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footer5.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3627A" w14:textId="77777777" w:rsidR="003C0EDA" w:rsidRDefault="00E76FA0">
      <w:pPr>
        <w:pStyle w:val="BodyText"/>
        <w:rPr>
          <w:rFonts w:ascii="Times New Roman"/>
          <w:sz w:val="20"/>
        </w:rPr>
      </w:pPr>
      <w:r>
        <w:rPr>
          <w:noProof/>
        </w:rPr>
        <mc:AlternateContent>
          <mc:Choice Requires="wpg">
            <w:drawing>
              <wp:anchor distT="0" distB="0" distL="114300" distR="114300" simplePos="0" relativeHeight="466583040" behindDoc="1" locked="0" layoutInCell="1" allowOverlap="1" wp14:anchorId="48D99811" wp14:editId="76BC1764">
                <wp:simplePos x="0" y="0"/>
                <wp:positionH relativeFrom="page">
                  <wp:posOffset>15240</wp:posOffset>
                </wp:positionH>
                <wp:positionV relativeFrom="page">
                  <wp:align>bottom</wp:align>
                </wp:positionV>
                <wp:extent cx="7818120" cy="10058400"/>
                <wp:effectExtent l="0" t="0" r="0" b="0"/>
                <wp:wrapNone/>
                <wp:docPr id="4" name="docshapegroup1"/>
                <wp:cNvGraphicFramePr/>
                <a:graphic xmlns:a="http://schemas.openxmlformats.org/drawingml/2006/main">
                  <a:graphicData uri="http://schemas.microsoft.com/office/word/2010/wordprocessingGroup">
                    <wpg:wgp>
                      <wpg:cNvGrpSpPr/>
                      <wpg:grpSpPr bwMode="auto">
                        <a:xfrm>
                          <a:off x="0" y="0"/>
                          <a:ext cx="7818120" cy="10058400"/>
                          <a:chOff x="0" y="0"/>
                          <a:chExt cx="12312" cy="15840"/>
                        </a:xfrm>
                      </wpg:grpSpPr>
                      <pic:pic xmlns:pic="http://schemas.openxmlformats.org/drawingml/2006/picture">
                        <pic:nvPicPr>
                          <pic:cNvPr id="49573450" name="docshape2"/>
                          <pic:cNvPicPr>
                            <a:picLocks noChangeAspect="1" noChangeArrowheads="1"/>
                          </pic:cNvPicPr>
                        </pic:nvPicPr>
                        <pic:blipFill>
                          <a:blip r:embed="rId8"/>
                          <a:srcRect/>
                          <a:stretch>
                            <a:fillRect/>
                          </a:stretch>
                        </pic:blipFill>
                        <pic:spPr bwMode="auto">
                          <a:xfrm>
                            <a:off x="0" y="0"/>
                            <a:ext cx="12240" cy="15840"/>
                          </a:xfrm>
                          <a:prstGeom prst="rect">
                            <a:avLst/>
                          </a:prstGeom>
                          <a:noFill/>
                          <a:ln>
                            <a:noFill/>
                          </a:ln>
                        </pic:spPr>
                      </pic:pic>
                      <pic:pic xmlns:pic="http://schemas.openxmlformats.org/drawingml/2006/picture">
                        <pic:nvPicPr>
                          <pic:cNvPr id="271023658" name="docshape3"/>
                          <pic:cNvPicPr>
                            <a:picLocks noChangeAspect="1" noChangeArrowheads="1"/>
                          </pic:cNvPicPr>
                        </pic:nvPicPr>
                        <pic:blipFill>
                          <a:blip r:embed="rId9"/>
                          <a:srcRect/>
                          <a:stretch>
                            <a:fillRect/>
                          </a:stretch>
                        </pic:blipFill>
                        <pic:spPr bwMode="auto">
                          <a:xfrm>
                            <a:off x="2925" y="1390"/>
                            <a:ext cx="6385" cy="4925"/>
                          </a:xfrm>
                          <a:prstGeom prst="rect">
                            <a:avLst/>
                          </a:prstGeom>
                          <a:noFill/>
                          <a:ln>
                            <a:noFill/>
                          </a:ln>
                        </pic:spPr>
                      </pic:pic>
                      <wps:wsp>
                        <wps:cNvPr id="764146898" name="docshape4"/>
                        <wps:cNvSpPr>
                          <a:spLocks noChangeArrowheads="1"/>
                        </wps:cNvSpPr>
                        <wps:spPr bwMode="auto">
                          <a:xfrm>
                            <a:off x="2917" y="1382"/>
                            <a:ext cx="6400" cy="4940"/>
                          </a:xfrm>
                          <a:prstGeom prst="rect">
                            <a:avLst/>
                          </a:prstGeom>
                          <a:noFill/>
                          <a:ln w="9525">
                            <a:solidFill>
                              <a:srgbClr val="D99392"/>
                            </a:solidFill>
                            <a:prstDash val="solid"/>
                            <a:miter lim="800000"/>
                            <a:headEnd/>
                            <a:tailEnd/>
                          </a:ln>
                        </wps:spPr>
                        <wps:bodyPr rot="0">
                          <a:prstTxWarp prst="textNoShape">
                            <a:avLst/>
                          </a:prstTxWarp>
                          <a:noAutofit/>
                        </wps:bodyPr>
                      </wps:wsp>
                      <wps:wsp>
                        <wps:cNvPr id="2018631686" name="docshape5"/>
                        <wps:cNvSpPr/>
                        <wps:spPr bwMode="auto">
                          <a:xfrm flipH="1">
                            <a:off x="12240" y="1108"/>
                            <a:ext cx="72" cy="1324"/>
                          </a:xfrm>
                          <a:custGeom>
                            <a:avLst/>
                            <a:gdLst>
                              <a:gd name="T0" fmla="+- 0 11285 11135"/>
                              <a:gd name="T1" fmla="*/ T0 w 1105"/>
                              <a:gd name="T2" fmla="+- 0 1108 1108"/>
                              <a:gd name="T3" fmla="*/ 1108 h 1324"/>
                              <a:gd name="T4" fmla="+- 0 11135 11135"/>
                              <a:gd name="T5" fmla="*/ T4 w 1105"/>
                              <a:gd name="T6" fmla="+- 0 1108 1108"/>
                              <a:gd name="T7" fmla="*/ 1108 h 1324"/>
                              <a:gd name="T8" fmla="+- 0 11135 11135"/>
                              <a:gd name="T9" fmla="*/ T8 w 1105"/>
                              <a:gd name="T10" fmla="+- 0 2432 1108"/>
                              <a:gd name="T11" fmla="*/ 2432 h 1324"/>
                              <a:gd name="T12" fmla="+- 0 11285 11135"/>
                              <a:gd name="T13" fmla="*/ T12 w 1105"/>
                              <a:gd name="T14" fmla="+- 0 2432 1108"/>
                              <a:gd name="T15" fmla="*/ 2432 h 1324"/>
                              <a:gd name="T16" fmla="+- 0 11285 11135"/>
                              <a:gd name="T17" fmla="*/ T16 w 1105"/>
                              <a:gd name="T18" fmla="+- 0 1108 1108"/>
                              <a:gd name="T19" fmla="*/ 1108 h 1324"/>
                              <a:gd name="T20" fmla="+- 0 12240 11135"/>
                              <a:gd name="T21" fmla="*/ T20 w 1105"/>
                              <a:gd name="T22" fmla="+- 0 1108 1108"/>
                              <a:gd name="T23" fmla="*/ 1108 h 1324"/>
                              <a:gd name="T24" fmla="+- 0 11343 11135"/>
                              <a:gd name="T25" fmla="*/ T24 w 1105"/>
                              <a:gd name="T26" fmla="+- 0 1108 1108"/>
                              <a:gd name="T27" fmla="*/ 1108 h 1324"/>
                              <a:gd name="T28" fmla="+- 0 11343 11135"/>
                              <a:gd name="T29" fmla="*/ T28 w 1105"/>
                              <a:gd name="T30" fmla="+- 0 2432 1108"/>
                              <a:gd name="T31" fmla="*/ 2432 h 1324"/>
                              <a:gd name="T32" fmla="+- 0 12240 11135"/>
                              <a:gd name="T33" fmla="*/ T32 w 1105"/>
                              <a:gd name="T34" fmla="+- 0 2432 1108"/>
                              <a:gd name="T35" fmla="*/ 2432 h 1324"/>
                              <a:gd name="T36" fmla="+- 0 12240 11135"/>
                              <a:gd name="T37" fmla="*/ T36 w 1105"/>
                              <a:gd name="T38" fmla="+- 0 1108 1108"/>
                              <a:gd name="T39" fmla="*/ 1108 h 1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05" h="1324">
                                <a:moveTo>
                                  <a:pt x="150" y="0"/>
                                </a:moveTo>
                                <a:lnTo>
                                  <a:pt x="0" y="0"/>
                                </a:lnTo>
                                <a:lnTo>
                                  <a:pt x="0" y="1324"/>
                                </a:lnTo>
                                <a:lnTo>
                                  <a:pt x="150" y="1324"/>
                                </a:lnTo>
                                <a:lnTo>
                                  <a:pt x="150" y="0"/>
                                </a:lnTo>
                                <a:close/>
                                <a:moveTo>
                                  <a:pt x="1105" y="0"/>
                                </a:moveTo>
                                <a:lnTo>
                                  <a:pt x="208" y="0"/>
                                </a:lnTo>
                                <a:lnTo>
                                  <a:pt x="208" y="1324"/>
                                </a:lnTo>
                                <a:lnTo>
                                  <a:pt x="1105" y="1324"/>
                                </a:lnTo>
                                <a:lnTo>
                                  <a:pt x="1105" y="0"/>
                                </a:lnTo>
                                <a:close/>
                              </a:path>
                            </a:pathLst>
                          </a:custGeom>
                          <a:solidFill>
                            <a:srgbClr val="EBEBDF"/>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5583C0A" id="docshapegroup1" o:spid="_x0000_s1026" style="position:absolute;margin-left:1.2pt;margin-top:0;width:615.6pt;height:11in;z-index:-36733440;mso-position-horizontal-relative:page;mso-position-vertical:bottom;mso-position-vertical-relative:page" coordsize="12312,158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O+iiiv2U+P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NlGypaKAIt&#10;lGypaKAIqKlooAioqWigCKipaKAIqKlo2UARUVLspuygBlFP2UbKAGUU/ZTNl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FuipdlGygCKipdlGygCKinUUANop1FADdlGynUUAN2UzZUtFAE&#10;WyjZUtN2UAM2UzZU2yigCGipqKAIaKmo2UAQ0bKfso2UARbKNlS7KZsoAi2UVLRQBFRUtGygCKin&#10;7KNlADKKNl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adFS0VIEVFS0UARUVLRQBFRUtFAEVFO2UbKAG0zZUuyjZQBFso2VLso2UARbK&#10;NlS7KNlAEWyjZT6KAIaKmooAhop+yjZVARbKKl2UbKAIqKl2UygBuymbKlooAi2UzZU2yigCGipq&#10;KAIdlN2VLso2UARbKZsqXZRQBFRUtGygCKin7KZs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NvZRsqWipAi2UbKlooAioqWigCKipaKAIqKlooAioqWjZQBFRsp2y&#10;jZQA3ZTKl2UbKAIqKfso2UAMpmypqKAIdlGypqKAIdlGyptlMoAioqWigCKmbKl2UbKAItlGypdl&#10;GygCLZTKmooAhpuypdlGyqAioqXZTKAG7KZsqWigCvsoqaigCGjZU2ymbKAItlM2VLsooAioqWm7&#10;KAGUU/ZT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OloqbZRsqQIaKm2UbKAIaKfRQAyin0&#10;UAM2UbKfRQBFso2VLRQBFso2VLTNlADdlM2VLRQBFRUtFAEVFS0bKAItlM2VNso2UAQ7KNlTbKZs&#10;oAi2UVLRQBFRUtM2UAN2UypdlGygCKmbKmooAh2UbKmo2UAV6KlooAipmypdlGygCLZTKsbKbQBD&#10;TdlWKZsqgIqKl2UygCLZRsqWm7KAIaKmo2UAV9lGypdlMoAioqWjZQBFRT9lM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62ipqKyAhoqaigCGipqKCyGipqKCCGin7KNlAEWyjZUuyjZQBFso2VLso2UARbKNlS7KN&#10;lAEWymVLRQBFRUtFAEVM2VNso2UAQ0VNso2VYENFTbKZQBFso2VLTNlADdlMqWigCKipaNlAFfZR&#10;sqbZRsoAr7KKlooAio2VLspmygCKipdlNoAh2UbKmooAhptS0UAV6NlS7KNlAEVMqaigCvRUuyjZ&#10;VARUzZUtFAFeipqKAK+yjZUuymUARUVLTdlADKKNl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a7KNlTUVkWQ7KNlTUUAQ0VNRQBDR&#10;U1FAENFTUUAQ0VNso2UAQ7KNlP2UbKAIqKl2UbKCCKinbKKCxtM2VLRQQRbKNlS0bKCyLZTKmooI&#10;IaKmpmygCLZRsqXZRsoAi2UbKl2UygCKipaKAK+yiptlGyrAho2VNsplAEWyjZUtMoAioqWjZQBF&#10;spmyptlGygCvsoqWigCKmVLso2UARUzZU1FAEOym1YplAEVM2VLso2UARbKZU1FAFeipdlFUBFsp&#10;mypabQBDRU1M2UARbKZUuyigCKin7KZs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&#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width:12240;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">
                  <v:imagedata r:id="rId10" o:title=""/>
                </v:shape>
                <v:shape id="docshape3" o:spid="_x0000_s1028" type="#_x0000_t75" style="position:absolute;left:2925;top:1390;width:6385;height:4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">
                  <v:imagedata r:id="rId11" o:title=""/>
                </v:shape>
                <v:rect id="docshape4" o:spid="_x0000_s1029" style="position:absolute;left:2917;top:1382;width:6400;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" filled="f" strokecolor="#d99392"/>
                <v:shape id="docshape5" o:spid="_x0000_s1030" style="position:absolute;left:12240;top:1108;width:72;height:1324;flip:x;visibility:visible;mso-wrap-style:square;v-text-anchor:top" coordsize="1105,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" path="m150,l,,,1324r150,l150,xm1105,l208,r,1324l1105,1324,1105,xe" fillcolor="#ebebdf" stroked="f">
                  <v:path arrowok="t" o:connecttype="custom" o:connectlocs="10,1108;0,1108;0,2432;10,2432;10,1108;72,1108;14,1108;14,2432;72,2432;72,1108" o:connectangles="0,0,0,0,0,0,0,0,0,0"/>
                </v:shape>
                <w10:wrap anchorx="page" anchory="page"/>
              </v:group>
            </w:pict>
          </mc:Fallback>
        </mc:AlternateContent>
      </w:r>
    </w:p>
    <w:p w14:paraId="16C599D8" w14:textId="77777777" w:rsidR="003C0EDA" w:rsidRDefault="003C0EDA">
      <w:pPr>
        <w:pStyle w:val="BodyText"/>
        <w:rPr>
          <w:rFonts w:ascii="Times New Roman"/>
          <w:sz w:val="20"/>
        </w:rPr>
      </w:pPr>
    </w:p>
    <w:p w14:paraId="35ABBDCC" w14:textId="77777777" w:rsidR="003C0EDA" w:rsidRDefault="003C0EDA">
      <w:pPr>
        <w:pStyle w:val="BodyText"/>
        <w:rPr>
          <w:rFonts w:ascii="Times New Roman"/>
          <w:sz w:val="20"/>
        </w:rPr>
      </w:pPr>
    </w:p>
    <w:p w14:paraId="189D1C25" w14:textId="77777777" w:rsidR="003C0EDA" w:rsidRDefault="003C0EDA">
      <w:pPr>
        <w:pStyle w:val="BodyText"/>
        <w:rPr>
          <w:rFonts w:ascii="Times New Roman"/>
          <w:sz w:val="20"/>
        </w:rPr>
      </w:pPr>
    </w:p>
    <w:p w14:paraId="5E4D7388" w14:textId="77777777" w:rsidR="003C0EDA" w:rsidRDefault="003C0EDA">
      <w:pPr>
        <w:pStyle w:val="BodyText"/>
        <w:rPr>
          <w:rFonts w:ascii="Times New Roman"/>
          <w:sz w:val="20"/>
        </w:rPr>
      </w:pPr>
    </w:p>
    <w:p w14:paraId="5C561C2B" w14:textId="77777777" w:rsidR="003C0EDA" w:rsidRDefault="003C0EDA">
      <w:pPr>
        <w:pStyle w:val="BodyText"/>
        <w:rPr>
          <w:rFonts w:ascii="Times New Roman"/>
          <w:sz w:val="20"/>
        </w:rPr>
      </w:pPr>
    </w:p>
    <w:p w14:paraId="6E838FCF" w14:textId="77777777" w:rsidR="003C0EDA" w:rsidRDefault="003C0EDA">
      <w:pPr>
        <w:pStyle w:val="BodyText"/>
        <w:rPr>
          <w:rFonts w:ascii="Times New Roman"/>
          <w:sz w:val="20"/>
        </w:rPr>
      </w:pPr>
    </w:p>
    <w:p w14:paraId="4830F182" w14:textId="77777777" w:rsidR="003C0EDA" w:rsidRDefault="003C0EDA">
      <w:pPr>
        <w:pStyle w:val="BodyText"/>
        <w:rPr>
          <w:rFonts w:ascii="Times New Roman"/>
          <w:sz w:val="20"/>
        </w:rPr>
      </w:pPr>
    </w:p>
    <w:p w14:paraId="18ADE511" w14:textId="77777777" w:rsidR="003C0EDA" w:rsidRDefault="003C0EDA">
      <w:pPr>
        <w:pStyle w:val="BodyText"/>
        <w:rPr>
          <w:rFonts w:ascii="Times New Roman"/>
          <w:sz w:val="20"/>
        </w:rPr>
      </w:pPr>
    </w:p>
    <w:p w14:paraId="623972AC" w14:textId="77777777" w:rsidR="003C0EDA" w:rsidRDefault="003C0EDA">
      <w:pPr>
        <w:pStyle w:val="BodyText"/>
        <w:rPr>
          <w:rFonts w:ascii="Times New Roman"/>
          <w:sz w:val="20"/>
        </w:rPr>
      </w:pPr>
    </w:p>
    <w:p w14:paraId="50F124D9" w14:textId="77777777" w:rsidR="003C0EDA" w:rsidRDefault="003C0EDA">
      <w:pPr>
        <w:pStyle w:val="BodyText"/>
        <w:rPr>
          <w:rFonts w:ascii="Times New Roman"/>
          <w:sz w:val="20"/>
        </w:rPr>
      </w:pPr>
    </w:p>
    <w:p w14:paraId="4E1F760B" w14:textId="77777777" w:rsidR="003C0EDA" w:rsidRDefault="003C0EDA">
      <w:pPr>
        <w:pStyle w:val="BodyText"/>
        <w:rPr>
          <w:rFonts w:ascii="Times New Roman"/>
          <w:sz w:val="20"/>
        </w:rPr>
      </w:pPr>
    </w:p>
    <w:p w14:paraId="28005C57" w14:textId="77777777" w:rsidR="003C0EDA" w:rsidRDefault="003C0EDA">
      <w:pPr>
        <w:pStyle w:val="BodyText"/>
        <w:rPr>
          <w:rFonts w:ascii="Times New Roman"/>
          <w:sz w:val="20"/>
        </w:rPr>
      </w:pPr>
    </w:p>
    <w:p w14:paraId="30E32F00" w14:textId="77777777" w:rsidR="003C0EDA" w:rsidRDefault="003C0EDA">
      <w:pPr>
        <w:pStyle w:val="BodyText"/>
        <w:rPr>
          <w:rFonts w:ascii="Times New Roman"/>
          <w:sz w:val="20"/>
        </w:rPr>
      </w:pPr>
    </w:p>
    <w:p w14:paraId="168EF216" w14:textId="77777777" w:rsidR="003C0EDA" w:rsidRDefault="003C0EDA">
      <w:pPr>
        <w:pStyle w:val="BodyText"/>
        <w:rPr>
          <w:rFonts w:ascii="Times New Roman"/>
          <w:sz w:val="20"/>
        </w:rPr>
      </w:pPr>
    </w:p>
    <w:p w14:paraId="04E9FCBA" w14:textId="77777777" w:rsidR="003C0EDA" w:rsidRDefault="003C0EDA">
      <w:pPr>
        <w:pStyle w:val="BodyText"/>
        <w:rPr>
          <w:rFonts w:ascii="Times New Roman"/>
          <w:sz w:val="20"/>
        </w:rPr>
      </w:pPr>
    </w:p>
    <w:p w14:paraId="1F913108" w14:textId="77777777" w:rsidR="003C0EDA" w:rsidRDefault="003C0EDA">
      <w:pPr>
        <w:pStyle w:val="BodyText"/>
        <w:rPr>
          <w:rFonts w:ascii="Times New Roman"/>
          <w:sz w:val="20"/>
        </w:rPr>
      </w:pPr>
    </w:p>
    <w:p w14:paraId="2012C1FF" w14:textId="77777777" w:rsidR="003C0EDA" w:rsidRDefault="003C0EDA">
      <w:pPr>
        <w:pStyle w:val="BodyText"/>
        <w:rPr>
          <w:rFonts w:ascii="Times New Roman"/>
          <w:sz w:val="20"/>
        </w:rPr>
      </w:pPr>
    </w:p>
    <w:p w14:paraId="0AA90F0F" w14:textId="77777777" w:rsidR="003C0EDA" w:rsidRDefault="003C0EDA">
      <w:pPr>
        <w:pStyle w:val="BodyText"/>
        <w:rPr>
          <w:rFonts w:ascii="Times New Roman"/>
          <w:sz w:val="20"/>
        </w:rPr>
      </w:pPr>
    </w:p>
    <w:p w14:paraId="12B36780" w14:textId="77777777" w:rsidR="003C0EDA" w:rsidRDefault="003C0EDA">
      <w:pPr>
        <w:pStyle w:val="BodyText"/>
        <w:rPr>
          <w:rFonts w:ascii="Times New Roman"/>
          <w:sz w:val="20"/>
        </w:rPr>
      </w:pPr>
    </w:p>
    <w:p w14:paraId="0796640F" w14:textId="77777777" w:rsidR="003C0EDA" w:rsidRDefault="003C0EDA">
      <w:pPr>
        <w:pStyle w:val="BodyText"/>
        <w:rPr>
          <w:rFonts w:ascii="Times New Roman"/>
          <w:sz w:val="20"/>
        </w:rPr>
      </w:pPr>
    </w:p>
    <w:p w14:paraId="2F893CA9" w14:textId="77777777" w:rsidR="003C0EDA" w:rsidRDefault="003C0EDA">
      <w:pPr>
        <w:pStyle w:val="BodyText"/>
        <w:spacing w:before="6"/>
        <w:rPr>
          <w:rFonts w:ascii="Times New Roman"/>
          <w:sz w:val="23"/>
        </w:rPr>
      </w:pPr>
    </w:p>
    <w:p w14:paraId="3EE8F57D" w14:textId="77777777" w:rsidR="003C0EDA" w:rsidRDefault="00E76FA0">
      <w:pPr>
        <w:pStyle w:val="Title"/>
      </w:pPr>
      <w:r>
        <w:rPr>
          <w:color w:val="FFFFFF"/>
        </w:rPr>
        <w:t>NDLAMBE</w:t>
      </w:r>
      <w:r>
        <w:rPr>
          <w:color w:val="FFFFFF"/>
          <w:spacing w:val="-38"/>
        </w:rPr>
        <w:t xml:space="preserve"> </w:t>
      </w:r>
      <w:r>
        <w:rPr>
          <w:color w:val="FFFFFF"/>
        </w:rPr>
        <w:t xml:space="preserve">LOCAL </w:t>
      </w:r>
      <w:r>
        <w:rPr>
          <w:color w:val="FFFFFF"/>
          <w:spacing w:val="-2"/>
        </w:rPr>
        <w:t>MUNICIPALITY</w:t>
      </w:r>
    </w:p>
    <w:p w14:paraId="0A1E8AF0" w14:textId="77777777" w:rsidR="003C0EDA" w:rsidRDefault="003C0EDA">
      <w:pPr>
        <w:pStyle w:val="BodyText"/>
        <w:rPr>
          <w:rFonts w:ascii="Arial Black"/>
          <w:sz w:val="20"/>
        </w:rPr>
      </w:pPr>
    </w:p>
    <w:p w14:paraId="50C4DA73" w14:textId="77777777" w:rsidR="003C0EDA" w:rsidRDefault="003C0EDA">
      <w:pPr>
        <w:pStyle w:val="BodyText"/>
        <w:rPr>
          <w:rFonts w:ascii="Arial Black"/>
          <w:sz w:val="20"/>
        </w:rPr>
      </w:pPr>
    </w:p>
    <w:p w14:paraId="2AFD4FA3" w14:textId="77777777" w:rsidR="003C0EDA" w:rsidRDefault="003C0EDA">
      <w:pPr>
        <w:pStyle w:val="BodyText"/>
        <w:rPr>
          <w:rFonts w:ascii="Arial Black"/>
          <w:sz w:val="20"/>
        </w:rPr>
      </w:pPr>
    </w:p>
    <w:p w14:paraId="52E4DC3B" w14:textId="77777777" w:rsidR="003C0EDA" w:rsidRDefault="00E76FA0">
      <w:pPr>
        <w:pStyle w:val="BodyText"/>
        <w:tabs>
          <w:tab w:val="left" w:pos="4200"/>
        </w:tabs>
        <w:rPr>
          <w:rFonts w:ascii="Arial Black"/>
          <w:sz w:val="20"/>
        </w:rPr>
      </w:pPr>
      <w:r>
        <w:rPr>
          <w:rFonts w:ascii="Arial Black"/>
          <w:sz w:val="20"/>
        </w:rPr>
        <w:tab/>
      </w:r>
    </w:p>
    <w:p w14:paraId="30E1B03B" w14:textId="77777777" w:rsidR="003C0EDA" w:rsidRDefault="003C0EDA">
      <w:pPr>
        <w:pStyle w:val="BodyText"/>
        <w:rPr>
          <w:rFonts w:ascii="Arial Black"/>
          <w:sz w:val="20"/>
        </w:rPr>
      </w:pPr>
    </w:p>
    <w:p w14:paraId="5D329761" w14:textId="77777777" w:rsidR="003C0EDA" w:rsidRDefault="003C0EDA">
      <w:pPr>
        <w:pStyle w:val="BodyText"/>
        <w:rPr>
          <w:rFonts w:ascii="Arial Black"/>
          <w:sz w:val="20"/>
        </w:rPr>
      </w:pPr>
    </w:p>
    <w:p w14:paraId="78E65D2B" w14:textId="77777777" w:rsidR="003C0EDA" w:rsidRDefault="003C0EDA">
      <w:pPr>
        <w:pStyle w:val="BodyText"/>
        <w:spacing w:before="1" w:after="1"/>
        <w:rPr>
          <w:rFonts w:ascii="Arial Black"/>
          <w:sz w:val="16"/>
        </w:rPr>
      </w:pPr>
    </w:p>
    <w:tbl>
      <w:tblPr>
        <w:tblW w:w="0" w:type="auto"/>
        <w:tblInd w:w="254" w:type="dxa"/>
        <w:tblLayout w:type="fixed"/>
        <w:tblCellMar>
          <w:left w:w="0" w:type="dxa"/>
          <w:right w:w="0" w:type="dxa"/>
        </w:tblCellMar>
        <w:tblLook w:val="01E0" w:firstRow="1" w:lastRow="1" w:firstColumn="1" w:lastColumn="1" w:noHBand="0" w:noVBand="0"/>
      </w:tblPr>
      <w:tblGrid>
        <w:gridCol w:w="9702"/>
      </w:tblGrid>
      <w:tr w:rsidR="003C0EDA" w14:paraId="0660F603" w14:textId="77777777">
        <w:trPr>
          <w:trHeight w:val="1171"/>
        </w:trPr>
        <w:tc>
          <w:tcPr>
            <w:tcW w:w="9702" w:type="dxa"/>
            <w:tcBorders>
              <w:bottom w:val="single" w:sz="8" w:space="0" w:color="4F81BA"/>
            </w:tcBorders>
          </w:tcPr>
          <w:p w14:paraId="38914145" w14:textId="77777777" w:rsidR="003C0EDA" w:rsidRDefault="00E76FA0">
            <w:pPr>
              <w:pStyle w:val="TableParagraph"/>
              <w:spacing w:line="536" w:lineRule="exact"/>
              <w:ind w:left="1016" w:right="1071"/>
              <w:jc w:val="center"/>
              <w:rPr>
                <w:b/>
                <w:sz w:val="48"/>
              </w:rPr>
            </w:pPr>
            <w:r>
              <w:rPr>
                <w:b/>
                <w:color w:val="EFEFEF"/>
                <w:sz w:val="48"/>
              </w:rPr>
              <w:t>MONTHLY</w:t>
            </w:r>
            <w:r>
              <w:rPr>
                <w:b/>
                <w:color w:val="EFEFEF"/>
                <w:spacing w:val="-6"/>
                <w:sz w:val="48"/>
              </w:rPr>
              <w:t xml:space="preserve"> </w:t>
            </w:r>
            <w:r>
              <w:rPr>
                <w:b/>
                <w:color w:val="EFEFEF"/>
                <w:sz w:val="48"/>
              </w:rPr>
              <w:t>BUDGET</w:t>
            </w:r>
            <w:r>
              <w:rPr>
                <w:b/>
                <w:color w:val="EFEFEF"/>
                <w:spacing w:val="-2"/>
                <w:sz w:val="48"/>
              </w:rPr>
              <w:t xml:space="preserve"> STATEMENT</w:t>
            </w:r>
          </w:p>
          <w:p w14:paraId="3781B747" w14:textId="3A5140BB" w:rsidR="003C0EDA" w:rsidRDefault="00E76FA0">
            <w:pPr>
              <w:pStyle w:val="TableParagraph"/>
              <w:spacing w:before="12"/>
              <w:ind w:left="1016" w:right="570"/>
              <w:jc w:val="center"/>
              <w:rPr>
                <w:b/>
                <w:sz w:val="48"/>
              </w:rPr>
            </w:pPr>
            <w:r>
              <w:rPr>
                <w:b/>
                <w:color w:val="EFEFEF"/>
                <w:sz w:val="48"/>
              </w:rPr>
              <w:t>REPORT</w:t>
            </w:r>
            <w:r w:rsidR="009F0C99">
              <w:rPr>
                <w:b/>
                <w:color w:val="EFEFEF"/>
                <w:sz w:val="48"/>
              </w:rPr>
              <w:t xml:space="preserve"> </w:t>
            </w:r>
            <w:r w:rsidR="005F35B9">
              <w:rPr>
                <w:b/>
                <w:color w:val="EFEFEF"/>
                <w:sz w:val="48"/>
              </w:rPr>
              <w:t>SEPTEMBER</w:t>
            </w:r>
            <w:r>
              <w:rPr>
                <w:b/>
                <w:color w:val="EFEFEF"/>
                <w:spacing w:val="-12"/>
                <w:sz w:val="48"/>
              </w:rPr>
              <w:t xml:space="preserve"> </w:t>
            </w:r>
            <w:r>
              <w:rPr>
                <w:b/>
                <w:color w:val="EFEFEF"/>
                <w:spacing w:val="-4"/>
                <w:sz w:val="48"/>
              </w:rPr>
              <w:t>202</w:t>
            </w:r>
            <w:r w:rsidR="0086057C">
              <w:rPr>
                <w:b/>
                <w:color w:val="EFEFEF"/>
                <w:spacing w:val="-4"/>
                <w:sz w:val="48"/>
              </w:rPr>
              <w:t>6</w:t>
            </w:r>
          </w:p>
        </w:tc>
      </w:tr>
      <w:tr w:rsidR="003C0EDA" w14:paraId="06CB070B" w14:textId="77777777">
        <w:trPr>
          <w:trHeight w:val="949"/>
        </w:trPr>
        <w:tc>
          <w:tcPr>
            <w:tcW w:w="9702" w:type="dxa"/>
            <w:tcBorders>
              <w:top w:val="single" w:sz="8" w:space="0" w:color="4F81BA"/>
            </w:tcBorders>
          </w:tcPr>
          <w:p w14:paraId="50CA950D" w14:textId="77777777" w:rsidR="003C0EDA" w:rsidRDefault="003C0EDA">
            <w:pPr>
              <w:pStyle w:val="TableParagraph"/>
              <w:spacing w:before="8"/>
              <w:jc w:val="left"/>
              <w:rPr>
                <w:rFonts w:ascii="Arial Black"/>
                <w:sz w:val="21"/>
              </w:rPr>
            </w:pPr>
          </w:p>
          <w:p w14:paraId="06C4E3E6" w14:textId="77777777" w:rsidR="003C0EDA" w:rsidRDefault="00E76FA0">
            <w:pPr>
              <w:pStyle w:val="TableParagraph"/>
              <w:ind w:left="28"/>
              <w:jc w:val="left"/>
              <w:rPr>
                <w:b/>
              </w:rPr>
            </w:pPr>
            <w:r>
              <w:rPr>
                <w:b/>
                <w:color w:val="EFEFEF"/>
              </w:rPr>
              <w:t>Address:</w:t>
            </w:r>
            <w:r>
              <w:rPr>
                <w:b/>
                <w:color w:val="EFEFEF"/>
                <w:spacing w:val="-5"/>
              </w:rPr>
              <w:t xml:space="preserve"> </w:t>
            </w:r>
            <w:r>
              <w:rPr>
                <w:b/>
                <w:color w:val="EFEFEF"/>
              </w:rPr>
              <w:t>47</w:t>
            </w:r>
            <w:r>
              <w:rPr>
                <w:b/>
                <w:color w:val="EFEFEF"/>
                <w:spacing w:val="-6"/>
              </w:rPr>
              <w:t xml:space="preserve"> </w:t>
            </w:r>
            <w:r>
              <w:rPr>
                <w:b/>
                <w:color w:val="EFEFEF"/>
              </w:rPr>
              <w:t>Campbell</w:t>
            </w:r>
            <w:r>
              <w:rPr>
                <w:b/>
                <w:color w:val="EFEFEF"/>
                <w:spacing w:val="-9"/>
              </w:rPr>
              <w:t xml:space="preserve"> </w:t>
            </w:r>
            <w:r>
              <w:rPr>
                <w:b/>
                <w:color w:val="EFEFEF"/>
              </w:rPr>
              <w:t>Street,</w:t>
            </w:r>
            <w:r>
              <w:rPr>
                <w:b/>
                <w:color w:val="EFEFEF"/>
                <w:spacing w:val="-1"/>
              </w:rPr>
              <w:t xml:space="preserve"> </w:t>
            </w:r>
            <w:r>
              <w:rPr>
                <w:b/>
                <w:color w:val="EFEFEF"/>
              </w:rPr>
              <w:t>Port</w:t>
            </w:r>
            <w:r>
              <w:rPr>
                <w:b/>
                <w:color w:val="EFEFEF"/>
                <w:spacing w:val="-10"/>
              </w:rPr>
              <w:t xml:space="preserve"> </w:t>
            </w:r>
            <w:r>
              <w:rPr>
                <w:b/>
                <w:color w:val="EFEFEF"/>
              </w:rPr>
              <w:t>Alfred</w:t>
            </w:r>
            <w:r>
              <w:rPr>
                <w:b/>
                <w:color w:val="EFEFEF"/>
                <w:spacing w:val="-7"/>
              </w:rPr>
              <w:t xml:space="preserve"> </w:t>
            </w:r>
            <w:r>
              <w:rPr>
                <w:b/>
                <w:color w:val="EFEFEF"/>
              </w:rPr>
              <w:t>6170,</w:t>
            </w:r>
            <w:r>
              <w:rPr>
                <w:b/>
                <w:color w:val="EFEFEF"/>
                <w:spacing w:val="-7"/>
              </w:rPr>
              <w:t xml:space="preserve"> </w:t>
            </w:r>
            <w:r>
              <w:rPr>
                <w:b/>
                <w:color w:val="EFEFEF"/>
              </w:rPr>
              <w:t>Tel</w:t>
            </w:r>
            <w:r>
              <w:rPr>
                <w:b/>
                <w:color w:val="EFEFEF"/>
                <w:spacing w:val="-2"/>
              </w:rPr>
              <w:t xml:space="preserve"> </w:t>
            </w:r>
            <w:r>
              <w:rPr>
                <w:b/>
                <w:color w:val="EFEFEF"/>
              </w:rPr>
              <w:t>no:</w:t>
            </w:r>
            <w:r>
              <w:rPr>
                <w:b/>
                <w:color w:val="EFEFEF"/>
                <w:spacing w:val="-5"/>
              </w:rPr>
              <w:t xml:space="preserve"> </w:t>
            </w:r>
            <w:r>
              <w:rPr>
                <w:b/>
                <w:color w:val="EFEFEF"/>
              </w:rPr>
              <w:t>(046)</w:t>
            </w:r>
            <w:r>
              <w:rPr>
                <w:b/>
                <w:color w:val="EFEFEF"/>
                <w:spacing w:val="-5"/>
              </w:rPr>
              <w:t xml:space="preserve"> </w:t>
            </w:r>
            <w:r>
              <w:rPr>
                <w:b/>
                <w:color w:val="EFEFEF"/>
              </w:rPr>
              <w:t>604</w:t>
            </w:r>
            <w:r>
              <w:rPr>
                <w:b/>
                <w:color w:val="EFEFEF"/>
                <w:spacing w:val="-10"/>
              </w:rPr>
              <w:t xml:space="preserve"> </w:t>
            </w:r>
            <w:r>
              <w:rPr>
                <w:b/>
                <w:color w:val="EFEFEF"/>
                <w:spacing w:val="-4"/>
              </w:rPr>
              <w:t>5585</w:t>
            </w:r>
          </w:p>
          <w:p w14:paraId="4A67AFAB" w14:textId="7F05817A" w:rsidR="003C0EDA" w:rsidRDefault="00E76FA0">
            <w:pPr>
              <w:pStyle w:val="TableParagraph"/>
              <w:spacing w:before="1"/>
              <w:ind w:left="28"/>
              <w:jc w:val="left"/>
              <w:rPr>
                <w:b/>
              </w:rPr>
            </w:pPr>
            <w:r>
              <w:rPr>
                <w:b/>
                <w:color w:val="EFEFEF"/>
              </w:rPr>
              <w:t>Due</w:t>
            </w:r>
            <w:r>
              <w:rPr>
                <w:b/>
                <w:color w:val="EFEFEF"/>
                <w:spacing w:val="-5"/>
              </w:rPr>
              <w:t xml:space="preserve"> </w:t>
            </w:r>
            <w:r>
              <w:rPr>
                <w:b/>
                <w:color w:val="EFEFEF"/>
              </w:rPr>
              <w:t>date:</w:t>
            </w:r>
            <w:r>
              <w:rPr>
                <w:b/>
                <w:color w:val="EFEFEF"/>
                <w:spacing w:val="-3"/>
              </w:rPr>
              <w:t xml:space="preserve"> </w:t>
            </w:r>
            <w:r w:rsidR="00C800CD">
              <w:rPr>
                <w:b/>
                <w:color w:val="EFEFEF"/>
              </w:rPr>
              <w:t>1</w:t>
            </w:r>
            <w:r w:rsidR="001A6DEB">
              <w:rPr>
                <w:b/>
                <w:color w:val="EFEFEF"/>
              </w:rPr>
              <w:t>4</w:t>
            </w:r>
            <w:r w:rsidR="005F35B9">
              <w:rPr>
                <w:b/>
                <w:color w:val="EFEFEF"/>
              </w:rPr>
              <w:t xml:space="preserve"> October</w:t>
            </w:r>
            <w:r w:rsidR="00497510">
              <w:rPr>
                <w:b/>
                <w:color w:val="EFEFEF"/>
              </w:rPr>
              <w:t xml:space="preserve"> </w:t>
            </w:r>
            <w:r>
              <w:rPr>
                <w:b/>
                <w:color w:val="EFEFEF"/>
              </w:rPr>
              <w:t>202</w:t>
            </w:r>
            <w:r w:rsidR="00497510">
              <w:rPr>
                <w:b/>
                <w:color w:val="EFEFEF"/>
              </w:rPr>
              <w:t>6</w:t>
            </w:r>
          </w:p>
        </w:tc>
      </w:tr>
      <w:tr w:rsidR="003C0EDA" w14:paraId="05A2AAAA" w14:textId="77777777">
        <w:trPr>
          <w:trHeight w:val="1262"/>
        </w:trPr>
        <w:tc>
          <w:tcPr>
            <w:tcW w:w="9702" w:type="dxa"/>
          </w:tcPr>
          <w:p w14:paraId="35D9F542" w14:textId="77777777" w:rsidR="003C0EDA" w:rsidRDefault="00E76FA0">
            <w:pPr>
              <w:pStyle w:val="TableParagraph"/>
              <w:spacing w:before="130"/>
              <w:ind w:left="28"/>
              <w:jc w:val="both"/>
              <w:rPr>
                <w:b/>
                <w:i/>
                <w:sz w:val="20"/>
              </w:rPr>
            </w:pPr>
            <w:r>
              <w:rPr>
                <w:b/>
                <w:i/>
                <w:color w:val="B6DDE8"/>
                <w:sz w:val="20"/>
              </w:rPr>
              <w:t>To comply with section 71 of the MFMA and the requirements as promulgated in the MBRR Government Gazette</w:t>
            </w:r>
            <w:r>
              <w:rPr>
                <w:b/>
                <w:i/>
                <w:color w:val="B6DDE8"/>
                <w:spacing w:val="21"/>
                <w:sz w:val="20"/>
              </w:rPr>
              <w:t xml:space="preserve"> </w:t>
            </w:r>
            <w:r>
              <w:rPr>
                <w:b/>
                <w:i/>
                <w:color w:val="B6DDE8"/>
                <w:sz w:val="20"/>
              </w:rPr>
              <w:t>No</w:t>
            </w:r>
            <w:r>
              <w:rPr>
                <w:b/>
                <w:i/>
                <w:color w:val="B6DDE8"/>
                <w:spacing w:val="22"/>
                <w:sz w:val="20"/>
              </w:rPr>
              <w:t xml:space="preserve"> </w:t>
            </w:r>
            <w:r>
              <w:rPr>
                <w:b/>
                <w:i/>
                <w:color w:val="B6DDE8"/>
                <w:sz w:val="20"/>
              </w:rPr>
              <w:t>32141 of 17</w:t>
            </w:r>
            <w:r>
              <w:rPr>
                <w:b/>
                <w:i/>
                <w:color w:val="B6DDE8"/>
                <w:spacing w:val="23"/>
                <w:sz w:val="20"/>
              </w:rPr>
              <w:t xml:space="preserve"> </w:t>
            </w:r>
            <w:r>
              <w:rPr>
                <w:b/>
                <w:i/>
                <w:color w:val="B6DDE8"/>
                <w:sz w:val="20"/>
              </w:rPr>
              <w:t>July 2009 by</w:t>
            </w:r>
            <w:r>
              <w:rPr>
                <w:b/>
                <w:i/>
                <w:color w:val="B6DDE8"/>
                <w:spacing w:val="22"/>
                <w:sz w:val="20"/>
              </w:rPr>
              <w:t xml:space="preserve"> </w:t>
            </w:r>
            <w:r>
              <w:rPr>
                <w:b/>
                <w:i/>
                <w:color w:val="B6DDE8"/>
                <w:sz w:val="20"/>
              </w:rPr>
              <w:t>submitting the Monthly</w:t>
            </w:r>
            <w:r>
              <w:rPr>
                <w:b/>
                <w:i/>
                <w:color w:val="B6DDE8"/>
                <w:spacing w:val="22"/>
                <w:sz w:val="20"/>
              </w:rPr>
              <w:t xml:space="preserve"> </w:t>
            </w:r>
            <w:r>
              <w:rPr>
                <w:b/>
                <w:i/>
                <w:color w:val="B6DDE8"/>
                <w:sz w:val="20"/>
              </w:rPr>
              <w:t>Budget Statement to the Executive Mayor, National, and Provincial Treasury within 10 working days after the end of each</w:t>
            </w:r>
            <w:r>
              <w:rPr>
                <w:b/>
                <w:i/>
                <w:sz w:val="20"/>
              </w:rPr>
              <w:t xml:space="preserve"> </w:t>
            </w:r>
            <w:r>
              <w:rPr>
                <w:b/>
                <w:i/>
                <w:color w:val="B6DDE8"/>
                <w:sz w:val="20"/>
              </w:rPr>
              <w:t>month, containing prescribed financial performance particulars for that reporting month and for the financial year up to the end of that month.</w:t>
            </w:r>
          </w:p>
        </w:tc>
      </w:tr>
    </w:tbl>
    <w:p w14:paraId="7B659596" w14:textId="77777777" w:rsidR="003C0EDA" w:rsidRDefault="003C0EDA">
      <w:pPr>
        <w:spacing w:line="212" w:lineRule="exact"/>
        <w:rPr>
          <w:sz w:val="20"/>
        </w:rPr>
        <w:sectPr w:rsidR="003C0EDA">
          <w:headerReference w:type="default" r:id="rId12"/>
          <w:footerReference w:type="default" r:id="rId13"/>
          <w:type w:val="continuous"/>
          <w:pgSz w:w="12240" w:h="15840"/>
          <w:pgMar w:top="1820" w:right="1140" w:bottom="280" w:left="1040" w:header="720" w:footer="720" w:gutter="0"/>
          <w:cols w:space="720"/>
        </w:sectPr>
      </w:pPr>
    </w:p>
    <w:p w14:paraId="03289208" w14:textId="77777777" w:rsidR="003C0EDA" w:rsidRPr="007932A1" w:rsidRDefault="00E76FA0">
      <w:pPr>
        <w:spacing w:before="82"/>
        <w:ind w:left="400"/>
        <w:rPr>
          <w:rFonts w:ascii="Trebuchet MS"/>
        </w:rPr>
      </w:pPr>
      <w:r w:rsidRPr="007932A1">
        <w:rPr>
          <w:rFonts w:ascii="Trebuchet MS"/>
        </w:rPr>
        <w:lastRenderedPageBreak/>
        <w:t>Table</w:t>
      </w:r>
      <w:r w:rsidRPr="007932A1">
        <w:rPr>
          <w:rFonts w:ascii="Trebuchet MS"/>
          <w:spacing w:val="-9"/>
        </w:rPr>
        <w:t xml:space="preserve"> </w:t>
      </w:r>
      <w:r w:rsidRPr="007932A1">
        <w:rPr>
          <w:rFonts w:ascii="Trebuchet MS"/>
        </w:rPr>
        <w:t>of</w:t>
      </w:r>
      <w:r w:rsidRPr="007932A1">
        <w:rPr>
          <w:rFonts w:ascii="Trebuchet MS"/>
          <w:spacing w:val="-64"/>
        </w:rPr>
        <w:t xml:space="preserve"> </w:t>
      </w:r>
      <w:r w:rsidRPr="007932A1">
        <w:rPr>
          <w:rFonts w:ascii="Trebuchet MS"/>
          <w:spacing w:val="-2"/>
        </w:rPr>
        <w:t>Contents</w:t>
      </w:r>
    </w:p>
    <w:bookmarkStart w:id="2" w:name="_Hlk175326927" w:displacedByCustomXml="next"/>
    <w:sdt>
      <w:sdtPr>
        <w:id w:val="-178132607"/>
        <w:docPartObj>
          <w:docPartGallery w:val="Table of Contents"/>
          <w:docPartUnique/>
        </w:docPartObj>
      </w:sdtPr>
      <w:sdtEndPr/>
      <w:sdtContent>
        <w:p w14:paraId="4676FE2B" w14:textId="77777777" w:rsidR="003C0EDA" w:rsidRDefault="003C0EDA">
          <w:pPr>
            <w:pStyle w:val="TOC1"/>
            <w:tabs>
              <w:tab w:val="left" w:leader="dot" w:pos="9646"/>
            </w:tabs>
            <w:spacing w:before="171"/>
          </w:pPr>
          <w:hyperlink w:anchor="_bookmark0" w:history="1">
            <w:r>
              <w:t>PART</w:t>
            </w:r>
            <w:r>
              <w:rPr>
                <w:spacing w:val="-11"/>
              </w:rPr>
              <w:t xml:space="preserve"> </w:t>
            </w:r>
            <w:r>
              <w:t>1:</w:t>
            </w:r>
            <w:r>
              <w:rPr>
                <w:spacing w:val="-7"/>
              </w:rPr>
              <w:t xml:space="preserve"> </w:t>
            </w:r>
            <w:r>
              <w:t>IN-YEAR</w:t>
            </w:r>
            <w:r>
              <w:rPr>
                <w:spacing w:val="-6"/>
              </w:rPr>
              <w:t xml:space="preserve"> </w:t>
            </w:r>
            <w:r>
              <w:rPr>
                <w:spacing w:val="-2"/>
              </w:rPr>
              <w:t>REPORT</w:t>
            </w:r>
            <w:r>
              <w:tab/>
            </w:r>
            <w:r>
              <w:rPr>
                <w:spacing w:val="-12"/>
              </w:rPr>
              <w:t>3</w:t>
            </w:r>
          </w:hyperlink>
        </w:p>
        <w:p w14:paraId="5E01997A" w14:textId="77777777" w:rsidR="003C0EDA" w:rsidRDefault="003C0EDA">
          <w:pPr>
            <w:pStyle w:val="TOC2"/>
            <w:tabs>
              <w:tab w:val="left" w:leader="dot" w:pos="9646"/>
            </w:tabs>
            <w:spacing w:before="159"/>
          </w:pPr>
          <w:hyperlink w:anchor="_bookmark1" w:history="1">
            <w:r>
              <w:rPr>
                <w:spacing w:val="-2"/>
              </w:rPr>
              <w:t>PURPOSE</w:t>
            </w:r>
            <w:r>
              <w:tab/>
            </w:r>
            <w:r>
              <w:rPr>
                <w:spacing w:val="-10"/>
              </w:rPr>
              <w:t>3</w:t>
            </w:r>
          </w:hyperlink>
        </w:p>
        <w:p w14:paraId="7E69D6B3" w14:textId="77777777" w:rsidR="003C0EDA" w:rsidRDefault="003C0EDA">
          <w:pPr>
            <w:pStyle w:val="TOC2"/>
            <w:tabs>
              <w:tab w:val="left" w:leader="dot" w:pos="9646"/>
            </w:tabs>
          </w:pPr>
          <w:hyperlink w:anchor="_bookmark1" w:history="1">
            <w:r>
              <w:rPr>
                <w:w w:val="95"/>
              </w:rPr>
              <w:t>EXECUTIVE</w:t>
            </w:r>
            <w:r>
              <w:rPr>
                <w:spacing w:val="34"/>
              </w:rPr>
              <w:t xml:space="preserve"> </w:t>
            </w:r>
            <w:r>
              <w:rPr>
                <w:spacing w:val="-2"/>
              </w:rPr>
              <w:t>SUMMARY</w:t>
            </w:r>
            <w:r>
              <w:tab/>
            </w:r>
            <w:r>
              <w:rPr>
                <w:spacing w:val="-10"/>
              </w:rPr>
              <w:t>3</w:t>
            </w:r>
          </w:hyperlink>
        </w:p>
        <w:p w14:paraId="3D5E9B1F" w14:textId="77777777" w:rsidR="003C0EDA" w:rsidRDefault="003C0EDA">
          <w:pPr>
            <w:pStyle w:val="TOC2"/>
            <w:tabs>
              <w:tab w:val="left" w:leader="dot" w:pos="9646"/>
            </w:tabs>
          </w:pPr>
          <w:hyperlink w:anchor="_bookmark2" w:history="1">
            <w:r>
              <w:rPr>
                <w:w w:val="95"/>
              </w:rPr>
              <w:t>IN</w:t>
            </w:r>
            <w:r>
              <w:rPr>
                <w:spacing w:val="30"/>
              </w:rPr>
              <w:t xml:space="preserve"> </w:t>
            </w:r>
            <w:r>
              <w:rPr>
                <w:w w:val="95"/>
              </w:rPr>
              <w:t>YEAR</w:t>
            </w:r>
            <w:r>
              <w:rPr>
                <w:spacing w:val="34"/>
              </w:rPr>
              <w:t xml:space="preserve"> </w:t>
            </w:r>
            <w:r>
              <w:rPr>
                <w:w w:val="95"/>
              </w:rPr>
              <w:t>BUDGET</w:t>
            </w:r>
            <w:r>
              <w:rPr>
                <w:spacing w:val="-9"/>
                <w:w w:val="95"/>
              </w:rPr>
              <w:t xml:space="preserve"> </w:t>
            </w:r>
            <w:r>
              <w:rPr>
                <w:w w:val="95"/>
              </w:rPr>
              <w:t>STATEMENT</w:t>
            </w:r>
            <w:r>
              <w:rPr>
                <w:spacing w:val="17"/>
              </w:rPr>
              <w:t xml:space="preserve"> </w:t>
            </w:r>
            <w:r>
              <w:rPr>
                <w:spacing w:val="-2"/>
                <w:w w:val="95"/>
              </w:rPr>
              <w:t>TABLES</w:t>
            </w:r>
            <w:r>
              <w:tab/>
            </w:r>
            <w:r>
              <w:rPr>
                <w:spacing w:val="-10"/>
                <w:w w:val="95"/>
              </w:rPr>
              <w:t>5</w:t>
            </w:r>
          </w:hyperlink>
        </w:p>
        <w:p w14:paraId="7171C51B" w14:textId="77777777" w:rsidR="003C0EDA" w:rsidRDefault="003C0EDA">
          <w:pPr>
            <w:pStyle w:val="TOC3"/>
            <w:tabs>
              <w:tab w:val="left" w:leader="dot" w:pos="9653"/>
            </w:tabs>
            <w:spacing w:before="31"/>
            <w:ind w:left="832"/>
          </w:pPr>
          <w:hyperlink w:anchor="_bookmark3" w:history="1">
            <w:r>
              <w:t>Table</w:t>
            </w:r>
            <w:r>
              <w:rPr>
                <w:spacing w:val="-12"/>
              </w:rPr>
              <w:t xml:space="preserve"> </w:t>
            </w:r>
            <w:r>
              <w:t>C1:</w:t>
            </w:r>
            <w:r>
              <w:rPr>
                <w:spacing w:val="-5"/>
              </w:rPr>
              <w:t xml:space="preserve"> </w:t>
            </w:r>
            <w:r>
              <w:t>Budget</w:t>
            </w:r>
            <w:r>
              <w:rPr>
                <w:spacing w:val="-12"/>
              </w:rPr>
              <w:t xml:space="preserve"> </w:t>
            </w:r>
            <w:r>
              <w:t>Statement</w:t>
            </w:r>
            <w:r>
              <w:rPr>
                <w:spacing w:val="-1"/>
              </w:rPr>
              <w:t xml:space="preserve"> </w:t>
            </w:r>
            <w:r>
              <w:rPr>
                <w:spacing w:val="-2"/>
              </w:rPr>
              <w:t>Summary</w:t>
            </w:r>
            <w:r>
              <w:tab/>
            </w:r>
            <w:r>
              <w:rPr>
                <w:spacing w:val="-10"/>
              </w:rPr>
              <w:t>5</w:t>
            </w:r>
          </w:hyperlink>
        </w:p>
        <w:p w14:paraId="34A39CA3" w14:textId="77777777" w:rsidR="003C0EDA" w:rsidRDefault="003C0EDA">
          <w:pPr>
            <w:pStyle w:val="TOC3"/>
            <w:tabs>
              <w:tab w:val="left" w:leader="dot" w:pos="9646"/>
            </w:tabs>
            <w:spacing w:before="46"/>
            <w:ind w:left="846"/>
          </w:pPr>
          <w:hyperlink w:anchor="_TOC_250003" w:history="1">
            <w:r>
              <w:t>Table</w:t>
            </w:r>
            <w:r>
              <w:rPr>
                <w:spacing w:val="-14"/>
              </w:rPr>
              <w:t xml:space="preserve"> </w:t>
            </w:r>
            <w:r>
              <w:t>C2:</w:t>
            </w:r>
            <w:r>
              <w:rPr>
                <w:spacing w:val="-14"/>
              </w:rPr>
              <w:t xml:space="preserve"> </w:t>
            </w:r>
            <w:r>
              <w:t>Financial</w:t>
            </w:r>
            <w:r>
              <w:rPr>
                <w:spacing w:val="-14"/>
              </w:rPr>
              <w:t xml:space="preserve"> </w:t>
            </w:r>
            <w:r>
              <w:t>Performance</w:t>
            </w:r>
            <w:r>
              <w:rPr>
                <w:spacing w:val="-22"/>
              </w:rPr>
              <w:t xml:space="preserve"> </w:t>
            </w:r>
            <w:r>
              <w:t>(Standard</w:t>
            </w:r>
            <w:r>
              <w:rPr>
                <w:spacing w:val="-10"/>
              </w:rPr>
              <w:t xml:space="preserve"> </w:t>
            </w:r>
            <w:r>
              <w:rPr>
                <w:spacing w:val="-2"/>
              </w:rPr>
              <w:t>Classification)</w:t>
            </w:r>
            <w:r>
              <w:tab/>
            </w:r>
          </w:hyperlink>
          <w:r w:rsidR="00E76FA0">
            <w:rPr>
              <w:spacing w:val="-10"/>
            </w:rPr>
            <w:t>6</w:t>
          </w:r>
        </w:p>
        <w:p w14:paraId="03BCEE90" w14:textId="77777777" w:rsidR="003C0EDA" w:rsidRDefault="00E76FA0">
          <w:pPr>
            <w:pStyle w:val="TOC3"/>
            <w:tabs>
              <w:tab w:val="left" w:leader="dot" w:pos="9646"/>
            </w:tabs>
            <w:spacing w:before="34"/>
            <w:ind w:left="846"/>
          </w:pPr>
          <w:r>
            <w:t>Table</w:t>
          </w:r>
          <w:r>
            <w:rPr>
              <w:spacing w:val="-14"/>
            </w:rPr>
            <w:t xml:space="preserve"> </w:t>
          </w:r>
          <w:r>
            <w:t>C3:</w:t>
          </w:r>
          <w:r>
            <w:rPr>
              <w:spacing w:val="-11"/>
            </w:rPr>
            <w:t xml:space="preserve"> </w:t>
          </w:r>
          <w:r>
            <w:t>Fin’</w:t>
          </w:r>
          <w:r>
            <w:rPr>
              <w:spacing w:val="-7"/>
            </w:rPr>
            <w:t xml:space="preserve"> </w:t>
          </w:r>
          <w:r>
            <w:t>Performance</w:t>
          </w:r>
          <w:r>
            <w:rPr>
              <w:spacing w:val="-11"/>
            </w:rPr>
            <w:t xml:space="preserve"> </w:t>
          </w:r>
          <w:r>
            <w:t>(Revenue</w:t>
          </w:r>
          <w:r>
            <w:rPr>
              <w:spacing w:val="-4"/>
            </w:rPr>
            <w:t xml:space="preserve"> </w:t>
          </w:r>
          <w:r>
            <w:t>and</w:t>
          </w:r>
          <w:r>
            <w:rPr>
              <w:spacing w:val="-8"/>
            </w:rPr>
            <w:t xml:space="preserve"> </w:t>
          </w:r>
          <w:r>
            <w:t>Expenditure</w:t>
          </w:r>
          <w:r>
            <w:rPr>
              <w:spacing w:val="-33"/>
            </w:rPr>
            <w:t xml:space="preserve"> </w:t>
          </w:r>
          <w:r>
            <w:t>by</w:t>
          </w:r>
          <w:r>
            <w:rPr>
              <w:spacing w:val="-14"/>
            </w:rPr>
            <w:t xml:space="preserve"> </w:t>
          </w:r>
          <w:r>
            <w:rPr>
              <w:spacing w:val="-2"/>
            </w:rPr>
            <w:t>vote)</w:t>
          </w:r>
          <w:r>
            <w:tab/>
            <w:t>7</w:t>
          </w:r>
        </w:p>
        <w:p w14:paraId="0218B985" w14:textId="77777777" w:rsidR="003C0EDA" w:rsidRDefault="003C0EDA">
          <w:pPr>
            <w:pStyle w:val="TOC3"/>
            <w:tabs>
              <w:tab w:val="left" w:leader="dot" w:pos="9651"/>
            </w:tabs>
            <w:ind w:left="846"/>
          </w:pPr>
          <w:hyperlink w:anchor="_bookmark4" w:history="1">
            <w:r>
              <w:rPr>
                <w:w w:val="95"/>
              </w:rPr>
              <w:t>Table</w:t>
            </w:r>
            <w:r>
              <w:rPr>
                <w:spacing w:val="-6"/>
                <w:w w:val="95"/>
              </w:rPr>
              <w:t xml:space="preserve"> </w:t>
            </w:r>
            <w:r>
              <w:rPr>
                <w:w w:val="95"/>
              </w:rPr>
              <w:t>C4:</w:t>
            </w:r>
            <w:r>
              <w:t xml:space="preserve"> </w:t>
            </w:r>
            <w:r>
              <w:rPr>
                <w:w w:val="95"/>
              </w:rPr>
              <w:t>Financial</w:t>
            </w:r>
            <w:r>
              <w:rPr>
                <w:spacing w:val="2"/>
              </w:rPr>
              <w:t xml:space="preserve"> </w:t>
            </w:r>
            <w:r>
              <w:rPr>
                <w:w w:val="95"/>
              </w:rPr>
              <w:t>Performance</w:t>
            </w:r>
            <w:r>
              <w:rPr>
                <w:spacing w:val="2"/>
              </w:rPr>
              <w:t xml:space="preserve"> </w:t>
            </w:r>
            <w:r>
              <w:rPr>
                <w:w w:val="95"/>
              </w:rPr>
              <w:t>by</w:t>
            </w:r>
            <w:r>
              <w:rPr>
                <w:spacing w:val="1"/>
              </w:rPr>
              <w:t xml:space="preserve"> </w:t>
            </w:r>
            <w:r>
              <w:rPr>
                <w:w w:val="95"/>
              </w:rPr>
              <w:t>Revenue</w:t>
            </w:r>
            <w:r>
              <w:rPr>
                <w:spacing w:val="3"/>
              </w:rPr>
              <w:t xml:space="preserve"> </w:t>
            </w:r>
            <w:r>
              <w:rPr>
                <w:w w:val="95"/>
              </w:rPr>
              <w:t>Source</w:t>
            </w:r>
            <w:r>
              <w:t xml:space="preserve"> </w:t>
            </w:r>
            <w:r>
              <w:rPr>
                <w:w w:val="95"/>
              </w:rPr>
              <w:t>and</w:t>
            </w:r>
            <w:r>
              <w:rPr>
                <w:spacing w:val="-17"/>
                <w:w w:val="95"/>
              </w:rPr>
              <w:t xml:space="preserve"> </w:t>
            </w:r>
            <w:r>
              <w:rPr>
                <w:w w:val="95"/>
              </w:rPr>
              <w:t>Expenditure</w:t>
            </w:r>
            <w:r>
              <w:rPr>
                <w:spacing w:val="-7"/>
                <w:w w:val="95"/>
              </w:rPr>
              <w:t xml:space="preserve"> </w:t>
            </w:r>
            <w:r>
              <w:rPr>
                <w:spacing w:val="-4"/>
                <w:w w:val="95"/>
              </w:rPr>
              <w:t>Type</w:t>
            </w:r>
            <w:r>
              <w:tab/>
            </w:r>
          </w:hyperlink>
          <w:r w:rsidR="00E76FA0">
            <w:rPr>
              <w:spacing w:val="-10"/>
            </w:rPr>
            <w:t>8</w:t>
          </w:r>
        </w:p>
        <w:p w14:paraId="0991E76E" w14:textId="77777777" w:rsidR="003C0EDA" w:rsidRDefault="003C0EDA">
          <w:pPr>
            <w:pStyle w:val="TOC3"/>
            <w:tabs>
              <w:tab w:val="left" w:leader="dot" w:pos="9553"/>
            </w:tabs>
            <w:spacing w:before="34"/>
            <w:ind w:left="846"/>
          </w:pPr>
          <w:hyperlink w:anchor="_bookmark5" w:history="1">
            <w:r>
              <w:rPr>
                <w:w w:val="95"/>
              </w:rPr>
              <w:t>Table</w:t>
            </w:r>
            <w:r>
              <w:rPr>
                <w:spacing w:val="3"/>
              </w:rPr>
              <w:t xml:space="preserve"> </w:t>
            </w:r>
            <w:r>
              <w:rPr>
                <w:w w:val="95"/>
              </w:rPr>
              <w:t>C5:</w:t>
            </w:r>
            <w:r>
              <w:rPr>
                <w:spacing w:val="9"/>
              </w:rPr>
              <w:t xml:space="preserve"> </w:t>
            </w:r>
            <w:r>
              <w:rPr>
                <w:w w:val="95"/>
              </w:rPr>
              <w:t>Monthly</w:t>
            </w:r>
            <w:r>
              <w:rPr>
                <w:spacing w:val="11"/>
              </w:rPr>
              <w:t xml:space="preserve"> </w:t>
            </w:r>
            <w:r>
              <w:rPr>
                <w:w w:val="95"/>
              </w:rPr>
              <w:t>Capital</w:t>
            </w:r>
            <w:r>
              <w:rPr>
                <w:spacing w:val="13"/>
              </w:rPr>
              <w:t xml:space="preserve"> </w:t>
            </w:r>
            <w:r>
              <w:rPr>
                <w:w w:val="95"/>
              </w:rPr>
              <w:t>Expenditure</w:t>
            </w:r>
            <w:r>
              <w:rPr>
                <w:spacing w:val="9"/>
              </w:rPr>
              <w:t xml:space="preserve"> </w:t>
            </w:r>
            <w:r>
              <w:rPr>
                <w:w w:val="95"/>
              </w:rPr>
              <w:t>by</w:t>
            </w:r>
            <w:r>
              <w:rPr>
                <w:spacing w:val="12"/>
              </w:rPr>
              <w:t xml:space="preserve"> </w:t>
            </w:r>
            <w:r>
              <w:rPr>
                <w:w w:val="95"/>
              </w:rPr>
              <w:t>Standard</w:t>
            </w:r>
            <w:r>
              <w:rPr>
                <w:spacing w:val="13"/>
              </w:rPr>
              <w:t xml:space="preserve"> </w:t>
            </w:r>
            <w:r>
              <w:rPr>
                <w:w w:val="95"/>
              </w:rPr>
              <w:t>Classification</w:t>
            </w:r>
            <w:r>
              <w:rPr>
                <w:spacing w:val="-12"/>
                <w:w w:val="95"/>
              </w:rPr>
              <w:t xml:space="preserve"> </w:t>
            </w:r>
            <w:r>
              <w:rPr>
                <w:w w:val="95"/>
              </w:rPr>
              <w:t>and</w:t>
            </w:r>
            <w:r>
              <w:rPr>
                <w:spacing w:val="15"/>
              </w:rPr>
              <w:t xml:space="preserve"> </w:t>
            </w:r>
            <w:r>
              <w:rPr>
                <w:spacing w:val="-2"/>
                <w:w w:val="95"/>
              </w:rPr>
              <w:t>Funding</w:t>
            </w:r>
            <w:r>
              <w:tab/>
            </w:r>
          </w:hyperlink>
          <w:r w:rsidR="00E76FA0">
            <w:rPr>
              <w:spacing w:val="-5"/>
            </w:rPr>
            <w:t>11</w:t>
          </w:r>
        </w:p>
        <w:p w14:paraId="3D681EB6" w14:textId="77777777" w:rsidR="003C0EDA" w:rsidRDefault="003C0EDA">
          <w:pPr>
            <w:pStyle w:val="TOC3"/>
            <w:tabs>
              <w:tab w:val="left" w:leader="dot" w:pos="9538"/>
            </w:tabs>
            <w:spacing w:before="34"/>
            <w:ind w:left="846"/>
          </w:pPr>
          <w:hyperlink w:anchor="_bookmark6" w:history="1">
            <w:r>
              <w:t>Table</w:t>
            </w:r>
            <w:r>
              <w:rPr>
                <w:spacing w:val="-14"/>
              </w:rPr>
              <w:t xml:space="preserve"> </w:t>
            </w:r>
            <w:r>
              <w:t>C6:</w:t>
            </w:r>
            <w:r>
              <w:rPr>
                <w:spacing w:val="-10"/>
              </w:rPr>
              <w:t xml:space="preserve"> </w:t>
            </w:r>
            <w:r>
              <w:t>Monthly</w:t>
            </w:r>
            <w:r>
              <w:rPr>
                <w:spacing w:val="-9"/>
              </w:rPr>
              <w:t xml:space="preserve"> </w:t>
            </w:r>
            <w:r>
              <w:t>Budget</w:t>
            </w:r>
            <w:r>
              <w:rPr>
                <w:spacing w:val="-7"/>
              </w:rPr>
              <w:t xml:space="preserve"> </w:t>
            </w:r>
            <w:r>
              <w:t>Statement</w:t>
            </w:r>
            <w:r>
              <w:rPr>
                <w:spacing w:val="-21"/>
              </w:rPr>
              <w:t xml:space="preserve"> </w:t>
            </w:r>
            <w:r>
              <w:t>Financial</w:t>
            </w:r>
            <w:r>
              <w:rPr>
                <w:spacing w:val="-9"/>
              </w:rPr>
              <w:t xml:space="preserve"> </w:t>
            </w:r>
            <w:r>
              <w:rPr>
                <w:spacing w:val="-2"/>
              </w:rPr>
              <w:t>Position</w:t>
            </w:r>
            <w:r>
              <w:tab/>
            </w:r>
          </w:hyperlink>
          <w:r w:rsidR="00E76FA0">
            <w:rPr>
              <w:spacing w:val="-5"/>
            </w:rPr>
            <w:t>12</w:t>
          </w:r>
        </w:p>
        <w:p w14:paraId="5E6EFBFB" w14:textId="77777777" w:rsidR="003C0EDA" w:rsidRDefault="003C0EDA">
          <w:pPr>
            <w:pStyle w:val="TOC3"/>
            <w:tabs>
              <w:tab w:val="left" w:leader="dot" w:pos="9541"/>
            </w:tabs>
            <w:ind w:left="846"/>
          </w:pPr>
          <w:hyperlink w:anchor="_TOC_250002" w:history="1">
            <w:r>
              <w:t>Table</w:t>
            </w:r>
            <w:r>
              <w:rPr>
                <w:spacing w:val="-14"/>
              </w:rPr>
              <w:t xml:space="preserve"> </w:t>
            </w:r>
            <w:r>
              <w:t>C7:</w:t>
            </w:r>
            <w:r>
              <w:rPr>
                <w:spacing w:val="-7"/>
              </w:rPr>
              <w:t xml:space="preserve"> </w:t>
            </w:r>
            <w:r>
              <w:t>Monthly</w:t>
            </w:r>
            <w:r>
              <w:rPr>
                <w:spacing w:val="-9"/>
              </w:rPr>
              <w:t xml:space="preserve"> </w:t>
            </w:r>
            <w:r>
              <w:t>Budget</w:t>
            </w:r>
            <w:r>
              <w:rPr>
                <w:spacing w:val="-7"/>
              </w:rPr>
              <w:t xml:space="preserve"> </w:t>
            </w:r>
            <w:r>
              <w:t>Statement</w:t>
            </w:r>
            <w:r>
              <w:rPr>
                <w:spacing w:val="-19"/>
              </w:rPr>
              <w:t xml:space="preserve"> </w:t>
            </w:r>
            <w:r>
              <w:t>Cash</w:t>
            </w:r>
            <w:r>
              <w:rPr>
                <w:spacing w:val="-8"/>
              </w:rPr>
              <w:t xml:space="preserve"> </w:t>
            </w:r>
            <w:r>
              <w:rPr>
                <w:spacing w:val="-4"/>
              </w:rPr>
              <w:t>Flow</w:t>
            </w:r>
            <w:r>
              <w:tab/>
            </w:r>
          </w:hyperlink>
          <w:r w:rsidR="00E76FA0">
            <w:rPr>
              <w:spacing w:val="-5"/>
            </w:rPr>
            <w:t>14</w:t>
          </w:r>
        </w:p>
        <w:p w14:paraId="62C5AEDD" w14:textId="77777777" w:rsidR="003C0EDA" w:rsidRDefault="003C0EDA">
          <w:pPr>
            <w:pStyle w:val="TOC1"/>
            <w:tabs>
              <w:tab w:val="left" w:leader="dot" w:pos="9541"/>
            </w:tabs>
          </w:pPr>
          <w:hyperlink w:anchor="_bookmark7" w:history="1">
            <w:r>
              <w:t>PART</w:t>
            </w:r>
            <w:r>
              <w:rPr>
                <w:spacing w:val="-12"/>
              </w:rPr>
              <w:t xml:space="preserve"> </w:t>
            </w:r>
            <w:r>
              <w:t>2:</w:t>
            </w:r>
            <w:r>
              <w:rPr>
                <w:spacing w:val="-3"/>
              </w:rPr>
              <w:t xml:space="preserve"> </w:t>
            </w:r>
            <w:r>
              <w:t>SUPPORTING</w:t>
            </w:r>
            <w:r>
              <w:rPr>
                <w:spacing w:val="-11"/>
              </w:rPr>
              <w:t xml:space="preserve"> </w:t>
            </w:r>
            <w:r>
              <w:rPr>
                <w:spacing w:val="-2"/>
              </w:rPr>
              <w:t>TABLES</w:t>
            </w:r>
            <w:r>
              <w:tab/>
            </w:r>
          </w:hyperlink>
          <w:r w:rsidR="00E76FA0">
            <w:rPr>
              <w:spacing w:val="-5"/>
            </w:rPr>
            <w:t>15</w:t>
          </w:r>
        </w:p>
        <w:bookmarkEnd w:id="2"/>
        <w:p w14:paraId="2FB6AFDE" w14:textId="77777777" w:rsidR="003D2499" w:rsidRPr="007932A1" w:rsidRDefault="003D2499" w:rsidP="007932A1">
          <w:pPr>
            <w:pStyle w:val="TOC3"/>
            <w:tabs>
              <w:tab w:val="left" w:leader="dot" w:pos="9531"/>
            </w:tabs>
            <w:spacing w:before="154"/>
            <w:ind w:left="450"/>
            <w:rPr>
              <w:spacing w:val="-5"/>
            </w:rPr>
          </w:pPr>
          <w:r w:rsidRPr="007932A1">
            <w:fldChar w:fldCharType="begin"/>
          </w:r>
          <w:r w:rsidRPr="007932A1">
            <w:instrText>HYPERLINK \l "_bookmark8"</w:instrText>
          </w:r>
          <w:r w:rsidRPr="007932A1">
            <w:fldChar w:fldCharType="separate"/>
          </w:r>
          <w:r w:rsidRPr="007932A1">
            <w:t>Supporting</w:t>
          </w:r>
          <w:r w:rsidRPr="007932A1">
            <w:rPr>
              <w:spacing w:val="-12"/>
            </w:rPr>
            <w:t xml:space="preserve"> </w:t>
          </w:r>
          <w:r w:rsidRPr="007932A1">
            <w:t>Table:</w:t>
          </w:r>
          <w:r w:rsidRPr="007932A1">
            <w:rPr>
              <w:spacing w:val="-5"/>
            </w:rPr>
            <w:t xml:space="preserve"> </w:t>
          </w:r>
          <w:r w:rsidRPr="007932A1">
            <w:t>SC</w:t>
          </w:r>
          <w:r w:rsidRPr="007932A1">
            <w:rPr>
              <w:spacing w:val="-9"/>
            </w:rPr>
            <w:t xml:space="preserve"> </w:t>
          </w:r>
          <w:r w:rsidRPr="007932A1">
            <w:t>1</w:t>
          </w:r>
          <w:r w:rsidRPr="007932A1">
            <w:rPr>
              <w:spacing w:val="-7"/>
            </w:rPr>
            <w:t xml:space="preserve"> </w:t>
          </w:r>
          <w:r w:rsidRPr="007932A1">
            <w:t>Monthly Budget Financial Performance</w:t>
          </w:r>
          <w:r w:rsidRPr="007932A1">
            <w:tab/>
          </w:r>
          <w:r w:rsidRPr="007932A1">
            <w:fldChar w:fldCharType="end"/>
          </w:r>
          <w:r w:rsidRPr="007932A1">
            <w:rPr>
              <w:spacing w:val="-5"/>
            </w:rPr>
            <w:t>15</w:t>
          </w:r>
        </w:p>
        <w:p w14:paraId="0E859219" w14:textId="77777777" w:rsidR="003D2499" w:rsidRPr="007932A1" w:rsidRDefault="003D2499" w:rsidP="007932A1">
          <w:pPr>
            <w:pStyle w:val="TOC3"/>
            <w:tabs>
              <w:tab w:val="left" w:leader="dot" w:pos="9529"/>
            </w:tabs>
            <w:spacing w:before="38"/>
            <w:ind w:left="450"/>
          </w:pPr>
          <w:hyperlink w:anchor="_bookmark7" w:history="1">
            <w:r w:rsidRPr="007932A1">
              <w:t>Supporting</w:t>
            </w:r>
            <w:r w:rsidRPr="007932A1">
              <w:rPr>
                <w:spacing w:val="-9"/>
              </w:rPr>
              <w:t xml:space="preserve"> </w:t>
            </w:r>
            <w:r w:rsidRPr="007932A1">
              <w:t>Table:</w:t>
            </w:r>
            <w:r w:rsidRPr="007932A1">
              <w:rPr>
                <w:spacing w:val="-3"/>
              </w:rPr>
              <w:t xml:space="preserve"> </w:t>
            </w:r>
            <w:r w:rsidRPr="007932A1">
              <w:t>SC</w:t>
            </w:r>
            <w:r w:rsidRPr="007932A1">
              <w:rPr>
                <w:spacing w:val="-5"/>
              </w:rPr>
              <w:t xml:space="preserve"> </w:t>
            </w:r>
            <w:r w:rsidRPr="007932A1">
              <w:t>2</w:t>
            </w:r>
            <w:r w:rsidRPr="007932A1">
              <w:rPr>
                <w:spacing w:val="-3"/>
              </w:rPr>
              <w:t xml:space="preserve"> </w:t>
            </w:r>
            <w:r w:rsidRPr="007932A1">
              <w:t>-</w:t>
            </w:r>
            <w:r w:rsidRPr="007932A1">
              <w:rPr>
                <w:spacing w:val="-4"/>
              </w:rPr>
              <w:t xml:space="preserve"> </w:t>
            </w:r>
            <w:r w:rsidRPr="007932A1">
              <w:t>Debtors</w:t>
            </w:r>
            <w:r w:rsidRPr="007932A1">
              <w:rPr>
                <w:spacing w:val="-15"/>
              </w:rPr>
              <w:t xml:space="preserve"> </w:t>
            </w:r>
            <w:r w:rsidRPr="007932A1">
              <w:t>Age</w:t>
            </w:r>
            <w:r w:rsidRPr="007932A1">
              <w:rPr>
                <w:spacing w:val="-8"/>
              </w:rPr>
              <w:t xml:space="preserve"> </w:t>
            </w:r>
            <w:r w:rsidRPr="007932A1">
              <w:rPr>
                <w:spacing w:val="-2"/>
              </w:rPr>
              <w:t>Analysi</w:t>
            </w:r>
          </w:hyperlink>
          <w:r w:rsidRPr="007932A1">
            <w:rPr>
              <w:spacing w:val="-5"/>
            </w:rPr>
            <w:t>s</w:t>
          </w:r>
        </w:p>
        <w:p w14:paraId="35427045" w14:textId="77777777" w:rsidR="003D2499" w:rsidRPr="007932A1" w:rsidRDefault="003D2499" w:rsidP="007932A1">
          <w:pPr>
            <w:pStyle w:val="TOC5"/>
            <w:tabs>
              <w:tab w:val="left" w:leader="dot" w:pos="9536"/>
            </w:tabs>
            <w:ind w:left="450"/>
          </w:pPr>
          <w:r w:rsidRPr="007932A1">
            <w:t>Figure</w:t>
          </w:r>
          <w:r w:rsidRPr="007932A1">
            <w:rPr>
              <w:spacing w:val="-9"/>
            </w:rPr>
            <w:t xml:space="preserve"> </w:t>
          </w:r>
          <w:r w:rsidRPr="007932A1">
            <w:t>3:</w:t>
          </w:r>
          <w:r w:rsidRPr="007932A1">
            <w:rPr>
              <w:spacing w:val="-10"/>
            </w:rPr>
            <w:t xml:space="preserve"> </w:t>
          </w:r>
          <w:r w:rsidRPr="007932A1">
            <w:t>Debtors’</w:t>
          </w:r>
          <w:r w:rsidRPr="007932A1">
            <w:rPr>
              <w:spacing w:val="-8"/>
            </w:rPr>
            <w:t xml:space="preserve"> </w:t>
          </w:r>
          <w:r w:rsidRPr="007932A1">
            <w:t>age</w:t>
          </w:r>
          <w:r w:rsidRPr="007932A1">
            <w:rPr>
              <w:spacing w:val="-7"/>
            </w:rPr>
            <w:t xml:space="preserve"> </w:t>
          </w:r>
          <w:r w:rsidRPr="007932A1">
            <w:rPr>
              <w:spacing w:val="-2"/>
            </w:rPr>
            <w:t>analysis</w:t>
          </w:r>
          <w:r w:rsidRPr="007932A1">
            <w:tab/>
            <w:t>24</w:t>
          </w:r>
        </w:p>
        <w:p w14:paraId="50D9E0D4" w14:textId="778762D0" w:rsidR="003D2499" w:rsidRPr="007932A1" w:rsidRDefault="003D2499" w:rsidP="007932A1">
          <w:pPr>
            <w:pStyle w:val="TOC5"/>
            <w:tabs>
              <w:tab w:val="left" w:leader="dot" w:pos="9536"/>
            </w:tabs>
            <w:ind w:left="450" w:hanging="630"/>
          </w:pPr>
          <w:r w:rsidRPr="007932A1">
            <w:tab/>
            <w:t xml:space="preserve">    Supporting</w:t>
          </w:r>
          <w:r w:rsidRPr="007932A1">
            <w:rPr>
              <w:spacing w:val="-1"/>
            </w:rPr>
            <w:t xml:space="preserve"> </w:t>
          </w:r>
          <w:r w:rsidRPr="007932A1">
            <w:t>Table</w:t>
          </w:r>
          <w:r w:rsidRPr="007932A1">
            <w:rPr>
              <w:spacing w:val="-3"/>
            </w:rPr>
            <w:t xml:space="preserve"> </w:t>
          </w:r>
          <w:r w:rsidRPr="007932A1">
            <w:t>SC3</w:t>
          </w:r>
          <w:r w:rsidRPr="007932A1">
            <w:rPr>
              <w:spacing w:val="-3"/>
            </w:rPr>
            <w:t xml:space="preserve"> </w:t>
          </w:r>
          <w:r w:rsidRPr="007932A1">
            <w:t>Supporting</w:t>
          </w:r>
          <w:r w:rsidRPr="007932A1">
            <w:rPr>
              <w:spacing w:val="-1"/>
            </w:rPr>
            <w:t xml:space="preserve"> </w:t>
          </w:r>
          <w:r w:rsidRPr="007932A1">
            <w:t>detail</w:t>
          </w:r>
          <w:r w:rsidRPr="007932A1">
            <w:rPr>
              <w:spacing w:val="-2"/>
            </w:rPr>
            <w:t xml:space="preserve"> </w:t>
          </w:r>
          <w:r w:rsidRPr="007932A1">
            <w:t>to</w:t>
          </w:r>
          <w:r w:rsidRPr="007932A1">
            <w:rPr>
              <w:spacing w:val="-1"/>
            </w:rPr>
            <w:t xml:space="preserve"> </w:t>
          </w:r>
          <w:r w:rsidRPr="007932A1">
            <w:t>Monthly</w:t>
          </w:r>
          <w:r w:rsidRPr="007932A1">
            <w:rPr>
              <w:spacing w:val="-4"/>
            </w:rPr>
            <w:t xml:space="preserve"> </w:t>
          </w:r>
          <w:r w:rsidRPr="007932A1">
            <w:t>Budget</w:t>
          </w:r>
          <w:r w:rsidRPr="007932A1">
            <w:rPr>
              <w:spacing w:val="-2"/>
            </w:rPr>
            <w:t xml:space="preserve"> </w:t>
          </w:r>
          <w:r w:rsidRPr="007932A1">
            <w:t>Financial</w:t>
          </w:r>
          <w:r w:rsidRPr="007932A1">
            <w:rPr>
              <w:spacing w:val="-2"/>
            </w:rPr>
            <w:t xml:space="preserve"> </w:t>
          </w:r>
          <w:r w:rsidRPr="007932A1">
            <w:t>Position………………</w:t>
          </w:r>
          <w:r w:rsidR="007932A1">
            <w:t>…..</w:t>
          </w:r>
          <w:r w:rsidRPr="007932A1">
            <w:t>26</w:t>
          </w:r>
        </w:p>
        <w:p w14:paraId="51931615" w14:textId="77777777" w:rsidR="003D2499" w:rsidRPr="007932A1" w:rsidRDefault="003D2499" w:rsidP="007932A1">
          <w:pPr>
            <w:pStyle w:val="TOC3"/>
            <w:tabs>
              <w:tab w:val="left" w:leader="dot" w:pos="9529"/>
            </w:tabs>
            <w:ind w:left="450"/>
            <w:rPr>
              <w:spacing w:val="-5"/>
            </w:rPr>
          </w:pPr>
          <w:hyperlink w:anchor="_bookmark9" w:history="1">
            <w:r w:rsidRPr="007932A1">
              <w:t>Supporting</w:t>
            </w:r>
            <w:r w:rsidRPr="007932A1">
              <w:rPr>
                <w:spacing w:val="-9"/>
              </w:rPr>
              <w:t xml:space="preserve"> </w:t>
            </w:r>
            <w:r w:rsidRPr="007932A1">
              <w:t>Table:</w:t>
            </w:r>
            <w:r w:rsidRPr="007932A1">
              <w:rPr>
                <w:spacing w:val="-3"/>
              </w:rPr>
              <w:t xml:space="preserve"> </w:t>
            </w:r>
            <w:r w:rsidRPr="007932A1">
              <w:t>SC</w:t>
            </w:r>
            <w:r w:rsidRPr="007932A1">
              <w:rPr>
                <w:spacing w:val="-6"/>
              </w:rPr>
              <w:t xml:space="preserve"> </w:t>
            </w:r>
            <w:r w:rsidRPr="007932A1">
              <w:t>4</w:t>
            </w:r>
            <w:r w:rsidRPr="007932A1">
              <w:rPr>
                <w:spacing w:val="-3"/>
              </w:rPr>
              <w:t xml:space="preserve"> </w:t>
            </w:r>
            <w:r w:rsidRPr="007932A1">
              <w:t>-</w:t>
            </w:r>
            <w:r w:rsidRPr="007932A1">
              <w:rPr>
                <w:spacing w:val="-5"/>
              </w:rPr>
              <w:t xml:space="preserve"> </w:t>
            </w:r>
            <w:r w:rsidRPr="007932A1">
              <w:t>Creditors</w:t>
            </w:r>
            <w:r w:rsidRPr="007932A1">
              <w:rPr>
                <w:spacing w:val="-13"/>
              </w:rPr>
              <w:t xml:space="preserve"> </w:t>
            </w:r>
            <w:r w:rsidRPr="007932A1">
              <w:t>Age</w:t>
            </w:r>
            <w:r w:rsidRPr="007932A1">
              <w:rPr>
                <w:spacing w:val="-9"/>
              </w:rPr>
              <w:t xml:space="preserve"> </w:t>
            </w:r>
            <w:r w:rsidRPr="007932A1">
              <w:rPr>
                <w:spacing w:val="-2"/>
              </w:rPr>
              <w:t>Analysis</w:t>
            </w:r>
            <w:r w:rsidRPr="007932A1">
              <w:tab/>
            </w:r>
          </w:hyperlink>
          <w:r w:rsidRPr="007932A1">
            <w:rPr>
              <w:spacing w:val="-5"/>
            </w:rPr>
            <w:t>30</w:t>
          </w:r>
        </w:p>
        <w:p w14:paraId="12C30124" w14:textId="77777777" w:rsidR="003D2499" w:rsidRPr="007932A1" w:rsidRDefault="003D2499" w:rsidP="007932A1">
          <w:pPr>
            <w:pStyle w:val="TOC3"/>
            <w:tabs>
              <w:tab w:val="left" w:leader="dot" w:pos="9529"/>
            </w:tabs>
            <w:ind w:left="450"/>
            <w:rPr>
              <w:color w:val="000000"/>
            </w:rPr>
          </w:pPr>
          <w:r w:rsidRPr="007932A1">
            <w:rPr>
              <w:color w:val="000000"/>
            </w:rPr>
            <w:t xml:space="preserve">Supporting Table SC5 Monthly Budget Statement - Reconciliation of IDP, Strategic Objectives </w:t>
          </w:r>
        </w:p>
        <w:p w14:paraId="5E0F8FED" w14:textId="2CB7221F" w:rsidR="003D2499" w:rsidRPr="007932A1" w:rsidRDefault="003D2499" w:rsidP="007932A1">
          <w:pPr>
            <w:pStyle w:val="TOC3"/>
            <w:tabs>
              <w:tab w:val="left" w:leader="dot" w:pos="9529"/>
            </w:tabs>
            <w:ind w:left="450"/>
            <w:rPr>
              <w:color w:val="000000"/>
            </w:rPr>
          </w:pPr>
          <w:r w:rsidRPr="007932A1">
            <w:rPr>
              <w:color w:val="000000"/>
            </w:rPr>
            <w:t>&amp; Budget (Operational)……………………………………………………………………………………</w:t>
          </w:r>
          <w:r w:rsidR="007932A1">
            <w:rPr>
              <w:color w:val="000000"/>
            </w:rPr>
            <w:t>…….</w:t>
          </w:r>
          <w:r w:rsidRPr="007932A1">
            <w:rPr>
              <w:color w:val="000000"/>
            </w:rPr>
            <w:t>.32</w:t>
          </w:r>
        </w:p>
        <w:p w14:paraId="16116CBD" w14:textId="77777777" w:rsidR="003D2499" w:rsidRPr="007932A1" w:rsidRDefault="003D2499" w:rsidP="007932A1">
          <w:pPr>
            <w:pStyle w:val="TOC3"/>
            <w:tabs>
              <w:tab w:val="left" w:leader="dot" w:pos="9529"/>
            </w:tabs>
            <w:ind w:left="450"/>
            <w:rPr>
              <w:color w:val="000000"/>
            </w:rPr>
          </w:pPr>
          <w:r w:rsidRPr="007932A1">
            <w:rPr>
              <w:color w:val="000000"/>
            </w:rPr>
            <w:t xml:space="preserve">Supporting Table SC6 Monthly Budget Statement - Reconciliation of IDP, Strategic Objectives </w:t>
          </w:r>
        </w:p>
        <w:p w14:paraId="358548E1" w14:textId="17555AC5" w:rsidR="003D2499" w:rsidRPr="007932A1" w:rsidRDefault="003D2499" w:rsidP="007932A1">
          <w:pPr>
            <w:pStyle w:val="TOC3"/>
            <w:tabs>
              <w:tab w:val="left" w:leader="dot" w:pos="9529"/>
            </w:tabs>
            <w:ind w:left="450"/>
            <w:rPr>
              <w:color w:val="000000"/>
            </w:rPr>
          </w:pPr>
          <w:r w:rsidRPr="007932A1">
            <w:rPr>
              <w:color w:val="000000"/>
            </w:rPr>
            <w:t>&amp; Budget (Capital)…………………………………………………………………………………………</w:t>
          </w:r>
          <w:r w:rsidR="007932A1">
            <w:rPr>
              <w:color w:val="000000"/>
            </w:rPr>
            <w:t>…...</w:t>
          </w:r>
          <w:r w:rsidRPr="007932A1">
            <w:rPr>
              <w:color w:val="000000"/>
            </w:rPr>
            <w:t>...33</w:t>
          </w:r>
        </w:p>
        <w:p w14:paraId="5549BEBF" w14:textId="2FDE5E81" w:rsidR="003D2499" w:rsidRPr="007932A1" w:rsidRDefault="003D2499" w:rsidP="007932A1">
          <w:pPr>
            <w:pStyle w:val="TOC3"/>
            <w:tabs>
              <w:tab w:val="left" w:leader="dot" w:pos="9529"/>
            </w:tabs>
            <w:ind w:left="450"/>
            <w:rPr>
              <w:w w:val="105"/>
            </w:rPr>
          </w:pPr>
          <w:r w:rsidRPr="007932A1">
            <w:rPr>
              <w:w w:val="105"/>
            </w:rPr>
            <w:t>Supporting</w:t>
          </w:r>
          <w:r w:rsidRPr="007932A1">
            <w:rPr>
              <w:spacing w:val="-5"/>
              <w:w w:val="105"/>
            </w:rPr>
            <w:t xml:space="preserve"> </w:t>
          </w:r>
          <w:r w:rsidRPr="007932A1">
            <w:rPr>
              <w:w w:val="105"/>
            </w:rPr>
            <w:t>Table</w:t>
          </w:r>
          <w:r w:rsidRPr="007932A1">
            <w:rPr>
              <w:spacing w:val="-5"/>
              <w:w w:val="105"/>
            </w:rPr>
            <w:t xml:space="preserve"> </w:t>
          </w:r>
          <w:r w:rsidRPr="007932A1">
            <w:rPr>
              <w:w w:val="105"/>
            </w:rPr>
            <w:t>SC7</w:t>
          </w:r>
          <w:r w:rsidRPr="007932A1">
            <w:rPr>
              <w:spacing w:val="-6"/>
              <w:w w:val="105"/>
            </w:rPr>
            <w:t xml:space="preserve"> </w:t>
          </w:r>
          <w:r w:rsidRPr="007932A1">
            <w:rPr>
              <w:w w:val="105"/>
            </w:rPr>
            <w:t>Material</w:t>
          </w:r>
          <w:r w:rsidRPr="007932A1">
            <w:rPr>
              <w:spacing w:val="-5"/>
              <w:w w:val="105"/>
            </w:rPr>
            <w:t xml:space="preserve"> </w:t>
          </w:r>
          <w:r w:rsidRPr="007932A1">
            <w:rPr>
              <w:w w:val="105"/>
            </w:rPr>
            <w:t>variance</w:t>
          </w:r>
          <w:r w:rsidRPr="007932A1">
            <w:rPr>
              <w:spacing w:val="-6"/>
              <w:w w:val="105"/>
            </w:rPr>
            <w:t xml:space="preserve"> </w:t>
          </w:r>
          <w:r w:rsidRPr="007932A1">
            <w:rPr>
              <w:w w:val="105"/>
            </w:rPr>
            <w:t>explanations……………………………………..…</w:t>
          </w:r>
          <w:r w:rsidR="007932A1">
            <w:rPr>
              <w:w w:val="105"/>
            </w:rPr>
            <w:t>……..</w:t>
          </w:r>
          <w:r w:rsidRPr="007932A1">
            <w:rPr>
              <w:w w:val="105"/>
            </w:rPr>
            <w:t>34</w:t>
          </w:r>
        </w:p>
        <w:p w14:paraId="09278B85" w14:textId="6AE9CFE3" w:rsidR="003D2499" w:rsidRPr="007932A1" w:rsidRDefault="003D2499" w:rsidP="007932A1">
          <w:pPr>
            <w:pStyle w:val="TOC3"/>
            <w:tabs>
              <w:tab w:val="left" w:leader="dot" w:pos="9529"/>
            </w:tabs>
            <w:ind w:left="450"/>
          </w:pPr>
          <w:r w:rsidRPr="007932A1">
            <w:t>Supporting</w:t>
          </w:r>
          <w:r w:rsidRPr="007932A1">
            <w:rPr>
              <w:spacing w:val="-9"/>
            </w:rPr>
            <w:t xml:space="preserve"> </w:t>
          </w:r>
          <w:r w:rsidRPr="007932A1">
            <w:t>Table</w:t>
          </w:r>
          <w:r w:rsidRPr="007932A1">
            <w:rPr>
              <w:spacing w:val="-8"/>
            </w:rPr>
            <w:t xml:space="preserve"> </w:t>
          </w:r>
          <w:r w:rsidRPr="007932A1">
            <w:t>SC8</w:t>
          </w:r>
          <w:r w:rsidRPr="007932A1">
            <w:rPr>
              <w:spacing w:val="-9"/>
            </w:rPr>
            <w:t xml:space="preserve"> </w:t>
          </w:r>
          <w:r w:rsidRPr="007932A1">
            <w:t>Monthly</w:t>
          </w:r>
          <w:r w:rsidRPr="007932A1">
            <w:rPr>
              <w:spacing w:val="-8"/>
            </w:rPr>
            <w:t xml:space="preserve"> </w:t>
          </w:r>
          <w:r w:rsidRPr="007932A1">
            <w:t>Budget</w:t>
          </w:r>
          <w:r w:rsidRPr="007932A1">
            <w:rPr>
              <w:spacing w:val="-9"/>
            </w:rPr>
            <w:t xml:space="preserve"> </w:t>
          </w:r>
          <w:r w:rsidRPr="007932A1">
            <w:t>Statement</w:t>
          </w:r>
          <w:r w:rsidRPr="007932A1">
            <w:rPr>
              <w:spacing w:val="-9"/>
            </w:rPr>
            <w:t xml:space="preserve"> </w:t>
          </w:r>
          <w:r w:rsidRPr="007932A1">
            <w:t>–</w:t>
          </w:r>
          <w:r w:rsidRPr="007932A1">
            <w:rPr>
              <w:spacing w:val="-8"/>
            </w:rPr>
            <w:t xml:space="preserve"> </w:t>
          </w:r>
          <w:r w:rsidRPr="007932A1">
            <w:t>Performance…………………………………</w:t>
          </w:r>
          <w:r w:rsidR="007932A1">
            <w:t>……</w:t>
          </w:r>
          <w:r w:rsidRPr="007932A1">
            <w:t>35</w:t>
          </w:r>
        </w:p>
        <w:p w14:paraId="4D201088" w14:textId="08ABC6F1" w:rsidR="003D2499" w:rsidRPr="007932A1" w:rsidRDefault="003D2499" w:rsidP="007932A1">
          <w:pPr>
            <w:pStyle w:val="TOC3"/>
            <w:tabs>
              <w:tab w:val="left" w:leader="dot" w:pos="9529"/>
            </w:tabs>
            <w:ind w:left="450"/>
            <w:rPr>
              <w:w w:val="80"/>
            </w:rPr>
          </w:pPr>
          <w:r w:rsidRPr="007932A1">
            <w:rPr>
              <w:w w:val="80"/>
            </w:rPr>
            <w:t>Supporting</w:t>
          </w:r>
          <w:r w:rsidRPr="007932A1">
            <w:rPr>
              <w:spacing w:val="-12"/>
            </w:rPr>
            <w:t xml:space="preserve"> </w:t>
          </w:r>
          <w:r w:rsidRPr="007932A1">
            <w:rPr>
              <w:w w:val="80"/>
            </w:rPr>
            <w:t>Table</w:t>
          </w:r>
          <w:r w:rsidRPr="007932A1">
            <w:rPr>
              <w:spacing w:val="-10"/>
            </w:rPr>
            <w:t xml:space="preserve"> </w:t>
          </w:r>
          <w:r w:rsidRPr="007932A1">
            <w:rPr>
              <w:w w:val="80"/>
            </w:rPr>
            <w:t>SC12</w:t>
          </w:r>
          <w:r w:rsidRPr="007932A1">
            <w:rPr>
              <w:spacing w:val="-1"/>
              <w:w w:val="80"/>
            </w:rPr>
            <w:t xml:space="preserve"> </w:t>
          </w:r>
          <w:r w:rsidRPr="007932A1">
            <w:rPr>
              <w:w w:val="80"/>
            </w:rPr>
            <w:t>Monthly</w:t>
          </w:r>
          <w:r w:rsidRPr="007932A1">
            <w:rPr>
              <w:spacing w:val="-10"/>
            </w:rPr>
            <w:t xml:space="preserve"> </w:t>
          </w:r>
          <w:r w:rsidRPr="007932A1">
            <w:rPr>
              <w:w w:val="80"/>
            </w:rPr>
            <w:t>Budget</w:t>
          </w:r>
          <w:r w:rsidRPr="007932A1">
            <w:rPr>
              <w:spacing w:val="-1"/>
              <w:w w:val="80"/>
            </w:rPr>
            <w:t xml:space="preserve"> </w:t>
          </w:r>
          <w:r w:rsidRPr="007932A1">
            <w:rPr>
              <w:w w:val="80"/>
            </w:rPr>
            <w:t>Statement</w:t>
          </w:r>
          <w:r w:rsidRPr="007932A1">
            <w:rPr>
              <w:spacing w:val="-13"/>
            </w:rPr>
            <w:t xml:space="preserve"> </w:t>
          </w:r>
          <w:r w:rsidRPr="007932A1">
            <w:rPr>
              <w:w w:val="80"/>
            </w:rPr>
            <w:t>-</w:t>
          </w:r>
          <w:r w:rsidRPr="007932A1">
            <w:rPr>
              <w:spacing w:val="-11"/>
            </w:rPr>
            <w:t xml:space="preserve"> </w:t>
          </w:r>
          <w:r w:rsidRPr="007932A1">
            <w:rPr>
              <w:w w:val="80"/>
            </w:rPr>
            <w:t>capital</w:t>
          </w:r>
          <w:r w:rsidRPr="007932A1">
            <w:rPr>
              <w:spacing w:val="-1"/>
              <w:w w:val="80"/>
            </w:rPr>
            <w:t xml:space="preserve"> </w:t>
          </w:r>
          <w:r w:rsidRPr="007932A1">
            <w:rPr>
              <w:w w:val="80"/>
            </w:rPr>
            <w:t>expenditure</w:t>
          </w:r>
          <w:r w:rsidRPr="007932A1">
            <w:rPr>
              <w:spacing w:val="-13"/>
            </w:rPr>
            <w:t xml:space="preserve"> </w:t>
          </w:r>
          <w:r w:rsidRPr="007932A1">
            <w:rPr>
              <w:w w:val="80"/>
            </w:rPr>
            <w:t>trend</w:t>
          </w:r>
          <w:r w:rsidRPr="007932A1">
            <w:rPr>
              <w:spacing w:val="-5"/>
            </w:rPr>
            <w:t xml:space="preserve"> </w:t>
          </w:r>
          <w:r w:rsidRPr="007932A1">
            <w:rPr>
              <w:w w:val="80"/>
            </w:rPr>
            <w:t>……………………………………………</w:t>
          </w:r>
          <w:r w:rsidR="007932A1">
            <w:rPr>
              <w:w w:val="80"/>
            </w:rPr>
            <w:t>……...</w:t>
          </w:r>
          <w:r w:rsidRPr="007932A1">
            <w:rPr>
              <w:w w:val="80"/>
            </w:rPr>
            <w:t>36</w:t>
          </w:r>
        </w:p>
        <w:p w14:paraId="110968FD" w14:textId="3F224093" w:rsidR="003D2499" w:rsidRPr="007932A1" w:rsidRDefault="003D2499" w:rsidP="007932A1">
          <w:pPr>
            <w:pStyle w:val="TOC3"/>
            <w:tabs>
              <w:tab w:val="left" w:leader="dot" w:pos="9529"/>
            </w:tabs>
            <w:ind w:left="450"/>
            <w:rPr>
              <w:w w:val="80"/>
            </w:rPr>
          </w:pPr>
          <w:r w:rsidRPr="007932A1">
            <w:rPr>
              <w:w w:val="80"/>
            </w:rPr>
            <w:t>Supporting</w:t>
          </w:r>
          <w:r w:rsidRPr="007932A1">
            <w:rPr>
              <w:spacing w:val="4"/>
            </w:rPr>
            <w:t xml:space="preserve"> </w:t>
          </w:r>
          <w:r w:rsidRPr="007932A1">
            <w:rPr>
              <w:w w:val="80"/>
            </w:rPr>
            <w:t>Table:</w:t>
          </w:r>
          <w:r w:rsidRPr="007932A1">
            <w:rPr>
              <w:spacing w:val="-1"/>
            </w:rPr>
            <w:t xml:space="preserve"> </w:t>
          </w:r>
          <w:r w:rsidRPr="007932A1">
            <w:rPr>
              <w:w w:val="80"/>
            </w:rPr>
            <w:t>SC13a</w:t>
          </w:r>
          <w:r w:rsidRPr="007932A1">
            <w:rPr>
              <w:spacing w:val="2"/>
            </w:rPr>
            <w:t xml:space="preserve"> </w:t>
          </w:r>
          <w:r w:rsidRPr="007932A1">
            <w:rPr>
              <w:w w:val="80"/>
            </w:rPr>
            <w:t>Monthly</w:t>
          </w:r>
          <w:r w:rsidRPr="007932A1">
            <w:rPr>
              <w:spacing w:val="3"/>
            </w:rPr>
            <w:t xml:space="preserve"> </w:t>
          </w:r>
          <w:r w:rsidRPr="007932A1">
            <w:rPr>
              <w:w w:val="80"/>
            </w:rPr>
            <w:t>Budget</w:t>
          </w:r>
          <w:r w:rsidRPr="007932A1">
            <w:t xml:space="preserve"> </w:t>
          </w:r>
          <w:r w:rsidRPr="007932A1">
            <w:rPr>
              <w:w w:val="80"/>
            </w:rPr>
            <w:t>Statement</w:t>
          </w:r>
          <w:r w:rsidRPr="007932A1">
            <w:rPr>
              <w:spacing w:val="-1"/>
            </w:rPr>
            <w:t xml:space="preserve"> </w:t>
          </w:r>
          <w:r w:rsidRPr="007932A1">
            <w:rPr>
              <w:w w:val="80"/>
            </w:rPr>
            <w:t>-</w:t>
          </w:r>
          <w:r w:rsidRPr="007932A1">
            <w:rPr>
              <w:spacing w:val="-4"/>
            </w:rPr>
            <w:t xml:space="preserve"> </w:t>
          </w:r>
          <w:r w:rsidRPr="007932A1">
            <w:rPr>
              <w:w w:val="80"/>
            </w:rPr>
            <w:t>capital</w:t>
          </w:r>
          <w:r w:rsidRPr="007932A1">
            <w:rPr>
              <w:spacing w:val="4"/>
            </w:rPr>
            <w:t xml:space="preserve"> </w:t>
          </w:r>
          <w:r w:rsidRPr="007932A1">
            <w:rPr>
              <w:w w:val="80"/>
            </w:rPr>
            <w:t>expenditure</w:t>
          </w:r>
          <w:r w:rsidRPr="007932A1">
            <w:rPr>
              <w:spacing w:val="-1"/>
            </w:rPr>
            <w:t xml:space="preserve"> </w:t>
          </w:r>
          <w:r w:rsidRPr="007932A1">
            <w:rPr>
              <w:w w:val="80"/>
            </w:rPr>
            <w:t>on</w:t>
          </w:r>
          <w:r w:rsidRPr="007932A1">
            <w:rPr>
              <w:spacing w:val="2"/>
            </w:rPr>
            <w:t xml:space="preserve"> </w:t>
          </w:r>
          <w:r w:rsidRPr="007932A1">
            <w:rPr>
              <w:w w:val="80"/>
            </w:rPr>
            <w:t>new</w:t>
          </w:r>
          <w:r w:rsidRPr="007932A1">
            <w:t xml:space="preserve"> </w:t>
          </w:r>
          <w:r w:rsidRPr="007932A1">
            <w:rPr>
              <w:w w:val="80"/>
            </w:rPr>
            <w:t>assets</w:t>
          </w:r>
          <w:r w:rsidRPr="007932A1">
            <w:rPr>
              <w:spacing w:val="-1"/>
            </w:rPr>
            <w:t xml:space="preserve"> </w:t>
          </w:r>
          <w:r w:rsidRPr="007932A1">
            <w:rPr>
              <w:w w:val="80"/>
            </w:rPr>
            <w:t>by</w:t>
          </w:r>
          <w:r w:rsidRPr="007932A1">
            <w:t xml:space="preserve"> </w:t>
          </w:r>
          <w:r w:rsidRPr="007932A1">
            <w:rPr>
              <w:w w:val="80"/>
            </w:rPr>
            <w:t>asset</w:t>
          </w:r>
          <w:r w:rsidRPr="007932A1">
            <w:rPr>
              <w:spacing w:val="-4"/>
            </w:rPr>
            <w:t xml:space="preserve"> </w:t>
          </w:r>
          <w:r w:rsidRPr="007932A1">
            <w:rPr>
              <w:w w:val="80"/>
            </w:rPr>
            <w:t>class</w:t>
          </w:r>
          <w:r w:rsidR="007932A1">
            <w:rPr>
              <w:w w:val="80"/>
            </w:rPr>
            <w:t>…………………</w:t>
          </w:r>
          <w:r w:rsidRPr="007932A1">
            <w:rPr>
              <w:w w:val="80"/>
            </w:rPr>
            <w:t>37</w:t>
          </w:r>
        </w:p>
        <w:p w14:paraId="310D7B91" w14:textId="05F19112" w:rsidR="003D2499" w:rsidRPr="007932A1" w:rsidRDefault="003D2499" w:rsidP="007932A1">
          <w:pPr>
            <w:pStyle w:val="TOC3"/>
            <w:tabs>
              <w:tab w:val="left" w:leader="dot" w:pos="9529"/>
            </w:tabs>
            <w:ind w:left="450"/>
            <w:rPr>
              <w:w w:val="80"/>
            </w:rPr>
          </w:pPr>
          <w:r w:rsidRPr="007932A1">
            <w:t>Supporting</w:t>
          </w:r>
          <w:r w:rsidRPr="007932A1">
            <w:rPr>
              <w:spacing w:val="-1"/>
            </w:rPr>
            <w:t xml:space="preserve"> </w:t>
          </w:r>
          <w:r w:rsidRPr="007932A1">
            <w:t>Table SC13b</w:t>
          </w:r>
          <w:r w:rsidRPr="007932A1">
            <w:rPr>
              <w:spacing w:val="-1"/>
            </w:rPr>
            <w:t xml:space="preserve"> </w:t>
          </w:r>
          <w:r w:rsidRPr="007932A1">
            <w:t>Monthly</w:t>
          </w:r>
          <w:r w:rsidRPr="007932A1">
            <w:rPr>
              <w:spacing w:val="-1"/>
            </w:rPr>
            <w:t xml:space="preserve"> </w:t>
          </w:r>
          <w:r w:rsidRPr="007932A1">
            <w:t>Budget</w:t>
          </w:r>
          <w:r w:rsidRPr="007932A1">
            <w:rPr>
              <w:spacing w:val="-3"/>
            </w:rPr>
            <w:t xml:space="preserve"> </w:t>
          </w:r>
          <w:r w:rsidRPr="007932A1">
            <w:t>Statement</w:t>
          </w:r>
          <w:r w:rsidRPr="007932A1">
            <w:rPr>
              <w:spacing w:val="-3"/>
            </w:rPr>
            <w:t xml:space="preserve"> </w:t>
          </w:r>
          <w:r w:rsidRPr="007932A1">
            <w:t>-</w:t>
          </w:r>
          <w:r w:rsidRPr="007932A1">
            <w:rPr>
              <w:spacing w:val="-2"/>
            </w:rPr>
            <w:t xml:space="preserve"> </w:t>
          </w:r>
          <w:r w:rsidRPr="007932A1">
            <w:t>capital</w:t>
          </w:r>
          <w:r w:rsidRPr="007932A1">
            <w:rPr>
              <w:spacing w:val="-3"/>
            </w:rPr>
            <w:t xml:space="preserve"> </w:t>
          </w:r>
          <w:r w:rsidRPr="007932A1">
            <w:t>expenditure</w:t>
          </w:r>
          <w:r w:rsidRPr="007932A1">
            <w:rPr>
              <w:spacing w:val="-1"/>
            </w:rPr>
            <w:t xml:space="preserve"> </w:t>
          </w:r>
          <w:r w:rsidRPr="007932A1">
            <w:t>on</w:t>
          </w:r>
          <w:r w:rsidRPr="007932A1">
            <w:rPr>
              <w:spacing w:val="-1"/>
            </w:rPr>
            <w:t xml:space="preserve"> </w:t>
          </w:r>
          <w:r w:rsidRPr="007932A1">
            <w:t>renewal</w:t>
          </w:r>
          <w:r w:rsidRPr="007932A1">
            <w:rPr>
              <w:spacing w:val="-2"/>
            </w:rPr>
            <w:t xml:space="preserve"> </w:t>
          </w:r>
          <w:r w:rsidRPr="007932A1">
            <w:t>of</w:t>
          </w:r>
          <w:r w:rsidRPr="007932A1">
            <w:rPr>
              <w:spacing w:val="-3"/>
            </w:rPr>
            <w:t xml:space="preserve"> </w:t>
          </w:r>
          <w:r w:rsidRPr="007932A1">
            <w:t>existing</w:t>
          </w:r>
          <w:r w:rsidRPr="007932A1">
            <w:rPr>
              <w:spacing w:val="-1"/>
            </w:rPr>
            <w:t xml:space="preserve"> </w:t>
          </w:r>
          <w:r w:rsidRPr="007932A1">
            <w:t>assets</w:t>
          </w:r>
          <w:r w:rsidRPr="007932A1">
            <w:rPr>
              <w:spacing w:val="-1"/>
            </w:rPr>
            <w:t xml:space="preserve"> </w:t>
          </w:r>
          <w:r w:rsidRPr="007932A1">
            <w:t>by</w:t>
          </w:r>
          <w:r w:rsidRPr="007932A1">
            <w:rPr>
              <w:spacing w:val="-1"/>
            </w:rPr>
            <w:t xml:space="preserve"> </w:t>
          </w:r>
          <w:r w:rsidRPr="007932A1">
            <w:t>asset</w:t>
          </w:r>
          <w:r w:rsidRPr="007932A1">
            <w:rPr>
              <w:spacing w:val="-2"/>
            </w:rPr>
            <w:t xml:space="preserve"> </w:t>
          </w:r>
          <w:r w:rsidRPr="007932A1">
            <w:t>class………………………………………………………………</w:t>
          </w:r>
          <w:r w:rsidR="007932A1">
            <w:t>…….</w:t>
          </w:r>
          <w:r w:rsidRPr="007932A1">
            <w:t>…………………..….40</w:t>
          </w:r>
        </w:p>
        <w:p w14:paraId="6D4A325B" w14:textId="0FEA9C1E" w:rsidR="003D2499" w:rsidRPr="007932A1" w:rsidRDefault="003D2499" w:rsidP="007932A1">
          <w:pPr>
            <w:pStyle w:val="TOC3"/>
            <w:tabs>
              <w:tab w:val="left" w:leader="dot" w:pos="9529"/>
            </w:tabs>
            <w:ind w:left="450"/>
          </w:pPr>
          <w:r w:rsidRPr="007932A1">
            <w:t>Supporting</w:t>
          </w:r>
          <w:r w:rsidRPr="007932A1">
            <w:rPr>
              <w:spacing w:val="6"/>
            </w:rPr>
            <w:t xml:space="preserve"> </w:t>
          </w:r>
          <w:r w:rsidRPr="007932A1">
            <w:t>Table</w:t>
          </w:r>
          <w:r w:rsidRPr="007932A1">
            <w:rPr>
              <w:spacing w:val="7"/>
            </w:rPr>
            <w:t xml:space="preserve"> </w:t>
          </w:r>
          <w:r w:rsidRPr="007932A1">
            <w:t>SC13c</w:t>
          </w:r>
          <w:r w:rsidRPr="007932A1">
            <w:rPr>
              <w:spacing w:val="6"/>
            </w:rPr>
            <w:t xml:space="preserve"> </w:t>
          </w:r>
          <w:r w:rsidRPr="007932A1">
            <w:t>Monthly</w:t>
          </w:r>
          <w:r w:rsidRPr="007932A1">
            <w:rPr>
              <w:spacing w:val="6"/>
            </w:rPr>
            <w:t xml:space="preserve"> </w:t>
          </w:r>
          <w:r w:rsidRPr="007932A1">
            <w:t>Budget</w:t>
          </w:r>
          <w:r w:rsidRPr="007932A1">
            <w:rPr>
              <w:spacing w:val="5"/>
            </w:rPr>
            <w:t xml:space="preserve"> </w:t>
          </w:r>
          <w:r w:rsidRPr="007932A1">
            <w:t>Statement</w:t>
          </w:r>
          <w:r w:rsidRPr="007932A1">
            <w:rPr>
              <w:spacing w:val="5"/>
            </w:rPr>
            <w:t xml:space="preserve"> </w:t>
          </w:r>
          <w:r w:rsidRPr="007932A1">
            <w:t>-</w:t>
          </w:r>
          <w:r w:rsidRPr="007932A1">
            <w:rPr>
              <w:spacing w:val="5"/>
            </w:rPr>
            <w:t xml:space="preserve"> </w:t>
          </w:r>
          <w:r w:rsidRPr="007932A1">
            <w:t>expenditure</w:t>
          </w:r>
          <w:r w:rsidRPr="007932A1">
            <w:rPr>
              <w:spacing w:val="7"/>
            </w:rPr>
            <w:t xml:space="preserve"> </w:t>
          </w:r>
          <w:r w:rsidRPr="007932A1">
            <w:t>on</w:t>
          </w:r>
          <w:r w:rsidRPr="007932A1">
            <w:rPr>
              <w:spacing w:val="6"/>
            </w:rPr>
            <w:t xml:space="preserve"> </w:t>
          </w:r>
          <w:r w:rsidRPr="007932A1">
            <w:t>repairs</w:t>
          </w:r>
          <w:r w:rsidRPr="007932A1">
            <w:rPr>
              <w:spacing w:val="6"/>
            </w:rPr>
            <w:t xml:space="preserve"> </w:t>
          </w:r>
          <w:r w:rsidRPr="007932A1">
            <w:t>and</w:t>
          </w:r>
          <w:r w:rsidRPr="007932A1">
            <w:rPr>
              <w:spacing w:val="6"/>
            </w:rPr>
            <w:t xml:space="preserve"> </w:t>
          </w:r>
          <w:r w:rsidRPr="007932A1">
            <w:t>maintenance</w:t>
          </w:r>
          <w:r w:rsidRPr="007932A1">
            <w:rPr>
              <w:spacing w:val="5"/>
            </w:rPr>
            <w:t xml:space="preserve"> </w:t>
          </w:r>
          <w:r w:rsidRPr="007932A1">
            <w:t>by</w:t>
          </w:r>
          <w:r w:rsidRPr="007932A1">
            <w:rPr>
              <w:spacing w:val="6"/>
            </w:rPr>
            <w:t xml:space="preserve"> </w:t>
          </w:r>
          <w:r w:rsidRPr="007932A1">
            <w:t>asset</w:t>
          </w:r>
          <w:r w:rsidRPr="007932A1">
            <w:rPr>
              <w:spacing w:val="5"/>
            </w:rPr>
            <w:t xml:space="preserve"> </w:t>
          </w:r>
          <w:r w:rsidRPr="007932A1">
            <w:t>class…………………………………………………………………...</w:t>
          </w:r>
          <w:r w:rsidR="007932A1">
            <w:t>..................................................</w:t>
          </w:r>
          <w:r w:rsidRPr="007932A1">
            <w:t>41</w:t>
          </w:r>
        </w:p>
        <w:p w14:paraId="527AAE3D" w14:textId="073D33AD" w:rsidR="003D2499" w:rsidRPr="007932A1" w:rsidRDefault="003D2499" w:rsidP="007932A1">
          <w:pPr>
            <w:pStyle w:val="TOC3"/>
            <w:tabs>
              <w:tab w:val="left" w:leader="dot" w:pos="9529"/>
            </w:tabs>
            <w:ind w:left="450"/>
            <w:rPr>
              <w:w w:val="80"/>
            </w:rPr>
          </w:pPr>
          <w:r w:rsidRPr="007932A1">
            <w:t>Supporting</w:t>
          </w:r>
          <w:r w:rsidRPr="007932A1">
            <w:rPr>
              <w:spacing w:val="7"/>
            </w:rPr>
            <w:t xml:space="preserve"> </w:t>
          </w:r>
          <w:r w:rsidRPr="007932A1">
            <w:t>Table</w:t>
          </w:r>
          <w:r w:rsidRPr="007932A1">
            <w:rPr>
              <w:spacing w:val="6"/>
            </w:rPr>
            <w:t xml:space="preserve"> </w:t>
          </w:r>
          <w:r w:rsidRPr="007932A1">
            <w:t>SC13d</w:t>
          </w:r>
          <w:r w:rsidRPr="007932A1">
            <w:rPr>
              <w:spacing w:val="6"/>
            </w:rPr>
            <w:t xml:space="preserve"> </w:t>
          </w:r>
          <w:r w:rsidRPr="007932A1">
            <w:t>Monthly</w:t>
          </w:r>
          <w:r w:rsidRPr="007932A1">
            <w:rPr>
              <w:spacing w:val="7"/>
            </w:rPr>
            <w:t xml:space="preserve"> </w:t>
          </w:r>
          <w:r w:rsidRPr="007932A1">
            <w:t>Budget</w:t>
          </w:r>
          <w:r w:rsidRPr="007932A1">
            <w:rPr>
              <w:spacing w:val="5"/>
            </w:rPr>
            <w:t xml:space="preserve"> </w:t>
          </w:r>
          <w:r w:rsidRPr="007932A1">
            <w:t>Statement</w:t>
          </w:r>
          <w:r w:rsidRPr="007932A1">
            <w:rPr>
              <w:spacing w:val="5"/>
            </w:rPr>
            <w:t xml:space="preserve"> </w:t>
          </w:r>
          <w:r w:rsidRPr="007932A1">
            <w:t>-</w:t>
          </w:r>
          <w:r w:rsidRPr="007932A1">
            <w:rPr>
              <w:spacing w:val="5"/>
            </w:rPr>
            <w:t xml:space="preserve"> </w:t>
          </w:r>
          <w:r w:rsidRPr="007932A1">
            <w:t>depreciation</w:t>
          </w:r>
          <w:r w:rsidRPr="007932A1">
            <w:rPr>
              <w:spacing w:val="6"/>
            </w:rPr>
            <w:t xml:space="preserve"> </w:t>
          </w:r>
          <w:r w:rsidRPr="007932A1">
            <w:t>by</w:t>
          </w:r>
          <w:r w:rsidRPr="007932A1">
            <w:rPr>
              <w:spacing w:val="5"/>
            </w:rPr>
            <w:t xml:space="preserve"> </w:t>
          </w:r>
          <w:r w:rsidRPr="007932A1">
            <w:t>asset</w:t>
          </w:r>
          <w:r w:rsidRPr="007932A1">
            <w:rPr>
              <w:spacing w:val="6"/>
            </w:rPr>
            <w:t xml:space="preserve"> </w:t>
          </w:r>
          <w:r w:rsidRPr="007932A1">
            <w:t>class</w:t>
          </w:r>
          <w:r w:rsidR="007932A1">
            <w:t>………………</w:t>
          </w:r>
          <w:r w:rsidRPr="007932A1">
            <w:t>.46</w:t>
          </w:r>
        </w:p>
        <w:p w14:paraId="477B4AA1" w14:textId="6EA14E17" w:rsidR="003D2499" w:rsidRPr="007932A1" w:rsidRDefault="003D2499" w:rsidP="007932A1">
          <w:pPr>
            <w:pStyle w:val="TOC3"/>
            <w:tabs>
              <w:tab w:val="left" w:leader="dot" w:pos="9529"/>
            </w:tabs>
            <w:ind w:left="450"/>
            <w:rPr>
              <w:w w:val="80"/>
            </w:rPr>
          </w:pPr>
          <w:r w:rsidRPr="007932A1">
            <w:t>Supporting</w:t>
          </w:r>
          <w:r w:rsidRPr="007932A1">
            <w:rPr>
              <w:spacing w:val="6"/>
            </w:rPr>
            <w:t xml:space="preserve"> </w:t>
          </w:r>
          <w:r w:rsidRPr="007932A1">
            <w:t>Table</w:t>
          </w:r>
          <w:r w:rsidRPr="007932A1">
            <w:rPr>
              <w:spacing w:val="6"/>
            </w:rPr>
            <w:t xml:space="preserve"> </w:t>
          </w:r>
          <w:r w:rsidRPr="007932A1">
            <w:t>SC13e</w:t>
          </w:r>
          <w:r w:rsidRPr="007932A1">
            <w:rPr>
              <w:spacing w:val="6"/>
            </w:rPr>
            <w:t xml:space="preserve"> </w:t>
          </w:r>
          <w:r w:rsidRPr="007932A1">
            <w:t>Monthly</w:t>
          </w:r>
          <w:r w:rsidRPr="007932A1">
            <w:rPr>
              <w:spacing w:val="6"/>
            </w:rPr>
            <w:t xml:space="preserve"> </w:t>
          </w:r>
          <w:r w:rsidRPr="007932A1">
            <w:t>Budget</w:t>
          </w:r>
          <w:r w:rsidRPr="007932A1">
            <w:rPr>
              <w:spacing w:val="5"/>
            </w:rPr>
            <w:t xml:space="preserve"> </w:t>
          </w:r>
          <w:r w:rsidRPr="007932A1">
            <w:t>Statement</w:t>
          </w:r>
          <w:r w:rsidRPr="007932A1">
            <w:rPr>
              <w:spacing w:val="5"/>
            </w:rPr>
            <w:t xml:space="preserve"> </w:t>
          </w:r>
          <w:r w:rsidRPr="007932A1">
            <w:t>-</w:t>
          </w:r>
          <w:r w:rsidRPr="007932A1">
            <w:rPr>
              <w:spacing w:val="5"/>
            </w:rPr>
            <w:t xml:space="preserve"> </w:t>
          </w:r>
          <w:r w:rsidRPr="007932A1">
            <w:t>capital</w:t>
          </w:r>
          <w:r w:rsidRPr="007932A1">
            <w:rPr>
              <w:spacing w:val="6"/>
            </w:rPr>
            <w:t xml:space="preserve"> </w:t>
          </w:r>
          <w:r w:rsidRPr="007932A1">
            <w:t>expenditure</w:t>
          </w:r>
          <w:r w:rsidRPr="007932A1">
            <w:rPr>
              <w:spacing w:val="6"/>
            </w:rPr>
            <w:t xml:space="preserve"> </w:t>
          </w:r>
          <w:r w:rsidRPr="007932A1">
            <w:t>on</w:t>
          </w:r>
          <w:r w:rsidRPr="007932A1">
            <w:rPr>
              <w:spacing w:val="6"/>
            </w:rPr>
            <w:t xml:space="preserve"> </w:t>
          </w:r>
          <w:r w:rsidRPr="007932A1">
            <w:t>upgrading</w:t>
          </w:r>
          <w:r w:rsidRPr="007932A1">
            <w:rPr>
              <w:spacing w:val="7"/>
            </w:rPr>
            <w:t xml:space="preserve"> </w:t>
          </w:r>
          <w:r w:rsidRPr="007932A1">
            <w:t>of</w:t>
          </w:r>
          <w:r w:rsidRPr="007932A1">
            <w:rPr>
              <w:spacing w:val="5"/>
            </w:rPr>
            <w:t xml:space="preserve"> </w:t>
          </w:r>
          <w:r w:rsidRPr="007932A1">
            <w:t>existing</w:t>
          </w:r>
          <w:r w:rsidRPr="007932A1">
            <w:rPr>
              <w:spacing w:val="6"/>
            </w:rPr>
            <w:t xml:space="preserve"> </w:t>
          </w:r>
          <w:r w:rsidRPr="007932A1">
            <w:t>assets</w:t>
          </w:r>
          <w:r w:rsidRPr="007932A1">
            <w:rPr>
              <w:spacing w:val="6"/>
            </w:rPr>
            <w:t xml:space="preserve"> </w:t>
          </w:r>
          <w:r w:rsidRPr="007932A1">
            <w:t>by</w:t>
          </w:r>
          <w:r w:rsidRPr="007932A1">
            <w:rPr>
              <w:spacing w:val="5"/>
            </w:rPr>
            <w:t xml:space="preserve"> </w:t>
          </w:r>
          <w:r w:rsidRPr="007932A1">
            <w:t>asset</w:t>
          </w:r>
          <w:r w:rsidRPr="007932A1">
            <w:rPr>
              <w:spacing w:val="5"/>
            </w:rPr>
            <w:t xml:space="preserve"> </w:t>
          </w:r>
          <w:r w:rsidRPr="007932A1">
            <w:t>class……………………………………………………………</w:t>
          </w:r>
          <w:r w:rsidR="007932A1">
            <w:t>……………………………</w:t>
          </w:r>
          <w:r w:rsidRPr="007932A1">
            <w:t>..49</w:t>
          </w:r>
        </w:p>
        <w:p w14:paraId="5FEACE9D" w14:textId="245531E4" w:rsidR="003D2499" w:rsidRPr="007932A1" w:rsidRDefault="003D2499" w:rsidP="007932A1">
          <w:pPr>
            <w:pStyle w:val="TOC3"/>
            <w:tabs>
              <w:tab w:val="left" w:leader="dot" w:pos="9529"/>
            </w:tabs>
            <w:ind w:left="450"/>
          </w:pPr>
          <w:r w:rsidRPr="007932A1">
            <w:t>Supporting</w:t>
          </w:r>
          <w:r w:rsidRPr="007932A1">
            <w:rPr>
              <w:spacing w:val="8"/>
            </w:rPr>
            <w:t xml:space="preserve"> </w:t>
          </w:r>
          <w:r w:rsidRPr="007932A1">
            <w:t>Table</w:t>
          </w:r>
          <w:r w:rsidRPr="007932A1">
            <w:rPr>
              <w:spacing w:val="8"/>
            </w:rPr>
            <w:t xml:space="preserve"> </w:t>
          </w:r>
          <w:r w:rsidRPr="007932A1">
            <w:t>SC16</w:t>
          </w:r>
          <w:r w:rsidRPr="007932A1">
            <w:rPr>
              <w:spacing w:val="8"/>
            </w:rPr>
            <w:t xml:space="preserve"> </w:t>
          </w:r>
          <w:r w:rsidRPr="007932A1">
            <w:t>Monthly</w:t>
          </w:r>
          <w:r w:rsidRPr="007932A1">
            <w:rPr>
              <w:spacing w:val="7"/>
            </w:rPr>
            <w:t xml:space="preserve"> </w:t>
          </w:r>
          <w:r w:rsidRPr="007932A1">
            <w:t>Budget</w:t>
          </w:r>
          <w:r w:rsidRPr="007932A1">
            <w:rPr>
              <w:spacing w:val="8"/>
            </w:rPr>
            <w:t xml:space="preserve"> </w:t>
          </w:r>
          <w:r w:rsidRPr="007932A1">
            <w:t>Statement</w:t>
          </w:r>
          <w:r w:rsidRPr="007932A1">
            <w:rPr>
              <w:spacing w:val="7"/>
            </w:rPr>
            <w:t xml:space="preserve"> </w:t>
          </w:r>
          <w:r w:rsidRPr="007932A1">
            <w:t>-</w:t>
          </w:r>
          <w:r w:rsidRPr="007932A1">
            <w:rPr>
              <w:spacing w:val="8"/>
            </w:rPr>
            <w:t xml:space="preserve"> </w:t>
          </w:r>
          <w:r w:rsidRPr="007932A1">
            <w:t>investment</w:t>
          </w:r>
          <w:r w:rsidRPr="007932A1">
            <w:rPr>
              <w:spacing w:val="8"/>
            </w:rPr>
            <w:t xml:space="preserve"> </w:t>
          </w:r>
          <w:r w:rsidRPr="007932A1">
            <w:t>portfolio…</w:t>
          </w:r>
          <w:r w:rsidR="007932A1">
            <w:t>………………………</w:t>
          </w:r>
          <w:r w:rsidRPr="007932A1">
            <w:t>51</w:t>
          </w:r>
        </w:p>
        <w:p w14:paraId="4E054BDB" w14:textId="10518006" w:rsidR="003D2499" w:rsidRPr="007932A1" w:rsidRDefault="003D2499" w:rsidP="007932A1">
          <w:pPr>
            <w:pStyle w:val="TOC3"/>
            <w:tabs>
              <w:tab w:val="left" w:leader="dot" w:pos="9529"/>
            </w:tabs>
            <w:ind w:left="450"/>
          </w:pPr>
          <w:r w:rsidRPr="007932A1">
            <w:t>Supporting</w:t>
          </w:r>
          <w:r w:rsidRPr="007932A1">
            <w:rPr>
              <w:spacing w:val="7"/>
            </w:rPr>
            <w:t xml:space="preserve"> </w:t>
          </w:r>
          <w:r w:rsidRPr="007932A1">
            <w:t>Schedule</w:t>
          </w:r>
          <w:r w:rsidRPr="007932A1">
            <w:rPr>
              <w:spacing w:val="7"/>
            </w:rPr>
            <w:t xml:space="preserve"> </w:t>
          </w:r>
          <w:r w:rsidRPr="007932A1">
            <w:t>SC17</w:t>
          </w:r>
          <w:r w:rsidRPr="007932A1">
            <w:rPr>
              <w:spacing w:val="8"/>
            </w:rPr>
            <w:t xml:space="preserve"> </w:t>
          </w:r>
          <w:r w:rsidRPr="007932A1">
            <w:t>Monthly</w:t>
          </w:r>
          <w:r w:rsidRPr="007932A1">
            <w:rPr>
              <w:spacing w:val="7"/>
            </w:rPr>
            <w:t xml:space="preserve"> </w:t>
          </w:r>
          <w:r w:rsidRPr="007932A1">
            <w:t>Budget</w:t>
          </w:r>
          <w:r w:rsidRPr="007932A1">
            <w:rPr>
              <w:spacing w:val="8"/>
            </w:rPr>
            <w:t xml:space="preserve"> </w:t>
          </w:r>
          <w:r w:rsidRPr="007932A1">
            <w:t>Statement</w:t>
          </w:r>
          <w:r w:rsidRPr="007932A1">
            <w:rPr>
              <w:spacing w:val="8"/>
            </w:rPr>
            <w:t xml:space="preserve"> </w:t>
          </w:r>
          <w:r w:rsidRPr="007932A1">
            <w:t>Borrowings…………………………</w:t>
          </w:r>
          <w:r w:rsidR="007932A1">
            <w:t>…...</w:t>
          </w:r>
          <w:r w:rsidRPr="007932A1">
            <w:t>…55</w:t>
          </w:r>
        </w:p>
        <w:p w14:paraId="3C3BDCD6" w14:textId="32C19438" w:rsidR="003D2499" w:rsidRPr="007932A1" w:rsidRDefault="003D2499" w:rsidP="007932A1">
          <w:pPr>
            <w:pStyle w:val="TOC3"/>
            <w:tabs>
              <w:tab w:val="left" w:leader="dot" w:pos="9529"/>
            </w:tabs>
            <w:ind w:left="450"/>
            <w:rPr>
              <w:w w:val="75"/>
            </w:rPr>
          </w:pPr>
          <w:r w:rsidRPr="007932A1">
            <w:rPr>
              <w:w w:val="75"/>
            </w:rPr>
            <w:t>Supporting</w:t>
          </w:r>
          <w:r w:rsidRPr="007932A1">
            <w:rPr>
              <w:spacing w:val="8"/>
            </w:rPr>
            <w:t xml:space="preserve"> </w:t>
          </w:r>
          <w:r w:rsidRPr="007932A1">
            <w:rPr>
              <w:w w:val="75"/>
            </w:rPr>
            <w:t>Table</w:t>
          </w:r>
          <w:r w:rsidRPr="007932A1">
            <w:rPr>
              <w:spacing w:val="13"/>
            </w:rPr>
            <w:t xml:space="preserve"> </w:t>
          </w:r>
          <w:r w:rsidRPr="007932A1">
            <w:rPr>
              <w:w w:val="75"/>
            </w:rPr>
            <w:t>SC18</w:t>
          </w:r>
          <w:r w:rsidRPr="007932A1">
            <w:rPr>
              <w:spacing w:val="11"/>
            </w:rPr>
            <w:t xml:space="preserve"> </w:t>
          </w:r>
          <w:r w:rsidRPr="007932A1">
            <w:rPr>
              <w:w w:val="75"/>
            </w:rPr>
            <w:t>Monthly</w:t>
          </w:r>
          <w:r w:rsidRPr="007932A1">
            <w:rPr>
              <w:spacing w:val="10"/>
            </w:rPr>
            <w:t xml:space="preserve"> </w:t>
          </w:r>
          <w:r w:rsidRPr="007932A1">
            <w:rPr>
              <w:w w:val="75"/>
            </w:rPr>
            <w:t>Budget</w:t>
          </w:r>
          <w:r w:rsidRPr="007932A1">
            <w:rPr>
              <w:spacing w:val="13"/>
            </w:rPr>
            <w:t xml:space="preserve"> </w:t>
          </w:r>
          <w:r w:rsidRPr="007932A1">
            <w:rPr>
              <w:w w:val="75"/>
            </w:rPr>
            <w:t>Statement</w:t>
          </w:r>
          <w:r w:rsidRPr="007932A1">
            <w:rPr>
              <w:spacing w:val="10"/>
            </w:rPr>
            <w:t xml:space="preserve"> </w:t>
          </w:r>
          <w:r w:rsidRPr="007932A1">
            <w:rPr>
              <w:w w:val="75"/>
            </w:rPr>
            <w:t>-</w:t>
          </w:r>
          <w:r w:rsidRPr="007932A1">
            <w:rPr>
              <w:spacing w:val="8"/>
            </w:rPr>
            <w:t xml:space="preserve"> </w:t>
          </w:r>
          <w:r w:rsidRPr="007932A1">
            <w:rPr>
              <w:w w:val="75"/>
            </w:rPr>
            <w:t>transfers</w:t>
          </w:r>
          <w:r w:rsidRPr="007932A1">
            <w:rPr>
              <w:spacing w:val="13"/>
            </w:rPr>
            <w:t xml:space="preserve"> </w:t>
          </w:r>
          <w:r w:rsidRPr="007932A1">
            <w:rPr>
              <w:w w:val="75"/>
            </w:rPr>
            <w:t>and</w:t>
          </w:r>
          <w:r w:rsidRPr="007932A1">
            <w:rPr>
              <w:spacing w:val="8"/>
            </w:rPr>
            <w:t xml:space="preserve"> </w:t>
          </w:r>
          <w:r w:rsidRPr="007932A1">
            <w:rPr>
              <w:w w:val="75"/>
            </w:rPr>
            <w:t>grant</w:t>
          </w:r>
          <w:r w:rsidRPr="007932A1">
            <w:rPr>
              <w:spacing w:val="3"/>
            </w:rPr>
            <w:t xml:space="preserve"> </w:t>
          </w:r>
          <w:r w:rsidRPr="007932A1">
            <w:rPr>
              <w:w w:val="75"/>
            </w:rPr>
            <w:t>receipts…………………………………………</w:t>
          </w:r>
          <w:r w:rsidR="007932A1">
            <w:rPr>
              <w:w w:val="75"/>
            </w:rPr>
            <w:t>…….</w:t>
          </w:r>
          <w:r w:rsidRPr="007932A1">
            <w:rPr>
              <w:w w:val="75"/>
            </w:rPr>
            <w:t>….</w:t>
          </w:r>
          <w:r w:rsidR="007932A1">
            <w:rPr>
              <w:w w:val="75"/>
            </w:rPr>
            <w:t>.</w:t>
          </w:r>
          <w:r w:rsidRPr="007932A1">
            <w:rPr>
              <w:w w:val="75"/>
            </w:rPr>
            <w:t>.57</w:t>
          </w:r>
        </w:p>
        <w:p w14:paraId="5F93D422" w14:textId="0F72FA59" w:rsidR="003D2499" w:rsidRPr="007932A1" w:rsidRDefault="003D2499" w:rsidP="007932A1">
          <w:pPr>
            <w:pStyle w:val="TOC3"/>
            <w:tabs>
              <w:tab w:val="left" w:leader="dot" w:pos="9529"/>
            </w:tabs>
            <w:ind w:left="450"/>
          </w:pPr>
          <w:r w:rsidRPr="007932A1">
            <w:rPr>
              <w:w w:val="75"/>
            </w:rPr>
            <w:t>Supporting</w:t>
          </w:r>
          <w:r w:rsidRPr="007932A1">
            <w:rPr>
              <w:spacing w:val="9"/>
            </w:rPr>
            <w:t xml:space="preserve"> </w:t>
          </w:r>
          <w:r w:rsidRPr="007932A1">
            <w:rPr>
              <w:w w:val="75"/>
            </w:rPr>
            <w:t>Table</w:t>
          </w:r>
          <w:r w:rsidRPr="007932A1">
            <w:rPr>
              <w:spacing w:val="13"/>
            </w:rPr>
            <w:t xml:space="preserve"> </w:t>
          </w:r>
          <w:r w:rsidRPr="007932A1">
            <w:rPr>
              <w:w w:val="75"/>
            </w:rPr>
            <w:t>SC19</w:t>
          </w:r>
          <w:r w:rsidRPr="007932A1">
            <w:rPr>
              <w:spacing w:val="11"/>
            </w:rPr>
            <w:t xml:space="preserve"> </w:t>
          </w:r>
          <w:r w:rsidRPr="007932A1">
            <w:rPr>
              <w:w w:val="75"/>
            </w:rPr>
            <w:t>Monthly</w:t>
          </w:r>
          <w:r w:rsidRPr="007932A1">
            <w:rPr>
              <w:spacing w:val="12"/>
            </w:rPr>
            <w:t xml:space="preserve"> </w:t>
          </w:r>
          <w:r w:rsidRPr="007932A1">
            <w:rPr>
              <w:w w:val="75"/>
            </w:rPr>
            <w:t>Budget</w:t>
          </w:r>
          <w:r w:rsidRPr="007932A1">
            <w:rPr>
              <w:spacing w:val="12"/>
            </w:rPr>
            <w:t xml:space="preserve"> </w:t>
          </w:r>
          <w:r w:rsidRPr="007932A1">
            <w:rPr>
              <w:w w:val="75"/>
            </w:rPr>
            <w:t>Statement</w:t>
          </w:r>
          <w:r w:rsidRPr="007932A1">
            <w:rPr>
              <w:spacing w:val="11"/>
            </w:rPr>
            <w:t xml:space="preserve"> </w:t>
          </w:r>
          <w:r w:rsidRPr="007932A1">
            <w:rPr>
              <w:w w:val="75"/>
            </w:rPr>
            <w:t>-</w:t>
          </w:r>
          <w:r w:rsidRPr="007932A1">
            <w:rPr>
              <w:spacing w:val="7"/>
            </w:rPr>
            <w:t xml:space="preserve"> </w:t>
          </w:r>
          <w:r w:rsidRPr="007932A1">
            <w:rPr>
              <w:w w:val="75"/>
            </w:rPr>
            <w:t>transfers</w:t>
          </w:r>
          <w:r w:rsidRPr="007932A1">
            <w:rPr>
              <w:spacing w:val="13"/>
            </w:rPr>
            <w:t xml:space="preserve"> </w:t>
          </w:r>
          <w:r w:rsidRPr="007932A1">
            <w:rPr>
              <w:w w:val="75"/>
            </w:rPr>
            <w:t>and</w:t>
          </w:r>
          <w:r w:rsidRPr="007932A1">
            <w:rPr>
              <w:spacing w:val="11"/>
            </w:rPr>
            <w:t xml:space="preserve"> </w:t>
          </w:r>
          <w:r w:rsidRPr="007932A1">
            <w:rPr>
              <w:w w:val="75"/>
            </w:rPr>
            <w:t>grant</w:t>
          </w:r>
          <w:r w:rsidRPr="007932A1">
            <w:rPr>
              <w:spacing w:val="13"/>
            </w:rPr>
            <w:t xml:space="preserve"> </w:t>
          </w:r>
          <w:r w:rsidRPr="007932A1">
            <w:rPr>
              <w:w w:val="75"/>
            </w:rPr>
            <w:t>expenditure…………………………………</w:t>
          </w:r>
          <w:r w:rsidR="007932A1">
            <w:rPr>
              <w:w w:val="75"/>
            </w:rPr>
            <w:t>…….</w:t>
          </w:r>
          <w:r w:rsidRPr="007932A1">
            <w:rPr>
              <w:w w:val="75"/>
            </w:rPr>
            <w:t>……</w:t>
          </w:r>
          <w:r w:rsidR="007932A1">
            <w:rPr>
              <w:w w:val="75"/>
            </w:rPr>
            <w:t>…</w:t>
          </w:r>
          <w:r w:rsidRPr="007932A1">
            <w:rPr>
              <w:w w:val="75"/>
            </w:rPr>
            <w:t>58</w:t>
          </w:r>
        </w:p>
        <w:p w14:paraId="5914B9C9" w14:textId="77777777" w:rsidR="007932A1" w:rsidRDefault="003D2499" w:rsidP="007932A1">
          <w:pPr>
            <w:pStyle w:val="TOC3"/>
            <w:tabs>
              <w:tab w:val="left" w:leader="dot" w:pos="9529"/>
            </w:tabs>
            <w:spacing w:before="34"/>
            <w:ind w:left="450"/>
          </w:pPr>
          <w:r w:rsidRPr="007932A1">
            <w:t xml:space="preserve">Supporting Schedule SC20 Monthly Budget Statement - Reconciliation of Transfers Grants </w:t>
          </w:r>
        </w:p>
        <w:p w14:paraId="7795CAE3" w14:textId="6EF49A68" w:rsidR="003D2499" w:rsidRPr="007932A1" w:rsidRDefault="003D2499" w:rsidP="007932A1">
          <w:pPr>
            <w:pStyle w:val="TOC3"/>
            <w:tabs>
              <w:tab w:val="left" w:leader="dot" w:pos="9529"/>
            </w:tabs>
            <w:spacing w:before="34"/>
            <w:ind w:left="450"/>
          </w:pPr>
          <w:r w:rsidRPr="007932A1">
            <w:t>Receipts and Unspent Funds……………………………………………………………………………</w:t>
          </w:r>
          <w:r w:rsidR="007932A1">
            <w:t>……</w:t>
          </w:r>
          <w:r w:rsidRPr="007932A1">
            <w:t>59</w:t>
          </w:r>
        </w:p>
        <w:p w14:paraId="4895702F" w14:textId="26FF70A2" w:rsidR="003D2499" w:rsidRPr="007932A1" w:rsidRDefault="003D2499" w:rsidP="00A65A47">
          <w:pPr>
            <w:pStyle w:val="TOC3"/>
            <w:tabs>
              <w:tab w:val="left" w:leader="dot" w:pos="9529"/>
            </w:tabs>
            <w:spacing w:before="34"/>
            <w:ind w:left="450" w:right="-50"/>
          </w:pPr>
          <w:r w:rsidRPr="007932A1">
            <w:t>Supporting</w:t>
          </w:r>
          <w:r w:rsidRPr="007932A1">
            <w:rPr>
              <w:spacing w:val="-8"/>
            </w:rPr>
            <w:t xml:space="preserve"> </w:t>
          </w:r>
          <w:r w:rsidRPr="007932A1">
            <w:t>Schedule</w:t>
          </w:r>
          <w:r w:rsidRPr="007932A1">
            <w:rPr>
              <w:spacing w:val="-8"/>
            </w:rPr>
            <w:t xml:space="preserve"> </w:t>
          </w:r>
          <w:r w:rsidRPr="007932A1">
            <w:t>SC21</w:t>
          </w:r>
          <w:r w:rsidRPr="007932A1">
            <w:rPr>
              <w:spacing w:val="-9"/>
            </w:rPr>
            <w:t xml:space="preserve"> </w:t>
          </w:r>
          <w:r w:rsidRPr="007932A1">
            <w:t>Monthly</w:t>
          </w:r>
          <w:r w:rsidRPr="007932A1">
            <w:rPr>
              <w:spacing w:val="-8"/>
            </w:rPr>
            <w:t xml:space="preserve"> </w:t>
          </w:r>
          <w:r w:rsidRPr="007932A1">
            <w:t>Budget</w:t>
          </w:r>
          <w:r w:rsidRPr="007932A1">
            <w:rPr>
              <w:spacing w:val="-8"/>
            </w:rPr>
            <w:t xml:space="preserve"> </w:t>
          </w:r>
          <w:r w:rsidRPr="007932A1">
            <w:t>Statement</w:t>
          </w:r>
          <w:r w:rsidRPr="007932A1">
            <w:rPr>
              <w:spacing w:val="-8"/>
            </w:rPr>
            <w:t xml:space="preserve"> </w:t>
          </w:r>
          <w:r w:rsidRPr="007932A1">
            <w:t>-</w:t>
          </w:r>
          <w:r w:rsidRPr="007932A1">
            <w:rPr>
              <w:spacing w:val="-8"/>
            </w:rPr>
            <w:t xml:space="preserve"> </w:t>
          </w:r>
          <w:r w:rsidRPr="007932A1">
            <w:t>Transfers</w:t>
          </w:r>
          <w:r w:rsidRPr="007932A1">
            <w:rPr>
              <w:spacing w:val="-9"/>
            </w:rPr>
            <w:t xml:space="preserve"> </w:t>
          </w:r>
          <w:r w:rsidRPr="007932A1">
            <w:t>and</w:t>
          </w:r>
          <w:r w:rsidRPr="007932A1">
            <w:rPr>
              <w:spacing w:val="-8"/>
            </w:rPr>
            <w:t xml:space="preserve"> </w:t>
          </w:r>
          <w:r w:rsidRPr="007932A1">
            <w:t>Grants</w:t>
          </w:r>
          <w:r w:rsidRPr="007932A1">
            <w:rPr>
              <w:spacing w:val="-8"/>
            </w:rPr>
            <w:t xml:space="preserve"> </w:t>
          </w:r>
          <w:r w:rsidRPr="007932A1">
            <w:t>made</w:t>
          </w:r>
          <w:r w:rsidRPr="007932A1">
            <w:rPr>
              <w:spacing w:val="-8"/>
            </w:rPr>
            <w:t xml:space="preserve"> </w:t>
          </w:r>
          <w:r w:rsidRPr="007932A1">
            <w:t>by</w:t>
          </w:r>
          <w:r w:rsidRPr="007932A1">
            <w:rPr>
              <w:spacing w:val="-8"/>
            </w:rPr>
            <w:t xml:space="preserve"> </w:t>
          </w:r>
          <w:r w:rsidRPr="007932A1">
            <w:t>the</w:t>
          </w:r>
          <w:r w:rsidRPr="007932A1">
            <w:rPr>
              <w:spacing w:val="-9"/>
            </w:rPr>
            <w:t xml:space="preserve"> </w:t>
          </w:r>
          <w:r w:rsidRPr="007932A1">
            <w:t>Municipality…………………………………………………………………………………</w:t>
          </w:r>
          <w:r w:rsidR="007932A1">
            <w:t>……………………</w:t>
          </w:r>
          <w:r w:rsidRPr="007932A1">
            <w:t>60</w:t>
          </w:r>
        </w:p>
        <w:p w14:paraId="27FD8F85" w14:textId="18B96E91" w:rsidR="003D2499" w:rsidRPr="007932A1" w:rsidRDefault="003D2499" w:rsidP="007932A1">
          <w:pPr>
            <w:pStyle w:val="TOC3"/>
            <w:tabs>
              <w:tab w:val="left" w:leader="dot" w:pos="9529"/>
            </w:tabs>
            <w:spacing w:before="34"/>
            <w:ind w:left="450"/>
            <w:rPr>
              <w:w w:val="75"/>
            </w:rPr>
          </w:pPr>
          <w:r w:rsidRPr="007932A1">
            <w:rPr>
              <w:w w:val="75"/>
            </w:rPr>
            <w:t>Supporting</w:t>
          </w:r>
          <w:r w:rsidRPr="007932A1">
            <w:rPr>
              <w:spacing w:val="15"/>
            </w:rPr>
            <w:t xml:space="preserve"> </w:t>
          </w:r>
          <w:r w:rsidRPr="007932A1">
            <w:rPr>
              <w:w w:val="75"/>
            </w:rPr>
            <w:t>Table</w:t>
          </w:r>
          <w:r w:rsidRPr="007932A1">
            <w:rPr>
              <w:spacing w:val="17"/>
            </w:rPr>
            <w:t xml:space="preserve"> </w:t>
          </w:r>
          <w:r w:rsidRPr="007932A1">
            <w:rPr>
              <w:w w:val="75"/>
            </w:rPr>
            <w:t>SC22</w:t>
          </w:r>
          <w:r w:rsidRPr="007932A1">
            <w:rPr>
              <w:spacing w:val="23"/>
            </w:rPr>
            <w:t xml:space="preserve"> </w:t>
          </w:r>
          <w:r w:rsidRPr="007932A1">
            <w:rPr>
              <w:w w:val="75"/>
            </w:rPr>
            <w:t>Monthly</w:t>
          </w:r>
          <w:r w:rsidRPr="007932A1">
            <w:rPr>
              <w:spacing w:val="14"/>
            </w:rPr>
            <w:t xml:space="preserve"> </w:t>
          </w:r>
          <w:r w:rsidRPr="007932A1">
            <w:rPr>
              <w:w w:val="75"/>
            </w:rPr>
            <w:t>Budget</w:t>
          </w:r>
          <w:r w:rsidRPr="007932A1">
            <w:rPr>
              <w:spacing w:val="16"/>
            </w:rPr>
            <w:t xml:space="preserve"> </w:t>
          </w:r>
          <w:r w:rsidRPr="007932A1">
            <w:rPr>
              <w:w w:val="75"/>
            </w:rPr>
            <w:t>Statement</w:t>
          </w:r>
          <w:r w:rsidRPr="007932A1">
            <w:rPr>
              <w:spacing w:val="15"/>
            </w:rPr>
            <w:t xml:space="preserve"> </w:t>
          </w:r>
          <w:r w:rsidRPr="007932A1">
            <w:rPr>
              <w:w w:val="75"/>
            </w:rPr>
            <w:t>-</w:t>
          </w:r>
          <w:r w:rsidRPr="007932A1">
            <w:rPr>
              <w:spacing w:val="9"/>
            </w:rPr>
            <w:t xml:space="preserve"> </w:t>
          </w:r>
          <w:r w:rsidRPr="007932A1">
            <w:rPr>
              <w:w w:val="75"/>
            </w:rPr>
            <w:t>councilor</w:t>
          </w:r>
          <w:r w:rsidRPr="007932A1">
            <w:rPr>
              <w:spacing w:val="16"/>
            </w:rPr>
            <w:t xml:space="preserve"> </w:t>
          </w:r>
          <w:r w:rsidRPr="007932A1">
            <w:rPr>
              <w:w w:val="75"/>
            </w:rPr>
            <w:t>and</w:t>
          </w:r>
          <w:r w:rsidRPr="007932A1">
            <w:rPr>
              <w:spacing w:val="15"/>
            </w:rPr>
            <w:t xml:space="preserve"> </w:t>
          </w:r>
          <w:r w:rsidRPr="007932A1">
            <w:rPr>
              <w:w w:val="75"/>
            </w:rPr>
            <w:t>staff</w:t>
          </w:r>
          <w:r w:rsidRPr="007932A1">
            <w:rPr>
              <w:spacing w:val="8"/>
            </w:rPr>
            <w:t xml:space="preserve"> </w:t>
          </w:r>
          <w:r w:rsidRPr="007932A1">
            <w:rPr>
              <w:w w:val="75"/>
            </w:rPr>
            <w:t>benefits……</w:t>
          </w:r>
          <w:r w:rsidR="007932A1">
            <w:rPr>
              <w:w w:val="75"/>
            </w:rPr>
            <w:t>…………………...</w:t>
          </w:r>
          <w:r w:rsidRPr="007932A1">
            <w:rPr>
              <w:w w:val="75"/>
            </w:rPr>
            <w:t>………………………….61</w:t>
          </w:r>
        </w:p>
        <w:p w14:paraId="4577AFFE" w14:textId="2F88A426" w:rsidR="003D2499" w:rsidRPr="007932A1" w:rsidRDefault="003D2499" w:rsidP="007932A1">
          <w:pPr>
            <w:pStyle w:val="TOC3"/>
            <w:tabs>
              <w:tab w:val="left" w:leader="dot" w:pos="9529"/>
            </w:tabs>
            <w:spacing w:before="34"/>
            <w:ind w:left="450"/>
            <w:rPr>
              <w:spacing w:val="-2"/>
              <w:w w:val="105"/>
            </w:rPr>
          </w:pPr>
          <w:r w:rsidRPr="007932A1">
            <w:rPr>
              <w:spacing w:val="-2"/>
              <w:w w:val="105"/>
            </w:rPr>
            <w:t>Supporting</w:t>
          </w:r>
          <w:r w:rsidRPr="007932A1">
            <w:rPr>
              <w:spacing w:val="5"/>
              <w:w w:val="105"/>
            </w:rPr>
            <w:t xml:space="preserve"> </w:t>
          </w:r>
          <w:r w:rsidRPr="007932A1">
            <w:rPr>
              <w:spacing w:val="-2"/>
              <w:w w:val="105"/>
            </w:rPr>
            <w:t>Schedule</w:t>
          </w:r>
          <w:r w:rsidRPr="007932A1">
            <w:rPr>
              <w:spacing w:val="5"/>
              <w:w w:val="105"/>
            </w:rPr>
            <w:t xml:space="preserve"> </w:t>
          </w:r>
          <w:r w:rsidRPr="007932A1">
            <w:rPr>
              <w:spacing w:val="-2"/>
              <w:w w:val="105"/>
            </w:rPr>
            <w:t>SC23</w:t>
          </w:r>
          <w:r w:rsidRPr="007932A1">
            <w:rPr>
              <w:spacing w:val="6"/>
              <w:w w:val="105"/>
            </w:rPr>
            <w:t xml:space="preserve"> </w:t>
          </w:r>
          <w:r w:rsidRPr="007932A1">
            <w:rPr>
              <w:spacing w:val="-2"/>
              <w:w w:val="105"/>
            </w:rPr>
            <w:t>Monthly</w:t>
          </w:r>
          <w:r w:rsidRPr="007932A1">
            <w:rPr>
              <w:spacing w:val="5"/>
              <w:w w:val="105"/>
            </w:rPr>
            <w:t xml:space="preserve"> </w:t>
          </w:r>
          <w:r w:rsidRPr="007932A1">
            <w:rPr>
              <w:spacing w:val="-2"/>
              <w:w w:val="105"/>
            </w:rPr>
            <w:t>Budget</w:t>
          </w:r>
          <w:r w:rsidRPr="007932A1">
            <w:rPr>
              <w:spacing w:val="3"/>
              <w:w w:val="105"/>
            </w:rPr>
            <w:t xml:space="preserve"> </w:t>
          </w:r>
          <w:r w:rsidRPr="007932A1">
            <w:rPr>
              <w:spacing w:val="-2"/>
              <w:w w:val="105"/>
            </w:rPr>
            <w:t>Statement</w:t>
          </w:r>
          <w:r w:rsidRPr="007932A1">
            <w:rPr>
              <w:spacing w:val="3"/>
              <w:w w:val="105"/>
            </w:rPr>
            <w:t xml:space="preserve"> </w:t>
          </w:r>
          <w:r w:rsidRPr="007932A1">
            <w:rPr>
              <w:spacing w:val="-2"/>
              <w:w w:val="105"/>
            </w:rPr>
            <w:t>-</w:t>
          </w:r>
          <w:r w:rsidRPr="007932A1">
            <w:rPr>
              <w:spacing w:val="3"/>
              <w:w w:val="105"/>
            </w:rPr>
            <w:t xml:space="preserve"> </w:t>
          </w:r>
          <w:r w:rsidRPr="007932A1">
            <w:rPr>
              <w:spacing w:val="-2"/>
              <w:w w:val="105"/>
            </w:rPr>
            <w:t>Summary</w:t>
          </w:r>
          <w:r w:rsidRPr="007932A1">
            <w:rPr>
              <w:spacing w:val="6"/>
              <w:w w:val="105"/>
            </w:rPr>
            <w:t xml:space="preserve"> </w:t>
          </w:r>
          <w:r w:rsidRPr="007932A1">
            <w:rPr>
              <w:spacing w:val="-2"/>
              <w:w w:val="105"/>
            </w:rPr>
            <w:t>salaries,</w:t>
          </w:r>
          <w:r w:rsidRPr="007932A1">
            <w:rPr>
              <w:spacing w:val="4"/>
              <w:w w:val="105"/>
            </w:rPr>
            <w:t xml:space="preserve"> </w:t>
          </w:r>
          <w:r w:rsidRPr="007932A1">
            <w:rPr>
              <w:spacing w:val="-2"/>
              <w:w w:val="105"/>
            </w:rPr>
            <w:t>allowances</w:t>
          </w:r>
          <w:r w:rsidRPr="007932A1">
            <w:rPr>
              <w:spacing w:val="5"/>
              <w:w w:val="105"/>
            </w:rPr>
            <w:t xml:space="preserve"> </w:t>
          </w:r>
          <w:r w:rsidRPr="007932A1">
            <w:rPr>
              <w:spacing w:val="-2"/>
              <w:w w:val="105"/>
            </w:rPr>
            <w:t>and</w:t>
          </w:r>
          <w:r w:rsidRPr="007932A1">
            <w:rPr>
              <w:spacing w:val="5"/>
              <w:w w:val="105"/>
            </w:rPr>
            <w:t xml:space="preserve"> </w:t>
          </w:r>
          <w:r w:rsidRPr="007932A1">
            <w:rPr>
              <w:spacing w:val="-2"/>
              <w:w w:val="105"/>
            </w:rPr>
            <w:t>benefits</w:t>
          </w:r>
          <w:r w:rsidRPr="007932A1">
            <w:rPr>
              <w:b w:val="0"/>
              <w:spacing w:val="-2"/>
              <w:w w:val="105"/>
            </w:rPr>
            <w:t xml:space="preserve"> </w:t>
          </w:r>
          <w:r w:rsidRPr="007932A1">
            <w:rPr>
              <w:spacing w:val="-2"/>
              <w:w w:val="105"/>
            </w:rPr>
            <w:t>(Councillors,</w:t>
          </w:r>
          <w:r w:rsidRPr="007932A1">
            <w:rPr>
              <w:spacing w:val="4"/>
              <w:w w:val="105"/>
            </w:rPr>
            <w:t xml:space="preserve"> </w:t>
          </w:r>
          <w:r w:rsidRPr="007932A1">
            <w:rPr>
              <w:spacing w:val="-2"/>
              <w:w w:val="105"/>
            </w:rPr>
            <w:t>Senior</w:t>
          </w:r>
          <w:r w:rsidRPr="007932A1">
            <w:rPr>
              <w:spacing w:val="4"/>
              <w:w w:val="105"/>
            </w:rPr>
            <w:t xml:space="preserve"> </w:t>
          </w:r>
          <w:r w:rsidRPr="007932A1">
            <w:rPr>
              <w:spacing w:val="-2"/>
              <w:w w:val="105"/>
            </w:rPr>
            <w:t>Managers</w:t>
          </w:r>
          <w:r w:rsidRPr="007932A1">
            <w:rPr>
              <w:spacing w:val="6"/>
              <w:w w:val="105"/>
            </w:rPr>
            <w:t xml:space="preserve"> </w:t>
          </w:r>
          <w:r w:rsidRPr="007932A1">
            <w:rPr>
              <w:spacing w:val="-2"/>
              <w:w w:val="105"/>
            </w:rPr>
            <w:t>and</w:t>
          </w:r>
          <w:r w:rsidRPr="007932A1">
            <w:rPr>
              <w:spacing w:val="4"/>
              <w:w w:val="105"/>
            </w:rPr>
            <w:t xml:space="preserve"> </w:t>
          </w:r>
          <w:r w:rsidRPr="007932A1">
            <w:rPr>
              <w:spacing w:val="-2"/>
              <w:w w:val="105"/>
            </w:rPr>
            <w:t>Board</w:t>
          </w:r>
          <w:r w:rsidRPr="007932A1">
            <w:rPr>
              <w:spacing w:val="4"/>
              <w:w w:val="105"/>
            </w:rPr>
            <w:t xml:space="preserve"> </w:t>
          </w:r>
          <w:r w:rsidRPr="007932A1">
            <w:rPr>
              <w:spacing w:val="-2"/>
              <w:w w:val="105"/>
            </w:rPr>
            <w:t>Members</w:t>
          </w:r>
          <w:r w:rsidRPr="007932A1">
            <w:rPr>
              <w:spacing w:val="5"/>
              <w:w w:val="105"/>
            </w:rPr>
            <w:t xml:space="preserve"> </w:t>
          </w:r>
          <w:r w:rsidRPr="007932A1">
            <w:rPr>
              <w:spacing w:val="-2"/>
              <w:w w:val="105"/>
            </w:rPr>
            <w:t>of</w:t>
          </w:r>
          <w:r w:rsidRPr="007932A1">
            <w:rPr>
              <w:spacing w:val="4"/>
              <w:w w:val="105"/>
            </w:rPr>
            <w:t xml:space="preserve"> </w:t>
          </w:r>
          <w:r w:rsidRPr="007932A1">
            <w:rPr>
              <w:spacing w:val="-2"/>
              <w:w w:val="105"/>
            </w:rPr>
            <w:t>Entities)………………………………………</w:t>
          </w:r>
          <w:r w:rsidR="007932A1">
            <w:rPr>
              <w:spacing w:val="-2"/>
              <w:w w:val="105"/>
            </w:rPr>
            <w:t>…………………………………………………………….</w:t>
          </w:r>
          <w:r w:rsidRPr="007932A1">
            <w:rPr>
              <w:spacing w:val="-2"/>
              <w:w w:val="105"/>
            </w:rPr>
            <w:t>...63</w:t>
          </w:r>
        </w:p>
        <w:p w14:paraId="1BA7727A" w14:textId="3C1E0573" w:rsidR="003D2499" w:rsidRPr="007932A1" w:rsidRDefault="003D2499" w:rsidP="007932A1">
          <w:pPr>
            <w:pStyle w:val="TOC3"/>
            <w:tabs>
              <w:tab w:val="left" w:leader="dot" w:pos="9529"/>
            </w:tabs>
            <w:spacing w:before="34"/>
            <w:ind w:left="450"/>
          </w:pPr>
          <w:r w:rsidRPr="007932A1">
            <w:t>Supporting</w:t>
          </w:r>
          <w:r w:rsidRPr="007932A1">
            <w:rPr>
              <w:spacing w:val="7"/>
            </w:rPr>
            <w:t xml:space="preserve"> </w:t>
          </w:r>
          <w:r w:rsidRPr="007932A1">
            <w:t>Table</w:t>
          </w:r>
          <w:r w:rsidRPr="007932A1">
            <w:rPr>
              <w:spacing w:val="5"/>
            </w:rPr>
            <w:t xml:space="preserve"> </w:t>
          </w:r>
          <w:r w:rsidRPr="007932A1">
            <w:t>SC30</w:t>
          </w:r>
          <w:r w:rsidRPr="007932A1">
            <w:rPr>
              <w:spacing w:val="5"/>
            </w:rPr>
            <w:t xml:space="preserve"> </w:t>
          </w:r>
          <w:r w:rsidRPr="007932A1">
            <w:t>Monthly</w:t>
          </w:r>
          <w:r w:rsidRPr="007932A1">
            <w:rPr>
              <w:spacing w:val="5"/>
            </w:rPr>
            <w:t xml:space="preserve"> </w:t>
          </w:r>
          <w:r w:rsidRPr="007932A1">
            <w:t>Budget</w:t>
          </w:r>
          <w:r w:rsidRPr="007932A1">
            <w:rPr>
              <w:spacing w:val="5"/>
            </w:rPr>
            <w:t xml:space="preserve"> </w:t>
          </w:r>
          <w:r w:rsidRPr="007932A1">
            <w:t>Statement</w:t>
          </w:r>
          <w:r w:rsidRPr="007932A1">
            <w:rPr>
              <w:spacing w:val="5"/>
            </w:rPr>
            <w:t xml:space="preserve"> </w:t>
          </w:r>
          <w:r w:rsidRPr="007932A1">
            <w:t>-</w:t>
          </w:r>
          <w:r w:rsidRPr="007932A1">
            <w:rPr>
              <w:spacing w:val="5"/>
            </w:rPr>
            <w:t xml:space="preserve"> </w:t>
          </w:r>
          <w:r w:rsidRPr="007932A1">
            <w:t>Actuals</w:t>
          </w:r>
          <w:r w:rsidRPr="007932A1">
            <w:rPr>
              <w:spacing w:val="5"/>
            </w:rPr>
            <w:t xml:space="preserve"> </w:t>
          </w:r>
          <w:r w:rsidRPr="007932A1">
            <w:t>Monthly</w:t>
          </w:r>
          <w:r w:rsidRPr="007932A1">
            <w:rPr>
              <w:spacing w:val="5"/>
            </w:rPr>
            <w:t xml:space="preserve"> </w:t>
          </w:r>
          <w:r w:rsidRPr="007932A1">
            <w:t>Cashflows</w:t>
          </w:r>
          <w:r w:rsidRPr="007932A1">
            <w:rPr>
              <w:spacing w:val="5"/>
            </w:rPr>
            <w:t xml:space="preserve"> </w:t>
          </w:r>
          <w:r w:rsidRPr="007932A1">
            <w:t>(All)……</w:t>
          </w:r>
          <w:r w:rsidR="007932A1">
            <w:t>…....</w:t>
          </w:r>
          <w:r w:rsidRPr="007932A1">
            <w:t>.64</w:t>
          </w:r>
        </w:p>
        <w:p w14:paraId="00CAB0D0" w14:textId="5F2D7C3B" w:rsidR="003C0EDA" w:rsidRDefault="00817E0F" w:rsidP="007932A1">
          <w:pPr>
            <w:pStyle w:val="TOC3"/>
            <w:tabs>
              <w:tab w:val="left" w:leader="dot" w:pos="9529"/>
            </w:tabs>
            <w:spacing w:before="34"/>
            <w:ind w:left="450"/>
            <w:rPr>
              <w:spacing w:val="-5"/>
            </w:rPr>
          </w:pPr>
        </w:p>
      </w:sdtContent>
    </w:sdt>
    <w:p w14:paraId="107A20D1" w14:textId="77777777" w:rsidR="003C0EDA" w:rsidRDefault="00E76FA0" w:rsidP="007932A1">
      <w:pPr>
        <w:ind w:left="119"/>
        <w:rPr>
          <w:b/>
          <w:sz w:val="20"/>
        </w:rPr>
      </w:pPr>
      <w:r>
        <w:rPr>
          <w:b/>
          <w:spacing w:val="-2"/>
          <w:sz w:val="20"/>
        </w:rPr>
        <w:t>ABBREVIATIONS/GLOSSARY</w:t>
      </w:r>
    </w:p>
    <w:p w14:paraId="7E9A1839" w14:textId="77777777" w:rsidR="003C0EDA" w:rsidRDefault="00E76FA0" w:rsidP="007932A1">
      <w:pPr>
        <w:tabs>
          <w:tab w:val="left" w:pos="2279"/>
        </w:tabs>
        <w:ind w:left="119"/>
        <w:rPr>
          <w:sz w:val="20"/>
        </w:rPr>
      </w:pPr>
      <w:r>
        <w:rPr>
          <w:b/>
          <w:spacing w:val="-4"/>
          <w:sz w:val="20"/>
        </w:rPr>
        <w:t>MFMA</w:t>
      </w:r>
      <w:r>
        <w:rPr>
          <w:b/>
          <w:sz w:val="20"/>
        </w:rPr>
        <w:tab/>
      </w:r>
      <w:r>
        <w:rPr>
          <w:sz w:val="20"/>
        </w:rPr>
        <w:t>Municipal</w:t>
      </w:r>
      <w:r>
        <w:rPr>
          <w:spacing w:val="-13"/>
          <w:sz w:val="20"/>
        </w:rPr>
        <w:t xml:space="preserve"> </w:t>
      </w:r>
      <w:r>
        <w:rPr>
          <w:sz w:val="20"/>
        </w:rPr>
        <w:t>Finance</w:t>
      </w:r>
      <w:r>
        <w:rPr>
          <w:spacing w:val="-10"/>
          <w:sz w:val="20"/>
        </w:rPr>
        <w:t xml:space="preserve"> </w:t>
      </w:r>
      <w:r>
        <w:rPr>
          <w:sz w:val="20"/>
        </w:rPr>
        <w:t>Management</w:t>
      </w:r>
      <w:r>
        <w:rPr>
          <w:spacing w:val="-11"/>
          <w:sz w:val="20"/>
        </w:rPr>
        <w:t xml:space="preserve"> </w:t>
      </w:r>
      <w:r>
        <w:rPr>
          <w:spacing w:val="-5"/>
          <w:sz w:val="20"/>
        </w:rPr>
        <w:t>Act</w:t>
      </w:r>
    </w:p>
    <w:p w14:paraId="78A02FE0" w14:textId="77777777" w:rsidR="003C0EDA" w:rsidRDefault="00E76FA0" w:rsidP="007932A1">
      <w:pPr>
        <w:tabs>
          <w:tab w:val="left" w:pos="2279"/>
        </w:tabs>
        <w:ind w:left="119"/>
        <w:rPr>
          <w:sz w:val="20"/>
        </w:rPr>
      </w:pPr>
      <w:r>
        <w:rPr>
          <w:b/>
          <w:spacing w:val="-5"/>
          <w:sz w:val="20"/>
        </w:rPr>
        <w:t>IYM</w:t>
      </w:r>
      <w:r>
        <w:rPr>
          <w:b/>
          <w:sz w:val="20"/>
        </w:rPr>
        <w:tab/>
      </w:r>
      <w:r>
        <w:rPr>
          <w:sz w:val="20"/>
        </w:rPr>
        <w:t>In-Year</w:t>
      </w:r>
      <w:r>
        <w:rPr>
          <w:spacing w:val="-11"/>
          <w:sz w:val="20"/>
        </w:rPr>
        <w:t xml:space="preserve"> </w:t>
      </w:r>
      <w:r>
        <w:rPr>
          <w:spacing w:val="-2"/>
          <w:sz w:val="20"/>
        </w:rPr>
        <w:t>Monitoring</w:t>
      </w:r>
    </w:p>
    <w:p w14:paraId="3459973E" w14:textId="77777777" w:rsidR="003C0EDA" w:rsidRDefault="00E76FA0" w:rsidP="007932A1">
      <w:pPr>
        <w:tabs>
          <w:tab w:val="left" w:pos="2279"/>
        </w:tabs>
        <w:ind w:left="119"/>
        <w:rPr>
          <w:sz w:val="20"/>
        </w:rPr>
      </w:pPr>
      <w:r>
        <w:rPr>
          <w:b/>
          <w:spacing w:val="-5"/>
          <w:sz w:val="20"/>
        </w:rPr>
        <w:t>YTD</w:t>
      </w:r>
      <w:r>
        <w:rPr>
          <w:b/>
          <w:sz w:val="20"/>
        </w:rPr>
        <w:tab/>
      </w:r>
      <w:r>
        <w:rPr>
          <w:sz w:val="20"/>
        </w:rPr>
        <w:t>Year</w:t>
      </w:r>
      <w:r>
        <w:rPr>
          <w:spacing w:val="-12"/>
          <w:sz w:val="20"/>
        </w:rPr>
        <w:t xml:space="preserve"> </w:t>
      </w:r>
      <w:r>
        <w:rPr>
          <w:sz w:val="20"/>
        </w:rPr>
        <w:t>-to-</w:t>
      </w:r>
      <w:r>
        <w:rPr>
          <w:spacing w:val="-4"/>
          <w:sz w:val="20"/>
        </w:rPr>
        <w:t>Date</w:t>
      </w:r>
    </w:p>
    <w:p w14:paraId="20314869" w14:textId="77777777" w:rsidR="003C0EDA" w:rsidRDefault="003C0EDA">
      <w:pPr>
        <w:sectPr w:rsidR="003C0EDA" w:rsidSect="00A65A47">
          <w:pgSz w:w="12240" w:h="15840"/>
          <w:pgMar w:top="720" w:right="1350" w:bottom="280" w:left="1040" w:header="180" w:footer="720" w:gutter="0"/>
          <w:cols w:space="720"/>
        </w:sectPr>
      </w:pPr>
    </w:p>
    <w:p w14:paraId="1DB3B84B" w14:textId="77777777" w:rsidR="003C0EDA" w:rsidRDefault="00E76FA0">
      <w:pPr>
        <w:pStyle w:val="BodyText"/>
        <w:ind w:left="691"/>
        <w:rPr>
          <w:sz w:val="20"/>
        </w:rPr>
      </w:pPr>
      <w:r>
        <w:rPr>
          <w:noProof/>
          <w:sz w:val="20"/>
        </w:rPr>
        <w:lastRenderedPageBreak/>
        <mc:AlternateContent>
          <mc:Choice Requires="wps">
            <w:drawing>
              <wp:inline distT="0" distB="0" distL="0" distR="0" wp14:anchorId="7A1BC2A3" wp14:editId="1606E5C6">
                <wp:extent cx="6334125" cy="300990"/>
                <wp:effectExtent l="0" t="0" r="28575" b="22860"/>
                <wp:docPr id="5"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00990"/>
                        </a:xfrm>
                        <a:prstGeom prst="rect">
                          <a:avLst/>
                        </a:prstGeom>
                        <a:solidFill>
                          <a:srgbClr val="EEEEEE"/>
                        </a:solidFill>
                        <a:ln w="6097">
                          <a:solidFill>
                            <a:srgbClr val="000000"/>
                          </a:solidFill>
                          <a:prstDash val="solid"/>
                          <a:miter lim="800000"/>
                          <a:headEnd/>
                          <a:tailEnd/>
                        </a:ln>
                      </wps:spPr>
                      <wps:txbx>
                        <w:txbxContent>
                          <w:p w14:paraId="1742DD64" w14:textId="51B3CC00" w:rsidR="003C0EDA" w:rsidRDefault="00E76FA0" w:rsidP="00DC4BB2">
                            <w:pPr>
                              <w:spacing w:before="19"/>
                              <w:ind w:left="109"/>
                              <w:jc w:val="center"/>
                              <w:rPr>
                                <w:b/>
                                <w:color w:val="000000"/>
                                <w:sz w:val="32"/>
                              </w:rPr>
                            </w:pPr>
                            <w:bookmarkStart w:id="3" w:name="_bookmark0"/>
                            <w:bookmarkEnd w:id="3"/>
                            <w:r>
                              <w:rPr>
                                <w:b/>
                                <w:color w:val="000000"/>
                                <w:sz w:val="32"/>
                              </w:rPr>
                              <w:t>PART</w:t>
                            </w:r>
                            <w:r>
                              <w:rPr>
                                <w:b/>
                                <w:color w:val="000000"/>
                                <w:spacing w:val="-4"/>
                                <w:sz w:val="32"/>
                              </w:rPr>
                              <w:t xml:space="preserve"> </w:t>
                            </w:r>
                            <w:r>
                              <w:rPr>
                                <w:b/>
                                <w:color w:val="000000"/>
                                <w:sz w:val="32"/>
                              </w:rPr>
                              <w:t>1:</w:t>
                            </w:r>
                            <w:r>
                              <w:rPr>
                                <w:b/>
                                <w:color w:val="000000"/>
                                <w:spacing w:val="-8"/>
                                <w:sz w:val="32"/>
                              </w:rPr>
                              <w:t xml:space="preserve"> </w:t>
                            </w:r>
                            <w:r w:rsidR="007276A1">
                              <w:rPr>
                                <w:b/>
                                <w:color w:val="000000"/>
                                <w:sz w:val="32"/>
                              </w:rPr>
                              <w:t>IN</w:t>
                            </w:r>
                            <w:r w:rsidR="007276A1">
                              <w:rPr>
                                <w:b/>
                                <w:color w:val="000000"/>
                                <w:spacing w:val="-8"/>
                                <w:sz w:val="32"/>
                              </w:rPr>
                              <w:t>-</w:t>
                            </w:r>
                            <w:r>
                              <w:rPr>
                                <w:b/>
                                <w:color w:val="000000"/>
                                <w:sz w:val="32"/>
                              </w:rPr>
                              <w:t>YEAR</w:t>
                            </w:r>
                            <w:r>
                              <w:rPr>
                                <w:b/>
                                <w:color w:val="000000"/>
                                <w:spacing w:val="-7"/>
                                <w:sz w:val="32"/>
                              </w:rPr>
                              <w:t xml:space="preserve"> </w:t>
                            </w:r>
                            <w:r>
                              <w:rPr>
                                <w:b/>
                                <w:color w:val="000000"/>
                                <w:spacing w:val="-2"/>
                                <w:sz w:val="32"/>
                              </w:rPr>
                              <w:t>REPORT</w:t>
                            </w:r>
                          </w:p>
                        </w:txbxContent>
                      </wps:txbx>
                      <wps:bodyPr rot="0" vert="horz" wrap="square" lIns="0" tIns="0" rIns="0" bIns="0" anchor="t" anchorCtr="0" upright="1">
                        <a:noAutofit/>
                      </wps:bodyPr>
                    </wps:wsp>
                  </a:graphicData>
                </a:graphic>
              </wp:inline>
            </w:drawing>
          </mc:Choice>
          <mc:Fallback>
            <w:pict>
              <v:shapetype w14:anchorId="7A1BC2A3" id="_x0000_t202" coordsize="21600,21600" o:spt="202" path="m,l,21600r21600,l21600,xe">
                <v:stroke joinstyle="miter"/>
                <v:path gradientshapeok="t" o:connecttype="rect"/>
              </v:shapetype>
              <v:shape id="docshape9" o:spid="_x0000_s1026" type="#_x0000_t202" style="width:498.75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" fillcolor="#eee" strokeweight=".16936mm">
                <v:textbox inset="0,0,0,0">
                  <w:txbxContent>
                    <w:p w14:paraId="1742DD64" w14:textId="51B3CC00" w:rsidR="003C0EDA" w:rsidRDefault="00E76FA0" w:rsidP="00DC4BB2">
                      <w:pPr>
                        <w:spacing w:before="19"/>
                        <w:ind w:left="109"/>
                        <w:jc w:val="center"/>
                        <w:rPr>
                          <w:b/>
                          <w:color w:val="000000"/>
                          <w:sz w:val="32"/>
                        </w:rPr>
                      </w:pPr>
                      <w:bookmarkStart w:id="4" w:name="_bookmark0"/>
                      <w:bookmarkEnd w:id="4"/>
                      <w:r>
                        <w:rPr>
                          <w:b/>
                          <w:color w:val="000000"/>
                          <w:sz w:val="32"/>
                        </w:rPr>
                        <w:t>PART</w:t>
                      </w:r>
                      <w:r>
                        <w:rPr>
                          <w:b/>
                          <w:color w:val="000000"/>
                          <w:spacing w:val="-4"/>
                          <w:sz w:val="32"/>
                        </w:rPr>
                        <w:t xml:space="preserve"> </w:t>
                      </w:r>
                      <w:r>
                        <w:rPr>
                          <w:b/>
                          <w:color w:val="000000"/>
                          <w:sz w:val="32"/>
                        </w:rPr>
                        <w:t>1:</w:t>
                      </w:r>
                      <w:r>
                        <w:rPr>
                          <w:b/>
                          <w:color w:val="000000"/>
                          <w:spacing w:val="-8"/>
                          <w:sz w:val="32"/>
                        </w:rPr>
                        <w:t xml:space="preserve"> </w:t>
                      </w:r>
                      <w:r w:rsidR="007276A1">
                        <w:rPr>
                          <w:b/>
                          <w:color w:val="000000"/>
                          <w:sz w:val="32"/>
                        </w:rPr>
                        <w:t>IN</w:t>
                      </w:r>
                      <w:r w:rsidR="007276A1">
                        <w:rPr>
                          <w:b/>
                          <w:color w:val="000000"/>
                          <w:spacing w:val="-8"/>
                          <w:sz w:val="32"/>
                        </w:rPr>
                        <w:t>-</w:t>
                      </w:r>
                      <w:r>
                        <w:rPr>
                          <w:b/>
                          <w:color w:val="000000"/>
                          <w:sz w:val="32"/>
                        </w:rPr>
                        <w:t>YEAR</w:t>
                      </w:r>
                      <w:r>
                        <w:rPr>
                          <w:b/>
                          <w:color w:val="000000"/>
                          <w:spacing w:val="-7"/>
                          <w:sz w:val="32"/>
                        </w:rPr>
                        <w:t xml:space="preserve"> </w:t>
                      </w:r>
                      <w:r>
                        <w:rPr>
                          <w:b/>
                          <w:color w:val="000000"/>
                          <w:spacing w:val="-2"/>
                          <w:sz w:val="32"/>
                        </w:rPr>
                        <w:t>REPORT</w:t>
                      </w:r>
                    </w:p>
                  </w:txbxContent>
                </v:textbox>
                <w10:anchorlock/>
              </v:shape>
            </w:pict>
          </mc:Fallback>
        </mc:AlternateContent>
      </w:r>
    </w:p>
    <w:p w14:paraId="7B340A69" w14:textId="77777777" w:rsidR="003C0EDA" w:rsidRDefault="003C0EDA">
      <w:pPr>
        <w:pStyle w:val="BodyText"/>
        <w:spacing w:before="3"/>
        <w:rPr>
          <w:sz w:val="9"/>
        </w:rPr>
      </w:pPr>
    </w:p>
    <w:p w14:paraId="16804A1E" w14:textId="3572CEDE" w:rsidR="003C0EDA" w:rsidRDefault="00E76FA0">
      <w:pPr>
        <w:pStyle w:val="Heading1"/>
        <w:spacing w:before="93"/>
        <w:ind w:left="672"/>
        <w:jc w:val="both"/>
      </w:pPr>
      <w:bookmarkStart w:id="5" w:name="_bookmark1"/>
      <w:bookmarkEnd w:id="5"/>
      <w:r>
        <w:t>TO:</w:t>
      </w:r>
      <w:r>
        <w:rPr>
          <w:spacing w:val="-8"/>
        </w:rPr>
        <w:t xml:space="preserve"> </w:t>
      </w:r>
      <w:r>
        <w:t>THE</w:t>
      </w:r>
      <w:r>
        <w:rPr>
          <w:spacing w:val="-5"/>
        </w:rPr>
        <w:t xml:space="preserve"> </w:t>
      </w:r>
      <w:r>
        <w:t>EXECUTIVE</w:t>
      </w:r>
      <w:r>
        <w:rPr>
          <w:spacing w:val="-4"/>
        </w:rPr>
        <w:t xml:space="preserve"> </w:t>
      </w:r>
      <w:r w:rsidR="0025244F">
        <w:rPr>
          <w:spacing w:val="-4"/>
        </w:rPr>
        <w:t>MAYOR</w:t>
      </w:r>
    </w:p>
    <w:p w14:paraId="52A830FF" w14:textId="77777777" w:rsidR="003C0EDA" w:rsidRDefault="003C0EDA">
      <w:pPr>
        <w:pStyle w:val="BodyText"/>
        <w:rPr>
          <w:b/>
          <w:sz w:val="24"/>
        </w:rPr>
      </w:pPr>
    </w:p>
    <w:p w14:paraId="196C8726" w14:textId="3B8F31D5" w:rsidR="003C0EDA" w:rsidRDefault="00E76FA0">
      <w:pPr>
        <w:spacing w:before="191" w:line="276" w:lineRule="auto"/>
        <w:ind w:left="672" w:right="480"/>
        <w:jc w:val="both"/>
        <w:rPr>
          <w:rFonts w:ascii="Arial" w:hAnsi="Arial" w:cs="Arial"/>
          <w:b/>
        </w:rPr>
      </w:pPr>
      <w:r>
        <w:rPr>
          <w:rFonts w:ascii="Arial" w:hAnsi="Arial" w:cs="Arial"/>
          <w:b/>
        </w:rPr>
        <w:t>DIRECTORATE: FINANCIAL SERVICES: BUDGET &amp; TREASURY OFFICE: MUNICIPAL FINANCE MANAGEMENT</w:t>
      </w:r>
      <w:r>
        <w:rPr>
          <w:rFonts w:ascii="Arial" w:hAnsi="Arial" w:cs="Arial"/>
          <w:b/>
          <w:spacing w:val="-6"/>
        </w:rPr>
        <w:t xml:space="preserve"> </w:t>
      </w:r>
      <w:r>
        <w:rPr>
          <w:rFonts w:ascii="Arial" w:hAnsi="Arial" w:cs="Arial"/>
          <w:b/>
        </w:rPr>
        <w:t>ACT</w:t>
      </w:r>
      <w:r>
        <w:rPr>
          <w:rFonts w:ascii="Arial" w:hAnsi="Arial" w:cs="Arial"/>
          <w:b/>
          <w:spacing w:val="-7"/>
        </w:rPr>
        <w:t xml:space="preserve"> </w:t>
      </w:r>
      <w:r>
        <w:rPr>
          <w:rFonts w:ascii="Arial" w:hAnsi="Arial" w:cs="Arial"/>
          <w:b/>
        </w:rPr>
        <w:t>(MFMA):</w:t>
      </w:r>
      <w:r>
        <w:rPr>
          <w:rFonts w:ascii="Arial" w:hAnsi="Arial" w:cs="Arial"/>
          <w:b/>
          <w:spacing w:val="-7"/>
        </w:rPr>
        <w:t xml:space="preserve"> </w:t>
      </w:r>
      <w:r>
        <w:rPr>
          <w:rFonts w:ascii="Arial" w:hAnsi="Arial" w:cs="Arial"/>
          <w:b/>
        </w:rPr>
        <w:t>SECTION</w:t>
      </w:r>
      <w:r>
        <w:rPr>
          <w:rFonts w:ascii="Arial" w:hAnsi="Arial" w:cs="Arial"/>
          <w:b/>
          <w:spacing w:val="-8"/>
        </w:rPr>
        <w:t xml:space="preserve"> </w:t>
      </w:r>
      <w:r>
        <w:rPr>
          <w:rFonts w:ascii="Arial" w:hAnsi="Arial" w:cs="Arial"/>
          <w:b/>
        </w:rPr>
        <w:t>71:</w:t>
      </w:r>
      <w:r>
        <w:rPr>
          <w:rFonts w:ascii="Arial" w:hAnsi="Arial" w:cs="Arial"/>
          <w:b/>
          <w:spacing w:val="-9"/>
        </w:rPr>
        <w:t xml:space="preserve"> </w:t>
      </w:r>
      <w:r>
        <w:rPr>
          <w:rFonts w:ascii="Arial" w:hAnsi="Arial" w:cs="Arial"/>
          <w:b/>
        </w:rPr>
        <w:t>IN-YEAR</w:t>
      </w:r>
      <w:r>
        <w:rPr>
          <w:rFonts w:ascii="Arial" w:hAnsi="Arial" w:cs="Arial"/>
          <w:b/>
          <w:spacing w:val="-7"/>
        </w:rPr>
        <w:t xml:space="preserve"> </w:t>
      </w:r>
      <w:r>
        <w:rPr>
          <w:rFonts w:ascii="Arial" w:hAnsi="Arial" w:cs="Arial"/>
          <w:b/>
        </w:rPr>
        <w:t>MONTHLY</w:t>
      </w:r>
      <w:r>
        <w:rPr>
          <w:rFonts w:ascii="Arial" w:hAnsi="Arial" w:cs="Arial"/>
          <w:b/>
          <w:spacing w:val="-8"/>
        </w:rPr>
        <w:t xml:space="preserve"> </w:t>
      </w:r>
      <w:r>
        <w:rPr>
          <w:rFonts w:ascii="Arial" w:hAnsi="Arial" w:cs="Arial"/>
          <w:b/>
        </w:rPr>
        <w:t>BUDGET</w:t>
      </w:r>
      <w:r>
        <w:rPr>
          <w:rFonts w:ascii="Arial" w:hAnsi="Arial" w:cs="Arial"/>
          <w:b/>
          <w:spacing w:val="-4"/>
        </w:rPr>
        <w:t xml:space="preserve"> </w:t>
      </w:r>
      <w:r>
        <w:rPr>
          <w:rFonts w:ascii="Arial" w:hAnsi="Arial" w:cs="Arial"/>
          <w:b/>
        </w:rPr>
        <w:t>STATEMENT</w:t>
      </w:r>
      <w:r>
        <w:rPr>
          <w:rFonts w:ascii="Arial" w:hAnsi="Arial" w:cs="Arial"/>
          <w:b/>
          <w:spacing w:val="-5"/>
        </w:rPr>
        <w:t xml:space="preserve"> </w:t>
      </w:r>
      <w:r>
        <w:rPr>
          <w:rFonts w:ascii="Arial" w:hAnsi="Arial" w:cs="Arial"/>
          <w:b/>
        </w:rPr>
        <w:t>FOR</w:t>
      </w:r>
      <w:r>
        <w:rPr>
          <w:rFonts w:ascii="Arial" w:hAnsi="Arial" w:cs="Arial"/>
          <w:b/>
          <w:spacing w:val="-15"/>
        </w:rPr>
        <w:t xml:space="preserve"> </w:t>
      </w:r>
      <w:r>
        <w:rPr>
          <w:rFonts w:ascii="Arial" w:hAnsi="Arial" w:cs="Arial"/>
          <w:b/>
        </w:rPr>
        <w:t xml:space="preserve">THE PERIOD ENDING </w:t>
      </w:r>
      <w:r w:rsidR="009F0C99">
        <w:rPr>
          <w:rFonts w:ascii="Arial" w:hAnsi="Arial" w:cs="Arial"/>
          <w:b/>
        </w:rPr>
        <w:t>3</w:t>
      </w:r>
      <w:r w:rsidR="005F35B9">
        <w:rPr>
          <w:rFonts w:ascii="Arial" w:hAnsi="Arial" w:cs="Arial"/>
          <w:b/>
        </w:rPr>
        <w:t>0 SEPTEMBER</w:t>
      </w:r>
      <w:r>
        <w:rPr>
          <w:rFonts w:ascii="Arial" w:hAnsi="Arial" w:cs="Arial"/>
          <w:b/>
        </w:rPr>
        <w:t xml:space="preserve"> 202</w:t>
      </w:r>
      <w:r w:rsidR="0086057C">
        <w:rPr>
          <w:rFonts w:ascii="Arial" w:hAnsi="Arial" w:cs="Arial"/>
          <w:b/>
        </w:rPr>
        <w:t>6</w:t>
      </w:r>
    </w:p>
    <w:p w14:paraId="73896E7B" w14:textId="77777777" w:rsidR="003C0EDA" w:rsidRDefault="003C0EDA">
      <w:pPr>
        <w:pStyle w:val="BodyText"/>
        <w:spacing w:before="3"/>
        <w:rPr>
          <w:b/>
          <w:sz w:val="26"/>
        </w:rPr>
      </w:pPr>
    </w:p>
    <w:p w14:paraId="7A604EEE" w14:textId="77777777" w:rsidR="003C0EDA" w:rsidRDefault="00E76FA0">
      <w:pPr>
        <w:pStyle w:val="ListParagraph"/>
        <w:numPr>
          <w:ilvl w:val="0"/>
          <w:numId w:val="1"/>
        </w:numPr>
        <w:tabs>
          <w:tab w:val="left" w:pos="1101"/>
        </w:tabs>
        <w:ind w:hanging="429"/>
        <w:rPr>
          <w:b/>
        </w:rPr>
      </w:pPr>
      <w:r>
        <w:rPr>
          <w:b/>
          <w:color w:val="365F91"/>
          <w:spacing w:val="-2"/>
        </w:rPr>
        <w:t>Purpose</w:t>
      </w:r>
    </w:p>
    <w:p w14:paraId="5BC0F02D" w14:textId="77777777" w:rsidR="003C0EDA" w:rsidRDefault="00E76FA0">
      <w:pPr>
        <w:pStyle w:val="BodyText"/>
        <w:spacing w:before="82" w:line="276" w:lineRule="auto"/>
        <w:ind w:left="672" w:right="480"/>
        <w:jc w:val="both"/>
      </w:pPr>
      <w:r>
        <w:t xml:space="preserve">The purpose of this report is to comply with section 71 of the MFMA and the requirements as </w:t>
      </w:r>
      <w:r>
        <w:rPr>
          <w:spacing w:val="-2"/>
        </w:rPr>
        <w:t>promulgated</w:t>
      </w:r>
      <w:r>
        <w:rPr>
          <w:spacing w:val="-10"/>
        </w:rPr>
        <w:t xml:space="preserve"> </w:t>
      </w:r>
      <w:r>
        <w:rPr>
          <w:spacing w:val="-2"/>
        </w:rPr>
        <w:t>in</w:t>
      </w:r>
      <w:r>
        <w:rPr>
          <w:spacing w:val="-12"/>
        </w:rPr>
        <w:t xml:space="preserve"> </w:t>
      </w:r>
      <w:r>
        <w:rPr>
          <w:spacing w:val="-2"/>
        </w:rPr>
        <w:t>the</w:t>
      </w:r>
      <w:r>
        <w:rPr>
          <w:spacing w:val="-12"/>
        </w:rPr>
        <w:t xml:space="preserve"> </w:t>
      </w:r>
      <w:r>
        <w:rPr>
          <w:spacing w:val="-2"/>
        </w:rPr>
        <w:t>Government</w:t>
      </w:r>
      <w:r>
        <w:rPr>
          <w:spacing w:val="-7"/>
        </w:rPr>
        <w:t xml:space="preserve"> </w:t>
      </w:r>
      <w:r>
        <w:rPr>
          <w:spacing w:val="-2"/>
        </w:rPr>
        <w:t>Gazette</w:t>
      </w:r>
      <w:r>
        <w:rPr>
          <w:spacing w:val="-9"/>
        </w:rPr>
        <w:t xml:space="preserve"> </w:t>
      </w:r>
      <w:r>
        <w:rPr>
          <w:spacing w:val="-2"/>
        </w:rPr>
        <w:t>No</w:t>
      </w:r>
      <w:r>
        <w:rPr>
          <w:spacing w:val="-10"/>
        </w:rPr>
        <w:t xml:space="preserve"> </w:t>
      </w:r>
      <w:r>
        <w:rPr>
          <w:spacing w:val="-2"/>
        </w:rPr>
        <w:t>32141</w:t>
      </w:r>
      <w:r>
        <w:rPr>
          <w:spacing w:val="-12"/>
        </w:rPr>
        <w:t xml:space="preserve"> </w:t>
      </w:r>
      <w:r>
        <w:rPr>
          <w:spacing w:val="-2"/>
        </w:rPr>
        <w:t>of</w:t>
      </w:r>
      <w:r>
        <w:rPr>
          <w:spacing w:val="-5"/>
        </w:rPr>
        <w:t xml:space="preserve"> </w:t>
      </w:r>
      <w:r>
        <w:rPr>
          <w:spacing w:val="-2"/>
        </w:rPr>
        <w:t>17</w:t>
      </w:r>
      <w:r>
        <w:rPr>
          <w:spacing w:val="-10"/>
        </w:rPr>
        <w:t xml:space="preserve"> </w:t>
      </w:r>
      <w:r>
        <w:rPr>
          <w:spacing w:val="-2"/>
        </w:rPr>
        <w:t>July</w:t>
      </w:r>
      <w:r>
        <w:rPr>
          <w:spacing w:val="-10"/>
        </w:rPr>
        <w:t xml:space="preserve"> </w:t>
      </w:r>
      <w:r>
        <w:rPr>
          <w:spacing w:val="-2"/>
        </w:rPr>
        <w:t>2009</w:t>
      </w:r>
      <w:r>
        <w:rPr>
          <w:spacing w:val="-6"/>
        </w:rPr>
        <w:t xml:space="preserve"> </w:t>
      </w:r>
      <w:r>
        <w:rPr>
          <w:spacing w:val="-2"/>
        </w:rPr>
        <w:t>by</w:t>
      </w:r>
      <w:r>
        <w:rPr>
          <w:spacing w:val="-12"/>
        </w:rPr>
        <w:t xml:space="preserve"> </w:t>
      </w:r>
      <w:r>
        <w:rPr>
          <w:spacing w:val="-2"/>
        </w:rPr>
        <w:t>the</w:t>
      </w:r>
      <w:r>
        <w:rPr>
          <w:spacing w:val="-12"/>
        </w:rPr>
        <w:t xml:space="preserve"> </w:t>
      </w:r>
      <w:r>
        <w:rPr>
          <w:spacing w:val="-2"/>
        </w:rPr>
        <w:t>submission</w:t>
      </w:r>
      <w:r>
        <w:rPr>
          <w:spacing w:val="-6"/>
        </w:rPr>
        <w:t xml:space="preserve"> </w:t>
      </w:r>
      <w:r>
        <w:rPr>
          <w:spacing w:val="-2"/>
        </w:rPr>
        <w:t>of</w:t>
      </w:r>
      <w:r>
        <w:rPr>
          <w:spacing w:val="-7"/>
        </w:rPr>
        <w:t xml:space="preserve"> </w:t>
      </w:r>
      <w:r>
        <w:rPr>
          <w:spacing w:val="-2"/>
        </w:rPr>
        <w:t>a</w:t>
      </w:r>
      <w:r>
        <w:rPr>
          <w:spacing w:val="-12"/>
        </w:rPr>
        <w:t xml:space="preserve"> </w:t>
      </w:r>
      <w:r>
        <w:rPr>
          <w:spacing w:val="-2"/>
        </w:rPr>
        <w:t xml:space="preserve">monthly budget </w:t>
      </w:r>
      <w:r>
        <w:t>statement to the Executive Mayor, National and Provincial Treasury containing prescribed</w:t>
      </w:r>
      <w:r>
        <w:rPr>
          <w:spacing w:val="-16"/>
        </w:rPr>
        <w:t xml:space="preserve"> </w:t>
      </w:r>
      <w:r>
        <w:t>financial performance particulars for that reporting month and for the financial year up to the end of that month, as legislated.</w:t>
      </w:r>
    </w:p>
    <w:p w14:paraId="13CAE7F6" w14:textId="77777777" w:rsidR="003C0EDA" w:rsidRDefault="003C0EDA">
      <w:pPr>
        <w:pStyle w:val="BodyText"/>
        <w:spacing w:before="1"/>
        <w:rPr>
          <w:sz w:val="26"/>
        </w:rPr>
      </w:pPr>
    </w:p>
    <w:p w14:paraId="6A317446" w14:textId="77777777" w:rsidR="003C0EDA" w:rsidRDefault="00E76FA0">
      <w:pPr>
        <w:pStyle w:val="BodyText"/>
        <w:spacing w:line="276" w:lineRule="auto"/>
        <w:ind w:left="672" w:right="481"/>
        <w:jc w:val="both"/>
      </w:pPr>
      <w:r>
        <w:t>For the</w:t>
      </w:r>
      <w:r>
        <w:rPr>
          <w:spacing w:val="-2"/>
        </w:rPr>
        <w:t xml:space="preserve"> </w:t>
      </w:r>
      <w:r>
        <w:t>municipality to</w:t>
      </w:r>
      <w:r>
        <w:rPr>
          <w:spacing w:val="-2"/>
        </w:rPr>
        <w:t xml:space="preserve"> </w:t>
      </w:r>
      <w:r>
        <w:t>thrive, overall performance</w:t>
      </w:r>
      <w:r>
        <w:rPr>
          <w:spacing w:val="-2"/>
        </w:rPr>
        <w:t xml:space="preserve"> </w:t>
      </w:r>
      <w:r>
        <w:t>must improve, the quality of services</w:t>
      </w:r>
      <w:r>
        <w:rPr>
          <w:spacing w:val="-2"/>
        </w:rPr>
        <w:t xml:space="preserve"> </w:t>
      </w:r>
      <w:r>
        <w:t>rendered must improve,</w:t>
      </w:r>
      <w:r>
        <w:rPr>
          <w:spacing w:val="-5"/>
        </w:rPr>
        <w:t xml:space="preserve"> </w:t>
      </w:r>
      <w:r>
        <w:t>accountability</w:t>
      </w:r>
      <w:r>
        <w:rPr>
          <w:spacing w:val="-6"/>
        </w:rPr>
        <w:t xml:space="preserve"> </w:t>
      </w:r>
      <w:r>
        <w:t>must</w:t>
      </w:r>
      <w:r>
        <w:rPr>
          <w:spacing w:val="-5"/>
        </w:rPr>
        <w:t xml:space="preserve"> </w:t>
      </w:r>
      <w:r>
        <w:t>be</w:t>
      </w:r>
      <w:r>
        <w:rPr>
          <w:spacing w:val="-4"/>
        </w:rPr>
        <w:t xml:space="preserve"> </w:t>
      </w:r>
      <w:r>
        <w:t>enforced,</w:t>
      </w:r>
      <w:r>
        <w:rPr>
          <w:spacing w:val="-5"/>
        </w:rPr>
        <w:t xml:space="preserve"> </w:t>
      </w:r>
      <w:r>
        <w:t>serious</w:t>
      </w:r>
      <w:r>
        <w:rPr>
          <w:spacing w:val="-4"/>
        </w:rPr>
        <w:t xml:space="preserve"> </w:t>
      </w:r>
      <w:r>
        <w:t>consideration</w:t>
      </w:r>
      <w:r>
        <w:rPr>
          <w:spacing w:val="-4"/>
        </w:rPr>
        <w:t xml:space="preserve"> </w:t>
      </w:r>
      <w:r>
        <w:t>should</w:t>
      </w:r>
      <w:r>
        <w:rPr>
          <w:spacing w:val="-4"/>
        </w:rPr>
        <w:t xml:space="preserve"> </w:t>
      </w:r>
      <w:r>
        <w:t>be</w:t>
      </w:r>
      <w:r>
        <w:rPr>
          <w:spacing w:val="-4"/>
        </w:rPr>
        <w:t xml:space="preserve"> </w:t>
      </w:r>
      <w:r>
        <w:t>given</w:t>
      </w:r>
      <w:r>
        <w:rPr>
          <w:spacing w:val="-4"/>
        </w:rPr>
        <w:t xml:space="preserve"> </w:t>
      </w:r>
      <w:r>
        <w:t>to</w:t>
      </w:r>
      <w:r>
        <w:rPr>
          <w:spacing w:val="-6"/>
        </w:rPr>
        <w:t xml:space="preserve"> </w:t>
      </w:r>
      <w:r>
        <w:t>the</w:t>
      </w:r>
      <w:r>
        <w:rPr>
          <w:spacing w:val="-1"/>
        </w:rPr>
        <w:t xml:space="preserve"> </w:t>
      </w:r>
      <w:r>
        <w:t>service</w:t>
      </w:r>
      <w:r>
        <w:rPr>
          <w:spacing w:val="-4"/>
        </w:rPr>
        <w:t xml:space="preserve"> </w:t>
      </w:r>
      <w:r>
        <w:t>delivery and financial implications of all decisions taken, ensure that acts, regulations, and policies are adhered to diligently, enhance revenue collection and ensure that operational and capital funds are spent effectively with good value for money.</w:t>
      </w:r>
    </w:p>
    <w:p w14:paraId="06468C35" w14:textId="77777777" w:rsidR="003C0EDA" w:rsidRDefault="003C0EDA">
      <w:pPr>
        <w:pStyle w:val="BodyText"/>
        <w:spacing w:before="3"/>
        <w:rPr>
          <w:sz w:val="26"/>
        </w:rPr>
      </w:pPr>
    </w:p>
    <w:p w14:paraId="5B7D7A82" w14:textId="77777777" w:rsidR="003C0EDA" w:rsidRDefault="00E76FA0">
      <w:pPr>
        <w:pStyle w:val="BodyText"/>
        <w:spacing w:line="276" w:lineRule="auto"/>
        <w:ind w:left="672" w:right="480"/>
        <w:jc w:val="both"/>
      </w:pPr>
      <w:r>
        <w:t>Improving preventative maintenance and spending funds cost-effectively and efficiently to address service delivery challenges. Ensure assets are maintained at desired levels and are being utilized optimally. The spending of funds will have to be prioritised and wastage is curbed. Municipal officials should also take all reasonable steps to prevent unauthorized, irregular, fruitless and wasteful expenditure. Refrain from committing acts of financial misconduct and/or criminal offenses as per Chapter 15</w:t>
      </w:r>
      <w:r>
        <w:rPr>
          <w:spacing w:val="-2"/>
        </w:rPr>
        <w:t xml:space="preserve"> </w:t>
      </w:r>
      <w:r>
        <w:t>of</w:t>
      </w:r>
      <w:r>
        <w:rPr>
          <w:spacing w:val="-3"/>
        </w:rPr>
        <w:t xml:space="preserve"> </w:t>
      </w:r>
      <w:r>
        <w:t>the</w:t>
      </w:r>
      <w:r>
        <w:rPr>
          <w:spacing w:val="-4"/>
        </w:rPr>
        <w:t xml:space="preserve"> </w:t>
      </w:r>
      <w:r>
        <w:t>MFMA. It is imperative</w:t>
      </w:r>
      <w:r>
        <w:rPr>
          <w:spacing w:val="-2"/>
        </w:rPr>
        <w:t xml:space="preserve"> </w:t>
      </w:r>
      <w:r>
        <w:t>that all</w:t>
      </w:r>
      <w:r>
        <w:rPr>
          <w:spacing w:val="-2"/>
        </w:rPr>
        <w:t xml:space="preserve"> </w:t>
      </w:r>
      <w:r>
        <w:t>municipal officials have</w:t>
      </w:r>
      <w:r>
        <w:rPr>
          <w:spacing w:val="-4"/>
        </w:rPr>
        <w:t xml:space="preserve"> </w:t>
      </w:r>
      <w:r>
        <w:t>an</w:t>
      </w:r>
      <w:r>
        <w:rPr>
          <w:spacing w:val="-4"/>
        </w:rPr>
        <w:t xml:space="preserve"> </w:t>
      </w:r>
      <w:r>
        <w:t>inherent</w:t>
      </w:r>
      <w:r>
        <w:rPr>
          <w:spacing w:val="-2"/>
        </w:rPr>
        <w:t xml:space="preserve"> </w:t>
      </w:r>
      <w:r>
        <w:t>desire</w:t>
      </w:r>
      <w:r>
        <w:rPr>
          <w:spacing w:val="-9"/>
        </w:rPr>
        <w:t xml:space="preserve"> </w:t>
      </w:r>
      <w:r>
        <w:t>to</w:t>
      </w:r>
      <w:r>
        <w:rPr>
          <w:spacing w:val="-4"/>
        </w:rPr>
        <w:t xml:space="preserve"> </w:t>
      </w:r>
      <w:r>
        <w:t>do their</w:t>
      </w:r>
      <w:r>
        <w:rPr>
          <w:spacing w:val="-11"/>
        </w:rPr>
        <w:t xml:space="preserve"> </w:t>
      </w:r>
      <w:r>
        <w:t>job</w:t>
      </w:r>
      <w:r>
        <w:rPr>
          <w:spacing w:val="-13"/>
        </w:rPr>
        <w:t xml:space="preserve"> </w:t>
      </w:r>
      <w:r>
        <w:t>to</w:t>
      </w:r>
      <w:r>
        <w:rPr>
          <w:spacing w:val="-13"/>
        </w:rPr>
        <w:t xml:space="preserve"> </w:t>
      </w:r>
      <w:r>
        <w:t>the</w:t>
      </w:r>
      <w:r>
        <w:rPr>
          <w:spacing w:val="-10"/>
        </w:rPr>
        <w:t xml:space="preserve"> </w:t>
      </w:r>
      <w:r>
        <w:t>best</w:t>
      </w:r>
      <w:r>
        <w:rPr>
          <w:spacing w:val="-9"/>
        </w:rPr>
        <w:t xml:space="preserve"> </w:t>
      </w:r>
      <w:r>
        <w:t>of</w:t>
      </w:r>
      <w:r>
        <w:rPr>
          <w:spacing w:val="-6"/>
        </w:rPr>
        <w:t xml:space="preserve"> </w:t>
      </w:r>
      <w:r>
        <w:t>their</w:t>
      </w:r>
      <w:r>
        <w:rPr>
          <w:spacing w:val="-6"/>
        </w:rPr>
        <w:t xml:space="preserve"> </w:t>
      </w:r>
      <w:r>
        <w:t>ability,</w:t>
      </w:r>
      <w:r>
        <w:rPr>
          <w:spacing w:val="-11"/>
        </w:rPr>
        <w:t xml:space="preserve"> </w:t>
      </w:r>
      <w:r>
        <w:t>take</w:t>
      </w:r>
      <w:r>
        <w:rPr>
          <w:spacing w:val="-10"/>
        </w:rPr>
        <w:t xml:space="preserve"> </w:t>
      </w:r>
      <w:r>
        <w:t>pride</w:t>
      </w:r>
      <w:r>
        <w:rPr>
          <w:spacing w:val="-8"/>
        </w:rPr>
        <w:t xml:space="preserve"> </w:t>
      </w:r>
      <w:r>
        <w:t>and</w:t>
      </w:r>
      <w:r>
        <w:rPr>
          <w:spacing w:val="-10"/>
        </w:rPr>
        <w:t xml:space="preserve"> </w:t>
      </w:r>
      <w:r>
        <w:t>ownership</w:t>
      </w:r>
      <w:r>
        <w:rPr>
          <w:spacing w:val="-5"/>
        </w:rPr>
        <w:t xml:space="preserve"> </w:t>
      </w:r>
      <w:r>
        <w:t>in</w:t>
      </w:r>
      <w:r>
        <w:rPr>
          <w:spacing w:val="-10"/>
        </w:rPr>
        <w:t xml:space="preserve"> </w:t>
      </w:r>
      <w:r>
        <w:t>their work,</w:t>
      </w:r>
      <w:r>
        <w:rPr>
          <w:spacing w:val="-6"/>
        </w:rPr>
        <w:t xml:space="preserve"> </w:t>
      </w:r>
      <w:r>
        <w:t>take</w:t>
      </w:r>
      <w:r>
        <w:rPr>
          <w:spacing w:val="-5"/>
        </w:rPr>
        <w:t xml:space="preserve"> </w:t>
      </w:r>
      <w:r>
        <w:t>accountability</w:t>
      </w:r>
      <w:r>
        <w:rPr>
          <w:spacing w:val="-7"/>
        </w:rPr>
        <w:t xml:space="preserve"> </w:t>
      </w:r>
      <w:r>
        <w:t>for</w:t>
      </w:r>
      <w:r>
        <w:rPr>
          <w:spacing w:val="-9"/>
        </w:rPr>
        <w:t xml:space="preserve"> </w:t>
      </w:r>
      <w:r>
        <w:t>their</w:t>
      </w:r>
      <w:r>
        <w:rPr>
          <w:spacing w:val="-7"/>
        </w:rPr>
        <w:t xml:space="preserve"> </w:t>
      </w:r>
      <w:r>
        <w:t>job functions, do the right thing consistently and work as a collective, cohesive team to achieve the municipality’s</w:t>
      </w:r>
      <w:r>
        <w:rPr>
          <w:spacing w:val="-11"/>
        </w:rPr>
        <w:t xml:space="preserve"> </w:t>
      </w:r>
      <w:r>
        <w:t>strategic</w:t>
      </w:r>
      <w:r>
        <w:rPr>
          <w:spacing w:val="-11"/>
        </w:rPr>
        <w:t xml:space="preserve"> </w:t>
      </w:r>
      <w:r>
        <w:t>objectives.</w:t>
      </w:r>
      <w:r>
        <w:rPr>
          <w:spacing w:val="-9"/>
        </w:rPr>
        <w:t xml:space="preserve"> </w:t>
      </w:r>
      <w:r>
        <w:t>Foremost</w:t>
      </w:r>
      <w:r>
        <w:rPr>
          <w:spacing w:val="-13"/>
        </w:rPr>
        <w:t xml:space="preserve"> </w:t>
      </w:r>
      <w:r>
        <w:t>to</w:t>
      </w:r>
      <w:r>
        <w:rPr>
          <w:spacing w:val="-9"/>
        </w:rPr>
        <w:t xml:space="preserve"> </w:t>
      </w:r>
      <w:r>
        <w:t>all</w:t>
      </w:r>
      <w:r>
        <w:rPr>
          <w:spacing w:val="-13"/>
        </w:rPr>
        <w:t xml:space="preserve"> </w:t>
      </w:r>
      <w:r>
        <w:t>of</w:t>
      </w:r>
      <w:r>
        <w:rPr>
          <w:spacing w:val="-9"/>
        </w:rPr>
        <w:t xml:space="preserve"> </w:t>
      </w:r>
      <w:r>
        <w:t>these, have the</w:t>
      </w:r>
      <w:r>
        <w:rPr>
          <w:spacing w:val="-2"/>
        </w:rPr>
        <w:t xml:space="preserve"> </w:t>
      </w:r>
      <w:r>
        <w:t>community’s best interest at heart.</w:t>
      </w:r>
    </w:p>
    <w:p w14:paraId="77D1C256" w14:textId="77777777" w:rsidR="003C0EDA" w:rsidRDefault="003C0EDA">
      <w:pPr>
        <w:pStyle w:val="BodyText"/>
        <w:rPr>
          <w:sz w:val="26"/>
        </w:rPr>
      </w:pPr>
    </w:p>
    <w:p w14:paraId="451959C6" w14:textId="77777777" w:rsidR="003C0EDA" w:rsidRDefault="00E76FA0">
      <w:pPr>
        <w:pStyle w:val="ListParagraph"/>
        <w:numPr>
          <w:ilvl w:val="0"/>
          <w:numId w:val="1"/>
        </w:numPr>
        <w:tabs>
          <w:tab w:val="left" w:pos="1240"/>
        </w:tabs>
        <w:ind w:left="1239" w:hanging="568"/>
        <w:rPr>
          <w:b/>
        </w:rPr>
      </w:pPr>
      <w:r>
        <w:rPr>
          <w:b/>
          <w:color w:val="365F91"/>
        </w:rPr>
        <w:t>Vision</w:t>
      </w:r>
      <w:r>
        <w:rPr>
          <w:b/>
          <w:color w:val="365F91"/>
          <w:spacing w:val="-12"/>
        </w:rPr>
        <w:t xml:space="preserve"> </w:t>
      </w:r>
      <w:r>
        <w:rPr>
          <w:b/>
          <w:color w:val="365F91"/>
        </w:rPr>
        <w:t>of</w:t>
      </w:r>
      <w:r>
        <w:rPr>
          <w:b/>
          <w:color w:val="365F91"/>
          <w:spacing w:val="-7"/>
        </w:rPr>
        <w:t xml:space="preserve"> </w:t>
      </w:r>
      <w:r>
        <w:rPr>
          <w:b/>
          <w:color w:val="365F91"/>
        </w:rPr>
        <w:t>Ndlambe</w:t>
      </w:r>
      <w:r>
        <w:rPr>
          <w:b/>
          <w:color w:val="365F91"/>
          <w:spacing w:val="-6"/>
        </w:rPr>
        <w:t xml:space="preserve"> </w:t>
      </w:r>
      <w:r>
        <w:rPr>
          <w:b/>
          <w:color w:val="365F91"/>
        </w:rPr>
        <w:t>Local</w:t>
      </w:r>
      <w:r>
        <w:rPr>
          <w:b/>
          <w:color w:val="365F91"/>
          <w:spacing w:val="-5"/>
        </w:rPr>
        <w:t xml:space="preserve"> </w:t>
      </w:r>
      <w:r>
        <w:rPr>
          <w:b/>
          <w:color w:val="365F91"/>
          <w:spacing w:val="-2"/>
        </w:rPr>
        <w:t>Municipality</w:t>
      </w:r>
    </w:p>
    <w:p w14:paraId="7895D692" w14:textId="77777777" w:rsidR="003C0EDA" w:rsidRDefault="003C0EDA">
      <w:pPr>
        <w:pStyle w:val="BodyText"/>
        <w:spacing w:before="5"/>
        <w:rPr>
          <w:b/>
          <w:sz w:val="28"/>
        </w:rPr>
      </w:pPr>
    </w:p>
    <w:p w14:paraId="2755907B" w14:textId="77777777" w:rsidR="003C0EDA" w:rsidRDefault="00E76FA0">
      <w:pPr>
        <w:spacing w:line="288" w:lineRule="auto"/>
        <w:ind w:left="672" w:right="420"/>
        <w:jc w:val="both"/>
        <w:rPr>
          <w:i/>
        </w:rPr>
      </w:pPr>
      <w:r>
        <w:t>“</w:t>
      </w:r>
      <w:r>
        <w:rPr>
          <w:i/>
        </w:rPr>
        <w:t>NDLAMBE MUNICIPALITY strives to</w:t>
      </w:r>
      <w:r>
        <w:rPr>
          <w:i/>
          <w:spacing w:val="-2"/>
        </w:rPr>
        <w:t xml:space="preserve"> </w:t>
      </w:r>
      <w:r>
        <w:rPr>
          <w:i/>
        </w:rPr>
        <w:t>be a</w:t>
      </w:r>
      <w:r>
        <w:rPr>
          <w:i/>
          <w:spacing w:val="-2"/>
        </w:rPr>
        <w:t xml:space="preserve"> </w:t>
      </w:r>
      <w:r>
        <w:rPr>
          <w:i/>
        </w:rPr>
        <w:t>premier</w:t>
      </w:r>
      <w:r>
        <w:rPr>
          <w:i/>
          <w:spacing w:val="-1"/>
        </w:rPr>
        <w:t xml:space="preserve"> </w:t>
      </w:r>
      <w:r>
        <w:rPr>
          <w:i/>
        </w:rPr>
        <w:t>place</w:t>
      </w:r>
      <w:r>
        <w:rPr>
          <w:i/>
          <w:spacing w:val="-3"/>
        </w:rPr>
        <w:t xml:space="preserve"> </w:t>
      </w:r>
      <w:r>
        <w:rPr>
          <w:i/>
        </w:rPr>
        <w:t>to work, play, and stay,</w:t>
      </w:r>
      <w:r>
        <w:rPr>
          <w:i/>
          <w:spacing w:val="-1"/>
        </w:rPr>
        <w:t xml:space="preserve"> </w:t>
      </w:r>
      <w:r>
        <w:rPr>
          <w:i/>
        </w:rPr>
        <w:t>on</w:t>
      </w:r>
      <w:r>
        <w:rPr>
          <w:i/>
          <w:spacing w:val="-2"/>
        </w:rPr>
        <w:t xml:space="preserve"> </w:t>
      </w:r>
      <w:r>
        <w:rPr>
          <w:i/>
        </w:rPr>
        <w:t>the eastern</w:t>
      </w:r>
      <w:r>
        <w:rPr>
          <w:i/>
          <w:spacing w:val="-2"/>
        </w:rPr>
        <w:t xml:space="preserve"> </w:t>
      </w:r>
      <w:r>
        <w:rPr>
          <w:i/>
        </w:rPr>
        <w:t>coast Of South Africa. It strives to be the destination of choice for people who love natural and cultural Heritage, adventure water</w:t>
      </w:r>
      <w:r>
        <w:rPr>
          <w:i/>
          <w:spacing w:val="-4"/>
        </w:rPr>
        <w:t xml:space="preserve"> </w:t>
      </w:r>
      <w:r>
        <w:rPr>
          <w:i/>
        </w:rPr>
        <w:t>sports,</w:t>
      </w:r>
      <w:r>
        <w:rPr>
          <w:i/>
          <w:spacing w:val="-8"/>
        </w:rPr>
        <w:t xml:space="preserve"> </w:t>
      </w:r>
      <w:r>
        <w:rPr>
          <w:i/>
        </w:rPr>
        <w:t>and</w:t>
      </w:r>
      <w:r>
        <w:rPr>
          <w:i/>
          <w:spacing w:val="-3"/>
        </w:rPr>
        <w:t xml:space="preserve"> </w:t>
      </w:r>
      <w:r>
        <w:rPr>
          <w:i/>
        </w:rPr>
        <w:t>laid-back</w:t>
      </w:r>
      <w:r>
        <w:rPr>
          <w:i/>
          <w:spacing w:val="-3"/>
        </w:rPr>
        <w:t xml:space="preserve"> </w:t>
      </w:r>
      <w:r>
        <w:rPr>
          <w:i/>
        </w:rPr>
        <w:t>living</w:t>
      </w:r>
      <w:r>
        <w:rPr>
          <w:i/>
          <w:spacing w:val="-9"/>
        </w:rPr>
        <w:t xml:space="preserve"> </w:t>
      </w:r>
      <w:r>
        <w:rPr>
          <w:i/>
        </w:rPr>
        <w:t>for</w:t>
      </w:r>
      <w:r>
        <w:rPr>
          <w:i/>
          <w:spacing w:val="-4"/>
        </w:rPr>
        <w:t xml:space="preserve"> </w:t>
      </w:r>
      <w:r>
        <w:rPr>
          <w:i/>
        </w:rPr>
        <w:t>families.</w:t>
      </w:r>
      <w:r>
        <w:rPr>
          <w:i/>
          <w:spacing w:val="-4"/>
        </w:rPr>
        <w:t xml:space="preserve"> </w:t>
      </w:r>
      <w:r>
        <w:rPr>
          <w:i/>
        </w:rPr>
        <w:t>Our</w:t>
      </w:r>
      <w:r>
        <w:rPr>
          <w:i/>
          <w:spacing w:val="-4"/>
        </w:rPr>
        <w:t xml:space="preserve"> </w:t>
      </w:r>
      <w:r>
        <w:rPr>
          <w:i/>
        </w:rPr>
        <w:t>promise</w:t>
      </w:r>
      <w:r>
        <w:rPr>
          <w:i/>
          <w:spacing w:val="-8"/>
        </w:rPr>
        <w:t xml:space="preserve"> </w:t>
      </w:r>
      <w:r>
        <w:rPr>
          <w:i/>
        </w:rPr>
        <w:t>is</w:t>
      </w:r>
      <w:r>
        <w:rPr>
          <w:i/>
          <w:spacing w:val="-14"/>
        </w:rPr>
        <w:t xml:space="preserve"> </w:t>
      </w:r>
      <w:r>
        <w:rPr>
          <w:i/>
        </w:rPr>
        <w:t>to</w:t>
      </w:r>
      <w:r>
        <w:rPr>
          <w:i/>
          <w:spacing w:val="-3"/>
        </w:rPr>
        <w:t xml:space="preserve"> </w:t>
      </w:r>
      <w:r>
        <w:rPr>
          <w:i/>
        </w:rPr>
        <w:t>build</w:t>
      </w:r>
      <w:r>
        <w:rPr>
          <w:i/>
          <w:spacing w:val="-9"/>
        </w:rPr>
        <w:t xml:space="preserve"> </w:t>
      </w:r>
      <w:r>
        <w:rPr>
          <w:i/>
        </w:rPr>
        <w:t>a</w:t>
      </w:r>
      <w:r>
        <w:rPr>
          <w:i/>
          <w:spacing w:val="-5"/>
        </w:rPr>
        <w:t xml:space="preserve"> </w:t>
      </w:r>
      <w:r>
        <w:rPr>
          <w:i/>
        </w:rPr>
        <w:t>state-of-the- art</w:t>
      </w:r>
      <w:r>
        <w:rPr>
          <w:i/>
          <w:spacing w:val="5"/>
        </w:rPr>
        <w:t xml:space="preserve"> </w:t>
      </w:r>
      <w:r>
        <w:rPr>
          <w:i/>
        </w:rPr>
        <w:t>physical</w:t>
      </w:r>
      <w:r>
        <w:rPr>
          <w:i/>
          <w:spacing w:val="5"/>
        </w:rPr>
        <w:t xml:space="preserve"> </w:t>
      </w:r>
      <w:r>
        <w:rPr>
          <w:i/>
        </w:rPr>
        <w:t>infrastructure</w:t>
      </w:r>
      <w:r>
        <w:rPr>
          <w:i/>
          <w:spacing w:val="9"/>
        </w:rPr>
        <w:t xml:space="preserve"> </w:t>
      </w:r>
      <w:r>
        <w:rPr>
          <w:i/>
        </w:rPr>
        <w:t>which</w:t>
      </w:r>
      <w:r>
        <w:rPr>
          <w:i/>
          <w:spacing w:val="8"/>
        </w:rPr>
        <w:t xml:space="preserve"> </w:t>
      </w:r>
      <w:r>
        <w:rPr>
          <w:i/>
        </w:rPr>
        <w:t>will</w:t>
      </w:r>
      <w:r>
        <w:rPr>
          <w:i/>
          <w:spacing w:val="14"/>
        </w:rPr>
        <w:t xml:space="preserve"> </w:t>
      </w:r>
      <w:r>
        <w:rPr>
          <w:i/>
        </w:rPr>
        <w:t>be</w:t>
      </w:r>
      <w:r>
        <w:rPr>
          <w:i/>
          <w:spacing w:val="6"/>
        </w:rPr>
        <w:t xml:space="preserve"> </w:t>
      </w:r>
      <w:r>
        <w:rPr>
          <w:i/>
        </w:rPr>
        <w:t>laid out</w:t>
      </w:r>
      <w:r>
        <w:rPr>
          <w:i/>
          <w:spacing w:val="3"/>
        </w:rPr>
        <w:t xml:space="preserve"> </w:t>
      </w:r>
      <w:r>
        <w:rPr>
          <w:i/>
        </w:rPr>
        <w:t>aesthetically</w:t>
      </w:r>
      <w:r>
        <w:rPr>
          <w:i/>
          <w:spacing w:val="13"/>
        </w:rPr>
        <w:t xml:space="preserve"> </w:t>
      </w:r>
      <w:r>
        <w:rPr>
          <w:i/>
        </w:rPr>
        <w:t>in</w:t>
      </w:r>
      <w:r>
        <w:rPr>
          <w:i/>
          <w:spacing w:val="-4"/>
        </w:rPr>
        <w:t xml:space="preserve"> </w:t>
      </w:r>
      <w:r>
        <w:rPr>
          <w:i/>
        </w:rPr>
        <w:t>our</w:t>
      </w:r>
      <w:r>
        <w:rPr>
          <w:i/>
          <w:spacing w:val="5"/>
        </w:rPr>
        <w:t xml:space="preserve"> </w:t>
      </w:r>
      <w:r>
        <w:rPr>
          <w:i/>
        </w:rPr>
        <w:t>beautiful</w:t>
      </w:r>
      <w:r>
        <w:rPr>
          <w:i/>
          <w:spacing w:val="3"/>
        </w:rPr>
        <w:t xml:space="preserve"> </w:t>
      </w:r>
      <w:r>
        <w:rPr>
          <w:i/>
        </w:rPr>
        <w:t>natural</w:t>
      </w:r>
      <w:r>
        <w:rPr>
          <w:i/>
          <w:spacing w:val="8"/>
        </w:rPr>
        <w:t xml:space="preserve"> </w:t>
      </w:r>
      <w:r>
        <w:rPr>
          <w:i/>
        </w:rPr>
        <w:t>environment.</w:t>
      </w:r>
      <w:r>
        <w:rPr>
          <w:i/>
          <w:spacing w:val="6"/>
        </w:rPr>
        <w:t xml:space="preserve"> </w:t>
      </w:r>
      <w:r>
        <w:rPr>
          <w:i/>
          <w:spacing w:val="-5"/>
        </w:rPr>
        <w:t>Our</w:t>
      </w:r>
    </w:p>
    <w:p w14:paraId="189498D3" w14:textId="77777777" w:rsidR="003C0EDA" w:rsidRDefault="00E76FA0">
      <w:pPr>
        <w:spacing w:line="236" w:lineRule="exact"/>
        <w:ind w:left="672" w:right="420"/>
        <w:jc w:val="both"/>
        <w:rPr>
          <w:i/>
        </w:rPr>
      </w:pPr>
      <w:r>
        <w:rPr>
          <w:i/>
        </w:rPr>
        <w:t>prosperous</w:t>
      </w:r>
      <w:r>
        <w:rPr>
          <w:i/>
          <w:spacing w:val="-5"/>
        </w:rPr>
        <w:t xml:space="preserve"> </w:t>
      </w:r>
      <w:r>
        <w:rPr>
          <w:i/>
        </w:rPr>
        <w:t>community</w:t>
      </w:r>
      <w:r>
        <w:rPr>
          <w:i/>
          <w:spacing w:val="-1"/>
        </w:rPr>
        <w:t xml:space="preserve"> </w:t>
      </w:r>
      <w:r>
        <w:rPr>
          <w:i/>
        </w:rPr>
        <w:t>supports</w:t>
      </w:r>
      <w:r>
        <w:rPr>
          <w:i/>
          <w:spacing w:val="1"/>
        </w:rPr>
        <w:t xml:space="preserve"> </w:t>
      </w:r>
      <w:r>
        <w:rPr>
          <w:i/>
        </w:rPr>
        <w:t>a</w:t>
      </w:r>
      <w:r>
        <w:rPr>
          <w:i/>
          <w:spacing w:val="-3"/>
        </w:rPr>
        <w:t xml:space="preserve"> </w:t>
      </w:r>
      <w:r>
        <w:rPr>
          <w:i/>
        </w:rPr>
        <w:t>safe</w:t>
      </w:r>
      <w:r>
        <w:rPr>
          <w:i/>
          <w:spacing w:val="-2"/>
        </w:rPr>
        <w:t xml:space="preserve"> </w:t>
      </w:r>
      <w:r>
        <w:rPr>
          <w:i/>
        </w:rPr>
        <w:t>and</w:t>
      </w:r>
      <w:r>
        <w:rPr>
          <w:i/>
          <w:spacing w:val="-2"/>
        </w:rPr>
        <w:t xml:space="preserve"> </w:t>
      </w:r>
      <w:r>
        <w:rPr>
          <w:i/>
        </w:rPr>
        <w:t>healthy.</w:t>
      </w:r>
      <w:r>
        <w:rPr>
          <w:i/>
          <w:spacing w:val="5"/>
        </w:rPr>
        <w:t xml:space="preserve"> </w:t>
      </w:r>
      <w:r>
        <w:rPr>
          <w:i/>
        </w:rPr>
        <w:t>Lifestyle</w:t>
      </w:r>
      <w:r>
        <w:rPr>
          <w:i/>
          <w:spacing w:val="4"/>
        </w:rPr>
        <w:t xml:space="preserve"> </w:t>
      </w:r>
      <w:r>
        <w:rPr>
          <w:i/>
        </w:rPr>
        <w:t>which</w:t>
      </w:r>
      <w:r>
        <w:rPr>
          <w:i/>
          <w:spacing w:val="4"/>
        </w:rPr>
        <w:t xml:space="preserve"> </w:t>
      </w:r>
      <w:r>
        <w:rPr>
          <w:i/>
        </w:rPr>
        <w:t>is</w:t>
      </w:r>
      <w:r>
        <w:rPr>
          <w:i/>
          <w:spacing w:val="3"/>
        </w:rPr>
        <w:t xml:space="preserve"> </w:t>
      </w:r>
      <w:r>
        <w:rPr>
          <w:i/>
        </w:rPr>
        <w:t>supported</w:t>
      </w:r>
      <w:r>
        <w:rPr>
          <w:i/>
          <w:spacing w:val="1"/>
        </w:rPr>
        <w:t xml:space="preserve"> </w:t>
      </w:r>
      <w:r>
        <w:rPr>
          <w:i/>
        </w:rPr>
        <w:t>by</w:t>
      </w:r>
      <w:r>
        <w:rPr>
          <w:i/>
          <w:spacing w:val="4"/>
        </w:rPr>
        <w:t xml:space="preserve"> </w:t>
      </w:r>
      <w:r>
        <w:rPr>
          <w:i/>
        </w:rPr>
        <w:t>affordable</w:t>
      </w:r>
      <w:r>
        <w:rPr>
          <w:i/>
          <w:spacing w:val="5"/>
        </w:rPr>
        <w:t xml:space="preserve"> </w:t>
      </w:r>
      <w:r>
        <w:rPr>
          <w:i/>
          <w:spacing w:val="-2"/>
        </w:rPr>
        <w:t>natural</w:t>
      </w:r>
    </w:p>
    <w:p w14:paraId="17B79DD6" w14:textId="77777777" w:rsidR="003C0EDA" w:rsidRDefault="00E76FA0">
      <w:pPr>
        <w:spacing w:before="40" w:line="276" w:lineRule="auto"/>
        <w:ind w:left="672" w:right="420"/>
        <w:jc w:val="both"/>
        <w:rPr>
          <w:i/>
        </w:rPr>
      </w:pPr>
      <w:r>
        <w:rPr>
          <w:i/>
        </w:rPr>
        <w:t>living and a vibrant tourism and agriculturally based economy! We promote good governance by providing sustainable, efficient, cost effective, adequate, and affordable services to all our citizens.”</w:t>
      </w:r>
    </w:p>
    <w:p w14:paraId="119C9CC3" w14:textId="77777777" w:rsidR="003C0EDA" w:rsidRDefault="003C0EDA">
      <w:pPr>
        <w:spacing w:line="276" w:lineRule="auto"/>
        <w:jc w:val="both"/>
        <w:sectPr w:rsidR="003C0EDA" w:rsidSect="0057520D">
          <w:footerReference w:type="default" r:id="rId14"/>
          <w:pgSz w:w="11930" w:h="16860"/>
          <w:pgMar w:top="630" w:right="340" w:bottom="720" w:left="460" w:header="0" w:footer="845" w:gutter="0"/>
          <w:cols w:space="720"/>
        </w:sectPr>
      </w:pPr>
    </w:p>
    <w:p w14:paraId="4036ADE5" w14:textId="77777777" w:rsidR="003C0EDA" w:rsidRDefault="00E76FA0">
      <w:pPr>
        <w:pStyle w:val="ListParagraph"/>
        <w:numPr>
          <w:ilvl w:val="0"/>
          <w:numId w:val="1"/>
        </w:numPr>
        <w:tabs>
          <w:tab w:val="left" w:pos="1239"/>
          <w:tab w:val="left" w:pos="1240"/>
        </w:tabs>
        <w:spacing w:before="65"/>
        <w:ind w:left="1239" w:hanging="568"/>
        <w:rPr>
          <w:b/>
        </w:rPr>
      </w:pPr>
      <w:bookmarkStart w:id="6" w:name="_bookmark2"/>
      <w:bookmarkEnd w:id="6"/>
      <w:r>
        <w:rPr>
          <w:b/>
          <w:color w:val="21405F"/>
          <w:spacing w:val="-2"/>
        </w:rPr>
        <w:t>Background</w:t>
      </w:r>
    </w:p>
    <w:p w14:paraId="0CBA07DB" w14:textId="77777777" w:rsidR="003C0EDA" w:rsidRDefault="003C0EDA">
      <w:pPr>
        <w:pStyle w:val="BodyText"/>
        <w:rPr>
          <w:b/>
        </w:rPr>
      </w:pPr>
    </w:p>
    <w:p w14:paraId="57CC11FB" w14:textId="77777777" w:rsidR="003C0EDA" w:rsidRDefault="00E76FA0">
      <w:pPr>
        <w:pStyle w:val="BodyText"/>
        <w:spacing w:before="185" w:line="360" w:lineRule="auto"/>
        <w:ind w:left="672" w:right="481"/>
        <w:jc w:val="both"/>
      </w:pPr>
      <w:r>
        <w:t>Section 71 of the MFMA and in terms of Government Notice 32141 dated 17 July 2009, regarding the “Local</w:t>
      </w:r>
      <w:r>
        <w:rPr>
          <w:spacing w:val="-10"/>
        </w:rPr>
        <w:t xml:space="preserve"> </w:t>
      </w:r>
      <w:r>
        <w:t>Government:</w:t>
      </w:r>
      <w:r>
        <w:rPr>
          <w:spacing w:val="-10"/>
        </w:rPr>
        <w:t xml:space="preserve"> </w:t>
      </w:r>
      <w:r>
        <w:t>Municipal</w:t>
      </w:r>
      <w:r>
        <w:rPr>
          <w:spacing w:val="-7"/>
        </w:rPr>
        <w:t xml:space="preserve"> </w:t>
      </w:r>
      <w:r>
        <w:t>Finance</w:t>
      </w:r>
      <w:r>
        <w:rPr>
          <w:spacing w:val="-9"/>
        </w:rPr>
        <w:t xml:space="preserve"> </w:t>
      </w:r>
      <w:r>
        <w:t>Management</w:t>
      </w:r>
      <w:r>
        <w:rPr>
          <w:spacing w:val="-7"/>
        </w:rPr>
        <w:t xml:space="preserve"> </w:t>
      </w:r>
      <w:r>
        <w:t>Act</w:t>
      </w:r>
      <w:r>
        <w:rPr>
          <w:spacing w:val="-7"/>
        </w:rPr>
        <w:t xml:space="preserve"> </w:t>
      </w:r>
      <w:r>
        <w:t>2003</w:t>
      </w:r>
      <w:r>
        <w:rPr>
          <w:spacing w:val="-9"/>
        </w:rPr>
        <w:t xml:space="preserve"> </w:t>
      </w:r>
      <w:r>
        <w:t>and</w:t>
      </w:r>
      <w:r>
        <w:rPr>
          <w:spacing w:val="-11"/>
        </w:rPr>
        <w:t xml:space="preserve"> </w:t>
      </w:r>
      <w:r>
        <w:t>the</w:t>
      </w:r>
      <w:r>
        <w:rPr>
          <w:spacing w:val="-7"/>
        </w:rPr>
        <w:t xml:space="preserve"> </w:t>
      </w:r>
      <w:r>
        <w:t>Municipal</w:t>
      </w:r>
      <w:r>
        <w:rPr>
          <w:spacing w:val="-9"/>
        </w:rPr>
        <w:t xml:space="preserve"> </w:t>
      </w:r>
      <w:r>
        <w:t>Budget</w:t>
      </w:r>
      <w:r>
        <w:rPr>
          <w:spacing w:val="-7"/>
        </w:rPr>
        <w:t xml:space="preserve"> </w:t>
      </w:r>
      <w:r>
        <w:t>and</w:t>
      </w:r>
      <w:r>
        <w:rPr>
          <w:spacing w:val="-6"/>
        </w:rPr>
        <w:t xml:space="preserve"> </w:t>
      </w:r>
      <w:r>
        <w:t>Reporting Regulations” necessitates that specific financial be reported</w:t>
      </w:r>
      <w:r>
        <w:rPr>
          <w:spacing w:val="-4"/>
        </w:rPr>
        <w:t xml:space="preserve"> </w:t>
      </w:r>
      <w:r>
        <w:t>on</w:t>
      </w:r>
      <w:r>
        <w:rPr>
          <w:spacing w:val="-9"/>
        </w:rPr>
        <w:t xml:space="preserve"> </w:t>
      </w:r>
      <w:r>
        <w:t>and</w:t>
      </w:r>
      <w:r>
        <w:rPr>
          <w:spacing w:val="-6"/>
        </w:rPr>
        <w:t xml:space="preserve"> </w:t>
      </w:r>
      <w:r>
        <w:t>in</w:t>
      </w:r>
      <w:r>
        <w:rPr>
          <w:spacing w:val="-9"/>
        </w:rPr>
        <w:t xml:space="preserve"> </w:t>
      </w:r>
      <w:r>
        <w:t>the</w:t>
      </w:r>
      <w:r>
        <w:rPr>
          <w:spacing w:val="-9"/>
        </w:rPr>
        <w:t xml:space="preserve"> </w:t>
      </w:r>
      <w:r>
        <w:t>format</w:t>
      </w:r>
      <w:r>
        <w:rPr>
          <w:spacing w:val="-4"/>
        </w:rPr>
        <w:t xml:space="preserve"> </w:t>
      </w:r>
      <w:r>
        <w:t>prescribed,</w:t>
      </w:r>
      <w:r>
        <w:rPr>
          <w:spacing w:val="-7"/>
        </w:rPr>
        <w:t xml:space="preserve"> </w:t>
      </w:r>
      <w:r>
        <w:t>hence</w:t>
      </w:r>
      <w:r>
        <w:rPr>
          <w:spacing w:val="-7"/>
        </w:rPr>
        <w:t xml:space="preserve"> </w:t>
      </w:r>
      <w:r>
        <w:t>this report to meet legislative compliance. “The monthly budget statement of a municipality must be in the format specified in Schedule</w:t>
      </w:r>
      <w:r>
        <w:rPr>
          <w:spacing w:val="-3"/>
        </w:rPr>
        <w:t xml:space="preserve"> </w:t>
      </w:r>
      <w:r>
        <w:t>C</w:t>
      </w:r>
      <w:r>
        <w:rPr>
          <w:spacing w:val="-7"/>
        </w:rPr>
        <w:t xml:space="preserve"> </w:t>
      </w:r>
      <w:r>
        <w:t>and</w:t>
      </w:r>
      <w:r>
        <w:rPr>
          <w:spacing w:val="-9"/>
        </w:rPr>
        <w:t xml:space="preserve"> </w:t>
      </w:r>
      <w:r>
        <w:t>include</w:t>
      </w:r>
      <w:r>
        <w:rPr>
          <w:spacing w:val="-4"/>
        </w:rPr>
        <w:t xml:space="preserve"> </w:t>
      </w:r>
      <w:r>
        <w:t>all</w:t>
      </w:r>
      <w:r>
        <w:rPr>
          <w:spacing w:val="-5"/>
        </w:rPr>
        <w:t xml:space="preserve"> </w:t>
      </w:r>
      <w:r>
        <w:t>the</w:t>
      </w:r>
      <w:r>
        <w:rPr>
          <w:spacing w:val="-7"/>
        </w:rPr>
        <w:t xml:space="preserve"> </w:t>
      </w:r>
      <w:r>
        <w:t>required</w:t>
      </w:r>
      <w:r>
        <w:rPr>
          <w:spacing w:val="-4"/>
        </w:rPr>
        <w:t xml:space="preserve"> </w:t>
      </w:r>
      <w:r>
        <w:t>Tables,</w:t>
      </w:r>
      <w:r>
        <w:rPr>
          <w:spacing w:val="-3"/>
        </w:rPr>
        <w:t xml:space="preserve"> </w:t>
      </w:r>
      <w:r>
        <w:t>charts</w:t>
      </w:r>
      <w:r>
        <w:rPr>
          <w:spacing w:val="-11"/>
        </w:rPr>
        <w:t xml:space="preserve"> </w:t>
      </w:r>
      <w:r>
        <w:t>and</w:t>
      </w:r>
      <w:r>
        <w:rPr>
          <w:spacing w:val="-1"/>
        </w:rPr>
        <w:t xml:space="preserve"> </w:t>
      </w:r>
      <w:r>
        <w:t>explanatory</w:t>
      </w:r>
      <w:r>
        <w:rPr>
          <w:spacing w:val="-6"/>
        </w:rPr>
        <w:t xml:space="preserve"> </w:t>
      </w:r>
      <w:r>
        <w:t>information, taking into account any guidelines issued by the</w:t>
      </w:r>
      <w:r>
        <w:rPr>
          <w:spacing w:val="-3"/>
        </w:rPr>
        <w:t xml:space="preserve"> </w:t>
      </w:r>
      <w:r>
        <w:t>Minister in terms of section 168(1) of the Act.”</w:t>
      </w:r>
    </w:p>
    <w:p w14:paraId="76242456" w14:textId="77777777" w:rsidR="00A753A4" w:rsidRDefault="00A753A4" w:rsidP="00A753A4">
      <w:pPr>
        <w:pStyle w:val="BodyText"/>
        <w:ind w:left="672" w:right="480"/>
        <w:jc w:val="both"/>
      </w:pPr>
    </w:p>
    <w:p w14:paraId="4ADAB794" w14:textId="5D0C5828" w:rsidR="003C0EDA" w:rsidRDefault="00E76FA0">
      <w:pPr>
        <w:pStyle w:val="BodyText"/>
        <w:spacing w:before="1" w:line="360" w:lineRule="auto"/>
        <w:ind w:left="672" w:right="480"/>
        <w:jc w:val="both"/>
      </w:pPr>
      <w:r>
        <w:t>Further,</w:t>
      </w:r>
      <w:r>
        <w:rPr>
          <w:spacing w:val="-4"/>
        </w:rPr>
        <w:t xml:space="preserve"> </w:t>
      </w:r>
      <w:r>
        <w:t>Section</w:t>
      </w:r>
      <w:r>
        <w:rPr>
          <w:spacing w:val="-6"/>
        </w:rPr>
        <w:t xml:space="preserve"> </w:t>
      </w:r>
      <w:r>
        <w:t>71</w:t>
      </w:r>
      <w:r>
        <w:rPr>
          <w:spacing w:val="-6"/>
        </w:rPr>
        <w:t xml:space="preserve"> </w:t>
      </w:r>
      <w:r>
        <w:t>of</w:t>
      </w:r>
      <w:r>
        <w:rPr>
          <w:spacing w:val="-7"/>
        </w:rPr>
        <w:t xml:space="preserve"> </w:t>
      </w:r>
      <w:r>
        <w:t>the</w:t>
      </w:r>
      <w:r>
        <w:rPr>
          <w:spacing w:val="-5"/>
        </w:rPr>
        <w:t xml:space="preserve"> </w:t>
      </w:r>
      <w:r>
        <w:t>MFMA</w:t>
      </w:r>
      <w:r>
        <w:rPr>
          <w:spacing w:val="-8"/>
        </w:rPr>
        <w:t xml:space="preserve"> </w:t>
      </w:r>
      <w:r>
        <w:t>requires</w:t>
      </w:r>
      <w:r>
        <w:rPr>
          <w:spacing w:val="-8"/>
        </w:rPr>
        <w:t xml:space="preserve"> </w:t>
      </w:r>
      <w:r>
        <w:t>that,</w:t>
      </w:r>
      <w:r>
        <w:rPr>
          <w:spacing w:val="-6"/>
        </w:rPr>
        <w:t xml:space="preserve"> </w:t>
      </w:r>
      <w:r>
        <w:t>“the</w:t>
      </w:r>
      <w:r>
        <w:rPr>
          <w:spacing w:val="-2"/>
        </w:rPr>
        <w:t xml:space="preserve"> </w:t>
      </w:r>
      <w:r>
        <w:t>accounting</w:t>
      </w:r>
      <w:r>
        <w:rPr>
          <w:spacing w:val="-6"/>
        </w:rPr>
        <w:t xml:space="preserve"> </w:t>
      </w:r>
      <w:r>
        <w:t>officer</w:t>
      </w:r>
      <w:r>
        <w:rPr>
          <w:spacing w:val="-7"/>
        </w:rPr>
        <w:t xml:space="preserve"> </w:t>
      </w:r>
      <w:r>
        <w:t>of</w:t>
      </w:r>
      <w:r>
        <w:rPr>
          <w:spacing w:val="-4"/>
        </w:rPr>
        <w:t xml:space="preserve"> </w:t>
      </w:r>
      <w:r>
        <w:t>a</w:t>
      </w:r>
      <w:r>
        <w:rPr>
          <w:spacing w:val="-8"/>
        </w:rPr>
        <w:t xml:space="preserve"> </w:t>
      </w:r>
      <w:r>
        <w:t>municipality</w:t>
      </w:r>
      <w:r>
        <w:rPr>
          <w:spacing w:val="-3"/>
        </w:rPr>
        <w:t xml:space="preserve"> </w:t>
      </w:r>
      <w:r>
        <w:t>must</w:t>
      </w:r>
      <w:r>
        <w:rPr>
          <w:spacing w:val="-7"/>
        </w:rPr>
        <w:t xml:space="preserve"> </w:t>
      </w:r>
      <w:r>
        <w:t>by</w:t>
      </w:r>
      <w:r>
        <w:rPr>
          <w:spacing w:val="-5"/>
        </w:rPr>
        <w:t xml:space="preserve"> </w:t>
      </w:r>
      <w:r>
        <w:t>no</w:t>
      </w:r>
      <w:r>
        <w:rPr>
          <w:spacing w:val="-6"/>
        </w:rPr>
        <w:t xml:space="preserve"> </w:t>
      </w:r>
      <w:r>
        <w:t>later than 10 working days after the end of each month submit to the mayor of the municipality, and the relevant national and provincial treasury, a statement in the prescribed format on the state of the municipality's budget</w:t>
      </w:r>
      <w:r>
        <w:rPr>
          <w:spacing w:val="-2"/>
        </w:rPr>
        <w:t xml:space="preserve"> </w:t>
      </w:r>
      <w:r>
        <w:t>reflecting</w:t>
      </w:r>
      <w:r>
        <w:rPr>
          <w:spacing w:val="-1"/>
        </w:rPr>
        <w:t xml:space="preserve"> </w:t>
      </w:r>
      <w:r>
        <w:t>certain</w:t>
      </w:r>
      <w:r>
        <w:rPr>
          <w:spacing w:val="-1"/>
        </w:rPr>
        <w:t xml:space="preserve"> </w:t>
      </w:r>
      <w:r>
        <w:t>particulars</w:t>
      </w:r>
      <w:r>
        <w:rPr>
          <w:spacing w:val="-5"/>
        </w:rPr>
        <w:t xml:space="preserve"> </w:t>
      </w:r>
      <w:r>
        <w:t>for that</w:t>
      </w:r>
      <w:r>
        <w:rPr>
          <w:spacing w:val="-2"/>
        </w:rPr>
        <w:t xml:space="preserve"> </w:t>
      </w:r>
      <w:r>
        <w:t>month</w:t>
      </w:r>
      <w:r>
        <w:rPr>
          <w:spacing w:val="-1"/>
        </w:rPr>
        <w:t xml:space="preserve"> </w:t>
      </w:r>
      <w:r>
        <w:t>and</w:t>
      </w:r>
      <w:r>
        <w:rPr>
          <w:spacing w:val="-3"/>
        </w:rPr>
        <w:t xml:space="preserve"> </w:t>
      </w:r>
      <w:r>
        <w:t>for</w:t>
      </w:r>
      <w:r>
        <w:rPr>
          <w:spacing w:val="-2"/>
        </w:rPr>
        <w:t xml:space="preserve"> </w:t>
      </w:r>
      <w:r>
        <w:t>the</w:t>
      </w:r>
      <w:r>
        <w:rPr>
          <w:spacing w:val="-3"/>
        </w:rPr>
        <w:t xml:space="preserve"> </w:t>
      </w:r>
      <w:r>
        <w:t>financial</w:t>
      </w:r>
      <w:r>
        <w:rPr>
          <w:spacing w:val="-2"/>
        </w:rPr>
        <w:t xml:space="preserve"> </w:t>
      </w:r>
      <w:r>
        <w:t>year</w:t>
      </w:r>
      <w:r>
        <w:rPr>
          <w:spacing w:val="-2"/>
        </w:rPr>
        <w:t xml:space="preserve"> </w:t>
      </w:r>
      <w:r>
        <w:t>up</w:t>
      </w:r>
      <w:r>
        <w:rPr>
          <w:spacing w:val="-3"/>
        </w:rPr>
        <w:t xml:space="preserve"> </w:t>
      </w:r>
      <w:r>
        <w:t>to</w:t>
      </w:r>
      <w:r>
        <w:rPr>
          <w:spacing w:val="-3"/>
        </w:rPr>
        <w:t xml:space="preserve"> </w:t>
      </w:r>
      <w:r>
        <w:t>the</w:t>
      </w:r>
      <w:r>
        <w:rPr>
          <w:spacing w:val="-6"/>
        </w:rPr>
        <w:t xml:space="preserve"> </w:t>
      </w:r>
      <w:r>
        <w:t xml:space="preserve">end of that month.” For the reporting period </w:t>
      </w:r>
      <w:r w:rsidR="00F663BA">
        <w:rPr>
          <w:spacing w:val="-67"/>
        </w:rPr>
        <w:t>-</w:t>
      </w:r>
      <w:r w:rsidR="00F663BA">
        <w:t>ending</w:t>
      </w:r>
      <w:r>
        <w:t xml:space="preserve"> </w:t>
      </w:r>
      <w:r w:rsidR="00A753A4">
        <w:t>3</w:t>
      </w:r>
      <w:r w:rsidR="005F35B9">
        <w:t>0 September</w:t>
      </w:r>
      <w:r>
        <w:t xml:space="preserve"> 202</w:t>
      </w:r>
      <w:r w:rsidR="0086057C">
        <w:t>6</w:t>
      </w:r>
      <w:r>
        <w:t>, the ten-working day</w:t>
      </w:r>
      <w:r>
        <w:rPr>
          <w:spacing w:val="-3"/>
        </w:rPr>
        <w:t xml:space="preserve"> </w:t>
      </w:r>
      <w:r>
        <w:t>report expires on the 1</w:t>
      </w:r>
      <w:r w:rsidR="001A6DEB">
        <w:t>4</w:t>
      </w:r>
      <w:r w:rsidR="0086057C">
        <w:t xml:space="preserve"> </w:t>
      </w:r>
      <w:r w:rsidR="005F35B9">
        <w:t>October</w:t>
      </w:r>
      <w:r w:rsidR="00CA4E0A">
        <w:t xml:space="preserve"> </w:t>
      </w:r>
      <w:r>
        <w:t>202</w:t>
      </w:r>
      <w:r w:rsidR="00782C70">
        <w:t>6</w:t>
      </w:r>
      <w:r>
        <w:t>.</w:t>
      </w:r>
    </w:p>
    <w:p w14:paraId="43C18A19" w14:textId="77777777" w:rsidR="003C0EDA" w:rsidRDefault="003C0EDA">
      <w:pPr>
        <w:spacing w:line="360" w:lineRule="auto"/>
        <w:jc w:val="both"/>
      </w:pPr>
    </w:p>
    <w:p w14:paraId="72DBB90C" w14:textId="77777777" w:rsidR="003C0EDA" w:rsidRDefault="003C0EDA">
      <w:pPr>
        <w:spacing w:line="360" w:lineRule="auto"/>
        <w:jc w:val="both"/>
      </w:pPr>
    </w:p>
    <w:p w14:paraId="7256E4A3" w14:textId="77777777" w:rsidR="003C0EDA" w:rsidRDefault="003C0EDA">
      <w:pPr>
        <w:spacing w:line="360" w:lineRule="auto"/>
        <w:jc w:val="both"/>
      </w:pPr>
    </w:p>
    <w:p w14:paraId="0A8E34FC" w14:textId="77777777" w:rsidR="003C0EDA" w:rsidRDefault="003C0EDA">
      <w:pPr>
        <w:spacing w:line="360" w:lineRule="auto"/>
        <w:jc w:val="both"/>
        <w:sectPr w:rsidR="003C0EDA">
          <w:pgSz w:w="11930" w:h="16860"/>
          <w:pgMar w:top="450" w:right="340" w:bottom="1040" w:left="460" w:header="0" w:footer="845" w:gutter="0"/>
          <w:cols w:space="720"/>
        </w:sectPr>
      </w:pPr>
    </w:p>
    <w:p w14:paraId="0A011EE9" w14:textId="08A0A3A0" w:rsidR="003C0EDA" w:rsidRPr="001E3E36" w:rsidRDefault="00E76FA0" w:rsidP="008F1CA9">
      <w:pPr>
        <w:pStyle w:val="ListParagraph"/>
        <w:ind w:hanging="1149"/>
        <w:rPr>
          <w:b/>
          <w:bCs/>
          <w:sz w:val="24"/>
          <w:szCs w:val="24"/>
        </w:rPr>
      </w:pPr>
      <w:bookmarkStart w:id="7" w:name="_bookmark3"/>
      <w:bookmarkEnd w:id="7"/>
      <w:r w:rsidRPr="001E3E36">
        <w:rPr>
          <w:b/>
          <w:bCs/>
          <w:sz w:val="24"/>
          <w:szCs w:val="24"/>
        </w:rPr>
        <w:t>IN</w:t>
      </w:r>
      <w:r w:rsidRPr="001E3E36">
        <w:rPr>
          <w:b/>
          <w:bCs/>
          <w:spacing w:val="-9"/>
          <w:sz w:val="24"/>
          <w:szCs w:val="24"/>
        </w:rPr>
        <w:t xml:space="preserve"> </w:t>
      </w:r>
      <w:r w:rsidRPr="001E3E36">
        <w:rPr>
          <w:b/>
          <w:bCs/>
          <w:sz w:val="24"/>
          <w:szCs w:val="24"/>
        </w:rPr>
        <w:t>YEAR</w:t>
      </w:r>
      <w:r w:rsidRPr="001E3E36">
        <w:rPr>
          <w:b/>
          <w:bCs/>
          <w:spacing w:val="-6"/>
          <w:sz w:val="24"/>
          <w:szCs w:val="24"/>
        </w:rPr>
        <w:t xml:space="preserve"> </w:t>
      </w:r>
      <w:r w:rsidRPr="001E3E36">
        <w:rPr>
          <w:b/>
          <w:bCs/>
          <w:sz w:val="24"/>
          <w:szCs w:val="24"/>
        </w:rPr>
        <w:t>BUDGET</w:t>
      </w:r>
      <w:r w:rsidRPr="001E3E36">
        <w:rPr>
          <w:b/>
          <w:bCs/>
          <w:spacing w:val="-3"/>
          <w:sz w:val="24"/>
          <w:szCs w:val="24"/>
        </w:rPr>
        <w:t xml:space="preserve"> </w:t>
      </w:r>
      <w:r w:rsidRPr="001E3E36">
        <w:rPr>
          <w:b/>
          <w:bCs/>
          <w:sz w:val="24"/>
          <w:szCs w:val="24"/>
        </w:rPr>
        <w:t>STATEMENT</w:t>
      </w:r>
      <w:r w:rsidRPr="001E3E36">
        <w:rPr>
          <w:b/>
          <w:bCs/>
          <w:spacing w:val="-9"/>
          <w:sz w:val="24"/>
          <w:szCs w:val="24"/>
        </w:rPr>
        <w:t xml:space="preserve"> </w:t>
      </w:r>
      <w:r w:rsidRPr="001E3E36">
        <w:rPr>
          <w:b/>
          <w:bCs/>
          <w:spacing w:val="-2"/>
          <w:sz w:val="24"/>
          <w:szCs w:val="24"/>
        </w:rPr>
        <w:t>TABLES</w:t>
      </w:r>
    </w:p>
    <w:p w14:paraId="680B82EB" w14:textId="770C7C34" w:rsidR="003C0EDA" w:rsidRPr="001E3E36" w:rsidRDefault="001E3E36" w:rsidP="008F1CA9">
      <w:pPr>
        <w:pStyle w:val="BodyText"/>
        <w:tabs>
          <w:tab w:val="left" w:pos="7368"/>
        </w:tabs>
        <w:spacing w:before="11"/>
        <w:ind w:left="1239" w:hanging="1149"/>
        <w:rPr>
          <w:b/>
          <w:sz w:val="24"/>
          <w:szCs w:val="24"/>
        </w:rPr>
      </w:pPr>
      <w:r>
        <w:rPr>
          <w:b/>
          <w:sz w:val="24"/>
          <w:szCs w:val="24"/>
        </w:rPr>
        <w:tab/>
      </w:r>
      <w:r>
        <w:rPr>
          <w:b/>
          <w:sz w:val="24"/>
          <w:szCs w:val="24"/>
        </w:rPr>
        <w:tab/>
      </w:r>
    </w:p>
    <w:p w14:paraId="1CAA6D01" w14:textId="77777777" w:rsidR="003C0EDA" w:rsidRPr="001E3E36" w:rsidRDefault="00E76FA0" w:rsidP="008F1CA9">
      <w:pPr>
        <w:pStyle w:val="Heading1"/>
        <w:tabs>
          <w:tab w:val="left" w:pos="10890"/>
        </w:tabs>
        <w:ind w:left="1239" w:right="-191" w:hanging="1149"/>
        <w:rPr>
          <w:spacing w:val="-2"/>
          <w:sz w:val="24"/>
          <w:szCs w:val="24"/>
        </w:rPr>
      </w:pPr>
      <w:r w:rsidRPr="001E3E36">
        <w:rPr>
          <w:sz w:val="24"/>
          <w:szCs w:val="24"/>
        </w:rPr>
        <w:t>Table</w:t>
      </w:r>
      <w:r w:rsidRPr="001E3E36">
        <w:rPr>
          <w:spacing w:val="-6"/>
          <w:sz w:val="24"/>
          <w:szCs w:val="24"/>
        </w:rPr>
        <w:t xml:space="preserve"> </w:t>
      </w:r>
      <w:r w:rsidRPr="001E3E36">
        <w:rPr>
          <w:sz w:val="24"/>
          <w:szCs w:val="24"/>
        </w:rPr>
        <w:t>C1</w:t>
      </w:r>
      <w:r w:rsidRPr="001E3E36">
        <w:rPr>
          <w:spacing w:val="-6"/>
          <w:sz w:val="24"/>
          <w:szCs w:val="24"/>
        </w:rPr>
        <w:t xml:space="preserve"> </w:t>
      </w:r>
      <w:r w:rsidRPr="001E3E36">
        <w:rPr>
          <w:sz w:val="24"/>
          <w:szCs w:val="24"/>
        </w:rPr>
        <w:t>–</w:t>
      </w:r>
      <w:r w:rsidRPr="001E3E36">
        <w:rPr>
          <w:spacing w:val="-6"/>
          <w:sz w:val="24"/>
          <w:szCs w:val="24"/>
        </w:rPr>
        <w:t xml:space="preserve"> </w:t>
      </w:r>
      <w:r w:rsidRPr="001E3E36">
        <w:rPr>
          <w:sz w:val="24"/>
          <w:szCs w:val="24"/>
        </w:rPr>
        <w:t>Budget</w:t>
      </w:r>
      <w:r w:rsidRPr="001E3E36">
        <w:rPr>
          <w:spacing w:val="-5"/>
          <w:sz w:val="24"/>
          <w:szCs w:val="24"/>
        </w:rPr>
        <w:t xml:space="preserve"> </w:t>
      </w:r>
      <w:r w:rsidRPr="001E3E36">
        <w:rPr>
          <w:sz w:val="24"/>
          <w:szCs w:val="24"/>
        </w:rPr>
        <w:t>Statement</w:t>
      </w:r>
      <w:r w:rsidRPr="001E3E36">
        <w:rPr>
          <w:spacing w:val="-4"/>
          <w:sz w:val="24"/>
          <w:szCs w:val="24"/>
        </w:rPr>
        <w:t xml:space="preserve"> </w:t>
      </w:r>
      <w:r w:rsidRPr="001E3E36">
        <w:rPr>
          <w:spacing w:val="-2"/>
          <w:sz w:val="24"/>
          <w:szCs w:val="24"/>
        </w:rPr>
        <w:t>Summary</w:t>
      </w:r>
    </w:p>
    <w:p w14:paraId="51248DF6" w14:textId="77777777" w:rsidR="003C0EDA" w:rsidRDefault="003C0EDA" w:rsidP="008F1CA9">
      <w:pPr>
        <w:pStyle w:val="Heading1"/>
        <w:tabs>
          <w:tab w:val="left" w:pos="10890"/>
        </w:tabs>
        <w:ind w:left="1239" w:right="-191" w:hanging="1149"/>
        <w:rPr>
          <w:sz w:val="16"/>
          <w:szCs w:val="16"/>
        </w:rPr>
      </w:pPr>
    </w:p>
    <w:p w14:paraId="07662317" w14:textId="5589B356" w:rsidR="00921B87" w:rsidRPr="00816810" w:rsidRDefault="00E76FA0" w:rsidP="008F1CA9">
      <w:pPr>
        <w:spacing w:before="2"/>
        <w:ind w:left="1239" w:hanging="1149"/>
        <w:rPr>
          <w:rFonts w:ascii="Arial" w:hAnsi="Arial" w:cs="Arial"/>
          <w:b/>
          <w:spacing w:val="10"/>
          <w:sz w:val="22"/>
          <w:szCs w:val="22"/>
        </w:rPr>
      </w:pPr>
      <w:r w:rsidRPr="00816810">
        <w:rPr>
          <w:rFonts w:ascii="Arial" w:hAnsi="Arial" w:cs="Arial"/>
          <w:b/>
          <w:w w:val="80"/>
          <w:sz w:val="22"/>
          <w:szCs w:val="22"/>
        </w:rPr>
        <w:t>EC105</w:t>
      </w:r>
      <w:r w:rsidRPr="00816810">
        <w:rPr>
          <w:rFonts w:ascii="Arial" w:hAnsi="Arial" w:cs="Arial"/>
          <w:b/>
          <w:spacing w:val="6"/>
          <w:sz w:val="22"/>
          <w:szCs w:val="22"/>
        </w:rPr>
        <w:t xml:space="preserve"> </w:t>
      </w:r>
      <w:r w:rsidRPr="00816810">
        <w:rPr>
          <w:rFonts w:ascii="Arial" w:hAnsi="Arial" w:cs="Arial"/>
          <w:b/>
          <w:w w:val="80"/>
          <w:sz w:val="22"/>
          <w:szCs w:val="22"/>
        </w:rPr>
        <w:t>Ndlambe</w:t>
      </w:r>
      <w:r w:rsidRPr="00816810">
        <w:rPr>
          <w:rFonts w:ascii="Arial" w:hAnsi="Arial" w:cs="Arial"/>
          <w:b/>
          <w:spacing w:val="6"/>
          <w:sz w:val="22"/>
          <w:szCs w:val="22"/>
        </w:rPr>
        <w:t xml:space="preserve"> </w:t>
      </w:r>
      <w:r w:rsidRPr="00816810">
        <w:rPr>
          <w:rFonts w:ascii="Arial" w:hAnsi="Arial" w:cs="Arial"/>
          <w:b/>
          <w:w w:val="80"/>
          <w:sz w:val="22"/>
          <w:szCs w:val="22"/>
        </w:rPr>
        <w:t>-</w:t>
      </w:r>
      <w:r w:rsidRPr="00816810">
        <w:rPr>
          <w:rFonts w:ascii="Arial" w:hAnsi="Arial" w:cs="Arial"/>
          <w:b/>
          <w:spacing w:val="7"/>
          <w:sz w:val="22"/>
          <w:szCs w:val="22"/>
        </w:rPr>
        <w:t xml:space="preserve"> </w:t>
      </w:r>
      <w:r w:rsidRPr="00816810">
        <w:rPr>
          <w:rFonts w:ascii="Arial" w:hAnsi="Arial" w:cs="Arial"/>
          <w:b/>
          <w:w w:val="80"/>
          <w:sz w:val="22"/>
          <w:szCs w:val="22"/>
        </w:rPr>
        <w:t>Table</w:t>
      </w:r>
      <w:r w:rsidRPr="00816810">
        <w:rPr>
          <w:rFonts w:ascii="Arial" w:hAnsi="Arial" w:cs="Arial"/>
          <w:b/>
          <w:spacing w:val="8"/>
          <w:sz w:val="22"/>
          <w:szCs w:val="22"/>
        </w:rPr>
        <w:t xml:space="preserve"> </w:t>
      </w:r>
      <w:r w:rsidRPr="00816810">
        <w:rPr>
          <w:rFonts w:ascii="Arial" w:hAnsi="Arial" w:cs="Arial"/>
          <w:b/>
          <w:w w:val="80"/>
          <w:sz w:val="22"/>
          <w:szCs w:val="22"/>
        </w:rPr>
        <w:t>C1</w:t>
      </w:r>
      <w:r w:rsidRPr="00816810">
        <w:rPr>
          <w:rFonts w:ascii="Arial" w:hAnsi="Arial" w:cs="Arial"/>
          <w:b/>
          <w:spacing w:val="3"/>
          <w:sz w:val="22"/>
          <w:szCs w:val="22"/>
        </w:rPr>
        <w:t xml:space="preserve"> </w:t>
      </w:r>
      <w:r w:rsidRPr="00816810">
        <w:rPr>
          <w:rFonts w:ascii="Arial" w:hAnsi="Arial" w:cs="Arial"/>
          <w:b/>
          <w:w w:val="80"/>
          <w:sz w:val="22"/>
          <w:szCs w:val="22"/>
        </w:rPr>
        <w:t>Monthly</w:t>
      </w:r>
      <w:r w:rsidRPr="00816810">
        <w:rPr>
          <w:rFonts w:ascii="Arial" w:hAnsi="Arial" w:cs="Arial"/>
          <w:b/>
          <w:spacing w:val="8"/>
          <w:sz w:val="22"/>
          <w:szCs w:val="22"/>
        </w:rPr>
        <w:t xml:space="preserve"> </w:t>
      </w:r>
      <w:r w:rsidRPr="00816810">
        <w:rPr>
          <w:rFonts w:ascii="Arial" w:hAnsi="Arial" w:cs="Arial"/>
          <w:b/>
          <w:w w:val="80"/>
          <w:sz w:val="22"/>
          <w:szCs w:val="22"/>
        </w:rPr>
        <w:t>Budget</w:t>
      </w:r>
      <w:r w:rsidRPr="00816810">
        <w:rPr>
          <w:rFonts w:ascii="Arial" w:hAnsi="Arial" w:cs="Arial"/>
          <w:b/>
          <w:spacing w:val="4"/>
          <w:sz w:val="22"/>
          <w:szCs w:val="22"/>
        </w:rPr>
        <w:t xml:space="preserve"> </w:t>
      </w:r>
      <w:r w:rsidRPr="00816810">
        <w:rPr>
          <w:rFonts w:ascii="Arial" w:hAnsi="Arial" w:cs="Arial"/>
          <w:b/>
          <w:w w:val="80"/>
          <w:sz w:val="22"/>
          <w:szCs w:val="22"/>
        </w:rPr>
        <w:t>Statement</w:t>
      </w:r>
      <w:r w:rsidRPr="00816810">
        <w:rPr>
          <w:rFonts w:ascii="Arial" w:hAnsi="Arial" w:cs="Arial"/>
          <w:b/>
          <w:spacing w:val="1"/>
          <w:sz w:val="22"/>
          <w:szCs w:val="22"/>
        </w:rPr>
        <w:t xml:space="preserve"> </w:t>
      </w:r>
      <w:r w:rsidRPr="00816810">
        <w:rPr>
          <w:rFonts w:ascii="Arial" w:hAnsi="Arial" w:cs="Arial"/>
          <w:b/>
          <w:w w:val="80"/>
          <w:sz w:val="22"/>
          <w:szCs w:val="22"/>
        </w:rPr>
        <w:t>Summary</w:t>
      </w:r>
      <w:r w:rsidRPr="00816810">
        <w:rPr>
          <w:rFonts w:ascii="Arial" w:hAnsi="Arial" w:cs="Arial"/>
          <w:b/>
          <w:spacing w:val="6"/>
          <w:sz w:val="22"/>
          <w:szCs w:val="22"/>
        </w:rPr>
        <w:t xml:space="preserve"> </w:t>
      </w:r>
      <w:r w:rsidRPr="00816810">
        <w:rPr>
          <w:rFonts w:ascii="Arial" w:hAnsi="Arial" w:cs="Arial"/>
          <w:b/>
          <w:w w:val="80"/>
          <w:sz w:val="22"/>
          <w:szCs w:val="22"/>
        </w:rPr>
        <w:t xml:space="preserve">– </w:t>
      </w:r>
      <w:r w:rsidR="00176B9B" w:rsidRPr="00816810">
        <w:rPr>
          <w:rFonts w:ascii="Arial" w:hAnsi="Arial" w:cs="Arial"/>
          <w:b/>
          <w:spacing w:val="10"/>
          <w:sz w:val="22"/>
          <w:szCs w:val="22"/>
        </w:rPr>
        <w:t>M</w:t>
      </w:r>
      <w:r w:rsidR="00C57DE5" w:rsidRPr="00816810">
        <w:rPr>
          <w:rFonts w:ascii="Arial" w:hAnsi="Arial" w:cs="Arial"/>
          <w:b/>
          <w:spacing w:val="10"/>
          <w:sz w:val="22"/>
          <w:szCs w:val="22"/>
        </w:rPr>
        <w:t>0</w:t>
      </w:r>
      <w:r w:rsidR="00D93A97" w:rsidRPr="00816810">
        <w:rPr>
          <w:rFonts w:ascii="Arial" w:hAnsi="Arial" w:cs="Arial"/>
          <w:b/>
          <w:spacing w:val="10"/>
          <w:sz w:val="22"/>
          <w:szCs w:val="22"/>
        </w:rPr>
        <w:t>3 - Sep</w:t>
      </w:r>
      <w:r w:rsidR="007276A1" w:rsidRPr="00816810">
        <w:rPr>
          <w:rFonts w:ascii="Arial" w:hAnsi="Arial" w:cs="Arial"/>
          <w:b/>
          <w:spacing w:val="10"/>
          <w:sz w:val="22"/>
          <w:szCs w:val="22"/>
        </w:rPr>
        <w:t>tember</w:t>
      </w:r>
    </w:p>
    <w:tbl>
      <w:tblPr>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38"/>
        <w:gridCol w:w="913"/>
        <w:gridCol w:w="923"/>
        <w:gridCol w:w="922"/>
        <w:gridCol w:w="922"/>
        <w:gridCol w:w="923"/>
        <w:gridCol w:w="922"/>
        <w:gridCol w:w="711"/>
        <w:gridCol w:w="711"/>
        <w:gridCol w:w="921"/>
      </w:tblGrid>
      <w:tr w:rsidR="00D93A97" w:rsidRPr="00D93A97" w14:paraId="3C453D1D" w14:textId="77777777" w:rsidTr="00D156F1">
        <w:trPr>
          <w:trHeight w:val="175"/>
        </w:trPr>
        <w:tc>
          <w:tcPr>
            <w:tcW w:w="3238" w:type="dxa"/>
            <w:tcBorders>
              <w:bottom w:val="nil"/>
            </w:tcBorders>
          </w:tcPr>
          <w:p w14:paraId="3B8049B3" w14:textId="77777777" w:rsidR="00D93A97" w:rsidRPr="00D93A97" w:rsidRDefault="00D93A97" w:rsidP="00D156F1">
            <w:pPr>
              <w:pStyle w:val="TableParagraph"/>
              <w:jc w:val="left"/>
              <w:rPr>
                <w:rFonts w:ascii="Arial Narrow" w:hAnsi="Arial Narrow"/>
                <w:sz w:val="10"/>
              </w:rPr>
            </w:pPr>
          </w:p>
        </w:tc>
        <w:tc>
          <w:tcPr>
            <w:tcW w:w="913" w:type="dxa"/>
            <w:tcBorders>
              <w:bottom w:val="single" w:sz="2" w:space="0" w:color="000000"/>
            </w:tcBorders>
          </w:tcPr>
          <w:p w14:paraId="43982A60" w14:textId="77777777" w:rsidR="00D93A97" w:rsidRPr="00D93A97" w:rsidRDefault="00D93A97" w:rsidP="00D156F1">
            <w:pPr>
              <w:pStyle w:val="TableParagraph"/>
              <w:spacing w:line="156" w:lineRule="exact"/>
              <w:ind w:left="228"/>
              <w:jc w:val="left"/>
              <w:rPr>
                <w:rFonts w:ascii="Arial Narrow" w:hAnsi="Arial Narrow"/>
                <w:b/>
                <w:sz w:val="15"/>
              </w:rPr>
            </w:pPr>
            <w:r w:rsidRPr="00D93A97">
              <w:rPr>
                <w:rFonts w:ascii="Arial Narrow" w:hAnsi="Arial Narrow"/>
                <w:b/>
                <w:sz w:val="15"/>
              </w:rPr>
              <w:t>2025/26</w:t>
            </w:r>
          </w:p>
        </w:tc>
        <w:tc>
          <w:tcPr>
            <w:tcW w:w="6955" w:type="dxa"/>
            <w:gridSpan w:val="8"/>
            <w:tcBorders>
              <w:bottom w:val="single" w:sz="2" w:space="0" w:color="000000"/>
            </w:tcBorders>
          </w:tcPr>
          <w:p w14:paraId="3F9E7041" w14:textId="77777777" w:rsidR="00D93A97" w:rsidRPr="00D93A97" w:rsidRDefault="00D93A97" w:rsidP="00D156F1">
            <w:pPr>
              <w:pStyle w:val="TableParagraph"/>
              <w:spacing w:line="156" w:lineRule="exact"/>
              <w:ind w:left="2855" w:right="2836"/>
              <w:jc w:val="center"/>
              <w:rPr>
                <w:rFonts w:ascii="Arial Narrow" w:hAnsi="Arial Narrow"/>
                <w:b/>
                <w:sz w:val="15"/>
              </w:rPr>
            </w:pPr>
            <w:r w:rsidRPr="00D93A97">
              <w:rPr>
                <w:rFonts w:ascii="Arial Narrow" w:hAnsi="Arial Narrow"/>
                <w:b/>
                <w:sz w:val="15"/>
              </w:rPr>
              <w:t>Budget Year 2026/27</w:t>
            </w:r>
          </w:p>
        </w:tc>
      </w:tr>
      <w:tr w:rsidR="00D93A97" w:rsidRPr="00D93A97" w14:paraId="31CFE568" w14:textId="77777777" w:rsidTr="00D156F1">
        <w:trPr>
          <w:trHeight w:val="356"/>
        </w:trPr>
        <w:tc>
          <w:tcPr>
            <w:tcW w:w="3238" w:type="dxa"/>
            <w:tcBorders>
              <w:top w:val="nil"/>
              <w:bottom w:val="nil"/>
            </w:tcBorders>
          </w:tcPr>
          <w:p w14:paraId="474650A9" w14:textId="77777777" w:rsidR="00D93A97" w:rsidRPr="00D93A97" w:rsidRDefault="00D93A97" w:rsidP="00D156F1">
            <w:pPr>
              <w:pStyle w:val="TableParagraph"/>
              <w:spacing w:line="160" w:lineRule="exact"/>
              <w:ind w:left="1264" w:right="1237"/>
              <w:jc w:val="center"/>
              <w:rPr>
                <w:rFonts w:ascii="Arial Narrow" w:hAnsi="Arial Narrow"/>
                <w:b/>
                <w:sz w:val="15"/>
              </w:rPr>
            </w:pPr>
            <w:r w:rsidRPr="00D93A97">
              <w:rPr>
                <w:rFonts w:ascii="Arial Narrow" w:hAnsi="Arial Narrow"/>
                <w:b/>
                <w:sz w:val="15"/>
              </w:rPr>
              <w:t>Description</w:t>
            </w:r>
          </w:p>
        </w:tc>
        <w:tc>
          <w:tcPr>
            <w:tcW w:w="913" w:type="dxa"/>
            <w:vMerge w:val="restart"/>
            <w:tcBorders>
              <w:top w:val="single" w:sz="2" w:space="0" w:color="000000"/>
            </w:tcBorders>
          </w:tcPr>
          <w:p w14:paraId="6F91360A" w14:textId="77777777" w:rsidR="00D93A97" w:rsidRPr="00D93A97" w:rsidRDefault="00D93A97" w:rsidP="00D156F1">
            <w:pPr>
              <w:pStyle w:val="TableParagraph"/>
              <w:spacing w:line="271" w:lineRule="auto"/>
              <w:ind w:left="185" w:right="154" w:firstLine="38"/>
              <w:jc w:val="left"/>
              <w:rPr>
                <w:rFonts w:ascii="Arial Narrow" w:hAnsi="Arial Narrow"/>
                <w:b/>
                <w:sz w:val="15"/>
              </w:rPr>
            </w:pPr>
            <w:r w:rsidRPr="00D93A97">
              <w:rPr>
                <w:rFonts w:ascii="Arial Narrow" w:hAnsi="Arial Narrow"/>
                <w:b/>
                <w:sz w:val="15"/>
              </w:rPr>
              <w:t>Audited Outcome</w:t>
            </w:r>
          </w:p>
        </w:tc>
        <w:tc>
          <w:tcPr>
            <w:tcW w:w="923" w:type="dxa"/>
            <w:vMerge w:val="restart"/>
            <w:tcBorders>
              <w:top w:val="single" w:sz="2" w:space="0" w:color="000000"/>
              <w:right w:val="single" w:sz="2" w:space="0" w:color="000000"/>
            </w:tcBorders>
          </w:tcPr>
          <w:p w14:paraId="30D304E3" w14:textId="77777777" w:rsidR="00D93A97" w:rsidRPr="00D93A97" w:rsidRDefault="00D93A97" w:rsidP="00D156F1">
            <w:pPr>
              <w:pStyle w:val="TableParagraph"/>
              <w:spacing w:line="271" w:lineRule="auto"/>
              <w:ind w:left="248" w:right="197" w:hanging="20"/>
              <w:jc w:val="left"/>
              <w:rPr>
                <w:rFonts w:ascii="Arial Narrow" w:hAnsi="Arial Narrow"/>
                <w:b/>
                <w:sz w:val="15"/>
              </w:rPr>
            </w:pPr>
            <w:r w:rsidRPr="00D93A97">
              <w:rPr>
                <w:rFonts w:ascii="Arial Narrow" w:hAnsi="Arial Narrow"/>
                <w:b/>
                <w:sz w:val="15"/>
              </w:rPr>
              <w:t>Original Budget</w:t>
            </w:r>
          </w:p>
        </w:tc>
        <w:tc>
          <w:tcPr>
            <w:tcW w:w="922" w:type="dxa"/>
            <w:vMerge w:val="restart"/>
            <w:tcBorders>
              <w:top w:val="single" w:sz="2" w:space="0" w:color="000000"/>
              <w:left w:val="single" w:sz="2" w:space="0" w:color="000000"/>
              <w:right w:val="single" w:sz="2" w:space="0" w:color="000000"/>
            </w:tcBorders>
          </w:tcPr>
          <w:p w14:paraId="2A6F37A2" w14:textId="77777777" w:rsidR="00D93A97" w:rsidRPr="00D93A97" w:rsidRDefault="00D93A97" w:rsidP="00D156F1">
            <w:pPr>
              <w:pStyle w:val="TableParagraph"/>
              <w:spacing w:line="271" w:lineRule="auto"/>
              <w:ind w:left="254" w:right="169" w:hanging="53"/>
              <w:jc w:val="left"/>
              <w:rPr>
                <w:rFonts w:ascii="Arial Narrow" w:hAnsi="Arial Narrow"/>
                <w:b/>
                <w:sz w:val="15"/>
              </w:rPr>
            </w:pPr>
            <w:r w:rsidRPr="00D93A97">
              <w:rPr>
                <w:rFonts w:ascii="Arial Narrow" w:hAnsi="Arial Narrow"/>
                <w:b/>
                <w:sz w:val="15"/>
              </w:rPr>
              <w:t>Adjusted Budget</w:t>
            </w:r>
          </w:p>
        </w:tc>
        <w:tc>
          <w:tcPr>
            <w:tcW w:w="922" w:type="dxa"/>
            <w:vMerge w:val="restart"/>
            <w:tcBorders>
              <w:top w:val="single" w:sz="2" w:space="0" w:color="000000"/>
              <w:left w:val="single" w:sz="2" w:space="0" w:color="000000"/>
              <w:right w:val="single" w:sz="2" w:space="0" w:color="000000"/>
            </w:tcBorders>
          </w:tcPr>
          <w:p w14:paraId="07B5FA0D" w14:textId="77777777" w:rsidR="00D93A97" w:rsidRPr="00D93A97" w:rsidRDefault="00D93A97" w:rsidP="00D156F1">
            <w:pPr>
              <w:pStyle w:val="TableParagraph"/>
              <w:spacing w:before="91"/>
              <w:ind w:left="34"/>
              <w:jc w:val="left"/>
              <w:rPr>
                <w:rFonts w:ascii="Arial Narrow" w:hAnsi="Arial Narrow"/>
                <w:b/>
                <w:sz w:val="15"/>
              </w:rPr>
            </w:pPr>
            <w:r w:rsidRPr="00D93A97">
              <w:rPr>
                <w:rFonts w:ascii="Arial Narrow" w:hAnsi="Arial Narrow"/>
                <w:b/>
                <w:sz w:val="15"/>
              </w:rPr>
              <w:t>Monthly actual</w:t>
            </w:r>
          </w:p>
        </w:tc>
        <w:tc>
          <w:tcPr>
            <w:tcW w:w="923" w:type="dxa"/>
            <w:vMerge w:val="restart"/>
            <w:tcBorders>
              <w:top w:val="single" w:sz="2" w:space="0" w:color="000000"/>
              <w:left w:val="single" w:sz="2" w:space="0" w:color="000000"/>
              <w:right w:val="single" w:sz="2" w:space="0" w:color="000000"/>
            </w:tcBorders>
          </w:tcPr>
          <w:p w14:paraId="6B46810A" w14:textId="77777777" w:rsidR="00D93A97" w:rsidRPr="00D93A97" w:rsidRDefault="00D93A97" w:rsidP="00D156F1">
            <w:pPr>
              <w:pStyle w:val="TableParagraph"/>
              <w:spacing w:before="91"/>
              <w:ind w:left="55"/>
              <w:jc w:val="left"/>
              <w:rPr>
                <w:rFonts w:ascii="Arial Narrow" w:hAnsi="Arial Narrow"/>
                <w:b/>
                <w:sz w:val="15"/>
              </w:rPr>
            </w:pPr>
            <w:r w:rsidRPr="00D93A97">
              <w:rPr>
                <w:rFonts w:ascii="Arial Narrow" w:hAnsi="Arial Narrow"/>
                <w:b/>
                <w:sz w:val="15"/>
              </w:rPr>
              <w:t>YearTD actual</w:t>
            </w:r>
          </w:p>
        </w:tc>
        <w:tc>
          <w:tcPr>
            <w:tcW w:w="922" w:type="dxa"/>
            <w:vMerge w:val="restart"/>
            <w:tcBorders>
              <w:top w:val="single" w:sz="2" w:space="0" w:color="000000"/>
              <w:left w:val="single" w:sz="2" w:space="0" w:color="000000"/>
              <w:right w:val="single" w:sz="2" w:space="0" w:color="000000"/>
            </w:tcBorders>
          </w:tcPr>
          <w:p w14:paraId="0AD13EF1" w14:textId="77777777" w:rsidR="00D93A97" w:rsidRPr="00D93A97" w:rsidRDefault="00D93A97" w:rsidP="00D156F1">
            <w:pPr>
              <w:pStyle w:val="TableParagraph"/>
              <w:spacing w:line="271" w:lineRule="auto"/>
              <w:ind w:left="260" w:right="216" w:hanging="10"/>
              <w:jc w:val="left"/>
              <w:rPr>
                <w:rFonts w:ascii="Arial Narrow" w:hAnsi="Arial Narrow"/>
                <w:b/>
                <w:sz w:val="15"/>
              </w:rPr>
            </w:pPr>
            <w:r w:rsidRPr="00D93A97">
              <w:rPr>
                <w:rFonts w:ascii="Arial Narrow" w:hAnsi="Arial Narrow"/>
                <w:b/>
                <w:sz w:val="15"/>
              </w:rPr>
              <w:t>YearTD budget</w:t>
            </w:r>
          </w:p>
        </w:tc>
        <w:tc>
          <w:tcPr>
            <w:tcW w:w="711" w:type="dxa"/>
            <w:vMerge w:val="restart"/>
            <w:tcBorders>
              <w:top w:val="single" w:sz="2" w:space="0" w:color="000000"/>
              <w:left w:val="single" w:sz="2" w:space="0" w:color="000000"/>
              <w:right w:val="single" w:sz="2" w:space="0" w:color="000000"/>
            </w:tcBorders>
          </w:tcPr>
          <w:p w14:paraId="18686305" w14:textId="77777777" w:rsidR="00D93A97" w:rsidRPr="00D93A97" w:rsidRDefault="00D93A97" w:rsidP="00D156F1">
            <w:pPr>
              <w:pStyle w:val="TableParagraph"/>
              <w:spacing w:line="167" w:lineRule="exact"/>
              <w:ind w:left="52" w:right="33"/>
              <w:jc w:val="center"/>
              <w:rPr>
                <w:rFonts w:ascii="Arial Narrow" w:hAnsi="Arial Narrow"/>
                <w:b/>
                <w:sz w:val="15"/>
              </w:rPr>
            </w:pPr>
            <w:r w:rsidRPr="00D93A97">
              <w:rPr>
                <w:rFonts w:ascii="Arial Narrow" w:hAnsi="Arial Narrow"/>
                <w:b/>
                <w:sz w:val="15"/>
              </w:rPr>
              <w:t>YTD</w:t>
            </w:r>
          </w:p>
          <w:p w14:paraId="77AB6485" w14:textId="77777777" w:rsidR="00D93A97" w:rsidRPr="00D93A97" w:rsidRDefault="00D93A97" w:rsidP="00D156F1">
            <w:pPr>
              <w:pStyle w:val="TableParagraph"/>
              <w:spacing w:before="22"/>
              <w:ind w:left="52" w:right="35"/>
              <w:jc w:val="center"/>
              <w:rPr>
                <w:rFonts w:ascii="Arial Narrow" w:hAnsi="Arial Narrow"/>
                <w:b/>
                <w:sz w:val="15"/>
              </w:rPr>
            </w:pPr>
            <w:r w:rsidRPr="00D93A97">
              <w:rPr>
                <w:rFonts w:ascii="Arial Narrow" w:hAnsi="Arial Narrow"/>
                <w:b/>
                <w:sz w:val="15"/>
              </w:rPr>
              <w:t>variance</w:t>
            </w:r>
          </w:p>
        </w:tc>
        <w:tc>
          <w:tcPr>
            <w:tcW w:w="711" w:type="dxa"/>
            <w:tcBorders>
              <w:top w:val="single" w:sz="2" w:space="0" w:color="000000"/>
              <w:left w:val="single" w:sz="2" w:space="0" w:color="000000"/>
              <w:bottom w:val="nil"/>
              <w:right w:val="single" w:sz="2" w:space="0" w:color="000000"/>
            </w:tcBorders>
          </w:tcPr>
          <w:p w14:paraId="053C3AE1" w14:textId="77777777" w:rsidR="00D93A97" w:rsidRPr="00D93A97" w:rsidRDefault="00D93A97" w:rsidP="00D156F1">
            <w:pPr>
              <w:pStyle w:val="TableParagraph"/>
              <w:spacing w:line="167" w:lineRule="exact"/>
              <w:ind w:left="52" w:right="34"/>
              <w:jc w:val="center"/>
              <w:rPr>
                <w:rFonts w:ascii="Arial Narrow" w:hAnsi="Arial Narrow"/>
                <w:b/>
                <w:sz w:val="15"/>
              </w:rPr>
            </w:pPr>
            <w:r w:rsidRPr="00D93A97">
              <w:rPr>
                <w:rFonts w:ascii="Arial Narrow" w:hAnsi="Arial Narrow"/>
                <w:b/>
                <w:sz w:val="15"/>
              </w:rPr>
              <w:t>YTD</w:t>
            </w:r>
          </w:p>
          <w:p w14:paraId="72AB8740" w14:textId="77777777" w:rsidR="00D93A97" w:rsidRPr="00D93A97" w:rsidRDefault="00D93A97" w:rsidP="00D156F1">
            <w:pPr>
              <w:pStyle w:val="TableParagraph"/>
              <w:spacing w:before="22" w:line="147" w:lineRule="exact"/>
              <w:ind w:left="52" w:right="36"/>
              <w:jc w:val="center"/>
              <w:rPr>
                <w:rFonts w:ascii="Arial Narrow" w:hAnsi="Arial Narrow"/>
                <w:b/>
                <w:sz w:val="15"/>
              </w:rPr>
            </w:pPr>
            <w:r w:rsidRPr="00D93A97">
              <w:rPr>
                <w:rFonts w:ascii="Arial Narrow" w:hAnsi="Arial Narrow"/>
                <w:b/>
                <w:sz w:val="15"/>
              </w:rPr>
              <w:t>variance</w:t>
            </w:r>
          </w:p>
        </w:tc>
        <w:tc>
          <w:tcPr>
            <w:tcW w:w="921" w:type="dxa"/>
            <w:vMerge w:val="restart"/>
            <w:tcBorders>
              <w:top w:val="single" w:sz="2" w:space="0" w:color="000000"/>
              <w:left w:val="single" w:sz="2" w:space="0" w:color="000000"/>
            </w:tcBorders>
          </w:tcPr>
          <w:p w14:paraId="3970A753" w14:textId="77777777" w:rsidR="00D93A97" w:rsidRPr="00D93A97" w:rsidRDefault="00D93A97" w:rsidP="00D156F1">
            <w:pPr>
              <w:pStyle w:val="TableParagraph"/>
              <w:spacing w:line="271" w:lineRule="auto"/>
              <w:ind w:left="206" w:right="165" w:hanging="3"/>
              <w:jc w:val="left"/>
              <w:rPr>
                <w:rFonts w:ascii="Arial Narrow" w:hAnsi="Arial Narrow"/>
                <w:b/>
                <w:sz w:val="15"/>
              </w:rPr>
            </w:pPr>
            <w:r w:rsidRPr="00D93A97">
              <w:rPr>
                <w:rFonts w:ascii="Arial Narrow" w:hAnsi="Arial Narrow"/>
                <w:b/>
                <w:sz w:val="15"/>
              </w:rPr>
              <w:t>Full Year Forecast</w:t>
            </w:r>
          </w:p>
        </w:tc>
      </w:tr>
      <w:tr w:rsidR="00D93A97" w:rsidRPr="00D93A97" w14:paraId="28F52A95" w14:textId="77777777" w:rsidTr="00D156F1">
        <w:trPr>
          <w:trHeight w:val="171"/>
        </w:trPr>
        <w:tc>
          <w:tcPr>
            <w:tcW w:w="3238" w:type="dxa"/>
            <w:tcBorders>
              <w:top w:val="nil"/>
            </w:tcBorders>
          </w:tcPr>
          <w:p w14:paraId="0FA0A0D9" w14:textId="77777777" w:rsidR="00D93A97" w:rsidRPr="00D93A97" w:rsidRDefault="00D93A97" w:rsidP="00D156F1">
            <w:pPr>
              <w:pStyle w:val="TableParagraph"/>
              <w:spacing w:line="152" w:lineRule="exact"/>
              <w:ind w:left="28"/>
              <w:jc w:val="left"/>
              <w:rPr>
                <w:rFonts w:ascii="Arial Narrow" w:hAnsi="Arial Narrow"/>
                <w:b/>
                <w:sz w:val="15"/>
              </w:rPr>
            </w:pPr>
            <w:r w:rsidRPr="00D93A97">
              <w:rPr>
                <w:rFonts w:ascii="Arial Narrow" w:hAnsi="Arial Narrow"/>
                <w:b/>
                <w:sz w:val="15"/>
              </w:rPr>
              <w:t>R thousands</w:t>
            </w:r>
          </w:p>
        </w:tc>
        <w:tc>
          <w:tcPr>
            <w:tcW w:w="913" w:type="dxa"/>
            <w:vMerge/>
            <w:tcBorders>
              <w:top w:val="nil"/>
            </w:tcBorders>
          </w:tcPr>
          <w:p w14:paraId="2047650C" w14:textId="77777777" w:rsidR="00D93A97" w:rsidRPr="00D93A97" w:rsidRDefault="00D93A97" w:rsidP="00D156F1">
            <w:pPr>
              <w:rPr>
                <w:rFonts w:ascii="Arial Narrow" w:hAnsi="Arial Narrow"/>
                <w:sz w:val="2"/>
                <w:szCs w:val="2"/>
              </w:rPr>
            </w:pPr>
          </w:p>
        </w:tc>
        <w:tc>
          <w:tcPr>
            <w:tcW w:w="923" w:type="dxa"/>
            <w:vMerge/>
            <w:tcBorders>
              <w:top w:val="nil"/>
              <w:right w:val="single" w:sz="2" w:space="0" w:color="000000"/>
            </w:tcBorders>
          </w:tcPr>
          <w:p w14:paraId="6DFC4A62" w14:textId="77777777" w:rsidR="00D93A97" w:rsidRPr="00D93A97" w:rsidRDefault="00D93A97" w:rsidP="00D156F1">
            <w:pPr>
              <w:rPr>
                <w:rFonts w:ascii="Arial Narrow" w:hAnsi="Arial Narrow"/>
                <w:sz w:val="2"/>
                <w:szCs w:val="2"/>
              </w:rPr>
            </w:pPr>
          </w:p>
        </w:tc>
        <w:tc>
          <w:tcPr>
            <w:tcW w:w="922" w:type="dxa"/>
            <w:vMerge/>
            <w:tcBorders>
              <w:top w:val="nil"/>
              <w:left w:val="single" w:sz="2" w:space="0" w:color="000000"/>
              <w:right w:val="single" w:sz="2" w:space="0" w:color="000000"/>
            </w:tcBorders>
          </w:tcPr>
          <w:p w14:paraId="02BE8751" w14:textId="77777777" w:rsidR="00D93A97" w:rsidRPr="00D93A97" w:rsidRDefault="00D93A97" w:rsidP="00D156F1">
            <w:pPr>
              <w:rPr>
                <w:rFonts w:ascii="Arial Narrow" w:hAnsi="Arial Narrow"/>
                <w:sz w:val="2"/>
                <w:szCs w:val="2"/>
              </w:rPr>
            </w:pPr>
          </w:p>
        </w:tc>
        <w:tc>
          <w:tcPr>
            <w:tcW w:w="922" w:type="dxa"/>
            <w:vMerge/>
            <w:tcBorders>
              <w:top w:val="nil"/>
              <w:left w:val="single" w:sz="2" w:space="0" w:color="000000"/>
              <w:right w:val="single" w:sz="2" w:space="0" w:color="000000"/>
            </w:tcBorders>
          </w:tcPr>
          <w:p w14:paraId="6259EFB0" w14:textId="77777777" w:rsidR="00D93A97" w:rsidRPr="00D93A97" w:rsidRDefault="00D93A97" w:rsidP="00D156F1">
            <w:pPr>
              <w:rPr>
                <w:rFonts w:ascii="Arial Narrow" w:hAnsi="Arial Narrow"/>
                <w:sz w:val="2"/>
                <w:szCs w:val="2"/>
              </w:rPr>
            </w:pPr>
          </w:p>
        </w:tc>
        <w:tc>
          <w:tcPr>
            <w:tcW w:w="923" w:type="dxa"/>
            <w:vMerge/>
            <w:tcBorders>
              <w:top w:val="nil"/>
              <w:left w:val="single" w:sz="2" w:space="0" w:color="000000"/>
              <w:right w:val="single" w:sz="2" w:space="0" w:color="000000"/>
            </w:tcBorders>
          </w:tcPr>
          <w:p w14:paraId="2F4D14CC" w14:textId="77777777" w:rsidR="00D93A97" w:rsidRPr="00D93A97" w:rsidRDefault="00D93A97" w:rsidP="00D156F1">
            <w:pPr>
              <w:rPr>
                <w:rFonts w:ascii="Arial Narrow" w:hAnsi="Arial Narrow"/>
                <w:sz w:val="2"/>
                <w:szCs w:val="2"/>
              </w:rPr>
            </w:pPr>
          </w:p>
        </w:tc>
        <w:tc>
          <w:tcPr>
            <w:tcW w:w="922" w:type="dxa"/>
            <w:vMerge/>
            <w:tcBorders>
              <w:top w:val="nil"/>
              <w:left w:val="single" w:sz="2" w:space="0" w:color="000000"/>
              <w:right w:val="single" w:sz="2" w:space="0" w:color="000000"/>
            </w:tcBorders>
          </w:tcPr>
          <w:p w14:paraId="3B23A921"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tcPr>
          <w:p w14:paraId="621C3AB7" w14:textId="77777777" w:rsidR="00D93A97" w:rsidRPr="00D93A97" w:rsidRDefault="00D93A97" w:rsidP="00D156F1">
            <w:pPr>
              <w:rPr>
                <w:rFonts w:ascii="Arial Narrow" w:hAnsi="Arial Narrow"/>
                <w:sz w:val="2"/>
                <w:szCs w:val="2"/>
              </w:rPr>
            </w:pPr>
          </w:p>
        </w:tc>
        <w:tc>
          <w:tcPr>
            <w:tcW w:w="711" w:type="dxa"/>
            <w:tcBorders>
              <w:top w:val="nil"/>
              <w:left w:val="single" w:sz="2" w:space="0" w:color="000000"/>
              <w:right w:val="single" w:sz="2" w:space="0" w:color="000000"/>
            </w:tcBorders>
          </w:tcPr>
          <w:p w14:paraId="7005759D" w14:textId="77777777" w:rsidR="00D93A97" w:rsidRPr="00D93A97" w:rsidRDefault="00D93A97" w:rsidP="00D156F1">
            <w:pPr>
              <w:pStyle w:val="TableParagraph"/>
              <w:spacing w:line="152" w:lineRule="exact"/>
              <w:ind w:left="29"/>
              <w:jc w:val="center"/>
              <w:rPr>
                <w:rFonts w:ascii="Arial Narrow" w:hAnsi="Arial Narrow"/>
                <w:b/>
                <w:sz w:val="15"/>
              </w:rPr>
            </w:pPr>
            <w:r w:rsidRPr="00D93A97">
              <w:rPr>
                <w:rFonts w:ascii="Arial Narrow" w:hAnsi="Arial Narrow"/>
                <w:b/>
                <w:sz w:val="15"/>
              </w:rPr>
              <w:t>%</w:t>
            </w:r>
          </w:p>
        </w:tc>
        <w:tc>
          <w:tcPr>
            <w:tcW w:w="921" w:type="dxa"/>
            <w:vMerge/>
            <w:tcBorders>
              <w:top w:val="nil"/>
              <w:left w:val="single" w:sz="2" w:space="0" w:color="000000"/>
            </w:tcBorders>
          </w:tcPr>
          <w:p w14:paraId="1C7E00E6" w14:textId="77777777" w:rsidR="00D93A97" w:rsidRPr="00D93A97" w:rsidRDefault="00D93A97" w:rsidP="00D156F1">
            <w:pPr>
              <w:rPr>
                <w:rFonts w:ascii="Arial Narrow" w:hAnsi="Arial Narrow"/>
                <w:sz w:val="2"/>
                <w:szCs w:val="2"/>
              </w:rPr>
            </w:pPr>
          </w:p>
        </w:tc>
      </w:tr>
      <w:tr w:rsidR="00D93A97" w:rsidRPr="00D93A97" w14:paraId="33E15BA1" w14:textId="77777777" w:rsidTr="00D156F1">
        <w:trPr>
          <w:trHeight w:val="216"/>
        </w:trPr>
        <w:tc>
          <w:tcPr>
            <w:tcW w:w="3238" w:type="dxa"/>
            <w:tcBorders>
              <w:bottom w:val="nil"/>
            </w:tcBorders>
          </w:tcPr>
          <w:p w14:paraId="606F645A" w14:textId="77777777" w:rsidR="00D93A97" w:rsidRPr="00D93A97" w:rsidRDefault="00D93A97" w:rsidP="00D156F1">
            <w:pPr>
              <w:pStyle w:val="TableParagraph"/>
              <w:spacing w:before="17"/>
              <w:ind w:left="28"/>
              <w:jc w:val="left"/>
              <w:rPr>
                <w:rFonts w:ascii="Arial Narrow" w:hAnsi="Arial Narrow"/>
                <w:b/>
                <w:sz w:val="15"/>
              </w:rPr>
            </w:pPr>
            <w:r w:rsidRPr="00D93A97">
              <w:rPr>
                <w:rFonts w:ascii="Arial Narrow" w:hAnsi="Arial Narrow"/>
                <w:b/>
                <w:sz w:val="15"/>
                <w:u w:val="single"/>
              </w:rPr>
              <w:t>Financial Performance</w:t>
            </w:r>
          </w:p>
        </w:tc>
        <w:tc>
          <w:tcPr>
            <w:tcW w:w="913" w:type="dxa"/>
            <w:tcBorders>
              <w:bottom w:val="nil"/>
            </w:tcBorders>
          </w:tcPr>
          <w:p w14:paraId="2C69C2D0" w14:textId="77777777" w:rsidR="00D93A97" w:rsidRPr="00D93A97" w:rsidRDefault="00D93A97" w:rsidP="00D156F1">
            <w:pPr>
              <w:pStyle w:val="TableParagraph"/>
              <w:jc w:val="left"/>
              <w:rPr>
                <w:rFonts w:ascii="Arial Narrow" w:hAnsi="Arial Narrow"/>
                <w:sz w:val="14"/>
              </w:rPr>
            </w:pPr>
          </w:p>
        </w:tc>
        <w:tc>
          <w:tcPr>
            <w:tcW w:w="923" w:type="dxa"/>
            <w:tcBorders>
              <w:bottom w:val="nil"/>
              <w:right w:val="single" w:sz="2" w:space="0" w:color="000000"/>
            </w:tcBorders>
          </w:tcPr>
          <w:p w14:paraId="7063718A"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32079C04"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68F91A0C" w14:textId="77777777" w:rsidR="00D93A97" w:rsidRPr="00D93A97" w:rsidRDefault="00D93A97" w:rsidP="00D156F1">
            <w:pPr>
              <w:pStyle w:val="TableParagraph"/>
              <w:jc w:val="left"/>
              <w:rPr>
                <w:rFonts w:ascii="Arial Narrow" w:hAnsi="Arial Narrow"/>
                <w:sz w:val="14"/>
              </w:rPr>
            </w:pPr>
          </w:p>
        </w:tc>
        <w:tc>
          <w:tcPr>
            <w:tcW w:w="923" w:type="dxa"/>
            <w:tcBorders>
              <w:left w:val="single" w:sz="2" w:space="0" w:color="000000"/>
              <w:bottom w:val="nil"/>
              <w:right w:val="single" w:sz="2" w:space="0" w:color="000000"/>
            </w:tcBorders>
          </w:tcPr>
          <w:p w14:paraId="37691AF9"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563C896A" w14:textId="77777777" w:rsidR="00D93A97" w:rsidRPr="00D93A97" w:rsidRDefault="00D93A97" w:rsidP="00D156F1">
            <w:pPr>
              <w:pStyle w:val="TableParagraph"/>
              <w:jc w:val="left"/>
              <w:rPr>
                <w:rFonts w:ascii="Arial Narrow" w:hAnsi="Arial Narrow"/>
                <w:sz w:val="14"/>
              </w:rPr>
            </w:pPr>
          </w:p>
        </w:tc>
        <w:tc>
          <w:tcPr>
            <w:tcW w:w="711" w:type="dxa"/>
            <w:tcBorders>
              <w:left w:val="single" w:sz="2" w:space="0" w:color="000000"/>
              <w:bottom w:val="nil"/>
              <w:right w:val="single" w:sz="2" w:space="0" w:color="000000"/>
            </w:tcBorders>
          </w:tcPr>
          <w:p w14:paraId="6B7081DE" w14:textId="77777777" w:rsidR="00D93A97" w:rsidRPr="00D93A97" w:rsidRDefault="00D93A97" w:rsidP="00D156F1">
            <w:pPr>
              <w:pStyle w:val="TableParagraph"/>
              <w:jc w:val="left"/>
              <w:rPr>
                <w:rFonts w:ascii="Arial Narrow" w:hAnsi="Arial Narrow"/>
                <w:sz w:val="14"/>
              </w:rPr>
            </w:pPr>
          </w:p>
        </w:tc>
        <w:tc>
          <w:tcPr>
            <w:tcW w:w="711" w:type="dxa"/>
            <w:tcBorders>
              <w:left w:val="single" w:sz="2" w:space="0" w:color="000000"/>
              <w:bottom w:val="nil"/>
              <w:right w:val="single" w:sz="2" w:space="0" w:color="000000"/>
            </w:tcBorders>
          </w:tcPr>
          <w:p w14:paraId="56332419" w14:textId="77777777" w:rsidR="00D93A97" w:rsidRPr="00D93A97" w:rsidRDefault="00D93A97" w:rsidP="00D156F1">
            <w:pPr>
              <w:pStyle w:val="TableParagraph"/>
              <w:jc w:val="left"/>
              <w:rPr>
                <w:rFonts w:ascii="Arial Narrow" w:hAnsi="Arial Narrow"/>
                <w:sz w:val="14"/>
              </w:rPr>
            </w:pPr>
          </w:p>
        </w:tc>
        <w:tc>
          <w:tcPr>
            <w:tcW w:w="921" w:type="dxa"/>
            <w:tcBorders>
              <w:left w:val="single" w:sz="2" w:space="0" w:color="000000"/>
              <w:bottom w:val="nil"/>
            </w:tcBorders>
          </w:tcPr>
          <w:p w14:paraId="02FCB611" w14:textId="77777777" w:rsidR="00D93A97" w:rsidRPr="00D93A97" w:rsidRDefault="00D93A97" w:rsidP="00D156F1">
            <w:pPr>
              <w:pStyle w:val="TableParagraph"/>
              <w:jc w:val="left"/>
              <w:rPr>
                <w:rFonts w:ascii="Arial Narrow" w:hAnsi="Arial Narrow"/>
                <w:sz w:val="14"/>
              </w:rPr>
            </w:pPr>
          </w:p>
        </w:tc>
      </w:tr>
      <w:tr w:rsidR="00D93A97" w:rsidRPr="00D93A97" w14:paraId="007C33E1" w14:textId="77777777" w:rsidTr="00D156F1">
        <w:trPr>
          <w:trHeight w:val="225"/>
        </w:trPr>
        <w:tc>
          <w:tcPr>
            <w:tcW w:w="3238" w:type="dxa"/>
            <w:tcBorders>
              <w:top w:val="nil"/>
              <w:bottom w:val="nil"/>
            </w:tcBorders>
          </w:tcPr>
          <w:p w14:paraId="678504D5"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Property rates</w:t>
            </w:r>
          </w:p>
        </w:tc>
        <w:tc>
          <w:tcPr>
            <w:tcW w:w="913" w:type="dxa"/>
            <w:tcBorders>
              <w:top w:val="nil"/>
              <w:bottom w:val="nil"/>
            </w:tcBorders>
          </w:tcPr>
          <w:p w14:paraId="75174BF2" w14:textId="77777777" w:rsidR="00D93A97" w:rsidRPr="00D93A97" w:rsidRDefault="00D93A97" w:rsidP="00D156F1">
            <w:pPr>
              <w:pStyle w:val="TableParagraph"/>
              <w:spacing w:before="27"/>
              <w:ind w:right="50"/>
              <w:rPr>
                <w:rFonts w:ascii="Arial Narrow" w:hAnsi="Arial Narrow"/>
                <w:sz w:val="15"/>
              </w:rPr>
            </w:pPr>
            <w:r w:rsidRPr="00D93A97">
              <w:rPr>
                <w:rFonts w:ascii="Arial Narrow" w:hAnsi="Arial Narrow"/>
                <w:sz w:val="15"/>
              </w:rPr>
              <w:t>180,035</w:t>
            </w:r>
          </w:p>
        </w:tc>
        <w:tc>
          <w:tcPr>
            <w:tcW w:w="923" w:type="dxa"/>
            <w:tcBorders>
              <w:top w:val="nil"/>
              <w:bottom w:val="nil"/>
              <w:right w:val="single" w:sz="2" w:space="0" w:color="000000"/>
            </w:tcBorders>
          </w:tcPr>
          <w:p w14:paraId="19C98AB0"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194,843</w:t>
            </w:r>
          </w:p>
        </w:tc>
        <w:tc>
          <w:tcPr>
            <w:tcW w:w="922" w:type="dxa"/>
            <w:tcBorders>
              <w:top w:val="nil"/>
              <w:left w:val="single" w:sz="2" w:space="0" w:color="000000"/>
              <w:bottom w:val="nil"/>
              <w:right w:val="single" w:sz="2" w:space="0" w:color="000000"/>
            </w:tcBorders>
          </w:tcPr>
          <w:p w14:paraId="63DA3A82"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46036C63"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15,437</w:t>
            </w:r>
          </w:p>
        </w:tc>
        <w:tc>
          <w:tcPr>
            <w:tcW w:w="923" w:type="dxa"/>
            <w:tcBorders>
              <w:top w:val="nil"/>
              <w:left w:val="single" w:sz="2" w:space="0" w:color="000000"/>
              <w:bottom w:val="nil"/>
              <w:right w:val="single" w:sz="2" w:space="0" w:color="000000"/>
            </w:tcBorders>
          </w:tcPr>
          <w:p w14:paraId="0C61DFAB"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52,252</w:t>
            </w:r>
          </w:p>
        </w:tc>
        <w:tc>
          <w:tcPr>
            <w:tcW w:w="922" w:type="dxa"/>
            <w:tcBorders>
              <w:top w:val="nil"/>
              <w:left w:val="single" w:sz="2" w:space="0" w:color="000000"/>
              <w:bottom w:val="nil"/>
              <w:right w:val="single" w:sz="2" w:space="0" w:color="000000"/>
            </w:tcBorders>
          </w:tcPr>
          <w:p w14:paraId="21CE6476"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48,711</w:t>
            </w:r>
          </w:p>
        </w:tc>
        <w:tc>
          <w:tcPr>
            <w:tcW w:w="711" w:type="dxa"/>
            <w:tcBorders>
              <w:top w:val="nil"/>
              <w:left w:val="single" w:sz="2" w:space="0" w:color="000000"/>
              <w:bottom w:val="nil"/>
              <w:right w:val="single" w:sz="2" w:space="0" w:color="000000"/>
            </w:tcBorders>
          </w:tcPr>
          <w:p w14:paraId="05F0C555"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3,541</w:t>
            </w:r>
          </w:p>
        </w:tc>
        <w:tc>
          <w:tcPr>
            <w:tcW w:w="711" w:type="dxa"/>
            <w:tcBorders>
              <w:top w:val="nil"/>
              <w:left w:val="single" w:sz="2" w:space="0" w:color="000000"/>
              <w:bottom w:val="nil"/>
              <w:right w:val="single" w:sz="2" w:space="0" w:color="000000"/>
            </w:tcBorders>
          </w:tcPr>
          <w:p w14:paraId="00CF05C8" w14:textId="77777777" w:rsidR="00D93A97" w:rsidRPr="00D93A97" w:rsidRDefault="00D93A97" w:rsidP="00D156F1">
            <w:pPr>
              <w:pStyle w:val="TableParagraph"/>
              <w:spacing w:before="27"/>
              <w:ind w:right="28"/>
              <w:rPr>
                <w:rFonts w:ascii="Arial Narrow" w:hAnsi="Arial Narrow"/>
                <w:sz w:val="15"/>
              </w:rPr>
            </w:pPr>
            <w:r w:rsidRPr="00D93A97">
              <w:rPr>
                <w:rFonts w:ascii="Arial Narrow" w:hAnsi="Arial Narrow"/>
                <w:sz w:val="15"/>
              </w:rPr>
              <w:t>7%</w:t>
            </w:r>
          </w:p>
        </w:tc>
        <w:tc>
          <w:tcPr>
            <w:tcW w:w="921" w:type="dxa"/>
            <w:tcBorders>
              <w:top w:val="nil"/>
              <w:left w:val="single" w:sz="2" w:space="0" w:color="000000"/>
              <w:bottom w:val="nil"/>
            </w:tcBorders>
          </w:tcPr>
          <w:p w14:paraId="211D6A1A"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194,843</w:t>
            </w:r>
          </w:p>
        </w:tc>
      </w:tr>
      <w:tr w:rsidR="00D93A97" w:rsidRPr="00D93A97" w14:paraId="375D996A" w14:textId="77777777" w:rsidTr="00D156F1">
        <w:trPr>
          <w:trHeight w:val="225"/>
        </w:trPr>
        <w:tc>
          <w:tcPr>
            <w:tcW w:w="3238" w:type="dxa"/>
            <w:tcBorders>
              <w:top w:val="nil"/>
              <w:bottom w:val="nil"/>
            </w:tcBorders>
          </w:tcPr>
          <w:p w14:paraId="37DEE1D8"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Service charges</w:t>
            </w:r>
          </w:p>
        </w:tc>
        <w:tc>
          <w:tcPr>
            <w:tcW w:w="913" w:type="dxa"/>
            <w:tcBorders>
              <w:top w:val="nil"/>
              <w:bottom w:val="nil"/>
            </w:tcBorders>
          </w:tcPr>
          <w:p w14:paraId="7C8AE5E8" w14:textId="77777777" w:rsidR="00D93A97" w:rsidRPr="00D93A97" w:rsidRDefault="00D93A97" w:rsidP="00D156F1">
            <w:pPr>
              <w:pStyle w:val="TableParagraph"/>
              <w:spacing w:before="27"/>
              <w:ind w:right="50"/>
              <w:rPr>
                <w:rFonts w:ascii="Arial Narrow" w:hAnsi="Arial Narrow"/>
                <w:sz w:val="15"/>
              </w:rPr>
            </w:pPr>
            <w:r w:rsidRPr="00D93A97">
              <w:rPr>
                <w:rFonts w:ascii="Arial Narrow" w:hAnsi="Arial Narrow"/>
                <w:sz w:val="15"/>
              </w:rPr>
              <w:t>268,528</w:t>
            </w:r>
          </w:p>
        </w:tc>
        <w:tc>
          <w:tcPr>
            <w:tcW w:w="923" w:type="dxa"/>
            <w:tcBorders>
              <w:top w:val="nil"/>
              <w:bottom w:val="nil"/>
              <w:right w:val="single" w:sz="2" w:space="0" w:color="000000"/>
            </w:tcBorders>
          </w:tcPr>
          <w:p w14:paraId="77A2FF72"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279,614</w:t>
            </w:r>
          </w:p>
        </w:tc>
        <w:tc>
          <w:tcPr>
            <w:tcW w:w="922" w:type="dxa"/>
            <w:tcBorders>
              <w:top w:val="nil"/>
              <w:left w:val="single" w:sz="2" w:space="0" w:color="000000"/>
              <w:bottom w:val="nil"/>
              <w:right w:val="single" w:sz="2" w:space="0" w:color="000000"/>
            </w:tcBorders>
          </w:tcPr>
          <w:p w14:paraId="432EB685"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721CDAC3"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22,489</w:t>
            </w:r>
          </w:p>
        </w:tc>
        <w:tc>
          <w:tcPr>
            <w:tcW w:w="923" w:type="dxa"/>
            <w:tcBorders>
              <w:top w:val="nil"/>
              <w:left w:val="single" w:sz="2" w:space="0" w:color="000000"/>
              <w:bottom w:val="nil"/>
              <w:right w:val="single" w:sz="2" w:space="0" w:color="000000"/>
            </w:tcBorders>
          </w:tcPr>
          <w:p w14:paraId="580171DC"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67,981</w:t>
            </w:r>
          </w:p>
        </w:tc>
        <w:tc>
          <w:tcPr>
            <w:tcW w:w="922" w:type="dxa"/>
            <w:tcBorders>
              <w:top w:val="nil"/>
              <w:left w:val="single" w:sz="2" w:space="0" w:color="000000"/>
              <w:bottom w:val="nil"/>
              <w:right w:val="single" w:sz="2" w:space="0" w:color="000000"/>
            </w:tcBorders>
          </w:tcPr>
          <w:p w14:paraId="4A79EB0C"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69,903</w:t>
            </w:r>
          </w:p>
        </w:tc>
        <w:tc>
          <w:tcPr>
            <w:tcW w:w="711" w:type="dxa"/>
            <w:tcBorders>
              <w:top w:val="nil"/>
              <w:left w:val="single" w:sz="2" w:space="0" w:color="000000"/>
              <w:bottom w:val="nil"/>
              <w:right w:val="single" w:sz="2" w:space="0" w:color="000000"/>
            </w:tcBorders>
          </w:tcPr>
          <w:p w14:paraId="423B1B4D" w14:textId="77777777" w:rsidR="00D93A97" w:rsidRPr="00D93A97" w:rsidRDefault="00D93A97" w:rsidP="00D156F1">
            <w:pPr>
              <w:pStyle w:val="TableParagraph"/>
              <w:spacing w:before="27"/>
              <w:ind w:right="19"/>
              <w:rPr>
                <w:rFonts w:ascii="Arial Narrow" w:hAnsi="Arial Narrow"/>
                <w:sz w:val="15"/>
              </w:rPr>
            </w:pPr>
            <w:r w:rsidRPr="00D93A97">
              <w:rPr>
                <w:rFonts w:ascii="Arial Narrow" w:hAnsi="Arial Narrow"/>
                <w:sz w:val="15"/>
              </w:rPr>
              <w:t>(1,922)</w:t>
            </w:r>
          </w:p>
        </w:tc>
        <w:tc>
          <w:tcPr>
            <w:tcW w:w="711" w:type="dxa"/>
            <w:tcBorders>
              <w:top w:val="nil"/>
              <w:left w:val="single" w:sz="2" w:space="0" w:color="000000"/>
              <w:bottom w:val="nil"/>
              <w:right w:val="single" w:sz="2" w:space="0" w:color="000000"/>
            </w:tcBorders>
          </w:tcPr>
          <w:p w14:paraId="7093410C"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-3%</w:t>
            </w:r>
          </w:p>
        </w:tc>
        <w:tc>
          <w:tcPr>
            <w:tcW w:w="921" w:type="dxa"/>
            <w:tcBorders>
              <w:top w:val="nil"/>
              <w:left w:val="single" w:sz="2" w:space="0" w:color="000000"/>
              <w:bottom w:val="nil"/>
            </w:tcBorders>
          </w:tcPr>
          <w:p w14:paraId="5C334EA9"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279,614</w:t>
            </w:r>
          </w:p>
        </w:tc>
      </w:tr>
      <w:tr w:rsidR="00D93A97" w:rsidRPr="00D93A97" w14:paraId="27115C4E" w14:textId="77777777" w:rsidTr="00D156F1">
        <w:trPr>
          <w:trHeight w:val="225"/>
        </w:trPr>
        <w:tc>
          <w:tcPr>
            <w:tcW w:w="3238" w:type="dxa"/>
            <w:tcBorders>
              <w:top w:val="nil"/>
              <w:bottom w:val="nil"/>
            </w:tcBorders>
          </w:tcPr>
          <w:p w14:paraId="1CD34031"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Investment revenue</w:t>
            </w:r>
          </w:p>
        </w:tc>
        <w:tc>
          <w:tcPr>
            <w:tcW w:w="913" w:type="dxa"/>
            <w:tcBorders>
              <w:top w:val="nil"/>
              <w:bottom w:val="nil"/>
            </w:tcBorders>
          </w:tcPr>
          <w:p w14:paraId="6F52529E"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5,241</w:t>
            </w:r>
          </w:p>
        </w:tc>
        <w:tc>
          <w:tcPr>
            <w:tcW w:w="923" w:type="dxa"/>
            <w:tcBorders>
              <w:top w:val="nil"/>
              <w:bottom w:val="nil"/>
              <w:right w:val="single" w:sz="2" w:space="0" w:color="000000"/>
            </w:tcBorders>
          </w:tcPr>
          <w:p w14:paraId="443867CA"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5,966</w:t>
            </w:r>
          </w:p>
        </w:tc>
        <w:tc>
          <w:tcPr>
            <w:tcW w:w="922" w:type="dxa"/>
            <w:tcBorders>
              <w:top w:val="nil"/>
              <w:left w:val="single" w:sz="2" w:space="0" w:color="000000"/>
              <w:bottom w:val="nil"/>
              <w:right w:val="single" w:sz="2" w:space="0" w:color="000000"/>
            </w:tcBorders>
          </w:tcPr>
          <w:p w14:paraId="42F29BE8"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7053DFDB" w14:textId="77777777" w:rsidR="00D93A97" w:rsidRPr="00D93A97" w:rsidRDefault="00D93A97" w:rsidP="00D156F1">
            <w:pPr>
              <w:pStyle w:val="TableParagraph"/>
              <w:spacing w:before="27"/>
              <w:ind w:right="57"/>
              <w:rPr>
                <w:rFonts w:ascii="Arial Narrow" w:hAnsi="Arial Narrow"/>
                <w:sz w:val="15"/>
              </w:rPr>
            </w:pPr>
            <w:r w:rsidRPr="00D93A97">
              <w:rPr>
                <w:rFonts w:ascii="Arial Narrow" w:hAnsi="Arial Narrow"/>
                <w:sz w:val="15"/>
              </w:rPr>
              <w:t>69</w:t>
            </w:r>
          </w:p>
        </w:tc>
        <w:tc>
          <w:tcPr>
            <w:tcW w:w="923" w:type="dxa"/>
            <w:tcBorders>
              <w:top w:val="nil"/>
              <w:left w:val="single" w:sz="2" w:space="0" w:color="000000"/>
              <w:bottom w:val="nil"/>
              <w:right w:val="single" w:sz="2" w:space="0" w:color="000000"/>
            </w:tcBorders>
          </w:tcPr>
          <w:p w14:paraId="5CBFC6D3"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1,345</w:t>
            </w:r>
          </w:p>
        </w:tc>
        <w:tc>
          <w:tcPr>
            <w:tcW w:w="922" w:type="dxa"/>
            <w:tcBorders>
              <w:top w:val="nil"/>
              <w:left w:val="single" w:sz="2" w:space="0" w:color="000000"/>
              <w:bottom w:val="nil"/>
              <w:right w:val="single" w:sz="2" w:space="0" w:color="000000"/>
            </w:tcBorders>
          </w:tcPr>
          <w:p w14:paraId="443B66A4"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1,491</w:t>
            </w:r>
          </w:p>
        </w:tc>
        <w:tc>
          <w:tcPr>
            <w:tcW w:w="711" w:type="dxa"/>
            <w:tcBorders>
              <w:top w:val="nil"/>
              <w:left w:val="single" w:sz="2" w:space="0" w:color="000000"/>
              <w:bottom w:val="nil"/>
              <w:right w:val="single" w:sz="2" w:space="0" w:color="000000"/>
            </w:tcBorders>
          </w:tcPr>
          <w:p w14:paraId="35DD8130" w14:textId="77777777" w:rsidR="00D93A97" w:rsidRPr="00D93A97" w:rsidRDefault="00D93A97" w:rsidP="00D156F1">
            <w:pPr>
              <w:pStyle w:val="TableParagraph"/>
              <w:spacing w:before="27"/>
              <w:ind w:right="18"/>
              <w:rPr>
                <w:rFonts w:ascii="Arial Narrow" w:hAnsi="Arial Narrow"/>
                <w:sz w:val="15"/>
              </w:rPr>
            </w:pPr>
            <w:r w:rsidRPr="00D93A97">
              <w:rPr>
                <w:rFonts w:ascii="Arial Narrow" w:hAnsi="Arial Narrow"/>
                <w:sz w:val="15"/>
              </w:rPr>
              <w:t>(147)</w:t>
            </w:r>
          </w:p>
        </w:tc>
        <w:tc>
          <w:tcPr>
            <w:tcW w:w="711" w:type="dxa"/>
            <w:tcBorders>
              <w:top w:val="nil"/>
              <w:left w:val="single" w:sz="2" w:space="0" w:color="000000"/>
              <w:bottom w:val="nil"/>
              <w:right w:val="single" w:sz="2" w:space="0" w:color="000000"/>
            </w:tcBorders>
          </w:tcPr>
          <w:p w14:paraId="0DB1DF97"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-10%</w:t>
            </w:r>
          </w:p>
        </w:tc>
        <w:tc>
          <w:tcPr>
            <w:tcW w:w="921" w:type="dxa"/>
            <w:tcBorders>
              <w:top w:val="nil"/>
              <w:left w:val="single" w:sz="2" w:space="0" w:color="000000"/>
              <w:bottom w:val="nil"/>
            </w:tcBorders>
          </w:tcPr>
          <w:p w14:paraId="7BDB4C77" w14:textId="77777777" w:rsidR="00D93A97" w:rsidRPr="00D93A97" w:rsidRDefault="00D93A97" w:rsidP="00D156F1">
            <w:pPr>
              <w:pStyle w:val="TableParagraph"/>
              <w:spacing w:before="27"/>
              <w:ind w:right="52"/>
              <w:rPr>
                <w:rFonts w:ascii="Arial Narrow" w:hAnsi="Arial Narrow"/>
                <w:sz w:val="15"/>
              </w:rPr>
            </w:pPr>
            <w:r w:rsidRPr="00D93A97">
              <w:rPr>
                <w:rFonts w:ascii="Arial Narrow" w:hAnsi="Arial Narrow"/>
                <w:sz w:val="15"/>
              </w:rPr>
              <w:t>5,966</w:t>
            </w:r>
          </w:p>
        </w:tc>
      </w:tr>
      <w:tr w:rsidR="00D93A97" w:rsidRPr="00D93A97" w14:paraId="4DA3CAEE" w14:textId="77777777" w:rsidTr="00D156F1">
        <w:trPr>
          <w:trHeight w:val="225"/>
        </w:trPr>
        <w:tc>
          <w:tcPr>
            <w:tcW w:w="3238" w:type="dxa"/>
            <w:tcBorders>
              <w:top w:val="nil"/>
              <w:bottom w:val="nil"/>
            </w:tcBorders>
          </w:tcPr>
          <w:p w14:paraId="600EE58A"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Transfers and subsidies - Operational</w:t>
            </w:r>
          </w:p>
        </w:tc>
        <w:tc>
          <w:tcPr>
            <w:tcW w:w="913" w:type="dxa"/>
            <w:tcBorders>
              <w:top w:val="nil"/>
              <w:bottom w:val="nil"/>
            </w:tcBorders>
          </w:tcPr>
          <w:p w14:paraId="3688CABB" w14:textId="77777777" w:rsidR="00D93A97" w:rsidRPr="00D93A97" w:rsidRDefault="00D93A97" w:rsidP="00D156F1">
            <w:pPr>
              <w:pStyle w:val="TableParagraph"/>
              <w:spacing w:before="27"/>
              <w:ind w:right="50"/>
              <w:rPr>
                <w:rFonts w:ascii="Arial Narrow" w:hAnsi="Arial Narrow"/>
                <w:sz w:val="15"/>
              </w:rPr>
            </w:pPr>
            <w:r w:rsidRPr="00D93A97">
              <w:rPr>
                <w:rFonts w:ascii="Arial Narrow" w:hAnsi="Arial Narrow"/>
                <w:sz w:val="15"/>
              </w:rPr>
              <w:t>152,675</w:t>
            </w:r>
          </w:p>
        </w:tc>
        <w:tc>
          <w:tcPr>
            <w:tcW w:w="923" w:type="dxa"/>
            <w:tcBorders>
              <w:top w:val="nil"/>
              <w:bottom w:val="nil"/>
              <w:right w:val="single" w:sz="2" w:space="0" w:color="000000"/>
            </w:tcBorders>
          </w:tcPr>
          <w:p w14:paraId="38D63B7B"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156,623</w:t>
            </w:r>
          </w:p>
        </w:tc>
        <w:tc>
          <w:tcPr>
            <w:tcW w:w="922" w:type="dxa"/>
            <w:tcBorders>
              <w:top w:val="nil"/>
              <w:left w:val="single" w:sz="2" w:space="0" w:color="000000"/>
              <w:bottom w:val="nil"/>
              <w:right w:val="single" w:sz="2" w:space="0" w:color="000000"/>
            </w:tcBorders>
          </w:tcPr>
          <w:p w14:paraId="0DB4A578"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663CA084"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2,873</w:t>
            </w:r>
          </w:p>
        </w:tc>
        <w:tc>
          <w:tcPr>
            <w:tcW w:w="923" w:type="dxa"/>
            <w:tcBorders>
              <w:top w:val="nil"/>
              <w:left w:val="single" w:sz="2" w:space="0" w:color="000000"/>
              <w:bottom w:val="nil"/>
              <w:right w:val="single" w:sz="2" w:space="0" w:color="000000"/>
            </w:tcBorders>
          </w:tcPr>
          <w:p w14:paraId="3EE6E36F"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65,164</w:t>
            </w:r>
          </w:p>
        </w:tc>
        <w:tc>
          <w:tcPr>
            <w:tcW w:w="922" w:type="dxa"/>
            <w:tcBorders>
              <w:top w:val="nil"/>
              <w:left w:val="single" w:sz="2" w:space="0" w:color="000000"/>
              <w:bottom w:val="nil"/>
              <w:right w:val="single" w:sz="2" w:space="0" w:color="000000"/>
            </w:tcBorders>
          </w:tcPr>
          <w:p w14:paraId="3AB0005A"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51,792</w:t>
            </w:r>
          </w:p>
        </w:tc>
        <w:tc>
          <w:tcPr>
            <w:tcW w:w="711" w:type="dxa"/>
            <w:tcBorders>
              <w:top w:val="nil"/>
              <w:left w:val="single" w:sz="2" w:space="0" w:color="000000"/>
              <w:bottom w:val="nil"/>
              <w:right w:val="single" w:sz="2" w:space="0" w:color="000000"/>
            </w:tcBorders>
          </w:tcPr>
          <w:p w14:paraId="0D0A4D2C"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13,372</w:t>
            </w:r>
          </w:p>
        </w:tc>
        <w:tc>
          <w:tcPr>
            <w:tcW w:w="711" w:type="dxa"/>
            <w:tcBorders>
              <w:top w:val="nil"/>
              <w:left w:val="single" w:sz="2" w:space="0" w:color="000000"/>
              <w:bottom w:val="nil"/>
              <w:right w:val="single" w:sz="2" w:space="0" w:color="000000"/>
            </w:tcBorders>
          </w:tcPr>
          <w:p w14:paraId="5F3F479B" w14:textId="77777777" w:rsidR="00D93A97" w:rsidRPr="00D93A97" w:rsidRDefault="00D93A97" w:rsidP="00D156F1">
            <w:pPr>
              <w:pStyle w:val="TableParagraph"/>
              <w:spacing w:before="27"/>
              <w:ind w:right="28"/>
              <w:rPr>
                <w:rFonts w:ascii="Arial Narrow" w:hAnsi="Arial Narrow"/>
                <w:sz w:val="15"/>
              </w:rPr>
            </w:pPr>
            <w:r w:rsidRPr="00D93A97">
              <w:rPr>
                <w:rFonts w:ascii="Arial Narrow" w:hAnsi="Arial Narrow"/>
                <w:sz w:val="15"/>
              </w:rPr>
              <w:t>26%</w:t>
            </w:r>
          </w:p>
        </w:tc>
        <w:tc>
          <w:tcPr>
            <w:tcW w:w="921" w:type="dxa"/>
            <w:tcBorders>
              <w:top w:val="nil"/>
              <w:left w:val="single" w:sz="2" w:space="0" w:color="000000"/>
              <w:bottom w:val="nil"/>
            </w:tcBorders>
          </w:tcPr>
          <w:p w14:paraId="19AAEF1C"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156,623</w:t>
            </w:r>
          </w:p>
        </w:tc>
      </w:tr>
      <w:tr w:rsidR="00D93A97" w:rsidRPr="00D93A97" w14:paraId="2DE8F6C2" w14:textId="77777777" w:rsidTr="00D156F1">
        <w:trPr>
          <w:trHeight w:val="224"/>
        </w:trPr>
        <w:tc>
          <w:tcPr>
            <w:tcW w:w="3238" w:type="dxa"/>
            <w:tcBorders>
              <w:top w:val="nil"/>
              <w:bottom w:val="single" w:sz="2" w:space="0" w:color="000000"/>
            </w:tcBorders>
          </w:tcPr>
          <w:p w14:paraId="1FACEA6C"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Other own revenue</w:t>
            </w:r>
          </w:p>
        </w:tc>
        <w:tc>
          <w:tcPr>
            <w:tcW w:w="913" w:type="dxa"/>
            <w:tcBorders>
              <w:top w:val="nil"/>
              <w:bottom w:val="single" w:sz="2" w:space="0" w:color="000000"/>
            </w:tcBorders>
          </w:tcPr>
          <w:p w14:paraId="47AA0288"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36,357</w:t>
            </w:r>
          </w:p>
        </w:tc>
        <w:tc>
          <w:tcPr>
            <w:tcW w:w="923" w:type="dxa"/>
            <w:tcBorders>
              <w:top w:val="nil"/>
              <w:bottom w:val="single" w:sz="2" w:space="0" w:color="000000"/>
              <w:right w:val="single" w:sz="2" w:space="0" w:color="000000"/>
            </w:tcBorders>
          </w:tcPr>
          <w:p w14:paraId="602FF851"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44,367</w:t>
            </w:r>
          </w:p>
        </w:tc>
        <w:tc>
          <w:tcPr>
            <w:tcW w:w="922" w:type="dxa"/>
            <w:tcBorders>
              <w:top w:val="nil"/>
              <w:left w:val="single" w:sz="2" w:space="0" w:color="000000"/>
              <w:bottom w:val="single" w:sz="2" w:space="0" w:color="000000"/>
              <w:right w:val="single" w:sz="2" w:space="0" w:color="000000"/>
            </w:tcBorders>
          </w:tcPr>
          <w:p w14:paraId="2B561E42"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single" w:sz="2" w:space="0" w:color="000000"/>
              <w:right w:val="single" w:sz="2" w:space="0" w:color="000000"/>
            </w:tcBorders>
          </w:tcPr>
          <w:p w14:paraId="21D393DC"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3,292</w:t>
            </w:r>
          </w:p>
        </w:tc>
        <w:tc>
          <w:tcPr>
            <w:tcW w:w="923" w:type="dxa"/>
            <w:tcBorders>
              <w:top w:val="nil"/>
              <w:left w:val="single" w:sz="2" w:space="0" w:color="000000"/>
              <w:bottom w:val="single" w:sz="2" w:space="0" w:color="000000"/>
              <w:right w:val="single" w:sz="2" w:space="0" w:color="000000"/>
            </w:tcBorders>
          </w:tcPr>
          <w:p w14:paraId="4CDC1625"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10,542</w:t>
            </w:r>
          </w:p>
        </w:tc>
        <w:tc>
          <w:tcPr>
            <w:tcW w:w="922" w:type="dxa"/>
            <w:tcBorders>
              <w:top w:val="nil"/>
              <w:left w:val="single" w:sz="2" w:space="0" w:color="000000"/>
              <w:bottom w:val="single" w:sz="2" w:space="0" w:color="000000"/>
              <w:right w:val="single" w:sz="2" w:space="0" w:color="000000"/>
            </w:tcBorders>
          </w:tcPr>
          <w:p w14:paraId="324A5E43"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11,092</w:t>
            </w:r>
          </w:p>
        </w:tc>
        <w:tc>
          <w:tcPr>
            <w:tcW w:w="711" w:type="dxa"/>
            <w:tcBorders>
              <w:top w:val="nil"/>
              <w:left w:val="single" w:sz="2" w:space="0" w:color="000000"/>
              <w:bottom w:val="single" w:sz="2" w:space="0" w:color="000000"/>
              <w:right w:val="single" w:sz="2" w:space="0" w:color="000000"/>
            </w:tcBorders>
          </w:tcPr>
          <w:p w14:paraId="6A0EFB7E" w14:textId="77777777" w:rsidR="00D93A97" w:rsidRPr="00D93A97" w:rsidRDefault="00D93A97" w:rsidP="00D156F1">
            <w:pPr>
              <w:pStyle w:val="TableParagraph"/>
              <w:spacing w:before="27"/>
              <w:ind w:right="18"/>
              <w:rPr>
                <w:rFonts w:ascii="Arial Narrow" w:hAnsi="Arial Narrow"/>
                <w:sz w:val="15"/>
              </w:rPr>
            </w:pPr>
            <w:r w:rsidRPr="00D93A97">
              <w:rPr>
                <w:rFonts w:ascii="Arial Narrow" w:hAnsi="Arial Narrow"/>
                <w:sz w:val="15"/>
              </w:rPr>
              <w:t>(550)</w:t>
            </w:r>
          </w:p>
        </w:tc>
        <w:tc>
          <w:tcPr>
            <w:tcW w:w="711" w:type="dxa"/>
            <w:tcBorders>
              <w:top w:val="nil"/>
              <w:left w:val="single" w:sz="2" w:space="0" w:color="000000"/>
              <w:bottom w:val="single" w:sz="2" w:space="0" w:color="000000"/>
              <w:right w:val="single" w:sz="2" w:space="0" w:color="000000"/>
            </w:tcBorders>
          </w:tcPr>
          <w:p w14:paraId="5BD2F1BB"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-5%</w:t>
            </w:r>
          </w:p>
        </w:tc>
        <w:tc>
          <w:tcPr>
            <w:tcW w:w="921" w:type="dxa"/>
            <w:tcBorders>
              <w:top w:val="nil"/>
              <w:left w:val="single" w:sz="2" w:space="0" w:color="000000"/>
              <w:bottom w:val="single" w:sz="2" w:space="0" w:color="000000"/>
            </w:tcBorders>
          </w:tcPr>
          <w:p w14:paraId="46906E6C"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44,367</w:t>
            </w:r>
          </w:p>
        </w:tc>
      </w:tr>
      <w:tr w:rsidR="00D93A97" w:rsidRPr="00D93A97" w14:paraId="35F48725" w14:textId="77777777" w:rsidTr="00D156F1">
        <w:trPr>
          <w:trHeight w:val="402"/>
        </w:trPr>
        <w:tc>
          <w:tcPr>
            <w:tcW w:w="3238" w:type="dxa"/>
            <w:tcBorders>
              <w:top w:val="single" w:sz="2" w:space="0" w:color="000000"/>
              <w:bottom w:val="nil"/>
            </w:tcBorders>
          </w:tcPr>
          <w:p w14:paraId="5D4F3BEE" w14:textId="77777777" w:rsidR="00D93A97" w:rsidRPr="00D93A97" w:rsidRDefault="00D93A97" w:rsidP="00D156F1">
            <w:pPr>
              <w:pStyle w:val="TableParagraph"/>
              <w:spacing w:before="2"/>
              <w:ind w:left="28"/>
              <w:jc w:val="left"/>
              <w:rPr>
                <w:rFonts w:ascii="Arial Narrow" w:hAnsi="Arial Narrow"/>
                <w:b/>
                <w:sz w:val="15"/>
              </w:rPr>
            </w:pPr>
            <w:r w:rsidRPr="00D93A97">
              <w:rPr>
                <w:rFonts w:ascii="Arial Narrow" w:hAnsi="Arial Narrow"/>
                <w:b/>
                <w:sz w:val="15"/>
              </w:rPr>
              <w:t>Total Revenue (excluding capital transfers and</w:t>
            </w:r>
          </w:p>
          <w:p w14:paraId="43BAEFEE" w14:textId="77777777" w:rsidR="00D93A97" w:rsidRPr="00D93A97" w:rsidRDefault="00D93A97" w:rsidP="00D156F1">
            <w:pPr>
              <w:pStyle w:val="TableParagraph"/>
              <w:spacing w:before="22"/>
              <w:ind w:left="28"/>
              <w:jc w:val="left"/>
              <w:rPr>
                <w:rFonts w:ascii="Arial Narrow" w:hAnsi="Arial Narrow"/>
                <w:b/>
                <w:sz w:val="15"/>
              </w:rPr>
            </w:pPr>
            <w:r w:rsidRPr="00D93A97">
              <w:rPr>
                <w:rFonts w:ascii="Arial Narrow" w:hAnsi="Arial Narrow"/>
                <w:b/>
                <w:sz w:val="15"/>
              </w:rPr>
              <w:t>contributions)</w:t>
            </w:r>
          </w:p>
        </w:tc>
        <w:tc>
          <w:tcPr>
            <w:tcW w:w="913" w:type="dxa"/>
            <w:tcBorders>
              <w:top w:val="single" w:sz="2" w:space="0" w:color="000000"/>
              <w:bottom w:val="nil"/>
            </w:tcBorders>
          </w:tcPr>
          <w:p w14:paraId="75934876" w14:textId="77777777" w:rsidR="00D93A97" w:rsidRPr="00D93A97" w:rsidRDefault="00D93A97" w:rsidP="00D156F1">
            <w:pPr>
              <w:pStyle w:val="TableParagraph"/>
              <w:spacing w:before="7"/>
              <w:ind w:right="50"/>
              <w:rPr>
                <w:rFonts w:ascii="Arial Narrow" w:hAnsi="Arial Narrow"/>
                <w:b/>
                <w:sz w:val="15"/>
              </w:rPr>
            </w:pPr>
            <w:r w:rsidRPr="00D93A97">
              <w:rPr>
                <w:rFonts w:ascii="Arial Narrow" w:hAnsi="Arial Narrow"/>
                <w:b/>
                <w:sz w:val="15"/>
              </w:rPr>
              <w:t>642,835</w:t>
            </w:r>
          </w:p>
        </w:tc>
        <w:tc>
          <w:tcPr>
            <w:tcW w:w="923" w:type="dxa"/>
            <w:tcBorders>
              <w:top w:val="single" w:sz="2" w:space="0" w:color="000000"/>
              <w:bottom w:val="nil"/>
              <w:right w:val="single" w:sz="2" w:space="0" w:color="000000"/>
            </w:tcBorders>
          </w:tcPr>
          <w:p w14:paraId="2E4FD041" w14:textId="77777777" w:rsidR="00D93A97" w:rsidRPr="00D93A97" w:rsidRDefault="00D93A97" w:rsidP="00D156F1">
            <w:pPr>
              <w:pStyle w:val="TableParagraph"/>
              <w:spacing w:before="7"/>
              <w:ind w:right="58"/>
              <w:rPr>
                <w:rFonts w:ascii="Arial Narrow" w:hAnsi="Arial Narrow"/>
                <w:b/>
                <w:sz w:val="15"/>
              </w:rPr>
            </w:pPr>
            <w:r w:rsidRPr="00D93A97">
              <w:rPr>
                <w:rFonts w:ascii="Arial Narrow" w:hAnsi="Arial Narrow"/>
                <w:b/>
                <w:sz w:val="15"/>
              </w:rPr>
              <w:t>681,414</w:t>
            </w:r>
          </w:p>
        </w:tc>
        <w:tc>
          <w:tcPr>
            <w:tcW w:w="922" w:type="dxa"/>
            <w:tcBorders>
              <w:top w:val="single" w:sz="2" w:space="0" w:color="000000"/>
              <w:left w:val="single" w:sz="2" w:space="0" w:color="000000"/>
              <w:bottom w:val="nil"/>
              <w:right w:val="single" w:sz="2" w:space="0" w:color="000000"/>
            </w:tcBorders>
          </w:tcPr>
          <w:p w14:paraId="46F50AFB" w14:textId="77777777" w:rsidR="00D93A97" w:rsidRPr="00D93A97" w:rsidRDefault="00D93A97" w:rsidP="00D156F1">
            <w:pPr>
              <w:pStyle w:val="TableParagraph"/>
              <w:spacing w:before="7"/>
              <w:ind w:right="127"/>
              <w:rPr>
                <w:rFonts w:ascii="Arial Narrow" w:hAnsi="Arial Narrow"/>
                <w:b/>
                <w:sz w:val="15"/>
              </w:rPr>
            </w:pPr>
            <w:r w:rsidRPr="00D93A97">
              <w:rPr>
                <w:rFonts w:ascii="Arial Narrow" w:hAnsi="Arial Narrow"/>
                <w:b/>
                <w:sz w:val="15"/>
              </w:rPr>
              <w:t>–</w:t>
            </w:r>
          </w:p>
        </w:tc>
        <w:tc>
          <w:tcPr>
            <w:tcW w:w="922" w:type="dxa"/>
            <w:tcBorders>
              <w:top w:val="single" w:sz="2" w:space="0" w:color="000000"/>
              <w:left w:val="single" w:sz="2" w:space="0" w:color="000000"/>
              <w:bottom w:val="nil"/>
              <w:right w:val="single" w:sz="2" w:space="0" w:color="000000"/>
            </w:tcBorders>
          </w:tcPr>
          <w:p w14:paraId="41B30FF5" w14:textId="77777777" w:rsidR="00D93A97" w:rsidRPr="00D93A97" w:rsidRDefault="00D93A97" w:rsidP="00D156F1">
            <w:pPr>
              <w:pStyle w:val="TableParagraph"/>
              <w:spacing w:before="7"/>
              <w:ind w:right="59"/>
              <w:rPr>
                <w:rFonts w:ascii="Arial Narrow" w:hAnsi="Arial Narrow"/>
                <w:b/>
                <w:sz w:val="15"/>
              </w:rPr>
            </w:pPr>
            <w:r w:rsidRPr="00D93A97">
              <w:rPr>
                <w:rFonts w:ascii="Arial Narrow" w:hAnsi="Arial Narrow"/>
                <w:b/>
                <w:sz w:val="15"/>
              </w:rPr>
              <w:t>44,161</w:t>
            </w:r>
          </w:p>
        </w:tc>
        <w:tc>
          <w:tcPr>
            <w:tcW w:w="923" w:type="dxa"/>
            <w:tcBorders>
              <w:top w:val="single" w:sz="2" w:space="0" w:color="000000"/>
              <w:left w:val="single" w:sz="2" w:space="0" w:color="000000"/>
              <w:bottom w:val="nil"/>
              <w:right w:val="single" w:sz="2" w:space="0" w:color="000000"/>
            </w:tcBorders>
          </w:tcPr>
          <w:p w14:paraId="0D77FC81" w14:textId="77777777" w:rsidR="00D93A97" w:rsidRPr="00D93A97" w:rsidRDefault="00D93A97" w:rsidP="00D156F1">
            <w:pPr>
              <w:pStyle w:val="TableParagraph"/>
              <w:spacing w:before="7"/>
              <w:ind w:right="60"/>
              <w:rPr>
                <w:rFonts w:ascii="Arial Narrow" w:hAnsi="Arial Narrow"/>
                <w:b/>
                <w:sz w:val="15"/>
              </w:rPr>
            </w:pPr>
            <w:r w:rsidRPr="00D93A97">
              <w:rPr>
                <w:rFonts w:ascii="Arial Narrow" w:hAnsi="Arial Narrow"/>
                <w:b/>
                <w:sz w:val="15"/>
              </w:rPr>
              <w:t>197,284</w:t>
            </w:r>
          </w:p>
        </w:tc>
        <w:tc>
          <w:tcPr>
            <w:tcW w:w="922" w:type="dxa"/>
            <w:tcBorders>
              <w:top w:val="single" w:sz="2" w:space="0" w:color="000000"/>
              <w:left w:val="single" w:sz="2" w:space="0" w:color="000000"/>
              <w:bottom w:val="nil"/>
              <w:right w:val="single" w:sz="2" w:space="0" w:color="000000"/>
            </w:tcBorders>
          </w:tcPr>
          <w:p w14:paraId="4F1E93D0" w14:textId="77777777" w:rsidR="00D93A97" w:rsidRPr="00D93A97" w:rsidRDefault="00D93A97" w:rsidP="00D156F1">
            <w:pPr>
              <w:pStyle w:val="TableParagraph"/>
              <w:spacing w:before="7"/>
              <w:ind w:right="60"/>
              <w:rPr>
                <w:rFonts w:ascii="Arial Narrow" w:hAnsi="Arial Narrow"/>
                <w:b/>
                <w:sz w:val="15"/>
              </w:rPr>
            </w:pPr>
            <w:r w:rsidRPr="00D93A97">
              <w:rPr>
                <w:rFonts w:ascii="Arial Narrow" w:hAnsi="Arial Narrow"/>
                <w:b/>
                <w:sz w:val="15"/>
              </w:rPr>
              <w:t>182,990</w:t>
            </w:r>
          </w:p>
        </w:tc>
        <w:tc>
          <w:tcPr>
            <w:tcW w:w="711" w:type="dxa"/>
            <w:tcBorders>
              <w:top w:val="single" w:sz="2" w:space="0" w:color="000000"/>
              <w:left w:val="single" w:sz="2" w:space="0" w:color="000000"/>
              <w:bottom w:val="nil"/>
              <w:right w:val="single" w:sz="2" w:space="0" w:color="000000"/>
            </w:tcBorders>
          </w:tcPr>
          <w:p w14:paraId="6319802E" w14:textId="77777777" w:rsidR="00D93A97" w:rsidRPr="00D93A97" w:rsidRDefault="00D93A97" w:rsidP="00D156F1">
            <w:pPr>
              <w:pStyle w:val="TableParagraph"/>
              <w:spacing w:before="7"/>
              <w:ind w:right="60"/>
              <w:rPr>
                <w:rFonts w:ascii="Arial Narrow" w:hAnsi="Arial Narrow"/>
                <w:b/>
                <w:sz w:val="15"/>
              </w:rPr>
            </w:pPr>
            <w:r w:rsidRPr="00D93A97">
              <w:rPr>
                <w:rFonts w:ascii="Arial Narrow" w:hAnsi="Arial Narrow"/>
                <w:b/>
                <w:sz w:val="15"/>
              </w:rPr>
              <w:t>14,294</w:t>
            </w:r>
          </w:p>
        </w:tc>
        <w:tc>
          <w:tcPr>
            <w:tcW w:w="711" w:type="dxa"/>
            <w:tcBorders>
              <w:top w:val="single" w:sz="2" w:space="0" w:color="000000"/>
              <w:left w:val="single" w:sz="2" w:space="0" w:color="000000"/>
              <w:bottom w:val="nil"/>
              <w:right w:val="single" w:sz="2" w:space="0" w:color="000000"/>
            </w:tcBorders>
          </w:tcPr>
          <w:p w14:paraId="64575AF2" w14:textId="77777777" w:rsidR="00D93A97" w:rsidRPr="00D93A97" w:rsidRDefault="00D93A97" w:rsidP="00D156F1">
            <w:pPr>
              <w:pStyle w:val="TableParagraph"/>
              <w:spacing w:before="7"/>
              <w:ind w:right="18"/>
              <w:rPr>
                <w:rFonts w:ascii="Arial Narrow" w:hAnsi="Arial Narrow"/>
                <w:b/>
                <w:sz w:val="15"/>
              </w:rPr>
            </w:pPr>
            <w:r w:rsidRPr="00D93A97">
              <w:rPr>
                <w:rFonts w:ascii="Arial Narrow" w:hAnsi="Arial Narrow"/>
                <w:b/>
                <w:sz w:val="15"/>
              </w:rPr>
              <w:t>8%</w:t>
            </w:r>
          </w:p>
        </w:tc>
        <w:tc>
          <w:tcPr>
            <w:tcW w:w="921" w:type="dxa"/>
            <w:tcBorders>
              <w:top w:val="single" w:sz="2" w:space="0" w:color="000000"/>
              <w:left w:val="single" w:sz="2" w:space="0" w:color="000000"/>
              <w:bottom w:val="nil"/>
            </w:tcBorders>
          </w:tcPr>
          <w:p w14:paraId="0648E7E2" w14:textId="77777777" w:rsidR="00D93A97" w:rsidRPr="00D93A97" w:rsidRDefault="00D93A97" w:rsidP="00D156F1">
            <w:pPr>
              <w:pStyle w:val="TableParagraph"/>
              <w:spacing w:before="7"/>
              <w:ind w:right="53"/>
              <w:rPr>
                <w:rFonts w:ascii="Arial Narrow" w:hAnsi="Arial Narrow"/>
                <w:b/>
                <w:sz w:val="15"/>
              </w:rPr>
            </w:pPr>
            <w:r w:rsidRPr="00D93A97">
              <w:rPr>
                <w:rFonts w:ascii="Arial Narrow" w:hAnsi="Arial Narrow"/>
                <w:b/>
                <w:sz w:val="15"/>
              </w:rPr>
              <w:t>681,414</w:t>
            </w:r>
          </w:p>
        </w:tc>
      </w:tr>
      <w:tr w:rsidR="00D93A97" w:rsidRPr="00D93A97" w14:paraId="4C831B48" w14:textId="77777777" w:rsidTr="00D156F1">
        <w:trPr>
          <w:trHeight w:val="232"/>
        </w:trPr>
        <w:tc>
          <w:tcPr>
            <w:tcW w:w="3238" w:type="dxa"/>
            <w:tcBorders>
              <w:top w:val="nil"/>
              <w:bottom w:val="nil"/>
            </w:tcBorders>
          </w:tcPr>
          <w:p w14:paraId="00F15935" w14:textId="77777777" w:rsidR="00D93A97" w:rsidRPr="00D93A97" w:rsidRDefault="00D93A97" w:rsidP="00D156F1">
            <w:pPr>
              <w:pStyle w:val="TableParagraph"/>
              <w:spacing w:before="34"/>
              <w:ind w:left="28"/>
              <w:jc w:val="left"/>
              <w:rPr>
                <w:rFonts w:ascii="Arial Narrow" w:hAnsi="Arial Narrow"/>
                <w:sz w:val="15"/>
              </w:rPr>
            </w:pPr>
            <w:r w:rsidRPr="00D93A97">
              <w:rPr>
                <w:rFonts w:ascii="Arial Narrow" w:hAnsi="Arial Narrow"/>
                <w:sz w:val="15"/>
              </w:rPr>
              <w:t>Employee costs</w:t>
            </w:r>
          </w:p>
        </w:tc>
        <w:tc>
          <w:tcPr>
            <w:tcW w:w="913" w:type="dxa"/>
            <w:tcBorders>
              <w:top w:val="nil"/>
              <w:bottom w:val="nil"/>
            </w:tcBorders>
          </w:tcPr>
          <w:p w14:paraId="45F7F3A9" w14:textId="77777777" w:rsidR="00D93A97" w:rsidRPr="00D93A97" w:rsidRDefault="00D93A97" w:rsidP="00D156F1">
            <w:pPr>
              <w:pStyle w:val="TableParagraph"/>
              <w:spacing w:before="34"/>
              <w:ind w:right="50"/>
              <w:rPr>
                <w:rFonts w:ascii="Arial Narrow" w:hAnsi="Arial Narrow"/>
                <w:sz w:val="15"/>
              </w:rPr>
            </w:pPr>
            <w:r w:rsidRPr="00D93A97">
              <w:rPr>
                <w:rFonts w:ascii="Arial Narrow" w:hAnsi="Arial Narrow"/>
                <w:sz w:val="15"/>
              </w:rPr>
              <w:t>226,111</w:t>
            </w:r>
          </w:p>
        </w:tc>
        <w:tc>
          <w:tcPr>
            <w:tcW w:w="923" w:type="dxa"/>
            <w:tcBorders>
              <w:top w:val="nil"/>
              <w:bottom w:val="nil"/>
              <w:right w:val="single" w:sz="2" w:space="0" w:color="000000"/>
            </w:tcBorders>
          </w:tcPr>
          <w:p w14:paraId="544B7715" w14:textId="77777777" w:rsidR="00D93A97" w:rsidRPr="00D93A97" w:rsidRDefault="00D93A97" w:rsidP="00D156F1">
            <w:pPr>
              <w:pStyle w:val="TableParagraph"/>
              <w:spacing w:before="34"/>
              <w:ind w:right="58"/>
              <w:rPr>
                <w:rFonts w:ascii="Arial Narrow" w:hAnsi="Arial Narrow"/>
                <w:sz w:val="15"/>
              </w:rPr>
            </w:pPr>
            <w:r w:rsidRPr="00D93A97">
              <w:rPr>
                <w:rFonts w:ascii="Arial Narrow" w:hAnsi="Arial Narrow"/>
                <w:sz w:val="15"/>
              </w:rPr>
              <w:t>224,318</w:t>
            </w:r>
          </w:p>
        </w:tc>
        <w:tc>
          <w:tcPr>
            <w:tcW w:w="922" w:type="dxa"/>
            <w:tcBorders>
              <w:top w:val="nil"/>
              <w:left w:val="single" w:sz="2" w:space="0" w:color="000000"/>
              <w:bottom w:val="nil"/>
              <w:right w:val="single" w:sz="2" w:space="0" w:color="000000"/>
            </w:tcBorders>
          </w:tcPr>
          <w:p w14:paraId="6E243A04" w14:textId="77777777" w:rsidR="00D93A97" w:rsidRPr="00D93A97" w:rsidRDefault="00D93A97" w:rsidP="00D156F1">
            <w:pPr>
              <w:pStyle w:val="TableParagraph"/>
              <w:spacing w:before="34"/>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7ED2A00A" w14:textId="77777777" w:rsidR="00D93A97" w:rsidRPr="00D93A97" w:rsidRDefault="00D93A97" w:rsidP="00D156F1">
            <w:pPr>
              <w:pStyle w:val="TableParagraph"/>
              <w:spacing w:before="34"/>
              <w:ind w:right="59"/>
              <w:rPr>
                <w:rFonts w:ascii="Arial Narrow" w:hAnsi="Arial Narrow"/>
                <w:sz w:val="15"/>
              </w:rPr>
            </w:pPr>
            <w:r w:rsidRPr="00D93A97">
              <w:rPr>
                <w:rFonts w:ascii="Arial Narrow" w:hAnsi="Arial Narrow"/>
                <w:sz w:val="15"/>
              </w:rPr>
              <w:t>17,478</w:t>
            </w:r>
          </w:p>
        </w:tc>
        <w:tc>
          <w:tcPr>
            <w:tcW w:w="923" w:type="dxa"/>
            <w:tcBorders>
              <w:top w:val="nil"/>
              <w:left w:val="single" w:sz="2" w:space="0" w:color="000000"/>
              <w:bottom w:val="nil"/>
              <w:right w:val="single" w:sz="2" w:space="0" w:color="000000"/>
            </w:tcBorders>
          </w:tcPr>
          <w:p w14:paraId="715291BF" w14:textId="77777777" w:rsidR="00D93A97" w:rsidRPr="00D93A97" w:rsidRDefault="00D93A97" w:rsidP="00D156F1">
            <w:pPr>
              <w:pStyle w:val="TableParagraph"/>
              <w:spacing w:before="34"/>
              <w:ind w:right="60"/>
              <w:rPr>
                <w:rFonts w:ascii="Arial Narrow" w:hAnsi="Arial Narrow"/>
                <w:sz w:val="15"/>
              </w:rPr>
            </w:pPr>
            <w:r w:rsidRPr="00D93A97">
              <w:rPr>
                <w:rFonts w:ascii="Arial Narrow" w:hAnsi="Arial Narrow"/>
                <w:sz w:val="15"/>
              </w:rPr>
              <w:t>52,193</w:t>
            </w:r>
          </w:p>
        </w:tc>
        <w:tc>
          <w:tcPr>
            <w:tcW w:w="922" w:type="dxa"/>
            <w:tcBorders>
              <w:top w:val="nil"/>
              <w:left w:val="single" w:sz="2" w:space="0" w:color="000000"/>
              <w:bottom w:val="nil"/>
              <w:right w:val="single" w:sz="2" w:space="0" w:color="000000"/>
            </w:tcBorders>
          </w:tcPr>
          <w:p w14:paraId="07AE3ECE" w14:textId="77777777" w:rsidR="00D93A97" w:rsidRPr="00D93A97" w:rsidRDefault="00D93A97" w:rsidP="00D156F1">
            <w:pPr>
              <w:pStyle w:val="TableParagraph"/>
              <w:spacing w:before="34"/>
              <w:ind w:right="60"/>
              <w:rPr>
                <w:rFonts w:ascii="Arial Narrow" w:hAnsi="Arial Narrow"/>
                <w:sz w:val="15"/>
              </w:rPr>
            </w:pPr>
            <w:r w:rsidRPr="00D93A97">
              <w:rPr>
                <w:rFonts w:ascii="Arial Narrow" w:hAnsi="Arial Narrow"/>
                <w:sz w:val="15"/>
              </w:rPr>
              <w:t>55,790</w:t>
            </w:r>
          </w:p>
        </w:tc>
        <w:tc>
          <w:tcPr>
            <w:tcW w:w="711" w:type="dxa"/>
            <w:tcBorders>
              <w:top w:val="nil"/>
              <w:left w:val="single" w:sz="2" w:space="0" w:color="000000"/>
              <w:bottom w:val="nil"/>
              <w:right w:val="single" w:sz="2" w:space="0" w:color="000000"/>
            </w:tcBorders>
          </w:tcPr>
          <w:p w14:paraId="42AC2666" w14:textId="77777777" w:rsidR="00D93A97" w:rsidRPr="00D93A97" w:rsidRDefault="00D93A97" w:rsidP="00D156F1">
            <w:pPr>
              <w:pStyle w:val="TableParagraph"/>
              <w:spacing w:before="34"/>
              <w:ind w:right="19"/>
              <w:rPr>
                <w:rFonts w:ascii="Arial Narrow" w:hAnsi="Arial Narrow"/>
                <w:sz w:val="15"/>
              </w:rPr>
            </w:pPr>
            <w:r w:rsidRPr="00D93A97">
              <w:rPr>
                <w:rFonts w:ascii="Arial Narrow" w:hAnsi="Arial Narrow"/>
                <w:sz w:val="15"/>
              </w:rPr>
              <w:t>(3,597)</w:t>
            </w:r>
          </w:p>
        </w:tc>
        <w:tc>
          <w:tcPr>
            <w:tcW w:w="711" w:type="dxa"/>
            <w:tcBorders>
              <w:top w:val="nil"/>
              <w:left w:val="single" w:sz="2" w:space="0" w:color="000000"/>
              <w:bottom w:val="nil"/>
              <w:right w:val="single" w:sz="2" w:space="0" w:color="000000"/>
            </w:tcBorders>
          </w:tcPr>
          <w:p w14:paraId="6149EE6B" w14:textId="77777777" w:rsidR="00D93A97" w:rsidRPr="00D93A97" w:rsidRDefault="00D93A97" w:rsidP="00D156F1">
            <w:pPr>
              <w:pStyle w:val="TableParagraph"/>
              <w:spacing w:before="34"/>
              <w:ind w:right="29"/>
              <w:rPr>
                <w:rFonts w:ascii="Arial Narrow" w:hAnsi="Arial Narrow"/>
                <w:sz w:val="15"/>
              </w:rPr>
            </w:pPr>
            <w:r w:rsidRPr="00D93A97">
              <w:rPr>
                <w:rFonts w:ascii="Arial Narrow" w:hAnsi="Arial Narrow"/>
                <w:sz w:val="15"/>
              </w:rPr>
              <w:t>-6%</w:t>
            </w:r>
          </w:p>
        </w:tc>
        <w:tc>
          <w:tcPr>
            <w:tcW w:w="921" w:type="dxa"/>
            <w:tcBorders>
              <w:top w:val="nil"/>
              <w:left w:val="single" w:sz="2" w:space="0" w:color="000000"/>
              <w:bottom w:val="nil"/>
            </w:tcBorders>
          </w:tcPr>
          <w:p w14:paraId="6C4C7721" w14:textId="77777777" w:rsidR="00D93A97" w:rsidRPr="00D93A97" w:rsidRDefault="00D93A97" w:rsidP="00D156F1">
            <w:pPr>
              <w:pStyle w:val="TableParagraph"/>
              <w:spacing w:before="34"/>
              <w:ind w:right="53"/>
              <w:rPr>
                <w:rFonts w:ascii="Arial Narrow" w:hAnsi="Arial Narrow"/>
                <w:sz w:val="15"/>
              </w:rPr>
            </w:pPr>
            <w:r w:rsidRPr="00D93A97">
              <w:rPr>
                <w:rFonts w:ascii="Arial Narrow" w:hAnsi="Arial Narrow"/>
                <w:sz w:val="15"/>
              </w:rPr>
              <w:t>224,318</w:t>
            </w:r>
          </w:p>
        </w:tc>
      </w:tr>
      <w:tr w:rsidR="00D93A97" w:rsidRPr="00D93A97" w14:paraId="10855A6C" w14:textId="77777777" w:rsidTr="00D156F1">
        <w:trPr>
          <w:trHeight w:val="225"/>
        </w:trPr>
        <w:tc>
          <w:tcPr>
            <w:tcW w:w="3238" w:type="dxa"/>
            <w:tcBorders>
              <w:top w:val="nil"/>
              <w:bottom w:val="nil"/>
            </w:tcBorders>
          </w:tcPr>
          <w:p w14:paraId="5CBA8161"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Remuneration of Councillors</w:t>
            </w:r>
          </w:p>
        </w:tc>
        <w:tc>
          <w:tcPr>
            <w:tcW w:w="913" w:type="dxa"/>
            <w:tcBorders>
              <w:top w:val="nil"/>
              <w:bottom w:val="nil"/>
            </w:tcBorders>
          </w:tcPr>
          <w:p w14:paraId="7A02597A"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8,883</w:t>
            </w:r>
          </w:p>
        </w:tc>
        <w:tc>
          <w:tcPr>
            <w:tcW w:w="923" w:type="dxa"/>
            <w:tcBorders>
              <w:top w:val="nil"/>
              <w:bottom w:val="nil"/>
              <w:right w:val="single" w:sz="2" w:space="0" w:color="000000"/>
            </w:tcBorders>
          </w:tcPr>
          <w:p w14:paraId="472F8519"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8,476</w:t>
            </w:r>
          </w:p>
        </w:tc>
        <w:tc>
          <w:tcPr>
            <w:tcW w:w="922" w:type="dxa"/>
            <w:tcBorders>
              <w:top w:val="nil"/>
              <w:left w:val="single" w:sz="2" w:space="0" w:color="000000"/>
              <w:bottom w:val="nil"/>
              <w:right w:val="single" w:sz="2" w:space="0" w:color="000000"/>
            </w:tcBorders>
          </w:tcPr>
          <w:p w14:paraId="0511D997"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18D5309A" w14:textId="77777777" w:rsidR="00D93A97" w:rsidRPr="00D93A97" w:rsidRDefault="00D93A97" w:rsidP="00D156F1">
            <w:pPr>
              <w:pStyle w:val="TableParagraph"/>
              <w:spacing w:before="27"/>
              <w:ind w:right="57"/>
              <w:rPr>
                <w:rFonts w:ascii="Arial Narrow" w:hAnsi="Arial Narrow"/>
                <w:sz w:val="15"/>
              </w:rPr>
            </w:pPr>
            <w:r w:rsidRPr="00D93A97">
              <w:rPr>
                <w:rFonts w:ascii="Arial Narrow" w:hAnsi="Arial Narrow"/>
                <w:sz w:val="15"/>
              </w:rPr>
              <w:t>740</w:t>
            </w:r>
          </w:p>
        </w:tc>
        <w:tc>
          <w:tcPr>
            <w:tcW w:w="923" w:type="dxa"/>
            <w:tcBorders>
              <w:top w:val="nil"/>
              <w:left w:val="single" w:sz="2" w:space="0" w:color="000000"/>
              <w:bottom w:val="nil"/>
              <w:right w:val="single" w:sz="2" w:space="0" w:color="000000"/>
            </w:tcBorders>
          </w:tcPr>
          <w:p w14:paraId="45B64702"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2,220</w:t>
            </w:r>
          </w:p>
        </w:tc>
        <w:tc>
          <w:tcPr>
            <w:tcW w:w="922" w:type="dxa"/>
            <w:tcBorders>
              <w:top w:val="nil"/>
              <w:left w:val="single" w:sz="2" w:space="0" w:color="000000"/>
              <w:bottom w:val="nil"/>
              <w:right w:val="single" w:sz="2" w:space="0" w:color="000000"/>
            </w:tcBorders>
          </w:tcPr>
          <w:p w14:paraId="7CCEE101"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2,119</w:t>
            </w:r>
          </w:p>
        </w:tc>
        <w:tc>
          <w:tcPr>
            <w:tcW w:w="711" w:type="dxa"/>
            <w:tcBorders>
              <w:top w:val="nil"/>
              <w:left w:val="single" w:sz="2" w:space="0" w:color="000000"/>
              <w:bottom w:val="nil"/>
              <w:right w:val="single" w:sz="2" w:space="0" w:color="000000"/>
            </w:tcBorders>
          </w:tcPr>
          <w:p w14:paraId="279AD5EE"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101</w:t>
            </w:r>
          </w:p>
        </w:tc>
        <w:tc>
          <w:tcPr>
            <w:tcW w:w="711" w:type="dxa"/>
            <w:tcBorders>
              <w:top w:val="nil"/>
              <w:left w:val="single" w:sz="2" w:space="0" w:color="000000"/>
              <w:bottom w:val="nil"/>
              <w:right w:val="single" w:sz="2" w:space="0" w:color="000000"/>
            </w:tcBorders>
          </w:tcPr>
          <w:p w14:paraId="7A0DDAF5" w14:textId="77777777" w:rsidR="00D93A97" w:rsidRPr="00D93A97" w:rsidRDefault="00D93A97" w:rsidP="00D156F1">
            <w:pPr>
              <w:pStyle w:val="TableParagraph"/>
              <w:spacing w:before="27"/>
              <w:ind w:right="28"/>
              <w:rPr>
                <w:rFonts w:ascii="Arial Narrow" w:hAnsi="Arial Narrow"/>
                <w:sz w:val="15"/>
              </w:rPr>
            </w:pPr>
            <w:r w:rsidRPr="00D93A97">
              <w:rPr>
                <w:rFonts w:ascii="Arial Narrow" w:hAnsi="Arial Narrow"/>
                <w:sz w:val="15"/>
              </w:rPr>
              <w:t>5%</w:t>
            </w:r>
          </w:p>
        </w:tc>
        <w:tc>
          <w:tcPr>
            <w:tcW w:w="921" w:type="dxa"/>
            <w:tcBorders>
              <w:top w:val="nil"/>
              <w:left w:val="single" w:sz="2" w:space="0" w:color="000000"/>
              <w:bottom w:val="nil"/>
            </w:tcBorders>
          </w:tcPr>
          <w:p w14:paraId="0095DE7F" w14:textId="77777777" w:rsidR="00D93A97" w:rsidRPr="00D93A97" w:rsidRDefault="00D93A97" w:rsidP="00D156F1">
            <w:pPr>
              <w:pStyle w:val="TableParagraph"/>
              <w:spacing w:before="27"/>
              <w:ind w:right="52"/>
              <w:rPr>
                <w:rFonts w:ascii="Arial Narrow" w:hAnsi="Arial Narrow"/>
                <w:sz w:val="15"/>
              </w:rPr>
            </w:pPr>
            <w:r w:rsidRPr="00D93A97">
              <w:rPr>
                <w:rFonts w:ascii="Arial Narrow" w:hAnsi="Arial Narrow"/>
                <w:sz w:val="15"/>
              </w:rPr>
              <w:t>8,476</w:t>
            </w:r>
          </w:p>
        </w:tc>
      </w:tr>
      <w:tr w:rsidR="00D93A97" w:rsidRPr="00D93A97" w14:paraId="5488959D" w14:textId="77777777" w:rsidTr="00D156F1">
        <w:trPr>
          <w:trHeight w:val="225"/>
        </w:trPr>
        <w:tc>
          <w:tcPr>
            <w:tcW w:w="3238" w:type="dxa"/>
            <w:tcBorders>
              <w:top w:val="nil"/>
              <w:bottom w:val="nil"/>
            </w:tcBorders>
          </w:tcPr>
          <w:p w14:paraId="66EAA21F"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Depreciation and amortisation</w:t>
            </w:r>
          </w:p>
        </w:tc>
        <w:tc>
          <w:tcPr>
            <w:tcW w:w="913" w:type="dxa"/>
            <w:tcBorders>
              <w:top w:val="nil"/>
              <w:bottom w:val="nil"/>
            </w:tcBorders>
          </w:tcPr>
          <w:p w14:paraId="525A7024"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49,436</w:t>
            </w:r>
          </w:p>
        </w:tc>
        <w:tc>
          <w:tcPr>
            <w:tcW w:w="923" w:type="dxa"/>
            <w:tcBorders>
              <w:top w:val="nil"/>
              <w:bottom w:val="nil"/>
              <w:right w:val="single" w:sz="2" w:space="0" w:color="000000"/>
            </w:tcBorders>
          </w:tcPr>
          <w:p w14:paraId="728CF462"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56,502</w:t>
            </w:r>
          </w:p>
        </w:tc>
        <w:tc>
          <w:tcPr>
            <w:tcW w:w="922" w:type="dxa"/>
            <w:tcBorders>
              <w:top w:val="nil"/>
              <w:left w:val="single" w:sz="2" w:space="0" w:color="000000"/>
              <w:bottom w:val="nil"/>
              <w:right w:val="single" w:sz="2" w:space="0" w:color="000000"/>
            </w:tcBorders>
          </w:tcPr>
          <w:p w14:paraId="2488559B"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1D48D47B"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3,986</w:t>
            </w:r>
          </w:p>
        </w:tc>
        <w:tc>
          <w:tcPr>
            <w:tcW w:w="923" w:type="dxa"/>
            <w:tcBorders>
              <w:top w:val="nil"/>
              <w:left w:val="single" w:sz="2" w:space="0" w:color="000000"/>
              <w:bottom w:val="nil"/>
              <w:right w:val="single" w:sz="2" w:space="0" w:color="000000"/>
            </w:tcBorders>
          </w:tcPr>
          <w:p w14:paraId="0E0C3CDE"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12,220</w:t>
            </w:r>
          </w:p>
        </w:tc>
        <w:tc>
          <w:tcPr>
            <w:tcW w:w="922" w:type="dxa"/>
            <w:tcBorders>
              <w:top w:val="nil"/>
              <w:left w:val="single" w:sz="2" w:space="0" w:color="000000"/>
              <w:bottom w:val="nil"/>
              <w:right w:val="single" w:sz="2" w:space="0" w:color="000000"/>
            </w:tcBorders>
          </w:tcPr>
          <w:p w14:paraId="0687BD62"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12,475</w:t>
            </w:r>
          </w:p>
        </w:tc>
        <w:tc>
          <w:tcPr>
            <w:tcW w:w="711" w:type="dxa"/>
            <w:tcBorders>
              <w:top w:val="nil"/>
              <w:left w:val="single" w:sz="2" w:space="0" w:color="000000"/>
              <w:bottom w:val="nil"/>
              <w:right w:val="single" w:sz="2" w:space="0" w:color="000000"/>
            </w:tcBorders>
          </w:tcPr>
          <w:p w14:paraId="20791CF0" w14:textId="77777777" w:rsidR="00D93A97" w:rsidRPr="00D93A97" w:rsidRDefault="00D93A97" w:rsidP="00D156F1">
            <w:pPr>
              <w:pStyle w:val="TableParagraph"/>
              <w:spacing w:before="27"/>
              <w:ind w:right="18"/>
              <w:rPr>
                <w:rFonts w:ascii="Arial Narrow" w:hAnsi="Arial Narrow"/>
                <w:sz w:val="15"/>
              </w:rPr>
            </w:pPr>
            <w:r w:rsidRPr="00D93A97">
              <w:rPr>
                <w:rFonts w:ascii="Arial Narrow" w:hAnsi="Arial Narrow"/>
                <w:sz w:val="15"/>
              </w:rPr>
              <w:t>(255)</w:t>
            </w:r>
          </w:p>
        </w:tc>
        <w:tc>
          <w:tcPr>
            <w:tcW w:w="711" w:type="dxa"/>
            <w:tcBorders>
              <w:top w:val="nil"/>
              <w:left w:val="single" w:sz="2" w:space="0" w:color="000000"/>
              <w:bottom w:val="nil"/>
              <w:right w:val="single" w:sz="2" w:space="0" w:color="000000"/>
            </w:tcBorders>
          </w:tcPr>
          <w:p w14:paraId="6157EFD6"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-2%</w:t>
            </w:r>
          </w:p>
        </w:tc>
        <w:tc>
          <w:tcPr>
            <w:tcW w:w="921" w:type="dxa"/>
            <w:tcBorders>
              <w:top w:val="nil"/>
              <w:left w:val="single" w:sz="2" w:space="0" w:color="000000"/>
              <w:bottom w:val="nil"/>
            </w:tcBorders>
          </w:tcPr>
          <w:p w14:paraId="0598DDFB"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56,502</w:t>
            </w:r>
          </w:p>
        </w:tc>
      </w:tr>
      <w:tr w:rsidR="00D93A97" w:rsidRPr="00D93A97" w14:paraId="701D394F" w14:textId="77777777" w:rsidTr="00D156F1">
        <w:trPr>
          <w:trHeight w:val="225"/>
        </w:trPr>
        <w:tc>
          <w:tcPr>
            <w:tcW w:w="3238" w:type="dxa"/>
            <w:tcBorders>
              <w:top w:val="nil"/>
              <w:bottom w:val="nil"/>
            </w:tcBorders>
          </w:tcPr>
          <w:p w14:paraId="16E0810E"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Interest</w:t>
            </w:r>
          </w:p>
        </w:tc>
        <w:tc>
          <w:tcPr>
            <w:tcW w:w="913" w:type="dxa"/>
            <w:tcBorders>
              <w:top w:val="nil"/>
              <w:bottom w:val="nil"/>
            </w:tcBorders>
          </w:tcPr>
          <w:p w14:paraId="3DC3A178"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3,358</w:t>
            </w:r>
          </w:p>
        </w:tc>
        <w:tc>
          <w:tcPr>
            <w:tcW w:w="923" w:type="dxa"/>
            <w:tcBorders>
              <w:top w:val="nil"/>
              <w:bottom w:val="nil"/>
              <w:right w:val="single" w:sz="2" w:space="0" w:color="000000"/>
            </w:tcBorders>
          </w:tcPr>
          <w:p w14:paraId="151658F4"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9,178</w:t>
            </w:r>
          </w:p>
        </w:tc>
        <w:tc>
          <w:tcPr>
            <w:tcW w:w="922" w:type="dxa"/>
            <w:tcBorders>
              <w:top w:val="nil"/>
              <w:left w:val="single" w:sz="2" w:space="0" w:color="000000"/>
              <w:bottom w:val="nil"/>
              <w:right w:val="single" w:sz="2" w:space="0" w:color="000000"/>
            </w:tcBorders>
          </w:tcPr>
          <w:p w14:paraId="155F52BF"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04F63585"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3" w:type="dxa"/>
            <w:tcBorders>
              <w:top w:val="nil"/>
              <w:left w:val="single" w:sz="2" w:space="0" w:color="000000"/>
              <w:bottom w:val="nil"/>
              <w:right w:val="single" w:sz="2" w:space="0" w:color="000000"/>
            </w:tcBorders>
          </w:tcPr>
          <w:p w14:paraId="746FD168" w14:textId="77777777" w:rsidR="00D93A97" w:rsidRPr="00D93A97" w:rsidRDefault="00D93A97" w:rsidP="00D156F1">
            <w:pPr>
              <w:pStyle w:val="TableParagraph"/>
              <w:spacing w:before="27"/>
              <w:ind w:right="129"/>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00C1756D" w14:textId="77777777" w:rsidR="00D93A97" w:rsidRPr="00D93A97" w:rsidRDefault="00D93A97" w:rsidP="00D156F1">
            <w:pPr>
              <w:pStyle w:val="TableParagraph"/>
              <w:spacing w:before="27"/>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18C286C7" w14:textId="77777777" w:rsidR="00D93A97" w:rsidRPr="00D93A97" w:rsidRDefault="00D93A97" w:rsidP="00D156F1">
            <w:pPr>
              <w:pStyle w:val="TableParagraph"/>
              <w:spacing w:before="27"/>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79B95243" w14:textId="77777777" w:rsidR="00D93A97" w:rsidRPr="00D93A97" w:rsidRDefault="00D93A97" w:rsidP="00D156F1">
            <w:pPr>
              <w:pStyle w:val="TableParagraph"/>
              <w:jc w:val="left"/>
              <w:rPr>
                <w:rFonts w:ascii="Arial Narrow" w:hAnsi="Arial Narrow"/>
                <w:sz w:val="14"/>
              </w:rPr>
            </w:pPr>
          </w:p>
        </w:tc>
        <w:tc>
          <w:tcPr>
            <w:tcW w:w="921" w:type="dxa"/>
            <w:tcBorders>
              <w:top w:val="nil"/>
              <w:left w:val="single" w:sz="2" w:space="0" w:color="000000"/>
              <w:bottom w:val="nil"/>
            </w:tcBorders>
          </w:tcPr>
          <w:p w14:paraId="5595D51A" w14:textId="77777777" w:rsidR="00D93A97" w:rsidRPr="00D93A97" w:rsidRDefault="00D93A97" w:rsidP="00D156F1">
            <w:pPr>
              <w:pStyle w:val="TableParagraph"/>
              <w:spacing w:before="27"/>
              <w:ind w:right="52"/>
              <w:rPr>
                <w:rFonts w:ascii="Arial Narrow" w:hAnsi="Arial Narrow"/>
                <w:sz w:val="15"/>
              </w:rPr>
            </w:pPr>
            <w:r w:rsidRPr="00D93A97">
              <w:rPr>
                <w:rFonts w:ascii="Arial Narrow" w:hAnsi="Arial Narrow"/>
                <w:sz w:val="15"/>
              </w:rPr>
              <w:t>9,178</w:t>
            </w:r>
          </w:p>
        </w:tc>
      </w:tr>
      <w:tr w:rsidR="00D93A97" w:rsidRPr="00D93A97" w14:paraId="4387C83D" w14:textId="77777777" w:rsidTr="00D156F1">
        <w:trPr>
          <w:trHeight w:val="225"/>
        </w:trPr>
        <w:tc>
          <w:tcPr>
            <w:tcW w:w="3238" w:type="dxa"/>
            <w:tcBorders>
              <w:top w:val="nil"/>
              <w:bottom w:val="nil"/>
            </w:tcBorders>
          </w:tcPr>
          <w:p w14:paraId="2C2C7700"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Inventory consumed and bulk purchases</w:t>
            </w:r>
          </w:p>
        </w:tc>
        <w:tc>
          <w:tcPr>
            <w:tcW w:w="913" w:type="dxa"/>
            <w:tcBorders>
              <w:top w:val="nil"/>
              <w:bottom w:val="nil"/>
            </w:tcBorders>
          </w:tcPr>
          <w:p w14:paraId="40DDF2AC" w14:textId="77777777" w:rsidR="00D93A97" w:rsidRPr="00D93A97" w:rsidRDefault="00D93A97" w:rsidP="00D156F1">
            <w:pPr>
              <w:pStyle w:val="TableParagraph"/>
              <w:spacing w:before="27"/>
              <w:ind w:right="50"/>
              <w:rPr>
                <w:rFonts w:ascii="Arial Narrow" w:hAnsi="Arial Narrow"/>
                <w:sz w:val="15"/>
              </w:rPr>
            </w:pPr>
            <w:r w:rsidRPr="00D93A97">
              <w:rPr>
                <w:rFonts w:ascii="Arial Narrow" w:hAnsi="Arial Narrow"/>
                <w:sz w:val="15"/>
              </w:rPr>
              <w:t>153,287</w:t>
            </w:r>
          </w:p>
        </w:tc>
        <w:tc>
          <w:tcPr>
            <w:tcW w:w="923" w:type="dxa"/>
            <w:tcBorders>
              <w:top w:val="nil"/>
              <w:bottom w:val="nil"/>
              <w:right w:val="single" w:sz="2" w:space="0" w:color="000000"/>
            </w:tcBorders>
          </w:tcPr>
          <w:p w14:paraId="1DB388C1"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134,661</w:t>
            </w:r>
          </w:p>
        </w:tc>
        <w:tc>
          <w:tcPr>
            <w:tcW w:w="922" w:type="dxa"/>
            <w:tcBorders>
              <w:top w:val="nil"/>
              <w:left w:val="single" w:sz="2" w:space="0" w:color="000000"/>
              <w:bottom w:val="nil"/>
              <w:right w:val="single" w:sz="2" w:space="0" w:color="000000"/>
            </w:tcBorders>
          </w:tcPr>
          <w:p w14:paraId="0B92068B"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7C11BF56"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15,760</w:t>
            </w:r>
          </w:p>
        </w:tc>
        <w:tc>
          <w:tcPr>
            <w:tcW w:w="923" w:type="dxa"/>
            <w:tcBorders>
              <w:top w:val="nil"/>
              <w:left w:val="single" w:sz="2" w:space="0" w:color="000000"/>
              <w:bottom w:val="nil"/>
              <w:right w:val="single" w:sz="2" w:space="0" w:color="000000"/>
            </w:tcBorders>
          </w:tcPr>
          <w:p w14:paraId="4FE632F6"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26,269</w:t>
            </w:r>
          </w:p>
        </w:tc>
        <w:tc>
          <w:tcPr>
            <w:tcW w:w="922" w:type="dxa"/>
            <w:tcBorders>
              <w:top w:val="nil"/>
              <w:left w:val="single" w:sz="2" w:space="0" w:color="000000"/>
              <w:bottom w:val="nil"/>
              <w:right w:val="single" w:sz="2" w:space="0" w:color="000000"/>
            </w:tcBorders>
          </w:tcPr>
          <w:p w14:paraId="4D3DF6C9"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33,670</w:t>
            </w:r>
          </w:p>
        </w:tc>
        <w:tc>
          <w:tcPr>
            <w:tcW w:w="711" w:type="dxa"/>
            <w:tcBorders>
              <w:top w:val="nil"/>
              <w:left w:val="single" w:sz="2" w:space="0" w:color="000000"/>
              <w:bottom w:val="nil"/>
              <w:right w:val="single" w:sz="2" w:space="0" w:color="000000"/>
            </w:tcBorders>
          </w:tcPr>
          <w:p w14:paraId="5D315AAE" w14:textId="77777777" w:rsidR="00D93A97" w:rsidRPr="00D93A97" w:rsidRDefault="00D93A97" w:rsidP="00D156F1">
            <w:pPr>
              <w:pStyle w:val="TableParagraph"/>
              <w:spacing w:before="27"/>
              <w:ind w:right="19"/>
              <w:rPr>
                <w:rFonts w:ascii="Arial Narrow" w:hAnsi="Arial Narrow"/>
                <w:sz w:val="15"/>
              </w:rPr>
            </w:pPr>
            <w:r w:rsidRPr="00D93A97">
              <w:rPr>
                <w:rFonts w:ascii="Arial Narrow" w:hAnsi="Arial Narrow"/>
                <w:sz w:val="15"/>
              </w:rPr>
              <w:t>(7,400)</w:t>
            </w:r>
          </w:p>
        </w:tc>
        <w:tc>
          <w:tcPr>
            <w:tcW w:w="711" w:type="dxa"/>
            <w:tcBorders>
              <w:top w:val="nil"/>
              <w:left w:val="single" w:sz="2" w:space="0" w:color="000000"/>
              <w:bottom w:val="nil"/>
              <w:right w:val="single" w:sz="2" w:space="0" w:color="000000"/>
            </w:tcBorders>
          </w:tcPr>
          <w:p w14:paraId="4970A0FF"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-22%</w:t>
            </w:r>
          </w:p>
        </w:tc>
        <w:tc>
          <w:tcPr>
            <w:tcW w:w="921" w:type="dxa"/>
            <w:tcBorders>
              <w:top w:val="nil"/>
              <w:left w:val="single" w:sz="2" w:space="0" w:color="000000"/>
              <w:bottom w:val="nil"/>
            </w:tcBorders>
          </w:tcPr>
          <w:p w14:paraId="00DD4409"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134,661</w:t>
            </w:r>
          </w:p>
        </w:tc>
      </w:tr>
      <w:tr w:rsidR="00D93A97" w:rsidRPr="00D93A97" w14:paraId="306034B3" w14:textId="77777777" w:rsidTr="00D156F1">
        <w:trPr>
          <w:trHeight w:val="225"/>
        </w:trPr>
        <w:tc>
          <w:tcPr>
            <w:tcW w:w="3238" w:type="dxa"/>
            <w:tcBorders>
              <w:top w:val="nil"/>
              <w:bottom w:val="nil"/>
            </w:tcBorders>
          </w:tcPr>
          <w:p w14:paraId="4B19A420"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Transfers and subsidies</w:t>
            </w:r>
          </w:p>
        </w:tc>
        <w:tc>
          <w:tcPr>
            <w:tcW w:w="913" w:type="dxa"/>
            <w:tcBorders>
              <w:top w:val="nil"/>
              <w:bottom w:val="nil"/>
            </w:tcBorders>
          </w:tcPr>
          <w:p w14:paraId="31BA4E5F"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5,418</w:t>
            </w:r>
          </w:p>
        </w:tc>
        <w:tc>
          <w:tcPr>
            <w:tcW w:w="923" w:type="dxa"/>
            <w:tcBorders>
              <w:top w:val="nil"/>
              <w:bottom w:val="nil"/>
              <w:right w:val="single" w:sz="2" w:space="0" w:color="000000"/>
            </w:tcBorders>
          </w:tcPr>
          <w:p w14:paraId="535D57D2"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4,306</w:t>
            </w:r>
          </w:p>
        </w:tc>
        <w:tc>
          <w:tcPr>
            <w:tcW w:w="922" w:type="dxa"/>
            <w:tcBorders>
              <w:top w:val="nil"/>
              <w:left w:val="single" w:sz="2" w:space="0" w:color="000000"/>
              <w:bottom w:val="nil"/>
              <w:right w:val="single" w:sz="2" w:space="0" w:color="000000"/>
            </w:tcBorders>
          </w:tcPr>
          <w:p w14:paraId="3EFEEDCE"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54F5BB7F" w14:textId="77777777" w:rsidR="00D93A97" w:rsidRPr="00D93A97" w:rsidRDefault="00D93A97" w:rsidP="00D156F1">
            <w:pPr>
              <w:pStyle w:val="TableParagraph"/>
              <w:spacing w:before="27"/>
              <w:ind w:right="57"/>
              <w:rPr>
                <w:rFonts w:ascii="Arial Narrow" w:hAnsi="Arial Narrow"/>
                <w:sz w:val="15"/>
              </w:rPr>
            </w:pPr>
            <w:r w:rsidRPr="00D93A97">
              <w:rPr>
                <w:rFonts w:ascii="Arial Narrow" w:hAnsi="Arial Narrow"/>
                <w:sz w:val="15"/>
              </w:rPr>
              <w:t>609</w:t>
            </w:r>
          </w:p>
        </w:tc>
        <w:tc>
          <w:tcPr>
            <w:tcW w:w="923" w:type="dxa"/>
            <w:tcBorders>
              <w:top w:val="nil"/>
              <w:left w:val="single" w:sz="2" w:space="0" w:color="000000"/>
              <w:bottom w:val="nil"/>
              <w:right w:val="single" w:sz="2" w:space="0" w:color="000000"/>
            </w:tcBorders>
          </w:tcPr>
          <w:p w14:paraId="7226D1CC"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1,272</w:t>
            </w:r>
          </w:p>
        </w:tc>
        <w:tc>
          <w:tcPr>
            <w:tcW w:w="922" w:type="dxa"/>
            <w:tcBorders>
              <w:top w:val="nil"/>
              <w:left w:val="single" w:sz="2" w:space="0" w:color="000000"/>
              <w:bottom w:val="nil"/>
              <w:right w:val="single" w:sz="2" w:space="0" w:color="000000"/>
            </w:tcBorders>
          </w:tcPr>
          <w:p w14:paraId="564B7712"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1,077</w:t>
            </w:r>
          </w:p>
        </w:tc>
        <w:tc>
          <w:tcPr>
            <w:tcW w:w="711" w:type="dxa"/>
            <w:tcBorders>
              <w:top w:val="nil"/>
              <w:left w:val="single" w:sz="2" w:space="0" w:color="000000"/>
              <w:bottom w:val="nil"/>
              <w:right w:val="single" w:sz="2" w:space="0" w:color="000000"/>
            </w:tcBorders>
          </w:tcPr>
          <w:p w14:paraId="2823C009"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196</w:t>
            </w:r>
          </w:p>
        </w:tc>
        <w:tc>
          <w:tcPr>
            <w:tcW w:w="711" w:type="dxa"/>
            <w:tcBorders>
              <w:top w:val="nil"/>
              <w:left w:val="single" w:sz="2" w:space="0" w:color="000000"/>
              <w:bottom w:val="nil"/>
              <w:right w:val="single" w:sz="2" w:space="0" w:color="000000"/>
            </w:tcBorders>
          </w:tcPr>
          <w:p w14:paraId="7E8AF295" w14:textId="77777777" w:rsidR="00D93A97" w:rsidRPr="00D93A97" w:rsidRDefault="00D93A97" w:rsidP="00D156F1">
            <w:pPr>
              <w:pStyle w:val="TableParagraph"/>
              <w:spacing w:before="27"/>
              <w:ind w:right="28"/>
              <w:rPr>
                <w:rFonts w:ascii="Arial Narrow" w:hAnsi="Arial Narrow"/>
                <w:sz w:val="15"/>
              </w:rPr>
            </w:pPr>
            <w:r w:rsidRPr="00D93A97">
              <w:rPr>
                <w:rFonts w:ascii="Arial Narrow" w:hAnsi="Arial Narrow"/>
                <w:sz w:val="15"/>
              </w:rPr>
              <w:t>18%</w:t>
            </w:r>
          </w:p>
        </w:tc>
        <w:tc>
          <w:tcPr>
            <w:tcW w:w="921" w:type="dxa"/>
            <w:tcBorders>
              <w:top w:val="nil"/>
              <w:left w:val="single" w:sz="2" w:space="0" w:color="000000"/>
              <w:bottom w:val="nil"/>
            </w:tcBorders>
          </w:tcPr>
          <w:p w14:paraId="33892BC0" w14:textId="77777777" w:rsidR="00D93A97" w:rsidRPr="00D93A97" w:rsidRDefault="00D93A97" w:rsidP="00D156F1">
            <w:pPr>
              <w:pStyle w:val="TableParagraph"/>
              <w:spacing w:before="27"/>
              <w:ind w:right="52"/>
              <w:rPr>
                <w:rFonts w:ascii="Arial Narrow" w:hAnsi="Arial Narrow"/>
                <w:sz w:val="15"/>
              </w:rPr>
            </w:pPr>
            <w:r w:rsidRPr="00D93A97">
              <w:rPr>
                <w:rFonts w:ascii="Arial Narrow" w:hAnsi="Arial Narrow"/>
                <w:sz w:val="15"/>
              </w:rPr>
              <w:t>4,306</w:t>
            </w:r>
          </w:p>
        </w:tc>
      </w:tr>
      <w:tr w:rsidR="00D93A97" w:rsidRPr="00D93A97" w14:paraId="0687EC4D" w14:textId="77777777" w:rsidTr="00D156F1">
        <w:trPr>
          <w:trHeight w:val="225"/>
        </w:trPr>
        <w:tc>
          <w:tcPr>
            <w:tcW w:w="3238" w:type="dxa"/>
            <w:tcBorders>
              <w:top w:val="nil"/>
              <w:bottom w:val="nil"/>
            </w:tcBorders>
          </w:tcPr>
          <w:p w14:paraId="75D28998"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Other expenditure</w:t>
            </w:r>
          </w:p>
        </w:tc>
        <w:tc>
          <w:tcPr>
            <w:tcW w:w="913" w:type="dxa"/>
            <w:tcBorders>
              <w:top w:val="nil"/>
              <w:bottom w:val="nil"/>
            </w:tcBorders>
          </w:tcPr>
          <w:p w14:paraId="28F592DE" w14:textId="77777777" w:rsidR="00D93A97" w:rsidRPr="00D93A97" w:rsidRDefault="00D93A97" w:rsidP="00D156F1">
            <w:pPr>
              <w:pStyle w:val="TableParagraph"/>
              <w:spacing w:before="27"/>
              <w:ind w:right="50"/>
              <w:rPr>
                <w:rFonts w:ascii="Arial Narrow" w:hAnsi="Arial Narrow"/>
                <w:sz w:val="15"/>
              </w:rPr>
            </w:pPr>
            <w:r w:rsidRPr="00D93A97">
              <w:rPr>
                <w:rFonts w:ascii="Arial Narrow" w:hAnsi="Arial Narrow"/>
                <w:sz w:val="15"/>
              </w:rPr>
              <w:t>308,925</w:t>
            </w:r>
          </w:p>
        </w:tc>
        <w:tc>
          <w:tcPr>
            <w:tcW w:w="923" w:type="dxa"/>
            <w:tcBorders>
              <w:top w:val="nil"/>
              <w:bottom w:val="nil"/>
              <w:right w:val="single" w:sz="2" w:space="0" w:color="000000"/>
            </w:tcBorders>
          </w:tcPr>
          <w:p w14:paraId="701011DB"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284,193</w:t>
            </w:r>
          </w:p>
        </w:tc>
        <w:tc>
          <w:tcPr>
            <w:tcW w:w="922" w:type="dxa"/>
            <w:tcBorders>
              <w:top w:val="nil"/>
              <w:left w:val="single" w:sz="2" w:space="0" w:color="000000"/>
              <w:bottom w:val="nil"/>
              <w:right w:val="single" w:sz="2" w:space="0" w:color="000000"/>
            </w:tcBorders>
          </w:tcPr>
          <w:p w14:paraId="3389FC24"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4F9AB50A"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15,539</w:t>
            </w:r>
          </w:p>
        </w:tc>
        <w:tc>
          <w:tcPr>
            <w:tcW w:w="923" w:type="dxa"/>
            <w:tcBorders>
              <w:top w:val="nil"/>
              <w:left w:val="single" w:sz="2" w:space="0" w:color="000000"/>
              <w:bottom w:val="nil"/>
              <w:right w:val="single" w:sz="2" w:space="0" w:color="000000"/>
            </w:tcBorders>
          </w:tcPr>
          <w:p w14:paraId="7D2010CD"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43,247</w:t>
            </w:r>
          </w:p>
        </w:tc>
        <w:tc>
          <w:tcPr>
            <w:tcW w:w="922" w:type="dxa"/>
            <w:tcBorders>
              <w:top w:val="nil"/>
              <w:left w:val="single" w:sz="2" w:space="0" w:color="000000"/>
              <w:bottom w:val="nil"/>
              <w:right w:val="single" w:sz="2" w:space="0" w:color="000000"/>
            </w:tcBorders>
          </w:tcPr>
          <w:p w14:paraId="52319650"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50,107</w:t>
            </w:r>
          </w:p>
        </w:tc>
        <w:tc>
          <w:tcPr>
            <w:tcW w:w="711" w:type="dxa"/>
            <w:tcBorders>
              <w:top w:val="nil"/>
              <w:left w:val="single" w:sz="2" w:space="0" w:color="000000"/>
              <w:bottom w:val="nil"/>
              <w:right w:val="single" w:sz="2" w:space="0" w:color="000000"/>
            </w:tcBorders>
          </w:tcPr>
          <w:p w14:paraId="53604F0E" w14:textId="77777777" w:rsidR="00D93A97" w:rsidRPr="00D93A97" w:rsidRDefault="00D93A97" w:rsidP="00D156F1">
            <w:pPr>
              <w:pStyle w:val="TableParagraph"/>
              <w:spacing w:before="27"/>
              <w:ind w:right="19"/>
              <w:rPr>
                <w:rFonts w:ascii="Arial Narrow" w:hAnsi="Arial Narrow"/>
                <w:sz w:val="15"/>
              </w:rPr>
            </w:pPr>
            <w:r w:rsidRPr="00D93A97">
              <w:rPr>
                <w:rFonts w:ascii="Arial Narrow" w:hAnsi="Arial Narrow"/>
                <w:sz w:val="15"/>
              </w:rPr>
              <w:t>(6,861)</w:t>
            </w:r>
          </w:p>
        </w:tc>
        <w:tc>
          <w:tcPr>
            <w:tcW w:w="711" w:type="dxa"/>
            <w:tcBorders>
              <w:top w:val="nil"/>
              <w:left w:val="single" w:sz="2" w:space="0" w:color="000000"/>
              <w:bottom w:val="nil"/>
              <w:right w:val="single" w:sz="2" w:space="0" w:color="000000"/>
            </w:tcBorders>
          </w:tcPr>
          <w:p w14:paraId="30C5BDAE"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-14%</w:t>
            </w:r>
          </w:p>
        </w:tc>
        <w:tc>
          <w:tcPr>
            <w:tcW w:w="921" w:type="dxa"/>
            <w:tcBorders>
              <w:top w:val="nil"/>
              <w:left w:val="single" w:sz="2" w:space="0" w:color="000000"/>
              <w:bottom w:val="nil"/>
            </w:tcBorders>
          </w:tcPr>
          <w:p w14:paraId="2D0A7DC6"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284,193</w:t>
            </w:r>
          </w:p>
        </w:tc>
      </w:tr>
      <w:tr w:rsidR="00D93A97" w:rsidRPr="00D93A97" w14:paraId="5BBD2C42" w14:textId="77777777" w:rsidTr="00D156F1">
        <w:trPr>
          <w:trHeight w:val="223"/>
        </w:trPr>
        <w:tc>
          <w:tcPr>
            <w:tcW w:w="3238" w:type="dxa"/>
            <w:tcBorders>
              <w:top w:val="nil"/>
              <w:bottom w:val="nil"/>
            </w:tcBorders>
          </w:tcPr>
          <w:p w14:paraId="2780F182" w14:textId="77777777" w:rsidR="00D93A97" w:rsidRPr="00D93A97" w:rsidRDefault="00D93A97" w:rsidP="00D156F1">
            <w:pPr>
              <w:pStyle w:val="TableParagraph"/>
              <w:spacing w:before="27"/>
              <w:ind w:left="28"/>
              <w:jc w:val="left"/>
              <w:rPr>
                <w:rFonts w:ascii="Arial Narrow" w:hAnsi="Arial Narrow"/>
                <w:b/>
                <w:sz w:val="15"/>
              </w:rPr>
            </w:pPr>
            <w:r w:rsidRPr="00D93A97">
              <w:rPr>
                <w:rFonts w:ascii="Arial Narrow" w:hAnsi="Arial Narrow"/>
                <w:b/>
                <w:sz w:val="15"/>
              </w:rPr>
              <w:t>Total Expenditure</w:t>
            </w:r>
          </w:p>
        </w:tc>
        <w:tc>
          <w:tcPr>
            <w:tcW w:w="913" w:type="dxa"/>
            <w:tcBorders>
              <w:top w:val="nil"/>
              <w:bottom w:val="single" w:sz="2" w:space="0" w:color="000000"/>
            </w:tcBorders>
          </w:tcPr>
          <w:p w14:paraId="18BDD029" w14:textId="77777777" w:rsidR="00D93A97" w:rsidRPr="00D93A97" w:rsidRDefault="00D93A97" w:rsidP="00D156F1">
            <w:pPr>
              <w:pStyle w:val="TableParagraph"/>
              <w:spacing w:before="27"/>
              <w:ind w:right="50"/>
              <w:rPr>
                <w:rFonts w:ascii="Arial Narrow" w:hAnsi="Arial Narrow"/>
                <w:b/>
                <w:sz w:val="15"/>
              </w:rPr>
            </w:pPr>
            <w:r w:rsidRPr="00D93A97">
              <w:rPr>
                <w:rFonts w:ascii="Arial Narrow" w:hAnsi="Arial Narrow"/>
                <w:b/>
                <w:sz w:val="15"/>
              </w:rPr>
              <w:t>755,418</w:t>
            </w:r>
          </w:p>
        </w:tc>
        <w:tc>
          <w:tcPr>
            <w:tcW w:w="923" w:type="dxa"/>
            <w:tcBorders>
              <w:top w:val="nil"/>
              <w:bottom w:val="single" w:sz="2" w:space="0" w:color="000000"/>
              <w:right w:val="single" w:sz="2" w:space="0" w:color="000000"/>
            </w:tcBorders>
          </w:tcPr>
          <w:p w14:paraId="44E776C2" w14:textId="77777777" w:rsidR="00D93A97" w:rsidRPr="00D93A97" w:rsidRDefault="00D93A97" w:rsidP="00D156F1">
            <w:pPr>
              <w:pStyle w:val="TableParagraph"/>
              <w:spacing w:before="27"/>
              <w:ind w:right="58"/>
              <w:rPr>
                <w:rFonts w:ascii="Arial Narrow" w:hAnsi="Arial Narrow"/>
                <w:b/>
                <w:sz w:val="15"/>
              </w:rPr>
            </w:pPr>
            <w:r w:rsidRPr="00D93A97">
              <w:rPr>
                <w:rFonts w:ascii="Arial Narrow" w:hAnsi="Arial Narrow"/>
                <w:b/>
                <w:sz w:val="15"/>
              </w:rPr>
              <w:t>721,634</w:t>
            </w:r>
          </w:p>
        </w:tc>
        <w:tc>
          <w:tcPr>
            <w:tcW w:w="922" w:type="dxa"/>
            <w:tcBorders>
              <w:top w:val="nil"/>
              <w:left w:val="single" w:sz="2" w:space="0" w:color="000000"/>
              <w:bottom w:val="single" w:sz="2" w:space="0" w:color="000000"/>
              <w:right w:val="single" w:sz="2" w:space="0" w:color="000000"/>
            </w:tcBorders>
          </w:tcPr>
          <w:p w14:paraId="7EC3BD59" w14:textId="77777777" w:rsidR="00D93A97" w:rsidRPr="00D93A97" w:rsidRDefault="00D93A97" w:rsidP="00D156F1">
            <w:pPr>
              <w:pStyle w:val="TableParagraph"/>
              <w:spacing w:before="27"/>
              <w:ind w:right="127"/>
              <w:rPr>
                <w:rFonts w:ascii="Arial Narrow" w:hAnsi="Arial Narrow"/>
                <w:b/>
                <w:sz w:val="15"/>
              </w:rPr>
            </w:pPr>
            <w:r w:rsidRPr="00D93A97">
              <w:rPr>
                <w:rFonts w:ascii="Arial Narrow" w:hAnsi="Arial Narrow"/>
                <w:b/>
                <w:sz w:val="15"/>
              </w:rPr>
              <w:t>–</w:t>
            </w:r>
          </w:p>
        </w:tc>
        <w:tc>
          <w:tcPr>
            <w:tcW w:w="922" w:type="dxa"/>
            <w:tcBorders>
              <w:top w:val="nil"/>
              <w:left w:val="single" w:sz="2" w:space="0" w:color="000000"/>
              <w:bottom w:val="single" w:sz="2" w:space="0" w:color="000000"/>
              <w:right w:val="single" w:sz="2" w:space="0" w:color="000000"/>
            </w:tcBorders>
          </w:tcPr>
          <w:p w14:paraId="36440D79" w14:textId="77777777" w:rsidR="00D93A97" w:rsidRPr="00D93A97" w:rsidRDefault="00D93A97" w:rsidP="00D156F1">
            <w:pPr>
              <w:pStyle w:val="TableParagraph"/>
              <w:spacing w:before="27"/>
              <w:ind w:right="59"/>
              <w:rPr>
                <w:rFonts w:ascii="Arial Narrow" w:hAnsi="Arial Narrow"/>
                <w:b/>
                <w:sz w:val="15"/>
              </w:rPr>
            </w:pPr>
            <w:r w:rsidRPr="00D93A97">
              <w:rPr>
                <w:rFonts w:ascii="Arial Narrow" w:hAnsi="Arial Narrow"/>
                <w:b/>
                <w:sz w:val="15"/>
              </w:rPr>
              <w:t>54,112</w:t>
            </w:r>
          </w:p>
        </w:tc>
        <w:tc>
          <w:tcPr>
            <w:tcW w:w="923" w:type="dxa"/>
            <w:tcBorders>
              <w:top w:val="nil"/>
              <w:left w:val="single" w:sz="2" w:space="0" w:color="000000"/>
              <w:bottom w:val="single" w:sz="2" w:space="0" w:color="000000"/>
              <w:right w:val="single" w:sz="2" w:space="0" w:color="000000"/>
            </w:tcBorders>
          </w:tcPr>
          <w:p w14:paraId="6BC5A476" w14:textId="77777777" w:rsidR="00D93A97" w:rsidRPr="00D93A97" w:rsidRDefault="00D93A97" w:rsidP="00D156F1">
            <w:pPr>
              <w:pStyle w:val="TableParagraph"/>
              <w:spacing w:before="27"/>
              <w:ind w:right="60"/>
              <w:rPr>
                <w:rFonts w:ascii="Arial Narrow" w:hAnsi="Arial Narrow"/>
                <w:b/>
                <w:sz w:val="15"/>
              </w:rPr>
            </w:pPr>
            <w:r w:rsidRPr="00D93A97">
              <w:rPr>
                <w:rFonts w:ascii="Arial Narrow" w:hAnsi="Arial Narrow"/>
                <w:b/>
                <w:sz w:val="15"/>
              </w:rPr>
              <w:t>137,421</w:t>
            </w:r>
          </w:p>
        </w:tc>
        <w:tc>
          <w:tcPr>
            <w:tcW w:w="922" w:type="dxa"/>
            <w:tcBorders>
              <w:top w:val="nil"/>
              <w:left w:val="single" w:sz="2" w:space="0" w:color="000000"/>
              <w:bottom w:val="single" w:sz="2" w:space="0" w:color="000000"/>
              <w:right w:val="single" w:sz="2" w:space="0" w:color="000000"/>
            </w:tcBorders>
          </w:tcPr>
          <w:p w14:paraId="184323FA" w14:textId="77777777" w:rsidR="00D93A97" w:rsidRPr="00D93A97" w:rsidRDefault="00D93A97" w:rsidP="00D156F1">
            <w:pPr>
              <w:pStyle w:val="TableParagraph"/>
              <w:spacing w:before="27"/>
              <w:ind w:right="60"/>
              <w:rPr>
                <w:rFonts w:ascii="Arial Narrow" w:hAnsi="Arial Narrow"/>
                <w:b/>
                <w:sz w:val="15"/>
              </w:rPr>
            </w:pPr>
            <w:r w:rsidRPr="00D93A97">
              <w:rPr>
                <w:rFonts w:ascii="Arial Narrow" w:hAnsi="Arial Narrow"/>
                <w:b/>
                <w:sz w:val="15"/>
              </w:rPr>
              <w:t>155,238</w:t>
            </w:r>
          </w:p>
        </w:tc>
        <w:tc>
          <w:tcPr>
            <w:tcW w:w="711" w:type="dxa"/>
            <w:tcBorders>
              <w:top w:val="nil"/>
              <w:left w:val="single" w:sz="2" w:space="0" w:color="000000"/>
              <w:bottom w:val="single" w:sz="2" w:space="0" w:color="000000"/>
              <w:right w:val="single" w:sz="2" w:space="0" w:color="000000"/>
            </w:tcBorders>
          </w:tcPr>
          <w:p w14:paraId="62C7F0E1" w14:textId="77777777" w:rsidR="00D93A97" w:rsidRPr="00D93A97" w:rsidRDefault="00D93A97" w:rsidP="00D156F1">
            <w:pPr>
              <w:pStyle w:val="TableParagraph"/>
              <w:spacing w:before="27"/>
              <w:ind w:right="19"/>
              <w:rPr>
                <w:rFonts w:ascii="Arial Narrow" w:hAnsi="Arial Narrow"/>
                <w:b/>
                <w:sz w:val="15"/>
              </w:rPr>
            </w:pPr>
            <w:r w:rsidRPr="00D93A97">
              <w:rPr>
                <w:rFonts w:ascii="Arial Narrow" w:hAnsi="Arial Narrow"/>
                <w:b/>
                <w:sz w:val="15"/>
              </w:rPr>
              <w:t>(17,816)</w:t>
            </w:r>
          </w:p>
        </w:tc>
        <w:tc>
          <w:tcPr>
            <w:tcW w:w="711" w:type="dxa"/>
            <w:tcBorders>
              <w:top w:val="nil"/>
              <w:left w:val="single" w:sz="2" w:space="0" w:color="000000"/>
              <w:bottom w:val="single" w:sz="2" w:space="0" w:color="000000"/>
              <w:right w:val="single" w:sz="2" w:space="0" w:color="000000"/>
            </w:tcBorders>
          </w:tcPr>
          <w:p w14:paraId="2B70D762" w14:textId="77777777" w:rsidR="00D93A97" w:rsidRPr="00D93A97" w:rsidRDefault="00D93A97" w:rsidP="00D156F1">
            <w:pPr>
              <w:pStyle w:val="TableParagraph"/>
              <w:spacing w:before="27"/>
              <w:ind w:right="19"/>
              <w:rPr>
                <w:rFonts w:ascii="Arial Narrow" w:hAnsi="Arial Narrow"/>
                <w:b/>
                <w:sz w:val="15"/>
              </w:rPr>
            </w:pPr>
            <w:r w:rsidRPr="00D93A97">
              <w:rPr>
                <w:rFonts w:ascii="Arial Narrow" w:hAnsi="Arial Narrow"/>
                <w:b/>
                <w:sz w:val="15"/>
              </w:rPr>
              <w:t>-11%</w:t>
            </w:r>
          </w:p>
        </w:tc>
        <w:tc>
          <w:tcPr>
            <w:tcW w:w="921" w:type="dxa"/>
            <w:tcBorders>
              <w:top w:val="nil"/>
              <w:left w:val="single" w:sz="2" w:space="0" w:color="000000"/>
              <w:bottom w:val="single" w:sz="2" w:space="0" w:color="000000"/>
            </w:tcBorders>
          </w:tcPr>
          <w:p w14:paraId="230396CE" w14:textId="77777777" w:rsidR="00D93A97" w:rsidRPr="00D93A97" w:rsidRDefault="00D93A97" w:rsidP="00D156F1">
            <w:pPr>
              <w:pStyle w:val="TableParagraph"/>
              <w:spacing w:before="27"/>
              <w:ind w:right="53"/>
              <w:rPr>
                <w:rFonts w:ascii="Arial Narrow" w:hAnsi="Arial Narrow"/>
                <w:b/>
                <w:sz w:val="15"/>
              </w:rPr>
            </w:pPr>
            <w:r w:rsidRPr="00D93A97">
              <w:rPr>
                <w:rFonts w:ascii="Arial Narrow" w:hAnsi="Arial Narrow"/>
                <w:b/>
                <w:sz w:val="15"/>
              </w:rPr>
              <w:t>721,634</w:t>
            </w:r>
          </w:p>
        </w:tc>
      </w:tr>
      <w:tr w:rsidR="00D93A97" w:rsidRPr="00D93A97" w14:paraId="47DA1D29" w14:textId="77777777" w:rsidTr="00D156F1">
        <w:trPr>
          <w:trHeight w:val="215"/>
        </w:trPr>
        <w:tc>
          <w:tcPr>
            <w:tcW w:w="3238" w:type="dxa"/>
            <w:tcBorders>
              <w:top w:val="nil"/>
              <w:bottom w:val="nil"/>
            </w:tcBorders>
          </w:tcPr>
          <w:p w14:paraId="0357CE80" w14:textId="77777777" w:rsidR="00D93A97" w:rsidRPr="00D93A97" w:rsidRDefault="00D93A97" w:rsidP="00D156F1">
            <w:pPr>
              <w:pStyle w:val="TableParagraph"/>
              <w:spacing w:before="23" w:line="171" w:lineRule="exact"/>
              <w:ind w:left="28"/>
              <w:jc w:val="left"/>
              <w:rPr>
                <w:rFonts w:ascii="Arial Narrow" w:hAnsi="Arial Narrow"/>
                <w:b/>
                <w:sz w:val="15"/>
              </w:rPr>
            </w:pPr>
            <w:r w:rsidRPr="00D93A97">
              <w:rPr>
                <w:rFonts w:ascii="Arial Narrow" w:hAnsi="Arial Narrow"/>
                <w:b/>
                <w:sz w:val="15"/>
              </w:rPr>
              <w:t>Surplus/(Deficit)</w:t>
            </w:r>
          </w:p>
        </w:tc>
        <w:tc>
          <w:tcPr>
            <w:tcW w:w="913" w:type="dxa"/>
            <w:tcBorders>
              <w:top w:val="single" w:sz="2" w:space="0" w:color="000000"/>
              <w:bottom w:val="nil"/>
            </w:tcBorders>
          </w:tcPr>
          <w:p w14:paraId="5A99B4E7" w14:textId="77777777" w:rsidR="00D93A97" w:rsidRPr="00D93A97" w:rsidRDefault="00D93A97" w:rsidP="00D156F1">
            <w:pPr>
              <w:pStyle w:val="TableParagraph"/>
              <w:spacing w:before="23" w:line="171" w:lineRule="exact"/>
              <w:ind w:right="8"/>
              <w:rPr>
                <w:rFonts w:ascii="Arial Narrow" w:hAnsi="Arial Narrow"/>
                <w:b/>
                <w:sz w:val="15"/>
              </w:rPr>
            </w:pPr>
            <w:r w:rsidRPr="00D93A97">
              <w:rPr>
                <w:rFonts w:ascii="Arial Narrow" w:hAnsi="Arial Narrow"/>
                <w:b/>
                <w:sz w:val="15"/>
              </w:rPr>
              <w:t>(112,582)</w:t>
            </w:r>
          </w:p>
        </w:tc>
        <w:tc>
          <w:tcPr>
            <w:tcW w:w="923" w:type="dxa"/>
            <w:tcBorders>
              <w:top w:val="single" w:sz="2" w:space="0" w:color="000000"/>
              <w:bottom w:val="nil"/>
              <w:right w:val="single" w:sz="2" w:space="0" w:color="000000"/>
            </w:tcBorders>
          </w:tcPr>
          <w:p w14:paraId="55BDE8CB" w14:textId="77777777" w:rsidR="00D93A97" w:rsidRPr="00D93A97" w:rsidRDefault="00D93A97" w:rsidP="00D156F1">
            <w:pPr>
              <w:pStyle w:val="TableParagraph"/>
              <w:spacing w:before="23" w:line="171" w:lineRule="exact"/>
              <w:ind w:right="17"/>
              <w:rPr>
                <w:rFonts w:ascii="Arial Narrow" w:hAnsi="Arial Narrow"/>
                <w:b/>
                <w:sz w:val="15"/>
              </w:rPr>
            </w:pPr>
            <w:r w:rsidRPr="00D93A97">
              <w:rPr>
                <w:rFonts w:ascii="Arial Narrow" w:hAnsi="Arial Narrow"/>
                <w:b/>
                <w:sz w:val="15"/>
              </w:rPr>
              <w:t>(40,221)</w:t>
            </w:r>
          </w:p>
        </w:tc>
        <w:tc>
          <w:tcPr>
            <w:tcW w:w="922" w:type="dxa"/>
            <w:tcBorders>
              <w:top w:val="single" w:sz="2" w:space="0" w:color="000000"/>
              <w:left w:val="single" w:sz="2" w:space="0" w:color="000000"/>
              <w:bottom w:val="nil"/>
              <w:right w:val="single" w:sz="2" w:space="0" w:color="000000"/>
            </w:tcBorders>
          </w:tcPr>
          <w:p w14:paraId="71989CA5" w14:textId="77777777" w:rsidR="00D93A97" w:rsidRPr="00D93A97" w:rsidRDefault="00D93A97" w:rsidP="00D156F1">
            <w:pPr>
              <w:pStyle w:val="TableParagraph"/>
              <w:spacing w:before="23" w:line="171" w:lineRule="exact"/>
              <w:ind w:right="127"/>
              <w:rPr>
                <w:rFonts w:ascii="Arial Narrow" w:hAnsi="Arial Narrow"/>
                <w:b/>
                <w:sz w:val="15"/>
              </w:rPr>
            </w:pPr>
            <w:r w:rsidRPr="00D93A97">
              <w:rPr>
                <w:rFonts w:ascii="Arial Narrow" w:hAnsi="Arial Narrow"/>
                <w:b/>
                <w:sz w:val="15"/>
              </w:rPr>
              <w:t>–</w:t>
            </w:r>
          </w:p>
        </w:tc>
        <w:tc>
          <w:tcPr>
            <w:tcW w:w="922" w:type="dxa"/>
            <w:tcBorders>
              <w:top w:val="single" w:sz="2" w:space="0" w:color="000000"/>
              <w:left w:val="single" w:sz="2" w:space="0" w:color="000000"/>
              <w:bottom w:val="nil"/>
              <w:right w:val="single" w:sz="2" w:space="0" w:color="000000"/>
            </w:tcBorders>
          </w:tcPr>
          <w:p w14:paraId="06BE4B2C" w14:textId="77777777" w:rsidR="00D93A97" w:rsidRPr="00D93A97" w:rsidRDefault="00D93A97" w:rsidP="00D156F1">
            <w:pPr>
              <w:pStyle w:val="TableParagraph"/>
              <w:spacing w:before="23" w:line="171" w:lineRule="exact"/>
              <w:ind w:right="17"/>
              <w:rPr>
                <w:rFonts w:ascii="Arial Narrow" w:hAnsi="Arial Narrow"/>
                <w:b/>
                <w:sz w:val="15"/>
              </w:rPr>
            </w:pPr>
            <w:r w:rsidRPr="00D93A97">
              <w:rPr>
                <w:rFonts w:ascii="Arial Narrow" w:hAnsi="Arial Narrow"/>
                <w:b/>
                <w:sz w:val="15"/>
              </w:rPr>
              <w:t>(9,951)</w:t>
            </w:r>
          </w:p>
        </w:tc>
        <w:tc>
          <w:tcPr>
            <w:tcW w:w="923" w:type="dxa"/>
            <w:tcBorders>
              <w:top w:val="single" w:sz="2" w:space="0" w:color="000000"/>
              <w:left w:val="single" w:sz="2" w:space="0" w:color="000000"/>
              <w:bottom w:val="nil"/>
              <w:right w:val="single" w:sz="2" w:space="0" w:color="000000"/>
            </w:tcBorders>
          </w:tcPr>
          <w:p w14:paraId="4D5699BF" w14:textId="77777777" w:rsidR="00D93A97" w:rsidRPr="00D93A97" w:rsidRDefault="00D93A97" w:rsidP="00D156F1">
            <w:pPr>
              <w:pStyle w:val="TableParagraph"/>
              <w:spacing w:before="23" w:line="171" w:lineRule="exact"/>
              <w:ind w:right="60"/>
              <w:rPr>
                <w:rFonts w:ascii="Arial Narrow" w:hAnsi="Arial Narrow"/>
                <w:b/>
                <w:sz w:val="15"/>
              </w:rPr>
            </w:pPr>
            <w:r w:rsidRPr="00D93A97">
              <w:rPr>
                <w:rFonts w:ascii="Arial Narrow" w:hAnsi="Arial Narrow"/>
                <w:b/>
                <w:sz w:val="15"/>
              </w:rPr>
              <w:t>59,863</w:t>
            </w:r>
          </w:p>
        </w:tc>
        <w:tc>
          <w:tcPr>
            <w:tcW w:w="922" w:type="dxa"/>
            <w:tcBorders>
              <w:top w:val="single" w:sz="2" w:space="0" w:color="000000"/>
              <w:left w:val="single" w:sz="2" w:space="0" w:color="000000"/>
              <w:bottom w:val="nil"/>
              <w:right w:val="single" w:sz="2" w:space="0" w:color="000000"/>
            </w:tcBorders>
          </w:tcPr>
          <w:p w14:paraId="0E550829" w14:textId="77777777" w:rsidR="00D93A97" w:rsidRPr="00D93A97" w:rsidRDefault="00D93A97" w:rsidP="00D156F1">
            <w:pPr>
              <w:pStyle w:val="TableParagraph"/>
              <w:spacing w:before="23" w:line="171" w:lineRule="exact"/>
              <w:ind w:right="60"/>
              <w:rPr>
                <w:rFonts w:ascii="Arial Narrow" w:hAnsi="Arial Narrow"/>
                <w:b/>
                <w:sz w:val="15"/>
              </w:rPr>
            </w:pPr>
            <w:r w:rsidRPr="00D93A97">
              <w:rPr>
                <w:rFonts w:ascii="Arial Narrow" w:hAnsi="Arial Narrow"/>
                <w:b/>
                <w:sz w:val="15"/>
              </w:rPr>
              <w:t>27,752</w:t>
            </w:r>
          </w:p>
        </w:tc>
        <w:tc>
          <w:tcPr>
            <w:tcW w:w="711" w:type="dxa"/>
            <w:tcBorders>
              <w:top w:val="single" w:sz="2" w:space="0" w:color="000000"/>
              <w:left w:val="single" w:sz="2" w:space="0" w:color="000000"/>
              <w:bottom w:val="nil"/>
              <w:right w:val="single" w:sz="2" w:space="0" w:color="000000"/>
            </w:tcBorders>
          </w:tcPr>
          <w:p w14:paraId="6F26C337" w14:textId="77777777" w:rsidR="00D93A97" w:rsidRPr="00D93A97" w:rsidRDefault="00D93A97" w:rsidP="00D156F1">
            <w:pPr>
              <w:pStyle w:val="TableParagraph"/>
              <w:spacing w:before="23" w:line="171" w:lineRule="exact"/>
              <w:ind w:right="60"/>
              <w:rPr>
                <w:rFonts w:ascii="Arial Narrow" w:hAnsi="Arial Narrow"/>
                <w:b/>
                <w:sz w:val="15"/>
              </w:rPr>
            </w:pPr>
            <w:r w:rsidRPr="00D93A97">
              <w:rPr>
                <w:rFonts w:ascii="Arial Narrow" w:hAnsi="Arial Narrow"/>
                <w:b/>
                <w:sz w:val="15"/>
              </w:rPr>
              <w:t>32,111</w:t>
            </w:r>
          </w:p>
        </w:tc>
        <w:tc>
          <w:tcPr>
            <w:tcW w:w="711" w:type="dxa"/>
            <w:tcBorders>
              <w:top w:val="single" w:sz="2" w:space="0" w:color="000000"/>
              <w:left w:val="single" w:sz="2" w:space="0" w:color="000000"/>
              <w:bottom w:val="nil"/>
              <w:right w:val="single" w:sz="2" w:space="0" w:color="000000"/>
            </w:tcBorders>
          </w:tcPr>
          <w:p w14:paraId="3D1C0945" w14:textId="77777777" w:rsidR="00D93A97" w:rsidRPr="00D93A97" w:rsidRDefault="00D93A97" w:rsidP="00D156F1">
            <w:pPr>
              <w:pStyle w:val="TableParagraph"/>
              <w:spacing w:before="23" w:line="171" w:lineRule="exact"/>
              <w:ind w:right="18"/>
              <w:rPr>
                <w:rFonts w:ascii="Arial Narrow" w:hAnsi="Arial Narrow"/>
                <w:b/>
                <w:sz w:val="15"/>
              </w:rPr>
            </w:pPr>
            <w:r w:rsidRPr="00D93A97">
              <w:rPr>
                <w:rFonts w:ascii="Arial Narrow" w:hAnsi="Arial Narrow"/>
                <w:b/>
                <w:sz w:val="15"/>
              </w:rPr>
              <w:t>116%</w:t>
            </w:r>
          </w:p>
        </w:tc>
        <w:tc>
          <w:tcPr>
            <w:tcW w:w="921" w:type="dxa"/>
            <w:tcBorders>
              <w:top w:val="single" w:sz="2" w:space="0" w:color="000000"/>
              <w:left w:val="single" w:sz="2" w:space="0" w:color="000000"/>
              <w:bottom w:val="nil"/>
            </w:tcBorders>
          </w:tcPr>
          <w:p w14:paraId="779C724E" w14:textId="77777777" w:rsidR="00D93A97" w:rsidRPr="00D93A97" w:rsidRDefault="00D93A97" w:rsidP="00D156F1">
            <w:pPr>
              <w:pStyle w:val="TableParagraph"/>
              <w:spacing w:before="23" w:line="171" w:lineRule="exact"/>
              <w:ind w:right="11"/>
              <w:rPr>
                <w:rFonts w:ascii="Arial Narrow" w:hAnsi="Arial Narrow"/>
                <w:b/>
                <w:sz w:val="15"/>
              </w:rPr>
            </w:pPr>
            <w:r w:rsidRPr="00D93A97">
              <w:rPr>
                <w:rFonts w:ascii="Arial Narrow" w:hAnsi="Arial Narrow"/>
                <w:b/>
                <w:sz w:val="15"/>
              </w:rPr>
              <w:t>(40,221)</w:t>
            </w:r>
          </w:p>
        </w:tc>
      </w:tr>
      <w:tr w:rsidR="00D93A97" w:rsidRPr="00D93A97" w14:paraId="295C1A52" w14:textId="77777777" w:rsidTr="00D156F1">
        <w:trPr>
          <w:trHeight w:val="218"/>
        </w:trPr>
        <w:tc>
          <w:tcPr>
            <w:tcW w:w="3238" w:type="dxa"/>
            <w:tcBorders>
              <w:top w:val="nil"/>
              <w:bottom w:val="nil"/>
            </w:tcBorders>
          </w:tcPr>
          <w:p w14:paraId="159D8D6E" w14:textId="77777777" w:rsidR="00D93A97" w:rsidRPr="00D93A97" w:rsidRDefault="00D93A97" w:rsidP="00D156F1">
            <w:pPr>
              <w:pStyle w:val="TableParagraph"/>
              <w:spacing w:before="19"/>
              <w:ind w:left="28"/>
              <w:jc w:val="left"/>
              <w:rPr>
                <w:rFonts w:ascii="Arial Narrow" w:hAnsi="Arial Narrow"/>
                <w:sz w:val="15"/>
              </w:rPr>
            </w:pPr>
            <w:r w:rsidRPr="00D93A97">
              <w:rPr>
                <w:rFonts w:ascii="Arial Narrow" w:hAnsi="Arial Narrow"/>
                <w:sz w:val="15"/>
              </w:rPr>
              <w:t>Transfers and subsidies - capital (monetary allocations)</w:t>
            </w:r>
          </w:p>
        </w:tc>
        <w:tc>
          <w:tcPr>
            <w:tcW w:w="913" w:type="dxa"/>
            <w:tcBorders>
              <w:top w:val="nil"/>
              <w:bottom w:val="nil"/>
            </w:tcBorders>
          </w:tcPr>
          <w:p w14:paraId="58477F24" w14:textId="77777777" w:rsidR="00D93A97" w:rsidRPr="00D93A97" w:rsidRDefault="00D93A97" w:rsidP="00D156F1">
            <w:pPr>
              <w:pStyle w:val="TableParagraph"/>
              <w:spacing w:before="19"/>
              <w:ind w:right="52"/>
              <w:rPr>
                <w:rFonts w:ascii="Arial Narrow" w:hAnsi="Arial Narrow"/>
                <w:sz w:val="15"/>
              </w:rPr>
            </w:pPr>
            <w:r w:rsidRPr="00D93A97">
              <w:rPr>
                <w:rFonts w:ascii="Arial Narrow" w:hAnsi="Arial Narrow"/>
                <w:sz w:val="15"/>
              </w:rPr>
              <w:t>182,728</w:t>
            </w:r>
          </w:p>
        </w:tc>
        <w:tc>
          <w:tcPr>
            <w:tcW w:w="923" w:type="dxa"/>
            <w:tcBorders>
              <w:top w:val="nil"/>
              <w:bottom w:val="nil"/>
              <w:right w:val="single" w:sz="2" w:space="0" w:color="000000"/>
            </w:tcBorders>
          </w:tcPr>
          <w:p w14:paraId="49E55B2C" w14:textId="77777777" w:rsidR="00D93A97" w:rsidRPr="00D93A97" w:rsidRDefault="00D93A97" w:rsidP="00D156F1">
            <w:pPr>
              <w:pStyle w:val="TableParagraph"/>
              <w:spacing w:before="19"/>
              <w:ind w:right="63"/>
              <w:rPr>
                <w:rFonts w:ascii="Arial Narrow" w:hAnsi="Arial Narrow"/>
                <w:sz w:val="15"/>
              </w:rPr>
            </w:pPr>
            <w:r w:rsidRPr="00D93A97">
              <w:rPr>
                <w:rFonts w:ascii="Arial Narrow" w:hAnsi="Arial Narrow"/>
                <w:sz w:val="15"/>
              </w:rPr>
              <w:t>70,990</w:t>
            </w:r>
          </w:p>
        </w:tc>
        <w:tc>
          <w:tcPr>
            <w:tcW w:w="922" w:type="dxa"/>
            <w:tcBorders>
              <w:top w:val="nil"/>
              <w:left w:val="single" w:sz="2" w:space="0" w:color="000000"/>
              <w:bottom w:val="nil"/>
              <w:right w:val="single" w:sz="2" w:space="0" w:color="000000"/>
            </w:tcBorders>
          </w:tcPr>
          <w:p w14:paraId="7EE791AE" w14:textId="77777777" w:rsidR="00D93A97" w:rsidRPr="00D93A97" w:rsidRDefault="00D93A97" w:rsidP="00D156F1">
            <w:pPr>
              <w:pStyle w:val="TableParagraph"/>
              <w:spacing w:before="19"/>
              <w:ind w:right="106"/>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14CCB33B" w14:textId="77777777" w:rsidR="00D93A97" w:rsidRPr="00D93A97" w:rsidRDefault="00D93A97" w:rsidP="00D156F1">
            <w:pPr>
              <w:pStyle w:val="TableParagraph"/>
              <w:spacing w:before="19"/>
              <w:ind w:right="66"/>
              <w:rPr>
                <w:rFonts w:ascii="Arial Narrow" w:hAnsi="Arial Narrow"/>
                <w:sz w:val="15"/>
              </w:rPr>
            </w:pPr>
            <w:r w:rsidRPr="00D93A97">
              <w:rPr>
                <w:rFonts w:ascii="Arial Narrow" w:hAnsi="Arial Narrow"/>
                <w:sz w:val="15"/>
              </w:rPr>
              <w:t>7,054</w:t>
            </w:r>
          </w:p>
        </w:tc>
        <w:tc>
          <w:tcPr>
            <w:tcW w:w="923" w:type="dxa"/>
            <w:tcBorders>
              <w:top w:val="nil"/>
              <w:left w:val="single" w:sz="2" w:space="0" w:color="000000"/>
              <w:bottom w:val="nil"/>
              <w:right w:val="single" w:sz="2" w:space="0" w:color="000000"/>
            </w:tcBorders>
          </w:tcPr>
          <w:p w14:paraId="0C048B05" w14:textId="77777777" w:rsidR="00D93A97" w:rsidRPr="00D93A97" w:rsidRDefault="00D93A97" w:rsidP="00D156F1">
            <w:pPr>
              <w:pStyle w:val="TableParagraph"/>
              <w:spacing w:before="19"/>
              <w:ind w:right="65"/>
              <w:rPr>
                <w:rFonts w:ascii="Arial Narrow" w:hAnsi="Arial Narrow"/>
                <w:sz w:val="15"/>
              </w:rPr>
            </w:pPr>
            <w:r w:rsidRPr="00D93A97">
              <w:rPr>
                <w:rFonts w:ascii="Arial Narrow" w:hAnsi="Arial Narrow"/>
                <w:sz w:val="15"/>
              </w:rPr>
              <w:t>17,090</w:t>
            </w:r>
          </w:p>
        </w:tc>
        <w:tc>
          <w:tcPr>
            <w:tcW w:w="922" w:type="dxa"/>
            <w:tcBorders>
              <w:top w:val="nil"/>
              <w:left w:val="single" w:sz="2" w:space="0" w:color="000000"/>
              <w:bottom w:val="nil"/>
              <w:right w:val="single" w:sz="2" w:space="0" w:color="000000"/>
            </w:tcBorders>
          </w:tcPr>
          <w:p w14:paraId="2555F537" w14:textId="77777777" w:rsidR="00D93A97" w:rsidRPr="00D93A97" w:rsidRDefault="00D93A97" w:rsidP="00D156F1">
            <w:pPr>
              <w:pStyle w:val="TableParagraph"/>
              <w:spacing w:before="19"/>
              <w:ind w:right="65"/>
              <w:rPr>
                <w:rFonts w:ascii="Arial Narrow" w:hAnsi="Arial Narrow"/>
                <w:sz w:val="15"/>
              </w:rPr>
            </w:pPr>
            <w:r w:rsidRPr="00D93A97">
              <w:rPr>
                <w:rFonts w:ascii="Arial Narrow" w:hAnsi="Arial Narrow"/>
                <w:sz w:val="15"/>
              </w:rPr>
              <w:t>17,747</w:t>
            </w:r>
          </w:p>
        </w:tc>
        <w:tc>
          <w:tcPr>
            <w:tcW w:w="711" w:type="dxa"/>
            <w:tcBorders>
              <w:top w:val="nil"/>
              <w:left w:val="single" w:sz="2" w:space="0" w:color="000000"/>
              <w:bottom w:val="nil"/>
              <w:right w:val="single" w:sz="2" w:space="0" w:color="000000"/>
            </w:tcBorders>
          </w:tcPr>
          <w:p w14:paraId="6DAD13DF" w14:textId="77777777" w:rsidR="00D93A97" w:rsidRPr="00D93A97" w:rsidRDefault="00D93A97" w:rsidP="00D156F1">
            <w:pPr>
              <w:pStyle w:val="TableParagraph"/>
              <w:spacing w:before="19"/>
              <w:ind w:right="11"/>
              <w:rPr>
                <w:rFonts w:ascii="Arial Narrow" w:hAnsi="Arial Narrow"/>
                <w:sz w:val="15"/>
              </w:rPr>
            </w:pPr>
            <w:r w:rsidRPr="00D93A97">
              <w:rPr>
                <w:rFonts w:ascii="Arial Narrow" w:hAnsi="Arial Narrow"/>
                <w:sz w:val="15"/>
              </w:rPr>
              <w:t>(657)</w:t>
            </w:r>
          </w:p>
        </w:tc>
        <w:tc>
          <w:tcPr>
            <w:tcW w:w="711" w:type="dxa"/>
            <w:tcBorders>
              <w:top w:val="nil"/>
              <w:left w:val="single" w:sz="2" w:space="0" w:color="000000"/>
              <w:bottom w:val="nil"/>
              <w:right w:val="single" w:sz="2" w:space="0" w:color="000000"/>
            </w:tcBorders>
          </w:tcPr>
          <w:p w14:paraId="23E04A80" w14:textId="77777777" w:rsidR="00D93A97" w:rsidRPr="00D93A97" w:rsidRDefault="00D93A97" w:rsidP="00D156F1">
            <w:pPr>
              <w:pStyle w:val="TableParagraph"/>
              <w:spacing w:before="19"/>
              <w:ind w:left="31"/>
              <w:jc w:val="left"/>
              <w:rPr>
                <w:rFonts w:ascii="Arial Narrow" w:hAnsi="Arial Narrow"/>
                <w:sz w:val="15"/>
              </w:rPr>
            </w:pPr>
            <w:r w:rsidRPr="00D93A97">
              <w:rPr>
                <w:rFonts w:ascii="Arial Narrow" w:hAnsi="Arial Narrow"/>
                <w:sz w:val="15"/>
              </w:rPr>
              <w:t>-4%</w:t>
            </w:r>
          </w:p>
        </w:tc>
        <w:tc>
          <w:tcPr>
            <w:tcW w:w="921" w:type="dxa"/>
            <w:tcBorders>
              <w:top w:val="nil"/>
              <w:left w:val="single" w:sz="2" w:space="0" w:color="000000"/>
              <w:bottom w:val="nil"/>
            </w:tcBorders>
          </w:tcPr>
          <w:p w14:paraId="6E96C6F8" w14:textId="77777777" w:rsidR="00D93A97" w:rsidRPr="00D93A97" w:rsidRDefault="00D93A97" w:rsidP="00D156F1">
            <w:pPr>
              <w:pStyle w:val="TableParagraph"/>
              <w:spacing w:before="19"/>
              <w:ind w:right="57"/>
              <w:rPr>
                <w:rFonts w:ascii="Arial Narrow" w:hAnsi="Arial Narrow"/>
                <w:sz w:val="15"/>
              </w:rPr>
            </w:pPr>
            <w:r w:rsidRPr="00D93A97">
              <w:rPr>
                <w:rFonts w:ascii="Arial Narrow" w:hAnsi="Arial Narrow"/>
                <w:sz w:val="15"/>
              </w:rPr>
              <w:t>70,990</w:t>
            </w:r>
          </w:p>
        </w:tc>
      </w:tr>
      <w:tr w:rsidR="00D93A97" w:rsidRPr="00D93A97" w14:paraId="1D1682D3" w14:textId="77777777" w:rsidTr="00D156F1">
        <w:trPr>
          <w:trHeight w:val="252"/>
        </w:trPr>
        <w:tc>
          <w:tcPr>
            <w:tcW w:w="3238" w:type="dxa"/>
            <w:tcBorders>
              <w:top w:val="nil"/>
              <w:bottom w:val="nil"/>
            </w:tcBorders>
          </w:tcPr>
          <w:p w14:paraId="4D6A89F0"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Transfers and subsidies - capital (in-kind)</w:t>
            </w:r>
          </w:p>
        </w:tc>
        <w:tc>
          <w:tcPr>
            <w:tcW w:w="913" w:type="dxa"/>
            <w:tcBorders>
              <w:top w:val="nil"/>
              <w:bottom w:val="single" w:sz="2" w:space="0" w:color="000000"/>
            </w:tcBorders>
          </w:tcPr>
          <w:p w14:paraId="0B3AA757" w14:textId="77777777" w:rsidR="00D93A97" w:rsidRPr="00D93A97" w:rsidRDefault="00D93A97" w:rsidP="00D156F1">
            <w:pPr>
              <w:pStyle w:val="TableParagraph"/>
              <w:spacing w:before="55"/>
              <w:ind w:right="49"/>
              <w:rPr>
                <w:rFonts w:ascii="Arial Narrow" w:hAnsi="Arial Narrow"/>
                <w:sz w:val="15"/>
              </w:rPr>
            </w:pPr>
            <w:r w:rsidRPr="00D93A97">
              <w:rPr>
                <w:rFonts w:ascii="Arial Narrow" w:hAnsi="Arial Narrow"/>
                <w:sz w:val="15"/>
              </w:rPr>
              <w:t>1,240</w:t>
            </w:r>
          </w:p>
        </w:tc>
        <w:tc>
          <w:tcPr>
            <w:tcW w:w="923" w:type="dxa"/>
            <w:tcBorders>
              <w:top w:val="nil"/>
              <w:bottom w:val="single" w:sz="2" w:space="0" w:color="000000"/>
              <w:right w:val="single" w:sz="2" w:space="0" w:color="000000"/>
            </w:tcBorders>
          </w:tcPr>
          <w:p w14:paraId="64325E57" w14:textId="77777777" w:rsidR="00D93A97" w:rsidRPr="00D93A97" w:rsidRDefault="00D93A97" w:rsidP="00D156F1">
            <w:pPr>
              <w:pStyle w:val="TableParagraph"/>
              <w:spacing w:before="55"/>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single" w:sz="2" w:space="0" w:color="000000"/>
              <w:right w:val="single" w:sz="2" w:space="0" w:color="000000"/>
            </w:tcBorders>
          </w:tcPr>
          <w:p w14:paraId="7B5A101C" w14:textId="77777777" w:rsidR="00D93A97" w:rsidRPr="00D93A97" w:rsidRDefault="00D93A97" w:rsidP="00D156F1">
            <w:pPr>
              <w:pStyle w:val="TableParagraph"/>
              <w:spacing w:before="55"/>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single" w:sz="2" w:space="0" w:color="000000"/>
              <w:right w:val="single" w:sz="2" w:space="0" w:color="000000"/>
            </w:tcBorders>
          </w:tcPr>
          <w:p w14:paraId="49290093" w14:textId="77777777" w:rsidR="00D93A97" w:rsidRPr="00D93A97" w:rsidRDefault="00D93A97" w:rsidP="00D156F1">
            <w:pPr>
              <w:pStyle w:val="TableParagraph"/>
              <w:spacing w:before="55"/>
              <w:ind w:right="127"/>
              <w:rPr>
                <w:rFonts w:ascii="Arial Narrow" w:hAnsi="Arial Narrow"/>
                <w:sz w:val="15"/>
              </w:rPr>
            </w:pPr>
            <w:r w:rsidRPr="00D93A97">
              <w:rPr>
                <w:rFonts w:ascii="Arial Narrow" w:hAnsi="Arial Narrow"/>
                <w:sz w:val="15"/>
              </w:rPr>
              <w:t>–</w:t>
            </w:r>
          </w:p>
        </w:tc>
        <w:tc>
          <w:tcPr>
            <w:tcW w:w="923" w:type="dxa"/>
            <w:tcBorders>
              <w:top w:val="nil"/>
              <w:left w:val="single" w:sz="2" w:space="0" w:color="000000"/>
              <w:bottom w:val="single" w:sz="2" w:space="0" w:color="000000"/>
              <w:right w:val="single" w:sz="2" w:space="0" w:color="000000"/>
            </w:tcBorders>
          </w:tcPr>
          <w:p w14:paraId="4507F1BA" w14:textId="77777777" w:rsidR="00D93A97" w:rsidRPr="00D93A97" w:rsidRDefault="00D93A97" w:rsidP="00D156F1">
            <w:pPr>
              <w:pStyle w:val="TableParagraph"/>
              <w:spacing w:before="55"/>
              <w:ind w:right="129"/>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single" w:sz="2" w:space="0" w:color="000000"/>
              <w:right w:val="single" w:sz="2" w:space="0" w:color="000000"/>
            </w:tcBorders>
          </w:tcPr>
          <w:p w14:paraId="5CD13CBE" w14:textId="77777777" w:rsidR="00D93A97" w:rsidRPr="00D93A97" w:rsidRDefault="00D93A97" w:rsidP="00D156F1">
            <w:pPr>
              <w:pStyle w:val="TableParagraph"/>
              <w:spacing w:before="55"/>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single" w:sz="2" w:space="0" w:color="000000"/>
              <w:right w:val="single" w:sz="2" w:space="0" w:color="000000"/>
            </w:tcBorders>
          </w:tcPr>
          <w:p w14:paraId="62142C7F" w14:textId="77777777" w:rsidR="00D93A97" w:rsidRPr="00D93A97" w:rsidRDefault="00D93A97" w:rsidP="00D156F1">
            <w:pPr>
              <w:pStyle w:val="TableParagraph"/>
              <w:spacing w:before="55"/>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single" w:sz="2" w:space="0" w:color="000000"/>
              <w:right w:val="single" w:sz="2" w:space="0" w:color="000000"/>
            </w:tcBorders>
          </w:tcPr>
          <w:p w14:paraId="3AFBFE6C" w14:textId="77777777" w:rsidR="00D93A97" w:rsidRPr="00D93A97" w:rsidRDefault="00D93A97" w:rsidP="00D156F1">
            <w:pPr>
              <w:pStyle w:val="TableParagraph"/>
              <w:jc w:val="left"/>
              <w:rPr>
                <w:rFonts w:ascii="Arial Narrow" w:hAnsi="Arial Narrow"/>
                <w:sz w:val="14"/>
              </w:rPr>
            </w:pPr>
          </w:p>
        </w:tc>
        <w:tc>
          <w:tcPr>
            <w:tcW w:w="921" w:type="dxa"/>
            <w:tcBorders>
              <w:top w:val="nil"/>
              <w:left w:val="single" w:sz="2" w:space="0" w:color="000000"/>
              <w:bottom w:val="single" w:sz="2" w:space="0" w:color="000000"/>
            </w:tcBorders>
          </w:tcPr>
          <w:p w14:paraId="705C397E" w14:textId="77777777" w:rsidR="00D93A97" w:rsidRPr="00D93A97" w:rsidRDefault="00D93A97" w:rsidP="00D156F1">
            <w:pPr>
              <w:pStyle w:val="TableParagraph"/>
              <w:spacing w:before="55"/>
              <w:ind w:right="121"/>
              <w:rPr>
                <w:rFonts w:ascii="Arial Narrow" w:hAnsi="Arial Narrow"/>
                <w:sz w:val="15"/>
              </w:rPr>
            </w:pPr>
            <w:r w:rsidRPr="00D93A97">
              <w:rPr>
                <w:rFonts w:ascii="Arial Narrow" w:hAnsi="Arial Narrow"/>
                <w:sz w:val="15"/>
              </w:rPr>
              <w:t>–</w:t>
            </w:r>
          </w:p>
        </w:tc>
      </w:tr>
      <w:tr w:rsidR="00D93A97" w:rsidRPr="00D93A97" w14:paraId="21E24EB5" w14:textId="77777777" w:rsidTr="00D156F1">
        <w:trPr>
          <w:trHeight w:val="187"/>
        </w:trPr>
        <w:tc>
          <w:tcPr>
            <w:tcW w:w="3238" w:type="dxa"/>
            <w:tcBorders>
              <w:top w:val="nil"/>
              <w:bottom w:val="nil"/>
            </w:tcBorders>
          </w:tcPr>
          <w:p w14:paraId="03A5896F" w14:textId="77777777" w:rsidR="00D93A97" w:rsidRPr="00D93A97" w:rsidRDefault="00D93A97" w:rsidP="00D156F1">
            <w:pPr>
              <w:pStyle w:val="TableParagraph"/>
              <w:spacing w:line="143" w:lineRule="exact"/>
              <w:ind w:left="28"/>
              <w:jc w:val="left"/>
              <w:rPr>
                <w:rFonts w:ascii="Arial Narrow" w:hAnsi="Arial Narrow"/>
                <w:b/>
                <w:sz w:val="15"/>
              </w:rPr>
            </w:pPr>
            <w:r w:rsidRPr="00D93A97">
              <w:rPr>
                <w:rFonts w:ascii="Arial Narrow" w:hAnsi="Arial Narrow"/>
                <w:b/>
                <w:sz w:val="15"/>
              </w:rPr>
              <w:t>Surplus/(Deficit) after capital transfers &amp;</w:t>
            </w:r>
          </w:p>
        </w:tc>
        <w:tc>
          <w:tcPr>
            <w:tcW w:w="913" w:type="dxa"/>
            <w:tcBorders>
              <w:top w:val="single" w:sz="2" w:space="0" w:color="000000"/>
              <w:bottom w:val="nil"/>
            </w:tcBorders>
          </w:tcPr>
          <w:p w14:paraId="00962452" w14:textId="77777777" w:rsidR="00D93A97" w:rsidRPr="00D93A97" w:rsidRDefault="00D93A97" w:rsidP="00D156F1">
            <w:pPr>
              <w:pStyle w:val="TableParagraph"/>
              <w:spacing w:before="7" w:line="161" w:lineRule="exact"/>
              <w:ind w:right="49"/>
              <w:rPr>
                <w:rFonts w:ascii="Arial Narrow" w:hAnsi="Arial Narrow"/>
                <w:b/>
                <w:sz w:val="15"/>
              </w:rPr>
            </w:pPr>
            <w:r w:rsidRPr="00D93A97">
              <w:rPr>
                <w:rFonts w:ascii="Arial Narrow" w:hAnsi="Arial Narrow"/>
                <w:b/>
                <w:sz w:val="15"/>
              </w:rPr>
              <w:t>71,386</w:t>
            </w:r>
          </w:p>
        </w:tc>
        <w:tc>
          <w:tcPr>
            <w:tcW w:w="923" w:type="dxa"/>
            <w:tcBorders>
              <w:top w:val="single" w:sz="2" w:space="0" w:color="000000"/>
              <w:bottom w:val="nil"/>
              <w:right w:val="single" w:sz="2" w:space="0" w:color="000000"/>
            </w:tcBorders>
          </w:tcPr>
          <w:p w14:paraId="1AFC0BB9" w14:textId="77777777" w:rsidR="00D93A97" w:rsidRPr="00D93A97" w:rsidRDefault="00D93A97" w:rsidP="00D156F1">
            <w:pPr>
              <w:pStyle w:val="TableParagraph"/>
              <w:spacing w:before="7" w:line="161" w:lineRule="exact"/>
              <w:ind w:right="58"/>
              <w:rPr>
                <w:rFonts w:ascii="Arial Narrow" w:hAnsi="Arial Narrow"/>
                <w:b/>
                <w:sz w:val="15"/>
              </w:rPr>
            </w:pPr>
            <w:r w:rsidRPr="00D93A97">
              <w:rPr>
                <w:rFonts w:ascii="Arial Narrow" w:hAnsi="Arial Narrow"/>
                <w:b/>
                <w:sz w:val="15"/>
              </w:rPr>
              <w:t>30,769</w:t>
            </w:r>
          </w:p>
        </w:tc>
        <w:tc>
          <w:tcPr>
            <w:tcW w:w="922" w:type="dxa"/>
            <w:tcBorders>
              <w:top w:val="single" w:sz="2" w:space="0" w:color="000000"/>
              <w:left w:val="single" w:sz="2" w:space="0" w:color="000000"/>
              <w:bottom w:val="nil"/>
              <w:right w:val="single" w:sz="2" w:space="0" w:color="000000"/>
            </w:tcBorders>
          </w:tcPr>
          <w:p w14:paraId="525A78F2" w14:textId="77777777" w:rsidR="00D93A97" w:rsidRPr="00D93A97" w:rsidRDefault="00D93A97" w:rsidP="00D156F1">
            <w:pPr>
              <w:pStyle w:val="TableParagraph"/>
              <w:spacing w:before="7" w:line="161" w:lineRule="exact"/>
              <w:ind w:right="127"/>
              <w:rPr>
                <w:rFonts w:ascii="Arial Narrow" w:hAnsi="Arial Narrow"/>
                <w:b/>
                <w:sz w:val="15"/>
              </w:rPr>
            </w:pPr>
            <w:r w:rsidRPr="00D93A97">
              <w:rPr>
                <w:rFonts w:ascii="Arial Narrow" w:hAnsi="Arial Narrow"/>
                <w:b/>
                <w:sz w:val="15"/>
              </w:rPr>
              <w:t>–</w:t>
            </w:r>
          </w:p>
        </w:tc>
        <w:tc>
          <w:tcPr>
            <w:tcW w:w="922" w:type="dxa"/>
            <w:tcBorders>
              <w:top w:val="single" w:sz="2" w:space="0" w:color="000000"/>
              <w:left w:val="single" w:sz="2" w:space="0" w:color="000000"/>
              <w:bottom w:val="nil"/>
              <w:right w:val="single" w:sz="2" w:space="0" w:color="000000"/>
            </w:tcBorders>
          </w:tcPr>
          <w:p w14:paraId="73DEBEDB" w14:textId="77777777" w:rsidR="00D93A97" w:rsidRPr="00D93A97" w:rsidRDefault="00D93A97" w:rsidP="00D156F1">
            <w:pPr>
              <w:pStyle w:val="TableParagraph"/>
              <w:spacing w:before="7" w:line="161" w:lineRule="exact"/>
              <w:ind w:right="17"/>
              <w:rPr>
                <w:rFonts w:ascii="Arial Narrow" w:hAnsi="Arial Narrow"/>
                <w:b/>
                <w:sz w:val="15"/>
              </w:rPr>
            </w:pPr>
            <w:r w:rsidRPr="00D93A97">
              <w:rPr>
                <w:rFonts w:ascii="Arial Narrow" w:hAnsi="Arial Narrow"/>
                <w:b/>
                <w:sz w:val="15"/>
              </w:rPr>
              <w:t>(2,897)</w:t>
            </w:r>
          </w:p>
        </w:tc>
        <w:tc>
          <w:tcPr>
            <w:tcW w:w="923" w:type="dxa"/>
            <w:tcBorders>
              <w:top w:val="single" w:sz="2" w:space="0" w:color="000000"/>
              <w:left w:val="single" w:sz="2" w:space="0" w:color="000000"/>
              <w:bottom w:val="nil"/>
              <w:right w:val="single" w:sz="2" w:space="0" w:color="000000"/>
            </w:tcBorders>
          </w:tcPr>
          <w:p w14:paraId="434CBF1C" w14:textId="77777777" w:rsidR="00D93A97" w:rsidRPr="00D93A97" w:rsidRDefault="00D93A97" w:rsidP="00D156F1">
            <w:pPr>
              <w:pStyle w:val="TableParagraph"/>
              <w:spacing w:before="7" w:line="161" w:lineRule="exact"/>
              <w:ind w:right="60"/>
              <w:rPr>
                <w:rFonts w:ascii="Arial Narrow" w:hAnsi="Arial Narrow"/>
                <w:b/>
                <w:sz w:val="15"/>
              </w:rPr>
            </w:pPr>
            <w:r w:rsidRPr="00D93A97">
              <w:rPr>
                <w:rFonts w:ascii="Arial Narrow" w:hAnsi="Arial Narrow"/>
                <w:b/>
                <w:sz w:val="15"/>
              </w:rPr>
              <w:t>76,954</w:t>
            </w:r>
          </w:p>
        </w:tc>
        <w:tc>
          <w:tcPr>
            <w:tcW w:w="922" w:type="dxa"/>
            <w:tcBorders>
              <w:top w:val="single" w:sz="2" w:space="0" w:color="000000"/>
              <w:left w:val="single" w:sz="2" w:space="0" w:color="000000"/>
              <w:bottom w:val="nil"/>
              <w:right w:val="single" w:sz="2" w:space="0" w:color="000000"/>
            </w:tcBorders>
          </w:tcPr>
          <w:p w14:paraId="724C7035" w14:textId="77777777" w:rsidR="00D93A97" w:rsidRPr="00D93A97" w:rsidRDefault="00D93A97" w:rsidP="00D156F1">
            <w:pPr>
              <w:pStyle w:val="TableParagraph"/>
              <w:spacing w:before="7" w:line="161" w:lineRule="exact"/>
              <w:ind w:right="60"/>
              <w:rPr>
                <w:rFonts w:ascii="Arial Narrow" w:hAnsi="Arial Narrow"/>
                <w:b/>
                <w:sz w:val="15"/>
              </w:rPr>
            </w:pPr>
            <w:r w:rsidRPr="00D93A97">
              <w:rPr>
                <w:rFonts w:ascii="Arial Narrow" w:hAnsi="Arial Narrow"/>
                <w:b/>
                <w:sz w:val="15"/>
              </w:rPr>
              <w:t>45,500</w:t>
            </w:r>
          </w:p>
        </w:tc>
        <w:tc>
          <w:tcPr>
            <w:tcW w:w="711" w:type="dxa"/>
            <w:tcBorders>
              <w:top w:val="single" w:sz="2" w:space="0" w:color="000000"/>
              <w:left w:val="single" w:sz="2" w:space="0" w:color="000000"/>
              <w:bottom w:val="nil"/>
              <w:right w:val="single" w:sz="2" w:space="0" w:color="000000"/>
            </w:tcBorders>
          </w:tcPr>
          <w:p w14:paraId="797995B0" w14:textId="77777777" w:rsidR="00D93A97" w:rsidRPr="00D93A97" w:rsidRDefault="00D93A97" w:rsidP="00D156F1">
            <w:pPr>
              <w:pStyle w:val="TableParagraph"/>
              <w:spacing w:before="7" w:line="161" w:lineRule="exact"/>
              <w:ind w:right="60"/>
              <w:rPr>
                <w:rFonts w:ascii="Arial Narrow" w:hAnsi="Arial Narrow"/>
                <w:b/>
                <w:sz w:val="15"/>
              </w:rPr>
            </w:pPr>
            <w:r w:rsidRPr="00D93A97">
              <w:rPr>
                <w:rFonts w:ascii="Arial Narrow" w:hAnsi="Arial Narrow"/>
                <w:b/>
                <w:sz w:val="15"/>
              </w:rPr>
              <w:t>31,454</w:t>
            </w:r>
          </w:p>
        </w:tc>
        <w:tc>
          <w:tcPr>
            <w:tcW w:w="711" w:type="dxa"/>
            <w:tcBorders>
              <w:top w:val="single" w:sz="2" w:space="0" w:color="000000"/>
              <w:left w:val="single" w:sz="2" w:space="0" w:color="000000"/>
              <w:bottom w:val="nil"/>
              <w:right w:val="single" w:sz="2" w:space="0" w:color="000000"/>
            </w:tcBorders>
          </w:tcPr>
          <w:p w14:paraId="48708BA1" w14:textId="77777777" w:rsidR="00D93A97" w:rsidRPr="00D93A97" w:rsidRDefault="00D93A97" w:rsidP="00D156F1">
            <w:pPr>
              <w:pStyle w:val="TableParagraph"/>
              <w:spacing w:before="7" w:line="161" w:lineRule="exact"/>
              <w:ind w:right="18"/>
              <w:rPr>
                <w:rFonts w:ascii="Arial Narrow" w:hAnsi="Arial Narrow"/>
                <w:b/>
                <w:sz w:val="15"/>
              </w:rPr>
            </w:pPr>
            <w:r w:rsidRPr="00D93A97">
              <w:rPr>
                <w:rFonts w:ascii="Arial Narrow" w:hAnsi="Arial Narrow"/>
                <w:b/>
                <w:sz w:val="15"/>
              </w:rPr>
              <w:t>69%</w:t>
            </w:r>
          </w:p>
        </w:tc>
        <w:tc>
          <w:tcPr>
            <w:tcW w:w="921" w:type="dxa"/>
            <w:tcBorders>
              <w:top w:val="single" w:sz="2" w:space="0" w:color="000000"/>
              <w:left w:val="single" w:sz="2" w:space="0" w:color="000000"/>
              <w:bottom w:val="nil"/>
            </w:tcBorders>
          </w:tcPr>
          <w:p w14:paraId="20A981B9" w14:textId="77777777" w:rsidR="00D93A97" w:rsidRPr="00D93A97" w:rsidRDefault="00D93A97" w:rsidP="00D156F1">
            <w:pPr>
              <w:pStyle w:val="TableParagraph"/>
              <w:spacing w:before="7" w:line="161" w:lineRule="exact"/>
              <w:ind w:right="53"/>
              <w:rPr>
                <w:rFonts w:ascii="Arial Narrow" w:hAnsi="Arial Narrow"/>
                <w:b/>
                <w:sz w:val="15"/>
              </w:rPr>
            </w:pPr>
            <w:r w:rsidRPr="00D93A97">
              <w:rPr>
                <w:rFonts w:ascii="Arial Narrow" w:hAnsi="Arial Narrow"/>
                <w:b/>
                <w:sz w:val="15"/>
              </w:rPr>
              <w:t>30,769</w:t>
            </w:r>
          </w:p>
        </w:tc>
      </w:tr>
      <w:tr w:rsidR="00D93A97" w:rsidRPr="00D93A97" w14:paraId="41CA582F" w14:textId="77777777" w:rsidTr="00D156F1">
        <w:trPr>
          <w:trHeight w:val="215"/>
        </w:trPr>
        <w:tc>
          <w:tcPr>
            <w:tcW w:w="3238" w:type="dxa"/>
            <w:tcBorders>
              <w:top w:val="nil"/>
              <w:bottom w:val="nil"/>
            </w:tcBorders>
          </w:tcPr>
          <w:p w14:paraId="01F22796" w14:textId="77777777" w:rsidR="00D93A97" w:rsidRPr="00D93A97" w:rsidRDefault="00D93A97" w:rsidP="00D156F1">
            <w:pPr>
              <w:pStyle w:val="TableParagraph"/>
              <w:spacing w:before="9"/>
              <w:ind w:left="28"/>
              <w:jc w:val="left"/>
              <w:rPr>
                <w:rFonts w:ascii="Arial Narrow" w:hAnsi="Arial Narrow"/>
                <w:sz w:val="15"/>
              </w:rPr>
            </w:pPr>
            <w:r w:rsidRPr="00D93A97">
              <w:rPr>
                <w:rFonts w:ascii="Arial Narrow" w:hAnsi="Arial Narrow"/>
                <w:sz w:val="15"/>
              </w:rPr>
              <w:t>Share of surplus/ (deficit) of associate</w:t>
            </w:r>
          </w:p>
        </w:tc>
        <w:tc>
          <w:tcPr>
            <w:tcW w:w="913" w:type="dxa"/>
            <w:tcBorders>
              <w:top w:val="nil"/>
              <w:bottom w:val="nil"/>
            </w:tcBorders>
          </w:tcPr>
          <w:p w14:paraId="41E550F3" w14:textId="77777777" w:rsidR="00D93A97" w:rsidRPr="00D93A97" w:rsidRDefault="00D93A97" w:rsidP="00D156F1">
            <w:pPr>
              <w:pStyle w:val="TableParagraph"/>
              <w:spacing w:before="23" w:line="171" w:lineRule="exact"/>
              <w:ind w:right="118"/>
              <w:rPr>
                <w:rFonts w:ascii="Arial Narrow" w:hAnsi="Arial Narrow"/>
                <w:sz w:val="15"/>
              </w:rPr>
            </w:pPr>
            <w:r w:rsidRPr="00D93A97">
              <w:rPr>
                <w:rFonts w:ascii="Arial Narrow" w:hAnsi="Arial Narrow"/>
                <w:sz w:val="15"/>
              </w:rPr>
              <w:t>–</w:t>
            </w:r>
          </w:p>
        </w:tc>
        <w:tc>
          <w:tcPr>
            <w:tcW w:w="923" w:type="dxa"/>
            <w:tcBorders>
              <w:top w:val="nil"/>
              <w:bottom w:val="nil"/>
              <w:right w:val="single" w:sz="2" w:space="0" w:color="000000"/>
            </w:tcBorders>
          </w:tcPr>
          <w:p w14:paraId="155F619C" w14:textId="77777777" w:rsidR="00D93A97" w:rsidRPr="00D93A97" w:rsidRDefault="00D93A97" w:rsidP="00D156F1">
            <w:pPr>
              <w:pStyle w:val="TableParagraph"/>
              <w:spacing w:before="23" w:line="171" w:lineRule="exact"/>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0730544C" w14:textId="77777777" w:rsidR="00D93A97" w:rsidRPr="00D93A97" w:rsidRDefault="00D93A97" w:rsidP="00D156F1">
            <w:pPr>
              <w:pStyle w:val="TableParagraph"/>
              <w:spacing w:before="23" w:line="171" w:lineRule="exact"/>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641EAB0B" w14:textId="77777777" w:rsidR="00D93A97" w:rsidRPr="00D93A97" w:rsidRDefault="00D93A97" w:rsidP="00D156F1">
            <w:pPr>
              <w:pStyle w:val="TableParagraph"/>
              <w:spacing w:before="23" w:line="171" w:lineRule="exact"/>
              <w:ind w:right="127"/>
              <w:rPr>
                <w:rFonts w:ascii="Arial Narrow" w:hAnsi="Arial Narrow"/>
                <w:sz w:val="15"/>
              </w:rPr>
            </w:pPr>
            <w:r w:rsidRPr="00D93A97">
              <w:rPr>
                <w:rFonts w:ascii="Arial Narrow" w:hAnsi="Arial Narrow"/>
                <w:sz w:val="15"/>
              </w:rPr>
              <w:t>–</w:t>
            </w:r>
          </w:p>
        </w:tc>
        <w:tc>
          <w:tcPr>
            <w:tcW w:w="923" w:type="dxa"/>
            <w:tcBorders>
              <w:top w:val="nil"/>
              <w:left w:val="single" w:sz="2" w:space="0" w:color="000000"/>
              <w:bottom w:val="nil"/>
              <w:right w:val="single" w:sz="2" w:space="0" w:color="000000"/>
            </w:tcBorders>
          </w:tcPr>
          <w:p w14:paraId="0794B11F" w14:textId="77777777" w:rsidR="00D93A97" w:rsidRPr="00D93A97" w:rsidRDefault="00D93A97" w:rsidP="00D156F1">
            <w:pPr>
              <w:pStyle w:val="TableParagraph"/>
              <w:spacing w:before="23" w:line="171" w:lineRule="exact"/>
              <w:ind w:right="129"/>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6E5BA9DB" w14:textId="77777777" w:rsidR="00D93A97" w:rsidRPr="00D93A97" w:rsidRDefault="00D93A97" w:rsidP="00D156F1">
            <w:pPr>
              <w:pStyle w:val="TableParagraph"/>
              <w:spacing w:before="23" w:line="171" w:lineRule="exact"/>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4D902E38" w14:textId="77777777" w:rsidR="00D93A97" w:rsidRPr="00D93A97" w:rsidRDefault="00D93A97" w:rsidP="00D156F1">
            <w:pPr>
              <w:pStyle w:val="TableParagraph"/>
              <w:spacing w:before="23" w:line="171" w:lineRule="exact"/>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2F49F755" w14:textId="77777777" w:rsidR="00D93A97" w:rsidRPr="00D93A97" w:rsidRDefault="00D93A97" w:rsidP="00D156F1">
            <w:pPr>
              <w:pStyle w:val="TableParagraph"/>
              <w:jc w:val="left"/>
              <w:rPr>
                <w:rFonts w:ascii="Arial Narrow" w:hAnsi="Arial Narrow"/>
                <w:sz w:val="14"/>
              </w:rPr>
            </w:pPr>
          </w:p>
        </w:tc>
        <w:tc>
          <w:tcPr>
            <w:tcW w:w="921" w:type="dxa"/>
            <w:tcBorders>
              <w:top w:val="nil"/>
              <w:left w:val="single" w:sz="2" w:space="0" w:color="000000"/>
              <w:bottom w:val="nil"/>
            </w:tcBorders>
          </w:tcPr>
          <w:p w14:paraId="43A23B51" w14:textId="77777777" w:rsidR="00D93A97" w:rsidRPr="00D93A97" w:rsidRDefault="00D93A97" w:rsidP="00D156F1">
            <w:pPr>
              <w:pStyle w:val="TableParagraph"/>
              <w:spacing w:before="23" w:line="171" w:lineRule="exact"/>
              <w:ind w:right="121"/>
              <w:rPr>
                <w:rFonts w:ascii="Arial Narrow" w:hAnsi="Arial Narrow"/>
                <w:sz w:val="15"/>
              </w:rPr>
            </w:pPr>
            <w:r w:rsidRPr="00D93A97">
              <w:rPr>
                <w:rFonts w:ascii="Arial Narrow" w:hAnsi="Arial Narrow"/>
                <w:sz w:val="15"/>
              </w:rPr>
              <w:t>–</w:t>
            </w:r>
          </w:p>
        </w:tc>
      </w:tr>
      <w:tr w:rsidR="00D93A97" w:rsidRPr="00D93A97" w14:paraId="0EF8DB65" w14:textId="77777777" w:rsidTr="00D156F1">
        <w:trPr>
          <w:trHeight w:val="301"/>
        </w:trPr>
        <w:tc>
          <w:tcPr>
            <w:tcW w:w="3238" w:type="dxa"/>
            <w:tcBorders>
              <w:top w:val="nil"/>
            </w:tcBorders>
          </w:tcPr>
          <w:p w14:paraId="0AA5E10A" w14:textId="77777777" w:rsidR="00D93A97" w:rsidRPr="00D93A97" w:rsidRDefault="00D93A97" w:rsidP="00D156F1">
            <w:pPr>
              <w:pStyle w:val="TableParagraph"/>
              <w:spacing w:before="19"/>
              <w:ind w:left="28"/>
              <w:jc w:val="left"/>
              <w:rPr>
                <w:rFonts w:ascii="Arial Narrow" w:hAnsi="Arial Narrow"/>
                <w:b/>
                <w:sz w:val="15"/>
              </w:rPr>
            </w:pPr>
            <w:r w:rsidRPr="00D93A97">
              <w:rPr>
                <w:rFonts w:ascii="Arial Narrow" w:hAnsi="Arial Narrow"/>
                <w:b/>
                <w:sz w:val="15"/>
              </w:rPr>
              <w:t>Surplus/ (Deficit) for the year</w:t>
            </w:r>
          </w:p>
        </w:tc>
        <w:tc>
          <w:tcPr>
            <w:tcW w:w="913" w:type="dxa"/>
            <w:tcBorders>
              <w:top w:val="nil"/>
            </w:tcBorders>
          </w:tcPr>
          <w:p w14:paraId="18B6E792" w14:textId="77777777" w:rsidR="00D93A97" w:rsidRPr="00D93A97" w:rsidRDefault="00D93A97" w:rsidP="00D156F1">
            <w:pPr>
              <w:pStyle w:val="TableParagraph"/>
              <w:spacing w:before="34"/>
              <w:ind w:right="49"/>
              <w:rPr>
                <w:rFonts w:ascii="Arial Narrow" w:hAnsi="Arial Narrow"/>
                <w:b/>
                <w:sz w:val="15"/>
              </w:rPr>
            </w:pPr>
            <w:r w:rsidRPr="00D93A97">
              <w:rPr>
                <w:rFonts w:ascii="Arial Narrow" w:hAnsi="Arial Narrow"/>
                <w:b/>
                <w:sz w:val="15"/>
              </w:rPr>
              <w:t>71,386</w:t>
            </w:r>
          </w:p>
        </w:tc>
        <w:tc>
          <w:tcPr>
            <w:tcW w:w="923" w:type="dxa"/>
            <w:tcBorders>
              <w:top w:val="nil"/>
              <w:right w:val="single" w:sz="2" w:space="0" w:color="000000"/>
            </w:tcBorders>
          </w:tcPr>
          <w:p w14:paraId="3BDE8296" w14:textId="77777777" w:rsidR="00D93A97" w:rsidRPr="00D93A97" w:rsidRDefault="00D93A97" w:rsidP="00D156F1">
            <w:pPr>
              <w:pStyle w:val="TableParagraph"/>
              <w:spacing w:before="34"/>
              <w:ind w:right="58"/>
              <w:rPr>
                <w:rFonts w:ascii="Arial Narrow" w:hAnsi="Arial Narrow"/>
                <w:b/>
                <w:sz w:val="15"/>
              </w:rPr>
            </w:pPr>
            <w:r w:rsidRPr="00D93A97">
              <w:rPr>
                <w:rFonts w:ascii="Arial Narrow" w:hAnsi="Arial Narrow"/>
                <w:b/>
                <w:sz w:val="15"/>
              </w:rPr>
              <w:t>30,769</w:t>
            </w:r>
          </w:p>
        </w:tc>
        <w:tc>
          <w:tcPr>
            <w:tcW w:w="922" w:type="dxa"/>
            <w:tcBorders>
              <w:top w:val="nil"/>
              <w:left w:val="single" w:sz="2" w:space="0" w:color="000000"/>
              <w:right w:val="single" w:sz="2" w:space="0" w:color="000000"/>
            </w:tcBorders>
          </w:tcPr>
          <w:p w14:paraId="62449752" w14:textId="77777777" w:rsidR="00D93A97" w:rsidRPr="00D93A97" w:rsidRDefault="00D93A97" w:rsidP="00D156F1">
            <w:pPr>
              <w:pStyle w:val="TableParagraph"/>
              <w:spacing w:before="34"/>
              <w:ind w:right="127"/>
              <w:rPr>
                <w:rFonts w:ascii="Arial Narrow" w:hAnsi="Arial Narrow"/>
                <w:b/>
                <w:sz w:val="15"/>
              </w:rPr>
            </w:pPr>
            <w:r w:rsidRPr="00D93A97">
              <w:rPr>
                <w:rFonts w:ascii="Arial Narrow" w:hAnsi="Arial Narrow"/>
                <w:b/>
                <w:sz w:val="15"/>
              </w:rPr>
              <w:t>–</w:t>
            </w:r>
          </w:p>
        </w:tc>
        <w:tc>
          <w:tcPr>
            <w:tcW w:w="922" w:type="dxa"/>
            <w:tcBorders>
              <w:top w:val="nil"/>
              <w:left w:val="single" w:sz="2" w:space="0" w:color="000000"/>
              <w:right w:val="single" w:sz="2" w:space="0" w:color="000000"/>
            </w:tcBorders>
          </w:tcPr>
          <w:p w14:paraId="7C6E1507" w14:textId="77777777" w:rsidR="00D93A97" w:rsidRPr="00D93A97" w:rsidRDefault="00D93A97" w:rsidP="00D156F1">
            <w:pPr>
              <w:pStyle w:val="TableParagraph"/>
              <w:spacing w:before="34"/>
              <w:ind w:right="17"/>
              <w:rPr>
                <w:rFonts w:ascii="Arial Narrow" w:hAnsi="Arial Narrow"/>
                <w:b/>
                <w:sz w:val="15"/>
              </w:rPr>
            </w:pPr>
            <w:r w:rsidRPr="00D93A97">
              <w:rPr>
                <w:rFonts w:ascii="Arial Narrow" w:hAnsi="Arial Narrow"/>
                <w:b/>
                <w:sz w:val="15"/>
              </w:rPr>
              <w:t>(2,897)</w:t>
            </w:r>
          </w:p>
        </w:tc>
        <w:tc>
          <w:tcPr>
            <w:tcW w:w="923" w:type="dxa"/>
            <w:tcBorders>
              <w:top w:val="nil"/>
              <w:left w:val="single" w:sz="2" w:space="0" w:color="000000"/>
              <w:right w:val="single" w:sz="2" w:space="0" w:color="000000"/>
            </w:tcBorders>
          </w:tcPr>
          <w:p w14:paraId="2629B17E" w14:textId="77777777" w:rsidR="00D93A97" w:rsidRPr="00D93A97" w:rsidRDefault="00D93A97" w:rsidP="00D156F1">
            <w:pPr>
              <w:pStyle w:val="TableParagraph"/>
              <w:spacing w:before="34"/>
              <w:ind w:right="60"/>
              <w:rPr>
                <w:rFonts w:ascii="Arial Narrow" w:hAnsi="Arial Narrow"/>
                <w:b/>
                <w:sz w:val="15"/>
              </w:rPr>
            </w:pPr>
            <w:r w:rsidRPr="00D93A97">
              <w:rPr>
                <w:rFonts w:ascii="Arial Narrow" w:hAnsi="Arial Narrow"/>
                <w:b/>
                <w:sz w:val="15"/>
              </w:rPr>
              <w:t>76,954</w:t>
            </w:r>
          </w:p>
        </w:tc>
        <w:tc>
          <w:tcPr>
            <w:tcW w:w="922" w:type="dxa"/>
            <w:tcBorders>
              <w:top w:val="nil"/>
              <w:left w:val="single" w:sz="2" w:space="0" w:color="000000"/>
              <w:right w:val="single" w:sz="2" w:space="0" w:color="000000"/>
            </w:tcBorders>
          </w:tcPr>
          <w:p w14:paraId="288B03AB" w14:textId="77777777" w:rsidR="00D93A97" w:rsidRPr="00D93A97" w:rsidRDefault="00D93A97" w:rsidP="00D156F1">
            <w:pPr>
              <w:pStyle w:val="TableParagraph"/>
              <w:spacing w:before="34"/>
              <w:ind w:right="60"/>
              <w:rPr>
                <w:rFonts w:ascii="Arial Narrow" w:hAnsi="Arial Narrow"/>
                <w:b/>
                <w:sz w:val="15"/>
              </w:rPr>
            </w:pPr>
            <w:r w:rsidRPr="00D93A97">
              <w:rPr>
                <w:rFonts w:ascii="Arial Narrow" w:hAnsi="Arial Narrow"/>
                <w:b/>
                <w:sz w:val="15"/>
              </w:rPr>
              <w:t>45,500</w:t>
            </w:r>
          </w:p>
        </w:tc>
        <w:tc>
          <w:tcPr>
            <w:tcW w:w="711" w:type="dxa"/>
            <w:tcBorders>
              <w:top w:val="nil"/>
              <w:left w:val="single" w:sz="2" w:space="0" w:color="000000"/>
              <w:right w:val="single" w:sz="2" w:space="0" w:color="000000"/>
            </w:tcBorders>
          </w:tcPr>
          <w:p w14:paraId="7818893D" w14:textId="77777777" w:rsidR="00D93A97" w:rsidRPr="00D93A97" w:rsidRDefault="00D93A97" w:rsidP="00D156F1">
            <w:pPr>
              <w:pStyle w:val="TableParagraph"/>
              <w:spacing w:before="34"/>
              <w:ind w:right="60"/>
              <w:rPr>
                <w:rFonts w:ascii="Arial Narrow" w:hAnsi="Arial Narrow"/>
                <w:b/>
                <w:sz w:val="15"/>
              </w:rPr>
            </w:pPr>
            <w:r w:rsidRPr="00D93A97">
              <w:rPr>
                <w:rFonts w:ascii="Arial Narrow" w:hAnsi="Arial Narrow"/>
                <w:b/>
                <w:sz w:val="15"/>
              </w:rPr>
              <w:t>31,454</w:t>
            </w:r>
          </w:p>
        </w:tc>
        <w:tc>
          <w:tcPr>
            <w:tcW w:w="711" w:type="dxa"/>
            <w:tcBorders>
              <w:top w:val="nil"/>
              <w:left w:val="single" w:sz="2" w:space="0" w:color="000000"/>
              <w:right w:val="single" w:sz="2" w:space="0" w:color="000000"/>
            </w:tcBorders>
          </w:tcPr>
          <w:p w14:paraId="6055EC5C" w14:textId="77777777" w:rsidR="00D93A97" w:rsidRPr="00D93A97" w:rsidRDefault="00D93A97" w:rsidP="00D156F1">
            <w:pPr>
              <w:pStyle w:val="TableParagraph"/>
              <w:spacing w:before="34"/>
              <w:ind w:right="18"/>
              <w:rPr>
                <w:rFonts w:ascii="Arial Narrow" w:hAnsi="Arial Narrow"/>
                <w:b/>
                <w:sz w:val="15"/>
              </w:rPr>
            </w:pPr>
            <w:r w:rsidRPr="00D93A97">
              <w:rPr>
                <w:rFonts w:ascii="Arial Narrow" w:hAnsi="Arial Narrow"/>
                <w:b/>
                <w:sz w:val="15"/>
              </w:rPr>
              <w:t>69%</w:t>
            </w:r>
          </w:p>
        </w:tc>
        <w:tc>
          <w:tcPr>
            <w:tcW w:w="921" w:type="dxa"/>
            <w:tcBorders>
              <w:top w:val="nil"/>
              <w:left w:val="single" w:sz="2" w:space="0" w:color="000000"/>
            </w:tcBorders>
          </w:tcPr>
          <w:p w14:paraId="5B59615C" w14:textId="77777777" w:rsidR="00D93A97" w:rsidRPr="00D93A97" w:rsidRDefault="00D93A97" w:rsidP="00D156F1">
            <w:pPr>
              <w:pStyle w:val="TableParagraph"/>
              <w:spacing w:before="34"/>
              <w:ind w:right="53"/>
              <w:rPr>
                <w:rFonts w:ascii="Arial Narrow" w:hAnsi="Arial Narrow"/>
                <w:b/>
                <w:sz w:val="15"/>
              </w:rPr>
            </w:pPr>
            <w:r w:rsidRPr="00D93A97">
              <w:rPr>
                <w:rFonts w:ascii="Arial Narrow" w:hAnsi="Arial Narrow"/>
                <w:b/>
                <w:sz w:val="15"/>
              </w:rPr>
              <w:t>30,769</w:t>
            </w:r>
          </w:p>
        </w:tc>
      </w:tr>
      <w:tr w:rsidR="00D93A97" w:rsidRPr="00D93A97" w14:paraId="58866F65" w14:textId="77777777" w:rsidTr="00D156F1">
        <w:trPr>
          <w:trHeight w:val="213"/>
        </w:trPr>
        <w:tc>
          <w:tcPr>
            <w:tcW w:w="3238" w:type="dxa"/>
            <w:tcBorders>
              <w:bottom w:val="nil"/>
            </w:tcBorders>
          </w:tcPr>
          <w:p w14:paraId="7C05646A" w14:textId="77777777" w:rsidR="00D93A97" w:rsidRPr="00D93A97" w:rsidRDefault="00D93A97" w:rsidP="00D156F1">
            <w:pPr>
              <w:pStyle w:val="TableParagraph"/>
              <w:spacing w:before="17"/>
              <w:ind w:left="28"/>
              <w:jc w:val="left"/>
              <w:rPr>
                <w:rFonts w:ascii="Arial Narrow" w:hAnsi="Arial Narrow"/>
                <w:b/>
                <w:sz w:val="15"/>
              </w:rPr>
            </w:pPr>
            <w:r w:rsidRPr="00D93A97">
              <w:rPr>
                <w:rFonts w:ascii="Arial Narrow" w:hAnsi="Arial Narrow"/>
                <w:b/>
                <w:sz w:val="15"/>
                <w:u w:val="single"/>
              </w:rPr>
              <w:t>Capital expenditure &amp; funds sources</w:t>
            </w:r>
          </w:p>
        </w:tc>
        <w:tc>
          <w:tcPr>
            <w:tcW w:w="913" w:type="dxa"/>
            <w:vMerge w:val="restart"/>
            <w:tcBorders>
              <w:bottom w:val="single" w:sz="2" w:space="0" w:color="000000"/>
            </w:tcBorders>
          </w:tcPr>
          <w:p w14:paraId="75EA3595" w14:textId="77777777" w:rsidR="00D93A97" w:rsidRPr="00D93A97" w:rsidRDefault="00D93A97" w:rsidP="00D156F1">
            <w:pPr>
              <w:pStyle w:val="TableParagraph"/>
              <w:spacing w:before="1"/>
              <w:jc w:val="left"/>
              <w:rPr>
                <w:rFonts w:ascii="Arial Narrow" w:hAnsi="Arial Narrow"/>
                <w:sz w:val="21"/>
              </w:rPr>
            </w:pPr>
          </w:p>
          <w:p w14:paraId="351697BB" w14:textId="77777777" w:rsidR="00D93A97" w:rsidRPr="00D93A97" w:rsidRDefault="00D93A97" w:rsidP="00D156F1">
            <w:pPr>
              <w:pStyle w:val="TableParagraph"/>
              <w:ind w:left="391"/>
              <w:jc w:val="left"/>
              <w:rPr>
                <w:rFonts w:ascii="Arial Narrow" w:hAnsi="Arial Narrow"/>
                <w:b/>
                <w:sz w:val="15"/>
              </w:rPr>
            </w:pPr>
            <w:r w:rsidRPr="00D93A97">
              <w:rPr>
                <w:rFonts w:ascii="Arial Narrow" w:hAnsi="Arial Narrow"/>
                <w:b/>
                <w:sz w:val="15"/>
              </w:rPr>
              <w:t>180,395</w:t>
            </w:r>
          </w:p>
        </w:tc>
        <w:tc>
          <w:tcPr>
            <w:tcW w:w="923" w:type="dxa"/>
            <w:vMerge w:val="restart"/>
            <w:tcBorders>
              <w:bottom w:val="single" w:sz="2" w:space="0" w:color="000000"/>
              <w:right w:val="single" w:sz="2" w:space="0" w:color="000000"/>
            </w:tcBorders>
          </w:tcPr>
          <w:p w14:paraId="3EC7AB7D" w14:textId="77777777" w:rsidR="00D93A97" w:rsidRPr="00D93A97" w:rsidRDefault="00D93A97" w:rsidP="00D156F1">
            <w:pPr>
              <w:pStyle w:val="TableParagraph"/>
              <w:spacing w:before="1"/>
              <w:jc w:val="left"/>
              <w:rPr>
                <w:rFonts w:ascii="Arial Narrow" w:hAnsi="Arial Narrow"/>
                <w:sz w:val="21"/>
              </w:rPr>
            </w:pPr>
          </w:p>
          <w:p w14:paraId="0D0AA9FD" w14:textId="77777777" w:rsidR="00D93A97" w:rsidRPr="00D93A97" w:rsidRDefault="00D93A97" w:rsidP="00D156F1">
            <w:pPr>
              <w:pStyle w:val="TableParagraph"/>
              <w:ind w:left="469"/>
              <w:jc w:val="left"/>
              <w:rPr>
                <w:rFonts w:ascii="Arial Narrow" w:hAnsi="Arial Narrow"/>
                <w:b/>
                <w:sz w:val="15"/>
              </w:rPr>
            </w:pPr>
            <w:r w:rsidRPr="00D93A97">
              <w:rPr>
                <w:rFonts w:ascii="Arial Narrow" w:hAnsi="Arial Narrow"/>
                <w:b/>
                <w:sz w:val="15"/>
              </w:rPr>
              <w:t>84,638</w:t>
            </w:r>
          </w:p>
        </w:tc>
        <w:tc>
          <w:tcPr>
            <w:tcW w:w="922" w:type="dxa"/>
            <w:vMerge w:val="restart"/>
            <w:tcBorders>
              <w:left w:val="single" w:sz="2" w:space="0" w:color="000000"/>
              <w:bottom w:val="single" w:sz="2" w:space="0" w:color="000000"/>
              <w:right w:val="single" w:sz="2" w:space="0" w:color="000000"/>
            </w:tcBorders>
          </w:tcPr>
          <w:p w14:paraId="6D27FEA3" w14:textId="77777777" w:rsidR="00D93A97" w:rsidRPr="00D93A97" w:rsidRDefault="00D93A97" w:rsidP="00D156F1">
            <w:pPr>
              <w:pStyle w:val="TableParagraph"/>
              <w:spacing w:before="1"/>
              <w:jc w:val="left"/>
              <w:rPr>
                <w:rFonts w:ascii="Arial Narrow" w:hAnsi="Arial Narrow"/>
                <w:sz w:val="21"/>
              </w:rPr>
            </w:pPr>
          </w:p>
          <w:p w14:paraId="3260A81B" w14:textId="77777777" w:rsidR="00D93A97" w:rsidRPr="00D93A97" w:rsidRDefault="00D93A97" w:rsidP="00D156F1">
            <w:pPr>
              <w:pStyle w:val="TableParagraph"/>
              <w:ind w:right="127"/>
              <w:rPr>
                <w:rFonts w:ascii="Arial Narrow" w:hAnsi="Arial Narrow"/>
                <w:b/>
                <w:sz w:val="15"/>
              </w:rPr>
            </w:pPr>
            <w:r w:rsidRPr="00D93A97">
              <w:rPr>
                <w:rFonts w:ascii="Arial Narrow" w:hAnsi="Arial Narrow"/>
                <w:b/>
                <w:sz w:val="15"/>
              </w:rPr>
              <w:t>–</w:t>
            </w:r>
          </w:p>
        </w:tc>
        <w:tc>
          <w:tcPr>
            <w:tcW w:w="922" w:type="dxa"/>
            <w:vMerge w:val="restart"/>
            <w:tcBorders>
              <w:left w:val="single" w:sz="2" w:space="0" w:color="000000"/>
              <w:bottom w:val="single" w:sz="2" w:space="0" w:color="000000"/>
              <w:right w:val="single" w:sz="2" w:space="0" w:color="000000"/>
            </w:tcBorders>
          </w:tcPr>
          <w:p w14:paraId="411DD512" w14:textId="77777777" w:rsidR="00D93A97" w:rsidRPr="00D93A97" w:rsidRDefault="00D93A97" w:rsidP="00D156F1">
            <w:pPr>
              <w:pStyle w:val="TableParagraph"/>
              <w:spacing w:before="1"/>
              <w:jc w:val="left"/>
              <w:rPr>
                <w:rFonts w:ascii="Arial Narrow" w:hAnsi="Arial Narrow"/>
                <w:sz w:val="21"/>
              </w:rPr>
            </w:pPr>
          </w:p>
          <w:p w14:paraId="3083F566" w14:textId="77777777" w:rsidR="00D93A97" w:rsidRPr="00D93A97" w:rsidRDefault="00D93A97" w:rsidP="00D156F1">
            <w:pPr>
              <w:pStyle w:val="TableParagraph"/>
              <w:ind w:left="545"/>
              <w:jc w:val="left"/>
              <w:rPr>
                <w:rFonts w:ascii="Arial Narrow" w:hAnsi="Arial Narrow"/>
                <w:b/>
                <w:sz w:val="15"/>
              </w:rPr>
            </w:pPr>
            <w:r w:rsidRPr="00D93A97">
              <w:rPr>
                <w:rFonts w:ascii="Arial Narrow" w:hAnsi="Arial Narrow"/>
                <w:b/>
                <w:sz w:val="15"/>
              </w:rPr>
              <w:t>6,166</w:t>
            </w:r>
          </w:p>
        </w:tc>
        <w:tc>
          <w:tcPr>
            <w:tcW w:w="923" w:type="dxa"/>
            <w:vMerge w:val="restart"/>
            <w:tcBorders>
              <w:left w:val="single" w:sz="2" w:space="0" w:color="000000"/>
              <w:bottom w:val="single" w:sz="2" w:space="0" w:color="000000"/>
              <w:right w:val="single" w:sz="2" w:space="0" w:color="000000"/>
            </w:tcBorders>
          </w:tcPr>
          <w:p w14:paraId="516A0612" w14:textId="77777777" w:rsidR="00D93A97" w:rsidRPr="00D93A97" w:rsidRDefault="00D93A97" w:rsidP="00D156F1">
            <w:pPr>
              <w:pStyle w:val="TableParagraph"/>
              <w:spacing w:before="1"/>
              <w:jc w:val="left"/>
              <w:rPr>
                <w:rFonts w:ascii="Arial Narrow" w:hAnsi="Arial Narrow"/>
                <w:sz w:val="21"/>
              </w:rPr>
            </w:pPr>
          </w:p>
          <w:p w14:paraId="6B77CD55" w14:textId="77777777" w:rsidR="00D93A97" w:rsidRPr="00D93A97" w:rsidRDefault="00D93A97" w:rsidP="00D156F1">
            <w:pPr>
              <w:pStyle w:val="TableParagraph"/>
              <w:ind w:left="475"/>
              <w:jc w:val="left"/>
              <w:rPr>
                <w:rFonts w:ascii="Arial Narrow" w:hAnsi="Arial Narrow"/>
                <w:b/>
                <w:sz w:val="15"/>
              </w:rPr>
            </w:pPr>
            <w:r w:rsidRPr="00D93A97">
              <w:rPr>
                <w:rFonts w:ascii="Arial Narrow" w:hAnsi="Arial Narrow"/>
                <w:b/>
                <w:sz w:val="15"/>
              </w:rPr>
              <w:t>15,170</w:t>
            </w:r>
          </w:p>
        </w:tc>
        <w:tc>
          <w:tcPr>
            <w:tcW w:w="922" w:type="dxa"/>
            <w:vMerge w:val="restart"/>
            <w:tcBorders>
              <w:left w:val="single" w:sz="2" w:space="0" w:color="000000"/>
              <w:bottom w:val="single" w:sz="2" w:space="0" w:color="000000"/>
              <w:right w:val="single" w:sz="2" w:space="0" w:color="000000"/>
            </w:tcBorders>
          </w:tcPr>
          <w:p w14:paraId="6E0D2C30" w14:textId="77777777" w:rsidR="00D93A97" w:rsidRPr="00D93A97" w:rsidRDefault="00D93A97" w:rsidP="00D156F1">
            <w:pPr>
              <w:pStyle w:val="TableParagraph"/>
              <w:spacing w:before="1"/>
              <w:jc w:val="left"/>
              <w:rPr>
                <w:rFonts w:ascii="Arial Narrow" w:hAnsi="Arial Narrow"/>
                <w:sz w:val="21"/>
              </w:rPr>
            </w:pPr>
          </w:p>
          <w:p w14:paraId="0A652673" w14:textId="77777777" w:rsidR="00D93A97" w:rsidRPr="00D93A97" w:rsidRDefault="00D93A97" w:rsidP="00D156F1">
            <w:pPr>
              <w:pStyle w:val="TableParagraph"/>
              <w:ind w:left="474"/>
              <w:jc w:val="left"/>
              <w:rPr>
                <w:rFonts w:ascii="Arial Narrow" w:hAnsi="Arial Narrow"/>
                <w:b/>
                <w:sz w:val="15"/>
              </w:rPr>
            </w:pPr>
            <w:r w:rsidRPr="00D93A97">
              <w:rPr>
                <w:rFonts w:ascii="Arial Narrow" w:hAnsi="Arial Narrow"/>
                <w:b/>
                <w:sz w:val="15"/>
              </w:rPr>
              <w:t>28,831</w:t>
            </w:r>
          </w:p>
        </w:tc>
        <w:tc>
          <w:tcPr>
            <w:tcW w:w="711" w:type="dxa"/>
            <w:vMerge w:val="restart"/>
            <w:tcBorders>
              <w:left w:val="single" w:sz="2" w:space="0" w:color="000000"/>
              <w:bottom w:val="single" w:sz="2" w:space="0" w:color="000000"/>
              <w:right w:val="single" w:sz="2" w:space="0" w:color="000000"/>
            </w:tcBorders>
          </w:tcPr>
          <w:p w14:paraId="6580CABD" w14:textId="77777777" w:rsidR="00D93A97" w:rsidRPr="00D93A97" w:rsidRDefault="00D93A97" w:rsidP="00D156F1">
            <w:pPr>
              <w:pStyle w:val="TableParagraph"/>
              <w:spacing w:before="1"/>
              <w:jc w:val="left"/>
              <w:rPr>
                <w:rFonts w:ascii="Arial Narrow" w:hAnsi="Arial Narrow"/>
                <w:sz w:val="21"/>
              </w:rPr>
            </w:pPr>
          </w:p>
          <w:p w14:paraId="18EEA102" w14:textId="77777777" w:rsidR="00D93A97" w:rsidRPr="00D93A97" w:rsidRDefault="00D93A97" w:rsidP="00D156F1">
            <w:pPr>
              <w:pStyle w:val="TableParagraph"/>
              <w:ind w:left="222"/>
              <w:jc w:val="left"/>
              <w:rPr>
                <w:rFonts w:ascii="Arial Narrow" w:hAnsi="Arial Narrow"/>
                <w:b/>
                <w:sz w:val="15"/>
              </w:rPr>
            </w:pPr>
            <w:r w:rsidRPr="00D93A97">
              <w:rPr>
                <w:rFonts w:ascii="Arial Narrow" w:hAnsi="Arial Narrow"/>
                <w:b/>
                <w:sz w:val="15"/>
              </w:rPr>
              <w:t>(13,661)</w:t>
            </w:r>
          </w:p>
        </w:tc>
        <w:tc>
          <w:tcPr>
            <w:tcW w:w="711" w:type="dxa"/>
            <w:vMerge w:val="restart"/>
            <w:tcBorders>
              <w:left w:val="single" w:sz="2" w:space="0" w:color="000000"/>
              <w:bottom w:val="single" w:sz="2" w:space="0" w:color="000000"/>
              <w:right w:val="single" w:sz="2" w:space="0" w:color="000000"/>
            </w:tcBorders>
          </w:tcPr>
          <w:p w14:paraId="15A3963B" w14:textId="77777777" w:rsidR="00D93A97" w:rsidRPr="00D93A97" w:rsidRDefault="00D93A97" w:rsidP="00D156F1">
            <w:pPr>
              <w:pStyle w:val="TableParagraph"/>
              <w:spacing w:before="1"/>
              <w:jc w:val="left"/>
              <w:rPr>
                <w:rFonts w:ascii="Arial Narrow" w:hAnsi="Arial Narrow"/>
                <w:sz w:val="21"/>
              </w:rPr>
            </w:pPr>
          </w:p>
          <w:p w14:paraId="3FC71A5E" w14:textId="77777777" w:rsidR="00D93A97" w:rsidRPr="00D93A97" w:rsidRDefault="00D93A97" w:rsidP="00D156F1">
            <w:pPr>
              <w:pStyle w:val="TableParagraph"/>
              <w:ind w:left="394"/>
              <w:jc w:val="left"/>
              <w:rPr>
                <w:rFonts w:ascii="Arial Narrow" w:hAnsi="Arial Narrow"/>
                <w:b/>
                <w:sz w:val="15"/>
              </w:rPr>
            </w:pPr>
            <w:r w:rsidRPr="00D93A97">
              <w:rPr>
                <w:rFonts w:ascii="Arial Narrow" w:hAnsi="Arial Narrow"/>
                <w:b/>
                <w:sz w:val="15"/>
              </w:rPr>
              <w:t>-47%</w:t>
            </w:r>
          </w:p>
        </w:tc>
        <w:tc>
          <w:tcPr>
            <w:tcW w:w="921" w:type="dxa"/>
            <w:vMerge w:val="restart"/>
            <w:tcBorders>
              <w:left w:val="single" w:sz="2" w:space="0" w:color="000000"/>
              <w:bottom w:val="single" w:sz="2" w:space="0" w:color="000000"/>
            </w:tcBorders>
          </w:tcPr>
          <w:p w14:paraId="544B662F" w14:textId="77777777" w:rsidR="00D93A97" w:rsidRPr="00D93A97" w:rsidRDefault="00D93A97" w:rsidP="00D156F1">
            <w:pPr>
              <w:pStyle w:val="TableParagraph"/>
              <w:spacing w:before="1"/>
              <w:jc w:val="left"/>
              <w:rPr>
                <w:rFonts w:ascii="Arial Narrow" w:hAnsi="Arial Narrow"/>
                <w:sz w:val="21"/>
              </w:rPr>
            </w:pPr>
          </w:p>
          <w:p w14:paraId="6B9BF156" w14:textId="77777777" w:rsidR="00D93A97" w:rsidRPr="00D93A97" w:rsidRDefault="00D93A97" w:rsidP="00D156F1">
            <w:pPr>
              <w:pStyle w:val="TableParagraph"/>
              <w:ind w:left="473"/>
              <w:jc w:val="left"/>
              <w:rPr>
                <w:rFonts w:ascii="Arial Narrow" w:hAnsi="Arial Narrow"/>
                <w:b/>
                <w:sz w:val="15"/>
              </w:rPr>
            </w:pPr>
            <w:r w:rsidRPr="00D93A97">
              <w:rPr>
                <w:rFonts w:ascii="Arial Narrow" w:hAnsi="Arial Narrow"/>
                <w:b/>
                <w:sz w:val="15"/>
              </w:rPr>
              <w:t>84,638</w:t>
            </w:r>
          </w:p>
        </w:tc>
      </w:tr>
      <w:tr w:rsidR="00D93A97" w:rsidRPr="00D93A97" w14:paraId="6920A42C" w14:textId="77777777" w:rsidTr="00D156F1">
        <w:trPr>
          <w:trHeight w:val="221"/>
        </w:trPr>
        <w:tc>
          <w:tcPr>
            <w:tcW w:w="3238" w:type="dxa"/>
            <w:tcBorders>
              <w:top w:val="nil"/>
              <w:bottom w:val="nil"/>
            </w:tcBorders>
          </w:tcPr>
          <w:p w14:paraId="386C58F9" w14:textId="77777777" w:rsidR="00D93A97" w:rsidRPr="00D93A97" w:rsidRDefault="00D93A97" w:rsidP="00D156F1">
            <w:pPr>
              <w:pStyle w:val="TableParagraph"/>
              <w:spacing w:before="24"/>
              <w:ind w:left="28"/>
              <w:jc w:val="left"/>
              <w:rPr>
                <w:rFonts w:ascii="Arial Narrow" w:hAnsi="Arial Narrow"/>
                <w:b/>
                <w:sz w:val="15"/>
              </w:rPr>
            </w:pPr>
            <w:r w:rsidRPr="00D93A97">
              <w:rPr>
                <w:rFonts w:ascii="Arial Narrow" w:hAnsi="Arial Narrow"/>
                <w:b/>
                <w:sz w:val="15"/>
              </w:rPr>
              <w:t>Capital expenditure</w:t>
            </w:r>
          </w:p>
        </w:tc>
        <w:tc>
          <w:tcPr>
            <w:tcW w:w="913" w:type="dxa"/>
            <w:vMerge/>
            <w:tcBorders>
              <w:top w:val="nil"/>
              <w:bottom w:val="single" w:sz="2" w:space="0" w:color="000000"/>
            </w:tcBorders>
          </w:tcPr>
          <w:p w14:paraId="2F9E15C9" w14:textId="77777777" w:rsidR="00D93A97" w:rsidRPr="00D93A97" w:rsidRDefault="00D93A97" w:rsidP="00D156F1">
            <w:pPr>
              <w:rPr>
                <w:rFonts w:ascii="Arial Narrow" w:hAnsi="Arial Narrow"/>
                <w:sz w:val="2"/>
                <w:szCs w:val="2"/>
              </w:rPr>
            </w:pPr>
          </w:p>
        </w:tc>
        <w:tc>
          <w:tcPr>
            <w:tcW w:w="923" w:type="dxa"/>
            <w:vMerge/>
            <w:tcBorders>
              <w:top w:val="nil"/>
              <w:bottom w:val="single" w:sz="2" w:space="0" w:color="000000"/>
              <w:right w:val="single" w:sz="2" w:space="0" w:color="000000"/>
            </w:tcBorders>
          </w:tcPr>
          <w:p w14:paraId="5EB684E1" w14:textId="77777777" w:rsidR="00D93A97" w:rsidRPr="00D93A97" w:rsidRDefault="00D93A97" w:rsidP="00D156F1">
            <w:pPr>
              <w:rPr>
                <w:rFonts w:ascii="Arial Narrow" w:hAnsi="Arial Narrow"/>
                <w:sz w:val="2"/>
                <w:szCs w:val="2"/>
              </w:rPr>
            </w:pPr>
          </w:p>
        </w:tc>
        <w:tc>
          <w:tcPr>
            <w:tcW w:w="922" w:type="dxa"/>
            <w:vMerge/>
            <w:tcBorders>
              <w:top w:val="nil"/>
              <w:left w:val="single" w:sz="2" w:space="0" w:color="000000"/>
              <w:bottom w:val="single" w:sz="2" w:space="0" w:color="000000"/>
              <w:right w:val="single" w:sz="2" w:space="0" w:color="000000"/>
            </w:tcBorders>
          </w:tcPr>
          <w:p w14:paraId="1B1482CF" w14:textId="77777777" w:rsidR="00D93A97" w:rsidRPr="00D93A97" w:rsidRDefault="00D93A97" w:rsidP="00D156F1">
            <w:pPr>
              <w:rPr>
                <w:rFonts w:ascii="Arial Narrow" w:hAnsi="Arial Narrow"/>
                <w:sz w:val="2"/>
                <w:szCs w:val="2"/>
              </w:rPr>
            </w:pPr>
          </w:p>
        </w:tc>
        <w:tc>
          <w:tcPr>
            <w:tcW w:w="922" w:type="dxa"/>
            <w:vMerge/>
            <w:tcBorders>
              <w:top w:val="nil"/>
              <w:left w:val="single" w:sz="2" w:space="0" w:color="000000"/>
              <w:bottom w:val="single" w:sz="2" w:space="0" w:color="000000"/>
              <w:right w:val="single" w:sz="2" w:space="0" w:color="000000"/>
            </w:tcBorders>
          </w:tcPr>
          <w:p w14:paraId="7CEAF538" w14:textId="77777777" w:rsidR="00D93A97" w:rsidRPr="00D93A97" w:rsidRDefault="00D93A97" w:rsidP="00D156F1">
            <w:pPr>
              <w:rPr>
                <w:rFonts w:ascii="Arial Narrow" w:hAnsi="Arial Narrow"/>
                <w:sz w:val="2"/>
                <w:szCs w:val="2"/>
              </w:rPr>
            </w:pPr>
          </w:p>
        </w:tc>
        <w:tc>
          <w:tcPr>
            <w:tcW w:w="923" w:type="dxa"/>
            <w:vMerge/>
            <w:tcBorders>
              <w:top w:val="nil"/>
              <w:left w:val="single" w:sz="2" w:space="0" w:color="000000"/>
              <w:bottom w:val="single" w:sz="2" w:space="0" w:color="000000"/>
              <w:right w:val="single" w:sz="2" w:space="0" w:color="000000"/>
            </w:tcBorders>
          </w:tcPr>
          <w:p w14:paraId="5CCE641F" w14:textId="77777777" w:rsidR="00D93A97" w:rsidRPr="00D93A97" w:rsidRDefault="00D93A97" w:rsidP="00D156F1">
            <w:pPr>
              <w:rPr>
                <w:rFonts w:ascii="Arial Narrow" w:hAnsi="Arial Narrow"/>
                <w:sz w:val="2"/>
                <w:szCs w:val="2"/>
              </w:rPr>
            </w:pPr>
          </w:p>
        </w:tc>
        <w:tc>
          <w:tcPr>
            <w:tcW w:w="922" w:type="dxa"/>
            <w:vMerge/>
            <w:tcBorders>
              <w:top w:val="nil"/>
              <w:left w:val="single" w:sz="2" w:space="0" w:color="000000"/>
              <w:bottom w:val="single" w:sz="2" w:space="0" w:color="000000"/>
              <w:right w:val="single" w:sz="2" w:space="0" w:color="000000"/>
            </w:tcBorders>
          </w:tcPr>
          <w:p w14:paraId="74E3DFFC"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bottom w:val="single" w:sz="2" w:space="0" w:color="000000"/>
              <w:right w:val="single" w:sz="2" w:space="0" w:color="000000"/>
            </w:tcBorders>
          </w:tcPr>
          <w:p w14:paraId="6514C7DF"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bottom w:val="single" w:sz="2" w:space="0" w:color="000000"/>
              <w:right w:val="single" w:sz="2" w:space="0" w:color="000000"/>
            </w:tcBorders>
          </w:tcPr>
          <w:p w14:paraId="6944A3A1" w14:textId="77777777" w:rsidR="00D93A97" w:rsidRPr="00D93A97" w:rsidRDefault="00D93A97" w:rsidP="00D156F1">
            <w:pPr>
              <w:rPr>
                <w:rFonts w:ascii="Arial Narrow" w:hAnsi="Arial Narrow"/>
                <w:sz w:val="2"/>
                <w:szCs w:val="2"/>
              </w:rPr>
            </w:pPr>
          </w:p>
        </w:tc>
        <w:tc>
          <w:tcPr>
            <w:tcW w:w="921" w:type="dxa"/>
            <w:vMerge/>
            <w:tcBorders>
              <w:top w:val="nil"/>
              <w:left w:val="single" w:sz="2" w:space="0" w:color="000000"/>
              <w:bottom w:val="single" w:sz="2" w:space="0" w:color="000000"/>
            </w:tcBorders>
          </w:tcPr>
          <w:p w14:paraId="09464DBB" w14:textId="77777777" w:rsidR="00D93A97" w:rsidRPr="00D93A97" w:rsidRDefault="00D93A97" w:rsidP="00D156F1">
            <w:pPr>
              <w:rPr>
                <w:rFonts w:ascii="Arial Narrow" w:hAnsi="Arial Narrow"/>
                <w:sz w:val="2"/>
                <w:szCs w:val="2"/>
              </w:rPr>
            </w:pPr>
          </w:p>
        </w:tc>
      </w:tr>
      <w:tr w:rsidR="00D93A97" w:rsidRPr="00D93A97" w14:paraId="04F0BD67" w14:textId="77777777" w:rsidTr="00D156F1">
        <w:trPr>
          <w:trHeight w:val="228"/>
        </w:trPr>
        <w:tc>
          <w:tcPr>
            <w:tcW w:w="3238" w:type="dxa"/>
            <w:tcBorders>
              <w:top w:val="nil"/>
              <w:bottom w:val="nil"/>
            </w:tcBorders>
          </w:tcPr>
          <w:p w14:paraId="24471064" w14:textId="77777777" w:rsidR="00D93A97" w:rsidRPr="00D93A97" w:rsidRDefault="00D93A97" w:rsidP="00D156F1">
            <w:pPr>
              <w:pStyle w:val="TableParagraph"/>
              <w:spacing w:before="23"/>
              <w:ind w:left="28"/>
              <w:jc w:val="left"/>
              <w:rPr>
                <w:rFonts w:ascii="Arial Narrow" w:hAnsi="Arial Narrow"/>
                <w:sz w:val="15"/>
              </w:rPr>
            </w:pPr>
            <w:r w:rsidRPr="00D93A97">
              <w:rPr>
                <w:rFonts w:ascii="Arial Narrow" w:hAnsi="Arial Narrow"/>
                <w:sz w:val="15"/>
              </w:rPr>
              <w:t>Capital transfers recognised</w:t>
            </w:r>
          </w:p>
        </w:tc>
        <w:tc>
          <w:tcPr>
            <w:tcW w:w="913" w:type="dxa"/>
            <w:tcBorders>
              <w:top w:val="single" w:sz="2" w:space="0" w:color="000000"/>
              <w:bottom w:val="nil"/>
            </w:tcBorders>
          </w:tcPr>
          <w:p w14:paraId="554C8F17" w14:textId="77777777" w:rsidR="00D93A97" w:rsidRPr="00D93A97" w:rsidRDefault="00D93A97" w:rsidP="00D156F1">
            <w:pPr>
              <w:pStyle w:val="TableParagraph"/>
              <w:spacing w:before="23"/>
              <w:ind w:right="50"/>
              <w:rPr>
                <w:rFonts w:ascii="Arial Narrow" w:hAnsi="Arial Narrow"/>
                <w:sz w:val="15"/>
              </w:rPr>
            </w:pPr>
            <w:r w:rsidRPr="00D93A97">
              <w:rPr>
                <w:rFonts w:ascii="Arial Narrow" w:hAnsi="Arial Narrow"/>
                <w:sz w:val="15"/>
              </w:rPr>
              <w:t>161,838</w:t>
            </w:r>
          </w:p>
        </w:tc>
        <w:tc>
          <w:tcPr>
            <w:tcW w:w="923" w:type="dxa"/>
            <w:tcBorders>
              <w:top w:val="single" w:sz="2" w:space="0" w:color="000000"/>
              <w:bottom w:val="nil"/>
              <w:right w:val="single" w:sz="2" w:space="0" w:color="000000"/>
            </w:tcBorders>
          </w:tcPr>
          <w:p w14:paraId="751A391F" w14:textId="77777777" w:rsidR="00D93A97" w:rsidRPr="00D93A97" w:rsidRDefault="00D93A97" w:rsidP="00D156F1">
            <w:pPr>
              <w:pStyle w:val="TableParagraph"/>
              <w:spacing w:before="23"/>
              <w:ind w:right="58"/>
              <w:rPr>
                <w:rFonts w:ascii="Arial Narrow" w:hAnsi="Arial Narrow"/>
                <w:sz w:val="15"/>
              </w:rPr>
            </w:pPr>
            <w:r w:rsidRPr="00D93A97">
              <w:rPr>
                <w:rFonts w:ascii="Arial Narrow" w:hAnsi="Arial Narrow"/>
                <w:sz w:val="15"/>
              </w:rPr>
              <w:t>61,730</w:t>
            </w:r>
          </w:p>
        </w:tc>
        <w:tc>
          <w:tcPr>
            <w:tcW w:w="922" w:type="dxa"/>
            <w:tcBorders>
              <w:top w:val="single" w:sz="2" w:space="0" w:color="000000"/>
              <w:left w:val="single" w:sz="2" w:space="0" w:color="000000"/>
              <w:bottom w:val="nil"/>
              <w:right w:val="single" w:sz="2" w:space="0" w:color="000000"/>
            </w:tcBorders>
          </w:tcPr>
          <w:p w14:paraId="0A0E5D51" w14:textId="77777777" w:rsidR="00D93A97" w:rsidRPr="00D93A97" w:rsidRDefault="00D93A97" w:rsidP="00D156F1">
            <w:pPr>
              <w:pStyle w:val="TableParagraph"/>
              <w:spacing w:before="23"/>
              <w:ind w:right="127"/>
              <w:rPr>
                <w:rFonts w:ascii="Arial Narrow" w:hAnsi="Arial Narrow"/>
                <w:sz w:val="15"/>
              </w:rPr>
            </w:pPr>
            <w:r w:rsidRPr="00D93A97">
              <w:rPr>
                <w:rFonts w:ascii="Arial Narrow" w:hAnsi="Arial Narrow"/>
                <w:sz w:val="15"/>
              </w:rPr>
              <w:t>–</w:t>
            </w:r>
          </w:p>
        </w:tc>
        <w:tc>
          <w:tcPr>
            <w:tcW w:w="922" w:type="dxa"/>
            <w:tcBorders>
              <w:top w:val="single" w:sz="2" w:space="0" w:color="000000"/>
              <w:left w:val="single" w:sz="2" w:space="0" w:color="000000"/>
              <w:bottom w:val="nil"/>
              <w:right w:val="single" w:sz="2" w:space="0" w:color="000000"/>
            </w:tcBorders>
          </w:tcPr>
          <w:p w14:paraId="641E9410" w14:textId="77777777" w:rsidR="00D93A97" w:rsidRPr="00D93A97" w:rsidRDefault="00D93A97" w:rsidP="00D156F1">
            <w:pPr>
              <w:pStyle w:val="TableParagraph"/>
              <w:spacing w:before="23"/>
              <w:ind w:right="58"/>
              <w:rPr>
                <w:rFonts w:ascii="Arial Narrow" w:hAnsi="Arial Narrow"/>
                <w:sz w:val="15"/>
              </w:rPr>
            </w:pPr>
            <w:r w:rsidRPr="00D93A97">
              <w:rPr>
                <w:rFonts w:ascii="Arial Narrow" w:hAnsi="Arial Narrow"/>
                <w:sz w:val="15"/>
              </w:rPr>
              <w:t>6,134</w:t>
            </w:r>
          </w:p>
        </w:tc>
        <w:tc>
          <w:tcPr>
            <w:tcW w:w="923" w:type="dxa"/>
            <w:tcBorders>
              <w:top w:val="single" w:sz="2" w:space="0" w:color="000000"/>
              <w:left w:val="single" w:sz="2" w:space="0" w:color="000000"/>
              <w:bottom w:val="nil"/>
              <w:right w:val="single" w:sz="2" w:space="0" w:color="000000"/>
            </w:tcBorders>
          </w:tcPr>
          <w:p w14:paraId="04230707" w14:textId="77777777" w:rsidR="00D93A97" w:rsidRPr="00D93A97" w:rsidRDefault="00D93A97" w:rsidP="00D156F1">
            <w:pPr>
              <w:pStyle w:val="TableParagraph"/>
              <w:spacing w:before="23"/>
              <w:ind w:right="60"/>
              <w:rPr>
                <w:rFonts w:ascii="Arial Narrow" w:hAnsi="Arial Narrow"/>
                <w:sz w:val="15"/>
              </w:rPr>
            </w:pPr>
            <w:r w:rsidRPr="00D93A97">
              <w:rPr>
                <w:rFonts w:ascii="Arial Narrow" w:hAnsi="Arial Narrow"/>
                <w:sz w:val="15"/>
              </w:rPr>
              <w:t>15,000</w:t>
            </w:r>
          </w:p>
        </w:tc>
        <w:tc>
          <w:tcPr>
            <w:tcW w:w="922" w:type="dxa"/>
            <w:tcBorders>
              <w:top w:val="single" w:sz="2" w:space="0" w:color="000000"/>
              <w:left w:val="single" w:sz="2" w:space="0" w:color="000000"/>
              <w:bottom w:val="nil"/>
              <w:right w:val="single" w:sz="2" w:space="0" w:color="000000"/>
            </w:tcBorders>
          </w:tcPr>
          <w:p w14:paraId="4ED14985" w14:textId="77777777" w:rsidR="00D93A97" w:rsidRPr="00D93A97" w:rsidRDefault="00D93A97" w:rsidP="00D156F1">
            <w:pPr>
              <w:pStyle w:val="TableParagraph"/>
              <w:spacing w:before="23"/>
              <w:ind w:right="60"/>
              <w:rPr>
                <w:rFonts w:ascii="Arial Narrow" w:hAnsi="Arial Narrow"/>
                <w:sz w:val="15"/>
              </w:rPr>
            </w:pPr>
            <w:r w:rsidRPr="00D93A97">
              <w:rPr>
                <w:rFonts w:ascii="Arial Narrow" w:hAnsi="Arial Narrow"/>
                <w:sz w:val="15"/>
              </w:rPr>
              <w:t>15,433</w:t>
            </w:r>
          </w:p>
        </w:tc>
        <w:tc>
          <w:tcPr>
            <w:tcW w:w="711" w:type="dxa"/>
            <w:tcBorders>
              <w:top w:val="single" w:sz="2" w:space="0" w:color="000000"/>
              <w:left w:val="single" w:sz="2" w:space="0" w:color="000000"/>
              <w:bottom w:val="nil"/>
              <w:right w:val="single" w:sz="2" w:space="0" w:color="000000"/>
            </w:tcBorders>
          </w:tcPr>
          <w:p w14:paraId="4DFE5313" w14:textId="77777777" w:rsidR="00D93A97" w:rsidRPr="00D93A97" w:rsidRDefault="00D93A97" w:rsidP="00D156F1">
            <w:pPr>
              <w:pStyle w:val="TableParagraph"/>
              <w:spacing w:before="23"/>
              <w:ind w:right="18"/>
              <w:rPr>
                <w:rFonts w:ascii="Arial Narrow" w:hAnsi="Arial Narrow"/>
                <w:sz w:val="15"/>
              </w:rPr>
            </w:pPr>
            <w:r w:rsidRPr="00D93A97">
              <w:rPr>
                <w:rFonts w:ascii="Arial Narrow" w:hAnsi="Arial Narrow"/>
                <w:sz w:val="15"/>
              </w:rPr>
              <w:t>(432)</w:t>
            </w:r>
          </w:p>
        </w:tc>
        <w:tc>
          <w:tcPr>
            <w:tcW w:w="711" w:type="dxa"/>
            <w:tcBorders>
              <w:top w:val="single" w:sz="2" w:space="0" w:color="000000"/>
              <w:left w:val="single" w:sz="2" w:space="0" w:color="000000"/>
              <w:bottom w:val="nil"/>
              <w:right w:val="single" w:sz="2" w:space="0" w:color="000000"/>
            </w:tcBorders>
          </w:tcPr>
          <w:p w14:paraId="30C5DEFD" w14:textId="77777777" w:rsidR="00D93A97" w:rsidRPr="00D93A97" w:rsidRDefault="00D93A97" w:rsidP="00D156F1">
            <w:pPr>
              <w:pStyle w:val="TableParagraph"/>
              <w:spacing w:before="23"/>
              <w:ind w:right="29"/>
              <w:rPr>
                <w:rFonts w:ascii="Arial Narrow" w:hAnsi="Arial Narrow"/>
                <w:sz w:val="15"/>
              </w:rPr>
            </w:pPr>
            <w:r w:rsidRPr="00D93A97">
              <w:rPr>
                <w:rFonts w:ascii="Arial Narrow" w:hAnsi="Arial Narrow"/>
                <w:sz w:val="15"/>
              </w:rPr>
              <w:t>-3%</w:t>
            </w:r>
          </w:p>
        </w:tc>
        <w:tc>
          <w:tcPr>
            <w:tcW w:w="921" w:type="dxa"/>
            <w:tcBorders>
              <w:top w:val="single" w:sz="2" w:space="0" w:color="000000"/>
              <w:left w:val="single" w:sz="2" w:space="0" w:color="000000"/>
              <w:bottom w:val="nil"/>
            </w:tcBorders>
          </w:tcPr>
          <w:p w14:paraId="320856A5" w14:textId="77777777" w:rsidR="00D93A97" w:rsidRPr="00D93A97" w:rsidRDefault="00D93A97" w:rsidP="00D156F1">
            <w:pPr>
              <w:pStyle w:val="TableParagraph"/>
              <w:spacing w:before="23"/>
              <w:ind w:right="53"/>
              <w:rPr>
                <w:rFonts w:ascii="Arial Narrow" w:hAnsi="Arial Narrow"/>
                <w:sz w:val="15"/>
              </w:rPr>
            </w:pPr>
            <w:r w:rsidRPr="00D93A97">
              <w:rPr>
                <w:rFonts w:ascii="Arial Narrow" w:hAnsi="Arial Narrow"/>
                <w:sz w:val="15"/>
              </w:rPr>
              <w:t>61,730</w:t>
            </w:r>
          </w:p>
        </w:tc>
      </w:tr>
      <w:tr w:rsidR="00D93A97" w:rsidRPr="00D93A97" w14:paraId="6A69D6B3" w14:textId="77777777" w:rsidTr="00D156F1">
        <w:trPr>
          <w:trHeight w:val="231"/>
        </w:trPr>
        <w:tc>
          <w:tcPr>
            <w:tcW w:w="3238" w:type="dxa"/>
            <w:tcBorders>
              <w:top w:val="nil"/>
              <w:bottom w:val="nil"/>
            </w:tcBorders>
          </w:tcPr>
          <w:p w14:paraId="229EDA82" w14:textId="77777777" w:rsidR="00D93A97" w:rsidRPr="00D93A97" w:rsidRDefault="00D93A97" w:rsidP="00D156F1">
            <w:pPr>
              <w:pStyle w:val="TableParagraph"/>
              <w:spacing w:before="33"/>
              <w:ind w:left="28"/>
              <w:jc w:val="left"/>
              <w:rPr>
                <w:rFonts w:ascii="Arial Narrow" w:hAnsi="Arial Narrow"/>
                <w:sz w:val="15"/>
              </w:rPr>
            </w:pPr>
            <w:r w:rsidRPr="00D93A97">
              <w:rPr>
                <w:rFonts w:ascii="Arial Narrow" w:hAnsi="Arial Narrow"/>
                <w:sz w:val="15"/>
              </w:rPr>
              <w:t>Borrowing</w:t>
            </w:r>
          </w:p>
        </w:tc>
        <w:tc>
          <w:tcPr>
            <w:tcW w:w="913" w:type="dxa"/>
            <w:tcBorders>
              <w:top w:val="nil"/>
              <w:bottom w:val="nil"/>
            </w:tcBorders>
          </w:tcPr>
          <w:p w14:paraId="433168A5" w14:textId="77777777" w:rsidR="00D93A97" w:rsidRPr="00D93A97" w:rsidRDefault="00D93A97" w:rsidP="00D156F1">
            <w:pPr>
              <w:pStyle w:val="TableParagraph"/>
              <w:spacing w:before="33"/>
              <w:ind w:right="118"/>
              <w:rPr>
                <w:rFonts w:ascii="Arial Narrow" w:hAnsi="Arial Narrow"/>
                <w:sz w:val="15"/>
              </w:rPr>
            </w:pPr>
            <w:r w:rsidRPr="00D93A97">
              <w:rPr>
                <w:rFonts w:ascii="Arial Narrow" w:hAnsi="Arial Narrow"/>
                <w:sz w:val="15"/>
              </w:rPr>
              <w:t>–</w:t>
            </w:r>
          </w:p>
        </w:tc>
        <w:tc>
          <w:tcPr>
            <w:tcW w:w="923" w:type="dxa"/>
            <w:tcBorders>
              <w:top w:val="nil"/>
              <w:bottom w:val="nil"/>
              <w:right w:val="single" w:sz="2" w:space="0" w:color="000000"/>
            </w:tcBorders>
          </w:tcPr>
          <w:p w14:paraId="59885D5A" w14:textId="77777777" w:rsidR="00D93A97" w:rsidRPr="00D93A97" w:rsidRDefault="00D93A97" w:rsidP="00D156F1">
            <w:pPr>
              <w:pStyle w:val="TableParagraph"/>
              <w:spacing w:before="33"/>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5F72369C" w14:textId="77777777" w:rsidR="00D93A97" w:rsidRPr="00D93A97" w:rsidRDefault="00D93A97" w:rsidP="00D156F1">
            <w:pPr>
              <w:pStyle w:val="TableParagraph"/>
              <w:spacing w:before="33"/>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3BA5F49C" w14:textId="77777777" w:rsidR="00D93A97" w:rsidRPr="00D93A97" w:rsidRDefault="00D93A97" w:rsidP="00D156F1">
            <w:pPr>
              <w:pStyle w:val="TableParagraph"/>
              <w:spacing w:before="33"/>
              <w:ind w:right="127"/>
              <w:rPr>
                <w:rFonts w:ascii="Arial Narrow" w:hAnsi="Arial Narrow"/>
                <w:sz w:val="15"/>
              </w:rPr>
            </w:pPr>
            <w:r w:rsidRPr="00D93A97">
              <w:rPr>
                <w:rFonts w:ascii="Arial Narrow" w:hAnsi="Arial Narrow"/>
                <w:sz w:val="15"/>
              </w:rPr>
              <w:t>–</w:t>
            </w:r>
          </w:p>
        </w:tc>
        <w:tc>
          <w:tcPr>
            <w:tcW w:w="923" w:type="dxa"/>
            <w:tcBorders>
              <w:top w:val="nil"/>
              <w:left w:val="single" w:sz="2" w:space="0" w:color="000000"/>
              <w:bottom w:val="nil"/>
              <w:right w:val="single" w:sz="2" w:space="0" w:color="000000"/>
            </w:tcBorders>
          </w:tcPr>
          <w:p w14:paraId="68A5DAC3" w14:textId="77777777" w:rsidR="00D93A97" w:rsidRPr="00D93A97" w:rsidRDefault="00D93A97" w:rsidP="00D156F1">
            <w:pPr>
              <w:pStyle w:val="TableParagraph"/>
              <w:spacing w:before="33"/>
              <w:ind w:right="129"/>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3DC65FBA" w14:textId="77777777" w:rsidR="00D93A97" w:rsidRPr="00D93A97" w:rsidRDefault="00D93A97" w:rsidP="00D156F1">
            <w:pPr>
              <w:pStyle w:val="TableParagraph"/>
              <w:spacing w:before="33"/>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7E534A31" w14:textId="77777777" w:rsidR="00D93A97" w:rsidRPr="00D93A97" w:rsidRDefault="00D93A97" w:rsidP="00D156F1">
            <w:pPr>
              <w:pStyle w:val="TableParagraph"/>
              <w:spacing w:before="33"/>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5C524205" w14:textId="77777777" w:rsidR="00D93A97" w:rsidRPr="00D93A97" w:rsidRDefault="00D93A97" w:rsidP="00D156F1">
            <w:pPr>
              <w:pStyle w:val="TableParagraph"/>
              <w:jc w:val="left"/>
              <w:rPr>
                <w:rFonts w:ascii="Arial Narrow" w:hAnsi="Arial Narrow"/>
                <w:sz w:val="14"/>
              </w:rPr>
            </w:pPr>
          </w:p>
        </w:tc>
        <w:tc>
          <w:tcPr>
            <w:tcW w:w="921" w:type="dxa"/>
            <w:tcBorders>
              <w:top w:val="nil"/>
              <w:left w:val="single" w:sz="2" w:space="0" w:color="000000"/>
              <w:bottom w:val="nil"/>
            </w:tcBorders>
          </w:tcPr>
          <w:p w14:paraId="5ABB9C59" w14:textId="77777777" w:rsidR="00D93A97" w:rsidRPr="00D93A97" w:rsidRDefault="00D93A97" w:rsidP="00D156F1">
            <w:pPr>
              <w:pStyle w:val="TableParagraph"/>
              <w:spacing w:before="33"/>
              <w:ind w:right="121"/>
              <w:rPr>
                <w:rFonts w:ascii="Arial Narrow" w:hAnsi="Arial Narrow"/>
                <w:sz w:val="15"/>
              </w:rPr>
            </w:pPr>
            <w:r w:rsidRPr="00D93A97">
              <w:rPr>
                <w:rFonts w:ascii="Arial Narrow" w:hAnsi="Arial Narrow"/>
                <w:sz w:val="15"/>
              </w:rPr>
              <w:t>–</w:t>
            </w:r>
          </w:p>
        </w:tc>
      </w:tr>
      <w:tr w:rsidR="00D93A97" w:rsidRPr="00D93A97" w14:paraId="78726658" w14:textId="77777777" w:rsidTr="00D156F1">
        <w:trPr>
          <w:trHeight w:val="223"/>
        </w:trPr>
        <w:tc>
          <w:tcPr>
            <w:tcW w:w="3238" w:type="dxa"/>
            <w:tcBorders>
              <w:top w:val="nil"/>
              <w:bottom w:val="nil"/>
            </w:tcBorders>
          </w:tcPr>
          <w:p w14:paraId="795E7F18"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Internally generated funds</w:t>
            </w:r>
          </w:p>
        </w:tc>
        <w:tc>
          <w:tcPr>
            <w:tcW w:w="913" w:type="dxa"/>
            <w:tcBorders>
              <w:top w:val="nil"/>
              <w:bottom w:val="single" w:sz="2" w:space="0" w:color="000000"/>
            </w:tcBorders>
          </w:tcPr>
          <w:p w14:paraId="393EB567" w14:textId="77777777" w:rsidR="00D93A97" w:rsidRPr="00D93A97" w:rsidRDefault="00D93A97" w:rsidP="00D156F1">
            <w:pPr>
              <w:pStyle w:val="TableParagraph"/>
              <w:spacing w:before="27"/>
              <w:ind w:right="49"/>
              <w:rPr>
                <w:rFonts w:ascii="Arial Narrow" w:hAnsi="Arial Narrow"/>
                <w:b/>
                <w:sz w:val="15"/>
              </w:rPr>
            </w:pPr>
            <w:r w:rsidRPr="00D93A97">
              <w:rPr>
                <w:rFonts w:ascii="Arial Narrow" w:hAnsi="Arial Narrow"/>
                <w:b/>
                <w:sz w:val="15"/>
              </w:rPr>
              <w:t>17,318</w:t>
            </w:r>
          </w:p>
        </w:tc>
        <w:tc>
          <w:tcPr>
            <w:tcW w:w="923" w:type="dxa"/>
            <w:tcBorders>
              <w:top w:val="nil"/>
              <w:bottom w:val="single" w:sz="2" w:space="0" w:color="000000"/>
              <w:right w:val="single" w:sz="2" w:space="0" w:color="000000"/>
            </w:tcBorders>
          </w:tcPr>
          <w:p w14:paraId="35C209A9" w14:textId="77777777" w:rsidR="00D93A97" w:rsidRPr="00D93A97" w:rsidRDefault="00D93A97" w:rsidP="00D156F1">
            <w:pPr>
              <w:pStyle w:val="TableParagraph"/>
              <w:spacing w:before="27"/>
              <w:ind w:right="58"/>
              <w:rPr>
                <w:rFonts w:ascii="Arial Narrow" w:hAnsi="Arial Narrow"/>
                <w:b/>
                <w:sz w:val="15"/>
              </w:rPr>
            </w:pPr>
            <w:r w:rsidRPr="00D93A97">
              <w:rPr>
                <w:rFonts w:ascii="Arial Narrow" w:hAnsi="Arial Narrow"/>
                <w:b/>
                <w:sz w:val="15"/>
              </w:rPr>
              <w:t>22,908</w:t>
            </w:r>
          </w:p>
        </w:tc>
        <w:tc>
          <w:tcPr>
            <w:tcW w:w="922" w:type="dxa"/>
            <w:tcBorders>
              <w:top w:val="nil"/>
              <w:left w:val="single" w:sz="2" w:space="0" w:color="000000"/>
              <w:bottom w:val="single" w:sz="2" w:space="0" w:color="000000"/>
              <w:right w:val="single" w:sz="2" w:space="0" w:color="000000"/>
            </w:tcBorders>
          </w:tcPr>
          <w:p w14:paraId="6FF958AE" w14:textId="77777777" w:rsidR="00D93A97" w:rsidRPr="00D93A97" w:rsidRDefault="00D93A97" w:rsidP="00D156F1">
            <w:pPr>
              <w:pStyle w:val="TableParagraph"/>
              <w:spacing w:before="27"/>
              <w:ind w:right="127"/>
              <w:rPr>
                <w:rFonts w:ascii="Arial Narrow" w:hAnsi="Arial Narrow"/>
                <w:b/>
                <w:sz w:val="15"/>
              </w:rPr>
            </w:pPr>
            <w:r w:rsidRPr="00D93A97">
              <w:rPr>
                <w:rFonts w:ascii="Arial Narrow" w:hAnsi="Arial Narrow"/>
                <w:b/>
                <w:sz w:val="15"/>
              </w:rPr>
              <w:t>–</w:t>
            </w:r>
          </w:p>
        </w:tc>
        <w:tc>
          <w:tcPr>
            <w:tcW w:w="922" w:type="dxa"/>
            <w:tcBorders>
              <w:top w:val="nil"/>
              <w:left w:val="single" w:sz="2" w:space="0" w:color="000000"/>
              <w:bottom w:val="single" w:sz="2" w:space="0" w:color="000000"/>
              <w:right w:val="single" w:sz="2" w:space="0" w:color="000000"/>
            </w:tcBorders>
          </w:tcPr>
          <w:p w14:paraId="4BCC0592" w14:textId="77777777" w:rsidR="00D93A97" w:rsidRPr="00D93A97" w:rsidRDefault="00D93A97" w:rsidP="00D156F1">
            <w:pPr>
              <w:pStyle w:val="TableParagraph"/>
              <w:spacing w:before="27"/>
              <w:ind w:right="57"/>
              <w:rPr>
                <w:rFonts w:ascii="Arial Narrow" w:hAnsi="Arial Narrow"/>
                <w:b/>
                <w:sz w:val="15"/>
              </w:rPr>
            </w:pPr>
            <w:r w:rsidRPr="00D93A97">
              <w:rPr>
                <w:rFonts w:ascii="Arial Narrow" w:hAnsi="Arial Narrow"/>
                <w:b/>
                <w:sz w:val="15"/>
              </w:rPr>
              <w:t>32</w:t>
            </w:r>
          </w:p>
        </w:tc>
        <w:tc>
          <w:tcPr>
            <w:tcW w:w="923" w:type="dxa"/>
            <w:tcBorders>
              <w:top w:val="nil"/>
              <w:left w:val="single" w:sz="2" w:space="0" w:color="000000"/>
              <w:bottom w:val="single" w:sz="2" w:space="0" w:color="000000"/>
              <w:right w:val="single" w:sz="2" w:space="0" w:color="000000"/>
            </w:tcBorders>
          </w:tcPr>
          <w:p w14:paraId="6CFE7D57" w14:textId="77777777" w:rsidR="00D93A97" w:rsidRPr="00D93A97" w:rsidRDefault="00D93A97" w:rsidP="00D156F1">
            <w:pPr>
              <w:pStyle w:val="TableParagraph"/>
              <w:spacing w:before="27"/>
              <w:ind w:right="59"/>
              <w:rPr>
                <w:rFonts w:ascii="Arial Narrow" w:hAnsi="Arial Narrow"/>
                <w:b/>
                <w:sz w:val="15"/>
              </w:rPr>
            </w:pPr>
            <w:r w:rsidRPr="00D93A97">
              <w:rPr>
                <w:rFonts w:ascii="Arial Narrow" w:hAnsi="Arial Narrow"/>
                <w:b/>
                <w:sz w:val="15"/>
              </w:rPr>
              <w:t>170</w:t>
            </w:r>
          </w:p>
        </w:tc>
        <w:tc>
          <w:tcPr>
            <w:tcW w:w="922" w:type="dxa"/>
            <w:tcBorders>
              <w:top w:val="nil"/>
              <w:left w:val="single" w:sz="2" w:space="0" w:color="000000"/>
              <w:bottom w:val="single" w:sz="2" w:space="0" w:color="000000"/>
              <w:right w:val="single" w:sz="2" w:space="0" w:color="000000"/>
            </w:tcBorders>
          </w:tcPr>
          <w:p w14:paraId="7A1B617F" w14:textId="77777777" w:rsidR="00D93A97" w:rsidRPr="00D93A97" w:rsidRDefault="00D93A97" w:rsidP="00D156F1">
            <w:pPr>
              <w:pStyle w:val="TableParagraph"/>
              <w:spacing w:before="27"/>
              <w:ind w:right="60"/>
              <w:rPr>
                <w:rFonts w:ascii="Arial Narrow" w:hAnsi="Arial Narrow"/>
                <w:b/>
                <w:sz w:val="15"/>
              </w:rPr>
            </w:pPr>
            <w:r w:rsidRPr="00D93A97">
              <w:rPr>
                <w:rFonts w:ascii="Arial Narrow" w:hAnsi="Arial Narrow"/>
                <w:b/>
                <w:sz w:val="15"/>
              </w:rPr>
              <w:t>13,399</w:t>
            </w:r>
          </w:p>
        </w:tc>
        <w:tc>
          <w:tcPr>
            <w:tcW w:w="711" w:type="dxa"/>
            <w:tcBorders>
              <w:top w:val="nil"/>
              <w:left w:val="single" w:sz="2" w:space="0" w:color="000000"/>
              <w:bottom w:val="single" w:sz="2" w:space="0" w:color="000000"/>
              <w:right w:val="single" w:sz="2" w:space="0" w:color="000000"/>
            </w:tcBorders>
          </w:tcPr>
          <w:p w14:paraId="07783EC0" w14:textId="77777777" w:rsidR="00D93A97" w:rsidRPr="00D93A97" w:rsidRDefault="00D93A97" w:rsidP="00D156F1">
            <w:pPr>
              <w:pStyle w:val="TableParagraph"/>
              <w:spacing w:before="27"/>
              <w:ind w:right="19"/>
              <w:rPr>
                <w:rFonts w:ascii="Arial Narrow" w:hAnsi="Arial Narrow"/>
                <w:b/>
                <w:sz w:val="15"/>
              </w:rPr>
            </w:pPr>
            <w:r w:rsidRPr="00D93A97">
              <w:rPr>
                <w:rFonts w:ascii="Arial Narrow" w:hAnsi="Arial Narrow"/>
                <w:b/>
                <w:sz w:val="15"/>
              </w:rPr>
              <w:t>(13,229)</w:t>
            </w:r>
          </w:p>
        </w:tc>
        <w:tc>
          <w:tcPr>
            <w:tcW w:w="711" w:type="dxa"/>
            <w:tcBorders>
              <w:top w:val="nil"/>
              <w:left w:val="single" w:sz="2" w:space="0" w:color="000000"/>
              <w:bottom w:val="single" w:sz="2" w:space="0" w:color="000000"/>
              <w:right w:val="single" w:sz="2" w:space="0" w:color="000000"/>
            </w:tcBorders>
          </w:tcPr>
          <w:p w14:paraId="2B0BF7BC" w14:textId="77777777" w:rsidR="00D93A97" w:rsidRPr="00D93A97" w:rsidRDefault="00D93A97" w:rsidP="00D156F1">
            <w:pPr>
              <w:pStyle w:val="TableParagraph"/>
              <w:spacing w:before="27"/>
              <w:ind w:right="19"/>
              <w:rPr>
                <w:rFonts w:ascii="Arial Narrow" w:hAnsi="Arial Narrow"/>
                <w:b/>
                <w:sz w:val="15"/>
              </w:rPr>
            </w:pPr>
            <w:r w:rsidRPr="00D93A97">
              <w:rPr>
                <w:rFonts w:ascii="Arial Narrow" w:hAnsi="Arial Narrow"/>
                <w:b/>
                <w:sz w:val="15"/>
              </w:rPr>
              <w:t>-99%</w:t>
            </w:r>
          </w:p>
        </w:tc>
        <w:tc>
          <w:tcPr>
            <w:tcW w:w="921" w:type="dxa"/>
            <w:tcBorders>
              <w:top w:val="nil"/>
              <w:left w:val="single" w:sz="2" w:space="0" w:color="000000"/>
              <w:bottom w:val="single" w:sz="2" w:space="0" w:color="000000"/>
            </w:tcBorders>
          </w:tcPr>
          <w:p w14:paraId="052BB2AE" w14:textId="77777777" w:rsidR="00D93A97" w:rsidRPr="00D93A97" w:rsidRDefault="00D93A97" w:rsidP="00D156F1">
            <w:pPr>
              <w:pStyle w:val="TableParagraph"/>
              <w:spacing w:before="27"/>
              <w:ind w:right="53"/>
              <w:rPr>
                <w:rFonts w:ascii="Arial Narrow" w:hAnsi="Arial Narrow"/>
                <w:b/>
                <w:sz w:val="15"/>
              </w:rPr>
            </w:pPr>
            <w:r w:rsidRPr="00D93A97">
              <w:rPr>
                <w:rFonts w:ascii="Arial Narrow" w:hAnsi="Arial Narrow"/>
                <w:b/>
                <w:sz w:val="15"/>
              </w:rPr>
              <w:t>22,908</w:t>
            </w:r>
          </w:p>
        </w:tc>
      </w:tr>
      <w:tr w:rsidR="00D93A97" w:rsidRPr="00D93A97" w14:paraId="3B7AF102" w14:textId="77777777" w:rsidTr="00D156F1">
        <w:trPr>
          <w:trHeight w:val="291"/>
        </w:trPr>
        <w:tc>
          <w:tcPr>
            <w:tcW w:w="3238" w:type="dxa"/>
            <w:tcBorders>
              <w:top w:val="nil"/>
            </w:tcBorders>
          </w:tcPr>
          <w:p w14:paraId="57CD3375" w14:textId="77777777" w:rsidR="00D93A97" w:rsidRPr="00D93A97" w:rsidRDefault="00D93A97" w:rsidP="00D156F1">
            <w:pPr>
              <w:pStyle w:val="TableParagraph"/>
              <w:spacing w:before="23"/>
              <w:ind w:left="28"/>
              <w:jc w:val="left"/>
              <w:rPr>
                <w:rFonts w:ascii="Arial Narrow" w:hAnsi="Arial Narrow"/>
                <w:b/>
                <w:sz w:val="15"/>
              </w:rPr>
            </w:pPr>
            <w:r w:rsidRPr="00D93A97">
              <w:rPr>
                <w:rFonts w:ascii="Arial Narrow" w:hAnsi="Arial Narrow"/>
                <w:b/>
                <w:sz w:val="15"/>
              </w:rPr>
              <w:t>Total sources of capital funds</w:t>
            </w:r>
          </w:p>
        </w:tc>
        <w:tc>
          <w:tcPr>
            <w:tcW w:w="913" w:type="dxa"/>
            <w:tcBorders>
              <w:top w:val="single" w:sz="2" w:space="0" w:color="000000"/>
            </w:tcBorders>
          </w:tcPr>
          <w:p w14:paraId="763BE226" w14:textId="77777777" w:rsidR="00D93A97" w:rsidRPr="00D93A97" w:rsidRDefault="00D93A97" w:rsidP="00D156F1">
            <w:pPr>
              <w:pStyle w:val="TableParagraph"/>
              <w:spacing w:before="23"/>
              <w:ind w:right="50"/>
              <w:rPr>
                <w:rFonts w:ascii="Arial Narrow" w:hAnsi="Arial Narrow"/>
                <w:b/>
                <w:sz w:val="15"/>
              </w:rPr>
            </w:pPr>
            <w:r w:rsidRPr="00D93A97">
              <w:rPr>
                <w:rFonts w:ascii="Arial Narrow" w:hAnsi="Arial Narrow"/>
                <w:b/>
                <w:sz w:val="15"/>
              </w:rPr>
              <w:t>179,155</w:t>
            </w:r>
          </w:p>
        </w:tc>
        <w:tc>
          <w:tcPr>
            <w:tcW w:w="923" w:type="dxa"/>
            <w:tcBorders>
              <w:top w:val="single" w:sz="2" w:space="0" w:color="000000"/>
              <w:right w:val="single" w:sz="2" w:space="0" w:color="000000"/>
            </w:tcBorders>
          </w:tcPr>
          <w:p w14:paraId="725FB30E" w14:textId="77777777" w:rsidR="00D93A97" w:rsidRPr="00D93A97" w:rsidRDefault="00D93A97" w:rsidP="00D156F1">
            <w:pPr>
              <w:pStyle w:val="TableParagraph"/>
              <w:spacing w:before="23"/>
              <w:ind w:right="58"/>
              <w:rPr>
                <w:rFonts w:ascii="Arial Narrow" w:hAnsi="Arial Narrow"/>
                <w:b/>
                <w:sz w:val="15"/>
              </w:rPr>
            </w:pPr>
            <w:r w:rsidRPr="00D93A97">
              <w:rPr>
                <w:rFonts w:ascii="Arial Narrow" w:hAnsi="Arial Narrow"/>
                <w:b/>
                <w:sz w:val="15"/>
              </w:rPr>
              <w:t>84,638</w:t>
            </w:r>
          </w:p>
        </w:tc>
        <w:tc>
          <w:tcPr>
            <w:tcW w:w="922" w:type="dxa"/>
            <w:tcBorders>
              <w:top w:val="single" w:sz="2" w:space="0" w:color="000000"/>
              <w:left w:val="single" w:sz="2" w:space="0" w:color="000000"/>
              <w:right w:val="single" w:sz="2" w:space="0" w:color="000000"/>
            </w:tcBorders>
          </w:tcPr>
          <w:p w14:paraId="5C65059D" w14:textId="77777777" w:rsidR="00D93A97" w:rsidRPr="00D93A97" w:rsidRDefault="00D93A97" w:rsidP="00D156F1">
            <w:pPr>
              <w:pStyle w:val="TableParagraph"/>
              <w:spacing w:before="23"/>
              <w:ind w:right="127"/>
              <w:rPr>
                <w:rFonts w:ascii="Arial Narrow" w:hAnsi="Arial Narrow"/>
                <w:b/>
                <w:sz w:val="15"/>
              </w:rPr>
            </w:pPr>
            <w:r w:rsidRPr="00D93A97">
              <w:rPr>
                <w:rFonts w:ascii="Arial Narrow" w:hAnsi="Arial Narrow"/>
                <w:b/>
                <w:sz w:val="15"/>
              </w:rPr>
              <w:t>–</w:t>
            </w:r>
          </w:p>
        </w:tc>
        <w:tc>
          <w:tcPr>
            <w:tcW w:w="922" w:type="dxa"/>
            <w:tcBorders>
              <w:top w:val="single" w:sz="2" w:space="0" w:color="000000"/>
              <w:left w:val="single" w:sz="2" w:space="0" w:color="000000"/>
              <w:right w:val="single" w:sz="2" w:space="0" w:color="000000"/>
            </w:tcBorders>
          </w:tcPr>
          <w:p w14:paraId="2A9536AC" w14:textId="77777777" w:rsidR="00D93A97" w:rsidRPr="00D93A97" w:rsidRDefault="00D93A97" w:rsidP="00D156F1">
            <w:pPr>
              <w:pStyle w:val="TableParagraph"/>
              <w:spacing w:before="23"/>
              <w:ind w:right="58"/>
              <w:rPr>
                <w:rFonts w:ascii="Arial Narrow" w:hAnsi="Arial Narrow"/>
                <w:b/>
                <w:sz w:val="15"/>
              </w:rPr>
            </w:pPr>
            <w:r w:rsidRPr="00D93A97">
              <w:rPr>
                <w:rFonts w:ascii="Arial Narrow" w:hAnsi="Arial Narrow"/>
                <w:b/>
                <w:sz w:val="15"/>
              </w:rPr>
              <w:t>6,166</w:t>
            </w:r>
          </w:p>
        </w:tc>
        <w:tc>
          <w:tcPr>
            <w:tcW w:w="923" w:type="dxa"/>
            <w:tcBorders>
              <w:top w:val="single" w:sz="2" w:space="0" w:color="000000"/>
              <w:left w:val="single" w:sz="2" w:space="0" w:color="000000"/>
              <w:right w:val="single" w:sz="2" w:space="0" w:color="000000"/>
            </w:tcBorders>
          </w:tcPr>
          <w:p w14:paraId="395F27C5" w14:textId="77777777" w:rsidR="00D93A97" w:rsidRPr="00D93A97" w:rsidRDefault="00D93A97" w:rsidP="00D156F1">
            <w:pPr>
              <w:pStyle w:val="TableParagraph"/>
              <w:spacing w:before="23"/>
              <w:ind w:right="60"/>
              <w:rPr>
                <w:rFonts w:ascii="Arial Narrow" w:hAnsi="Arial Narrow"/>
                <w:b/>
                <w:sz w:val="15"/>
              </w:rPr>
            </w:pPr>
            <w:r w:rsidRPr="00D93A97">
              <w:rPr>
                <w:rFonts w:ascii="Arial Narrow" w:hAnsi="Arial Narrow"/>
                <w:b/>
                <w:sz w:val="15"/>
              </w:rPr>
              <w:t>15,170</w:t>
            </w:r>
          </w:p>
        </w:tc>
        <w:tc>
          <w:tcPr>
            <w:tcW w:w="922" w:type="dxa"/>
            <w:tcBorders>
              <w:top w:val="single" w:sz="2" w:space="0" w:color="000000"/>
              <w:left w:val="single" w:sz="2" w:space="0" w:color="000000"/>
              <w:right w:val="single" w:sz="2" w:space="0" w:color="000000"/>
            </w:tcBorders>
          </w:tcPr>
          <w:p w14:paraId="12858EC1" w14:textId="77777777" w:rsidR="00D93A97" w:rsidRPr="00D93A97" w:rsidRDefault="00D93A97" w:rsidP="00D156F1">
            <w:pPr>
              <w:pStyle w:val="TableParagraph"/>
              <w:spacing w:before="23"/>
              <w:ind w:right="60"/>
              <w:rPr>
                <w:rFonts w:ascii="Arial Narrow" w:hAnsi="Arial Narrow"/>
                <w:b/>
                <w:sz w:val="15"/>
              </w:rPr>
            </w:pPr>
            <w:r w:rsidRPr="00D93A97">
              <w:rPr>
                <w:rFonts w:ascii="Arial Narrow" w:hAnsi="Arial Narrow"/>
                <w:b/>
                <w:sz w:val="15"/>
              </w:rPr>
              <w:t>28,831</w:t>
            </w:r>
          </w:p>
        </w:tc>
        <w:tc>
          <w:tcPr>
            <w:tcW w:w="711" w:type="dxa"/>
            <w:tcBorders>
              <w:top w:val="single" w:sz="2" w:space="0" w:color="000000"/>
              <w:left w:val="single" w:sz="2" w:space="0" w:color="000000"/>
              <w:right w:val="single" w:sz="2" w:space="0" w:color="000000"/>
            </w:tcBorders>
          </w:tcPr>
          <w:p w14:paraId="28C241F4" w14:textId="77777777" w:rsidR="00D93A97" w:rsidRPr="00D93A97" w:rsidRDefault="00D93A97" w:rsidP="00D156F1">
            <w:pPr>
              <w:pStyle w:val="TableParagraph"/>
              <w:spacing w:before="23"/>
              <w:ind w:right="19"/>
              <w:rPr>
                <w:rFonts w:ascii="Arial Narrow" w:hAnsi="Arial Narrow"/>
                <w:b/>
                <w:sz w:val="15"/>
              </w:rPr>
            </w:pPr>
            <w:r w:rsidRPr="00D93A97">
              <w:rPr>
                <w:rFonts w:ascii="Arial Narrow" w:hAnsi="Arial Narrow"/>
                <w:b/>
                <w:sz w:val="15"/>
              </w:rPr>
              <w:t>(13,661)</w:t>
            </w:r>
          </w:p>
        </w:tc>
        <w:tc>
          <w:tcPr>
            <w:tcW w:w="711" w:type="dxa"/>
            <w:tcBorders>
              <w:top w:val="single" w:sz="2" w:space="0" w:color="000000"/>
              <w:left w:val="single" w:sz="2" w:space="0" w:color="000000"/>
              <w:right w:val="single" w:sz="2" w:space="0" w:color="000000"/>
            </w:tcBorders>
          </w:tcPr>
          <w:p w14:paraId="3F68FE30" w14:textId="77777777" w:rsidR="00D93A97" w:rsidRPr="00D93A97" w:rsidRDefault="00D93A97" w:rsidP="00D156F1">
            <w:pPr>
              <w:pStyle w:val="TableParagraph"/>
              <w:spacing w:before="23"/>
              <w:ind w:right="19"/>
              <w:rPr>
                <w:rFonts w:ascii="Arial Narrow" w:hAnsi="Arial Narrow"/>
                <w:b/>
                <w:sz w:val="15"/>
              </w:rPr>
            </w:pPr>
            <w:r w:rsidRPr="00D93A97">
              <w:rPr>
                <w:rFonts w:ascii="Arial Narrow" w:hAnsi="Arial Narrow"/>
                <w:b/>
                <w:sz w:val="15"/>
              </w:rPr>
              <w:t>-47%</w:t>
            </w:r>
          </w:p>
        </w:tc>
        <w:tc>
          <w:tcPr>
            <w:tcW w:w="921" w:type="dxa"/>
            <w:tcBorders>
              <w:top w:val="single" w:sz="2" w:space="0" w:color="000000"/>
              <w:left w:val="single" w:sz="2" w:space="0" w:color="000000"/>
            </w:tcBorders>
          </w:tcPr>
          <w:p w14:paraId="39EC5B64" w14:textId="77777777" w:rsidR="00D93A97" w:rsidRPr="00D93A97" w:rsidRDefault="00D93A97" w:rsidP="00D156F1">
            <w:pPr>
              <w:pStyle w:val="TableParagraph"/>
              <w:spacing w:before="23"/>
              <w:ind w:right="53"/>
              <w:rPr>
                <w:rFonts w:ascii="Arial Narrow" w:hAnsi="Arial Narrow"/>
                <w:b/>
                <w:sz w:val="15"/>
              </w:rPr>
            </w:pPr>
            <w:r w:rsidRPr="00D93A97">
              <w:rPr>
                <w:rFonts w:ascii="Arial Narrow" w:hAnsi="Arial Narrow"/>
                <w:b/>
                <w:sz w:val="15"/>
              </w:rPr>
              <w:t>84,638</w:t>
            </w:r>
          </w:p>
        </w:tc>
      </w:tr>
      <w:tr w:rsidR="00D93A97" w:rsidRPr="00D93A97" w14:paraId="3120A414" w14:textId="77777777" w:rsidTr="00D156F1">
        <w:trPr>
          <w:trHeight w:val="206"/>
        </w:trPr>
        <w:tc>
          <w:tcPr>
            <w:tcW w:w="3238" w:type="dxa"/>
            <w:tcBorders>
              <w:bottom w:val="nil"/>
            </w:tcBorders>
          </w:tcPr>
          <w:p w14:paraId="767C9FDB" w14:textId="77777777" w:rsidR="00D93A97" w:rsidRPr="00D93A97" w:rsidRDefault="00D93A97" w:rsidP="00D156F1">
            <w:pPr>
              <w:pStyle w:val="TableParagraph"/>
              <w:spacing w:before="17" w:line="169" w:lineRule="exact"/>
              <w:ind w:left="28"/>
              <w:jc w:val="left"/>
              <w:rPr>
                <w:rFonts w:ascii="Arial Narrow" w:hAnsi="Arial Narrow"/>
                <w:b/>
                <w:sz w:val="15"/>
              </w:rPr>
            </w:pPr>
            <w:r w:rsidRPr="00D93A97">
              <w:rPr>
                <w:rFonts w:ascii="Arial Narrow" w:hAnsi="Arial Narrow"/>
                <w:b/>
                <w:sz w:val="15"/>
                <w:u w:val="single"/>
              </w:rPr>
              <w:t>Financial position</w:t>
            </w:r>
          </w:p>
        </w:tc>
        <w:tc>
          <w:tcPr>
            <w:tcW w:w="913" w:type="dxa"/>
            <w:tcBorders>
              <w:bottom w:val="nil"/>
            </w:tcBorders>
          </w:tcPr>
          <w:p w14:paraId="260D955D" w14:textId="77777777" w:rsidR="00D93A97" w:rsidRPr="00D93A97" w:rsidRDefault="00D93A97" w:rsidP="00D156F1">
            <w:pPr>
              <w:pStyle w:val="TableParagraph"/>
              <w:jc w:val="left"/>
              <w:rPr>
                <w:rFonts w:ascii="Arial Narrow" w:hAnsi="Arial Narrow"/>
                <w:sz w:val="14"/>
              </w:rPr>
            </w:pPr>
          </w:p>
        </w:tc>
        <w:tc>
          <w:tcPr>
            <w:tcW w:w="923" w:type="dxa"/>
            <w:tcBorders>
              <w:bottom w:val="nil"/>
              <w:right w:val="single" w:sz="2" w:space="0" w:color="000000"/>
            </w:tcBorders>
          </w:tcPr>
          <w:p w14:paraId="7227CD8D"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7C057FF9" w14:textId="77777777" w:rsidR="00D93A97" w:rsidRPr="00D93A97" w:rsidRDefault="00D93A97" w:rsidP="00D156F1">
            <w:pPr>
              <w:pStyle w:val="TableParagraph"/>
              <w:jc w:val="left"/>
              <w:rPr>
                <w:rFonts w:ascii="Arial Narrow" w:hAnsi="Arial Narrow"/>
                <w:sz w:val="14"/>
              </w:rPr>
            </w:pPr>
          </w:p>
        </w:tc>
        <w:tc>
          <w:tcPr>
            <w:tcW w:w="922" w:type="dxa"/>
            <w:vMerge w:val="restart"/>
            <w:tcBorders>
              <w:left w:val="single" w:sz="2" w:space="0" w:color="000000"/>
              <w:right w:val="single" w:sz="2" w:space="0" w:color="000000"/>
            </w:tcBorders>
          </w:tcPr>
          <w:p w14:paraId="7A0B6711" w14:textId="77777777" w:rsidR="00D93A97" w:rsidRPr="00D93A97" w:rsidRDefault="00D93A97" w:rsidP="00D156F1">
            <w:pPr>
              <w:pStyle w:val="TableParagraph"/>
              <w:jc w:val="left"/>
              <w:rPr>
                <w:rFonts w:ascii="Arial Narrow" w:hAnsi="Arial Narrow"/>
                <w:sz w:val="14"/>
              </w:rPr>
            </w:pPr>
          </w:p>
        </w:tc>
        <w:tc>
          <w:tcPr>
            <w:tcW w:w="923" w:type="dxa"/>
            <w:tcBorders>
              <w:left w:val="single" w:sz="2" w:space="0" w:color="000000"/>
              <w:bottom w:val="nil"/>
              <w:right w:val="single" w:sz="2" w:space="0" w:color="000000"/>
            </w:tcBorders>
          </w:tcPr>
          <w:p w14:paraId="227E01DF" w14:textId="77777777" w:rsidR="00D93A97" w:rsidRPr="00D93A97" w:rsidRDefault="00D93A97" w:rsidP="00D156F1">
            <w:pPr>
              <w:pStyle w:val="TableParagraph"/>
              <w:jc w:val="left"/>
              <w:rPr>
                <w:rFonts w:ascii="Arial Narrow" w:hAnsi="Arial Narrow"/>
                <w:sz w:val="14"/>
              </w:rPr>
            </w:pPr>
          </w:p>
        </w:tc>
        <w:tc>
          <w:tcPr>
            <w:tcW w:w="922" w:type="dxa"/>
            <w:vMerge w:val="restart"/>
            <w:tcBorders>
              <w:left w:val="single" w:sz="2" w:space="0" w:color="000000"/>
              <w:right w:val="single" w:sz="2" w:space="0" w:color="000000"/>
            </w:tcBorders>
            <w:shd w:val="clear" w:color="auto" w:fill="C0C0C0"/>
          </w:tcPr>
          <w:p w14:paraId="571A83E1" w14:textId="77777777" w:rsidR="00D93A97" w:rsidRPr="00D93A97" w:rsidRDefault="00D93A97" w:rsidP="00D156F1">
            <w:pPr>
              <w:pStyle w:val="TableParagraph"/>
              <w:jc w:val="left"/>
              <w:rPr>
                <w:rFonts w:ascii="Arial Narrow" w:hAnsi="Arial Narrow"/>
                <w:sz w:val="14"/>
              </w:rPr>
            </w:pPr>
          </w:p>
        </w:tc>
        <w:tc>
          <w:tcPr>
            <w:tcW w:w="711" w:type="dxa"/>
            <w:vMerge w:val="restart"/>
            <w:tcBorders>
              <w:left w:val="single" w:sz="2" w:space="0" w:color="000000"/>
              <w:right w:val="single" w:sz="2" w:space="0" w:color="000000"/>
            </w:tcBorders>
            <w:shd w:val="clear" w:color="auto" w:fill="C0C0C0"/>
          </w:tcPr>
          <w:p w14:paraId="2F422D99" w14:textId="77777777" w:rsidR="00D93A97" w:rsidRPr="00D93A97" w:rsidRDefault="00D93A97" w:rsidP="00D156F1">
            <w:pPr>
              <w:pStyle w:val="TableParagraph"/>
              <w:jc w:val="left"/>
              <w:rPr>
                <w:rFonts w:ascii="Arial Narrow" w:hAnsi="Arial Narrow"/>
                <w:sz w:val="14"/>
              </w:rPr>
            </w:pPr>
          </w:p>
        </w:tc>
        <w:tc>
          <w:tcPr>
            <w:tcW w:w="711" w:type="dxa"/>
            <w:vMerge w:val="restart"/>
            <w:tcBorders>
              <w:left w:val="single" w:sz="2" w:space="0" w:color="000000"/>
              <w:right w:val="single" w:sz="2" w:space="0" w:color="000000"/>
            </w:tcBorders>
            <w:shd w:val="clear" w:color="auto" w:fill="C0C0C0"/>
          </w:tcPr>
          <w:p w14:paraId="18DC1EC6" w14:textId="77777777" w:rsidR="00D93A97" w:rsidRPr="00D93A97" w:rsidRDefault="00D93A97" w:rsidP="00D156F1">
            <w:pPr>
              <w:pStyle w:val="TableParagraph"/>
              <w:jc w:val="left"/>
              <w:rPr>
                <w:rFonts w:ascii="Arial Narrow" w:hAnsi="Arial Narrow"/>
                <w:sz w:val="14"/>
              </w:rPr>
            </w:pPr>
          </w:p>
        </w:tc>
        <w:tc>
          <w:tcPr>
            <w:tcW w:w="921" w:type="dxa"/>
            <w:tcBorders>
              <w:left w:val="single" w:sz="2" w:space="0" w:color="000000"/>
              <w:bottom w:val="nil"/>
            </w:tcBorders>
          </w:tcPr>
          <w:p w14:paraId="4F9563C0" w14:textId="77777777" w:rsidR="00D93A97" w:rsidRPr="00D93A97" w:rsidRDefault="00D93A97" w:rsidP="00D156F1">
            <w:pPr>
              <w:pStyle w:val="TableParagraph"/>
              <w:jc w:val="left"/>
              <w:rPr>
                <w:rFonts w:ascii="Arial Narrow" w:hAnsi="Arial Narrow"/>
                <w:sz w:val="14"/>
              </w:rPr>
            </w:pPr>
          </w:p>
        </w:tc>
      </w:tr>
      <w:tr w:rsidR="00D93A97" w:rsidRPr="00D93A97" w14:paraId="25BC8949" w14:textId="77777777" w:rsidTr="00D156F1">
        <w:trPr>
          <w:trHeight w:val="205"/>
        </w:trPr>
        <w:tc>
          <w:tcPr>
            <w:tcW w:w="3238" w:type="dxa"/>
            <w:tcBorders>
              <w:top w:val="nil"/>
              <w:bottom w:val="nil"/>
            </w:tcBorders>
          </w:tcPr>
          <w:p w14:paraId="4C435940" w14:textId="77777777" w:rsidR="00D93A97" w:rsidRPr="00D93A97" w:rsidRDefault="00D93A97" w:rsidP="00D156F1">
            <w:pPr>
              <w:pStyle w:val="TableParagraph"/>
              <w:spacing w:before="17" w:line="169" w:lineRule="exact"/>
              <w:ind w:left="28"/>
              <w:jc w:val="left"/>
              <w:rPr>
                <w:rFonts w:ascii="Arial Narrow" w:hAnsi="Arial Narrow"/>
                <w:sz w:val="15"/>
              </w:rPr>
            </w:pPr>
            <w:r w:rsidRPr="00D93A97">
              <w:rPr>
                <w:rFonts w:ascii="Arial Narrow" w:hAnsi="Arial Narrow"/>
                <w:sz w:val="15"/>
              </w:rPr>
              <w:t>Total current assets</w:t>
            </w:r>
          </w:p>
        </w:tc>
        <w:tc>
          <w:tcPr>
            <w:tcW w:w="913" w:type="dxa"/>
            <w:tcBorders>
              <w:top w:val="nil"/>
              <w:bottom w:val="nil"/>
            </w:tcBorders>
          </w:tcPr>
          <w:p w14:paraId="4EC3B8C0" w14:textId="77777777" w:rsidR="00D93A97" w:rsidRPr="00D93A97" w:rsidRDefault="00D93A97" w:rsidP="00D156F1">
            <w:pPr>
              <w:pStyle w:val="TableParagraph"/>
              <w:spacing w:before="17" w:line="169" w:lineRule="exact"/>
              <w:ind w:right="50"/>
              <w:rPr>
                <w:rFonts w:ascii="Arial Narrow" w:hAnsi="Arial Narrow"/>
                <w:sz w:val="15"/>
              </w:rPr>
            </w:pPr>
            <w:r w:rsidRPr="00D93A97">
              <w:rPr>
                <w:rFonts w:ascii="Arial Narrow" w:hAnsi="Arial Narrow"/>
                <w:sz w:val="15"/>
              </w:rPr>
              <w:t>342,567</w:t>
            </w:r>
          </w:p>
        </w:tc>
        <w:tc>
          <w:tcPr>
            <w:tcW w:w="923" w:type="dxa"/>
            <w:tcBorders>
              <w:top w:val="nil"/>
              <w:bottom w:val="nil"/>
              <w:right w:val="single" w:sz="2" w:space="0" w:color="000000"/>
            </w:tcBorders>
          </w:tcPr>
          <w:p w14:paraId="4593890C" w14:textId="77777777" w:rsidR="00D93A97" w:rsidRPr="00D93A97" w:rsidRDefault="00D93A97" w:rsidP="00D156F1">
            <w:pPr>
              <w:pStyle w:val="TableParagraph"/>
              <w:spacing w:before="17" w:line="169" w:lineRule="exact"/>
              <w:ind w:right="58"/>
              <w:rPr>
                <w:rFonts w:ascii="Arial Narrow" w:hAnsi="Arial Narrow"/>
                <w:sz w:val="15"/>
              </w:rPr>
            </w:pPr>
            <w:r w:rsidRPr="00D93A97">
              <w:rPr>
                <w:rFonts w:ascii="Arial Narrow" w:hAnsi="Arial Narrow"/>
                <w:sz w:val="15"/>
              </w:rPr>
              <w:t>316,030</w:t>
            </w:r>
          </w:p>
        </w:tc>
        <w:tc>
          <w:tcPr>
            <w:tcW w:w="922" w:type="dxa"/>
            <w:tcBorders>
              <w:top w:val="nil"/>
              <w:left w:val="single" w:sz="2" w:space="0" w:color="000000"/>
              <w:bottom w:val="nil"/>
              <w:right w:val="single" w:sz="2" w:space="0" w:color="000000"/>
            </w:tcBorders>
          </w:tcPr>
          <w:p w14:paraId="47FD6F65" w14:textId="77777777" w:rsidR="00D93A97" w:rsidRPr="00D93A97" w:rsidRDefault="00D93A97" w:rsidP="00D156F1">
            <w:pPr>
              <w:pStyle w:val="TableParagraph"/>
              <w:spacing w:before="17" w:line="169" w:lineRule="exact"/>
              <w:ind w:right="127"/>
              <w:rPr>
                <w:rFonts w:ascii="Arial Narrow" w:hAnsi="Arial Narrow"/>
                <w:sz w:val="15"/>
              </w:rPr>
            </w:pPr>
            <w:r w:rsidRPr="00D93A97">
              <w:rPr>
                <w:rFonts w:ascii="Arial Narrow" w:hAnsi="Arial Narrow"/>
                <w:sz w:val="15"/>
              </w:rPr>
              <w:t>–</w:t>
            </w:r>
          </w:p>
        </w:tc>
        <w:tc>
          <w:tcPr>
            <w:tcW w:w="922" w:type="dxa"/>
            <w:vMerge/>
            <w:tcBorders>
              <w:top w:val="nil"/>
              <w:left w:val="single" w:sz="2" w:space="0" w:color="000000"/>
              <w:right w:val="single" w:sz="2" w:space="0" w:color="000000"/>
            </w:tcBorders>
          </w:tcPr>
          <w:p w14:paraId="60A74DF5" w14:textId="77777777" w:rsidR="00D93A97" w:rsidRPr="00D93A97" w:rsidRDefault="00D93A97" w:rsidP="00D156F1">
            <w:pPr>
              <w:rPr>
                <w:rFonts w:ascii="Arial Narrow" w:hAnsi="Arial Narrow"/>
                <w:sz w:val="2"/>
                <w:szCs w:val="2"/>
              </w:rPr>
            </w:pPr>
          </w:p>
        </w:tc>
        <w:tc>
          <w:tcPr>
            <w:tcW w:w="923" w:type="dxa"/>
            <w:tcBorders>
              <w:top w:val="nil"/>
              <w:left w:val="single" w:sz="2" w:space="0" w:color="000000"/>
              <w:bottom w:val="nil"/>
              <w:right w:val="single" w:sz="2" w:space="0" w:color="000000"/>
            </w:tcBorders>
          </w:tcPr>
          <w:p w14:paraId="0D6688CC" w14:textId="77777777" w:rsidR="00D93A97" w:rsidRPr="00D93A97" w:rsidRDefault="00D93A97" w:rsidP="00D156F1">
            <w:pPr>
              <w:pStyle w:val="TableParagraph"/>
              <w:spacing w:before="17" w:line="169" w:lineRule="exact"/>
              <w:ind w:right="60"/>
              <w:rPr>
                <w:rFonts w:ascii="Arial Narrow" w:hAnsi="Arial Narrow"/>
                <w:sz w:val="15"/>
              </w:rPr>
            </w:pPr>
            <w:r w:rsidRPr="00D93A97">
              <w:rPr>
                <w:rFonts w:ascii="Arial Narrow" w:hAnsi="Arial Narrow"/>
                <w:sz w:val="15"/>
              </w:rPr>
              <w:t>402,684</w:t>
            </w:r>
          </w:p>
        </w:tc>
        <w:tc>
          <w:tcPr>
            <w:tcW w:w="922" w:type="dxa"/>
            <w:vMerge/>
            <w:tcBorders>
              <w:top w:val="nil"/>
              <w:left w:val="single" w:sz="2" w:space="0" w:color="000000"/>
              <w:right w:val="single" w:sz="2" w:space="0" w:color="000000"/>
            </w:tcBorders>
            <w:shd w:val="clear" w:color="auto" w:fill="C0C0C0"/>
          </w:tcPr>
          <w:p w14:paraId="319AB6F4"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17697500"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43BA49FB" w14:textId="77777777" w:rsidR="00D93A97" w:rsidRPr="00D93A97" w:rsidRDefault="00D93A97" w:rsidP="00D156F1">
            <w:pPr>
              <w:rPr>
                <w:rFonts w:ascii="Arial Narrow" w:hAnsi="Arial Narrow"/>
                <w:sz w:val="2"/>
                <w:szCs w:val="2"/>
              </w:rPr>
            </w:pPr>
          </w:p>
        </w:tc>
        <w:tc>
          <w:tcPr>
            <w:tcW w:w="921" w:type="dxa"/>
            <w:tcBorders>
              <w:top w:val="nil"/>
              <w:left w:val="single" w:sz="2" w:space="0" w:color="000000"/>
              <w:bottom w:val="nil"/>
            </w:tcBorders>
          </w:tcPr>
          <w:p w14:paraId="5CB4F8E0" w14:textId="77777777" w:rsidR="00D93A97" w:rsidRPr="00D93A97" w:rsidRDefault="00D93A97" w:rsidP="00D156F1">
            <w:pPr>
              <w:pStyle w:val="TableParagraph"/>
              <w:spacing w:before="17" w:line="169" w:lineRule="exact"/>
              <w:ind w:right="53"/>
              <w:rPr>
                <w:rFonts w:ascii="Arial Narrow" w:hAnsi="Arial Narrow"/>
                <w:sz w:val="15"/>
              </w:rPr>
            </w:pPr>
            <w:r w:rsidRPr="00D93A97">
              <w:rPr>
                <w:rFonts w:ascii="Arial Narrow" w:hAnsi="Arial Narrow"/>
                <w:sz w:val="15"/>
              </w:rPr>
              <w:t>316,030</w:t>
            </w:r>
          </w:p>
        </w:tc>
      </w:tr>
      <w:tr w:rsidR="00D93A97" w:rsidRPr="00D93A97" w14:paraId="01DB9640" w14:textId="77777777" w:rsidTr="00D156F1">
        <w:trPr>
          <w:trHeight w:val="205"/>
        </w:trPr>
        <w:tc>
          <w:tcPr>
            <w:tcW w:w="3238" w:type="dxa"/>
            <w:tcBorders>
              <w:top w:val="nil"/>
              <w:bottom w:val="nil"/>
            </w:tcBorders>
          </w:tcPr>
          <w:p w14:paraId="4CEB7C2D" w14:textId="77777777" w:rsidR="00D93A97" w:rsidRPr="00D93A97" w:rsidRDefault="00D93A97" w:rsidP="00D156F1">
            <w:pPr>
              <w:pStyle w:val="TableParagraph"/>
              <w:spacing w:before="17" w:line="169" w:lineRule="exact"/>
              <w:ind w:left="28"/>
              <w:jc w:val="left"/>
              <w:rPr>
                <w:rFonts w:ascii="Arial Narrow" w:hAnsi="Arial Narrow"/>
                <w:sz w:val="15"/>
              </w:rPr>
            </w:pPr>
            <w:r w:rsidRPr="00D93A97">
              <w:rPr>
                <w:rFonts w:ascii="Arial Narrow" w:hAnsi="Arial Narrow"/>
                <w:sz w:val="15"/>
              </w:rPr>
              <w:t>Total non current assets</w:t>
            </w:r>
          </w:p>
        </w:tc>
        <w:tc>
          <w:tcPr>
            <w:tcW w:w="913" w:type="dxa"/>
            <w:tcBorders>
              <w:top w:val="nil"/>
              <w:bottom w:val="nil"/>
            </w:tcBorders>
          </w:tcPr>
          <w:p w14:paraId="0107AF35" w14:textId="77777777" w:rsidR="00D93A97" w:rsidRPr="00D93A97" w:rsidRDefault="00D93A97" w:rsidP="00D156F1">
            <w:pPr>
              <w:pStyle w:val="TableParagraph"/>
              <w:spacing w:before="17" w:line="169" w:lineRule="exact"/>
              <w:ind w:right="50"/>
              <w:rPr>
                <w:rFonts w:ascii="Arial Narrow" w:hAnsi="Arial Narrow"/>
                <w:sz w:val="15"/>
              </w:rPr>
            </w:pPr>
            <w:r w:rsidRPr="00D93A97">
              <w:rPr>
                <w:rFonts w:ascii="Arial Narrow" w:hAnsi="Arial Narrow"/>
                <w:sz w:val="15"/>
              </w:rPr>
              <w:t>1,762,931</w:t>
            </w:r>
          </w:p>
        </w:tc>
        <w:tc>
          <w:tcPr>
            <w:tcW w:w="923" w:type="dxa"/>
            <w:tcBorders>
              <w:top w:val="nil"/>
              <w:bottom w:val="nil"/>
              <w:right w:val="single" w:sz="2" w:space="0" w:color="000000"/>
            </w:tcBorders>
          </w:tcPr>
          <w:p w14:paraId="1ED9241A" w14:textId="77777777" w:rsidR="00D93A97" w:rsidRPr="00D93A97" w:rsidRDefault="00D93A97" w:rsidP="00D156F1">
            <w:pPr>
              <w:pStyle w:val="TableParagraph"/>
              <w:spacing w:before="17" w:line="169" w:lineRule="exact"/>
              <w:ind w:right="59"/>
              <w:rPr>
                <w:rFonts w:ascii="Arial Narrow" w:hAnsi="Arial Narrow"/>
                <w:sz w:val="15"/>
              </w:rPr>
            </w:pPr>
            <w:r w:rsidRPr="00D93A97">
              <w:rPr>
                <w:rFonts w:ascii="Arial Narrow" w:hAnsi="Arial Narrow"/>
                <w:sz w:val="15"/>
              </w:rPr>
              <w:t>1,855,444</w:t>
            </w:r>
          </w:p>
        </w:tc>
        <w:tc>
          <w:tcPr>
            <w:tcW w:w="922" w:type="dxa"/>
            <w:tcBorders>
              <w:top w:val="nil"/>
              <w:left w:val="single" w:sz="2" w:space="0" w:color="000000"/>
              <w:bottom w:val="nil"/>
              <w:right w:val="single" w:sz="2" w:space="0" w:color="000000"/>
            </w:tcBorders>
          </w:tcPr>
          <w:p w14:paraId="0B4AB47E" w14:textId="77777777" w:rsidR="00D93A97" w:rsidRPr="00D93A97" w:rsidRDefault="00D93A97" w:rsidP="00D156F1">
            <w:pPr>
              <w:pStyle w:val="TableParagraph"/>
              <w:spacing w:before="17" w:line="169" w:lineRule="exact"/>
              <w:ind w:right="127"/>
              <w:rPr>
                <w:rFonts w:ascii="Arial Narrow" w:hAnsi="Arial Narrow"/>
                <w:sz w:val="15"/>
              </w:rPr>
            </w:pPr>
            <w:r w:rsidRPr="00D93A97">
              <w:rPr>
                <w:rFonts w:ascii="Arial Narrow" w:hAnsi="Arial Narrow"/>
                <w:sz w:val="15"/>
              </w:rPr>
              <w:t>–</w:t>
            </w:r>
          </w:p>
        </w:tc>
        <w:tc>
          <w:tcPr>
            <w:tcW w:w="922" w:type="dxa"/>
            <w:vMerge/>
            <w:tcBorders>
              <w:top w:val="nil"/>
              <w:left w:val="single" w:sz="2" w:space="0" w:color="000000"/>
              <w:right w:val="single" w:sz="2" w:space="0" w:color="000000"/>
            </w:tcBorders>
          </w:tcPr>
          <w:p w14:paraId="4BFB09D8" w14:textId="77777777" w:rsidR="00D93A97" w:rsidRPr="00D93A97" w:rsidRDefault="00D93A97" w:rsidP="00D156F1">
            <w:pPr>
              <w:rPr>
                <w:rFonts w:ascii="Arial Narrow" w:hAnsi="Arial Narrow"/>
                <w:sz w:val="2"/>
                <w:szCs w:val="2"/>
              </w:rPr>
            </w:pPr>
          </w:p>
        </w:tc>
        <w:tc>
          <w:tcPr>
            <w:tcW w:w="923" w:type="dxa"/>
            <w:tcBorders>
              <w:top w:val="nil"/>
              <w:left w:val="single" w:sz="2" w:space="0" w:color="000000"/>
              <w:bottom w:val="nil"/>
              <w:right w:val="single" w:sz="2" w:space="0" w:color="000000"/>
            </w:tcBorders>
          </w:tcPr>
          <w:p w14:paraId="78B59146" w14:textId="77777777" w:rsidR="00D93A97" w:rsidRPr="00D93A97" w:rsidRDefault="00D93A97" w:rsidP="00D156F1">
            <w:pPr>
              <w:pStyle w:val="TableParagraph"/>
              <w:spacing w:before="17" w:line="169" w:lineRule="exact"/>
              <w:ind w:right="61"/>
              <w:rPr>
                <w:rFonts w:ascii="Arial Narrow" w:hAnsi="Arial Narrow"/>
                <w:sz w:val="15"/>
              </w:rPr>
            </w:pPr>
            <w:r w:rsidRPr="00D93A97">
              <w:rPr>
                <w:rFonts w:ascii="Arial Narrow" w:hAnsi="Arial Narrow"/>
                <w:sz w:val="15"/>
              </w:rPr>
              <w:t>1,765,416</w:t>
            </w:r>
          </w:p>
        </w:tc>
        <w:tc>
          <w:tcPr>
            <w:tcW w:w="922" w:type="dxa"/>
            <w:vMerge/>
            <w:tcBorders>
              <w:top w:val="nil"/>
              <w:left w:val="single" w:sz="2" w:space="0" w:color="000000"/>
              <w:right w:val="single" w:sz="2" w:space="0" w:color="000000"/>
            </w:tcBorders>
            <w:shd w:val="clear" w:color="auto" w:fill="C0C0C0"/>
          </w:tcPr>
          <w:p w14:paraId="68931EDE"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6F140EFA"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6F8F6EF9" w14:textId="77777777" w:rsidR="00D93A97" w:rsidRPr="00D93A97" w:rsidRDefault="00D93A97" w:rsidP="00D156F1">
            <w:pPr>
              <w:rPr>
                <w:rFonts w:ascii="Arial Narrow" w:hAnsi="Arial Narrow"/>
                <w:sz w:val="2"/>
                <w:szCs w:val="2"/>
              </w:rPr>
            </w:pPr>
          </w:p>
        </w:tc>
        <w:tc>
          <w:tcPr>
            <w:tcW w:w="921" w:type="dxa"/>
            <w:tcBorders>
              <w:top w:val="nil"/>
              <w:left w:val="single" w:sz="2" w:space="0" w:color="000000"/>
              <w:bottom w:val="nil"/>
            </w:tcBorders>
          </w:tcPr>
          <w:p w14:paraId="6CA144DC" w14:textId="77777777" w:rsidR="00D93A97" w:rsidRPr="00D93A97" w:rsidRDefault="00D93A97" w:rsidP="00D156F1">
            <w:pPr>
              <w:pStyle w:val="TableParagraph"/>
              <w:spacing w:before="17" w:line="169" w:lineRule="exact"/>
              <w:ind w:left="300"/>
              <w:jc w:val="left"/>
              <w:rPr>
                <w:rFonts w:ascii="Arial Narrow" w:hAnsi="Arial Narrow"/>
                <w:sz w:val="15"/>
              </w:rPr>
            </w:pPr>
            <w:r w:rsidRPr="00D93A97">
              <w:rPr>
                <w:rFonts w:ascii="Arial Narrow" w:hAnsi="Arial Narrow"/>
                <w:sz w:val="15"/>
              </w:rPr>
              <w:t>1,855,444</w:t>
            </w:r>
          </w:p>
        </w:tc>
      </w:tr>
      <w:tr w:rsidR="00D93A97" w:rsidRPr="00D93A97" w14:paraId="37660017" w14:textId="77777777" w:rsidTr="00D156F1">
        <w:trPr>
          <w:trHeight w:val="205"/>
        </w:trPr>
        <w:tc>
          <w:tcPr>
            <w:tcW w:w="3238" w:type="dxa"/>
            <w:tcBorders>
              <w:top w:val="nil"/>
              <w:bottom w:val="nil"/>
            </w:tcBorders>
          </w:tcPr>
          <w:p w14:paraId="601FBF22" w14:textId="77777777" w:rsidR="00D93A97" w:rsidRPr="00D93A97" w:rsidRDefault="00D93A97" w:rsidP="00D156F1">
            <w:pPr>
              <w:pStyle w:val="TableParagraph"/>
              <w:spacing w:before="17" w:line="169" w:lineRule="exact"/>
              <w:ind w:left="28"/>
              <w:jc w:val="left"/>
              <w:rPr>
                <w:rFonts w:ascii="Arial Narrow" w:hAnsi="Arial Narrow"/>
                <w:sz w:val="15"/>
              </w:rPr>
            </w:pPr>
            <w:r w:rsidRPr="00D93A97">
              <w:rPr>
                <w:rFonts w:ascii="Arial Narrow" w:hAnsi="Arial Narrow"/>
                <w:sz w:val="15"/>
              </w:rPr>
              <w:t>Total current liabilities</w:t>
            </w:r>
          </w:p>
        </w:tc>
        <w:tc>
          <w:tcPr>
            <w:tcW w:w="913" w:type="dxa"/>
            <w:tcBorders>
              <w:top w:val="nil"/>
              <w:bottom w:val="nil"/>
            </w:tcBorders>
          </w:tcPr>
          <w:p w14:paraId="3CF469CC" w14:textId="77777777" w:rsidR="00D93A97" w:rsidRPr="00D93A97" w:rsidRDefault="00D93A97" w:rsidP="00D156F1">
            <w:pPr>
              <w:pStyle w:val="TableParagraph"/>
              <w:spacing w:before="17" w:line="169" w:lineRule="exact"/>
              <w:ind w:right="50"/>
              <w:rPr>
                <w:rFonts w:ascii="Arial Narrow" w:hAnsi="Arial Narrow"/>
                <w:sz w:val="15"/>
              </w:rPr>
            </w:pPr>
            <w:r w:rsidRPr="00D93A97">
              <w:rPr>
                <w:rFonts w:ascii="Arial Narrow" w:hAnsi="Arial Narrow"/>
                <w:sz w:val="15"/>
              </w:rPr>
              <w:t>375,526</w:t>
            </w:r>
          </w:p>
        </w:tc>
        <w:tc>
          <w:tcPr>
            <w:tcW w:w="923" w:type="dxa"/>
            <w:tcBorders>
              <w:top w:val="nil"/>
              <w:bottom w:val="nil"/>
              <w:right w:val="single" w:sz="2" w:space="0" w:color="000000"/>
            </w:tcBorders>
          </w:tcPr>
          <w:p w14:paraId="078B9DEA" w14:textId="77777777" w:rsidR="00D93A97" w:rsidRPr="00D93A97" w:rsidRDefault="00D93A97" w:rsidP="00D156F1">
            <w:pPr>
              <w:pStyle w:val="TableParagraph"/>
              <w:spacing w:before="17" w:line="169" w:lineRule="exact"/>
              <w:ind w:right="58"/>
              <w:rPr>
                <w:rFonts w:ascii="Arial Narrow" w:hAnsi="Arial Narrow"/>
                <w:sz w:val="15"/>
              </w:rPr>
            </w:pPr>
            <w:r w:rsidRPr="00D93A97">
              <w:rPr>
                <w:rFonts w:ascii="Arial Narrow" w:hAnsi="Arial Narrow"/>
                <w:sz w:val="15"/>
              </w:rPr>
              <w:t>310,064</w:t>
            </w:r>
          </w:p>
        </w:tc>
        <w:tc>
          <w:tcPr>
            <w:tcW w:w="922" w:type="dxa"/>
            <w:tcBorders>
              <w:top w:val="nil"/>
              <w:left w:val="single" w:sz="2" w:space="0" w:color="000000"/>
              <w:bottom w:val="nil"/>
              <w:right w:val="single" w:sz="2" w:space="0" w:color="000000"/>
            </w:tcBorders>
          </w:tcPr>
          <w:p w14:paraId="1235D594" w14:textId="77777777" w:rsidR="00D93A97" w:rsidRPr="00D93A97" w:rsidRDefault="00D93A97" w:rsidP="00D156F1">
            <w:pPr>
              <w:pStyle w:val="TableParagraph"/>
              <w:spacing w:before="17" w:line="169" w:lineRule="exact"/>
              <w:ind w:right="127"/>
              <w:rPr>
                <w:rFonts w:ascii="Arial Narrow" w:hAnsi="Arial Narrow"/>
                <w:sz w:val="15"/>
              </w:rPr>
            </w:pPr>
            <w:r w:rsidRPr="00D93A97">
              <w:rPr>
                <w:rFonts w:ascii="Arial Narrow" w:hAnsi="Arial Narrow"/>
                <w:sz w:val="15"/>
              </w:rPr>
              <w:t>–</w:t>
            </w:r>
          </w:p>
        </w:tc>
        <w:tc>
          <w:tcPr>
            <w:tcW w:w="922" w:type="dxa"/>
            <w:vMerge/>
            <w:tcBorders>
              <w:top w:val="nil"/>
              <w:left w:val="single" w:sz="2" w:space="0" w:color="000000"/>
              <w:right w:val="single" w:sz="2" w:space="0" w:color="000000"/>
            </w:tcBorders>
          </w:tcPr>
          <w:p w14:paraId="364F51C1" w14:textId="77777777" w:rsidR="00D93A97" w:rsidRPr="00D93A97" w:rsidRDefault="00D93A97" w:rsidP="00D156F1">
            <w:pPr>
              <w:rPr>
                <w:rFonts w:ascii="Arial Narrow" w:hAnsi="Arial Narrow"/>
                <w:sz w:val="2"/>
                <w:szCs w:val="2"/>
              </w:rPr>
            </w:pPr>
          </w:p>
        </w:tc>
        <w:tc>
          <w:tcPr>
            <w:tcW w:w="923" w:type="dxa"/>
            <w:tcBorders>
              <w:top w:val="nil"/>
              <w:left w:val="single" w:sz="2" w:space="0" w:color="000000"/>
              <w:bottom w:val="nil"/>
              <w:right w:val="single" w:sz="2" w:space="0" w:color="000000"/>
            </w:tcBorders>
          </w:tcPr>
          <w:p w14:paraId="1C001B6D" w14:textId="77777777" w:rsidR="00D93A97" w:rsidRPr="00D93A97" w:rsidRDefault="00D93A97" w:rsidP="00D156F1">
            <w:pPr>
              <w:pStyle w:val="TableParagraph"/>
              <w:spacing w:before="17" w:line="169" w:lineRule="exact"/>
              <w:ind w:right="60"/>
              <w:rPr>
                <w:rFonts w:ascii="Arial Narrow" w:hAnsi="Arial Narrow"/>
                <w:sz w:val="15"/>
              </w:rPr>
            </w:pPr>
            <w:r w:rsidRPr="00D93A97">
              <w:rPr>
                <w:rFonts w:ascii="Arial Narrow" w:hAnsi="Arial Narrow"/>
                <w:sz w:val="15"/>
              </w:rPr>
              <w:t>360,261</w:t>
            </w:r>
          </w:p>
        </w:tc>
        <w:tc>
          <w:tcPr>
            <w:tcW w:w="922" w:type="dxa"/>
            <w:vMerge/>
            <w:tcBorders>
              <w:top w:val="nil"/>
              <w:left w:val="single" w:sz="2" w:space="0" w:color="000000"/>
              <w:right w:val="single" w:sz="2" w:space="0" w:color="000000"/>
            </w:tcBorders>
            <w:shd w:val="clear" w:color="auto" w:fill="C0C0C0"/>
          </w:tcPr>
          <w:p w14:paraId="4B28F4EC"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7D48D0C8"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6D7E7AB2" w14:textId="77777777" w:rsidR="00D93A97" w:rsidRPr="00D93A97" w:rsidRDefault="00D93A97" w:rsidP="00D156F1">
            <w:pPr>
              <w:rPr>
                <w:rFonts w:ascii="Arial Narrow" w:hAnsi="Arial Narrow"/>
                <w:sz w:val="2"/>
                <w:szCs w:val="2"/>
              </w:rPr>
            </w:pPr>
          </w:p>
        </w:tc>
        <w:tc>
          <w:tcPr>
            <w:tcW w:w="921" w:type="dxa"/>
            <w:tcBorders>
              <w:top w:val="nil"/>
              <w:left w:val="single" w:sz="2" w:space="0" w:color="000000"/>
              <w:bottom w:val="nil"/>
            </w:tcBorders>
          </w:tcPr>
          <w:p w14:paraId="2835EA30" w14:textId="77777777" w:rsidR="00D93A97" w:rsidRPr="00D93A97" w:rsidRDefault="00D93A97" w:rsidP="00D156F1">
            <w:pPr>
              <w:pStyle w:val="TableParagraph"/>
              <w:spacing w:before="17" w:line="169" w:lineRule="exact"/>
              <w:ind w:right="53"/>
              <w:rPr>
                <w:rFonts w:ascii="Arial Narrow" w:hAnsi="Arial Narrow"/>
                <w:sz w:val="15"/>
              </w:rPr>
            </w:pPr>
            <w:r w:rsidRPr="00D93A97">
              <w:rPr>
                <w:rFonts w:ascii="Arial Narrow" w:hAnsi="Arial Narrow"/>
                <w:sz w:val="15"/>
              </w:rPr>
              <w:t>310,064</w:t>
            </w:r>
          </w:p>
        </w:tc>
      </w:tr>
      <w:tr w:rsidR="00D93A97" w:rsidRPr="00D93A97" w14:paraId="606CABC6" w14:textId="77777777" w:rsidTr="00D156F1">
        <w:trPr>
          <w:trHeight w:val="205"/>
        </w:trPr>
        <w:tc>
          <w:tcPr>
            <w:tcW w:w="3238" w:type="dxa"/>
            <w:tcBorders>
              <w:top w:val="nil"/>
              <w:bottom w:val="nil"/>
            </w:tcBorders>
          </w:tcPr>
          <w:p w14:paraId="5F1E4539" w14:textId="77777777" w:rsidR="00D93A97" w:rsidRPr="00D93A97" w:rsidRDefault="00D93A97" w:rsidP="00D156F1">
            <w:pPr>
              <w:pStyle w:val="TableParagraph"/>
              <w:spacing w:before="17" w:line="169" w:lineRule="exact"/>
              <w:ind w:left="28"/>
              <w:jc w:val="left"/>
              <w:rPr>
                <w:rFonts w:ascii="Arial Narrow" w:hAnsi="Arial Narrow"/>
                <w:sz w:val="15"/>
              </w:rPr>
            </w:pPr>
            <w:r w:rsidRPr="00D93A97">
              <w:rPr>
                <w:rFonts w:ascii="Arial Narrow" w:hAnsi="Arial Narrow"/>
                <w:sz w:val="15"/>
              </w:rPr>
              <w:t>Total non current liabilities</w:t>
            </w:r>
          </w:p>
        </w:tc>
        <w:tc>
          <w:tcPr>
            <w:tcW w:w="913" w:type="dxa"/>
            <w:tcBorders>
              <w:top w:val="nil"/>
              <w:bottom w:val="nil"/>
            </w:tcBorders>
          </w:tcPr>
          <w:p w14:paraId="275297DD" w14:textId="77777777" w:rsidR="00D93A97" w:rsidRPr="00D93A97" w:rsidRDefault="00D93A97" w:rsidP="00D156F1">
            <w:pPr>
              <w:pStyle w:val="TableParagraph"/>
              <w:spacing w:before="17" w:line="169" w:lineRule="exact"/>
              <w:ind w:right="50"/>
              <w:rPr>
                <w:rFonts w:ascii="Arial Narrow" w:hAnsi="Arial Narrow"/>
                <w:sz w:val="15"/>
              </w:rPr>
            </w:pPr>
            <w:r w:rsidRPr="00D93A97">
              <w:rPr>
                <w:rFonts w:ascii="Arial Narrow" w:hAnsi="Arial Narrow"/>
                <w:sz w:val="15"/>
              </w:rPr>
              <w:t>178,324</w:t>
            </w:r>
          </w:p>
        </w:tc>
        <w:tc>
          <w:tcPr>
            <w:tcW w:w="923" w:type="dxa"/>
            <w:tcBorders>
              <w:top w:val="nil"/>
              <w:bottom w:val="nil"/>
              <w:right w:val="single" w:sz="2" w:space="0" w:color="000000"/>
            </w:tcBorders>
          </w:tcPr>
          <w:p w14:paraId="2698D24D" w14:textId="77777777" w:rsidR="00D93A97" w:rsidRPr="00D93A97" w:rsidRDefault="00D93A97" w:rsidP="00D156F1">
            <w:pPr>
              <w:pStyle w:val="TableParagraph"/>
              <w:spacing w:before="17" w:line="169" w:lineRule="exact"/>
              <w:ind w:right="58"/>
              <w:rPr>
                <w:rFonts w:ascii="Arial Narrow" w:hAnsi="Arial Narrow"/>
                <w:sz w:val="15"/>
              </w:rPr>
            </w:pPr>
            <w:r w:rsidRPr="00D93A97">
              <w:rPr>
                <w:rFonts w:ascii="Arial Narrow" w:hAnsi="Arial Narrow"/>
                <w:sz w:val="15"/>
              </w:rPr>
              <w:t>169,030</w:t>
            </w:r>
          </w:p>
        </w:tc>
        <w:tc>
          <w:tcPr>
            <w:tcW w:w="922" w:type="dxa"/>
            <w:tcBorders>
              <w:top w:val="nil"/>
              <w:left w:val="single" w:sz="2" w:space="0" w:color="000000"/>
              <w:bottom w:val="nil"/>
              <w:right w:val="single" w:sz="2" w:space="0" w:color="000000"/>
            </w:tcBorders>
          </w:tcPr>
          <w:p w14:paraId="4FC8A5B8" w14:textId="77777777" w:rsidR="00D93A97" w:rsidRPr="00D93A97" w:rsidRDefault="00D93A97" w:rsidP="00D156F1">
            <w:pPr>
              <w:pStyle w:val="TableParagraph"/>
              <w:spacing w:before="17" w:line="169" w:lineRule="exact"/>
              <w:ind w:right="127"/>
              <w:rPr>
                <w:rFonts w:ascii="Arial Narrow" w:hAnsi="Arial Narrow"/>
                <w:sz w:val="15"/>
              </w:rPr>
            </w:pPr>
            <w:r w:rsidRPr="00D93A97">
              <w:rPr>
                <w:rFonts w:ascii="Arial Narrow" w:hAnsi="Arial Narrow"/>
                <w:sz w:val="15"/>
              </w:rPr>
              <w:t>–</w:t>
            </w:r>
          </w:p>
        </w:tc>
        <w:tc>
          <w:tcPr>
            <w:tcW w:w="922" w:type="dxa"/>
            <w:vMerge/>
            <w:tcBorders>
              <w:top w:val="nil"/>
              <w:left w:val="single" w:sz="2" w:space="0" w:color="000000"/>
              <w:right w:val="single" w:sz="2" w:space="0" w:color="000000"/>
            </w:tcBorders>
          </w:tcPr>
          <w:p w14:paraId="5F8A6433" w14:textId="77777777" w:rsidR="00D93A97" w:rsidRPr="00D93A97" w:rsidRDefault="00D93A97" w:rsidP="00D156F1">
            <w:pPr>
              <w:rPr>
                <w:rFonts w:ascii="Arial Narrow" w:hAnsi="Arial Narrow"/>
                <w:sz w:val="2"/>
                <w:szCs w:val="2"/>
              </w:rPr>
            </w:pPr>
          </w:p>
        </w:tc>
        <w:tc>
          <w:tcPr>
            <w:tcW w:w="923" w:type="dxa"/>
            <w:tcBorders>
              <w:top w:val="nil"/>
              <w:left w:val="single" w:sz="2" w:space="0" w:color="000000"/>
              <w:bottom w:val="nil"/>
              <w:right w:val="single" w:sz="2" w:space="0" w:color="000000"/>
            </w:tcBorders>
          </w:tcPr>
          <w:p w14:paraId="5B32E8FE" w14:textId="77777777" w:rsidR="00D93A97" w:rsidRPr="00D93A97" w:rsidRDefault="00D93A97" w:rsidP="00D156F1">
            <w:pPr>
              <w:pStyle w:val="TableParagraph"/>
              <w:spacing w:before="17" w:line="169" w:lineRule="exact"/>
              <w:ind w:right="60"/>
              <w:rPr>
                <w:rFonts w:ascii="Arial Narrow" w:hAnsi="Arial Narrow"/>
                <w:sz w:val="15"/>
              </w:rPr>
            </w:pPr>
            <w:r w:rsidRPr="00D93A97">
              <w:rPr>
                <w:rFonts w:ascii="Arial Narrow" w:hAnsi="Arial Narrow"/>
                <w:sz w:val="15"/>
              </w:rPr>
              <w:t>178,324</w:t>
            </w:r>
          </w:p>
        </w:tc>
        <w:tc>
          <w:tcPr>
            <w:tcW w:w="922" w:type="dxa"/>
            <w:vMerge/>
            <w:tcBorders>
              <w:top w:val="nil"/>
              <w:left w:val="single" w:sz="2" w:space="0" w:color="000000"/>
              <w:right w:val="single" w:sz="2" w:space="0" w:color="000000"/>
            </w:tcBorders>
            <w:shd w:val="clear" w:color="auto" w:fill="C0C0C0"/>
          </w:tcPr>
          <w:p w14:paraId="4B214AC3"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573E09A8"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020564AD" w14:textId="77777777" w:rsidR="00D93A97" w:rsidRPr="00D93A97" w:rsidRDefault="00D93A97" w:rsidP="00D156F1">
            <w:pPr>
              <w:rPr>
                <w:rFonts w:ascii="Arial Narrow" w:hAnsi="Arial Narrow"/>
                <w:sz w:val="2"/>
                <w:szCs w:val="2"/>
              </w:rPr>
            </w:pPr>
          </w:p>
        </w:tc>
        <w:tc>
          <w:tcPr>
            <w:tcW w:w="921" w:type="dxa"/>
            <w:tcBorders>
              <w:top w:val="nil"/>
              <w:left w:val="single" w:sz="2" w:space="0" w:color="000000"/>
              <w:bottom w:val="nil"/>
            </w:tcBorders>
          </w:tcPr>
          <w:p w14:paraId="23F3F0E1" w14:textId="77777777" w:rsidR="00D93A97" w:rsidRPr="00D93A97" w:rsidRDefault="00D93A97" w:rsidP="00D156F1">
            <w:pPr>
              <w:pStyle w:val="TableParagraph"/>
              <w:spacing w:before="17" w:line="169" w:lineRule="exact"/>
              <w:ind w:right="53"/>
              <w:rPr>
                <w:rFonts w:ascii="Arial Narrow" w:hAnsi="Arial Narrow"/>
                <w:sz w:val="15"/>
              </w:rPr>
            </w:pPr>
            <w:r w:rsidRPr="00D93A97">
              <w:rPr>
                <w:rFonts w:ascii="Arial Narrow" w:hAnsi="Arial Narrow"/>
                <w:sz w:val="15"/>
              </w:rPr>
              <w:t>169,030</w:t>
            </w:r>
          </w:p>
        </w:tc>
      </w:tr>
      <w:tr w:rsidR="00D93A97" w:rsidRPr="00D93A97" w14:paraId="3917174D" w14:textId="77777777" w:rsidTr="00D156F1">
        <w:trPr>
          <w:trHeight w:val="284"/>
        </w:trPr>
        <w:tc>
          <w:tcPr>
            <w:tcW w:w="3238" w:type="dxa"/>
            <w:tcBorders>
              <w:top w:val="nil"/>
            </w:tcBorders>
          </w:tcPr>
          <w:p w14:paraId="4406B913" w14:textId="77777777" w:rsidR="00D93A97" w:rsidRPr="00D93A97" w:rsidRDefault="00D93A97" w:rsidP="00D156F1">
            <w:pPr>
              <w:pStyle w:val="TableParagraph"/>
              <w:spacing w:before="17"/>
              <w:ind w:left="28"/>
              <w:jc w:val="left"/>
              <w:rPr>
                <w:rFonts w:ascii="Arial Narrow" w:hAnsi="Arial Narrow"/>
                <w:sz w:val="15"/>
              </w:rPr>
            </w:pPr>
            <w:r w:rsidRPr="00D93A97">
              <w:rPr>
                <w:rFonts w:ascii="Arial Narrow" w:hAnsi="Arial Narrow"/>
                <w:sz w:val="15"/>
              </w:rPr>
              <w:t>Community wealth/Equity</w:t>
            </w:r>
          </w:p>
        </w:tc>
        <w:tc>
          <w:tcPr>
            <w:tcW w:w="913" w:type="dxa"/>
            <w:tcBorders>
              <w:top w:val="nil"/>
            </w:tcBorders>
          </w:tcPr>
          <w:p w14:paraId="50F6E831" w14:textId="77777777" w:rsidR="00D93A97" w:rsidRPr="00D93A97" w:rsidRDefault="00D93A97" w:rsidP="00D156F1">
            <w:pPr>
              <w:pStyle w:val="TableParagraph"/>
              <w:spacing w:before="17"/>
              <w:ind w:right="50"/>
              <w:rPr>
                <w:rFonts w:ascii="Arial Narrow" w:hAnsi="Arial Narrow"/>
                <w:b/>
                <w:sz w:val="15"/>
              </w:rPr>
            </w:pPr>
            <w:r w:rsidRPr="00D93A97">
              <w:rPr>
                <w:rFonts w:ascii="Arial Narrow" w:hAnsi="Arial Narrow"/>
                <w:b/>
                <w:sz w:val="15"/>
              </w:rPr>
              <w:t>1,551,648</w:t>
            </w:r>
          </w:p>
        </w:tc>
        <w:tc>
          <w:tcPr>
            <w:tcW w:w="923" w:type="dxa"/>
            <w:tcBorders>
              <w:top w:val="nil"/>
              <w:right w:val="single" w:sz="2" w:space="0" w:color="000000"/>
            </w:tcBorders>
          </w:tcPr>
          <w:p w14:paraId="2B3674EC" w14:textId="77777777" w:rsidR="00D93A97" w:rsidRPr="00D93A97" w:rsidRDefault="00D93A97" w:rsidP="00D156F1">
            <w:pPr>
              <w:pStyle w:val="TableParagraph"/>
              <w:spacing w:before="17"/>
              <w:ind w:right="59"/>
              <w:rPr>
                <w:rFonts w:ascii="Arial Narrow" w:hAnsi="Arial Narrow"/>
                <w:b/>
                <w:sz w:val="15"/>
              </w:rPr>
            </w:pPr>
            <w:r w:rsidRPr="00D93A97">
              <w:rPr>
                <w:rFonts w:ascii="Arial Narrow" w:hAnsi="Arial Narrow"/>
                <w:b/>
                <w:sz w:val="15"/>
              </w:rPr>
              <w:t>1,692,380</w:t>
            </w:r>
          </w:p>
        </w:tc>
        <w:tc>
          <w:tcPr>
            <w:tcW w:w="922" w:type="dxa"/>
            <w:tcBorders>
              <w:top w:val="nil"/>
              <w:left w:val="single" w:sz="2" w:space="0" w:color="000000"/>
              <w:right w:val="single" w:sz="2" w:space="0" w:color="000000"/>
            </w:tcBorders>
          </w:tcPr>
          <w:p w14:paraId="63304265" w14:textId="77777777" w:rsidR="00D93A97" w:rsidRPr="00D93A97" w:rsidRDefault="00D93A97" w:rsidP="00D156F1">
            <w:pPr>
              <w:pStyle w:val="TableParagraph"/>
              <w:spacing w:before="17"/>
              <w:ind w:right="127"/>
              <w:rPr>
                <w:rFonts w:ascii="Arial Narrow" w:hAnsi="Arial Narrow"/>
                <w:b/>
                <w:sz w:val="15"/>
              </w:rPr>
            </w:pPr>
            <w:r w:rsidRPr="00D93A97">
              <w:rPr>
                <w:rFonts w:ascii="Arial Narrow" w:hAnsi="Arial Narrow"/>
                <w:b/>
                <w:sz w:val="15"/>
              </w:rPr>
              <w:t>–</w:t>
            </w:r>
          </w:p>
        </w:tc>
        <w:tc>
          <w:tcPr>
            <w:tcW w:w="922" w:type="dxa"/>
            <w:vMerge/>
            <w:tcBorders>
              <w:top w:val="nil"/>
              <w:left w:val="single" w:sz="2" w:space="0" w:color="000000"/>
              <w:right w:val="single" w:sz="2" w:space="0" w:color="000000"/>
            </w:tcBorders>
          </w:tcPr>
          <w:p w14:paraId="4D701387" w14:textId="77777777" w:rsidR="00D93A97" w:rsidRPr="00D93A97" w:rsidRDefault="00D93A97" w:rsidP="00D156F1">
            <w:pPr>
              <w:rPr>
                <w:rFonts w:ascii="Arial Narrow" w:hAnsi="Arial Narrow"/>
                <w:sz w:val="2"/>
                <w:szCs w:val="2"/>
              </w:rPr>
            </w:pPr>
          </w:p>
        </w:tc>
        <w:tc>
          <w:tcPr>
            <w:tcW w:w="923" w:type="dxa"/>
            <w:tcBorders>
              <w:top w:val="nil"/>
              <w:left w:val="single" w:sz="2" w:space="0" w:color="000000"/>
              <w:right w:val="single" w:sz="2" w:space="0" w:color="000000"/>
            </w:tcBorders>
          </w:tcPr>
          <w:p w14:paraId="5FA9FF07" w14:textId="77777777" w:rsidR="00D93A97" w:rsidRPr="00D93A97" w:rsidRDefault="00D93A97" w:rsidP="00D156F1">
            <w:pPr>
              <w:pStyle w:val="TableParagraph"/>
              <w:spacing w:before="17"/>
              <w:ind w:right="61"/>
              <w:rPr>
                <w:rFonts w:ascii="Arial Narrow" w:hAnsi="Arial Narrow"/>
                <w:b/>
                <w:sz w:val="15"/>
              </w:rPr>
            </w:pPr>
            <w:r w:rsidRPr="00D93A97">
              <w:rPr>
                <w:rFonts w:ascii="Arial Narrow" w:hAnsi="Arial Narrow"/>
                <w:b/>
                <w:sz w:val="15"/>
              </w:rPr>
              <w:t>1,629,516</w:t>
            </w:r>
          </w:p>
        </w:tc>
        <w:tc>
          <w:tcPr>
            <w:tcW w:w="922" w:type="dxa"/>
            <w:vMerge/>
            <w:tcBorders>
              <w:top w:val="nil"/>
              <w:left w:val="single" w:sz="2" w:space="0" w:color="000000"/>
              <w:right w:val="single" w:sz="2" w:space="0" w:color="000000"/>
            </w:tcBorders>
            <w:shd w:val="clear" w:color="auto" w:fill="C0C0C0"/>
          </w:tcPr>
          <w:p w14:paraId="17A99958"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606C8ABA" w14:textId="77777777" w:rsidR="00D93A97" w:rsidRPr="00D93A97" w:rsidRDefault="00D93A97" w:rsidP="00D156F1">
            <w:pPr>
              <w:rPr>
                <w:rFonts w:ascii="Arial Narrow" w:hAnsi="Arial Narrow"/>
                <w:sz w:val="2"/>
                <w:szCs w:val="2"/>
              </w:rPr>
            </w:pPr>
          </w:p>
        </w:tc>
        <w:tc>
          <w:tcPr>
            <w:tcW w:w="711" w:type="dxa"/>
            <w:vMerge/>
            <w:tcBorders>
              <w:top w:val="nil"/>
              <w:left w:val="single" w:sz="2" w:space="0" w:color="000000"/>
              <w:right w:val="single" w:sz="2" w:space="0" w:color="000000"/>
            </w:tcBorders>
            <w:shd w:val="clear" w:color="auto" w:fill="C0C0C0"/>
          </w:tcPr>
          <w:p w14:paraId="3F12DF88" w14:textId="77777777" w:rsidR="00D93A97" w:rsidRPr="00D93A97" w:rsidRDefault="00D93A97" w:rsidP="00D156F1">
            <w:pPr>
              <w:rPr>
                <w:rFonts w:ascii="Arial Narrow" w:hAnsi="Arial Narrow"/>
                <w:sz w:val="2"/>
                <w:szCs w:val="2"/>
              </w:rPr>
            </w:pPr>
          </w:p>
        </w:tc>
        <w:tc>
          <w:tcPr>
            <w:tcW w:w="921" w:type="dxa"/>
            <w:tcBorders>
              <w:top w:val="nil"/>
              <w:left w:val="single" w:sz="2" w:space="0" w:color="000000"/>
            </w:tcBorders>
          </w:tcPr>
          <w:p w14:paraId="521635B4" w14:textId="77777777" w:rsidR="00D93A97" w:rsidRPr="00D93A97" w:rsidRDefault="00D93A97" w:rsidP="00D156F1">
            <w:pPr>
              <w:pStyle w:val="TableParagraph"/>
              <w:spacing w:before="17"/>
              <w:ind w:left="300"/>
              <w:jc w:val="left"/>
              <w:rPr>
                <w:rFonts w:ascii="Arial Narrow" w:hAnsi="Arial Narrow"/>
                <w:b/>
                <w:sz w:val="15"/>
              </w:rPr>
            </w:pPr>
            <w:r w:rsidRPr="00D93A97">
              <w:rPr>
                <w:rFonts w:ascii="Arial Narrow" w:hAnsi="Arial Narrow"/>
                <w:b/>
                <w:sz w:val="15"/>
              </w:rPr>
              <w:t>1,692,380</w:t>
            </w:r>
          </w:p>
        </w:tc>
      </w:tr>
      <w:tr w:rsidR="00D93A97" w:rsidRPr="00D93A97" w14:paraId="04D165A1" w14:textId="77777777" w:rsidTr="00D156F1">
        <w:trPr>
          <w:trHeight w:val="216"/>
        </w:trPr>
        <w:tc>
          <w:tcPr>
            <w:tcW w:w="3238" w:type="dxa"/>
            <w:tcBorders>
              <w:bottom w:val="nil"/>
            </w:tcBorders>
          </w:tcPr>
          <w:p w14:paraId="45E5C7CE" w14:textId="77777777" w:rsidR="00D93A97" w:rsidRPr="00D93A97" w:rsidRDefault="00D93A97" w:rsidP="00D156F1">
            <w:pPr>
              <w:pStyle w:val="TableParagraph"/>
              <w:spacing w:before="18"/>
              <w:ind w:left="28"/>
              <w:jc w:val="left"/>
              <w:rPr>
                <w:rFonts w:ascii="Arial Narrow" w:hAnsi="Arial Narrow"/>
                <w:b/>
                <w:sz w:val="15"/>
              </w:rPr>
            </w:pPr>
            <w:r w:rsidRPr="00D93A97">
              <w:rPr>
                <w:rFonts w:ascii="Arial Narrow" w:hAnsi="Arial Narrow"/>
                <w:b/>
                <w:sz w:val="15"/>
                <w:u w:val="single"/>
              </w:rPr>
              <w:t>Cash flows</w:t>
            </w:r>
          </w:p>
        </w:tc>
        <w:tc>
          <w:tcPr>
            <w:tcW w:w="913" w:type="dxa"/>
            <w:tcBorders>
              <w:bottom w:val="nil"/>
            </w:tcBorders>
          </w:tcPr>
          <w:p w14:paraId="1B2EF3B8" w14:textId="77777777" w:rsidR="00D93A97" w:rsidRPr="00D93A97" w:rsidRDefault="00D93A97" w:rsidP="00D156F1">
            <w:pPr>
              <w:pStyle w:val="TableParagraph"/>
              <w:jc w:val="left"/>
              <w:rPr>
                <w:rFonts w:ascii="Arial Narrow" w:hAnsi="Arial Narrow"/>
                <w:sz w:val="14"/>
              </w:rPr>
            </w:pPr>
          </w:p>
        </w:tc>
        <w:tc>
          <w:tcPr>
            <w:tcW w:w="923" w:type="dxa"/>
            <w:tcBorders>
              <w:bottom w:val="nil"/>
              <w:right w:val="single" w:sz="2" w:space="0" w:color="000000"/>
            </w:tcBorders>
          </w:tcPr>
          <w:p w14:paraId="73489110"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41F20DFF"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7E0FBAC9" w14:textId="77777777" w:rsidR="00D93A97" w:rsidRPr="00D93A97" w:rsidRDefault="00D93A97" w:rsidP="00D156F1">
            <w:pPr>
              <w:pStyle w:val="TableParagraph"/>
              <w:jc w:val="left"/>
              <w:rPr>
                <w:rFonts w:ascii="Arial Narrow" w:hAnsi="Arial Narrow"/>
                <w:sz w:val="14"/>
              </w:rPr>
            </w:pPr>
          </w:p>
        </w:tc>
        <w:tc>
          <w:tcPr>
            <w:tcW w:w="923" w:type="dxa"/>
            <w:tcBorders>
              <w:left w:val="single" w:sz="2" w:space="0" w:color="000000"/>
              <w:bottom w:val="nil"/>
              <w:right w:val="single" w:sz="2" w:space="0" w:color="000000"/>
            </w:tcBorders>
          </w:tcPr>
          <w:p w14:paraId="3C7DB857" w14:textId="77777777" w:rsidR="00D93A97" w:rsidRPr="00D93A97" w:rsidRDefault="00D93A97" w:rsidP="00D156F1">
            <w:pPr>
              <w:pStyle w:val="TableParagraph"/>
              <w:jc w:val="left"/>
              <w:rPr>
                <w:rFonts w:ascii="Arial Narrow" w:hAnsi="Arial Narrow"/>
                <w:sz w:val="14"/>
              </w:rPr>
            </w:pPr>
          </w:p>
        </w:tc>
        <w:tc>
          <w:tcPr>
            <w:tcW w:w="922" w:type="dxa"/>
            <w:tcBorders>
              <w:left w:val="single" w:sz="2" w:space="0" w:color="000000"/>
              <w:bottom w:val="nil"/>
              <w:right w:val="single" w:sz="2" w:space="0" w:color="000000"/>
            </w:tcBorders>
          </w:tcPr>
          <w:p w14:paraId="3E15BD3E" w14:textId="77777777" w:rsidR="00D93A97" w:rsidRPr="00D93A97" w:rsidRDefault="00D93A97" w:rsidP="00D156F1">
            <w:pPr>
              <w:pStyle w:val="TableParagraph"/>
              <w:jc w:val="left"/>
              <w:rPr>
                <w:rFonts w:ascii="Arial Narrow" w:hAnsi="Arial Narrow"/>
                <w:sz w:val="14"/>
              </w:rPr>
            </w:pPr>
          </w:p>
        </w:tc>
        <w:tc>
          <w:tcPr>
            <w:tcW w:w="711" w:type="dxa"/>
            <w:tcBorders>
              <w:left w:val="single" w:sz="2" w:space="0" w:color="000000"/>
              <w:bottom w:val="nil"/>
              <w:right w:val="single" w:sz="2" w:space="0" w:color="000000"/>
            </w:tcBorders>
          </w:tcPr>
          <w:p w14:paraId="6309D2FB" w14:textId="77777777" w:rsidR="00D93A97" w:rsidRPr="00D93A97" w:rsidRDefault="00D93A97" w:rsidP="00D156F1">
            <w:pPr>
              <w:pStyle w:val="TableParagraph"/>
              <w:jc w:val="left"/>
              <w:rPr>
                <w:rFonts w:ascii="Arial Narrow" w:hAnsi="Arial Narrow"/>
                <w:sz w:val="14"/>
              </w:rPr>
            </w:pPr>
          </w:p>
        </w:tc>
        <w:tc>
          <w:tcPr>
            <w:tcW w:w="711" w:type="dxa"/>
            <w:tcBorders>
              <w:left w:val="single" w:sz="2" w:space="0" w:color="000000"/>
              <w:bottom w:val="nil"/>
              <w:right w:val="single" w:sz="2" w:space="0" w:color="000000"/>
            </w:tcBorders>
          </w:tcPr>
          <w:p w14:paraId="0AEFD0C3" w14:textId="77777777" w:rsidR="00D93A97" w:rsidRPr="00D93A97" w:rsidRDefault="00D93A97" w:rsidP="00D156F1">
            <w:pPr>
              <w:pStyle w:val="TableParagraph"/>
              <w:jc w:val="left"/>
              <w:rPr>
                <w:rFonts w:ascii="Arial Narrow" w:hAnsi="Arial Narrow"/>
                <w:sz w:val="14"/>
              </w:rPr>
            </w:pPr>
          </w:p>
        </w:tc>
        <w:tc>
          <w:tcPr>
            <w:tcW w:w="921" w:type="dxa"/>
            <w:tcBorders>
              <w:left w:val="single" w:sz="2" w:space="0" w:color="000000"/>
              <w:bottom w:val="nil"/>
            </w:tcBorders>
          </w:tcPr>
          <w:p w14:paraId="2D2879B2" w14:textId="77777777" w:rsidR="00D93A97" w:rsidRPr="00D93A97" w:rsidRDefault="00D93A97" w:rsidP="00D156F1">
            <w:pPr>
              <w:pStyle w:val="TableParagraph"/>
              <w:jc w:val="left"/>
              <w:rPr>
                <w:rFonts w:ascii="Arial Narrow" w:hAnsi="Arial Narrow"/>
                <w:sz w:val="14"/>
              </w:rPr>
            </w:pPr>
          </w:p>
        </w:tc>
      </w:tr>
      <w:tr w:rsidR="00D93A97" w:rsidRPr="00D93A97" w14:paraId="1AD5A55B" w14:textId="77777777" w:rsidTr="00D156F1">
        <w:trPr>
          <w:trHeight w:val="225"/>
        </w:trPr>
        <w:tc>
          <w:tcPr>
            <w:tcW w:w="3238" w:type="dxa"/>
            <w:tcBorders>
              <w:top w:val="nil"/>
              <w:bottom w:val="nil"/>
            </w:tcBorders>
          </w:tcPr>
          <w:p w14:paraId="70347B4C"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Net cash from (used) operating</w:t>
            </w:r>
          </w:p>
        </w:tc>
        <w:tc>
          <w:tcPr>
            <w:tcW w:w="913" w:type="dxa"/>
            <w:tcBorders>
              <w:top w:val="nil"/>
              <w:bottom w:val="nil"/>
            </w:tcBorders>
          </w:tcPr>
          <w:p w14:paraId="286AFA16" w14:textId="77777777" w:rsidR="00D93A97" w:rsidRPr="00D93A97" w:rsidRDefault="00D93A97" w:rsidP="00D156F1">
            <w:pPr>
              <w:pStyle w:val="TableParagraph"/>
              <w:spacing w:before="27"/>
              <w:ind w:right="50"/>
              <w:rPr>
                <w:rFonts w:ascii="Arial Narrow" w:hAnsi="Arial Narrow"/>
                <w:sz w:val="15"/>
              </w:rPr>
            </w:pPr>
            <w:r w:rsidRPr="00D93A97">
              <w:rPr>
                <w:rFonts w:ascii="Arial Narrow" w:hAnsi="Arial Narrow"/>
                <w:sz w:val="15"/>
              </w:rPr>
              <w:t>188,471</w:t>
            </w:r>
          </w:p>
        </w:tc>
        <w:tc>
          <w:tcPr>
            <w:tcW w:w="923" w:type="dxa"/>
            <w:tcBorders>
              <w:top w:val="nil"/>
              <w:bottom w:val="nil"/>
              <w:right w:val="single" w:sz="2" w:space="0" w:color="000000"/>
            </w:tcBorders>
          </w:tcPr>
          <w:p w14:paraId="2B08F1FD"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85,196</w:t>
            </w:r>
          </w:p>
        </w:tc>
        <w:tc>
          <w:tcPr>
            <w:tcW w:w="922" w:type="dxa"/>
            <w:tcBorders>
              <w:top w:val="nil"/>
              <w:left w:val="single" w:sz="2" w:space="0" w:color="000000"/>
              <w:bottom w:val="nil"/>
              <w:right w:val="single" w:sz="2" w:space="0" w:color="000000"/>
            </w:tcBorders>
          </w:tcPr>
          <w:p w14:paraId="11384224"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364E20A4" w14:textId="77777777" w:rsidR="00D93A97" w:rsidRPr="00D93A97" w:rsidRDefault="00D93A97" w:rsidP="00D156F1">
            <w:pPr>
              <w:pStyle w:val="TableParagraph"/>
              <w:spacing w:before="27"/>
              <w:ind w:right="17"/>
              <w:rPr>
                <w:rFonts w:ascii="Arial Narrow" w:hAnsi="Arial Narrow"/>
                <w:sz w:val="15"/>
              </w:rPr>
            </w:pPr>
            <w:r w:rsidRPr="00D93A97">
              <w:rPr>
                <w:rFonts w:ascii="Arial Narrow" w:hAnsi="Arial Narrow"/>
                <w:sz w:val="15"/>
              </w:rPr>
              <w:t>(489)</w:t>
            </w:r>
          </w:p>
        </w:tc>
        <w:tc>
          <w:tcPr>
            <w:tcW w:w="923" w:type="dxa"/>
            <w:tcBorders>
              <w:top w:val="nil"/>
              <w:left w:val="single" w:sz="2" w:space="0" w:color="000000"/>
              <w:bottom w:val="nil"/>
              <w:right w:val="single" w:sz="2" w:space="0" w:color="000000"/>
            </w:tcBorders>
          </w:tcPr>
          <w:p w14:paraId="6E470AF1"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57,778</w:t>
            </w:r>
          </w:p>
        </w:tc>
        <w:tc>
          <w:tcPr>
            <w:tcW w:w="922" w:type="dxa"/>
            <w:tcBorders>
              <w:top w:val="nil"/>
              <w:left w:val="single" w:sz="2" w:space="0" w:color="000000"/>
              <w:bottom w:val="nil"/>
              <w:right w:val="single" w:sz="2" w:space="0" w:color="000000"/>
            </w:tcBorders>
          </w:tcPr>
          <w:p w14:paraId="367BB7D0"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32,520</w:t>
            </w:r>
          </w:p>
        </w:tc>
        <w:tc>
          <w:tcPr>
            <w:tcW w:w="711" w:type="dxa"/>
            <w:tcBorders>
              <w:top w:val="nil"/>
              <w:left w:val="single" w:sz="2" w:space="0" w:color="000000"/>
              <w:bottom w:val="nil"/>
              <w:right w:val="single" w:sz="2" w:space="0" w:color="000000"/>
            </w:tcBorders>
          </w:tcPr>
          <w:p w14:paraId="43476E92" w14:textId="77777777" w:rsidR="00D93A97" w:rsidRPr="00D93A97" w:rsidRDefault="00D93A97" w:rsidP="00D156F1">
            <w:pPr>
              <w:pStyle w:val="TableParagraph"/>
              <w:spacing w:before="27"/>
              <w:ind w:right="19"/>
              <w:rPr>
                <w:rFonts w:ascii="Arial Narrow" w:hAnsi="Arial Narrow"/>
                <w:sz w:val="15"/>
              </w:rPr>
            </w:pPr>
            <w:r w:rsidRPr="00D93A97">
              <w:rPr>
                <w:rFonts w:ascii="Arial Narrow" w:hAnsi="Arial Narrow"/>
                <w:sz w:val="15"/>
              </w:rPr>
              <w:t>(25,258)</w:t>
            </w:r>
          </w:p>
        </w:tc>
        <w:tc>
          <w:tcPr>
            <w:tcW w:w="711" w:type="dxa"/>
            <w:tcBorders>
              <w:top w:val="nil"/>
              <w:left w:val="single" w:sz="2" w:space="0" w:color="000000"/>
              <w:bottom w:val="nil"/>
              <w:right w:val="single" w:sz="2" w:space="0" w:color="000000"/>
            </w:tcBorders>
          </w:tcPr>
          <w:p w14:paraId="26699FDF"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-78%</w:t>
            </w:r>
          </w:p>
        </w:tc>
        <w:tc>
          <w:tcPr>
            <w:tcW w:w="921" w:type="dxa"/>
            <w:tcBorders>
              <w:top w:val="nil"/>
              <w:left w:val="single" w:sz="2" w:space="0" w:color="000000"/>
              <w:bottom w:val="nil"/>
            </w:tcBorders>
          </w:tcPr>
          <w:p w14:paraId="3D26F6C5"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85,196</w:t>
            </w:r>
          </w:p>
        </w:tc>
      </w:tr>
      <w:tr w:rsidR="00D93A97" w:rsidRPr="00D93A97" w14:paraId="1214348B" w14:textId="77777777" w:rsidTr="00D156F1">
        <w:trPr>
          <w:trHeight w:val="225"/>
        </w:trPr>
        <w:tc>
          <w:tcPr>
            <w:tcW w:w="3238" w:type="dxa"/>
            <w:tcBorders>
              <w:top w:val="nil"/>
              <w:bottom w:val="nil"/>
            </w:tcBorders>
          </w:tcPr>
          <w:p w14:paraId="113559F8"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Net cash from (used) investing</w:t>
            </w:r>
          </w:p>
        </w:tc>
        <w:tc>
          <w:tcPr>
            <w:tcW w:w="913" w:type="dxa"/>
            <w:tcBorders>
              <w:top w:val="nil"/>
              <w:bottom w:val="nil"/>
            </w:tcBorders>
          </w:tcPr>
          <w:p w14:paraId="46C944A1" w14:textId="77777777" w:rsidR="00D93A97" w:rsidRPr="00D93A97" w:rsidRDefault="00D93A97" w:rsidP="00D156F1">
            <w:pPr>
              <w:pStyle w:val="TableParagraph"/>
              <w:spacing w:before="27"/>
              <w:ind w:right="8"/>
              <w:rPr>
                <w:rFonts w:ascii="Arial Narrow" w:hAnsi="Arial Narrow"/>
                <w:sz w:val="15"/>
              </w:rPr>
            </w:pPr>
            <w:r w:rsidRPr="00D93A97">
              <w:rPr>
                <w:rFonts w:ascii="Arial Narrow" w:hAnsi="Arial Narrow"/>
                <w:sz w:val="15"/>
              </w:rPr>
              <w:t>(201,932)</w:t>
            </w:r>
          </w:p>
        </w:tc>
        <w:tc>
          <w:tcPr>
            <w:tcW w:w="923" w:type="dxa"/>
            <w:tcBorders>
              <w:top w:val="nil"/>
              <w:bottom w:val="nil"/>
              <w:right w:val="single" w:sz="2" w:space="0" w:color="000000"/>
            </w:tcBorders>
          </w:tcPr>
          <w:p w14:paraId="325A9D8B" w14:textId="77777777" w:rsidR="00D93A97" w:rsidRPr="00D93A97" w:rsidRDefault="00D93A97" w:rsidP="00D156F1">
            <w:pPr>
              <w:pStyle w:val="TableParagraph"/>
              <w:spacing w:before="27"/>
              <w:ind w:right="17"/>
              <w:rPr>
                <w:rFonts w:ascii="Arial Narrow" w:hAnsi="Arial Narrow"/>
                <w:sz w:val="15"/>
              </w:rPr>
            </w:pPr>
            <w:r w:rsidRPr="00D93A97">
              <w:rPr>
                <w:rFonts w:ascii="Arial Narrow" w:hAnsi="Arial Narrow"/>
                <w:sz w:val="15"/>
              </w:rPr>
              <w:t>(94,012)</w:t>
            </w:r>
          </w:p>
        </w:tc>
        <w:tc>
          <w:tcPr>
            <w:tcW w:w="922" w:type="dxa"/>
            <w:tcBorders>
              <w:top w:val="nil"/>
              <w:left w:val="single" w:sz="2" w:space="0" w:color="000000"/>
              <w:bottom w:val="nil"/>
              <w:right w:val="single" w:sz="2" w:space="0" w:color="000000"/>
            </w:tcBorders>
          </w:tcPr>
          <w:p w14:paraId="595ABB28"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08CAC952" w14:textId="77777777" w:rsidR="00D93A97" w:rsidRPr="00D93A97" w:rsidRDefault="00D93A97" w:rsidP="00D156F1">
            <w:pPr>
              <w:pStyle w:val="TableParagraph"/>
              <w:spacing w:before="27"/>
              <w:ind w:right="17"/>
              <w:rPr>
                <w:rFonts w:ascii="Arial Narrow" w:hAnsi="Arial Narrow"/>
                <w:sz w:val="15"/>
              </w:rPr>
            </w:pPr>
            <w:r w:rsidRPr="00D93A97">
              <w:rPr>
                <w:rFonts w:ascii="Arial Narrow" w:hAnsi="Arial Narrow"/>
                <w:sz w:val="15"/>
              </w:rPr>
              <w:t>(7,077)</w:t>
            </w:r>
          </w:p>
        </w:tc>
        <w:tc>
          <w:tcPr>
            <w:tcW w:w="923" w:type="dxa"/>
            <w:tcBorders>
              <w:top w:val="nil"/>
              <w:left w:val="single" w:sz="2" w:space="0" w:color="000000"/>
              <w:bottom w:val="nil"/>
              <w:right w:val="single" w:sz="2" w:space="0" w:color="000000"/>
            </w:tcBorders>
          </w:tcPr>
          <w:p w14:paraId="669A15D2" w14:textId="77777777" w:rsidR="00D93A97" w:rsidRPr="00D93A97" w:rsidRDefault="00D93A97" w:rsidP="00D156F1">
            <w:pPr>
              <w:pStyle w:val="TableParagraph"/>
              <w:spacing w:before="27"/>
              <w:ind w:right="18"/>
              <w:rPr>
                <w:rFonts w:ascii="Arial Narrow" w:hAnsi="Arial Narrow"/>
                <w:sz w:val="15"/>
              </w:rPr>
            </w:pPr>
            <w:r w:rsidRPr="00D93A97">
              <w:rPr>
                <w:rFonts w:ascii="Arial Narrow" w:hAnsi="Arial Narrow"/>
                <w:sz w:val="15"/>
              </w:rPr>
              <w:t>(40,307)</w:t>
            </w:r>
          </w:p>
        </w:tc>
        <w:tc>
          <w:tcPr>
            <w:tcW w:w="922" w:type="dxa"/>
            <w:tcBorders>
              <w:top w:val="nil"/>
              <w:left w:val="single" w:sz="2" w:space="0" w:color="000000"/>
              <w:bottom w:val="nil"/>
              <w:right w:val="single" w:sz="2" w:space="0" w:color="000000"/>
            </w:tcBorders>
          </w:tcPr>
          <w:p w14:paraId="4043FA9F" w14:textId="77777777" w:rsidR="00D93A97" w:rsidRPr="00D93A97" w:rsidRDefault="00D93A97" w:rsidP="00D156F1">
            <w:pPr>
              <w:pStyle w:val="TableParagraph"/>
              <w:spacing w:before="27"/>
              <w:ind w:right="18"/>
              <w:rPr>
                <w:rFonts w:ascii="Arial Narrow" w:hAnsi="Arial Narrow"/>
                <w:sz w:val="15"/>
              </w:rPr>
            </w:pPr>
            <w:r w:rsidRPr="00D93A97">
              <w:rPr>
                <w:rFonts w:ascii="Arial Narrow" w:hAnsi="Arial Narrow"/>
                <w:sz w:val="15"/>
              </w:rPr>
              <w:t>(32,326)</w:t>
            </w:r>
          </w:p>
        </w:tc>
        <w:tc>
          <w:tcPr>
            <w:tcW w:w="711" w:type="dxa"/>
            <w:tcBorders>
              <w:top w:val="nil"/>
              <w:left w:val="single" w:sz="2" w:space="0" w:color="000000"/>
              <w:bottom w:val="nil"/>
              <w:right w:val="single" w:sz="2" w:space="0" w:color="000000"/>
            </w:tcBorders>
          </w:tcPr>
          <w:p w14:paraId="0AF27DBB"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7,981</w:t>
            </w:r>
          </w:p>
        </w:tc>
        <w:tc>
          <w:tcPr>
            <w:tcW w:w="711" w:type="dxa"/>
            <w:tcBorders>
              <w:top w:val="nil"/>
              <w:left w:val="single" w:sz="2" w:space="0" w:color="000000"/>
              <w:bottom w:val="nil"/>
              <w:right w:val="single" w:sz="2" w:space="0" w:color="000000"/>
            </w:tcBorders>
          </w:tcPr>
          <w:p w14:paraId="13CE2BDA" w14:textId="77777777" w:rsidR="00D93A97" w:rsidRPr="00D93A97" w:rsidRDefault="00D93A97" w:rsidP="00D156F1">
            <w:pPr>
              <w:pStyle w:val="TableParagraph"/>
              <w:spacing w:before="27"/>
              <w:ind w:right="29"/>
              <w:rPr>
                <w:rFonts w:ascii="Arial Narrow" w:hAnsi="Arial Narrow"/>
                <w:sz w:val="15"/>
              </w:rPr>
            </w:pPr>
            <w:r w:rsidRPr="00D93A97">
              <w:rPr>
                <w:rFonts w:ascii="Arial Narrow" w:hAnsi="Arial Narrow"/>
                <w:sz w:val="15"/>
              </w:rPr>
              <w:t>-25%</w:t>
            </w:r>
          </w:p>
        </w:tc>
        <w:tc>
          <w:tcPr>
            <w:tcW w:w="921" w:type="dxa"/>
            <w:tcBorders>
              <w:top w:val="nil"/>
              <w:left w:val="single" w:sz="2" w:space="0" w:color="000000"/>
              <w:bottom w:val="nil"/>
            </w:tcBorders>
          </w:tcPr>
          <w:p w14:paraId="67751785" w14:textId="77777777" w:rsidR="00D93A97" w:rsidRPr="00D93A97" w:rsidRDefault="00D93A97" w:rsidP="00D156F1">
            <w:pPr>
              <w:pStyle w:val="TableParagraph"/>
              <w:spacing w:before="27"/>
              <w:ind w:right="11"/>
              <w:rPr>
                <w:rFonts w:ascii="Arial Narrow" w:hAnsi="Arial Narrow"/>
                <w:sz w:val="15"/>
              </w:rPr>
            </w:pPr>
            <w:r w:rsidRPr="00D93A97">
              <w:rPr>
                <w:rFonts w:ascii="Arial Narrow" w:hAnsi="Arial Narrow"/>
                <w:sz w:val="15"/>
              </w:rPr>
              <w:t>(94,012)</w:t>
            </w:r>
          </w:p>
        </w:tc>
      </w:tr>
      <w:tr w:rsidR="00D93A97" w:rsidRPr="00D93A97" w14:paraId="636ED17A" w14:textId="77777777" w:rsidTr="00D156F1">
        <w:trPr>
          <w:trHeight w:val="225"/>
        </w:trPr>
        <w:tc>
          <w:tcPr>
            <w:tcW w:w="3238" w:type="dxa"/>
            <w:tcBorders>
              <w:top w:val="nil"/>
              <w:bottom w:val="nil"/>
            </w:tcBorders>
          </w:tcPr>
          <w:p w14:paraId="2C306933"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Net cash from (used) financing</w:t>
            </w:r>
          </w:p>
        </w:tc>
        <w:tc>
          <w:tcPr>
            <w:tcW w:w="913" w:type="dxa"/>
            <w:tcBorders>
              <w:top w:val="nil"/>
              <w:bottom w:val="nil"/>
            </w:tcBorders>
          </w:tcPr>
          <w:p w14:paraId="5840A5EA" w14:textId="77777777" w:rsidR="00D93A97" w:rsidRPr="00D93A97" w:rsidRDefault="00D93A97" w:rsidP="00D156F1">
            <w:pPr>
              <w:pStyle w:val="TableParagraph"/>
              <w:spacing w:before="27"/>
              <w:ind w:right="48"/>
              <w:rPr>
                <w:rFonts w:ascii="Arial Narrow" w:hAnsi="Arial Narrow"/>
                <w:sz w:val="15"/>
              </w:rPr>
            </w:pPr>
            <w:r w:rsidRPr="00D93A97">
              <w:rPr>
                <w:rFonts w:ascii="Arial Narrow" w:hAnsi="Arial Narrow"/>
                <w:sz w:val="15"/>
              </w:rPr>
              <w:t>440</w:t>
            </w:r>
          </w:p>
        </w:tc>
        <w:tc>
          <w:tcPr>
            <w:tcW w:w="923" w:type="dxa"/>
            <w:tcBorders>
              <w:top w:val="nil"/>
              <w:bottom w:val="nil"/>
              <w:right w:val="single" w:sz="2" w:space="0" w:color="000000"/>
            </w:tcBorders>
          </w:tcPr>
          <w:p w14:paraId="4329DA6C"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37AD47F6"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bottom w:val="nil"/>
              <w:right w:val="single" w:sz="2" w:space="0" w:color="000000"/>
            </w:tcBorders>
          </w:tcPr>
          <w:p w14:paraId="0DAE8355" w14:textId="77777777" w:rsidR="00D93A97" w:rsidRPr="00D93A97" w:rsidRDefault="00D93A97" w:rsidP="00D156F1">
            <w:pPr>
              <w:pStyle w:val="TableParagraph"/>
              <w:spacing w:before="27"/>
              <w:ind w:right="57"/>
              <w:rPr>
                <w:rFonts w:ascii="Arial Narrow" w:hAnsi="Arial Narrow"/>
                <w:sz w:val="15"/>
              </w:rPr>
            </w:pPr>
            <w:r w:rsidRPr="00D93A97">
              <w:rPr>
                <w:rFonts w:ascii="Arial Narrow" w:hAnsi="Arial Narrow"/>
                <w:sz w:val="15"/>
              </w:rPr>
              <w:t>35</w:t>
            </w:r>
          </w:p>
        </w:tc>
        <w:tc>
          <w:tcPr>
            <w:tcW w:w="923" w:type="dxa"/>
            <w:tcBorders>
              <w:top w:val="nil"/>
              <w:left w:val="single" w:sz="2" w:space="0" w:color="000000"/>
              <w:bottom w:val="nil"/>
              <w:right w:val="single" w:sz="2" w:space="0" w:color="000000"/>
            </w:tcBorders>
          </w:tcPr>
          <w:p w14:paraId="7AF11AFC"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89</w:t>
            </w:r>
          </w:p>
        </w:tc>
        <w:tc>
          <w:tcPr>
            <w:tcW w:w="922" w:type="dxa"/>
            <w:tcBorders>
              <w:top w:val="nil"/>
              <w:left w:val="single" w:sz="2" w:space="0" w:color="000000"/>
              <w:bottom w:val="nil"/>
              <w:right w:val="single" w:sz="2" w:space="0" w:color="000000"/>
            </w:tcBorders>
          </w:tcPr>
          <w:p w14:paraId="0EA51DDA" w14:textId="77777777" w:rsidR="00D93A97" w:rsidRPr="00D93A97" w:rsidRDefault="00D93A97" w:rsidP="00D156F1">
            <w:pPr>
              <w:pStyle w:val="TableParagraph"/>
              <w:spacing w:before="27"/>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bottom w:val="nil"/>
              <w:right w:val="single" w:sz="2" w:space="0" w:color="000000"/>
            </w:tcBorders>
          </w:tcPr>
          <w:p w14:paraId="6F76E1AD" w14:textId="77777777" w:rsidR="00D93A97" w:rsidRPr="00D93A97" w:rsidRDefault="00D93A97" w:rsidP="00D156F1">
            <w:pPr>
              <w:pStyle w:val="TableParagraph"/>
              <w:spacing w:before="27"/>
              <w:ind w:right="18"/>
              <w:rPr>
                <w:rFonts w:ascii="Arial Narrow" w:hAnsi="Arial Narrow"/>
                <w:sz w:val="15"/>
              </w:rPr>
            </w:pPr>
            <w:r w:rsidRPr="00D93A97">
              <w:rPr>
                <w:rFonts w:ascii="Arial Narrow" w:hAnsi="Arial Narrow"/>
                <w:sz w:val="15"/>
              </w:rPr>
              <w:t>(89)</w:t>
            </w:r>
          </w:p>
        </w:tc>
        <w:tc>
          <w:tcPr>
            <w:tcW w:w="711" w:type="dxa"/>
            <w:tcBorders>
              <w:top w:val="nil"/>
              <w:left w:val="single" w:sz="2" w:space="0" w:color="000000"/>
              <w:bottom w:val="nil"/>
              <w:right w:val="single" w:sz="2" w:space="0" w:color="000000"/>
            </w:tcBorders>
          </w:tcPr>
          <w:p w14:paraId="3EBC8D81" w14:textId="77777777" w:rsidR="00D93A97" w:rsidRPr="00D93A97" w:rsidRDefault="00D93A97" w:rsidP="00D156F1">
            <w:pPr>
              <w:pStyle w:val="TableParagraph"/>
              <w:spacing w:before="27"/>
              <w:ind w:left="161"/>
              <w:jc w:val="left"/>
              <w:rPr>
                <w:rFonts w:ascii="Arial Narrow" w:hAnsi="Arial Narrow"/>
                <w:sz w:val="15"/>
              </w:rPr>
            </w:pPr>
            <w:r w:rsidRPr="00D93A97">
              <w:rPr>
                <w:rFonts w:ascii="Arial Narrow" w:hAnsi="Arial Narrow"/>
                <w:sz w:val="15"/>
              </w:rPr>
              <w:t>#DIV/0!</w:t>
            </w:r>
          </w:p>
        </w:tc>
        <w:tc>
          <w:tcPr>
            <w:tcW w:w="921" w:type="dxa"/>
            <w:tcBorders>
              <w:top w:val="nil"/>
              <w:left w:val="single" w:sz="2" w:space="0" w:color="000000"/>
              <w:bottom w:val="nil"/>
            </w:tcBorders>
          </w:tcPr>
          <w:p w14:paraId="628D57D1" w14:textId="77777777" w:rsidR="00D93A97" w:rsidRPr="00D93A97" w:rsidRDefault="00D93A97" w:rsidP="00D156F1">
            <w:pPr>
              <w:pStyle w:val="TableParagraph"/>
              <w:spacing w:before="27"/>
              <w:ind w:right="121"/>
              <w:rPr>
                <w:rFonts w:ascii="Arial Narrow" w:hAnsi="Arial Narrow"/>
                <w:sz w:val="15"/>
              </w:rPr>
            </w:pPr>
            <w:r w:rsidRPr="00D93A97">
              <w:rPr>
                <w:rFonts w:ascii="Arial Narrow" w:hAnsi="Arial Narrow"/>
                <w:sz w:val="15"/>
              </w:rPr>
              <w:t>–</w:t>
            </w:r>
          </w:p>
        </w:tc>
      </w:tr>
      <w:tr w:rsidR="00D93A97" w:rsidRPr="00D93A97" w14:paraId="56DE060C" w14:textId="77777777" w:rsidTr="00D156F1">
        <w:trPr>
          <w:trHeight w:val="294"/>
        </w:trPr>
        <w:tc>
          <w:tcPr>
            <w:tcW w:w="3238" w:type="dxa"/>
            <w:tcBorders>
              <w:top w:val="nil"/>
            </w:tcBorders>
          </w:tcPr>
          <w:p w14:paraId="2D672C62" w14:textId="77777777" w:rsidR="00D93A97" w:rsidRPr="00D93A97" w:rsidRDefault="00D93A97" w:rsidP="00D156F1">
            <w:pPr>
              <w:pStyle w:val="TableParagraph"/>
              <w:spacing w:before="27"/>
              <w:ind w:left="28"/>
              <w:jc w:val="left"/>
              <w:rPr>
                <w:rFonts w:ascii="Arial Narrow" w:hAnsi="Arial Narrow"/>
                <w:b/>
                <w:sz w:val="15"/>
              </w:rPr>
            </w:pPr>
            <w:r w:rsidRPr="00D93A97">
              <w:rPr>
                <w:rFonts w:ascii="Arial Narrow" w:hAnsi="Arial Narrow"/>
                <w:b/>
                <w:sz w:val="15"/>
              </w:rPr>
              <w:t>Cash/cash equivalents at the month/year end</w:t>
            </w:r>
          </w:p>
        </w:tc>
        <w:tc>
          <w:tcPr>
            <w:tcW w:w="913" w:type="dxa"/>
            <w:tcBorders>
              <w:top w:val="nil"/>
            </w:tcBorders>
          </w:tcPr>
          <w:p w14:paraId="6A1E7721" w14:textId="77777777" w:rsidR="00D93A97" w:rsidRPr="00D93A97" w:rsidRDefault="00D93A97" w:rsidP="00D156F1">
            <w:pPr>
              <w:pStyle w:val="TableParagraph"/>
              <w:spacing w:before="27"/>
              <w:ind w:right="49"/>
              <w:rPr>
                <w:rFonts w:ascii="Arial Narrow" w:hAnsi="Arial Narrow"/>
                <w:b/>
                <w:sz w:val="15"/>
              </w:rPr>
            </w:pPr>
            <w:r w:rsidRPr="00D93A97">
              <w:rPr>
                <w:rFonts w:ascii="Arial Narrow" w:hAnsi="Arial Narrow"/>
                <w:b/>
                <w:sz w:val="15"/>
              </w:rPr>
              <w:t>53,670</w:t>
            </w:r>
          </w:p>
        </w:tc>
        <w:tc>
          <w:tcPr>
            <w:tcW w:w="923" w:type="dxa"/>
            <w:tcBorders>
              <w:top w:val="nil"/>
              <w:right w:val="single" w:sz="2" w:space="0" w:color="000000"/>
            </w:tcBorders>
          </w:tcPr>
          <w:p w14:paraId="2DCD0A6D" w14:textId="77777777" w:rsidR="00D93A97" w:rsidRPr="00D93A97" w:rsidRDefault="00D93A97" w:rsidP="00D156F1">
            <w:pPr>
              <w:pStyle w:val="TableParagraph"/>
              <w:spacing w:before="27"/>
              <w:ind w:right="58"/>
              <w:rPr>
                <w:rFonts w:ascii="Arial Narrow" w:hAnsi="Arial Narrow"/>
                <w:b/>
                <w:sz w:val="15"/>
              </w:rPr>
            </w:pPr>
            <w:r w:rsidRPr="00D93A97">
              <w:rPr>
                <w:rFonts w:ascii="Arial Narrow" w:hAnsi="Arial Narrow"/>
                <w:b/>
                <w:sz w:val="15"/>
              </w:rPr>
              <w:t>17,709</w:t>
            </w:r>
          </w:p>
        </w:tc>
        <w:tc>
          <w:tcPr>
            <w:tcW w:w="922" w:type="dxa"/>
            <w:tcBorders>
              <w:top w:val="nil"/>
              <w:left w:val="single" w:sz="2" w:space="0" w:color="000000"/>
              <w:right w:val="single" w:sz="2" w:space="0" w:color="000000"/>
            </w:tcBorders>
          </w:tcPr>
          <w:p w14:paraId="2E15BE7B" w14:textId="77777777" w:rsidR="00D93A97" w:rsidRPr="00D93A97" w:rsidRDefault="00D93A97" w:rsidP="00D156F1">
            <w:pPr>
              <w:pStyle w:val="TableParagraph"/>
              <w:spacing w:before="27"/>
              <w:ind w:right="127"/>
              <w:rPr>
                <w:rFonts w:ascii="Arial Narrow" w:hAnsi="Arial Narrow"/>
                <w:b/>
                <w:sz w:val="15"/>
              </w:rPr>
            </w:pPr>
            <w:r w:rsidRPr="00D93A97">
              <w:rPr>
                <w:rFonts w:ascii="Arial Narrow" w:hAnsi="Arial Narrow"/>
                <w:b/>
                <w:sz w:val="15"/>
              </w:rPr>
              <w:t>–</w:t>
            </w:r>
          </w:p>
        </w:tc>
        <w:tc>
          <w:tcPr>
            <w:tcW w:w="922" w:type="dxa"/>
            <w:tcBorders>
              <w:top w:val="nil"/>
              <w:left w:val="single" w:sz="2" w:space="0" w:color="000000"/>
              <w:right w:val="single" w:sz="2" w:space="0" w:color="000000"/>
            </w:tcBorders>
          </w:tcPr>
          <w:p w14:paraId="13394815" w14:textId="77777777" w:rsidR="00D93A97" w:rsidRPr="00D93A97" w:rsidRDefault="00D93A97" w:rsidP="00D156F1">
            <w:pPr>
              <w:pStyle w:val="TableParagraph"/>
              <w:spacing w:before="27"/>
              <w:ind w:right="127"/>
              <w:rPr>
                <w:rFonts w:ascii="Arial Narrow" w:hAnsi="Arial Narrow"/>
                <w:b/>
                <w:sz w:val="15"/>
              </w:rPr>
            </w:pPr>
            <w:r w:rsidRPr="00D93A97">
              <w:rPr>
                <w:rFonts w:ascii="Arial Narrow" w:hAnsi="Arial Narrow"/>
                <w:b/>
                <w:sz w:val="15"/>
              </w:rPr>
              <w:t>–</w:t>
            </w:r>
          </w:p>
        </w:tc>
        <w:tc>
          <w:tcPr>
            <w:tcW w:w="923" w:type="dxa"/>
            <w:tcBorders>
              <w:top w:val="nil"/>
              <w:left w:val="single" w:sz="2" w:space="0" w:color="000000"/>
              <w:right w:val="single" w:sz="2" w:space="0" w:color="000000"/>
            </w:tcBorders>
          </w:tcPr>
          <w:p w14:paraId="178F077A" w14:textId="77777777" w:rsidR="00D93A97" w:rsidRPr="00D93A97" w:rsidRDefault="00D93A97" w:rsidP="00D156F1">
            <w:pPr>
              <w:pStyle w:val="TableParagraph"/>
              <w:spacing w:before="27"/>
              <w:ind w:right="60"/>
              <w:rPr>
                <w:rFonts w:ascii="Arial Narrow" w:hAnsi="Arial Narrow"/>
                <w:b/>
                <w:sz w:val="15"/>
              </w:rPr>
            </w:pPr>
            <w:r w:rsidRPr="00D93A97">
              <w:rPr>
                <w:rFonts w:ascii="Arial Narrow" w:hAnsi="Arial Narrow"/>
                <w:b/>
                <w:sz w:val="15"/>
              </w:rPr>
              <w:t>66,234</w:t>
            </w:r>
          </w:p>
        </w:tc>
        <w:tc>
          <w:tcPr>
            <w:tcW w:w="922" w:type="dxa"/>
            <w:tcBorders>
              <w:top w:val="nil"/>
              <w:left w:val="single" w:sz="2" w:space="0" w:color="000000"/>
              <w:right w:val="single" w:sz="2" w:space="0" w:color="000000"/>
            </w:tcBorders>
          </w:tcPr>
          <w:p w14:paraId="651E8F7C" w14:textId="77777777" w:rsidR="00D93A97" w:rsidRPr="00D93A97" w:rsidRDefault="00D93A97" w:rsidP="00D156F1">
            <w:pPr>
              <w:pStyle w:val="TableParagraph"/>
              <w:spacing w:before="27"/>
              <w:ind w:right="60"/>
              <w:rPr>
                <w:rFonts w:ascii="Arial Narrow" w:hAnsi="Arial Narrow"/>
                <w:b/>
                <w:sz w:val="15"/>
              </w:rPr>
            </w:pPr>
            <w:r w:rsidRPr="00D93A97">
              <w:rPr>
                <w:rFonts w:ascii="Arial Narrow" w:hAnsi="Arial Narrow"/>
                <w:b/>
                <w:sz w:val="15"/>
              </w:rPr>
              <w:t>26,719</w:t>
            </w:r>
          </w:p>
        </w:tc>
        <w:tc>
          <w:tcPr>
            <w:tcW w:w="711" w:type="dxa"/>
            <w:tcBorders>
              <w:top w:val="nil"/>
              <w:left w:val="single" w:sz="2" w:space="0" w:color="000000"/>
              <w:right w:val="single" w:sz="2" w:space="0" w:color="000000"/>
            </w:tcBorders>
          </w:tcPr>
          <w:p w14:paraId="607382C7" w14:textId="77777777" w:rsidR="00D93A97" w:rsidRPr="00D93A97" w:rsidRDefault="00D93A97" w:rsidP="00D156F1">
            <w:pPr>
              <w:pStyle w:val="TableParagraph"/>
              <w:spacing w:before="27"/>
              <w:ind w:right="19"/>
              <w:rPr>
                <w:rFonts w:ascii="Arial Narrow" w:hAnsi="Arial Narrow"/>
                <w:b/>
                <w:sz w:val="15"/>
              </w:rPr>
            </w:pPr>
            <w:r w:rsidRPr="00D93A97">
              <w:rPr>
                <w:rFonts w:ascii="Arial Narrow" w:hAnsi="Arial Narrow"/>
                <w:b/>
                <w:sz w:val="15"/>
              </w:rPr>
              <w:t>(39,515)</w:t>
            </w:r>
          </w:p>
        </w:tc>
        <w:tc>
          <w:tcPr>
            <w:tcW w:w="711" w:type="dxa"/>
            <w:tcBorders>
              <w:top w:val="nil"/>
              <w:left w:val="single" w:sz="2" w:space="0" w:color="000000"/>
              <w:right w:val="single" w:sz="2" w:space="0" w:color="000000"/>
            </w:tcBorders>
          </w:tcPr>
          <w:p w14:paraId="4A6CFA5D" w14:textId="77777777" w:rsidR="00D93A97" w:rsidRPr="00D93A97" w:rsidRDefault="00D93A97" w:rsidP="00D156F1">
            <w:pPr>
              <w:pStyle w:val="TableParagraph"/>
              <w:spacing w:before="27"/>
              <w:ind w:right="20"/>
              <w:rPr>
                <w:rFonts w:ascii="Arial Narrow" w:hAnsi="Arial Narrow"/>
                <w:b/>
                <w:sz w:val="15"/>
              </w:rPr>
            </w:pPr>
            <w:r w:rsidRPr="00D93A97">
              <w:rPr>
                <w:rFonts w:ascii="Arial Narrow" w:hAnsi="Arial Narrow"/>
                <w:b/>
                <w:sz w:val="15"/>
              </w:rPr>
              <w:t>-148%</w:t>
            </w:r>
          </w:p>
        </w:tc>
        <w:tc>
          <w:tcPr>
            <w:tcW w:w="921" w:type="dxa"/>
            <w:tcBorders>
              <w:top w:val="nil"/>
              <w:left w:val="single" w:sz="2" w:space="0" w:color="000000"/>
            </w:tcBorders>
          </w:tcPr>
          <w:p w14:paraId="51CD951B" w14:textId="77777777" w:rsidR="00D93A97" w:rsidRPr="00D93A97" w:rsidRDefault="00D93A97" w:rsidP="00D156F1">
            <w:pPr>
              <w:pStyle w:val="TableParagraph"/>
              <w:spacing w:before="27"/>
              <w:ind w:right="53"/>
              <w:rPr>
                <w:rFonts w:ascii="Arial Narrow" w:hAnsi="Arial Narrow"/>
                <w:b/>
                <w:sz w:val="15"/>
              </w:rPr>
            </w:pPr>
            <w:r w:rsidRPr="00D93A97">
              <w:rPr>
                <w:rFonts w:ascii="Arial Narrow" w:hAnsi="Arial Narrow"/>
                <w:b/>
                <w:sz w:val="15"/>
              </w:rPr>
              <w:t>39,858</w:t>
            </w:r>
          </w:p>
        </w:tc>
      </w:tr>
      <w:tr w:rsidR="00D93A97" w:rsidRPr="00D93A97" w14:paraId="21CE28FA" w14:textId="77777777" w:rsidTr="00D156F1">
        <w:trPr>
          <w:trHeight w:val="442"/>
        </w:trPr>
        <w:tc>
          <w:tcPr>
            <w:tcW w:w="3238" w:type="dxa"/>
            <w:tcBorders>
              <w:bottom w:val="single" w:sz="2" w:space="0" w:color="000000"/>
            </w:tcBorders>
          </w:tcPr>
          <w:p w14:paraId="1E9AE103" w14:textId="77777777" w:rsidR="00D93A97" w:rsidRPr="00D93A97" w:rsidRDefault="00D93A97" w:rsidP="00D156F1">
            <w:pPr>
              <w:pStyle w:val="TableParagraph"/>
              <w:spacing w:before="130"/>
              <w:ind w:left="28"/>
              <w:jc w:val="left"/>
              <w:rPr>
                <w:rFonts w:ascii="Arial Narrow" w:hAnsi="Arial Narrow"/>
                <w:b/>
                <w:sz w:val="15"/>
              </w:rPr>
            </w:pPr>
            <w:r w:rsidRPr="00D93A97">
              <w:rPr>
                <w:rFonts w:ascii="Arial Narrow" w:hAnsi="Arial Narrow"/>
                <w:b/>
                <w:sz w:val="15"/>
              </w:rPr>
              <w:t>Debtors &amp; creditors analysis</w:t>
            </w:r>
          </w:p>
        </w:tc>
        <w:tc>
          <w:tcPr>
            <w:tcW w:w="913" w:type="dxa"/>
            <w:tcBorders>
              <w:bottom w:val="single" w:sz="2" w:space="0" w:color="000000"/>
            </w:tcBorders>
          </w:tcPr>
          <w:p w14:paraId="36B70416" w14:textId="77777777" w:rsidR="00D93A97" w:rsidRPr="00D93A97" w:rsidRDefault="00D93A97" w:rsidP="00D156F1">
            <w:pPr>
              <w:pStyle w:val="TableParagraph"/>
              <w:spacing w:before="130"/>
              <w:ind w:left="163"/>
              <w:jc w:val="left"/>
              <w:rPr>
                <w:rFonts w:ascii="Arial Narrow" w:hAnsi="Arial Narrow"/>
                <w:b/>
                <w:sz w:val="15"/>
              </w:rPr>
            </w:pPr>
            <w:r w:rsidRPr="00D93A97">
              <w:rPr>
                <w:rFonts w:ascii="Arial Narrow" w:hAnsi="Arial Narrow"/>
                <w:b/>
                <w:sz w:val="15"/>
              </w:rPr>
              <w:t>0-30 Days</w:t>
            </w:r>
          </w:p>
        </w:tc>
        <w:tc>
          <w:tcPr>
            <w:tcW w:w="923" w:type="dxa"/>
            <w:tcBorders>
              <w:bottom w:val="single" w:sz="2" w:space="0" w:color="000000"/>
              <w:right w:val="single" w:sz="2" w:space="0" w:color="000000"/>
            </w:tcBorders>
          </w:tcPr>
          <w:p w14:paraId="26248B39" w14:textId="77777777" w:rsidR="00D93A97" w:rsidRPr="00D93A97" w:rsidRDefault="00D93A97" w:rsidP="00D156F1">
            <w:pPr>
              <w:pStyle w:val="TableParagraph"/>
              <w:spacing w:before="130"/>
              <w:ind w:left="138"/>
              <w:jc w:val="left"/>
              <w:rPr>
                <w:rFonts w:ascii="Arial Narrow" w:hAnsi="Arial Narrow"/>
                <w:b/>
                <w:sz w:val="15"/>
              </w:rPr>
            </w:pPr>
            <w:r w:rsidRPr="00D93A97">
              <w:rPr>
                <w:rFonts w:ascii="Arial Narrow" w:hAnsi="Arial Narrow"/>
                <w:b/>
                <w:sz w:val="15"/>
              </w:rPr>
              <w:t>31-60 Days</w:t>
            </w:r>
          </w:p>
        </w:tc>
        <w:tc>
          <w:tcPr>
            <w:tcW w:w="922" w:type="dxa"/>
            <w:tcBorders>
              <w:left w:val="single" w:sz="2" w:space="0" w:color="000000"/>
              <w:bottom w:val="single" w:sz="2" w:space="0" w:color="000000"/>
              <w:right w:val="single" w:sz="2" w:space="0" w:color="000000"/>
            </w:tcBorders>
          </w:tcPr>
          <w:p w14:paraId="62FDCB44" w14:textId="77777777" w:rsidR="00D93A97" w:rsidRPr="00D93A97" w:rsidRDefault="00D93A97" w:rsidP="00D156F1">
            <w:pPr>
              <w:pStyle w:val="TableParagraph"/>
              <w:spacing w:before="130"/>
              <w:ind w:right="123"/>
              <w:rPr>
                <w:rFonts w:ascii="Arial Narrow" w:hAnsi="Arial Narrow"/>
                <w:b/>
                <w:sz w:val="15"/>
              </w:rPr>
            </w:pPr>
            <w:r w:rsidRPr="00D93A97">
              <w:rPr>
                <w:rFonts w:ascii="Arial Narrow" w:hAnsi="Arial Narrow"/>
                <w:b/>
                <w:sz w:val="15"/>
              </w:rPr>
              <w:t>61-90 Days</w:t>
            </w:r>
          </w:p>
        </w:tc>
        <w:tc>
          <w:tcPr>
            <w:tcW w:w="922" w:type="dxa"/>
            <w:tcBorders>
              <w:left w:val="single" w:sz="2" w:space="0" w:color="000000"/>
              <w:bottom w:val="single" w:sz="2" w:space="0" w:color="000000"/>
              <w:right w:val="single" w:sz="2" w:space="0" w:color="000000"/>
            </w:tcBorders>
          </w:tcPr>
          <w:p w14:paraId="3D6BED6F" w14:textId="77777777" w:rsidR="00D93A97" w:rsidRPr="00D93A97" w:rsidRDefault="00D93A97" w:rsidP="00D156F1">
            <w:pPr>
              <w:pStyle w:val="TableParagraph"/>
              <w:spacing w:before="130"/>
              <w:ind w:right="88"/>
              <w:rPr>
                <w:rFonts w:ascii="Arial Narrow" w:hAnsi="Arial Narrow"/>
                <w:b/>
                <w:sz w:val="15"/>
              </w:rPr>
            </w:pPr>
            <w:r w:rsidRPr="00D93A97">
              <w:rPr>
                <w:rFonts w:ascii="Arial Narrow" w:hAnsi="Arial Narrow"/>
                <w:b/>
                <w:sz w:val="15"/>
              </w:rPr>
              <w:t>91-120 Days</w:t>
            </w:r>
          </w:p>
        </w:tc>
        <w:tc>
          <w:tcPr>
            <w:tcW w:w="923" w:type="dxa"/>
            <w:tcBorders>
              <w:left w:val="single" w:sz="2" w:space="0" w:color="000000"/>
              <w:bottom w:val="single" w:sz="2" w:space="0" w:color="000000"/>
              <w:right w:val="single" w:sz="2" w:space="0" w:color="000000"/>
            </w:tcBorders>
          </w:tcPr>
          <w:p w14:paraId="70808D38" w14:textId="77777777" w:rsidR="00D93A97" w:rsidRPr="00D93A97" w:rsidRDefault="00D93A97" w:rsidP="00D156F1">
            <w:pPr>
              <w:pStyle w:val="TableParagraph"/>
              <w:spacing w:before="130"/>
              <w:ind w:left="108"/>
              <w:jc w:val="left"/>
              <w:rPr>
                <w:rFonts w:ascii="Arial Narrow" w:hAnsi="Arial Narrow"/>
                <w:b/>
                <w:sz w:val="15"/>
              </w:rPr>
            </w:pPr>
            <w:r w:rsidRPr="00D93A97">
              <w:rPr>
                <w:rFonts w:ascii="Arial Narrow" w:hAnsi="Arial Narrow"/>
                <w:b/>
                <w:sz w:val="15"/>
              </w:rPr>
              <w:t>121-150 Dys</w:t>
            </w:r>
          </w:p>
        </w:tc>
        <w:tc>
          <w:tcPr>
            <w:tcW w:w="922" w:type="dxa"/>
            <w:tcBorders>
              <w:left w:val="single" w:sz="2" w:space="0" w:color="000000"/>
              <w:bottom w:val="single" w:sz="2" w:space="0" w:color="000000"/>
              <w:right w:val="single" w:sz="2" w:space="0" w:color="000000"/>
            </w:tcBorders>
          </w:tcPr>
          <w:p w14:paraId="0EB68BA4" w14:textId="77777777" w:rsidR="00D93A97" w:rsidRPr="00D93A97" w:rsidRDefault="00D93A97" w:rsidP="00D156F1">
            <w:pPr>
              <w:pStyle w:val="TableParagraph"/>
              <w:spacing w:before="130"/>
              <w:ind w:right="89"/>
              <w:rPr>
                <w:rFonts w:ascii="Arial Narrow" w:hAnsi="Arial Narrow"/>
                <w:b/>
                <w:sz w:val="15"/>
              </w:rPr>
            </w:pPr>
            <w:r w:rsidRPr="00D93A97">
              <w:rPr>
                <w:rFonts w:ascii="Arial Narrow" w:hAnsi="Arial Narrow"/>
                <w:b/>
                <w:sz w:val="15"/>
              </w:rPr>
              <w:t>151-180 Dys</w:t>
            </w:r>
          </w:p>
        </w:tc>
        <w:tc>
          <w:tcPr>
            <w:tcW w:w="711" w:type="dxa"/>
            <w:tcBorders>
              <w:left w:val="single" w:sz="2" w:space="0" w:color="000000"/>
              <w:bottom w:val="single" w:sz="2" w:space="0" w:color="000000"/>
              <w:right w:val="single" w:sz="2" w:space="0" w:color="000000"/>
            </w:tcBorders>
          </w:tcPr>
          <w:p w14:paraId="0C17D472" w14:textId="77777777" w:rsidR="00D93A97" w:rsidRPr="00D93A97" w:rsidRDefault="00D93A97" w:rsidP="00D156F1">
            <w:pPr>
              <w:pStyle w:val="TableParagraph"/>
              <w:spacing w:before="32"/>
              <w:ind w:left="52" w:right="38"/>
              <w:jc w:val="center"/>
              <w:rPr>
                <w:rFonts w:ascii="Arial Narrow" w:hAnsi="Arial Narrow"/>
                <w:b/>
                <w:sz w:val="15"/>
              </w:rPr>
            </w:pPr>
            <w:r w:rsidRPr="00D93A97">
              <w:rPr>
                <w:rFonts w:ascii="Arial Narrow" w:hAnsi="Arial Narrow"/>
                <w:b/>
                <w:sz w:val="15"/>
              </w:rPr>
              <w:t>181 Dys-1</w:t>
            </w:r>
          </w:p>
          <w:p w14:paraId="093DBFEE" w14:textId="77777777" w:rsidR="00D93A97" w:rsidRPr="00D93A97" w:rsidRDefault="00D93A97" w:rsidP="00D156F1">
            <w:pPr>
              <w:pStyle w:val="TableParagraph"/>
              <w:spacing w:before="22"/>
              <w:ind w:left="52" w:right="37"/>
              <w:jc w:val="center"/>
              <w:rPr>
                <w:rFonts w:ascii="Arial Narrow" w:hAnsi="Arial Narrow"/>
                <w:b/>
                <w:sz w:val="15"/>
              </w:rPr>
            </w:pPr>
            <w:r w:rsidRPr="00D93A97">
              <w:rPr>
                <w:rFonts w:ascii="Arial Narrow" w:hAnsi="Arial Narrow"/>
                <w:b/>
                <w:sz w:val="15"/>
              </w:rPr>
              <w:t>Yr</w:t>
            </w:r>
          </w:p>
        </w:tc>
        <w:tc>
          <w:tcPr>
            <w:tcW w:w="711" w:type="dxa"/>
            <w:tcBorders>
              <w:left w:val="single" w:sz="2" w:space="0" w:color="000000"/>
              <w:bottom w:val="single" w:sz="2" w:space="0" w:color="000000"/>
              <w:right w:val="single" w:sz="2" w:space="0" w:color="000000"/>
            </w:tcBorders>
          </w:tcPr>
          <w:p w14:paraId="20F8CEE0" w14:textId="77777777" w:rsidR="00D93A97" w:rsidRPr="00D93A97" w:rsidRDefault="00D93A97" w:rsidP="00D156F1">
            <w:pPr>
              <w:pStyle w:val="TableParagraph"/>
              <w:spacing w:before="130"/>
              <w:ind w:right="84"/>
              <w:rPr>
                <w:rFonts w:ascii="Arial Narrow" w:hAnsi="Arial Narrow"/>
                <w:b/>
                <w:sz w:val="15"/>
              </w:rPr>
            </w:pPr>
            <w:r w:rsidRPr="00D93A97">
              <w:rPr>
                <w:rFonts w:ascii="Arial Narrow" w:hAnsi="Arial Narrow"/>
                <w:b/>
                <w:sz w:val="15"/>
              </w:rPr>
              <w:t>Over 1Yr</w:t>
            </w:r>
          </w:p>
        </w:tc>
        <w:tc>
          <w:tcPr>
            <w:tcW w:w="921" w:type="dxa"/>
            <w:tcBorders>
              <w:left w:val="single" w:sz="2" w:space="0" w:color="000000"/>
              <w:bottom w:val="single" w:sz="2" w:space="0" w:color="000000"/>
            </w:tcBorders>
          </w:tcPr>
          <w:p w14:paraId="042530CF" w14:textId="77777777" w:rsidR="00D93A97" w:rsidRPr="00D93A97" w:rsidRDefault="00D93A97" w:rsidP="00D156F1">
            <w:pPr>
              <w:pStyle w:val="TableParagraph"/>
              <w:spacing w:before="130"/>
              <w:ind w:left="317"/>
              <w:jc w:val="left"/>
              <w:rPr>
                <w:rFonts w:ascii="Arial Narrow" w:hAnsi="Arial Narrow"/>
                <w:b/>
                <w:sz w:val="15"/>
              </w:rPr>
            </w:pPr>
            <w:r w:rsidRPr="00D93A97">
              <w:rPr>
                <w:rFonts w:ascii="Arial Narrow" w:hAnsi="Arial Narrow"/>
                <w:b/>
                <w:sz w:val="15"/>
              </w:rPr>
              <w:t>Total</w:t>
            </w:r>
          </w:p>
        </w:tc>
      </w:tr>
      <w:tr w:rsidR="00D93A97" w:rsidRPr="00D93A97" w14:paraId="0EDDE66D" w14:textId="77777777" w:rsidTr="00D156F1">
        <w:trPr>
          <w:trHeight w:val="222"/>
        </w:trPr>
        <w:tc>
          <w:tcPr>
            <w:tcW w:w="3238" w:type="dxa"/>
            <w:tcBorders>
              <w:top w:val="single" w:sz="2" w:space="0" w:color="000000"/>
              <w:bottom w:val="nil"/>
            </w:tcBorders>
          </w:tcPr>
          <w:p w14:paraId="7D06C600" w14:textId="77777777" w:rsidR="00D93A97" w:rsidRPr="00D93A97" w:rsidRDefault="00D93A97" w:rsidP="00D156F1">
            <w:pPr>
              <w:pStyle w:val="TableParagraph"/>
              <w:spacing w:before="23"/>
              <w:ind w:left="28"/>
              <w:jc w:val="left"/>
              <w:rPr>
                <w:rFonts w:ascii="Arial Narrow" w:hAnsi="Arial Narrow"/>
                <w:b/>
                <w:sz w:val="15"/>
              </w:rPr>
            </w:pPr>
            <w:r w:rsidRPr="00D93A97">
              <w:rPr>
                <w:rFonts w:ascii="Arial Narrow" w:hAnsi="Arial Narrow"/>
                <w:b/>
                <w:sz w:val="15"/>
                <w:u w:val="single"/>
              </w:rPr>
              <w:t>Debtors Age Analysis</w:t>
            </w:r>
          </w:p>
        </w:tc>
        <w:tc>
          <w:tcPr>
            <w:tcW w:w="913" w:type="dxa"/>
            <w:tcBorders>
              <w:top w:val="single" w:sz="2" w:space="0" w:color="000000"/>
              <w:bottom w:val="nil"/>
            </w:tcBorders>
          </w:tcPr>
          <w:p w14:paraId="07E6DD46" w14:textId="77777777" w:rsidR="00D93A97" w:rsidRPr="00D93A97" w:rsidRDefault="00D93A97" w:rsidP="00D156F1">
            <w:pPr>
              <w:pStyle w:val="TableParagraph"/>
              <w:jc w:val="left"/>
              <w:rPr>
                <w:rFonts w:ascii="Arial Narrow" w:hAnsi="Arial Narrow"/>
                <w:sz w:val="14"/>
              </w:rPr>
            </w:pPr>
          </w:p>
        </w:tc>
        <w:tc>
          <w:tcPr>
            <w:tcW w:w="923" w:type="dxa"/>
            <w:tcBorders>
              <w:top w:val="single" w:sz="2" w:space="0" w:color="000000"/>
              <w:bottom w:val="nil"/>
              <w:right w:val="single" w:sz="2" w:space="0" w:color="000000"/>
            </w:tcBorders>
          </w:tcPr>
          <w:p w14:paraId="3EC36FDE" w14:textId="77777777" w:rsidR="00D93A97" w:rsidRPr="00D93A97" w:rsidRDefault="00D93A97" w:rsidP="00D156F1">
            <w:pPr>
              <w:pStyle w:val="TableParagraph"/>
              <w:jc w:val="left"/>
              <w:rPr>
                <w:rFonts w:ascii="Arial Narrow" w:hAnsi="Arial Narrow"/>
                <w:sz w:val="14"/>
              </w:rPr>
            </w:pPr>
          </w:p>
        </w:tc>
        <w:tc>
          <w:tcPr>
            <w:tcW w:w="922" w:type="dxa"/>
            <w:tcBorders>
              <w:top w:val="single" w:sz="2" w:space="0" w:color="000000"/>
              <w:left w:val="single" w:sz="2" w:space="0" w:color="000000"/>
              <w:bottom w:val="nil"/>
              <w:right w:val="single" w:sz="2" w:space="0" w:color="000000"/>
            </w:tcBorders>
          </w:tcPr>
          <w:p w14:paraId="6AA75C48" w14:textId="77777777" w:rsidR="00D93A97" w:rsidRPr="00D93A97" w:rsidRDefault="00D93A97" w:rsidP="00D156F1">
            <w:pPr>
              <w:pStyle w:val="TableParagraph"/>
              <w:jc w:val="left"/>
              <w:rPr>
                <w:rFonts w:ascii="Arial Narrow" w:hAnsi="Arial Narrow"/>
                <w:sz w:val="14"/>
              </w:rPr>
            </w:pPr>
          </w:p>
        </w:tc>
        <w:tc>
          <w:tcPr>
            <w:tcW w:w="922" w:type="dxa"/>
            <w:tcBorders>
              <w:top w:val="single" w:sz="2" w:space="0" w:color="000000"/>
              <w:left w:val="single" w:sz="2" w:space="0" w:color="000000"/>
              <w:bottom w:val="nil"/>
              <w:right w:val="single" w:sz="2" w:space="0" w:color="000000"/>
            </w:tcBorders>
          </w:tcPr>
          <w:p w14:paraId="318C1EAF" w14:textId="77777777" w:rsidR="00D93A97" w:rsidRPr="00D93A97" w:rsidRDefault="00D93A97" w:rsidP="00D156F1">
            <w:pPr>
              <w:pStyle w:val="TableParagraph"/>
              <w:jc w:val="left"/>
              <w:rPr>
                <w:rFonts w:ascii="Arial Narrow" w:hAnsi="Arial Narrow"/>
                <w:sz w:val="14"/>
              </w:rPr>
            </w:pPr>
          </w:p>
        </w:tc>
        <w:tc>
          <w:tcPr>
            <w:tcW w:w="923" w:type="dxa"/>
            <w:tcBorders>
              <w:top w:val="single" w:sz="2" w:space="0" w:color="000000"/>
              <w:left w:val="single" w:sz="2" w:space="0" w:color="000000"/>
              <w:bottom w:val="nil"/>
              <w:right w:val="single" w:sz="2" w:space="0" w:color="000000"/>
            </w:tcBorders>
          </w:tcPr>
          <w:p w14:paraId="6781E1F5" w14:textId="77777777" w:rsidR="00D93A97" w:rsidRPr="00D93A97" w:rsidRDefault="00D93A97" w:rsidP="00D156F1">
            <w:pPr>
              <w:pStyle w:val="TableParagraph"/>
              <w:jc w:val="left"/>
              <w:rPr>
                <w:rFonts w:ascii="Arial Narrow" w:hAnsi="Arial Narrow"/>
                <w:sz w:val="14"/>
              </w:rPr>
            </w:pPr>
          </w:p>
        </w:tc>
        <w:tc>
          <w:tcPr>
            <w:tcW w:w="922" w:type="dxa"/>
            <w:tcBorders>
              <w:top w:val="single" w:sz="2" w:space="0" w:color="000000"/>
              <w:left w:val="single" w:sz="2" w:space="0" w:color="000000"/>
              <w:bottom w:val="nil"/>
              <w:right w:val="single" w:sz="2" w:space="0" w:color="000000"/>
            </w:tcBorders>
          </w:tcPr>
          <w:p w14:paraId="7CC671A8" w14:textId="77777777" w:rsidR="00D93A97" w:rsidRPr="00D93A97" w:rsidRDefault="00D93A97" w:rsidP="00D156F1">
            <w:pPr>
              <w:pStyle w:val="TableParagraph"/>
              <w:jc w:val="left"/>
              <w:rPr>
                <w:rFonts w:ascii="Arial Narrow" w:hAnsi="Arial Narrow"/>
                <w:sz w:val="14"/>
              </w:rPr>
            </w:pPr>
          </w:p>
        </w:tc>
        <w:tc>
          <w:tcPr>
            <w:tcW w:w="711" w:type="dxa"/>
            <w:tcBorders>
              <w:top w:val="single" w:sz="2" w:space="0" w:color="000000"/>
              <w:left w:val="single" w:sz="2" w:space="0" w:color="000000"/>
              <w:bottom w:val="nil"/>
              <w:right w:val="single" w:sz="2" w:space="0" w:color="000000"/>
            </w:tcBorders>
          </w:tcPr>
          <w:p w14:paraId="64032B52" w14:textId="77777777" w:rsidR="00D93A97" w:rsidRPr="00D93A97" w:rsidRDefault="00D93A97" w:rsidP="00D156F1">
            <w:pPr>
              <w:pStyle w:val="TableParagraph"/>
              <w:jc w:val="left"/>
              <w:rPr>
                <w:rFonts w:ascii="Arial Narrow" w:hAnsi="Arial Narrow"/>
                <w:sz w:val="14"/>
              </w:rPr>
            </w:pPr>
          </w:p>
        </w:tc>
        <w:tc>
          <w:tcPr>
            <w:tcW w:w="711" w:type="dxa"/>
            <w:tcBorders>
              <w:top w:val="single" w:sz="2" w:space="0" w:color="000000"/>
              <w:left w:val="single" w:sz="2" w:space="0" w:color="000000"/>
              <w:bottom w:val="nil"/>
              <w:right w:val="single" w:sz="2" w:space="0" w:color="000000"/>
            </w:tcBorders>
          </w:tcPr>
          <w:p w14:paraId="68A1DB34" w14:textId="77777777" w:rsidR="00D93A97" w:rsidRPr="00D93A97" w:rsidRDefault="00D93A97" w:rsidP="00D156F1">
            <w:pPr>
              <w:pStyle w:val="TableParagraph"/>
              <w:jc w:val="left"/>
              <w:rPr>
                <w:rFonts w:ascii="Arial Narrow" w:hAnsi="Arial Narrow"/>
                <w:sz w:val="14"/>
              </w:rPr>
            </w:pPr>
          </w:p>
        </w:tc>
        <w:tc>
          <w:tcPr>
            <w:tcW w:w="921" w:type="dxa"/>
            <w:tcBorders>
              <w:top w:val="single" w:sz="2" w:space="0" w:color="000000"/>
              <w:left w:val="single" w:sz="2" w:space="0" w:color="000000"/>
              <w:bottom w:val="nil"/>
            </w:tcBorders>
          </w:tcPr>
          <w:p w14:paraId="246341BE" w14:textId="77777777" w:rsidR="00D93A97" w:rsidRPr="00D93A97" w:rsidRDefault="00D93A97" w:rsidP="00D156F1">
            <w:pPr>
              <w:pStyle w:val="TableParagraph"/>
              <w:jc w:val="left"/>
              <w:rPr>
                <w:rFonts w:ascii="Arial Narrow" w:hAnsi="Arial Narrow"/>
                <w:sz w:val="14"/>
              </w:rPr>
            </w:pPr>
          </w:p>
        </w:tc>
      </w:tr>
      <w:tr w:rsidR="00D93A97" w:rsidRPr="00D93A97" w14:paraId="36E73855" w14:textId="77777777" w:rsidTr="00D156F1">
        <w:trPr>
          <w:trHeight w:val="225"/>
        </w:trPr>
        <w:tc>
          <w:tcPr>
            <w:tcW w:w="3238" w:type="dxa"/>
            <w:tcBorders>
              <w:top w:val="nil"/>
              <w:bottom w:val="nil"/>
            </w:tcBorders>
          </w:tcPr>
          <w:p w14:paraId="71DD9340"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Total By Income Source</w:t>
            </w:r>
          </w:p>
        </w:tc>
        <w:tc>
          <w:tcPr>
            <w:tcW w:w="913" w:type="dxa"/>
            <w:tcBorders>
              <w:top w:val="nil"/>
              <w:bottom w:val="nil"/>
            </w:tcBorders>
          </w:tcPr>
          <w:p w14:paraId="5C66EC2B"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39,950</w:t>
            </w:r>
          </w:p>
        </w:tc>
        <w:tc>
          <w:tcPr>
            <w:tcW w:w="923" w:type="dxa"/>
            <w:tcBorders>
              <w:top w:val="nil"/>
              <w:bottom w:val="nil"/>
              <w:right w:val="single" w:sz="2" w:space="0" w:color="000000"/>
            </w:tcBorders>
          </w:tcPr>
          <w:p w14:paraId="737F1971" w14:textId="77777777" w:rsidR="00D93A97" w:rsidRPr="00D93A97" w:rsidRDefault="00D93A97" w:rsidP="00D156F1">
            <w:pPr>
              <w:pStyle w:val="TableParagraph"/>
              <w:spacing w:before="27"/>
              <w:ind w:right="58"/>
              <w:rPr>
                <w:rFonts w:ascii="Arial Narrow" w:hAnsi="Arial Narrow"/>
                <w:sz w:val="15"/>
              </w:rPr>
            </w:pPr>
            <w:r w:rsidRPr="00D93A97">
              <w:rPr>
                <w:rFonts w:ascii="Arial Narrow" w:hAnsi="Arial Narrow"/>
                <w:sz w:val="15"/>
              </w:rPr>
              <w:t>19,413</w:t>
            </w:r>
          </w:p>
        </w:tc>
        <w:tc>
          <w:tcPr>
            <w:tcW w:w="922" w:type="dxa"/>
            <w:tcBorders>
              <w:top w:val="nil"/>
              <w:left w:val="single" w:sz="2" w:space="0" w:color="000000"/>
              <w:bottom w:val="nil"/>
              <w:right w:val="single" w:sz="2" w:space="0" w:color="000000"/>
            </w:tcBorders>
          </w:tcPr>
          <w:p w14:paraId="6DFFEC80"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18,987</w:t>
            </w:r>
          </w:p>
        </w:tc>
        <w:tc>
          <w:tcPr>
            <w:tcW w:w="922" w:type="dxa"/>
            <w:tcBorders>
              <w:top w:val="nil"/>
              <w:left w:val="single" w:sz="2" w:space="0" w:color="000000"/>
              <w:bottom w:val="nil"/>
              <w:right w:val="single" w:sz="2" w:space="0" w:color="000000"/>
            </w:tcBorders>
          </w:tcPr>
          <w:p w14:paraId="0E20CC6F"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15,020</w:t>
            </w:r>
          </w:p>
        </w:tc>
        <w:tc>
          <w:tcPr>
            <w:tcW w:w="923" w:type="dxa"/>
            <w:tcBorders>
              <w:top w:val="nil"/>
              <w:left w:val="single" w:sz="2" w:space="0" w:color="000000"/>
              <w:bottom w:val="nil"/>
              <w:right w:val="single" w:sz="2" w:space="0" w:color="000000"/>
            </w:tcBorders>
          </w:tcPr>
          <w:p w14:paraId="1B4F8163"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9,556</w:t>
            </w:r>
          </w:p>
        </w:tc>
        <w:tc>
          <w:tcPr>
            <w:tcW w:w="922" w:type="dxa"/>
            <w:tcBorders>
              <w:top w:val="nil"/>
              <w:left w:val="single" w:sz="2" w:space="0" w:color="000000"/>
              <w:bottom w:val="nil"/>
              <w:right w:val="single" w:sz="2" w:space="0" w:color="000000"/>
            </w:tcBorders>
          </w:tcPr>
          <w:p w14:paraId="54237C3E"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8,847</w:t>
            </w:r>
          </w:p>
        </w:tc>
        <w:tc>
          <w:tcPr>
            <w:tcW w:w="711" w:type="dxa"/>
            <w:tcBorders>
              <w:top w:val="nil"/>
              <w:left w:val="single" w:sz="2" w:space="0" w:color="000000"/>
              <w:bottom w:val="nil"/>
              <w:right w:val="single" w:sz="2" w:space="0" w:color="000000"/>
            </w:tcBorders>
          </w:tcPr>
          <w:p w14:paraId="70624916" w14:textId="77777777" w:rsidR="00D93A97" w:rsidRPr="00D93A97" w:rsidRDefault="00D93A97" w:rsidP="00D156F1">
            <w:pPr>
              <w:pStyle w:val="TableParagraph"/>
              <w:spacing w:before="27"/>
              <w:ind w:right="60"/>
              <w:rPr>
                <w:rFonts w:ascii="Arial Narrow" w:hAnsi="Arial Narrow"/>
                <w:sz w:val="15"/>
              </w:rPr>
            </w:pPr>
            <w:r w:rsidRPr="00D93A97">
              <w:rPr>
                <w:rFonts w:ascii="Arial Narrow" w:hAnsi="Arial Narrow"/>
                <w:sz w:val="15"/>
              </w:rPr>
              <w:t>9,121</w:t>
            </w:r>
          </w:p>
        </w:tc>
        <w:tc>
          <w:tcPr>
            <w:tcW w:w="711" w:type="dxa"/>
            <w:tcBorders>
              <w:top w:val="nil"/>
              <w:left w:val="single" w:sz="2" w:space="0" w:color="000000"/>
              <w:bottom w:val="nil"/>
              <w:right w:val="single" w:sz="2" w:space="0" w:color="000000"/>
            </w:tcBorders>
          </w:tcPr>
          <w:p w14:paraId="059AC6C9" w14:textId="77777777" w:rsidR="00D93A97" w:rsidRPr="00D93A97" w:rsidRDefault="00D93A97" w:rsidP="00D156F1">
            <w:pPr>
              <w:pStyle w:val="TableParagraph"/>
              <w:spacing w:before="27"/>
              <w:ind w:right="61"/>
              <w:rPr>
                <w:rFonts w:ascii="Arial Narrow" w:hAnsi="Arial Narrow"/>
                <w:sz w:val="15"/>
              </w:rPr>
            </w:pPr>
            <w:r w:rsidRPr="00D93A97">
              <w:rPr>
                <w:rFonts w:ascii="Arial Narrow" w:hAnsi="Arial Narrow"/>
                <w:sz w:val="15"/>
              </w:rPr>
              <w:t>213,514</w:t>
            </w:r>
          </w:p>
        </w:tc>
        <w:tc>
          <w:tcPr>
            <w:tcW w:w="921" w:type="dxa"/>
            <w:tcBorders>
              <w:top w:val="nil"/>
              <w:left w:val="single" w:sz="2" w:space="0" w:color="000000"/>
              <w:bottom w:val="nil"/>
            </w:tcBorders>
          </w:tcPr>
          <w:p w14:paraId="1DC8AED1" w14:textId="77777777" w:rsidR="00D93A97" w:rsidRPr="00D93A97" w:rsidRDefault="00D93A97" w:rsidP="00D156F1">
            <w:pPr>
              <w:pStyle w:val="TableParagraph"/>
              <w:spacing w:before="27"/>
              <w:ind w:right="53"/>
              <w:rPr>
                <w:rFonts w:ascii="Arial Narrow" w:hAnsi="Arial Narrow"/>
                <w:sz w:val="15"/>
              </w:rPr>
            </w:pPr>
            <w:r w:rsidRPr="00D93A97">
              <w:rPr>
                <w:rFonts w:ascii="Arial Narrow" w:hAnsi="Arial Narrow"/>
                <w:sz w:val="15"/>
              </w:rPr>
              <w:t>334,409</w:t>
            </w:r>
          </w:p>
        </w:tc>
      </w:tr>
      <w:tr w:rsidR="00D93A97" w:rsidRPr="00D93A97" w14:paraId="1CBA583B" w14:textId="77777777" w:rsidTr="00D156F1">
        <w:trPr>
          <w:trHeight w:val="225"/>
        </w:trPr>
        <w:tc>
          <w:tcPr>
            <w:tcW w:w="3238" w:type="dxa"/>
            <w:tcBorders>
              <w:top w:val="nil"/>
              <w:bottom w:val="nil"/>
            </w:tcBorders>
          </w:tcPr>
          <w:p w14:paraId="5F68D564" w14:textId="77777777" w:rsidR="00D93A97" w:rsidRPr="00D93A97" w:rsidRDefault="00D93A97" w:rsidP="00D156F1">
            <w:pPr>
              <w:pStyle w:val="TableParagraph"/>
              <w:spacing w:before="27"/>
              <w:ind w:left="28"/>
              <w:jc w:val="left"/>
              <w:rPr>
                <w:rFonts w:ascii="Arial Narrow" w:hAnsi="Arial Narrow"/>
                <w:b/>
                <w:sz w:val="15"/>
              </w:rPr>
            </w:pPr>
            <w:r w:rsidRPr="00D93A97">
              <w:rPr>
                <w:rFonts w:ascii="Arial Narrow" w:hAnsi="Arial Narrow"/>
                <w:b/>
                <w:sz w:val="15"/>
                <w:u w:val="single"/>
              </w:rPr>
              <w:t>Creditors Age Analysis</w:t>
            </w:r>
          </w:p>
        </w:tc>
        <w:tc>
          <w:tcPr>
            <w:tcW w:w="913" w:type="dxa"/>
            <w:tcBorders>
              <w:top w:val="nil"/>
              <w:bottom w:val="nil"/>
            </w:tcBorders>
          </w:tcPr>
          <w:p w14:paraId="53CF463A" w14:textId="77777777" w:rsidR="00D93A97" w:rsidRPr="00D93A97" w:rsidRDefault="00D93A97" w:rsidP="00D156F1">
            <w:pPr>
              <w:pStyle w:val="TableParagraph"/>
              <w:jc w:val="left"/>
              <w:rPr>
                <w:rFonts w:ascii="Arial Narrow" w:hAnsi="Arial Narrow"/>
                <w:sz w:val="14"/>
              </w:rPr>
            </w:pPr>
          </w:p>
        </w:tc>
        <w:tc>
          <w:tcPr>
            <w:tcW w:w="923" w:type="dxa"/>
            <w:tcBorders>
              <w:top w:val="nil"/>
              <w:bottom w:val="nil"/>
              <w:right w:val="single" w:sz="2" w:space="0" w:color="000000"/>
            </w:tcBorders>
          </w:tcPr>
          <w:p w14:paraId="51C6044C" w14:textId="77777777" w:rsidR="00D93A97" w:rsidRPr="00D93A97" w:rsidRDefault="00D93A97" w:rsidP="00D156F1">
            <w:pPr>
              <w:pStyle w:val="TableParagraph"/>
              <w:jc w:val="left"/>
              <w:rPr>
                <w:rFonts w:ascii="Arial Narrow" w:hAnsi="Arial Narrow"/>
                <w:sz w:val="14"/>
              </w:rPr>
            </w:pPr>
          </w:p>
        </w:tc>
        <w:tc>
          <w:tcPr>
            <w:tcW w:w="922" w:type="dxa"/>
            <w:tcBorders>
              <w:top w:val="nil"/>
              <w:left w:val="single" w:sz="2" w:space="0" w:color="000000"/>
              <w:bottom w:val="nil"/>
              <w:right w:val="single" w:sz="2" w:space="0" w:color="000000"/>
            </w:tcBorders>
          </w:tcPr>
          <w:p w14:paraId="349FC0A9" w14:textId="77777777" w:rsidR="00D93A97" w:rsidRPr="00D93A97" w:rsidRDefault="00D93A97" w:rsidP="00D156F1">
            <w:pPr>
              <w:pStyle w:val="TableParagraph"/>
              <w:jc w:val="left"/>
              <w:rPr>
                <w:rFonts w:ascii="Arial Narrow" w:hAnsi="Arial Narrow"/>
                <w:sz w:val="14"/>
              </w:rPr>
            </w:pPr>
          </w:p>
        </w:tc>
        <w:tc>
          <w:tcPr>
            <w:tcW w:w="922" w:type="dxa"/>
            <w:tcBorders>
              <w:top w:val="nil"/>
              <w:left w:val="single" w:sz="2" w:space="0" w:color="000000"/>
              <w:bottom w:val="nil"/>
              <w:right w:val="single" w:sz="2" w:space="0" w:color="000000"/>
            </w:tcBorders>
          </w:tcPr>
          <w:p w14:paraId="6FAEE032" w14:textId="77777777" w:rsidR="00D93A97" w:rsidRPr="00D93A97" w:rsidRDefault="00D93A97" w:rsidP="00D156F1">
            <w:pPr>
              <w:pStyle w:val="TableParagraph"/>
              <w:jc w:val="left"/>
              <w:rPr>
                <w:rFonts w:ascii="Arial Narrow" w:hAnsi="Arial Narrow"/>
                <w:sz w:val="14"/>
              </w:rPr>
            </w:pPr>
          </w:p>
        </w:tc>
        <w:tc>
          <w:tcPr>
            <w:tcW w:w="923" w:type="dxa"/>
            <w:tcBorders>
              <w:top w:val="nil"/>
              <w:left w:val="single" w:sz="2" w:space="0" w:color="000000"/>
              <w:bottom w:val="nil"/>
              <w:right w:val="single" w:sz="2" w:space="0" w:color="000000"/>
            </w:tcBorders>
          </w:tcPr>
          <w:p w14:paraId="22DBBEF9" w14:textId="77777777" w:rsidR="00D93A97" w:rsidRPr="00D93A97" w:rsidRDefault="00D93A97" w:rsidP="00D156F1">
            <w:pPr>
              <w:pStyle w:val="TableParagraph"/>
              <w:jc w:val="left"/>
              <w:rPr>
                <w:rFonts w:ascii="Arial Narrow" w:hAnsi="Arial Narrow"/>
                <w:sz w:val="14"/>
              </w:rPr>
            </w:pPr>
          </w:p>
        </w:tc>
        <w:tc>
          <w:tcPr>
            <w:tcW w:w="922" w:type="dxa"/>
            <w:tcBorders>
              <w:top w:val="nil"/>
              <w:left w:val="single" w:sz="2" w:space="0" w:color="000000"/>
              <w:bottom w:val="nil"/>
              <w:right w:val="single" w:sz="2" w:space="0" w:color="000000"/>
            </w:tcBorders>
          </w:tcPr>
          <w:p w14:paraId="633A2402" w14:textId="77777777" w:rsidR="00D93A97" w:rsidRPr="00D93A97" w:rsidRDefault="00D93A97" w:rsidP="00D156F1">
            <w:pPr>
              <w:pStyle w:val="TableParagraph"/>
              <w:jc w:val="left"/>
              <w:rPr>
                <w:rFonts w:ascii="Arial Narrow" w:hAnsi="Arial Narrow"/>
                <w:sz w:val="14"/>
              </w:rPr>
            </w:pPr>
          </w:p>
        </w:tc>
        <w:tc>
          <w:tcPr>
            <w:tcW w:w="711" w:type="dxa"/>
            <w:tcBorders>
              <w:top w:val="nil"/>
              <w:left w:val="single" w:sz="2" w:space="0" w:color="000000"/>
              <w:bottom w:val="nil"/>
              <w:right w:val="single" w:sz="2" w:space="0" w:color="000000"/>
            </w:tcBorders>
          </w:tcPr>
          <w:p w14:paraId="48843A7E" w14:textId="77777777" w:rsidR="00D93A97" w:rsidRPr="00D93A97" w:rsidRDefault="00D93A97" w:rsidP="00D156F1">
            <w:pPr>
              <w:pStyle w:val="TableParagraph"/>
              <w:jc w:val="left"/>
              <w:rPr>
                <w:rFonts w:ascii="Arial Narrow" w:hAnsi="Arial Narrow"/>
                <w:sz w:val="14"/>
              </w:rPr>
            </w:pPr>
          </w:p>
        </w:tc>
        <w:tc>
          <w:tcPr>
            <w:tcW w:w="711" w:type="dxa"/>
            <w:tcBorders>
              <w:top w:val="nil"/>
              <w:left w:val="single" w:sz="2" w:space="0" w:color="000000"/>
              <w:bottom w:val="nil"/>
              <w:right w:val="single" w:sz="2" w:space="0" w:color="000000"/>
            </w:tcBorders>
          </w:tcPr>
          <w:p w14:paraId="13C4BE7B" w14:textId="77777777" w:rsidR="00D93A97" w:rsidRPr="00D93A97" w:rsidRDefault="00D93A97" w:rsidP="00D156F1">
            <w:pPr>
              <w:pStyle w:val="TableParagraph"/>
              <w:jc w:val="left"/>
              <w:rPr>
                <w:rFonts w:ascii="Arial Narrow" w:hAnsi="Arial Narrow"/>
                <w:sz w:val="14"/>
              </w:rPr>
            </w:pPr>
          </w:p>
        </w:tc>
        <w:tc>
          <w:tcPr>
            <w:tcW w:w="921" w:type="dxa"/>
            <w:tcBorders>
              <w:top w:val="nil"/>
              <w:left w:val="single" w:sz="2" w:space="0" w:color="000000"/>
              <w:bottom w:val="nil"/>
            </w:tcBorders>
          </w:tcPr>
          <w:p w14:paraId="7DCC2BD4" w14:textId="77777777" w:rsidR="00D93A97" w:rsidRPr="00D93A97" w:rsidRDefault="00D93A97" w:rsidP="00D156F1">
            <w:pPr>
              <w:pStyle w:val="TableParagraph"/>
              <w:jc w:val="left"/>
              <w:rPr>
                <w:rFonts w:ascii="Arial Narrow" w:hAnsi="Arial Narrow"/>
                <w:sz w:val="14"/>
              </w:rPr>
            </w:pPr>
          </w:p>
        </w:tc>
      </w:tr>
      <w:tr w:rsidR="00D93A97" w:rsidRPr="00D93A97" w14:paraId="42F3E1DA" w14:textId="77777777" w:rsidTr="00D156F1">
        <w:trPr>
          <w:trHeight w:val="440"/>
        </w:trPr>
        <w:tc>
          <w:tcPr>
            <w:tcW w:w="3238" w:type="dxa"/>
            <w:tcBorders>
              <w:top w:val="nil"/>
            </w:tcBorders>
          </w:tcPr>
          <w:p w14:paraId="33D79EC9" w14:textId="77777777" w:rsidR="00D93A97" w:rsidRPr="00D93A97" w:rsidRDefault="00D93A97" w:rsidP="00D156F1">
            <w:pPr>
              <w:pStyle w:val="TableParagraph"/>
              <w:spacing w:before="27"/>
              <w:ind w:left="28"/>
              <w:jc w:val="left"/>
              <w:rPr>
                <w:rFonts w:ascii="Arial Narrow" w:hAnsi="Arial Narrow"/>
                <w:sz w:val="15"/>
              </w:rPr>
            </w:pPr>
            <w:r w:rsidRPr="00D93A97">
              <w:rPr>
                <w:rFonts w:ascii="Arial Narrow" w:hAnsi="Arial Narrow"/>
                <w:sz w:val="15"/>
              </w:rPr>
              <w:t>Total Creditors</w:t>
            </w:r>
          </w:p>
        </w:tc>
        <w:tc>
          <w:tcPr>
            <w:tcW w:w="913" w:type="dxa"/>
            <w:tcBorders>
              <w:top w:val="nil"/>
            </w:tcBorders>
          </w:tcPr>
          <w:p w14:paraId="71F34634" w14:textId="77777777" w:rsidR="00D93A97" w:rsidRPr="00D93A97" w:rsidRDefault="00D93A97" w:rsidP="00D156F1">
            <w:pPr>
              <w:pStyle w:val="TableParagraph"/>
              <w:spacing w:before="27"/>
              <w:ind w:right="49"/>
              <w:rPr>
                <w:rFonts w:ascii="Arial Narrow" w:hAnsi="Arial Narrow"/>
                <w:sz w:val="15"/>
              </w:rPr>
            </w:pPr>
            <w:r w:rsidRPr="00D93A97">
              <w:rPr>
                <w:rFonts w:ascii="Arial Narrow" w:hAnsi="Arial Narrow"/>
                <w:sz w:val="15"/>
              </w:rPr>
              <w:t>2,227</w:t>
            </w:r>
          </w:p>
        </w:tc>
        <w:tc>
          <w:tcPr>
            <w:tcW w:w="923" w:type="dxa"/>
            <w:tcBorders>
              <w:top w:val="nil"/>
              <w:right w:val="single" w:sz="2" w:space="0" w:color="000000"/>
            </w:tcBorders>
          </w:tcPr>
          <w:p w14:paraId="1CD93A25"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right w:val="single" w:sz="2" w:space="0" w:color="000000"/>
            </w:tcBorders>
          </w:tcPr>
          <w:p w14:paraId="54985DA7"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2" w:type="dxa"/>
            <w:tcBorders>
              <w:top w:val="nil"/>
              <w:left w:val="single" w:sz="2" w:space="0" w:color="000000"/>
              <w:right w:val="single" w:sz="2" w:space="0" w:color="000000"/>
            </w:tcBorders>
          </w:tcPr>
          <w:p w14:paraId="744DC30E" w14:textId="77777777" w:rsidR="00D93A97" w:rsidRPr="00D93A97" w:rsidRDefault="00D93A97" w:rsidP="00D156F1">
            <w:pPr>
              <w:pStyle w:val="TableParagraph"/>
              <w:spacing w:before="27"/>
              <w:ind w:right="127"/>
              <w:rPr>
                <w:rFonts w:ascii="Arial Narrow" w:hAnsi="Arial Narrow"/>
                <w:sz w:val="15"/>
              </w:rPr>
            </w:pPr>
            <w:r w:rsidRPr="00D93A97">
              <w:rPr>
                <w:rFonts w:ascii="Arial Narrow" w:hAnsi="Arial Narrow"/>
                <w:sz w:val="15"/>
              </w:rPr>
              <w:t>–</w:t>
            </w:r>
          </w:p>
        </w:tc>
        <w:tc>
          <w:tcPr>
            <w:tcW w:w="923" w:type="dxa"/>
            <w:tcBorders>
              <w:top w:val="nil"/>
              <w:left w:val="single" w:sz="2" w:space="0" w:color="000000"/>
              <w:right w:val="single" w:sz="2" w:space="0" w:color="000000"/>
            </w:tcBorders>
          </w:tcPr>
          <w:p w14:paraId="6640E5CC" w14:textId="77777777" w:rsidR="00D93A97" w:rsidRPr="00D93A97" w:rsidRDefault="00D93A97" w:rsidP="00D156F1">
            <w:pPr>
              <w:pStyle w:val="TableParagraph"/>
              <w:spacing w:before="27"/>
              <w:ind w:right="59"/>
              <w:rPr>
                <w:rFonts w:ascii="Arial Narrow" w:hAnsi="Arial Narrow"/>
                <w:sz w:val="15"/>
              </w:rPr>
            </w:pPr>
            <w:r w:rsidRPr="00D93A97">
              <w:rPr>
                <w:rFonts w:ascii="Arial Narrow" w:hAnsi="Arial Narrow"/>
                <w:sz w:val="15"/>
              </w:rPr>
              <w:t>0</w:t>
            </w:r>
          </w:p>
        </w:tc>
        <w:tc>
          <w:tcPr>
            <w:tcW w:w="922" w:type="dxa"/>
            <w:tcBorders>
              <w:top w:val="nil"/>
              <w:left w:val="single" w:sz="2" w:space="0" w:color="000000"/>
              <w:right w:val="single" w:sz="2" w:space="0" w:color="000000"/>
            </w:tcBorders>
          </w:tcPr>
          <w:p w14:paraId="62BCAABC" w14:textId="77777777" w:rsidR="00D93A97" w:rsidRPr="00D93A97" w:rsidRDefault="00D93A97" w:rsidP="00D156F1">
            <w:pPr>
              <w:pStyle w:val="TableParagraph"/>
              <w:spacing w:before="27"/>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right w:val="single" w:sz="2" w:space="0" w:color="000000"/>
            </w:tcBorders>
          </w:tcPr>
          <w:p w14:paraId="7AEED026" w14:textId="77777777" w:rsidR="00D93A97" w:rsidRPr="00D93A97" w:rsidRDefault="00D93A97" w:rsidP="00D156F1">
            <w:pPr>
              <w:pStyle w:val="TableParagraph"/>
              <w:spacing w:before="27"/>
              <w:ind w:right="129"/>
              <w:rPr>
                <w:rFonts w:ascii="Arial Narrow" w:hAnsi="Arial Narrow"/>
                <w:sz w:val="15"/>
              </w:rPr>
            </w:pPr>
            <w:r w:rsidRPr="00D93A97">
              <w:rPr>
                <w:rFonts w:ascii="Arial Narrow" w:hAnsi="Arial Narrow"/>
                <w:sz w:val="15"/>
              </w:rPr>
              <w:t>–</w:t>
            </w:r>
          </w:p>
        </w:tc>
        <w:tc>
          <w:tcPr>
            <w:tcW w:w="711" w:type="dxa"/>
            <w:tcBorders>
              <w:top w:val="nil"/>
              <w:left w:val="single" w:sz="2" w:space="0" w:color="000000"/>
              <w:right w:val="single" w:sz="2" w:space="0" w:color="000000"/>
            </w:tcBorders>
          </w:tcPr>
          <w:p w14:paraId="36B44A8D" w14:textId="77777777" w:rsidR="00D93A97" w:rsidRPr="00D93A97" w:rsidRDefault="00D93A97" w:rsidP="00D156F1">
            <w:pPr>
              <w:pStyle w:val="TableParagraph"/>
              <w:spacing w:before="27"/>
              <w:ind w:right="130"/>
              <w:rPr>
                <w:rFonts w:ascii="Arial Narrow" w:hAnsi="Arial Narrow"/>
                <w:sz w:val="15"/>
              </w:rPr>
            </w:pPr>
            <w:r w:rsidRPr="00D93A97">
              <w:rPr>
                <w:rFonts w:ascii="Arial Narrow" w:hAnsi="Arial Narrow"/>
                <w:sz w:val="15"/>
              </w:rPr>
              <w:t>–</w:t>
            </w:r>
          </w:p>
        </w:tc>
        <w:tc>
          <w:tcPr>
            <w:tcW w:w="921" w:type="dxa"/>
            <w:tcBorders>
              <w:top w:val="nil"/>
              <w:left w:val="single" w:sz="2" w:space="0" w:color="000000"/>
            </w:tcBorders>
          </w:tcPr>
          <w:p w14:paraId="3D9CC9BB" w14:textId="77777777" w:rsidR="00D93A97" w:rsidRPr="00D93A97" w:rsidRDefault="00D93A97" w:rsidP="00D156F1">
            <w:pPr>
              <w:pStyle w:val="TableParagraph"/>
              <w:spacing w:before="27"/>
              <w:ind w:right="52"/>
              <w:rPr>
                <w:rFonts w:ascii="Arial Narrow" w:hAnsi="Arial Narrow"/>
                <w:sz w:val="15"/>
              </w:rPr>
            </w:pPr>
            <w:r w:rsidRPr="00D93A97">
              <w:rPr>
                <w:rFonts w:ascii="Arial Narrow" w:hAnsi="Arial Narrow"/>
                <w:sz w:val="15"/>
              </w:rPr>
              <w:t>2,228</w:t>
            </w:r>
          </w:p>
        </w:tc>
      </w:tr>
    </w:tbl>
    <w:p w14:paraId="2AA718C3" w14:textId="77777777" w:rsidR="003C0EDA" w:rsidRDefault="003C0EDA">
      <w:pPr>
        <w:spacing w:before="2"/>
        <w:ind w:left="392"/>
        <w:rPr>
          <w:rFonts w:ascii="Arial" w:hAnsi="Arial" w:cs="Arial"/>
          <w:b/>
          <w:spacing w:val="10"/>
          <w:sz w:val="16"/>
          <w:szCs w:val="16"/>
        </w:rPr>
      </w:pPr>
    </w:p>
    <w:p w14:paraId="676DB061" w14:textId="77777777" w:rsidR="003C0EDA" w:rsidRDefault="00E76FA0">
      <w:pPr>
        <w:ind w:left="180"/>
        <w:rPr>
          <w:rFonts w:ascii="Arial" w:hAnsi="Arial" w:cs="Arial"/>
          <w:b/>
          <w:w w:val="80"/>
          <w:sz w:val="22"/>
          <w:szCs w:val="22"/>
        </w:rPr>
      </w:pPr>
      <w:r>
        <w:rPr>
          <w:rFonts w:ascii="Arial" w:hAnsi="Arial" w:cs="Arial"/>
          <w:b/>
          <w:w w:val="80"/>
          <w:sz w:val="22"/>
          <w:szCs w:val="22"/>
        </w:rPr>
        <w:t>The table above is the summary; the detailed information is outlined in tables C2 to table C7 and their supporting tables SC1 to table SC13e</w:t>
      </w:r>
    </w:p>
    <w:p w14:paraId="76145446" w14:textId="77777777" w:rsidR="003C0EDA" w:rsidRDefault="003C0EDA">
      <w:pPr>
        <w:rPr>
          <w:b/>
          <w:w w:val="80"/>
        </w:rPr>
      </w:pPr>
    </w:p>
    <w:p w14:paraId="04F1F5DF" w14:textId="77777777" w:rsidR="003C0EDA" w:rsidRDefault="003C0EDA">
      <w:pPr>
        <w:rPr>
          <w:b/>
          <w:w w:val="80"/>
        </w:rPr>
      </w:pPr>
    </w:p>
    <w:p w14:paraId="6BC85E09" w14:textId="77777777" w:rsidR="0086057C" w:rsidRDefault="0086057C" w:rsidP="00010356">
      <w:pPr>
        <w:pStyle w:val="Heading1"/>
        <w:tabs>
          <w:tab w:val="left" w:pos="180"/>
          <w:tab w:val="left" w:pos="1428"/>
        </w:tabs>
        <w:spacing w:before="65"/>
        <w:ind w:left="0"/>
        <w:rPr>
          <w:sz w:val="24"/>
          <w:szCs w:val="24"/>
        </w:rPr>
      </w:pPr>
      <w:bookmarkStart w:id="8" w:name="_TOC_250003"/>
      <w:bookmarkStart w:id="9" w:name="_Hlk195187319"/>
    </w:p>
    <w:p w14:paraId="5AF2BE80" w14:textId="77777777" w:rsidR="00010356" w:rsidRDefault="00010356" w:rsidP="008101C1">
      <w:pPr>
        <w:pStyle w:val="Heading1"/>
        <w:tabs>
          <w:tab w:val="left" w:pos="180"/>
          <w:tab w:val="left" w:pos="1428"/>
        </w:tabs>
        <w:spacing w:before="65"/>
        <w:ind w:left="180"/>
        <w:rPr>
          <w:sz w:val="24"/>
          <w:szCs w:val="24"/>
        </w:rPr>
      </w:pPr>
    </w:p>
    <w:p w14:paraId="197EDD9F" w14:textId="77777777" w:rsidR="00010356" w:rsidRDefault="00010356" w:rsidP="008101C1">
      <w:pPr>
        <w:pStyle w:val="Heading1"/>
        <w:tabs>
          <w:tab w:val="left" w:pos="180"/>
          <w:tab w:val="left" w:pos="1428"/>
        </w:tabs>
        <w:spacing w:before="65"/>
        <w:ind w:left="180"/>
        <w:rPr>
          <w:sz w:val="24"/>
          <w:szCs w:val="24"/>
        </w:rPr>
      </w:pPr>
    </w:p>
    <w:p w14:paraId="4F057EA1" w14:textId="3308E990" w:rsidR="003C0EDA" w:rsidRPr="001E3E36" w:rsidRDefault="00E76FA0" w:rsidP="008101C1">
      <w:pPr>
        <w:pStyle w:val="Heading1"/>
        <w:tabs>
          <w:tab w:val="left" w:pos="180"/>
          <w:tab w:val="left" w:pos="1428"/>
        </w:tabs>
        <w:spacing w:before="65"/>
        <w:ind w:left="180"/>
        <w:rPr>
          <w:spacing w:val="-2"/>
          <w:sz w:val="24"/>
          <w:szCs w:val="24"/>
        </w:rPr>
      </w:pPr>
      <w:r w:rsidRPr="001E3E36">
        <w:rPr>
          <w:sz w:val="24"/>
          <w:szCs w:val="24"/>
        </w:rPr>
        <w:t>Table</w:t>
      </w:r>
      <w:r w:rsidRPr="001E3E36">
        <w:rPr>
          <w:spacing w:val="-9"/>
          <w:sz w:val="24"/>
          <w:szCs w:val="24"/>
        </w:rPr>
        <w:t xml:space="preserve"> </w:t>
      </w:r>
      <w:r w:rsidRPr="001E3E36">
        <w:rPr>
          <w:sz w:val="24"/>
          <w:szCs w:val="24"/>
        </w:rPr>
        <w:t>C2</w:t>
      </w:r>
      <w:r w:rsidRPr="001E3E36">
        <w:rPr>
          <w:spacing w:val="-5"/>
          <w:sz w:val="24"/>
          <w:szCs w:val="24"/>
        </w:rPr>
        <w:t xml:space="preserve"> </w:t>
      </w:r>
      <w:r w:rsidRPr="001E3E36">
        <w:rPr>
          <w:sz w:val="24"/>
          <w:szCs w:val="24"/>
        </w:rPr>
        <w:t>–</w:t>
      </w:r>
      <w:r w:rsidRPr="001E3E36">
        <w:rPr>
          <w:spacing w:val="-9"/>
          <w:sz w:val="24"/>
          <w:szCs w:val="24"/>
        </w:rPr>
        <w:t xml:space="preserve"> </w:t>
      </w:r>
      <w:r w:rsidRPr="001E3E36">
        <w:rPr>
          <w:sz w:val="24"/>
          <w:szCs w:val="24"/>
        </w:rPr>
        <w:t>Financial</w:t>
      </w:r>
      <w:r w:rsidRPr="001E3E36">
        <w:rPr>
          <w:spacing w:val="-4"/>
          <w:sz w:val="24"/>
          <w:szCs w:val="24"/>
        </w:rPr>
        <w:t xml:space="preserve"> </w:t>
      </w:r>
      <w:r w:rsidRPr="001E3E36">
        <w:rPr>
          <w:sz w:val="24"/>
          <w:szCs w:val="24"/>
        </w:rPr>
        <w:t>Performance</w:t>
      </w:r>
      <w:r w:rsidRPr="001E3E36">
        <w:rPr>
          <w:spacing w:val="-9"/>
          <w:sz w:val="24"/>
          <w:szCs w:val="24"/>
        </w:rPr>
        <w:t xml:space="preserve"> </w:t>
      </w:r>
      <w:r w:rsidRPr="001E3E36">
        <w:rPr>
          <w:sz w:val="24"/>
          <w:szCs w:val="24"/>
        </w:rPr>
        <w:t>(Standard</w:t>
      </w:r>
      <w:r w:rsidRPr="001E3E36">
        <w:rPr>
          <w:spacing w:val="-8"/>
          <w:sz w:val="24"/>
          <w:szCs w:val="24"/>
        </w:rPr>
        <w:t xml:space="preserve"> </w:t>
      </w:r>
      <w:bookmarkEnd w:id="8"/>
      <w:r w:rsidRPr="001E3E36">
        <w:rPr>
          <w:spacing w:val="-2"/>
          <w:sz w:val="24"/>
          <w:szCs w:val="24"/>
        </w:rPr>
        <w:t>Classification)</w:t>
      </w:r>
    </w:p>
    <w:p w14:paraId="20D7C114" w14:textId="77777777" w:rsidR="003C0EDA" w:rsidRPr="001E3E36" w:rsidRDefault="003C0EDA">
      <w:pPr>
        <w:pStyle w:val="Heading1"/>
        <w:ind w:left="392"/>
        <w:rPr>
          <w:sz w:val="24"/>
          <w:szCs w:val="24"/>
        </w:rPr>
      </w:pPr>
    </w:p>
    <w:bookmarkEnd w:id="9"/>
    <w:p w14:paraId="1016E6E6" w14:textId="4606AB78" w:rsidR="003C0EDA" w:rsidRPr="00816810" w:rsidRDefault="00E76FA0" w:rsidP="00816810">
      <w:pPr>
        <w:spacing w:before="2"/>
        <w:ind w:left="180"/>
        <w:rPr>
          <w:rFonts w:ascii="Arial" w:hAnsi="Arial" w:cs="Arial"/>
          <w:b/>
          <w:sz w:val="22"/>
          <w:szCs w:val="22"/>
        </w:rPr>
      </w:pPr>
      <w:r w:rsidRPr="00816810">
        <w:rPr>
          <w:rFonts w:ascii="Arial" w:hAnsi="Arial" w:cs="Arial"/>
          <w:b/>
          <w:w w:val="75"/>
          <w:sz w:val="22"/>
          <w:szCs w:val="22"/>
        </w:rPr>
        <w:t>EC105</w:t>
      </w:r>
      <w:r w:rsidRPr="00816810">
        <w:rPr>
          <w:rFonts w:ascii="Arial" w:hAnsi="Arial" w:cs="Arial"/>
          <w:b/>
          <w:spacing w:val="11"/>
          <w:sz w:val="22"/>
          <w:szCs w:val="22"/>
        </w:rPr>
        <w:t xml:space="preserve"> </w:t>
      </w:r>
      <w:r w:rsidRPr="00816810">
        <w:rPr>
          <w:rFonts w:ascii="Arial" w:hAnsi="Arial" w:cs="Arial"/>
          <w:b/>
          <w:w w:val="75"/>
          <w:sz w:val="22"/>
          <w:szCs w:val="22"/>
        </w:rPr>
        <w:t>Ndlambe</w:t>
      </w:r>
      <w:r w:rsidRPr="00816810">
        <w:rPr>
          <w:rFonts w:ascii="Arial" w:hAnsi="Arial" w:cs="Arial"/>
          <w:b/>
          <w:spacing w:val="12"/>
          <w:sz w:val="22"/>
          <w:szCs w:val="22"/>
        </w:rPr>
        <w:t xml:space="preserve"> </w:t>
      </w:r>
      <w:r w:rsidRPr="00816810">
        <w:rPr>
          <w:rFonts w:ascii="Arial" w:hAnsi="Arial" w:cs="Arial"/>
          <w:b/>
          <w:w w:val="75"/>
          <w:sz w:val="22"/>
          <w:szCs w:val="22"/>
        </w:rPr>
        <w:t>-</w:t>
      </w:r>
      <w:r w:rsidRPr="00816810">
        <w:rPr>
          <w:rFonts w:ascii="Arial" w:hAnsi="Arial" w:cs="Arial"/>
          <w:b/>
          <w:spacing w:val="5"/>
          <w:sz w:val="22"/>
          <w:szCs w:val="22"/>
        </w:rPr>
        <w:t xml:space="preserve"> </w:t>
      </w:r>
      <w:r w:rsidRPr="00816810">
        <w:rPr>
          <w:rFonts w:ascii="Arial" w:hAnsi="Arial" w:cs="Arial"/>
          <w:b/>
          <w:w w:val="75"/>
          <w:sz w:val="22"/>
          <w:szCs w:val="22"/>
        </w:rPr>
        <w:t>Table</w:t>
      </w:r>
      <w:r w:rsidRPr="00816810">
        <w:rPr>
          <w:rFonts w:ascii="Arial" w:hAnsi="Arial" w:cs="Arial"/>
          <w:b/>
          <w:spacing w:val="14"/>
          <w:sz w:val="22"/>
          <w:szCs w:val="22"/>
        </w:rPr>
        <w:t xml:space="preserve"> </w:t>
      </w:r>
      <w:r w:rsidRPr="00816810">
        <w:rPr>
          <w:rFonts w:ascii="Arial" w:hAnsi="Arial" w:cs="Arial"/>
          <w:b/>
          <w:w w:val="75"/>
          <w:sz w:val="22"/>
          <w:szCs w:val="22"/>
        </w:rPr>
        <w:t>C2</w:t>
      </w:r>
      <w:r w:rsidRPr="00816810">
        <w:rPr>
          <w:rFonts w:ascii="Arial" w:hAnsi="Arial" w:cs="Arial"/>
          <w:b/>
          <w:spacing w:val="8"/>
          <w:sz w:val="22"/>
          <w:szCs w:val="22"/>
        </w:rPr>
        <w:t xml:space="preserve"> </w:t>
      </w:r>
      <w:r w:rsidRPr="00816810">
        <w:rPr>
          <w:rFonts w:ascii="Arial" w:hAnsi="Arial" w:cs="Arial"/>
          <w:b/>
          <w:w w:val="75"/>
          <w:sz w:val="22"/>
          <w:szCs w:val="22"/>
        </w:rPr>
        <w:t>Monthly</w:t>
      </w:r>
      <w:r w:rsidRPr="00816810">
        <w:rPr>
          <w:rFonts w:ascii="Arial" w:hAnsi="Arial" w:cs="Arial"/>
          <w:b/>
          <w:spacing w:val="16"/>
          <w:sz w:val="22"/>
          <w:szCs w:val="22"/>
        </w:rPr>
        <w:t xml:space="preserve"> </w:t>
      </w:r>
      <w:r w:rsidRPr="00816810">
        <w:rPr>
          <w:rFonts w:ascii="Arial" w:hAnsi="Arial" w:cs="Arial"/>
          <w:b/>
          <w:w w:val="75"/>
          <w:sz w:val="22"/>
          <w:szCs w:val="22"/>
        </w:rPr>
        <w:t>Budget</w:t>
      </w:r>
      <w:r w:rsidRPr="00816810">
        <w:rPr>
          <w:rFonts w:ascii="Arial" w:hAnsi="Arial" w:cs="Arial"/>
          <w:b/>
          <w:spacing w:val="7"/>
          <w:sz w:val="22"/>
          <w:szCs w:val="22"/>
        </w:rPr>
        <w:t xml:space="preserve"> </w:t>
      </w:r>
      <w:r w:rsidRPr="00816810">
        <w:rPr>
          <w:rFonts w:ascii="Arial" w:hAnsi="Arial" w:cs="Arial"/>
          <w:b/>
          <w:w w:val="75"/>
          <w:sz w:val="22"/>
          <w:szCs w:val="22"/>
        </w:rPr>
        <w:t>Statement</w:t>
      </w:r>
      <w:r w:rsidRPr="00816810">
        <w:rPr>
          <w:rFonts w:ascii="Arial" w:hAnsi="Arial" w:cs="Arial"/>
          <w:b/>
          <w:spacing w:val="12"/>
          <w:sz w:val="22"/>
          <w:szCs w:val="22"/>
        </w:rPr>
        <w:t xml:space="preserve"> </w:t>
      </w:r>
      <w:r w:rsidRPr="00816810">
        <w:rPr>
          <w:rFonts w:ascii="Arial" w:hAnsi="Arial" w:cs="Arial"/>
          <w:b/>
          <w:w w:val="75"/>
          <w:sz w:val="22"/>
          <w:szCs w:val="22"/>
        </w:rPr>
        <w:t>-</w:t>
      </w:r>
      <w:r w:rsidRPr="00816810">
        <w:rPr>
          <w:rFonts w:ascii="Arial" w:hAnsi="Arial" w:cs="Arial"/>
          <w:b/>
          <w:spacing w:val="9"/>
          <w:sz w:val="22"/>
          <w:szCs w:val="22"/>
        </w:rPr>
        <w:t xml:space="preserve"> </w:t>
      </w:r>
      <w:r w:rsidRPr="00816810">
        <w:rPr>
          <w:rFonts w:ascii="Arial" w:hAnsi="Arial" w:cs="Arial"/>
          <w:b/>
          <w:w w:val="75"/>
          <w:sz w:val="22"/>
          <w:szCs w:val="22"/>
        </w:rPr>
        <w:t>Financial</w:t>
      </w:r>
      <w:r w:rsidRPr="00816810">
        <w:rPr>
          <w:rFonts w:ascii="Arial" w:hAnsi="Arial" w:cs="Arial"/>
          <w:b/>
          <w:spacing w:val="16"/>
          <w:sz w:val="22"/>
          <w:szCs w:val="22"/>
        </w:rPr>
        <w:t xml:space="preserve"> </w:t>
      </w:r>
      <w:r w:rsidRPr="00816810">
        <w:rPr>
          <w:rFonts w:ascii="Arial" w:hAnsi="Arial" w:cs="Arial"/>
          <w:b/>
          <w:w w:val="75"/>
          <w:sz w:val="22"/>
          <w:szCs w:val="22"/>
        </w:rPr>
        <w:t>Performance</w:t>
      </w:r>
      <w:r w:rsidRPr="00816810">
        <w:rPr>
          <w:rFonts w:ascii="Arial" w:hAnsi="Arial" w:cs="Arial"/>
          <w:b/>
          <w:spacing w:val="14"/>
          <w:sz w:val="22"/>
          <w:szCs w:val="22"/>
        </w:rPr>
        <w:t xml:space="preserve"> </w:t>
      </w:r>
      <w:r w:rsidRPr="00816810">
        <w:rPr>
          <w:rFonts w:ascii="Arial" w:hAnsi="Arial" w:cs="Arial"/>
          <w:b/>
          <w:w w:val="75"/>
          <w:sz w:val="22"/>
          <w:szCs w:val="22"/>
        </w:rPr>
        <w:t>(functional</w:t>
      </w:r>
      <w:r w:rsidRPr="00816810">
        <w:rPr>
          <w:rFonts w:ascii="Arial" w:hAnsi="Arial" w:cs="Arial"/>
          <w:b/>
          <w:spacing w:val="13"/>
          <w:sz w:val="22"/>
          <w:szCs w:val="22"/>
        </w:rPr>
        <w:t xml:space="preserve"> </w:t>
      </w:r>
      <w:r w:rsidRPr="00816810">
        <w:rPr>
          <w:rFonts w:ascii="Arial" w:hAnsi="Arial" w:cs="Arial"/>
          <w:b/>
          <w:w w:val="75"/>
          <w:sz w:val="22"/>
          <w:szCs w:val="22"/>
        </w:rPr>
        <w:t>classification)</w:t>
      </w:r>
      <w:r w:rsidRPr="00816810">
        <w:rPr>
          <w:rFonts w:ascii="Arial" w:hAnsi="Arial" w:cs="Arial"/>
          <w:b/>
          <w:spacing w:val="13"/>
          <w:sz w:val="22"/>
          <w:szCs w:val="22"/>
        </w:rPr>
        <w:t xml:space="preserve"> </w:t>
      </w:r>
      <w:r w:rsidRPr="00816810">
        <w:rPr>
          <w:rFonts w:ascii="Arial" w:hAnsi="Arial" w:cs="Arial"/>
          <w:b/>
          <w:w w:val="75"/>
          <w:sz w:val="22"/>
          <w:szCs w:val="22"/>
        </w:rPr>
        <w:t xml:space="preserve">– </w:t>
      </w:r>
      <w:r w:rsidRPr="00816810">
        <w:rPr>
          <w:rFonts w:ascii="Arial" w:hAnsi="Arial" w:cs="Arial"/>
          <w:b/>
          <w:spacing w:val="6"/>
          <w:sz w:val="22"/>
          <w:szCs w:val="22"/>
        </w:rPr>
        <w:t>M</w:t>
      </w:r>
      <w:r w:rsidR="00C57DE5" w:rsidRPr="00816810">
        <w:rPr>
          <w:rFonts w:ascii="Arial" w:hAnsi="Arial" w:cs="Arial"/>
          <w:b/>
          <w:spacing w:val="6"/>
          <w:sz w:val="22"/>
          <w:szCs w:val="22"/>
        </w:rPr>
        <w:t>0</w:t>
      </w:r>
      <w:r w:rsidR="00D93A97" w:rsidRPr="00816810">
        <w:rPr>
          <w:rFonts w:ascii="Arial" w:hAnsi="Arial" w:cs="Arial"/>
          <w:b/>
          <w:spacing w:val="6"/>
          <w:sz w:val="22"/>
          <w:szCs w:val="22"/>
        </w:rPr>
        <w:t>3 Sep</w:t>
      </w:r>
      <w:r w:rsidR="007276A1" w:rsidRPr="00816810">
        <w:rPr>
          <w:rFonts w:ascii="Arial" w:hAnsi="Arial" w:cs="Arial"/>
          <w:b/>
          <w:spacing w:val="6"/>
          <w:sz w:val="22"/>
          <w:szCs w:val="22"/>
        </w:rPr>
        <w:t>tember</w:t>
      </w:r>
    </w:p>
    <w:tbl>
      <w:tblPr>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57"/>
        <w:gridCol w:w="342"/>
        <w:gridCol w:w="873"/>
        <w:gridCol w:w="874"/>
        <w:gridCol w:w="874"/>
        <w:gridCol w:w="874"/>
        <w:gridCol w:w="875"/>
        <w:gridCol w:w="874"/>
        <w:gridCol w:w="675"/>
        <w:gridCol w:w="675"/>
        <w:gridCol w:w="874"/>
      </w:tblGrid>
      <w:tr w:rsidR="00D93A97" w:rsidRPr="00D93A97" w14:paraId="2BF92D41" w14:textId="77777777" w:rsidTr="00D156F1">
        <w:trPr>
          <w:trHeight w:val="210"/>
        </w:trPr>
        <w:tc>
          <w:tcPr>
            <w:tcW w:w="3257" w:type="dxa"/>
            <w:tcBorders>
              <w:bottom w:val="nil"/>
              <w:right w:val="single" w:sz="2" w:space="0" w:color="000000"/>
            </w:tcBorders>
          </w:tcPr>
          <w:p w14:paraId="7FAE42BC" w14:textId="77777777" w:rsidR="00D93A97" w:rsidRPr="00D93A97" w:rsidRDefault="00D93A97" w:rsidP="00D156F1">
            <w:pPr>
              <w:pStyle w:val="TableParagraph"/>
              <w:spacing w:before="100" w:line="91" w:lineRule="exact"/>
              <w:ind w:left="1282" w:right="1258"/>
              <w:jc w:val="center"/>
              <w:rPr>
                <w:rFonts w:ascii="Arial Narrow" w:hAnsi="Arial Narrow"/>
                <w:b/>
                <w:sz w:val="14"/>
              </w:rPr>
            </w:pPr>
            <w:r w:rsidRPr="00D93A97">
              <w:rPr>
                <w:rFonts w:ascii="Arial Narrow" w:hAnsi="Arial Narrow"/>
                <w:b/>
                <w:w w:val="105"/>
                <w:sz w:val="14"/>
              </w:rPr>
              <w:t>Description</w:t>
            </w:r>
          </w:p>
        </w:tc>
        <w:tc>
          <w:tcPr>
            <w:tcW w:w="342" w:type="dxa"/>
            <w:tcBorders>
              <w:left w:val="single" w:sz="2" w:space="0" w:color="000000"/>
              <w:bottom w:val="nil"/>
              <w:right w:val="single" w:sz="2" w:space="0" w:color="000000"/>
            </w:tcBorders>
          </w:tcPr>
          <w:p w14:paraId="5B431D5B" w14:textId="77777777" w:rsidR="00D93A97" w:rsidRPr="00D93A97" w:rsidRDefault="00D93A97" w:rsidP="00D156F1">
            <w:pPr>
              <w:pStyle w:val="TableParagraph"/>
              <w:spacing w:before="100" w:line="91" w:lineRule="exact"/>
              <w:ind w:left="88"/>
              <w:jc w:val="left"/>
              <w:rPr>
                <w:rFonts w:ascii="Arial Narrow" w:hAnsi="Arial Narrow"/>
                <w:b/>
                <w:sz w:val="14"/>
              </w:rPr>
            </w:pPr>
            <w:r w:rsidRPr="00D93A97">
              <w:rPr>
                <w:rFonts w:ascii="Arial Narrow" w:hAnsi="Arial Narrow"/>
                <w:b/>
                <w:w w:val="105"/>
                <w:sz w:val="14"/>
              </w:rPr>
              <w:t>Ref</w:t>
            </w:r>
          </w:p>
        </w:tc>
        <w:tc>
          <w:tcPr>
            <w:tcW w:w="873" w:type="dxa"/>
            <w:tcBorders>
              <w:left w:val="single" w:sz="2" w:space="0" w:color="000000"/>
              <w:bottom w:val="single" w:sz="2" w:space="0" w:color="000000"/>
            </w:tcBorders>
          </w:tcPr>
          <w:p w14:paraId="38CA1E06" w14:textId="77777777" w:rsidR="00D93A97" w:rsidRPr="00D93A97" w:rsidRDefault="00D93A97" w:rsidP="00D156F1">
            <w:pPr>
              <w:pStyle w:val="TableParagraph"/>
              <w:spacing w:before="21"/>
              <w:ind w:left="232"/>
              <w:jc w:val="left"/>
              <w:rPr>
                <w:rFonts w:ascii="Arial Narrow" w:hAnsi="Arial Narrow"/>
                <w:b/>
                <w:sz w:val="14"/>
              </w:rPr>
            </w:pPr>
            <w:r w:rsidRPr="00D93A97">
              <w:rPr>
                <w:rFonts w:ascii="Arial Narrow" w:hAnsi="Arial Narrow"/>
                <w:b/>
                <w:w w:val="105"/>
                <w:sz w:val="14"/>
              </w:rPr>
              <w:t>2025/26</w:t>
            </w:r>
          </w:p>
        </w:tc>
        <w:tc>
          <w:tcPr>
            <w:tcW w:w="6595" w:type="dxa"/>
            <w:gridSpan w:val="8"/>
            <w:tcBorders>
              <w:bottom w:val="single" w:sz="2" w:space="0" w:color="000000"/>
            </w:tcBorders>
          </w:tcPr>
          <w:p w14:paraId="3CEEB096" w14:textId="77777777" w:rsidR="00D93A97" w:rsidRPr="00D93A97" w:rsidRDefault="00D93A97" w:rsidP="00D156F1">
            <w:pPr>
              <w:pStyle w:val="TableParagraph"/>
              <w:spacing w:before="11"/>
              <w:ind w:left="2686" w:right="2668"/>
              <w:jc w:val="center"/>
              <w:rPr>
                <w:rFonts w:ascii="Arial Narrow" w:hAnsi="Arial Narrow"/>
                <w:b/>
                <w:sz w:val="14"/>
              </w:rPr>
            </w:pPr>
            <w:r w:rsidRPr="00D93A97">
              <w:rPr>
                <w:rFonts w:ascii="Arial Narrow" w:hAnsi="Arial Narrow"/>
                <w:b/>
                <w:w w:val="105"/>
                <w:sz w:val="14"/>
              </w:rPr>
              <w:t>Budget Year 2026/27</w:t>
            </w:r>
          </w:p>
        </w:tc>
      </w:tr>
      <w:tr w:rsidR="00D93A97" w:rsidRPr="00D93A97" w14:paraId="6388F56A" w14:textId="77777777" w:rsidTr="00D156F1">
        <w:trPr>
          <w:trHeight w:val="163"/>
        </w:trPr>
        <w:tc>
          <w:tcPr>
            <w:tcW w:w="3257" w:type="dxa"/>
            <w:tcBorders>
              <w:top w:val="nil"/>
              <w:bottom w:val="nil"/>
              <w:right w:val="single" w:sz="2" w:space="0" w:color="000000"/>
            </w:tcBorders>
          </w:tcPr>
          <w:p w14:paraId="1149EA63" w14:textId="77777777" w:rsidR="00D93A97" w:rsidRPr="00D93A97" w:rsidRDefault="00D93A97" w:rsidP="00D156F1">
            <w:pPr>
              <w:pStyle w:val="TableParagraph"/>
              <w:jc w:val="left"/>
              <w:rPr>
                <w:rFonts w:ascii="Arial Narrow" w:hAnsi="Arial Narrow"/>
                <w:sz w:val="10"/>
              </w:rPr>
            </w:pPr>
          </w:p>
        </w:tc>
        <w:tc>
          <w:tcPr>
            <w:tcW w:w="342" w:type="dxa"/>
            <w:tcBorders>
              <w:top w:val="nil"/>
              <w:left w:val="single" w:sz="2" w:space="0" w:color="000000"/>
              <w:bottom w:val="nil"/>
              <w:right w:val="single" w:sz="2" w:space="0" w:color="000000"/>
            </w:tcBorders>
          </w:tcPr>
          <w:p w14:paraId="5BB18E49" w14:textId="77777777" w:rsidR="00D93A97" w:rsidRPr="00D93A97" w:rsidRDefault="00D93A97" w:rsidP="00D156F1">
            <w:pPr>
              <w:pStyle w:val="TableParagraph"/>
              <w:jc w:val="left"/>
              <w:rPr>
                <w:rFonts w:ascii="Arial Narrow" w:hAnsi="Arial Narrow"/>
                <w:sz w:val="10"/>
              </w:rPr>
            </w:pPr>
          </w:p>
        </w:tc>
        <w:tc>
          <w:tcPr>
            <w:tcW w:w="873" w:type="dxa"/>
            <w:vMerge w:val="restart"/>
            <w:tcBorders>
              <w:top w:val="single" w:sz="2" w:space="0" w:color="000000"/>
              <w:left w:val="single" w:sz="2" w:space="0" w:color="000000"/>
            </w:tcBorders>
          </w:tcPr>
          <w:p w14:paraId="45AC7ACF" w14:textId="77777777" w:rsidR="00D93A97" w:rsidRPr="00D93A97" w:rsidRDefault="00D93A97" w:rsidP="00D156F1">
            <w:pPr>
              <w:pStyle w:val="TableParagraph"/>
              <w:spacing w:before="6"/>
              <w:ind w:left="225"/>
              <w:jc w:val="left"/>
              <w:rPr>
                <w:rFonts w:ascii="Arial Narrow" w:hAnsi="Arial Narrow"/>
                <w:b/>
                <w:sz w:val="14"/>
              </w:rPr>
            </w:pPr>
            <w:r w:rsidRPr="00D93A97">
              <w:rPr>
                <w:rFonts w:ascii="Arial Narrow" w:hAnsi="Arial Narrow"/>
                <w:b/>
                <w:w w:val="105"/>
                <w:sz w:val="14"/>
              </w:rPr>
              <w:t>Audited</w:t>
            </w:r>
          </w:p>
        </w:tc>
        <w:tc>
          <w:tcPr>
            <w:tcW w:w="874" w:type="dxa"/>
            <w:vMerge w:val="restart"/>
            <w:tcBorders>
              <w:top w:val="single" w:sz="2" w:space="0" w:color="000000"/>
              <w:right w:val="single" w:sz="2" w:space="0" w:color="000000"/>
            </w:tcBorders>
          </w:tcPr>
          <w:p w14:paraId="04F02D72" w14:textId="77777777" w:rsidR="00D93A97" w:rsidRPr="00D93A97" w:rsidRDefault="00D93A97" w:rsidP="00D156F1">
            <w:pPr>
              <w:pStyle w:val="TableParagraph"/>
              <w:spacing w:before="6"/>
              <w:ind w:left="213"/>
              <w:jc w:val="left"/>
              <w:rPr>
                <w:rFonts w:ascii="Arial Narrow" w:hAnsi="Arial Narrow"/>
                <w:b/>
                <w:sz w:val="14"/>
              </w:rPr>
            </w:pPr>
            <w:r w:rsidRPr="00D93A97">
              <w:rPr>
                <w:rFonts w:ascii="Arial Narrow" w:hAnsi="Arial Narrow"/>
                <w:b/>
                <w:w w:val="105"/>
                <w:sz w:val="14"/>
              </w:rPr>
              <w:t>Original</w:t>
            </w:r>
          </w:p>
        </w:tc>
        <w:tc>
          <w:tcPr>
            <w:tcW w:w="874" w:type="dxa"/>
            <w:vMerge w:val="restart"/>
            <w:tcBorders>
              <w:top w:val="single" w:sz="2" w:space="0" w:color="000000"/>
              <w:left w:val="single" w:sz="2" w:space="0" w:color="000000"/>
              <w:right w:val="single" w:sz="2" w:space="0" w:color="000000"/>
            </w:tcBorders>
          </w:tcPr>
          <w:p w14:paraId="0D0C2484" w14:textId="77777777" w:rsidR="00D93A97" w:rsidRPr="00D93A97" w:rsidRDefault="00D93A97" w:rsidP="00D156F1">
            <w:pPr>
              <w:pStyle w:val="TableParagraph"/>
              <w:spacing w:before="6"/>
              <w:ind w:left="191"/>
              <w:jc w:val="left"/>
              <w:rPr>
                <w:rFonts w:ascii="Arial Narrow" w:hAnsi="Arial Narrow"/>
                <w:b/>
                <w:sz w:val="14"/>
              </w:rPr>
            </w:pPr>
            <w:r w:rsidRPr="00D93A97">
              <w:rPr>
                <w:rFonts w:ascii="Arial Narrow" w:hAnsi="Arial Narrow"/>
                <w:b/>
                <w:w w:val="105"/>
                <w:sz w:val="14"/>
              </w:rPr>
              <w:t>Adjusted</w:t>
            </w:r>
          </w:p>
        </w:tc>
        <w:tc>
          <w:tcPr>
            <w:tcW w:w="874" w:type="dxa"/>
            <w:vMerge w:val="restart"/>
            <w:tcBorders>
              <w:top w:val="single" w:sz="2" w:space="0" w:color="000000"/>
              <w:left w:val="single" w:sz="2" w:space="0" w:color="000000"/>
              <w:right w:val="single" w:sz="2" w:space="0" w:color="000000"/>
            </w:tcBorders>
          </w:tcPr>
          <w:p w14:paraId="25E194FA" w14:textId="77777777" w:rsidR="00D93A97" w:rsidRPr="00D93A97" w:rsidRDefault="00D93A97" w:rsidP="00D156F1">
            <w:pPr>
              <w:pStyle w:val="TableParagraph"/>
              <w:spacing w:before="6"/>
              <w:ind w:left="33"/>
              <w:jc w:val="left"/>
              <w:rPr>
                <w:rFonts w:ascii="Arial Narrow" w:hAnsi="Arial Narrow"/>
                <w:b/>
                <w:sz w:val="14"/>
              </w:rPr>
            </w:pPr>
            <w:r w:rsidRPr="00D93A97">
              <w:rPr>
                <w:rFonts w:ascii="Arial Narrow" w:hAnsi="Arial Narrow"/>
                <w:b/>
                <w:w w:val="105"/>
                <w:sz w:val="14"/>
              </w:rPr>
              <w:t>Monthly</w:t>
            </w:r>
            <w:r w:rsidRPr="00D93A97">
              <w:rPr>
                <w:rFonts w:ascii="Arial Narrow" w:hAnsi="Arial Narrow"/>
                <w:b/>
                <w:spacing w:val="-18"/>
                <w:w w:val="105"/>
                <w:sz w:val="14"/>
              </w:rPr>
              <w:t xml:space="preserve"> </w:t>
            </w:r>
            <w:r w:rsidRPr="00D93A97">
              <w:rPr>
                <w:rFonts w:ascii="Arial Narrow" w:hAnsi="Arial Narrow"/>
                <w:b/>
                <w:w w:val="105"/>
                <w:sz w:val="14"/>
              </w:rPr>
              <w:t>actual</w:t>
            </w:r>
          </w:p>
        </w:tc>
        <w:tc>
          <w:tcPr>
            <w:tcW w:w="875" w:type="dxa"/>
            <w:vMerge w:val="restart"/>
            <w:tcBorders>
              <w:top w:val="single" w:sz="2" w:space="0" w:color="000000"/>
              <w:left w:val="single" w:sz="2" w:space="0" w:color="000000"/>
              <w:right w:val="single" w:sz="2" w:space="0" w:color="000000"/>
            </w:tcBorders>
          </w:tcPr>
          <w:p w14:paraId="5A1CF710" w14:textId="77777777" w:rsidR="00D93A97" w:rsidRPr="00D93A97" w:rsidRDefault="00D93A97" w:rsidP="00D156F1">
            <w:pPr>
              <w:pStyle w:val="TableParagraph"/>
              <w:spacing w:before="6"/>
              <w:ind w:left="52"/>
              <w:jc w:val="left"/>
              <w:rPr>
                <w:rFonts w:ascii="Arial Narrow" w:hAnsi="Arial Narrow"/>
                <w:b/>
                <w:sz w:val="14"/>
              </w:rPr>
            </w:pPr>
            <w:r w:rsidRPr="00D93A97">
              <w:rPr>
                <w:rFonts w:ascii="Arial Narrow" w:hAnsi="Arial Narrow"/>
                <w:b/>
                <w:w w:val="105"/>
                <w:sz w:val="14"/>
              </w:rPr>
              <w:t>YearTD actual</w:t>
            </w:r>
          </w:p>
        </w:tc>
        <w:tc>
          <w:tcPr>
            <w:tcW w:w="874" w:type="dxa"/>
            <w:vMerge w:val="restart"/>
            <w:tcBorders>
              <w:top w:val="single" w:sz="2" w:space="0" w:color="000000"/>
              <w:left w:val="single" w:sz="2" w:space="0" w:color="000000"/>
              <w:right w:val="single" w:sz="2" w:space="0" w:color="000000"/>
            </w:tcBorders>
          </w:tcPr>
          <w:p w14:paraId="243EFC27" w14:textId="77777777" w:rsidR="00D93A97" w:rsidRPr="00D93A97" w:rsidRDefault="00D93A97" w:rsidP="00D156F1">
            <w:pPr>
              <w:pStyle w:val="TableParagraph"/>
              <w:spacing w:before="6"/>
              <w:ind w:left="236"/>
              <w:jc w:val="left"/>
              <w:rPr>
                <w:rFonts w:ascii="Arial Narrow" w:hAnsi="Arial Narrow"/>
                <w:b/>
                <w:sz w:val="14"/>
              </w:rPr>
            </w:pPr>
            <w:r w:rsidRPr="00D93A97">
              <w:rPr>
                <w:rFonts w:ascii="Arial Narrow" w:hAnsi="Arial Narrow"/>
                <w:b/>
                <w:w w:val="105"/>
                <w:sz w:val="14"/>
              </w:rPr>
              <w:t>YearTD</w:t>
            </w:r>
          </w:p>
        </w:tc>
        <w:tc>
          <w:tcPr>
            <w:tcW w:w="675" w:type="dxa"/>
            <w:vMerge w:val="restart"/>
            <w:tcBorders>
              <w:top w:val="single" w:sz="2" w:space="0" w:color="000000"/>
              <w:left w:val="single" w:sz="2" w:space="0" w:color="000000"/>
              <w:right w:val="single" w:sz="2" w:space="0" w:color="000000"/>
            </w:tcBorders>
          </w:tcPr>
          <w:p w14:paraId="1F5C27C1" w14:textId="77777777" w:rsidR="00D93A97" w:rsidRPr="00D93A97" w:rsidRDefault="00D93A97" w:rsidP="00D156F1">
            <w:pPr>
              <w:pStyle w:val="TableParagraph"/>
              <w:spacing w:before="6"/>
              <w:ind w:left="223"/>
              <w:jc w:val="left"/>
              <w:rPr>
                <w:rFonts w:ascii="Arial Narrow" w:hAnsi="Arial Narrow"/>
                <w:b/>
                <w:sz w:val="14"/>
              </w:rPr>
            </w:pPr>
            <w:r w:rsidRPr="00D93A97">
              <w:rPr>
                <w:rFonts w:ascii="Arial Narrow" w:hAnsi="Arial Narrow"/>
                <w:b/>
                <w:w w:val="105"/>
                <w:sz w:val="14"/>
              </w:rPr>
              <w:t>YTD</w:t>
            </w:r>
          </w:p>
        </w:tc>
        <w:tc>
          <w:tcPr>
            <w:tcW w:w="675" w:type="dxa"/>
            <w:tcBorders>
              <w:top w:val="single" w:sz="2" w:space="0" w:color="000000"/>
              <w:left w:val="single" w:sz="2" w:space="0" w:color="000000"/>
              <w:bottom w:val="nil"/>
              <w:right w:val="single" w:sz="2" w:space="0" w:color="000000"/>
            </w:tcBorders>
          </w:tcPr>
          <w:p w14:paraId="2D6DEACF" w14:textId="77777777" w:rsidR="00D93A97" w:rsidRPr="00D93A97" w:rsidRDefault="00D93A97" w:rsidP="00D156F1">
            <w:pPr>
              <w:pStyle w:val="TableParagraph"/>
              <w:spacing w:before="6" w:line="137" w:lineRule="exact"/>
              <w:ind w:left="142" w:right="130"/>
              <w:jc w:val="center"/>
              <w:rPr>
                <w:rFonts w:ascii="Arial Narrow" w:hAnsi="Arial Narrow"/>
                <w:b/>
                <w:sz w:val="14"/>
              </w:rPr>
            </w:pPr>
            <w:r w:rsidRPr="00D93A97">
              <w:rPr>
                <w:rFonts w:ascii="Arial Narrow" w:hAnsi="Arial Narrow"/>
                <w:b/>
                <w:w w:val="105"/>
                <w:sz w:val="14"/>
              </w:rPr>
              <w:t>YTD</w:t>
            </w:r>
          </w:p>
        </w:tc>
        <w:tc>
          <w:tcPr>
            <w:tcW w:w="874" w:type="dxa"/>
            <w:vMerge w:val="restart"/>
            <w:tcBorders>
              <w:top w:val="single" w:sz="2" w:space="0" w:color="000000"/>
              <w:left w:val="single" w:sz="2" w:space="0" w:color="000000"/>
            </w:tcBorders>
          </w:tcPr>
          <w:p w14:paraId="6CD5DCEA" w14:textId="77777777" w:rsidR="00D93A97" w:rsidRPr="00D93A97" w:rsidRDefault="00D93A97" w:rsidP="00D156F1">
            <w:pPr>
              <w:pStyle w:val="TableParagraph"/>
              <w:spacing w:before="6"/>
              <w:ind w:left="191"/>
              <w:jc w:val="left"/>
              <w:rPr>
                <w:rFonts w:ascii="Arial Narrow" w:hAnsi="Arial Narrow"/>
                <w:b/>
                <w:sz w:val="14"/>
              </w:rPr>
            </w:pPr>
            <w:r w:rsidRPr="00D93A97">
              <w:rPr>
                <w:rFonts w:ascii="Arial Narrow" w:hAnsi="Arial Narrow"/>
                <w:b/>
                <w:w w:val="105"/>
                <w:sz w:val="14"/>
              </w:rPr>
              <w:t>Full Year</w:t>
            </w:r>
          </w:p>
        </w:tc>
      </w:tr>
      <w:tr w:rsidR="00D93A97" w:rsidRPr="00D93A97" w14:paraId="2F5E19E6" w14:textId="77777777" w:rsidTr="00D156F1">
        <w:trPr>
          <w:trHeight w:val="159"/>
        </w:trPr>
        <w:tc>
          <w:tcPr>
            <w:tcW w:w="3257" w:type="dxa"/>
            <w:tcBorders>
              <w:top w:val="nil"/>
              <w:right w:val="single" w:sz="2" w:space="0" w:color="000000"/>
            </w:tcBorders>
          </w:tcPr>
          <w:p w14:paraId="183BDFD1" w14:textId="77777777" w:rsidR="00D93A97" w:rsidRPr="00D93A97" w:rsidRDefault="00D93A97" w:rsidP="00D156F1">
            <w:pPr>
              <w:pStyle w:val="TableParagraph"/>
              <w:spacing w:line="139" w:lineRule="exact"/>
              <w:ind w:left="23"/>
              <w:jc w:val="left"/>
              <w:rPr>
                <w:rFonts w:ascii="Arial Narrow" w:hAnsi="Arial Narrow"/>
                <w:b/>
                <w:sz w:val="14"/>
              </w:rPr>
            </w:pPr>
            <w:r w:rsidRPr="00D93A97">
              <w:rPr>
                <w:rFonts w:ascii="Arial Narrow" w:hAnsi="Arial Narrow"/>
                <w:b/>
                <w:w w:val="105"/>
                <w:sz w:val="14"/>
              </w:rPr>
              <w:t>R thousands</w:t>
            </w:r>
          </w:p>
        </w:tc>
        <w:tc>
          <w:tcPr>
            <w:tcW w:w="342" w:type="dxa"/>
            <w:tcBorders>
              <w:top w:val="nil"/>
              <w:left w:val="single" w:sz="2" w:space="0" w:color="000000"/>
              <w:right w:val="single" w:sz="2" w:space="0" w:color="000000"/>
            </w:tcBorders>
          </w:tcPr>
          <w:p w14:paraId="4C061583" w14:textId="77777777" w:rsidR="00D93A97" w:rsidRPr="00D93A97" w:rsidRDefault="00D93A97" w:rsidP="00D156F1">
            <w:pPr>
              <w:pStyle w:val="TableParagraph"/>
              <w:spacing w:line="139" w:lineRule="exact"/>
              <w:ind w:left="151"/>
              <w:jc w:val="left"/>
              <w:rPr>
                <w:rFonts w:ascii="Arial Narrow" w:hAnsi="Arial Narrow"/>
                <w:sz w:val="14"/>
              </w:rPr>
            </w:pPr>
            <w:r w:rsidRPr="00D93A97">
              <w:rPr>
                <w:rFonts w:ascii="Arial Narrow" w:hAnsi="Arial Narrow"/>
                <w:w w:val="102"/>
                <w:sz w:val="14"/>
              </w:rPr>
              <w:t>1</w:t>
            </w:r>
          </w:p>
        </w:tc>
        <w:tc>
          <w:tcPr>
            <w:tcW w:w="873" w:type="dxa"/>
            <w:vMerge/>
            <w:tcBorders>
              <w:top w:val="nil"/>
              <w:left w:val="single" w:sz="2" w:space="0" w:color="000000"/>
            </w:tcBorders>
          </w:tcPr>
          <w:p w14:paraId="20743276" w14:textId="77777777" w:rsidR="00D93A97" w:rsidRPr="00D93A97" w:rsidRDefault="00D93A97" w:rsidP="00D156F1">
            <w:pPr>
              <w:rPr>
                <w:rFonts w:ascii="Arial Narrow" w:hAnsi="Arial Narrow"/>
                <w:sz w:val="2"/>
                <w:szCs w:val="2"/>
              </w:rPr>
            </w:pPr>
          </w:p>
        </w:tc>
        <w:tc>
          <w:tcPr>
            <w:tcW w:w="874" w:type="dxa"/>
            <w:vMerge/>
            <w:tcBorders>
              <w:top w:val="nil"/>
              <w:right w:val="single" w:sz="2" w:space="0" w:color="000000"/>
            </w:tcBorders>
          </w:tcPr>
          <w:p w14:paraId="24C0939D" w14:textId="77777777" w:rsidR="00D93A97" w:rsidRPr="00D93A97" w:rsidRDefault="00D93A97" w:rsidP="00D156F1">
            <w:pPr>
              <w:rPr>
                <w:rFonts w:ascii="Arial Narrow" w:hAnsi="Arial Narrow"/>
                <w:sz w:val="2"/>
                <w:szCs w:val="2"/>
              </w:rPr>
            </w:pPr>
          </w:p>
        </w:tc>
        <w:tc>
          <w:tcPr>
            <w:tcW w:w="874" w:type="dxa"/>
            <w:vMerge/>
            <w:tcBorders>
              <w:top w:val="nil"/>
              <w:left w:val="single" w:sz="2" w:space="0" w:color="000000"/>
              <w:right w:val="single" w:sz="2" w:space="0" w:color="000000"/>
            </w:tcBorders>
          </w:tcPr>
          <w:p w14:paraId="0AEBB119" w14:textId="77777777" w:rsidR="00D93A97" w:rsidRPr="00D93A97" w:rsidRDefault="00D93A97" w:rsidP="00D156F1">
            <w:pPr>
              <w:rPr>
                <w:rFonts w:ascii="Arial Narrow" w:hAnsi="Arial Narrow"/>
                <w:sz w:val="2"/>
                <w:szCs w:val="2"/>
              </w:rPr>
            </w:pPr>
          </w:p>
        </w:tc>
        <w:tc>
          <w:tcPr>
            <w:tcW w:w="874" w:type="dxa"/>
            <w:vMerge/>
            <w:tcBorders>
              <w:top w:val="nil"/>
              <w:left w:val="single" w:sz="2" w:space="0" w:color="000000"/>
              <w:right w:val="single" w:sz="2" w:space="0" w:color="000000"/>
            </w:tcBorders>
          </w:tcPr>
          <w:p w14:paraId="0EF5D55D" w14:textId="77777777" w:rsidR="00D93A97" w:rsidRPr="00D93A97" w:rsidRDefault="00D93A97" w:rsidP="00D156F1">
            <w:pPr>
              <w:rPr>
                <w:rFonts w:ascii="Arial Narrow" w:hAnsi="Arial Narrow"/>
                <w:sz w:val="2"/>
                <w:szCs w:val="2"/>
              </w:rPr>
            </w:pPr>
          </w:p>
        </w:tc>
        <w:tc>
          <w:tcPr>
            <w:tcW w:w="875" w:type="dxa"/>
            <w:vMerge/>
            <w:tcBorders>
              <w:top w:val="nil"/>
              <w:left w:val="single" w:sz="2" w:space="0" w:color="000000"/>
              <w:right w:val="single" w:sz="2" w:space="0" w:color="000000"/>
            </w:tcBorders>
          </w:tcPr>
          <w:p w14:paraId="08071CFE" w14:textId="77777777" w:rsidR="00D93A97" w:rsidRPr="00D93A97" w:rsidRDefault="00D93A97" w:rsidP="00D156F1">
            <w:pPr>
              <w:rPr>
                <w:rFonts w:ascii="Arial Narrow" w:hAnsi="Arial Narrow"/>
                <w:sz w:val="2"/>
                <w:szCs w:val="2"/>
              </w:rPr>
            </w:pPr>
          </w:p>
        </w:tc>
        <w:tc>
          <w:tcPr>
            <w:tcW w:w="874" w:type="dxa"/>
            <w:vMerge/>
            <w:tcBorders>
              <w:top w:val="nil"/>
              <w:left w:val="single" w:sz="2" w:space="0" w:color="000000"/>
              <w:right w:val="single" w:sz="2" w:space="0" w:color="000000"/>
            </w:tcBorders>
          </w:tcPr>
          <w:p w14:paraId="13EFE556" w14:textId="77777777" w:rsidR="00D93A97" w:rsidRPr="00D93A97" w:rsidRDefault="00D93A97" w:rsidP="00D156F1">
            <w:pPr>
              <w:rPr>
                <w:rFonts w:ascii="Arial Narrow" w:hAnsi="Arial Narrow"/>
                <w:sz w:val="2"/>
                <w:szCs w:val="2"/>
              </w:rPr>
            </w:pPr>
          </w:p>
        </w:tc>
        <w:tc>
          <w:tcPr>
            <w:tcW w:w="675" w:type="dxa"/>
            <w:vMerge/>
            <w:tcBorders>
              <w:top w:val="nil"/>
              <w:left w:val="single" w:sz="2" w:space="0" w:color="000000"/>
              <w:right w:val="single" w:sz="2" w:space="0" w:color="000000"/>
            </w:tcBorders>
          </w:tcPr>
          <w:p w14:paraId="753DDC65" w14:textId="77777777" w:rsidR="00D93A97" w:rsidRPr="00D93A97" w:rsidRDefault="00D93A97" w:rsidP="00D156F1">
            <w:pPr>
              <w:rPr>
                <w:rFonts w:ascii="Arial Narrow" w:hAnsi="Arial Narrow"/>
                <w:sz w:val="2"/>
                <w:szCs w:val="2"/>
              </w:rPr>
            </w:pPr>
          </w:p>
        </w:tc>
        <w:tc>
          <w:tcPr>
            <w:tcW w:w="675" w:type="dxa"/>
            <w:tcBorders>
              <w:top w:val="nil"/>
              <w:left w:val="single" w:sz="2" w:space="0" w:color="000000"/>
              <w:right w:val="single" w:sz="2" w:space="0" w:color="000000"/>
            </w:tcBorders>
          </w:tcPr>
          <w:p w14:paraId="613D0BD2" w14:textId="77777777" w:rsidR="00D93A97" w:rsidRPr="00D93A97" w:rsidRDefault="00D93A97" w:rsidP="00D156F1">
            <w:pPr>
              <w:pStyle w:val="TableParagraph"/>
              <w:spacing w:line="139" w:lineRule="exact"/>
              <w:ind w:left="25"/>
              <w:jc w:val="center"/>
              <w:rPr>
                <w:rFonts w:ascii="Arial Narrow" w:hAnsi="Arial Narrow"/>
                <w:b/>
                <w:sz w:val="14"/>
              </w:rPr>
            </w:pPr>
            <w:r w:rsidRPr="00D93A97">
              <w:rPr>
                <w:rFonts w:ascii="Arial Narrow" w:hAnsi="Arial Narrow"/>
                <w:b/>
                <w:w w:val="102"/>
                <w:sz w:val="14"/>
              </w:rPr>
              <w:t>%</w:t>
            </w:r>
          </w:p>
        </w:tc>
        <w:tc>
          <w:tcPr>
            <w:tcW w:w="874" w:type="dxa"/>
            <w:vMerge/>
            <w:tcBorders>
              <w:top w:val="nil"/>
              <w:left w:val="single" w:sz="2" w:space="0" w:color="000000"/>
            </w:tcBorders>
          </w:tcPr>
          <w:p w14:paraId="7DFB5E50" w14:textId="77777777" w:rsidR="00D93A97" w:rsidRPr="00D93A97" w:rsidRDefault="00D93A97" w:rsidP="00D156F1">
            <w:pPr>
              <w:rPr>
                <w:rFonts w:ascii="Arial Narrow" w:hAnsi="Arial Narrow"/>
                <w:sz w:val="2"/>
                <w:szCs w:val="2"/>
              </w:rPr>
            </w:pPr>
          </w:p>
        </w:tc>
      </w:tr>
      <w:tr w:rsidR="00D93A97" w:rsidRPr="00D93A97" w14:paraId="5C7AD802" w14:textId="77777777" w:rsidTr="00D156F1">
        <w:trPr>
          <w:trHeight w:val="201"/>
        </w:trPr>
        <w:tc>
          <w:tcPr>
            <w:tcW w:w="3257" w:type="dxa"/>
            <w:tcBorders>
              <w:bottom w:val="nil"/>
              <w:right w:val="single" w:sz="2" w:space="0" w:color="000000"/>
            </w:tcBorders>
          </w:tcPr>
          <w:p w14:paraId="481469B1" w14:textId="77777777" w:rsidR="00D93A97" w:rsidRPr="00D93A97" w:rsidRDefault="00D93A97" w:rsidP="00D156F1">
            <w:pPr>
              <w:pStyle w:val="TableParagraph"/>
              <w:spacing w:before="18"/>
              <w:ind w:left="23"/>
              <w:jc w:val="left"/>
              <w:rPr>
                <w:rFonts w:ascii="Arial Narrow" w:hAnsi="Arial Narrow"/>
                <w:b/>
                <w:sz w:val="14"/>
              </w:rPr>
            </w:pPr>
            <w:r w:rsidRPr="00D93A97">
              <w:rPr>
                <w:rFonts w:ascii="Arial Narrow" w:hAnsi="Arial Narrow"/>
                <w:b/>
                <w:w w:val="105"/>
                <w:sz w:val="14"/>
                <w:u w:val="single"/>
              </w:rPr>
              <w:t>Revenue - Functiona</w:t>
            </w:r>
            <w:r w:rsidRPr="00D93A97">
              <w:rPr>
                <w:rFonts w:ascii="Arial Narrow" w:hAnsi="Arial Narrow"/>
                <w:b/>
                <w:w w:val="105"/>
                <w:sz w:val="14"/>
              </w:rPr>
              <w:t>l</w:t>
            </w:r>
          </w:p>
        </w:tc>
        <w:tc>
          <w:tcPr>
            <w:tcW w:w="342" w:type="dxa"/>
            <w:vMerge w:val="restart"/>
            <w:tcBorders>
              <w:left w:val="single" w:sz="2" w:space="0" w:color="000000"/>
              <w:bottom w:val="single" w:sz="2" w:space="0" w:color="000000"/>
              <w:right w:val="single" w:sz="2" w:space="0" w:color="000000"/>
            </w:tcBorders>
          </w:tcPr>
          <w:p w14:paraId="52277CAC" w14:textId="77777777" w:rsidR="00D93A97" w:rsidRPr="00D93A97" w:rsidRDefault="00D93A97" w:rsidP="00D156F1">
            <w:pPr>
              <w:pStyle w:val="TableParagraph"/>
              <w:jc w:val="left"/>
              <w:rPr>
                <w:rFonts w:ascii="Arial Narrow" w:hAnsi="Arial Narrow"/>
                <w:sz w:val="16"/>
              </w:rPr>
            </w:pPr>
          </w:p>
          <w:p w14:paraId="4FE6B65D" w14:textId="77777777" w:rsidR="00D93A97" w:rsidRPr="00D93A97" w:rsidRDefault="00D93A97" w:rsidP="00D156F1">
            <w:pPr>
              <w:pStyle w:val="TableParagraph"/>
              <w:jc w:val="left"/>
              <w:rPr>
                <w:rFonts w:ascii="Arial Narrow" w:hAnsi="Arial Narrow"/>
                <w:sz w:val="16"/>
              </w:rPr>
            </w:pPr>
          </w:p>
          <w:p w14:paraId="60EEEC7E" w14:textId="77777777" w:rsidR="00D93A97" w:rsidRPr="00D93A97" w:rsidRDefault="00D93A97" w:rsidP="00D156F1">
            <w:pPr>
              <w:pStyle w:val="TableParagraph"/>
              <w:jc w:val="left"/>
              <w:rPr>
                <w:rFonts w:ascii="Arial Narrow" w:hAnsi="Arial Narrow"/>
                <w:sz w:val="16"/>
              </w:rPr>
            </w:pPr>
          </w:p>
          <w:p w14:paraId="48F38E64" w14:textId="77777777" w:rsidR="00D93A97" w:rsidRPr="00D93A97" w:rsidRDefault="00D93A97" w:rsidP="00D156F1">
            <w:pPr>
              <w:pStyle w:val="TableParagraph"/>
              <w:jc w:val="left"/>
              <w:rPr>
                <w:rFonts w:ascii="Arial Narrow" w:hAnsi="Arial Narrow"/>
                <w:sz w:val="16"/>
              </w:rPr>
            </w:pPr>
          </w:p>
          <w:p w14:paraId="42AA6C64" w14:textId="77777777" w:rsidR="00D93A97" w:rsidRPr="00D93A97" w:rsidRDefault="00D93A97" w:rsidP="00D156F1">
            <w:pPr>
              <w:pStyle w:val="TableParagraph"/>
              <w:jc w:val="left"/>
              <w:rPr>
                <w:rFonts w:ascii="Arial Narrow" w:hAnsi="Arial Narrow"/>
                <w:sz w:val="16"/>
              </w:rPr>
            </w:pPr>
          </w:p>
          <w:p w14:paraId="1F0D1EE8" w14:textId="77777777" w:rsidR="00D93A97" w:rsidRPr="00D93A97" w:rsidRDefault="00D93A97" w:rsidP="00D156F1">
            <w:pPr>
              <w:pStyle w:val="TableParagraph"/>
              <w:jc w:val="left"/>
              <w:rPr>
                <w:rFonts w:ascii="Arial Narrow" w:hAnsi="Arial Narrow"/>
                <w:sz w:val="16"/>
              </w:rPr>
            </w:pPr>
          </w:p>
          <w:p w14:paraId="5567774E" w14:textId="77777777" w:rsidR="00D93A97" w:rsidRPr="00D93A97" w:rsidRDefault="00D93A97" w:rsidP="00D156F1">
            <w:pPr>
              <w:pStyle w:val="TableParagraph"/>
              <w:jc w:val="left"/>
              <w:rPr>
                <w:rFonts w:ascii="Arial Narrow" w:hAnsi="Arial Narrow"/>
                <w:sz w:val="16"/>
              </w:rPr>
            </w:pPr>
          </w:p>
          <w:p w14:paraId="7D58E10B" w14:textId="77777777" w:rsidR="00D93A97" w:rsidRPr="00D93A97" w:rsidRDefault="00D93A97" w:rsidP="00D156F1">
            <w:pPr>
              <w:pStyle w:val="TableParagraph"/>
              <w:jc w:val="left"/>
              <w:rPr>
                <w:rFonts w:ascii="Arial Narrow" w:hAnsi="Arial Narrow"/>
                <w:sz w:val="16"/>
              </w:rPr>
            </w:pPr>
          </w:p>
          <w:p w14:paraId="55BE70E9" w14:textId="77777777" w:rsidR="00D93A97" w:rsidRPr="00D93A97" w:rsidRDefault="00D93A97" w:rsidP="00D156F1">
            <w:pPr>
              <w:pStyle w:val="TableParagraph"/>
              <w:jc w:val="left"/>
              <w:rPr>
                <w:rFonts w:ascii="Arial Narrow" w:hAnsi="Arial Narrow"/>
                <w:sz w:val="16"/>
              </w:rPr>
            </w:pPr>
          </w:p>
          <w:p w14:paraId="05FE75B0" w14:textId="77777777" w:rsidR="00D93A97" w:rsidRPr="00D93A97" w:rsidRDefault="00D93A97" w:rsidP="00D156F1">
            <w:pPr>
              <w:pStyle w:val="TableParagraph"/>
              <w:jc w:val="left"/>
              <w:rPr>
                <w:rFonts w:ascii="Arial Narrow" w:hAnsi="Arial Narrow"/>
                <w:sz w:val="16"/>
              </w:rPr>
            </w:pPr>
          </w:p>
          <w:p w14:paraId="0DF588A7" w14:textId="77777777" w:rsidR="00D93A97" w:rsidRPr="00D93A97" w:rsidRDefault="00D93A97" w:rsidP="00D156F1">
            <w:pPr>
              <w:pStyle w:val="TableParagraph"/>
              <w:jc w:val="left"/>
              <w:rPr>
                <w:rFonts w:ascii="Arial Narrow" w:hAnsi="Arial Narrow"/>
                <w:sz w:val="16"/>
              </w:rPr>
            </w:pPr>
          </w:p>
          <w:p w14:paraId="1F882C7C" w14:textId="77777777" w:rsidR="00D93A97" w:rsidRPr="00D93A97" w:rsidRDefault="00D93A97" w:rsidP="00D156F1">
            <w:pPr>
              <w:pStyle w:val="TableParagraph"/>
              <w:jc w:val="left"/>
              <w:rPr>
                <w:rFonts w:ascii="Arial Narrow" w:hAnsi="Arial Narrow"/>
                <w:sz w:val="16"/>
              </w:rPr>
            </w:pPr>
          </w:p>
          <w:p w14:paraId="461F6544" w14:textId="77777777" w:rsidR="00D93A97" w:rsidRPr="00D93A97" w:rsidRDefault="00D93A97" w:rsidP="00D156F1">
            <w:pPr>
              <w:pStyle w:val="TableParagraph"/>
              <w:jc w:val="left"/>
              <w:rPr>
                <w:rFonts w:ascii="Arial Narrow" w:hAnsi="Arial Narrow"/>
                <w:sz w:val="16"/>
              </w:rPr>
            </w:pPr>
          </w:p>
          <w:p w14:paraId="3D7CC1D6" w14:textId="77777777" w:rsidR="00D93A97" w:rsidRPr="00D93A97" w:rsidRDefault="00D93A97" w:rsidP="00D156F1">
            <w:pPr>
              <w:pStyle w:val="TableParagraph"/>
              <w:jc w:val="left"/>
              <w:rPr>
                <w:rFonts w:ascii="Arial Narrow" w:hAnsi="Arial Narrow"/>
                <w:sz w:val="16"/>
              </w:rPr>
            </w:pPr>
          </w:p>
          <w:p w14:paraId="76250A4D" w14:textId="77777777" w:rsidR="00D93A97" w:rsidRPr="00D93A97" w:rsidRDefault="00D93A97" w:rsidP="00D156F1">
            <w:pPr>
              <w:pStyle w:val="TableParagraph"/>
              <w:jc w:val="left"/>
              <w:rPr>
                <w:rFonts w:ascii="Arial Narrow" w:hAnsi="Arial Narrow"/>
                <w:sz w:val="16"/>
              </w:rPr>
            </w:pPr>
          </w:p>
          <w:p w14:paraId="06092AD5" w14:textId="77777777" w:rsidR="00D93A97" w:rsidRPr="00D93A97" w:rsidRDefault="00D93A97" w:rsidP="00D156F1">
            <w:pPr>
              <w:pStyle w:val="TableParagraph"/>
              <w:jc w:val="left"/>
              <w:rPr>
                <w:rFonts w:ascii="Arial Narrow" w:hAnsi="Arial Narrow"/>
                <w:sz w:val="16"/>
              </w:rPr>
            </w:pPr>
          </w:p>
          <w:p w14:paraId="28BCCE6D" w14:textId="77777777" w:rsidR="00D93A97" w:rsidRPr="00D93A97" w:rsidRDefault="00D93A97" w:rsidP="00D156F1">
            <w:pPr>
              <w:pStyle w:val="TableParagraph"/>
              <w:jc w:val="left"/>
              <w:rPr>
                <w:rFonts w:ascii="Arial Narrow" w:hAnsi="Arial Narrow"/>
                <w:sz w:val="16"/>
              </w:rPr>
            </w:pPr>
          </w:p>
          <w:p w14:paraId="6E47E30B" w14:textId="77777777" w:rsidR="00D93A97" w:rsidRPr="00D93A97" w:rsidRDefault="00D93A97" w:rsidP="00D156F1">
            <w:pPr>
              <w:pStyle w:val="TableParagraph"/>
              <w:jc w:val="left"/>
              <w:rPr>
                <w:rFonts w:ascii="Arial Narrow" w:hAnsi="Arial Narrow"/>
                <w:sz w:val="16"/>
              </w:rPr>
            </w:pPr>
          </w:p>
          <w:p w14:paraId="56DE06B8" w14:textId="77777777" w:rsidR="00D93A97" w:rsidRPr="00D93A97" w:rsidRDefault="00D93A97" w:rsidP="00D156F1">
            <w:pPr>
              <w:pStyle w:val="TableParagraph"/>
              <w:jc w:val="left"/>
              <w:rPr>
                <w:rFonts w:ascii="Arial Narrow" w:hAnsi="Arial Narrow"/>
                <w:sz w:val="16"/>
              </w:rPr>
            </w:pPr>
          </w:p>
          <w:p w14:paraId="1EB4A613" w14:textId="77777777" w:rsidR="00D93A97" w:rsidRPr="00D93A97" w:rsidRDefault="00D93A97" w:rsidP="00D156F1">
            <w:pPr>
              <w:pStyle w:val="TableParagraph"/>
              <w:jc w:val="left"/>
              <w:rPr>
                <w:rFonts w:ascii="Arial Narrow" w:hAnsi="Arial Narrow"/>
                <w:sz w:val="16"/>
              </w:rPr>
            </w:pPr>
          </w:p>
          <w:p w14:paraId="1353E997" w14:textId="77777777" w:rsidR="00D93A97" w:rsidRPr="00D93A97" w:rsidRDefault="00D93A97" w:rsidP="00D156F1">
            <w:pPr>
              <w:pStyle w:val="TableParagraph"/>
              <w:jc w:val="left"/>
              <w:rPr>
                <w:rFonts w:ascii="Arial Narrow" w:hAnsi="Arial Narrow"/>
                <w:sz w:val="16"/>
              </w:rPr>
            </w:pPr>
          </w:p>
          <w:p w14:paraId="153512A9" w14:textId="77777777" w:rsidR="00D93A97" w:rsidRPr="00D93A97" w:rsidRDefault="00D93A97" w:rsidP="00D156F1">
            <w:pPr>
              <w:pStyle w:val="TableParagraph"/>
              <w:jc w:val="left"/>
              <w:rPr>
                <w:rFonts w:ascii="Arial Narrow" w:hAnsi="Arial Narrow"/>
                <w:sz w:val="16"/>
              </w:rPr>
            </w:pPr>
          </w:p>
          <w:p w14:paraId="301997D7" w14:textId="77777777" w:rsidR="00D93A97" w:rsidRPr="00D93A97" w:rsidRDefault="00D93A97" w:rsidP="00D156F1">
            <w:pPr>
              <w:pStyle w:val="TableParagraph"/>
              <w:spacing w:before="1"/>
              <w:jc w:val="left"/>
              <w:rPr>
                <w:rFonts w:ascii="Arial Narrow" w:hAnsi="Arial Narrow"/>
                <w:sz w:val="21"/>
              </w:rPr>
            </w:pPr>
          </w:p>
          <w:p w14:paraId="60E2E0A8" w14:textId="77777777" w:rsidR="00D93A97" w:rsidRPr="00D93A97" w:rsidRDefault="00D93A97" w:rsidP="00D156F1">
            <w:pPr>
              <w:pStyle w:val="TableParagraph"/>
              <w:spacing w:before="1"/>
              <w:ind w:left="32"/>
              <w:jc w:val="center"/>
              <w:rPr>
                <w:rFonts w:ascii="Arial Narrow" w:hAnsi="Arial Narrow"/>
                <w:sz w:val="14"/>
              </w:rPr>
            </w:pPr>
            <w:r w:rsidRPr="00D93A97">
              <w:rPr>
                <w:rFonts w:ascii="Arial Narrow" w:hAnsi="Arial Narrow"/>
                <w:w w:val="102"/>
                <w:sz w:val="14"/>
              </w:rPr>
              <w:t>4</w:t>
            </w:r>
          </w:p>
        </w:tc>
        <w:tc>
          <w:tcPr>
            <w:tcW w:w="873" w:type="dxa"/>
            <w:tcBorders>
              <w:left w:val="single" w:sz="2" w:space="0" w:color="000000"/>
              <w:bottom w:val="nil"/>
            </w:tcBorders>
          </w:tcPr>
          <w:p w14:paraId="7AD166CB" w14:textId="77777777" w:rsidR="00D93A97" w:rsidRPr="00D93A97" w:rsidRDefault="00D93A97" w:rsidP="00D156F1">
            <w:pPr>
              <w:pStyle w:val="TableParagraph"/>
              <w:jc w:val="left"/>
              <w:rPr>
                <w:rFonts w:ascii="Arial Narrow" w:hAnsi="Arial Narrow"/>
                <w:sz w:val="14"/>
              </w:rPr>
            </w:pPr>
          </w:p>
        </w:tc>
        <w:tc>
          <w:tcPr>
            <w:tcW w:w="874" w:type="dxa"/>
            <w:tcBorders>
              <w:bottom w:val="nil"/>
              <w:right w:val="single" w:sz="2" w:space="0" w:color="000000"/>
            </w:tcBorders>
          </w:tcPr>
          <w:p w14:paraId="4E616AD0" w14:textId="77777777" w:rsidR="00D93A97" w:rsidRPr="00D93A97" w:rsidRDefault="00D93A97" w:rsidP="00D156F1">
            <w:pPr>
              <w:pStyle w:val="TableParagraph"/>
              <w:jc w:val="left"/>
              <w:rPr>
                <w:rFonts w:ascii="Arial Narrow" w:hAnsi="Arial Narrow"/>
                <w:sz w:val="14"/>
              </w:rPr>
            </w:pPr>
          </w:p>
        </w:tc>
        <w:tc>
          <w:tcPr>
            <w:tcW w:w="874" w:type="dxa"/>
            <w:tcBorders>
              <w:left w:val="single" w:sz="2" w:space="0" w:color="000000"/>
              <w:bottom w:val="nil"/>
              <w:right w:val="single" w:sz="2" w:space="0" w:color="000000"/>
            </w:tcBorders>
          </w:tcPr>
          <w:p w14:paraId="0A4B8B27" w14:textId="77777777" w:rsidR="00D93A97" w:rsidRPr="00D93A97" w:rsidRDefault="00D93A97" w:rsidP="00D156F1">
            <w:pPr>
              <w:pStyle w:val="TableParagraph"/>
              <w:jc w:val="left"/>
              <w:rPr>
                <w:rFonts w:ascii="Arial Narrow" w:hAnsi="Arial Narrow"/>
                <w:sz w:val="14"/>
              </w:rPr>
            </w:pPr>
          </w:p>
        </w:tc>
        <w:tc>
          <w:tcPr>
            <w:tcW w:w="874" w:type="dxa"/>
            <w:tcBorders>
              <w:left w:val="single" w:sz="2" w:space="0" w:color="000000"/>
              <w:bottom w:val="nil"/>
              <w:right w:val="single" w:sz="2" w:space="0" w:color="000000"/>
            </w:tcBorders>
          </w:tcPr>
          <w:p w14:paraId="0F2605A0" w14:textId="77777777" w:rsidR="00D93A97" w:rsidRPr="00D93A97" w:rsidRDefault="00D93A97" w:rsidP="00D156F1">
            <w:pPr>
              <w:pStyle w:val="TableParagraph"/>
              <w:jc w:val="left"/>
              <w:rPr>
                <w:rFonts w:ascii="Arial Narrow" w:hAnsi="Arial Narrow"/>
                <w:sz w:val="14"/>
              </w:rPr>
            </w:pPr>
          </w:p>
        </w:tc>
        <w:tc>
          <w:tcPr>
            <w:tcW w:w="875" w:type="dxa"/>
            <w:tcBorders>
              <w:left w:val="single" w:sz="2" w:space="0" w:color="000000"/>
              <w:bottom w:val="nil"/>
              <w:right w:val="single" w:sz="2" w:space="0" w:color="000000"/>
            </w:tcBorders>
          </w:tcPr>
          <w:p w14:paraId="40B29647" w14:textId="77777777" w:rsidR="00D93A97" w:rsidRPr="00D93A97" w:rsidRDefault="00D93A97" w:rsidP="00D156F1">
            <w:pPr>
              <w:pStyle w:val="TableParagraph"/>
              <w:jc w:val="left"/>
              <w:rPr>
                <w:rFonts w:ascii="Arial Narrow" w:hAnsi="Arial Narrow"/>
                <w:sz w:val="14"/>
              </w:rPr>
            </w:pPr>
          </w:p>
        </w:tc>
        <w:tc>
          <w:tcPr>
            <w:tcW w:w="874" w:type="dxa"/>
            <w:tcBorders>
              <w:left w:val="single" w:sz="2" w:space="0" w:color="000000"/>
              <w:bottom w:val="nil"/>
              <w:right w:val="single" w:sz="2" w:space="0" w:color="000000"/>
            </w:tcBorders>
          </w:tcPr>
          <w:p w14:paraId="1E3C02C1" w14:textId="77777777" w:rsidR="00D93A97" w:rsidRPr="00D93A97" w:rsidRDefault="00D93A97" w:rsidP="00D156F1">
            <w:pPr>
              <w:pStyle w:val="TableParagraph"/>
              <w:jc w:val="left"/>
              <w:rPr>
                <w:rFonts w:ascii="Arial Narrow" w:hAnsi="Arial Narrow"/>
                <w:sz w:val="14"/>
              </w:rPr>
            </w:pPr>
          </w:p>
        </w:tc>
        <w:tc>
          <w:tcPr>
            <w:tcW w:w="675" w:type="dxa"/>
            <w:tcBorders>
              <w:left w:val="single" w:sz="2" w:space="0" w:color="000000"/>
              <w:bottom w:val="nil"/>
              <w:right w:val="single" w:sz="2" w:space="0" w:color="000000"/>
            </w:tcBorders>
          </w:tcPr>
          <w:p w14:paraId="7F425B3C" w14:textId="77777777" w:rsidR="00D93A97" w:rsidRPr="00D93A97" w:rsidRDefault="00D93A97" w:rsidP="00D156F1">
            <w:pPr>
              <w:pStyle w:val="TableParagraph"/>
              <w:jc w:val="left"/>
              <w:rPr>
                <w:rFonts w:ascii="Arial Narrow" w:hAnsi="Arial Narrow"/>
                <w:sz w:val="14"/>
              </w:rPr>
            </w:pPr>
          </w:p>
        </w:tc>
        <w:tc>
          <w:tcPr>
            <w:tcW w:w="675" w:type="dxa"/>
            <w:tcBorders>
              <w:left w:val="single" w:sz="2" w:space="0" w:color="000000"/>
              <w:bottom w:val="nil"/>
              <w:right w:val="single" w:sz="2" w:space="0" w:color="000000"/>
            </w:tcBorders>
          </w:tcPr>
          <w:p w14:paraId="2FB304AF" w14:textId="77777777" w:rsidR="00D93A97" w:rsidRPr="00D93A97" w:rsidRDefault="00D93A97" w:rsidP="00D156F1">
            <w:pPr>
              <w:pStyle w:val="TableParagraph"/>
              <w:jc w:val="left"/>
              <w:rPr>
                <w:rFonts w:ascii="Arial Narrow" w:hAnsi="Arial Narrow"/>
                <w:sz w:val="14"/>
              </w:rPr>
            </w:pPr>
          </w:p>
        </w:tc>
        <w:tc>
          <w:tcPr>
            <w:tcW w:w="874" w:type="dxa"/>
            <w:tcBorders>
              <w:left w:val="single" w:sz="2" w:space="0" w:color="000000"/>
              <w:bottom w:val="nil"/>
            </w:tcBorders>
          </w:tcPr>
          <w:p w14:paraId="01C77908" w14:textId="77777777" w:rsidR="00D93A97" w:rsidRPr="00D93A97" w:rsidRDefault="00D93A97" w:rsidP="00D156F1">
            <w:pPr>
              <w:pStyle w:val="TableParagraph"/>
              <w:jc w:val="left"/>
              <w:rPr>
                <w:rFonts w:ascii="Arial Narrow" w:hAnsi="Arial Narrow"/>
                <w:sz w:val="14"/>
              </w:rPr>
            </w:pPr>
          </w:p>
        </w:tc>
      </w:tr>
      <w:tr w:rsidR="00D93A97" w:rsidRPr="00D93A97" w14:paraId="6EC6D4CF" w14:textId="77777777" w:rsidTr="00D156F1">
        <w:trPr>
          <w:trHeight w:val="208"/>
        </w:trPr>
        <w:tc>
          <w:tcPr>
            <w:tcW w:w="3257" w:type="dxa"/>
            <w:tcBorders>
              <w:top w:val="nil"/>
              <w:bottom w:val="nil"/>
              <w:right w:val="single" w:sz="2" w:space="0" w:color="000000"/>
            </w:tcBorders>
          </w:tcPr>
          <w:p w14:paraId="6FBDB618"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Governance and administration</w:t>
            </w:r>
          </w:p>
        </w:tc>
        <w:tc>
          <w:tcPr>
            <w:tcW w:w="342" w:type="dxa"/>
            <w:vMerge/>
            <w:tcBorders>
              <w:top w:val="nil"/>
              <w:left w:val="single" w:sz="2" w:space="0" w:color="000000"/>
              <w:bottom w:val="single" w:sz="2" w:space="0" w:color="000000"/>
              <w:right w:val="single" w:sz="2" w:space="0" w:color="000000"/>
            </w:tcBorders>
          </w:tcPr>
          <w:p w14:paraId="5BFFA0BE"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78C673C2"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274,506</w:t>
            </w:r>
          </w:p>
        </w:tc>
        <w:tc>
          <w:tcPr>
            <w:tcW w:w="874" w:type="dxa"/>
            <w:tcBorders>
              <w:top w:val="nil"/>
              <w:bottom w:val="nil"/>
              <w:right w:val="single" w:sz="2" w:space="0" w:color="000000"/>
            </w:tcBorders>
          </w:tcPr>
          <w:p w14:paraId="7053D867"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315,207</w:t>
            </w:r>
          </w:p>
        </w:tc>
        <w:tc>
          <w:tcPr>
            <w:tcW w:w="874" w:type="dxa"/>
            <w:tcBorders>
              <w:top w:val="nil"/>
              <w:left w:val="single" w:sz="2" w:space="0" w:color="000000"/>
              <w:bottom w:val="nil"/>
              <w:right w:val="single" w:sz="2" w:space="0" w:color="000000"/>
            </w:tcBorders>
          </w:tcPr>
          <w:p w14:paraId="5BA1DC3B"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6B8AA42A"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16,188</w:t>
            </w:r>
          </w:p>
        </w:tc>
        <w:tc>
          <w:tcPr>
            <w:tcW w:w="875" w:type="dxa"/>
            <w:tcBorders>
              <w:top w:val="nil"/>
              <w:left w:val="single" w:sz="2" w:space="0" w:color="000000"/>
              <w:bottom w:val="nil"/>
              <w:right w:val="single" w:sz="2" w:space="0" w:color="000000"/>
            </w:tcBorders>
          </w:tcPr>
          <w:p w14:paraId="40C8CC34"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100,011</w:t>
            </w:r>
          </w:p>
        </w:tc>
        <w:tc>
          <w:tcPr>
            <w:tcW w:w="874" w:type="dxa"/>
            <w:tcBorders>
              <w:top w:val="nil"/>
              <w:left w:val="single" w:sz="2" w:space="0" w:color="000000"/>
              <w:bottom w:val="nil"/>
              <w:right w:val="single" w:sz="2" w:space="0" w:color="000000"/>
            </w:tcBorders>
          </w:tcPr>
          <w:p w14:paraId="724EC4EC"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89,219</w:t>
            </w:r>
          </w:p>
        </w:tc>
        <w:tc>
          <w:tcPr>
            <w:tcW w:w="675" w:type="dxa"/>
            <w:tcBorders>
              <w:top w:val="nil"/>
              <w:left w:val="single" w:sz="2" w:space="0" w:color="000000"/>
              <w:bottom w:val="nil"/>
              <w:right w:val="single" w:sz="2" w:space="0" w:color="000000"/>
            </w:tcBorders>
          </w:tcPr>
          <w:p w14:paraId="52E5905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10,791</w:t>
            </w:r>
          </w:p>
        </w:tc>
        <w:tc>
          <w:tcPr>
            <w:tcW w:w="675" w:type="dxa"/>
            <w:tcBorders>
              <w:top w:val="nil"/>
              <w:left w:val="single" w:sz="2" w:space="0" w:color="000000"/>
              <w:bottom w:val="nil"/>
              <w:right w:val="single" w:sz="2" w:space="0" w:color="000000"/>
            </w:tcBorders>
          </w:tcPr>
          <w:p w14:paraId="4BE018BA"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12%</w:t>
            </w:r>
          </w:p>
        </w:tc>
        <w:tc>
          <w:tcPr>
            <w:tcW w:w="874" w:type="dxa"/>
            <w:tcBorders>
              <w:top w:val="nil"/>
              <w:left w:val="single" w:sz="2" w:space="0" w:color="000000"/>
              <w:bottom w:val="nil"/>
            </w:tcBorders>
          </w:tcPr>
          <w:p w14:paraId="6F216259"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315,207</w:t>
            </w:r>
          </w:p>
        </w:tc>
      </w:tr>
      <w:tr w:rsidR="00D93A97" w:rsidRPr="00D93A97" w14:paraId="226D435A" w14:textId="77777777" w:rsidTr="00D156F1">
        <w:trPr>
          <w:trHeight w:val="208"/>
        </w:trPr>
        <w:tc>
          <w:tcPr>
            <w:tcW w:w="3257" w:type="dxa"/>
            <w:tcBorders>
              <w:top w:val="nil"/>
              <w:bottom w:val="nil"/>
              <w:right w:val="single" w:sz="2" w:space="0" w:color="000000"/>
            </w:tcBorders>
          </w:tcPr>
          <w:p w14:paraId="5CDEF95E"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Executive and council</w:t>
            </w:r>
          </w:p>
        </w:tc>
        <w:tc>
          <w:tcPr>
            <w:tcW w:w="342" w:type="dxa"/>
            <w:vMerge/>
            <w:tcBorders>
              <w:top w:val="nil"/>
              <w:left w:val="single" w:sz="2" w:space="0" w:color="000000"/>
              <w:bottom w:val="single" w:sz="2" w:space="0" w:color="000000"/>
              <w:right w:val="single" w:sz="2" w:space="0" w:color="000000"/>
            </w:tcBorders>
          </w:tcPr>
          <w:p w14:paraId="711161D6"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42E35504"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4,763</w:t>
            </w:r>
          </w:p>
        </w:tc>
        <w:tc>
          <w:tcPr>
            <w:tcW w:w="874" w:type="dxa"/>
            <w:tcBorders>
              <w:top w:val="nil"/>
              <w:bottom w:val="nil"/>
              <w:right w:val="single" w:sz="2" w:space="0" w:color="000000"/>
            </w:tcBorders>
          </w:tcPr>
          <w:p w14:paraId="2641411D"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4,930</w:t>
            </w:r>
          </w:p>
        </w:tc>
        <w:tc>
          <w:tcPr>
            <w:tcW w:w="874" w:type="dxa"/>
            <w:tcBorders>
              <w:top w:val="nil"/>
              <w:left w:val="single" w:sz="2" w:space="0" w:color="000000"/>
              <w:bottom w:val="nil"/>
              <w:right w:val="single" w:sz="2" w:space="0" w:color="000000"/>
            </w:tcBorders>
          </w:tcPr>
          <w:p w14:paraId="306BB407"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2EE636C1"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5" w:type="dxa"/>
            <w:tcBorders>
              <w:top w:val="nil"/>
              <w:left w:val="single" w:sz="2" w:space="0" w:color="000000"/>
              <w:bottom w:val="nil"/>
              <w:right w:val="single" w:sz="2" w:space="0" w:color="000000"/>
            </w:tcBorders>
          </w:tcPr>
          <w:p w14:paraId="50CF452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4,930</w:t>
            </w:r>
          </w:p>
        </w:tc>
        <w:tc>
          <w:tcPr>
            <w:tcW w:w="874" w:type="dxa"/>
            <w:tcBorders>
              <w:top w:val="nil"/>
              <w:left w:val="single" w:sz="2" w:space="0" w:color="000000"/>
              <w:bottom w:val="nil"/>
              <w:right w:val="single" w:sz="2" w:space="0" w:color="000000"/>
            </w:tcBorders>
          </w:tcPr>
          <w:p w14:paraId="3A9CEE77"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1,232</w:t>
            </w:r>
          </w:p>
        </w:tc>
        <w:tc>
          <w:tcPr>
            <w:tcW w:w="675" w:type="dxa"/>
            <w:tcBorders>
              <w:top w:val="nil"/>
              <w:left w:val="single" w:sz="2" w:space="0" w:color="000000"/>
              <w:bottom w:val="nil"/>
              <w:right w:val="single" w:sz="2" w:space="0" w:color="000000"/>
            </w:tcBorders>
          </w:tcPr>
          <w:p w14:paraId="31752A64"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3,698</w:t>
            </w:r>
          </w:p>
        </w:tc>
        <w:tc>
          <w:tcPr>
            <w:tcW w:w="675" w:type="dxa"/>
            <w:tcBorders>
              <w:top w:val="nil"/>
              <w:left w:val="single" w:sz="2" w:space="0" w:color="000000"/>
              <w:bottom w:val="nil"/>
              <w:right w:val="single" w:sz="2" w:space="0" w:color="000000"/>
            </w:tcBorders>
          </w:tcPr>
          <w:p w14:paraId="76E80C07"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300%</w:t>
            </w:r>
          </w:p>
        </w:tc>
        <w:tc>
          <w:tcPr>
            <w:tcW w:w="874" w:type="dxa"/>
            <w:tcBorders>
              <w:top w:val="nil"/>
              <w:left w:val="single" w:sz="2" w:space="0" w:color="000000"/>
              <w:bottom w:val="nil"/>
            </w:tcBorders>
          </w:tcPr>
          <w:p w14:paraId="3F22503E"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4,930</w:t>
            </w:r>
          </w:p>
        </w:tc>
      </w:tr>
      <w:tr w:rsidR="00D93A97" w:rsidRPr="00D93A97" w14:paraId="2E2D0B5A" w14:textId="77777777" w:rsidTr="00D156F1">
        <w:trPr>
          <w:trHeight w:val="208"/>
        </w:trPr>
        <w:tc>
          <w:tcPr>
            <w:tcW w:w="3257" w:type="dxa"/>
            <w:tcBorders>
              <w:top w:val="nil"/>
              <w:bottom w:val="nil"/>
              <w:right w:val="single" w:sz="2" w:space="0" w:color="000000"/>
            </w:tcBorders>
          </w:tcPr>
          <w:p w14:paraId="54BD8B97"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Finance and administration</w:t>
            </w:r>
          </w:p>
        </w:tc>
        <w:tc>
          <w:tcPr>
            <w:tcW w:w="342" w:type="dxa"/>
            <w:vMerge/>
            <w:tcBorders>
              <w:top w:val="nil"/>
              <w:left w:val="single" w:sz="2" w:space="0" w:color="000000"/>
              <w:bottom w:val="single" w:sz="2" w:space="0" w:color="000000"/>
              <w:right w:val="single" w:sz="2" w:space="0" w:color="000000"/>
            </w:tcBorders>
          </w:tcPr>
          <w:p w14:paraId="06A10D08"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6B7D91F8"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269,363</w:t>
            </w:r>
          </w:p>
        </w:tc>
        <w:tc>
          <w:tcPr>
            <w:tcW w:w="874" w:type="dxa"/>
            <w:tcBorders>
              <w:top w:val="nil"/>
              <w:bottom w:val="nil"/>
              <w:right w:val="single" w:sz="2" w:space="0" w:color="000000"/>
            </w:tcBorders>
          </w:tcPr>
          <w:p w14:paraId="4B55BB6C"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310,277</w:t>
            </w:r>
          </w:p>
        </w:tc>
        <w:tc>
          <w:tcPr>
            <w:tcW w:w="874" w:type="dxa"/>
            <w:tcBorders>
              <w:top w:val="nil"/>
              <w:left w:val="single" w:sz="2" w:space="0" w:color="000000"/>
              <w:bottom w:val="nil"/>
              <w:right w:val="single" w:sz="2" w:space="0" w:color="000000"/>
            </w:tcBorders>
          </w:tcPr>
          <w:p w14:paraId="33040077"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3B92B417"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16,188</w:t>
            </w:r>
          </w:p>
        </w:tc>
        <w:tc>
          <w:tcPr>
            <w:tcW w:w="875" w:type="dxa"/>
            <w:tcBorders>
              <w:top w:val="nil"/>
              <w:left w:val="single" w:sz="2" w:space="0" w:color="000000"/>
              <w:bottom w:val="nil"/>
              <w:right w:val="single" w:sz="2" w:space="0" w:color="000000"/>
            </w:tcBorders>
          </w:tcPr>
          <w:p w14:paraId="0613AE8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95,081</w:t>
            </w:r>
          </w:p>
        </w:tc>
        <w:tc>
          <w:tcPr>
            <w:tcW w:w="874" w:type="dxa"/>
            <w:tcBorders>
              <w:top w:val="nil"/>
              <w:left w:val="single" w:sz="2" w:space="0" w:color="000000"/>
              <w:bottom w:val="nil"/>
              <w:right w:val="single" w:sz="2" w:space="0" w:color="000000"/>
            </w:tcBorders>
          </w:tcPr>
          <w:p w14:paraId="3C1C02AE"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87,987</w:t>
            </w:r>
          </w:p>
        </w:tc>
        <w:tc>
          <w:tcPr>
            <w:tcW w:w="675" w:type="dxa"/>
            <w:tcBorders>
              <w:top w:val="nil"/>
              <w:left w:val="single" w:sz="2" w:space="0" w:color="000000"/>
              <w:bottom w:val="nil"/>
              <w:right w:val="single" w:sz="2" w:space="0" w:color="000000"/>
            </w:tcBorders>
          </w:tcPr>
          <w:p w14:paraId="199FB48A"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7,094</w:t>
            </w:r>
          </w:p>
        </w:tc>
        <w:tc>
          <w:tcPr>
            <w:tcW w:w="675" w:type="dxa"/>
            <w:tcBorders>
              <w:top w:val="nil"/>
              <w:left w:val="single" w:sz="2" w:space="0" w:color="000000"/>
              <w:bottom w:val="nil"/>
              <w:right w:val="single" w:sz="2" w:space="0" w:color="000000"/>
            </w:tcBorders>
          </w:tcPr>
          <w:p w14:paraId="1EDDD81E"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8%</w:t>
            </w:r>
          </w:p>
        </w:tc>
        <w:tc>
          <w:tcPr>
            <w:tcW w:w="874" w:type="dxa"/>
            <w:tcBorders>
              <w:top w:val="nil"/>
              <w:left w:val="single" w:sz="2" w:space="0" w:color="000000"/>
              <w:bottom w:val="nil"/>
            </w:tcBorders>
          </w:tcPr>
          <w:p w14:paraId="3FB8C367"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310,277</w:t>
            </w:r>
          </w:p>
        </w:tc>
      </w:tr>
      <w:tr w:rsidR="00D93A97" w:rsidRPr="00D93A97" w14:paraId="23DE94EC" w14:textId="77777777" w:rsidTr="00D156F1">
        <w:trPr>
          <w:trHeight w:val="208"/>
        </w:trPr>
        <w:tc>
          <w:tcPr>
            <w:tcW w:w="3257" w:type="dxa"/>
            <w:tcBorders>
              <w:top w:val="nil"/>
              <w:bottom w:val="nil"/>
              <w:right w:val="single" w:sz="2" w:space="0" w:color="000000"/>
            </w:tcBorders>
          </w:tcPr>
          <w:p w14:paraId="111959BC"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Internal audit</w:t>
            </w:r>
          </w:p>
        </w:tc>
        <w:tc>
          <w:tcPr>
            <w:tcW w:w="342" w:type="dxa"/>
            <w:vMerge/>
            <w:tcBorders>
              <w:top w:val="nil"/>
              <w:left w:val="single" w:sz="2" w:space="0" w:color="000000"/>
              <w:bottom w:val="single" w:sz="2" w:space="0" w:color="000000"/>
              <w:right w:val="single" w:sz="2" w:space="0" w:color="000000"/>
            </w:tcBorders>
          </w:tcPr>
          <w:p w14:paraId="14943334"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147D0452" w14:textId="77777777" w:rsidR="00D93A97" w:rsidRPr="00D93A97" w:rsidRDefault="00D93A97" w:rsidP="00D156F1">
            <w:pPr>
              <w:pStyle w:val="TableParagraph"/>
              <w:spacing w:before="25"/>
              <w:ind w:right="45"/>
              <w:rPr>
                <w:rFonts w:ascii="Arial Narrow" w:hAnsi="Arial Narrow"/>
                <w:sz w:val="14"/>
              </w:rPr>
            </w:pPr>
            <w:r w:rsidRPr="00D93A97">
              <w:rPr>
                <w:rFonts w:ascii="Arial Narrow" w:hAnsi="Arial Narrow"/>
                <w:sz w:val="14"/>
              </w:rPr>
              <w:t>380</w:t>
            </w:r>
          </w:p>
        </w:tc>
        <w:tc>
          <w:tcPr>
            <w:tcW w:w="874" w:type="dxa"/>
            <w:tcBorders>
              <w:top w:val="nil"/>
              <w:bottom w:val="nil"/>
              <w:right w:val="single" w:sz="2" w:space="0" w:color="000000"/>
            </w:tcBorders>
          </w:tcPr>
          <w:p w14:paraId="1B1B7AA2"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83C5F37"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F1D639A"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5" w:type="dxa"/>
            <w:tcBorders>
              <w:top w:val="nil"/>
              <w:left w:val="single" w:sz="2" w:space="0" w:color="000000"/>
              <w:bottom w:val="nil"/>
              <w:right w:val="single" w:sz="2" w:space="0" w:color="000000"/>
            </w:tcBorders>
          </w:tcPr>
          <w:p w14:paraId="7582BB45" w14:textId="77777777" w:rsidR="00D93A97" w:rsidRPr="00D93A97" w:rsidRDefault="00D93A97" w:rsidP="00D156F1">
            <w:pPr>
              <w:pStyle w:val="TableParagraph"/>
              <w:spacing w:before="25"/>
              <w:ind w:right="119"/>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33574C57" w14:textId="77777777" w:rsidR="00D93A97" w:rsidRPr="00D93A97" w:rsidRDefault="00D93A97" w:rsidP="00D156F1">
            <w:pPr>
              <w:pStyle w:val="TableParagraph"/>
              <w:spacing w:before="25"/>
              <w:ind w:right="118"/>
              <w:rPr>
                <w:rFonts w:ascii="Arial Narrow" w:hAnsi="Arial Narrow"/>
                <w:sz w:val="14"/>
              </w:rPr>
            </w:pPr>
            <w:r w:rsidRPr="00D93A97">
              <w:rPr>
                <w:rFonts w:ascii="Arial Narrow" w:hAnsi="Arial Narrow"/>
                <w:w w:val="102"/>
                <w:sz w:val="14"/>
              </w:rPr>
              <w:t>–</w:t>
            </w:r>
          </w:p>
        </w:tc>
        <w:tc>
          <w:tcPr>
            <w:tcW w:w="675" w:type="dxa"/>
            <w:tcBorders>
              <w:top w:val="nil"/>
              <w:left w:val="single" w:sz="2" w:space="0" w:color="000000"/>
              <w:bottom w:val="nil"/>
              <w:right w:val="single" w:sz="2" w:space="0" w:color="000000"/>
            </w:tcBorders>
          </w:tcPr>
          <w:p w14:paraId="37186C44" w14:textId="77777777" w:rsidR="00D93A97" w:rsidRPr="00D93A97" w:rsidRDefault="00D93A97" w:rsidP="00D156F1">
            <w:pPr>
              <w:pStyle w:val="TableParagraph"/>
              <w:spacing w:before="25"/>
              <w:ind w:right="119"/>
              <w:rPr>
                <w:rFonts w:ascii="Arial Narrow" w:hAnsi="Arial Narrow"/>
                <w:sz w:val="14"/>
              </w:rPr>
            </w:pPr>
            <w:r w:rsidRPr="00D93A97">
              <w:rPr>
                <w:rFonts w:ascii="Arial Narrow" w:hAnsi="Arial Narrow"/>
                <w:w w:val="102"/>
                <w:sz w:val="14"/>
              </w:rPr>
              <w:t>–</w:t>
            </w:r>
          </w:p>
        </w:tc>
        <w:tc>
          <w:tcPr>
            <w:tcW w:w="675" w:type="dxa"/>
            <w:tcBorders>
              <w:top w:val="nil"/>
              <w:left w:val="single" w:sz="2" w:space="0" w:color="000000"/>
              <w:bottom w:val="nil"/>
              <w:right w:val="single" w:sz="2" w:space="0" w:color="000000"/>
            </w:tcBorders>
          </w:tcPr>
          <w:p w14:paraId="3EFE2B32" w14:textId="77777777" w:rsidR="00D93A97" w:rsidRPr="00D93A97" w:rsidRDefault="00D93A97" w:rsidP="00D156F1">
            <w:pPr>
              <w:pStyle w:val="TableParagraph"/>
              <w:jc w:val="left"/>
              <w:rPr>
                <w:rFonts w:ascii="Arial Narrow" w:hAnsi="Arial Narrow"/>
                <w:sz w:val="14"/>
              </w:rPr>
            </w:pPr>
          </w:p>
        </w:tc>
        <w:tc>
          <w:tcPr>
            <w:tcW w:w="874" w:type="dxa"/>
            <w:tcBorders>
              <w:top w:val="nil"/>
              <w:left w:val="single" w:sz="2" w:space="0" w:color="000000"/>
              <w:bottom w:val="nil"/>
            </w:tcBorders>
          </w:tcPr>
          <w:p w14:paraId="37CBE35F" w14:textId="77777777" w:rsidR="00D93A97" w:rsidRPr="00D93A97" w:rsidRDefault="00D93A97" w:rsidP="00D156F1">
            <w:pPr>
              <w:pStyle w:val="TableParagraph"/>
              <w:spacing w:before="25"/>
              <w:ind w:right="112"/>
              <w:rPr>
                <w:rFonts w:ascii="Arial Narrow" w:hAnsi="Arial Narrow"/>
                <w:sz w:val="14"/>
              </w:rPr>
            </w:pPr>
            <w:r w:rsidRPr="00D93A97">
              <w:rPr>
                <w:rFonts w:ascii="Arial Narrow" w:hAnsi="Arial Narrow"/>
                <w:w w:val="102"/>
                <w:sz w:val="14"/>
              </w:rPr>
              <w:t>–</w:t>
            </w:r>
          </w:p>
        </w:tc>
      </w:tr>
      <w:tr w:rsidR="00D93A97" w:rsidRPr="00D93A97" w14:paraId="7A04AF4D" w14:textId="77777777" w:rsidTr="00D156F1">
        <w:trPr>
          <w:trHeight w:val="208"/>
        </w:trPr>
        <w:tc>
          <w:tcPr>
            <w:tcW w:w="3257" w:type="dxa"/>
            <w:tcBorders>
              <w:top w:val="nil"/>
              <w:bottom w:val="nil"/>
              <w:right w:val="single" w:sz="2" w:space="0" w:color="000000"/>
            </w:tcBorders>
          </w:tcPr>
          <w:p w14:paraId="2D03DA4F"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Community and public safety</w:t>
            </w:r>
          </w:p>
        </w:tc>
        <w:tc>
          <w:tcPr>
            <w:tcW w:w="342" w:type="dxa"/>
            <w:vMerge/>
            <w:tcBorders>
              <w:top w:val="nil"/>
              <w:left w:val="single" w:sz="2" w:space="0" w:color="000000"/>
              <w:bottom w:val="single" w:sz="2" w:space="0" w:color="000000"/>
              <w:right w:val="single" w:sz="2" w:space="0" w:color="000000"/>
            </w:tcBorders>
          </w:tcPr>
          <w:p w14:paraId="07DAC180"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6E3DF2D6"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8,064</w:t>
            </w:r>
          </w:p>
        </w:tc>
        <w:tc>
          <w:tcPr>
            <w:tcW w:w="874" w:type="dxa"/>
            <w:tcBorders>
              <w:top w:val="nil"/>
              <w:bottom w:val="nil"/>
              <w:right w:val="single" w:sz="2" w:space="0" w:color="000000"/>
            </w:tcBorders>
          </w:tcPr>
          <w:p w14:paraId="5999E371"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6,119</w:t>
            </w:r>
          </w:p>
        </w:tc>
        <w:tc>
          <w:tcPr>
            <w:tcW w:w="874" w:type="dxa"/>
            <w:tcBorders>
              <w:top w:val="nil"/>
              <w:left w:val="single" w:sz="2" w:space="0" w:color="000000"/>
              <w:bottom w:val="nil"/>
              <w:right w:val="single" w:sz="2" w:space="0" w:color="000000"/>
            </w:tcBorders>
          </w:tcPr>
          <w:p w14:paraId="7FB74EDF"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3659C5A3"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413</w:t>
            </w:r>
          </w:p>
        </w:tc>
        <w:tc>
          <w:tcPr>
            <w:tcW w:w="875" w:type="dxa"/>
            <w:tcBorders>
              <w:top w:val="nil"/>
              <w:left w:val="single" w:sz="2" w:space="0" w:color="000000"/>
              <w:bottom w:val="nil"/>
              <w:right w:val="single" w:sz="2" w:space="0" w:color="000000"/>
            </w:tcBorders>
          </w:tcPr>
          <w:p w14:paraId="2CFFC52C"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1,475</w:t>
            </w:r>
          </w:p>
        </w:tc>
        <w:tc>
          <w:tcPr>
            <w:tcW w:w="874" w:type="dxa"/>
            <w:tcBorders>
              <w:top w:val="nil"/>
              <w:left w:val="single" w:sz="2" w:space="0" w:color="000000"/>
              <w:bottom w:val="nil"/>
              <w:right w:val="single" w:sz="2" w:space="0" w:color="000000"/>
            </w:tcBorders>
          </w:tcPr>
          <w:p w14:paraId="6B3C0358"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1,530</w:t>
            </w:r>
          </w:p>
        </w:tc>
        <w:tc>
          <w:tcPr>
            <w:tcW w:w="675" w:type="dxa"/>
            <w:tcBorders>
              <w:top w:val="nil"/>
              <w:left w:val="single" w:sz="2" w:space="0" w:color="000000"/>
              <w:bottom w:val="nil"/>
              <w:right w:val="single" w:sz="2" w:space="0" w:color="000000"/>
            </w:tcBorders>
          </w:tcPr>
          <w:p w14:paraId="7859496A"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(55)</w:t>
            </w:r>
          </w:p>
        </w:tc>
        <w:tc>
          <w:tcPr>
            <w:tcW w:w="675" w:type="dxa"/>
            <w:tcBorders>
              <w:top w:val="nil"/>
              <w:left w:val="single" w:sz="2" w:space="0" w:color="000000"/>
              <w:bottom w:val="nil"/>
              <w:right w:val="single" w:sz="2" w:space="0" w:color="000000"/>
            </w:tcBorders>
          </w:tcPr>
          <w:p w14:paraId="146270DB"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-4%</w:t>
            </w:r>
          </w:p>
        </w:tc>
        <w:tc>
          <w:tcPr>
            <w:tcW w:w="874" w:type="dxa"/>
            <w:tcBorders>
              <w:top w:val="nil"/>
              <w:left w:val="single" w:sz="2" w:space="0" w:color="000000"/>
              <w:bottom w:val="nil"/>
            </w:tcBorders>
          </w:tcPr>
          <w:p w14:paraId="1F903317"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6,119</w:t>
            </w:r>
          </w:p>
        </w:tc>
      </w:tr>
      <w:tr w:rsidR="00D93A97" w:rsidRPr="00D93A97" w14:paraId="4C053732" w14:textId="77777777" w:rsidTr="00D156F1">
        <w:trPr>
          <w:trHeight w:val="208"/>
        </w:trPr>
        <w:tc>
          <w:tcPr>
            <w:tcW w:w="3257" w:type="dxa"/>
            <w:tcBorders>
              <w:top w:val="nil"/>
              <w:bottom w:val="nil"/>
              <w:right w:val="single" w:sz="2" w:space="0" w:color="000000"/>
            </w:tcBorders>
          </w:tcPr>
          <w:p w14:paraId="20C614C9"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Community and social services</w:t>
            </w:r>
          </w:p>
        </w:tc>
        <w:tc>
          <w:tcPr>
            <w:tcW w:w="342" w:type="dxa"/>
            <w:vMerge/>
            <w:tcBorders>
              <w:top w:val="nil"/>
              <w:left w:val="single" w:sz="2" w:space="0" w:color="000000"/>
              <w:bottom w:val="single" w:sz="2" w:space="0" w:color="000000"/>
              <w:right w:val="single" w:sz="2" w:space="0" w:color="000000"/>
            </w:tcBorders>
          </w:tcPr>
          <w:p w14:paraId="6A182794"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3BB33A53"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4,338</w:t>
            </w:r>
          </w:p>
        </w:tc>
        <w:tc>
          <w:tcPr>
            <w:tcW w:w="874" w:type="dxa"/>
            <w:tcBorders>
              <w:top w:val="nil"/>
              <w:bottom w:val="nil"/>
              <w:right w:val="single" w:sz="2" w:space="0" w:color="000000"/>
            </w:tcBorders>
          </w:tcPr>
          <w:p w14:paraId="65D148A8"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3,531</w:t>
            </w:r>
          </w:p>
        </w:tc>
        <w:tc>
          <w:tcPr>
            <w:tcW w:w="874" w:type="dxa"/>
            <w:tcBorders>
              <w:top w:val="nil"/>
              <w:left w:val="single" w:sz="2" w:space="0" w:color="000000"/>
              <w:bottom w:val="nil"/>
              <w:right w:val="single" w:sz="2" w:space="0" w:color="000000"/>
            </w:tcBorders>
          </w:tcPr>
          <w:p w14:paraId="28DD5250"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4DAB9583"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284</w:t>
            </w:r>
          </w:p>
        </w:tc>
        <w:tc>
          <w:tcPr>
            <w:tcW w:w="875" w:type="dxa"/>
            <w:tcBorders>
              <w:top w:val="nil"/>
              <w:left w:val="single" w:sz="2" w:space="0" w:color="000000"/>
              <w:bottom w:val="nil"/>
              <w:right w:val="single" w:sz="2" w:space="0" w:color="000000"/>
            </w:tcBorders>
          </w:tcPr>
          <w:p w14:paraId="4A93A33F"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870</w:t>
            </w:r>
          </w:p>
        </w:tc>
        <w:tc>
          <w:tcPr>
            <w:tcW w:w="874" w:type="dxa"/>
            <w:tcBorders>
              <w:top w:val="nil"/>
              <w:left w:val="single" w:sz="2" w:space="0" w:color="000000"/>
              <w:bottom w:val="nil"/>
              <w:right w:val="single" w:sz="2" w:space="0" w:color="000000"/>
            </w:tcBorders>
          </w:tcPr>
          <w:p w14:paraId="1CEA8DDE"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883</w:t>
            </w:r>
          </w:p>
        </w:tc>
        <w:tc>
          <w:tcPr>
            <w:tcW w:w="675" w:type="dxa"/>
            <w:tcBorders>
              <w:top w:val="nil"/>
              <w:left w:val="single" w:sz="2" w:space="0" w:color="000000"/>
              <w:bottom w:val="nil"/>
              <w:right w:val="single" w:sz="2" w:space="0" w:color="000000"/>
            </w:tcBorders>
          </w:tcPr>
          <w:p w14:paraId="6D51394A"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(13)</w:t>
            </w:r>
          </w:p>
        </w:tc>
        <w:tc>
          <w:tcPr>
            <w:tcW w:w="675" w:type="dxa"/>
            <w:tcBorders>
              <w:top w:val="nil"/>
              <w:left w:val="single" w:sz="2" w:space="0" w:color="000000"/>
              <w:bottom w:val="nil"/>
              <w:right w:val="single" w:sz="2" w:space="0" w:color="000000"/>
            </w:tcBorders>
          </w:tcPr>
          <w:p w14:paraId="600FBC33"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-1%</w:t>
            </w:r>
          </w:p>
        </w:tc>
        <w:tc>
          <w:tcPr>
            <w:tcW w:w="874" w:type="dxa"/>
            <w:tcBorders>
              <w:top w:val="nil"/>
              <w:left w:val="single" w:sz="2" w:space="0" w:color="000000"/>
              <w:bottom w:val="nil"/>
            </w:tcBorders>
          </w:tcPr>
          <w:p w14:paraId="56B3D528"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3,531</w:t>
            </w:r>
          </w:p>
        </w:tc>
      </w:tr>
      <w:tr w:rsidR="00D93A97" w:rsidRPr="00D93A97" w14:paraId="6479D3E3" w14:textId="77777777" w:rsidTr="00D156F1">
        <w:trPr>
          <w:trHeight w:val="208"/>
        </w:trPr>
        <w:tc>
          <w:tcPr>
            <w:tcW w:w="3257" w:type="dxa"/>
            <w:tcBorders>
              <w:top w:val="nil"/>
              <w:bottom w:val="nil"/>
              <w:right w:val="single" w:sz="2" w:space="0" w:color="000000"/>
            </w:tcBorders>
          </w:tcPr>
          <w:p w14:paraId="7F2366EE"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Sport and recreation</w:t>
            </w:r>
          </w:p>
        </w:tc>
        <w:tc>
          <w:tcPr>
            <w:tcW w:w="342" w:type="dxa"/>
            <w:vMerge/>
            <w:tcBorders>
              <w:top w:val="nil"/>
              <w:left w:val="single" w:sz="2" w:space="0" w:color="000000"/>
              <w:bottom w:val="single" w:sz="2" w:space="0" w:color="000000"/>
              <w:right w:val="single" w:sz="2" w:space="0" w:color="000000"/>
            </w:tcBorders>
          </w:tcPr>
          <w:p w14:paraId="0C30BCA3"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44C17C93"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1,134</w:t>
            </w:r>
          </w:p>
        </w:tc>
        <w:tc>
          <w:tcPr>
            <w:tcW w:w="874" w:type="dxa"/>
            <w:tcBorders>
              <w:top w:val="nil"/>
              <w:bottom w:val="nil"/>
              <w:right w:val="single" w:sz="2" w:space="0" w:color="000000"/>
            </w:tcBorders>
          </w:tcPr>
          <w:p w14:paraId="4DD4F88E"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2,193</w:t>
            </w:r>
          </w:p>
        </w:tc>
        <w:tc>
          <w:tcPr>
            <w:tcW w:w="874" w:type="dxa"/>
            <w:tcBorders>
              <w:top w:val="nil"/>
              <w:left w:val="single" w:sz="2" w:space="0" w:color="000000"/>
              <w:bottom w:val="nil"/>
              <w:right w:val="single" w:sz="2" w:space="0" w:color="000000"/>
            </w:tcBorders>
          </w:tcPr>
          <w:p w14:paraId="7E5041AA"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67F40E0B"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109</w:t>
            </w:r>
          </w:p>
        </w:tc>
        <w:tc>
          <w:tcPr>
            <w:tcW w:w="875" w:type="dxa"/>
            <w:tcBorders>
              <w:top w:val="nil"/>
              <w:left w:val="single" w:sz="2" w:space="0" w:color="000000"/>
              <w:bottom w:val="nil"/>
              <w:right w:val="single" w:sz="2" w:space="0" w:color="000000"/>
            </w:tcBorders>
          </w:tcPr>
          <w:p w14:paraId="18CB9C6E"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256</w:t>
            </w:r>
          </w:p>
        </w:tc>
        <w:tc>
          <w:tcPr>
            <w:tcW w:w="874" w:type="dxa"/>
            <w:tcBorders>
              <w:top w:val="nil"/>
              <w:left w:val="single" w:sz="2" w:space="0" w:color="000000"/>
              <w:bottom w:val="nil"/>
              <w:right w:val="single" w:sz="2" w:space="0" w:color="000000"/>
            </w:tcBorders>
          </w:tcPr>
          <w:p w14:paraId="563CF90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548</w:t>
            </w:r>
          </w:p>
        </w:tc>
        <w:tc>
          <w:tcPr>
            <w:tcW w:w="675" w:type="dxa"/>
            <w:tcBorders>
              <w:top w:val="nil"/>
              <w:left w:val="single" w:sz="2" w:space="0" w:color="000000"/>
              <w:bottom w:val="nil"/>
              <w:right w:val="single" w:sz="2" w:space="0" w:color="000000"/>
            </w:tcBorders>
          </w:tcPr>
          <w:p w14:paraId="7C2A9646"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(292)</w:t>
            </w:r>
          </w:p>
        </w:tc>
        <w:tc>
          <w:tcPr>
            <w:tcW w:w="675" w:type="dxa"/>
            <w:tcBorders>
              <w:top w:val="nil"/>
              <w:left w:val="single" w:sz="2" w:space="0" w:color="000000"/>
              <w:bottom w:val="nil"/>
              <w:right w:val="single" w:sz="2" w:space="0" w:color="000000"/>
            </w:tcBorders>
          </w:tcPr>
          <w:p w14:paraId="08D3EAA1"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-53%</w:t>
            </w:r>
          </w:p>
        </w:tc>
        <w:tc>
          <w:tcPr>
            <w:tcW w:w="874" w:type="dxa"/>
            <w:tcBorders>
              <w:top w:val="nil"/>
              <w:left w:val="single" w:sz="2" w:space="0" w:color="000000"/>
              <w:bottom w:val="nil"/>
            </w:tcBorders>
          </w:tcPr>
          <w:p w14:paraId="44DCC4E1"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2,193</w:t>
            </w:r>
          </w:p>
        </w:tc>
      </w:tr>
      <w:tr w:rsidR="00D93A97" w:rsidRPr="00D93A97" w14:paraId="4F6545B2" w14:textId="77777777" w:rsidTr="00D156F1">
        <w:trPr>
          <w:trHeight w:val="208"/>
        </w:trPr>
        <w:tc>
          <w:tcPr>
            <w:tcW w:w="3257" w:type="dxa"/>
            <w:tcBorders>
              <w:top w:val="nil"/>
              <w:bottom w:val="nil"/>
              <w:right w:val="single" w:sz="2" w:space="0" w:color="000000"/>
            </w:tcBorders>
          </w:tcPr>
          <w:p w14:paraId="30C297BD"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Public safety</w:t>
            </w:r>
          </w:p>
        </w:tc>
        <w:tc>
          <w:tcPr>
            <w:tcW w:w="342" w:type="dxa"/>
            <w:vMerge/>
            <w:tcBorders>
              <w:top w:val="nil"/>
              <w:left w:val="single" w:sz="2" w:space="0" w:color="000000"/>
              <w:bottom w:val="single" w:sz="2" w:space="0" w:color="000000"/>
              <w:right w:val="single" w:sz="2" w:space="0" w:color="000000"/>
            </w:tcBorders>
          </w:tcPr>
          <w:p w14:paraId="3443F332"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2DD58E38" w14:textId="77777777" w:rsidR="00D93A97" w:rsidRPr="00D93A97" w:rsidRDefault="00D93A97" w:rsidP="00D156F1">
            <w:pPr>
              <w:pStyle w:val="TableParagraph"/>
              <w:spacing w:before="25"/>
              <w:ind w:right="45"/>
              <w:rPr>
                <w:rFonts w:ascii="Arial Narrow" w:hAnsi="Arial Narrow"/>
                <w:sz w:val="14"/>
              </w:rPr>
            </w:pPr>
            <w:r w:rsidRPr="00D93A97">
              <w:rPr>
                <w:rFonts w:ascii="Arial Narrow" w:hAnsi="Arial Narrow"/>
                <w:sz w:val="14"/>
              </w:rPr>
              <w:t>482</w:t>
            </w:r>
          </w:p>
        </w:tc>
        <w:tc>
          <w:tcPr>
            <w:tcW w:w="874" w:type="dxa"/>
            <w:tcBorders>
              <w:top w:val="nil"/>
              <w:bottom w:val="nil"/>
              <w:right w:val="single" w:sz="2" w:space="0" w:color="000000"/>
            </w:tcBorders>
          </w:tcPr>
          <w:p w14:paraId="74BDD800"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112</w:t>
            </w:r>
          </w:p>
        </w:tc>
        <w:tc>
          <w:tcPr>
            <w:tcW w:w="874" w:type="dxa"/>
            <w:tcBorders>
              <w:top w:val="nil"/>
              <w:left w:val="single" w:sz="2" w:space="0" w:color="000000"/>
              <w:bottom w:val="nil"/>
              <w:right w:val="single" w:sz="2" w:space="0" w:color="000000"/>
            </w:tcBorders>
          </w:tcPr>
          <w:p w14:paraId="32147A27"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569EF146"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w w:val="102"/>
                <w:sz w:val="14"/>
              </w:rPr>
              <w:t>3</w:t>
            </w:r>
          </w:p>
        </w:tc>
        <w:tc>
          <w:tcPr>
            <w:tcW w:w="875" w:type="dxa"/>
            <w:tcBorders>
              <w:top w:val="nil"/>
              <w:left w:val="single" w:sz="2" w:space="0" w:color="000000"/>
              <w:bottom w:val="nil"/>
              <w:right w:val="single" w:sz="2" w:space="0" w:color="000000"/>
            </w:tcBorders>
          </w:tcPr>
          <w:p w14:paraId="2A9AF2BB"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248</w:t>
            </w:r>
          </w:p>
        </w:tc>
        <w:tc>
          <w:tcPr>
            <w:tcW w:w="874" w:type="dxa"/>
            <w:tcBorders>
              <w:top w:val="nil"/>
              <w:left w:val="single" w:sz="2" w:space="0" w:color="000000"/>
              <w:bottom w:val="nil"/>
              <w:right w:val="single" w:sz="2" w:space="0" w:color="000000"/>
            </w:tcBorders>
          </w:tcPr>
          <w:p w14:paraId="155EC3C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28</w:t>
            </w:r>
          </w:p>
        </w:tc>
        <w:tc>
          <w:tcPr>
            <w:tcW w:w="675" w:type="dxa"/>
            <w:tcBorders>
              <w:top w:val="nil"/>
              <w:left w:val="single" w:sz="2" w:space="0" w:color="000000"/>
              <w:bottom w:val="nil"/>
              <w:right w:val="single" w:sz="2" w:space="0" w:color="000000"/>
            </w:tcBorders>
          </w:tcPr>
          <w:p w14:paraId="6F898CF2"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219</w:t>
            </w:r>
          </w:p>
        </w:tc>
        <w:tc>
          <w:tcPr>
            <w:tcW w:w="675" w:type="dxa"/>
            <w:tcBorders>
              <w:top w:val="nil"/>
              <w:left w:val="single" w:sz="2" w:space="0" w:color="000000"/>
              <w:bottom w:val="nil"/>
              <w:right w:val="single" w:sz="2" w:space="0" w:color="000000"/>
            </w:tcBorders>
          </w:tcPr>
          <w:p w14:paraId="0AF11016"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782%</w:t>
            </w:r>
          </w:p>
        </w:tc>
        <w:tc>
          <w:tcPr>
            <w:tcW w:w="874" w:type="dxa"/>
            <w:tcBorders>
              <w:top w:val="nil"/>
              <w:left w:val="single" w:sz="2" w:space="0" w:color="000000"/>
              <w:bottom w:val="nil"/>
            </w:tcBorders>
          </w:tcPr>
          <w:p w14:paraId="5D02CC52" w14:textId="77777777" w:rsidR="00D93A97" w:rsidRPr="00D93A97" w:rsidRDefault="00D93A97" w:rsidP="00D156F1">
            <w:pPr>
              <w:pStyle w:val="TableParagraph"/>
              <w:spacing w:before="25"/>
              <w:ind w:right="48"/>
              <w:rPr>
                <w:rFonts w:ascii="Arial Narrow" w:hAnsi="Arial Narrow"/>
                <w:sz w:val="14"/>
              </w:rPr>
            </w:pPr>
            <w:r w:rsidRPr="00D93A97">
              <w:rPr>
                <w:rFonts w:ascii="Arial Narrow" w:hAnsi="Arial Narrow"/>
                <w:sz w:val="14"/>
              </w:rPr>
              <w:t>112</w:t>
            </w:r>
          </w:p>
        </w:tc>
      </w:tr>
      <w:tr w:rsidR="00D93A97" w:rsidRPr="00D93A97" w14:paraId="577CEBD6" w14:textId="77777777" w:rsidTr="00D156F1">
        <w:trPr>
          <w:trHeight w:val="208"/>
        </w:trPr>
        <w:tc>
          <w:tcPr>
            <w:tcW w:w="3257" w:type="dxa"/>
            <w:tcBorders>
              <w:top w:val="nil"/>
              <w:bottom w:val="nil"/>
              <w:right w:val="single" w:sz="2" w:space="0" w:color="000000"/>
            </w:tcBorders>
          </w:tcPr>
          <w:p w14:paraId="7B2FAAAE"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Housing</w:t>
            </w:r>
          </w:p>
        </w:tc>
        <w:tc>
          <w:tcPr>
            <w:tcW w:w="342" w:type="dxa"/>
            <w:vMerge/>
            <w:tcBorders>
              <w:top w:val="nil"/>
              <w:left w:val="single" w:sz="2" w:space="0" w:color="000000"/>
              <w:bottom w:val="single" w:sz="2" w:space="0" w:color="000000"/>
              <w:right w:val="single" w:sz="2" w:space="0" w:color="000000"/>
            </w:tcBorders>
          </w:tcPr>
          <w:p w14:paraId="6EB3E06D"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05B5A253" w14:textId="77777777" w:rsidR="00D93A97" w:rsidRPr="00D93A97" w:rsidRDefault="00D93A97" w:rsidP="00D156F1">
            <w:pPr>
              <w:pStyle w:val="TableParagraph"/>
              <w:spacing w:before="25"/>
              <w:ind w:right="7"/>
              <w:rPr>
                <w:rFonts w:ascii="Arial Narrow" w:hAnsi="Arial Narrow"/>
                <w:sz w:val="14"/>
              </w:rPr>
            </w:pPr>
            <w:r w:rsidRPr="00D93A97">
              <w:rPr>
                <w:rFonts w:ascii="Arial Narrow" w:hAnsi="Arial Narrow"/>
                <w:sz w:val="14"/>
              </w:rPr>
              <w:t>(4)</w:t>
            </w:r>
          </w:p>
        </w:tc>
        <w:tc>
          <w:tcPr>
            <w:tcW w:w="874" w:type="dxa"/>
            <w:tcBorders>
              <w:top w:val="nil"/>
              <w:bottom w:val="nil"/>
              <w:right w:val="single" w:sz="2" w:space="0" w:color="000000"/>
            </w:tcBorders>
          </w:tcPr>
          <w:p w14:paraId="2420ECD9" w14:textId="77777777" w:rsidR="00D93A97" w:rsidRPr="00D93A97" w:rsidRDefault="00D93A97" w:rsidP="00D156F1">
            <w:pPr>
              <w:pStyle w:val="TableParagraph"/>
              <w:spacing w:before="25"/>
              <w:ind w:right="14"/>
              <w:rPr>
                <w:rFonts w:ascii="Arial Narrow" w:hAnsi="Arial Narrow"/>
                <w:sz w:val="14"/>
              </w:rPr>
            </w:pPr>
            <w:r w:rsidRPr="00D93A97">
              <w:rPr>
                <w:rFonts w:ascii="Arial Narrow" w:hAnsi="Arial Narrow"/>
                <w:sz w:val="14"/>
              </w:rPr>
              <w:t>(7)</w:t>
            </w:r>
          </w:p>
        </w:tc>
        <w:tc>
          <w:tcPr>
            <w:tcW w:w="874" w:type="dxa"/>
            <w:tcBorders>
              <w:top w:val="nil"/>
              <w:left w:val="single" w:sz="2" w:space="0" w:color="000000"/>
              <w:bottom w:val="nil"/>
              <w:right w:val="single" w:sz="2" w:space="0" w:color="000000"/>
            </w:tcBorders>
          </w:tcPr>
          <w:p w14:paraId="1E2AF822"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717DE5C6"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5" w:type="dxa"/>
            <w:tcBorders>
              <w:top w:val="nil"/>
              <w:left w:val="single" w:sz="2" w:space="0" w:color="000000"/>
              <w:bottom w:val="nil"/>
              <w:right w:val="single" w:sz="2" w:space="0" w:color="000000"/>
            </w:tcBorders>
          </w:tcPr>
          <w:p w14:paraId="05E4CA54" w14:textId="77777777" w:rsidR="00D93A97" w:rsidRPr="00D93A97" w:rsidRDefault="00D93A97" w:rsidP="00D156F1">
            <w:pPr>
              <w:pStyle w:val="TableParagraph"/>
              <w:spacing w:before="25"/>
              <w:ind w:right="119"/>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3532B37C"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(2)</w:t>
            </w:r>
          </w:p>
        </w:tc>
        <w:tc>
          <w:tcPr>
            <w:tcW w:w="675" w:type="dxa"/>
            <w:tcBorders>
              <w:top w:val="nil"/>
              <w:left w:val="single" w:sz="2" w:space="0" w:color="000000"/>
              <w:bottom w:val="nil"/>
              <w:right w:val="single" w:sz="2" w:space="0" w:color="000000"/>
            </w:tcBorders>
          </w:tcPr>
          <w:p w14:paraId="751C7403"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w w:val="102"/>
                <w:sz w:val="14"/>
              </w:rPr>
              <w:t>2</w:t>
            </w:r>
          </w:p>
        </w:tc>
        <w:tc>
          <w:tcPr>
            <w:tcW w:w="675" w:type="dxa"/>
            <w:tcBorders>
              <w:top w:val="nil"/>
              <w:left w:val="single" w:sz="2" w:space="0" w:color="000000"/>
              <w:bottom w:val="nil"/>
              <w:right w:val="single" w:sz="2" w:space="0" w:color="000000"/>
            </w:tcBorders>
          </w:tcPr>
          <w:p w14:paraId="5F9B7A5E"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-100%</w:t>
            </w:r>
          </w:p>
        </w:tc>
        <w:tc>
          <w:tcPr>
            <w:tcW w:w="874" w:type="dxa"/>
            <w:tcBorders>
              <w:top w:val="nil"/>
              <w:left w:val="single" w:sz="2" w:space="0" w:color="000000"/>
              <w:bottom w:val="nil"/>
            </w:tcBorders>
          </w:tcPr>
          <w:p w14:paraId="6AB25BE9" w14:textId="77777777" w:rsidR="00D93A97" w:rsidRPr="00D93A97" w:rsidRDefault="00D93A97" w:rsidP="00D156F1">
            <w:pPr>
              <w:pStyle w:val="TableParagraph"/>
              <w:spacing w:before="25"/>
              <w:ind w:right="10"/>
              <w:rPr>
                <w:rFonts w:ascii="Arial Narrow" w:hAnsi="Arial Narrow"/>
                <w:sz w:val="14"/>
              </w:rPr>
            </w:pPr>
            <w:r w:rsidRPr="00D93A97">
              <w:rPr>
                <w:rFonts w:ascii="Arial Narrow" w:hAnsi="Arial Narrow"/>
                <w:sz w:val="14"/>
              </w:rPr>
              <w:t>(7)</w:t>
            </w:r>
          </w:p>
        </w:tc>
      </w:tr>
      <w:tr w:rsidR="00D93A97" w:rsidRPr="00D93A97" w14:paraId="66A7CA01" w14:textId="77777777" w:rsidTr="00D156F1">
        <w:trPr>
          <w:trHeight w:val="208"/>
        </w:trPr>
        <w:tc>
          <w:tcPr>
            <w:tcW w:w="3257" w:type="dxa"/>
            <w:tcBorders>
              <w:top w:val="nil"/>
              <w:bottom w:val="nil"/>
              <w:right w:val="single" w:sz="2" w:space="0" w:color="000000"/>
            </w:tcBorders>
          </w:tcPr>
          <w:p w14:paraId="6E7043AF"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Health</w:t>
            </w:r>
          </w:p>
        </w:tc>
        <w:tc>
          <w:tcPr>
            <w:tcW w:w="342" w:type="dxa"/>
            <w:vMerge/>
            <w:tcBorders>
              <w:top w:val="nil"/>
              <w:left w:val="single" w:sz="2" w:space="0" w:color="000000"/>
              <w:bottom w:val="single" w:sz="2" w:space="0" w:color="000000"/>
              <w:right w:val="single" w:sz="2" w:space="0" w:color="000000"/>
            </w:tcBorders>
          </w:tcPr>
          <w:p w14:paraId="63E193B2"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5FEC0F12"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2,115</w:t>
            </w:r>
          </w:p>
        </w:tc>
        <w:tc>
          <w:tcPr>
            <w:tcW w:w="874" w:type="dxa"/>
            <w:tcBorders>
              <w:top w:val="nil"/>
              <w:bottom w:val="nil"/>
              <w:right w:val="single" w:sz="2" w:space="0" w:color="000000"/>
            </w:tcBorders>
          </w:tcPr>
          <w:p w14:paraId="7E0B0598"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290</w:t>
            </w:r>
          </w:p>
        </w:tc>
        <w:tc>
          <w:tcPr>
            <w:tcW w:w="874" w:type="dxa"/>
            <w:tcBorders>
              <w:top w:val="nil"/>
              <w:left w:val="single" w:sz="2" w:space="0" w:color="000000"/>
              <w:bottom w:val="nil"/>
              <w:right w:val="single" w:sz="2" w:space="0" w:color="000000"/>
            </w:tcBorders>
          </w:tcPr>
          <w:p w14:paraId="07E2932E"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1A350209"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18</w:t>
            </w:r>
          </w:p>
        </w:tc>
        <w:tc>
          <w:tcPr>
            <w:tcW w:w="875" w:type="dxa"/>
            <w:tcBorders>
              <w:top w:val="nil"/>
              <w:left w:val="single" w:sz="2" w:space="0" w:color="000000"/>
              <w:bottom w:val="nil"/>
              <w:right w:val="single" w:sz="2" w:space="0" w:color="000000"/>
            </w:tcBorders>
          </w:tcPr>
          <w:p w14:paraId="7E9BE131"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102</w:t>
            </w:r>
          </w:p>
        </w:tc>
        <w:tc>
          <w:tcPr>
            <w:tcW w:w="874" w:type="dxa"/>
            <w:tcBorders>
              <w:top w:val="nil"/>
              <w:left w:val="single" w:sz="2" w:space="0" w:color="000000"/>
              <w:bottom w:val="nil"/>
              <w:right w:val="single" w:sz="2" w:space="0" w:color="000000"/>
            </w:tcBorders>
          </w:tcPr>
          <w:p w14:paraId="3D1B116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73</w:t>
            </w:r>
          </w:p>
        </w:tc>
        <w:tc>
          <w:tcPr>
            <w:tcW w:w="675" w:type="dxa"/>
            <w:tcBorders>
              <w:top w:val="nil"/>
              <w:left w:val="single" w:sz="2" w:space="0" w:color="000000"/>
              <w:bottom w:val="nil"/>
              <w:right w:val="single" w:sz="2" w:space="0" w:color="000000"/>
            </w:tcBorders>
          </w:tcPr>
          <w:p w14:paraId="52779F51"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29</w:t>
            </w:r>
          </w:p>
        </w:tc>
        <w:tc>
          <w:tcPr>
            <w:tcW w:w="675" w:type="dxa"/>
            <w:tcBorders>
              <w:top w:val="nil"/>
              <w:left w:val="single" w:sz="2" w:space="0" w:color="000000"/>
              <w:bottom w:val="nil"/>
              <w:right w:val="single" w:sz="2" w:space="0" w:color="000000"/>
            </w:tcBorders>
          </w:tcPr>
          <w:p w14:paraId="5227CCC7"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40%</w:t>
            </w:r>
          </w:p>
        </w:tc>
        <w:tc>
          <w:tcPr>
            <w:tcW w:w="874" w:type="dxa"/>
            <w:tcBorders>
              <w:top w:val="nil"/>
              <w:left w:val="single" w:sz="2" w:space="0" w:color="000000"/>
              <w:bottom w:val="nil"/>
            </w:tcBorders>
          </w:tcPr>
          <w:p w14:paraId="5BE7CCC7" w14:textId="77777777" w:rsidR="00D93A97" w:rsidRPr="00D93A97" w:rsidRDefault="00D93A97" w:rsidP="00D156F1">
            <w:pPr>
              <w:pStyle w:val="TableParagraph"/>
              <w:spacing w:before="25"/>
              <w:ind w:right="48"/>
              <w:rPr>
                <w:rFonts w:ascii="Arial Narrow" w:hAnsi="Arial Narrow"/>
                <w:sz w:val="14"/>
              </w:rPr>
            </w:pPr>
            <w:r w:rsidRPr="00D93A97">
              <w:rPr>
                <w:rFonts w:ascii="Arial Narrow" w:hAnsi="Arial Narrow"/>
                <w:sz w:val="14"/>
              </w:rPr>
              <w:t>290</w:t>
            </w:r>
          </w:p>
        </w:tc>
      </w:tr>
      <w:tr w:rsidR="00D93A97" w:rsidRPr="00D93A97" w14:paraId="2ECFFE2B" w14:textId="77777777" w:rsidTr="00D156F1">
        <w:trPr>
          <w:trHeight w:val="208"/>
        </w:trPr>
        <w:tc>
          <w:tcPr>
            <w:tcW w:w="3257" w:type="dxa"/>
            <w:tcBorders>
              <w:top w:val="nil"/>
              <w:bottom w:val="nil"/>
              <w:right w:val="single" w:sz="2" w:space="0" w:color="000000"/>
            </w:tcBorders>
          </w:tcPr>
          <w:p w14:paraId="4DFD6ECA"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Economic and environmental services</w:t>
            </w:r>
          </w:p>
        </w:tc>
        <w:tc>
          <w:tcPr>
            <w:tcW w:w="342" w:type="dxa"/>
            <w:vMerge/>
            <w:tcBorders>
              <w:top w:val="nil"/>
              <w:left w:val="single" w:sz="2" w:space="0" w:color="000000"/>
              <w:bottom w:val="single" w:sz="2" w:space="0" w:color="000000"/>
              <w:right w:val="single" w:sz="2" w:space="0" w:color="000000"/>
            </w:tcBorders>
          </w:tcPr>
          <w:p w14:paraId="0E9020D7"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4A488955"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72,952</w:t>
            </w:r>
          </w:p>
        </w:tc>
        <w:tc>
          <w:tcPr>
            <w:tcW w:w="874" w:type="dxa"/>
            <w:tcBorders>
              <w:top w:val="nil"/>
              <w:bottom w:val="nil"/>
              <w:right w:val="single" w:sz="2" w:space="0" w:color="000000"/>
            </w:tcBorders>
          </w:tcPr>
          <w:p w14:paraId="5BC968AE"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26,292</w:t>
            </w:r>
          </w:p>
        </w:tc>
        <w:tc>
          <w:tcPr>
            <w:tcW w:w="874" w:type="dxa"/>
            <w:tcBorders>
              <w:top w:val="nil"/>
              <w:left w:val="single" w:sz="2" w:space="0" w:color="000000"/>
              <w:bottom w:val="nil"/>
              <w:right w:val="single" w:sz="2" w:space="0" w:color="000000"/>
            </w:tcBorders>
          </w:tcPr>
          <w:p w14:paraId="58C1BD24"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1B81F76E"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1,268</w:t>
            </w:r>
          </w:p>
        </w:tc>
        <w:tc>
          <w:tcPr>
            <w:tcW w:w="875" w:type="dxa"/>
            <w:tcBorders>
              <w:top w:val="nil"/>
              <w:left w:val="single" w:sz="2" w:space="0" w:color="000000"/>
              <w:bottom w:val="nil"/>
              <w:right w:val="single" w:sz="2" w:space="0" w:color="000000"/>
            </w:tcBorders>
          </w:tcPr>
          <w:p w14:paraId="63FDF945"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3,600</w:t>
            </w:r>
          </w:p>
        </w:tc>
        <w:tc>
          <w:tcPr>
            <w:tcW w:w="874" w:type="dxa"/>
            <w:tcBorders>
              <w:top w:val="nil"/>
              <w:left w:val="single" w:sz="2" w:space="0" w:color="000000"/>
              <w:bottom w:val="nil"/>
              <w:right w:val="single" w:sz="2" w:space="0" w:color="000000"/>
            </w:tcBorders>
          </w:tcPr>
          <w:p w14:paraId="2150C2C1"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6,573</w:t>
            </w:r>
          </w:p>
        </w:tc>
        <w:tc>
          <w:tcPr>
            <w:tcW w:w="675" w:type="dxa"/>
            <w:tcBorders>
              <w:top w:val="nil"/>
              <w:left w:val="single" w:sz="2" w:space="0" w:color="000000"/>
              <w:bottom w:val="nil"/>
              <w:right w:val="single" w:sz="2" w:space="0" w:color="000000"/>
            </w:tcBorders>
          </w:tcPr>
          <w:p w14:paraId="324C352A"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(2,974)</w:t>
            </w:r>
          </w:p>
        </w:tc>
        <w:tc>
          <w:tcPr>
            <w:tcW w:w="675" w:type="dxa"/>
            <w:tcBorders>
              <w:top w:val="nil"/>
              <w:left w:val="single" w:sz="2" w:space="0" w:color="000000"/>
              <w:bottom w:val="nil"/>
              <w:right w:val="single" w:sz="2" w:space="0" w:color="000000"/>
            </w:tcBorders>
          </w:tcPr>
          <w:p w14:paraId="30A057F0"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-45%</w:t>
            </w:r>
          </w:p>
        </w:tc>
        <w:tc>
          <w:tcPr>
            <w:tcW w:w="874" w:type="dxa"/>
            <w:tcBorders>
              <w:top w:val="nil"/>
              <w:left w:val="single" w:sz="2" w:space="0" w:color="000000"/>
              <w:bottom w:val="nil"/>
            </w:tcBorders>
          </w:tcPr>
          <w:p w14:paraId="125A5733"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26,292</w:t>
            </w:r>
          </w:p>
        </w:tc>
      </w:tr>
      <w:tr w:rsidR="00D93A97" w:rsidRPr="00D93A97" w14:paraId="6FCE0A2A" w14:textId="77777777" w:rsidTr="00D156F1">
        <w:trPr>
          <w:trHeight w:val="208"/>
        </w:trPr>
        <w:tc>
          <w:tcPr>
            <w:tcW w:w="3257" w:type="dxa"/>
            <w:tcBorders>
              <w:top w:val="nil"/>
              <w:bottom w:val="nil"/>
              <w:right w:val="single" w:sz="2" w:space="0" w:color="000000"/>
            </w:tcBorders>
          </w:tcPr>
          <w:p w14:paraId="7C568BC3"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Planning and development</w:t>
            </w:r>
          </w:p>
        </w:tc>
        <w:tc>
          <w:tcPr>
            <w:tcW w:w="342" w:type="dxa"/>
            <w:vMerge/>
            <w:tcBorders>
              <w:top w:val="nil"/>
              <w:left w:val="single" w:sz="2" w:space="0" w:color="000000"/>
              <w:bottom w:val="single" w:sz="2" w:space="0" w:color="000000"/>
              <w:right w:val="single" w:sz="2" w:space="0" w:color="000000"/>
            </w:tcBorders>
          </w:tcPr>
          <w:p w14:paraId="1F3CB75F"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775370FB"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8,401</w:t>
            </w:r>
          </w:p>
        </w:tc>
        <w:tc>
          <w:tcPr>
            <w:tcW w:w="874" w:type="dxa"/>
            <w:tcBorders>
              <w:top w:val="nil"/>
              <w:bottom w:val="nil"/>
              <w:right w:val="single" w:sz="2" w:space="0" w:color="000000"/>
            </w:tcBorders>
          </w:tcPr>
          <w:p w14:paraId="5722333C"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9,753</w:t>
            </w:r>
          </w:p>
        </w:tc>
        <w:tc>
          <w:tcPr>
            <w:tcW w:w="874" w:type="dxa"/>
            <w:tcBorders>
              <w:top w:val="nil"/>
              <w:left w:val="single" w:sz="2" w:space="0" w:color="000000"/>
              <w:bottom w:val="nil"/>
              <w:right w:val="single" w:sz="2" w:space="0" w:color="000000"/>
            </w:tcBorders>
          </w:tcPr>
          <w:p w14:paraId="56146DEC"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68C9CA81"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1,097</w:t>
            </w:r>
          </w:p>
        </w:tc>
        <w:tc>
          <w:tcPr>
            <w:tcW w:w="875" w:type="dxa"/>
            <w:tcBorders>
              <w:top w:val="nil"/>
              <w:left w:val="single" w:sz="2" w:space="0" w:color="000000"/>
              <w:bottom w:val="nil"/>
              <w:right w:val="single" w:sz="2" w:space="0" w:color="000000"/>
            </w:tcBorders>
          </w:tcPr>
          <w:p w14:paraId="206A938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2,970</w:t>
            </w:r>
          </w:p>
        </w:tc>
        <w:tc>
          <w:tcPr>
            <w:tcW w:w="874" w:type="dxa"/>
            <w:tcBorders>
              <w:top w:val="nil"/>
              <w:left w:val="single" w:sz="2" w:space="0" w:color="000000"/>
              <w:bottom w:val="nil"/>
              <w:right w:val="single" w:sz="2" w:space="0" w:color="000000"/>
            </w:tcBorders>
          </w:tcPr>
          <w:p w14:paraId="33AB5626"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2,438</w:t>
            </w:r>
          </w:p>
        </w:tc>
        <w:tc>
          <w:tcPr>
            <w:tcW w:w="675" w:type="dxa"/>
            <w:tcBorders>
              <w:top w:val="nil"/>
              <w:left w:val="single" w:sz="2" w:space="0" w:color="000000"/>
              <w:bottom w:val="nil"/>
              <w:right w:val="single" w:sz="2" w:space="0" w:color="000000"/>
            </w:tcBorders>
          </w:tcPr>
          <w:p w14:paraId="4F14C60C"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532</w:t>
            </w:r>
          </w:p>
        </w:tc>
        <w:tc>
          <w:tcPr>
            <w:tcW w:w="675" w:type="dxa"/>
            <w:tcBorders>
              <w:top w:val="nil"/>
              <w:left w:val="single" w:sz="2" w:space="0" w:color="000000"/>
              <w:bottom w:val="nil"/>
              <w:right w:val="single" w:sz="2" w:space="0" w:color="000000"/>
            </w:tcBorders>
          </w:tcPr>
          <w:p w14:paraId="6AFE96D2"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22%</w:t>
            </w:r>
          </w:p>
        </w:tc>
        <w:tc>
          <w:tcPr>
            <w:tcW w:w="874" w:type="dxa"/>
            <w:tcBorders>
              <w:top w:val="nil"/>
              <w:left w:val="single" w:sz="2" w:space="0" w:color="000000"/>
              <w:bottom w:val="nil"/>
            </w:tcBorders>
          </w:tcPr>
          <w:p w14:paraId="43ECD5AC"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9,753</w:t>
            </w:r>
          </w:p>
        </w:tc>
      </w:tr>
      <w:tr w:rsidR="00D93A97" w:rsidRPr="00D93A97" w14:paraId="7A966516" w14:textId="77777777" w:rsidTr="00D156F1">
        <w:trPr>
          <w:trHeight w:val="208"/>
        </w:trPr>
        <w:tc>
          <w:tcPr>
            <w:tcW w:w="3257" w:type="dxa"/>
            <w:tcBorders>
              <w:top w:val="nil"/>
              <w:bottom w:val="nil"/>
              <w:right w:val="single" w:sz="2" w:space="0" w:color="000000"/>
            </w:tcBorders>
          </w:tcPr>
          <w:p w14:paraId="4E68CF90"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Road transport</w:t>
            </w:r>
          </w:p>
        </w:tc>
        <w:tc>
          <w:tcPr>
            <w:tcW w:w="342" w:type="dxa"/>
            <w:vMerge/>
            <w:tcBorders>
              <w:top w:val="nil"/>
              <w:left w:val="single" w:sz="2" w:space="0" w:color="000000"/>
              <w:bottom w:val="single" w:sz="2" w:space="0" w:color="000000"/>
              <w:right w:val="single" w:sz="2" w:space="0" w:color="000000"/>
            </w:tcBorders>
          </w:tcPr>
          <w:p w14:paraId="25EFAD24"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76D21225"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62,461</w:t>
            </w:r>
          </w:p>
        </w:tc>
        <w:tc>
          <w:tcPr>
            <w:tcW w:w="874" w:type="dxa"/>
            <w:tcBorders>
              <w:top w:val="nil"/>
              <w:bottom w:val="nil"/>
              <w:right w:val="single" w:sz="2" w:space="0" w:color="000000"/>
            </w:tcBorders>
          </w:tcPr>
          <w:p w14:paraId="740F0E00"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13,395</w:t>
            </w:r>
          </w:p>
        </w:tc>
        <w:tc>
          <w:tcPr>
            <w:tcW w:w="874" w:type="dxa"/>
            <w:tcBorders>
              <w:top w:val="nil"/>
              <w:left w:val="single" w:sz="2" w:space="0" w:color="000000"/>
              <w:bottom w:val="nil"/>
              <w:right w:val="single" w:sz="2" w:space="0" w:color="000000"/>
            </w:tcBorders>
          </w:tcPr>
          <w:p w14:paraId="0098F9E2"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7B70B87"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53</w:t>
            </w:r>
          </w:p>
        </w:tc>
        <w:tc>
          <w:tcPr>
            <w:tcW w:w="875" w:type="dxa"/>
            <w:tcBorders>
              <w:top w:val="nil"/>
              <w:left w:val="single" w:sz="2" w:space="0" w:color="000000"/>
              <w:bottom w:val="nil"/>
              <w:right w:val="single" w:sz="2" w:space="0" w:color="000000"/>
            </w:tcBorders>
          </w:tcPr>
          <w:p w14:paraId="1441E4E8"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263</w:t>
            </w:r>
          </w:p>
        </w:tc>
        <w:tc>
          <w:tcPr>
            <w:tcW w:w="874" w:type="dxa"/>
            <w:tcBorders>
              <w:top w:val="nil"/>
              <w:left w:val="single" w:sz="2" w:space="0" w:color="000000"/>
              <w:bottom w:val="nil"/>
              <w:right w:val="single" w:sz="2" w:space="0" w:color="000000"/>
            </w:tcBorders>
          </w:tcPr>
          <w:p w14:paraId="3EF7535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3,349</w:t>
            </w:r>
          </w:p>
        </w:tc>
        <w:tc>
          <w:tcPr>
            <w:tcW w:w="675" w:type="dxa"/>
            <w:tcBorders>
              <w:top w:val="nil"/>
              <w:left w:val="single" w:sz="2" w:space="0" w:color="000000"/>
              <w:bottom w:val="nil"/>
              <w:right w:val="single" w:sz="2" w:space="0" w:color="000000"/>
            </w:tcBorders>
          </w:tcPr>
          <w:p w14:paraId="3145E606"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(3,086)</w:t>
            </w:r>
          </w:p>
        </w:tc>
        <w:tc>
          <w:tcPr>
            <w:tcW w:w="675" w:type="dxa"/>
            <w:tcBorders>
              <w:top w:val="nil"/>
              <w:left w:val="single" w:sz="2" w:space="0" w:color="000000"/>
              <w:bottom w:val="nil"/>
              <w:right w:val="single" w:sz="2" w:space="0" w:color="000000"/>
            </w:tcBorders>
          </w:tcPr>
          <w:p w14:paraId="61963E0F"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-92%</w:t>
            </w:r>
          </w:p>
        </w:tc>
        <w:tc>
          <w:tcPr>
            <w:tcW w:w="874" w:type="dxa"/>
            <w:tcBorders>
              <w:top w:val="nil"/>
              <w:left w:val="single" w:sz="2" w:space="0" w:color="000000"/>
              <w:bottom w:val="nil"/>
            </w:tcBorders>
          </w:tcPr>
          <w:p w14:paraId="5BD7A309"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13,395</w:t>
            </w:r>
          </w:p>
        </w:tc>
      </w:tr>
      <w:tr w:rsidR="00D93A97" w:rsidRPr="00D93A97" w14:paraId="7C93CAAB" w14:textId="77777777" w:rsidTr="00D156F1">
        <w:trPr>
          <w:trHeight w:val="208"/>
        </w:trPr>
        <w:tc>
          <w:tcPr>
            <w:tcW w:w="3257" w:type="dxa"/>
            <w:tcBorders>
              <w:top w:val="nil"/>
              <w:bottom w:val="nil"/>
              <w:right w:val="single" w:sz="2" w:space="0" w:color="000000"/>
            </w:tcBorders>
          </w:tcPr>
          <w:p w14:paraId="76B0EE81"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Environmental protection</w:t>
            </w:r>
          </w:p>
        </w:tc>
        <w:tc>
          <w:tcPr>
            <w:tcW w:w="342" w:type="dxa"/>
            <w:vMerge/>
            <w:tcBorders>
              <w:top w:val="nil"/>
              <w:left w:val="single" w:sz="2" w:space="0" w:color="000000"/>
              <w:bottom w:val="single" w:sz="2" w:space="0" w:color="000000"/>
              <w:right w:val="single" w:sz="2" w:space="0" w:color="000000"/>
            </w:tcBorders>
          </w:tcPr>
          <w:p w14:paraId="7CBAD241"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26211082"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2,090</w:t>
            </w:r>
          </w:p>
        </w:tc>
        <w:tc>
          <w:tcPr>
            <w:tcW w:w="874" w:type="dxa"/>
            <w:tcBorders>
              <w:top w:val="nil"/>
              <w:bottom w:val="nil"/>
              <w:right w:val="single" w:sz="2" w:space="0" w:color="000000"/>
            </w:tcBorders>
          </w:tcPr>
          <w:p w14:paraId="5D831FAB"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3,145</w:t>
            </w:r>
          </w:p>
        </w:tc>
        <w:tc>
          <w:tcPr>
            <w:tcW w:w="874" w:type="dxa"/>
            <w:tcBorders>
              <w:top w:val="nil"/>
              <w:left w:val="single" w:sz="2" w:space="0" w:color="000000"/>
              <w:bottom w:val="nil"/>
              <w:right w:val="single" w:sz="2" w:space="0" w:color="000000"/>
            </w:tcBorders>
          </w:tcPr>
          <w:p w14:paraId="0A62D82A"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D0B6C19"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117</w:t>
            </w:r>
          </w:p>
        </w:tc>
        <w:tc>
          <w:tcPr>
            <w:tcW w:w="875" w:type="dxa"/>
            <w:tcBorders>
              <w:top w:val="nil"/>
              <w:left w:val="single" w:sz="2" w:space="0" w:color="000000"/>
              <w:bottom w:val="nil"/>
              <w:right w:val="single" w:sz="2" w:space="0" w:color="000000"/>
            </w:tcBorders>
          </w:tcPr>
          <w:p w14:paraId="0A3EAE56"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366</w:t>
            </w:r>
          </w:p>
        </w:tc>
        <w:tc>
          <w:tcPr>
            <w:tcW w:w="874" w:type="dxa"/>
            <w:tcBorders>
              <w:top w:val="nil"/>
              <w:left w:val="single" w:sz="2" w:space="0" w:color="000000"/>
              <w:bottom w:val="nil"/>
              <w:right w:val="single" w:sz="2" w:space="0" w:color="000000"/>
            </w:tcBorders>
          </w:tcPr>
          <w:p w14:paraId="21B2D603"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786</w:t>
            </w:r>
          </w:p>
        </w:tc>
        <w:tc>
          <w:tcPr>
            <w:tcW w:w="675" w:type="dxa"/>
            <w:tcBorders>
              <w:top w:val="nil"/>
              <w:left w:val="single" w:sz="2" w:space="0" w:color="000000"/>
              <w:bottom w:val="nil"/>
              <w:right w:val="single" w:sz="2" w:space="0" w:color="000000"/>
            </w:tcBorders>
          </w:tcPr>
          <w:p w14:paraId="64C8F07A"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(420)</w:t>
            </w:r>
          </w:p>
        </w:tc>
        <w:tc>
          <w:tcPr>
            <w:tcW w:w="675" w:type="dxa"/>
            <w:tcBorders>
              <w:top w:val="nil"/>
              <w:left w:val="single" w:sz="2" w:space="0" w:color="000000"/>
              <w:bottom w:val="nil"/>
              <w:right w:val="single" w:sz="2" w:space="0" w:color="000000"/>
            </w:tcBorders>
          </w:tcPr>
          <w:p w14:paraId="0BBE6BCA"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-53%</w:t>
            </w:r>
          </w:p>
        </w:tc>
        <w:tc>
          <w:tcPr>
            <w:tcW w:w="874" w:type="dxa"/>
            <w:tcBorders>
              <w:top w:val="nil"/>
              <w:left w:val="single" w:sz="2" w:space="0" w:color="000000"/>
              <w:bottom w:val="nil"/>
            </w:tcBorders>
          </w:tcPr>
          <w:p w14:paraId="2339D457"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3,145</w:t>
            </w:r>
          </w:p>
        </w:tc>
      </w:tr>
      <w:tr w:rsidR="00D93A97" w:rsidRPr="00D93A97" w14:paraId="409F4A63" w14:textId="77777777" w:rsidTr="00D156F1">
        <w:trPr>
          <w:trHeight w:val="208"/>
        </w:trPr>
        <w:tc>
          <w:tcPr>
            <w:tcW w:w="3257" w:type="dxa"/>
            <w:tcBorders>
              <w:top w:val="nil"/>
              <w:bottom w:val="nil"/>
              <w:right w:val="single" w:sz="2" w:space="0" w:color="000000"/>
            </w:tcBorders>
          </w:tcPr>
          <w:p w14:paraId="4CD303BF"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Trading services</w:t>
            </w:r>
          </w:p>
        </w:tc>
        <w:tc>
          <w:tcPr>
            <w:tcW w:w="342" w:type="dxa"/>
            <w:vMerge/>
            <w:tcBorders>
              <w:top w:val="nil"/>
              <w:left w:val="single" w:sz="2" w:space="0" w:color="000000"/>
              <w:bottom w:val="single" w:sz="2" w:space="0" w:color="000000"/>
              <w:right w:val="single" w:sz="2" w:space="0" w:color="000000"/>
            </w:tcBorders>
          </w:tcPr>
          <w:p w14:paraId="56439984"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7A6542B4"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468,103</w:t>
            </w:r>
          </w:p>
        </w:tc>
        <w:tc>
          <w:tcPr>
            <w:tcW w:w="874" w:type="dxa"/>
            <w:tcBorders>
              <w:top w:val="nil"/>
              <w:bottom w:val="nil"/>
              <w:right w:val="single" w:sz="2" w:space="0" w:color="000000"/>
            </w:tcBorders>
          </w:tcPr>
          <w:p w14:paraId="19BCE6DC"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400,479</w:t>
            </w:r>
          </w:p>
        </w:tc>
        <w:tc>
          <w:tcPr>
            <w:tcW w:w="874" w:type="dxa"/>
            <w:tcBorders>
              <w:top w:val="nil"/>
              <w:left w:val="single" w:sz="2" w:space="0" w:color="000000"/>
              <w:bottom w:val="nil"/>
              <w:right w:val="single" w:sz="2" w:space="0" w:color="000000"/>
            </w:tcBorders>
          </w:tcPr>
          <w:p w14:paraId="7EF135F3"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06AF95AE"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33,082</w:t>
            </w:r>
          </w:p>
        </w:tc>
        <w:tc>
          <w:tcPr>
            <w:tcW w:w="875" w:type="dxa"/>
            <w:tcBorders>
              <w:top w:val="nil"/>
              <w:left w:val="single" w:sz="2" w:space="0" w:color="000000"/>
              <w:bottom w:val="nil"/>
              <w:right w:val="single" w:sz="2" w:space="0" w:color="000000"/>
            </w:tcBorders>
          </w:tcPr>
          <w:p w14:paraId="190DE4FE"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108,309</w:t>
            </w:r>
          </w:p>
        </w:tc>
        <w:tc>
          <w:tcPr>
            <w:tcW w:w="874" w:type="dxa"/>
            <w:tcBorders>
              <w:top w:val="nil"/>
              <w:left w:val="single" w:sz="2" w:space="0" w:color="000000"/>
              <w:bottom w:val="nil"/>
              <w:right w:val="single" w:sz="2" w:space="0" w:color="000000"/>
            </w:tcBorders>
          </w:tcPr>
          <w:p w14:paraId="4516A144"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102,339</w:t>
            </w:r>
          </w:p>
        </w:tc>
        <w:tc>
          <w:tcPr>
            <w:tcW w:w="675" w:type="dxa"/>
            <w:tcBorders>
              <w:top w:val="nil"/>
              <w:left w:val="single" w:sz="2" w:space="0" w:color="000000"/>
              <w:bottom w:val="nil"/>
              <w:right w:val="single" w:sz="2" w:space="0" w:color="000000"/>
            </w:tcBorders>
          </w:tcPr>
          <w:p w14:paraId="10358200"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5,970</w:t>
            </w:r>
          </w:p>
        </w:tc>
        <w:tc>
          <w:tcPr>
            <w:tcW w:w="675" w:type="dxa"/>
            <w:tcBorders>
              <w:top w:val="nil"/>
              <w:left w:val="single" w:sz="2" w:space="0" w:color="000000"/>
              <w:bottom w:val="nil"/>
              <w:right w:val="single" w:sz="2" w:space="0" w:color="000000"/>
            </w:tcBorders>
          </w:tcPr>
          <w:p w14:paraId="6FC8FABC"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6%</w:t>
            </w:r>
          </w:p>
        </w:tc>
        <w:tc>
          <w:tcPr>
            <w:tcW w:w="874" w:type="dxa"/>
            <w:tcBorders>
              <w:top w:val="nil"/>
              <w:left w:val="single" w:sz="2" w:space="0" w:color="000000"/>
              <w:bottom w:val="nil"/>
            </w:tcBorders>
          </w:tcPr>
          <w:p w14:paraId="0C47FC1B"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400,479</w:t>
            </w:r>
          </w:p>
        </w:tc>
      </w:tr>
      <w:tr w:rsidR="00D93A97" w:rsidRPr="00D93A97" w14:paraId="1AFA51A2" w14:textId="77777777" w:rsidTr="00D156F1">
        <w:trPr>
          <w:trHeight w:val="208"/>
        </w:trPr>
        <w:tc>
          <w:tcPr>
            <w:tcW w:w="3257" w:type="dxa"/>
            <w:tcBorders>
              <w:top w:val="nil"/>
              <w:bottom w:val="nil"/>
              <w:right w:val="single" w:sz="2" w:space="0" w:color="000000"/>
            </w:tcBorders>
          </w:tcPr>
          <w:p w14:paraId="39F582BE"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Energy sources</w:t>
            </w:r>
          </w:p>
        </w:tc>
        <w:tc>
          <w:tcPr>
            <w:tcW w:w="342" w:type="dxa"/>
            <w:vMerge/>
            <w:tcBorders>
              <w:top w:val="nil"/>
              <w:left w:val="single" w:sz="2" w:space="0" w:color="000000"/>
              <w:bottom w:val="single" w:sz="2" w:space="0" w:color="000000"/>
              <w:right w:val="single" w:sz="2" w:space="0" w:color="000000"/>
            </w:tcBorders>
          </w:tcPr>
          <w:p w14:paraId="1AA59781"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5DB1F997"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151,187</w:t>
            </w:r>
          </w:p>
        </w:tc>
        <w:tc>
          <w:tcPr>
            <w:tcW w:w="874" w:type="dxa"/>
            <w:tcBorders>
              <w:top w:val="nil"/>
              <w:bottom w:val="nil"/>
              <w:right w:val="single" w:sz="2" w:space="0" w:color="000000"/>
            </w:tcBorders>
          </w:tcPr>
          <w:p w14:paraId="0FC10BDF"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170,474</w:t>
            </w:r>
          </w:p>
        </w:tc>
        <w:tc>
          <w:tcPr>
            <w:tcW w:w="874" w:type="dxa"/>
            <w:tcBorders>
              <w:top w:val="nil"/>
              <w:left w:val="single" w:sz="2" w:space="0" w:color="000000"/>
              <w:bottom w:val="nil"/>
              <w:right w:val="single" w:sz="2" w:space="0" w:color="000000"/>
            </w:tcBorders>
          </w:tcPr>
          <w:p w14:paraId="7BF120B5"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6C80B085"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16,431</w:t>
            </w:r>
          </w:p>
        </w:tc>
        <w:tc>
          <w:tcPr>
            <w:tcW w:w="875" w:type="dxa"/>
            <w:tcBorders>
              <w:top w:val="nil"/>
              <w:left w:val="single" w:sz="2" w:space="0" w:color="000000"/>
              <w:bottom w:val="nil"/>
              <w:right w:val="single" w:sz="2" w:space="0" w:color="000000"/>
            </w:tcBorders>
          </w:tcPr>
          <w:p w14:paraId="2000C665"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53,478</w:t>
            </w:r>
          </w:p>
        </w:tc>
        <w:tc>
          <w:tcPr>
            <w:tcW w:w="874" w:type="dxa"/>
            <w:tcBorders>
              <w:top w:val="nil"/>
              <w:left w:val="single" w:sz="2" w:space="0" w:color="000000"/>
              <w:bottom w:val="nil"/>
              <w:right w:val="single" w:sz="2" w:space="0" w:color="000000"/>
            </w:tcBorders>
          </w:tcPr>
          <w:p w14:paraId="58C7CFB4"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44,168</w:t>
            </w:r>
          </w:p>
        </w:tc>
        <w:tc>
          <w:tcPr>
            <w:tcW w:w="675" w:type="dxa"/>
            <w:tcBorders>
              <w:top w:val="nil"/>
              <w:left w:val="single" w:sz="2" w:space="0" w:color="000000"/>
              <w:bottom w:val="nil"/>
              <w:right w:val="single" w:sz="2" w:space="0" w:color="000000"/>
            </w:tcBorders>
          </w:tcPr>
          <w:p w14:paraId="04782361"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9,311</w:t>
            </w:r>
          </w:p>
        </w:tc>
        <w:tc>
          <w:tcPr>
            <w:tcW w:w="675" w:type="dxa"/>
            <w:tcBorders>
              <w:top w:val="nil"/>
              <w:left w:val="single" w:sz="2" w:space="0" w:color="000000"/>
              <w:bottom w:val="nil"/>
              <w:right w:val="single" w:sz="2" w:space="0" w:color="000000"/>
            </w:tcBorders>
          </w:tcPr>
          <w:p w14:paraId="0FF204CD"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21%</w:t>
            </w:r>
          </w:p>
        </w:tc>
        <w:tc>
          <w:tcPr>
            <w:tcW w:w="874" w:type="dxa"/>
            <w:tcBorders>
              <w:top w:val="nil"/>
              <w:left w:val="single" w:sz="2" w:space="0" w:color="000000"/>
              <w:bottom w:val="nil"/>
            </w:tcBorders>
          </w:tcPr>
          <w:p w14:paraId="52AEE7AA"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170,474</w:t>
            </w:r>
          </w:p>
        </w:tc>
      </w:tr>
      <w:tr w:rsidR="00D93A97" w:rsidRPr="00D93A97" w14:paraId="4EE06755" w14:textId="77777777" w:rsidTr="00D156F1">
        <w:trPr>
          <w:trHeight w:val="208"/>
        </w:trPr>
        <w:tc>
          <w:tcPr>
            <w:tcW w:w="3257" w:type="dxa"/>
            <w:tcBorders>
              <w:top w:val="nil"/>
              <w:bottom w:val="nil"/>
              <w:right w:val="single" w:sz="2" w:space="0" w:color="000000"/>
            </w:tcBorders>
          </w:tcPr>
          <w:p w14:paraId="101A6469"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Water management</w:t>
            </w:r>
          </w:p>
        </w:tc>
        <w:tc>
          <w:tcPr>
            <w:tcW w:w="342" w:type="dxa"/>
            <w:vMerge/>
            <w:tcBorders>
              <w:top w:val="nil"/>
              <w:left w:val="single" w:sz="2" w:space="0" w:color="000000"/>
              <w:bottom w:val="single" w:sz="2" w:space="0" w:color="000000"/>
              <w:right w:val="single" w:sz="2" w:space="0" w:color="000000"/>
            </w:tcBorders>
          </w:tcPr>
          <w:p w14:paraId="5F8AB83B"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67CA9017"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171,768</w:t>
            </w:r>
          </w:p>
        </w:tc>
        <w:tc>
          <w:tcPr>
            <w:tcW w:w="874" w:type="dxa"/>
            <w:tcBorders>
              <w:top w:val="nil"/>
              <w:bottom w:val="nil"/>
              <w:right w:val="single" w:sz="2" w:space="0" w:color="000000"/>
            </w:tcBorders>
          </w:tcPr>
          <w:p w14:paraId="6106A855"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101,058</w:t>
            </w:r>
          </w:p>
        </w:tc>
        <w:tc>
          <w:tcPr>
            <w:tcW w:w="874" w:type="dxa"/>
            <w:tcBorders>
              <w:top w:val="nil"/>
              <w:left w:val="single" w:sz="2" w:space="0" w:color="000000"/>
              <w:bottom w:val="nil"/>
              <w:right w:val="single" w:sz="2" w:space="0" w:color="000000"/>
            </w:tcBorders>
          </w:tcPr>
          <w:p w14:paraId="5774A6E2"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31331C6C"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9,372</w:t>
            </w:r>
          </w:p>
        </w:tc>
        <w:tc>
          <w:tcPr>
            <w:tcW w:w="875" w:type="dxa"/>
            <w:tcBorders>
              <w:top w:val="nil"/>
              <w:left w:val="single" w:sz="2" w:space="0" w:color="000000"/>
              <w:bottom w:val="nil"/>
              <w:right w:val="single" w:sz="2" w:space="0" w:color="000000"/>
            </w:tcBorders>
          </w:tcPr>
          <w:p w14:paraId="10D6196E"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30,768</w:t>
            </w:r>
          </w:p>
        </w:tc>
        <w:tc>
          <w:tcPr>
            <w:tcW w:w="874" w:type="dxa"/>
            <w:tcBorders>
              <w:top w:val="nil"/>
              <w:left w:val="single" w:sz="2" w:space="0" w:color="000000"/>
              <w:bottom w:val="nil"/>
              <w:right w:val="single" w:sz="2" w:space="0" w:color="000000"/>
            </w:tcBorders>
          </w:tcPr>
          <w:p w14:paraId="009A3B4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26,663</w:t>
            </w:r>
          </w:p>
        </w:tc>
        <w:tc>
          <w:tcPr>
            <w:tcW w:w="675" w:type="dxa"/>
            <w:tcBorders>
              <w:top w:val="nil"/>
              <w:left w:val="single" w:sz="2" w:space="0" w:color="000000"/>
              <w:bottom w:val="nil"/>
              <w:right w:val="single" w:sz="2" w:space="0" w:color="000000"/>
            </w:tcBorders>
          </w:tcPr>
          <w:p w14:paraId="37E19E23"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4,105</w:t>
            </w:r>
          </w:p>
        </w:tc>
        <w:tc>
          <w:tcPr>
            <w:tcW w:w="675" w:type="dxa"/>
            <w:tcBorders>
              <w:top w:val="nil"/>
              <w:left w:val="single" w:sz="2" w:space="0" w:color="000000"/>
              <w:bottom w:val="nil"/>
              <w:right w:val="single" w:sz="2" w:space="0" w:color="000000"/>
            </w:tcBorders>
          </w:tcPr>
          <w:p w14:paraId="657C8226"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15%</w:t>
            </w:r>
          </w:p>
        </w:tc>
        <w:tc>
          <w:tcPr>
            <w:tcW w:w="874" w:type="dxa"/>
            <w:tcBorders>
              <w:top w:val="nil"/>
              <w:left w:val="single" w:sz="2" w:space="0" w:color="000000"/>
              <w:bottom w:val="nil"/>
            </w:tcBorders>
          </w:tcPr>
          <w:p w14:paraId="7499E483"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101,058</w:t>
            </w:r>
          </w:p>
        </w:tc>
      </w:tr>
      <w:tr w:rsidR="00D93A97" w:rsidRPr="00D93A97" w14:paraId="500D23F2" w14:textId="77777777" w:rsidTr="00D156F1">
        <w:trPr>
          <w:trHeight w:val="208"/>
        </w:trPr>
        <w:tc>
          <w:tcPr>
            <w:tcW w:w="3257" w:type="dxa"/>
            <w:tcBorders>
              <w:top w:val="nil"/>
              <w:bottom w:val="nil"/>
              <w:right w:val="single" w:sz="2" w:space="0" w:color="000000"/>
            </w:tcBorders>
          </w:tcPr>
          <w:p w14:paraId="11E8F788"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Waste water management</w:t>
            </w:r>
          </w:p>
        </w:tc>
        <w:tc>
          <w:tcPr>
            <w:tcW w:w="342" w:type="dxa"/>
            <w:vMerge/>
            <w:tcBorders>
              <w:top w:val="nil"/>
              <w:left w:val="single" w:sz="2" w:space="0" w:color="000000"/>
              <w:bottom w:val="single" w:sz="2" w:space="0" w:color="000000"/>
              <w:right w:val="single" w:sz="2" w:space="0" w:color="000000"/>
            </w:tcBorders>
          </w:tcPr>
          <w:p w14:paraId="316CD31B"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36EB7D37"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91,920</w:t>
            </w:r>
          </w:p>
        </w:tc>
        <w:tc>
          <w:tcPr>
            <w:tcW w:w="874" w:type="dxa"/>
            <w:tcBorders>
              <w:top w:val="nil"/>
              <w:bottom w:val="nil"/>
              <w:right w:val="single" w:sz="2" w:space="0" w:color="000000"/>
            </w:tcBorders>
          </w:tcPr>
          <w:p w14:paraId="032F689F"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82,337</w:t>
            </w:r>
          </w:p>
        </w:tc>
        <w:tc>
          <w:tcPr>
            <w:tcW w:w="874" w:type="dxa"/>
            <w:tcBorders>
              <w:top w:val="nil"/>
              <w:left w:val="single" w:sz="2" w:space="0" w:color="000000"/>
              <w:bottom w:val="nil"/>
              <w:right w:val="single" w:sz="2" w:space="0" w:color="000000"/>
            </w:tcBorders>
          </w:tcPr>
          <w:p w14:paraId="4CCD53BC"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7C122112"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4,239</w:t>
            </w:r>
          </w:p>
        </w:tc>
        <w:tc>
          <w:tcPr>
            <w:tcW w:w="875" w:type="dxa"/>
            <w:tcBorders>
              <w:top w:val="nil"/>
              <w:left w:val="single" w:sz="2" w:space="0" w:color="000000"/>
              <w:bottom w:val="nil"/>
              <w:right w:val="single" w:sz="2" w:space="0" w:color="000000"/>
            </w:tcBorders>
          </w:tcPr>
          <w:p w14:paraId="5E8BB536"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13,154</w:t>
            </w:r>
          </w:p>
        </w:tc>
        <w:tc>
          <w:tcPr>
            <w:tcW w:w="874" w:type="dxa"/>
            <w:tcBorders>
              <w:top w:val="nil"/>
              <w:left w:val="single" w:sz="2" w:space="0" w:color="000000"/>
              <w:bottom w:val="nil"/>
              <w:right w:val="single" w:sz="2" w:space="0" w:color="000000"/>
            </w:tcBorders>
          </w:tcPr>
          <w:p w14:paraId="30B3B441"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19,611</w:t>
            </w:r>
          </w:p>
        </w:tc>
        <w:tc>
          <w:tcPr>
            <w:tcW w:w="675" w:type="dxa"/>
            <w:tcBorders>
              <w:top w:val="nil"/>
              <w:left w:val="single" w:sz="2" w:space="0" w:color="000000"/>
              <w:bottom w:val="nil"/>
              <w:right w:val="single" w:sz="2" w:space="0" w:color="000000"/>
            </w:tcBorders>
          </w:tcPr>
          <w:p w14:paraId="79170112"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(6,457)</w:t>
            </w:r>
          </w:p>
        </w:tc>
        <w:tc>
          <w:tcPr>
            <w:tcW w:w="675" w:type="dxa"/>
            <w:tcBorders>
              <w:top w:val="nil"/>
              <w:left w:val="single" w:sz="2" w:space="0" w:color="000000"/>
              <w:bottom w:val="nil"/>
              <w:right w:val="single" w:sz="2" w:space="0" w:color="000000"/>
            </w:tcBorders>
          </w:tcPr>
          <w:p w14:paraId="0290F91E"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-33%</w:t>
            </w:r>
          </w:p>
        </w:tc>
        <w:tc>
          <w:tcPr>
            <w:tcW w:w="874" w:type="dxa"/>
            <w:tcBorders>
              <w:top w:val="nil"/>
              <w:left w:val="single" w:sz="2" w:space="0" w:color="000000"/>
              <w:bottom w:val="nil"/>
            </w:tcBorders>
          </w:tcPr>
          <w:p w14:paraId="0EB1A4D4"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82,337</w:t>
            </w:r>
          </w:p>
        </w:tc>
      </w:tr>
      <w:tr w:rsidR="00D93A97" w:rsidRPr="00D93A97" w14:paraId="7468EE8C" w14:textId="77777777" w:rsidTr="00D156F1">
        <w:trPr>
          <w:trHeight w:val="208"/>
        </w:trPr>
        <w:tc>
          <w:tcPr>
            <w:tcW w:w="3257" w:type="dxa"/>
            <w:tcBorders>
              <w:top w:val="nil"/>
              <w:bottom w:val="nil"/>
              <w:right w:val="single" w:sz="2" w:space="0" w:color="000000"/>
            </w:tcBorders>
          </w:tcPr>
          <w:p w14:paraId="2328DDF9"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Waste management</w:t>
            </w:r>
          </w:p>
        </w:tc>
        <w:tc>
          <w:tcPr>
            <w:tcW w:w="342" w:type="dxa"/>
            <w:vMerge/>
            <w:tcBorders>
              <w:top w:val="nil"/>
              <w:left w:val="single" w:sz="2" w:space="0" w:color="000000"/>
              <w:bottom w:val="single" w:sz="2" w:space="0" w:color="000000"/>
              <w:right w:val="single" w:sz="2" w:space="0" w:color="000000"/>
            </w:tcBorders>
          </w:tcPr>
          <w:p w14:paraId="71D851E0"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12C9F5F7"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53,227</w:t>
            </w:r>
          </w:p>
        </w:tc>
        <w:tc>
          <w:tcPr>
            <w:tcW w:w="874" w:type="dxa"/>
            <w:tcBorders>
              <w:top w:val="nil"/>
              <w:bottom w:val="nil"/>
              <w:right w:val="single" w:sz="2" w:space="0" w:color="000000"/>
            </w:tcBorders>
          </w:tcPr>
          <w:p w14:paraId="68EDB44F"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46,609</w:t>
            </w:r>
          </w:p>
        </w:tc>
        <w:tc>
          <w:tcPr>
            <w:tcW w:w="874" w:type="dxa"/>
            <w:tcBorders>
              <w:top w:val="nil"/>
              <w:left w:val="single" w:sz="2" w:space="0" w:color="000000"/>
              <w:bottom w:val="nil"/>
              <w:right w:val="single" w:sz="2" w:space="0" w:color="000000"/>
            </w:tcBorders>
          </w:tcPr>
          <w:p w14:paraId="022B21A8"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4BB6CD2C"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3,039</w:t>
            </w:r>
          </w:p>
        </w:tc>
        <w:tc>
          <w:tcPr>
            <w:tcW w:w="875" w:type="dxa"/>
            <w:tcBorders>
              <w:top w:val="nil"/>
              <w:left w:val="single" w:sz="2" w:space="0" w:color="000000"/>
              <w:bottom w:val="nil"/>
              <w:right w:val="single" w:sz="2" w:space="0" w:color="000000"/>
            </w:tcBorders>
          </w:tcPr>
          <w:p w14:paraId="3EE9F21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10,909</w:t>
            </w:r>
          </w:p>
        </w:tc>
        <w:tc>
          <w:tcPr>
            <w:tcW w:w="874" w:type="dxa"/>
            <w:tcBorders>
              <w:top w:val="nil"/>
              <w:left w:val="single" w:sz="2" w:space="0" w:color="000000"/>
              <w:bottom w:val="nil"/>
              <w:right w:val="single" w:sz="2" w:space="0" w:color="000000"/>
            </w:tcBorders>
          </w:tcPr>
          <w:p w14:paraId="2FF95CC9"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11,897</w:t>
            </w:r>
          </w:p>
        </w:tc>
        <w:tc>
          <w:tcPr>
            <w:tcW w:w="675" w:type="dxa"/>
            <w:tcBorders>
              <w:top w:val="nil"/>
              <w:left w:val="single" w:sz="2" w:space="0" w:color="000000"/>
              <w:bottom w:val="nil"/>
              <w:right w:val="single" w:sz="2" w:space="0" w:color="000000"/>
            </w:tcBorders>
          </w:tcPr>
          <w:p w14:paraId="0C694B3D"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(989)</w:t>
            </w:r>
          </w:p>
        </w:tc>
        <w:tc>
          <w:tcPr>
            <w:tcW w:w="675" w:type="dxa"/>
            <w:tcBorders>
              <w:top w:val="nil"/>
              <w:left w:val="single" w:sz="2" w:space="0" w:color="000000"/>
              <w:bottom w:val="nil"/>
              <w:right w:val="single" w:sz="2" w:space="0" w:color="000000"/>
            </w:tcBorders>
          </w:tcPr>
          <w:p w14:paraId="3E7809D3"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-8%</w:t>
            </w:r>
          </w:p>
        </w:tc>
        <w:tc>
          <w:tcPr>
            <w:tcW w:w="874" w:type="dxa"/>
            <w:tcBorders>
              <w:top w:val="nil"/>
              <w:left w:val="single" w:sz="2" w:space="0" w:color="000000"/>
              <w:bottom w:val="nil"/>
            </w:tcBorders>
          </w:tcPr>
          <w:p w14:paraId="1E1DB301"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46,609</w:t>
            </w:r>
          </w:p>
        </w:tc>
      </w:tr>
      <w:tr w:rsidR="00D93A97" w:rsidRPr="00D93A97" w14:paraId="1EEC5863" w14:textId="77777777" w:rsidTr="00D156F1">
        <w:trPr>
          <w:trHeight w:val="207"/>
        </w:trPr>
        <w:tc>
          <w:tcPr>
            <w:tcW w:w="3257" w:type="dxa"/>
            <w:tcBorders>
              <w:top w:val="nil"/>
              <w:bottom w:val="single" w:sz="2" w:space="0" w:color="000000"/>
              <w:right w:val="single" w:sz="2" w:space="0" w:color="000000"/>
            </w:tcBorders>
          </w:tcPr>
          <w:p w14:paraId="7894721C"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Other</w:t>
            </w:r>
          </w:p>
        </w:tc>
        <w:tc>
          <w:tcPr>
            <w:tcW w:w="342" w:type="dxa"/>
            <w:vMerge/>
            <w:tcBorders>
              <w:top w:val="nil"/>
              <w:left w:val="single" w:sz="2" w:space="0" w:color="000000"/>
              <w:bottom w:val="single" w:sz="2" w:space="0" w:color="000000"/>
              <w:right w:val="single" w:sz="2" w:space="0" w:color="000000"/>
            </w:tcBorders>
          </w:tcPr>
          <w:p w14:paraId="71EA82BF"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single" w:sz="2" w:space="0" w:color="000000"/>
            </w:tcBorders>
          </w:tcPr>
          <w:p w14:paraId="4CA6CCDA"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3,179</w:t>
            </w:r>
          </w:p>
        </w:tc>
        <w:tc>
          <w:tcPr>
            <w:tcW w:w="874" w:type="dxa"/>
            <w:tcBorders>
              <w:top w:val="nil"/>
              <w:bottom w:val="single" w:sz="2" w:space="0" w:color="000000"/>
              <w:right w:val="single" w:sz="2" w:space="0" w:color="000000"/>
            </w:tcBorders>
          </w:tcPr>
          <w:p w14:paraId="360D9D97"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4,305</w:t>
            </w:r>
          </w:p>
        </w:tc>
        <w:tc>
          <w:tcPr>
            <w:tcW w:w="874" w:type="dxa"/>
            <w:tcBorders>
              <w:top w:val="nil"/>
              <w:left w:val="single" w:sz="2" w:space="0" w:color="000000"/>
              <w:bottom w:val="single" w:sz="2" w:space="0" w:color="000000"/>
              <w:right w:val="single" w:sz="2" w:space="0" w:color="000000"/>
            </w:tcBorders>
          </w:tcPr>
          <w:p w14:paraId="43636DE4"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single" w:sz="2" w:space="0" w:color="000000"/>
              <w:right w:val="single" w:sz="2" w:space="0" w:color="000000"/>
            </w:tcBorders>
          </w:tcPr>
          <w:p w14:paraId="587B9AF8"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263</w:t>
            </w:r>
          </w:p>
        </w:tc>
        <w:tc>
          <w:tcPr>
            <w:tcW w:w="875" w:type="dxa"/>
            <w:tcBorders>
              <w:top w:val="nil"/>
              <w:left w:val="single" w:sz="2" w:space="0" w:color="000000"/>
              <w:bottom w:val="single" w:sz="2" w:space="0" w:color="000000"/>
              <w:right w:val="single" w:sz="2" w:space="0" w:color="000000"/>
            </w:tcBorders>
          </w:tcPr>
          <w:p w14:paraId="18F4FF74" w14:textId="77777777" w:rsidR="00D93A97" w:rsidRPr="00D93A97" w:rsidRDefault="00D93A97" w:rsidP="00D156F1">
            <w:pPr>
              <w:pStyle w:val="TableParagraph"/>
              <w:spacing w:before="25"/>
              <w:ind w:right="55"/>
              <w:rPr>
                <w:rFonts w:ascii="Arial Narrow" w:hAnsi="Arial Narrow"/>
                <w:b/>
                <w:sz w:val="14"/>
              </w:rPr>
            </w:pPr>
            <w:r w:rsidRPr="00D93A97">
              <w:rPr>
                <w:rFonts w:ascii="Arial Narrow" w:hAnsi="Arial Narrow"/>
                <w:b/>
                <w:sz w:val="14"/>
              </w:rPr>
              <w:t>981</w:t>
            </w:r>
          </w:p>
        </w:tc>
        <w:tc>
          <w:tcPr>
            <w:tcW w:w="874" w:type="dxa"/>
            <w:tcBorders>
              <w:top w:val="nil"/>
              <w:left w:val="single" w:sz="2" w:space="0" w:color="000000"/>
              <w:bottom w:val="single" w:sz="2" w:space="0" w:color="000000"/>
              <w:right w:val="single" w:sz="2" w:space="0" w:color="000000"/>
            </w:tcBorders>
          </w:tcPr>
          <w:p w14:paraId="09F8B313"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1,076</w:t>
            </w:r>
          </w:p>
        </w:tc>
        <w:tc>
          <w:tcPr>
            <w:tcW w:w="675" w:type="dxa"/>
            <w:tcBorders>
              <w:top w:val="nil"/>
              <w:left w:val="single" w:sz="2" w:space="0" w:color="000000"/>
              <w:bottom w:val="single" w:sz="2" w:space="0" w:color="000000"/>
              <w:right w:val="single" w:sz="2" w:space="0" w:color="000000"/>
            </w:tcBorders>
          </w:tcPr>
          <w:p w14:paraId="24FAA0A4" w14:textId="77777777" w:rsidR="00D93A97" w:rsidRPr="00D93A97" w:rsidRDefault="00D93A97" w:rsidP="00D156F1">
            <w:pPr>
              <w:pStyle w:val="TableParagraph"/>
              <w:spacing w:before="25"/>
              <w:ind w:right="17"/>
              <w:rPr>
                <w:rFonts w:ascii="Arial Narrow" w:hAnsi="Arial Narrow"/>
                <w:b/>
                <w:sz w:val="14"/>
              </w:rPr>
            </w:pPr>
            <w:r w:rsidRPr="00D93A97">
              <w:rPr>
                <w:rFonts w:ascii="Arial Narrow" w:hAnsi="Arial Narrow"/>
                <w:b/>
                <w:sz w:val="14"/>
              </w:rPr>
              <w:t>(96)</w:t>
            </w:r>
          </w:p>
        </w:tc>
        <w:tc>
          <w:tcPr>
            <w:tcW w:w="675" w:type="dxa"/>
            <w:tcBorders>
              <w:top w:val="nil"/>
              <w:left w:val="single" w:sz="2" w:space="0" w:color="000000"/>
              <w:bottom w:val="single" w:sz="2" w:space="0" w:color="000000"/>
              <w:right w:val="single" w:sz="2" w:space="0" w:color="000000"/>
            </w:tcBorders>
          </w:tcPr>
          <w:p w14:paraId="3DF18B05" w14:textId="77777777" w:rsidR="00D93A97" w:rsidRPr="00D93A97" w:rsidRDefault="00D93A97" w:rsidP="00D156F1">
            <w:pPr>
              <w:pStyle w:val="TableParagraph"/>
              <w:spacing w:before="25"/>
              <w:ind w:left="151" w:right="125"/>
              <w:jc w:val="center"/>
              <w:rPr>
                <w:rFonts w:ascii="Arial Narrow" w:hAnsi="Arial Narrow"/>
                <w:b/>
                <w:sz w:val="14"/>
              </w:rPr>
            </w:pPr>
            <w:r w:rsidRPr="00D93A97">
              <w:rPr>
                <w:rFonts w:ascii="Arial Narrow" w:hAnsi="Arial Narrow"/>
                <w:b/>
                <w:w w:val="105"/>
                <w:sz w:val="14"/>
              </w:rPr>
              <w:t>-9%</w:t>
            </w:r>
          </w:p>
        </w:tc>
        <w:tc>
          <w:tcPr>
            <w:tcW w:w="874" w:type="dxa"/>
            <w:tcBorders>
              <w:top w:val="nil"/>
              <w:left w:val="single" w:sz="2" w:space="0" w:color="000000"/>
              <w:bottom w:val="single" w:sz="2" w:space="0" w:color="000000"/>
            </w:tcBorders>
          </w:tcPr>
          <w:p w14:paraId="766F17AE"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4,305</w:t>
            </w:r>
          </w:p>
        </w:tc>
      </w:tr>
      <w:tr w:rsidR="00D93A97" w:rsidRPr="00D93A97" w14:paraId="746C2071" w14:textId="77777777" w:rsidTr="00D156F1">
        <w:trPr>
          <w:trHeight w:val="208"/>
        </w:trPr>
        <w:tc>
          <w:tcPr>
            <w:tcW w:w="3257" w:type="dxa"/>
            <w:tcBorders>
              <w:top w:val="single" w:sz="2" w:space="0" w:color="000000"/>
              <w:bottom w:val="single" w:sz="2" w:space="0" w:color="000000"/>
              <w:right w:val="single" w:sz="2" w:space="0" w:color="000000"/>
            </w:tcBorders>
          </w:tcPr>
          <w:p w14:paraId="6C079046" w14:textId="77777777" w:rsidR="00D93A97" w:rsidRPr="00D93A97" w:rsidRDefault="00D93A97" w:rsidP="00D156F1">
            <w:pPr>
              <w:pStyle w:val="TableParagraph"/>
              <w:spacing w:before="26"/>
              <w:ind w:left="23"/>
              <w:jc w:val="left"/>
              <w:rPr>
                <w:rFonts w:ascii="Arial Narrow" w:hAnsi="Arial Narrow"/>
                <w:b/>
                <w:sz w:val="14"/>
              </w:rPr>
            </w:pPr>
            <w:r w:rsidRPr="00D93A97">
              <w:rPr>
                <w:rFonts w:ascii="Arial Narrow" w:hAnsi="Arial Narrow"/>
                <w:b/>
                <w:w w:val="105"/>
                <w:sz w:val="14"/>
              </w:rPr>
              <w:t>Total Revenue - Functional</w:t>
            </w:r>
          </w:p>
        </w:tc>
        <w:tc>
          <w:tcPr>
            <w:tcW w:w="342" w:type="dxa"/>
            <w:tcBorders>
              <w:top w:val="single" w:sz="2" w:space="0" w:color="000000"/>
              <w:left w:val="single" w:sz="2" w:space="0" w:color="000000"/>
              <w:bottom w:val="single" w:sz="2" w:space="0" w:color="000000"/>
            </w:tcBorders>
          </w:tcPr>
          <w:p w14:paraId="7936C41D" w14:textId="77777777" w:rsidR="00D93A97" w:rsidRPr="00D93A97" w:rsidRDefault="00D93A97" w:rsidP="00D156F1">
            <w:pPr>
              <w:pStyle w:val="TableParagraph"/>
              <w:spacing w:before="26"/>
              <w:ind w:left="151"/>
              <w:jc w:val="left"/>
              <w:rPr>
                <w:rFonts w:ascii="Arial Narrow" w:hAnsi="Arial Narrow"/>
                <w:sz w:val="14"/>
              </w:rPr>
            </w:pPr>
            <w:r w:rsidRPr="00D93A97">
              <w:rPr>
                <w:rFonts w:ascii="Arial Narrow" w:hAnsi="Arial Narrow"/>
                <w:w w:val="102"/>
                <w:sz w:val="14"/>
              </w:rPr>
              <w:t>2</w:t>
            </w:r>
          </w:p>
        </w:tc>
        <w:tc>
          <w:tcPr>
            <w:tcW w:w="873" w:type="dxa"/>
            <w:tcBorders>
              <w:top w:val="single" w:sz="2" w:space="0" w:color="000000"/>
              <w:bottom w:val="single" w:sz="2" w:space="0" w:color="000000"/>
            </w:tcBorders>
          </w:tcPr>
          <w:p w14:paraId="450E81F3" w14:textId="77777777" w:rsidR="00D93A97" w:rsidRPr="00D93A97" w:rsidRDefault="00D93A97" w:rsidP="00D156F1">
            <w:pPr>
              <w:pStyle w:val="TableParagraph"/>
              <w:spacing w:before="26"/>
              <w:ind w:right="44"/>
              <w:rPr>
                <w:rFonts w:ascii="Arial Narrow" w:hAnsi="Arial Narrow"/>
                <w:b/>
                <w:sz w:val="14"/>
              </w:rPr>
            </w:pPr>
            <w:r w:rsidRPr="00D93A97">
              <w:rPr>
                <w:rFonts w:ascii="Arial Narrow" w:hAnsi="Arial Narrow"/>
                <w:b/>
                <w:sz w:val="14"/>
              </w:rPr>
              <w:t>826,803</w:t>
            </w:r>
          </w:p>
        </w:tc>
        <w:tc>
          <w:tcPr>
            <w:tcW w:w="874" w:type="dxa"/>
            <w:tcBorders>
              <w:top w:val="single" w:sz="2" w:space="0" w:color="000000"/>
              <w:bottom w:val="single" w:sz="2" w:space="0" w:color="000000"/>
              <w:right w:val="single" w:sz="2" w:space="0" w:color="000000"/>
            </w:tcBorders>
          </w:tcPr>
          <w:p w14:paraId="589C1307" w14:textId="77777777" w:rsidR="00D93A97" w:rsidRPr="00D93A97" w:rsidRDefault="00D93A97" w:rsidP="00D156F1">
            <w:pPr>
              <w:pStyle w:val="TableParagraph"/>
              <w:spacing w:before="26"/>
              <w:ind w:right="52"/>
              <w:rPr>
                <w:rFonts w:ascii="Arial Narrow" w:hAnsi="Arial Narrow"/>
                <w:b/>
                <w:sz w:val="14"/>
              </w:rPr>
            </w:pPr>
            <w:r w:rsidRPr="00D93A97">
              <w:rPr>
                <w:rFonts w:ascii="Arial Narrow" w:hAnsi="Arial Narrow"/>
                <w:b/>
                <w:sz w:val="14"/>
              </w:rPr>
              <w:t>752,403</w:t>
            </w:r>
          </w:p>
        </w:tc>
        <w:tc>
          <w:tcPr>
            <w:tcW w:w="874" w:type="dxa"/>
            <w:tcBorders>
              <w:top w:val="single" w:sz="2" w:space="0" w:color="000000"/>
              <w:left w:val="single" w:sz="2" w:space="0" w:color="000000"/>
              <w:bottom w:val="single" w:sz="2" w:space="0" w:color="000000"/>
              <w:right w:val="single" w:sz="2" w:space="0" w:color="000000"/>
            </w:tcBorders>
          </w:tcPr>
          <w:p w14:paraId="7692E5E1" w14:textId="77777777" w:rsidR="00D93A97" w:rsidRPr="00D93A97" w:rsidRDefault="00D93A97" w:rsidP="00D156F1">
            <w:pPr>
              <w:pStyle w:val="TableParagraph"/>
              <w:spacing w:before="26"/>
              <w:ind w:right="117"/>
              <w:rPr>
                <w:rFonts w:ascii="Arial Narrow" w:hAnsi="Arial Narrow"/>
                <w:b/>
                <w:sz w:val="14"/>
              </w:rPr>
            </w:pPr>
            <w:r w:rsidRPr="00D93A97">
              <w:rPr>
                <w:rFonts w:ascii="Arial Narrow" w:hAnsi="Arial Narrow"/>
                <w:b/>
                <w:w w:val="102"/>
                <w:sz w:val="14"/>
              </w:rPr>
              <w:t>–</w:t>
            </w:r>
          </w:p>
        </w:tc>
        <w:tc>
          <w:tcPr>
            <w:tcW w:w="874" w:type="dxa"/>
            <w:tcBorders>
              <w:top w:val="single" w:sz="2" w:space="0" w:color="000000"/>
              <w:left w:val="single" w:sz="2" w:space="0" w:color="000000"/>
              <w:bottom w:val="single" w:sz="2" w:space="0" w:color="000000"/>
              <w:right w:val="single" w:sz="2" w:space="0" w:color="000000"/>
            </w:tcBorders>
          </w:tcPr>
          <w:p w14:paraId="7C89EFFB" w14:textId="77777777" w:rsidR="00D93A97" w:rsidRPr="00D93A97" w:rsidRDefault="00D93A97" w:rsidP="00D156F1">
            <w:pPr>
              <w:pStyle w:val="TableParagraph"/>
              <w:spacing w:before="26"/>
              <w:ind w:right="53"/>
              <w:rPr>
                <w:rFonts w:ascii="Arial Narrow" w:hAnsi="Arial Narrow"/>
                <w:b/>
                <w:sz w:val="14"/>
              </w:rPr>
            </w:pPr>
            <w:r w:rsidRPr="00D93A97">
              <w:rPr>
                <w:rFonts w:ascii="Arial Narrow" w:hAnsi="Arial Narrow"/>
                <w:b/>
                <w:sz w:val="14"/>
              </w:rPr>
              <w:t>51,215</w:t>
            </w:r>
          </w:p>
        </w:tc>
        <w:tc>
          <w:tcPr>
            <w:tcW w:w="875" w:type="dxa"/>
            <w:tcBorders>
              <w:top w:val="single" w:sz="2" w:space="0" w:color="000000"/>
              <w:left w:val="single" w:sz="2" w:space="0" w:color="000000"/>
              <w:bottom w:val="single" w:sz="2" w:space="0" w:color="000000"/>
              <w:right w:val="single" w:sz="2" w:space="0" w:color="000000"/>
            </w:tcBorders>
          </w:tcPr>
          <w:p w14:paraId="52C86B24" w14:textId="77777777" w:rsidR="00D93A97" w:rsidRPr="00D93A97" w:rsidRDefault="00D93A97" w:rsidP="00D156F1">
            <w:pPr>
              <w:pStyle w:val="TableParagraph"/>
              <w:spacing w:before="26"/>
              <w:ind w:right="54"/>
              <w:rPr>
                <w:rFonts w:ascii="Arial Narrow" w:hAnsi="Arial Narrow"/>
                <w:b/>
                <w:sz w:val="14"/>
              </w:rPr>
            </w:pPr>
            <w:r w:rsidRPr="00D93A97">
              <w:rPr>
                <w:rFonts w:ascii="Arial Narrow" w:hAnsi="Arial Narrow"/>
                <w:b/>
                <w:sz w:val="14"/>
              </w:rPr>
              <w:t>214,375</w:t>
            </w:r>
          </w:p>
        </w:tc>
        <w:tc>
          <w:tcPr>
            <w:tcW w:w="874" w:type="dxa"/>
            <w:tcBorders>
              <w:top w:val="single" w:sz="2" w:space="0" w:color="000000"/>
              <w:left w:val="single" w:sz="2" w:space="0" w:color="000000"/>
              <w:bottom w:val="single" w:sz="2" w:space="0" w:color="000000"/>
              <w:right w:val="single" w:sz="2" w:space="0" w:color="000000"/>
            </w:tcBorders>
          </w:tcPr>
          <w:p w14:paraId="6DC320C3" w14:textId="77777777" w:rsidR="00D93A97" w:rsidRPr="00D93A97" w:rsidRDefault="00D93A97" w:rsidP="00D156F1">
            <w:pPr>
              <w:pStyle w:val="TableParagraph"/>
              <w:spacing w:before="26"/>
              <w:ind w:right="54"/>
              <w:rPr>
                <w:rFonts w:ascii="Arial Narrow" w:hAnsi="Arial Narrow"/>
                <w:b/>
                <w:sz w:val="14"/>
              </w:rPr>
            </w:pPr>
            <w:r w:rsidRPr="00D93A97">
              <w:rPr>
                <w:rFonts w:ascii="Arial Narrow" w:hAnsi="Arial Narrow"/>
                <w:b/>
                <w:sz w:val="14"/>
              </w:rPr>
              <w:t>200,737</w:t>
            </w:r>
          </w:p>
        </w:tc>
        <w:tc>
          <w:tcPr>
            <w:tcW w:w="675" w:type="dxa"/>
            <w:tcBorders>
              <w:top w:val="single" w:sz="2" w:space="0" w:color="000000"/>
              <w:left w:val="single" w:sz="2" w:space="0" w:color="000000"/>
              <w:bottom w:val="single" w:sz="2" w:space="0" w:color="000000"/>
              <w:right w:val="single" w:sz="2" w:space="0" w:color="000000"/>
            </w:tcBorders>
          </w:tcPr>
          <w:p w14:paraId="71CCCD20" w14:textId="77777777" w:rsidR="00D93A97" w:rsidRPr="00D93A97" w:rsidRDefault="00D93A97" w:rsidP="00D156F1">
            <w:pPr>
              <w:pStyle w:val="TableParagraph"/>
              <w:spacing w:before="26"/>
              <w:ind w:right="54"/>
              <w:rPr>
                <w:rFonts w:ascii="Arial Narrow" w:hAnsi="Arial Narrow"/>
                <w:b/>
                <w:sz w:val="14"/>
              </w:rPr>
            </w:pPr>
            <w:r w:rsidRPr="00D93A97">
              <w:rPr>
                <w:rFonts w:ascii="Arial Narrow" w:hAnsi="Arial Narrow"/>
                <w:b/>
                <w:sz w:val="14"/>
              </w:rPr>
              <w:t>13,637</w:t>
            </w:r>
          </w:p>
        </w:tc>
        <w:tc>
          <w:tcPr>
            <w:tcW w:w="675" w:type="dxa"/>
            <w:tcBorders>
              <w:top w:val="single" w:sz="2" w:space="0" w:color="000000"/>
              <w:left w:val="single" w:sz="2" w:space="0" w:color="000000"/>
              <w:bottom w:val="single" w:sz="2" w:space="0" w:color="000000"/>
              <w:right w:val="single" w:sz="2" w:space="0" w:color="000000"/>
            </w:tcBorders>
          </w:tcPr>
          <w:p w14:paraId="58E6413B" w14:textId="77777777" w:rsidR="00D93A97" w:rsidRPr="00D93A97" w:rsidRDefault="00D93A97" w:rsidP="00D156F1">
            <w:pPr>
              <w:pStyle w:val="TableParagraph"/>
              <w:spacing w:before="26"/>
              <w:ind w:left="151" w:right="125"/>
              <w:jc w:val="center"/>
              <w:rPr>
                <w:rFonts w:ascii="Arial Narrow" w:hAnsi="Arial Narrow"/>
                <w:b/>
                <w:sz w:val="14"/>
              </w:rPr>
            </w:pPr>
            <w:r w:rsidRPr="00D93A97">
              <w:rPr>
                <w:rFonts w:ascii="Arial Narrow" w:hAnsi="Arial Narrow"/>
                <w:b/>
                <w:w w:val="105"/>
                <w:sz w:val="14"/>
              </w:rPr>
              <w:t>7%</w:t>
            </w:r>
          </w:p>
        </w:tc>
        <w:tc>
          <w:tcPr>
            <w:tcW w:w="874" w:type="dxa"/>
            <w:tcBorders>
              <w:top w:val="single" w:sz="2" w:space="0" w:color="000000"/>
              <w:left w:val="single" w:sz="2" w:space="0" w:color="000000"/>
              <w:bottom w:val="single" w:sz="2" w:space="0" w:color="000000"/>
            </w:tcBorders>
          </w:tcPr>
          <w:p w14:paraId="146150F9" w14:textId="77777777" w:rsidR="00D93A97" w:rsidRPr="00D93A97" w:rsidRDefault="00D93A97" w:rsidP="00D156F1">
            <w:pPr>
              <w:pStyle w:val="TableParagraph"/>
              <w:spacing w:before="26"/>
              <w:ind w:right="47"/>
              <w:rPr>
                <w:rFonts w:ascii="Arial Narrow" w:hAnsi="Arial Narrow"/>
                <w:b/>
                <w:sz w:val="14"/>
              </w:rPr>
            </w:pPr>
            <w:r w:rsidRPr="00D93A97">
              <w:rPr>
                <w:rFonts w:ascii="Arial Narrow" w:hAnsi="Arial Narrow"/>
                <w:b/>
                <w:sz w:val="14"/>
              </w:rPr>
              <w:t>752,403</w:t>
            </w:r>
          </w:p>
        </w:tc>
      </w:tr>
      <w:tr w:rsidR="00D93A97" w:rsidRPr="00D93A97" w14:paraId="75EDFF14" w14:textId="77777777" w:rsidTr="00D156F1">
        <w:trPr>
          <w:trHeight w:val="286"/>
        </w:trPr>
        <w:tc>
          <w:tcPr>
            <w:tcW w:w="3257" w:type="dxa"/>
            <w:tcBorders>
              <w:top w:val="single" w:sz="2" w:space="0" w:color="000000"/>
              <w:bottom w:val="nil"/>
              <w:right w:val="single" w:sz="2" w:space="0" w:color="000000"/>
            </w:tcBorders>
          </w:tcPr>
          <w:p w14:paraId="732593E5" w14:textId="77777777" w:rsidR="00D93A97" w:rsidRPr="00D93A97" w:rsidRDefault="00D93A97" w:rsidP="00D156F1">
            <w:pPr>
              <w:pStyle w:val="TableParagraph"/>
              <w:spacing w:before="103"/>
              <w:ind w:left="23"/>
              <w:jc w:val="left"/>
              <w:rPr>
                <w:rFonts w:ascii="Arial Narrow" w:hAnsi="Arial Narrow"/>
                <w:b/>
                <w:sz w:val="14"/>
              </w:rPr>
            </w:pPr>
            <w:r w:rsidRPr="00D93A97">
              <w:rPr>
                <w:rFonts w:ascii="Arial Narrow" w:hAnsi="Arial Narrow"/>
                <w:b/>
                <w:w w:val="105"/>
                <w:sz w:val="14"/>
                <w:u w:val="single"/>
              </w:rPr>
              <w:t>Expenditure - Functiona</w:t>
            </w:r>
            <w:r w:rsidRPr="00D93A97">
              <w:rPr>
                <w:rFonts w:ascii="Arial Narrow" w:hAnsi="Arial Narrow"/>
                <w:b/>
                <w:w w:val="105"/>
                <w:sz w:val="14"/>
              </w:rPr>
              <w:t>l</w:t>
            </w:r>
          </w:p>
        </w:tc>
        <w:tc>
          <w:tcPr>
            <w:tcW w:w="342" w:type="dxa"/>
            <w:vMerge w:val="restart"/>
            <w:tcBorders>
              <w:top w:val="single" w:sz="2" w:space="0" w:color="000000"/>
              <w:left w:val="single" w:sz="2" w:space="0" w:color="000000"/>
              <w:bottom w:val="single" w:sz="2" w:space="0" w:color="000000"/>
              <w:right w:val="single" w:sz="2" w:space="0" w:color="000000"/>
            </w:tcBorders>
          </w:tcPr>
          <w:p w14:paraId="03A7BA59" w14:textId="77777777" w:rsidR="00D93A97" w:rsidRPr="00D93A97" w:rsidRDefault="00D93A97" w:rsidP="00D156F1">
            <w:pPr>
              <w:pStyle w:val="TableParagraph"/>
              <w:jc w:val="left"/>
              <w:rPr>
                <w:rFonts w:ascii="Arial Narrow" w:hAnsi="Arial Narrow"/>
                <w:sz w:val="14"/>
              </w:rPr>
            </w:pPr>
          </w:p>
        </w:tc>
        <w:tc>
          <w:tcPr>
            <w:tcW w:w="873" w:type="dxa"/>
            <w:tcBorders>
              <w:top w:val="single" w:sz="2" w:space="0" w:color="000000"/>
              <w:left w:val="single" w:sz="2" w:space="0" w:color="000000"/>
              <w:bottom w:val="nil"/>
            </w:tcBorders>
          </w:tcPr>
          <w:p w14:paraId="54A48913" w14:textId="77777777" w:rsidR="00D93A97" w:rsidRPr="00D93A97" w:rsidRDefault="00D93A97" w:rsidP="00D156F1">
            <w:pPr>
              <w:pStyle w:val="TableParagraph"/>
              <w:jc w:val="left"/>
              <w:rPr>
                <w:rFonts w:ascii="Arial Narrow" w:hAnsi="Arial Narrow"/>
                <w:sz w:val="14"/>
              </w:rPr>
            </w:pPr>
          </w:p>
        </w:tc>
        <w:tc>
          <w:tcPr>
            <w:tcW w:w="874" w:type="dxa"/>
            <w:tcBorders>
              <w:top w:val="single" w:sz="2" w:space="0" w:color="000000"/>
              <w:bottom w:val="nil"/>
              <w:right w:val="single" w:sz="2" w:space="0" w:color="000000"/>
            </w:tcBorders>
          </w:tcPr>
          <w:p w14:paraId="472B8634" w14:textId="77777777" w:rsidR="00D93A97" w:rsidRPr="00D93A97" w:rsidRDefault="00D93A97" w:rsidP="00D156F1">
            <w:pPr>
              <w:pStyle w:val="TableParagraph"/>
              <w:jc w:val="left"/>
              <w:rPr>
                <w:rFonts w:ascii="Arial Narrow" w:hAnsi="Arial Narrow"/>
                <w:sz w:val="14"/>
              </w:rPr>
            </w:pPr>
          </w:p>
        </w:tc>
        <w:tc>
          <w:tcPr>
            <w:tcW w:w="874" w:type="dxa"/>
            <w:tcBorders>
              <w:top w:val="single" w:sz="2" w:space="0" w:color="000000"/>
              <w:left w:val="single" w:sz="2" w:space="0" w:color="000000"/>
              <w:bottom w:val="nil"/>
              <w:right w:val="single" w:sz="2" w:space="0" w:color="000000"/>
            </w:tcBorders>
          </w:tcPr>
          <w:p w14:paraId="6BC84CBC" w14:textId="77777777" w:rsidR="00D93A97" w:rsidRPr="00D93A97" w:rsidRDefault="00D93A97" w:rsidP="00D156F1">
            <w:pPr>
              <w:pStyle w:val="TableParagraph"/>
              <w:jc w:val="left"/>
              <w:rPr>
                <w:rFonts w:ascii="Arial Narrow" w:hAnsi="Arial Narrow"/>
                <w:sz w:val="14"/>
              </w:rPr>
            </w:pPr>
          </w:p>
        </w:tc>
        <w:tc>
          <w:tcPr>
            <w:tcW w:w="874" w:type="dxa"/>
            <w:tcBorders>
              <w:top w:val="single" w:sz="2" w:space="0" w:color="000000"/>
              <w:left w:val="single" w:sz="2" w:space="0" w:color="000000"/>
              <w:bottom w:val="nil"/>
              <w:right w:val="single" w:sz="2" w:space="0" w:color="000000"/>
            </w:tcBorders>
          </w:tcPr>
          <w:p w14:paraId="7E34ABF3" w14:textId="77777777" w:rsidR="00D93A97" w:rsidRPr="00D93A97" w:rsidRDefault="00D93A97" w:rsidP="00D156F1">
            <w:pPr>
              <w:pStyle w:val="TableParagraph"/>
              <w:jc w:val="left"/>
              <w:rPr>
                <w:rFonts w:ascii="Arial Narrow" w:hAnsi="Arial Narrow"/>
                <w:sz w:val="14"/>
              </w:rPr>
            </w:pPr>
          </w:p>
        </w:tc>
        <w:tc>
          <w:tcPr>
            <w:tcW w:w="875" w:type="dxa"/>
            <w:tcBorders>
              <w:top w:val="single" w:sz="2" w:space="0" w:color="000000"/>
              <w:left w:val="single" w:sz="2" w:space="0" w:color="000000"/>
              <w:bottom w:val="nil"/>
              <w:right w:val="single" w:sz="2" w:space="0" w:color="000000"/>
            </w:tcBorders>
          </w:tcPr>
          <w:p w14:paraId="45B57998" w14:textId="77777777" w:rsidR="00D93A97" w:rsidRPr="00D93A97" w:rsidRDefault="00D93A97" w:rsidP="00D156F1">
            <w:pPr>
              <w:pStyle w:val="TableParagraph"/>
              <w:jc w:val="left"/>
              <w:rPr>
                <w:rFonts w:ascii="Arial Narrow" w:hAnsi="Arial Narrow"/>
                <w:sz w:val="14"/>
              </w:rPr>
            </w:pPr>
          </w:p>
        </w:tc>
        <w:tc>
          <w:tcPr>
            <w:tcW w:w="874" w:type="dxa"/>
            <w:tcBorders>
              <w:top w:val="single" w:sz="2" w:space="0" w:color="000000"/>
              <w:left w:val="single" w:sz="2" w:space="0" w:color="000000"/>
              <w:bottom w:val="nil"/>
              <w:right w:val="single" w:sz="2" w:space="0" w:color="000000"/>
            </w:tcBorders>
          </w:tcPr>
          <w:p w14:paraId="5E06A0D9" w14:textId="77777777" w:rsidR="00D93A97" w:rsidRPr="00D93A97" w:rsidRDefault="00D93A97" w:rsidP="00D156F1">
            <w:pPr>
              <w:pStyle w:val="TableParagraph"/>
              <w:jc w:val="left"/>
              <w:rPr>
                <w:rFonts w:ascii="Arial Narrow" w:hAnsi="Arial Narrow"/>
                <w:sz w:val="14"/>
              </w:rPr>
            </w:pPr>
          </w:p>
        </w:tc>
        <w:tc>
          <w:tcPr>
            <w:tcW w:w="675" w:type="dxa"/>
            <w:tcBorders>
              <w:top w:val="single" w:sz="2" w:space="0" w:color="000000"/>
              <w:left w:val="single" w:sz="2" w:space="0" w:color="000000"/>
              <w:bottom w:val="nil"/>
              <w:right w:val="single" w:sz="2" w:space="0" w:color="000000"/>
            </w:tcBorders>
          </w:tcPr>
          <w:p w14:paraId="3F557C80" w14:textId="77777777" w:rsidR="00D93A97" w:rsidRPr="00D93A97" w:rsidRDefault="00D93A97" w:rsidP="00D156F1">
            <w:pPr>
              <w:pStyle w:val="TableParagraph"/>
              <w:jc w:val="left"/>
              <w:rPr>
                <w:rFonts w:ascii="Arial Narrow" w:hAnsi="Arial Narrow"/>
                <w:sz w:val="14"/>
              </w:rPr>
            </w:pPr>
          </w:p>
        </w:tc>
        <w:tc>
          <w:tcPr>
            <w:tcW w:w="675" w:type="dxa"/>
            <w:tcBorders>
              <w:top w:val="single" w:sz="2" w:space="0" w:color="000000"/>
              <w:left w:val="single" w:sz="2" w:space="0" w:color="000000"/>
              <w:bottom w:val="nil"/>
              <w:right w:val="single" w:sz="2" w:space="0" w:color="000000"/>
            </w:tcBorders>
          </w:tcPr>
          <w:p w14:paraId="4D9601E8" w14:textId="77777777" w:rsidR="00D93A97" w:rsidRPr="00D93A97" w:rsidRDefault="00D93A97" w:rsidP="00D156F1">
            <w:pPr>
              <w:pStyle w:val="TableParagraph"/>
              <w:jc w:val="left"/>
              <w:rPr>
                <w:rFonts w:ascii="Arial Narrow" w:hAnsi="Arial Narrow"/>
                <w:sz w:val="14"/>
              </w:rPr>
            </w:pPr>
          </w:p>
        </w:tc>
        <w:tc>
          <w:tcPr>
            <w:tcW w:w="874" w:type="dxa"/>
            <w:tcBorders>
              <w:top w:val="single" w:sz="2" w:space="0" w:color="000000"/>
              <w:left w:val="single" w:sz="2" w:space="0" w:color="000000"/>
              <w:bottom w:val="nil"/>
            </w:tcBorders>
          </w:tcPr>
          <w:p w14:paraId="0ED3FF18" w14:textId="77777777" w:rsidR="00D93A97" w:rsidRPr="00D93A97" w:rsidRDefault="00D93A97" w:rsidP="00D156F1">
            <w:pPr>
              <w:pStyle w:val="TableParagraph"/>
              <w:jc w:val="left"/>
              <w:rPr>
                <w:rFonts w:ascii="Arial Narrow" w:hAnsi="Arial Narrow"/>
                <w:sz w:val="14"/>
              </w:rPr>
            </w:pPr>
          </w:p>
        </w:tc>
      </w:tr>
      <w:tr w:rsidR="00D93A97" w:rsidRPr="00D93A97" w14:paraId="6B997D2C" w14:textId="77777777" w:rsidTr="00D156F1">
        <w:trPr>
          <w:trHeight w:val="208"/>
        </w:trPr>
        <w:tc>
          <w:tcPr>
            <w:tcW w:w="3257" w:type="dxa"/>
            <w:tcBorders>
              <w:top w:val="nil"/>
              <w:bottom w:val="nil"/>
              <w:right w:val="single" w:sz="2" w:space="0" w:color="000000"/>
            </w:tcBorders>
          </w:tcPr>
          <w:p w14:paraId="465F876B"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Governance and administration</w:t>
            </w:r>
          </w:p>
        </w:tc>
        <w:tc>
          <w:tcPr>
            <w:tcW w:w="342" w:type="dxa"/>
            <w:vMerge/>
            <w:tcBorders>
              <w:top w:val="nil"/>
              <w:left w:val="single" w:sz="2" w:space="0" w:color="000000"/>
              <w:bottom w:val="single" w:sz="2" w:space="0" w:color="000000"/>
              <w:right w:val="single" w:sz="2" w:space="0" w:color="000000"/>
            </w:tcBorders>
          </w:tcPr>
          <w:p w14:paraId="59DAF61A"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4020224E"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197,019</w:t>
            </w:r>
          </w:p>
        </w:tc>
        <w:tc>
          <w:tcPr>
            <w:tcW w:w="874" w:type="dxa"/>
            <w:tcBorders>
              <w:top w:val="nil"/>
              <w:bottom w:val="nil"/>
              <w:right w:val="single" w:sz="2" w:space="0" w:color="000000"/>
            </w:tcBorders>
          </w:tcPr>
          <w:p w14:paraId="2BD0E287"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170,413</w:t>
            </w:r>
          </w:p>
        </w:tc>
        <w:tc>
          <w:tcPr>
            <w:tcW w:w="874" w:type="dxa"/>
            <w:tcBorders>
              <w:top w:val="nil"/>
              <w:left w:val="single" w:sz="2" w:space="0" w:color="000000"/>
              <w:bottom w:val="nil"/>
              <w:right w:val="single" w:sz="2" w:space="0" w:color="000000"/>
            </w:tcBorders>
          </w:tcPr>
          <w:p w14:paraId="078F26DE"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19D2D39D"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12,596</w:t>
            </w:r>
          </w:p>
        </w:tc>
        <w:tc>
          <w:tcPr>
            <w:tcW w:w="875" w:type="dxa"/>
            <w:tcBorders>
              <w:top w:val="nil"/>
              <w:left w:val="single" w:sz="2" w:space="0" w:color="000000"/>
              <w:bottom w:val="nil"/>
              <w:right w:val="single" w:sz="2" w:space="0" w:color="000000"/>
            </w:tcBorders>
          </w:tcPr>
          <w:p w14:paraId="480CF405"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40,409</w:t>
            </w:r>
          </w:p>
        </w:tc>
        <w:tc>
          <w:tcPr>
            <w:tcW w:w="874" w:type="dxa"/>
            <w:tcBorders>
              <w:top w:val="nil"/>
              <w:left w:val="single" w:sz="2" w:space="0" w:color="000000"/>
              <w:bottom w:val="nil"/>
              <w:right w:val="single" w:sz="2" w:space="0" w:color="000000"/>
            </w:tcBorders>
          </w:tcPr>
          <w:p w14:paraId="33FA3052"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40,360</w:t>
            </w:r>
          </w:p>
        </w:tc>
        <w:tc>
          <w:tcPr>
            <w:tcW w:w="675" w:type="dxa"/>
            <w:tcBorders>
              <w:top w:val="nil"/>
              <w:left w:val="single" w:sz="2" w:space="0" w:color="000000"/>
              <w:bottom w:val="nil"/>
              <w:right w:val="single" w:sz="2" w:space="0" w:color="000000"/>
            </w:tcBorders>
          </w:tcPr>
          <w:p w14:paraId="201C7EBA"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49</w:t>
            </w:r>
          </w:p>
        </w:tc>
        <w:tc>
          <w:tcPr>
            <w:tcW w:w="675" w:type="dxa"/>
            <w:tcBorders>
              <w:top w:val="nil"/>
              <w:left w:val="single" w:sz="2" w:space="0" w:color="000000"/>
              <w:bottom w:val="nil"/>
              <w:right w:val="single" w:sz="2" w:space="0" w:color="000000"/>
            </w:tcBorders>
          </w:tcPr>
          <w:p w14:paraId="00365D3F"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0%</w:t>
            </w:r>
          </w:p>
        </w:tc>
        <w:tc>
          <w:tcPr>
            <w:tcW w:w="874" w:type="dxa"/>
            <w:tcBorders>
              <w:top w:val="nil"/>
              <w:left w:val="single" w:sz="2" w:space="0" w:color="000000"/>
              <w:bottom w:val="nil"/>
            </w:tcBorders>
          </w:tcPr>
          <w:p w14:paraId="40A3EBCA"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170,413</w:t>
            </w:r>
          </w:p>
        </w:tc>
      </w:tr>
      <w:tr w:rsidR="00D93A97" w:rsidRPr="00D93A97" w14:paraId="3D0C6223" w14:textId="77777777" w:rsidTr="00D156F1">
        <w:trPr>
          <w:trHeight w:val="208"/>
        </w:trPr>
        <w:tc>
          <w:tcPr>
            <w:tcW w:w="3257" w:type="dxa"/>
            <w:tcBorders>
              <w:top w:val="nil"/>
              <w:bottom w:val="nil"/>
              <w:right w:val="single" w:sz="2" w:space="0" w:color="000000"/>
            </w:tcBorders>
          </w:tcPr>
          <w:p w14:paraId="7A63F293"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Executive and council</w:t>
            </w:r>
          </w:p>
        </w:tc>
        <w:tc>
          <w:tcPr>
            <w:tcW w:w="342" w:type="dxa"/>
            <w:vMerge/>
            <w:tcBorders>
              <w:top w:val="nil"/>
              <w:left w:val="single" w:sz="2" w:space="0" w:color="000000"/>
              <w:bottom w:val="single" w:sz="2" w:space="0" w:color="000000"/>
              <w:right w:val="single" w:sz="2" w:space="0" w:color="000000"/>
            </w:tcBorders>
          </w:tcPr>
          <w:p w14:paraId="675DD953"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166742F6"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46,035</w:t>
            </w:r>
          </w:p>
        </w:tc>
        <w:tc>
          <w:tcPr>
            <w:tcW w:w="874" w:type="dxa"/>
            <w:tcBorders>
              <w:top w:val="nil"/>
              <w:bottom w:val="nil"/>
              <w:right w:val="single" w:sz="2" w:space="0" w:color="000000"/>
            </w:tcBorders>
          </w:tcPr>
          <w:p w14:paraId="128089DF"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42,723</w:t>
            </w:r>
          </w:p>
        </w:tc>
        <w:tc>
          <w:tcPr>
            <w:tcW w:w="874" w:type="dxa"/>
            <w:tcBorders>
              <w:top w:val="nil"/>
              <w:left w:val="single" w:sz="2" w:space="0" w:color="000000"/>
              <w:bottom w:val="nil"/>
              <w:right w:val="single" w:sz="2" w:space="0" w:color="000000"/>
            </w:tcBorders>
          </w:tcPr>
          <w:p w14:paraId="6835F3D2"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78D7A7E3"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3,701</w:t>
            </w:r>
          </w:p>
        </w:tc>
        <w:tc>
          <w:tcPr>
            <w:tcW w:w="875" w:type="dxa"/>
            <w:tcBorders>
              <w:top w:val="nil"/>
              <w:left w:val="single" w:sz="2" w:space="0" w:color="000000"/>
              <w:bottom w:val="nil"/>
              <w:right w:val="single" w:sz="2" w:space="0" w:color="000000"/>
            </w:tcBorders>
          </w:tcPr>
          <w:p w14:paraId="04509F30"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12,130</w:t>
            </w:r>
          </w:p>
        </w:tc>
        <w:tc>
          <w:tcPr>
            <w:tcW w:w="874" w:type="dxa"/>
            <w:tcBorders>
              <w:top w:val="nil"/>
              <w:left w:val="single" w:sz="2" w:space="0" w:color="000000"/>
              <w:bottom w:val="nil"/>
              <w:right w:val="single" w:sz="2" w:space="0" w:color="000000"/>
            </w:tcBorders>
          </w:tcPr>
          <w:p w14:paraId="23F7A152"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10,728</w:t>
            </w:r>
          </w:p>
        </w:tc>
        <w:tc>
          <w:tcPr>
            <w:tcW w:w="675" w:type="dxa"/>
            <w:tcBorders>
              <w:top w:val="nil"/>
              <w:left w:val="single" w:sz="2" w:space="0" w:color="000000"/>
              <w:bottom w:val="nil"/>
              <w:right w:val="single" w:sz="2" w:space="0" w:color="000000"/>
            </w:tcBorders>
          </w:tcPr>
          <w:p w14:paraId="6DF4990F"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1,402</w:t>
            </w:r>
          </w:p>
        </w:tc>
        <w:tc>
          <w:tcPr>
            <w:tcW w:w="675" w:type="dxa"/>
            <w:tcBorders>
              <w:top w:val="nil"/>
              <w:left w:val="single" w:sz="2" w:space="0" w:color="000000"/>
              <w:bottom w:val="nil"/>
              <w:right w:val="single" w:sz="2" w:space="0" w:color="000000"/>
            </w:tcBorders>
          </w:tcPr>
          <w:p w14:paraId="5BA0BF38"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13%</w:t>
            </w:r>
          </w:p>
        </w:tc>
        <w:tc>
          <w:tcPr>
            <w:tcW w:w="874" w:type="dxa"/>
            <w:tcBorders>
              <w:top w:val="nil"/>
              <w:left w:val="single" w:sz="2" w:space="0" w:color="000000"/>
              <w:bottom w:val="nil"/>
            </w:tcBorders>
          </w:tcPr>
          <w:p w14:paraId="40D4C167"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42,723</w:t>
            </w:r>
          </w:p>
        </w:tc>
      </w:tr>
      <w:tr w:rsidR="00D93A97" w:rsidRPr="00D93A97" w14:paraId="5F39FA1E" w14:textId="77777777" w:rsidTr="00D156F1">
        <w:trPr>
          <w:trHeight w:val="208"/>
        </w:trPr>
        <w:tc>
          <w:tcPr>
            <w:tcW w:w="3257" w:type="dxa"/>
            <w:tcBorders>
              <w:top w:val="nil"/>
              <w:bottom w:val="nil"/>
              <w:right w:val="single" w:sz="2" w:space="0" w:color="000000"/>
            </w:tcBorders>
          </w:tcPr>
          <w:p w14:paraId="1F1DAAC3"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Finance and administration</w:t>
            </w:r>
          </w:p>
        </w:tc>
        <w:tc>
          <w:tcPr>
            <w:tcW w:w="342" w:type="dxa"/>
            <w:vMerge/>
            <w:tcBorders>
              <w:top w:val="nil"/>
              <w:left w:val="single" w:sz="2" w:space="0" w:color="000000"/>
              <w:bottom w:val="single" w:sz="2" w:space="0" w:color="000000"/>
              <w:right w:val="single" w:sz="2" w:space="0" w:color="000000"/>
            </w:tcBorders>
          </w:tcPr>
          <w:p w14:paraId="502CD0B5"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624F8FBC"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142,215</w:t>
            </w:r>
          </w:p>
        </w:tc>
        <w:tc>
          <w:tcPr>
            <w:tcW w:w="874" w:type="dxa"/>
            <w:tcBorders>
              <w:top w:val="nil"/>
              <w:bottom w:val="nil"/>
              <w:right w:val="single" w:sz="2" w:space="0" w:color="000000"/>
            </w:tcBorders>
          </w:tcPr>
          <w:p w14:paraId="214A134A"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118,708</w:t>
            </w:r>
          </w:p>
        </w:tc>
        <w:tc>
          <w:tcPr>
            <w:tcW w:w="874" w:type="dxa"/>
            <w:tcBorders>
              <w:top w:val="nil"/>
              <w:left w:val="single" w:sz="2" w:space="0" w:color="000000"/>
              <w:bottom w:val="nil"/>
              <w:right w:val="single" w:sz="2" w:space="0" w:color="000000"/>
            </w:tcBorders>
          </w:tcPr>
          <w:p w14:paraId="31D2B841"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7BF35C31"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8,199</w:t>
            </w:r>
          </w:p>
        </w:tc>
        <w:tc>
          <w:tcPr>
            <w:tcW w:w="875" w:type="dxa"/>
            <w:tcBorders>
              <w:top w:val="nil"/>
              <w:left w:val="single" w:sz="2" w:space="0" w:color="000000"/>
              <w:bottom w:val="nil"/>
              <w:right w:val="single" w:sz="2" w:space="0" w:color="000000"/>
            </w:tcBorders>
          </w:tcPr>
          <w:p w14:paraId="4224C80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26,974</w:t>
            </w:r>
          </w:p>
        </w:tc>
        <w:tc>
          <w:tcPr>
            <w:tcW w:w="874" w:type="dxa"/>
            <w:tcBorders>
              <w:top w:val="nil"/>
              <w:left w:val="single" w:sz="2" w:space="0" w:color="000000"/>
              <w:bottom w:val="nil"/>
              <w:right w:val="single" w:sz="2" w:space="0" w:color="000000"/>
            </w:tcBorders>
          </w:tcPr>
          <w:p w14:paraId="181B6521"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27,386</w:t>
            </w:r>
          </w:p>
        </w:tc>
        <w:tc>
          <w:tcPr>
            <w:tcW w:w="675" w:type="dxa"/>
            <w:tcBorders>
              <w:top w:val="nil"/>
              <w:left w:val="single" w:sz="2" w:space="0" w:color="000000"/>
              <w:bottom w:val="nil"/>
              <w:right w:val="single" w:sz="2" w:space="0" w:color="000000"/>
            </w:tcBorders>
          </w:tcPr>
          <w:p w14:paraId="6E03649F"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(412)</w:t>
            </w:r>
          </w:p>
        </w:tc>
        <w:tc>
          <w:tcPr>
            <w:tcW w:w="675" w:type="dxa"/>
            <w:tcBorders>
              <w:top w:val="nil"/>
              <w:left w:val="single" w:sz="2" w:space="0" w:color="000000"/>
              <w:bottom w:val="nil"/>
              <w:right w:val="single" w:sz="2" w:space="0" w:color="000000"/>
            </w:tcBorders>
          </w:tcPr>
          <w:p w14:paraId="13382C76"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-2%</w:t>
            </w:r>
          </w:p>
        </w:tc>
        <w:tc>
          <w:tcPr>
            <w:tcW w:w="874" w:type="dxa"/>
            <w:tcBorders>
              <w:top w:val="nil"/>
              <w:left w:val="single" w:sz="2" w:space="0" w:color="000000"/>
              <w:bottom w:val="nil"/>
            </w:tcBorders>
          </w:tcPr>
          <w:p w14:paraId="6D0E78B7"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118,708</w:t>
            </w:r>
          </w:p>
        </w:tc>
      </w:tr>
      <w:tr w:rsidR="00D93A97" w:rsidRPr="00D93A97" w14:paraId="2E5773EB" w14:textId="77777777" w:rsidTr="00D156F1">
        <w:trPr>
          <w:trHeight w:val="208"/>
        </w:trPr>
        <w:tc>
          <w:tcPr>
            <w:tcW w:w="3257" w:type="dxa"/>
            <w:tcBorders>
              <w:top w:val="nil"/>
              <w:bottom w:val="nil"/>
              <w:right w:val="single" w:sz="2" w:space="0" w:color="000000"/>
            </w:tcBorders>
          </w:tcPr>
          <w:p w14:paraId="4E3D31A1"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Internal audit</w:t>
            </w:r>
          </w:p>
        </w:tc>
        <w:tc>
          <w:tcPr>
            <w:tcW w:w="342" w:type="dxa"/>
            <w:vMerge/>
            <w:tcBorders>
              <w:top w:val="nil"/>
              <w:left w:val="single" w:sz="2" w:space="0" w:color="000000"/>
              <w:bottom w:val="single" w:sz="2" w:space="0" w:color="000000"/>
              <w:right w:val="single" w:sz="2" w:space="0" w:color="000000"/>
            </w:tcBorders>
          </w:tcPr>
          <w:p w14:paraId="1CA5DA70"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21B9B236"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8,769</w:t>
            </w:r>
          </w:p>
        </w:tc>
        <w:tc>
          <w:tcPr>
            <w:tcW w:w="874" w:type="dxa"/>
            <w:tcBorders>
              <w:top w:val="nil"/>
              <w:bottom w:val="nil"/>
              <w:right w:val="single" w:sz="2" w:space="0" w:color="000000"/>
            </w:tcBorders>
          </w:tcPr>
          <w:p w14:paraId="6BF68BF2"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8,982</w:t>
            </w:r>
          </w:p>
        </w:tc>
        <w:tc>
          <w:tcPr>
            <w:tcW w:w="874" w:type="dxa"/>
            <w:tcBorders>
              <w:top w:val="nil"/>
              <w:left w:val="single" w:sz="2" w:space="0" w:color="000000"/>
              <w:bottom w:val="nil"/>
              <w:right w:val="single" w:sz="2" w:space="0" w:color="000000"/>
            </w:tcBorders>
          </w:tcPr>
          <w:p w14:paraId="6C63A3F2"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45955D72"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696</w:t>
            </w:r>
          </w:p>
        </w:tc>
        <w:tc>
          <w:tcPr>
            <w:tcW w:w="875" w:type="dxa"/>
            <w:tcBorders>
              <w:top w:val="nil"/>
              <w:left w:val="single" w:sz="2" w:space="0" w:color="000000"/>
              <w:bottom w:val="nil"/>
              <w:right w:val="single" w:sz="2" w:space="0" w:color="000000"/>
            </w:tcBorders>
          </w:tcPr>
          <w:p w14:paraId="0E2EB2D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1,306</w:t>
            </w:r>
          </w:p>
        </w:tc>
        <w:tc>
          <w:tcPr>
            <w:tcW w:w="874" w:type="dxa"/>
            <w:tcBorders>
              <w:top w:val="nil"/>
              <w:left w:val="single" w:sz="2" w:space="0" w:color="000000"/>
              <w:bottom w:val="nil"/>
              <w:right w:val="single" w:sz="2" w:space="0" w:color="000000"/>
            </w:tcBorders>
          </w:tcPr>
          <w:p w14:paraId="30907099"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2,245</w:t>
            </w:r>
          </w:p>
        </w:tc>
        <w:tc>
          <w:tcPr>
            <w:tcW w:w="675" w:type="dxa"/>
            <w:tcBorders>
              <w:top w:val="nil"/>
              <w:left w:val="single" w:sz="2" w:space="0" w:color="000000"/>
              <w:bottom w:val="nil"/>
              <w:right w:val="single" w:sz="2" w:space="0" w:color="000000"/>
            </w:tcBorders>
          </w:tcPr>
          <w:p w14:paraId="303C6CC8"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(940)</w:t>
            </w:r>
          </w:p>
        </w:tc>
        <w:tc>
          <w:tcPr>
            <w:tcW w:w="675" w:type="dxa"/>
            <w:tcBorders>
              <w:top w:val="nil"/>
              <w:left w:val="single" w:sz="2" w:space="0" w:color="000000"/>
              <w:bottom w:val="nil"/>
              <w:right w:val="single" w:sz="2" w:space="0" w:color="000000"/>
            </w:tcBorders>
          </w:tcPr>
          <w:p w14:paraId="19260E46"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-42%</w:t>
            </w:r>
          </w:p>
        </w:tc>
        <w:tc>
          <w:tcPr>
            <w:tcW w:w="874" w:type="dxa"/>
            <w:tcBorders>
              <w:top w:val="nil"/>
              <w:left w:val="single" w:sz="2" w:space="0" w:color="000000"/>
              <w:bottom w:val="nil"/>
            </w:tcBorders>
          </w:tcPr>
          <w:p w14:paraId="63FE5032"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8,982</w:t>
            </w:r>
          </w:p>
        </w:tc>
      </w:tr>
      <w:tr w:rsidR="00D93A97" w:rsidRPr="00D93A97" w14:paraId="660B0C96" w14:textId="77777777" w:rsidTr="00D156F1">
        <w:trPr>
          <w:trHeight w:val="208"/>
        </w:trPr>
        <w:tc>
          <w:tcPr>
            <w:tcW w:w="3257" w:type="dxa"/>
            <w:tcBorders>
              <w:top w:val="nil"/>
              <w:bottom w:val="nil"/>
              <w:right w:val="single" w:sz="2" w:space="0" w:color="000000"/>
            </w:tcBorders>
          </w:tcPr>
          <w:p w14:paraId="6C06CB78"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Community and public safety</w:t>
            </w:r>
          </w:p>
        </w:tc>
        <w:tc>
          <w:tcPr>
            <w:tcW w:w="342" w:type="dxa"/>
            <w:vMerge/>
            <w:tcBorders>
              <w:top w:val="nil"/>
              <w:left w:val="single" w:sz="2" w:space="0" w:color="000000"/>
              <w:bottom w:val="single" w:sz="2" w:space="0" w:color="000000"/>
              <w:right w:val="single" w:sz="2" w:space="0" w:color="000000"/>
            </w:tcBorders>
          </w:tcPr>
          <w:p w14:paraId="5BB8B746"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585BDBDC"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53,344</w:t>
            </w:r>
          </w:p>
        </w:tc>
        <w:tc>
          <w:tcPr>
            <w:tcW w:w="874" w:type="dxa"/>
            <w:tcBorders>
              <w:top w:val="nil"/>
              <w:bottom w:val="nil"/>
              <w:right w:val="single" w:sz="2" w:space="0" w:color="000000"/>
            </w:tcBorders>
          </w:tcPr>
          <w:p w14:paraId="570E622F"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52,037</w:t>
            </w:r>
          </w:p>
        </w:tc>
        <w:tc>
          <w:tcPr>
            <w:tcW w:w="874" w:type="dxa"/>
            <w:tcBorders>
              <w:top w:val="nil"/>
              <w:left w:val="single" w:sz="2" w:space="0" w:color="000000"/>
              <w:bottom w:val="nil"/>
              <w:right w:val="single" w:sz="2" w:space="0" w:color="000000"/>
            </w:tcBorders>
          </w:tcPr>
          <w:p w14:paraId="5DD9880E"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7D4558E6"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4,772</w:t>
            </w:r>
          </w:p>
        </w:tc>
        <w:tc>
          <w:tcPr>
            <w:tcW w:w="875" w:type="dxa"/>
            <w:tcBorders>
              <w:top w:val="nil"/>
              <w:left w:val="single" w:sz="2" w:space="0" w:color="000000"/>
              <w:bottom w:val="nil"/>
              <w:right w:val="single" w:sz="2" w:space="0" w:color="000000"/>
            </w:tcBorders>
          </w:tcPr>
          <w:p w14:paraId="68706B42"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14,008</w:t>
            </w:r>
          </w:p>
        </w:tc>
        <w:tc>
          <w:tcPr>
            <w:tcW w:w="874" w:type="dxa"/>
            <w:tcBorders>
              <w:top w:val="nil"/>
              <w:left w:val="single" w:sz="2" w:space="0" w:color="000000"/>
              <w:bottom w:val="nil"/>
              <w:right w:val="single" w:sz="2" w:space="0" w:color="000000"/>
            </w:tcBorders>
          </w:tcPr>
          <w:p w14:paraId="3BCFBEFC"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12,811</w:t>
            </w:r>
          </w:p>
        </w:tc>
        <w:tc>
          <w:tcPr>
            <w:tcW w:w="675" w:type="dxa"/>
            <w:tcBorders>
              <w:top w:val="nil"/>
              <w:left w:val="single" w:sz="2" w:space="0" w:color="000000"/>
              <w:bottom w:val="nil"/>
              <w:right w:val="single" w:sz="2" w:space="0" w:color="000000"/>
            </w:tcBorders>
          </w:tcPr>
          <w:p w14:paraId="2BDE94A0"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1,197</w:t>
            </w:r>
          </w:p>
        </w:tc>
        <w:tc>
          <w:tcPr>
            <w:tcW w:w="675" w:type="dxa"/>
            <w:tcBorders>
              <w:top w:val="nil"/>
              <w:left w:val="single" w:sz="2" w:space="0" w:color="000000"/>
              <w:bottom w:val="nil"/>
              <w:right w:val="single" w:sz="2" w:space="0" w:color="000000"/>
            </w:tcBorders>
          </w:tcPr>
          <w:p w14:paraId="14F8981E"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9%</w:t>
            </w:r>
          </w:p>
        </w:tc>
        <w:tc>
          <w:tcPr>
            <w:tcW w:w="874" w:type="dxa"/>
            <w:tcBorders>
              <w:top w:val="nil"/>
              <w:left w:val="single" w:sz="2" w:space="0" w:color="000000"/>
              <w:bottom w:val="nil"/>
            </w:tcBorders>
          </w:tcPr>
          <w:p w14:paraId="1FF07025"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52,037</w:t>
            </w:r>
          </w:p>
        </w:tc>
      </w:tr>
      <w:tr w:rsidR="00D93A97" w:rsidRPr="00D93A97" w14:paraId="0EF22263" w14:textId="77777777" w:rsidTr="00D156F1">
        <w:trPr>
          <w:trHeight w:val="208"/>
        </w:trPr>
        <w:tc>
          <w:tcPr>
            <w:tcW w:w="3257" w:type="dxa"/>
            <w:tcBorders>
              <w:top w:val="nil"/>
              <w:bottom w:val="nil"/>
              <w:right w:val="single" w:sz="2" w:space="0" w:color="000000"/>
            </w:tcBorders>
          </w:tcPr>
          <w:p w14:paraId="50EECBD4"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Community and social services</w:t>
            </w:r>
          </w:p>
        </w:tc>
        <w:tc>
          <w:tcPr>
            <w:tcW w:w="342" w:type="dxa"/>
            <w:vMerge/>
            <w:tcBorders>
              <w:top w:val="nil"/>
              <w:left w:val="single" w:sz="2" w:space="0" w:color="000000"/>
              <w:bottom w:val="single" w:sz="2" w:space="0" w:color="000000"/>
              <w:right w:val="single" w:sz="2" w:space="0" w:color="000000"/>
            </w:tcBorders>
          </w:tcPr>
          <w:p w14:paraId="740E6F16"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68C88E7C"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12,468</w:t>
            </w:r>
          </w:p>
        </w:tc>
        <w:tc>
          <w:tcPr>
            <w:tcW w:w="874" w:type="dxa"/>
            <w:tcBorders>
              <w:top w:val="nil"/>
              <w:bottom w:val="nil"/>
              <w:right w:val="single" w:sz="2" w:space="0" w:color="000000"/>
            </w:tcBorders>
          </w:tcPr>
          <w:p w14:paraId="710F0FAC"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14,350</w:t>
            </w:r>
          </w:p>
        </w:tc>
        <w:tc>
          <w:tcPr>
            <w:tcW w:w="874" w:type="dxa"/>
            <w:tcBorders>
              <w:top w:val="nil"/>
              <w:left w:val="single" w:sz="2" w:space="0" w:color="000000"/>
              <w:bottom w:val="nil"/>
              <w:right w:val="single" w:sz="2" w:space="0" w:color="000000"/>
            </w:tcBorders>
          </w:tcPr>
          <w:p w14:paraId="69D93783"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4D338A82"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991</w:t>
            </w:r>
          </w:p>
        </w:tc>
        <w:tc>
          <w:tcPr>
            <w:tcW w:w="875" w:type="dxa"/>
            <w:tcBorders>
              <w:top w:val="nil"/>
              <w:left w:val="single" w:sz="2" w:space="0" w:color="000000"/>
              <w:bottom w:val="nil"/>
              <w:right w:val="single" w:sz="2" w:space="0" w:color="000000"/>
            </w:tcBorders>
          </w:tcPr>
          <w:p w14:paraId="4D5588F9"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2,765</w:t>
            </w:r>
          </w:p>
        </w:tc>
        <w:tc>
          <w:tcPr>
            <w:tcW w:w="874" w:type="dxa"/>
            <w:tcBorders>
              <w:top w:val="nil"/>
              <w:left w:val="single" w:sz="2" w:space="0" w:color="000000"/>
              <w:bottom w:val="nil"/>
              <w:right w:val="single" w:sz="2" w:space="0" w:color="000000"/>
            </w:tcBorders>
          </w:tcPr>
          <w:p w14:paraId="657499F0"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3,587</w:t>
            </w:r>
          </w:p>
        </w:tc>
        <w:tc>
          <w:tcPr>
            <w:tcW w:w="675" w:type="dxa"/>
            <w:tcBorders>
              <w:top w:val="nil"/>
              <w:left w:val="single" w:sz="2" w:space="0" w:color="000000"/>
              <w:bottom w:val="nil"/>
              <w:right w:val="single" w:sz="2" w:space="0" w:color="000000"/>
            </w:tcBorders>
          </w:tcPr>
          <w:p w14:paraId="45427217"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(823)</w:t>
            </w:r>
          </w:p>
        </w:tc>
        <w:tc>
          <w:tcPr>
            <w:tcW w:w="675" w:type="dxa"/>
            <w:tcBorders>
              <w:top w:val="nil"/>
              <w:left w:val="single" w:sz="2" w:space="0" w:color="000000"/>
              <w:bottom w:val="nil"/>
              <w:right w:val="single" w:sz="2" w:space="0" w:color="000000"/>
            </w:tcBorders>
          </w:tcPr>
          <w:p w14:paraId="211FB765"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-23%</w:t>
            </w:r>
          </w:p>
        </w:tc>
        <w:tc>
          <w:tcPr>
            <w:tcW w:w="874" w:type="dxa"/>
            <w:tcBorders>
              <w:top w:val="nil"/>
              <w:left w:val="single" w:sz="2" w:space="0" w:color="000000"/>
              <w:bottom w:val="nil"/>
            </w:tcBorders>
          </w:tcPr>
          <w:p w14:paraId="58CB6BC4"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14,350</w:t>
            </w:r>
          </w:p>
        </w:tc>
      </w:tr>
      <w:tr w:rsidR="00D93A97" w:rsidRPr="00D93A97" w14:paraId="1F9C16BC" w14:textId="77777777" w:rsidTr="00D156F1">
        <w:trPr>
          <w:trHeight w:val="208"/>
        </w:trPr>
        <w:tc>
          <w:tcPr>
            <w:tcW w:w="3257" w:type="dxa"/>
            <w:tcBorders>
              <w:top w:val="nil"/>
              <w:bottom w:val="nil"/>
              <w:right w:val="single" w:sz="2" w:space="0" w:color="000000"/>
            </w:tcBorders>
          </w:tcPr>
          <w:p w14:paraId="7A1DDDD1"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Sport and recreation</w:t>
            </w:r>
          </w:p>
        </w:tc>
        <w:tc>
          <w:tcPr>
            <w:tcW w:w="342" w:type="dxa"/>
            <w:vMerge/>
            <w:tcBorders>
              <w:top w:val="nil"/>
              <w:left w:val="single" w:sz="2" w:space="0" w:color="000000"/>
              <w:bottom w:val="single" w:sz="2" w:space="0" w:color="000000"/>
              <w:right w:val="single" w:sz="2" w:space="0" w:color="000000"/>
            </w:tcBorders>
          </w:tcPr>
          <w:p w14:paraId="66D3A16C"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5FE487DF"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19,242</w:t>
            </w:r>
          </w:p>
        </w:tc>
        <w:tc>
          <w:tcPr>
            <w:tcW w:w="874" w:type="dxa"/>
            <w:tcBorders>
              <w:top w:val="nil"/>
              <w:bottom w:val="nil"/>
              <w:right w:val="single" w:sz="2" w:space="0" w:color="000000"/>
            </w:tcBorders>
          </w:tcPr>
          <w:p w14:paraId="5D3D5578"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18,641</w:t>
            </w:r>
          </w:p>
        </w:tc>
        <w:tc>
          <w:tcPr>
            <w:tcW w:w="874" w:type="dxa"/>
            <w:tcBorders>
              <w:top w:val="nil"/>
              <w:left w:val="single" w:sz="2" w:space="0" w:color="000000"/>
              <w:bottom w:val="nil"/>
              <w:right w:val="single" w:sz="2" w:space="0" w:color="000000"/>
            </w:tcBorders>
          </w:tcPr>
          <w:p w14:paraId="1504C62C"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733336D6"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1,491</w:t>
            </w:r>
          </w:p>
        </w:tc>
        <w:tc>
          <w:tcPr>
            <w:tcW w:w="875" w:type="dxa"/>
            <w:tcBorders>
              <w:top w:val="nil"/>
              <w:left w:val="single" w:sz="2" w:space="0" w:color="000000"/>
              <w:bottom w:val="nil"/>
              <w:right w:val="single" w:sz="2" w:space="0" w:color="000000"/>
            </w:tcBorders>
          </w:tcPr>
          <w:p w14:paraId="0ECB9A12"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3,930</w:t>
            </w:r>
          </w:p>
        </w:tc>
        <w:tc>
          <w:tcPr>
            <w:tcW w:w="874" w:type="dxa"/>
            <w:tcBorders>
              <w:top w:val="nil"/>
              <w:left w:val="single" w:sz="2" w:space="0" w:color="000000"/>
              <w:bottom w:val="nil"/>
              <w:right w:val="single" w:sz="2" w:space="0" w:color="000000"/>
            </w:tcBorders>
          </w:tcPr>
          <w:p w14:paraId="33E24E6D"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4,465</w:t>
            </w:r>
          </w:p>
        </w:tc>
        <w:tc>
          <w:tcPr>
            <w:tcW w:w="675" w:type="dxa"/>
            <w:tcBorders>
              <w:top w:val="nil"/>
              <w:left w:val="single" w:sz="2" w:space="0" w:color="000000"/>
              <w:bottom w:val="nil"/>
              <w:right w:val="single" w:sz="2" w:space="0" w:color="000000"/>
            </w:tcBorders>
          </w:tcPr>
          <w:p w14:paraId="0BE773AF"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(535)</w:t>
            </w:r>
          </w:p>
        </w:tc>
        <w:tc>
          <w:tcPr>
            <w:tcW w:w="675" w:type="dxa"/>
            <w:tcBorders>
              <w:top w:val="nil"/>
              <w:left w:val="single" w:sz="2" w:space="0" w:color="000000"/>
              <w:bottom w:val="nil"/>
              <w:right w:val="single" w:sz="2" w:space="0" w:color="000000"/>
            </w:tcBorders>
          </w:tcPr>
          <w:p w14:paraId="494DAA02"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-12%</w:t>
            </w:r>
          </w:p>
        </w:tc>
        <w:tc>
          <w:tcPr>
            <w:tcW w:w="874" w:type="dxa"/>
            <w:tcBorders>
              <w:top w:val="nil"/>
              <w:left w:val="single" w:sz="2" w:space="0" w:color="000000"/>
              <w:bottom w:val="nil"/>
            </w:tcBorders>
          </w:tcPr>
          <w:p w14:paraId="437FF9B9"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18,641</w:t>
            </w:r>
          </w:p>
        </w:tc>
      </w:tr>
      <w:tr w:rsidR="00D93A97" w:rsidRPr="00D93A97" w14:paraId="2687DECC" w14:textId="77777777" w:rsidTr="00D156F1">
        <w:trPr>
          <w:trHeight w:val="208"/>
        </w:trPr>
        <w:tc>
          <w:tcPr>
            <w:tcW w:w="3257" w:type="dxa"/>
            <w:tcBorders>
              <w:top w:val="nil"/>
              <w:bottom w:val="nil"/>
              <w:right w:val="single" w:sz="2" w:space="0" w:color="000000"/>
            </w:tcBorders>
          </w:tcPr>
          <w:p w14:paraId="4220ECAF"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Public safety</w:t>
            </w:r>
          </w:p>
        </w:tc>
        <w:tc>
          <w:tcPr>
            <w:tcW w:w="342" w:type="dxa"/>
            <w:vMerge/>
            <w:tcBorders>
              <w:top w:val="nil"/>
              <w:left w:val="single" w:sz="2" w:space="0" w:color="000000"/>
              <w:bottom w:val="single" w:sz="2" w:space="0" w:color="000000"/>
              <w:right w:val="single" w:sz="2" w:space="0" w:color="000000"/>
            </w:tcBorders>
          </w:tcPr>
          <w:p w14:paraId="0424CCDF"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12D42B94"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14,411</w:t>
            </w:r>
          </w:p>
        </w:tc>
        <w:tc>
          <w:tcPr>
            <w:tcW w:w="874" w:type="dxa"/>
            <w:tcBorders>
              <w:top w:val="nil"/>
              <w:bottom w:val="nil"/>
              <w:right w:val="single" w:sz="2" w:space="0" w:color="000000"/>
            </w:tcBorders>
          </w:tcPr>
          <w:p w14:paraId="709898D1"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12,825</w:t>
            </w:r>
          </w:p>
        </w:tc>
        <w:tc>
          <w:tcPr>
            <w:tcW w:w="874" w:type="dxa"/>
            <w:tcBorders>
              <w:top w:val="nil"/>
              <w:left w:val="single" w:sz="2" w:space="0" w:color="000000"/>
              <w:bottom w:val="nil"/>
              <w:right w:val="single" w:sz="2" w:space="0" w:color="000000"/>
            </w:tcBorders>
          </w:tcPr>
          <w:p w14:paraId="292B71C7"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2B8AFD8"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1,175</w:t>
            </w:r>
          </w:p>
        </w:tc>
        <w:tc>
          <w:tcPr>
            <w:tcW w:w="875" w:type="dxa"/>
            <w:tcBorders>
              <w:top w:val="nil"/>
              <w:left w:val="single" w:sz="2" w:space="0" w:color="000000"/>
              <w:bottom w:val="nil"/>
              <w:right w:val="single" w:sz="2" w:space="0" w:color="000000"/>
            </w:tcBorders>
          </w:tcPr>
          <w:p w14:paraId="023EAF10"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3,561</w:t>
            </w:r>
          </w:p>
        </w:tc>
        <w:tc>
          <w:tcPr>
            <w:tcW w:w="874" w:type="dxa"/>
            <w:tcBorders>
              <w:top w:val="nil"/>
              <w:left w:val="single" w:sz="2" w:space="0" w:color="000000"/>
              <w:bottom w:val="nil"/>
              <w:right w:val="single" w:sz="2" w:space="0" w:color="000000"/>
            </w:tcBorders>
          </w:tcPr>
          <w:p w14:paraId="39CEB821"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3,204</w:t>
            </w:r>
          </w:p>
        </w:tc>
        <w:tc>
          <w:tcPr>
            <w:tcW w:w="675" w:type="dxa"/>
            <w:tcBorders>
              <w:top w:val="nil"/>
              <w:left w:val="single" w:sz="2" w:space="0" w:color="000000"/>
              <w:bottom w:val="nil"/>
              <w:right w:val="single" w:sz="2" w:space="0" w:color="000000"/>
            </w:tcBorders>
          </w:tcPr>
          <w:p w14:paraId="4A7AA71F"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357</w:t>
            </w:r>
          </w:p>
        </w:tc>
        <w:tc>
          <w:tcPr>
            <w:tcW w:w="675" w:type="dxa"/>
            <w:tcBorders>
              <w:top w:val="nil"/>
              <w:left w:val="single" w:sz="2" w:space="0" w:color="000000"/>
              <w:bottom w:val="nil"/>
              <w:right w:val="single" w:sz="2" w:space="0" w:color="000000"/>
            </w:tcBorders>
          </w:tcPr>
          <w:p w14:paraId="5E6A19FD"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11%</w:t>
            </w:r>
          </w:p>
        </w:tc>
        <w:tc>
          <w:tcPr>
            <w:tcW w:w="874" w:type="dxa"/>
            <w:tcBorders>
              <w:top w:val="nil"/>
              <w:left w:val="single" w:sz="2" w:space="0" w:color="000000"/>
              <w:bottom w:val="nil"/>
            </w:tcBorders>
          </w:tcPr>
          <w:p w14:paraId="2773F4ED"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12,825</w:t>
            </w:r>
          </w:p>
        </w:tc>
      </w:tr>
      <w:tr w:rsidR="00D93A97" w:rsidRPr="00D93A97" w14:paraId="0E25551E" w14:textId="77777777" w:rsidTr="00D156F1">
        <w:trPr>
          <w:trHeight w:val="208"/>
        </w:trPr>
        <w:tc>
          <w:tcPr>
            <w:tcW w:w="3257" w:type="dxa"/>
            <w:tcBorders>
              <w:top w:val="nil"/>
              <w:bottom w:val="nil"/>
              <w:right w:val="single" w:sz="2" w:space="0" w:color="000000"/>
            </w:tcBorders>
          </w:tcPr>
          <w:p w14:paraId="457B0283"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Housing</w:t>
            </w:r>
          </w:p>
        </w:tc>
        <w:tc>
          <w:tcPr>
            <w:tcW w:w="342" w:type="dxa"/>
            <w:vMerge/>
            <w:tcBorders>
              <w:top w:val="nil"/>
              <w:left w:val="single" w:sz="2" w:space="0" w:color="000000"/>
              <w:bottom w:val="single" w:sz="2" w:space="0" w:color="000000"/>
              <w:right w:val="single" w:sz="2" w:space="0" w:color="000000"/>
            </w:tcBorders>
          </w:tcPr>
          <w:p w14:paraId="1B1C4398"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2659D631"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4,896</w:t>
            </w:r>
          </w:p>
        </w:tc>
        <w:tc>
          <w:tcPr>
            <w:tcW w:w="874" w:type="dxa"/>
            <w:tcBorders>
              <w:top w:val="nil"/>
              <w:bottom w:val="nil"/>
              <w:right w:val="single" w:sz="2" w:space="0" w:color="000000"/>
            </w:tcBorders>
          </w:tcPr>
          <w:p w14:paraId="5F7AE393"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3,196</w:t>
            </w:r>
          </w:p>
        </w:tc>
        <w:tc>
          <w:tcPr>
            <w:tcW w:w="874" w:type="dxa"/>
            <w:tcBorders>
              <w:top w:val="nil"/>
              <w:left w:val="single" w:sz="2" w:space="0" w:color="000000"/>
              <w:bottom w:val="nil"/>
              <w:right w:val="single" w:sz="2" w:space="0" w:color="000000"/>
            </w:tcBorders>
          </w:tcPr>
          <w:p w14:paraId="08796D13"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355A303E"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936</w:t>
            </w:r>
          </w:p>
        </w:tc>
        <w:tc>
          <w:tcPr>
            <w:tcW w:w="875" w:type="dxa"/>
            <w:tcBorders>
              <w:top w:val="nil"/>
              <w:left w:val="single" w:sz="2" w:space="0" w:color="000000"/>
              <w:bottom w:val="nil"/>
              <w:right w:val="single" w:sz="2" w:space="0" w:color="000000"/>
            </w:tcBorders>
          </w:tcPr>
          <w:p w14:paraId="5FF9992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3,183</w:t>
            </w:r>
          </w:p>
        </w:tc>
        <w:tc>
          <w:tcPr>
            <w:tcW w:w="874" w:type="dxa"/>
            <w:tcBorders>
              <w:top w:val="nil"/>
              <w:left w:val="single" w:sz="2" w:space="0" w:color="000000"/>
              <w:bottom w:val="nil"/>
              <w:right w:val="single" w:sz="2" w:space="0" w:color="000000"/>
            </w:tcBorders>
          </w:tcPr>
          <w:p w14:paraId="05757D2F"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799</w:t>
            </w:r>
          </w:p>
        </w:tc>
        <w:tc>
          <w:tcPr>
            <w:tcW w:w="675" w:type="dxa"/>
            <w:tcBorders>
              <w:top w:val="nil"/>
              <w:left w:val="single" w:sz="2" w:space="0" w:color="000000"/>
              <w:bottom w:val="nil"/>
              <w:right w:val="single" w:sz="2" w:space="0" w:color="000000"/>
            </w:tcBorders>
          </w:tcPr>
          <w:p w14:paraId="07502BE6"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2,384</w:t>
            </w:r>
          </w:p>
        </w:tc>
        <w:tc>
          <w:tcPr>
            <w:tcW w:w="675" w:type="dxa"/>
            <w:tcBorders>
              <w:top w:val="nil"/>
              <w:left w:val="single" w:sz="2" w:space="0" w:color="000000"/>
              <w:bottom w:val="nil"/>
              <w:right w:val="single" w:sz="2" w:space="0" w:color="000000"/>
            </w:tcBorders>
          </w:tcPr>
          <w:p w14:paraId="29B0D665"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298%</w:t>
            </w:r>
          </w:p>
        </w:tc>
        <w:tc>
          <w:tcPr>
            <w:tcW w:w="874" w:type="dxa"/>
            <w:tcBorders>
              <w:top w:val="nil"/>
              <w:left w:val="single" w:sz="2" w:space="0" w:color="000000"/>
              <w:bottom w:val="nil"/>
            </w:tcBorders>
          </w:tcPr>
          <w:p w14:paraId="001DB13E"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3,196</w:t>
            </w:r>
          </w:p>
        </w:tc>
      </w:tr>
      <w:tr w:rsidR="00D93A97" w:rsidRPr="00D93A97" w14:paraId="2A65A850" w14:textId="77777777" w:rsidTr="00D156F1">
        <w:trPr>
          <w:trHeight w:val="208"/>
        </w:trPr>
        <w:tc>
          <w:tcPr>
            <w:tcW w:w="3257" w:type="dxa"/>
            <w:tcBorders>
              <w:top w:val="nil"/>
              <w:bottom w:val="nil"/>
              <w:right w:val="single" w:sz="2" w:space="0" w:color="000000"/>
            </w:tcBorders>
          </w:tcPr>
          <w:p w14:paraId="493F1F37"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Health</w:t>
            </w:r>
          </w:p>
        </w:tc>
        <w:tc>
          <w:tcPr>
            <w:tcW w:w="342" w:type="dxa"/>
            <w:vMerge/>
            <w:tcBorders>
              <w:top w:val="nil"/>
              <w:left w:val="single" w:sz="2" w:space="0" w:color="000000"/>
              <w:bottom w:val="single" w:sz="2" w:space="0" w:color="000000"/>
              <w:right w:val="single" w:sz="2" w:space="0" w:color="000000"/>
            </w:tcBorders>
          </w:tcPr>
          <w:p w14:paraId="159D557C"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4FE52D32"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2,328</w:t>
            </w:r>
          </w:p>
        </w:tc>
        <w:tc>
          <w:tcPr>
            <w:tcW w:w="874" w:type="dxa"/>
            <w:tcBorders>
              <w:top w:val="nil"/>
              <w:bottom w:val="nil"/>
              <w:right w:val="single" w:sz="2" w:space="0" w:color="000000"/>
            </w:tcBorders>
          </w:tcPr>
          <w:p w14:paraId="2603A504"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3,025</w:t>
            </w:r>
          </w:p>
        </w:tc>
        <w:tc>
          <w:tcPr>
            <w:tcW w:w="874" w:type="dxa"/>
            <w:tcBorders>
              <w:top w:val="nil"/>
              <w:left w:val="single" w:sz="2" w:space="0" w:color="000000"/>
              <w:bottom w:val="nil"/>
              <w:right w:val="single" w:sz="2" w:space="0" w:color="000000"/>
            </w:tcBorders>
          </w:tcPr>
          <w:p w14:paraId="74DE59B9"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11251528"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179</w:t>
            </w:r>
          </w:p>
        </w:tc>
        <w:tc>
          <w:tcPr>
            <w:tcW w:w="875" w:type="dxa"/>
            <w:tcBorders>
              <w:top w:val="nil"/>
              <w:left w:val="single" w:sz="2" w:space="0" w:color="000000"/>
              <w:bottom w:val="nil"/>
              <w:right w:val="single" w:sz="2" w:space="0" w:color="000000"/>
            </w:tcBorders>
          </w:tcPr>
          <w:p w14:paraId="56A95840"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569</w:t>
            </w:r>
          </w:p>
        </w:tc>
        <w:tc>
          <w:tcPr>
            <w:tcW w:w="874" w:type="dxa"/>
            <w:tcBorders>
              <w:top w:val="nil"/>
              <w:left w:val="single" w:sz="2" w:space="0" w:color="000000"/>
              <w:bottom w:val="nil"/>
              <w:right w:val="single" w:sz="2" w:space="0" w:color="000000"/>
            </w:tcBorders>
          </w:tcPr>
          <w:p w14:paraId="39AB7C59"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756</w:t>
            </w:r>
          </w:p>
        </w:tc>
        <w:tc>
          <w:tcPr>
            <w:tcW w:w="675" w:type="dxa"/>
            <w:tcBorders>
              <w:top w:val="nil"/>
              <w:left w:val="single" w:sz="2" w:space="0" w:color="000000"/>
              <w:bottom w:val="nil"/>
              <w:right w:val="single" w:sz="2" w:space="0" w:color="000000"/>
            </w:tcBorders>
          </w:tcPr>
          <w:p w14:paraId="02CE27CB"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(187)</w:t>
            </w:r>
          </w:p>
        </w:tc>
        <w:tc>
          <w:tcPr>
            <w:tcW w:w="675" w:type="dxa"/>
            <w:tcBorders>
              <w:top w:val="nil"/>
              <w:left w:val="single" w:sz="2" w:space="0" w:color="000000"/>
              <w:bottom w:val="nil"/>
              <w:right w:val="single" w:sz="2" w:space="0" w:color="000000"/>
            </w:tcBorders>
          </w:tcPr>
          <w:p w14:paraId="39D958D5"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-25%</w:t>
            </w:r>
          </w:p>
        </w:tc>
        <w:tc>
          <w:tcPr>
            <w:tcW w:w="874" w:type="dxa"/>
            <w:tcBorders>
              <w:top w:val="nil"/>
              <w:left w:val="single" w:sz="2" w:space="0" w:color="000000"/>
              <w:bottom w:val="nil"/>
            </w:tcBorders>
          </w:tcPr>
          <w:p w14:paraId="6231C529"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3,025</w:t>
            </w:r>
          </w:p>
        </w:tc>
      </w:tr>
      <w:tr w:rsidR="00D93A97" w:rsidRPr="00D93A97" w14:paraId="211D2380" w14:textId="77777777" w:rsidTr="00D156F1">
        <w:trPr>
          <w:trHeight w:val="208"/>
        </w:trPr>
        <w:tc>
          <w:tcPr>
            <w:tcW w:w="3257" w:type="dxa"/>
            <w:tcBorders>
              <w:top w:val="nil"/>
              <w:bottom w:val="nil"/>
              <w:right w:val="single" w:sz="2" w:space="0" w:color="000000"/>
            </w:tcBorders>
          </w:tcPr>
          <w:p w14:paraId="18F6C68D"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Economic and environmental services</w:t>
            </w:r>
          </w:p>
        </w:tc>
        <w:tc>
          <w:tcPr>
            <w:tcW w:w="342" w:type="dxa"/>
            <w:vMerge/>
            <w:tcBorders>
              <w:top w:val="nil"/>
              <w:left w:val="single" w:sz="2" w:space="0" w:color="000000"/>
              <w:bottom w:val="single" w:sz="2" w:space="0" w:color="000000"/>
              <w:right w:val="single" w:sz="2" w:space="0" w:color="000000"/>
            </w:tcBorders>
          </w:tcPr>
          <w:p w14:paraId="4E2BDF9F"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042EACC9"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108,102</w:t>
            </w:r>
          </w:p>
        </w:tc>
        <w:tc>
          <w:tcPr>
            <w:tcW w:w="874" w:type="dxa"/>
            <w:tcBorders>
              <w:top w:val="nil"/>
              <w:bottom w:val="nil"/>
              <w:right w:val="single" w:sz="2" w:space="0" w:color="000000"/>
            </w:tcBorders>
          </w:tcPr>
          <w:p w14:paraId="0DA73C37"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108,706</w:t>
            </w:r>
          </w:p>
        </w:tc>
        <w:tc>
          <w:tcPr>
            <w:tcW w:w="874" w:type="dxa"/>
            <w:tcBorders>
              <w:top w:val="nil"/>
              <w:left w:val="single" w:sz="2" w:space="0" w:color="000000"/>
              <w:bottom w:val="nil"/>
              <w:right w:val="single" w:sz="2" w:space="0" w:color="000000"/>
            </w:tcBorders>
          </w:tcPr>
          <w:p w14:paraId="63BDCF5D"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03C90445"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8,248</w:t>
            </w:r>
          </w:p>
        </w:tc>
        <w:tc>
          <w:tcPr>
            <w:tcW w:w="875" w:type="dxa"/>
            <w:tcBorders>
              <w:top w:val="nil"/>
              <w:left w:val="single" w:sz="2" w:space="0" w:color="000000"/>
              <w:bottom w:val="nil"/>
              <w:right w:val="single" w:sz="2" w:space="0" w:color="000000"/>
            </w:tcBorders>
          </w:tcPr>
          <w:p w14:paraId="51B58A9B"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24,329</w:t>
            </w:r>
          </w:p>
        </w:tc>
        <w:tc>
          <w:tcPr>
            <w:tcW w:w="874" w:type="dxa"/>
            <w:tcBorders>
              <w:top w:val="nil"/>
              <w:left w:val="single" w:sz="2" w:space="0" w:color="000000"/>
              <w:bottom w:val="nil"/>
              <w:right w:val="single" w:sz="2" w:space="0" w:color="000000"/>
            </w:tcBorders>
          </w:tcPr>
          <w:p w14:paraId="3C933759"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26,798</w:t>
            </w:r>
          </w:p>
        </w:tc>
        <w:tc>
          <w:tcPr>
            <w:tcW w:w="675" w:type="dxa"/>
            <w:tcBorders>
              <w:top w:val="nil"/>
              <w:left w:val="single" w:sz="2" w:space="0" w:color="000000"/>
              <w:bottom w:val="nil"/>
              <w:right w:val="single" w:sz="2" w:space="0" w:color="000000"/>
            </w:tcBorders>
          </w:tcPr>
          <w:p w14:paraId="76BF1F68"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(2,469)</w:t>
            </w:r>
          </w:p>
        </w:tc>
        <w:tc>
          <w:tcPr>
            <w:tcW w:w="675" w:type="dxa"/>
            <w:tcBorders>
              <w:top w:val="nil"/>
              <w:left w:val="single" w:sz="2" w:space="0" w:color="000000"/>
              <w:bottom w:val="nil"/>
              <w:right w:val="single" w:sz="2" w:space="0" w:color="000000"/>
            </w:tcBorders>
          </w:tcPr>
          <w:p w14:paraId="1D24BCF6"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-9%</w:t>
            </w:r>
          </w:p>
        </w:tc>
        <w:tc>
          <w:tcPr>
            <w:tcW w:w="874" w:type="dxa"/>
            <w:tcBorders>
              <w:top w:val="nil"/>
              <w:left w:val="single" w:sz="2" w:space="0" w:color="000000"/>
              <w:bottom w:val="nil"/>
            </w:tcBorders>
          </w:tcPr>
          <w:p w14:paraId="2571FDAA"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108,706</w:t>
            </w:r>
          </w:p>
        </w:tc>
      </w:tr>
      <w:tr w:rsidR="00D93A97" w:rsidRPr="00D93A97" w14:paraId="61AD0C6F" w14:textId="77777777" w:rsidTr="00D156F1">
        <w:trPr>
          <w:trHeight w:val="208"/>
        </w:trPr>
        <w:tc>
          <w:tcPr>
            <w:tcW w:w="3257" w:type="dxa"/>
            <w:tcBorders>
              <w:top w:val="nil"/>
              <w:bottom w:val="nil"/>
              <w:right w:val="single" w:sz="2" w:space="0" w:color="000000"/>
            </w:tcBorders>
          </w:tcPr>
          <w:p w14:paraId="75E79693"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Planning and development</w:t>
            </w:r>
          </w:p>
        </w:tc>
        <w:tc>
          <w:tcPr>
            <w:tcW w:w="342" w:type="dxa"/>
            <w:vMerge/>
            <w:tcBorders>
              <w:top w:val="nil"/>
              <w:left w:val="single" w:sz="2" w:space="0" w:color="000000"/>
              <w:bottom w:val="single" w:sz="2" w:space="0" w:color="000000"/>
              <w:right w:val="single" w:sz="2" w:space="0" w:color="000000"/>
            </w:tcBorders>
          </w:tcPr>
          <w:p w14:paraId="508884A1"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2054FED0"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34,387</w:t>
            </w:r>
          </w:p>
        </w:tc>
        <w:tc>
          <w:tcPr>
            <w:tcW w:w="874" w:type="dxa"/>
            <w:tcBorders>
              <w:top w:val="nil"/>
              <w:bottom w:val="nil"/>
              <w:right w:val="single" w:sz="2" w:space="0" w:color="000000"/>
            </w:tcBorders>
          </w:tcPr>
          <w:p w14:paraId="77C041BC"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34,372</w:t>
            </w:r>
          </w:p>
        </w:tc>
        <w:tc>
          <w:tcPr>
            <w:tcW w:w="874" w:type="dxa"/>
            <w:tcBorders>
              <w:top w:val="nil"/>
              <w:left w:val="single" w:sz="2" w:space="0" w:color="000000"/>
              <w:bottom w:val="nil"/>
              <w:right w:val="single" w:sz="2" w:space="0" w:color="000000"/>
            </w:tcBorders>
          </w:tcPr>
          <w:p w14:paraId="25A6B0C6"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6D86FEE"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2,545</w:t>
            </w:r>
          </w:p>
        </w:tc>
        <w:tc>
          <w:tcPr>
            <w:tcW w:w="875" w:type="dxa"/>
            <w:tcBorders>
              <w:top w:val="nil"/>
              <w:left w:val="single" w:sz="2" w:space="0" w:color="000000"/>
              <w:bottom w:val="nil"/>
              <w:right w:val="single" w:sz="2" w:space="0" w:color="000000"/>
            </w:tcBorders>
          </w:tcPr>
          <w:p w14:paraId="384AA254"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7,925</w:t>
            </w:r>
          </w:p>
        </w:tc>
        <w:tc>
          <w:tcPr>
            <w:tcW w:w="874" w:type="dxa"/>
            <w:tcBorders>
              <w:top w:val="nil"/>
              <w:left w:val="single" w:sz="2" w:space="0" w:color="000000"/>
              <w:bottom w:val="nil"/>
              <w:right w:val="single" w:sz="2" w:space="0" w:color="000000"/>
            </w:tcBorders>
          </w:tcPr>
          <w:p w14:paraId="22423214"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8,354</w:t>
            </w:r>
          </w:p>
        </w:tc>
        <w:tc>
          <w:tcPr>
            <w:tcW w:w="675" w:type="dxa"/>
            <w:tcBorders>
              <w:top w:val="nil"/>
              <w:left w:val="single" w:sz="2" w:space="0" w:color="000000"/>
              <w:bottom w:val="nil"/>
              <w:right w:val="single" w:sz="2" w:space="0" w:color="000000"/>
            </w:tcBorders>
          </w:tcPr>
          <w:p w14:paraId="608800A1"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(429)</w:t>
            </w:r>
          </w:p>
        </w:tc>
        <w:tc>
          <w:tcPr>
            <w:tcW w:w="675" w:type="dxa"/>
            <w:tcBorders>
              <w:top w:val="nil"/>
              <w:left w:val="single" w:sz="2" w:space="0" w:color="000000"/>
              <w:bottom w:val="nil"/>
              <w:right w:val="single" w:sz="2" w:space="0" w:color="000000"/>
            </w:tcBorders>
          </w:tcPr>
          <w:p w14:paraId="5C8D18BF"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-5%</w:t>
            </w:r>
          </w:p>
        </w:tc>
        <w:tc>
          <w:tcPr>
            <w:tcW w:w="874" w:type="dxa"/>
            <w:tcBorders>
              <w:top w:val="nil"/>
              <w:left w:val="single" w:sz="2" w:space="0" w:color="000000"/>
              <w:bottom w:val="nil"/>
            </w:tcBorders>
          </w:tcPr>
          <w:p w14:paraId="2BFB45AF"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34,372</w:t>
            </w:r>
          </w:p>
        </w:tc>
      </w:tr>
      <w:tr w:rsidR="00D93A97" w:rsidRPr="00D93A97" w14:paraId="08332D07" w14:textId="77777777" w:rsidTr="00D156F1">
        <w:trPr>
          <w:trHeight w:val="208"/>
        </w:trPr>
        <w:tc>
          <w:tcPr>
            <w:tcW w:w="3257" w:type="dxa"/>
            <w:tcBorders>
              <w:top w:val="nil"/>
              <w:bottom w:val="nil"/>
              <w:right w:val="single" w:sz="2" w:space="0" w:color="000000"/>
            </w:tcBorders>
          </w:tcPr>
          <w:p w14:paraId="46C2F190"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Road transport</w:t>
            </w:r>
          </w:p>
        </w:tc>
        <w:tc>
          <w:tcPr>
            <w:tcW w:w="342" w:type="dxa"/>
            <w:vMerge/>
            <w:tcBorders>
              <w:top w:val="nil"/>
              <w:left w:val="single" w:sz="2" w:space="0" w:color="000000"/>
              <w:bottom w:val="single" w:sz="2" w:space="0" w:color="000000"/>
              <w:right w:val="single" w:sz="2" w:space="0" w:color="000000"/>
            </w:tcBorders>
          </w:tcPr>
          <w:p w14:paraId="3FBA0917"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5EFB80C9"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70,859</w:t>
            </w:r>
          </w:p>
        </w:tc>
        <w:tc>
          <w:tcPr>
            <w:tcW w:w="874" w:type="dxa"/>
            <w:tcBorders>
              <w:top w:val="nil"/>
              <w:bottom w:val="nil"/>
              <w:right w:val="single" w:sz="2" w:space="0" w:color="000000"/>
            </w:tcBorders>
          </w:tcPr>
          <w:p w14:paraId="71887928"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70,515</w:t>
            </w:r>
          </w:p>
        </w:tc>
        <w:tc>
          <w:tcPr>
            <w:tcW w:w="874" w:type="dxa"/>
            <w:tcBorders>
              <w:top w:val="nil"/>
              <w:left w:val="single" w:sz="2" w:space="0" w:color="000000"/>
              <w:bottom w:val="nil"/>
              <w:right w:val="single" w:sz="2" w:space="0" w:color="000000"/>
            </w:tcBorders>
          </w:tcPr>
          <w:p w14:paraId="1B9CE114"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6C738551"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5,494</w:t>
            </w:r>
          </w:p>
        </w:tc>
        <w:tc>
          <w:tcPr>
            <w:tcW w:w="875" w:type="dxa"/>
            <w:tcBorders>
              <w:top w:val="nil"/>
              <w:left w:val="single" w:sz="2" w:space="0" w:color="000000"/>
              <w:bottom w:val="nil"/>
              <w:right w:val="single" w:sz="2" w:space="0" w:color="000000"/>
            </w:tcBorders>
          </w:tcPr>
          <w:p w14:paraId="26CE7874"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15,748</w:t>
            </w:r>
          </w:p>
        </w:tc>
        <w:tc>
          <w:tcPr>
            <w:tcW w:w="874" w:type="dxa"/>
            <w:tcBorders>
              <w:top w:val="nil"/>
              <w:left w:val="single" w:sz="2" w:space="0" w:color="000000"/>
              <w:bottom w:val="nil"/>
              <w:right w:val="single" w:sz="2" w:space="0" w:color="000000"/>
            </w:tcBorders>
          </w:tcPr>
          <w:p w14:paraId="59EFAFB7"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17,489</w:t>
            </w:r>
          </w:p>
        </w:tc>
        <w:tc>
          <w:tcPr>
            <w:tcW w:w="675" w:type="dxa"/>
            <w:tcBorders>
              <w:top w:val="nil"/>
              <w:left w:val="single" w:sz="2" w:space="0" w:color="000000"/>
              <w:bottom w:val="nil"/>
              <w:right w:val="single" w:sz="2" w:space="0" w:color="000000"/>
            </w:tcBorders>
          </w:tcPr>
          <w:p w14:paraId="5B34D473"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(1,741)</w:t>
            </w:r>
          </w:p>
        </w:tc>
        <w:tc>
          <w:tcPr>
            <w:tcW w:w="675" w:type="dxa"/>
            <w:tcBorders>
              <w:top w:val="nil"/>
              <w:left w:val="single" w:sz="2" w:space="0" w:color="000000"/>
              <w:bottom w:val="nil"/>
              <w:right w:val="single" w:sz="2" w:space="0" w:color="000000"/>
            </w:tcBorders>
          </w:tcPr>
          <w:p w14:paraId="14C718DF"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-10%</w:t>
            </w:r>
          </w:p>
        </w:tc>
        <w:tc>
          <w:tcPr>
            <w:tcW w:w="874" w:type="dxa"/>
            <w:tcBorders>
              <w:top w:val="nil"/>
              <w:left w:val="single" w:sz="2" w:space="0" w:color="000000"/>
              <w:bottom w:val="nil"/>
            </w:tcBorders>
          </w:tcPr>
          <w:p w14:paraId="3511D55D"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70,515</w:t>
            </w:r>
          </w:p>
        </w:tc>
      </w:tr>
      <w:tr w:rsidR="00D93A97" w:rsidRPr="00D93A97" w14:paraId="0D64D5B0" w14:textId="77777777" w:rsidTr="00D156F1">
        <w:trPr>
          <w:trHeight w:val="208"/>
        </w:trPr>
        <w:tc>
          <w:tcPr>
            <w:tcW w:w="3257" w:type="dxa"/>
            <w:tcBorders>
              <w:top w:val="nil"/>
              <w:bottom w:val="nil"/>
              <w:right w:val="single" w:sz="2" w:space="0" w:color="000000"/>
            </w:tcBorders>
          </w:tcPr>
          <w:p w14:paraId="2E5309A9"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Environmental protection</w:t>
            </w:r>
          </w:p>
        </w:tc>
        <w:tc>
          <w:tcPr>
            <w:tcW w:w="342" w:type="dxa"/>
            <w:vMerge/>
            <w:tcBorders>
              <w:top w:val="nil"/>
              <w:left w:val="single" w:sz="2" w:space="0" w:color="000000"/>
              <w:bottom w:val="single" w:sz="2" w:space="0" w:color="000000"/>
              <w:right w:val="single" w:sz="2" w:space="0" w:color="000000"/>
            </w:tcBorders>
          </w:tcPr>
          <w:p w14:paraId="42A66100"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03E41738"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2,857</w:t>
            </w:r>
          </w:p>
        </w:tc>
        <w:tc>
          <w:tcPr>
            <w:tcW w:w="874" w:type="dxa"/>
            <w:tcBorders>
              <w:top w:val="nil"/>
              <w:bottom w:val="nil"/>
              <w:right w:val="single" w:sz="2" w:space="0" w:color="000000"/>
            </w:tcBorders>
          </w:tcPr>
          <w:p w14:paraId="605B6721"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3,819</w:t>
            </w:r>
          </w:p>
        </w:tc>
        <w:tc>
          <w:tcPr>
            <w:tcW w:w="874" w:type="dxa"/>
            <w:tcBorders>
              <w:top w:val="nil"/>
              <w:left w:val="single" w:sz="2" w:space="0" w:color="000000"/>
              <w:bottom w:val="nil"/>
              <w:right w:val="single" w:sz="2" w:space="0" w:color="000000"/>
            </w:tcBorders>
          </w:tcPr>
          <w:p w14:paraId="2D904823"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132C36D1"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209</w:t>
            </w:r>
          </w:p>
        </w:tc>
        <w:tc>
          <w:tcPr>
            <w:tcW w:w="875" w:type="dxa"/>
            <w:tcBorders>
              <w:top w:val="nil"/>
              <w:left w:val="single" w:sz="2" w:space="0" w:color="000000"/>
              <w:bottom w:val="nil"/>
              <w:right w:val="single" w:sz="2" w:space="0" w:color="000000"/>
            </w:tcBorders>
          </w:tcPr>
          <w:p w14:paraId="223FAA13" w14:textId="77777777" w:rsidR="00D93A97" w:rsidRPr="00D93A97" w:rsidRDefault="00D93A97" w:rsidP="00D156F1">
            <w:pPr>
              <w:pStyle w:val="TableParagraph"/>
              <w:spacing w:before="25"/>
              <w:ind w:right="55"/>
              <w:rPr>
                <w:rFonts w:ascii="Arial Narrow" w:hAnsi="Arial Narrow"/>
                <w:sz w:val="14"/>
              </w:rPr>
            </w:pPr>
            <w:r w:rsidRPr="00D93A97">
              <w:rPr>
                <w:rFonts w:ascii="Arial Narrow" w:hAnsi="Arial Narrow"/>
                <w:sz w:val="14"/>
              </w:rPr>
              <w:t>656</w:t>
            </w:r>
          </w:p>
        </w:tc>
        <w:tc>
          <w:tcPr>
            <w:tcW w:w="874" w:type="dxa"/>
            <w:tcBorders>
              <w:top w:val="nil"/>
              <w:left w:val="single" w:sz="2" w:space="0" w:color="000000"/>
              <w:bottom w:val="nil"/>
              <w:right w:val="single" w:sz="2" w:space="0" w:color="000000"/>
            </w:tcBorders>
          </w:tcPr>
          <w:p w14:paraId="7F6C4C94"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955</w:t>
            </w:r>
          </w:p>
        </w:tc>
        <w:tc>
          <w:tcPr>
            <w:tcW w:w="675" w:type="dxa"/>
            <w:tcBorders>
              <w:top w:val="nil"/>
              <w:left w:val="single" w:sz="2" w:space="0" w:color="000000"/>
              <w:bottom w:val="nil"/>
              <w:right w:val="single" w:sz="2" w:space="0" w:color="000000"/>
            </w:tcBorders>
          </w:tcPr>
          <w:p w14:paraId="78C2B403"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(299)</w:t>
            </w:r>
          </w:p>
        </w:tc>
        <w:tc>
          <w:tcPr>
            <w:tcW w:w="675" w:type="dxa"/>
            <w:tcBorders>
              <w:top w:val="nil"/>
              <w:left w:val="single" w:sz="2" w:space="0" w:color="000000"/>
              <w:bottom w:val="nil"/>
              <w:right w:val="single" w:sz="2" w:space="0" w:color="000000"/>
            </w:tcBorders>
          </w:tcPr>
          <w:p w14:paraId="6080C6CE"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-31%</w:t>
            </w:r>
          </w:p>
        </w:tc>
        <w:tc>
          <w:tcPr>
            <w:tcW w:w="874" w:type="dxa"/>
            <w:tcBorders>
              <w:top w:val="nil"/>
              <w:left w:val="single" w:sz="2" w:space="0" w:color="000000"/>
              <w:bottom w:val="nil"/>
            </w:tcBorders>
          </w:tcPr>
          <w:p w14:paraId="4757C672"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3,819</w:t>
            </w:r>
          </w:p>
        </w:tc>
      </w:tr>
      <w:tr w:rsidR="00D93A97" w:rsidRPr="00D93A97" w14:paraId="4995F428" w14:textId="77777777" w:rsidTr="00D156F1">
        <w:trPr>
          <w:trHeight w:val="208"/>
        </w:trPr>
        <w:tc>
          <w:tcPr>
            <w:tcW w:w="3257" w:type="dxa"/>
            <w:tcBorders>
              <w:top w:val="nil"/>
              <w:bottom w:val="nil"/>
              <w:right w:val="single" w:sz="2" w:space="0" w:color="000000"/>
            </w:tcBorders>
          </w:tcPr>
          <w:p w14:paraId="70668558"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Trading services</w:t>
            </w:r>
          </w:p>
        </w:tc>
        <w:tc>
          <w:tcPr>
            <w:tcW w:w="342" w:type="dxa"/>
            <w:vMerge/>
            <w:tcBorders>
              <w:top w:val="nil"/>
              <w:left w:val="single" w:sz="2" w:space="0" w:color="000000"/>
              <w:bottom w:val="single" w:sz="2" w:space="0" w:color="000000"/>
              <w:right w:val="single" w:sz="2" w:space="0" w:color="000000"/>
            </w:tcBorders>
          </w:tcPr>
          <w:p w14:paraId="28167AF4"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0177B165"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393,897</w:t>
            </w:r>
          </w:p>
        </w:tc>
        <w:tc>
          <w:tcPr>
            <w:tcW w:w="874" w:type="dxa"/>
            <w:tcBorders>
              <w:top w:val="nil"/>
              <w:bottom w:val="nil"/>
              <w:right w:val="single" w:sz="2" w:space="0" w:color="000000"/>
            </w:tcBorders>
          </w:tcPr>
          <w:p w14:paraId="67DD1F7E"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387,168</w:t>
            </w:r>
          </w:p>
        </w:tc>
        <w:tc>
          <w:tcPr>
            <w:tcW w:w="874" w:type="dxa"/>
            <w:tcBorders>
              <w:top w:val="nil"/>
              <w:left w:val="single" w:sz="2" w:space="0" w:color="000000"/>
              <w:bottom w:val="nil"/>
              <w:right w:val="single" w:sz="2" w:space="0" w:color="000000"/>
            </w:tcBorders>
          </w:tcPr>
          <w:p w14:paraId="290E20A2"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nil"/>
              <w:right w:val="single" w:sz="2" w:space="0" w:color="000000"/>
            </w:tcBorders>
          </w:tcPr>
          <w:p w14:paraId="1E06AF76"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28,223</w:t>
            </w:r>
          </w:p>
        </w:tc>
        <w:tc>
          <w:tcPr>
            <w:tcW w:w="875" w:type="dxa"/>
            <w:tcBorders>
              <w:top w:val="nil"/>
              <w:left w:val="single" w:sz="2" w:space="0" w:color="000000"/>
              <w:bottom w:val="nil"/>
              <w:right w:val="single" w:sz="2" w:space="0" w:color="000000"/>
            </w:tcBorders>
          </w:tcPr>
          <w:p w14:paraId="0185F5B9"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57,876</w:t>
            </w:r>
          </w:p>
        </w:tc>
        <w:tc>
          <w:tcPr>
            <w:tcW w:w="874" w:type="dxa"/>
            <w:tcBorders>
              <w:top w:val="nil"/>
              <w:left w:val="single" w:sz="2" w:space="0" w:color="000000"/>
              <w:bottom w:val="nil"/>
              <w:right w:val="single" w:sz="2" w:space="0" w:color="000000"/>
            </w:tcBorders>
          </w:tcPr>
          <w:p w14:paraId="0B3061FF"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74,441</w:t>
            </w:r>
          </w:p>
        </w:tc>
        <w:tc>
          <w:tcPr>
            <w:tcW w:w="675" w:type="dxa"/>
            <w:tcBorders>
              <w:top w:val="nil"/>
              <w:left w:val="single" w:sz="2" w:space="0" w:color="000000"/>
              <w:bottom w:val="nil"/>
              <w:right w:val="single" w:sz="2" w:space="0" w:color="000000"/>
            </w:tcBorders>
          </w:tcPr>
          <w:p w14:paraId="5A2C386C" w14:textId="77777777" w:rsidR="00D93A97" w:rsidRPr="00D93A97" w:rsidRDefault="00D93A97" w:rsidP="00D156F1">
            <w:pPr>
              <w:pStyle w:val="TableParagraph"/>
              <w:spacing w:before="25"/>
              <w:ind w:right="16"/>
              <w:rPr>
                <w:rFonts w:ascii="Arial Narrow" w:hAnsi="Arial Narrow"/>
                <w:b/>
                <w:sz w:val="14"/>
              </w:rPr>
            </w:pPr>
            <w:r w:rsidRPr="00D93A97">
              <w:rPr>
                <w:rFonts w:ascii="Arial Narrow" w:hAnsi="Arial Narrow"/>
                <w:b/>
                <w:sz w:val="14"/>
              </w:rPr>
              <w:t>(16,564)</w:t>
            </w:r>
          </w:p>
        </w:tc>
        <w:tc>
          <w:tcPr>
            <w:tcW w:w="675" w:type="dxa"/>
            <w:tcBorders>
              <w:top w:val="nil"/>
              <w:left w:val="single" w:sz="2" w:space="0" w:color="000000"/>
              <w:bottom w:val="nil"/>
              <w:right w:val="single" w:sz="2" w:space="0" w:color="000000"/>
            </w:tcBorders>
          </w:tcPr>
          <w:p w14:paraId="6D7D62D5"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-22%</w:t>
            </w:r>
          </w:p>
        </w:tc>
        <w:tc>
          <w:tcPr>
            <w:tcW w:w="874" w:type="dxa"/>
            <w:tcBorders>
              <w:top w:val="nil"/>
              <w:left w:val="single" w:sz="2" w:space="0" w:color="000000"/>
              <w:bottom w:val="nil"/>
            </w:tcBorders>
          </w:tcPr>
          <w:p w14:paraId="7E457492"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387,168</w:t>
            </w:r>
          </w:p>
        </w:tc>
      </w:tr>
      <w:tr w:rsidR="00D93A97" w:rsidRPr="00D93A97" w14:paraId="7C627447" w14:textId="77777777" w:rsidTr="00D156F1">
        <w:trPr>
          <w:trHeight w:val="208"/>
        </w:trPr>
        <w:tc>
          <w:tcPr>
            <w:tcW w:w="3257" w:type="dxa"/>
            <w:tcBorders>
              <w:top w:val="nil"/>
              <w:bottom w:val="nil"/>
              <w:right w:val="single" w:sz="2" w:space="0" w:color="000000"/>
            </w:tcBorders>
          </w:tcPr>
          <w:p w14:paraId="18C48AC2"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Energy sources</w:t>
            </w:r>
          </w:p>
        </w:tc>
        <w:tc>
          <w:tcPr>
            <w:tcW w:w="342" w:type="dxa"/>
            <w:vMerge/>
            <w:tcBorders>
              <w:top w:val="nil"/>
              <w:left w:val="single" w:sz="2" w:space="0" w:color="000000"/>
              <w:bottom w:val="single" w:sz="2" w:space="0" w:color="000000"/>
              <w:right w:val="single" w:sz="2" w:space="0" w:color="000000"/>
            </w:tcBorders>
          </w:tcPr>
          <w:p w14:paraId="470C015A"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329CC179"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158,199</w:t>
            </w:r>
          </w:p>
        </w:tc>
        <w:tc>
          <w:tcPr>
            <w:tcW w:w="874" w:type="dxa"/>
            <w:tcBorders>
              <w:top w:val="nil"/>
              <w:bottom w:val="nil"/>
              <w:right w:val="single" w:sz="2" w:space="0" w:color="000000"/>
            </w:tcBorders>
          </w:tcPr>
          <w:p w14:paraId="42B70863"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161,442</w:t>
            </w:r>
          </w:p>
        </w:tc>
        <w:tc>
          <w:tcPr>
            <w:tcW w:w="874" w:type="dxa"/>
            <w:tcBorders>
              <w:top w:val="nil"/>
              <w:left w:val="single" w:sz="2" w:space="0" w:color="000000"/>
              <w:bottom w:val="nil"/>
              <w:right w:val="single" w:sz="2" w:space="0" w:color="000000"/>
            </w:tcBorders>
          </w:tcPr>
          <w:p w14:paraId="02C9981C"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ADD0AFE"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17,504</w:t>
            </w:r>
          </w:p>
        </w:tc>
        <w:tc>
          <w:tcPr>
            <w:tcW w:w="875" w:type="dxa"/>
            <w:tcBorders>
              <w:top w:val="nil"/>
              <w:left w:val="single" w:sz="2" w:space="0" w:color="000000"/>
              <w:bottom w:val="nil"/>
              <w:right w:val="single" w:sz="2" w:space="0" w:color="000000"/>
            </w:tcBorders>
          </w:tcPr>
          <w:p w14:paraId="5CFB7B2E"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27,784</w:t>
            </w:r>
          </w:p>
        </w:tc>
        <w:tc>
          <w:tcPr>
            <w:tcW w:w="874" w:type="dxa"/>
            <w:tcBorders>
              <w:top w:val="nil"/>
              <w:left w:val="single" w:sz="2" w:space="0" w:color="000000"/>
              <w:bottom w:val="nil"/>
              <w:right w:val="single" w:sz="2" w:space="0" w:color="000000"/>
            </w:tcBorders>
          </w:tcPr>
          <w:p w14:paraId="36B17A6E"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38,975</w:t>
            </w:r>
          </w:p>
        </w:tc>
        <w:tc>
          <w:tcPr>
            <w:tcW w:w="675" w:type="dxa"/>
            <w:tcBorders>
              <w:top w:val="nil"/>
              <w:left w:val="single" w:sz="2" w:space="0" w:color="000000"/>
              <w:bottom w:val="nil"/>
              <w:right w:val="single" w:sz="2" w:space="0" w:color="000000"/>
            </w:tcBorders>
          </w:tcPr>
          <w:p w14:paraId="51B299A3"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(11,191)</w:t>
            </w:r>
          </w:p>
        </w:tc>
        <w:tc>
          <w:tcPr>
            <w:tcW w:w="675" w:type="dxa"/>
            <w:tcBorders>
              <w:top w:val="nil"/>
              <w:left w:val="single" w:sz="2" w:space="0" w:color="000000"/>
              <w:bottom w:val="nil"/>
              <w:right w:val="single" w:sz="2" w:space="0" w:color="000000"/>
            </w:tcBorders>
          </w:tcPr>
          <w:p w14:paraId="4BBCED96"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-29%</w:t>
            </w:r>
          </w:p>
        </w:tc>
        <w:tc>
          <w:tcPr>
            <w:tcW w:w="874" w:type="dxa"/>
            <w:tcBorders>
              <w:top w:val="nil"/>
              <w:left w:val="single" w:sz="2" w:space="0" w:color="000000"/>
              <w:bottom w:val="nil"/>
            </w:tcBorders>
          </w:tcPr>
          <w:p w14:paraId="29F3787F"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161,442</w:t>
            </w:r>
          </w:p>
        </w:tc>
      </w:tr>
      <w:tr w:rsidR="00D93A97" w:rsidRPr="00D93A97" w14:paraId="4B49D2A8" w14:textId="77777777" w:rsidTr="00D156F1">
        <w:trPr>
          <w:trHeight w:val="208"/>
        </w:trPr>
        <w:tc>
          <w:tcPr>
            <w:tcW w:w="3257" w:type="dxa"/>
            <w:tcBorders>
              <w:top w:val="nil"/>
              <w:bottom w:val="nil"/>
              <w:right w:val="single" w:sz="2" w:space="0" w:color="000000"/>
            </w:tcBorders>
          </w:tcPr>
          <w:p w14:paraId="6813C752"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Water management</w:t>
            </w:r>
          </w:p>
        </w:tc>
        <w:tc>
          <w:tcPr>
            <w:tcW w:w="342" w:type="dxa"/>
            <w:vMerge/>
            <w:tcBorders>
              <w:top w:val="nil"/>
              <w:left w:val="single" w:sz="2" w:space="0" w:color="000000"/>
              <w:bottom w:val="single" w:sz="2" w:space="0" w:color="000000"/>
              <w:right w:val="single" w:sz="2" w:space="0" w:color="000000"/>
            </w:tcBorders>
          </w:tcPr>
          <w:p w14:paraId="59D2749F"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79D0DDD0"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131,480</w:t>
            </w:r>
          </w:p>
        </w:tc>
        <w:tc>
          <w:tcPr>
            <w:tcW w:w="874" w:type="dxa"/>
            <w:tcBorders>
              <w:top w:val="nil"/>
              <w:bottom w:val="nil"/>
              <w:right w:val="single" w:sz="2" w:space="0" w:color="000000"/>
            </w:tcBorders>
          </w:tcPr>
          <w:p w14:paraId="5CDA5D89"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119,283</w:t>
            </w:r>
          </w:p>
        </w:tc>
        <w:tc>
          <w:tcPr>
            <w:tcW w:w="874" w:type="dxa"/>
            <w:tcBorders>
              <w:top w:val="nil"/>
              <w:left w:val="single" w:sz="2" w:space="0" w:color="000000"/>
              <w:bottom w:val="nil"/>
              <w:right w:val="single" w:sz="2" w:space="0" w:color="000000"/>
            </w:tcBorders>
          </w:tcPr>
          <w:p w14:paraId="40433D0B"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6E899487"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6,652</w:t>
            </w:r>
          </w:p>
        </w:tc>
        <w:tc>
          <w:tcPr>
            <w:tcW w:w="875" w:type="dxa"/>
            <w:tcBorders>
              <w:top w:val="nil"/>
              <w:left w:val="single" w:sz="2" w:space="0" w:color="000000"/>
              <w:bottom w:val="nil"/>
              <w:right w:val="single" w:sz="2" w:space="0" w:color="000000"/>
            </w:tcBorders>
          </w:tcPr>
          <w:p w14:paraId="2F13EE76"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17,660</w:t>
            </w:r>
          </w:p>
        </w:tc>
        <w:tc>
          <w:tcPr>
            <w:tcW w:w="874" w:type="dxa"/>
            <w:tcBorders>
              <w:top w:val="nil"/>
              <w:left w:val="single" w:sz="2" w:space="0" w:color="000000"/>
              <w:bottom w:val="nil"/>
              <w:right w:val="single" w:sz="2" w:space="0" w:color="000000"/>
            </w:tcBorders>
          </w:tcPr>
          <w:p w14:paraId="2AB0029B"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19,886</w:t>
            </w:r>
          </w:p>
        </w:tc>
        <w:tc>
          <w:tcPr>
            <w:tcW w:w="675" w:type="dxa"/>
            <w:tcBorders>
              <w:top w:val="nil"/>
              <w:left w:val="single" w:sz="2" w:space="0" w:color="000000"/>
              <w:bottom w:val="nil"/>
              <w:right w:val="single" w:sz="2" w:space="0" w:color="000000"/>
            </w:tcBorders>
          </w:tcPr>
          <w:p w14:paraId="3D60B0B4"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(2,226)</w:t>
            </w:r>
          </w:p>
        </w:tc>
        <w:tc>
          <w:tcPr>
            <w:tcW w:w="675" w:type="dxa"/>
            <w:tcBorders>
              <w:top w:val="nil"/>
              <w:left w:val="single" w:sz="2" w:space="0" w:color="000000"/>
              <w:bottom w:val="nil"/>
              <w:right w:val="single" w:sz="2" w:space="0" w:color="000000"/>
            </w:tcBorders>
          </w:tcPr>
          <w:p w14:paraId="4167AC4D"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-11%</w:t>
            </w:r>
          </w:p>
        </w:tc>
        <w:tc>
          <w:tcPr>
            <w:tcW w:w="874" w:type="dxa"/>
            <w:tcBorders>
              <w:top w:val="nil"/>
              <w:left w:val="single" w:sz="2" w:space="0" w:color="000000"/>
              <w:bottom w:val="nil"/>
            </w:tcBorders>
          </w:tcPr>
          <w:p w14:paraId="4149E7AE"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119,283</w:t>
            </w:r>
          </w:p>
        </w:tc>
      </w:tr>
      <w:tr w:rsidR="00D93A97" w:rsidRPr="00D93A97" w14:paraId="2B6E0452" w14:textId="77777777" w:rsidTr="00D156F1">
        <w:trPr>
          <w:trHeight w:val="208"/>
        </w:trPr>
        <w:tc>
          <w:tcPr>
            <w:tcW w:w="3257" w:type="dxa"/>
            <w:tcBorders>
              <w:top w:val="nil"/>
              <w:bottom w:val="nil"/>
              <w:right w:val="single" w:sz="2" w:space="0" w:color="000000"/>
            </w:tcBorders>
          </w:tcPr>
          <w:p w14:paraId="6A2345B4"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Waste water management</w:t>
            </w:r>
          </w:p>
        </w:tc>
        <w:tc>
          <w:tcPr>
            <w:tcW w:w="342" w:type="dxa"/>
            <w:vMerge/>
            <w:tcBorders>
              <w:top w:val="nil"/>
              <w:left w:val="single" w:sz="2" w:space="0" w:color="000000"/>
              <w:bottom w:val="single" w:sz="2" w:space="0" w:color="000000"/>
              <w:right w:val="single" w:sz="2" w:space="0" w:color="000000"/>
            </w:tcBorders>
          </w:tcPr>
          <w:p w14:paraId="6635FFF3"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40A90D41"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52,089</w:t>
            </w:r>
          </w:p>
        </w:tc>
        <w:tc>
          <w:tcPr>
            <w:tcW w:w="874" w:type="dxa"/>
            <w:tcBorders>
              <w:top w:val="nil"/>
              <w:bottom w:val="nil"/>
              <w:right w:val="single" w:sz="2" w:space="0" w:color="000000"/>
            </w:tcBorders>
          </w:tcPr>
          <w:p w14:paraId="306E59BF"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54,377</w:t>
            </w:r>
          </w:p>
        </w:tc>
        <w:tc>
          <w:tcPr>
            <w:tcW w:w="874" w:type="dxa"/>
            <w:tcBorders>
              <w:top w:val="nil"/>
              <w:left w:val="single" w:sz="2" w:space="0" w:color="000000"/>
              <w:bottom w:val="nil"/>
              <w:right w:val="single" w:sz="2" w:space="0" w:color="000000"/>
            </w:tcBorders>
          </w:tcPr>
          <w:p w14:paraId="1475B3C7"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027EA666"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1,635</w:t>
            </w:r>
          </w:p>
        </w:tc>
        <w:tc>
          <w:tcPr>
            <w:tcW w:w="875" w:type="dxa"/>
            <w:tcBorders>
              <w:top w:val="nil"/>
              <w:left w:val="single" w:sz="2" w:space="0" w:color="000000"/>
              <w:bottom w:val="nil"/>
              <w:right w:val="single" w:sz="2" w:space="0" w:color="000000"/>
            </w:tcBorders>
          </w:tcPr>
          <w:p w14:paraId="4FC24702"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5,360</w:t>
            </w:r>
          </w:p>
        </w:tc>
        <w:tc>
          <w:tcPr>
            <w:tcW w:w="874" w:type="dxa"/>
            <w:tcBorders>
              <w:top w:val="nil"/>
              <w:left w:val="single" w:sz="2" w:space="0" w:color="000000"/>
              <w:bottom w:val="nil"/>
              <w:right w:val="single" w:sz="2" w:space="0" w:color="000000"/>
            </w:tcBorders>
          </w:tcPr>
          <w:p w14:paraId="6B2AFB28"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8,107</w:t>
            </w:r>
          </w:p>
        </w:tc>
        <w:tc>
          <w:tcPr>
            <w:tcW w:w="675" w:type="dxa"/>
            <w:tcBorders>
              <w:top w:val="nil"/>
              <w:left w:val="single" w:sz="2" w:space="0" w:color="000000"/>
              <w:bottom w:val="nil"/>
              <w:right w:val="single" w:sz="2" w:space="0" w:color="000000"/>
            </w:tcBorders>
          </w:tcPr>
          <w:p w14:paraId="6AF21FCB" w14:textId="77777777" w:rsidR="00D93A97" w:rsidRPr="00D93A97" w:rsidRDefault="00D93A97" w:rsidP="00D156F1">
            <w:pPr>
              <w:pStyle w:val="TableParagraph"/>
              <w:spacing w:before="25"/>
              <w:ind w:right="16"/>
              <w:rPr>
                <w:rFonts w:ascii="Arial Narrow" w:hAnsi="Arial Narrow"/>
                <w:sz w:val="14"/>
              </w:rPr>
            </w:pPr>
            <w:r w:rsidRPr="00D93A97">
              <w:rPr>
                <w:rFonts w:ascii="Arial Narrow" w:hAnsi="Arial Narrow"/>
                <w:sz w:val="14"/>
              </w:rPr>
              <w:t>(2,747)</w:t>
            </w:r>
          </w:p>
        </w:tc>
        <w:tc>
          <w:tcPr>
            <w:tcW w:w="675" w:type="dxa"/>
            <w:tcBorders>
              <w:top w:val="nil"/>
              <w:left w:val="single" w:sz="2" w:space="0" w:color="000000"/>
              <w:bottom w:val="nil"/>
              <w:right w:val="single" w:sz="2" w:space="0" w:color="000000"/>
            </w:tcBorders>
          </w:tcPr>
          <w:p w14:paraId="65BAAF19" w14:textId="77777777" w:rsidR="00D93A97" w:rsidRPr="00D93A97" w:rsidRDefault="00D93A97" w:rsidP="00D156F1">
            <w:pPr>
              <w:pStyle w:val="TableParagraph"/>
              <w:spacing w:before="25"/>
              <w:ind w:left="149" w:right="130"/>
              <w:jc w:val="center"/>
              <w:rPr>
                <w:rFonts w:ascii="Arial Narrow" w:hAnsi="Arial Narrow"/>
                <w:sz w:val="14"/>
              </w:rPr>
            </w:pPr>
            <w:r w:rsidRPr="00D93A97">
              <w:rPr>
                <w:rFonts w:ascii="Arial Narrow" w:hAnsi="Arial Narrow"/>
                <w:w w:val="105"/>
                <w:sz w:val="14"/>
              </w:rPr>
              <w:t>-34%</w:t>
            </w:r>
          </w:p>
        </w:tc>
        <w:tc>
          <w:tcPr>
            <w:tcW w:w="874" w:type="dxa"/>
            <w:tcBorders>
              <w:top w:val="nil"/>
              <w:left w:val="single" w:sz="2" w:space="0" w:color="000000"/>
              <w:bottom w:val="nil"/>
            </w:tcBorders>
          </w:tcPr>
          <w:p w14:paraId="45DC31C4"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54,377</w:t>
            </w:r>
          </w:p>
        </w:tc>
      </w:tr>
      <w:tr w:rsidR="00D93A97" w:rsidRPr="00D93A97" w14:paraId="02214F2C" w14:textId="77777777" w:rsidTr="00D156F1">
        <w:trPr>
          <w:trHeight w:val="208"/>
        </w:trPr>
        <w:tc>
          <w:tcPr>
            <w:tcW w:w="3257" w:type="dxa"/>
            <w:tcBorders>
              <w:top w:val="nil"/>
              <w:bottom w:val="nil"/>
              <w:right w:val="single" w:sz="2" w:space="0" w:color="000000"/>
            </w:tcBorders>
          </w:tcPr>
          <w:p w14:paraId="36A888A5" w14:textId="77777777" w:rsidR="00D93A97" w:rsidRPr="00D93A97" w:rsidRDefault="00D93A97" w:rsidP="00D156F1">
            <w:pPr>
              <w:pStyle w:val="TableParagraph"/>
              <w:spacing w:before="25"/>
              <w:ind w:left="23"/>
              <w:jc w:val="left"/>
              <w:rPr>
                <w:rFonts w:ascii="Arial Narrow" w:hAnsi="Arial Narrow"/>
                <w:sz w:val="14"/>
              </w:rPr>
            </w:pPr>
            <w:r w:rsidRPr="00D93A97">
              <w:rPr>
                <w:rFonts w:ascii="Arial Narrow" w:hAnsi="Arial Narrow"/>
                <w:w w:val="105"/>
                <w:sz w:val="14"/>
              </w:rPr>
              <w:t>Waste management</w:t>
            </w:r>
          </w:p>
        </w:tc>
        <w:tc>
          <w:tcPr>
            <w:tcW w:w="342" w:type="dxa"/>
            <w:vMerge/>
            <w:tcBorders>
              <w:top w:val="nil"/>
              <w:left w:val="single" w:sz="2" w:space="0" w:color="000000"/>
              <w:bottom w:val="single" w:sz="2" w:space="0" w:color="000000"/>
              <w:right w:val="single" w:sz="2" w:space="0" w:color="000000"/>
            </w:tcBorders>
          </w:tcPr>
          <w:p w14:paraId="7A8EE706"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nil"/>
            </w:tcBorders>
          </w:tcPr>
          <w:p w14:paraId="5741BD26" w14:textId="77777777" w:rsidR="00D93A97" w:rsidRPr="00D93A97" w:rsidRDefault="00D93A97" w:rsidP="00D156F1">
            <w:pPr>
              <w:pStyle w:val="TableParagraph"/>
              <w:spacing w:before="25"/>
              <w:ind w:right="44"/>
              <w:rPr>
                <w:rFonts w:ascii="Arial Narrow" w:hAnsi="Arial Narrow"/>
                <w:sz w:val="14"/>
              </w:rPr>
            </w:pPr>
            <w:r w:rsidRPr="00D93A97">
              <w:rPr>
                <w:rFonts w:ascii="Arial Narrow" w:hAnsi="Arial Narrow"/>
                <w:sz w:val="14"/>
              </w:rPr>
              <w:t>52,129</w:t>
            </w:r>
          </w:p>
        </w:tc>
        <w:tc>
          <w:tcPr>
            <w:tcW w:w="874" w:type="dxa"/>
            <w:tcBorders>
              <w:top w:val="nil"/>
              <w:bottom w:val="nil"/>
              <w:right w:val="single" w:sz="2" w:space="0" w:color="000000"/>
            </w:tcBorders>
          </w:tcPr>
          <w:p w14:paraId="10025145" w14:textId="77777777" w:rsidR="00D93A97" w:rsidRPr="00D93A97" w:rsidRDefault="00D93A97" w:rsidP="00D156F1">
            <w:pPr>
              <w:pStyle w:val="TableParagraph"/>
              <w:spacing w:before="25"/>
              <w:ind w:right="52"/>
              <w:rPr>
                <w:rFonts w:ascii="Arial Narrow" w:hAnsi="Arial Narrow"/>
                <w:sz w:val="14"/>
              </w:rPr>
            </w:pPr>
            <w:r w:rsidRPr="00D93A97">
              <w:rPr>
                <w:rFonts w:ascii="Arial Narrow" w:hAnsi="Arial Narrow"/>
                <w:sz w:val="14"/>
              </w:rPr>
              <w:t>52,065</w:t>
            </w:r>
          </w:p>
        </w:tc>
        <w:tc>
          <w:tcPr>
            <w:tcW w:w="874" w:type="dxa"/>
            <w:tcBorders>
              <w:top w:val="nil"/>
              <w:left w:val="single" w:sz="2" w:space="0" w:color="000000"/>
              <w:bottom w:val="nil"/>
              <w:right w:val="single" w:sz="2" w:space="0" w:color="000000"/>
            </w:tcBorders>
          </w:tcPr>
          <w:p w14:paraId="43F47E36" w14:textId="77777777" w:rsidR="00D93A97" w:rsidRPr="00D93A97" w:rsidRDefault="00D93A97" w:rsidP="00D156F1">
            <w:pPr>
              <w:pStyle w:val="TableParagraph"/>
              <w:spacing w:before="25"/>
              <w:ind w:right="117"/>
              <w:rPr>
                <w:rFonts w:ascii="Arial Narrow" w:hAnsi="Arial Narrow"/>
                <w:sz w:val="14"/>
              </w:rPr>
            </w:pPr>
            <w:r w:rsidRPr="00D93A97">
              <w:rPr>
                <w:rFonts w:ascii="Arial Narrow" w:hAnsi="Arial Narrow"/>
                <w:w w:val="102"/>
                <w:sz w:val="14"/>
              </w:rPr>
              <w:t>–</w:t>
            </w:r>
          </w:p>
        </w:tc>
        <w:tc>
          <w:tcPr>
            <w:tcW w:w="874" w:type="dxa"/>
            <w:tcBorders>
              <w:top w:val="nil"/>
              <w:left w:val="single" w:sz="2" w:space="0" w:color="000000"/>
              <w:bottom w:val="nil"/>
              <w:right w:val="single" w:sz="2" w:space="0" w:color="000000"/>
            </w:tcBorders>
          </w:tcPr>
          <w:p w14:paraId="159AB5A9" w14:textId="77777777" w:rsidR="00D93A97" w:rsidRPr="00D93A97" w:rsidRDefault="00D93A97" w:rsidP="00D156F1">
            <w:pPr>
              <w:pStyle w:val="TableParagraph"/>
              <w:spacing w:before="25"/>
              <w:ind w:right="53"/>
              <w:rPr>
                <w:rFonts w:ascii="Arial Narrow" w:hAnsi="Arial Narrow"/>
                <w:sz w:val="14"/>
              </w:rPr>
            </w:pPr>
            <w:r w:rsidRPr="00D93A97">
              <w:rPr>
                <w:rFonts w:ascii="Arial Narrow" w:hAnsi="Arial Narrow"/>
                <w:sz w:val="14"/>
              </w:rPr>
              <w:t>2,432</w:t>
            </w:r>
          </w:p>
        </w:tc>
        <w:tc>
          <w:tcPr>
            <w:tcW w:w="875" w:type="dxa"/>
            <w:tcBorders>
              <w:top w:val="nil"/>
              <w:left w:val="single" w:sz="2" w:space="0" w:color="000000"/>
              <w:bottom w:val="nil"/>
              <w:right w:val="single" w:sz="2" w:space="0" w:color="000000"/>
            </w:tcBorders>
          </w:tcPr>
          <w:p w14:paraId="6B37D847"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7,072</w:t>
            </w:r>
          </w:p>
        </w:tc>
        <w:tc>
          <w:tcPr>
            <w:tcW w:w="874" w:type="dxa"/>
            <w:tcBorders>
              <w:top w:val="nil"/>
              <w:left w:val="single" w:sz="2" w:space="0" w:color="000000"/>
              <w:bottom w:val="nil"/>
              <w:right w:val="single" w:sz="2" w:space="0" w:color="000000"/>
            </w:tcBorders>
          </w:tcPr>
          <w:p w14:paraId="58710B5C" w14:textId="77777777" w:rsidR="00D93A97" w:rsidRPr="00D93A97" w:rsidRDefault="00D93A97" w:rsidP="00D156F1">
            <w:pPr>
              <w:pStyle w:val="TableParagraph"/>
              <w:spacing w:before="25"/>
              <w:ind w:right="54"/>
              <w:rPr>
                <w:rFonts w:ascii="Arial Narrow" w:hAnsi="Arial Narrow"/>
                <w:sz w:val="14"/>
              </w:rPr>
            </w:pPr>
            <w:r w:rsidRPr="00D93A97">
              <w:rPr>
                <w:rFonts w:ascii="Arial Narrow" w:hAnsi="Arial Narrow"/>
                <w:sz w:val="14"/>
              </w:rPr>
              <w:t>7,473</w:t>
            </w:r>
          </w:p>
        </w:tc>
        <w:tc>
          <w:tcPr>
            <w:tcW w:w="675" w:type="dxa"/>
            <w:tcBorders>
              <w:top w:val="nil"/>
              <w:left w:val="single" w:sz="2" w:space="0" w:color="000000"/>
              <w:bottom w:val="nil"/>
              <w:right w:val="single" w:sz="2" w:space="0" w:color="000000"/>
            </w:tcBorders>
          </w:tcPr>
          <w:p w14:paraId="03CDB419" w14:textId="77777777" w:rsidR="00D93A97" w:rsidRPr="00D93A97" w:rsidRDefault="00D93A97" w:rsidP="00D156F1">
            <w:pPr>
              <w:pStyle w:val="TableParagraph"/>
              <w:spacing w:before="25"/>
              <w:ind w:right="17"/>
              <w:rPr>
                <w:rFonts w:ascii="Arial Narrow" w:hAnsi="Arial Narrow"/>
                <w:sz w:val="14"/>
              </w:rPr>
            </w:pPr>
            <w:r w:rsidRPr="00D93A97">
              <w:rPr>
                <w:rFonts w:ascii="Arial Narrow" w:hAnsi="Arial Narrow"/>
                <w:sz w:val="14"/>
              </w:rPr>
              <w:t>(401)</w:t>
            </w:r>
          </w:p>
        </w:tc>
        <w:tc>
          <w:tcPr>
            <w:tcW w:w="675" w:type="dxa"/>
            <w:tcBorders>
              <w:top w:val="nil"/>
              <w:left w:val="single" w:sz="2" w:space="0" w:color="000000"/>
              <w:bottom w:val="nil"/>
              <w:right w:val="single" w:sz="2" w:space="0" w:color="000000"/>
            </w:tcBorders>
          </w:tcPr>
          <w:p w14:paraId="0582D73C" w14:textId="77777777" w:rsidR="00D93A97" w:rsidRPr="00D93A97" w:rsidRDefault="00D93A97" w:rsidP="00D156F1">
            <w:pPr>
              <w:pStyle w:val="TableParagraph"/>
              <w:spacing w:before="25"/>
              <w:ind w:left="151" w:right="130"/>
              <w:jc w:val="center"/>
              <w:rPr>
                <w:rFonts w:ascii="Arial Narrow" w:hAnsi="Arial Narrow"/>
                <w:sz w:val="14"/>
              </w:rPr>
            </w:pPr>
            <w:r w:rsidRPr="00D93A97">
              <w:rPr>
                <w:rFonts w:ascii="Arial Narrow" w:hAnsi="Arial Narrow"/>
                <w:w w:val="105"/>
                <w:sz w:val="14"/>
              </w:rPr>
              <w:t>-5%</w:t>
            </w:r>
          </w:p>
        </w:tc>
        <w:tc>
          <w:tcPr>
            <w:tcW w:w="874" w:type="dxa"/>
            <w:tcBorders>
              <w:top w:val="nil"/>
              <w:left w:val="single" w:sz="2" w:space="0" w:color="000000"/>
              <w:bottom w:val="nil"/>
            </w:tcBorders>
          </w:tcPr>
          <w:p w14:paraId="0787DC76" w14:textId="77777777" w:rsidR="00D93A97" w:rsidRPr="00D93A97" w:rsidRDefault="00D93A97" w:rsidP="00D156F1">
            <w:pPr>
              <w:pStyle w:val="TableParagraph"/>
              <w:spacing w:before="25"/>
              <w:ind w:right="47"/>
              <w:rPr>
                <w:rFonts w:ascii="Arial Narrow" w:hAnsi="Arial Narrow"/>
                <w:sz w:val="14"/>
              </w:rPr>
            </w:pPr>
            <w:r w:rsidRPr="00D93A97">
              <w:rPr>
                <w:rFonts w:ascii="Arial Narrow" w:hAnsi="Arial Narrow"/>
                <w:sz w:val="14"/>
              </w:rPr>
              <w:t>52,065</w:t>
            </w:r>
          </w:p>
        </w:tc>
      </w:tr>
      <w:tr w:rsidR="00D93A97" w:rsidRPr="00D93A97" w14:paraId="17A51AB2" w14:textId="77777777" w:rsidTr="00D156F1">
        <w:trPr>
          <w:trHeight w:val="207"/>
        </w:trPr>
        <w:tc>
          <w:tcPr>
            <w:tcW w:w="3257" w:type="dxa"/>
            <w:tcBorders>
              <w:top w:val="nil"/>
              <w:bottom w:val="single" w:sz="2" w:space="0" w:color="000000"/>
              <w:right w:val="single" w:sz="2" w:space="0" w:color="000000"/>
            </w:tcBorders>
          </w:tcPr>
          <w:p w14:paraId="52E6F638" w14:textId="77777777" w:rsidR="00D93A97" w:rsidRPr="00D93A97" w:rsidRDefault="00D93A97" w:rsidP="00D156F1">
            <w:pPr>
              <w:pStyle w:val="TableParagraph"/>
              <w:spacing w:before="25"/>
              <w:ind w:left="23"/>
              <w:jc w:val="left"/>
              <w:rPr>
                <w:rFonts w:ascii="Arial Narrow" w:hAnsi="Arial Narrow"/>
                <w:b/>
                <w:i/>
                <w:sz w:val="14"/>
              </w:rPr>
            </w:pPr>
            <w:r w:rsidRPr="00D93A97">
              <w:rPr>
                <w:rFonts w:ascii="Arial Narrow" w:hAnsi="Arial Narrow"/>
                <w:b/>
                <w:i/>
                <w:w w:val="105"/>
                <w:sz w:val="14"/>
              </w:rPr>
              <w:t>Other</w:t>
            </w:r>
          </w:p>
        </w:tc>
        <w:tc>
          <w:tcPr>
            <w:tcW w:w="342" w:type="dxa"/>
            <w:vMerge/>
            <w:tcBorders>
              <w:top w:val="nil"/>
              <w:left w:val="single" w:sz="2" w:space="0" w:color="000000"/>
              <w:bottom w:val="single" w:sz="2" w:space="0" w:color="000000"/>
              <w:right w:val="single" w:sz="2" w:space="0" w:color="000000"/>
            </w:tcBorders>
          </w:tcPr>
          <w:p w14:paraId="018094C5" w14:textId="77777777" w:rsidR="00D93A97" w:rsidRPr="00D93A97" w:rsidRDefault="00D93A97" w:rsidP="00D156F1">
            <w:pPr>
              <w:rPr>
                <w:rFonts w:ascii="Arial Narrow" w:hAnsi="Arial Narrow"/>
                <w:sz w:val="2"/>
                <w:szCs w:val="2"/>
              </w:rPr>
            </w:pPr>
          </w:p>
        </w:tc>
        <w:tc>
          <w:tcPr>
            <w:tcW w:w="873" w:type="dxa"/>
            <w:tcBorders>
              <w:top w:val="nil"/>
              <w:left w:val="single" w:sz="2" w:space="0" w:color="000000"/>
              <w:bottom w:val="single" w:sz="2" w:space="0" w:color="000000"/>
            </w:tcBorders>
          </w:tcPr>
          <w:p w14:paraId="3CD80C8E" w14:textId="77777777" w:rsidR="00D93A97" w:rsidRPr="00D93A97" w:rsidRDefault="00D93A97" w:rsidP="00D156F1">
            <w:pPr>
              <w:pStyle w:val="TableParagraph"/>
              <w:spacing w:before="25"/>
              <w:ind w:right="44"/>
              <w:rPr>
                <w:rFonts w:ascii="Arial Narrow" w:hAnsi="Arial Narrow"/>
                <w:b/>
                <w:sz w:val="14"/>
              </w:rPr>
            </w:pPr>
            <w:r w:rsidRPr="00D93A97">
              <w:rPr>
                <w:rFonts w:ascii="Arial Narrow" w:hAnsi="Arial Narrow"/>
                <w:b/>
                <w:sz w:val="14"/>
              </w:rPr>
              <w:t>3,055</w:t>
            </w:r>
          </w:p>
        </w:tc>
        <w:tc>
          <w:tcPr>
            <w:tcW w:w="874" w:type="dxa"/>
            <w:tcBorders>
              <w:top w:val="nil"/>
              <w:bottom w:val="single" w:sz="2" w:space="0" w:color="000000"/>
              <w:right w:val="single" w:sz="2" w:space="0" w:color="000000"/>
            </w:tcBorders>
          </w:tcPr>
          <w:p w14:paraId="476665E6" w14:textId="77777777" w:rsidR="00D93A97" w:rsidRPr="00D93A97" w:rsidRDefault="00D93A97" w:rsidP="00D156F1">
            <w:pPr>
              <w:pStyle w:val="TableParagraph"/>
              <w:spacing w:before="25"/>
              <w:ind w:right="52"/>
              <w:rPr>
                <w:rFonts w:ascii="Arial Narrow" w:hAnsi="Arial Narrow"/>
                <w:b/>
                <w:sz w:val="14"/>
              </w:rPr>
            </w:pPr>
            <w:r w:rsidRPr="00D93A97">
              <w:rPr>
                <w:rFonts w:ascii="Arial Narrow" w:hAnsi="Arial Narrow"/>
                <w:b/>
                <w:sz w:val="14"/>
              </w:rPr>
              <w:t>3,311</w:t>
            </w:r>
          </w:p>
        </w:tc>
        <w:tc>
          <w:tcPr>
            <w:tcW w:w="874" w:type="dxa"/>
            <w:tcBorders>
              <w:top w:val="nil"/>
              <w:left w:val="single" w:sz="2" w:space="0" w:color="000000"/>
              <w:bottom w:val="single" w:sz="2" w:space="0" w:color="000000"/>
              <w:right w:val="single" w:sz="2" w:space="0" w:color="000000"/>
            </w:tcBorders>
          </w:tcPr>
          <w:p w14:paraId="3E600458" w14:textId="77777777" w:rsidR="00D93A97" w:rsidRPr="00D93A97" w:rsidRDefault="00D93A97" w:rsidP="00D156F1">
            <w:pPr>
              <w:pStyle w:val="TableParagraph"/>
              <w:spacing w:before="25"/>
              <w:ind w:right="117"/>
              <w:rPr>
                <w:rFonts w:ascii="Arial Narrow" w:hAnsi="Arial Narrow"/>
                <w:b/>
                <w:sz w:val="14"/>
              </w:rPr>
            </w:pPr>
            <w:r w:rsidRPr="00D93A97">
              <w:rPr>
                <w:rFonts w:ascii="Arial Narrow" w:hAnsi="Arial Narrow"/>
                <w:b/>
                <w:w w:val="102"/>
                <w:sz w:val="14"/>
              </w:rPr>
              <w:t>–</w:t>
            </w:r>
          </w:p>
        </w:tc>
        <w:tc>
          <w:tcPr>
            <w:tcW w:w="874" w:type="dxa"/>
            <w:tcBorders>
              <w:top w:val="nil"/>
              <w:left w:val="single" w:sz="2" w:space="0" w:color="000000"/>
              <w:bottom w:val="single" w:sz="2" w:space="0" w:color="000000"/>
              <w:right w:val="single" w:sz="2" w:space="0" w:color="000000"/>
            </w:tcBorders>
          </w:tcPr>
          <w:p w14:paraId="04936B01" w14:textId="77777777" w:rsidR="00D93A97" w:rsidRPr="00D93A97" w:rsidRDefault="00D93A97" w:rsidP="00D156F1">
            <w:pPr>
              <w:pStyle w:val="TableParagraph"/>
              <w:spacing w:before="25"/>
              <w:ind w:right="53"/>
              <w:rPr>
                <w:rFonts w:ascii="Arial Narrow" w:hAnsi="Arial Narrow"/>
                <w:b/>
                <w:sz w:val="14"/>
              </w:rPr>
            </w:pPr>
            <w:r w:rsidRPr="00D93A97">
              <w:rPr>
                <w:rFonts w:ascii="Arial Narrow" w:hAnsi="Arial Narrow"/>
                <w:b/>
                <w:sz w:val="14"/>
              </w:rPr>
              <w:t>272</w:t>
            </w:r>
          </w:p>
        </w:tc>
        <w:tc>
          <w:tcPr>
            <w:tcW w:w="875" w:type="dxa"/>
            <w:tcBorders>
              <w:top w:val="nil"/>
              <w:left w:val="single" w:sz="2" w:space="0" w:color="000000"/>
              <w:bottom w:val="single" w:sz="2" w:space="0" w:color="000000"/>
              <w:right w:val="single" w:sz="2" w:space="0" w:color="000000"/>
            </w:tcBorders>
          </w:tcPr>
          <w:p w14:paraId="267CC055" w14:textId="77777777" w:rsidR="00D93A97" w:rsidRPr="00D93A97" w:rsidRDefault="00D93A97" w:rsidP="00D156F1">
            <w:pPr>
              <w:pStyle w:val="TableParagraph"/>
              <w:spacing w:before="25"/>
              <w:ind w:right="55"/>
              <w:rPr>
                <w:rFonts w:ascii="Arial Narrow" w:hAnsi="Arial Narrow"/>
                <w:b/>
                <w:sz w:val="14"/>
              </w:rPr>
            </w:pPr>
            <w:r w:rsidRPr="00D93A97">
              <w:rPr>
                <w:rFonts w:ascii="Arial Narrow" w:hAnsi="Arial Narrow"/>
                <w:b/>
                <w:sz w:val="14"/>
              </w:rPr>
              <w:t>799</w:t>
            </w:r>
          </w:p>
        </w:tc>
        <w:tc>
          <w:tcPr>
            <w:tcW w:w="874" w:type="dxa"/>
            <w:tcBorders>
              <w:top w:val="nil"/>
              <w:left w:val="single" w:sz="2" w:space="0" w:color="000000"/>
              <w:bottom w:val="single" w:sz="2" w:space="0" w:color="000000"/>
              <w:right w:val="single" w:sz="2" w:space="0" w:color="000000"/>
            </w:tcBorders>
          </w:tcPr>
          <w:p w14:paraId="1AEB54D9" w14:textId="77777777" w:rsidR="00D93A97" w:rsidRPr="00D93A97" w:rsidRDefault="00D93A97" w:rsidP="00D156F1">
            <w:pPr>
              <w:pStyle w:val="TableParagraph"/>
              <w:spacing w:before="25"/>
              <w:ind w:right="54"/>
              <w:rPr>
                <w:rFonts w:ascii="Arial Narrow" w:hAnsi="Arial Narrow"/>
                <w:b/>
                <w:sz w:val="14"/>
              </w:rPr>
            </w:pPr>
            <w:r w:rsidRPr="00D93A97">
              <w:rPr>
                <w:rFonts w:ascii="Arial Narrow" w:hAnsi="Arial Narrow"/>
                <w:b/>
                <w:sz w:val="14"/>
              </w:rPr>
              <w:t>828</w:t>
            </w:r>
          </w:p>
        </w:tc>
        <w:tc>
          <w:tcPr>
            <w:tcW w:w="675" w:type="dxa"/>
            <w:tcBorders>
              <w:top w:val="nil"/>
              <w:left w:val="single" w:sz="2" w:space="0" w:color="000000"/>
              <w:bottom w:val="single" w:sz="2" w:space="0" w:color="000000"/>
              <w:right w:val="single" w:sz="2" w:space="0" w:color="000000"/>
            </w:tcBorders>
          </w:tcPr>
          <w:p w14:paraId="5122C5BF" w14:textId="77777777" w:rsidR="00D93A97" w:rsidRPr="00D93A97" w:rsidRDefault="00D93A97" w:rsidP="00D156F1">
            <w:pPr>
              <w:pStyle w:val="TableParagraph"/>
              <w:spacing w:before="25"/>
              <w:ind w:right="17"/>
              <w:rPr>
                <w:rFonts w:ascii="Arial Narrow" w:hAnsi="Arial Narrow"/>
                <w:b/>
                <w:sz w:val="14"/>
              </w:rPr>
            </w:pPr>
            <w:r w:rsidRPr="00D93A97">
              <w:rPr>
                <w:rFonts w:ascii="Arial Narrow" w:hAnsi="Arial Narrow"/>
                <w:b/>
                <w:sz w:val="14"/>
              </w:rPr>
              <w:t>(29)</w:t>
            </w:r>
          </w:p>
        </w:tc>
        <w:tc>
          <w:tcPr>
            <w:tcW w:w="675" w:type="dxa"/>
            <w:tcBorders>
              <w:top w:val="nil"/>
              <w:left w:val="single" w:sz="2" w:space="0" w:color="000000"/>
              <w:bottom w:val="single" w:sz="2" w:space="0" w:color="000000"/>
              <w:right w:val="single" w:sz="2" w:space="0" w:color="000000"/>
            </w:tcBorders>
          </w:tcPr>
          <w:p w14:paraId="3E092414" w14:textId="77777777" w:rsidR="00D93A97" w:rsidRPr="00D93A97" w:rsidRDefault="00D93A97" w:rsidP="00D156F1">
            <w:pPr>
              <w:pStyle w:val="TableParagraph"/>
              <w:spacing w:before="25"/>
              <w:ind w:left="151" w:right="125"/>
              <w:jc w:val="center"/>
              <w:rPr>
                <w:rFonts w:ascii="Arial Narrow" w:hAnsi="Arial Narrow"/>
                <w:b/>
                <w:sz w:val="14"/>
              </w:rPr>
            </w:pPr>
            <w:r w:rsidRPr="00D93A97">
              <w:rPr>
                <w:rFonts w:ascii="Arial Narrow" w:hAnsi="Arial Narrow"/>
                <w:b/>
                <w:w w:val="105"/>
                <w:sz w:val="14"/>
              </w:rPr>
              <w:t>-3%</w:t>
            </w:r>
          </w:p>
        </w:tc>
        <w:tc>
          <w:tcPr>
            <w:tcW w:w="874" w:type="dxa"/>
            <w:tcBorders>
              <w:top w:val="nil"/>
              <w:left w:val="single" w:sz="2" w:space="0" w:color="000000"/>
              <w:bottom w:val="single" w:sz="2" w:space="0" w:color="000000"/>
            </w:tcBorders>
          </w:tcPr>
          <w:p w14:paraId="7FB9D81F" w14:textId="77777777" w:rsidR="00D93A97" w:rsidRPr="00D93A97" w:rsidRDefault="00D93A97" w:rsidP="00D156F1">
            <w:pPr>
              <w:pStyle w:val="TableParagraph"/>
              <w:spacing w:before="25"/>
              <w:ind w:right="47"/>
              <w:rPr>
                <w:rFonts w:ascii="Arial Narrow" w:hAnsi="Arial Narrow"/>
                <w:b/>
                <w:sz w:val="14"/>
              </w:rPr>
            </w:pPr>
            <w:r w:rsidRPr="00D93A97">
              <w:rPr>
                <w:rFonts w:ascii="Arial Narrow" w:hAnsi="Arial Narrow"/>
                <w:b/>
                <w:sz w:val="14"/>
              </w:rPr>
              <w:t>3,311</w:t>
            </w:r>
          </w:p>
        </w:tc>
      </w:tr>
      <w:tr w:rsidR="00D93A97" w:rsidRPr="00D93A97" w14:paraId="45EF0AD0" w14:textId="77777777" w:rsidTr="00D156F1">
        <w:trPr>
          <w:trHeight w:val="208"/>
        </w:trPr>
        <w:tc>
          <w:tcPr>
            <w:tcW w:w="3257" w:type="dxa"/>
            <w:tcBorders>
              <w:top w:val="single" w:sz="2" w:space="0" w:color="000000"/>
              <w:bottom w:val="single" w:sz="2" w:space="0" w:color="000000"/>
              <w:right w:val="single" w:sz="2" w:space="0" w:color="000000"/>
            </w:tcBorders>
          </w:tcPr>
          <w:p w14:paraId="33FDD4D7" w14:textId="77777777" w:rsidR="00D93A97" w:rsidRPr="00D93A97" w:rsidRDefault="00D93A97" w:rsidP="00D156F1">
            <w:pPr>
              <w:pStyle w:val="TableParagraph"/>
              <w:spacing w:before="26"/>
              <w:ind w:left="23"/>
              <w:jc w:val="left"/>
              <w:rPr>
                <w:rFonts w:ascii="Arial Narrow" w:hAnsi="Arial Narrow"/>
                <w:b/>
                <w:sz w:val="14"/>
              </w:rPr>
            </w:pPr>
            <w:r w:rsidRPr="00D93A97">
              <w:rPr>
                <w:rFonts w:ascii="Arial Narrow" w:hAnsi="Arial Narrow"/>
                <w:b/>
                <w:w w:val="105"/>
                <w:sz w:val="14"/>
              </w:rPr>
              <w:t>Total Expenditure - Functional</w:t>
            </w:r>
          </w:p>
        </w:tc>
        <w:tc>
          <w:tcPr>
            <w:tcW w:w="342" w:type="dxa"/>
            <w:tcBorders>
              <w:top w:val="single" w:sz="2" w:space="0" w:color="000000"/>
              <w:left w:val="single" w:sz="2" w:space="0" w:color="000000"/>
              <w:bottom w:val="single" w:sz="2" w:space="0" w:color="000000"/>
            </w:tcBorders>
          </w:tcPr>
          <w:p w14:paraId="2BDAFC19" w14:textId="77777777" w:rsidR="00D93A97" w:rsidRPr="00D93A97" w:rsidRDefault="00D93A97" w:rsidP="00D156F1">
            <w:pPr>
              <w:pStyle w:val="TableParagraph"/>
              <w:spacing w:before="26"/>
              <w:ind w:left="151"/>
              <w:jc w:val="left"/>
              <w:rPr>
                <w:rFonts w:ascii="Arial Narrow" w:hAnsi="Arial Narrow"/>
                <w:b/>
                <w:sz w:val="14"/>
              </w:rPr>
            </w:pPr>
            <w:r w:rsidRPr="00D93A97">
              <w:rPr>
                <w:rFonts w:ascii="Arial Narrow" w:hAnsi="Arial Narrow"/>
                <w:b/>
                <w:w w:val="102"/>
                <w:sz w:val="14"/>
              </w:rPr>
              <w:t>3</w:t>
            </w:r>
          </w:p>
        </w:tc>
        <w:tc>
          <w:tcPr>
            <w:tcW w:w="873" w:type="dxa"/>
            <w:tcBorders>
              <w:top w:val="single" w:sz="2" w:space="0" w:color="000000"/>
              <w:bottom w:val="single" w:sz="2" w:space="0" w:color="000000"/>
            </w:tcBorders>
          </w:tcPr>
          <w:p w14:paraId="0B060335" w14:textId="77777777" w:rsidR="00D93A97" w:rsidRPr="00D93A97" w:rsidRDefault="00D93A97" w:rsidP="00D156F1">
            <w:pPr>
              <w:pStyle w:val="TableParagraph"/>
              <w:spacing w:before="26"/>
              <w:ind w:right="44"/>
              <w:rPr>
                <w:rFonts w:ascii="Arial Narrow" w:hAnsi="Arial Narrow"/>
                <w:b/>
                <w:sz w:val="14"/>
              </w:rPr>
            </w:pPr>
            <w:r w:rsidRPr="00D93A97">
              <w:rPr>
                <w:rFonts w:ascii="Arial Narrow" w:hAnsi="Arial Narrow"/>
                <w:b/>
                <w:sz w:val="14"/>
              </w:rPr>
              <w:t>755,418</w:t>
            </w:r>
          </w:p>
        </w:tc>
        <w:tc>
          <w:tcPr>
            <w:tcW w:w="874" w:type="dxa"/>
            <w:tcBorders>
              <w:top w:val="single" w:sz="2" w:space="0" w:color="000000"/>
              <w:bottom w:val="single" w:sz="2" w:space="0" w:color="000000"/>
              <w:right w:val="single" w:sz="2" w:space="0" w:color="000000"/>
            </w:tcBorders>
          </w:tcPr>
          <w:p w14:paraId="00B5BD9B" w14:textId="77777777" w:rsidR="00D93A97" w:rsidRPr="00D93A97" w:rsidRDefault="00D93A97" w:rsidP="00D156F1">
            <w:pPr>
              <w:pStyle w:val="TableParagraph"/>
              <w:spacing w:before="26"/>
              <w:ind w:right="52"/>
              <w:rPr>
                <w:rFonts w:ascii="Arial Narrow" w:hAnsi="Arial Narrow"/>
                <w:b/>
                <w:sz w:val="14"/>
              </w:rPr>
            </w:pPr>
            <w:r w:rsidRPr="00D93A97">
              <w:rPr>
                <w:rFonts w:ascii="Arial Narrow" w:hAnsi="Arial Narrow"/>
                <w:b/>
                <w:sz w:val="14"/>
              </w:rPr>
              <w:t>721,634</w:t>
            </w:r>
          </w:p>
        </w:tc>
        <w:tc>
          <w:tcPr>
            <w:tcW w:w="874" w:type="dxa"/>
            <w:tcBorders>
              <w:top w:val="single" w:sz="2" w:space="0" w:color="000000"/>
              <w:left w:val="single" w:sz="2" w:space="0" w:color="000000"/>
              <w:bottom w:val="single" w:sz="2" w:space="0" w:color="000000"/>
              <w:right w:val="single" w:sz="2" w:space="0" w:color="000000"/>
            </w:tcBorders>
          </w:tcPr>
          <w:p w14:paraId="5737A35F" w14:textId="77777777" w:rsidR="00D93A97" w:rsidRPr="00D93A97" w:rsidRDefault="00D93A97" w:rsidP="00D156F1">
            <w:pPr>
              <w:pStyle w:val="TableParagraph"/>
              <w:spacing w:before="26"/>
              <w:ind w:right="117"/>
              <w:rPr>
                <w:rFonts w:ascii="Arial Narrow" w:hAnsi="Arial Narrow"/>
                <w:b/>
                <w:sz w:val="14"/>
              </w:rPr>
            </w:pPr>
            <w:r w:rsidRPr="00D93A97">
              <w:rPr>
                <w:rFonts w:ascii="Arial Narrow" w:hAnsi="Arial Narrow"/>
                <w:b/>
                <w:w w:val="102"/>
                <w:sz w:val="14"/>
              </w:rPr>
              <w:t>–</w:t>
            </w:r>
          </w:p>
        </w:tc>
        <w:tc>
          <w:tcPr>
            <w:tcW w:w="874" w:type="dxa"/>
            <w:tcBorders>
              <w:top w:val="single" w:sz="2" w:space="0" w:color="000000"/>
              <w:left w:val="single" w:sz="2" w:space="0" w:color="000000"/>
              <w:bottom w:val="single" w:sz="2" w:space="0" w:color="000000"/>
              <w:right w:val="single" w:sz="2" w:space="0" w:color="000000"/>
            </w:tcBorders>
          </w:tcPr>
          <w:p w14:paraId="0C8358F8" w14:textId="77777777" w:rsidR="00D93A97" w:rsidRPr="00D93A97" w:rsidRDefault="00D93A97" w:rsidP="00D156F1">
            <w:pPr>
              <w:pStyle w:val="TableParagraph"/>
              <w:spacing w:before="26"/>
              <w:ind w:right="53"/>
              <w:rPr>
                <w:rFonts w:ascii="Arial Narrow" w:hAnsi="Arial Narrow"/>
                <w:b/>
                <w:sz w:val="14"/>
              </w:rPr>
            </w:pPr>
            <w:r w:rsidRPr="00D93A97">
              <w:rPr>
                <w:rFonts w:ascii="Arial Narrow" w:hAnsi="Arial Narrow"/>
                <w:b/>
                <w:sz w:val="14"/>
              </w:rPr>
              <w:t>54,112</w:t>
            </w:r>
          </w:p>
        </w:tc>
        <w:tc>
          <w:tcPr>
            <w:tcW w:w="875" w:type="dxa"/>
            <w:tcBorders>
              <w:top w:val="single" w:sz="2" w:space="0" w:color="000000"/>
              <w:left w:val="single" w:sz="2" w:space="0" w:color="000000"/>
              <w:bottom w:val="single" w:sz="2" w:space="0" w:color="000000"/>
              <w:right w:val="single" w:sz="2" w:space="0" w:color="000000"/>
            </w:tcBorders>
          </w:tcPr>
          <w:p w14:paraId="25F8DECA" w14:textId="77777777" w:rsidR="00D93A97" w:rsidRPr="00D93A97" w:rsidRDefault="00D93A97" w:rsidP="00D156F1">
            <w:pPr>
              <w:pStyle w:val="TableParagraph"/>
              <w:spacing w:before="26"/>
              <w:ind w:right="54"/>
              <w:rPr>
                <w:rFonts w:ascii="Arial Narrow" w:hAnsi="Arial Narrow"/>
                <w:b/>
                <w:sz w:val="14"/>
              </w:rPr>
            </w:pPr>
            <w:r w:rsidRPr="00D93A97">
              <w:rPr>
                <w:rFonts w:ascii="Arial Narrow" w:hAnsi="Arial Narrow"/>
                <w:b/>
                <w:sz w:val="14"/>
              </w:rPr>
              <w:t>137,421</w:t>
            </w:r>
          </w:p>
        </w:tc>
        <w:tc>
          <w:tcPr>
            <w:tcW w:w="874" w:type="dxa"/>
            <w:tcBorders>
              <w:top w:val="single" w:sz="2" w:space="0" w:color="000000"/>
              <w:left w:val="single" w:sz="2" w:space="0" w:color="000000"/>
              <w:bottom w:val="single" w:sz="2" w:space="0" w:color="000000"/>
              <w:right w:val="single" w:sz="2" w:space="0" w:color="000000"/>
            </w:tcBorders>
          </w:tcPr>
          <w:p w14:paraId="5787A3CD" w14:textId="77777777" w:rsidR="00D93A97" w:rsidRPr="00D93A97" w:rsidRDefault="00D93A97" w:rsidP="00D156F1">
            <w:pPr>
              <w:pStyle w:val="TableParagraph"/>
              <w:spacing w:before="26"/>
              <w:ind w:right="54"/>
              <w:rPr>
                <w:rFonts w:ascii="Arial Narrow" w:hAnsi="Arial Narrow"/>
                <w:b/>
                <w:sz w:val="14"/>
              </w:rPr>
            </w:pPr>
            <w:r w:rsidRPr="00D93A97">
              <w:rPr>
                <w:rFonts w:ascii="Arial Narrow" w:hAnsi="Arial Narrow"/>
                <w:b/>
                <w:sz w:val="14"/>
              </w:rPr>
              <w:t>155,238</w:t>
            </w:r>
          </w:p>
        </w:tc>
        <w:tc>
          <w:tcPr>
            <w:tcW w:w="675" w:type="dxa"/>
            <w:tcBorders>
              <w:top w:val="single" w:sz="2" w:space="0" w:color="000000"/>
              <w:left w:val="single" w:sz="2" w:space="0" w:color="000000"/>
              <w:bottom w:val="single" w:sz="2" w:space="0" w:color="000000"/>
              <w:right w:val="single" w:sz="2" w:space="0" w:color="000000"/>
            </w:tcBorders>
          </w:tcPr>
          <w:p w14:paraId="09A3E710" w14:textId="77777777" w:rsidR="00D93A97" w:rsidRPr="00D93A97" w:rsidRDefault="00D93A97" w:rsidP="00D156F1">
            <w:pPr>
              <w:pStyle w:val="TableParagraph"/>
              <w:spacing w:before="26"/>
              <w:ind w:right="16"/>
              <w:rPr>
                <w:rFonts w:ascii="Arial Narrow" w:hAnsi="Arial Narrow"/>
                <w:b/>
                <w:sz w:val="14"/>
              </w:rPr>
            </w:pPr>
            <w:r w:rsidRPr="00D93A97">
              <w:rPr>
                <w:rFonts w:ascii="Arial Narrow" w:hAnsi="Arial Narrow"/>
                <w:b/>
                <w:sz w:val="14"/>
              </w:rPr>
              <w:t>(17,816)</w:t>
            </w:r>
          </w:p>
        </w:tc>
        <w:tc>
          <w:tcPr>
            <w:tcW w:w="675" w:type="dxa"/>
            <w:tcBorders>
              <w:top w:val="single" w:sz="2" w:space="0" w:color="000000"/>
              <w:left w:val="single" w:sz="2" w:space="0" w:color="000000"/>
              <w:bottom w:val="single" w:sz="2" w:space="0" w:color="000000"/>
              <w:right w:val="single" w:sz="2" w:space="0" w:color="000000"/>
            </w:tcBorders>
          </w:tcPr>
          <w:p w14:paraId="6FE40064" w14:textId="77777777" w:rsidR="00D93A97" w:rsidRPr="00D93A97" w:rsidRDefault="00D93A97" w:rsidP="00D156F1">
            <w:pPr>
              <w:pStyle w:val="TableParagraph"/>
              <w:spacing w:before="26"/>
              <w:ind w:left="151" w:right="127"/>
              <w:jc w:val="center"/>
              <w:rPr>
                <w:rFonts w:ascii="Arial Narrow" w:hAnsi="Arial Narrow"/>
                <w:b/>
                <w:sz w:val="14"/>
              </w:rPr>
            </w:pPr>
            <w:r w:rsidRPr="00D93A97">
              <w:rPr>
                <w:rFonts w:ascii="Arial Narrow" w:hAnsi="Arial Narrow"/>
                <w:b/>
                <w:w w:val="105"/>
                <w:sz w:val="14"/>
              </w:rPr>
              <w:t>-11%</w:t>
            </w:r>
          </w:p>
        </w:tc>
        <w:tc>
          <w:tcPr>
            <w:tcW w:w="874" w:type="dxa"/>
            <w:tcBorders>
              <w:top w:val="single" w:sz="2" w:space="0" w:color="000000"/>
              <w:left w:val="single" w:sz="2" w:space="0" w:color="000000"/>
              <w:bottom w:val="single" w:sz="2" w:space="0" w:color="000000"/>
            </w:tcBorders>
          </w:tcPr>
          <w:p w14:paraId="18EFE348" w14:textId="77777777" w:rsidR="00D93A97" w:rsidRPr="00D93A97" w:rsidRDefault="00D93A97" w:rsidP="00D156F1">
            <w:pPr>
              <w:pStyle w:val="TableParagraph"/>
              <w:spacing w:before="26"/>
              <w:ind w:right="47"/>
              <w:rPr>
                <w:rFonts w:ascii="Arial Narrow" w:hAnsi="Arial Narrow"/>
                <w:b/>
                <w:sz w:val="14"/>
              </w:rPr>
            </w:pPr>
            <w:r w:rsidRPr="00D93A97">
              <w:rPr>
                <w:rFonts w:ascii="Arial Narrow" w:hAnsi="Arial Narrow"/>
                <w:b/>
                <w:sz w:val="14"/>
              </w:rPr>
              <w:t>721,634</w:t>
            </w:r>
          </w:p>
        </w:tc>
      </w:tr>
      <w:tr w:rsidR="00D93A97" w:rsidRPr="00D93A97" w14:paraId="4506090F" w14:textId="77777777" w:rsidTr="00D156F1">
        <w:trPr>
          <w:trHeight w:val="201"/>
        </w:trPr>
        <w:tc>
          <w:tcPr>
            <w:tcW w:w="3257" w:type="dxa"/>
            <w:tcBorders>
              <w:top w:val="single" w:sz="2" w:space="0" w:color="000000"/>
              <w:right w:val="single" w:sz="2" w:space="0" w:color="000000"/>
            </w:tcBorders>
          </w:tcPr>
          <w:p w14:paraId="7E7E963D" w14:textId="77777777" w:rsidR="00D93A97" w:rsidRPr="00D93A97" w:rsidRDefault="00D93A97" w:rsidP="00D156F1">
            <w:pPr>
              <w:pStyle w:val="TableParagraph"/>
              <w:spacing w:before="26" w:line="155" w:lineRule="exact"/>
              <w:ind w:left="23"/>
              <w:jc w:val="left"/>
              <w:rPr>
                <w:rFonts w:ascii="Arial Narrow" w:hAnsi="Arial Narrow"/>
                <w:b/>
                <w:sz w:val="14"/>
              </w:rPr>
            </w:pPr>
            <w:r w:rsidRPr="00D93A97">
              <w:rPr>
                <w:rFonts w:ascii="Arial Narrow" w:hAnsi="Arial Narrow"/>
                <w:b/>
                <w:w w:val="105"/>
                <w:sz w:val="14"/>
              </w:rPr>
              <w:t>Surplus/ (Deficit) for the year</w:t>
            </w:r>
          </w:p>
        </w:tc>
        <w:tc>
          <w:tcPr>
            <w:tcW w:w="342" w:type="dxa"/>
            <w:tcBorders>
              <w:top w:val="single" w:sz="2" w:space="0" w:color="000000"/>
              <w:left w:val="single" w:sz="2" w:space="0" w:color="000000"/>
            </w:tcBorders>
          </w:tcPr>
          <w:p w14:paraId="5956A9B4" w14:textId="77777777" w:rsidR="00D93A97" w:rsidRPr="00D93A97" w:rsidRDefault="00D93A97" w:rsidP="00D156F1">
            <w:pPr>
              <w:pStyle w:val="TableParagraph"/>
              <w:jc w:val="left"/>
              <w:rPr>
                <w:rFonts w:ascii="Arial Narrow" w:hAnsi="Arial Narrow"/>
                <w:sz w:val="14"/>
              </w:rPr>
            </w:pPr>
          </w:p>
        </w:tc>
        <w:tc>
          <w:tcPr>
            <w:tcW w:w="873" w:type="dxa"/>
            <w:tcBorders>
              <w:top w:val="single" w:sz="2" w:space="0" w:color="000000"/>
            </w:tcBorders>
          </w:tcPr>
          <w:p w14:paraId="6CB94EDB" w14:textId="77777777" w:rsidR="00D93A97" w:rsidRPr="00D93A97" w:rsidRDefault="00D93A97" w:rsidP="00D156F1">
            <w:pPr>
              <w:pStyle w:val="TableParagraph"/>
              <w:spacing w:before="26" w:line="155" w:lineRule="exact"/>
              <w:ind w:right="44"/>
              <w:rPr>
                <w:rFonts w:ascii="Arial Narrow" w:hAnsi="Arial Narrow"/>
                <w:b/>
                <w:sz w:val="14"/>
              </w:rPr>
            </w:pPr>
            <w:r w:rsidRPr="00D93A97">
              <w:rPr>
                <w:rFonts w:ascii="Arial Narrow" w:hAnsi="Arial Narrow"/>
                <w:b/>
                <w:sz w:val="14"/>
              </w:rPr>
              <w:t>71,386</w:t>
            </w:r>
          </w:p>
        </w:tc>
        <w:tc>
          <w:tcPr>
            <w:tcW w:w="874" w:type="dxa"/>
            <w:tcBorders>
              <w:top w:val="single" w:sz="2" w:space="0" w:color="000000"/>
              <w:right w:val="single" w:sz="2" w:space="0" w:color="000000"/>
            </w:tcBorders>
          </w:tcPr>
          <w:p w14:paraId="1C131A0D" w14:textId="77777777" w:rsidR="00D93A97" w:rsidRPr="00D93A97" w:rsidRDefault="00D93A97" w:rsidP="00D156F1">
            <w:pPr>
              <w:pStyle w:val="TableParagraph"/>
              <w:spacing w:before="26" w:line="155" w:lineRule="exact"/>
              <w:ind w:right="52"/>
              <w:rPr>
                <w:rFonts w:ascii="Arial Narrow" w:hAnsi="Arial Narrow"/>
                <w:b/>
                <w:sz w:val="14"/>
              </w:rPr>
            </w:pPr>
            <w:r w:rsidRPr="00D93A97">
              <w:rPr>
                <w:rFonts w:ascii="Arial Narrow" w:hAnsi="Arial Narrow"/>
                <w:b/>
                <w:sz w:val="14"/>
              </w:rPr>
              <w:t>30,769</w:t>
            </w:r>
          </w:p>
        </w:tc>
        <w:tc>
          <w:tcPr>
            <w:tcW w:w="874" w:type="dxa"/>
            <w:tcBorders>
              <w:top w:val="single" w:sz="2" w:space="0" w:color="000000"/>
              <w:left w:val="single" w:sz="2" w:space="0" w:color="000000"/>
              <w:right w:val="single" w:sz="2" w:space="0" w:color="000000"/>
            </w:tcBorders>
          </w:tcPr>
          <w:p w14:paraId="23DB2D2E" w14:textId="77777777" w:rsidR="00D93A97" w:rsidRPr="00D93A97" w:rsidRDefault="00D93A97" w:rsidP="00D156F1">
            <w:pPr>
              <w:pStyle w:val="TableParagraph"/>
              <w:spacing w:before="26" w:line="155" w:lineRule="exact"/>
              <w:ind w:right="117"/>
              <w:rPr>
                <w:rFonts w:ascii="Arial Narrow" w:hAnsi="Arial Narrow"/>
                <w:b/>
                <w:sz w:val="14"/>
              </w:rPr>
            </w:pPr>
            <w:r w:rsidRPr="00D93A97">
              <w:rPr>
                <w:rFonts w:ascii="Arial Narrow" w:hAnsi="Arial Narrow"/>
                <w:b/>
                <w:w w:val="102"/>
                <w:sz w:val="14"/>
              </w:rPr>
              <w:t>–</w:t>
            </w:r>
          </w:p>
        </w:tc>
        <w:tc>
          <w:tcPr>
            <w:tcW w:w="874" w:type="dxa"/>
            <w:tcBorders>
              <w:top w:val="single" w:sz="2" w:space="0" w:color="000000"/>
              <w:left w:val="single" w:sz="2" w:space="0" w:color="000000"/>
              <w:right w:val="single" w:sz="2" w:space="0" w:color="000000"/>
            </w:tcBorders>
          </w:tcPr>
          <w:p w14:paraId="2A6109FD" w14:textId="77777777" w:rsidR="00D93A97" w:rsidRPr="00D93A97" w:rsidRDefault="00D93A97" w:rsidP="00D156F1">
            <w:pPr>
              <w:pStyle w:val="TableParagraph"/>
              <w:spacing w:before="26" w:line="155" w:lineRule="exact"/>
              <w:ind w:right="14"/>
              <w:rPr>
                <w:rFonts w:ascii="Arial Narrow" w:hAnsi="Arial Narrow"/>
                <w:b/>
                <w:sz w:val="14"/>
              </w:rPr>
            </w:pPr>
            <w:r w:rsidRPr="00D93A97">
              <w:rPr>
                <w:rFonts w:ascii="Arial Narrow" w:hAnsi="Arial Narrow"/>
                <w:b/>
                <w:sz w:val="14"/>
              </w:rPr>
              <w:t>(2,897)</w:t>
            </w:r>
          </w:p>
        </w:tc>
        <w:tc>
          <w:tcPr>
            <w:tcW w:w="875" w:type="dxa"/>
            <w:tcBorders>
              <w:top w:val="single" w:sz="2" w:space="0" w:color="000000"/>
              <w:left w:val="single" w:sz="2" w:space="0" w:color="000000"/>
              <w:right w:val="single" w:sz="2" w:space="0" w:color="000000"/>
            </w:tcBorders>
          </w:tcPr>
          <w:p w14:paraId="67C9054D" w14:textId="77777777" w:rsidR="00D93A97" w:rsidRPr="00D93A97" w:rsidRDefault="00D93A97" w:rsidP="00D156F1">
            <w:pPr>
              <w:pStyle w:val="TableParagraph"/>
              <w:spacing w:before="26" w:line="155" w:lineRule="exact"/>
              <w:ind w:right="54"/>
              <w:rPr>
                <w:rFonts w:ascii="Arial Narrow" w:hAnsi="Arial Narrow"/>
                <w:b/>
                <w:sz w:val="14"/>
              </w:rPr>
            </w:pPr>
            <w:r w:rsidRPr="00D93A97">
              <w:rPr>
                <w:rFonts w:ascii="Arial Narrow" w:hAnsi="Arial Narrow"/>
                <w:b/>
                <w:sz w:val="14"/>
              </w:rPr>
              <w:t>76,954</w:t>
            </w:r>
          </w:p>
        </w:tc>
        <w:tc>
          <w:tcPr>
            <w:tcW w:w="874" w:type="dxa"/>
            <w:tcBorders>
              <w:top w:val="single" w:sz="2" w:space="0" w:color="000000"/>
              <w:left w:val="single" w:sz="2" w:space="0" w:color="000000"/>
              <w:right w:val="single" w:sz="2" w:space="0" w:color="000000"/>
            </w:tcBorders>
          </w:tcPr>
          <w:p w14:paraId="25DD455F" w14:textId="77777777" w:rsidR="00D93A97" w:rsidRPr="00D93A97" w:rsidRDefault="00D93A97" w:rsidP="00D156F1">
            <w:pPr>
              <w:pStyle w:val="TableParagraph"/>
              <w:spacing w:before="26" w:line="155" w:lineRule="exact"/>
              <w:ind w:right="54"/>
              <w:rPr>
                <w:rFonts w:ascii="Arial Narrow" w:hAnsi="Arial Narrow"/>
                <w:b/>
                <w:sz w:val="14"/>
              </w:rPr>
            </w:pPr>
            <w:r w:rsidRPr="00D93A97">
              <w:rPr>
                <w:rFonts w:ascii="Arial Narrow" w:hAnsi="Arial Narrow"/>
                <w:b/>
                <w:sz w:val="14"/>
              </w:rPr>
              <w:t>45,500</w:t>
            </w:r>
          </w:p>
        </w:tc>
        <w:tc>
          <w:tcPr>
            <w:tcW w:w="675" w:type="dxa"/>
            <w:tcBorders>
              <w:top w:val="single" w:sz="2" w:space="0" w:color="000000"/>
              <w:left w:val="single" w:sz="2" w:space="0" w:color="000000"/>
              <w:right w:val="single" w:sz="2" w:space="0" w:color="000000"/>
            </w:tcBorders>
          </w:tcPr>
          <w:p w14:paraId="34BB24A8" w14:textId="77777777" w:rsidR="00D93A97" w:rsidRPr="00D93A97" w:rsidRDefault="00D93A97" w:rsidP="00D156F1">
            <w:pPr>
              <w:pStyle w:val="TableParagraph"/>
              <w:spacing w:before="26" w:line="155" w:lineRule="exact"/>
              <w:ind w:right="54"/>
              <w:rPr>
                <w:rFonts w:ascii="Arial Narrow" w:hAnsi="Arial Narrow"/>
                <w:b/>
                <w:sz w:val="14"/>
              </w:rPr>
            </w:pPr>
            <w:r w:rsidRPr="00D93A97">
              <w:rPr>
                <w:rFonts w:ascii="Arial Narrow" w:hAnsi="Arial Narrow"/>
                <w:b/>
                <w:sz w:val="14"/>
              </w:rPr>
              <w:t>31,454</w:t>
            </w:r>
          </w:p>
        </w:tc>
        <w:tc>
          <w:tcPr>
            <w:tcW w:w="675" w:type="dxa"/>
            <w:tcBorders>
              <w:top w:val="single" w:sz="2" w:space="0" w:color="000000"/>
              <w:left w:val="single" w:sz="2" w:space="0" w:color="000000"/>
              <w:right w:val="single" w:sz="2" w:space="0" w:color="000000"/>
            </w:tcBorders>
          </w:tcPr>
          <w:p w14:paraId="0A79FE07" w14:textId="77777777" w:rsidR="00D93A97" w:rsidRPr="00D93A97" w:rsidRDefault="00D93A97" w:rsidP="00D156F1">
            <w:pPr>
              <w:pStyle w:val="TableParagraph"/>
              <w:spacing w:before="26" w:line="155" w:lineRule="exact"/>
              <w:ind w:left="151" w:right="127"/>
              <w:jc w:val="center"/>
              <w:rPr>
                <w:rFonts w:ascii="Arial Narrow" w:hAnsi="Arial Narrow"/>
                <w:b/>
                <w:sz w:val="14"/>
              </w:rPr>
            </w:pPr>
            <w:r w:rsidRPr="00D93A97">
              <w:rPr>
                <w:rFonts w:ascii="Arial Narrow" w:hAnsi="Arial Narrow"/>
                <w:b/>
                <w:w w:val="105"/>
                <w:sz w:val="14"/>
              </w:rPr>
              <w:t>69%</w:t>
            </w:r>
          </w:p>
        </w:tc>
        <w:tc>
          <w:tcPr>
            <w:tcW w:w="874" w:type="dxa"/>
            <w:tcBorders>
              <w:top w:val="single" w:sz="2" w:space="0" w:color="000000"/>
              <w:left w:val="single" w:sz="2" w:space="0" w:color="000000"/>
            </w:tcBorders>
          </w:tcPr>
          <w:p w14:paraId="0513007A" w14:textId="77777777" w:rsidR="00D93A97" w:rsidRPr="00D93A97" w:rsidRDefault="00D93A97" w:rsidP="00D156F1">
            <w:pPr>
              <w:pStyle w:val="TableParagraph"/>
              <w:spacing w:before="26" w:line="155" w:lineRule="exact"/>
              <w:ind w:right="47"/>
              <w:rPr>
                <w:rFonts w:ascii="Arial Narrow" w:hAnsi="Arial Narrow"/>
                <w:b/>
                <w:sz w:val="14"/>
              </w:rPr>
            </w:pPr>
            <w:r w:rsidRPr="00D93A97">
              <w:rPr>
                <w:rFonts w:ascii="Arial Narrow" w:hAnsi="Arial Narrow"/>
                <w:b/>
                <w:sz w:val="14"/>
              </w:rPr>
              <w:t>30,769</w:t>
            </w:r>
          </w:p>
        </w:tc>
      </w:tr>
    </w:tbl>
    <w:p w14:paraId="002AA5B8" w14:textId="77777777" w:rsidR="003C0EDA" w:rsidRDefault="003C0EDA">
      <w:pPr>
        <w:rPr>
          <w:rFonts w:ascii="Arial" w:hAnsi="Arial" w:cs="Arial"/>
          <w:b/>
          <w:w w:val="75"/>
        </w:rPr>
      </w:pPr>
    </w:p>
    <w:p w14:paraId="2D5C6017" w14:textId="77777777" w:rsidR="00010356" w:rsidRDefault="00010356" w:rsidP="00010356">
      <w:pPr>
        <w:rPr>
          <w:rFonts w:ascii="Arial" w:hAnsi="Arial" w:cs="Arial"/>
          <w:b/>
          <w:w w:val="75"/>
        </w:rPr>
      </w:pPr>
    </w:p>
    <w:p w14:paraId="75B7C379" w14:textId="77777777" w:rsidR="00010356" w:rsidRPr="00010356" w:rsidRDefault="00010356" w:rsidP="00010356">
      <w:pPr>
        <w:sectPr w:rsidR="00010356" w:rsidRPr="00010356" w:rsidSect="00A753A4">
          <w:pgSz w:w="11930" w:h="16860"/>
          <w:pgMar w:top="592" w:right="230" w:bottom="1037" w:left="270" w:header="0" w:footer="850" w:gutter="0"/>
          <w:cols w:space="720"/>
        </w:sectPr>
      </w:pPr>
    </w:p>
    <w:p w14:paraId="25D2F018" w14:textId="77777777" w:rsidR="003C0EDA" w:rsidRDefault="00E76FA0" w:rsidP="008F1CA9">
      <w:pPr>
        <w:pStyle w:val="Heading1"/>
        <w:spacing w:before="65"/>
        <w:ind w:left="-90"/>
        <w:rPr>
          <w:sz w:val="24"/>
          <w:szCs w:val="24"/>
        </w:rPr>
      </w:pPr>
      <w:r>
        <w:rPr>
          <w:sz w:val="24"/>
          <w:szCs w:val="24"/>
        </w:rPr>
        <w:t>Table</w:t>
      </w:r>
      <w:r>
        <w:rPr>
          <w:spacing w:val="-9"/>
          <w:sz w:val="24"/>
          <w:szCs w:val="24"/>
        </w:rPr>
        <w:t xml:space="preserve"> </w:t>
      </w:r>
      <w:r>
        <w:rPr>
          <w:sz w:val="24"/>
          <w:szCs w:val="24"/>
        </w:rPr>
        <w:t>C3</w:t>
      </w:r>
      <w:r>
        <w:rPr>
          <w:spacing w:val="-5"/>
          <w:sz w:val="24"/>
          <w:szCs w:val="24"/>
        </w:rPr>
        <w:t xml:space="preserve"> </w:t>
      </w:r>
      <w:r>
        <w:rPr>
          <w:sz w:val="24"/>
          <w:szCs w:val="24"/>
        </w:rPr>
        <w:t>–</w:t>
      </w:r>
      <w:r>
        <w:rPr>
          <w:spacing w:val="-9"/>
          <w:sz w:val="24"/>
          <w:szCs w:val="24"/>
        </w:rPr>
        <w:t xml:space="preserve"> </w:t>
      </w:r>
      <w:r>
        <w:rPr>
          <w:sz w:val="24"/>
          <w:szCs w:val="24"/>
        </w:rPr>
        <w:t>Financial</w:t>
      </w:r>
      <w:r>
        <w:rPr>
          <w:spacing w:val="-4"/>
          <w:sz w:val="24"/>
          <w:szCs w:val="24"/>
        </w:rPr>
        <w:t xml:space="preserve"> </w:t>
      </w:r>
      <w:r>
        <w:rPr>
          <w:sz w:val="24"/>
          <w:szCs w:val="24"/>
        </w:rPr>
        <w:t>Performance</w:t>
      </w:r>
      <w:r>
        <w:rPr>
          <w:spacing w:val="-9"/>
          <w:sz w:val="24"/>
          <w:szCs w:val="24"/>
        </w:rPr>
        <w:t xml:space="preserve"> </w:t>
      </w:r>
      <w:r>
        <w:rPr>
          <w:sz w:val="24"/>
          <w:szCs w:val="24"/>
        </w:rPr>
        <w:t>(revenue and expenditure by municipal vote</w:t>
      </w:r>
      <w:r>
        <w:rPr>
          <w:spacing w:val="-2"/>
          <w:sz w:val="24"/>
          <w:szCs w:val="24"/>
        </w:rPr>
        <w:t>)</w:t>
      </w:r>
    </w:p>
    <w:p w14:paraId="28519B5E" w14:textId="77777777" w:rsidR="003C0EDA" w:rsidRPr="00816810" w:rsidRDefault="003C0EDA" w:rsidP="008F1CA9">
      <w:pPr>
        <w:spacing w:before="2"/>
        <w:ind w:left="-90" w:right="215"/>
        <w:jc w:val="both"/>
        <w:rPr>
          <w:b/>
          <w:spacing w:val="-12"/>
          <w:w w:val="95"/>
          <w:sz w:val="22"/>
          <w:szCs w:val="22"/>
        </w:rPr>
      </w:pPr>
    </w:p>
    <w:p w14:paraId="5DC22609" w14:textId="37CB752A" w:rsidR="003C0EDA" w:rsidRPr="00816810" w:rsidRDefault="00E76FA0" w:rsidP="00816810">
      <w:pPr>
        <w:spacing w:before="2"/>
        <w:ind w:left="180" w:right="215"/>
        <w:jc w:val="both"/>
        <w:rPr>
          <w:rFonts w:ascii="Arial" w:hAnsi="Arial" w:cs="Arial"/>
          <w:b/>
          <w:spacing w:val="-12"/>
          <w:w w:val="95"/>
          <w:sz w:val="22"/>
          <w:szCs w:val="22"/>
        </w:rPr>
      </w:pPr>
      <w:r w:rsidRPr="00816810">
        <w:rPr>
          <w:rFonts w:ascii="Arial" w:hAnsi="Arial" w:cs="Arial"/>
          <w:b/>
          <w:w w:val="85"/>
          <w:sz w:val="22"/>
          <w:szCs w:val="22"/>
        </w:rPr>
        <w:t>EC105</w:t>
      </w:r>
      <w:r w:rsidRPr="00816810">
        <w:rPr>
          <w:rFonts w:ascii="Arial" w:hAnsi="Arial" w:cs="Arial"/>
          <w:b/>
          <w:spacing w:val="-3"/>
          <w:w w:val="85"/>
          <w:sz w:val="22"/>
          <w:szCs w:val="22"/>
        </w:rPr>
        <w:t xml:space="preserve"> </w:t>
      </w:r>
      <w:r w:rsidRPr="00816810">
        <w:rPr>
          <w:rFonts w:ascii="Arial" w:hAnsi="Arial" w:cs="Arial"/>
          <w:b/>
          <w:w w:val="85"/>
          <w:sz w:val="22"/>
          <w:szCs w:val="22"/>
        </w:rPr>
        <w:t>Ndlambe</w:t>
      </w:r>
      <w:r w:rsidRPr="00816810">
        <w:rPr>
          <w:rFonts w:ascii="Arial" w:hAnsi="Arial" w:cs="Arial"/>
          <w:b/>
          <w:spacing w:val="-4"/>
          <w:w w:val="85"/>
          <w:sz w:val="22"/>
          <w:szCs w:val="22"/>
        </w:rPr>
        <w:t xml:space="preserve"> </w:t>
      </w:r>
      <w:r w:rsidRPr="00816810">
        <w:rPr>
          <w:rFonts w:ascii="Arial" w:hAnsi="Arial" w:cs="Arial"/>
          <w:b/>
          <w:w w:val="85"/>
          <w:sz w:val="22"/>
          <w:szCs w:val="22"/>
        </w:rPr>
        <w:t>-</w:t>
      </w:r>
      <w:r w:rsidRPr="00816810">
        <w:rPr>
          <w:rFonts w:ascii="Arial" w:hAnsi="Arial" w:cs="Arial"/>
          <w:b/>
          <w:spacing w:val="-1"/>
          <w:w w:val="85"/>
          <w:sz w:val="22"/>
          <w:szCs w:val="22"/>
        </w:rPr>
        <w:t xml:space="preserve"> </w:t>
      </w:r>
      <w:r w:rsidRPr="00816810">
        <w:rPr>
          <w:rFonts w:ascii="Arial" w:hAnsi="Arial" w:cs="Arial"/>
          <w:b/>
          <w:w w:val="85"/>
          <w:sz w:val="22"/>
          <w:szCs w:val="22"/>
        </w:rPr>
        <w:t>Table</w:t>
      </w:r>
      <w:r w:rsidRPr="00816810">
        <w:rPr>
          <w:rFonts w:ascii="Arial" w:hAnsi="Arial" w:cs="Arial"/>
          <w:b/>
          <w:spacing w:val="-1"/>
          <w:w w:val="85"/>
          <w:sz w:val="22"/>
          <w:szCs w:val="22"/>
        </w:rPr>
        <w:t xml:space="preserve"> </w:t>
      </w:r>
      <w:r w:rsidRPr="00816810">
        <w:rPr>
          <w:rFonts w:ascii="Arial" w:hAnsi="Arial" w:cs="Arial"/>
          <w:b/>
          <w:w w:val="85"/>
          <w:sz w:val="22"/>
          <w:szCs w:val="22"/>
        </w:rPr>
        <w:t>C3</w:t>
      </w:r>
      <w:r w:rsidRPr="00816810">
        <w:rPr>
          <w:rFonts w:ascii="Arial" w:hAnsi="Arial" w:cs="Arial"/>
          <w:b/>
          <w:spacing w:val="-1"/>
          <w:w w:val="85"/>
          <w:sz w:val="22"/>
          <w:szCs w:val="22"/>
        </w:rPr>
        <w:t xml:space="preserve"> </w:t>
      </w:r>
      <w:r w:rsidRPr="00816810">
        <w:rPr>
          <w:rFonts w:ascii="Arial" w:hAnsi="Arial" w:cs="Arial"/>
          <w:b/>
          <w:w w:val="85"/>
          <w:sz w:val="22"/>
          <w:szCs w:val="22"/>
        </w:rPr>
        <w:t>Monthly Budget</w:t>
      </w:r>
      <w:r w:rsidRPr="00816810">
        <w:rPr>
          <w:rFonts w:ascii="Arial" w:hAnsi="Arial" w:cs="Arial"/>
          <w:b/>
          <w:spacing w:val="-1"/>
          <w:w w:val="85"/>
          <w:sz w:val="22"/>
          <w:szCs w:val="22"/>
        </w:rPr>
        <w:t xml:space="preserve"> </w:t>
      </w:r>
      <w:r w:rsidRPr="00816810">
        <w:rPr>
          <w:rFonts w:ascii="Arial" w:hAnsi="Arial" w:cs="Arial"/>
          <w:b/>
          <w:w w:val="85"/>
          <w:sz w:val="22"/>
          <w:szCs w:val="22"/>
        </w:rPr>
        <w:t>Statement -</w:t>
      </w:r>
      <w:r w:rsidRPr="00816810">
        <w:rPr>
          <w:rFonts w:ascii="Arial" w:hAnsi="Arial" w:cs="Arial"/>
          <w:b/>
          <w:spacing w:val="-3"/>
          <w:w w:val="85"/>
          <w:sz w:val="22"/>
          <w:szCs w:val="22"/>
        </w:rPr>
        <w:t xml:space="preserve"> </w:t>
      </w:r>
      <w:r w:rsidRPr="00816810">
        <w:rPr>
          <w:rFonts w:ascii="Arial" w:hAnsi="Arial" w:cs="Arial"/>
          <w:b/>
          <w:w w:val="85"/>
          <w:sz w:val="22"/>
          <w:szCs w:val="22"/>
        </w:rPr>
        <w:t>Financial Performance</w:t>
      </w:r>
      <w:r w:rsidRPr="00816810">
        <w:rPr>
          <w:rFonts w:ascii="Arial" w:hAnsi="Arial" w:cs="Arial"/>
          <w:b/>
          <w:spacing w:val="-1"/>
          <w:w w:val="85"/>
          <w:sz w:val="22"/>
          <w:szCs w:val="22"/>
        </w:rPr>
        <w:t xml:space="preserve"> </w:t>
      </w:r>
      <w:r w:rsidRPr="00816810">
        <w:rPr>
          <w:rFonts w:ascii="Arial" w:hAnsi="Arial" w:cs="Arial"/>
          <w:b/>
          <w:w w:val="85"/>
          <w:sz w:val="22"/>
          <w:szCs w:val="22"/>
        </w:rPr>
        <w:t>(revenue</w:t>
      </w:r>
      <w:r w:rsidRPr="00816810">
        <w:rPr>
          <w:rFonts w:ascii="Arial" w:hAnsi="Arial" w:cs="Arial"/>
          <w:b/>
          <w:spacing w:val="-3"/>
          <w:w w:val="85"/>
          <w:sz w:val="22"/>
          <w:szCs w:val="22"/>
        </w:rPr>
        <w:t xml:space="preserve"> </w:t>
      </w:r>
      <w:r w:rsidRPr="00816810">
        <w:rPr>
          <w:rFonts w:ascii="Arial" w:hAnsi="Arial" w:cs="Arial"/>
          <w:b/>
          <w:w w:val="85"/>
          <w:sz w:val="22"/>
          <w:szCs w:val="22"/>
        </w:rPr>
        <w:t>and</w:t>
      </w:r>
      <w:r w:rsidRPr="00816810">
        <w:rPr>
          <w:rFonts w:ascii="Arial" w:hAnsi="Arial" w:cs="Arial"/>
          <w:b/>
          <w:spacing w:val="-3"/>
          <w:w w:val="85"/>
          <w:sz w:val="22"/>
          <w:szCs w:val="22"/>
        </w:rPr>
        <w:t xml:space="preserve"> </w:t>
      </w:r>
      <w:r w:rsidRPr="00816810">
        <w:rPr>
          <w:rFonts w:ascii="Arial" w:hAnsi="Arial" w:cs="Arial"/>
          <w:b/>
          <w:w w:val="85"/>
          <w:sz w:val="22"/>
          <w:szCs w:val="22"/>
        </w:rPr>
        <w:t>expenditure by</w:t>
      </w:r>
      <w:r w:rsidRPr="00816810">
        <w:rPr>
          <w:rFonts w:ascii="Arial" w:hAnsi="Arial" w:cs="Arial"/>
          <w:b/>
          <w:spacing w:val="-4"/>
          <w:w w:val="85"/>
          <w:sz w:val="22"/>
          <w:szCs w:val="22"/>
        </w:rPr>
        <w:t xml:space="preserve"> </w:t>
      </w:r>
      <w:r w:rsidRPr="00816810">
        <w:rPr>
          <w:rFonts w:ascii="Arial" w:hAnsi="Arial" w:cs="Arial"/>
          <w:b/>
          <w:w w:val="85"/>
          <w:sz w:val="22"/>
          <w:szCs w:val="22"/>
        </w:rPr>
        <w:t xml:space="preserve">municipal </w:t>
      </w:r>
      <w:r w:rsidRPr="00816810">
        <w:rPr>
          <w:rFonts w:ascii="Arial" w:hAnsi="Arial" w:cs="Arial"/>
          <w:b/>
          <w:w w:val="95"/>
          <w:sz w:val="22"/>
          <w:szCs w:val="22"/>
        </w:rPr>
        <w:t>vote)</w:t>
      </w:r>
      <w:r w:rsidRPr="00816810">
        <w:rPr>
          <w:rFonts w:ascii="Arial" w:hAnsi="Arial" w:cs="Arial"/>
          <w:b/>
          <w:spacing w:val="-13"/>
          <w:w w:val="95"/>
          <w:sz w:val="22"/>
          <w:szCs w:val="22"/>
        </w:rPr>
        <w:t xml:space="preserve"> </w:t>
      </w:r>
      <w:r w:rsidRPr="00816810">
        <w:rPr>
          <w:rFonts w:ascii="Arial" w:hAnsi="Arial" w:cs="Arial"/>
          <w:b/>
          <w:spacing w:val="-12"/>
          <w:w w:val="95"/>
          <w:sz w:val="22"/>
          <w:szCs w:val="22"/>
        </w:rPr>
        <w:t>M</w:t>
      </w:r>
      <w:r w:rsidR="00C57DE5" w:rsidRPr="00816810">
        <w:rPr>
          <w:rFonts w:ascii="Arial" w:hAnsi="Arial" w:cs="Arial"/>
          <w:b/>
          <w:spacing w:val="-12"/>
          <w:w w:val="95"/>
          <w:sz w:val="22"/>
          <w:szCs w:val="22"/>
        </w:rPr>
        <w:t>0</w:t>
      </w:r>
      <w:r w:rsidR="00D93A97" w:rsidRPr="00816810">
        <w:rPr>
          <w:rFonts w:ascii="Arial" w:hAnsi="Arial" w:cs="Arial"/>
          <w:b/>
          <w:spacing w:val="-12"/>
          <w:w w:val="95"/>
          <w:sz w:val="22"/>
          <w:szCs w:val="22"/>
        </w:rPr>
        <w:t>3 - Sep</w:t>
      </w:r>
      <w:r w:rsidR="007276A1" w:rsidRPr="00816810">
        <w:rPr>
          <w:rFonts w:ascii="Arial" w:hAnsi="Arial" w:cs="Arial"/>
          <w:b/>
          <w:spacing w:val="-12"/>
          <w:w w:val="95"/>
          <w:sz w:val="22"/>
          <w:szCs w:val="22"/>
        </w:rPr>
        <w:t>tember</w:t>
      </w:r>
    </w:p>
    <w:tbl>
      <w:tblPr>
        <w:tblW w:w="0" w:type="auto"/>
        <w:tblInd w:w="1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1"/>
        <w:gridCol w:w="309"/>
        <w:gridCol w:w="859"/>
        <w:gridCol w:w="863"/>
        <w:gridCol w:w="863"/>
        <w:gridCol w:w="863"/>
        <w:gridCol w:w="864"/>
        <w:gridCol w:w="863"/>
        <w:gridCol w:w="666"/>
        <w:gridCol w:w="666"/>
        <w:gridCol w:w="862"/>
      </w:tblGrid>
      <w:tr w:rsidR="00D93A97" w:rsidRPr="00D93A97" w14:paraId="49194099" w14:textId="77777777" w:rsidTr="00D156F1">
        <w:trPr>
          <w:trHeight w:val="155"/>
        </w:trPr>
        <w:tc>
          <w:tcPr>
            <w:tcW w:w="3351" w:type="dxa"/>
            <w:tcBorders>
              <w:bottom w:val="nil"/>
            </w:tcBorders>
          </w:tcPr>
          <w:p w14:paraId="7CF09709" w14:textId="77777777" w:rsidR="00D93A97" w:rsidRPr="00D93A97" w:rsidRDefault="00D93A97" w:rsidP="00D156F1">
            <w:pPr>
              <w:pStyle w:val="TableParagraph"/>
              <w:spacing w:line="135" w:lineRule="exact"/>
              <w:ind w:left="1203" w:right="1174"/>
              <w:jc w:val="center"/>
              <w:rPr>
                <w:rFonts w:ascii="Arial Narrow" w:hAnsi="Arial Narrow"/>
                <w:b/>
                <w:sz w:val="14"/>
              </w:rPr>
            </w:pPr>
            <w:r w:rsidRPr="00D93A97">
              <w:rPr>
                <w:rFonts w:ascii="Arial Narrow" w:hAnsi="Arial Narrow"/>
                <w:b/>
                <w:sz w:val="14"/>
              </w:rPr>
              <w:t>Vote Description</w:t>
            </w:r>
          </w:p>
        </w:tc>
        <w:tc>
          <w:tcPr>
            <w:tcW w:w="309" w:type="dxa"/>
            <w:vMerge w:val="restart"/>
          </w:tcPr>
          <w:p w14:paraId="34DF3034" w14:textId="77777777" w:rsidR="00D93A97" w:rsidRPr="00D93A97" w:rsidRDefault="00D93A97" w:rsidP="00D156F1">
            <w:pPr>
              <w:pStyle w:val="TableParagraph"/>
              <w:spacing w:before="10"/>
              <w:jc w:val="left"/>
              <w:rPr>
                <w:rFonts w:ascii="Arial Narrow" w:hAnsi="Arial Narrow"/>
                <w:b/>
                <w:sz w:val="13"/>
              </w:rPr>
            </w:pPr>
          </w:p>
          <w:p w14:paraId="7148FF26" w14:textId="77777777" w:rsidR="00D93A97" w:rsidRPr="00D93A97" w:rsidRDefault="00D93A97" w:rsidP="00D156F1">
            <w:pPr>
              <w:pStyle w:val="TableParagraph"/>
              <w:spacing w:before="1"/>
              <w:ind w:left="64"/>
              <w:jc w:val="left"/>
              <w:rPr>
                <w:rFonts w:ascii="Arial Narrow" w:hAnsi="Arial Narrow"/>
                <w:b/>
                <w:sz w:val="14"/>
              </w:rPr>
            </w:pPr>
            <w:r w:rsidRPr="00D93A97">
              <w:rPr>
                <w:rFonts w:ascii="Arial Narrow" w:hAnsi="Arial Narrow"/>
                <w:b/>
                <w:sz w:val="14"/>
              </w:rPr>
              <w:t>Ref</w:t>
            </w:r>
          </w:p>
        </w:tc>
        <w:tc>
          <w:tcPr>
            <w:tcW w:w="859" w:type="dxa"/>
            <w:tcBorders>
              <w:bottom w:val="single" w:sz="2" w:space="0" w:color="000000"/>
            </w:tcBorders>
          </w:tcPr>
          <w:p w14:paraId="187140DB" w14:textId="77777777" w:rsidR="00D93A97" w:rsidRPr="00D93A97" w:rsidRDefault="00D93A97" w:rsidP="00D156F1">
            <w:pPr>
              <w:pStyle w:val="TableParagraph"/>
              <w:spacing w:line="135" w:lineRule="exact"/>
              <w:ind w:left="219"/>
              <w:jc w:val="left"/>
              <w:rPr>
                <w:rFonts w:ascii="Arial Narrow" w:hAnsi="Arial Narrow"/>
                <w:b/>
                <w:sz w:val="14"/>
              </w:rPr>
            </w:pPr>
            <w:r w:rsidRPr="00D93A97">
              <w:rPr>
                <w:rFonts w:ascii="Arial Narrow" w:hAnsi="Arial Narrow"/>
                <w:b/>
                <w:sz w:val="14"/>
              </w:rPr>
              <w:t>2025/26</w:t>
            </w:r>
          </w:p>
        </w:tc>
        <w:tc>
          <w:tcPr>
            <w:tcW w:w="6510" w:type="dxa"/>
            <w:gridSpan w:val="8"/>
            <w:tcBorders>
              <w:bottom w:val="single" w:sz="2" w:space="0" w:color="000000"/>
            </w:tcBorders>
          </w:tcPr>
          <w:p w14:paraId="4BD1C256" w14:textId="77777777" w:rsidR="00D93A97" w:rsidRPr="00D93A97" w:rsidRDefault="00D93A97" w:rsidP="00D156F1">
            <w:pPr>
              <w:pStyle w:val="TableParagraph"/>
              <w:spacing w:line="135" w:lineRule="exact"/>
              <w:ind w:left="2677" w:right="2649"/>
              <w:jc w:val="center"/>
              <w:rPr>
                <w:rFonts w:ascii="Arial Narrow" w:hAnsi="Arial Narrow"/>
                <w:b/>
                <w:sz w:val="14"/>
              </w:rPr>
            </w:pPr>
            <w:r w:rsidRPr="00D93A97">
              <w:rPr>
                <w:rFonts w:ascii="Arial Narrow" w:hAnsi="Arial Narrow"/>
                <w:b/>
                <w:sz w:val="14"/>
              </w:rPr>
              <w:t>Budget Year 2026/27</w:t>
            </w:r>
          </w:p>
        </w:tc>
      </w:tr>
      <w:tr w:rsidR="00D93A97" w:rsidRPr="00D93A97" w14:paraId="7313EC38" w14:textId="77777777" w:rsidTr="00D156F1">
        <w:trPr>
          <w:trHeight w:val="154"/>
        </w:trPr>
        <w:tc>
          <w:tcPr>
            <w:tcW w:w="3351" w:type="dxa"/>
            <w:tcBorders>
              <w:top w:val="nil"/>
              <w:bottom w:val="nil"/>
            </w:tcBorders>
          </w:tcPr>
          <w:p w14:paraId="68D001E0" w14:textId="77777777" w:rsidR="00D93A97" w:rsidRPr="00D93A97" w:rsidRDefault="00D93A97" w:rsidP="00D156F1">
            <w:pPr>
              <w:pStyle w:val="TableParagraph"/>
              <w:jc w:val="left"/>
              <w:rPr>
                <w:rFonts w:ascii="Arial Narrow" w:hAnsi="Arial Narrow"/>
                <w:sz w:val="8"/>
              </w:rPr>
            </w:pPr>
          </w:p>
        </w:tc>
        <w:tc>
          <w:tcPr>
            <w:tcW w:w="309" w:type="dxa"/>
            <w:vMerge/>
            <w:tcBorders>
              <w:top w:val="nil"/>
            </w:tcBorders>
          </w:tcPr>
          <w:p w14:paraId="0EE4D57B" w14:textId="77777777" w:rsidR="00D93A97" w:rsidRPr="00D93A97" w:rsidRDefault="00D93A97" w:rsidP="00D156F1">
            <w:pPr>
              <w:rPr>
                <w:rFonts w:ascii="Arial Narrow" w:hAnsi="Arial Narrow"/>
                <w:sz w:val="2"/>
                <w:szCs w:val="2"/>
              </w:rPr>
            </w:pPr>
          </w:p>
        </w:tc>
        <w:tc>
          <w:tcPr>
            <w:tcW w:w="859" w:type="dxa"/>
            <w:vMerge w:val="restart"/>
            <w:tcBorders>
              <w:top w:val="single" w:sz="2" w:space="0" w:color="000000"/>
            </w:tcBorders>
          </w:tcPr>
          <w:p w14:paraId="7BDE80C2" w14:textId="77777777" w:rsidR="00D93A97" w:rsidRPr="00D93A97" w:rsidRDefault="00D93A97" w:rsidP="00D156F1">
            <w:pPr>
              <w:pStyle w:val="TableParagraph"/>
              <w:spacing w:line="160" w:lineRule="exact"/>
              <w:ind w:left="211"/>
              <w:jc w:val="left"/>
              <w:rPr>
                <w:rFonts w:ascii="Arial Narrow" w:hAnsi="Arial Narrow"/>
                <w:b/>
                <w:sz w:val="14"/>
              </w:rPr>
            </w:pPr>
            <w:r w:rsidRPr="00D93A97">
              <w:rPr>
                <w:rFonts w:ascii="Arial Narrow" w:hAnsi="Arial Narrow"/>
                <w:b/>
                <w:sz w:val="14"/>
              </w:rPr>
              <w:t>Audited</w:t>
            </w:r>
          </w:p>
        </w:tc>
        <w:tc>
          <w:tcPr>
            <w:tcW w:w="863" w:type="dxa"/>
            <w:vMerge w:val="restart"/>
            <w:tcBorders>
              <w:top w:val="single" w:sz="2" w:space="0" w:color="000000"/>
              <w:right w:val="single" w:sz="2" w:space="0" w:color="000000"/>
            </w:tcBorders>
          </w:tcPr>
          <w:p w14:paraId="21FE91B5" w14:textId="77777777" w:rsidR="00D93A97" w:rsidRPr="00D93A97" w:rsidRDefault="00D93A97" w:rsidP="00D156F1">
            <w:pPr>
              <w:pStyle w:val="TableParagraph"/>
              <w:spacing w:line="160" w:lineRule="exact"/>
              <w:ind w:left="214"/>
              <w:jc w:val="left"/>
              <w:rPr>
                <w:rFonts w:ascii="Arial Narrow" w:hAnsi="Arial Narrow"/>
                <w:b/>
                <w:sz w:val="14"/>
              </w:rPr>
            </w:pPr>
            <w:r w:rsidRPr="00D93A97">
              <w:rPr>
                <w:rFonts w:ascii="Arial Narrow" w:hAnsi="Arial Narrow"/>
                <w:b/>
                <w:sz w:val="14"/>
              </w:rPr>
              <w:t>Original</w:t>
            </w:r>
          </w:p>
        </w:tc>
        <w:tc>
          <w:tcPr>
            <w:tcW w:w="863" w:type="dxa"/>
            <w:vMerge w:val="restart"/>
            <w:tcBorders>
              <w:top w:val="single" w:sz="2" w:space="0" w:color="000000"/>
              <w:left w:val="single" w:sz="2" w:space="0" w:color="000000"/>
              <w:right w:val="single" w:sz="2" w:space="0" w:color="000000"/>
            </w:tcBorders>
          </w:tcPr>
          <w:p w14:paraId="3E2890B7" w14:textId="77777777" w:rsidR="00D93A97" w:rsidRPr="00D93A97" w:rsidRDefault="00D93A97" w:rsidP="00D156F1">
            <w:pPr>
              <w:pStyle w:val="TableParagraph"/>
              <w:spacing w:line="160" w:lineRule="exact"/>
              <w:ind w:left="192"/>
              <w:jc w:val="left"/>
              <w:rPr>
                <w:rFonts w:ascii="Arial Narrow" w:hAnsi="Arial Narrow"/>
                <w:b/>
                <w:sz w:val="14"/>
              </w:rPr>
            </w:pPr>
            <w:r w:rsidRPr="00D93A97">
              <w:rPr>
                <w:rFonts w:ascii="Arial Narrow" w:hAnsi="Arial Narrow"/>
                <w:b/>
                <w:sz w:val="14"/>
              </w:rPr>
              <w:t>Adjusted</w:t>
            </w:r>
          </w:p>
        </w:tc>
        <w:tc>
          <w:tcPr>
            <w:tcW w:w="863" w:type="dxa"/>
            <w:vMerge w:val="restart"/>
            <w:tcBorders>
              <w:top w:val="single" w:sz="2" w:space="0" w:color="000000"/>
              <w:left w:val="single" w:sz="2" w:space="0" w:color="000000"/>
              <w:right w:val="single" w:sz="2" w:space="0" w:color="000000"/>
            </w:tcBorders>
          </w:tcPr>
          <w:p w14:paraId="35448CA8" w14:textId="77777777" w:rsidR="00D93A97" w:rsidRPr="00D93A97" w:rsidRDefault="00D93A97" w:rsidP="00D156F1">
            <w:pPr>
              <w:pStyle w:val="TableParagraph"/>
              <w:spacing w:line="160" w:lineRule="exact"/>
              <w:ind w:left="37"/>
              <w:jc w:val="left"/>
              <w:rPr>
                <w:rFonts w:ascii="Arial Narrow" w:hAnsi="Arial Narrow"/>
                <w:b/>
                <w:sz w:val="14"/>
              </w:rPr>
            </w:pPr>
            <w:r w:rsidRPr="00D93A97">
              <w:rPr>
                <w:rFonts w:ascii="Arial Narrow" w:hAnsi="Arial Narrow"/>
                <w:b/>
                <w:sz w:val="14"/>
              </w:rPr>
              <w:t>Monthly actual</w:t>
            </w:r>
          </w:p>
        </w:tc>
        <w:tc>
          <w:tcPr>
            <w:tcW w:w="864" w:type="dxa"/>
            <w:vMerge w:val="restart"/>
            <w:tcBorders>
              <w:top w:val="single" w:sz="2" w:space="0" w:color="000000"/>
              <w:left w:val="single" w:sz="2" w:space="0" w:color="000000"/>
              <w:right w:val="single" w:sz="2" w:space="0" w:color="000000"/>
            </w:tcBorders>
          </w:tcPr>
          <w:p w14:paraId="21D4CA25" w14:textId="77777777" w:rsidR="00D93A97" w:rsidRPr="00D93A97" w:rsidRDefault="00D93A97" w:rsidP="00D156F1">
            <w:pPr>
              <w:pStyle w:val="TableParagraph"/>
              <w:spacing w:line="160" w:lineRule="exact"/>
              <w:ind w:left="57"/>
              <w:jc w:val="left"/>
              <w:rPr>
                <w:rFonts w:ascii="Arial Narrow" w:hAnsi="Arial Narrow"/>
                <w:b/>
                <w:sz w:val="14"/>
              </w:rPr>
            </w:pPr>
            <w:r w:rsidRPr="00D93A97">
              <w:rPr>
                <w:rFonts w:ascii="Arial Narrow" w:hAnsi="Arial Narrow"/>
                <w:b/>
                <w:sz w:val="14"/>
              </w:rPr>
              <w:t>YearTD actual</w:t>
            </w:r>
          </w:p>
        </w:tc>
        <w:tc>
          <w:tcPr>
            <w:tcW w:w="863" w:type="dxa"/>
            <w:vMerge w:val="restart"/>
            <w:tcBorders>
              <w:top w:val="single" w:sz="2" w:space="0" w:color="000000"/>
              <w:left w:val="single" w:sz="2" w:space="0" w:color="000000"/>
              <w:right w:val="single" w:sz="2" w:space="0" w:color="000000"/>
            </w:tcBorders>
          </w:tcPr>
          <w:p w14:paraId="7B5BC15C" w14:textId="77777777" w:rsidR="00D93A97" w:rsidRPr="00D93A97" w:rsidRDefault="00D93A97" w:rsidP="00D156F1">
            <w:pPr>
              <w:pStyle w:val="TableParagraph"/>
              <w:spacing w:line="160" w:lineRule="exact"/>
              <w:ind w:left="240"/>
              <w:jc w:val="left"/>
              <w:rPr>
                <w:rFonts w:ascii="Arial Narrow" w:hAnsi="Arial Narrow"/>
                <w:b/>
                <w:sz w:val="14"/>
              </w:rPr>
            </w:pPr>
            <w:r w:rsidRPr="00D93A97">
              <w:rPr>
                <w:rFonts w:ascii="Arial Narrow" w:hAnsi="Arial Narrow"/>
                <w:b/>
                <w:sz w:val="14"/>
              </w:rPr>
              <w:t>YearTD</w:t>
            </w:r>
          </w:p>
        </w:tc>
        <w:tc>
          <w:tcPr>
            <w:tcW w:w="666" w:type="dxa"/>
            <w:vMerge w:val="restart"/>
            <w:tcBorders>
              <w:top w:val="single" w:sz="2" w:space="0" w:color="000000"/>
              <w:left w:val="single" w:sz="2" w:space="0" w:color="000000"/>
              <w:right w:val="single" w:sz="2" w:space="0" w:color="000000"/>
            </w:tcBorders>
          </w:tcPr>
          <w:p w14:paraId="0A15D10C" w14:textId="77777777" w:rsidR="00D93A97" w:rsidRPr="00D93A97" w:rsidRDefault="00D93A97" w:rsidP="00D156F1">
            <w:pPr>
              <w:pStyle w:val="TableParagraph"/>
              <w:spacing w:line="160" w:lineRule="exact"/>
              <w:ind w:left="231"/>
              <w:jc w:val="left"/>
              <w:rPr>
                <w:rFonts w:ascii="Arial Narrow" w:hAnsi="Arial Narrow"/>
                <w:b/>
                <w:sz w:val="14"/>
              </w:rPr>
            </w:pPr>
            <w:r w:rsidRPr="00D93A97">
              <w:rPr>
                <w:rFonts w:ascii="Arial Narrow" w:hAnsi="Arial Narrow"/>
                <w:b/>
                <w:sz w:val="14"/>
              </w:rPr>
              <w:t>YTD</w:t>
            </w:r>
          </w:p>
        </w:tc>
        <w:tc>
          <w:tcPr>
            <w:tcW w:w="666" w:type="dxa"/>
            <w:tcBorders>
              <w:top w:val="single" w:sz="2" w:space="0" w:color="000000"/>
              <w:left w:val="single" w:sz="2" w:space="0" w:color="000000"/>
              <w:bottom w:val="nil"/>
              <w:right w:val="single" w:sz="2" w:space="0" w:color="000000"/>
            </w:tcBorders>
          </w:tcPr>
          <w:p w14:paraId="02017F1F" w14:textId="77777777" w:rsidR="00D93A97" w:rsidRPr="00D93A97" w:rsidRDefault="00D93A97" w:rsidP="00D156F1">
            <w:pPr>
              <w:pStyle w:val="TableParagraph"/>
              <w:spacing w:line="134" w:lineRule="exact"/>
              <w:ind w:left="232"/>
              <w:jc w:val="left"/>
              <w:rPr>
                <w:rFonts w:ascii="Arial Narrow" w:hAnsi="Arial Narrow"/>
                <w:b/>
                <w:sz w:val="14"/>
              </w:rPr>
            </w:pPr>
            <w:r w:rsidRPr="00D93A97">
              <w:rPr>
                <w:rFonts w:ascii="Arial Narrow" w:hAnsi="Arial Narrow"/>
                <w:b/>
                <w:sz w:val="14"/>
              </w:rPr>
              <w:t>YTD</w:t>
            </w:r>
          </w:p>
        </w:tc>
        <w:tc>
          <w:tcPr>
            <w:tcW w:w="862" w:type="dxa"/>
            <w:vMerge w:val="restart"/>
            <w:tcBorders>
              <w:top w:val="single" w:sz="2" w:space="0" w:color="000000"/>
              <w:left w:val="single" w:sz="2" w:space="0" w:color="000000"/>
            </w:tcBorders>
          </w:tcPr>
          <w:p w14:paraId="0E767FDD" w14:textId="77777777" w:rsidR="00D93A97" w:rsidRPr="00D93A97" w:rsidRDefault="00D93A97" w:rsidP="00D156F1">
            <w:pPr>
              <w:pStyle w:val="TableParagraph"/>
              <w:spacing w:line="160" w:lineRule="exact"/>
              <w:ind w:left="203"/>
              <w:jc w:val="left"/>
              <w:rPr>
                <w:rFonts w:ascii="Arial Narrow" w:hAnsi="Arial Narrow"/>
                <w:b/>
                <w:sz w:val="14"/>
              </w:rPr>
            </w:pPr>
            <w:r w:rsidRPr="00D93A97">
              <w:rPr>
                <w:rFonts w:ascii="Arial Narrow" w:hAnsi="Arial Narrow"/>
                <w:b/>
                <w:sz w:val="14"/>
              </w:rPr>
              <w:t>Full Year</w:t>
            </w:r>
          </w:p>
        </w:tc>
      </w:tr>
      <w:tr w:rsidR="00D93A97" w:rsidRPr="00D93A97" w14:paraId="437D6C8F" w14:textId="77777777" w:rsidTr="00D156F1">
        <w:trPr>
          <w:trHeight w:val="156"/>
        </w:trPr>
        <w:tc>
          <w:tcPr>
            <w:tcW w:w="3351" w:type="dxa"/>
            <w:tcBorders>
              <w:top w:val="nil"/>
            </w:tcBorders>
          </w:tcPr>
          <w:p w14:paraId="5E5A1442" w14:textId="77777777" w:rsidR="00D93A97" w:rsidRPr="00D93A97" w:rsidRDefault="00D93A97" w:rsidP="00D156F1">
            <w:pPr>
              <w:pStyle w:val="TableParagraph"/>
              <w:spacing w:line="136" w:lineRule="exact"/>
              <w:ind w:left="23"/>
              <w:jc w:val="left"/>
              <w:rPr>
                <w:rFonts w:ascii="Arial Narrow" w:hAnsi="Arial Narrow"/>
                <w:b/>
                <w:sz w:val="14"/>
              </w:rPr>
            </w:pPr>
            <w:r w:rsidRPr="00D93A97">
              <w:rPr>
                <w:rFonts w:ascii="Arial Narrow" w:hAnsi="Arial Narrow"/>
                <w:b/>
                <w:sz w:val="14"/>
              </w:rPr>
              <w:t>R thousands</w:t>
            </w:r>
          </w:p>
        </w:tc>
        <w:tc>
          <w:tcPr>
            <w:tcW w:w="309" w:type="dxa"/>
            <w:vMerge/>
            <w:tcBorders>
              <w:top w:val="nil"/>
            </w:tcBorders>
          </w:tcPr>
          <w:p w14:paraId="40C801D1" w14:textId="77777777" w:rsidR="00D93A97" w:rsidRPr="00D93A97" w:rsidRDefault="00D93A97" w:rsidP="00D156F1">
            <w:pPr>
              <w:rPr>
                <w:rFonts w:ascii="Arial Narrow" w:hAnsi="Arial Narrow"/>
                <w:sz w:val="2"/>
                <w:szCs w:val="2"/>
              </w:rPr>
            </w:pPr>
          </w:p>
        </w:tc>
        <w:tc>
          <w:tcPr>
            <w:tcW w:w="859" w:type="dxa"/>
            <w:vMerge/>
            <w:tcBorders>
              <w:top w:val="nil"/>
            </w:tcBorders>
          </w:tcPr>
          <w:p w14:paraId="53FA8099" w14:textId="77777777" w:rsidR="00D93A97" w:rsidRPr="00D93A97" w:rsidRDefault="00D93A97" w:rsidP="00D156F1">
            <w:pPr>
              <w:rPr>
                <w:rFonts w:ascii="Arial Narrow" w:hAnsi="Arial Narrow"/>
                <w:sz w:val="2"/>
                <w:szCs w:val="2"/>
              </w:rPr>
            </w:pPr>
          </w:p>
        </w:tc>
        <w:tc>
          <w:tcPr>
            <w:tcW w:w="863" w:type="dxa"/>
            <w:vMerge/>
            <w:tcBorders>
              <w:top w:val="nil"/>
              <w:right w:val="single" w:sz="2" w:space="0" w:color="000000"/>
            </w:tcBorders>
          </w:tcPr>
          <w:p w14:paraId="4C2446F9" w14:textId="77777777" w:rsidR="00D93A97" w:rsidRPr="00D93A97" w:rsidRDefault="00D93A97" w:rsidP="00D156F1">
            <w:pPr>
              <w:rPr>
                <w:rFonts w:ascii="Arial Narrow" w:hAnsi="Arial Narrow"/>
                <w:sz w:val="2"/>
                <w:szCs w:val="2"/>
              </w:rPr>
            </w:pPr>
          </w:p>
        </w:tc>
        <w:tc>
          <w:tcPr>
            <w:tcW w:w="863" w:type="dxa"/>
            <w:vMerge/>
            <w:tcBorders>
              <w:top w:val="nil"/>
              <w:left w:val="single" w:sz="2" w:space="0" w:color="000000"/>
              <w:right w:val="single" w:sz="2" w:space="0" w:color="000000"/>
            </w:tcBorders>
          </w:tcPr>
          <w:p w14:paraId="26C38CAF" w14:textId="77777777" w:rsidR="00D93A97" w:rsidRPr="00D93A97" w:rsidRDefault="00D93A97" w:rsidP="00D156F1">
            <w:pPr>
              <w:rPr>
                <w:rFonts w:ascii="Arial Narrow" w:hAnsi="Arial Narrow"/>
                <w:sz w:val="2"/>
                <w:szCs w:val="2"/>
              </w:rPr>
            </w:pPr>
          </w:p>
        </w:tc>
        <w:tc>
          <w:tcPr>
            <w:tcW w:w="863" w:type="dxa"/>
            <w:vMerge/>
            <w:tcBorders>
              <w:top w:val="nil"/>
              <w:left w:val="single" w:sz="2" w:space="0" w:color="000000"/>
              <w:right w:val="single" w:sz="2" w:space="0" w:color="000000"/>
            </w:tcBorders>
          </w:tcPr>
          <w:p w14:paraId="36F8E154" w14:textId="77777777" w:rsidR="00D93A97" w:rsidRPr="00D93A97" w:rsidRDefault="00D93A97" w:rsidP="00D156F1">
            <w:pPr>
              <w:rPr>
                <w:rFonts w:ascii="Arial Narrow" w:hAnsi="Arial Narrow"/>
                <w:sz w:val="2"/>
                <w:szCs w:val="2"/>
              </w:rPr>
            </w:pPr>
          </w:p>
        </w:tc>
        <w:tc>
          <w:tcPr>
            <w:tcW w:w="864" w:type="dxa"/>
            <w:vMerge/>
            <w:tcBorders>
              <w:top w:val="nil"/>
              <w:left w:val="single" w:sz="2" w:space="0" w:color="000000"/>
              <w:right w:val="single" w:sz="2" w:space="0" w:color="000000"/>
            </w:tcBorders>
          </w:tcPr>
          <w:p w14:paraId="04E91F7F" w14:textId="77777777" w:rsidR="00D93A97" w:rsidRPr="00D93A97" w:rsidRDefault="00D93A97" w:rsidP="00D156F1">
            <w:pPr>
              <w:rPr>
                <w:rFonts w:ascii="Arial Narrow" w:hAnsi="Arial Narrow"/>
                <w:sz w:val="2"/>
                <w:szCs w:val="2"/>
              </w:rPr>
            </w:pPr>
          </w:p>
        </w:tc>
        <w:tc>
          <w:tcPr>
            <w:tcW w:w="863" w:type="dxa"/>
            <w:vMerge/>
            <w:tcBorders>
              <w:top w:val="nil"/>
              <w:left w:val="single" w:sz="2" w:space="0" w:color="000000"/>
              <w:right w:val="single" w:sz="2" w:space="0" w:color="000000"/>
            </w:tcBorders>
          </w:tcPr>
          <w:p w14:paraId="7E6A05A7" w14:textId="77777777" w:rsidR="00D93A97" w:rsidRPr="00D93A97" w:rsidRDefault="00D93A97" w:rsidP="00D156F1">
            <w:pPr>
              <w:rPr>
                <w:rFonts w:ascii="Arial Narrow" w:hAnsi="Arial Narrow"/>
                <w:sz w:val="2"/>
                <w:szCs w:val="2"/>
              </w:rPr>
            </w:pPr>
          </w:p>
        </w:tc>
        <w:tc>
          <w:tcPr>
            <w:tcW w:w="666" w:type="dxa"/>
            <w:vMerge/>
            <w:tcBorders>
              <w:top w:val="nil"/>
              <w:left w:val="single" w:sz="2" w:space="0" w:color="000000"/>
              <w:right w:val="single" w:sz="2" w:space="0" w:color="000000"/>
            </w:tcBorders>
          </w:tcPr>
          <w:p w14:paraId="4467D28D" w14:textId="77777777" w:rsidR="00D93A97" w:rsidRPr="00D93A97" w:rsidRDefault="00D93A97" w:rsidP="00D156F1">
            <w:pPr>
              <w:rPr>
                <w:rFonts w:ascii="Arial Narrow" w:hAnsi="Arial Narrow"/>
                <w:sz w:val="2"/>
                <w:szCs w:val="2"/>
              </w:rPr>
            </w:pPr>
          </w:p>
        </w:tc>
        <w:tc>
          <w:tcPr>
            <w:tcW w:w="666" w:type="dxa"/>
            <w:tcBorders>
              <w:top w:val="nil"/>
              <w:left w:val="single" w:sz="2" w:space="0" w:color="000000"/>
              <w:right w:val="single" w:sz="2" w:space="0" w:color="000000"/>
            </w:tcBorders>
          </w:tcPr>
          <w:p w14:paraId="5E0540DD" w14:textId="77777777" w:rsidR="00D93A97" w:rsidRPr="00D93A97" w:rsidRDefault="00D93A97" w:rsidP="00D156F1">
            <w:pPr>
              <w:pStyle w:val="TableParagraph"/>
              <w:spacing w:line="136" w:lineRule="exact"/>
              <w:ind w:left="47"/>
              <w:jc w:val="center"/>
              <w:rPr>
                <w:rFonts w:ascii="Arial Narrow" w:hAnsi="Arial Narrow"/>
                <w:b/>
                <w:sz w:val="14"/>
              </w:rPr>
            </w:pPr>
            <w:r w:rsidRPr="00D93A97">
              <w:rPr>
                <w:rFonts w:ascii="Arial Narrow" w:hAnsi="Arial Narrow"/>
                <w:b/>
                <w:w w:val="101"/>
                <w:sz w:val="14"/>
              </w:rPr>
              <w:t>%</w:t>
            </w:r>
          </w:p>
        </w:tc>
        <w:tc>
          <w:tcPr>
            <w:tcW w:w="862" w:type="dxa"/>
            <w:vMerge/>
            <w:tcBorders>
              <w:top w:val="nil"/>
              <w:left w:val="single" w:sz="2" w:space="0" w:color="000000"/>
            </w:tcBorders>
          </w:tcPr>
          <w:p w14:paraId="0A964FBB" w14:textId="77777777" w:rsidR="00D93A97" w:rsidRPr="00D93A97" w:rsidRDefault="00D93A97" w:rsidP="00D156F1">
            <w:pPr>
              <w:rPr>
                <w:rFonts w:ascii="Arial Narrow" w:hAnsi="Arial Narrow"/>
                <w:sz w:val="2"/>
                <w:szCs w:val="2"/>
              </w:rPr>
            </w:pPr>
          </w:p>
        </w:tc>
      </w:tr>
      <w:tr w:rsidR="00D93A97" w:rsidRPr="00D93A97" w14:paraId="73239FE5" w14:textId="77777777" w:rsidTr="00D156F1">
        <w:trPr>
          <w:trHeight w:val="172"/>
        </w:trPr>
        <w:tc>
          <w:tcPr>
            <w:tcW w:w="3351" w:type="dxa"/>
            <w:tcBorders>
              <w:bottom w:val="nil"/>
            </w:tcBorders>
          </w:tcPr>
          <w:p w14:paraId="3DBA898F" w14:textId="77777777" w:rsidR="00D93A97" w:rsidRPr="00D93A97" w:rsidRDefault="00D93A97" w:rsidP="00D156F1">
            <w:pPr>
              <w:pStyle w:val="TableParagraph"/>
              <w:spacing w:line="150" w:lineRule="exact"/>
              <w:ind w:left="23"/>
              <w:jc w:val="left"/>
              <w:rPr>
                <w:rFonts w:ascii="Arial Narrow" w:hAnsi="Arial Narrow"/>
                <w:b/>
                <w:sz w:val="14"/>
              </w:rPr>
            </w:pPr>
            <w:r w:rsidRPr="00D93A97">
              <w:rPr>
                <w:rFonts w:ascii="Arial Narrow" w:hAnsi="Arial Narrow"/>
                <w:b/>
                <w:sz w:val="14"/>
                <w:u w:val="single"/>
              </w:rPr>
              <w:t>Revenue by Vote</w:t>
            </w:r>
          </w:p>
        </w:tc>
        <w:tc>
          <w:tcPr>
            <w:tcW w:w="309" w:type="dxa"/>
            <w:vMerge w:val="restart"/>
            <w:tcBorders>
              <w:bottom w:val="single" w:sz="2" w:space="0" w:color="000000"/>
            </w:tcBorders>
          </w:tcPr>
          <w:p w14:paraId="383C0419" w14:textId="77777777" w:rsidR="00D93A97" w:rsidRPr="00D93A97" w:rsidRDefault="00D93A97" w:rsidP="00D156F1">
            <w:pPr>
              <w:pStyle w:val="TableParagraph"/>
              <w:spacing w:line="150" w:lineRule="exact"/>
              <w:ind w:left="29"/>
              <w:jc w:val="center"/>
              <w:rPr>
                <w:rFonts w:ascii="Arial Narrow" w:hAnsi="Arial Narrow"/>
                <w:sz w:val="14"/>
              </w:rPr>
            </w:pPr>
            <w:r w:rsidRPr="00D93A97">
              <w:rPr>
                <w:rFonts w:ascii="Arial Narrow" w:hAnsi="Arial Narrow"/>
                <w:w w:val="101"/>
                <w:sz w:val="14"/>
              </w:rPr>
              <w:t>1</w:t>
            </w:r>
          </w:p>
        </w:tc>
        <w:tc>
          <w:tcPr>
            <w:tcW w:w="859" w:type="dxa"/>
            <w:tcBorders>
              <w:bottom w:val="nil"/>
            </w:tcBorders>
          </w:tcPr>
          <w:p w14:paraId="7176020E" w14:textId="77777777" w:rsidR="00D93A97" w:rsidRPr="00D93A97" w:rsidRDefault="00D93A97" w:rsidP="00D156F1">
            <w:pPr>
              <w:pStyle w:val="TableParagraph"/>
              <w:jc w:val="left"/>
              <w:rPr>
                <w:rFonts w:ascii="Arial Narrow" w:hAnsi="Arial Narrow"/>
                <w:sz w:val="10"/>
              </w:rPr>
            </w:pPr>
          </w:p>
        </w:tc>
        <w:tc>
          <w:tcPr>
            <w:tcW w:w="863" w:type="dxa"/>
            <w:tcBorders>
              <w:bottom w:val="nil"/>
              <w:right w:val="single" w:sz="2" w:space="0" w:color="000000"/>
            </w:tcBorders>
          </w:tcPr>
          <w:p w14:paraId="5739BE28" w14:textId="77777777" w:rsidR="00D93A97" w:rsidRPr="00D93A97" w:rsidRDefault="00D93A97" w:rsidP="00D156F1">
            <w:pPr>
              <w:pStyle w:val="TableParagraph"/>
              <w:jc w:val="left"/>
              <w:rPr>
                <w:rFonts w:ascii="Arial Narrow" w:hAnsi="Arial Narrow"/>
                <w:sz w:val="10"/>
              </w:rPr>
            </w:pPr>
          </w:p>
        </w:tc>
        <w:tc>
          <w:tcPr>
            <w:tcW w:w="863" w:type="dxa"/>
            <w:tcBorders>
              <w:left w:val="single" w:sz="2" w:space="0" w:color="000000"/>
              <w:bottom w:val="nil"/>
              <w:right w:val="single" w:sz="2" w:space="0" w:color="000000"/>
            </w:tcBorders>
          </w:tcPr>
          <w:p w14:paraId="5D40F419" w14:textId="77777777" w:rsidR="00D93A97" w:rsidRPr="00D93A97" w:rsidRDefault="00D93A97" w:rsidP="00D156F1">
            <w:pPr>
              <w:pStyle w:val="TableParagraph"/>
              <w:jc w:val="left"/>
              <w:rPr>
                <w:rFonts w:ascii="Arial Narrow" w:hAnsi="Arial Narrow"/>
                <w:sz w:val="10"/>
              </w:rPr>
            </w:pPr>
          </w:p>
        </w:tc>
        <w:tc>
          <w:tcPr>
            <w:tcW w:w="863" w:type="dxa"/>
            <w:tcBorders>
              <w:left w:val="single" w:sz="2" w:space="0" w:color="000000"/>
              <w:bottom w:val="nil"/>
              <w:right w:val="single" w:sz="2" w:space="0" w:color="000000"/>
            </w:tcBorders>
          </w:tcPr>
          <w:p w14:paraId="1FE14EAE" w14:textId="77777777" w:rsidR="00D93A97" w:rsidRPr="00D93A97" w:rsidRDefault="00D93A97" w:rsidP="00D156F1">
            <w:pPr>
              <w:pStyle w:val="TableParagraph"/>
              <w:jc w:val="left"/>
              <w:rPr>
                <w:rFonts w:ascii="Arial Narrow" w:hAnsi="Arial Narrow"/>
                <w:sz w:val="10"/>
              </w:rPr>
            </w:pPr>
          </w:p>
        </w:tc>
        <w:tc>
          <w:tcPr>
            <w:tcW w:w="864" w:type="dxa"/>
            <w:tcBorders>
              <w:left w:val="single" w:sz="2" w:space="0" w:color="000000"/>
              <w:bottom w:val="nil"/>
              <w:right w:val="single" w:sz="2" w:space="0" w:color="000000"/>
            </w:tcBorders>
          </w:tcPr>
          <w:p w14:paraId="21943CC2" w14:textId="77777777" w:rsidR="00D93A97" w:rsidRPr="00D93A97" w:rsidRDefault="00D93A97" w:rsidP="00D156F1">
            <w:pPr>
              <w:pStyle w:val="TableParagraph"/>
              <w:jc w:val="left"/>
              <w:rPr>
                <w:rFonts w:ascii="Arial Narrow" w:hAnsi="Arial Narrow"/>
                <w:sz w:val="10"/>
              </w:rPr>
            </w:pPr>
          </w:p>
        </w:tc>
        <w:tc>
          <w:tcPr>
            <w:tcW w:w="863" w:type="dxa"/>
            <w:tcBorders>
              <w:left w:val="single" w:sz="2" w:space="0" w:color="000000"/>
              <w:bottom w:val="nil"/>
              <w:right w:val="single" w:sz="2" w:space="0" w:color="000000"/>
            </w:tcBorders>
          </w:tcPr>
          <w:p w14:paraId="4EEBA642" w14:textId="77777777" w:rsidR="00D93A97" w:rsidRPr="00D93A97" w:rsidRDefault="00D93A97" w:rsidP="00D156F1">
            <w:pPr>
              <w:pStyle w:val="TableParagraph"/>
              <w:jc w:val="left"/>
              <w:rPr>
                <w:rFonts w:ascii="Arial Narrow" w:hAnsi="Arial Narrow"/>
                <w:sz w:val="10"/>
              </w:rPr>
            </w:pPr>
          </w:p>
        </w:tc>
        <w:tc>
          <w:tcPr>
            <w:tcW w:w="666" w:type="dxa"/>
            <w:tcBorders>
              <w:left w:val="single" w:sz="2" w:space="0" w:color="000000"/>
              <w:bottom w:val="nil"/>
              <w:right w:val="single" w:sz="2" w:space="0" w:color="000000"/>
            </w:tcBorders>
          </w:tcPr>
          <w:p w14:paraId="41560C44" w14:textId="77777777" w:rsidR="00D93A97" w:rsidRPr="00D93A97" w:rsidRDefault="00D93A97" w:rsidP="00D156F1">
            <w:pPr>
              <w:pStyle w:val="TableParagraph"/>
              <w:jc w:val="left"/>
              <w:rPr>
                <w:rFonts w:ascii="Arial Narrow" w:hAnsi="Arial Narrow"/>
                <w:sz w:val="10"/>
              </w:rPr>
            </w:pPr>
          </w:p>
        </w:tc>
        <w:tc>
          <w:tcPr>
            <w:tcW w:w="666" w:type="dxa"/>
            <w:tcBorders>
              <w:left w:val="single" w:sz="2" w:space="0" w:color="000000"/>
              <w:bottom w:val="nil"/>
              <w:right w:val="single" w:sz="2" w:space="0" w:color="000000"/>
            </w:tcBorders>
          </w:tcPr>
          <w:p w14:paraId="1D2161D3" w14:textId="77777777" w:rsidR="00D93A97" w:rsidRPr="00D93A97" w:rsidRDefault="00D93A97" w:rsidP="00D156F1">
            <w:pPr>
              <w:pStyle w:val="TableParagraph"/>
              <w:jc w:val="left"/>
              <w:rPr>
                <w:rFonts w:ascii="Arial Narrow" w:hAnsi="Arial Narrow"/>
                <w:sz w:val="10"/>
              </w:rPr>
            </w:pPr>
          </w:p>
        </w:tc>
        <w:tc>
          <w:tcPr>
            <w:tcW w:w="862" w:type="dxa"/>
            <w:tcBorders>
              <w:left w:val="single" w:sz="2" w:space="0" w:color="000000"/>
              <w:bottom w:val="nil"/>
            </w:tcBorders>
          </w:tcPr>
          <w:p w14:paraId="24B29C51" w14:textId="77777777" w:rsidR="00D93A97" w:rsidRPr="00D93A97" w:rsidRDefault="00D93A97" w:rsidP="00D156F1">
            <w:pPr>
              <w:pStyle w:val="TableParagraph"/>
              <w:jc w:val="left"/>
              <w:rPr>
                <w:rFonts w:ascii="Arial Narrow" w:hAnsi="Arial Narrow"/>
                <w:sz w:val="10"/>
              </w:rPr>
            </w:pPr>
          </w:p>
        </w:tc>
      </w:tr>
      <w:tr w:rsidR="00D93A97" w:rsidRPr="00D93A97" w14:paraId="33B0757C" w14:textId="77777777" w:rsidTr="00D156F1">
        <w:trPr>
          <w:trHeight w:val="206"/>
        </w:trPr>
        <w:tc>
          <w:tcPr>
            <w:tcW w:w="3351" w:type="dxa"/>
            <w:tcBorders>
              <w:top w:val="nil"/>
              <w:bottom w:val="nil"/>
            </w:tcBorders>
          </w:tcPr>
          <w:p w14:paraId="38BA178B"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1 - EXECUTIVE AND COUNCIL</w:t>
            </w:r>
          </w:p>
        </w:tc>
        <w:tc>
          <w:tcPr>
            <w:tcW w:w="309" w:type="dxa"/>
            <w:vMerge/>
            <w:tcBorders>
              <w:top w:val="nil"/>
              <w:bottom w:val="single" w:sz="2" w:space="0" w:color="000000"/>
            </w:tcBorders>
          </w:tcPr>
          <w:p w14:paraId="5625F301"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08E86075" w14:textId="77777777" w:rsidR="00D93A97" w:rsidRPr="00D93A97" w:rsidRDefault="00D93A97" w:rsidP="00D156F1">
            <w:pPr>
              <w:pStyle w:val="TableParagraph"/>
              <w:spacing w:before="23"/>
              <w:ind w:right="44"/>
              <w:rPr>
                <w:rFonts w:ascii="Arial Narrow" w:hAnsi="Arial Narrow"/>
                <w:sz w:val="14"/>
              </w:rPr>
            </w:pPr>
            <w:r w:rsidRPr="00D93A97">
              <w:rPr>
                <w:rFonts w:ascii="Arial Narrow" w:hAnsi="Arial Narrow"/>
                <w:sz w:val="14"/>
              </w:rPr>
              <w:t>4,763</w:t>
            </w:r>
          </w:p>
        </w:tc>
        <w:tc>
          <w:tcPr>
            <w:tcW w:w="863" w:type="dxa"/>
            <w:tcBorders>
              <w:top w:val="nil"/>
              <w:bottom w:val="nil"/>
              <w:right w:val="single" w:sz="2" w:space="0" w:color="000000"/>
            </w:tcBorders>
          </w:tcPr>
          <w:p w14:paraId="55C91BFB"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4,930</w:t>
            </w:r>
          </w:p>
        </w:tc>
        <w:tc>
          <w:tcPr>
            <w:tcW w:w="863" w:type="dxa"/>
            <w:tcBorders>
              <w:top w:val="nil"/>
              <w:left w:val="single" w:sz="2" w:space="0" w:color="000000"/>
              <w:bottom w:val="nil"/>
              <w:right w:val="single" w:sz="2" w:space="0" w:color="000000"/>
            </w:tcBorders>
          </w:tcPr>
          <w:p w14:paraId="1F433DDC"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71A8D3F2" w14:textId="77777777" w:rsidR="00D93A97" w:rsidRPr="00D93A97" w:rsidRDefault="00D93A97" w:rsidP="00D156F1">
            <w:pPr>
              <w:pStyle w:val="TableParagraph"/>
              <w:spacing w:before="23"/>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74D7DF80"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4,930</w:t>
            </w:r>
          </w:p>
        </w:tc>
        <w:tc>
          <w:tcPr>
            <w:tcW w:w="863" w:type="dxa"/>
            <w:tcBorders>
              <w:top w:val="nil"/>
              <w:left w:val="single" w:sz="2" w:space="0" w:color="000000"/>
              <w:bottom w:val="nil"/>
              <w:right w:val="single" w:sz="2" w:space="0" w:color="000000"/>
            </w:tcBorders>
          </w:tcPr>
          <w:p w14:paraId="18A6239E"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1,232</w:t>
            </w:r>
          </w:p>
        </w:tc>
        <w:tc>
          <w:tcPr>
            <w:tcW w:w="666" w:type="dxa"/>
            <w:tcBorders>
              <w:top w:val="nil"/>
              <w:left w:val="single" w:sz="2" w:space="0" w:color="000000"/>
              <w:bottom w:val="nil"/>
              <w:right w:val="single" w:sz="2" w:space="0" w:color="000000"/>
            </w:tcBorders>
          </w:tcPr>
          <w:p w14:paraId="38B13074" w14:textId="77777777" w:rsidR="00D93A97" w:rsidRPr="00D93A97" w:rsidRDefault="00D93A97" w:rsidP="00D156F1">
            <w:pPr>
              <w:pStyle w:val="TableParagraph"/>
              <w:spacing w:before="23"/>
              <w:ind w:right="46"/>
              <w:rPr>
                <w:rFonts w:ascii="Arial Narrow" w:hAnsi="Arial Narrow"/>
                <w:sz w:val="14"/>
              </w:rPr>
            </w:pPr>
            <w:r w:rsidRPr="00D93A97">
              <w:rPr>
                <w:rFonts w:ascii="Arial Narrow" w:hAnsi="Arial Narrow"/>
                <w:sz w:val="14"/>
              </w:rPr>
              <w:t>3,698</w:t>
            </w:r>
          </w:p>
        </w:tc>
        <w:tc>
          <w:tcPr>
            <w:tcW w:w="666" w:type="dxa"/>
            <w:tcBorders>
              <w:top w:val="nil"/>
              <w:left w:val="single" w:sz="2" w:space="0" w:color="000000"/>
              <w:bottom w:val="nil"/>
              <w:right w:val="single" w:sz="2" w:space="0" w:color="000000"/>
            </w:tcBorders>
          </w:tcPr>
          <w:p w14:paraId="009C93A2" w14:textId="77777777" w:rsidR="00D93A97" w:rsidRPr="00D93A97" w:rsidRDefault="00D93A97" w:rsidP="00D156F1">
            <w:pPr>
              <w:pStyle w:val="TableParagraph"/>
              <w:spacing w:before="23"/>
              <w:ind w:left="158"/>
              <w:jc w:val="left"/>
              <w:rPr>
                <w:rFonts w:ascii="Arial Narrow" w:hAnsi="Arial Narrow"/>
                <w:sz w:val="14"/>
              </w:rPr>
            </w:pPr>
            <w:r w:rsidRPr="00D93A97">
              <w:rPr>
                <w:rFonts w:ascii="Arial Narrow" w:hAnsi="Arial Narrow"/>
                <w:sz w:val="14"/>
              </w:rPr>
              <w:t>300.0%</w:t>
            </w:r>
          </w:p>
        </w:tc>
        <w:tc>
          <w:tcPr>
            <w:tcW w:w="862" w:type="dxa"/>
            <w:tcBorders>
              <w:top w:val="nil"/>
              <w:left w:val="single" w:sz="2" w:space="0" w:color="000000"/>
              <w:bottom w:val="nil"/>
            </w:tcBorders>
          </w:tcPr>
          <w:p w14:paraId="11D857E4" w14:textId="77777777" w:rsidR="00D93A97" w:rsidRPr="00D93A97" w:rsidRDefault="00D93A97" w:rsidP="00D156F1">
            <w:pPr>
              <w:pStyle w:val="TableParagraph"/>
              <w:spacing w:before="23"/>
              <w:ind w:right="36"/>
              <w:rPr>
                <w:rFonts w:ascii="Arial Narrow" w:hAnsi="Arial Narrow"/>
                <w:sz w:val="14"/>
              </w:rPr>
            </w:pPr>
            <w:r w:rsidRPr="00D93A97">
              <w:rPr>
                <w:rFonts w:ascii="Arial Narrow" w:hAnsi="Arial Narrow"/>
                <w:sz w:val="14"/>
              </w:rPr>
              <w:t>4,930</w:t>
            </w:r>
          </w:p>
        </w:tc>
      </w:tr>
      <w:tr w:rsidR="00D93A97" w:rsidRPr="00D93A97" w14:paraId="51F0BBD8" w14:textId="77777777" w:rsidTr="00D156F1">
        <w:trPr>
          <w:trHeight w:val="206"/>
        </w:trPr>
        <w:tc>
          <w:tcPr>
            <w:tcW w:w="3351" w:type="dxa"/>
            <w:tcBorders>
              <w:top w:val="nil"/>
              <w:bottom w:val="nil"/>
            </w:tcBorders>
          </w:tcPr>
          <w:p w14:paraId="1397E91C"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2 - MUNICIPAL MANAGER</w:t>
            </w:r>
          </w:p>
        </w:tc>
        <w:tc>
          <w:tcPr>
            <w:tcW w:w="309" w:type="dxa"/>
            <w:vMerge/>
            <w:tcBorders>
              <w:top w:val="nil"/>
              <w:bottom w:val="single" w:sz="2" w:space="0" w:color="000000"/>
            </w:tcBorders>
          </w:tcPr>
          <w:p w14:paraId="45D684D7"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51B30E00" w14:textId="77777777" w:rsidR="00D93A97" w:rsidRPr="00D93A97" w:rsidRDefault="00D93A97" w:rsidP="00D156F1">
            <w:pPr>
              <w:pStyle w:val="TableParagraph"/>
              <w:spacing w:before="23"/>
              <w:ind w:right="44"/>
              <w:rPr>
                <w:rFonts w:ascii="Arial Narrow" w:hAnsi="Arial Narrow"/>
                <w:sz w:val="14"/>
              </w:rPr>
            </w:pPr>
            <w:r w:rsidRPr="00D93A97">
              <w:rPr>
                <w:rFonts w:ascii="Arial Narrow" w:hAnsi="Arial Narrow"/>
                <w:sz w:val="14"/>
              </w:rPr>
              <w:t>380</w:t>
            </w:r>
          </w:p>
        </w:tc>
        <w:tc>
          <w:tcPr>
            <w:tcW w:w="863" w:type="dxa"/>
            <w:tcBorders>
              <w:top w:val="nil"/>
              <w:bottom w:val="nil"/>
              <w:right w:val="single" w:sz="2" w:space="0" w:color="000000"/>
            </w:tcBorders>
          </w:tcPr>
          <w:p w14:paraId="5D2CE8B8" w14:textId="77777777" w:rsidR="00D93A97" w:rsidRPr="00D93A97" w:rsidRDefault="00D93A97" w:rsidP="00D156F1">
            <w:pPr>
              <w:pStyle w:val="TableParagraph"/>
              <w:spacing w:before="23"/>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EE8C911"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63764C11" w14:textId="77777777" w:rsidR="00D93A97" w:rsidRPr="00D93A97" w:rsidRDefault="00D93A97" w:rsidP="00D156F1">
            <w:pPr>
              <w:pStyle w:val="TableParagraph"/>
              <w:spacing w:before="23"/>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C511F89" w14:textId="77777777" w:rsidR="00D93A97" w:rsidRPr="00D93A97" w:rsidRDefault="00D93A97" w:rsidP="00D156F1">
            <w:pPr>
              <w:pStyle w:val="TableParagraph"/>
              <w:spacing w:before="23"/>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5F33B22B" w14:textId="77777777" w:rsidR="00D93A97" w:rsidRPr="00D93A97" w:rsidRDefault="00D93A97" w:rsidP="00D156F1">
            <w:pPr>
              <w:pStyle w:val="TableParagraph"/>
              <w:spacing w:before="23"/>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5D470EEF" w14:textId="77777777" w:rsidR="00D93A97" w:rsidRPr="00D93A97" w:rsidRDefault="00D93A97" w:rsidP="00D156F1">
            <w:pPr>
              <w:pStyle w:val="TableParagraph"/>
              <w:spacing w:before="23"/>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0A14D592" w14:textId="77777777" w:rsidR="00D93A97" w:rsidRPr="00D93A97" w:rsidRDefault="00D93A97" w:rsidP="00D156F1">
            <w:pPr>
              <w:pStyle w:val="TableParagraph"/>
              <w:jc w:val="left"/>
              <w:rPr>
                <w:rFonts w:ascii="Arial Narrow" w:hAnsi="Arial Narrow"/>
                <w:sz w:val="14"/>
              </w:rPr>
            </w:pPr>
          </w:p>
        </w:tc>
        <w:tc>
          <w:tcPr>
            <w:tcW w:w="862" w:type="dxa"/>
            <w:tcBorders>
              <w:top w:val="nil"/>
              <w:left w:val="single" w:sz="2" w:space="0" w:color="000000"/>
              <w:bottom w:val="nil"/>
            </w:tcBorders>
          </w:tcPr>
          <w:p w14:paraId="5C520759" w14:textId="77777777" w:rsidR="00D93A97" w:rsidRPr="00D93A97" w:rsidRDefault="00D93A97" w:rsidP="00D156F1">
            <w:pPr>
              <w:pStyle w:val="TableParagraph"/>
              <w:spacing w:before="23"/>
              <w:ind w:right="99"/>
              <w:rPr>
                <w:rFonts w:ascii="Arial Narrow" w:hAnsi="Arial Narrow"/>
                <w:sz w:val="14"/>
              </w:rPr>
            </w:pPr>
            <w:r w:rsidRPr="00D93A97">
              <w:rPr>
                <w:rFonts w:ascii="Arial Narrow" w:hAnsi="Arial Narrow"/>
                <w:w w:val="101"/>
                <w:sz w:val="14"/>
              </w:rPr>
              <w:t>–</w:t>
            </w:r>
          </w:p>
        </w:tc>
      </w:tr>
      <w:tr w:rsidR="00D93A97" w:rsidRPr="00D93A97" w14:paraId="58F2912F" w14:textId="77777777" w:rsidTr="00D156F1">
        <w:trPr>
          <w:trHeight w:val="206"/>
        </w:trPr>
        <w:tc>
          <w:tcPr>
            <w:tcW w:w="3351" w:type="dxa"/>
            <w:tcBorders>
              <w:top w:val="nil"/>
              <w:bottom w:val="nil"/>
            </w:tcBorders>
          </w:tcPr>
          <w:p w14:paraId="1B63377F"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3 - CORPORATE SERVICES</w:t>
            </w:r>
          </w:p>
        </w:tc>
        <w:tc>
          <w:tcPr>
            <w:tcW w:w="309" w:type="dxa"/>
            <w:vMerge/>
            <w:tcBorders>
              <w:top w:val="nil"/>
              <w:bottom w:val="single" w:sz="2" w:space="0" w:color="000000"/>
            </w:tcBorders>
          </w:tcPr>
          <w:p w14:paraId="4854B770"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750E1548" w14:textId="77777777" w:rsidR="00D93A97" w:rsidRPr="00D93A97" w:rsidRDefault="00D93A97" w:rsidP="00D156F1">
            <w:pPr>
              <w:pStyle w:val="TableParagraph"/>
              <w:spacing w:before="23"/>
              <w:ind w:right="6"/>
              <w:rPr>
                <w:rFonts w:ascii="Arial Narrow" w:hAnsi="Arial Narrow"/>
                <w:sz w:val="14"/>
              </w:rPr>
            </w:pPr>
            <w:r w:rsidRPr="00D93A97">
              <w:rPr>
                <w:rFonts w:ascii="Arial Narrow" w:hAnsi="Arial Narrow"/>
                <w:sz w:val="14"/>
              </w:rPr>
              <w:t>(6,356)</w:t>
            </w:r>
          </w:p>
        </w:tc>
        <w:tc>
          <w:tcPr>
            <w:tcW w:w="863" w:type="dxa"/>
            <w:tcBorders>
              <w:top w:val="nil"/>
              <w:bottom w:val="nil"/>
              <w:right w:val="single" w:sz="2" w:space="0" w:color="000000"/>
            </w:tcBorders>
          </w:tcPr>
          <w:p w14:paraId="385363F1"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3,914</w:t>
            </w:r>
          </w:p>
        </w:tc>
        <w:tc>
          <w:tcPr>
            <w:tcW w:w="863" w:type="dxa"/>
            <w:tcBorders>
              <w:top w:val="nil"/>
              <w:left w:val="single" w:sz="2" w:space="0" w:color="000000"/>
              <w:bottom w:val="nil"/>
              <w:right w:val="single" w:sz="2" w:space="0" w:color="000000"/>
            </w:tcBorders>
          </w:tcPr>
          <w:p w14:paraId="722DE6E5"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65FFD0EE"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377</w:t>
            </w:r>
          </w:p>
        </w:tc>
        <w:tc>
          <w:tcPr>
            <w:tcW w:w="864" w:type="dxa"/>
            <w:tcBorders>
              <w:top w:val="nil"/>
              <w:left w:val="single" w:sz="2" w:space="0" w:color="000000"/>
              <w:bottom w:val="nil"/>
              <w:right w:val="single" w:sz="2" w:space="0" w:color="000000"/>
            </w:tcBorders>
          </w:tcPr>
          <w:p w14:paraId="21FF307A"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994</w:t>
            </w:r>
          </w:p>
        </w:tc>
        <w:tc>
          <w:tcPr>
            <w:tcW w:w="863" w:type="dxa"/>
            <w:tcBorders>
              <w:top w:val="nil"/>
              <w:left w:val="single" w:sz="2" w:space="0" w:color="000000"/>
              <w:bottom w:val="nil"/>
              <w:right w:val="single" w:sz="2" w:space="0" w:color="000000"/>
            </w:tcBorders>
          </w:tcPr>
          <w:p w14:paraId="55F36F04" w14:textId="77777777" w:rsidR="00D93A97" w:rsidRPr="00D93A97" w:rsidRDefault="00D93A97" w:rsidP="00D156F1">
            <w:pPr>
              <w:pStyle w:val="TableParagraph"/>
              <w:spacing w:before="23"/>
              <w:ind w:right="46"/>
              <w:rPr>
                <w:rFonts w:ascii="Arial Narrow" w:hAnsi="Arial Narrow"/>
                <w:sz w:val="14"/>
              </w:rPr>
            </w:pPr>
            <w:r w:rsidRPr="00D93A97">
              <w:rPr>
                <w:rFonts w:ascii="Arial Narrow" w:hAnsi="Arial Narrow"/>
                <w:sz w:val="14"/>
              </w:rPr>
              <w:t>978</w:t>
            </w:r>
          </w:p>
        </w:tc>
        <w:tc>
          <w:tcPr>
            <w:tcW w:w="666" w:type="dxa"/>
            <w:tcBorders>
              <w:top w:val="nil"/>
              <w:left w:val="single" w:sz="2" w:space="0" w:color="000000"/>
              <w:bottom w:val="nil"/>
              <w:right w:val="single" w:sz="2" w:space="0" w:color="000000"/>
            </w:tcBorders>
          </w:tcPr>
          <w:p w14:paraId="76F6DD38"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16</w:t>
            </w:r>
          </w:p>
        </w:tc>
        <w:tc>
          <w:tcPr>
            <w:tcW w:w="666" w:type="dxa"/>
            <w:tcBorders>
              <w:top w:val="nil"/>
              <w:left w:val="single" w:sz="2" w:space="0" w:color="000000"/>
              <w:bottom w:val="nil"/>
              <w:right w:val="single" w:sz="2" w:space="0" w:color="000000"/>
            </w:tcBorders>
          </w:tcPr>
          <w:p w14:paraId="77919557" w14:textId="77777777" w:rsidR="00D93A97" w:rsidRPr="00D93A97" w:rsidRDefault="00D93A97" w:rsidP="00D156F1">
            <w:pPr>
              <w:pStyle w:val="TableParagraph"/>
              <w:spacing w:before="23"/>
              <w:ind w:left="223"/>
              <w:jc w:val="left"/>
              <w:rPr>
                <w:rFonts w:ascii="Arial Narrow" w:hAnsi="Arial Narrow"/>
                <w:sz w:val="14"/>
              </w:rPr>
            </w:pPr>
            <w:r w:rsidRPr="00D93A97">
              <w:rPr>
                <w:rFonts w:ascii="Arial Narrow" w:hAnsi="Arial Narrow"/>
                <w:sz w:val="14"/>
              </w:rPr>
              <w:t>1.6%</w:t>
            </w:r>
          </w:p>
        </w:tc>
        <w:tc>
          <w:tcPr>
            <w:tcW w:w="862" w:type="dxa"/>
            <w:tcBorders>
              <w:top w:val="nil"/>
              <w:left w:val="single" w:sz="2" w:space="0" w:color="000000"/>
              <w:bottom w:val="nil"/>
            </w:tcBorders>
          </w:tcPr>
          <w:p w14:paraId="271B2F4E" w14:textId="77777777" w:rsidR="00D93A97" w:rsidRPr="00D93A97" w:rsidRDefault="00D93A97" w:rsidP="00D156F1">
            <w:pPr>
              <w:pStyle w:val="TableParagraph"/>
              <w:spacing w:before="23"/>
              <w:ind w:right="36"/>
              <w:rPr>
                <w:rFonts w:ascii="Arial Narrow" w:hAnsi="Arial Narrow"/>
                <w:sz w:val="14"/>
              </w:rPr>
            </w:pPr>
            <w:r w:rsidRPr="00D93A97">
              <w:rPr>
                <w:rFonts w:ascii="Arial Narrow" w:hAnsi="Arial Narrow"/>
                <w:sz w:val="14"/>
              </w:rPr>
              <w:t>3,914</w:t>
            </w:r>
          </w:p>
        </w:tc>
      </w:tr>
      <w:tr w:rsidR="00D93A97" w:rsidRPr="00D93A97" w14:paraId="49870D6D" w14:textId="77777777" w:rsidTr="00D156F1">
        <w:trPr>
          <w:trHeight w:val="206"/>
        </w:trPr>
        <w:tc>
          <w:tcPr>
            <w:tcW w:w="3351" w:type="dxa"/>
            <w:tcBorders>
              <w:top w:val="nil"/>
              <w:bottom w:val="nil"/>
            </w:tcBorders>
          </w:tcPr>
          <w:p w14:paraId="6CB8ADB6"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4 - COMMUNITY AND PROTECTION SERVICES</w:t>
            </w:r>
          </w:p>
        </w:tc>
        <w:tc>
          <w:tcPr>
            <w:tcW w:w="309" w:type="dxa"/>
            <w:vMerge/>
            <w:tcBorders>
              <w:top w:val="nil"/>
              <w:bottom w:val="single" w:sz="2" w:space="0" w:color="000000"/>
            </w:tcBorders>
          </w:tcPr>
          <w:p w14:paraId="03ECFFB4"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361A551D" w14:textId="77777777" w:rsidR="00D93A97" w:rsidRPr="00D93A97" w:rsidRDefault="00D93A97" w:rsidP="00D156F1">
            <w:pPr>
              <w:pStyle w:val="TableParagraph"/>
              <w:spacing w:before="23"/>
              <w:ind w:right="44"/>
              <w:rPr>
                <w:rFonts w:ascii="Arial Narrow" w:hAnsi="Arial Narrow"/>
                <w:sz w:val="14"/>
              </w:rPr>
            </w:pPr>
            <w:r w:rsidRPr="00D93A97">
              <w:rPr>
                <w:rFonts w:ascii="Arial Narrow" w:hAnsi="Arial Narrow"/>
                <w:sz w:val="14"/>
              </w:rPr>
              <w:t>3,710</w:t>
            </w:r>
          </w:p>
        </w:tc>
        <w:tc>
          <w:tcPr>
            <w:tcW w:w="863" w:type="dxa"/>
            <w:tcBorders>
              <w:top w:val="nil"/>
              <w:bottom w:val="nil"/>
              <w:right w:val="single" w:sz="2" w:space="0" w:color="000000"/>
            </w:tcBorders>
          </w:tcPr>
          <w:p w14:paraId="2B400045"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2,613</w:t>
            </w:r>
          </w:p>
        </w:tc>
        <w:tc>
          <w:tcPr>
            <w:tcW w:w="863" w:type="dxa"/>
            <w:tcBorders>
              <w:top w:val="nil"/>
              <w:left w:val="single" w:sz="2" w:space="0" w:color="000000"/>
              <w:bottom w:val="nil"/>
              <w:right w:val="single" w:sz="2" w:space="0" w:color="000000"/>
            </w:tcBorders>
          </w:tcPr>
          <w:p w14:paraId="51571C86"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5EE2922"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147</w:t>
            </w:r>
          </w:p>
        </w:tc>
        <w:tc>
          <w:tcPr>
            <w:tcW w:w="864" w:type="dxa"/>
            <w:tcBorders>
              <w:top w:val="nil"/>
              <w:left w:val="single" w:sz="2" w:space="0" w:color="000000"/>
              <w:bottom w:val="nil"/>
              <w:right w:val="single" w:sz="2" w:space="0" w:color="000000"/>
            </w:tcBorders>
          </w:tcPr>
          <w:p w14:paraId="6CACB8C4"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521</w:t>
            </w:r>
          </w:p>
        </w:tc>
        <w:tc>
          <w:tcPr>
            <w:tcW w:w="863" w:type="dxa"/>
            <w:tcBorders>
              <w:top w:val="nil"/>
              <w:left w:val="single" w:sz="2" w:space="0" w:color="000000"/>
              <w:bottom w:val="nil"/>
              <w:right w:val="single" w:sz="2" w:space="0" w:color="000000"/>
            </w:tcBorders>
          </w:tcPr>
          <w:p w14:paraId="393938FB" w14:textId="77777777" w:rsidR="00D93A97" w:rsidRPr="00D93A97" w:rsidRDefault="00D93A97" w:rsidP="00D156F1">
            <w:pPr>
              <w:pStyle w:val="TableParagraph"/>
              <w:spacing w:before="23"/>
              <w:ind w:right="46"/>
              <w:rPr>
                <w:rFonts w:ascii="Arial Narrow" w:hAnsi="Arial Narrow"/>
                <w:sz w:val="14"/>
              </w:rPr>
            </w:pPr>
            <w:r w:rsidRPr="00D93A97">
              <w:rPr>
                <w:rFonts w:ascii="Arial Narrow" w:hAnsi="Arial Narrow"/>
                <w:sz w:val="14"/>
              </w:rPr>
              <w:t>653</w:t>
            </w:r>
          </w:p>
        </w:tc>
        <w:tc>
          <w:tcPr>
            <w:tcW w:w="666" w:type="dxa"/>
            <w:tcBorders>
              <w:top w:val="nil"/>
              <w:left w:val="single" w:sz="2" w:space="0" w:color="000000"/>
              <w:bottom w:val="nil"/>
              <w:right w:val="single" w:sz="2" w:space="0" w:color="000000"/>
            </w:tcBorders>
          </w:tcPr>
          <w:p w14:paraId="634BBFBC" w14:textId="77777777" w:rsidR="00D93A97" w:rsidRPr="00D93A97" w:rsidRDefault="00D93A97" w:rsidP="00D156F1">
            <w:pPr>
              <w:pStyle w:val="TableParagraph"/>
              <w:spacing w:before="23"/>
              <w:ind w:right="7"/>
              <w:rPr>
                <w:rFonts w:ascii="Arial Narrow" w:hAnsi="Arial Narrow"/>
                <w:sz w:val="14"/>
              </w:rPr>
            </w:pPr>
            <w:r w:rsidRPr="00D93A97">
              <w:rPr>
                <w:rFonts w:ascii="Arial Narrow" w:hAnsi="Arial Narrow"/>
                <w:sz w:val="14"/>
              </w:rPr>
              <w:t>(133)</w:t>
            </w:r>
          </w:p>
        </w:tc>
        <w:tc>
          <w:tcPr>
            <w:tcW w:w="666" w:type="dxa"/>
            <w:tcBorders>
              <w:top w:val="nil"/>
              <w:left w:val="single" w:sz="2" w:space="0" w:color="000000"/>
              <w:bottom w:val="nil"/>
              <w:right w:val="single" w:sz="2" w:space="0" w:color="000000"/>
            </w:tcBorders>
          </w:tcPr>
          <w:p w14:paraId="6C07853B" w14:textId="77777777" w:rsidR="00D93A97" w:rsidRPr="00D93A97" w:rsidRDefault="00D93A97" w:rsidP="00D156F1">
            <w:pPr>
              <w:pStyle w:val="TableParagraph"/>
              <w:spacing w:before="23"/>
              <w:ind w:left="170"/>
              <w:jc w:val="left"/>
              <w:rPr>
                <w:rFonts w:ascii="Arial Narrow" w:hAnsi="Arial Narrow"/>
                <w:sz w:val="14"/>
              </w:rPr>
            </w:pPr>
            <w:r w:rsidRPr="00D93A97">
              <w:rPr>
                <w:rFonts w:ascii="Arial Narrow" w:hAnsi="Arial Narrow"/>
                <w:sz w:val="14"/>
              </w:rPr>
              <w:t>-20.3%</w:t>
            </w:r>
          </w:p>
        </w:tc>
        <w:tc>
          <w:tcPr>
            <w:tcW w:w="862" w:type="dxa"/>
            <w:tcBorders>
              <w:top w:val="nil"/>
              <w:left w:val="single" w:sz="2" w:space="0" w:color="000000"/>
              <w:bottom w:val="nil"/>
            </w:tcBorders>
          </w:tcPr>
          <w:p w14:paraId="778F24E3" w14:textId="77777777" w:rsidR="00D93A97" w:rsidRPr="00D93A97" w:rsidRDefault="00D93A97" w:rsidP="00D156F1">
            <w:pPr>
              <w:pStyle w:val="TableParagraph"/>
              <w:spacing w:before="23"/>
              <w:ind w:right="36"/>
              <w:rPr>
                <w:rFonts w:ascii="Arial Narrow" w:hAnsi="Arial Narrow"/>
                <w:sz w:val="14"/>
              </w:rPr>
            </w:pPr>
            <w:r w:rsidRPr="00D93A97">
              <w:rPr>
                <w:rFonts w:ascii="Arial Narrow" w:hAnsi="Arial Narrow"/>
                <w:sz w:val="14"/>
              </w:rPr>
              <w:t>2,613</w:t>
            </w:r>
          </w:p>
        </w:tc>
      </w:tr>
      <w:tr w:rsidR="00D93A97" w:rsidRPr="00D93A97" w14:paraId="2A9D1C56" w14:textId="77777777" w:rsidTr="00D156F1">
        <w:trPr>
          <w:trHeight w:val="206"/>
        </w:trPr>
        <w:tc>
          <w:tcPr>
            <w:tcW w:w="3351" w:type="dxa"/>
            <w:tcBorders>
              <w:top w:val="nil"/>
              <w:bottom w:val="nil"/>
            </w:tcBorders>
          </w:tcPr>
          <w:p w14:paraId="5D1AFD44"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5 - COMMUNITY AND PROTECTION SERVICES</w:t>
            </w:r>
          </w:p>
        </w:tc>
        <w:tc>
          <w:tcPr>
            <w:tcW w:w="309" w:type="dxa"/>
            <w:vMerge/>
            <w:tcBorders>
              <w:top w:val="nil"/>
              <w:bottom w:val="single" w:sz="2" w:space="0" w:color="000000"/>
            </w:tcBorders>
          </w:tcPr>
          <w:p w14:paraId="6F72FE67"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2996BA6B" w14:textId="77777777" w:rsidR="00D93A97" w:rsidRPr="00D93A97" w:rsidRDefault="00D93A97" w:rsidP="00D156F1">
            <w:pPr>
              <w:pStyle w:val="TableParagraph"/>
              <w:spacing w:before="23"/>
              <w:ind w:right="44"/>
              <w:rPr>
                <w:rFonts w:ascii="Arial Narrow" w:hAnsi="Arial Narrow"/>
                <w:sz w:val="14"/>
              </w:rPr>
            </w:pPr>
            <w:r w:rsidRPr="00D93A97">
              <w:rPr>
                <w:rFonts w:ascii="Arial Narrow" w:hAnsi="Arial Narrow"/>
                <w:sz w:val="14"/>
              </w:rPr>
              <w:t>5,750</w:t>
            </w:r>
          </w:p>
        </w:tc>
        <w:tc>
          <w:tcPr>
            <w:tcW w:w="863" w:type="dxa"/>
            <w:tcBorders>
              <w:top w:val="nil"/>
              <w:bottom w:val="nil"/>
              <w:right w:val="single" w:sz="2" w:space="0" w:color="000000"/>
            </w:tcBorders>
          </w:tcPr>
          <w:p w14:paraId="167A5E3C"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8,461</w:t>
            </w:r>
          </w:p>
        </w:tc>
        <w:tc>
          <w:tcPr>
            <w:tcW w:w="863" w:type="dxa"/>
            <w:tcBorders>
              <w:top w:val="nil"/>
              <w:left w:val="single" w:sz="2" w:space="0" w:color="000000"/>
              <w:bottom w:val="nil"/>
              <w:right w:val="single" w:sz="2" w:space="0" w:color="000000"/>
            </w:tcBorders>
          </w:tcPr>
          <w:p w14:paraId="6F7DE296"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4B6A7693"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383</w:t>
            </w:r>
          </w:p>
        </w:tc>
        <w:tc>
          <w:tcPr>
            <w:tcW w:w="864" w:type="dxa"/>
            <w:tcBorders>
              <w:top w:val="nil"/>
              <w:left w:val="single" w:sz="2" w:space="0" w:color="000000"/>
              <w:bottom w:val="nil"/>
              <w:right w:val="single" w:sz="2" w:space="0" w:color="000000"/>
            </w:tcBorders>
          </w:tcPr>
          <w:p w14:paraId="4E53B666"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1,594</w:t>
            </w:r>
          </w:p>
        </w:tc>
        <w:tc>
          <w:tcPr>
            <w:tcW w:w="863" w:type="dxa"/>
            <w:tcBorders>
              <w:top w:val="nil"/>
              <w:left w:val="single" w:sz="2" w:space="0" w:color="000000"/>
              <w:bottom w:val="nil"/>
              <w:right w:val="single" w:sz="2" w:space="0" w:color="000000"/>
            </w:tcBorders>
          </w:tcPr>
          <w:p w14:paraId="7C894E74"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2,115</w:t>
            </w:r>
          </w:p>
        </w:tc>
        <w:tc>
          <w:tcPr>
            <w:tcW w:w="666" w:type="dxa"/>
            <w:tcBorders>
              <w:top w:val="nil"/>
              <w:left w:val="single" w:sz="2" w:space="0" w:color="000000"/>
              <w:bottom w:val="nil"/>
              <w:right w:val="single" w:sz="2" w:space="0" w:color="000000"/>
            </w:tcBorders>
          </w:tcPr>
          <w:p w14:paraId="3A93AB75" w14:textId="77777777" w:rsidR="00D93A97" w:rsidRPr="00D93A97" w:rsidRDefault="00D93A97" w:rsidP="00D156F1">
            <w:pPr>
              <w:pStyle w:val="TableParagraph"/>
              <w:spacing w:before="23"/>
              <w:ind w:right="7"/>
              <w:rPr>
                <w:rFonts w:ascii="Arial Narrow" w:hAnsi="Arial Narrow"/>
                <w:sz w:val="14"/>
              </w:rPr>
            </w:pPr>
            <w:r w:rsidRPr="00D93A97">
              <w:rPr>
                <w:rFonts w:ascii="Arial Narrow" w:hAnsi="Arial Narrow"/>
                <w:sz w:val="14"/>
              </w:rPr>
              <w:t>(521)</w:t>
            </w:r>
          </w:p>
        </w:tc>
        <w:tc>
          <w:tcPr>
            <w:tcW w:w="666" w:type="dxa"/>
            <w:tcBorders>
              <w:top w:val="nil"/>
              <w:left w:val="single" w:sz="2" w:space="0" w:color="000000"/>
              <w:bottom w:val="nil"/>
              <w:right w:val="single" w:sz="2" w:space="0" w:color="000000"/>
            </w:tcBorders>
          </w:tcPr>
          <w:p w14:paraId="4E256FF6" w14:textId="77777777" w:rsidR="00D93A97" w:rsidRPr="00D93A97" w:rsidRDefault="00D93A97" w:rsidP="00D156F1">
            <w:pPr>
              <w:pStyle w:val="TableParagraph"/>
              <w:spacing w:before="23"/>
              <w:ind w:left="170"/>
              <w:jc w:val="left"/>
              <w:rPr>
                <w:rFonts w:ascii="Arial Narrow" w:hAnsi="Arial Narrow"/>
                <w:sz w:val="14"/>
              </w:rPr>
            </w:pPr>
            <w:r w:rsidRPr="00D93A97">
              <w:rPr>
                <w:rFonts w:ascii="Arial Narrow" w:hAnsi="Arial Narrow"/>
                <w:sz w:val="14"/>
              </w:rPr>
              <w:t>-24.6%</w:t>
            </w:r>
          </w:p>
        </w:tc>
        <w:tc>
          <w:tcPr>
            <w:tcW w:w="862" w:type="dxa"/>
            <w:tcBorders>
              <w:top w:val="nil"/>
              <w:left w:val="single" w:sz="2" w:space="0" w:color="000000"/>
              <w:bottom w:val="nil"/>
            </w:tcBorders>
          </w:tcPr>
          <w:p w14:paraId="0D44FCA6" w14:textId="77777777" w:rsidR="00D93A97" w:rsidRPr="00D93A97" w:rsidRDefault="00D93A97" w:rsidP="00D156F1">
            <w:pPr>
              <w:pStyle w:val="TableParagraph"/>
              <w:spacing w:before="23"/>
              <w:ind w:right="36"/>
              <w:rPr>
                <w:rFonts w:ascii="Arial Narrow" w:hAnsi="Arial Narrow"/>
                <w:sz w:val="14"/>
              </w:rPr>
            </w:pPr>
            <w:r w:rsidRPr="00D93A97">
              <w:rPr>
                <w:rFonts w:ascii="Arial Narrow" w:hAnsi="Arial Narrow"/>
                <w:sz w:val="14"/>
              </w:rPr>
              <w:t>8,461</w:t>
            </w:r>
          </w:p>
        </w:tc>
      </w:tr>
      <w:tr w:rsidR="00D93A97" w:rsidRPr="00D93A97" w14:paraId="7139930F" w14:textId="77777777" w:rsidTr="00D156F1">
        <w:trPr>
          <w:trHeight w:val="193"/>
        </w:trPr>
        <w:tc>
          <w:tcPr>
            <w:tcW w:w="3351" w:type="dxa"/>
            <w:tcBorders>
              <w:top w:val="nil"/>
              <w:bottom w:val="nil"/>
            </w:tcBorders>
          </w:tcPr>
          <w:p w14:paraId="6854D346" w14:textId="77777777" w:rsidR="00D93A97" w:rsidRPr="00D93A97" w:rsidRDefault="00D93A97" w:rsidP="00D156F1">
            <w:pPr>
              <w:pStyle w:val="TableParagraph"/>
              <w:spacing w:before="23" w:line="150" w:lineRule="exact"/>
              <w:ind w:left="23"/>
              <w:jc w:val="left"/>
              <w:rPr>
                <w:rFonts w:ascii="Arial Narrow" w:hAnsi="Arial Narrow"/>
                <w:sz w:val="14"/>
              </w:rPr>
            </w:pPr>
            <w:r w:rsidRPr="00D93A97">
              <w:rPr>
                <w:rFonts w:ascii="Arial Narrow" w:hAnsi="Arial Narrow"/>
                <w:sz w:val="14"/>
              </w:rPr>
              <w:t>Vote 6 - INFRASTRUCTURAL DEVELOPMENT</w:t>
            </w:r>
          </w:p>
        </w:tc>
        <w:tc>
          <w:tcPr>
            <w:tcW w:w="309" w:type="dxa"/>
            <w:vMerge/>
            <w:tcBorders>
              <w:top w:val="nil"/>
              <w:bottom w:val="single" w:sz="2" w:space="0" w:color="000000"/>
            </w:tcBorders>
          </w:tcPr>
          <w:p w14:paraId="193A21F0"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6634B12D" w14:textId="77777777" w:rsidR="00D93A97" w:rsidRPr="00D93A97" w:rsidRDefault="00D93A97" w:rsidP="00D156F1">
            <w:pPr>
              <w:pStyle w:val="TableParagraph"/>
              <w:spacing w:before="23" w:line="150" w:lineRule="exact"/>
              <w:ind w:right="45"/>
              <w:rPr>
                <w:rFonts w:ascii="Arial Narrow" w:hAnsi="Arial Narrow"/>
                <w:sz w:val="14"/>
              </w:rPr>
            </w:pPr>
            <w:r w:rsidRPr="00D93A97">
              <w:rPr>
                <w:rFonts w:ascii="Arial Narrow" w:hAnsi="Arial Narrow"/>
                <w:sz w:val="14"/>
              </w:rPr>
              <w:t>70,530</w:t>
            </w:r>
          </w:p>
        </w:tc>
        <w:tc>
          <w:tcPr>
            <w:tcW w:w="863" w:type="dxa"/>
            <w:tcBorders>
              <w:top w:val="nil"/>
              <w:bottom w:val="nil"/>
              <w:right w:val="single" w:sz="2" w:space="0" w:color="000000"/>
            </w:tcBorders>
          </w:tcPr>
          <w:p w14:paraId="0E7E0602" w14:textId="77777777" w:rsidR="00D93A97" w:rsidRPr="00D93A97" w:rsidRDefault="00D93A97" w:rsidP="00D156F1">
            <w:pPr>
              <w:pStyle w:val="TableParagraph"/>
              <w:spacing w:before="23" w:line="150" w:lineRule="exact"/>
              <w:ind w:right="51"/>
              <w:rPr>
                <w:rFonts w:ascii="Arial Narrow" w:hAnsi="Arial Narrow"/>
                <w:sz w:val="14"/>
              </w:rPr>
            </w:pPr>
            <w:r w:rsidRPr="00D93A97">
              <w:rPr>
                <w:rFonts w:ascii="Arial Narrow" w:hAnsi="Arial Narrow"/>
                <w:sz w:val="14"/>
              </w:rPr>
              <w:t>22,112</w:t>
            </w:r>
          </w:p>
        </w:tc>
        <w:tc>
          <w:tcPr>
            <w:tcW w:w="863" w:type="dxa"/>
            <w:tcBorders>
              <w:top w:val="nil"/>
              <w:left w:val="single" w:sz="2" w:space="0" w:color="000000"/>
              <w:bottom w:val="nil"/>
              <w:right w:val="single" w:sz="2" w:space="0" w:color="000000"/>
            </w:tcBorders>
          </w:tcPr>
          <w:p w14:paraId="13B93B78" w14:textId="77777777" w:rsidR="00D93A97" w:rsidRPr="00D93A97" w:rsidRDefault="00D93A97" w:rsidP="00D156F1">
            <w:pPr>
              <w:pStyle w:val="TableParagraph"/>
              <w:spacing w:before="23"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442B1BAC" w14:textId="77777777" w:rsidR="00D93A97" w:rsidRPr="00D93A97" w:rsidRDefault="00D93A97" w:rsidP="00D156F1">
            <w:pPr>
              <w:pStyle w:val="TableParagraph"/>
              <w:spacing w:before="23" w:line="150" w:lineRule="exact"/>
              <w:ind w:right="48"/>
              <w:rPr>
                <w:rFonts w:ascii="Arial Narrow" w:hAnsi="Arial Narrow"/>
                <w:sz w:val="14"/>
              </w:rPr>
            </w:pPr>
            <w:r w:rsidRPr="00D93A97">
              <w:rPr>
                <w:rFonts w:ascii="Arial Narrow" w:hAnsi="Arial Narrow"/>
                <w:sz w:val="14"/>
              </w:rPr>
              <w:t>1,131</w:t>
            </w:r>
          </w:p>
        </w:tc>
        <w:tc>
          <w:tcPr>
            <w:tcW w:w="864" w:type="dxa"/>
            <w:tcBorders>
              <w:top w:val="nil"/>
              <w:left w:val="single" w:sz="2" w:space="0" w:color="000000"/>
              <w:bottom w:val="nil"/>
              <w:right w:val="single" w:sz="2" w:space="0" w:color="000000"/>
            </w:tcBorders>
          </w:tcPr>
          <w:p w14:paraId="44D16E59" w14:textId="77777777" w:rsidR="00D93A97" w:rsidRPr="00D93A97" w:rsidRDefault="00D93A97" w:rsidP="00D156F1">
            <w:pPr>
              <w:pStyle w:val="TableParagraph"/>
              <w:spacing w:before="23" w:line="150" w:lineRule="exact"/>
              <w:ind w:right="48"/>
              <w:rPr>
                <w:rFonts w:ascii="Arial Narrow" w:hAnsi="Arial Narrow"/>
                <w:sz w:val="14"/>
              </w:rPr>
            </w:pPr>
            <w:r w:rsidRPr="00D93A97">
              <w:rPr>
                <w:rFonts w:ascii="Arial Narrow" w:hAnsi="Arial Narrow"/>
                <w:sz w:val="14"/>
              </w:rPr>
              <w:t>3,071</w:t>
            </w:r>
          </w:p>
        </w:tc>
        <w:tc>
          <w:tcPr>
            <w:tcW w:w="863" w:type="dxa"/>
            <w:tcBorders>
              <w:top w:val="nil"/>
              <w:left w:val="single" w:sz="2" w:space="0" w:color="000000"/>
              <w:bottom w:val="nil"/>
              <w:right w:val="single" w:sz="2" w:space="0" w:color="000000"/>
            </w:tcBorders>
          </w:tcPr>
          <w:p w14:paraId="31833682" w14:textId="77777777" w:rsidR="00D93A97" w:rsidRPr="00D93A97" w:rsidRDefault="00D93A97" w:rsidP="00D156F1">
            <w:pPr>
              <w:pStyle w:val="TableParagraph"/>
              <w:spacing w:before="23" w:line="150" w:lineRule="exact"/>
              <w:ind w:right="47"/>
              <w:rPr>
                <w:rFonts w:ascii="Arial Narrow" w:hAnsi="Arial Narrow"/>
                <w:sz w:val="14"/>
              </w:rPr>
            </w:pPr>
            <w:r w:rsidRPr="00D93A97">
              <w:rPr>
                <w:rFonts w:ascii="Arial Narrow" w:hAnsi="Arial Narrow"/>
                <w:sz w:val="14"/>
              </w:rPr>
              <w:t>5,528</w:t>
            </w:r>
          </w:p>
        </w:tc>
        <w:tc>
          <w:tcPr>
            <w:tcW w:w="666" w:type="dxa"/>
            <w:tcBorders>
              <w:top w:val="nil"/>
              <w:left w:val="single" w:sz="2" w:space="0" w:color="000000"/>
              <w:bottom w:val="nil"/>
              <w:right w:val="single" w:sz="2" w:space="0" w:color="000000"/>
            </w:tcBorders>
          </w:tcPr>
          <w:p w14:paraId="11CEDB77" w14:textId="77777777" w:rsidR="00D93A97" w:rsidRPr="00D93A97" w:rsidRDefault="00D93A97" w:rsidP="00D156F1">
            <w:pPr>
              <w:pStyle w:val="TableParagraph"/>
              <w:spacing w:before="23" w:line="150" w:lineRule="exact"/>
              <w:ind w:right="7"/>
              <w:rPr>
                <w:rFonts w:ascii="Arial Narrow" w:hAnsi="Arial Narrow"/>
                <w:sz w:val="14"/>
              </w:rPr>
            </w:pPr>
            <w:r w:rsidRPr="00D93A97">
              <w:rPr>
                <w:rFonts w:ascii="Arial Narrow" w:hAnsi="Arial Narrow"/>
                <w:sz w:val="14"/>
              </w:rPr>
              <w:t>(2,457)</w:t>
            </w:r>
          </w:p>
        </w:tc>
        <w:tc>
          <w:tcPr>
            <w:tcW w:w="666" w:type="dxa"/>
            <w:tcBorders>
              <w:top w:val="nil"/>
              <w:left w:val="single" w:sz="2" w:space="0" w:color="000000"/>
              <w:bottom w:val="nil"/>
              <w:right w:val="single" w:sz="2" w:space="0" w:color="000000"/>
            </w:tcBorders>
          </w:tcPr>
          <w:p w14:paraId="47C62D96" w14:textId="77777777" w:rsidR="00D93A97" w:rsidRPr="00D93A97" w:rsidRDefault="00D93A97" w:rsidP="00D156F1">
            <w:pPr>
              <w:pStyle w:val="TableParagraph"/>
              <w:spacing w:before="23" w:line="150" w:lineRule="exact"/>
              <w:ind w:left="170"/>
              <w:jc w:val="left"/>
              <w:rPr>
                <w:rFonts w:ascii="Arial Narrow" w:hAnsi="Arial Narrow"/>
                <w:sz w:val="14"/>
              </w:rPr>
            </w:pPr>
            <w:r w:rsidRPr="00D93A97">
              <w:rPr>
                <w:rFonts w:ascii="Arial Narrow" w:hAnsi="Arial Narrow"/>
                <w:sz w:val="14"/>
              </w:rPr>
              <w:t>-44.5%</w:t>
            </w:r>
          </w:p>
        </w:tc>
        <w:tc>
          <w:tcPr>
            <w:tcW w:w="862" w:type="dxa"/>
            <w:tcBorders>
              <w:top w:val="nil"/>
              <w:left w:val="single" w:sz="2" w:space="0" w:color="000000"/>
              <w:bottom w:val="nil"/>
            </w:tcBorders>
          </w:tcPr>
          <w:p w14:paraId="18CFA6AA" w14:textId="77777777" w:rsidR="00D93A97" w:rsidRPr="00D93A97" w:rsidRDefault="00D93A97" w:rsidP="00D156F1">
            <w:pPr>
              <w:pStyle w:val="TableParagraph"/>
              <w:spacing w:before="23" w:line="150" w:lineRule="exact"/>
              <w:ind w:right="35"/>
              <w:rPr>
                <w:rFonts w:ascii="Arial Narrow" w:hAnsi="Arial Narrow"/>
                <w:sz w:val="14"/>
              </w:rPr>
            </w:pPr>
            <w:r w:rsidRPr="00D93A97">
              <w:rPr>
                <w:rFonts w:ascii="Arial Narrow" w:hAnsi="Arial Narrow"/>
                <w:sz w:val="14"/>
              </w:rPr>
              <w:t>22,112</w:t>
            </w:r>
          </w:p>
        </w:tc>
      </w:tr>
      <w:tr w:rsidR="00D93A97" w:rsidRPr="00D93A97" w14:paraId="511D6B1F" w14:textId="77777777" w:rsidTr="00D156F1">
        <w:trPr>
          <w:trHeight w:val="180"/>
        </w:trPr>
        <w:tc>
          <w:tcPr>
            <w:tcW w:w="3351" w:type="dxa"/>
            <w:tcBorders>
              <w:top w:val="nil"/>
              <w:bottom w:val="nil"/>
            </w:tcBorders>
          </w:tcPr>
          <w:p w14:paraId="48CB9558"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7 - ELECTRICITY SERVICES</w:t>
            </w:r>
          </w:p>
        </w:tc>
        <w:tc>
          <w:tcPr>
            <w:tcW w:w="309" w:type="dxa"/>
            <w:vMerge/>
            <w:tcBorders>
              <w:top w:val="nil"/>
              <w:bottom w:val="single" w:sz="2" w:space="0" w:color="000000"/>
            </w:tcBorders>
          </w:tcPr>
          <w:p w14:paraId="452D2437"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6FD32440"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151,187</w:t>
            </w:r>
          </w:p>
        </w:tc>
        <w:tc>
          <w:tcPr>
            <w:tcW w:w="863" w:type="dxa"/>
            <w:tcBorders>
              <w:top w:val="nil"/>
              <w:bottom w:val="nil"/>
              <w:right w:val="single" w:sz="2" w:space="0" w:color="000000"/>
            </w:tcBorders>
          </w:tcPr>
          <w:p w14:paraId="12229607"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170,474</w:t>
            </w:r>
          </w:p>
        </w:tc>
        <w:tc>
          <w:tcPr>
            <w:tcW w:w="863" w:type="dxa"/>
            <w:tcBorders>
              <w:top w:val="nil"/>
              <w:left w:val="single" w:sz="2" w:space="0" w:color="000000"/>
              <w:bottom w:val="nil"/>
              <w:right w:val="single" w:sz="2" w:space="0" w:color="000000"/>
            </w:tcBorders>
          </w:tcPr>
          <w:p w14:paraId="53E237E0"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28866218"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16,431</w:t>
            </w:r>
          </w:p>
        </w:tc>
        <w:tc>
          <w:tcPr>
            <w:tcW w:w="864" w:type="dxa"/>
            <w:tcBorders>
              <w:top w:val="nil"/>
              <w:left w:val="single" w:sz="2" w:space="0" w:color="000000"/>
              <w:bottom w:val="nil"/>
              <w:right w:val="single" w:sz="2" w:space="0" w:color="000000"/>
            </w:tcBorders>
          </w:tcPr>
          <w:p w14:paraId="466E04C4"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53,478</w:t>
            </w:r>
          </w:p>
        </w:tc>
        <w:tc>
          <w:tcPr>
            <w:tcW w:w="863" w:type="dxa"/>
            <w:tcBorders>
              <w:top w:val="nil"/>
              <w:left w:val="single" w:sz="2" w:space="0" w:color="000000"/>
              <w:bottom w:val="nil"/>
              <w:right w:val="single" w:sz="2" w:space="0" w:color="000000"/>
            </w:tcBorders>
          </w:tcPr>
          <w:p w14:paraId="05B9A913"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44,168</w:t>
            </w:r>
          </w:p>
        </w:tc>
        <w:tc>
          <w:tcPr>
            <w:tcW w:w="666" w:type="dxa"/>
            <w:tcBorders>
              <w:top w:val="nil"/>
              <w:left w:val="single" w:sz="2" w:space="0" w:color="000000"/>
              <w:bottom w:val="nil"/>
              <w:right w:val="single" w:sz="2" w:space="0" w:color="000000"/>
            </w:tcBorders>
          </w:tcPr>
          <w:p w14:paraId="3E97F786" w14:textId="77777777" w:rsidR="00D93A97" w:rsidRPr="00D93A97" w:rsidRDefault="00D93A97" w:rsidP="00D156F1">
            <w:pPr>
              <w:pStyle w:val="TableParagraph"/>
              <w:spacing w:before="10" w:line="150" w:lineRule="exact"/>
              <w:ind w:right="46"/>
              <w:rPr>
                <w:rFonts w:ascii="Arial Narrow" w:hAnsi="Arial Narrow"/>
                <w:sz w:val="14"/>
              </w:rPr>
            </w:pPr>
            <w:r w:rsidRPr="00D93A97">
              <w:rPr>
                <w:rFonts w:ascii="Arial Narrow" w:hAnsi="Arial Narrow"/>
                <w:sz w:val="14"/>
              </w:rPr>
              <w:t>9,311</w:t>
            </w:r>
          </w:p>
        </w:tc>
        <w:tc>
          <w:tcPr>
            <w:tcW w:w="666" w:type="dxa"/>
            <w:tcBorders>
              <w:top w:val="nil"/>
              <w:left w:val="single" w:sz="2" w:space="0" w:color="000000"/>
              <w:bottom w:val="nil"/>
              <w:right w:val="single" w:sz="2" w:space="0" w:color="000000"/>
            </w:tcBorders>
          </w:tcPr>
          <w:p w14:paraId="66FF9D4E" w14:textId="77777777" w:rsidR="00D93A97" w:rsidRPr="00D93A97" w:rsidRDefault="00D93A97" w:rsidP="00D156F1">
            <w:pPr>
              <w:pStyle w:val="TableParagraph"/>
              <w:spacing w:before="10" w:line="150" w:lineRule="exact"/>
              <w:ind w:left="189"/>
              <w:jc w:val="left"/>
              <w:rPr>
                <w:rFonts w:ascii="Arial Narrow" w:hAnsi="Arial Narrow"/>
                <w:sz w:val="14"/>
              </w:rPr>
            </w:pPr>
            <w:r w:rsidRPr="00D93A97">
              <w:rPr>
                <w:rFonts w:ascii="Arial Narrow" w:hAnsi="Arial Narrow"/>
                <w:sz w:val="14"/>
              </w:rPr>
              <w:t>21.1%</w:t>
            </w:r>
          </w:p>
        </w:tc>
        <w:tc>
          <w:tcPr>
            <w:tcW w:w="862" w:type="dxa"/>
            <w:tcBorders>
              <w:top w:val="nil"/>
              <w:left w:val="single" w:sz="2" w:space="0" w:color="000000"/>
              <w:bottom w:val="nil"/>
            </w:tcBorders>
          </w:tcPr>
          <w:p w14:paraId="77429A11"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170,474</w:t>
            </w:r>
          </w:p>
        </w:tc>
      </w:tr>
      <w:tr w:rsidR="00D93A97" w:rsidRPr="00D93A97" w14:paraId="1A0DBE3C" w14:textId="77777777" w:rsidTr="00D156F1">
        <w:trPr>
          <w:trHeight w:val="179"/>
        </w:trPr>
        <w:tc>
          <w:tcPr>
            <w:tcW w:w="3351" w:type="dxa"/>
            <w:tcBorders>
              <w:top w:val="nil"/>
              <w:bottom w:val="nil"/>
            </w:tcBorders>
          </w:tcPr>
          <w:p w14:paraId="70A3624B"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8 - WATER WORKS</w:t>
            </w:r>
          </w:p>
        </w:tc>
        <w:tc>
          <w:tcPr>
            <w:tcW w:w="309" w:type="dxa"/>
            <w:vMerge/>
            <w:tcBorders>
              <w:top w:val="nil"/>
              <w:bottom w:val="single" w:sz="2" w:space="0" w:color="000000"/>
            </w:tcBorders>
          </w:tcPr>
          <w:p w14:paraId="46FED5E0"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395FCB51"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171,768</w:t>
            </w:r>
          </w:p>
        </w:tc>
        <w:tc>
          <w:tcPr>
            <w:tcW w:w="863" w:type="dxa"/>
            <w:tcBorders>
              <w:top w:val="nil"/>
              <w:bottom w:val="nil"/>
              <w:right w:val="single" w:sz="2" w:space="0" w:color="000000"/>
            </w:tcBorders>
          </w:tcPr>
          <w:p w14:paraId="2B07AD35"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101,058</w:t>
            </w:r>
          </w:p>
        </w:tc>
        <w:tc>
          <w:tcPr>
            <w:tcW w:w="863" w:type="dxa"/>
            <w:tcBorders>
              <w:top w:val="nil"/>
              <w:left w:val="single" w:sz="2" w:space="0" w:color="000000"/>
              <w:bottom w:val="nil"/>
              <w:right w:val="single" w:sz="2" w:space="0" w:color="000000"/>
            </w:tcBorders>
          </w:tcPr>
          <w:p w14:paraId="608C885E"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0A586E3F"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9,372</w:t>
            </w:r>
          </w:p>
        </w:tc>
        <w:tc>
          <w:tcPr>
            <w:tcW w:w="864" w:type="dxa"/>
            <w:tcBorders>
              <w:top w:val="nil"/>
              <w:left w:val="single" w:sz="2" w:space="0" w:color="000000"/>
              <w:bottom w:val="nil"/>
              <w:right w:val="single" w:sz="2" w:space="0" w:color="000000"/>
            </w:tcBorders>
          </w:tcPr>
          <w:p w14:paraId="7D8A102B"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30,768</w:t>
            </w:r>
          </w:p>
        </w:tc>
        <w:tc>
          <w:tcPr>
            <w:tcW w:w="863" w:type="dxa"/>
            <w:tcBorders>
              <w:top w:val="nil"/>
              <w:left w:val="single" w:sz="2" w:space="0" w:color="000000"/>
              <w:bottom w:val="nil"/>
              <w:right w:val="single" w:sz="2" w:space="0" w:color="000000"/>
            </w:tcBorders>
          </w:tcPr>
          <w:p w14:paraId="349B450C"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26,663</w:t>
            </w:r>
          </w:p>
        </w:tc>
        <w:tc>
          <w:tcPr>
            <w:tcW w:w="666" w:type="dxa"/>
            <w:tcBorders>
              <w:top w:val="nil"/>
              <w:left w:val="single" w:sz="2" w:space="0" w:color="000000"/>
              <w:bottom w:val="nil"/>
              <w:right w:val="single" w:sz="2" w:space="0" w:color="000000"/>
            </w:tcBorders>
          </w:tcPr>
          <w:p w14:paraId="43B4A7EA" w14:textId="77777777" w:rsidR="00D93A97" w:rsidRPr="00D93A97" w:rsidRDefault="00D93A97" w:rsidP="00D156F1">
            <w:pPr>
              <w:pStyle w:val="TableParagraph"/>
              <w:spacing w:before="10" w:line="150" w:lineRule="exact"/>
              <w:ind w:right="46"/>
              <w:rPr>
                <w:rFonts w:ascii="Arial Narrow" w:hAnsi="Arial Narrow"/>
                <w:sz w:val="14"/>
              </w:rPr>
            </w:pPr>
            <w:r w:rsidRPr="00D93A97">
              <w:rPr>
                <w:rFonts w:ascii="Arial Narrow" w:hAnsi="Arial Narrow"/>
                <w:sz w:val="14"/>
              </w:rPr>
              <w:t>4,105</w:t>
            </w:r>
          </w:p>
        </w:tc>
        <w:tc>
          <w:tcPr>
            <w:tcW w:w="666" w:type="dxa"/>
            <w:tcBorders>
              <w:top w:val="nil"/>
              <w:left w:val="single" w:sz="2" w:space="0" w:color="000000"/>
              <w:bottom w:val="nil"/>
              <w:right w:val="single" w:sz="2" w:space="0" w:color="000000"/>
            </w:tcBorders>
          </w:tcPr>
          <w:p w14:paraId="049A8B96" w14:textId="77777777" w:rsidR="00D93A97" w:rsidRPr="00D93A97" w:rsidRDefault="00D93A97" w:rsidP="00D156F1">
            <w:pPr>
              <w:pStyle w:val="TableParagraph"/>
              <w:spacing w:before="10" w:line="150" w:lineRule="exact"/>
              <w:ind w:left="189"/>
              <w:jc w:val="left"/>
              <w:rPr>
                <w:rFonts w:ascii="Arial Narrow" w:hAnsi="Arial Narrow"/>
                <w:sz w:val="14"/>
              </w:rPr>
            </w:pPr>
            <w:r w:rsidRPr="00D93A97">
              <w:rPr>
                <w:rFonts w:ascii="Arial Narrow" w:hAnsi="Arial Narrow"/>
                <w:sz w:val="14"/>
              </w:rPr>
              <w:t>15.4%</w:t>
            </w:r>
          </w:p>
        </w:tc>
        <w:tc>
          <w:tcPr>
            <w:tcW w:w="862" w:type="dxa"/>
            <w:tcBorders>
              <w:top w:val="nil"/>
              <w:left w:val="single" w:sz="2" w:space="0" w:color="000000"/>
              <w:bottom w:val="nil"/>
            </w:tcBorders>
          </w:tcPr>
          <w:p w14:paraId="37E9A939"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101,058</w:t>
            </w:r>
          </w:p>
        </w:tc>
      </w:tr>
      <w:tr w:rsidR="00D93A97" w:rsidRPr="00D93A97" w14:paraId="0FB71AA9" w14:textId="77777777" w:rsidTr="00D156F1">
        <w:trPr>
          <w:trHeight w:val="179"/>
        </w:trPr>
        <w:tc>
          <w:tcPr>
            <w:tcW w:w="3351" w:type="dxa"/>
            <w:tcBorders>
              <w:top w:val="nil"/>
              <w:bottom w:val="nil"/>
            </w:tcBorders>
          </w:tcPr>
          <w:p w14:paraId="1C47C510"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9 - FINANCIAL SERVICES</w:t>
            </w:r>
          </w:p>
        </w:tc>
        <w:tc>
          <w:tcPr>
            <w:tcW w:w="309" w:type="dxa"/>
            <w:vMerge/>
            <w:tcBorders>
              <w:top w:val="nil"/>
              <w:bottom w:val="single" w:sz="2" w:space="0" w:color="000000"/>
            </w:tcBorders>
          </w:tcPr>
          <w:p w14:paraId="085FB24F"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5A483CB7"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279,814</w:t>
            </w:r>
          </w:p>
        </w:tc>
        <w:tc>
          <w:tcPr>
            <w:tcW w:w="863" w:type="dxa"/>
            <w:tcBorders>
              <w:top w:val="nil"/>
              <w:bottom w:val="nil"/>
              <w:right w:val="single" w:sz="2" w:space="0" w:color="000000"/>
            </w:tcBorders>
          </w:tcPr>
          <w:p w14:paraId="204E2547"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309,894</w:t>
            </w:r>
          </w:p>
        </w:tc>
        <w:tc>
          <w:tcPr>
            <w:tcW w:w="863" w:type="dxa"/>
            <w:tcBorders>
              <w:top w:val="nil"/>
              <w:left w:val="single" w:sz="2" w:space="0" w:color="000000"/>
              <w:bottom w:val="nil"/>
              <w:right w:val="single" w:sz="2" w:space="0" w:color="000000"/>
            </w:tcBorders>
          </w:tcPr>
          <w:p w14:paraId="70F8E4BD"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76C1F99"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16,095</w:t>
            </w:r>
          </w:p>
        </w:tc>
        <w:tc>
          <w:tcPr>
            <w:tcW w:w="864" w:type="dxa"/>
            <w:tcBorders>
              <w:top w:val="nil"/>
              <w:left w:val="single" w:sz="2" w:space="0" w:color="000000"/>
              <w:bottom w:val="nil"/>
              <w:right w:val="single" w:sz="2" w:space="0" w:color="000000"/>
            </w:tcBorders>
          </w:tcPr>
          <w:p w14:paraId="2A04EAA7"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94,957</w:t>
            </w:r>
          </w:p>
        </w:tc>
        <w:tc>
          <w:tcPr>
            <w:tcW w:w="863" w:type="dxa"/>
            <w:tcBorders>
              <w:top w:val="nil"/>
              <w:left w:val="single" w:sz="2" w:space="0" w:color="000000"/>
              <w:bottom w:val="nil"/>
              <w:right w:val="single" w:sz="2" w:space="0" w:color="000000"/>
            </w:tcBorders>
          </w:tcPr>
          <w:p w14:paraId="19AAD9BE"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87,891</w:t>
            </w:r>
          </w:p>
        </w:tc>
        <w:tc>
          <w:tcPr>
            <w:tcW w:w="666" w:type="dxa"/>
            <w:tcBorders>
              <w:top w:val="nil"/>
              <w:left w:val="single" w:sz="2" w:space="0" w:color="000000"/>
              <w:bottom w:val="nil"/>
              <w:right w:val="single" w:sz="2" w:space="0" w:color="000000"/>
            </w:tcBorders>
          </w:tcPr>
          <w:p w14:paraId="4A701607" w14:textId="77777777" w:rsidR="00D93A97" w:rsidRPr="00D93A97" w:rsidRDefault="00D93A97" w:rsidP="00D156F1">
            <w:pPr>
              <w:pStyle w:val="TableParagraph"/>
              <w:spacing w:before="10" w:line="150" w:lineRule="exact"/>
              <w:ind w:right="46"/>
              <w:rPr>
                <w:rFonts w:ascii="Arial Narrow" w:hAnsi="Arial Narrow"/>
                <w:sz w:val="14"/>
              </w:rPr>
            </w:pPr>
            <w:r w:rsidRPr="00D93A97">
              <w:rPr>
                <w:rFonts w:ascii="Arial Narrow" w:hAnsi="Arial Narrow"/>
                <w:sz w:val="14"/>
              </w:rPr>
              <w:t>7,065</w:t>
            </w:r>
          </w:p>
        </w:tc>
        <w:tc>
          <w:tcPr>
            <w:tcW w:w="666" w:type="dxa"/>
            <w:tcBorders>
              <w:top w:val="nil"/>
              <w:left w:val="single" w:sz="2" w:space="0" w:color="000000"/>
              <w:bottom w:val="nil"/>
              <w:right w:val="single" w:sz="2" w:space="0" w:color="000000"/>
            </w:tcBorders>
          </w:tcPr>
          <w:p w14:paraId="4909F9BC" w14:textId="77777777" w:rsidR="00D93A97" w:rsidRPr="00D93A97" w:rsidRDefault="00D93A97" w:rsidP="00D156F1">
            <w:pPr>
              <w:pStyle w:val="TableParagraph"/>
              <w:spacing w:before="10" w:line="150" w:lineRule="exact"/>
              <w:ind w:left="223"/>
              <w:jc w:val="left"/>
              <w:rPr>
                <w:rFonts w:ascii="Arial Narrow" w:hAnsi="Arial Narrow"/>
                <w:sz w:val="14"/>
              </w:rPr>
            </w:pPr>
            <w:r w:rsidRPr="00D93A97">
              <w:rPr>
                <w:rFonts w:ascii="Arial Narrow" w:hAnsi="Arial Narrow"/>
                <w:sz w:val="14"/>
              </w:rPr>
              <w:t>8.0%</w:t>
            </w:r>
          </w:p>
        </w:tc>
        <w:tc>
          <w:tcPr>
            <w:tcW w:w="862" w:type="dxa"/>
            <w:tcBorders>
              <w:top w:val="nil"/>
              <w:left w:val="single" w:sz="2" w:space="0" w:color="000000"/>
              <w:bottom w:val="nil"/>
            </w:tcBorders>
          </w:tcPr>
          <w:p w14:paraId="1EBE906B"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309,894</w:t>
            </w:r>
          </w:p>
        </w:tc>
      </w:tr>
      <w:tr w:rsidR="00D93A97" w:rsidRPr="00D93A97" w14:paraId="1471A638" w14:textId="77777777" w:rsidTr="00D156F1">
        <w:trPr>
          <w:trHeight w:val="179"/>
        </w:trPr>
        <w:tc>
          <w:tcPr>
            <w:tcW w:w="3351" w:type="dxa"/>
            <w:tcBorders>
              <w:top w:val="nil"/>
              <w:bottom w:val="nil"/>
            </w:tcBorders>
          </w:tcPr>
          <w:p w14:paraId="7E868B4D"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10 -</w:t>
            </w:r>
          </w:p>
        </w:tc>
        <w:tc>
          <w:tcPr>
            <w:tcW w:w="309" w:type="dxa"/>
            <w:vMerge/>
            <w:tcBorders>
              <w:top w:val="nil"/>
              <w:bottom w:val="single" w:sz="2" w:space="0" w:color="000000"/>
            </w:tcBorders>
          </w:tcPr>
          <w:p w14:paraId="0A9AF4DF"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75B0D810"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110</w:t>
            </w:r>
          </w:p>
        </w:tc>
        <w:tc>
          <w:tcPr>
            <w:tcW w:w="863" w:type="dxa"/>
            <w:tcBorders>
              <w:top w:val="nil"/>
              <w:bottom w:val="nil"/>
              <w:right w:val="single" w:sz="2" w:space="0" w:color="000000"/>
            </w:tcBorders>
          </w:tcPr>
          <w:p w14:paraId="1C5DE1D7" w14:textId="77777777" w:rsidR="00D93A97" w:rsidRPr="00D93A97" w:rsidRDefault="00D93A97" w:rsidP="00D156F1">
            <w:pPr>
              <w:pStyle w:val="TableParagraph"/>
              <w:spacing w:before="10" w:line="150" w:lineRule="exact"/>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58ADAAAE"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979AA2F" w14:textId="77777777" w:rsidR="00D93A97" w:rsidRPr="00D93A97" w:rsidRDefault="00D93A97" w:rsidP="00D156F1">
            <w:pPr>
              <w:pStyle w:val="TableParagraph"/>
              <w:spacing w:before="10" w:line="150" w:lineRule="exact"/>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6B827FCC" w14:textId="77777777" w:rsidR="00D93A97" w:rsidRPr="00D93A97" w:rsidRDefault="00D93A97" w:rsidP="00D156F1">
            <w:pPr>
              <w:pStyle w:val="TableParagraph"/>
              <w:spacing w:before="10" w:line="150" w:lineRule="exact"/>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086DB431" w14:textId="77777777" w:rsidR="00D93A97" w:rsidRPr="00D93A97" w:rsidRDefault="00D93A97" w:rsidP="00D156F1">
            <w:pPr>
              <w:pStyle w:val="TableParagraph"/>
              <w:spacing w:before="10" w:line="150" w:lineRule="exact"/>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73A671AC" w14:textId="77777777" w:rsidR="00D93A97" w:rsidRPr="00D93A97" w:rsidRDefault="00D93A97" w:rsidP="00D156F1">
            <w:pPr>
              <w:pStyle w:val="TableParagraph"/>
              <w:spacing w:before="10" w:line="150" w:lineRule="exact"/>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5363C453"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nil"/>
            </w:tcBorders>
          </w:tcPr>
          <w:p w14:paraId="356F9346" w14:textId="77777777" w:rsidR="00D93A97" w:rsidRPr="00D93A97" w:rsidRDefault="00D93A97" w:rsidP="00D156F1">
            <w:pPr>
              <w:pStyle w:val="TableParagraph"/>
              <w:spacing w:before="10" w:line="150" w:lineRule="exact"/>
              <w:ind w:right="99"/>
              <w:rPr>
                <w:rFonts w:ascii="Arial Narrow" w:hAnsi="Arial Narrow"/>
                <w:sz w:val="14"/>
              </w:rPr>
            </w:pPr>
            <w:r w:rsidRPr="00D93A97">
              <w:rPr>
                <w:rFonts w:ascii="Arial Narrow" w:hAnsi="Arial Narrow"/>
                <w:w w:val="101"/>
                <w:sz w:val="14"/>
              </w:rPr>
              <w:t>–</w:t>
            </w:r>
          </w:p>
        </w:tc>
      </w:tr>
      <w:tr w:rsidR="00D93A97" w:rsidRPr="00D93A97" w14:paraId="1EF2A4C1" w14:textId="77777777" w:rsidTr="00D156F1">
        <w:trPr>
          <w:trHeight w:val="179"/>
        </w:trPr>
        <w:tc>
          <w:tcPr>
            <w:tcW w:w="3351" w:type="dxa"/>
            <w:tcBorders>
              <w:top w:val="nil"/>
              <w:bottom w:val="nil"/>
            </w:tcBorders>
          </w:tcPr>
          <w:p w14:paraId="67027840"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11 - WASTE MANAGEMENT</w:t>
            </w:r>
          </w:p>
        </w:tc>
        <w:tc>
          <w:tcPr>
            <w:tcW w:w="309" w:type="dxa"/>
            <w:vMerge/>
            <w:tcBorders>
              <w:top w:val="nil"/>
              <w:bottom w:val="single" w:sz="2" w:space="0" w:color="000000"/>
            </w:tcBorders>
          </w:tcPr>
          <w:p w14:paraId="64CC1B25"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053A49DD" w14:textId="77777777" w:rsidR="00D93A97" w:rsidRPr="00D93A97" w:rsidRDefault="00D93A97" w:rsidP="00D156F1">
            <w:pPr>
              <w:pStyle w:val="TableParagraph"/>
              <w:spacing w:before="10" w:line="150" w:lineRule="exact"/>
              <w:ind w:right="45"/>
              <w:rPr>
                <w:rFonts w:ascii="Arial Narrow" w:hAnsi="Arial Narrow"/>
                <w:sz w:val="14"/>
              </w:rPr>
            </w:pPr>
            <w:r w:rsidRPr="00D93A97">
              <w:rPr>
                <w:rFonts w:ascii="Arial Narrow" w:hAnsi="Arial Narrow"/>
                <w:sz w:val="14"/>
              </w:rPr>
              <w:t>53,227</w:t>
            </w:r>
          </w:p>
        </w:tc>
        <w:tc>
          <w:tcPr>
            <w:tcW w:w="863" w:type="dxa"/>
            <w:tcBorders>
              <w:top w:val="nil"/>
              <w:bottom w:val="nil"/>
              <w:right w:val="single" w:sz="2" w:space="0" w:color="000000"/>
            </w:tcBorders>
          </w:tcPr>
          <w:p w14:paraId="28305A96"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46,609</w:t>
            </w:r>
          </w:p>
        </w:tc>
        <w:tc>
          <w:tcPr>
            <w:tcW w:w="863" w:type="dxa"/>
            <w:tcBorders>
              <w:top w:val="nil"/>
              <w:left w:val="single" w:sz="2" w:space="0" w:color="000000"/>
              <w:bottom w:val="nil"/>
              <w:right w:val="single" w:sz="2" w:space="0" w:color="000000"/>
            </w:tcBorders>
          </w:tcPr>
          <w:p w14:paraId="620FE1EA"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65ABB68"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3,039</w:t>
            </w:r>
          </w:p>
        </w:tc>
        <w:tc>
          <w:tcPr>
            <w:tcW w:w="864" w:type="dxa"/>
            <w:tcBorders>
              <w:top w:val="nil"/>
              <w:left w:val="single" w:sz="2" w:space="0" w:color="000000"/>
              <w:bottom w:val="nil"/>
              <w:right w:val="single" w:sz="2" w:space="0" w:color="000000"/>
            </w:tcBorders>
          </w:tcPr>
          <w:p w14:paraId="31D43FC0"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10,909</w:t>
            </w:r>
          </w:p>
        </w:tc>
        <w:tc>
          <w:tcPr>
            <w:tcW w:w="863" w:type="dxa"/>
            <w:tcBorders>
              <w:top w:val="nil"/>
              <w:left w:val="single" w:sz="2" w:space="0" w:color="000000"/>
              <w:bottom w:val="nil"/>
              <w:right w:val="single" w:sz="2" w:space="0" w:color="000000"/>
            </w:tcBorders>
          </w:tcPr>
          <w:p w14:paraId="369E80B7"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11,897</w:t>
            </w:r>
          </w:p>
        </w:tc>
        <w:tc>
          <w:tcPr>
            <w:tcW w:w="666" w:type="dxa"/>
            <w:tcBorders>
              <w:top w:val="nil"/>
              <w:left w:val="single" w:sz="2" w:space="0" w:color="000000"/>
              <w:bottom w:val="nil"/>
              <w:right w:val="single" w:sz="2" w:space="0" w:color="000000"/>
            </w:tcBorders>
          </w:tcPr>
          <w:p w14:paraId="79BCCFC2"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(989)</w:t>
            </w:r>
          </w:p>
        </w:tc>
        <w:tc>
          <w:tcPr>
            <w:tcW w:w="666" w:type="dxa"/>
            <w:tcBorders>
              <w:top w:val="nil"/>
              <w:left w:val="single" w:sz="2" w:space="0" w:color="000000"/>
              <w:bottom w:val="nil"/>
              <w:right w:val="single" w:sz="2" w:space="0" w:color="000000"/>
            </w:tcBorders>
          </w:tcPr>
          <w:p w14:paraId="5B7B392A" w14:textId="77777777" w:rsidR="00D93A97" w:rsidRPr="00D93A97" w:rsidRDefault="00D93A97" w:rsidP="00D156F1">
            <w:pPr>
              <w:pStyle w:val="TableParagraph"/>
              <w:spacing w:before="10" w:line="150" w:lineRule="exact"/>
              <w:ind w:left="204"/>
              <w:jc w:val="left"/>
              <w:rPr>
                <w:rFonts w:ascii="Arial Narrow" w:hAnsi="Arial Narrow"/>
                <w:sz w:val="14"/>
              </w:rPr>
            </w:pPr>
            <w:r w:rsidRPr="00D93A97">
              <w:rPr>
                <w:rFonts w:ascii="Arial Narrow" w:hAnsi="Arial Narrow"/>
                <w:sz w:val="14"/>
              </w:rPr>
              <w:t>-8.3%</w:t>
            </w:r>
          </w:p>
        </w:tc>
        <w:tc>
          <w:tcPr>
            <w:tcW w:w="862" w:type="dxa"/>
            <w:tcBorders>
              <w:top w:val="nil"/>
              <w:left w:val="single" w:sz="2" w:space="0" w:color="000000"/>
              <w:bottom w:val="nil"/>
            </w:tcBorders>
          </w:tcPr>
          <w:p w14:paraId="214CEB7B"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46,609</w:t>
            </w:r>
          </w:p>
        </w:tc>
      </w:tr>
      <w:tr w:rsidR="00D93A97" w:rsidRPr="00D93A97" w14:paraId="75083FC2" w14:textId="77777777" w:rsidTr="00D156F1">
        <w:trPr>
          <w:trHeight w:val="179"/>
        </w:trPr>
        <w:tc>
          <w:tcPr>
            <w:tcW w:w="3351" w:type="dxa"/>
            <w:tcBorders>
              <w:top w:val="nil"/>
              <w:bottom w:val="nil"/>
            </w:tcBorders>
          </w:tcPr>
          <w:p w14:paraId="5DA73623"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12 - WASTE WATER MANAGEMENT</w:t>
            </w:r>
          </w:p>
        </w:tc>
        <w:tc>
          <w:tcPr>
            <w:tcW w:w="309" w:type="dxa"/>
            <w:vMerge/>
            <w:tcBorders>
              <w:top w:val="nil"/>
              <w:bottom w:val="single" w:sz="2" w:space="0" w:color="000000"/>
            </w:tcBorders>
          </w:tcPr>
          <w:p w14:paraId="72D4B521"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653599B7" w14:textId="77777777" w:rsidR="00D93A97" w:rsidRPr="00D93A97" w:rsidRDefault="00D93A97" w:rsidP="00D156F1">
            <w:pPr>
              <w:pStyle w:val="TableParagraph"/>
              <w:spacing w:before="10" w:line="150" w:lineRule="exact"/>
              <w:ind w:right="45"/>
              <w:rPr>
                <w:rFonts w:ascii="Arial Narrow" w:hAnsi="Arial Narrow"/>
                <w:sz w:val="14"/>
              </w:rPr>
            </w:pPr>
            <w:r w:rsidRPr="00D93A97">
              <w:rPr>
                <w:rFonts w:ascii="Arial Narrow" w:hAnsi="Arial Narrow"/>
                <w:sz w:val="14"/>
              </w:rPr>
              <w:t>91,920</w:t>
            </w:r>
          </w:p>
        </w:tc>
        <w:tc>
          <w:tcPr>
            <w:tcW w:w="863" w:type="dxa"/>
            <w:tcBorders>
              <w:top w:val="nil"/>
              <w:bottom w:val="nil"/>
              <w:right w:val="single" w:sz="2" w:space="0" w:color="000000"/>
            </w:tcBorders>
          </w:tcPr>
          <w:p w14:paraId="5456DC84"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82,337</w:t>
            </w:r>
          </w:p>
        </w:tc>
        <w:tc>
          <w:tcPr>
            <w:tcW w:w="863" w:type="dxa"/>
            <w:tcBorders>
              <w:top w:val="nil"/>
              <w:left w:val="single" w:sz="2" w:space="0" w:color="000000"/>
              <w:bottom w:val="nil"/>
              <w:right w:val="single" w:sz="2" w:space="0" w:color="000000"/>
            </w:tcBorders>
          </w:tcPr>
          <w:p w14:paraId="2356A865"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4E86E882"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4,239</w:t>
            </w:r>
          </w:p>
        </w:tc>
        <w:tc>
          <w:tcPr>
            <w:tcW w:w="864" w:type="dxa"/>
            <w:tcBorders>
              <w:top w:val="nil"/>
              <w:left w:val="single" w:sz="2" w:space="0" w:color="000000"/>
              <w:bottom w:val="nil"/>
              <w:right w:val="single" w:sz="2" w:space="0" w:color="000000"/>
            </w:tcBorders>
          </w:tcPr>
          <w:p w14:paraId="28929773"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13,154</w:t>
            </w:r>
          </w:p>
        </w:tc>
        <w:tc>
          <w:tcPr>
            <w:tcW w:w="863" w:type="dxa"/>
            <w:tcBorders>
              <w:top w:val="nil"/>
              <w:left w:val="single" w:sz="2" w:space="0" w:color="000000"/>
              <w:bottom w:val="nil"/>
              <w:right w:val="single" w:sz="2" w:space="0" w:color="000000"/>
            </w:tcBorders>
          </w:tcPr>
          <w:p w14:paraId="1AC8D08D"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19,611</w:t>
            </w:r>
          </w:p>
        </w:tc>
        <w:tc>
          <w:tcPr>
            <w:tcW w:w="666" w:type="dxa"/>
            <w:tcBorders>
              <w:top w:val="nil"/>
              <w:left w:val="single" w:sz="2" w:space="0" w:color="000000"/>
              <w:bottom w:val="nil"/>
              <w:right w:val="single" w:sz="2" w:space="0" w:color="000000"/>
            </w:tcBorders>
          </w:tcPr>
          <w:p w14:paraId="24F5666C"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(6,457)</w:t>
            </w:r>
          </w:p>
        </w:tc>
        <w:tc>
          <w:tcPr>
            <w:tcW w:w="666" w:type="dxa"/>
            <w:tcBorders>
              <w:top w:val="nil"/>
              <w:left w:val="single" w:sz="2" w:space="0" w:color="000000"/>
              <w:bottom w:val="nil"/>
              <w:right w:val="single" w:sz="2" w:space="0" w:color="000000"/>
            </w:tcBorders>
          </w:tcPr>
          <w:p w14:paraId="756715B9" w14:textId="77777777" w:rsidR="00D93A97" w:rsidRPr="00D93A97" w:rsidRDefault="00D93A97" w:rsidP="00D156F1">
            <w:pPr>
              <w:pStyle w:val="TableParagraph"/>
              <w:spacing w:before="10" w:line="150" w:lineRule="exact"/>
              <w:ind w:left="170"/>
              <w:jc w:val="left"/>
              <w:rPr>
                <w:rFonts w:ascii="Arial Narrow" w:hAnsi="Arial Narrow"/>
                <w:sz w:val="14"/>
              </w:rPr>
            </w:pPr>
            <w:r w:rsidRPr="00D93A97">
              <w:rPr>
                <w:rFonts w:ascii="Arial Narrow" w:hAnsi="Arial Narrow"/>
                <w:sz w:val="14"/>
              </w:rPr>
              <w:t>-32.9%</w:t>
            </w:r>
          </w:p>
        </w:tc>
        <w:tc>
          <w:tcPr>
            <w:tcW w:w="862" w:type="dxa"/>
            <w:tcBorders>
              <w:top w:val="nil"/>
              <w:left w:val="single" w:sz="2" w:space="0" w:color="000000"/>
              <w:bottom w:val="nil"/>
            </w:tcBorders>
          </w:tcPr>
          <w:p w14:paraId="0EB947E8"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82,337</w:t>
            </w:r>
          </w:p>
        </w:tc>
      </w:tr>
      <w:tr w:rsidR="00D93A97" w:rsidRPr="00D93A97" w14:paraId="689FFEC7" w14:textId="77777777" w:rsidTr="00D156F1">
        <w:trPr>
          <w:trHeight w:val="179"/>
        </w:trPr>
        <w:tc>
          <w:tcPr>
            <w:tcW w:w="3351" w:type="dxa"/>
            <w:tcBorders>
              <w:top w:val="nil"/>
              <w:bottom w:val="nil"/>
            </w:tcBorders>
          </w:tcPr>
          <w:p w14:paraId="5882E352"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13 -</w:t>
            </w:r>
          </w:p>
        </w:tc>
        <w:tc>
          <w:tcPr>
            <w:tcW w:w="309" w:type="dxa"/>
            <w:vMerge/>
            <w:tcBorders>
              <w:top w:val="nil"/>
              <w:bottom w:val="single" w:sz="2" w:space="0" w:color="000000"/>
            </w:tcBorders>
          </w:tcPr>
          <w:p w14:paraId="3057A5B8"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2D7D5105" w14:textId="77777777" w:rsidR="00D93A97" w:rsidRPr="00D93A97" w:rsidRDefault="00D93A97" w:rsidP="00D156F1">
            <w:pPr>
              <w:pStyle w:val="TableParagraph"/>
              <w:spacing w:before="10" w:line="150" w:lineRule="exact"/>
              <w:ind w:right="109"/>
              <w:rPr>
                <w:rFonts w:ascii="Arial Narrow" w:hAnsi="Arial Narrow"/>
                <w:sz w:val="14"/>
              </w:rPr>
            </w:pPr>
            <w:r w:rsidRPr="00D93A97">
              <w:rPr>
                <w:rFonts w:ascii="Arial Narrow" w:hAnsi="Arial Narrow"/>
                <w:w w:val="101"/>
                <w:sz w:val="14"/>
              </w:rPr>
              <w:t>–</w:t>
            </w:r>
          </w:p>
        </w:tc>
        <w:tc>
          <w:tcPr>
            <w:tcW w:w="863" w:type="dxa"/>
            <w:tcBorders>
              <w:top w:val="nil"/>
              <w:bottom w:val="nil"/>
              <w:right w:val="single" w:sz="2" w:space="0" w:color="000000"/>
            </w:tcBorders>
          </w:tcPr>
          <w:p w14:paraId="3B9A0A1A" w14:textId="77777777" w:rsidR="00D93A97" w:rsidRPr="00D93A97" w:rsidRDefault="00D93A97" w:rsidP="00D156F1">
            <w:pPr>
              <w:pStyle w:val="TableParagraph"/>
              <w:spacing w:before="10" w:line="150" w:lineRule="exact"/>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F8266C2"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68ACD5C0" w14:textId="77777777" w:rsidR="00D93A97" w:rsidRPr="00D93A97" w:rsidRDefault="00D93A97" w:rsidP="00D156F1">
            <w:pPr>
              <w:pStyle w:val="TableParagraph"/>
              <w:spacing w:before="10" w:line="150" w:lineRule="exact"/>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9910635" w14:textId="77777777" w:rsidR="00D93A97" w:rsidRPr="00D93A97" w:rsidRDefault="00D93A97" w:rsidP="00D156F1">
            <w:pPr>
              <w:pStyle w:val="TableParagraph"/>
              <w:spacing w:before="10" w:line="150" w:lineRule="exact"/>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5BA808D4" w14:textId="77777777" w:rsidR="00D93A97" w:rsidRPr="00D93A97" w:rsidRDefault="00D93A97" w:rsidP="00D156F1">
            <w:pPr>
              <w:pStyle w:val="TableParagraph"/>
              <w:spacing w:before="10" w:line="150" w:lineRule="exact"/>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5867843B" w14:textId="77777777" w:rsidR="00D93A97" w:rsidRPr="00D93A97" w:rsidRDefault="00D93A97" w:rsidP="00D156F1">
            <w:pPr>
              <w:pStyle w:val="TableParagraph"/>
              <w:spacing w:before="10" w:line="150" w:lineRule="exact"/>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1648B5C2"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nil"/>
            </w:tcBorders>
          </w:tcPr>
          <w:p w14:paraId="7E71A3A5" w14:textId="77777777" w:rsidR="00D93A97" w:rsidRPr="00D93A97" w:rsidRDefault="00D93A97" w:rsidP="00D156F1">
            <w:pPr>
              <w:pStyle w:val="TableParagraph"/>
              <w:spacing w:before="10" w:line="150" w:lineRule="exact"/>
              <w:ind w:right="99"/>
              <w:rPr>
                <w:rFonts w:ascii="Arial Narrow" w:hAnsi="Arial Narrow"/>
                <w:sz w:val="14"/>
              </w:rPr>
            </w:pPr>
            <w:r w:rsidRPr="00D93A97">
              <w:rPr>
                <w:rFonts w:ascii="Arial Narrow" w:hAnsi="Arial Narrow"/>
                <w:w w:val="101"/>
                <w:sz w:val="14"/>
              </w:rPr>
              <w:t>–</w:t>
            </w:r>
          </w:p>
        </w:tc>
      </w:tr>
      <w:tr w:rsidR="00D93A97" w:rsidRPr="00D93A97" w14:paraId="414993F6" w14:textId="77777777" w:rsidTr="00D156F1">
        <w:trPr>
          <w:trHeight w:val="187"/>
        </w:trPr>
        <w:tc>
          <w:tcPr>
            <w:tcW w:w="3351" w:type="dxa"/>
            <w:tcBorders>
              <w:top w:val="nil"/>
              <w:bottom w:val="nil"/>
            </w:tcBorders>
          </w:tcPr>
          <w:p w14:paraId="5CFE12A6" w14:textId="77777777" w:rsidR="00D93A97" w:rsidRPr="00D93A97" w:rsidRDefault="00D93A97" w:rsidP="00D156F1">
            <w:pPr>
              <w:pStyle w:val="TableParagraph"/>
              <w:spacing w:before="10" w:line="157" w:lineRule="exact"/>
              <w:ind w:left="23"/>
              <w:jc w:val="left"/>
              <w:rPr>
                <w:rFonts w:ascii="Arial Narrow" w:hAnsi="Arial Narrow"/>
                <w:sz w:val="14"/>
              </w:rPr>
            </w:pPr>
            <w:r w:rsidRPr="00D93A97">
              <w:rPr>
                <w:rFonts w:ascii="Arial Narrow" w:hAnsi="Arial Narrow"/>
                <w:sz w:val="14"/>
              </w:rPr>
              <w:t>Vote 14 -</w:t>
            </w:r>
          </w:p>
        </w:tc>
        <w:tc>
          <w:tcPr>
            <w:tcW w:w="309" w:type="dxa"/>
            <w:vMerge/>
            <w:tcBorders>
              <w:top w:val="nil"/>
              <w:bottom w:val="single" w:sz="2" w:space="0" w:color="000000"/>
            </w:tcBorders>
          </w:tcPr>
          <w:p w14:paraId="1A1E5BE6"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19B8481F" w14:textId="77777777" w:rsidR="00D93A97" w:rsidRPr="00D93A97" w:rsidRDefault="00D93A97" w:rsidP="00D156F1">
            <w:pPr>
              <w:pStyle w:val="TableParagraph"/>
              <w:spacing w:before="10" w:line="157" w:lineRule="exact"/>
              <w:ind w:right="109"/>
              <w:rPr>
                <w:rFonts w:ascii="Arial Narrow" w:hAnsi="Arial Narrow"/>
                <w:sz w:val="14"/>
              </w:rPr>
            </w:pPr>
            <w:r w:rsidRPr="00D93A97">
              <w:rPr>
                <w:rFonts w:ascii="Arial Narrow" w:hAnsi="Arial Narrow"/>
                <w:w w:val="101"/>
                <w:sz w:val="14"/>
              </w:rPr>
              <w:t>–</w:t>
            </w:r>
          </w:p>
        </w:tc>
        <w:tc>
          <w:tcPr>
            <w:tcW w:w="863" w:type="dxa"/>
            <w:tcBorders>
              <w:top w:val="nil"/>
              <w:bottom w:val="nil"/>
              <w:right w:val="single" w:sz="2" w:space="0" w:color="000000"/>
            </w:tcBorders>
          </w:tcPr>
          <w:p w14:paraId="4DB37E44" w14:textId="77777777" w:rsidR="00D93A97" w:rsidRPr="00D93A97" w:rsidRDefault="00D93A97" w:rsidP="00D156F1">
            <w:pPr>
              <w:pStyle w:val="TableParagraph"/>
              <w:spacing w:before="10" w:line="157" w:lineRule="exact"/>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79FFC899" w14:textId="77777777" w:rsidR="00D93A97" w:rsidRPr="00D93A97" w:rsidRDefault="00D93A97" w:rsidP="00D156F1">
            <w:pPr>
              <w:pStyle w:val="TableParagraph"/>
              <w:spacing w:before="10" w:line="157"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64BF83E0" w14:textId="77777777" w:rsidR="00D93A97" w:rsidRPr="00D93A97" w:rsidRDefault="00D93A97" w:rsidP="00D156F1">
            <w:pPr>
              <w:pStyle w:val="TableParagraph"/>
              <w:spacing w:before="10" w:line="157" w:lineRule="exact"/>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2233109A" w14:textId="77777777" w:rsidR="00D93A97" w:rsidRPr="00D93A97" w:rsidRDefault="00D93A97" w:rsidP="00D156F1">
            <w:pPr>
              <w:pStyle w:val="TableParagraph"/>
              <w:spacing w:before="10" w:line="157" w:lineRule="exact"/>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C10B0D3" w14:textId="77777777" w:rsidR="00D93A97" w:rsidRPr="00D93A97" w:rsidRDefault="00D93A97" w:rsidP="00D156F1">
            <w:pPr>
              <w:pStyle w:val="TableParagraph"/>
              <w:spacing w:before="10" w:line="157" w:lineRule="exact"/>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475C5011" w14:textId="77777777" w:rsidR="00D93A97" w:rsidRPr="00D93A97" w:rsidRDefault="00D93A97" w:rsidP="00D156F1">
            <w:pPr>
              <w:pStyle w:val="TableParagraph"/>
              <w:spacing w:before="10" w:line="157" w:lineRule="exact"/>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3B78659B"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nil"/>
            </w:tcBorders>
          </w:tcPr>
          <w:p w14:paraId="14DEC573" w14:textId="77777777" w:rsidR="00D93A97" w:rsidRPr="00D93A97" w:rsidRDefault="00D93A97" w:rsidP="00D156F1">
            <w:pPr>
              <w:pStyle w:val="TableParagraph"/>
              <w:spacing w:before="10" w:line="157" w:lineRule="exact"/>
              <w:ind w:right="99"/>
              <w:rPr>
                <w:rFonts w:ascii="Arial Narrow" w:hAnsi="Arial Narrow"/>
                <w:sz w:val="14"/>
              </w:rPr>
            </w:pPr>
            <w:r w:rsidRPr="00D93A97">
              <w:rPr>
                <w:rFonts w:ascii="Arial Narrow" w:hAnsi="Arial Narrow"/>
                <w:w w:val="101"/>
                <w:sz w:val="14"/>
              </w:rPr>
              <w:t>–</w:t>
            </w:r>
          </w:p>
        </w:tc>
      </w:tr>
      <w:tr w:rsidR="00D93A97" w:rsidRPr="00D93A97" w14:paraId="5CD5F033" w14:textId="77777777" w:rsidTr="00D156F1">
        <w:trPr>
          <w:trHeight w:val="199"/>
        </w:trPr>
        <w:tc>
          <w:tcPr>
            <w:tcW w:w="3351" w:type="dxa"/>
            <w:tcBorders>
              <w:top w:val="nil"/>
              <w:bottom w:val="single" w:sz="2" w:space="0" w:color="000000"/>
            </w:tcBorders>
          </w:tcPr>
          <w:p w14:paraId="3EBE0D46" w14:textId="77777777" w:rsidR="00D93A97" w:rsidRPr="00D93A97" w:rsidRDefault="00D93A97" w:rsidP="00D156F1">
            <w:pPr>
              <w:pStyle w:val="TableParagraph"/>
              <w:spacing w:before="17"/>
              <w:ind w:left="23"/>
              <w:jc w:val="left"/>
              <w:rPr>
                <w:rFonts w:ascii="Arial Narrow" w:hAnsi="Arial Narrow"/>
                <w:sz w:val="14"/>
              </w:rPr>
            </w:pPr>
            <w:r w:rsidRPr="00D93A97">
              <w:rPr>
                <w:rFonts w:ascii="Arial Narrow" w:hAnsi="Arial Narrow"/>
                <w:sz w:val="14"/>
              </w:rPr>
              <w:t>Vote 15 -</w:t>
            </w:r>
          </w:p>
        </w:tc>
        <w:tc>
          <w:tcPr>
            <w:tcW w:w="309" w:type="dxa"/>
            <w:vMerge/>
            <w:tcBorders>
              <w:top w:val="nil"/>
              <w:bottom w:val="single" w:sz="2" w:space="0" w:color="000000"/>
            </w:tcBorders>
          </w:tcPr>
          <w:p w14:paraId="1C100628" w14:textId="77777777" w:rsidR="00D93A97" w:rsidRPr="00D93A97" w:rsidRDefault="00D93A97" w:rsidP="00D156F1">
            <w:pPr>
              <w:rPr>
                <w:rFonts w:ascii="Arial Narrow" w:hAnsi="Arial Narrow"/>
                <w:sz w:val="2"/>
                <w:szCs w:val="2"/>
              </w:rPr>
            </w:pPr>
          </w:p>
        </w:tc>
        <w:tc>
          <w:tcPr>
            <w:tcW w:w="859" w:type="dxa"/>
            <w:tcBorders>
              <w:top w:val="nil"/>
              <w:bottom w:val="single" w:sz="2" w:space="0" w:color="000000"/>
            </w:tcBorders>
          </w:tcPr>
          <w:p w14:paraId="2DC8EA33" w14:textId="77777777" w:rsidR="00D93A97" w:rsidRPr="00D93A97" w:rsidRDefault="00D93A97" w:rsidP="00D156F1">
            <w:pPr>
              <w:pStyle w:val="TableParagraph"/>
              <w:spacing w:before="17"/>
              <w:ind w:right="109"/>
              <w:rPr>
                <w:rFonts w:ascii="Arial Narrow" w:hAnsi="Arial Narrow"/>
                <w:sz w:val="14"/>
              </w:rPr>
            </w:pPr>
            <w:r w:rsidRPr="00D93A97">
              <w:rPr>
                <w:rFonts w:ascii="Arial Narrow" w:hAnsi="Arial Narrow"/>
                <w:w w:val="101"/>
                <w:sz w:val="14"/>
              </w:rPr>
              <w:t>–</w:t>
            </w:r>
          </w:p>
        </w:tc>
        <w:tc>
          <w:tcPr>
            <w:tcW w:w="863" w:type="dxa"/>
            <w:tcBorders>
              <w:top w:val="nil"/>
              <w:bottom w:val="single" w:sz="2" w:space="0" w:color="000000"/>
              <w:right w:val="single" w:sz="2" w:space="0" w:color="000000"/>
            </w:tcBorders>
          </w:tcPr>
          <w:p w14:paraId="0FCD6CD0" w14:textId="77777777" w:rsidR="00D93A97" w:rsidRPr="00D93A97" w:rsidRDefault="00D93A97" w:rsidP="00D156F1">
            <w:pPr>
              <w:pStyle w:val="TableParagraph"/>
              <w:spacing w:before="17"/>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single" w:sz="2" w:space="0" w:color="000000"/>
              <w:right w:val="single" w:sz="2" w:space="0" w:color="000000"/>
            </w:tcBorders>
          </w:tcPr>
          <w:p w14:paraId="56D42993" w14:textId="77777777" w:rsidR="00D93A97" w:rsidRPr="00D93A97" w:rsidRDefault="00D93A97" w:rsidP="00D156F1">
            <w:pPr>
              <w:pStyle w:val="TableParagraph"/>
              <w:spacing w:before="17"/>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single" w:sz="2" w:space="0" w:color="000000"/>
              <w:right w:val="single" w:sz="2" w:space="0" w:color="000000"/>
            </w:tcBorders>
          </w:tcPr>
          <w:p w14:paraId="244BC738" w14:textId="77777777" w:rsidR="00D93A97" w:rsidRPr="00D93A97" w:rsidRDefault="00D93A97" w:rsidP="00D156F1">
            <w:pPr>
              <w:pStyle w:val="TableParagraph"/>
              <w:spacing w:before="17"/>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single" w:sz="2" w:space="0" w:color="000000"/>
              <w:right w:val="single" w:sz="2" w:space="0" w:color="000000"/>
            </w:tcBorders>
          </w:tcPr>
          <w:p w14:paraId="0A266885" w14:textId="77777777" w:rsidR="00D93A97" w:rsidRPr="00D93A97" w:rsidRDefault="00D93A97" w:rsidP="00D156F1">
            <w:pPr>
              <w:pStyle w:val="TableParagraph"/>
              <w:spacing w:before="17"/>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single" w:sz="2" w:space="0" w:color="000000"/>
              <w:right w:val="single" w:sz="2" w:space="0" w:color="000000"/>
            </w:tcBorders>
          </w:tcPr>
          <w:p w14:paraId="7E845A21" w14:textId="77777777" w:rsidR="00D93A97" w:rsidRPr="00D93A97" w:rsidRDefault="00D93A97" w:rsidP="00D156F1">
            <w:pPr>
              <w:pStyle w:val="TableParagraph"/>
              <w:spacing w:before="17"/>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single" w:sz="2" w:space="0" w:color="000000"/>
              <w:right w:val="single" w:sz="2" w:space="0" w:color="000000"/>
            </w:tcBorders>
          </w:tcPr>
          <w:p w14:paraId="36829D73" w14:textId="77777777" w:rsidR="00D93A97" w:rsidRPr="00D93A97" w:rsidRDefault="00D93A97" w:rsidP="00D156F1">
            <w:pPr>
              <w:pStyle w:val="TableParagraph"/>
              <w:spacing w:before="17"/>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single" w:sz="2" w:space="0" w:color="000000"/>
              <w:right w:val="single" w:sz="2" w:space="0" w:color="000000"/>
            </w:tcBorders>
          </w:tcPr>
          <w:p w14:paraId="4BDF0930"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single" w:sz="2" w:space="0" w:color="000000"/>
            </w:tcBorders>
          </w:tcPr>
          <w:p w14:paraId="46704A0F" w14:textId="77777777" w:rsidR="00D93A97" w:rsidRPr="00D93A97" w:rsidRDefault="00D93A97" w:rsidP="00D156F1">
            <w:pPr>
              <w:pStyle w:val="TableParagraph"/>
              <w:spacing w:before="17"/>
              <w:ind w:right="99"/>
              <w:rPr>
                <w:rFonts w:ascii="Arial Narrow" w:hAnsi="Arial Narrow"/>
                <w:sz w:val="14"/>
              </w:rPr>
            </w:pPr>
            <w:r w:rsidRPr="00D93A97">
              <w:rPr>
                <w:rFonts w:ascii="Arial Narrow" w:hAnsi="Arial Narrow"/>
                <w:w w:val="101"/>
                <w:sz w:val="14"/>
              </w:rPr>
              <w:t>–</w:t>
            </w:r>
          </w:p>
        </w:tc>
      </w:tr>
      <w:tr w:rsidR="00D93A97" w:rsidRPr="00D93A97" w14:paraId="3E6FF3C9" w14:textId="77777777" w:rsidTr="00D156F1">
        <w:trPr>
          <w:trHeight w:val="206"/>
        </w:trPr>
        <w:tc>
          <w:tcPr>
            <w:tcW w:w="3351" w:type="dxa"/>
            <w:tcBorders>
              <w:top w:val="single" w:sz="2" w:space="0" w:color="000000"/>
              <w:bottom w:val="single" w:sz="2" w:space="0" w:color="000000"/>
            </w:tcBorders>
          </w:tcPr>
          <w:p w14:paraId="166CAAB3" w14:textId="77777777" w:rsidR="00D93A97" w:rsidRPr="00D93A97" w:rsidRDefault="00D93A97" w:rsidP="00D156F1">
            <w:pPr>
              <w:pStyle w:val="TableParagraph"/>
              <w:spacing w:before="23"/>
              <w:ind w:left="23"/>
              <w:jc w:val="left"/>
              <w:rPr>
                <w:rFonts w:ascii="Arial Narrow" w:hAnsi="Arial Narrow"/>
                <w:b/>
                <w:sz w:val="14"/>
              </w:rPr>
            </w:pPr>
            <w:r w:rsidRPr="00D93A97">
              <w:rPr>
                <w:rFonts w:ascii="Arial Narrow" w:hAnsi="Arial Narrow"/>
                <w:b/>
                <w:sz w:val="14"/>
              </w:rPr>
              <w:t>Total Revenue by Vote</w:t>
            </w:r>
          </w:p>
        </w:tc>
        <w:tc>
          <w:tcPr>
            <w:tcW w:w="309" w:type="dxa"/>
            <w:tcBorders>
              <w:top w:val="single" w:sz="2" w:space="0" w:color="000000"/>
              <w:bottom w:val="single" w:sz="2" w:space="0" w:color="000000"/>
            </w:tcBorders>
          </w:tcPr>
          <w:p w14:paraId="61DD4428" w14:textId="77777777" w:rsidR="00D93A97" w:rsidRPr="00D93A97" w:rsidRDefault="00D93A97" w:rsidP="00D156F1">
            <w:pPr>
              <w:pStyle w:val="TableParagraph"/>
              <w:spacing w:before="23"/>
              <w:ind w:left="29"/>
              <w:jc w:val="center"/>
              <w:rPr>
                <w:rFonts w:ascii="Arial Narrow" w:hAnsi="Arial Narrow"/>
                <w:sz w:val="14"/>
              </w:rPr>
            </w:pPr>
            <w:r w:rsidRPr="00D93A97">
              <w:rPr>
                <w:rFonts w:ascii="Arial Narrow" w:hAnsi="Arial Narrow"/>
                <w:w w:val="101"/>
                <w:sz w:val="14"/>
              </w:rPr>
              <w:t>2</w:t>
            </w:r>
          </w:p>
        </w:tc>
        <w:tc>
          <w:tcPr>
            <w:tcW w:w="859" w:type="dxa"/>
            <w:tcBorders>
              <w:top w:val="single" w:sz="2" w:space="0" w:color="000000"/>
              <w:bottom w:val="single" w:sz="2" w:space="0" w:color="000000"/>
            </w:tcBorders>
          </w:tcPr>
          <w:p w14:paraId="008C960A" w14:textId="77777777" w:rsidR="00D93A97" w:rsidRPr="00D93A97" w:rsidRDefault="00D93A97" w:rsidP="00D156F1">
            <w:pPr>
              <w:pStyle w:val="TableParagraph"/>
              <w:spacing w:before="23"/>
              <w:ind w:right="44"/>
              <w:rPr>
                <w:rFonts w:ascii="Arial Narrow" w:hAnsi="Arial Narrow"/>
                <w:b/>
                <w:sz w:val="14"/>
              </w:rPr>
            </w:pPr>
            <w:r w:rsidRPr="00D93A97">
              <w:rPr>
                <w:rFonts w:ascii="Arial Narrow" w:hAnsi="Arial Narrow"/>
                <w:b/>
                <w:sz w:val="14"/>
              </w:rPr>
              <w:t>826,803</w:t>
            </w:r>
          </w:p>
        </w:tc>
        <w:tc>
          <w:tcPr>
            <w:tcW w:w="863" w:type="dxa"/>
            <w:tcBorders>
              <w:top w:val="single" w:sz="2" w:space="0" w:color="000000"/>
              <w:bottom w:val="single" w:sz="2" w:space="0" w:color="000000"/>
              <w:right w:val="single" w:sz="2" w:space="0" w:color="000000"/>
            </w:tcBorders>
          </w:tcPr>
          <w:p w14:paraId="2C64B981" w14:textId="77777777" w:rsidR="00D93A97" w:rsidRPr="00D93A97" w:rsidRDefault="00D93A97" w:rsidP="00D156F1">
            <w:pPr>
              <w:pStyle w:val="TableParagraph"/>
              <w:spacing w:before="23"/>
              <w:ind w:right="51"/>
              <w:rPr>
                <w:rFonts w:ascii="Arial Narrow" w:hAnsi="Arial Narrow"/>
                <w:b/>
                <w:sz w:val="14"/>
              </w:rPr>
            </w:pPr>
            <w:r w:rsidRPr="00D93A97">
              <w:rPr>
                <w:rFonts w:ascii="Arial Narrow" w:hAnsi="Arial Narrow"/>
                <w:b/>
                <w:sz w:val="14"/>
              </w:rPr>
              <w:t>752,403</w:t>
            </w:r>
          </w:p>
        </w:tc>
        <w:tc>
          <w:tcPr>
            <w:tcW w:w="863" w:type="dxa"/>
            <w:tcBorders>
              <w:top w:val="single" w:sz="2" w:space="0" w:color="000000"/>
              <w:left w:val="single" w:sz="2" w:space="0" w:color="000000"/>
              <w:bottom w:val="single" w:sz="2" w:space="0" w:color="000000"/>
              <w:right w:val="single" w:sz="2" w:space="0" w:color="000000"/>
            </w:tcBorders>
          </w:tcPr>
          <w:p w14:paraId="2F2D425D" w14:textId="77777777" w:rsidR="00D93A97" w:rsidRPr="00D93A97" w:rsidRDefault="00D93A97" w:rsidP="00D156F1">
            <w:pPr>
              <w:pStyle w:val="TableParagraph"/>
              <w:spacing w:before="23"/>
              <w:ind w:right="114"/>
              <w:rPr>
                <w:rFonts w:ascii="Arial Narrow" w:hAnsi="Arial Narrow"/>
                <w:b/>
                <w:sz w:val="14"/>
              </w:rPr>
            </w:pPr>
            <w:r w:rsidRPr="00D93A97">
              <w:rPr>
                <w:rFonts w:ascii="Arial Narrow" w:hAnsi="Arial Narrow"/>
                <w:b/>
                <w:w w:val="101"/>
                <w:sz w:val="14"/>
              </w:rPr>
              <w:t>–</w:t>
            </w:r>
          </w:p>
        </w:tc>
        <w:tc>
          <w:tcPr>
            <w:tcW w:w="863" w:type="dxa"/>
            <w:tcBorders>
              <w:top w:val="single" w:sz="2" w:space="0" w:color="000000"/>
              <w:left w:val="single" w:sz="2" w:space="0" w:color="000000"/>
              <w:bottom w:val="single" w:sz="2" w:space="0" w:color="000000"/>
              <w:right w:val="single" w:sz="2" w:space="0" w:color="000000"/>
            </w:tcBorders>
          </w:tcPr>
          <w:p w14:paraId="7657A71C" w14:textId="77777777" w:rsidR="00D93A97" w:rsidRPr="00D93A97" w:rsidRDefault="00D93A97" w:rsidP="00D156F1">
            <w:pPr>
              <w:pStyle w:val="TableParagraph"/>
              <w:spacing w:before="23"/>
              <w:ind w:right="49"/>
              <w:rPr>
                <w:rFonts w:ascii="Arial Narrow" w:hAnsi="Arial Narrow"/>
                <w:b/>
                <w:sz w:val="14"/>
              </w:rPr>
            </w:pPr>
            <w:r w:rsidRPr="00D93A97">
              <w:rPr>
                <w:rFonts w:ascii="Arial Narrow" w:hAnsi="Arial Narrow"/>
                <w:b/>
                <w:sz w:val="14"/>
              </w:rPr>
              <w:t>51,215</w:t>
            </w:r>
          </w:p>
        </w:tc>
        <w:tc>
          <w:tcPr>
            <w:tcW w:w="864" w:type="dxa"/>
            <w:tcBorders>
              <w:top w:val="single" w:sz="2" w:space="0" w:color="000000"/>
              <w:left w:val="single" w:sz="2" w:space="0" w:color="000000"/>
              <w:bottom w:val="single" w:sz="2" w:space="0" w:color="000000"/>
              <w:right w:val="single" w:sz="2" w:space="0" w:color="000000"/>
            </w:tcBorders>
          </w:tcPr>
          <w:p w14:paraId="1BB2E402" w14:textId="77777777" w:rsidR="00D93A97" w:rsidRPr="00D93A97" w:rsidRDefault="00D93A97" w:rsidP="00D156F1">
            <w:pPr>
              <w:pStyle w:val="TableParagraph"/>
              <w:spacing w:before="23"/>
              <w:ind w:right="49"/>
              <w:rPr>
                <w:rFonts w:ascii="Arial Narrow" w:hAnsi="Arial Narrow"/>
                <w:b/>
                <w:sz w:val="14"/>
              </w:rPr>
            </w:pPr>
            <w:r w:rsidRPr="00D93A97">
              <w:rPr>
                <w:rFonts w:ascii="Arial Narrow" w:hAnsi="Arial Narrow"/>
                <w:b/>
                <w:sz w:val="14"/>
              </w:rPr>
              <w:t>214,375</w:t>
            </w:r>
          </w:p>
        </w:tc>
        <w:tc>
          <w:tcPr>
            <w:tcW w:w="863" w:type="dxa"/>
            <w:tcBorders>
              <w:top w:val="single" w:sz="2" w:space="0" w:color="000000"/>
              <w:left w:val="single" w:sz="2" w:space="0" w:color="000000"/>
              <w:bottom w:val="single" w:sz="2" w:space="0" w:color="000000"/>
              <w:right w:val="single" w:sz="2" w:space="0" w:color="000000"/>
            </w:tcBorders>
          </w:tcPr>
          <w:p w14:paraId="38E1E224" w14:textId="77777777" w:rsidR="00D93A97" w:rsidRPr="00D93A97" w:rsidRDefault="00D93A97" w:rsidP="00D156F1">
            <w:pPr>
              <w:pStyle w:val="TableParagraph"/>
              <w:spacing w:before="23"/>
              <w:ind w:right="47"/>
              <w:rPr>
                <w:rFonts w:ascii="Arial Narrow" w:hAnsi="Arial Narrow"/>
                <w:b/>
                <w:sz w:val="14"/>
              </w:rPr>
            </w:pPr>
            <w:r w:rsidRPr="00D93A97">
              <w:rPr>
                <w:rFonts w:ascii="Arial Narrow" w:hAnsi="Arial Narrow"/>
                <w:b/>
                <w:sz w:val="14"/>
              </w:rPr>
              <w:t>200,737</w:t>
            </w:r>
          </w:p>
        </w:tc>
        <w:tc>
          <w:tcPr>
            <w:tcW w:w="666" w:type="dxa"/>
            <w:tcBorders>
              <w:top w:val="single" w:sz="2" w:space="0" w:color="000000"/>
              <w:left w:val="single" w:sz="2" w:space="0" w:color="000000"/>
              <w:bottom w:val="single" w:sz="2" w:space="0" w:color="000000"/>
              <w:right w:val="single" w:sz="2" w:space="0" w:color="000000"/>
            </w:tcBorders>
          </w:tcPr>
          <w:p w14:paraId="4CAD4882" w14:textId="77777777" w:rsidR="00D93A97" w:rsidRPr="00D93A97" w:rsidRDefault="00D93A97" w:rsidP="00D156F1">
            <w:pPr>
              <w:pStyle w:val="TableParagraph"/>
              <w:spacing w:before="23"/>
              <w:ind w:right="46"/>
              <w:rPr>
                <w:rFonts w:ascii="Arial Narrow" w:hAnsi="Arial Narrow"/>
                <w:b/>
                <w:sz w:val="14"/>
              </w:rPr>
            </w:pPr>
            <w:r w:rsidRPr="00D93A97">
              <w:rPr>
                <w:rFonts w:ascii="Arial Narrow" w:hAnsi="Arial Narrow"/>
                <w:b/>
                <w:sz w:val="14"/>
              </w:rPr>
              <w:t>13,637</w:t>
            </w:r>
          </w:p>
        </w:tc>
        <w:tc>
          <w:tcPr>
            <w:tcW w:w="666" w:type="dxa"/>
            <w:tcBorders>
              <w:top w:val="single" w:sz="2" w:space="0" w:color="000000"/>
              <w:left w:val="single" w:sz="2" w:space="0" w:color="000000"/>
              <w:bottom w:val="single" w:sz="2" w:space="0" w:color="000000"/>
              <w:right w:val="single" w:sz="2" w:space="0" w:color="000000"/>
            </w:tcBorders>
          </w:tcPr>
          <w:p w14:paraId="2EC37D5E" w14:textId="77777777" w:rsidR="00D93A97" w:rsidRPr="00D93A97" w:rsidRDefault="00D93A97" w:rsidP="00D156F1">
            <w:pPr>
              <w:pStyle w:val="TableParagraph"/>
              <w:spacing w:before="23"/>
              <w:ind w:left="388"/>
              <w:jc w:val="left"/>
              <w:rPr>
                <w:rFonts w:ascii="Arial Narrow" w:hAnsi="Arial Narrow"/>
                <w:b/>
                <w:sz w:val="14"/>
              </w:rPr>
            </w:pPr>
            <w:r w:rsidRPr="00D93A97">
              <w:rPr>
                <w:rFonts w:ascii="Arial Narrow" w:hAnsi="Arial Narrow"/>
                <w:b/>
                <w:sz w:val="14"/>
              </w:rPr>
              <w:t>6.8%</w:t>
            </w:r>
          </w:p>
        </w:tc>
        <w:tc>
          <w:tcPr>
            <w:tcW w:w="862" w:type="dxa"/>
            <w:tcBorders>
              <w:top w:val="single" w:sz="2" w:space="0" w:color="000000"/>
              <w:left w:val="single" w:sz="2" w:space="0" w:color="000000"/>
              <w:bottom w:val="single" w:sz="2" w:space="0" w:color="000000"/>
            </w:tcBorders>
          </w:tcPr>
          <w:p w14:paraId="1CAD4655" w14:textId="77777777" w:rsidR="00D93A97" w:rsidRPr="00D93A97" w:rsidRDefault="00D93A97" w:rsidP="00D156F1">
            <w:pPr>
              <w:pStyle w:val="TableParagraph"/>
              <w:spacing w:before="23"/>
              <w:ind w:right="35"/>
              <w:rPr>
                <w:rFonts w:ascii="Arial Narrow" w:hAnsi="Arial Narrow"/>
                <w:b/>
                <w:sz w:val="14"/>
              </w:rPr>
            </w:pPr>
            <w:r w:rsidRPr="00D93A97">
              <w:rPr>
                <w:rFonts w:ascii="Arial Narrow" w:hAnsi="Arial Narrow"/>
                <w:b/>
                <w:sz w:val="14"/>
              </w:rPr>
              <w:t>752,403</w:t>
            </w:r>
          </w:p>
        </w:tc>
      </w:tr>
      <w:tr w:rsidR="00D93A97" w:rsidRPr="00D93A97" w14:paraId="1B52433A" w14:textId="77777777" w:rsidTr="00D156F1">
        <w:trPr>
          <w:trHeight w:val="280"/>
        </w:trPr>
        <w:tc>
          <w:tcPr>
            <w:tcW w:w="3351" w:type="dxa"/>
            <w:tcBorders>
              <w:top w:val="single" w:sz="2" w:space="0" w:color="000000"/>
              <w:bottom w:val="nil"/>
            </w:tcBorders>
          </w:tcPr>
          <w:p w14:paraId="67E835BE" w14:textId="77777777" w:rsidR="00D93A97" w:rsidRPr="00D93A97" w:rsidRDefault="00D93A97" w:rsidP="00D156F1">
            <w:pPr>
              <w:pStyle w:val="TableParagraph"/>
              <w:spacing w:before="98"/>
              <w:ind w:left="23"/>
              <w:jc w:val="left"/>
              <w:rPr>
                <w:rFonts w:ascii="Arial Narrow" w:hAnsi="Arial Narrow"/>
                <w:b/>
                <w:sz w:val="14"/>
              </w:rPr>
            </w:pPr>
            <w:r w:rsidRPr="00D93A97">
              <w:rPr>
                <w:rFonts w:ascii="Arial Narrow" w:hAnsi="Arial Narrow"/>
                <w:b/>
                <w:sz w:val="14"/>
                <w:u w:val="single"/>
              </w:rPr>
              <w:t>Expenditure by Vote</w:t>
            </w:r>
          </w:p>
        </w:tc>
        <w:tc>
          <w:tcPr>
            <w:tcW w:w="309" w:type="dxa"/>
            <w:vMerge w:val="restart"/>
            <w:tcBorders>
              <w:top w:val="single" w:sz="2" w:space="0" w:color="000000"/>
              <w:bottom w:val="single" w:sz="2" w:space="0" w:color="000000"/>
            </w:tcBorders>
          </w:tcPr>
          <w:p w14:paraId="52629E0D" w14:textId="77777777" w:rsidR="00D93A97" w:rsidRPr="00D93A97" w:rsidRDefault="00D93A97" w:rsidP="00D156F1">
            <w:pPr>
              <w:pStyle w:val="TableParagraph"/>
              <w:spacing w:before="98"/>
              <w:ind w:left="29"/>
              <w:jc w:val="center"/>
              <w:rPr>
                <w:rFonts w:ascii="Arial Narrow" w:hAnsi="Arial Narrow"/>
                <w:sz w:val="14"/>
              </w:rPr>
            </w:pPr>
            <w:r w:rsidRPr="00D93A97">
              <w:rPr>
                <w:rFonts w:ascii="Arial Narrow" w:hAnsi="Arial Narrow"/>
                <w:w w:val="101"/>
                <w:sz w:val="14"/>
              </w:rPr>
              <w:t>1</w:t>
            </w:r>
          </w:p>
        </w:tc>
        <w:tc>
          <w:tcPr>
            <w:tcW w:w="859" w:type="dxa"/>
            <w:tcBorders>
              <w:top w:val="single" w:sz="2" w:space="0" w:color="000000"/>
              <w:bottom w:val="nil"/>
            </w:tcBorders>
          </w:tcPr>
          <w:p w14:paraId="2C56455F" w14:textId="77777777" w:rsidR="00D93A97" w:rsidRPr="00D93A97" w:rsidRDefault="00D93A97" w:rsidP="00D156F1">
            <w:pPr>
              <w:pStyle w:val="TableParagraph"/>
              <w:jc w:val="left"/>
              <w:rPr>
                <w:rFonts w:ascii="Arial Narrow" w:hAnsi="Arial Narrow"/>
                <w:sz w:val="14"/>
              </w:rPr>
            </w:pPr>
          </w:p>
        </w:tc>
        <w:tc>
          <w:tcPr>
            <w:tcW w:w="863" w:type="dxa"/>
            <w:tcBorders>
              <w:top w:val="single" w:sz="2" w:space="0" w:color="000000"/>
              <w:bottom w:val="nil"/>
              <w:right w:val="single" w:sz="2" w:space="0" w:color="000000"/>
            </w:tcBorders>
          </w:tcPr>
          <w:p w14:paraId="04B00F87" w14:textId="77777777" w:rsidR="00D93A97" w:rsidRPr="00D93A97" w:rsidRDefault="00D93A97" w:rsidP="00D156F1">
            <w:pPr>
              <w:pStyle w:val="TableParagraph"/>
              <w:jc w:val="left"/>
              <w:rPr>
                <w:rFonts w:ascii="Arial Narrow" w:hAnsi="Arial Narrow"/>
                <w:sz w:val="14"/>
              </w:rPr>
            </w:pPr>
          </w:p>
        </w:tc>
        <w:tc>
          <w:tcPr>
            <w:tcW w:w="863" w:type="dxa"/>
            <w:tcBorders>
              <w:top w:val="single" w:sz="2" w:space="0" w:color="000000"/>
              <w:left w:val="single" w:sz="2" w:space="0" w:color="000000"/>
              <w:bottom w:val="nil"/>
              <w:right w:val="single" w:sz="2" w:space="0" w:color="000000"/>
            </w:tcBorders>
          </w:tcPr>
          <w:p w14:paraId="7150627D" w14:textId="77777777" w:rsidR="00D93A97" w:rsidRPr="00D93A97" w:rsidRDefault="00D93A97" w:rsidP="00D156F1">
            <w:pPr>
              <w:pStyle w:val="TableParagraph"/>
              <w:jc w:val="left"/>
              <w:rPr>
                <w:rFonts w:ascii="Arial Narrow" w:hAnsi="Arial Narrow"/>
                <w:sz w:val="14"/>
              </w:rPr>
            </w:pPr>
          </w:p>
        </w:tc>
        <w:tc>
          <w:tcPr>
            <w:tcW w:w="863" w:type="dxa"/>
            <w:tcBorders>
              <w:top w:val="single" w:sz="2" w:space="0" w:color="000000"/>
              <w:left w:val="single" w:sz="2" w:space="0" w:color="000000"/>
              <w:bottom w:val="nil"/>
              <w:right w:val="single" w:sz="2" w:space="0" w:color="000000"/>
            </w:tcBorders>
          </w:tcPr>
          <w:p w14:paraId="33DF5B4F" w14:textId="77777777" w:rsidR="00D93A97" w:rsidRPr="00D93A97" w:rsidRDefault="00D93A97" w:rsidP="00D156F1">
            <w:pPr>
              <w:pStyle w:val="TableParagraph"/>
              <w:jc w:val="left"/>
              <w:rPr>
                <w:rFonts w:ascii="Arial Narrow" w:hAnsi="Arial Narrow"/>
                <w:sz w:val="14"/>
              </w:rPr>
            </w:pPr>
          </w:p>
        </w:tc>
        <w:tc>
          <w:tcPr>
            <w:tcW w:w="864" w:type="dxa"/>
            <w:tcBorders>
              <w:top w:val="single" w:sz="2" w:space="0" w:color="000000"/>
              <w:left w:val="single" w:sz="2" w:space="0" w:color="000000"/>
              <w:bottom w:val="nil"/>
              <w:right w:val="single" w:sz="2" w:space="0" w:color="000000"/>
            </w:tcBorders>
          </w:tcPr>
          <w:p w14:paraId="1ABEAFF5" w14:textId="77777777" w:rsidR="00D93A97" w:rsidRPr="00D93A97" w:rsidRDefault="00D93A97" w:rsidP="00D156F1">
            <w:pPr>
              <w:pStyle w:val="TableParagraph"/>
              <w:jc w:val="left"/>
              <w:rPr>
                <w:rFonts w:ascii="Arial Narrow" w:hAnsi="Arial Narrow"/>
                <w:sz w:val="14"/>
              </w:rPr>
            </w:pPr>
          </w:p>
        </w:tc>
        <w:tc>
          <w:tcPr>
            <w:tcW w:w="863" w:type="dxa"/>
            <w:tcBorders>
              <w:top w:val="single" w:sz="2" w:space="0" w:color="000000"/>
              <w:left w:val="single" w:sz="2" w:space="0" w:color="000000"/>
              <w:bottom w:val="nil"/>
              <w:right w:val="single" w:sz="2" w:space="0" w:color="000000"/>
            </w:tcBorders>
          </w:tcPr>
          <w:p w14:paraId="2070FDB5" w14:textId="77777777" w:rsidR="00D93A97" w:rsidRPr="00D93A97" w:rsidRDefault="00D93A97" w:rsidP="00D156F1">
            <w:pPr>
              <w:pStyle w:val="TableParagraph"/>
              <w:jc w:val="left"/>
              <w:rPr>
                <w:rFonts w:ascii="Arial Narrow" w:hAnsi="Arial Narrow"/>
                <w:sz w:val="14"/>
              </w:rPr>
            </w:pPr>
          </w:p>
        </w:tc>
        <w:tc>
          <w:tcPr>
            <w:tcW w:w="666" w:type="dxa"/>
            <w:tcBorders>
              <w:top w:val="single" w:sz="2" w:space="0" w:color="000000"/>
              <w:left w:val="single" w:sz="2" w:space="0" w:color="000000"/>
              <w:bottom w:val="nil"/>
              <w:right w:val="single" w:sz="2" w:space="0" w:color="000000"/>
            </w:tcBorders>
          </w:tcPr>
          <w:p w14:paraId="29C1C8F8" w14:textId="77777777" w:rsidR="00D93A97" w:rsidRPr="00D93A97" w:rsidRDefault="00D93A97" w:rsidP="00D156F1">
            <w:pPr>
              <w:pStyle w:val="TableParagraph"/>
              <w:jc w:val="left"/>
              <w:rPr>
                <w:rFonts w:ascii="Arial Narrow" w:hAnsi="Arial Narrow"/>
                <w:sz w:val="14"/>
              </w:rPr>
            </w:pPr>
          </w:p>
        </w:tc>
        <w:tc>
          <w:tcPr>
            <w:tcW w:w="666" w:type="dxa"/>
            <w:tcBorders>
              <w:top w:val="single" w:sz="2" w:space="0" w:color="000000"/>
              <w:left w:val="single" w:sz="2" w:space="0" w:color="000000"/>
              <w:bottom w:val="nil"/>
              <w:right w:val="single" w:sz="2" w:space="0" w:color="000000"/>
            </w:tcBorders>
          </w:tcPr>
          <w:p w14:paraId="0A479F20" w14:textId="77777777" w:rsidR="00D93A97" w:rsidRPr="00D93A97" w:rsidRDefault="00D93A97" w:rsidP="00D156F1">
            <w:pPr>
              <w:pStyle w:val="TableParagraph"/>
              <w:jc w:val="left"/>
              <w:rPr>
                <w:rFonts w:ascii="Arial Narrow" w:hAnsi="Arial Narrow"/>
                <w:sz w:val="14"/>
              </w:rPr>
            </w:pPr>
          </w:p>
        </w:tc>
        <w:tc>
          <w:tcPr>
            <w:tcW w:w="862" w:type="dxa"/>
            <w:tcBorders>
              <w:top w:val="single" w:sz="2" w:space="0" w:color="000000"/>
              <w:left w:val="single" w:sz="2" w:space="0" w:color="000000"/>
              <w:bottom w:val="nil"/>
            </w:tcBorders>
          </w:tcPr>
          <w:p w14:paraId="78B0379C" w14:textId="77777777" w:rsidR="00D93A97" w:rsidRPr="00D93A97" w:rsidRDefault="00D93A97" w:rsidP="00D156F1">
            <w:pPr>
              <w:pStyle w:val="TableParagraph"/>
              <w:jc w:val="left"/>
              <w:rPr>
                <w:rFonts w:ascii="Arial Narrow" w:hAnsi="Arial Narrow"/>
                <w:sz w:val="14"/>
              </w:rPr>
            </w:pPr>
          </w:p>
        </w:tc>
      </w:tr>
      <w:tr w:rsidR="00D93A97" w:rsidRPr="00D93A97" w14:paraId="7021AAB8" w14:textId="77777777" w:rsidTr="00D156F1">
        <w:trPr>
          <w:trHeight w:val="206"/>
        </w:trPr>
        <w:tc>
          <w:tcPr>
            <w:tcW w:w="3351" w:type="dxa"/>
            <w:tcBorders>
              <w:top w:val="nil"/>
              <w:bottom w:val="nil"/>
            </w:tcBorders>
          </w:tcPr>
          <w:p w14:paraId="3DE9BCBF"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1 - EXECUTIVE AND COUNCIL</w:t>
            </w:r>
          </w:p>
        </w:tc>
        <w:tc>
          <w:tcPr>
            <w:tcW w:w="309" w:type="dxa"/>
            <w:vMerge/>
            <w:tcBorders>
              <w:top w:val="nil"/>
              <w:bottom w:val="single" w:sz="2" w:space="0" w:color="000000"/>
            </w:tcBorders>
          </w:tcPr>
          <w:p w14:paraId="4AFAB976"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0FA9C80D"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15,057</w:t>
            </w:r>
          </w:p>
        </w:tc>
        <w:tc>
          <w:tcPr>
            <w:tcW w:w="863" w:type="dxa"/>
            <w:tcBorders>
              <w:top w:val="nil"/>
              <w:bottom w:val="nil"/>
              <w:right w:val="single" w:sz="2" w:space="0" w:color="000000"/>
            </w:tcBorders>
          </w:tcPr>
          <w:p w14:paraId="7F6C4893"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12,902</w:t>
            </w:r>
          </w:p>
        </w:tc>
        <w:tc>
          <w:tcPr>
            <w:tcW w:w="863" w:type="dxa"/>
            <w:tcBorders>
              <w:top w:val="nil"/>
              <w:left w:val="single" w:sz="2" w:space="0" w:color="000000"/>
              <w:bottom w:val="nil"/>
              <w:right w:val="single" w:sz="2" w:space="0" w:color="000000"/>
            </w:tcBorders>
          </w:tcPr>
          <w:p w14:paraId="782935E5"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60059431"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1,020</w:t>
            </w:r>
          </w:p>
        </w:tc>
        <w:tc>
          <w:tcPr>
            <w:tcW w:w="864" w:type="dxa"/>
            <w:tcBorders>
              <w:top w:val="nil"/>
              <w:left w:val="single" w:sz="2" w:space="0" w:color="000000"/>
              <w:bottom w:val="nil"/>
              <w:right w:val="single" w:sz="2" w:space="0" w:color="000000"/>
            </w:tcBorders>
          </w:tcPr>
          <w:p w14:paraId="5112FB55"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3,138</w:t>
            </w:r>
          </w:p>
        </w:tc>
        <w:tc>
          <w:tcPr>
            <w:tcW w:w="863" w:type="dxa"/>
            <w:tcBorders>
              <w:top w:val="nil"/>
              <w:left w:val="single" w:sz="2" w:space="0" w:color="000000"/>
              <w:bottom w:val="nil"/>
              <w:right w:val="single" w:sz="2" w:space="0" w:color="000000"/>
            </w:tcBorders>
          </w:tcPr>
          <w:p w14:paraId="6040DC6B"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3,172</w:t>
            </w:r>
          </w:p>
        </w:tc>
        <w:tc>
          <w:tcPr>
            <w:tcW w:w="666" w:type="dxa"/>
            <w:tcBorders>
              <w:top w:val="nil"/>
              <w:left w:val="single" w:sz="2" w:space="0" w:color="000000"/>
              <w:bottom w:val="nil"/>
              <w:right w:val="single" w:sz="2" w:space="0" w:color="000000"/>
            </w:tcBorders>
          </w:tcPr>
          <w:p w14:paraId="3354EE55" w14:textId="77777777" w:rsidR="00D93A97" w:rsidRPr="00D93A97" w:rsidRDefault="00D93A97" w:rsidP="00D156F1">
            <w:pPr>
              <w:pStyle w:val="TableParagraph"/>
              <w:spacing w:before="23"/>
              <w:ind w:right="7"/>
              <w:rPr>
                <w:rFonts w:ascii="Arial Narrow" w:hAnsi="Arial Narrow"/>
                <w:sz w:val="14"/>
              </w:rPr>
            </w:pPr>
            <w:r w:rsidRPr="00D93A97">
              <w:rPr>
                <w:rFonts w:ascii="Arial Narrow" w:hAnsi="Arial Narrow"/>
                <w:sz w:val="14"/>
              </w:rPr>
              <w:t>(34)</w:t>
            </w:r>
          </w:p>
        </w:tc>
        <w:tc>
          <w:tcPr>
            <w:tcW w:w="666" w:type="dxa"/>
            <w:tcBorders>
              <w:top w:val="nil"/>
              <w:left w:val="single" w:sz="2" w:space="0" w:color="000000"/>
              <w:bottom w:val="nil"/>
              <w:right w:val="single" w:sz="2" w:space="0" w:color="000000"/>
            </w:tcBorders>
          </w:tcPr>
          <w:p w14:paraId="5C47F736" w14:textId="77777777" w:rsidR="00D93A97" w:rsidRPr="00D93A97" w:rsidRDefault="00D93A97" w:rsidP="00D156F1">
            <w:pPr>
              <w:pStyle w:val="TableParagraph"/>
              <w:spacing w:before="23"/>
              <w:ind w:left="204"/>
              <w:jc w:val="left"/>
              <w:rPr>
                <w:rFonts w:ascii="Arial Narrow" w:hAnsi="Arial Narrow"/>
                <w:sz w:val="14"/>
              </w:rPr>
            </w:pPr>
            <w:r w:rsidRPr="00D93A97">
              <w:rPr>
                <w:rFonts w:ascii="Arial Narrow" w:hAnsi="Arial Narrow"/>
                <w:sz w:val="14"/>
              </w:rPr>
              <w:t>-1.1%</w:t>
            </w:r>
          </w:p>
        </w:tc>
        <w:tc>
          <w:tcPr>
            <w:tcW w:w="862" w:type="dxa"/>
            <w:tcBorders>
              <w:top w:val="nil"/>
              <w:left w:val="single" w:sz="2" w:space="0" w:color="000000"/>
              <w:bottom w:val="nil"/>
            </w:tcBorders>
          </w:tcPr>
          <w:p w14:paraId="4FE3C5A2" w14:textId="77777777" w:rsidR="00D93A97" w:rsidRPr="00D93A97" w:rsidRDefault="00D93A97" w:rsidP="00D156F1">
            <w:pPr>
              <w:pStyle w:val="TableParagraph"/>
              <w:spacing w:before="23"/>
              <w:ind w:right="35"/>
              <w:rPr>
                <w:rFonts w:ascii="Arial Narrow" w:hAnsi="Arial Narrow"/>
                <w:sz w:val="14"/>
              </w:rPr>
            </w:pPr>
            <w:r w:rsidRPr="00D93A97">
              <w:rPr>
                <w:rFonts w:ascii="Arial Narrow" w:hAnsi="Arial Narrow"/>
                <w:sz w:val="14"/>
              </w:rPr>
              <w:t>12,902</w:t>
            </w:r>
          </w:p>
        </w:tc>
      </w:tr>
      <w:tr w:rsidR="00D93A97" w:rsidRPr="00D93A97" w14:paraId="5D4FF3F5" w14:textId="77777777" w:rsidTr="00D156F1">
        <w:trPr>
          <w:trHeight w:val="206"/>
        </w:trPr>
        <w:tc>
          <w:tcPr>
            <w:tcW w:w="3351" w:type="dxa"/>
            <w:tcBorders>
              <w:top w:val="nil"/>
              <w:bottom w:val="nil"/>
            </w:tcBorders>
          </w:tcPr>
          <w:p w14:paraId="569F5100"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2 - MUNICIPAL MANAGER</w:t>
            </w:r>
          </w:p>
        </w:tc>
        <w:tc>
          <w:tcPr>
            <w:tcW w:w="309" w:type="dxa"/>
            <w:vMerge/>
            <w:tcBorders>
              <w:top w:val="nil"/>
              <w:bottom w:val="single" w:sz="2" w:space="0" w:color="000000"/>
            </w:tcBorders>
          </w:tcPr>
          <w:p w14:paraId="38F34617"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67D4B912"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41,372</w:t>
            </w:r>
          </w:p>
        </w:tc>
        <w:tc>
          <w:tcPr>
            <w:tcW w:w="863" w:type="dxa"/>
            <w:tcBorders>
              <w:top w:val="nil"/>
              <w:bottom w:val="nil"/>
              <w:right w:val="single" w:sz="2" w:space="0" w:color="000000"/>
            </w:tcBorders>
          </w:tcPr>
          <w:p w14:paraId="66CCC3C6"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40,369</w:t>
            </w:r>
          </w:p>
        </w:tc>
        <w:tc>
          <w:tcPr>
            <w:tcW w:w="863" w:type="dxa"/>
            <w:tcBorders>
              <w:top w:val="nil"/>
              <w:left w:val="single" w:sz="2" w:space="0" w:color="000000"/>
              <w:bottom w:val="nil"/>
              <w:right w:val="single" w:sz="2" w:space="0" w:color="000000"/>
            </w:tcBorders>
          </w:tcPr>
          <w:p w14:paraId="587F73C5"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2C893B89"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3,501</w:t>
            </w:r>
          </w:p>
        </w:tc>
        <w:tc>
          <w:tcPr>
            <w:tcW w:w="864" w:type="dxa"/>
            <w:tcBorders>
              <w:top w:val="nil"/>
              <w:left w:val="single" w:sz="2" w:space="0" w:color="000000"/>
              <w:bottom w:val="nil"/>
              <w:right w:val="single" w:sz="2" w:space="0" w:color="000000"/>
            </w:tcBorders>
          </w:tcPr>
          <w:p w14:paraId="27BDD0FC" w14:textId="77777777" w:rsidR="00D93A97" w:rsidRPr="00D93A97" w:rsidRDefault="00D93A97" w:rsidP="00D156F1">
            <w:pPr>
              <w:pStyle w:val="TableParagraph"/>
              <w:spacing w:before="23"/>
              <w:ind w:right="49"/>
              <w:rPr>
                <w:rFonts w:ascii="Arial Narrow" w:hAnsi="Arial Narrow"/>
                <w:sz w:val="14"/>
              </w:rPr>
            </w:pPr>
            <w:r w:rsidRPr="00D93A97">
              <w:rPr>
                <w:rFonts w:ascii="Arial Narrow" w:hAnsi="Arial Narrow"/>
                <w:sz w:val="14"/>
              </w:rPr>
              <w:t>10,687</w:t>
            </w:r>
          </w:p>
        </w:tc>
        <w:tc>
          <w:tcPr>
            <w:tcW w:w="863" w:type="dxa"/>
            <w:tcBorders>
              <w:top w:val="nil"/>
              <w:left w:val="single" w:sz="2" w:space="0" w:color="000000"/>
              <w:bottom w:val="nil"/>
              <w:right w:val="single" w:sz="2" w:space="0" w:color="000000"/>
            </w:tcBorders>
          </w:tcPr>
          <w:p w14:paraId="380721B3"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10,193</w:t>
            </w:r>
          </w:p>
        </w:tc>
        <w:tc>
          <w:tcPr>
            <w:tcW w:w="666" w:type="dxa"/>
            <w:tcBorders>
              <w:top w:val="nil"/>
              <w:left w:val="single" w:sz="2" w:space="0" w:color="000000"/>
              <w:bottom w:val="nil"/>
              <w:right w:val="single" w:sz="2" w:space="0" w:color="000000"/>
            </w:tcBorders>
          </w:tcPr>
          <w:p w14:paraId="04A494D1"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494</w:t>
            </w:r>
          </w:p>
        </w:tc>
        <w:tc>
          <w:tcPr>
            <w:tcW w:w="666" w:type="dxa"/>
            <w:tcBorders>
              <w:top w:val="nil"/>
              <w:left w:val="single" w:sz="2" w:space="0" w:color="000000"/>
              <w:bottom w:val="nil"/>
              <w:right w:val="single" w:sz="2" w:space="0" w:color="000000"/>
            </w:tcBorders>
          </w:tcPr>
          <w:p w14:paraId="38EDBFA9" w14:textId="77777777" w:rsidR="00D93A97" w:rsidRPr="00D93A97" w:rsidRDefault="00D93A97" w:rsidP="00D156F1">
            <w:pPr>
              <w:pStyle w:val="TableParagraph"/>
              <w:spacing w:before="23"/>
              <w:ind w:left="223"/>
              <w:jc w:val="left"/>
              <w:rPr>
                <w:rFonts w:ascii="Arial Narrow" w:hAnsi="Arial Narrow"/>
                <w:sz w:val="14"/>
              </w:rPr>
            </w:pPr>
            <w:r w:rsidRPr="00D93A97">
              <w:rPr>
                <w:rFonts w:ascii="Arial Narrow" w:hAnsi="Arial Narrow"/>
                <w:sz w:val="14"/>
              </w:rPr>
              <w:t>4.8%</w:t>
            </w:r>
          </w:p>
        </w:tc>
        <w:tc>
          <w:tcPr>
            <w:tcW w:w="862" w:type="dxa"/>
            <w:tcBorders>
              <w:top w:val="nil"/>
              <w:left w:val="single" w:sz="2" w:space="0" w:color="000000"/>
              <w:bottom w:val="nil"/>
            </w:tcBorders>
          </w:tcPr>
          <w:p w14:paraId="13DE96E8" w14:textId="77777777" w:rsidR="00D93A97" w:rsidRPr="00D93A97" w:rsidRDefault="00D93A97" w:rsidP="00D156F1">
            <w:pPr>
              <w:pStyle w:val="TableParagraph"/>
              <w:spacing w:before="23"/>
              <w:ind w:right="35"/>
              <w:rPr>
                <w:rFonts w:ascii="Arial Narrow" w:hAnsi="Arial Narrow"/>
                <w:sz w:val="14"/>
              </w:rPr>
            </w:pPr>
            <w:r w:rsidRPr="00D93A97">
              <w:rPr>
                <w:rFonts w:ascii="Arial Narrow" w:hAnsi="Arial Narrow"/>
                <w:sz w:val="14"/>
              </w:rPr>
              <w:t>40,369</w:t>
            </w:r>
          </w:p>
        </w:tc>
      </w:tr>
      <w:tr w:rsidR="00D93A97" w:rsidRPr="00D93A97" w14:paraId="2A9FE828" w14:textId="77777777" w:rsidTr="00D156F1">
        <w:trPr>
          <w:trHeight w:val="206"/>
        </w:trPr>
        <w:tc>
          <w:tcPr>
            <w:tcW w:w="3351" w:type="dxa"/>
            <w:tcBorders>
              <w:top w:val="nil"/>
              <w:bottom w:val="nil"/>
            </w:tcBorders>
          </w:tcPr>
          <w:p w14:paraId="5F4EE840"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3 - CORPORATE SERVICES</w:t>
            </w:r>
          </w:p>
        </w:tc>
        <w:tc>
          <w:tcPr>
            <w:tcW w:w="309" w:type="dxa"/>
            <w:vMerge/>
            <w:tcBorders>
              <w:top w:val="nil"/>
              <w:bottom w:val="single" w:sz="2" w:space="0" w:color="000000"/>
            </w:tcBorders>
          </w:tcPr>
          <w:p w14:paraId="7130CED1"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787B1385"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46,177</w:t>
            </w:r>
          </w:p>
        </w:tc>
        <w:tc>
          <w:tcPr>
            <w:tcW w:w="863" w:type="dxa"/>
            <w:tcBorders>
              <w:top w:val="nil"/>
              <w:bottom w:val="nil"/>
              <w:right w:val="single" w:sz="2" w:space="0" w:color="000000"/>
            </w:tcBorders>
          </w:tcPr>
          <w:p w14:paraId="24A8CF3A"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38,890</w:t>
            </w:r>
          </w:p>
        </w:tc>
        <w:tc>
          <w:tcPr>
            <w:tcW w:w="863" w:type="dxa"/>
            <w:tcBorders>
              <w:top w:val="nil"/>
              <w:left w:val="single" w:sz="2" w:space="0" w:color="000000"/>
              <w:bottom w:val="nil"/>
              <w:right w:val="single" w:sz="2" w:space="0" w:color="000000"/>
            </w:tcBorders>
          </w:tcPr>
          <w:p w14:paraId="7B22ABEC"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7C2A845A"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2,594</w:t>
            </w:r>
          </w:p>
        </w:tc>
        <w:tc>
          <w:tcPr>
            <w:tcW w:w="864" w:type="dxa"/>
            <w:tcBorders>
              <w:top w:val="nil"/>
              <w:left w:val="single" w:sz="2" w:space="0" w:color="000000"/>
              <w:bottom w:val="nil"/>
              <w:right w:val="single" w:sz="2" w:space="0" w:color="000000"/>
            </w:tcBorders>
          </w:tcPr>
          <w:p w14:paraId="06246836" w14:textId="77777777" w:rsidR="00D93A97" w:rsidRPr="00D93A97" w:rsidRDefault="00D93A97" w:rsidP="00D156F1">
            <w:pPr>
              <w:pStyle w:val="TableParagraph"/>
              <w:spacing w:before="23"/>
              <w:ind w:right="49"/>
              <w:rPr>
                <w:rFonts w:ascii="Arial Narrow" w:hAnsi="Arial Narrow"/>
                <w:sz w:val="14"/>
              </w:rPr>
            </w:pPr>
            <w:r w:rsidRPr="00D93A97">
              <w:rPr>
                <w:rFonts w:ascii="Arial Narrow" w:hAnsi="Arial Narrow"/>
                <w:sz w:val="14"/>
              </w:rPr>
              <w:t>10,911</w:t>
            </w:r>
          </w:p>
        </w:tc>
        <w:tc>
          <w:tcPr>
            <w:tcW w:w="863" w:type="dxa"/>
            <w:tcBorders>
              <w:top w:val="nil"/>
              <w:left w:val="single" w:sz="2" w:space="0" w:color="000000"/>
              <w:bottom w:val="nil"/>
              <w:right w:val="single" w:sz="2" w:space="0" w:color="000000"/>
            </w:tcBorders>
          </w:tcPr>
          <w:p w14:paraId="3DBE884E"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9,653</w:t>
            </w:r>
          </w:p>
        </w:tc>
        <w:tc>
          <w:tcPr>
            <w:tcW w:w="666" w:type="dxa"/>
            <w:tcBorders>
              <w:top w:val="nil"/>
              <w:left w:val="single" w:sz="2" w:space="0" w:color="000000"/>
              <w:bottom w:val="nil"/>
              <w:right w:val="single" w:sz="2" w:space="0" w:color="000000"/>
            </w:tcBorders>
          </w:tcPr>
          <w:p w14:paraId="517FE403" w14:textId="77777777" w:rsidR="00D93A97" w:rsidRPr="00D93A97" w:rsidRDefault="00D93A97" w:rsidP="00D156F1">
            <w:pPr>
              <w:pStyle w:val="TableParagraph"/>
              <w:spacing w:before="23"/>
              <w:ind w:right="46"/>
              <w:rPr>
                <w:rFonts w:ascii="Arial Narrow" w:hAnsi="Arial Narrow"/>
                <w:sz w:val="14"/>
              </w:rPr>
            </w:pPr>
            <w:r w:rsidRPr="00D93A97">
              <w:rPr>
                <w:rFonts w:ascii="Arial Narrow" w:hAnsi="Arial Narrow"/>
                <w:sz w:val="14"/>
              </w:rPr>
              <w:t>1,258</w:t>
            </w:r>
          </w:p>
        </w:tc>
        <w:tc>
          <w:tcPr>
            <w:tcW w:w="666" w:type="dxa"/>
            <w:tcBorders>
              <w:top w:val="nil"/>
              <w:left w:val="single" w:sz="2" w:space="0" w:color="000000"/>
              <w:bottom w:val="nil"/>
              <w:right w:val="single" w:sz="2" w:space="0" w:color="000000"/>
            </w:tcBorders>
          </w:tcPr>
          <w:p w14:paraId="325B3277" w14:textId="77777777" w:rsidR="00D93A97" w:rsidRPr="00D93A97" w:rsidRDefault="00D93A97" w:rsidP="00D156F1">
            <w:pPr>
              <w:pStyle w:val="TableParagraph"/>
              <w:spacing w:before="23"/>
              <w:ind w:left="189"/>
              <w:jc w:val="left"/>
              <w:rPr>
                <w:rFonts w:ascii="Arial Narrow" w:hAnsi="Arial Narrow"/>
                <w:sz w:val="14"/>
              </w:rPr>
            </w:pPr>
            <w:r w:rsidRPr="00D93A97">
              <w:rPr>
                <w:rFonts w:ascii="Arial Narrow" w:hAnsi="Arial Narrow"/>
                <w:sz w:val="14"/>
              </w:rPr>
              <w:t>13.0%</w:t>
            </w:r>
          </w:p>
        </w:tc>
        <w:tc>
          <w:tcPr>
            <w:tcW w:w="862" w:type="dxa"/>
            <w:tcBorders>
              <w:top w:val="nil"/>
              <w:left w:val="single" w:sz="2" w:space="0" w:color="000000"/>
              <w:bottom w:val="nil"/>
            </w:tcBorders>
          </w:tcPr>
          <w:p w14:paraId="6FABBDDE" w14:textId="77777777" w:rsidR="00D93A97" w:rsidRPr="00D93A97" w:rsidRDefault="00D93A97" w:rsidP="00D156F1">
            <w:pPr>
              <w:pStyle w:val="TableParagraph"/>
              <w:spacing w:before="23"/>
              <w:ind w:right="35"/>
              <w:rPr>
                <w:rFonts w:ascii="Arial Narrow" w:hAnsi="Arial Narrow"/>
                <w:sz w:val="14"/>
              </w:rPr>
            </w:pPr>
            <w:r w:rsidRPr="00D93A97">
              <w:rPr>
                <w:rFonts w:ascii="Arial Narrow" w:hAnsi="Arial Narrow"/>
                <w:sz w:val="14"/>
              </w:rPr>
              <w:t>38,890</w:t>
            </w:r>
          </w:p>
        </w:tc>
      </w:tr>
      <w:tr w:rsidR="00D93A97" w:rsidRPr="00D93A97" w14:paraId="5844138B" w14:textId="77777777" w:rsidTr="00D156F1">
        <w:trPr>
          <w:trHeight w:val="206"/>
        </w:trPr>
        <w:tc>
          <w:tcPr>
            <w:tcW w:w="3351" w:type="dxa"/>
            <w:tcBorders>
              <w:top w:val="nil"/>
              <w:bottom w:val="nil"/>
            </w:tcBorders>
          </w:tcPr>
          <w:p w14:paraId="539A1FC5"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4 - COMMUNITY AND PROTECTION SERVICES</w:t>
            </w:r>
          </w:p>
        </w:tc>
        <w:tc>
          <w:tcPr>
            <w:tcW w:w="309" w:type="dxa"/>
            <w:vMerge/>
            <w:tcBorders>
              <w:top w:val="nil"/>
              <w:bottom w:val="single" w:sz="2" w:space="0" w:color="000000"/>
            </w:tcBorders>
          </w:tcPr>
          <w:p w14:paraId="5AC1AF38"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536BCB56"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39,243</w:t>
            </w:r>
          </w:p>
        </w:tc>
        <w:tc>
          <w:tcPr>
            <w:tcW w:w="863" w:type="dxa"/>
            <w:tcBorders>
              <w:top w:val="nil"/>
              <w:bottom w:val="nil"/>
              <w:right w:val="single" w:sz="2" w:space="0" w:color="000000"/>
            </w:tcBorders>
          </w:tcPr>
          <w:p w14:paraId="696493D5"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38,831</w:t>
            </w:r>
          </w:p>
        </w:tc>
        <w:tc>
          <w:tcPr>
            <w:tcW w:w="863" w:type="dxa"/>
            <w:tcBorders>
              <w:top w:val="nil"/>
              <w:left w:val="single" w:sz="2" w:space="0" w:color="000000"/>
              <w:bottom w:val="nil"/>
              <w:right w:val="single" w:sz="2" w:space="0" w:color="000000"/>
            </w:tcBorders>
          </w:tcPr>
          <w:p w14:paraId="52883A4E"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4F3199B4"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3,161</w:t>
            </w:r>
          </w:p>
        </w:tc>
        <w:tc>
          <w:tcPr>
            <w:tcW w:w="864" w:type="dxa"/>
            <w:tcBorders>
              <w:top w:val="nil"/>
              <w:left w:val="single" w:sz="2" w:space="0" w:color="000000"/>
              <w:bottom w:val="nil"/>
              <w:right w:val="single" w:sz="2" w:space="0" w:color="000000"/>
            </w:tcBorders>
          </w:tcPr>
          <w:p w14:paraId="3CE2604A"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8,933</w:t>
            </w:r>
          </w:p>
        </w:tc>
        <w:tc>
          <w:tcPr>
            <w:tcW w:w="863" w:type="dxa"/>
            <w:tcBorders>
              <w:top w:val="nil"/>
              <w:left w:val="single" w:sz="2" w:space="0" w:color="000000"/>
              <w:bottom w:val="nil"/>
              <w:right w:val="single" w:sz="2" w:space="0" w:color="000000"/>
            </w:tcBorders>
          </w:tcPr>
          <w:p w14:paraId="5394BED0"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9,416</w:t>
            </w:r>
          </w:p>
        </w:tc>
        <w:tc>
          <w:tcPr>
            <w:tcW w:w="666" w:type="dxa"/>
            <w:tcBorders>
              <w:top w:val="nil"/>
              <w:left w:val="single" w:sz="2" w:space="0" w:color="000000"/>
              <w:bottom w:val="nil"/>
              <w:right w:val="single" w:sz="2" w:space="0" w:color="000000"/>
            </w:tcBorders>
          </w:tcPr>
          <w:p w14:paraId="0C6919CB" w14:textId="77777777" w:rsidR="00D93A97" w:rsidRPr="00D93A97" w:rsidRDefault="00D93A97" w:rsidP="00D156F1">
            <w:pPr>
              <w:pStyle w:val="TableParagraph"/>
              <w:spacing w:before="23"/>
              <w:ind w:right="7"/>
              <w:rPr>
                <w:rFonts w:ascii="Arial Narrow" w:hAnsi="Arial Narrow"/>
                <w:sz w:val="14"/>
              </w:rPr>
            </w:pPr>
            <w:r w:rsidRPr="00D93A97">
              <w:rPr>
                <w:rFonts w:ascii="Arial Narrow" w:hAnsi="Arial Narrow"/>
                <w:sz w:val="14"/>
              </w:rPr>
              <w:t>(483)</w:t>
            </w:r>
          </w:p>
        </w:tc>
        <w:tc>
          <w:tcPr>
            <w:tcW w:w="666" w:type="dxa"/>
            <w:tcBorders>
              <w:top w:val="nil"/>
              <w:left w:val="single" w:sz="2" w:space="0" w:color="000000"/>
              <w:bottom w:val="nil"/>
              <w:right w:val="single" w:sz="2" w:space="0" w:color="000000"/>
            </w:tcBorders>
          </w:tcPr>
          <w:p w14:paraId="370F2743" w14:textId="77777777" w:rsidR="00D93A97" w:rsidRPr="00D93A97" w:rsidRDefault="00D93A97" w:rsidP="00D156F1">
            <w:pPr>
              <w:pStyle w:val="TableParagraph"/>
              <w:spacing w:before="23"/>
              <w:ind w:left="204"/>
              <w:jc w:val="left"/>
              <w:rPr>
                <w:rFonts w:ascii="Arial Narrow" w:hAnsi="Arial Narrow"/>
                <w:sz w:val="14"/>
              </w:rPr>
            </w:pPr>
            <w:r w:rsidRPr="00D93A97">
              <w:rPr>
                <w:rFonts w:ascii="Arial Narrow" w:hAnsi="Arial Narrow"/>
                <w:sz w:val="14"/>
              </w:rPr>
              <w:t>-5.1%</w:t>
            </w:r>
          </w:p>
        </w:tc>
        <w:tc>
          <w:tcPr>
            <w:tcW w:w="862" w:type="dxa"/>
            <w:tcBorders>
              <w:top w:val="nil"/>
              <w:left w:val="single" w:sz="2" w:space="0" w:color="000000"/>
              <w:bottom w:val="nil"/>
            </w:tcBorders>
          </w:tcPr>
          <w:p w14:paraId="5B61F6C0" w14:textId="77777777" w:rsidR="00D93A97" w:rsidRPr="00D93A97" w:rsidRDefault="00D93A97" w:rsidP="00D156F1">
            <w:pPr>
              <w:pStyle w:val="TableParagraph"/>
              <w:spacing w:before="23"/>
              <w:ind w:right="35"/>
              <w:rPr>
                <w:rFonts w:ascii="Arial Narrow" w:hAnsi="Arial Narrow"/>
                <w:sz w:val="14"/>
              </w:rPr>
            </w:pPr>
            <w:r w:rsidRPr="00D93A97">
              <w:rPr>
                <w:rFonts w:ascii="Arial Narrow" w:hAnsi="Arial Narrow"/>
                <w:sz w:val="14"/>
              </w:rPr>
              <w:t>38,831</w:t>
            </w:r>
          </w:p>
        </w:tc>
      </w:tr>
      <w:tr w:rsidR="00D93A97" w:rsidRPr="00D93A97" w14:paraId="59A5D79F" w14:textId="77777777" w:rsidTr="00D156F1">
        <w:trPr>
          <w:trHeight w:val="206"/>
        </w:trPr>
        <w:tc>
          <w:tcPr>
            <w:tcW w:w="3351" w:type="dxa"/>
            <w:tcBorders>
              <w:top w:val="nil"/>
              <w:bottom w:val="nil"/>
            </w:tcBorders>
          </w:tcPr>
          <w:p w14:paraId="46AE95A2"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5 - COMMUNITY AND PROTECTION SERVICES</w:t>
            </w:r>
          </w:p>
        </w:tc>
        <w:tc>
          <w:tcPr>
            <w:tcW w:w="309" w:type="dxa"/>
            <w:vMerge/>
            <w:tcBorders>
              <w:top w:val="nil"/>
              <w:bottom w:val="single" w:sz="2" w:space="0" w:color="000000"/>
            </w:tcBorders>
          </w:tcPr>
          <w:p w14:paraId="32AF5566"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0B6BF2F7"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35,560</w:t>
            </w:r>
          </w:p>
        </w:tc>
        <w:tc>
          <w:tcPr>
            <w:tcW w:w="863" w:type="dxa"/>
            <w:tcBorders>
              <w:top w:val="nil"/>
              <w:bottom w:val="nil"/>
              <w:right w:val="single" w:sz="2" w:space="0" w:color="000000"/>
            </w:tcBorders>
          </w:tcPr>
          <w:p w14:paraId="47549717" w14:textId="77777777" w:rsidR="00D93A97" w:rsidRPr="00D93A97" w:rsidRDefault="00D93A97" w:rsidP="00D156F1">
            <w:pPr>
              <w:pStyle w:val="TableParagraph"/>
              <w:spacing w:before="23"/>
              <w:ind w:right="51"/>
              <w:rPr>
                <w:rFonts w:ascii="Arial Narrow" w:hAnsi="Arial Narrow"/>
                <w:sz w:val="14"/>
              </w:rPr>
            </w:pPr>
            <w:r w:rsidRPr="00D93A97">
              <w:rPr>
                <w:rFonts w:ascii="Arial Narrow" w:hAnsi="Arial Narrow"/>
                <w:sz w:val="14"/>
              </w:rPr>
              <w:t>35,029</w:t>
            </w:r>
          </w:p>
        </w:tc>
        <w:tc>
          <w:tcPr>
            <w:tcW w:w="863" w:type="dxa"/>
            <w:tcBorders>
              <w:top w:val="nil"/>
              <w:left w:val="single" w:sz="2" w:space="0" w:color="000000"/>
              <w:bottom w:val="nil"/>
              <w:right w:val="single" w:sz="2" w:space="0" w:color="000000"/>
            </w:tcBorders>
          </w:tcPr>
          <w:p w14:paraId="13353163"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7AB4693F"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3,022</w:t>
            </w:r>
          </w:p>
        </w:tc>
        <w:tc>
          <w:tcPr>
            <w:tcW w:w="864" w:type="dxa"/>
            <w:tcBorders>
              <w:top w:val="nil"/>
              <w:left w:val="single" w:sz="2" w:space="0" w:color="000000"/>
              <w:bottom w:val="nil"/>
              <w:right w:val="single" w:sz="2" w:space="0" w:color="000000"/>
            </w:tcBorders>
          </w:tcPr>
          <w:p w14:paraId="76367E42" w14:textId="77777777" w:rsidR="00D93A97" w:rsidRPr="00D93A97" w:rsidRDefault="00D93A97" w:rsidP="00D156F1">
            <w:pPr>
              <w:pStyle w:val="TableParagraph"/>
              <w:spacing w:before="23"/>
              <w:ind w:right="48"/>
              <w:rPr>
                <w:rFonts w:ascii="Arial Narrow" w:hAnsi="Arial Narrow"/>
                <w:sz w:val="14"/>
              </w:rPr>
            </w:pPr>
            <w:r w:rsidRPr="00D93A97">
              <w:rPr>
                <w:rFonts w:ascii="Arial Narrow" w:hAnsi="Arial Narrow"/>
                <w:sz w:val="14"/>
              </w:rPr>
              <w:t>9,701</w:t>
            </w:r>
          </w:p>
        </w:tc>
        <w:tc>
          <w:tcPr>
            <w:tcW w:w="863" w:type="dxa"/>
            <w:tcBorders>
              <w:top w:val="nil"/>
              <w:left w:val="single" w:sz="2" w:space="0" w:color="000000"/>
              <w:bottom w:val="nil"/>
              <w:right w:val="single" w:sz="2" w:space="0" w:color="000000"/>
            </w:tcBorders>
          </w:tcPr>
          <w:p w14:paraId="2396AB3B" w14:textId="77777777" w:rsidR="00D93A97" w:rsidRPr="00D93A97" w:rsidRDefault="00D93A97" w:rsidP="00D156F1">
            <w:pPr>
              <w:pStyle w:val="TableParagraph"/>
              <w:spacing w:before="23"/>
              <w:ind w:right="47"/>
              <w:rPr>
                <w:rFonts w:ascii="Arial Narrow" w:hAnsi="Arial Narrow"/>
                <w:sz w:val="14"/>
              </w:rPr>
            </w:pPr>
            <w:r w:rsidRPr="00D93A97">
              <w:rPr>
                <w:rFonts w:ascii="Arial Narrow" w:hAnsi="Arial Narrow"/>
                <w:sz w:val="14"/>
              </w:rPr>
              <w:t>8,753</w:t>
            </w:r>
          </w:p>
        </w:tc>
        <w:tc>
          <w:tcPr>
            <w:tcW w:w="666" w:type="dxa"/>
            <w:tcBorders>
              <w:top w:val="nil"/>
              <w:left w:val="single" w:sz="2" w:space="0" w:color="000000"/>
              <w:bottom w:val="nil"/>
              <w:right w:val="single" w:sz="2" w:space="0" w:color="000000"/>
            </w:tcBorders>
          </w:tcPr>
          <w:p w14:paraId="6633B6A5" w14:textId="77777777" w:rsidR="00D93A97" w:rsidRPr="00D93A97" w:rsidRDefault="00D93A97" w:rsidP="00D156F1">
            <w:pPr>
              <w:pStyle w:val="TableParagraph"/>
              <w:spacing w:before="23"/>
              <w:ind w:right="45"/>
              <w:rPr>
                <w:rFonts w:ascii="Arial Narrow" w:hAnsi="Arial Narrow"/>
                <w:sz w:val="14"/>
              </w:rPr>
            </w:pPr>
            <w:r w:rsidRPr="00D93A97">
              <w:rPr>
                <w:rFonts w:ascii="Arial Narrow" w:hAnsi="Arial Narrow"/>
                <w:sz w:val="14"/>
              </w:rPr>
              <w:t>948</w:t>
            </w:r>
          </w:p>
        </w:tc>
        <w:tc>
          <w:tcPr>
            <w:tcW w:w="666" w:type="dxa"/>
            <w:tcBorders>
              <w:top w:val="nil"/>
              <w:left w:val="single" w:sz="2" w:space="0" w:color="000000"/>
              <w:bottom w:val="nil"/>
              <w:right w:val="single" w:sz="2" w:space="0" w:color="000000"/>
            </w:tcBorders>
          </w:tcPr>
          <w:p w14:paraId="68F2CB54" w14:textId="77777777" w:rsidR="00D93A97" w:rsidRPr="00D93A97" w:rsidRDefault="00D93A97" w:rsidP="00D156F1">
            <w:pPr>
              <w:pStyle w:val="TableParagraph"/>
              <w:spacing w:before="23"/>
              <w:ind w:left="189"/>
              <w:jc w:val="left"/>
              <w:rPr>
                <w:rFonts w:ascii="Arial Narrow" w:hAnsi="Arial Narrow"/>
                <w:sz w:val="14"/>
              </w:rPr>
            </w:pPr>
            <w:r w:rsidRPr="00D93A97">
              <w:rPr>
                <w:rFonts w:ascii="Arial Narrow" w:hAnsi="Arial Narrow"/>
                <w:sz w:val="14"/>
              </w:rPr>
              <w:t>10.8%</w:t>
            </w:r>
          </w:p>
        </w:tc>
        <w:tc>
          <w:tcPr>
            <w:tcW w:w="862" w:type="dxa"/>
            <w:tcBorders>
              <w:top w:val="nil"/>
              <w:left w:val="single" w:sz="2" w:space="0" w:color="000000"/>
              <w:bottom w:val="nil"/>
            </w:tcBorders>
          </w:tcPr>
          <w:p w14:paraId="456F4B3A" w14:textId="77777777" w:rsidR="00D93A97" w:rsidRPr="00D93A97" w:rsidRDefault="00D93A97" w:rsidP="00D156F1">
            <w:pPr>
              <w:pStyle w:val="TableParagraph"/>
              <w:spacing w:before="23"/>
              <w:ind w:right="35"/>
              <w:rPr>
                <w:rFonts w:ascii="Arial Narrow" w:hAnsi="Arial Narrow"/>
                <w:sz w:val="14"/>
              </w:rPr>
            </w:pPr>
            <w:r w:rsidRPr="00D93A97">
              <w:rPr>
                <w:rFonts w:ascii="Arial Narrow" w:hAnsi="Arial Narrow"/>
                <w:sz w:val="14"/>
              </w:rPr>
              <w:t>35,029</w:t>
            </w:r>
          </w:p>
        </w:tc>
      </w:tr>
      <w:tr w:rsidR="00D93A97" w:rsidRPr="00D93A97" w14:paraId="1144A90E" w14:textId="77777777" w:rsidTr="00D156F1">
        <w:trPr>
          <w:trHeight w:val="193"/>
        </w:trPr>
        <w:tc>
          <w:tcPr>
            <w:tcW w:w="3351" w:type="dxa"/>
            <w:tcBorders>
              <w:top w:val="nil"/>
              <w:bottom w:val="nil"/>
            </w:tcBorders>
          </w:tcPr>
          <w:p w14:paraId="4A4DC9A6" w14:textId="77777777" w:rsidR="00D93A97" w:rsidRPr="00D93A97" w:rsidRDefault="00D93A97" w:rsidP="00D156F1">
            <w:pPr>
              <w:pStyle w:val="TableParagraph"/>
              <w:spacing w:before="23" w:line="150" w:lineRule="exact"/>
              <w:ind w:left="23"/>
              <w:jc w:val="left"/>
              <w:rPr>
                <w:rFonts w:ascii="Arial Narrow" w:hAnsi="Arial Narrow"/>
                <w:sz w:val="14"/>
              </w:rPr>
            </w:pPr>
            <w:r w:rsidRPr="00D93A97">
              <w:rPr>
                <w:rFonts w:ascii="Arial Narrow" w:hAnsi="Arial Narrow"/>
                <w:sz w:val="14"/>
              </w:rPr>
              <w:t>Vote 6 - INFRASTRUCTURAL DEVELOPMENT</w:t>
            </w:r>
          </w:p>
        </w:tc>
        <w:tc>
          <w:tcPr>
            <w:tcW w:w="309" w:type="dxa"/>
            <w:vMerge/>
            <w:tcBorders>
              <w:top w:val="nil"/>
              <w:bottom w:val="single" w:sz="2" w:space="0" w:color="000000"/>
            </w:tcBorders>
          </w:tcPr>
          <w:p w14:paraId="253DCBCF"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4EC08A42" w14:textId="77777777" w:rsidR="00D93A97" w:rsidRPr="00D93A97" w:rsidRDefault="00D93A97" w:rsidP="00D156F1">
            <w:pPr>
              <w:pStyle w:val="TableParagraph"/>
              <w:spacing w:before="23" w:line="150" w:lineRule="exact"/>
              <w:ind w:right="44"/>
              <w:rPr>
                <w:rFonts w:ascii="Arial Narrow" w:hAnsi="Arial Narrow"/>
                <w:sz w:val="14"/>
              </w:rPr>
            </w:pPr>
            <w:r w:rsidRPr="00D93A97">
              <w:rPr>
                <w:rFonts w:ascii="Arial Narrow" w:hAnsi="Arial Narrow"/>
                <w:sz w:val="14"/>
              </w:rPr>
              <w:t>108,155</w:t>
            </w:r>
          </w:p>
        </w:tc>
        <w:tc>
          <w:tcPr>
            <w:tcW w:w="863" w:type="dxa"/>
            <w:tcBorders>
              <w:top w:val="nil"/>
              <w:bottom w:val="nil"/>
              <w:right w:val="single" w:sz="2" w:space="0" w:color="000000"/>
            </w:tcBorders>
          </w:tcPr>
          <w:p w14:paraId="4B84D972" w14:textId="77777777" w:rsidR="00D93A97" w:rsidRPr="00D93A97" w:rsidRDefault="00D93A97" w:rsidP="00D156F1">
            <w:pPr>
              <w:pStyle w:val="TableParagraph"/>
              <w:spacing w:before="23" w:line="150" w:lineRule="exact"/>
              <w:ind w:right="51"/>
              <w:rPr>
                <w:rFonts w:ascii="Arial Narrow" w:hAnsi="Arial Narrow"/>
                <w:sz w:val="14"/>
              </w:rPr>
            </w:pPr>
            <w:r w:rsidRPr="00D93A97">
              <w:rPr>
                <w:rFonts w:ascii="Arial Narrow" w:hAnsi="Arial Narrow"/>
                <w:sz w:val="14"/>
              </w:rPr>
              <w:t>111,502</w:t>
            </w:r>
          </w:p>
        </w:tc>
        <w:tc>
          <w:tcPr>
            <w:tcW w:w="863" w:type="dxa"/>
            <w:tcBorders>
              <w:top w:val="nil"/>
              <w:left w:val="single" w:sz="2" w:space="0" w:color="000000"/>
              <w:bottom w:val="nil"/>
              <w:right w:val="single" w:sz="2" w:space="0" w:color="000000"/>
            </w:tcBorders>
          </w:tcPr>
          <w:p w14:paraId="4296D197" w14:textId="77777777" w:rsidR="00D93A97" w:rsidRPr="00D93A97" w:rsidRDefault="00D93A97" w:rsidP="00D156F1">
            <w:pPr>
              <w:pStyle w:val="TableParagraph"/>
              <w:spacing w:before="23"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2EF36C44" w14:textId="77777777" w:rsidR="00D93A97" w:rsidRPr="00D93A97" w:rsidRDefault="00D93A97" w:rsidP="00D156F1">
            <w:pPr>
              <w:pStyle w:val="TableParagraph"/>
              <w:spacing w:before="23" w:line="150" w:lineRule="exact"/>
              <w:ind w:right="48"/>
              <w:rPr>
                <w:rFonts w:ascii="Arial Narrow" w:hAnsi="Arial Narrow"/>
                <w:sz w:val="14"/>
              </w:rPr>
            </w:pPr>
            <w:r w:rsidRPr="00D93A97">
              <w:rPr>
                <w:rFonts w:ascii="Arial Narrow" w:hAnsi="Arial Narrow"/>
                <w:sz w:val="14"/>
              </w:rPr>
              <w:t>8,569</w:t>
            </w:r>
          </w:p>
        </w:tc>
        <w:tc>
          <w:tcPr>
            <w:tcW w:w="864" w:type="dxa"/>
            <w:tcBorders>
              <w:top w:val="nil"/>
              <w:left w:val="single" w:sz="2" w:space="0" w:color="000000"/>
              <w:bottom w:val="nil"/>
              <w:right w:val="single" w:sz="2" w:space="0" w:color="000000"/>
            </w:tcBorders>
          </w:tcPr>
          <w:p w14:paraId="4B8D4172" w14:textId="77777777" w:rsidR="00D93A97" w:rsidRPr="00D93A97" w:rsidRDefault="00D93A97" w:rsidP="00D156F1">
            <w:pPr>
              <w:pStyle w:val="TableParagraph"/>
              <w:spacing w:before="23" w:line="150" w:lineRule="exact"/>
              <w:ind w:right="49"/>
              <w:rPr>
                <w:rFonts w:ascii="Arial Narrow" w:hAnsi="Arial Narrow"/>
                <w:sz w:val="14"/>
              </w:rPr>
            </w:pPr>
            <w:r w:rsidRPr="00D93A97">
              <w:rPr>
                <w:rFonts w:ascii="Arial Narrow" w:hAnsi="Arial Narrow"/>
                <w:sz w:val="14"/>
              </w:rPr>
              <w:t>25,657</w:t>
            </w:r>
          </w:p>
        </w:tc>
        <w:tc>
          <w:tcPr>
            <w:tcW w:w="863" w:type="dxa"/>
            <w:tcBorders>
              <w:top w:val="nil"/>
              <w:left w:val="single" w:sz="2" w:space="0" w:color="000000"/>
              <w:bottom w:val="nil"/>
              <w:right w:val="single" w:sz="2" w:space="0" w:color="000000"/>
            </w:tcBorders>
          </w:tcPr>
          <w:p w14:paraId="05149CF7" w14:textId="77777777" w:rsidR="00D93A97" w:rsidRPr="00D93A97" w:rsidRDefault="00D93A97" w:rsidP="00D156F1">
            <w:pPr>
              <w:pStyle w:val="TableParagraph"/>
              <w:spacing w:before="23" w:line="150" w:lineRule="exact"/>
              <w:ind w:right="47"/>
              <w:rPr>
                <w:rFonts w:ascii="Arial Narrow" w:hAnsi="Arial Narrow"/>
                <w:sz w:val="14"/>
              </w:rPr>
            </w:pPr>
            <w:r w:rsidRPr="00D93A97">
              <w:rPr>
                <w:rFonts w:ascii="Arial Narrow" w:hAnsi="Arial Narrow"/>
                <w:sz w:val="14"/>
              </w:rPr>
              <w:t>27,284</w:t>
            </w:r>
          </w:p>
        </w:tc>
        <w:tc>
          <w:tcPr>
            <w:tcW w:w="666" w:type="dxa"/>
            <w:tcBorders>
              <w:top w:val="nil"/>
              <w:left w:val="single" w:sz="2" w:space="0" w:color="000000"/>
              <w:bottom w:val="nil"/>
              <w:right w:val="single" w:sz="2" w:space="0" w:color="000000"/>
            </w:tcBorders>
          </w:tcPr>
          <w:p w14:paraId="02D66E73" w14:textId="77777777" w:rsidR="00D93A97" w:rsidRPr="00D93A97" w:rsidRDefault="00D93A97" w:rsidP="00D156F1">
            <w:pPr>
              <w:pStyle w:val="TableParagraph"/>
              <w:spacing w:before="23" w:line="150" w:lineRule="exact"/>
              <w:ind w:right="7"/>
              <w:rPr>
                <w:rFonts w:ascii="Arial Narrow" w:hAnsi="Arial Narrow"/>
                <w:sz w:val="14"/>
              </w:rPr>
            </w:pPr>
            <w:r w:rsidRPr="00D93A97">
              <w:rPr>
                <w:rFonts w:ascii="Arial Narrow" w:hAnsi="Arial Narrow"/>
                <w:sz w:val="14"/>
              </w:rPr>
              <w:t>(1,627)</w:t>
            </w:r>
          </w:p>
        </w:tc>
        <w:tc>
          <w:tcPr>
            <w:tcW w:w="666" w:type="dxa"/>
            <w:tcBorders>
              <w:top w:val="nil"/>
              <w:left w:val="single" w:sz="2" w:space="0" w:color="000000"/>
              <w:bottom w:val="nil"/>
              <w:right w:val="single" w:sz="2" w:space="0" w:color="000000"/>
            </w:tcBorders>
          </w:tcPr>
          <w:p w14:paraId="7757E686" w14:textId="77777777" w:rsidR="00D93A97" w:rsidRPr="00D93A97" w:rsidRDefault="00D93A97" w:rsidP="00D156F1">
            <w:pPr>
              <w:pStyle w:val="TableParagraph"/>
              <w:spacing w:before="23" w:line="150" w:lineRule="exact"/>
              <w:ind w:left="204"/>
              <w:jc w:val="left"/>
              <w:rPr>
                <w:rFonts w:ascii="Arial Narrow" w:hAnsi="Arial Narrow"/>
                <w:sz w:val="14"/>
              </w:rPr>
            </w:pPr>
            <w:r w:rsidRPr="00D93A97">
              <w:rPr>
                <w:rFonts w:ascii="Arial Narrow" w:hAnsi="Arial Narrow"/>
                <w:sz w:val="14"/>
              </w:rPr>
              <w:t>-6.0%</w:t>
            </w:r>
          </w:p>
        </w:tc>
        <w:tc>
          <w:tcPr>
            <w:tcW w:w="862" w:type="dxa"/>
            <w:tcBorders>
              <w:top w:val="nil"/>
              <w:left w:val="single" w:sz="2" w:space="0" w:color="000000"/>
              <w:bottom w:val="nil"/>
            </w:tcBorders>
          </w:tcPr>
          <w:p w14:paraId="02339E18" w14:textId="77777777" w:rsidR="00D93A97" w:rsidRPr="00D93A97" w:rsidRDefault="00D93A97" w:rsidP="00D156F1">
            <w:pPr>
              <w:pStyle w:val="TableParagraph"/>
              <w:spacing w:before="23" w:line="150" w:lineRule="exact"/>
              <w:ind w:right="35"/>
              <w:rPr>
                <w:rFonts w:ascii="Arial Narrow" w:hAnsi="Arial Narrow"/>
                <w:sz w:val="14"/>
              </w:rPr>
            </w:pPr>
            <w:r w:rsidRPr="00D93A97">
              <w:rPr>
                <w:rFonts w:ascii="Arial Narrow" w:hAnsi="Arial Narrow"/>
                <w:sz w:val="14"/>
              </w:rPr>
              <w:t>111,502</w:t>
            </w:r>
          </w:p>
        </w:tc>
      </w:tr>
      <w:tr w:rsidR="00D93A97" w:rsidRPr="00D93A97" w14:paraId="20061D00" w14:textId="77777777" w:rsidTr="00D156F1">
        <w:trPr>
          <w:trHeight w:val="179"/>
        </w:trPr>
        <w:tc>
          <w:tcPr>
            <w:tcW w:w="3351" w:type="dxa"/>
            <w:tcBorders>
              <w:top w:val="nil"/>
              <w:bottom w:val="nil"/>
            </w:tcBorders>
          </w:tcPr>
          <w:p w14:paraId="1216499E"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7 - ELECTRICITY SERVICES</w:t>
            </w:r>
          </w:p>
        </w:tc>
        <w:tc>
          <w:tcPr>
            <w:tcW w:w="309" w:type="dxa"/>
            <w:vMerge/>
            <w:tcBorders>
              <w:top w:val="nil"/>
              <w:bottom w:val="single" w:sz="2" w:space="0" w:color="000000"/>
            </w:tcBorders>
          </w:tcPr>
          <w:p w14:paraId="7C130078"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00060624"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156,378</w:t>
            </w:r>
          </w:p>
        </w:tc>
        <w:tc>
          <w:tcPr>
            <w:tcW w:w="863" w:type="dxa"/>
            <w:tcBorders>
              <w:top w:val="nil"/>
              <w:bottom w:val="nil"/>
              <w:right w:val="single" w:sz="2" w:space="0" w:color="000000"/>
            </w:tcBorders>
          </w:tcPr>
          <w:p w14:paraId="02264103"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156,158</w:t>
            </w:r>
          </w:p>
        </w:tc>
        <w:tc>
          <w:tcPr>
            <w:tcW w:w="863" w:type="dxa"/>
            <w:tcBorders>
              <w:top w:val="nil"/>
              <w:left w:val="single" w:sz="2" w:space="0" w:color="000000"/>
              <w:bottom w:val="nil"/>
              <w:right w:val="single" w:sz="2" w:space="0" w:color="000000"/>
            </w:tcBorders>
          </w:tcPr>
          <w:p w14:paraId="1098D0D5"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51903A1D"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17,449</w:t>
            </w:r>
          </w:p>
        </w:tc>
        <w:tc>
          <w:tcPr>
            <w:tcW w:w="864" w:type="dxa"/>
            <w:tcBorders>
              <w:top w:val="nil"/>
              <w:left w:val="single" w:sz="2" w:space="0" w:color="000000"/>
              <w:bottom w:val="nil"/>
              <w:right w:val="single" w:sz="2" w:space="0" w:color="000000"/>
            </w:tcBorders>
          </w:tcPr>
          <w:p w14:paraId="25123DCD"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27,640</w:t>
            </w:r>
          </w:p>
        </w:tc>
        <w:tc>
          <w:tcPr>
            <w:tcW w:w="863" w:type="dxa"/>
            <w:tcBorders>
              <w:top w:val="nil"/>
              <w:left w:val="single" w:sz="2" w:space="0" w:color="000000"/>
              <w:bottom w:val="nil"/>
              <w:right w:val="single" w:sz="2" w:space="0" w:color="000000"/>
            </w:tcBorders>
          </w:tcPr>
          <w:p w14:paraId="47D9ABE0"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37,654</w:t>
            </w:r>
          </w:p>
        </w:tc>
        <w:tc>
          <w:tcPr>
            <w:tcW w:w="666" w:type="dxa"/>
            <w:tcBorders>
              <w:top w:val="nil"/>
              <w:left w:val="single" w:sz="2" w:space="0" w:color="000000"/>
              <w:bottom w:val="nil"/>
              <w:right w:val="single" w:sz="2" w:space="0" w:color="000000"/>
            </w:tcBorders>
          </w:tcPr>
          <w:p w14:paraId="04A39861"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(10,014)</w:t>
            </w:r>
          </w:p>
        </w:tc>
        <w:tc>
          <w:tcPr>
            <w:tcW w:w="666" w:type="dxa"/>
            <w:tcBorders>
              <w:top w:val="nil"/>
              <w:left w:val="single" w:sz="2" w:space="0" w:color="000000"/>
              <w:bottom w:val="nil"/>
              <w:right w:val="single" w:sz="2" w:space="0" w:color="000000"/>
            </w:tcBorders>
          </w:tcPr>
          <w:p w14:paraId="13197936" w14:textId="77777777" w:rsidR="00D93A97" w:rsidRPr="00D93A97" w:rsidRDefault="00D93A97" w:rsidP="00D156F1">
            <w:pPr>
              <w:pStyle w:val="TableParagraph"/>
              <w:spacing w:before="10" w:line="150" w:lineRule="exact"/>
              <w:ind w:left="170"/>
              <w:jc w:val="left"/>
              <w:rPr>
                <w:rFonts w:ascii="Arial Narrow" w:hAnsi="Arial Narrow"/>
                <w:sz w:val="14"/>
              </w:rPr>
            </w:pPr>
            <w:r w:rsidRPr="00D93A97">
              <w:rPr>
                <w:rFonts w:ascii="Arial Narrow" w:hAnsi="Arial Narrow"/>
                <w:sz w:val="14"/>
              </w:rPr>
              <w:t>-26.6%</w:t>
            </w:r>
          </w:p>
        </w:tc>
        <w:tc>
          <w:tcPr>
            <w:tcW w:w="862" w:type="dxa"/>
            <w:tcBorders>
              <w:top w:val="nil"/>
              <w:left w:val="single" w:sz="2" w:space="0" w:color="000000"/>
              <w:bottom w:val="nil"/>
            </w:tcBorders>
          </w:tcPr>
          <w:p w14:paraId="534BDA64"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156,158</w:t>
            </w:r>
          </w:p>
        </w:tc>
      </w:tr>
      <w:tr w:rsidR="00D93A97" w:rsidRPr="00D93A97" w14:paraId="336C1A03" w14:textId="77777777" w:rsidTr="00D156F1">
        <w:trPr>
          <w:trHeight w:val="179"/>
        </w:trPr>
        <w:tc>
          <w:tcPr>
            <w:tcW w:w="3351" w:type="dxa"/>
            <w:tcBorders>
              <w:top w:val="nil"/>
              <w:bottom w:val="nil"/>
            </w:tcBorders>
          </w:tcPr>
          <w:p w14:paraId="25934758"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8 - WATER WORKS</w:t>
            </w:r>
          </w:p>
        </w:tc>
        <w:tc>
          <w:tcPr>
            <w:tcW w:w="309" w:type="dxa"/>
            <w:vMerge/>
            <w:tcBorders>
              <w:top w:val="nil"/>
              <w:bottom w:val="single" w:sz="2" w:space="0" w:color="000000"/>
            </w:tcBorders>
          </w:tcPr>
          <w:p w14:paraId="1E24B33E"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00FD14D0"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131,480</w:t>
            </w:r>
          </w:p>
        </w:tc>
        <w:tc>
          <w:tcPr>
            <w:tcW w:w="863" w:type="dxa"/>
            <w:tcBorders>
              <w:top w:val="nil"/>
              <w:bottom w:val="nil"/>
              <w:right w:val="single" w:sz="2" w:space="0" w:color="000000"/>
            </w:tcBorders>
          </w:tcPr>
          <w:p w14:paraId="08142763"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119,283</w:t>
            </w:r>
          </w:p>
        </w:tc>
        <w:tc>
          <w:tcPr>
            <w:tcW w:w="863" w:type="dxa"/>
            <w:tcBorders>
              <w:top w:val="nil"/>
              <w:left w:val="single" w:sz="2" w:space="0" w:color="000000"/>
              <w:bottom w:val="nil"/>
              <w:right w:val="single" w:sz="2" w:space="0" w:color="000000"/>
            </w:tcBorders>
          </w:tcPr>
          <w:p w14:paraId="0837C0CF"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5DEC7AE2"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6,652</w:t>
            </w:r>
          </w:p>
        </w:tc>
        <w:tc>
          <w:tcPr>
            <w:tcW w:w="864" w:type="dxa"/>
            <w:tcBorders>
              <w:top w:val="nil"/>
              <w:left w:val="single" w:sz="2" w:space="0" w:color="000000"/>
              <w:bottom w:val="nil"/>
              <w:right w:val="single" w:sz="2" w:space="0" w:color="000000"/>
            </w:tcBorders>
          </w:tcPr>
          <w:p w14:paraId="543322B4"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17,660</w:t>
            </w:r>
          </w:p>
        </w:tc>
        <w:tc>
          <w:tcPr>
            <w:tcW w:w="863" w:type="dxa"/>
            <w:tcBorders>
              <w:top w:val="nil"/>
              <w:left w:val="single" w:sz="2" w:space="0" w:color="000000"/>
              <w:bottom w:val="nil"/>
              <w:right w:val="single" w:sz="2" w:space="0" w:color="000000"/>
            </w:tcBorders>
          </w:tcPr>
          <w:p w14:paraId="48C73971"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19,886</w:t>
            </w:r>
          </w:p>
        </w:tc>
        <w:tc>
          <w:tcPr>
            <w:tcW w:w="666" w:type="dxa"/>
            <w:tcBorders>
              <w:top w:val="nil"/>
              <w:left w:val="single" w:sz="2" w:space="0" w:color="000000"/>
              <w:bottom w:val="nil"/>
              <w:right w:val="single" w:sz="2" w:space="0" w:color="000000"/>
            </w:tcBorders>
          </w:tcPr>
          <w:p w14:paraId="1DF38D07"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(2,226)</w:t>
            </w:r>
          </w:p>
        </w:tc>
        <w:tc>
          <w:tcPr>
            <w:tcW w:w="666" w:type="dxa"/>
            <w:tcBorders>
              <w:top w:val="nil"/>
              <w:left w:val="single" w:sz="2" w:space="0" w:color="000000"/>
              <w:bottom w:val="nil"/>
              <w:right w:val="single" w:sz="2" w:space="0" w:color="000000"/>
            </w:tcBorders>
          </w:tcPr>
          <w:p w14:paraId="23760B61" w14:textId="77777777" w:rsidR="00D93A97" w:rsidRPr="00D93A97" w:rsidRDefault="00D93A97" w:rsidP="00D156F1">
            <w:pPr>
              <w:pStyle w:val="TableParagraph"/>
              <w:spacing w:before="10" w:line="150" w:lineRule="exact"/>
              <w:ind w:left="170"/>
              <w:jc w:val="left"/>
              <w:rPr>
                <w:rFonts w:ascii="Arial Narrow" w:hAnsi="Arial Narrow"/>
                <w:sz w:val="14"/>
              </w:rPr>
            </w:pPr>
            <w:r w:rsidRPr="00D93A97">
              <w:rPr>
                <w:rFonts w:ascii="Arial Narrow" w:hAnsi="Arial Narrow"/>
                <w:sz w:val="14"/>
              </w:rPr>
              <w:t>-11.2%</w:t>
            </w:r>
          </w:p>
        </w:tc>
        <w:tc>
          <w:tcPr>
            <w:tcW w:w="862" w:type="dxa"/>
            <w:tcBorders>
              <w:top w:val="nil"/>
              <w:left w:val="single" w:sz="2" w:space="0" w:color="000000"/>
              <w:bottom w:val="nil"/>
            </w:tcBorders>
          </w:tcPr>
          <w:p w14:paraId="029F46CF"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119,283</w:t>
            </w:r>
          </w:p>
        </w:tc>
      </w:tr>
      <w:tr w:rsidR="00D93A97" w:rsidRPr="00D93A97" w14:paraId="309FAE9B" w14:textId="77777777" w:rsidTr="00D156F1">
        <w:trPr>
          <w:trHeight w:val="179"/>
        </w:trPr>
        <w:tc>
          <w:tcPr>
            <w:tcW w:w="3351" w:type="dxa"/>
            <w:tcBorders>
              <w:top w:val="nil"/>
              <w:bottom w:val="nil"/>
            </w:tcBorders>
          </w:tcPr>
          <w:p w14:paraId="552EC260"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9 - FINANCIAL SERVICES</w:t>
            </w:r>
          </w:p>
        </w:tc>
        <w:tc>
          <w:tcPr>
            <w:tcW w:w="309" w:type="dxa"/>
            <w:vMerge/>
            <w:tcBorders>
              <w:top w:val="nil"/>
              <w:bottom w:val="single" w:sz="2" w:space="0" w:color="000000"/>
            </w:tcBorders>
          </w:tcPr>
          <w:p w14:paraId="7DE3D32F"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2829AB03" w14:textId="77777777" w:rsidR="00D93A97" w:rsidRPr="00D93A97" w:rsidRDefault="00D93A97" w:rsidP="00D156F1">
            <w:pPr>
              <w:pStyle w:val="TableParagraph"/>
              <w:spacing w:before="10" w:line="150" w:lineRule="exact"/>
              <w:ind w:right="45"/>
              <w:rPr>
                <w:rFonts w:ascii="Arial Narrow" w:hAnsi="Arial Narrow"/>
                <w:sz w:val="14"/>
              </w:rPr>
            </w:pPr>
            <w:r w:rsidRPr="00D93A97">
              <w:rPr>
                <w:rFonts w:ascii="Arial Narrow" w:hAnsi="Arial Narrow"/>
                <w:sz w:val="14"/>
              </w:rPr>
              <w:t>81,724</w:t>
            </w:r>
          </w:p>
        </w:tc>
        <w:tc>
          <w:tcPr>
            <w:tcW w:w="863" w:type="dxa"/>
            <w:tcBorders>
              <w:top w:val="nil"/>
              <w:bottom w:val="nil"/>
              <w:right w:val="single" w:sz="2" w:space="0" w:color="000000"/>
            </w:tcBorders>
          </w:tcPr>
          <w:p w14:paraId="61924C28"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65,662</w:t>
            </w:r>
          </w:p>
        </w:tc>
        <w:tc>
          <w:tcPr>
            <w:tcW w:w="863" w:type="dxa"/>
            <w:tcBorders>
              <w:top w:val="nil"/>
              <w:left w:val="single" w:sz="2" w:space="0" w:color="000000"/>
              <w:bottom w:val="nil"/>
              <w:right w:val="single" w:sz="2" w:space="0" w:color="000000"/>
            </w:tcBorders>
          </w:tcPr>
          <w:p w14:paraId="448091F8"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36C9F1A"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4,424</w:t>
            </w:r>
          </w:p>
        </w:tc>
        <w:tc>
          <w:tcPr>
            <w:tcW w:w="864" w:type="dxa"/>
            <w:tcBorders>
              <w:top w:val="nil"/>
              <w:left w:val="single" w:sz="2" w:space="0" w:color="000000"/>
              <w:bottom w:val="nil"/>
              <w:right w:val="single" w:sz="2" w:space="0" w:color="000000"/>
            </w:tcBorders>
          </w:tcPr>
          <w:p w14:paraId="49207146" w14:textId="77777777" w:rsidR="00D93A97" w:rsidRPr="00D93A97" w:rsidRDefault="00D93A97" w:rsidP="00D156F1">
            <w:pPr>
              <w:pStyle w:val="TableParagraph"/>
              <w:spacing w:before="10" w:line="150" w:lineRule="exact"/>
              <w:ind w:right="49"/>
              <w:rPr>
                <w:rFonts w:ascii="Arial Narrow" w:hAnsi="Arial Narrow"/>
                <w:sz w:val="14"/>
              </w:rPr>
            </w:pPr>
            <w:r w:rsidRPr="00D93A97">
              <w:rPr>
                <w:rFonts w:ascii="Arial Narrow" w:hAnsi="Arial Narrow"/>
                <w:sz w:val="14"/>
              </w:rPr>
              <w:t>11,654</w:t>
            </w:r>
          </w:p>
        </w:tc>
        <w:tc>
          <w:tcPr>
            <w:tcW w:w="863" w:type="dxa"/>
            <w:tcBorders>
              <w:top w:val="nil"/>
              <w:left w:val="single" w:sz="2" w:space="0" w:color="000000"/>
              <w:bottom w:val="nil"/>
              <w:right w:val="single" w:sz="2" w:space="0" w:color="000000"/>
            </w:tcBorders>
          </w:tcPr>
          <w:p w14:paraId="7CA6798C"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14,505</w:t>
            </w:r>
          </w:p>
        </w:tc>
        <w:tc>
          <w:tcPr>
            <w:tcW w:w="666" w:type="dxa"/>
            <w:tcBorders>
              <w:top w:val="nil"/>
              <w:left w:val="single" w:sz="2" w:space="0" w:color="000000"/>
              <w:bottom w:val="nil"/>
              <w:right w:val="single" w:sz="2" w:space="0" w:color="000000"/>
            </w:tcBorders>
          </w:tcPr>
          <w:p w14:paraId="1991D803"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(2,851)</w:t>
            </w:r>
          </w:p>
        </w:tc>
        <w:tc>
          <w:tcPr>
            <w:tcW w:w="666" w:type="dxa"/>
            <w:tcBorders>
              <w:top w:val="nil"/>
              <w:left w:val="single" w:sz="2" w:space="0" w:color="000000"/>
              <w:bottom w:val="nil"/>
              <w:right w:val="single" w:sz="2" w:space="0" w:color="000000"/>
            </w:tcBorders>
          </w:tcPr>
          <w:p w14:paraId="0B18B127" w14:textId="77777777" w:rsidR="00D93A97" w:rsidRPr="00D93A97" w:rsidRDefault="00D93A97" w:rsidP="00D156F1">
            <w:pPr>
              <w:pStyle w:val="TableParagraph"/>
              <w:spacing w:before="10" w:line="150" w:lineRule="exact"/>
              <w:ind w:left="170"/>
              <w:jc w:val="left"/>
              <w:rPr>
                <w:rFonts w:ascii="Arial Narrow" w:hAnsi="Arial Narrow"/>
                <w:sz w:val="14"/>
              </w:rPr>
            </w:pPr>
            <w:r w:rsidRPr="00D93A97">
              <w:rPr>
                <w:rFonts w:ascii="Arial Narrow" w:hAnsi="Arial Narrow"/>
                <w:sz w:val="14"/>
              </w:rPr>
              <w:t>-19.7%</w:t>
            </w:r>
          </w:p>
        </w:tc>
        <w:tc>
          <w:tcPr>
            <w:tcW w:w="862" w:type="dxa"/>
            <w:tcBorders>
              <w:top w:val="nil"/>
              <w:left w:val="single" w:sz="2" w:space="0" w:color="000000"/>
              <w:bottom w:val="nil"/>
            </w:tcBorders>
          </w:tcPr>
          <w:p w14:paraId="4D50D246"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65,662</w:t>
            </w:r>
          </w:p>
        </w:tc>
      </w:tr>
      <w:tr w:rsidR="00D93A97" w:rsidRPr="00D93A97" w14:paraId="6C538131" w14:textId="77777777" w:rsidTr="00D156F1">
        <w:trPr>
          <w:trHeight w:val="179"/>
        </w:trPr>
        <w:tc>
          <w:tcPr>
            <w:tcW w:w="3351" w:type="dxa"/>
            <w:tcBorders>
              <w:top w:val="nil"/>
              <w:bottom w:val="nil"/>
            </w:tcBorders>
          </w:tcPr>
          <w:p w14:paraId="78FA4EB7"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10 -</w:t>
            </w:r>
          </w:p>
        </w:tc>
        <w:tc>
          <w:tcPr>
            <w:tcW w:w="309" w:type="dxa"/>
            <w:vMerge/>
            <w:tcBorders>
              <w:top w:val="nil"/>
              <w:bottom w:val="single" w:sz="2" w:space="0" w:color="000000"/>
            </w:tcBorders>
          </w:tcPr>
          <w:p w14:paraId="35AABD97"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72380E1D" w14:textId="77777777" w:rsidR="00D93A97" w:rsidRPr="00D93A97" w:rsidRDefault="00D93A97" w:rsidP="00D156F1">
            <w:pPr>
              <w:pStyle w:val="TableParagraph"/>
              <w:spacing w:before="10" w:line="150" w:lineRule="exact"/>
              <w:ind w:right="44"/>
              <w:rPr>
                <w:rFonts w:ascii="Arial Narrow" w:hAnsi="Arial Narrow"/>
                <w:sz w:val="14"/>
              </w:rPr>
            </w:pPr>
            <w:r w:rsidRPr="00D93A97">
              <w:rPr>
                <w:rFonts w:ascii="Arial Narrow" w:hAnsi="Arial Narrow"/>
                <w:sz w:val="14"/>
              </w:rPr>
              <w:t>173</w:t>
            </w:r>
          </w:p>
        </w:tc>
        <w:tc>
          <w:tcPr>
            <w:tcW w:w="863" w:type="dxa"/>
            <w:tcBorders>
              <w:top w:val="nil"/>
              <w:bottom w:val="nil"/>
              <w:right w:val="single" w:sz="2" w:space="0" w:color="000000"/>
            </w:tcBorders>
          </w:tcPr>
          <w:p w14:paraId="6B825A94" w14:textId="77777777" w:rsidR="00D93A97" w:rsidRPr="00D93A97" w:rsidRDefault="00D93A97" w:rsidP="00D156F1">
            <w:pPr>
              <w:pStyle w:val="TableParagraph"/>
              <w:spacing w:before="10" w:line="150" w:lineRule="exact"/>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02D9DD46"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7B0A837E" w14:textId="77777777" w:rsidR="00D93A97" w:rsidRPr="00D93A97" w:rsidRDefault="00D93A97" w:rsidP="00D156F1">
            <w:pPr>
              <w:pStyle w:val="TableParagraph"/>
              <w:spacing w:before="10" w:line="150" w:lineRule="exact"/>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5D637A66" w14:textId="77777777" w:rsidR="00D93A97" w:rsidRPr="00D93A97" w:rsidRDefault="00D93A97" w:rsidP="00D156F1">
            <w:pPr>
              <w:pStyle w:val="TableParagraph"/>
              <w:spacing w:before="10" w:line="150" w:lineRule="exact"/>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4C5B951D" w14:textId="77777777" w:rsidR="00D93A97" w:rsidRPr="00D93A97" w:rsidRDefault="00D93A97" w:rsidP="00D156F1">
            <w:pPr>
              <w:pStyle w:val="TableParagraph"/>
              <w:spacing w:before="10" w:line="150" w:lineRule="exact"/>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70744F40" w14:textId="77777777" w:rsidR="00D93A97" w:rsidRPr="00D93A97" w:rsidRDefault="00D93A97" w:rsidP="00D156F1">
            <w:pPr>
              <w:pStyle w:val="TableParagraph"/>
              <w:spacing w:before="10" w:line="150" w:lineRule="exact"/>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391142A9"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nil"/>
            </w:tcBorders>
          </w:tcPr>
          <w:p w14:paraId="66372356" w14:textId="77777777" w:rsidR="00D93A97" w:rsidRPr="00D93A97" w:rsidRDefault="00D93A97" w:rsidP="00D156F1">
            <w:pPr>
              <w:pStyle w:val="TableParagraph"/>
              <w:spacing w:before="10" w:line="150" w:lineRule="exact"/>
              <w:ind w:right="99"/>
              <w:rPr>
                <w:rFonts w:ascii="Arial Narrow" w:hAnsi="Arial Narrow"/>
                <w:sz w:val="14"/>
              </w:rPr>
            </w:pPr>
            <w:r w:rsidRPr="00D93A97">
              <w:rPr>
                <w:rFonts w:ascii="Arial Narrow" w:hAnsi="Arial Narrow"/>
                <w:w w:val="101"/>
                <w:sz w:val="14"/>
              </w:rPr>
              <w:t>–</w:t>
            </w:r>
          </w:p>
        </w:tc>
      </w:tr>
      <w:tr w:rsidR="00D93A97" w:rsidRPr="00D93A97" w14:paraId="1F2EA5BA" w14:textId="77777777" w:rsidTr="00D156F1">
        <w:trPr>
          <w:trHeight w:val="179"/>
        </w:trPr>
        <w:tc>
          <w:tcPr>
            <w:tcW w:w="3351" w:type="dxa"/>
            <w:tcBorders>
              <w:top w:val="nil"/>
              <w:bottom w:val="nil"/>
            </w:tcBorders>
          </w:tcPr>
          <w:p w14:paraId="5A9024AB"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11 - WASTE MANAGEMENT</w:t>
            </w:r>
          </w:p>
        </w:tc>
        <w:tc>
          <w:tcPr>
            <w:tcW w:w="309" w:type="dxa"/>
            <w:vMerge/>
            <w:tcBorders>
              <w:top w:val="nil"/>
              <w:bottom w:val="single" w:sz="2" w:space="0" w:color="000000"/>
            </w:tcBorders>
          </w:tcPr>
          <w:p w14:paraId="66DB954D"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10FB9B5E" w14:textId="77777777" w:rsidR="00D93A97" w:rsidRPr="00D93A97" w:rsidRDefault="00D93A97" w:rsidP="00D156F1">
            <w:pPr>
              <w:pStyle w:val="TableParagraph"/>
              <w:spacing w:before="10" w:line="150" w:lineRule="exact"/>
              <w:ind w:right="45"/>
              <w:rPr>
                <w:rFonts w:ascii="Arial Narrow" w:hAnsi="Arial Narrow"/>
                <w:sz w:val="14"/>
              </w:rPr>
            </w:pPr>
            <w:r w:rsidRPr="00D93A97">
              <w:rPr>
                <w:rFonts w:ascii="Arial Narrow" w:hAnsi="Arial Narrow"/>
                <w:sz w:val="14"/>
              </w:rPr>
              <w:t>48,010</w:t>
            </w:r>
          </w:p>
        </w:tc>
        <w:tc>
          <w:tcPr>
            <w:tcW w:w="863" w:type="dxa"/>
            <w:tcBorders>
              <w:top w:val="nil"/>
              <w:bottom w:val="nil"/>
              <w:right w:val="single" w:sz="2" w:space="0" w:color="000000"/>
            </w:tcBorders>
          </w:tcPr>
          <w:p w14:paraId="1F842A4F"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48,631</w:t>
            </w:r>
          </w:p>
        </w:tc>
        <w:tc>
          <w:tcPr>
            <w:tcW w:w="863" w:type="dxa"/>
            <w:tcBorders>
              <w:top w:val="nil"/>
              <w:left w:val="single" w:sz="2" w:space="0" w:color="000000"/>
              <w:bottom w:val="nil"/>
              <w:right w:val="single" w:sz="2" w:space="0" w:color="000000"/>
            </w:tcBorders>
          </w:tcPr>
          <w:p w14:paraId="2C57E547"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4303A0B2"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2,083</w:t>
            </w:r>
          </w:p>
        </w:tc>
        <w:tc>
          <w:tcPr>
            <w:tcW w:w="864" w:type="dxa"/>
            <w:tcBorders>
              <w:top w:val="nil"/>
              <w:left w:val="single" w:sz="2" w:space="0" w:color="000000"/>
              <w:bottom w:val="nil"/>
              <w:right w:val="single" w:sz="2" w:space="0" w:color="000000"/>
            </w:tcBorders>
          </w:tcPr>
          <w:p w14:paraId="7D38A693"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6,080</w:t>
            </w:r>
          </w:p>
        </w:tc>
        <w:tc>
          <w:tcPr>
            <w:tcW w:w="863" w:type="dxa"/>
            <w:tcBorders>
              <w:top w:val="nil"/>
              <w:left w:val="single" w:sz="2" w:space="0" w:color="000000"/>
              <w:bottom w:val="nil"/>
              <w:right w:val="single" w:sz="2" w:space="0" w:color="000000"/>
            </w:tcBorders>
          </w:tcPr>
          <w:p w14:paraId="015B5469"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6,615</w:t>
            </w:r>
          </w:p>
        </w:tc>
        <w:tc>
          <w:tcPr>
            <w:tcW w:w="666" w:type="dxa"/>
            <w:tcBorders>
              <w:top w:val="nil"/>
              <w:left w:val="single" w:sz="2" w:space="0" w:color="000000"/>
              <w:bottom w:val="nil"/>
              <w:right w:val="single" w:sz="2" w:space="0" w:color="000000"/>
            </w:tcBorders>
          </w:tcPr>
          <w:p w14:paraId="27C1EF20"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(534)</w:t>
            </w:r>
          </w:p>
        </w:tc>
        <w:tc>
          <w:tcPr>
            <w:tcW w:w="666" w:type="dxa"/>
            <w:tcBorders>
              <w:top w:val="nil"/>
              <w:left w:val="single" w:sz="2" w:space="0" w:color="000000"/>
              <w:bottom w:val="nil"/>
              <w:right w:val="single" w:sz="2" w:space="0" w:color="000000"/>
            </w:tcBorders>
          </w:tcPr>
          <w:p w14:paraId="55FF7431" w14:textId="77777777" w:rsidR="00D93A97" w:rsidRPr="00D93A97" w:rsidRDefault="00D93A97" w:rsidP="00D156F1">
            <w:pPr>
              <w:pStyle w:val="TableParagraph"/>
              <w:spacing w:before="10" w:line="150" w:lineRule="exact"/>
              <w:ind w:left="204"/>
              <w:jc w:val="left"/>
              <w:rPr>
                <w:rFonts w:ascii="Arial Narrow" w:hAnsi="Arial Narrow"/>
                <w:sz w:val="14"/>
              </w:rPr>
            </w:pPr>
            <w:r w:rsidRPr="00D93A97">
              <w:rPr>
                <w:rFonts w:ascii="Arial Narrow" w:hAnsi="Arial Narrow"/>
                <w:sz w:val="14"/>
              </w:rPr>
              <w:t>-8.1%</w:t>
            </w:r>
          </w:p>
        </w:tc>
        <w:tc>
          <w:tcPr>
            <w:tcW w:w="862" w:type="dxa"/>
            <w:tcBorders>
              <w:top w:val="nil"/>
              <w:left w:val="single" w:sz="2" w:space="0" w:color="000000"/>
              <w:bottom w:val="nil"/>
            </w:tcBorders>
          </w:tcPr>
          <w:p w14:paraId="441971C7"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48,631</w:t>
            </w:r>
          </w:p>
        </w:tc>
      </w:tr>
      <w:tr w:rsidR="00D93A97" w:rsidRPr="00D93A97" w14:paraId="7DEE9904" w14:textId="77777777" w:rsidTr="00D156F1">
        <w:trPr>
          <w:trHeight w:val="179"/>
        </w:trPr>
        <w:tc>
          <w:tcPr>
            <w:tcW w:w="3351" w:type="dxa"/>
            <w:tcBorders>
              <w:top w:val="nil"/>
              <w:bottom w:val="nil"/>
            </w:tcBorders>
          </w:tcPr>
          <w:p w14:paraId="5B98A084"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12 - WASTE WATER MANAGEMENT</w:t>
            </w:r>
          </w:p>
        </w:tc>
        <w:tc>
          <w:tcPr>
            <w:tcW w:w="309" w:type="dxa"/>
            <w:vMerge/>
            <w:tcBorders>
              <w:top w:val="nil"/>
              <w:bottom w:val="single" w:sz="2" w:space="0" w:color="000000"/>
            </w:tcBorders>
          </w:tcPr>
          <w:p w14:paraId="0952E0E4"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4B8A44BF" w14:textId="77777777" w:rsidR="00D93A97" w:rsidRPr="00D93A97" w:rsidRDefault="00D93A97" w:rsidP="00D156F1">
            <w:pPr>
              <w:pStyle w:val="TableParagraph"/>
              <w:spacing w:before="10" w:line="150" w:lineRule="exact"/>
              <w:ind w:right="45"/>
              <w:rPr>
                <w:rFonts w:ascii="Arial Narrow" w:hAnsi="Arial Narrow"/>
                <w:sz w:val="14"/>
              </w:rPr>
            </w:pPr>
            <w:r w:rsidRPr="00D93A97">
              <w:rPr>
                <w:rFonts w:ascii="Arial Narrow" w:hAnsi="Arial Narrow"/>
                <w:sz w:val="14"/>
              </w:rPr>
              <w:t>52,089</w:t>
            </w:r>
          </w:p>
        </w:tc>
        <w:tc>
          <w:tcPr>
            <w:tcW w:w="863" w:type="dxa"/>
            <w:tcBorders>
              <w:top w:val="nil"/>
              <w:bottom w:val="nil"/>
              <w:right w:val="single" w:sz="2" w:space="0" w:color="000000"/>
            </w:tcBorders>
          </w:tcPr>
          <w:p w14:paraId="127C3CE4" w14:textId="77777777" w:rsidR="00D93A97" w:rsidRPr="00D93A97" w:rsidRDefault="00D93A97" w:rsidP="00D156F1">
            <w:pPr>
              <w:pStyle w:val="TableParagraph"/>
              <w:spacing w:before="10" w:line="150" w:lineRule="exact"/>
              <w:ind w:right="51"/>
              <w:rPr>
                <w:rFonts w:ascii="Arial Narrow" w:hAnsi="Arial Narrow"/>
                <w:sz w:val="14"/>
              </w:rPr>
            </w:pPr>
            <w:r w:rsidRPr="00D93A97">
              <w:rPr>
                <w:rFonts w:ascii="Arial Narrow" w:hAnsi="Arial Narrow"/>
                <w:sz w:val="14"/>
              </w:rPr>
              <w:t>54,377</w:t>
            </w:r>
          </w:p>
        </w:tc>
        <w:tc>
          <w:tcPr>
            <w:tcW w:w="863" w:type="dxa"/>
            <w:tcBorders>
              <w:top w:val="nil"/>
              <w:left w:val="single" w:sz="2" w:space="0" w:color="000000"/>
              <w:bottom w:val="nil"/>
              <w:right w:val="single" w:sz="2" w:space="0" w:color="000000"/>
            </w:tcBorders>
          </w:tcPr>
          <w:p w14:paraId="4338A0B7"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6E7A548F"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1,635</w:t>
            </w:r>
          </w:p>
        </w:tc>
        <w:tc>
          <w:tcPr>
            <w:tcW w:w="864" w:type="dxa"/>
            <w:tcBorders>
              <w:top w:val="nil"/>
              <w:left w:val="single" w:sz="2" w:space="0" w:color="000000"/>
              <w:bottom w:val="nil"/>
              <w:right w:val="single" w:sz="2" w:space="0" w:color="000000"/>
            </w:tcBorders>
          </w:tcPr>
          <w:p w14:paraId="660AE81C" w14:textId="77777777" w:rsidR="00D93A97" w:rsidRPr="00D93A97" w:rsidRDefault="00D93A97" w:rsidP="00D156F1">
            <w:pPr>
              <w:pStyle w:val="TableParagraph"/>
              <w:spacing w:before="10" w:line="150" w:lineRule="exact"/>
              <w:ind w:right="48"/>
              <w:rPr>
                <w:rFonts w:ascii="Arial Narrow" w:hAnsi="Arial Narrow"/>
                <w:sz w:val="14"/>
              </w:rPr>
            </w:pPr>
            <w:r w:rsidRPr="00D93A97">
              <w:rPr>
                <w:rFonts w:ascii="Arial Narrow" w:hAnsi="Arial Narrow"/>
                <w:sz w:val="14"/>
              </w:rPr>
              <w:t>5,360</w:t>
            </w:r>
          </w:p>
        </w:tc>
        <w:tc>
          <w:tcPr>
            <w:tcW w:w="863" w:type="dxa"/>
            <w:tcBorders>
              <w:top w:val="nil"/>
              <w:left w:val="single" w:sz="2" w:space="0" w:color="000000"/>
              <w:bottom w:val="nil"/>
              <w:right w:val="single" w:sz="2" w:space="0" w:color="000000"/>
            </w:tcBorders>
          </w:tcPr>
          <w:p w14:paraId="4B77653E" w14:textId="77777777" w:rsidR="00D93A97" w:rsidRPr="00D93A97" w:rsidRDefault="00D93A97" w:rsidP="00D156F1">
            <w:pPr>
              <w:pStyle w:val="TableParagraph"/>
              <w:spacing w:before="10" w:line="150" w:lineRule="exact"/>
              <w:ind w:right="47"/>
              <w:rPr>
                <w:rFonts w:ascii="Arial Narrow" w:hAnsi="Arial Narrow"/>
                <w:sz w:val="14"/>
              </w:rPr>
            </w:pPr>
            <w:r w:rsidRPr="00D93A97">
              <w:rPr>
                <w:rFonts w:ascii="Arial Narrow" w:hAnsi="Arial Narrow"/>
                <w:sz w:val="14"/>
              </w:rPr>
              <w:t>8,107</w:t>
            </w:r>
          </w:p>
        </w:tc>
        <w:tc>
          <w:tcPr>
            <w:tcW w:w="666" w:type="dxa"/>
            <w:tcBorders>
              <w:top w:val="nil"/>
              <w:left w:val="single" w:sz="2" w:space="0" w:color="000000"/>
              <w:bottom w:val="nil"/>
              <w:right w:val="single" w:sz="2" w:space="0" w:color="000000"/>
            </w:tcBorders>
          </w:tcPr>
          <w:p w14:paraId="3E73EB04" w14:textId="77777777" w:rsidR="00D93A97" w:rsidRPr="00D93A97" w:rsidRDefault="00D93A97" w:rsidP="00D156F1">
            <w:pPr>
              <w:pStyle w:val="TableParagraph"/>
              <w:spacing w:before="10" w:line="150" w:lineRule="exact"/>
              <w:ind w:right="7"/>
              <w:rPr>
                <w:rFonts w:ascii="Arial Narrow" w:hAnsi="Arial Narrow"/>
                <w:sz w:val="14"/>
              </w:rPr>
            </w:pPr>
            <w:r w:rsidRPr="00D93A97">
              <w:rPr>
                <w:rFonts w:ascii="Arial Narrow" w:hAnsi="Arial Narrow"/>
                <w:sz w:val="14"/>
              </w:rPr>
              <w:t>(2,747)</w:t>
            </w:r>
          </w:p>
        </w:tc>
        <w:tc>
          <w:tcPr>
            <w:tcW w:w="666" w:type="dxa"/>
            <w:tcBorders>
              <w:top w:val="nil"/>
              <w:left w:val="single" w:sz="2" w:space="0" w:color="000000"/>
              <w:bottom w:val="nil"/>
              <w:right w:val="single" w:sz="2" w:space="0" w:color="000000"/>
            </w:tcBorders>
          </w:tcPr>
          <w:p w14:paraId="000BDD16" w14:textId="77777777" w:rsidR="00D93A97" w:rsidRPr="00D93A97" w:rsidRDefault="00D93A97" w:rsidP="00D156F1">
            <w:pPr>
              <w:pStyle w:val="TableParagraph"/>
              <w:spacing w:before="10" w:line="150" w:lineRule="exact"/>
              <w:ind w:left="170"/>
              <w:jc w:val="left"/>
              <w:rPr>
                <w:rFonts w:ascii="Arial Narrow" w:hAnsi="Arial Narrow"/>
                <w:sz w:val="14"/>
              </w:rPr>
            </w:pPr>
            <w:r w:rsidRPr="00D93A97">
              <w:rPr>
                <w:rFonts w:ascii="Arial Narrow" w:hAnsi="Arial Narrow"/>
                <w:sz w:val="14"/>
              </w:rPr>
              <w:t>-33.9%</w:t>
            </w:r>
          </w:p>
        </w:tc>
        <w:tc>
          <w:tcPr>
            <w:tcW w:w="862" w:type="dxa"/>
            <w:tcBorders>
              <w:top w:val="nil"/>
              <w:left w:val="single" w:sz="2" w:space="0" w:color="000000"/>
              <w:bottom w:val="nil"/>
            </w:tcBorders>
          </w:tcPr>
          <w:p w14:paraId="622D464B" w14:textId="77777777" w:rsidR="00D93A97" w:rsidRPr="00D93A97" w:rsidRDefault="00D93A97" w:rsidP="00D156F1">
            <w:pPr>
              <w:pStyle w:val="TableParagraph"/>
              <w:spacing w:before="10" w:line="150" w:lineRule="exact"/>
              <w:ind w:right="35"/>
              <w:rPr>
                <w:rFonts w:ascii="Arial Narrow" w:hAnsi="Arial Narrow"/>
                <w:sz w:val="14"/>
              </w:rPr>
            </w:pPr>
            <w:r w:rsidRPr="00D93A97">
              <w:rPr>
                <w:rFonts w:ascii="Arial Narrow" w:hAnsi="Arial Narrow"/>
                <w:sz w:val="14"/>
              </w:rPr>
              <w:t>54,377</w:t>
            </w:r>
          </w:p>
        </w:tc>
      </w:tr>
      <w:tr w:rsidR="00D93A97" w:rsidRPr="00D93A97" w14:paraId="0FDAFEC4" w14:textId="77777777" w:rsidTr="00D156F1">
        <w:trPr>
          <w:trHeight w:val="179"/>
        </w:trPr>
        <w:tc>
          <w:tcPr>
            <w:tcW w:w="3351" w:type="dxa"/>
            <w:tcBorders>
              <w:top w:val="nil"/>
              <w:bottom w:val="nil"/>
            </w:tcBorders>
          </w:tcPr>
          <w:p w14:paraId="457119E6" w14:textId="77777777" w:rsidR="00D93A97" w:rsidRPr="00D93A97" w:rsidRDefault="00D93A97" w:rsidP="00D156F1">
            <w:pPr>
              <w:pStyle w:val="TableParagraph"/>
              <w:spacing w:before="10" w:line="150" w:lineRule="exact"/>
              <w:ind w:left="23"/>
              <w:jc w:val="left"/>
              <w:rPr>
                <w:rFonts w:ascii="Arial Narrow" w:hAnsi="Arial Narrow"/>
                <w:sz w:val="14"/>
              </w:rPr>
            </w:pPr>
            <w:r w:rsidRPr="00D93A97">
              <w:rPr>
                <w:rFonts w:ascii="Arial Narrow" w:hAnsi="Arial Narrow"/>
                <w:sz w:val="14"/>
              </w:rPr>
              <w:t>Vote 13 -</w:t>
            </w:r>
          </w:p>
        </w:tc>
        <w:tc>
          <w:tcPr>
            <w:tcW w:w="309" w:type="dxa"/>
            <w:vMerge/>
            <w:tcBorders>
              <w:top w:val="nil"/>
              <w:bottom w:val="single" w:sz="2" w:space="0" w:color="000000"/>
            </w:tcBorders>
          </w:tcPr>
          <w:p w14:paraId="1EFB78AE"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305162CF" w14:textId="77777777" w:rsidR="00D93A97" w:rsidRPr="00D93A97" w:rsidRDefault="00D93A97" w:rsidP="00D156F1">
            <w:pPr>
              <w:pStyle w:val="TableParagraph"/>
              <w:spacing w:before="10" w:line="150" w:lineRule="exact"/>
              <w:ind w:right="109"/>
              <w:rPr>
                <w:rFonts w:ascii="Arial Narrow" w:hAnsi="Arial Narrow"/>
                <w:sz w:val="14"/>
              </w:rPr>
            </w:pPr>
            <w:r w:rsidRPr="00D93A97">
              <w:rPr>
                <w:rFonts w:ascii="Arial Narrow" w:hAnsi="Arial Narrow"/>
                <w:w w:val="101"/>
                <w:sz w:val="14"/>
              </w:rPr>
              <w:t>–</w:t>
            </w:r>
          </w:p>
        </w:tc>
        <w:tc>
          <w:tcPr>
            <w:tcW w:w="863" w:type="dxa"/>
            <w:tcBorders>
              <w:top w:val="nil"/>
              <w:bottom w:val="nil"/>
              <w:right w:val="single" w:sz="2" w:space="0" w:color="000000"/>
            </w:tcBorders>
          </w:tcPr>
          <w:p w14:paraId="3D48707F" w14:textId="77777777" w:rsidR="00D93A97" w:rsidRPr="00D93A97" w:rsidRDefault="00D93A97" w:rsidP="00D156F1">
            <w:pPr>
              <w:pStyle w:val="TableParagraph"/>
              <w:spacing w:before="10" w:line="150" w:lineRule="exact"/>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F10950D" w14:textId="77777777" w:rsidR="00D93A97" w:rsidRPr="00D93A97" w:rsidRDefault="00D93A97" w:rsidP="00D156F1">
            <w:pPr>
              <w:pStyle w:val="TableParagraph"/>
              <w:spacing w:before="10" w:line="150" w:lineRule="exact"/>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5A32D030" w14:textId="77777777" w:rsidR="00D93A97" w:rsidRPr="00D93A97" w:rsidRDefault="00D93A97" w:rsidP="00D156F1">
            <w:pPr>
              <w:pStyle w:val="TableParagraph"/>
              <w:spacing w:before="10" w:line="150" w:lineRule="exact"/>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6A69B1AE" w14:textId="77777777" w:rsidR="00D93A97" w:rsidRPr="00D93A97" w:rsidRDefault="00D93A97" w:rsidP="00D156F1">
            <w:pPr>
              <w:pStyle w:val="TableParagraph"/>
              <w:spacing w:before="10" w:line="150" w:lineRule="exact"/>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73D23DCB" w14:textId="77777777" w:rsidR="00D93A97" w:rsidRPr="00D93A97" w:rsidRDefault="00D93A97" w:rsidP="00D156F1">
            <w:pPr>
              <w:pStyle w:val="TableParagraph"/>
              <w:spacing w:before="10" w:line="150" w:lineRule="exact"/>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63998FED" w14:textId="77777777" w:rsidR="00D93A97" w:rsidRPr="00D93A97" w:rsidRDefault="00D93A97" w:rsidP="00D156F1">
            <w:pPr>
              <w:pStyle w:val="TableParagraph"/>
              <w:spacing w:before="10" w:line="150" w:lineRule="exact"/>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1533689E"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nil"/>
            </w:tcBorders>
          </w:tcPr>
          <w:p w14:paraId="70412FFD" w14:textId="77777777" w:rsidR="00D93A97" w:rsidRPr="00D93A97" w:rsidRDefault="00D93A97" w:rsidP="00D156F1">
            <w:pPr>
              <w:pStyle w:val="TableParagraph"/>
              <w:spacing w:before="10" w:line="150" w:lineRule="exact"/>
              <w:ind w:right="99"/>
              <w:rPr>
                <w:rFonts w:ascii="Arial Narrow" w:hAnsi="Arial Narrow"/>
                <w:sz w:val="14"/>
              </w:rPr>
            </w:pPr>
            <w:r w:rsidRPr="00D93A97">
              <w:rPr>
                <w:rFonts w:ascii="Arial Narrow" w:hAnsi="Arial Narrow"/>
                <w:w w:val="101"/>
                <w:sz w:val="14"/>
              </w:rPr>
              <w:t>–</w:t>
            </w:r>
          </w:p>
        </w:tc>
      </w:tr>
      <w:tr w:rsidR="00D93A97" w:rsidRPr="00D93A97" w14:paraId="2DF6DDBB" w14:textId="77777777" w:rsidTr="00D156F1">
        <w:trPr>
          <w:trHeight w:val="192"/>
        </w:trPr>
        <w:tc>
          <w:tcPr>
            <w:tcW w:w="3351" w:type="dxa"/>
            <w:tcBorders>
              <w:top w:val="nil"/>
              <w:bottom w:val="nil"/>
            </w:tcBorders>
          </w:tcPr>
          <w:p w14:paraId="5F6C506F" w14:textId="77777777" w:rsidR="00D93A97" w:rsidRPr="00D93A97" w:rsidRDefault="00D93A97" w:rsidP="00D156F1">
            <w:pPr>
              <w:pStyle w:val="TableParagraph"/>
              <w:spacing w:before="10"/>
              <w:ind w:left="23"/>
              <w:jc w:val="left"/>
              <w:rPr>
                <w:rFonts w:ascii="Arial Narrow" w:hAnsi="Arial Narrow"/>
                <w:sz w:val="14"/>
              </w:rPr>
            </w:pPr>
            <w:r w:rsidRPr="00D93A97">
              <w:rPr>
                <w:rFonts w:ascii="Arial Narrow" w:hAnsi="Arial Narrow"/>
                <w:sz w:val="14"/>
              </w:rPr>
              <w:t>Vote 14 -</w:t>
            </w:r>
          </w:p>
        </w:tc>
        <w:tc>
          <w:tcPr>
            <w:tcW w:w="309" w:type="dxa"/>
            <w:vMerge/>
            <w:tcBorders>
              <w:top w:val="nil"/>
              <w:bottom w:val="single" w:sz="2" w:space="0" w:color="000000"/>
            </w:tcBorders>
          </w:tcPr>
          <w:p w14:paraId="5956AB1B" w14:textId="77777777" w:rsidR="00D93A97" w:rsidRPr="00D93A97" w:rsidRDefault="00D93A97" w:rsidP="00D156F1">
            <w:pPr>
              <w:rPr>
                <w:rFonts w:ascii="Arial Narrow" w:hAnsi="Arial Narrow"/>
                <w:sz w:val="2"/>
                <w:szCs w:val="2"/>
              </w:rPr>
            </w:pPr>
          </w:p>
        </w:tc>
        <w:tc>
          <w:tcPr>
            <w:tcW w:w="859" w:type="dxa"/>
            <w:tcBorders>
              <w:top w:val="nil"/>
              <w:bottom w:val="nil"/>
            </w:tcBorders>
          </w:tcPr>
          <w:p w14:paraId="6CEF2384" w14:textId="77777777" w:rsidR="00D93A97" w:rsidRPr="00D93A97" w:rsidRDefault="00D93A97" w:rsidP="00D156F1">
            <w:pPr>
              <w:pStyle w:val="TableParagraph"/>
              <w:spacing w:before="10"/>
              <w:ind w:right="109"/>
              <w:rPr>
                <w:rFonts w:ascii="Arial Narrow" w:hAnsi="Arial Narrow"/>
                <w:sz w:val="14"/>
              </w:rPr>
            </w:pPr>
            <w:r w:rsidRPr="00D93A97">
              <w:rPr>
                <w:rFonts w:ascii="Arial Narrow" w:hAnsi="Arial Narrow"/>
                <w:w w:val="101"/>
                <w:sz w:val="14"/>
              </w:rPr>
              <w:t>–</w:t>
            </w:r>
          </w:p>
        </w:tc>
        <w:tc>
          <w:tcPr>
            <w:tcW w:w="863" w:type="dxa"/>
            <w:tcBorders>
              <w:top w:val="nil"/>
              <w:bottom w:val="nil"/>
              <w:right w:val="single" w:sz="2" w:space="0" w:color="000000"/>
            </w:tcBorders>
          </w:tcPr>
          <w:p w14:paraId="2D3270B2" w14:textId="77777777" w:rsidR="00D93A97" w:rsidRPr="00D93A97" w:rsidRDefault="00D93A97" w:rsidP="00D156F1">
            <w:pPr>
              <w:pStyle w:val="TableParagraph"/>
              <w:spacing w:before="10"/>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031A2C51" w14:textId="77777777" w:rsidR="00D93A97" w:rsidRPr="00D93A97" w:rsidRDefault="00D93A97" w:rsidP="00D156F1">
            <w:pPr>
              <w:pStyle w:val="TableParagraph"/>
              <w:spacing w:before="10"/>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E22D620" w14:textId="77777777" w:rsidR="00D93A97" w:rsidRPr="00D93A97" w:rsidRDefault="00D93A97" w:rsidP="00D156F1">
            <w:pPr>
              <w:pStyle w:val="TableParagraph"/>
              <w:spacing w:before="10"/>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97D5408" w14:textId="77777777" w:rsidR="00D93A97" w:rsidRPr="00D93A97" w:rsidRDefault="00D93A97" w:rsidP="00D156F1">
            <w:pPr>
              <w:pStyle w:val="TableParagraph"/>
              <w:spacing w:before="10"/>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nil"/>
              <w:right w:val="single" w:sz="2" w:space="0" w:color="000000"/>
            </w:tcBorders>
          </w:tcPr>
          <w:p w14:paraId="180D8F8D" w14:textId="77777777" w:rsidR="00D93A97" w:rsidRPr="00D93A97" w:rsidRDefault="00D93A97" w:rsidP="00D156F1">
            <w:pPr>
              <w:pStyle w:val="TableParagraph"/>
              <w:spacing w:before="10"/>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5B48C320" w14:textId="77777777" w:rsidR="00D93A97" w:rsidRPr="00D93A97" w:rsidRDefault="00D93A97" w:rsidP="00D156F1">
            <w:pPr>
              <w:pStyle w:val="TableParagraph"/>
              <w:spacing w:before="10"/>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nil"/>
              <w:right w:val="single" w:sz="2" w:space="0" w:color="000000"/>
            </w:tcBorders>
          </w:tcPr>
          <w:p w14:paraId="11729797" w14:textId="77777777" w:rsidR="00D93A97" w:rsidRPr="00D93A97" w:rsidRDefault="00D93A97" w:rsidP="00D156F1">
            <w:pPr>
              <w:pStyle w:val="TableParagraph"/>
              <w:jc w:val="left"/>
              <w:rPr>
                <w:rFonts w:ascii="Arial Narrow" w:hAnsi="Arial Narrow"/>
                <w:sz w:val="12"/>
              </w:rPr>
            </w:pPr>
          </w:p>
        </w:tc>
        <w:tc>
          <w:tcPr>
            <w:tcW w:w="862" w:type="dxa"/>
            <w:tcBorders>
              <w:top w:val="nil"/>
              <w:left w:val="single" w:sz="2" w:space="0" w:color="000000"/>
              <w:bottom w:val="nil"/>
            </w:tcBorders>
          </w:tcPr>
          <w:p w14:paraId="742E4415" w14:textId="77777777" w:rsidR="00D93A97" w:rsidRPr="00D93A97" w:rsidRDefault="00D93A97" w:rsidP="00D156F1">
            <w:pPr>
              <w:pStyle w:val="TableParagraph"/>
              <w:spacing w:before="10"/>
              <w:ind w:right="99"/>
              <w:rPr>
                <w:rFonts w:ascii="Arial Narrow" w:hAnsi="Arial Narrow"/>
                <w:sz w:val="14"/>
              </w:rPr>
            </w:pPr>
            <w:r w:rsidRPr="00D93A97">
              <w:rPr>
                <w:rFonts w:ascii="Arial Narrow" w:hAnsi="Arial Narrow"/>
                <w:w w:val="101"/>
                <w:sz w:val="14"/>
              </w:rPr>
              <w:t>–</w:t>
            </w:r>
          </w:p>
        </w:tc>
      </w:tr>
      <w:tr w:rsidR="00D93A97" w:rsidRPr="00D93A97" w14:paraId="1D0CF8FB" w14:textId="77777777" w:rsidTr="00D156F1">
        <w:trPr>
          <w:trHeight w:val="205"/>
        </w:trPr>
        <w:tc>
          <w:tcPr>
            <w:tcW w:w="3351" w:type="dxa"/>
            <w:tcBorders>
              <w:top w:val="nil"/>
              <w:bottom w:val="single" w:sz="2" w:space="0" w:color="000000"/>
            </w:tcBorders>
          </w:tcPr>
          <w:p w14:paraId="72A50B66" w14:textId="77777777" w:rsidR="00D93A97" w:rsidRPr="00D93A97" w:rsidRDefault="00D93A97" w:rsidP="00D156F1">
            <w:pPr>
              <w:pStyle w:val="TableParagraph"/>
              <w:spacing w:before="23"/>
              <w:ind w:left="23"/>
              <w:jc w:val="left"/>
              <w:rPr>
                <w:rFonts w:ascii="Arial Narrow" w:hAnsi="Arial Narrow"/>
                <w:sz w:val="14"/>
              </w:rPr>
            </w:pPr>
            <w:r w:rsidRPr="00D93A97">
              <w:rPr>
                <w:rFonts w:ascii="Arial Narrow" w:hAnsi="Arial Narrow"/>
                <w:sz w:val="14"/>
              </w:rPr>
              <w:t>Vote 15 -</w:t>
            </w:r>
          </w:p>
        </w:tc>
        <w:tc>
          <w:tcPr>
            <w:tcW w:w="309" w:type="dxa"/>
            <w:vMerge/>
            <w:tcBorders>
              <w:top w:val="nil"/>
              <w:bottom w:val="single" w:sz="2" w:space="0" w:color="000000"/>
            </w:tcBorders>
          </w:tcPr>
          <w:p w14:paraId="40B3384C" w14:textId="77777777" w:rsidR="00D93A97" w:rsidRPr="00D93A97" w:rsidRDefault="00D93A97" w:rsidP="00D156F1">
            <w:pPr>
              <w:rPr>
                <w:rFonts w:ascii="Arial Narrow" w:hAnsi="Arial Narrow"/>
                <w:sz w:val="2"/>
                <w:szCs w:val="2"/>
              </w:rPr>
            </w:pPr>
          </w:p>
        </w:tc>
        <w:tc>
          <w:tcPr>
            <w:tcW w:w="859" w:type="dxa"/>
            <w:tcBorders>
              <w:top w:val="nil"/>
              <w:bottom w:val="single" w:sz="2" w:space="0" w:color="000000"/>
            </w:tcBorders>
          </w:tcPr>
          <w:p w14:paraId="36839958" w14:textId="77777777" w:rsidR="00D93A97" w:rsidRPr="00D93A97" w:rsidRDefault="00D93A97" w:rsidP="00D156F1">
            <w:pPr>
              <w:pStyle w:val="TableParagraph"/>
              <w:spacing w:before="23"/>
              <w:ind w:right="109"/>
              <w:rPr>
                <w:rFonts w:ascii="Arial Narrow" w:hAnsi="Arial Narrow"/>
                <w:sz w:val="14"/>
              </w:rPr>
            </w:pPr>
            <w:r w:rsidRPr="00D93A97">
              <w:rPr>
                <w:rFonts w:ascii="Arial Narrow" w:hAnsi="Arial Narrow"/>
                <w:w w:val="101"/>
                <w:sz w:val="14"/>
              </w:rPr>
              <w:t>–</w:t>
            </w:r>
          </w:p>
        </w:tc>
        <w:tc>
          <w:tcPr>
            <w:tcW w:w="863" w:type="dxa"/>
            <w:tcBorders>
              <w:top w:val="nil"/>
              <w:bottom w:val="single" w:sz="2" w:space="0" w:color="000000"/>
              <w:right w:val="single" w:sz="2" w:space="0" w:color="000000"/>
            </w:tcBorders>
          </w:tcPr>
          <w:p w14:paraId="719EA7B9" w14:textId="77777777" w:rsidR="00D93A97" w:rsidRPr="00D93A97" w:rsidRDefault="00D93A97" w:rsidP="00D156F1">
            <w:pPr>
              <w:pStyle w:val="TableParagraph"/>
              <w:spacing w:before="23"/>
              <w:ind w:right="115"/>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single" w:sz="2" w:space="0" w:color="000000"/>
              <w:right w:val="single" w:sz="2" w:space="0" w:color="000000"/>
            </w:tcBorders>
          </w:tcPr>
          <w:p w14:paraId="6E954D7B" w14:textId="77777777" w:rsidR="00D93A97" w:rsidRPr="00D93A97" w:rsidRDefault="00D93A97" w:rsidP="00D156F1">
            <w:pPr>
              <w:pStyle w:val="TableParagraph"/>
              <w:spacing w:before="23"/>
              <w:ind w:right="114"/>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single" w:sz="2" w:space="0" w:color="000000"/>
              <w:right w:val="single" w:sz="2" w:space="0" w:color="000000"/>
            </w:tcBorders>
          </w:tcPr>
          <w:p w14:paraId="70CA4976" w14:textId="77777777" w:rsidR="00D93A97" w:rsidRPr="00D93A97" w:rsidRDefault="00D93A97" w:rsidP="00D156F1">
            <w:pPr>
              <w:pStyle w:val="TableParagraph"/>
              <w:spacing w:before="23"/>
              <w:ind w:right="113"/>
              <w:rPr>
                <w:rFonts w:ascii="Arial Narrow" w:hAnsi="Arial Narrow"/>
                <w:sz w:val="14"/>
              </w:rPr>
            </w:pPr>
            <w:r w:rsidRPr="00D93A97">
              <w:rPr>
                <w:rFonts w:ascii="Arial Narrow" w:hAnsi="Arial Narrow"/>
                <w:w w:val="101"/>
                <w:sz w:val="14"/>
              </w:rPr>
              <w:t>–</w:t>
            </w:r>
          </w:p>
        </w:tc>
        <w:tc>
          <w:tcPr>
            <w:tcW w:w="864" w:type="dxa"/>
            <w:tcBorders>
              <w:top w:val="nil"/>
              <w:left w:val="single" w:sz="2" w:space="0" w:color="000000"/>
              <w:bottom w:val="single" w:sz="2" w:space="0" w:color="000000"/>
              <w:right w:val="single" w:sz="2" w:space="0" w:color="000000"/>
            </w:tcBorders>
          </w:tcPr>
          <w:p w14:paraId="1B7135B8" w14:textId="77777777" w:rsidR="00D93A97" w:rsidRPr="00D93A97" w:rsidRDefault="00D93A97" w:rsidP="00D156F1">
            <w:pPr>
              <w:pStyle w:val="TableParagraph"/>
              <w:spacing w:before="23"/>
              <w:ind w:right="112"/>
              <w:rPr>
                <w:rFonts w:ascii="Arial Narrow" w:hAnsi="Arial Narrow"/>
                <w:sz w:val="14"/>
              </w:rPr>
            </w:pPr>
            <w:r w:rsidRPr="00D93A97">
              <w:rPr>
                <w:rFonts w:ascii="Arial Narrow" w:hAnsi="Arial Narrow"/>
                <w:w w:val="101"/>
                <w:sz w:val="14"/>
              </w:rPr>
              <w:t>–</w:t>
            </w:r>
          </w:p>
        </w:tc>
        <w:tc>
          <w:tcPr>
            <w:tcW w:w="863" w:type="dxa"/>
            <w:tcBorders>
              <w:top w:val="nil"/>
              <w:left w:val="single" w:sz="2" w:space="0" w:color="000000"/>
              <w:bottom w:val="single" w:sz="2" w:space="0" w:color="000000"/>
              <w:right w:val="single" w:sz="2" w:space="0" w:color="000000"/>
            </w:tcBorders>
          </w:tcPr>
          <w:p w14:paraId="6126A570" w14:textId="77777777" w:rsidR="00D93A97" w:rsidRPr="00D93A97" w:rsidRDefault="00D93A97" w:rsidP="00D156F1">
            <w:pPr>
              <w:pStyle w:val="TableParagraph"/>
              <w:spacing w:before="23"/>
              <w:ind w:right="111"/>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single" w:sz="2" w:space="0" w:color="000000"/>
              <w:right w:val="single" w:sz="2" w:space="0" w:color="000000"/>
            </w:tcBorders>
          </w:tcPr>
          <w:p w14:paraId="22A5B279" w14:textId="77777777" w:rsidR="00D93A97" w:rsidRPr="00D93A97" w:rsidRDefault="00D93A97" w:rsidP="00D156F1">
            <w:pPr>
              <w:pStyle w:val="TableParagraph"/>
              <w:spacing w:before="23"/>
              <w:ind w:right="110"/>
              <w:rPr>
                <w:rFonts w:ascii="Arial Narrow" w:hAnsi="Arial Narrow"/>
                <w:sz w:val="14"/>
              </w:rPr>
            </w:pPr>
            <w:r w:rsidRPr="00D93A97">
              <w:rPr>
                <w:rFonts w:ascii="Arial Narrow" w:hAnsi="Arial Narrow"/>
                <w:w w:val="101"/>
                <w:sz w:val="14"/>
              </w:rPr>
              <w:t>–</w:t>
            </w:r>
          </w:p>
        </w:tc>
        <w:tc>
          <w:tcPr>
            <w:tcW w:w="666" w:type="dxa"/>
            <w:tcBorders>
              <w:top w:val="nil"/>
              <w:left w:val="single" w:sz="2" w:space="0" w:color="000000"/>
              <w:bottom w:val="single" w:sz="2" w:space="0" w:color="000000"/>
              <w:right w:val="single" w:sz="2" w:space="0" w:color="000000"/>
            </w:tcBorders>
          </w:tcPr>
          <w:p w14:paraId="49BC9E4E" w14:textId="77777777" w:rsidR="00D93A97" w:rsidRPr="00D93A97" w:rsidRDefault="00D93A97" w:rsidP="00D156F1">
            <w:pPr>
              <w:pStyle w:val="TableParagraph"/>
              <w:jc w:val="left"/>
              <w:rPr>
                <w:rFonts w:ascii="Arial Narrow" w:hAnsi="Arial Narrow"/>
                <w:sz w:val="14"/>
              </w:rPr>
            </w:pPr>
          </w:p>
        </w:tc>
        <w:tc>
          <w:tcPr>
            <w:tcW w:w="862" w:type="dxa"/>
            <w:tcBorders>
              <w:top w:val="nil"/>
              <w:left w:val="single" w:sz="2" w:space="0" w:color="000000"/>
              <w:bottom w:val="single" w:sz="2" w:space="0" w:color="000000"/>
            </w:tcBorders>
          </w:tcPr>
          <w:p w14:paraId="6411E1B6" w14:textId="77777777" w:rsidR="00D93A97" w:rsidRPr="00D93A97" w:rsidRDefault="00D93A97" w:rsidP="00D156F1">
            <w:pPr>
              <w:pStyle w:val="TableParagraph"/>
              <w:spacing w:before="23"/>
              <w:ind w:right="99"/>
              <w:rPr>
                <w:rFonts w:ascii="Arial Narrow" w:hAnsi="Arial Narrow"/>
                <w:sz w:val="14"/>
              </w:rPr>
            </w:pPr>
            <w:r w:rsidRPr="00D93A97">
              <w:rPr>
                <w:rFonts w:ascii="Arial Narrow" w:hAnsi="Arial Narrow"/>
                <w:w w:val="101"/>
                <w:sz w:val="14"/>
              </w:rPr>
              <w:t>–</w:t>
            </w:r>
          </w:p>
        </w:tc>
      </w:tr>
      <w:tr w:rsidR="00D93A97" w:rsidRPr="00D93A97" w14:paraId="433C64D9" w14:textId="77777777" w:rsidTr="00D156F1">
        <w:trPr>
          <w:trHeight w:val="206"/>
        </w:trPr>
        <w:tc>
          <w:tcPr>
            <w:tcW w:w="3351" w:type="dxa"/>
            <w:tcBorders>
              <w:top w:val="single" w:sz="2" w:space="0" w:color="000000"/>
              <w:bottom w:val="single" w:sz="2" w:space="0" w:color="000000"/>
            </w:tcBorders>
          </w:tcPr>
          <w:p w14:paraId="15B88450" w14:textId="77777777" w:rsidR="00D93A97" w:rsidRPr="00D93A97" w:rsidRDefault="00D93A97" w:rsidP="00D156F1">
            <w:pPr>
              <w:pStyle w:val="TableParagraph"/>
              <w:spacing w:before="23"/>
              <w:ind w:left="23"/>
              <w:jc w:val="left"/>
              <w:rPr>
                <w:rFonts w:ascii="Arial Narrow" w:hAnsi="Arial Narrow"/>
                <w:b/>
                <w:sz w:val="14"/>
              </w:rPr>
            </w:pPr>
            <w:r w:rsidRPr="00D93A97">
              <w:rPr>
                <w:rFonts w:ascii="Arial Narrow" w:hAnsi="Arial Narrow"/>
                <w:b/>
                <w:sz w:val="14"/>
              </w:rPr>
              <w:t>Total Expenditure by Vote</w:t>
            </w:r>
          </w:p>
        </w:tc>
        <w:tc>
          <w:tcPr>
            <w:tcW w:w="309" w:type="dxa"/>
            <w:tcBorders>
              <w:top w:val="single" w:sz="2" w:space="0" w:color="000000"/>
              <w:bottom w:val="single" w:sz="2" w:space="0" w:color="000000"/>
            </w:tcBorders>
          </w:tcPr>
          <w:p w14:paraId="62B89D58" w14:textId="77777777" w:rsidR="00D93A97" w:rsidRPr="00D93A97" w:rsidRDefault="00D93A97" w:rsidP="00D156F1">
            <w:pPr>
              <w:pStyle w:val="TableParagraph"/>
              <w:spacing w:before="23"/>
              <w:ind w:left="29"/>
              <w:jc w:val="center"/>
              <w:rPr>
                <w:rFonts w:ascii="Arial Narrow" w:hAnsi="Arial Narrow"/>
                <w:sz w:val="14"/>
              </w:rPr>
            </w:pPr>
            <w:r w:rsidRPr="00D93A97">
              <w:rPr>
                <w:rFonts w:ascii="Arial Narrow" w:hAnsi="Arial Narrow"/>
                <w:w w:val="101"/>
                <w:sz w:val="14"/>
              </w:rPr>
              <w:t>2</w:t>
            </w:r>
          </w:p>
        </w:tc>
        <w:tc>
          <w:tcPr>
            <w:tcW w:w="859" w:type="dxa"/>
            <w:tcBorders>
              <w:top w:val="single" w:sz="2" w:space="0" w:color="000000"/>
              <w:bottom w:val="single" w:sz="2" w:space="0" w:color="000000"/>
            </w:tcBorders>
          </w:tcPr>
          <w:p w14:paraId="5F792038" w14:textId="77777777" w:rsidR="00D93A97" w:rsidRPr="00D93A97" w:rsidRDefault="00D93A97" w:rsidP="00D156F1">
            <w:pPr>
              <w:pStyle w:val="TableParagraph"/>
              <w:spacing w:before="23"/>
              <w:ind w:right="44"/>
              <w:rPr>
                <w:rFonts w:ascii="Arial Narrow" w:hAnsi="Arial Narrow"/>
                <w:b/>
                <w:sz w:val="14"/>
              </w:rPr>
            </w:pPr>
            <w:r w:rsidRPr="00D93A97">
              <w:rPr>
                <w:rFonts w:ascii="Arial Narrow" w:hAnsi="Arial Narrow"/>
                <w:b/>
                <w:sz w:val="14"/>
              </w:rPr>
              <w:t>755,418</w:t>
            </w:r>
          </w:p>
        </w:tc>
        <w:tc>
          <w:tcPr>
            <w:tcW w:w="863" w:type="dxa"/>
            <w:tcBorders>
              <w:top w:val="single" w:sz="2" w:space="0" w:color="000000"/>
              <w:bottom w:val="single" w:sz="2" w:space="0" w:color="000000"/>
              <w:right w:val="single" w:sz="2" w:space="0" w:color="000000"/>
            </w:tcBorders>
          </w:tcPr>
          <w:p w14:paraId="44D5E9B9" w14:textId="77777777" w:rsidR="00D93A97" w:rsidRPr="00D93A97" w:rsidRDefault="00D93A97" w:rsidP="00D156F1">
            <w:pPr>
              <w:pStyle w:val="TableParagraph"/>
              <w:spacing w:before="23"/>
              <w:ind w:right="51"/>
              <w:rPr>
                <w:rFonts w:ascii="Arial Narrow" w:hAnsi="Arial Narrow"/>
                <w:b/>
                <w:sz w:val="14"/>
              </w:rPr>
            </w:pPr>
            <w:r w:rsidRPr="00D93A97">
              <w:rPr>
                <w:rFonts w:ascii="Arial Narrow" w:hAnsi="Arial Narrow"/>
                <w:b/>
                <w:sz w:val="14"/>
              </w:rPr>
              <w:t>721,634</w:t>
            </w:r>
          </w:p>
        </w:tc>
        <w:tc>
          <w:tcPr>
            <w:tcW w:w="863" w:type="dxa"/>
            <w:tcBorders>
              <w:top w:val="single" w:sz="2" w:space="0" w:color="000000"/>
              <w:left w:val="single" w:sz="2" w:space="0" w:color="000000"/>
              <w:bottom w:val="single" w:sz="2" w:space="0" w:color="000000"/>
              <w:right w:val="single" w:sz="2" w:space="0" w:color="000000"/>
            </w:tcBorders>
          </w:tcPr>
          <w:p w14:paraId="5D742ED4" w14:textId="77777777" w:rsidR="00D93A97" w:rsidRPr="00D93A97" w:rsidRDefault="00D93A97" w:rsidP="00D156F1">
            <w:pPr>
              <w:pStyle w:val="TableParagraph"/>
              <w:spacing w:before="23"/>
              <w:ind w:right="114"/>
              <w:rPr>
                <w:rFonts w:ascii="Arial Narrow" w:hAnsi="Arial Narrow"/>
                <w:b/>
                <w:sz w:val="14"/>
              </w:rPr>
            </w:pPr>
            <w:r w:rsidRPr="00D93A97">
              <w:rPr>
                <w:rFonts w:ascii="Arial Narrow" w:hAnsi="Arial Narrow"/>
                <w:b/>
                <w:w w:val="101"/>
                <w:sz w:val="14"/>
              </w:rPr>
              <w:t>–</w:t>
            </w:r>
          </w:p>
        </w:tc>
        <w:tc>
          <w:tcPr>
            <w:tcW w:w="863" w:type="dxa"/>
            <w:tcBorders>
              <w:top w:val="single" w:sz="2" w:space="0" w:color="000000"/>
              <w:left w:val="single" w:sz="2" w:space="0" w:color="000000"/>
              <w:bottom w:val="single" w:sz="2" w:space="0" w:color="000000"/>
              <w:right w:val="single" w:sz="2" w:space="0" w:color="000000"/>
            </w:tcBorders>
          </w:tcPr>
          <w:p w14:paraId="4D3565F0" w14:textId="77777777" w:rsidR="00D93A97" w:rsidRPr="00D93A97" w:rsidRDefault="00D93A97" w:rsidP="00D156F1">
            <w:pPr>
              <w:pStyle w:val="TableParagraph"/>
              <w:spacing w:before="23"/>
              <w:ind w:right="49"/>
              <w:rPr>
                <w:rFonts w:ascii="Arial Narrow" w:hAnsi="Arial Narrow"/>
                <w:b/>
                <w:sz w:val="14"/>
              </w:rPr>
            </w:pPr>
            <w:r w:rsidRPr="00D93A97">
              <w:rPr>
                <w:rFonts w:ascii="Arial Narrow" w:hAnsi="Arial Narrow"/>
                <w:b/>
                <w:sz w:val="14"/>
              </w:rPr>
              <w:t>54,112</w:t>
            </w:r>
          </w:p>
        </w:tc>
        <w:tc>
          <w:tcPr>
            <w:tcW w:w="864" w:type="dxa"/>
            <w:tcBorders>
              <w:top w:val="single" w:sz="2" w:space="0" w:color="000000"/>
              <w:left w:val="single" w:sz="2" w:space="0" w:color="000000"/>
              <w:bottom w:val="single" w:sz="2" w:space="0" w:color="000000"/>
              <w:right w:val="single" w:sz="2" w:space="0" w:color="000000"/>
            </w:tcBorders>
          </w:tcPr>
          <w:p w14:paraId="149489BF" w14:textId="77777777" w:rsidR="00D93A97" w:rsidRPr="00D93A97" w:rsidRDefault="00D93A97" w:rsidP="00D156F1">
            <w:pPr>
              <w:pStyle w:val="TableParagraph"/>
              <w:spacing w:before="23"/>
              <w:ind w:right="49"/>
              <w:rPr>
                <w:rFonts w:ascii="Arial Narrow" w:hAnsi="Arial Narrow"/>
                <w:b/>
                <w:sz w:val="14"/>
              </w:rPr>
            </w:pPr>
            <w:r w:rsidRPr="00D93A97">
              <w:rPr>
                <w:rFonts w:ascii="Arial Narrow" w:hAnsi="Arial Narrow"/>
                <w:b/>
                <w:sz w:val="14"/>
              </w:rPr>
              <w:t>137,421</w:t>
            </w:r>
          </w:p>
        </w:tc>
        <w:tc>
          <w:tcPr>
            <w:tcW w:w="863" w:type="dxa"/>
            <w:tcBorders>
              <w:top w:val="single" w:sz="2" w:space="0" w:color="000000"/>
              <w:left w:val="single" w:sz="2" w:space="0" w:color="000000"/>
              <w:bottom w:val="single" w:sz="2" w:space="0" w:color="000000"/>
              <w:right w:val="single" w:sz="2" w:space="0" w:color="000000"/>
            </w:tcBorders>
          </w:tcPr>
          <w:p w14:paraId="21752AE5" w14:textId="77777777" w:rsidR="00D93A97" w:rsidRPr="00D93A97" w:rsidRDefault="00D93A97" w:rsidP="00D156F1">
            <w:pPr>
              <w:pStyle w:val="TableParagraph"/>
              <w:spacing w:before="23"/>
              <w:ind w:right="47"/>
              <w:rPr>
                <w:rFonts w:ascii="Arial Narrow" w:hAnsi="Arial Narrow"/>
                <w:b/>
                <w:sz w:val="14"/>
              </w:rPr>
            </w:pPr>
            <w:r w:rsidRPr="00D93A97">
              <w:rPr>
                <w:rFonts w:ascii="Arial Narrow" w:hAnsi="Arial Narrow"/>
                <w:b/>
                <w:sz w:val="14"/>
              </w:rPr>
              <w:t>155,238</w:t>
            </w:r>
          </w:p>
        </w:tc>
        <w:tc>
          <w:tcPr>
            <w:tcW w:w="666" w:type="dxa"/>
            <w:tcBorders>
              <w:top w:val="single" w:sz="2" w:space="0" w:color="000000"/>
              <w:left w:val="single" w:sz="2" w:space="0" w:color="000000"/>
              <w:bottom w:val="single" w:sz="2" w:space="0" w:color="000000"/>
              <w:right w:val="single" w:sz="2" w:space="0" w:color="000000"/>
            </w:tcBorders>
          </w:tcPr>
          <w:p w14:paraId="26FB6A1C" w14:textId="77777777" w:rsidR="00D93A97" w:rsidRPr="00D93A97" w:rsidRDefault="00D93A97" w:rsidP="00D156F1">
            <w:pPr>
              <w:pStyle w:val="TableParagraph"/>
              <w:spacing w:before="23"/>
              <w:ind w:right="7"/>
              <w:rPr>
                <w:rFonts w:ascii="Arial Narrow" w:hAnsi="Arial Narrow"/>
                <w:b/>
                <w:sz w:val="14"/>
              </w:rPr>
            </w:pPr>
            <w:r w:rsidRPr="00D93A97">
              <w:rPr>
                <w:rFonts w:ascii="Arial Narrow" w:hAnsi="Arial Narrow"/>
                <w:b/>
                <w:sz w:val="14"/>
              </w:rPr>
              <w:t>(17,816)</w:t>
            </w:r>
          </w:p>
        </w:tc>
        <w:tc>
          <w:tcPr>
            <w:tcW w:w="666" w:type="dxa"/>
            <w:tcBorders>
              <w:top w:val="single" w:sz="2" w:space="0" w:color="000000"/>
              <w:left w:val="single" w:sz="2" w:space="0" w:color="000000"/>
              <w:bottom w:val="single" w:sz="2" w:space="0" w:color="000000"/>
              <w:right w:val="single" w:sz="2" w:space="0" w:color="000000"/>
            </w:tcBorders>
          </w:tcPr>
          <w:p w14:paraId="162282A0" w14:textId="77777777" w:rsidR="00D93A97" w:rsidRPr="00D93A97" w:rsidRDefault="00D93A97" w:rsidP="00D156F1">
            <w:pPr>
              <w:pStyle w:val="TableParagraph"/>
              <w:spacing w:before="23"/>
              <w:ind w:left="170"/>
              <w:jc w:val="left"/>
              <w:rPr>
                <w:rFonts w:ascii="Arial Narrow" w:hAnsi="Arial Narrow"/>
                <w:b/>
                <w:sz w:val="14"/>
              </w:rPr>
            </w:pPr>
            <w:r w:rsidRPr="00D93A97">
              <w:rPr>
                <w:rFonts w:ascii="Arial Narrow" w:hAnsi="Arial Narrow"/>
                <w:b/>
                <w:sz w:val="14"/>
              </w:rPr>
              <w:t>-11.5%</w:t>
            </w:r>
          </w:p>
        </w:tc>
        <w:tc>
          <w:tcPr>
            <w:tcW w:w="862" w:type="dxa"/>
            <w:tcBorders>
              <w:top w:val="single" w:sz="2" w:space="0" w:color="000000"/>
              <w:left w:val="single" w:sz="2" w:space="0" w:color="000000"/>
              <w:bottom w:val="single" w:sz="2" w:space="0" w:color="000000"/>
            </w:tcBorders>
          </w:tcPr>
          <w:p w14:paraId="44F9EE6B" w14:textId="77777777" w:rsidR="00D93A97" w:rsidRPr="00D93A97" w:rsidRDefault="00D93A97" w:rsidP="00D156F1">
            <w:pPr>
              <w:pStyle w:val="TableParagraph"/>
              <w:spacing w:before="23"/>
              <w:ind w:right="35"/>
              <w:rPr>
                <w:rFonts w:ascii="Arial Narrow" w:hAnsi="Arial Narrow"/>
                <w:b/>
                <w:sz w:val="14"/>
              </w:rPr>
            </w:pPr>
            <w:r w:rsidRPr="00D93A97">
              <w:rPr>
                <w:rFonts w:ascii="Arial Narrow" w:hAnsi="Arial Narrow"/>
                <w:b/>
                <w:sz w:val="14"/>
              </w:rPr>
              <w:t>721,634</w:t>
            </w:r>
          </w:p>
        </w:tc>
      </w:tr>
      <w:tr w:rsidR="00D93A97" w:rsidRPr="00D93A97" w14:paraId="26F5166D" w14:textId="77777777" w:rsidTr="00D156F1">
        <w:trPr>
          <w:trHeight w:val="198"/>
        </w:trPr>
        <w:tc>
          <w:tcPr>
            <w:tcW w:w="3351" w:type="dxa"/>
            <w:tcBorders>
              <w:top w:val="single" w:sz="2" w:space="0" w:color="000000"/>
            </w:tcBorders>
          </w:tcPr>
          <w:p w14:paraId="7EF5BAD6" w14:textId="77777777" w:rsidR="00D93A97" w:rsidRPr="00D93A97" w:rsidRDefault="00D93A97" w:rsidP="00D156F1">
            <w:pPr>
              <w:pStyle w:val="TableParagraph"/>
              <w:spacing w:before="23" w:line="155" w:lineRule="exact"/>
              <w:ind w:left="23"/>
              <w:jc w:val="left"/>
              <w:rPr>
                <w:rFonts w:ascii="Arial Narrow" w:hAnsi="Arial Narrow"/>
                <w:b/>
                <w:sz w:val="14"/>
              </w:rPr>
            </w:pPr>
            <w:r w:rsidRPr="00D93A97">
              <w:rPr>
                <w:rFonts w:ascii="Arial Narrow" w:hAnsi="Arial Narrow"/>
                <w:b/>
                <w:sz w:val="14"/>
              </w:rPr>
              <w:t>Surplus/ (Deficit) for the year</w:t>
            </w:r>
          </w:p>
        </w:tc>
        <w:tc>
          <w:tcPr>
            <w:tcW w:w="309" w:type="dxa"/>
            <w:tcBorders>
              <w:top w:val="single" w:sz="2" w:space="0" w:color="000000"/>
            </w:tcBorders>
          </w:tcPr>
          <w:p w14:paraId="340D9410" w14:textId="77777777" w:rsidR="00D93A97" w:rsidRPr="00D93A97" w:rsidRDefault="00D93A97" w:rsidP="00D156F1">
            <w:pPr>
              <w:pStyle w:val="TableParagraph"/>
              <w:spacing w:before="23" w:line="155" w:lineRule="exact"/>
              <w:ind w:left="29"/>
              <w:jc w:val="center"/>
              <w:rPr>
                <w:rFonts w:ascii="Arial Narrow" w:hAnsi="Arial Narrow"/>
                <w:sz w:val="14"/>
              </w:rPr>
            </w:pPr>
            <w:r w:rsidRPr="00D93A97">
              <w:rPr>
                <w:rFonts w:ascii="Arial Narrow" w:hAnsi="Arial Narrow"/>
                <w:w w:val="101"/>
                <w:sz w:val="14"/>
              </w:rPr>
              <w:t>2</w:t>
            </w:r>
          </w:p>
        </w:tc>
        <w:tc>
          <w:tcPr>
            <w:tcW w:w="859" w:type="dxa"/>
            <w:tcBorders>
              <w:top w:val="single" w:sz="2" w:space="0" w:color="000000"/>
            </w:tcBorders>
          </w:tcPr>
          <w:p w14:paraId="07F5E815" w14:textId="77777777" w:rsidR="00D93A97" w:rsidRPr="00D93A97" w:rsidRDefault="00D93A97" w:rsidP="00D156F1">
            <w:pPr>
              <w:pStyle w:val="TableParagraph"/>
              <w:spacing w:before="23" w:line="155" w:lineRule="exact"/>
              <w:ind w:right="45"/>
              <w:rPr>
                <w:rFonts w:ascii="Arial Narrow" w:hAnsi="Arial Narrow"/>
                <w:b/>
                <w:sz w:val="14"/>
              </w:rPr>
            </w:pPr>
            <w:r w:rsidRPr="00D93A97">
              <w:rPr>
                <w:rFonts w:ascii="Arial Narrow" w:hAnsi="Arial Narrow"/>
                <w:b/>
                <w:sz w:val="14"/>
              </w:rPr>
              <w:t>71,386</w:t>
            </w:r>
          </w:p>
        </w:tc>
        <w:tc>
          <w:tcPr>
            <w:tcW w:w="863" w:type="dxa"/>
            <w:tcBorders>
              <w:top w:val="single" w:sz="2" w:space="0" w:color="000000"/>
              <w:right w:val="single" w:sz="2" w:space="0" w:color="000000"/>
            </w:tcBorders>
          </w:tcPr>
          <w:p w14:paraId="7FD51EEE" w14:textId="77777777" w:rsidR="00D93A97" w:rsidRPr="00D93A97" w:rsidRDefault="00D93A97" w:rsidP="00D156F1">
            <w:pPr>
              <w:pStyle w:val="TableParagraph"/>
              <w:spacing w:before="23" w:line="155" w:lineRule="exact"/>
              <w:ind w:right="51"/>
              <w:rPr>
                <w:rFonts w:ascii="Arial Narrow" w:hAnsi="Arial Narrow"/>
                <w:b/>
                <w:sz w:val="14"/>
              </w:rPr>
            </w:pPr>
            <w:r w:rsidRPr="00D93A97">
              <w:rPr>
                <w:rFonts w:ascii="Arial Narrow" w:hAnsi="Arial Narrow"/>
                <w:b/>
                <w:sz w:val="14"/>
              </w:rPr>
              <w:t>30,769</w:t>
            </w:r>
          </w:p>
        </w:tc>
        <w:tc>
          <w:tcPr>
            <w:tcW w:w="863" w:type="dxa"/>
            <w:tcBorders>
              <w:top w:val="single" w:sz="2" w:space="0" w:color="000000"/>
              <w:left w:val="single" w:sz="2" w:space="0" w:color="000000"/>
              <w:right w:val="single" w:sz="2" w:space="0" w:color="000000"/>
            </w:tcBorders>
          </w:tcPr>
          <w:p w14:paraId="2E107E3B" w14:textId="77777777" w:rsidR="00D93A97" w:rsidRPr="00D93A97" w:rsidRDefault="00D93A97" w:rsidP="00D156F1">
            <w:pPr>
              <w:pStyle w:val="TableParagraph"/>
              <w:spacing w:before="23" w:line="155" w:lineRule="exact"/>
              <w:ind w:right="114"/>
              <w:rPr>
                <w:rFonts w:ascii="Arial Narrow" w:hAnsi="Arial Narrow"/>
                <w:b/>
                <w:sz w:val="14"/>
              </w:rPr>
            </w:pPr>
            <w:r w:rsidRPr="00D93A97">
              <w:rPr>
                <w:rFonts w:ascii="Arial Narrow" w:hAnsi="Arial Narrow"/>
                <w:b/>
                <w:w w:val="101"/>
                <w:sz w:val="14"/>
              </w:rPr>
              <w:t>–</w:t>
            </w:r>
          </w:p>
        </w:tc>
        <w:tc>
          <w:tcPr>
            <w:tcW w:w="863" w:type="dxa"/>
            <w:tcBorders>
              <w:top w:val="single" w:sz="2" w:space="0" w:color="000000"/>
              <w:left w:val="single" w:sz="2" w:space="0" w:color="000000"/>
              <w:right w:val="single" w:sz="2" w:space="0" w:color="000000"/>
            </w:tcBorders>
          </w:tcPr>
          <w:p w14:paraId="49C77B52" w14:textId="77777777" w:rsidR="00D93A97" w:rsidRPr="00D93A97" w:rsidRDefault="00D93A97" w:rsidP="00D156F1">
            <w:pPr>
              <w:pStyle w:val="TableParagraph"/>
              <w:spacing w:before="23" w:line="155" w:lineRule="exact"/>
              <w:ind w:right="10"/>
              <w:rPr>
                <w:rFonts w:ascii="Arial Narrow" w:hAnsi="Arial Narrow"/>
                <w:b/>
                <w:sz w:val="14"/>
              </w:rPr>
            </w:pPr>
            <w:r w:rsidRPr="00D93A97">
              <w:rPr>
                <w:rFonts w:ascii="Arial Narrow" w:hAnsi="Arial Narrow"/>
                <w:b/>
                <w:sz w:val="14"/>
              </w:rPr>
              <w:t>(2,897)</w:t>
            </w:r>
          </w:p>
        </w:tc>
        <w:tc>
          <w:tcPr>
            <w:tcW w:w="864" w:type="dxa"/>
            <w:tcBorders>
              <w:top w:val="single" w:sz="2" w:space="0" w:color="000000"/>
              <w:left w:val="single" w:sz="2" w:space="0" w:color="000000"/>
              <w:right w:val="single" w:sz="2" w:space="0" w:color="000000"/>
            </w:tcBorders>
          </w:tcPr>
          <w:p w14:paraId="04D2C31F" w14:textId="77777777" w:rsidR="00D93A97" w:rsidRPr="00D93A97" w:rsidRDefault="00D93A97" w:rsidP="00D156F1">
            <w:pPr>
              <w:pStyle w:val="TableParagraph"/>
              <w:spacing w:before="23" w:line="155" w:lineRule="exact"/>
              <w:ind w:right="49"/>
              <w:rPr>
                <w:rFonts w:ascii="Arial Narrow" w:hAnsi="Arial Narrow"/>
                <w:b/>
                <w:sz w:val="14"/>
              </w:rPr>
            </w:pPr>
            <w:r w:rsidRPr="00D93A97">
              <w:rPr>
                <w:rFonts w:ascii="Arial Narrow" w:hAnsi="Arial Narrow"/>
                <w:b/>
                <w:sz w:val="14"/>
              </w:rPr>
              <w:t>76,954</w:t>
            </w:r>
          </w:p>
        </w:tc>
        <w:tc>
          <w:tcPr>
            <w:tcW w:w="863" w:type="dxa"/>
            <w:tcBorders>
              <w:top w:val="single" w:sz="2" w:space="0" w:color="000000"/>
              <w:left w:val="single" w:sz="2" w:space="0" w:color="000000"/>
              <w:right w:val="single" w:sz="2" w:space="0" w:color="000000"/>
            </w:tcBorders>
          </w:tcPr>
          <w:p w14:paraId="249436EF" w14:textId="77777777" w:rsidR="00D93A97" w:rsidRPr="00D93A97" w:rsidRDefault="00D93A97" w:rsidP="00D156F1">
            <w:pPr>
              <w:pStyle w:val="TableParagraph"/>
              <w:spacing w:before="23" w:line="155" w:lineRule="exact"/>
              <w:ind w:right="47"/>
              <w:rPr>
                <w:rFonts w:ascii="Arial Narrow" w:hAnsi="Arial Narrow"/>
                <w:b/>
                <w:sz w:val="14"/>
              </w:rPr>
            </w:pPr>
            <w:r w:rsidRPr="00D93A97">
              <w:rPr>
                <w:rFonts w:ascii="Arial Narrow" w:hAnsi="Arial Narrow"/>
                <w:b/>
                <w:sz w:val="14"/>
              </w:rPr>
              <w:t>45,500</w:t>
            </w:r>
          </w:p>
        </w:tc>
        <w:tc>
          <w:tcPr>
            <w:tcW w:w="666" w:type="dxa"/>
            <w:tcBorders>
              <w:top w:val="single" w:sz="2" w:space="0" w:color="000000"/>
              <w:left w:val="single" w:sz="2" w:space="0" w:color="000000"/>
              <w:right w:val="single" w:sz="2" w:space="0" w:color="000000"/>
            </w:tcBorders>
          </w:tcPr>
          <w:p w14:paraId="650C2AEA" w14:textId="77777777" w:rsidR="00D93A97" w:rsidRPr="00D93A97" w:rsidRDefault="00D93A97" w:rsidP="00D156F1">
            <w:pPr>
              <w:pStyle w:val="TableParagraph"/>
              <w:spacing w:before="23" w:line="155" w:lineRule="exact"/>
              <w:ind w:right="46"/>
              <w:rPr>
                <w:rFonts w:ascii="Arial Narrow" w:hAnsi="Arial Narrow"/>
                <w:b/>
                <w:sz w:val="14"/>
              </w:rPr>
            </w:pPr>
            <w:r w:rsidRPr="00D93A97">
              <w:rPr>
                <w:rFonts w:ascii="Arial Narrow" w:hAnsi="Arial Narrow"/>
                <w:b/>
                <w:sz w:val="14"/>
              </w:rPr>
              <w:t>31,454</w:t>
            </w:r>
          </w:p>
        </w:tc>
        <w:tc>
          <w:tcPr>
            <w:tcW w:w="666" w:type="dxa"/>
            <w:tcBorders>
              <w:top w:val="single" w:sz="2" w:space="0" w:color="000000"/>
              <w:left w:val="single" w:sz="2" w:space="0" w:color="000000"/>
              <w:right w:val="single" w:sz="2" w:space="0" w:color="000000"/>
            </w:tcBorders>
          </w:tcPr>
          <w:p w14:paraId="1ED746C6" w14:textId="77777777" w:rsidR="00D93A97" w:rsidRPr="00D93A97" w:rsidRDefault="00D93A97" w:rsidP="00D156F1">
            <w:pPr>
              <w:pStyle w:val="TableParagraph"/>
              <w:spacing w:before="23" w:line="155" w:lineRule="exact"/>
              <w:ind w:left="189"/>
              <w:jc w:val="left"/>
              <w:rPr>
                <w:rFonts w:ascii="Arial Narrow" w:hAnsi="Arial Narrow"/>
                <w:b/>
                <w:sz w:val="14"/>
              </w:rPr>
            </w:pPr>
            <w:r w:rsidRPr="00D93A97">
              <w:rPr>
                <w:rFonts w:ascii="Arial Narrow" w:hAnsi="Arial Narrow"/>
                <w:b/>
                <w:sz w:val="14"/>
              </w:rPr>
              <w:t>69.1%</w:t>
            </w:r>
          </w:p>
        </w:tc>
        <w:tc>
          <w:tcPr>
            <w:tcW w:w="862" w:type="dxa"/>
            <w:tcBorders>
              <w:top w:val="single" w:sz="2" w:space="0" w:color="000000"/>
              <w:left w:val="single" w:sz="2" w:space="0" w:color="000000"/>
            </w:tcBorders>
          </w:tcPr>
          <w:p w14:paraId="43C2E5C2" w14:textId="77777777" w:rsidR="00D93A97" w:rsidRPr="00D93A97" w:rsidRDefault="00D93A97" w:rsidP="00D156F1">
            <w:pPr>
              <w:pStyle w:val="TableParagraph"/>
              <w:spacing w:before="23" w:line="155" w:lineRule="exact"/>
              <w:ind w:right="35"/>
              <w:rPr>
                <w:rFonts w:ascii="Arial Narrow" w:hAnsi="Arial Narrow"/>
                <w:b/>
                <w:sz w:val="14"/>
              </w:rPr>
            </w:pPr>
            <w:r w:rsidRPr="00D93A97">
              <w:rPr>
                <w:rFonts w:ascii="Arial Narrow" w:hAnsi="Arial Narrow"/>
                <w:b/>
                <w:sz w:val="14"/>
              </w:rPr>
              <w:t>30,769</w:t>
            </w:r>
          </w:p>
        </w:tc>
      </w:tr>
    </w:tbl>
    <w:p w14:paraId="3F6C59C2" w14:textId="77777777" w:rsidR="00E33C96" w:rsidRDefault="00E33C96" w:rsidP="00E33C96">
      <w:pPr>
        <w:pStyle w:val="BodyText"/>
      </w:pPr>
    </w:p>
    <w:p w14:paraId="3B9E88BA" w14:textId="0CDC9301" w:rsidR="003C0EDA" w:rsidRDefault="003C0EDA" w:rsidP="00E33C96">
      <w:pPr>
        <w:pStyle w:val="BodyText"/>
        <w:spacing w:line="276" w:lineRule="auto"/>
        <w:ind w:right="160"/>
        <w:jc w:val="both"/>
      </w:pPr>
    </w:p>
    <w:p w14:paraId="4BF022FC" w14:textId="77777777" w:rsidR="003C0EDA" w:rsidRDefault="003C0EDA">
      <w:pPr>
        <w:spacing w:line="360" w:lineRule="auto"/>
        <w:jc w:val="both"/>
      </w:pPr>
    </w:p>
    <w:p w14:paraId="567AE819" w14:textId="77777777" w:rsidR="003C0EDA" w:rsidRDefault="003C0EDA">
      <w:pPr>
        <w:spacing w:line="360" w:lineRule="auto"/>
        <w:jc w:val="both"/>
      </w:pPr>
    </w:p>
    <w:p w14:paraId="51F57C3F" w14:textId="77777777" w:rsidR="003C0EDA" w:rsidRDefault="003C0EDA">
      <w:pPr>
        <w:spacing w:line="360" w:lineRule="auto"/>
        <w:jc w:val="both"/>
        <w:sectPr w:rsidR="003C0EDA" w:rsidSect="001E3E36">
          <w:footerReference w:type="default" r:id="rId15"/>
          <w:pgSz w:w="11930" w:h="16860"/>
          <w:pgMar w:top="450" w:right="340" w:bottom="660" w:left="360" w:header="0" w:footer="470" w:gutter="0"/>
          <w:cols w:space="720"/>
        </w:sectPr>
      </w:pPr>
    </w:p>
    <w:p w14:paraId="5CBB8CDE" w14:textId="77777777" w:rsidR="003C0EDA" w:rsidRPr="001E3E36" w:rsidRDefault="00E76FA0" w:rsidP="008F1CA9">
      <w:pPr>
        <w:pStyle w:val="Heading1"/>
        <w:tabs>
          <w:tab w:val="left" w:pos="180"/>
        </w:tabs>
        <w:spacing w:before="74" w:line="252" w:lineRule="exact"/>
        <w:ind w:left="90"/>
        <w:rPr>
          <w:spacing w:val="-4"/>
          <w:sz w:val="24"/>
          <w:szCs w:val="24"/>
        </w:rPr>
      </w:pPr>
      <w:r w:rsidRPr="001E3E36">
        <w:rPr>
          <w:sz w:val="24"/>
          <w:szCs w:val="24"/>
        </w:rPr>
        <w:t>Table</w:t>
      </w:r>
      <w:r w:rsidRPr="001E3E36">
        <w:rPr>
          <w:spacing w:val="-7"/>
          <w:sz w:val="24"/>
          <w:szCs w:val="24"/>
        </w:rPr>
        <w:t xml:space="preserve"> </w:t>
      </w:r>
      <w:r w:rsidRPr="001E3E36">
        <w:rPr>
          <w:sz w:val="24"/>
          <w:szCs w:val="24"/>
        </w:rPr>
        <w:t>C4:</w:t>
      </w:r>
      <w:r w:rsidRPr="001E3E36">
        <w:rPr>
          <w:spacing w:val="-6"/>
          <w:sz w:val="24"/>
          <w:szCs w:val="24"/>
        </w:rPr>
        <w:t xml:space="preserve"> </w:t>
      </w:r>
      <w:r w:rsidRPr="001E3E36">
        <w:rPr>
          <w:sz w:val="24"/>
          <w:szCs w:val="24"/>
        </w:rPr>
        <w:t>Financial</w:t>
      </w:r>
      <w:r w:rsidRPr="001E3E36">
        <w:rPr>
          <w:spacing w:val="-6"/>
          <w:sz w:val="24"/>
          <w:szCs w:val="24"/>
        </w:rPr>
        <w:t xml:space="preserve"> </w:t>
      </w:r>
      <w:r w:rsidRPr="001E3E36">
        <w:rPr>
          <w:sz w:val="24"/>
          <w:szCs w:val="24"/>
        </w:rPr>
        <w:t>Performance</w:t>
      </w:r>
      <w:r w:rsidRPr="001E3E36">
        <w:rPr>
          <w:spacing w:val="-9"/>
          <w:sz w:val="24"/>
          <w:szCs w:val="24"/>
        </w:rPr>
        <w:t xml:space="preserve"> </w:t>
      </w:r>
      <w:r w:rsidRPr="001E3E36">
        <w:rPr>
          <w:sz w:val="24"/>
          <w:szCs w:val="24"/>
        </w:rPr>
        <w:t>by</w:t>
      </w:r>
      <w:r w:rsidRPr="001E3E36">
        <w:rPr>
          <w:spacing w:val="-7"/>
          <w:sz w:val="24"/>
          <w:szCs w:val="24"/>
        </w:rPr>
        <w:t xml:space="preserve"> </w:t>
      </w:r>
      <w:r w:rsidRPr="001E3E36">
        <w:rPr>
          <w:sz w:val="24"/>
          <w:szCs w:val="24"/>
        </w:rPr>
        <w:t>Revenue</w:t>
      </w:r>
      <w:r w:rsidRPr="001E3E36">
        <w:rPr>
          <w:spacing w:val="-12"/>
          <w:sz w:val="24"/>
          <w:szCs w:val="24"/>
        </w:rPr>
        <w:t xml:space="preserve"> </w:t>
      </w:r>
      <w:r w:rsidRPr="001E3E36">
        <w:rPr>
          <w:sz w:val="24"/>
          <w:szCs w:val="24"/>
        </w:rPr>
        <w:t>Source</w:t>
      </w:r>
      <w:r w:rsidRPr="001E3E36">
        <w:rPr>
          <w:spacing w:val="-9"/>
          <w:sz w:val="24"/>
          <w:szCs w:val="24"/>
        </w:rPr>
        <w:t xml:space="preserve"> </w:t>
      </w:r>
      <w:r w:rsidRPr="001E3E36">
        <w:rPr>
          <w:sz w:val="24"/>
          <w:szCs w:val="24"/>
        </w:rPr>
        <w:t>and</w:t>
      </w:r>
      <w:r w:rsidRPr="001E3E36">
        <w:rPr>
          <w:spacing w:val="-7"/>
          <w:sz w:val="24"/>
          <w:szCs w:val="24"/>
        </w:rPr>
        <w:t xml:space="preserve"> </w:t>
      </w:r>
      <w:r w:rsidRPr="001E3E36">
        <w:rPr>
          <w:sz w:val="24"/>
          <w:szCs w:val="24"/>
        </w:rPr>
        <w:t>Expenditure</w:t>
      </w:r>
      <w:r w:rsidRPr="001E3E36">
        <w:rPr>
          <w:spacing w:val="-9"/>
          <w:sz w:val="24"/>
          <w:szCs w:val="24"/>
        </w:rPr>
        <w:t xml:space="preserve"> </w:t>
      </w:r>
      <w:r w:rsidRPr="001E3E36">
        <w:rPr>
          <w:spacing w:val="-4"/>
          <w:sz w:val="24"/>
          <w:szCs w:val="24"/>
        </w:rPr>
        <w:t>Type</w:t>
      </w:r>
    </w:p>
    <w:p w14:paraId="2218056E" w14:textId="77777777" w:rsidR="003C0EDA" w:rsidRPr="00816810" w:rsidRDefault="003C0EDA" w:rsidP="008F1CA9">
      <w:pPr>
        <w:pStyle w:val="Heading1"/>
        <w:tabs>
          <w:tab w:val="left" w:pos="180"/>
        </w:tabs>
        <w:spacing w:line="252" w:lineRule="exact"/>
        <w:ind w:left="90"/>
      </w:pPr>
    </w:p>
    <w:p w14:paraId="0E950C34" w14:textId="10FBB1B7" w:rsidR="003C0EDA" w:rsidRPr="00816810" w:rsidRDefault="00E76FA0" w:rsidP="008F1CA9">
      <w:pPr>
        <w:tabs>
          <w:tab w:val="left" w:pos="180"/>
        </w:tabs>
        <w:spacing w:line="252" w:lineRule="exact"/>
        <w:ind w:left="90"/>
        <w:rPr>
          <w:rFonts w:ascii="Arial" w:hAnsi="Arial" w:cs="Arial"/>
          <w:b/>
          <w:spacing w:val="4"/>
          <w:sz w:val="22"/>
          <w:szCs w:val="22"/>
        </w:rPr>
      </w:pPr>
      <w:r w:rsidRPr="00816810">
        <w:rPr>
          <w:rFonts w:ascii="Arial" w:hAnsi="Arial" w:cs="Arial"/>
          <w:b/>
          <w:w w:val="80"/>
          <w:sz w:val="22"/>
          <w:szCs w:val="22"/>
        </w:rPr>
        <w:t>EC105</w:t>
      </w:r>
      <w:r w:rsidRPr="00816810">
        <w:rPr>
          <w:rFonts w:ascii="Arial" w:hAnsi="Arial" w:cs="Arial"/>
          <w:b/>
          <w:spacing w:val="-11"/>
          <w:sz w:val="22"/>
          <w:szCs w:val="22"/>
        </w:rPr>
        <w:t xml:space="preserve"> </w:t>
      </w:r>
      <w:r w:rsidRPr="00816810">
        <w:rPr>
          <w:rFonts w:ascii="Arial" w:hAnsi="Arial" w:cs="Arial"/>
          <w:b/>
          <w:w w:val="80"/>
          <w:sz w:val="22"/>
          <w:szCs w:val="22"/>
        </w:rPr>
        <w:t>Ndlambe</w:t>
      </w:r>
      <w:r w:rsidRPr="00816810">
        <w:rPr>
          <w:rFonts w:ascii="Arial" w:hAnsi="Arial" w:cs="Arial"/>
          <w:b/>
          <w:spacing w:val="-7"/>
          <w:sz w:val="22"/>
          <w:szCs w:val="22"/>
        </w:rPr>
        <w:t xml:space="preserve"> </w:t>
      </w:r>
      <w:r w:rsidRPr="00816810">
        <w:rPr>
          <w:rFonts w:ascii="Arial" w:hAnsi="Arial" w:cs="Arial"/>
          <w:b/>
          <w:w w:val="80"/>
          <w:sz w:val="22"/>
          <w:szCs w:val="22"/>
        </w:rPr>
        <w:t>-</w:t>
      </w:r>
      <w:r w:rsidRPr="00816810">
        <w:rPr>
          <w:rFonts w:ascii="Arial" w:hAnsi="Arial" w:cs="Arial"/>
          <w:b/>
          <w:spacing w:val="-9"/>
          <w:sz w:val="22"/>
          <w:szCs w:val="22"/>
        </w:rPr>
        <w:t xml:space="preserve"> </w:t>
      </w:r>
      <w:r w:rsidRPr="00816810">
        <w:rPr>
          <w:rFonts w:ascii="Arial" w:hAnsi="Arial" w:cs="Arial"/>
          <w:b/>
          <w:w w:val="80"/>
          <w:sz w:val="22"/>
          <w:szCs w:val="22"/>
        </w:rPr>
        <w:t>Table</w:t>
      </w:r>
      <w:r w:rsidRPr="00816810">
        <w:rPr>
          <w:rFonts w:ascii="Arial" w:hAnsi="Arial" w:cs="Arial"/>
          <w:b/>
          <w:spacing w:val="-7"/>
          <w:sz w:val="22"/>
          <w:szCs w:val="22"/>
        </w:rPr>
        <w:t xml:space="preserve"> </w:t>
      </w:r>
      <w:r w:rsidRPr="00816810">
        <w:rPr>
          <w:rFonts w:ascii="Arial" w:hAnsi="Arial" w:cs="Arial"/>
          <w:b/>
          <w:w w:val="80"/>
          <w:sz w:val="22"/>
          <w:szCs w:val="22"/>
        </w:rPr>
        <w:t>C4</w:t>
      </w:r>
      <w:r w:rsidRPr="00816810">
        <w:rPr>
          <w:rFonts w:ascii="Arial" w:hAnsi="Arial" w:cs="Arial"/>
          <w:b/>
          <w:spacing w:val="-11"/>
          <w:sz w:val="22"/>
          <w:szCs w:val="22"/>
        </w:rPr>
        <w:t xml:space="preserve"> </w:t>
      </w:r>
      <w:r w:rsidRPr="00816810">
        <w:rPr>
          <w:rFonts w:ascii="Arial" w:hAnsi="Arial" w:cs="Arial"/>
          <w:b/>
          <w:w w:val="80"/>
          <w:sz w:val="22"/>
          <w:szCs w:val="22"/>
        </w:rPr>
        <w:t>Monthly</w:t>
      </w:r>
      <w:r w:rsidRPr="00816810">
        <w:rPr>
          <w:rFonts w:ascii="Arial" w:hAnsi="Arial" w:cs="Arial"/>
          <w:b/>
          <w:spacing w:val="-4"/>
          <w:sz w:val="22"/>
          <w:szCs w:val="22"/>
        </w:rPr>
        <w:t xml:space="preserve"> </w:t>
      </w:r>
      <w:r w:rsidRPr="00816810">
        <w:rPr>
          <w:rFonts w:ascii="Arial" w:hAnsi="Arial" w:cs="Arial"/>
          <w:b/>
          <w:w w:val="80"/>
          <w:sz w:val="22"/>
          <w:szCs w:val="22"/>
        </w:rPr>
        <w:t>Budget</w:t>
      </w:r>
      <w:r w:rsidRPr="00816810">
        <w:rPr>
          <w:rFonts w:ascii="Arial" w:hAnsi="Arial" w:cs="Arial"/>
          <w:b/>
          <w:spacing w:val="-5"/>
          <w:sz w:val="22"/>
          <w:szCs w:val="22"/>
        </w:rPr>
        <w:t xml:space="preserve"> </w:t>
      </w:r>
      <w:r w:rsidRPr="00816810">
        <w:rPr>
          <w:rFonts w:ascii="Arial" w:hAnsi="Arial" w:cs="Arial"/>
          <w:b/>
          <w:w w:val="80"/>
          <w:sz w:val="22"/>
          <w:szCs w:val="22"/>
        </w:rPr>
        <w:t>Statement</w:t>
      </w:r>
      <w:r w:rsidRPr="00816810">
        <w:rPr>
          <w:rFonts w:ascii="Arial" w:hAnsi="Arial" w:cs="Arial"/>
          <w:b/>
          <w:spacing w:val="-12"/>
          <w:sz w:val="22"/>
          <w:szCs w:val="22"/>
        </w:rPr>
        <w:t xml:space="preserve"> </w:t>
      </w:r>
      <w:r w:rsidRPr="00816810">
        <w:rPr>
          <w:rFonts w:ascii="Arial" w:hAnsi="Arial" w:cs="Arial"/>
          <w:b/>
          <w:w w:val="80"/>
          <w:sz w:val="22"/>
          <w:szCs w:val="22"/>
        </w:rPr>
        <w:t>-</w:t>
      </w:r>
      <w:r w:rsidRPr="00816810">
        <w:rPr>
          <w:rFonts w:ascii="Arial" w:hAnsi="Arial" w:cs="Arial"/>
          <w:b/>
          <w:spacing w:val="-10"/>
          <w:sz w:val="22"/>
          <w:szCs w:val="22"/>
        </w:rPr>
        <w:t xml:space="preserve"> </w:t>
      </w:r>
      <w:r w:rsidRPr="00816810">
        <w:rPr>
          <w:rFonts w:ascii="Arial" w:hAnsi="Arial" w:cs="Arial"/>
          <w:b/>
          <w:w w:val="80"/>
          <w:sz w:val="22"/>
          <w:szCs w:val="22"/>
        </w:rPr>
        <w:t>Financial</w:t>
      </w:r>
      <w:r w:rsidRPr="00816810">
        <w:rPr>
          <w:rFonts w:ascii="Arial" w:hAnsi="Arial" w:cs="Arial"/>
          <w:b/>
          <w:spacing w:val="-5"/>
          <w:sz w:val="22"/>
          <w:szCs w:val="22"/>
        </w:rPr>
        <w:t xml:space="preserve"> </w:t>
      </w:r>
      <w:r w:rsidRPr="00816810">
        <w:rPr>
          <w:rFonts w:ascii="Arial" w:hAnsi="Arial" w:cs="Arial"/>
          <w:b/>
          <w:w w:val="80"/>
          <w:sz w:val="22"/>
          <w:szCs w:val="22"/>
        </w:rPr>
        <w:t>Performance</w:t>
      </w:r>
      <w:r w:rsidRPr="00816810">
        <w:rPr>
          <w:rFonts w:ascii="Arial" w:hAnsi="Arial" w:cs="Arial"/>
          <w:b/>
          <w:spacing w:val="-6"/>
          <w:sz w:val="22"/>
          <w:szCs w:val="22"/>
        </w:rPr>
        <w:t xml:space="preserve"> </w:t>
      </w:r>
      <w:r w:rsidRPr="00816810">
        <w:rPr>
          <w:rFonts w:ascii="Arial" w:hAnsi="Arial" w:cs="Arial"/>
          <w:b/>
          <w:w w:val="80"/>
          <w:sz w:val="22"/>
          <w:szCs w:val="22"/>
        </w:rPr>
        <w:t>(revenue</w:t>
      </w:r>
      <w:r w:rsidRPr="00816810">
        <w:rPr>
          <w:rFonts w:ascii="Arial" w:hAnsi="Arial" w:cs="Arial"/>
          <w:b/>
          <w:spacing w:val="-7"/>
          <w:sz w:val="22"/>
          <w:szCs w:val="22"/>
        </w:rPr>
        <w:t xml:space="preserve"> </w:t>
      </w:r>
      <w:r w:rsidRPr="00816810">
        <w:rPr>
          <w:rFonts w:ascii="Arial" w:hAnsi="Arial" w:cs="Arial"/>
          <w:b/>
          <w:w w:val="80"/>
          <w:sz w:val="22"/>
          <w:szCs w:val="22"/>
        </w:rPr>
        <w:t>and</w:t>
      </w:r>
      <w:r w:rsidRPr="00816810">
        <w:rPr>
          <w:rFonts w:ascii="Arial" w:hAnsi="Arial" w:cs="Arial"/>
          <w:b/>
          <w:spacing w:val="-10"/>
          <w:sz w:val="22"/>
          <w:szCs w:val="22"/>
        </w:rPr>
        <w:t xml:space="preserve"> </w:t>
      </w:r>
      <w:r w:rsidRPr="00816810">
        <w:rPr>
          <w:rFonts w:ascii="Arial" w:hAnsi="Arial" w:cs="Arial"/>
          <w:b/>
          <w:w w:val="80"/>
          <w:sz w:val="22"/>
          <w:szCs w:val="22"/>
        </w:rPr>
        <w:t>expenditure)</w:t>
      </w:r>
      <w:r w:rsidRPr="00816810">
        <w:rPr>
          <w:rFonts w:ascii="Arial" w:hAnsi="Arial" w:cs="Arial"/>
          <w:b/>
          <w:spacing w:val="4"/>
          <w:sz w:val="22"/>
          <w:szCs w:val="22"/>
        </w:rPr>
        <w:t xml:space="preserve"> – </w:t>
      </w:r>
      <w:r w:rsidR="00BE550E" w:rsidRPr="00816810">
        <w:rPr>
          <w:rFonts w:ascii="Arial" w:hAnsi="Arial" w:cs="Arial"/>
          <w:b/>
          <w:spacing w:val="4"/>
          <w:sz w:val="22"/>
          <w:szCs w:val="22"/>
        </w:rPr>
        <w:t>M</w:t>
      </w:r>
      <w:r w:rsidR="00C57DE5" w:rsidRPr="00816810">
        <w:rPr>
          <w:rFonts w:ascii="Arial" w:hAnsi="Arial" w:cs="Arial"/>
          <w:b/>
          <w:spacing w:val="4"/>
          <w:sz w:val="22"/>
          <w:szCs w:val="22"/>
        </w:rPr>
        <w:t>0</w:t>
      </w:r>
      <w:r w:rsidR="00D93A97" w:rsidRPr="00816810">
        <w:rPr>
          <w:rFonts w:ascii="Arial" w:hAnsi="Arial" w:cs="Arial"/>
          <w:b/>
          <w:spacing w:val="4"/>
          <w:sz w:val="22"/>
          <w:szCs w:val="22"/>
        </w:rPr>
        <w:t>3 - Sep</w:t>
      </w:r>
      <w:r w:rsidR="007276A1" w:rsidRPr="00816810">
        <w:rPr>
          <w:rFonts w:ascii="Arial" w:hAnsi="Arial" w:cs="Arial"/>
          <w:b/>
          <w:spacing w:val="4"/>
          <w:sz w:val="22"/>
          <w:szCs w:val="22"/>
        </w:rPr>
        <w:t>tember</w:t>
      </w: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38"/>
        <w:gridCol w:w="295"/>
        <w:gridCol w:w="843"/>
        <w:gridCol w:w="842"/>
        <w:gridCol w:w="842"/>
        <w:gridCol w:w="842"/>
        <w:gridCol w:w="843"/>
        <w:gridCol w:w="843"/>
        <w:gridCol w:w="649"/>
        <w:gridCol w:w="841"/>
        <w:gridCol w:w="843"/>
      </w:tblGrid>
      <w:tr w:rsidR="00D93A97" w:rsidRPr="00D93A97" w14:paraId="03F9A8BA" w14:textId="77777777" w:rsidTr="00D156F1">
        <w:trPr>
          <w:trHeight w:val="150"/>
        </w:trPr>
        <w:tc>
          <w:tcPr>
            <w:tcW w:w="3438" w:type="dxa"/>
            <w:tcBorders>
              <w:bottom w:val="nil"/>
              <w:right w:val="single" w:sz="2" w:space="0" w:color="000000"/>
            </w:tcBorders>
          </w:tcPr>
          <w:p w14:paraId="20567252" w14:textId="77777777" w:rsidR="00D93A97" w:rsidRPr="00D93A97" w:rsidRDefault="00D93A97" w:rsidP="00D156F1">
            <w:pPr>
              <w:pStyle w:val="TableParagraph"/>
              <w:jc w:val="left"/>
              <w:rPr>
                <w:rFonts w:ascii="Arial Narrow" w:hAnsi="Arial Narrow"/>
                <w:sz w:val="8"/>
              </w:rPr>
            </w:pPr>
          </w:p>
        </w:tc>
        <w:tc>
          <w:tcPr>
            <w:tcW w:w="295" w:type="dxa"/>
            <w:vMerge w:val="restart"/>
            <w:tcBorders>
              <w:left w:val="single" w:sz="2" w:space="0" w:color="000000"/>
            </w:tcBorders>
          </w:tcPr>
          <w:p w14:paraId="2F6C6EE9" w14:textId="77777777" w:rsidR="00D93A97" w:rsidRPr="00D93A97" w:rsidRDefault="00D93A97" w:rsidP="00D156F1">
            <w:pPr>
              <w:pStyle w:val="TableParagraph"/>
              <w:jc w:val="left"/>
              <w:rPr>
                <w:rFonts w:ascii="Arial Narrow" w:hAnsi="Arial Narrow"/>
                <w:sz w:val="13"/>
              </w:rPr>
            </w:pPr>
          </w:p>
          <w:p w14:paraId="6DE7A02E" w14:textId="77777777" w:rsidR="00D93A97" w:rsidRPr="00D93A97" w:rsidRDefault="00D93A97" w:rsidP="00D156F1">
            <w:pPr>
              <w:pStyle w:val="TableParagraph"/>
              <w:spacing w:before="1"/>
              <w:ind w:left="71"/>
              <w:jc w:val="left"/>
              <w:rPr>
                <w:rFonts w:ascii="Arial Narrow" w:hAnsi="Arial Narrow"/>
                <w:b/>
                <w:sz w:val="14"/>
              </w:rPr>
            </w:pPr>
            <w:r w:rsidRPr="00D93A97">
              <w:rPr>
                <w:rFonts w:ascii="Arial Narrow" w:hAnsi="Arial Narrow"/>
                <w:b/>
                <w:sz w:val="14"/>
              </w:rPr>
              <w:t>Ref</w:t>
            </w:r>
          </w:p>
        </w:tc>
        <w:tc>
          <w:tcPr>
            <w:tcW w:w="843" w:type="dxa"/>
            <w:tcBorders>
              <w:bottom w:val="single" w:sz="2" w:space="0" w:color="000000"/>
            </w:tcBorders>
          </w:tcPr>
          <w:p w14:paraId="69F9061C" w14:textId="77777777" w:rsidR="00D93A97" w:rsidRPr="00D93A97" w:rsidRDefault="00D93A97" w:rsidP="00D156F1">
            <w:pPr>
              <w:pStyle w:val="TableParagraph"/>
              <w:spacing w:line="130" w:lineRule="exact"/>
              <w:ind w:left="220"/>
              <w:jc w:val="left"/>
              <w:rPr>
                <w:rFonts w:ascii="Arial Narrow" w:hAnsi="Arial Narrow"/>
                <w:b/>
                <w:sz w:val="14"/>
              </w:rPr>
            </w:pPr>
            <w:r w:rsidRPr="00D93A97">
              <w:rPr>
                <w:rFonts w:ascii="Arial Narrow" w:hAnsi="Arial Narrow"/>
                <w:b/>
                <w:sz w:val="14"/>
              </w:rPr>
              <w:t>2025/26</w:t>
            </w:r>
          </w:p>
        </w:tc>
        <w:tc>
          <w:tcPr>
            <w:tcW w:w="6545" w:type="dxa"/>
            <w:gridSpan w:val="8"/>
            <w:tcBorders>
              <w:bottom w:val="single" w:sz="2" w:space="0" w:color="000000"/>
            </w:tcBorders>
          </w:tcPr>
          <w:p w14:paraId="116C54B0" w14:textId="77777777" w:rsidR="00D93A97" w:rsidRPr="00D93A97" w:rsidRDefault="00D93A97" w:rsidP="00D156F1">
            <w:pPr>
              <w:pStyle w:val="TableParagraph"/>
              <w:spacing w:line="130" w:lineRule="exact"/>
              <w:ind w:left="2694" w:right="2666"/>
              <w:jc w:val="center"/>
              <w:rPr>
                <w:rFonts w:ascii="Arial Narrow" w:hAnsi="Arial Narrow"/>
                <w:b/>
                <w:sz w:val="14"/>
              </w:rPr>
            </w:pPr>
            <w:r w:rsidRPr="00D93A97">
              <w:rPr>
                <w:rFonts w:ascii="Arial Narrow" w:hAnsi="Arial Narrow"/>
                <w:b/>
                <w:sz w:val="14"/>
              </w:rPr>
              <w:t>Budget Year 2026/27</w:t>
            </w:r>
          </w:p>
        </w:tc>
      </w:tr>
      <w:tr w:rsidR="00D93A97" w:rsidRPr="00D93A97" w14:paraId="0C599DEA" w14:textId="77777777" w:rsidTr="00D156F1">
        <w:trPr>
          <w:trHeight w:val="270"/>
        </w:trPr>
        <w:tc>
          <w:tcPr>
            <w:tcW w:w="3438" w:type="dxa"/>
            <w:tcBorders>
              <w:top w:val="nil"/>
              <w:bottom w:val="nil"/>
              <w:right w:val="single" w:sz="2" w:space="0" w:color="000000"/>
            </w:tcBorders>
          </w:tcPr>
          <w:p w14:paraId="1BCA914F" w14:textId="77777777" w:rsidR="00D93A97" w:rsidRPr="00D93A97" w:rsidRDefault="00D93A97" w:rsidP="00D156F1">
            <w:pPr>
              <w:pStyle w:val="TableParagraph"/>
              <w:spacing w:line="141" w:lineRule="exact"/>
              <w:ind w:left="1389" w:right="1364"/>
              <w:jc w:val="center"/>
              <w:rPr>
                <w:rFonts w:ascii="Arial Narrow" w:hAnsi="Arial Narrow"/>
                <w:b/>
                <w:sz w:val="14"/>
              </w:rPr>
            </w:pPr>
            <w:r w:rsidRPr="00D93A97">
              <w:rPr>
                <w:rFonts w:ascii="Arial Narrow" w:hAnsi="Arial Narrow"/>
                <w:b/>
                <w:sz w:val="14"/>
              </w:rPr>
              <w:t>Description</w:t>
            </w:r>
          </w:p>
        </w:tc>
        <w:tc>
          <w:tcPr>
            <w:tcW w:w="295" w:type="dxa"/>
            <w:vMerge/>
            <w:tcBorders>
              <w:top w:val="nil"/>
              <w:left w:val="single" w:sz="2" w:space="0" w:color="000000"/>
            </w:tcBorders>
          </w:tcPr>
          <w:p w14:paraId="45353DD8" w14:textId="77777777" w:rsidR="00D93A97" w:rsidRPr="00D93A97" w:rsidRDefault="00D93A97" w:rsidP="00D156F1">
            <w:pPr>
              <w:rPr>
                <w:rFonts w:ascii="Arial Narrow" w:hAnsi="Arial Narrow"/>
                <w:sz w:val="2"/>
                <w:szCs w:val="2"/>
              </w:rPr>
            </w:pPr>
          </w:p>
        </w:tc>
        <w:tc>
          <w:tcPr>
            <w:tcW w:w="843" w:type="dxa"/>
            <w:vMerge w:val="restart"/>
            <w:tcBorders>
              <w:top w:val="single" w:sz="2" w:space="0" w:color="000000"/>
            </w:tcBorders>
          </w:tcPr>
          <w:p w14:paraId="26925F83" w14:textId="77777777" w:rsidR="00D93A97" w:rsidRPr="00D93A97" w:rsidRDefault="00D93A97" w:rsidP="00D156F1">
            <w:pPr>
              <w:pStyle w:val="TableParagraph"/>
              <w:spacing w:line="145" w:lineRule="exact"/>
              <w:ind w:left="213"/>
              <w:jc w:val="left"/>
              <w:rPr>
                <w:rFonts w:ascii="Arial Narrow" w:hAnsi="Arial Narrow"/>
                <w:b/>
                <w:sz w:val="14"/>
              </w:rPr>
            </w:pPr>
            <w:r w:rsidRPr="00D93A97">
              <w:rPr>
                <w:rFonts w:ascii="Arial Narrow" w:hAnsi="Arial Narrow"/>
                <w:b/>
                <w:sz w:val="14"/>
              </w:rPr>
              <w:t>Audited</w:t>
            </w:r>
          </w:p>
          <w:p w14:paraId="5866E879" w14:textId="77777777" w:rsidR="00D93A97" w:rsidRPr="00D93A97" w:rsidRDefault="00D93A97" w:rsidP="00D156F1">
            <w:pPr>
              <w:pStyle w:val="TableParagraph"/>
              <w:spacing w:before="17"/>
              <w:ind w:left="177"/>
              <w:jc w:val="left"/>
              <w:rPr>
                <w:rFonts w:ascii="Arial Narrow" w:hAnsi="Arial Narrow"/>
                <w:b/>
                <w:sz w:val="14"/>
              </w:rPr>
            </w:pPr>
            <w:r w:rsidRPr="00D93A97">
              <w:rPr>
                <w:rFonts w:ascii="Arial Narrow" w:hAnsi="Arial Narrow"/>
                <w:b/>
                <w:sz w:val="14"/>
              </w:rPr>
              <w:t>Outcome</w:t>
            </w:r>
          </w:p>
        </w:tc>
        <w:tc>
          <w:tcPr>
            <w:tcW w:w="842" w:type="dxa"/>
            <w:vMerge w:val="restart"/>
            <w:tcBorders>
              <w:top w:val="single" w:sz="2" w:space="0" w:color="000000"/>
              <w:right w:val="single" w:sz="2" w:space="0" w:color="000000"/>
            </w:tcBorders>
          </w:tcPr>
          <w:p w14:paraId="7EF15986" w14:textId="77777777" w:rsidR="00D93A97" w:rsidRPr="00D93A97" w:rsidRDefault="00D93A97" w:rsidP="00D156F1">
            <w:pPr>
              <w:pStyle w:val="TableParagraph"/>
              <w:spacing w:line="145" w:lineRule="exact"/>
              <w:ind w:left="207"/>
              <w:jc w:val="left"/>
              <w:rPr>
                <w:rFonts w:ascii="Arial Narrow" w:hAnsi="Arial Narrow"/>
                <w:b/>
                <w:sz w:val="14"/>
              </w:rPr>
            </w:pPr>
            <w:r w:rsidRPr="00D93A97">
              <w:rPr>
                <w:rFonts w:ascii="Arial Narrow" w:hAnsi="Arial Narrow"/>
                <w:b/>
                <w:sz w:val="14"/>
              </w:rPr>
              <w:t>Original</w:t>
            </w:r>
          </w:p>
          <w:p w14:paraId="0C045548" w14:textId="77777777" w:rsidR="00D93A97" w:rsidRPr="00D93A97" w:rsidRDefault="00D93A97" w:rsidP="00D156F1">
            <w:pPr>
              <w:pStyle w:val="TableParagraph"/>
              <w:spacing w:before="17"/>
              <w:ind w:left="226"/>
              <w:jc w:val="left"/>
              <w:rPr>
                <w:rFonts w:ascii="Arial Narrow" w:hAnsi="Arial Narrow"/>
                <w:b/>
                <w:sz w:val="14"/>
              </w:rPr>
            </w:pPr>
            <w:r w:rsidRPr="00D93A97">
              <w:rPr>
                <w:rFonts w:ascii="Arial Narrow" w:hAnsi="Arial Narrow"/>
                <w:b/>
                <w:sz w:val="14"/>
              </w:rPr>
              <w:t>Budget</w:t>
            </w:r>
          </w:p>
        </w:tc>
        <w:tc>
          <w:tcPr>
            <w:tcW w:w="842" w:type="dxa"/>
            <w:vMerge w:val="restart"/>
            <w:tcBorders>
              <w:top w:val="single" w:sz="2" w:space="0" w:color="000000"/>
              <w:left w:val="single" w:sz="2" w:space="0" w:color="000000"/>
              <w:right w:val="single" w:sz="2" w:space="0" w:color="000000"/>
            </w:tcBorders>
          </w:tcPr>
          <w:p w14:paraId="1D485857" w14:textId="77777777" w:rsidR="00D93A97" w:rsidRPr="00D93A97" w:rsidRDefault="00D93A97" w:rsidP="00D156F1">
            <w:pPr>
              <w:pStyle w:val="TableParagraph"/>
              <w:spacing w:line="145" w:lineRule="exact"/>
              <w:ind w:left="189"/>
              <w:jc w:val="left"/>
              <w:rPr>
                <w:rFonts w:ascii="Arial Narrow" w:hAnsi="Arial Narrow"/>
                <w:b/>
                <w:sz w:val="14"/>
              </w:rPr>
            </w:pPr>
            <w:r w:rsidRPr="00D93A97">
              <w:rPr>
                <w:rFonts w:ascii="Arial Narrow" w:hAnsi="Arial Narrow"/>
                <w:b/>
                <w:sz w:val="14"/>
              </w:rPr>
              <w:t>Adjusted</w:t>
            </w:r>
          </w:p>
          <w:p w14:paraId="7B71C962" w14:textId="77777777" w:rsidR="00D93A97" w:rsidRPr="00D93A97" w:rsidRDefault="00D93A97" w:rsidP="00D156F1">
            <w:pPr>
              <w:pStyle w:val="TableParagraph"/>
              <w:spacing w:before="17"/>
              <w:ind w:left="237"/>
              <w:jc w:val="left"/>
              <w:rPr>
                <w:rFonts w:ascii="Arial Narrow" w:hAnsi="Arial Narrow"/>
                <w:b/>
                <w:sz w:val="14"/>
              </w:rPr>
            </w:pPr>
            <w:r w:rsidRPr="00D93A97">
              <w:rPr>
                <w:rFonts w:ascii="Arial Narrow" w:hAnsi="Arial Narrow"/>
                <w:b/>
                <w:sz w:val="14"/>
              </w:rPr>
              <w:t>Budget</w:t>
            </w:r>
          </w:p>
        </w:tc>
        <w:tc>
          <w:tcPr>
            <w:tcW w:w="842" w:type="dxa"/>
            <w:vMerge w:val="restart"/>
            <w:tcBorders>
              <w:top w:val="single" w:sz="2" w:space="0" w:color="000000"/>
              <w:left w:val="single" w:sz="2" w:space="0" w:color="000000"/>
              <w:right w:val="single" w:sz="2" w:space="0" w:color="000000"/>
            </w:tcBorders>
          </w:tcPr>
          <w:p w14:paraId="5747B541" w14:textId="77777777" w:rsidR="00D93A97" w:rsidRPr="00D93A97" w:rsidRDefault="00D93A97" w:rsidP="00D156F1">
            <w:pPr>
              <w:pStyle w:val="TableParagraph"/>
              <w:spacing w:before="73"/>
              <w:ind w:left="34"/>
              <w:jc w:val="left"/>
              <w:rPr>
                <w:rFonts w:ascii="Arial Narrow" w:hAnsi="Arial Narrow"/>
                <w:b/>
                <w:sz w:val="14"/>
              </w:rPr>
            </w:pPr>
            <w:r w:rsidRPr="00D93A97">
              <w:rPr>
                <w:rFonts w:ascii="Arial Narrow" w:hAnsi="Arial Narrow"/>
                <w:b/>
                <w:sz w:val="14"/>
              </w:rPr>
              <w:t>Monthly</w:t>
            </w:r>
            <w:r w:rsidRPr="00D93A97">
              <w:rPr>
                <w:rFonts w:ascii="Arial Narrow" w:hAnsi="Arial Narrow"/>
                <w:b/>
                <w:spacing w:val="-10"/>
                <w:sz w:val="14"/>
              </w:rPr>
              <w:t xml:space="preserve"> </w:t>
            </w:r>
            <w:r w:rsidRPr="00D93A97">
              <w:rPr>
                <w:rFonts w:ascii="Arial Narrow" w:hAnsi="Arial Narrow"/>
                <w:b/>
                <w:sz w:val="14"/>
              </w:rPr>
              <w:t>actual</w:t>
            </w:r>
          </w:p>
        </w:tc>
        <w:tc>
          <w:tcPr>
            <w:tcW w:w="843" w:type="dxa"/>
            <w:vMerge w:val="restart"/>
            <w:tcBorders>
              <w:top w:val="single" w:sz="2" w:space="0" w:color="000000"/>
              <w:left w:val="single" w:sz="2" w:space="0" w:color="000000"/>
              <w:right w:val="single" w:sz="2" w:space="0" w:color="000000"/>
            </w:tcBorders>
          </w:tcPr>
          <w:p w14:paraId="750153CE" w14:textId="77777777" w:rsidR="00D93A97" w:rsidRPr="00D93A97" w:rsidRDefault="00D93A97" w:rsidP="00D156F1">
            <w:pPr>
              <w:pStyle w:val="TableParagraph"/>
              <w:spacing w:before="73"/>
              <w:ind w:left="53"/>
              <w:jc w:val="left"/>
              <w:rPr>
                <w:rFonts w:ascii="Arial Narrow" w:hAnsi="Arial Narrow"/>
                <w:b/>
                <w:sz w:val="14"/>
              </w:rPr>
            </w:pPr>
            <w:r w:rsidRPr="00D93A97">
              <w:rPr>
                <w:rFonts w:ascii="Arial Narrow" w:hAnsi="Arial Narrow"/>
                <w:b/>
                <w:sz w:val="14"/>
              </w:rPr>
              <w:t>YearTD actual</w:t>
            </w:r>
          </w:p>
        </w:tc>
        <w:tc>
          <w:tcPr>
            <w:tcW w:w="843" w:type="dxa"/>
            <w:vMerge w:val="restart"/>
            <w:tcBorders>
              <w:top w:val="single" w:sz="2" w:space="0" w:color="000000"/>
              <w:left w:val="single" w:sz="2" w:space="0" w:color="000000"/>
              <w:right w:val="single" w:sz="2" w:space="0" w:color="000000"/>
            </w:tcBorders>
          </w:tcPr>
          <w:p w14:paraId="4EF8F3D5" w14:textId="77777777" w:rsidR="00D93A97" w:rsidRPr="00D93A97" w:rsidRDefault="00D93A97" w:rsidP="00D156F1">
            <w:pPr>
              <w:pStyle w:val="TableParagraph"/>
              <w:spacing w:line="145" w:lineRule="exact"/>
              <w:ind w:left="233"/>
              <w:jc w:val="left"/>
              <w:rPr>
                <w:rFonts w:ascii="Arial Narrow" w:hAnsi="Arial Narrow"/>
                <w:b/>
                <w:sz w:val="14"/>
              </w:rPr>
            </w:pPr>
            <w:r w:rsidRPr="00D93A97">
              <w:rPr>
                <w:rFonts w:ascii="Arial Narrow" w:hAnsi="Arial Narrow"/>
                <w:b/>
                <w:sz w:val="14"/>
              </w:rPr>
              <w:t>YearTD</w:t>
            </w:r>
          </w:p>
          <w:p w14:paraId="3FAEFEBB" w14:textId="77777777" w:rsidR="00D93A97" w:rsidRPr="00D93A97" w:rsidRDefault="00D93A97" w:rsidP="00D156F1">
            <w:pPr>
              <w:pStyle w:val="TableParagraph"/>
              <w:spacing w:before="17"/>
              <w:ind w:left="243"/>
              <w:jc w:val="left"/>
              <w:rPr>
                <w:rFonts w:ascii="Arial Narrow" w:hAnsi="Arial Narrow"/>
                <w:b/>
                <w:sz w:val="14"/>
              </w:rPr>
            </w:pPr>
            <w:r w:rsidRPr="00D93A97">
              <w:rPr>
                <w:rFonts w:ascii="Arial Narrow" w:hAnsi="Arial Narrow"/>
                <w:b/>
                <w:sz w:val="14"/>
              </w:rPr>
              <w:t>budget</w:t>
            </w:r>
          </w:p>
        </w:tc>
        <w:tc>
          <w:tcPr>
            <w:tcW w:w="649" w:type="dxa"/>
            <w:vMerge w:val="restart"/>
            <w:tcBorders>
              <w:top w:val="single" w:sz="2" w:space="0" w:color="000000"/>
              <w:left w:val="single" w:sz="2" w:space="0" w:color="000000"/>
              <w:right w:val="single" w:sz="2" w:space="0" w:color="000000"/>
            </w:tcBorders>
          </w:tcPr>
          <w:p w14:paraId="376F294C" w14:textId="77777777" w:rsidR="00D93A97" w:rsidRPr="00D93A97" w:rsidRDefault="00D93A97" w:rsidP="00D156F1">
            <w:pPr>
              <w:pStyle w:val="TableParagraph"/>
              <w:spacing w:line="145" w:lineRule="exact"/>
              <w:ind w:left="82" w:right="55"/>
              <w:jc w:val="center"/>
              <w:rPr>
                <w:rFonts w:ascii="Arial Narrow" w:hAnsi="Arial Narrow"/>
                <w:b/>
                <w:sz w:val="14"/>
              </w:rPr>
            </w:pPr>
            <w:r w:rsidRPr="00D93A97">
              <w:rPr>
                <w:rFonts w:ascii="Arial Narrow" w:hAnsi="Arial Narrow"/>
                <w:b/>
                <w:sz w:val="14"/>
              </w:rPr>
              <w:t>YTD</w:t>
            </w:r>
          </w:p>
          <w:p w14:paraId="3E900886" w14:textId="77777777" w:rsidR="00D93A97" w:rsidRPr="00D93A97" w:rsidRDefault="00D93A97" w:rsidP="00D156F1">
            <w:pPr>
              <w:pStyle w:val="TableParagraph"/>
              <w:spacing w:before="17"/>
              <w:ind w:left="82" w:right="55"/>
              <w:jc w:val="center"/>
              <w:rPr>
                <w:rFonts w:ascii="Arial Narrow" w:hAnsi="Arial Narrow"/>
                <w:b/>
                <w:sz w:val="14"/>
              </w:rPr>
            </w:pPr>
            <w:r w:rsidRPr="00D93A97">
              <w:rPr>
                <w:rFonts w:ascii="Arial Narrow" w:hAnsi="Arial Narrow"/>
                <w:b/>
                <w:sz w:val="14"/>
              </w:rPr>
              <w:t>variance</w:t>
            </w:r>
          </w:p>
        </w:tc>
        <w:tc>
          <w:tcPr>
            <w:tcW w:w="841" w:type="dxa"/>
            <w:tcBorders>
              <w:top w:val="single" w:sz="2" w:space="0" w:color="000000"/>
              <w:left w:val="single" w:sz="2" w:space="0" w:color="000000"/>
              <w:bottom w:val="nil"/>
              <w:right w:val="single" w:sz="2" w:space="0" w:color="000000"/>
            </w:tcBorders>
          </w:tcPr>
          <w:p w14:paraId="36A3D432" w14:textId="77777777" w:rsidR="00D93A97" w:rsidRPr="00D93A97" w:rsidRDefault="00D93A97" w:rsidP="00D156F1">
            <w:pPr>
              <w:pStyle w:val="TableParagraph"/>
              <w:spacing w:before="73"/>
              <w:ind w:right="42"/>
              <w:rPr>
                <w:rFonts w:ascii="Arial Narrow" w:hAnsi="Arial Narrow"/>
                <w:b/>
                <w:sz w:val="14"/>
              </w:rPr>
            </w:pPr>
            <w:r w:rsidRPr="00D93A97">
              <w:rPr>
                <w:rFonts w:ascii="Arial Narrow" w:hAnsi="Arial Narrow"/>
                <w:b/>
                <w:sz w:val="14"/>
              </w:rPr>
              <w:t>YTD variance</w:t>
            </w:r>
          </w:p>
        </w:tc>
        <w:tc>
          <w:tcPr>
            <w:tcW w:w="843" w:type="dxa"/>
            <w:vMerge w:val="restart"/>
            <w:tcBorders>
              <w:top w:val="single" w:sz="2" w:space="0" w:color="000000"/>
              <w:left w:val="single" w:sz="2" w:space="0" w:color="000000"/>
            </w:tcBorders>
          </w:tcPr>
          <w:p w14:paraId="461061FF" w14:textId="77777777" w:rsidR="00D93A97" w:rsidRPr="00D93A97" w:rsidRDefault="00D93A97" w:rsidP="00D156F1">
            <w:pPr>
              <w:pStyle w:val="TableParagraph"/>
              <w:spacing w:line="145" w:lineRule="exact"/>
              <w:ind w:left="195"/>
              <w:jc w:val="left"/>
              <w:rPr>
                <w:rFonts w:ascii="Arial Narrow" w:hAnsi="Arial Narrow"/>
                <w:b/>
                <w:sz w:val="14"/>
              </w:rPr>
            </w:pPr>
            <w:r w:rsidRPr="00D93A97">
              <w:rPr>
                <w:rFonts w:ascii="Arial Narrow" w:hAnsi="Arial Narrow"/>
                <w:b/>
                <w:sz w:val="14"/>
              </w:rPr>
              <w:t>Full</w:t>
            </w:r>
            <w:r w:rsidRPr="00D93A97">
              <w:rPr>
                <w:rFonts w:ascii="Arial Narrow" w:hAnsi="Arial Narrow"/>
                <w:b/>
                <w:spacing w:val="-10"/>
                <w:sz w:val="14"/>
              </w:rPr>
              <w:t xml:space="preserve"> </w:t>
            </w:r>
            <w:r w:rsidRPr="00D93A97">
              <w:rPr>
                <w:rFonts w:ascii="Arial Narrow" w:hAnsi="Arial Narrow"/>
                <w:b/>
                <w:sz w:val="14"/>
              </w:rPr>
              <w:t>Year</w:t>
            </w:r>
          </w:p>
          <w:p w14:paraId="7D8C59B0" w14:textId="77777777" w:rsidR="00D93A97" w:rsidRPr="00D93A97" w:rsidRDefault="00D93A97" w:rsidP="00D156F1">
            <w:pPr>
              <w:pStyle w:val="TableParagraph"/>
              <w:spacing w:before="17"/>
              <w:ind w:left="200"/>
              <w:jc w:val="left"/>
              <w:rPr>
                <w:rFonts w:ascii="Arial Narrow" w:hAnsi="Arial Narrow"/>
                <w:b/>
                <w:sz w:val="14"/>
              </w:rPr>
            </w:pPr>
            <w:r w:rsidRPr="00D93A97">
              <w:rPr>
                <w:rFonts w:ascii="Arial Narrow" w:hAnsi="Arial Narrow"/>
                <w:b/>
                <w:sz w:val="14"/>
              </w:rPr>
              <w:t>Forecast</w:t>
            </w:r>
          </w:p>
        </w:tc>
      </w:tr>
      <w:tr w:rsidR="00D93A97" w:rsidRPr="00D93A97" w14:paraId="49523EBA" w14:textId="77777777" w:rsidTr="00D156F1">
        <w:trPr>
          <w:trHeight w:val="191"/>
        </w:trPr>
        <w:tc>
          <w:tcPr>
            <w:tcW w:w="3438" w:type="dxa"/>
            <w:tcBorders>
              <w:top w:val="nil"/>
              <w:right w:val="single" w:sz="2" w:space="0" w:color="000000"/>
            </w:tcBorders>
          </w:tcPr>
          <w:p w14:paraId="650BDFEA" w14:textId="77777777" w:rsidR="00D93A97" w:rsidRPr="00D93A97" w:rsidRDefault="00D93A97" w:rsidP="00D156F1">
            <w:pPr>
              <w:pStyle w:val="TableParagraph"/>
              <w:spacing w:before="35" w:line="136" w:lineRule="exact"/>
              <w:ind w:left="23"/>
              <w:jc w:val="left"/>
              <w:rPr>
                <w:rFonts w:ascii="Arial Narrow" w:hAnsi="Arial Narrow"/>
                <w:b/>
                <w:sz w:val="14"/>
              </w:rPr>
            </w:pPr>
            <w:r w:rsidRPr="00D93A97">
              <w:rPr>
                <w:rFonts w:ascii="Arial Narrow" w:hAnsi="Arial Narrow"/>
                <w:b/>
                <w:sz w:val="14"/>
              </w:rPr>
              <w:t>R thousands</w:t>
            </w:r>
          </w:p>
        </w:tc>
        <w:tc>
          <w:tcPr>
            <w:tcW w:w="295" w:type="dxa"/>
            <w:vMerge/>
            <w:tcBorders>
              <w:top w:val="nil"/>
              <w:left w:val="single" w:sz="2" w:space="0" w:color="000000"/>
            </w:tcBorders>
          </w:tcPr>
          <w:p w14:paraId="1399FFE8" w14:textId="77777777" w:rsidR="00D93A97" w:rsidRPr="00D93A97" w:rsidRDefault="00D93A97" w:rsidP="00D156F1">
            <w:pPr>
              <w:rPr>
                <w:rFonts w:ascii="Arial Narrow" w:hAnsi="Arial Narrow"/>
                <w:sz w:val="2"/>
                <w:szCs w:val="2"/>
              </w:rPr>
            </w:pPr>
          </w:p>
        </w:tc>
        <w:tc>
          <w:tcPr>
            <w:tcW w:w="843" w:type="dxa"/>
            <w:vMerge/>
            <w:tcBorders>
              <w:top w:val="nil"/>
            </w:tcBorders>
          </w:tcPr>
          <w:p w14:paraId="15FB3057" w14:textId="77777777" w:rsidR="00D93A97" w:rsidRPr="00D93A97" w:rsidRDefault="00D93A97" w:rsidP="00D156F1">
            <w:pPr>
              <w:rPr>
                <w:rFonts w:ascii="Arial Narrow" w:hAnsi="Arial Narrow"/>
                <w:sz w:val="2"/>
                <w:szCs w:val="2"/>
              </w:rPr>
            </w:pPr>
          </w:p>
        </w:tc>
        <w:tc>
          <w:tcPr>
            <w:tcW w:w="842" w:type="dxa"/>
            <w:vMerge/>
            <w:tcBorders>
              <w:top w:val="nil"/>
              <w:right w:val="single" w:sz="2" w:space="0" w:color="000000"/>
            </w:tcBorders>
          </w:tcPr>
          <w:p w14:paraId="607A30E7" w14:textId="77777777" w:rsidR="00D93A97" w:rsidRPr="00D93A97" w:rsidRDefault="00D93A97" w:rsidP="00D156F1">
            <w:pPr>
              <w:rPr>
                <w:rFonts w:ascii="Arial Narrow" w:hAnsi="Arial Narrow"/>
                <w:sz w:val="2"/>
                <w:szCs w:val="2"/>
              </w:rPr>
            </w:pPr>
          </w:p>
        </w:tc>
        <w:tc>
          <w:tcPr>
            <w:tcW w:w="842" w:type="dxa"/>
            <w:vMerge/>
            <w:tcBorders>
              <w:top w:val="nil"/>
              <w:left w:val="single" w:sz="2" w:space="0" w:color="000000"/>
              <w:right w:val="single" w:sz="2" w:space="0" w:color="000000"/>
            </w:tcBorders>
          </w:tcPr>
          <w:p w14:paraId="4AB2E9B4" w14:textId="77777777" w:rsidR="00D93A97" w:rsidRPr="00D93A97" w:rsidRDefault="00D93A97" w:rsidP="00D156F1">
            <w:pPr>
              <w:rPr>
                <w:rFonts w:ascii="Arial Narrow" w:hAnsi="Arial Narrow"/>
                <w:sz w:val="2"/>
                <w:szCs w:val="2"/>
              </w:rPr>
            </w:pPr>
          </w:p>
        </w:tc>
        <w:tc>
          <w:tcPr>
            <w:tcW w:w="842" w:type="dxa"/>
            <w:vMerge/>
            <w:tcBorders>
              <w:top w:val="nil"/>
              <w:left w:val="single" w:sz="2" w:space="0" w:color="000000"/>
              <w:right w:val="single" w:sz="2" w:space="0" w:color="000000"/>
            </w:tcBorders>
          </w:tcPr>
          <w:p w14:paraId="4CBC8BC9" w14:textId="77777777" w:rsidR="00D93A97" w:rsidRPr="00D93A97" w:rsidRDefault="00D93A97" w:rsidP="00D156F1">
            <w:pPr>
              <w:rPr>
                <w:rFonts w:ascii="Arial Narrow" w:hAnsi="Arial Narrow"/>
                <w:sz w:val="2"/>
                <w:szCs w:val="2"/>
              </w:rPr>
            </w:pPr>
          </w:p>
        </w:tc>
        <w:tc>
          <w:tcPr>
            <w:tcW w:w="843" w:type="dxa"/>
            <w:vMerge/>
            <w:tcBorders>
              <w:top w:val="nil"/>
              <w:left w:val="single" w:sz="2" w:space="0" w:color="000000"/>
              <w:right w:val="single" w:sz="2" w:space="0" w:color="000000"/>
            </w:tcBorders>
          </w:tcPr>
          <w:p w14:paraId="784B7F59" w14:textId="77777777" w:rsidR="00D93A97" w:rsidRPr="00D93A97" w:rsidRDefault="00D93A97" w:rsidP="00D156F1">
            <w:pPr>
              <w:rPr>
                <w:rFonts w:ascii="Arial Narrow" w:hAnsi="Arial Narrow"/>
                <w:sz w:val="2"/>
                <w:szCs w:val="2"/>
              </w:rPr>
            </w:pPr>
          </w:p>
        </w:tc>
        <w:tc>
          <w:tcPr>
            <w:tcW w:w="843" w:type="dxa"/>
            <w:vMerge/>
            <w:tcBorders>
              <w:top w:val="nil"/>
              <w:left w:val="single" w:sz="2" w:space="0" w:color="000000"/>
              <w:right w:val="single" w:sz="2" w:space="0" w:color="000000"/>
            </w:tcBorders>
          </w:tcPr>
          <w:p w14:paraId="036177AA" w14:textId="77777777" w:rsidR="00D93A97" w:rsidRPr="00D93A97" w:rsidRDefault="00D93A97" w:rsidP="00D156F1">
            <w:pPr>
              <w:rPr>
                <w:rFonts w:ascii="Arial Narrow" w:hAnsi="Arial Narrow"/>
                <w:sz w:val="2"/>
                <w:szCs w:val="2"/>
              </w:rPr>
            </w:pPr>
          </w:p>
        </w:tc>
        <w:tc>
          <w:tcPr>
            <w:tcW w:w="649" w:type="dxa"/>
            <w:vMerge/>
            <w:tcBorders>
              <w:top w:val="nil"/>
              <w:left w:val="single" w:sz="2" w:space="0" w:color="000000"/>
              <w:right w:val="single" w:sz="2" w:space="0" w:color="000000"/>
            </w:tcBorders>
          </w:tcPr>
          <w:p w14:paraId="4D3871D3" w14:textId="77777777" w:rsidR="00D93A97" w:rsidRPr="00D93A97" w:rsidRDefault="00D93A97" w:rsidP="00D156F1">
            <w:pPr>
              <w:rPr>
                <w:rFonts w:ascii="Arial Narrow" w:hAnsi="Arial Narrow"/>
                <w:sz w:val="2"/>
                <w:szCs w:val="2"/>
              </w:rPr>
            </w:pPr>
          </w:p>
        </w:tc>
        <w:tc>
          <w:tcPr>
            <w:tcW w:w="841" w:type="dxa"/>
            <w:tcBorders>
              <w:top w:val="nil"/>
              <w:left w:val="single" w:sz="2" w:space="0" w:color="000000"/>
              <w:right w:val="single" w:sz="2" w:space="0" w:color="000000"/>
            </w:tcBorders>
          </w:tcPr>
          <w:p w14:paraId="097386EB" w14:textId="77777777" w:rsidR="00D93A97" w:rsidRPr="00D93A97" w:rsidRDefault="00D93A97" w:rsidP="00D156F1">
            <w:pPr>
              <w:pStyle w:val="TableParagraph"/>
              <w:spacing w:before="35" w:line="136" w:lineRule="exact"/>
              <w:ind w:left="41"/>
              <w:jc w:val="center"/>
              <w:rPr>
                <w:rFonts w:ascii="Arial Narrow" w:hAnsi="Arial Narrow"/>
                <w:b/>
                <w:sz w:val="14"/>
              </w:rPr>
            </w:pPr>
            <w:r w:rsidRPr="00D93A97">
              <w:rPr>
                <w:rFonts w:ascii="Arial Narrow" w:hAnsi="Arial Narrow"/>
                <w:b/>
                <w:w w:val="99"/>
                <w:sz w:val="14"/>
              </w:rPr>
              <w:t>%</w:t>
            </w:r>
          </w:p>
        </w:tc>
        <w:tc>
          <w:tcPr>
            <w:tcW w:w="843" w:type="dxa"/>
            <w:vMerge/>
            <w:tcBorders>
              <w:top w:val="nil"/>
              <w:left w:val="single" w:sz="2" w:space="0" w:color="000000"/>
            </w:tcBorders>
          </w:tcPr>
          <w:p w14:paraId="300BA1FD" w14:textId="77777777" w:rsidR="00D93A97" w:rsidRPr="00D93A97" w:rsidRDefault="00D93A97" w:rsidP="00D156F1">
            <w:pPr>
              <w:rPr>
                <w:rFonts w:ascii="Arial Narrow" w:hAnsi="Arial Narrow"/>
                <w:sz w:val="2"/>
                <w:szCs w:val="2"/>
              </w:rPr>
            </w:pPr>
          </w:p>
        </w:tc>
      </w:tr>
      <w:tr w:rsidR="00D93A97" w:rsidRPr="00D93A97" w14:paraId="0E4FBEE1" w14:textId="77777777" w:rsidTr="00D156F1">
        <w:trPr>
          <w:trHeight w:val="195"/>
        </w:trPr>
        <w:tc>
          <w:tcPr>
            <w:tcW w:w="3438" w:type="dxa"/>
            <w:tcBorders>
              <w:bottom w:val="nil"/>
              <w:right w:val="single" w:sz="2" w:space="0" w:color="000000"/>
            </w:tcBorders>
          </w:tcPr>
          <w:p w14:paraId="733D3AE9" w14:textId="77777777" w:rsidR="00D93A97" w:rsidRPr="00D93A97" w:rsidRDefault="00D93A97" w:rsidP="00D156F1">
            <w:pPr>
              <w:pStyle w:val="TableParagraph"/>
              <w:spacing w:before="13"/>
              <w:ind w:left="23"/>
              <w:jc w:val="left"/>
              <w:rPr>
                <w:rFonts w:ascii="Arial Narrow" w:hAnsi="Arial Narrow"/>
                <w:b/>
                <w:sz w:val="14"/>
              </w:rPr>
            </w:pPr>
            <w:r w:rsidRPr="00D93A97">
              <w:rPr>
                <w:rFonts w:ascii="Arial Narrow" w:hAnsi="Arial Narrow"/>
                <w:b/>
                <w:sz w:val="14"/>
                <w:u w:val="single"/>
              </w:rPr>
              <w:t>Revenue</w:t>
            </w:r>
          </w:p>
        </w:tc>
        <w:tc>
          <w:tcPr>
            <w:tcW w:w="295" w:type="dxa"/>
            <w:vMerge w:val="restart"/>
            <w:tcBorders>
              <w:left w:val="single" w:sz="2" w:space="0" w:color="000000"/>
              <w:bottom w:val="single" w:sz="2" w:space="0" w:color="000000"/>
            </w:tcBorders>
          </w:tcPr>
          <w:p w14:paraId="0F09F894" w14:textId="77777777" w:rsidR="00D93A97" w:rsidRPr="00D93A97" w:rsidRDefault="00D93A97" w:rsidP="00D156F1">
            <w:pPr>
              <w:pStyle w:val="TableParagraph"/>
              <w:jc w:val="left"/>
              <w:rPr>
                <w:rFonts w:ascii="Arial Narrow" w:hAnsi="Arial Narrow"/>
                <w:sz w:val="14"/>
              </w:rPr>
            </w:pPr>
          </w:p>
        </w:tc>
        <w:tc>
          <w:tcPr>
            <w:tcW w:w="843" w:type="dxa"/>
            <w:vMerge w:val="restart"/>
            <w:tcBorders>
              <w:bottom w:val="nil"/>
            </w:tcBorders>
          </w:tcPr>
          <w:p w14:paraId="0C920A07" w14:textId="77777777" w:rsidR="00D93A97" w:rsidRPr="00D93A97" w:rsidRDefault="00D93A97" w:rsidP="00D156F1">
            <w:pPr>
              <w:pStyle w:val="TableParagraph"/>
              <w:jc w:val="left"/>
              <w:rPr>
                <w:rFonts w:ascii="Arial Narrow" w:hAnsi="Arial Narrow"/>
                <w:sz w:val="14"/>
              </w:rPr>
            </w:pPr>
          </w:p>
        </w:tc>
        <w:tc>
          <w:tcPr>
            <w:tcW w:w="842" w:type="dxa"/>
            <w:vMerge w:val="restart"/>
            <w:tcBorders>
              <w:bottom w:val="nil"/>
              <w:right w:val="single" w:sz="2" w:space="0" w:color="000000"/>
            </w:tcBorders>
          </w:tcPr>
          <w:p w14:paraId="5997743A" w14:textId="77777777" w:rsidR="00D93A97" w:rsidRPr="00D93A97" w:rsidRDefault="00D93A97" w:rsidP="00D156F1">
            <w:pPr>
              <w:pStyle w:val="TableParagraph"/>
              <w:jc w:val="left"/>
              <w:rPr>
                <w:rFonts w:ascii="Arial Narrow" w:hAnsi="Arial Narrow"/>
                <w:sz w:val="14"/>
              </w:rPr>
            </w:pPr>
          </w:p>
        </w:tc>
        <w:tc>
          <w:tcPr>
            <w:tcW w:w="842" w:type="dxa"/>
            <w:vMerge w:val="restart"/>
            <w:tcBorders>
              <w:left w:val="single" w:sz="2" w:space="0" w:color="000000"/>
              <w:bottom w:val="nil"/>
              <w:right w:val="single" w:sz="2" w:space="0" w:color="000000"/>
            </w:tcBorders>
          </w:tcPr>
          <w:p w14:paraId="2252AC10" w14:textId="77777777" w:rsidR="00D93A97" w:rsidRPr="00D93A97" w:rsidRDefault="00D93A97" w:rsidP="00D156F1">
            <w:pPr>
              <w:pStyle w:val="TableParagraph"/>
              <w:jc w:val="left"/>
              <w:rPr>
                <w:rFonts w:ascii="Arial Narrow" w:hAnsi="Arial Narrow"/>
                <w:sz w:val="14"/>
              </w:rPr>
            </w:pPr>
          </w:p>
        </w:tc>
        <w:tc>
          <w:tcPr>
            <w:tcW w:w="842" w:type="dxa"/>
            <w:vMerge w:val="restart"/>
            <w:tcBorders>
              <w:left w:val="single" w:sz="2" w:space="0" w:color="000000"/>
              <w:bottom w:val="nil"/>
              <w:right w:val="single" w:sz="2" w:space="0" w:color="000000"/>
            </w:tcBorders>
          </w:tcPr>
          <w:p w14:paraId="589FB73B" w14:textId="77777777" w:rsidR="00D93A97" w:rsidRPr="00D93A97" w:rsidRDefault="00D93A97" w:rsidP="00D156F1">
            <w:pPr>
              <w:pStyle w:val="TableParagraph"/>
              <w:jc w:val="left"/>
              <w:rPr>
                <w:rFonts w:ascii="Arial Narrow" w:hAnsi="Arial Narrow"/>
                <w:sz w:val="14"/>
              </w:rPr>
            </w:pPr>
          </w:p>
        </w:tc>
        <w:tc>
          <w:tcPr>
            <w:tcW w:w="843" w:type="dxa"/>
            <w:vMerge w:val="restart"/>
            <w:tcBorders>
              <w:left w:val="single" w:sz="2" w:space="0" w:color="000000"/>
              <w:bottom w:val="nil"/>
              <w:right w:val="single" w:sz="2" w:space="0" w:color="000000"/>
            </w:tcBorders>
          </w:tcPr>
          <w:p w14:paraId="02452EF9" w14:textId="77777777" w:rsidR="00D93A97" w:rsidRPr="00D93A97" w:rsidRDefault="00D93A97" w:rsidP="00D156F1">
            <w:pPr>
              <w:pStyle w:val="TableParagraph"/>
              <w:jc w:val="left"/>
              <w:rPr>
                <w:rFonts w:ascii="Arial Narrow" w:hAnsi="Arial Narrow"/>
                <w:sz w:val="14"/>
              </w:rPr>
            </w:pPr>
          </w:p>
        </w:tc>
        <w:tc>
          <w:tcPr>
            <w:tcW w:w="843" w:type="dxa"/>
            <w:vMerge w:val="restart"/>
            <w:tcBorders>
              <w:left w:val="single" w:sz="2" w:space="0" w:color="000000"/>
              <w:bottom w:val="nil"/>
              <w:right w:val="single" w:sz="2" w:space="0" w:color="000000"/>
            </w:tcBorders>
          </w:tcPr>
          <w:p w14:paraId="3327C672" w14:textId="77777777" w:rsidR="00D93A97" w:rsidRPr="00D93A97" w:rsidRDefault="00D93A97" w:rsidP="00D156F1">
            <w:pPr>
              <w:pStyle w:val="TableParagraph"/>
              <w:jc w:val="left"/>
              <w:rPr>
                <w:rFonts w:ascii="Arial Narrow" w:hAnsi="Arial Narrow"/>
                <w:sz w:val="14"/>
              </w:rPr>
            </w:pPr>
          </w:p>
        </w:tc>
        <w:tc>
          <w:tcPr>
            <w:tcW w:w="649" w:type="dxa"/>
            <w:tcBorders>
              <w:left w:val="single" w:sz="2" w:space="0" w:color="000000"/>
              <w:bottom w:val="nil"/>
              <w:right w:val="single" w:sz="2" w:space="0" w:color="000000"/>
            </w:tcBorders>
          </w:tcPr>
          <w:p w14:paraId="17F4E1E7" w14:textId="77777777" w:rsidR="00D93A97" w:rsidRPr="00D93A97" w:rsidRDefault="00D93A97" w:rsidP="00D156F1">
            <w:pPr>
              <w:pStyle w:val="TableParagraph"/>
              <w:jc w:val="left"/>
              <w:rPr>
                <w:rFonts w:ascii="Arial Narrow" w:hAnsi="Arial Narrow"/>
                <w:sz w:val="12"/>
              </w:rPr>
            </w:pPr>
          </w:p>
        </w:tc>
        <w:tc>
          <w:tcPr>
            <w:tcW w:w="841" w:type="dxa"/>
            <w:tcBorders>
              <w:left w:val="single" w:sz="2" w:space="0" w:color="000000"/>
              <w:bottom w:val="nil"/>
              <w:right w:val="single" w:sz="2" w:space="0" w:color="000000"/>
            </w:tcBorders>
          </w:tcPr>
          <w:p w14:paraId="288B2746" w14:textId="77777777" w:rsidR="00D93A97" w:rsidRPr="00D93A97" w:rsidRDefault="00D93A97" w:rsidP="00D156F1">
            <w:pPr>
              <w:pStyle w:val="TableParagraph"/>
              <w:jc w:val="left"/>
              <w:rPr>
                <w:rFonts w:ascii="Arial Narrow" w:hAnsi="Arial Narrow"/>
                <w:sz w:val="12"/>
              </w:rPr>
            </w:pPr>
          </w:p>
        </w:tc>
        <w:tc>
          <w:tcPr>
            <w:tcW w:w="843" w:type="dxa"/>
            <w:vMerge w:val="restart"/>
            <w:tcBorders>
              <w:left w:val="single" w:sz="2" w:space="0" w:color="000000"/>
              <w:bottom w:val="nil"/>
            </w:tcBorders>
          </w:tcPr>
          <w:p w14:paraId="7D6E5F6C" w14:textId="77777777" w:rsidR="00D93A97" w:rsidRPr="00D93A97" w:rsidRDefault="00D93A97" w:rsidP="00D156F1">
            <w:pPr>
              <w:pStyle w:val="TableParagraph"/>
              <w:jc w:val="left"/>
              <w:rPr>
                <w:rFonts w:ascii="Arial Narrow" w:hAnsi="Arial Narrow"/>
                <w:sz w:val="14"/>
              </w:rPr>
            </w:pPr>
          </w:p>
        </w:tc>
      </w:tr>
      <w:tr w:rsidR="00D93A97" w:rsidRPr="00D93A97" w14:paraId="16C06E44" w14:textId="77777777" w:rsidTr="00D156F1">
        <w:trPr>
          <w:trHeight w:val="199"/>
        </w:trPr>
        <w:tc>
          <w:tcPr>
            <w:tcW w:w="3438" w:type="dxa"/>
            <w:tcBorders>
              <w:top w:val="nil"/>
              <w:bottom w:val="nil"/>
              <w:right w:val="single" w:sz="2" w:space="0" w:color="000000"/>
            </w:tcBorders>
          </w:tcPr>
          <w:p w14:paraId="245A6EF8" w14:textId="77777777" w:rsidR="00D93A97" w:rsidRPr="00D93A97" w:rsidRDefault="00D93A97" w:rsidP="00D156F1">
            <w:pPr>
              <w:pStyle w:val="TableParagraph"/>
              <w:spacing w:before="20" w:line="159" w:lineRule="exact"/>
              <w:ind w:left="23"/>
              <w:jc w:val="left"/>
              <w:rPr>
                <w:rFonts w:ascii="Arial Narrow" w:hAnsi="Arial Narrow"/>
                <w:b/>
                <w:sz w:val="14"/>
              </w:rPr>
            </w:pPr>
            <w:r w:rsidRPr="00D93A97">
              <w:rPr>
                <w:rFonts w:ascii="Arial Narrow" w:hAnsi="Arial Narrow"/>
                <w:b/>
                <w:sz w:val="14"/>
              </w:rPr>
              <w:t>Exchange Revenue</w:t>
            </w:r>
          </w:p>
        </w:tc>
        <w:tc>
          <w:tcPr>
            <w:tcW w:w="295" w:type="dxa"/>
            <w:vMerge/>
            <w:tcBorders>
              <w:top w:val="nil"/>
              <w:left w:val="single" w:sz="2" w:space="0" w:color="000000"/>
              <w:bottom w:val="single" w:sz="2" w:space="0" w:color="000000"/>
            </w:tcBorders>
          </w:tcPr>
          <w:p w14:paraId="3C5FE088" w14:textId="77777777" w:rsidR="00D93A97" w:rsidRPr="00D93A97" w:rsidRDefault="00D93A97" w:rsidP="00D156F1">
            <w:pPr>
              <w:rPr>
                <w:rFonts w:ascii="Arial Narrow" w:hAnsi="Arial Narrow"/>
                <w:sz w:val="2"/>
                <w:szCs w:val="2"/>
              </w:rPr>
            </w:pPr>
          </w:p>
        </w:tc>
        <w:tc>
          <w:tcPr>
            <w:tcW w:w="843" w:type="dxa"/>
            <w:vMerge/>
            <w:tcBorders>
              <w:top w:val="nil"/>
              <w:bottom w:val="nil"/>
            </w:tcBorders>
          </w:tcPr>
          <w:p w14:paraId="4535A356" w14:textId="77777777" w:rsidR="00D93A97" w:rsidRPr="00D93A97" w:rsidRDefault="00D93A97" w:rsidP="00D156F1">
            <w:pPr>
              <w:rPr>
                <w:rFonts w:ascii="Arial Narrow" w:hAnsi="Arial Narrow"/>
                <w:sz w:val="2"/>
                <w:szCs w:val="2"/>
              </w:rPr>
            </w:pPr>
          </w:p>
        </w:tc>
        <w:tc>
          <w:tcPr>
            <w:tcW w:w="842" w:type="dxa"/>
            <w:vMerge/>
            <w:tcBorders>
              <w:top w:val="nil"/>
              <w:bottom w:val="nil"/>
              <w:right w:val="single" w:sz="2" w:space="0" w:color="000000"/>
            </w:tcBorders>
          </w:tcPr>
          <w:p w14:paraId="35C80398" w14:textId="77777777" w:rsidR="00D93A97" w:rsidRPr="00D93A97" w:rsidRDefault="00D93A97" w:rsidP="00D156F1">
            <w:pPr>
              <w:rPr>
                <w:rFonts w:ascii="Arial Narrow" w:hAnsi="Arial Narrow"/>
                <w:sz w:val="2"/>
                <w:szCs w:val="2"/>
              </w:rPr>
            </w:pPr>
          </w:p>
        </w:tc>
        <w:tc>
          <w:tcPr>
            <w:tcW w:w="842" w:type="dxa"/>
            <w:vMerge/>
            <w:tcBorders>
              <w:top w:val="nil"/>
              <w:left w:val="single" w:sz="2" w:space="0" w:color="000000"/>
              <w:bottom w:val="nil"/>
              <w:right w:val="single" w:sz="2" w:space="0" w:color="000000"/>
            </w:tcBorders>
          </w:tcPr>
          <w:p w14:paraId="553EA088" w14:textId="77777777" w:rsidR="00D93A97" w:rsidRPr="00D93A97" w:rsidRDefault="00D93A97" w:rsidP="00D156F1">
            <w:pPr>
              <w:rPr>
                <w:rFonts w:ascii="Arial Narrow" w:hAnsi="Arial Narrow"/>
                <w:sz w:val="2"/>
                <w:szCs w:val="2"/>
              </w:rPr>
            </w:pPr>
          </w:p>
        </w:tc>
        <w:tc>
          <w:tcPr>
            <w:tcW w:w="842" w:type="dxa"/>
            <w:vMerge/>
            <w:tcBorders>
              <w:top w:val="nil"/>
              <w:left w:val="single" w:sz="2" w:space="0" w:color="000000"/>
              <w:bottom w:val="nil"/>
              <w:right w:val="single" w:sz="2" w:space="0" w:color="000000"/>
            </w:tcBorders>
          </w:tcPr>
          <w:p w14:paraId="5EA151BA" w14:textId="77777777" w:rsidR="00D93A97" w:rsidRPr="00D93A97" w:rsidRDefault="00D93A97" w:rsidP="00D156F1">
            <w:pPr>
              <w:rPr>
                <w:rFonts w:ascii="Arial Narrow" w:hAnsi="Arial Narrow"/>
                <w:sz w:val="2"/>
                <w:szCs w:val="2"/>
              </w:rPr>
            </w:pPr>
          </w:p>
        </w:tc>
        <w:tc>
          <w:tcPr>
            <w:tcW w:w="843" w:type="dxa"/>
            <w:vMerge/>
            <w:tcBorders>
              <w:top w:val="nil"/>
              <w:left w:val="single" w:sz="2" w:space="0" w:color="000000"/>
              <w:bottom w:val="nil"/>
              <w:right w:val="single" w:sz="2" w:space="0" w:color="000000"/>
            </w:tcBorders>
          </w:tcPr>
          <w:p w14:paraId="6DC941FB" w14:textId="77777777" w:rsidR="00D93A97" w:rsidRPr="00D93A97" w:rsidRDefault="00D93A97" w:rsidP="00D156F1">
            <w:pPr>
              <w:rPr>
                <w:rFonts w:ascii="Arial Narrow" w:hAnsi="Arial Narrow"/>
                <w:sz w:val="2"/>
                <w:szCs w:val="2"/>
              </w:rPr>
            </w:pPr>
          </w:p>
        </w:tc>
        <w:tc>
          <w:tcPr>
            <w:tcW w:w="843" w:type="dxa"/>
            <w:vMerge/>
            <w:tcBorders>
              <w:top w:val="nil"/>
              <w:left w:val="single" w:sz="2" w:space="0" w:color="000000"/>
              <w:bottom w:val="nil"/>
              <w:right w:val="single" w:sz="2" w:space="0" w:color="000000"/>
            </w:tcBorders>
          </w:tcPr>
          <w:p w14:paraId="5CF52C39" w14:textId="77777777" w:rsidR="00D93A97" w:rsidRPr="00D93A97" w:rsidRDefault="00D93A97" w:rsidP="00D156F1">
            <w:pPr>
              <w:rPr>
                <w:rFonts w:ascii="Arial Narrow" w:hAnsi="Arial Narrow"/>
                <w:sz w:val="2"/>
                <w:szCs w:val="2"/>
              </w:rPr>
            </w:pPr>
          </w:p>
        </w:tc>
        <w:tc>
          <w:tcPr>
            <w:tcW w:w="649" w:type="dxa"/>
            <w:tcBorders>
              <w:top w:val="nil"/>
              <w:left w:val="single" w:sz="2" w:space="0" w:color="000000"/>
              <w:bottom w:val="nil"/>
              <w:right w:val="single" w:sz="2" w:space="0" w:color="000000"/>
            </w:tcBorders>
          </w:tcPr>
          <w:p w14:paraId="44AE723B" w14:textId="77777777" w:rsidR="00D93A97" w:rsidRPr="00D93A97" w:rsidRDefault="00D93A97" w:rsidP="00D156F1">
            <w:pPr>
              <w:pStyle w:val="TableParagraph"/>
              <w:jc w:val="left"/>
              <w:rPr>
                <w:rFonts w:ascii="Arial Narrow" w:hAnsi="Arial Narrow"/>
                <w:sz w:val="12"/>
              </w:rPr>
            </w:pPr>
          </w:p>
        </w:tc>
        <w:tc>
          <w:tcPr>
            <w:tcW w:w="841" w:type="dxa"/>
            <w:tcBorders>
              <w:top w:val="nil"/>
              <w:left w:val="single" w:sz="2" w:space="0" w:color="000000"/>
              <w:bottom w:val="nil"/>
              <w:right w:val="single" w:sz="2" w:space="0" w:color="000000"/>
            </w:tcBorders>
          </w:tcPr>
          <w:p w14:paraId="73610E02" w14:textId="77777777" w:rsidR="00D93A97" w:rsidRPr="00D93A97" w:rsidRDefault="00D93A97" w:rsidP="00D156F1">
            <w:pPr>
              <w:pStyle w:val="TableParagraph"/>
              <w:jc w:val="left"/>
              <w:rPr>
                <w:rFonts w:ascii="Arial Narrow" w:hAnsi="Arial Narrow"/>
                <w:sz w:val="12"/>
              </w:rPr>
            </w:pPr>
          </w:p>
        </w:tc>
        <w:tc>
          <w:tcPr>
            <w:tcW w:w="843" w:type="dxa"/>
            <w:vMerge/>
            <w:tcBorders>
              <w:top w:val="nil"/>
              <w:left w:val="single" w:sz="2" w:space="0" w:color="000000"/>
              <w:bottom w:val="nil"/>
            </w:tcBorders>
          </w:tcPr>
          <w:p w14:paraId="6D6354FD" w14:textId="77777777" w:rsidR="00D93A97" w:rsidRPr="00D93A97" w:rsidRDefault="00D93A97" w:rsidP="00D156F1">
            <w:pPr>
              <w:rPr>
                <w:rFonts w:ascii="Arial Narrow" w:hAnsi="Arial Narrow"/>
                <w:sz w:val="2"/>
                <w:szCs w:val="2"/>
              </w:rPr>
            </w:pPr>
          </w:p>
        </w:tc>
      </w:tr>
      <w:tr w:rsidR="00D93A97" w:rsidRPr="00D93A97" w14:paraId="62812CBF" w14:textId="77777777" w:rsidTr="00D156F1">
        <w:trPr>
          <w:trHeight w:val="167"/>
        </w:trPr>
        <w:tc>
          <w:tcPr>
            <w:tcW w:w="3438" w:type="dxa"/>
            <w:tcBorders>
              <w:top w:val="nil"/>
              <w:bottom w:val="nil"/>
              <w:right w:val="single" w:sz="2" w:space="0" w:color="000000"/>
            </w:tcBorders>
          </w:tcPr>
          <w:p w14:paraId="6F52E005" w14:textId="77777777" w:rsidR="00D93A97" w:rsidRPr="00D93A97" w:rsidRDefault="00D93A97" w:rsidP="00D156F1">
            <w:pPr>
              <w:pStyle w:val="TableParagraph"/>
              <w:spacing w:line="148" w:lineRule="exact"/>
              <w:ind w:left="23"/>
              <w:jc w:val="left"/>
              <w:rPr>
                <w:rFonts w:ascii="Arial Narrow" w:hAnsi="Arial Narrow"/>
                <w:sz w:val="14"/>
              </w:rPr>
            </w:pPr>
            <w:r w:rsidRPr="00D93A97">
              <w:rPr>
                <w:rFonts w:ascii="Arial Narrow" w:hAnsi="Arial Narrow"/>
                <w:sz w:val="14"/>
              </w:rPr>
              <w:t>Service charges - Electricity</w:t>
            </w:r>
          </w:p>
        </w:tc>
        <w:tc>
          <w:tcPr>
            <w:tcW w:w="295" w:type="dxa"/>
            <w:vMerge/>
            <w:tcBorders>
              <w:top w:val="nil"/>
              <w:left w:val="single" w:sz="2" w:space="0" w:color="000000"/>
              <w:bottom w:val="single" w:sz="2" w:space="0" w:color="000000"/>
            </w:tcBorders>
          </w:tcPr>
          <w:p w14:paraId="59691E4B"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30BC1477" w14:textId="77777777" w:rsidR="00D93A97" w:rsidRPr="00D93A97" w:rsidRDefault="00D93A97" w:rsidP="00D156F1">
            <w:pPr>
              <w:pStyle w:val="TableParagraph"/>
              <w:spacing w:line="148" w:lineRule="exact"/>
              <w:ind w:left="371"/>
              <w:jc w:val="left"/>
              <w:rPr>
                <w:rFonts w:ascii="Arial Narrow" w:hAnsi="Arial Narrow"/>
                <w:sz w:val="14"/>
              </w:rPr>
            </w:pPr>
            <w:r w:rsidRPr="00D93A97">
              <w:rPr>
                <w:rFonts w:ascii="Arial Narrow" w:hAnsi="Arial Narrow"/>
                <w:sz w:val="14"/>
              </w:rPr>
              <w:t>135,974</w:t>
            </w:r>
          </w:p>
        </w:tc>
        <w:tc>
          <w:tcPr>
            <w:tcW w:w="842" w:type="dxa"/>
            <w:tcBorders>
              <w:top w:val="nil"/>
              <w:bottom w:val="nil"/>
              <w:right w:val="single" w:sz="2" w:space="0" w:color="000000"/>
            </w:tcBorders>
            <w:shd w:val="clear" w:color="auto" w:fill="FFFF99"/>
          </w:tcPr>
          <w:p w14:paraId="3A69DE51" w14:textId="77777777" w:rsidR="00D93A97" w:rsidRPr="00D93A97" w:rsidRDefault="00D93A97" w:rsidP="00D156F1">
            <w:pPr>
              <w:pStyle w:val="TableParagraph"/>
              <w:spacing w:line="148" w:lineRule="exact"/>
              <w:ind w:right="50"/>
              <w:rPr>
                <w:rFonts w:ascii="Arial Narrow" w:hAnsi="Arial Narrow"/>
                <w:sz w:val="14"/>
              </w:rPr>
            </w:pPr>
            <w:r w:rsidRPr="00D93A97">
              <w:rPr>
                <w:rFonts w:ascii="Arial Narrow" w:hAnsi="Arial Narrow"/>
                <w:sz w:val="14"/>
              </w:rPr>
              <w:t>135,462</w:t>
            </w:r>
          </w:p>
        </w:tc>
        <w:tc>
          <w:tcPr>
            <w:tcW w:w="842" w:type="dxa"/>
            <w:tcBorders>
              <w:top w:val="nil"/>
              <w:left w:val="single" w:sz="2" w:space="0" w:color="000000"/>
              <w:bottom w:val="nil"/>
              <w:right w:val="single" w:sz="2" w:space="0" w:color="000000"/>
            </w:tcBorders>
            <w:shd w:val="clear" w:color="auto" w:fill="FFFF99"/>
          </w:tcPr>
          <w:p w14:paraId="0A828F0A" w14:textId="77777777" w:rsidR="00D93A97" w:rsidRPr="00D93A97" w:rsidRDefault="00D93A97" w:rsidP="00D156F1">
            <w:pPr>
              <w:pStyle w:val="TableParagraph"/>
              <w:spacing w:line="148"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DB61C4B" w14:textId="77777777" w:rsidR="00D93A97" w:rsidRPr="00D93A97" w:rsidRDefault="00D93A97" w:rsidP="00D156F1">
            <w:pPr>
              <w:pStyle w:val="TableParagraph"/>
              <w:spacing w:line="148" w:lineRule="exact"/>
              <w:ind w:right="48"/>
              <w:rPr>
                <w:rFonts w:ascii="Arial Narrow" w:hAnsi="Arial Narrow"/>
                <w:sz w:val="14"/>
              </w:rPr>
            </w:pPr>
            <w:r w:rsidRPr="00D93A97">
              <w:rPr>
                <w:rFonts w:ascii="Arial Narrow" w:hAnsi="Arial Narrow"/>
                <w:sz w:val="14"/>
              </w:rPr>
              <w:t>14,168</w:t>
            </w:r>
          </w:p>
        </w:tc>
        <w:tc>
          <w:tcPr>
            <w:tcW w:w="843" w:type="dxa"/>
            <w:tcBorders>
              <w:top w:val="nil"/>
              <w:left w:val="single" w:sz="2" w:space="0" w:color="000000"/>
              <w:bottom w:val="nil"/>
              <w:right w:val="single" w:sz="2" w:space="0" w:color="000000"/>
            </w:tcBorders>
            <w:shd w:val="clear" w:color="auto" w:fill="FFFF99"/>
          </w:tcPr>
          <w:p w14:paraId="5E6842C9" w14:textId="77777777" w:rsidR="00D93A97" w:rsidRPr="00D93A97" w:rsidRDefault="00D93A97" w:rsidP="00D156F1">
            <w:pPr>
              <w:pStyle w:val="TableParagraph"/>
              <w:spacing w:line="148" w:lineRule="exact"/>
              <w:ind w:right="49"/>
              <w:rPr>
                <w:rFonts w:ascii="Arial Narrow" w:hAnsi="Arial Narrow"/>
                <w:sz w:val="14"/>
              </w:rPr>
            </w:pPr>
            <w:r w:rsidRPr="00D93A97">
              <w:rPr>
                <w:rFonts w:ascii="Arial Narrow" w:hAnsi="Arial Narrow"/>
                <w:sz w:val="14"/>
              </w:rPr>
              <w:t>39,851</w:t>
            </w:r>
          </w:p>
        </w:tc>
        <w:tc>
          <w:tcPr>
            <w:tcW w:w="843" w:type="dxa"/>
            <w:tcBorders>
              <w:top w:val="nil"/>
              <w:left w:val="single" w:sz="2" w:space="0" w:color="000000"/>
              <w:bottom w:val="nil"/>
              <w:right w:val="single" w:sz="2" w:space="0" w:color="000000"/>
            </w:tcBorders>
            <w:shd w:val="clear" w:color="auto" w:fill="FFFF99"/>
          </w:tcPr>
          <w:p w14:paraId="60D6F52E" w14:textId="77777777" w:rsidR="00D93A97" w:rsidRPr="00D93A97" w:rsidRDefault="00D93A97" w:rsidP="00D156F1">
            <w:pPr>
              <w:pStyle w:val="TableParagraph"/>
              <w:spacing w:line="148" w:lineRule="exact"/>
              <w:ind w:right="49"/>
              <w:rPr>
                <w:rFonts w:ascii="Arial Narrow" w:hAnsi="Arial Narrow"/>
                <w:sz w:val="14"/>
              </w:rPr>
            </w:pPr>
            <w:r w:rsidRPr="00D93A97">
              <w:rPr>
                <w:rFonts w:ascii="Arial Narrow" w:hAnsi="Arial Narrow"/>
                <w:sz w:val="14"/>
              </w:rPr>
              <w:t>33,865</w:t>
            </w:r>
          </w:p>
        </w:tc>
        <w:tc>
          <w:tcPr>
            <w:tcW w:w="649" w:type="dxa"/>
            <w:tcBorders>
              <w:top w:val="nil"/>
              <w:left w:val="single" w:sz="2" w:space="0" w:color="000000"/>
              <w:bottom w:val="nil"/>
              <w:right w:val="single" w:sz="2" w:space="0" w:color="000000"/>
            </w:tcBorders>
          </w:tcPr>
          <w:p w14:paraId="3188CF96" w14:textId="77777777" w:rsidR="00D93A97" w:rsidRPr="00D93A97" w:rsidRDefault="00D93A97" w:rsidP="00D156F1">
            <w:pPr>
              <w:pStyle w:val="TableParagraph"/>
              <w:spacing w:line="148" w:lineRule="exact"/>
              <w:ind w:right="47"/>
              <w:rPr>
                <w:rFonts w:ascii="Arial Narrow" w:hAnsi="Arial Narrow"/>
                <w:sz w:val="14"/>
              </w:rPr>
            </w:pPr>
            <w:r w:rsidRPr="00D93A97">
              <w:rPr>
                <w:rFonts w:ascii="Arial Narrow" w:hAnsi="Arial Narrow"/>
                <w:sz w:val="14"/>
              </w:rPr>
              <w:t>5,986</w:t>
            </w:r>
          </w:p>
        </w:tc>
        <w:tc>
          <w:tcPr>
            <w:tcW w:w="841" w:type="dxa"/>
            <w:tcBorders>
              <w:top w:val="nil"/>
              <w:left w:val="single" w:sz="2" w:space="0" w:color="000000"/>
              <w:bottom w:val="nil"/>
              <w:right w:val="single" w:sz="2" w:space="0" w:color="000000"/>
            </w:tcBorders>
          </w:tcPr>
          <w:p w14:paraId="68907A37" w14:textId="77777777" w:rsidR="00D93A97" w:rsidRPr="00D93A97" w:rsidRDefault="00D93A97" w:rsidP="00D156F1">
            <w:pPr>
              <w:pStyle w:val="TableParagraph"/>
              <w:spacing w:line="148" w:lineRule="exact"/>
              <w:ind w:right="9"/>
              <w:rPr>
                <w:rFonts w:ascii="Arial Narrow" w:hAnsi="Arial Narrow"/>
                <w:sz w:val="14"/>
              </w:rPr>
            </w:pPr>
            <w:r w:rsidRPr="00D93A97">
              <w:rPr>
                <w:rFonts w:ascii="Arial Narrow" w:hAnsi="Arial Narrow"/>
                <w:w w:val="95"/>
                <w:sz w:val="14"/>
              </w:rPr>
              <w:t>18%</w:t>
            </w:r>
          </w:p>
        </w:tc>
        <w:tc>
          <w:tcPr>
            <w:tcW w:w="843" w:type="dxa"/>
            <w:tcBorders>
              <w:top w:val="nil"/>
              <w:left w:val="single" w:sz="2" w:space="0" w:color="000000"/>
              <w:bottom w:val="nil"/>
            </w:tcBorders>
            <w:shd w:val="clear" w:color="auto" w:fill="FFFF99"/>
          </w:tcPr>
          <w:p w14:paraId="09AD9030" w14:textId="77777777" w:rsidR="00D93A97" w:rsidRPr="00D93A97" w:rsidRDefault="00D93A97" w:rsidP="00D156F1">
            <w:pPr>
              <w:pStyle w:val="TableParagraph"/>
              <w:spacing w:line="148" w:lineRule="exact"/>
              <w:ind w:right="39"/>
              <w:rPr>
                <w:rFonts w:ascii="Arial Narrow" w:hAnsi="Arial Narrow"/>
                <w:sz w:val="14"/>
              </w:rPr>
            </w:pPr>
            <w:r w:rsidRPr="00D93A97">
              <w:rPr>
                <w:rFonts w:ascii="Arial Narrow" w:hAnsi="Arial Narrow"/>
                <w:sz w:val="14"/>
              </w:rPr>
              <w:t>135,462</w:t>
            </w:r>
          </w:p>
        </w:tc>
      </w:tr>
      <w:tr w:rsidR="00D93A97" w:rsidRPr="00D93A97" w14:paraId="32E40AD5" w14:textId="77777777" w:rsidTr="00D156F1">
        <w:trPr>
          <w:trHeight w:val="177"/>
        </w:trPr>
        <w:tc>
          <w:tcPr>
            <w:tcW w:w="3438" w:type="dxa"/>
            <w:tcBorders>
              <w:top w:val="nil"/>
              <w:bottom w:val="nil"/>
              <w:right w:val="single" w:sz="2" w:space="0" w:color="000000"/>
            </w:tcBorders>
          </w:tcPr>
          <w:p w14:paraId="109E74C8"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Service charges - Water</w:t>
            </w:r>
          </w:p>
        </w:tc>
        <w:tc>
          <w:tcPr>
            <w:tcW w:w="295" w:type="dxa"/>
            <w:vMerge/>
            <w:tcBorders>
              <w:top w:val="nil"/>
              <w:left w:val="single" w:sz="2" w:space="0" w:color="000000"/>
              <w:bottom w:val="single" w:sz="2" w:space="0" w:color="000000"/>
            </w:tcBorders>
          </w:tcPr>
          <w:p w14:paraId="29F2C485"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6169EE11"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66,553</w:t>
            </w:r>
          </w:p>
        </w:tc>
        <w:tc>
          <w:tcPr>
            <w:tcW w:w="842" w:type="dxa"/>
            <w:tcBorders>
              <w:top w:val="nil"/>
              <w:bottom w:val="nil"/>
              <w:right w:val="single" w:sz="2" w:space="0" w:color="000000"/>
            </w:tcBorders>
            <w:shd w:val="clear" w:color="auto" w:fill="FFFF99"/>
          </w:tcPr>
          <w:p w14:paraId="37DEF484"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74,577</w:t>
            </w:r>
          </w:p>
        </w:tc>
        <w:tc>
          <w:tcPr>
            <w:tcW w:w="842" w:type="dxa"/>
            <w:tcBorders>
              <w:top w:val="nil"/>
              <w:left w:val="single" w:sz="2" w:space="0" w:color="000000"/>
              <w:bottom w:val="nil"/>
              <w:right w:val="single" w:sz="2" w:space="0" w:color="000000"/>
            </w:tcBorders>
            <w:shd w:val="clear" w:color="auto" w:fill="FFFF99"/>
          </w:tcPr>
          <w:p w14:paraId="7F574CD5"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32B8243"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sz w:val="14"/>
              </w:rPr>
              <w:t>3,859</w:t>
            </w:r>
          </w:p>
        </w:tc>
        <w:tc>
          <w:tcPr>
            <w:tcW w:w="843" w:type="dxa"/>
            <w:tcBorders>
              <w:top w:val="nil"/>
              <w:left w:val="single" w:sz="2" w:space="0" w:color="000000"/>
              <w:bottom w:val="nil"/>
              <w:right w:val="single" w:sz="2" w:space="0" w:color="000000"/>
            </w:tcBorders>
            <w:shd w:val="clear" w:color="auto" w:fill="FFFF99"/>
          </w:tcPr>
          <w:p w14:paraId="473119FC"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13,865</w:t>
            </w:r>
          </w:p>
        </w:tc>
        <w:tc>
          <w:tcPr>
            <w:tcW w:w="843" w:type="dxa"/>
            <w:tcBorders>
              <w:top w:val="nil"/>
              <w:left w:val="single" w:sz="2" w:space="0" w:color="000000"/>
              <w:bottom w:val="nil"/>
              <w:right w:val="single" w:sz="2" w:space="0" w:color="000000"/>
            </w:tcBorders>
            <w:shd w:val="clear" w:color="auto" w:fill="FFFF99"/>
          </w:tcPr>
          <w:p w14:paraId="41BEA3A0"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18,644</w:t>
            </w:r>
          </w:p>
        </w:tc>
        <w:tc>
          <w:tcPr>
            <w:tcW w:w="649" w:type="dxa"/>
            <w:tcBorders>
              <w:top w:val="nil"/>
              <w:left w:val="single" w:sz="2" w:space="0" w:color="000000"/>
              <w:bottom w:val="nil"/>
              <w:right w:val="single" w:sz="2" w:space="0" w:color="000000"/>
            </w:tcBorders>
          </w:tcPr>
          <w:p w14:paraId="49980B1D" w14:textId="77777777" w:rsidR="00D93A97" w:rsidRPr="00D93A97" w:rsidRDefault="00D93A97" w:rsidP="00D156F1">
            <w:pPr>
              <w:pStyle w:val="TableParagraph"/>
              <w:spacing w:before="8" w:line="150" w:lineRule="exact"/>
              <w:ind w:right="11"/>
              <w:rPr>
                <w:rFonts w:ascii="Arial Narrow" w:hAnsi="Arial Narrow"/>
                <w:sz w:val="14"/>
              </w:rPr>
            </w:pPr>
            <w:r w:rsidRPr="00D93A97">
              <w:rPr>
                <w:rFonts w:ascii="Arial Narrow" w:hAnsi="Arial Narrow"/>
                <w:sz w:val="14"/>
              </w:rPr>
              <w:t>(4,779)</w:t>
            </w:r>
          </w:p>
        </w:tc>
        <w:tc>
          <w:tcPr>
            <w:tcW w:w="841" w:type="dxa"/>
            <w:tcBorders>
              <w:top w:val="nil"/>
              <w:left w:val="single" w:sz="2" w:space="0" w:color="000000"/>
              <w:bottom w:val="nil"/>
              <w:right w:val="single" w:sz="2" w:space="0" w:color="000000"/>
            </w:tcBorders>
          </w:tcPr>
          <w:p w14:paraId="68EF3724"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-26%</w:t>
            </w:r>
          </w:p>
        </w:tc>
        <w:tc>
          <w:tcPr>
            <w:tcW w:w="843" w:type="dxa"/>
            <w:tcBorders>
              <w:top w:val="nil"/>
              <w:left w:val="single" w:sz="2" w:space="0" w:color="000000"/>
              <w:bottom w:val="nil"/>
            </w:tcBorders>
            <w:shd w:val="clear" w:color="auto" w:fill="FFFF99"/>
          </w:tcPr>
          <w:p w14:paraId="3C235797"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74,577</w:t>
            </w:r>
          </w:p>
        </w:tc>
      </w:tr>
      <w:tr w:rsidR="00D93A97" w:rsidRPr="00D93A97" w14:paraId="2C34F300" w14:textId="77777777" w:rsidTr="00D156F1">
        <w:trPr>
          <w:trHeight w:val="177"/>
        </w:trPr>
        <w:tc>
          <w:tcPr>
            <w:tcW w:w="3438" w:type="dxa"/>
            <w:tcBorders>
              <w:top w:val="nil"/>
              <w:bottom w:val="nil"/>
              <w:right w:val="single" w:sz="2" w:space="0" w:color="000000"/>
            </w:tcBorders>
          </w:tcPr>
          <w:p w14:paraId="71805216"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Service charges - Waste Water Management</w:t>
            </w:r>
          </w:p>
        </w:tc>
        <w:tc>
          <w:tcPr>
            <w:tcW w:w="295" w:type="dxa"/>
            <w:vMerge/>
            <w:tcBorders>
              <w:top w:val="nil"/>
              <w:left w:val="single" w:sz="2" w:space="0" w:color="000000"/>
              <w:bottom w:val="single" w:sz="2" w:space="0" w:color="000000"/>
            </w:tcBorders>
          </w:tcPr>
          <w:p w14:paraId="62DA057C"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61114AAD"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35,760</w:t>
            </w:r>
          </w:p>
        </w:tc>
        <w:tc>
          <w:tcPr>
            <w:tcW w:w="842" w:type="dxa"/>
            <w:tcBorders>
              <w:top w:val="nil"/>
              <w:bottom w:val="nil"/>
              <w:right w:val="single" w:sz="2" w:space="0" w:color="000000"/>
            </w:tcBorders>
            <w:shd w:val="clear" w:color="auto" w:fill="FFFF99"/>
          </w:tcPr>
          <w:p w14:paraId="6F6AA683"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37,628</w:t>
            </w:r>
          </w:p>
        </w:tc>
        <w:tc>
          <w:tcPr>
            <w:tcW w:w="842" w:type="dxa"/>
            <w:tcBorders>
              <w:top w:val="nil"/>
              <w:left w:val="single" w:sz="2" w:space="0" w:color="000000"/>
              <w:bottom w:val="nil"/>
              <w:right w:val="single" w:sz="2" w:space="0" w:color="000000"/>
            </w:tcBorders>
            <w:shd w:val="clear" w:color="auto" w:fill="FFFF99"/>
          </w:tcPr>
          <w:p w14:paraId="6982DD5C"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C72F04E"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sz w:val="14"/>
              </w:rPr>
              <w:t>2,213</w:t>
            </w:r>
          </w:p>
        </w:tc>
        <w:tc>
          <w:tcPr>
            <w:tcW w:w="843" w:type="dxa"/>
            <w:tcBorders>
              <w:top w:val="nil"/>
              <w:left w:val="single" w:sz="2" w:space="0" w:color="000000"/>
              <w:bottom w:val="nil"/>
              <w:right w:val="single" w:sz="2" w:space="0" w:color="000000"/>
            </w:tcBorders>
            <w:shd w:val="clear" w:color="auto" w:fill="FFFF99"/>
          </w:tcPr>
          <w:p w14:paraId="4079D107"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6,971</w:t>
            </w:r>
          </w:p>
        </w:tc>
        <w:tc>
          <w:tcPr>
            <w:tcW w:w="843" w:type="dxa"/>
            <w:tcBorders>
              <w:top w:val="nil"/>
              <w:left w:val="single" w:sz="2" w:space="0" w:color="000000"/>
              <w:bottom w:val="nil"/>
              <w:right w:val="single" w:sz="2" w:space="0" w:color="000000"/>
            </w:tcBorders>
            <w:shd w:val="clear" w:color="auto" w:fill="FFFF99"/>
          </w:tcPr>
          <w:p w14:paraId="1C54DA94"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9,407</w:t>
            </w:r>
          </w:p>
        </w:tc>
        <w:tc>
          <w:tcPr>
            <w:tcW w:w="649" w:type="dxa"/>
            <w:tcBorders>
              <w:top w:val="nil"/>
              <w:left w:val="single" w:sz="2" w:space="0" w:color="000000"/>
              <w:bottom w:val="nil"/>
              <w:right w:val="single" w:sz="2" w:space="0" w:color="000000"/>
            </w:tcBorders>
          </w:tcPr>
          <w:p w14:paraId="7E521BDB" w14:textId="77777777" w:rsidR="00D93A97" w:rsidRPr="00D93A97" w:rsidRDefault="00D93A97" w:rsidP="00D156F1">
            <w:pPr>
              <w:pStyle w:val="TableParagraph"/>
              <w:spacing w:before="8" w:line="150" w:lineRule="exact"/>
              <w:ind w:right="11"/>
              <w:rPr>
                <w:rFonts w:ascii="Arial Narrow" w:hAnsi="Arial Narrow"/>
                <w:sz w:val="14"/>
              </w:rPr>
            </w:pPr>
            <w:r w:rsidRPr="00D93A97">
              <w:rPr>
                <w:rFonts w:ascii="Arial Narrow" w:hAnsi="Arial Narrow"/>
                <w:sz w:val="14"/>
              </w:rPr>
              <w:t>(2,436)</w:t>
            </w:r>
          </w:p>
        </w:tc>
        <w:tc>
          <w:tcPr>
            <w:tcW w:w="841" w:type="dxa"/>
            <w:tcBorders>
              <w:top w:val="nil"/>
              <w:left w:val="single" w:sz="2" w:space="0" w:color="000000"/>
              <w:bottom w:val="nil"/>
              <w:right w:val="single" w:sz="2" w:space="0" w:color="000000"/>
            </w:tcBorders>
          </w:tcPr>
          <w:p w14:paraId="2F039453"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-26%</w:t>
            </w:r>
          </w:p>
        </w:tc>
        <w:tc>
          <w:tcPr>
            <w:tcW w:w="843" w:type="dxa"/>
            <w:tcBorders>
              <w:top w:val="nil"/>
              <w:left w:val="single" w:sz="2" w:space="0" w:color="000000"/>
              <w:bottom w:val="nil"/>
            </w:tcBorders>
            <w:shd w:val="clear" w:color="auto" w:fill="FFFF99"/>
          </w:tcPr>
          <w:p w14:paraId="375E000E"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37,628</w:t>
            </w:r>
          </w:p>
        </w:tc>
      </w:tr>
      <w:tr w:rsidR="00D93A97" w:rsidRPr="00D93A97" w14:paraId="534C96E2" w14:textId="77777777" w:rsidTr="00D156F1">
        <w:trPr>
          <w:trHeight w:val="189"/>
        </w:trPr>
        <w:tc>
          <w:tcPr>
            <w:tcW w:w="3438" w:type="dxa"/>
            <w:tcBorders>
              <w:top w:val="nil"/>
              <w:bottom w:val="nil"/>
              <w:right w:val="single" w:sz="2" w:space="0" w:color="000000"/>
            </w:tcBorders>
          </w:tcPr>
          <w:p w14:paraId="065B1FA5" w14:textId="77777777" w:rsidR="00D93A97" w:rsidRPr="00D93A97" w:rsidRDefault="00D93A97" w:rsidP="00D156F1">
            <w:pPr>
              <w:pStyle w:val="TableParagraph"/>
              <w:spacing w:before="8"/>
              <w:ind w:left="23"/>
              <w:jc w:val="left"/>
              <w:rPr>
                <w:rFonts w:ascii="Arial Narrow" w:hAnsi="Arial Narrow"/>
                <w:sz w:val="14"/>
              </w:rPr>
            </w:pPr>
            <w:r w:rsidRPr="00D93A97">
              <w:rPr>
                <w:rFonts w:ascii="Arial Narrow" w:hAnsi="Arial Narrow"/>
                <w:sz w:val="14"/>
              </w:rPr>
              <w:t>Service charges - Waste management</w:t>
            </w:r>
          </w:p>
        </w:tc>
        <w:tc>
          <w:tcPr>
            <w:tcW w:w="295" w:type="dxa"/>
            <w:vMerge/>
            <w:tcBorders>
              <w:top w:val="nil"/>
              <w:left w:val="single" w:sz="2" w:space="0" w:color="000000"/>
              <w:bottom w:val="single" w:sz="2" w:space="0" w:color="000000"/>
            </w:tcBorders>
          </w:tcPr>
          <w:p w14:paraId="70D9ABD8"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69A2726E" w14:textId="77777777" w:rsidR="00D93A97" w:rsidRPr="00D93A97" w:rsidRDefault="00D93A97" w:rsidP="00D156F1">
            <w:pPr>
              <w:pStyle w:val="TableParagraph"/>
              <w:spacing w:before="8"/>
              <w:ind w:right="42"/>
              <w:rPr>
                <w:rFonts w:ascii="Arial Narrow" w:hAnsi="Arial Narrow"/>
                <w:sz w:val="14"/>
              </w:rPr>
            </w:pPr>
            <w:r w:rsidRPr="00D93A97">
              <w:rPr>
                <w:rFonts w:ascii="Arial Narrow" w:hAnsi="Arial Narrow"/>
                <w:sz w:val="14"/>
              </w:rPr>
              <w:t>30,240</w:t>
            </w:r>
          </w:p>
        </w:tc>
        <w:tc>
          <w:tcPr>
            <w:tcW w:w="842" w:type="dxa"/>
            <w:tcBorders>
              <w:top w:val="nil"/>
              <w:bottom w:val="nil"/>
              <w:right w:val="single" w:sz="2" w:space="0" w:color="000000"/>
            </w:tcBorders>
            <w:shd w:val="clear" w:color="auto" w:fill="FFFF99"/>
          </w:tcPr>
          <w:p w14:paraId="180CD4A2" w14:textId="77777777" w:rsidR="00D93A97" w:rsidRPr="00D93A97" w:rsidRDefault="00D93A97" w:rsidP="00D156F1">
            <w:pPr>
              <w:pStyle w:val="TableParagraph"/>
              <w:spacing w:before="8"/>
              <w:ind w:right="49"/>
              <w:rPr>
                <w:rFonts w:ascii="Arial Narrow" w:hAnsi="Arial Narrow"/>
                <w:sz w:val="14"/>
              </w:rPr>
            </w:pPr>
            <w:r w:rsidRPr="00D93A97">
              <w:rPr>
                <w:rFonts w:ascii="Arial Narrow" w:hAnsi="Arial Narrow"/>
                <w:sz w:val="14"/>
              </w:rPr>
              <w:t>31,948</w:t>
            </w:r>
          </w:p>
        </w:tc>
        <w:tc>
          <w:tcPr>
            <w:tcW w:w="842" w:type="dxa"/>
            <w:tcBorders>
              <w:top w:val="nil"/>
              <w:left w:val="single" w:sz="2" w:space="0" w:color="000000"/>
              <w:bottom w:val="nil"/>
              <w:right w:val="single" w:sz="2" w:space="0" w:color="000000"/>
            </w:tcBorders>
            <w:shd w:val="clear" w:color="auto" w:fill="FFFF99"/>
          </w:tcPr>
          <w:p w14:paraId="3F460931" w14:textId="77777777" w:rsidR="00D93A97" w:rsidRPr="00D93A97" w:rsidRDefault="00D93A97" w:rsidP="00D156F1">
            <w:pPr>
              <w:pStyle w:val="TableParagraph"/>
              <w:spacing w:before="8"/>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7CDB7B6F" w14:textId="77777777" w:rsidR="00D93A97" w:rsidRPr="00D93A97" w:rsidRDefault="00D93A97" w:rsidP="00D156F1">
            <w:pPr>
              <w:pStyle w:val="TableParagraph"/>
              <w:spacing w:before="8"/>
              <w:ind w:right="48"/>
              <w:rPr>
                <w:rFonts w:ascii="Arial Narrow" w:hAnsi="Arial Narrow"/>
                <w:sz w:val="14"/>
              </w:rPr>
            </w:pPr>
            <w:r w:rsidRPr="00D93A97">
              <w:rPr>
                <w:rFonts w:ascii="Arial Narrow" w:hAnsi="Arial Narrow"/>
                <w:sz w:val="14"/>
              </w:rPr>
              <w:t>2,248</w:t>
            </w:r>
          </w:p>
        </w:tc>
        <w:tc>
          <w:tcPr>
            <w:tcW w:w="843" w:type="dxa"/>
            <w:tcBorders>
              <w:top w:val="nil"/>
              <w:left w:val="single" w:sz="2" w:space="0" w:color="000000"/>
              <w:bottom w:val="nil"/>
              <w:right w:val="single" w:sz="2" w:space="0" w:color="000000"/>
            </w:tcBorders>
            <w:shd w:val="clear" w:color="auto" w:fill="FFFF99"/>
          </w:tcPr>
          <w:p w14:paraId="0B1B3AFA" w14:textId="77777777" w:rsidR="00D93A97" w:rsidRPr="00D93A97" w:rsidRDefault="00D93A97" w:rsidP="00D156F1">
            <w:pPr>
              <w:pStyle w:val="TableParagraph"/>
              <w:spacing w:before="8"/>
              <w:ind w:right="49"/>
              <w:rPr>
                <w:rFonts w:ascii="Arial Narrow" w:hAnsi="Arial Narrow"/>
                <w:sz w:val="14"/>
              </w:rPr>
            </w:pPr>
            <w:r w:rsidRPr="00D93A97">
              <w:rPr>
                <w:rFonts w:ascii="Arial Narrow" w:hAnsi="Arial Narrow"/>
                <w:sz w:val="14"/>
              </w:rPr>
              <w:t>7,294</w:t>
            </w:r>
          </w:p>
        </w:tc>
        <w:tc>
          <w:tcPr>
            <w:tcW w:w="843" w:type="dxa"/>
            <w:tcBorders>
              <w:top w:val="nil"/>
              <w:left w:val="single" w:sz="2" w:space="0" w:color="000000"/>
              <w:bottom w:val="nil"/>
              <w:right w:val="single" w:sz="2" w:space="0" w:color="000000"/>
            </w:tcBorders>
            <w:shd w:val="clear" w:color="auto" w:fill="FFFF99"/>
          </w:tcPr>
          <w:p w14:paraId="2EB240CB" w14:textId="77777777" w:rsidR="00D93A97" w:rsidRPr="00D93A97" w:rsidRDefault="00D93A97" w:rsidP="00D156F1">
            <w:pPr>
              <w:pStyle w:val="TableParagraph"/>
              <w:spacing w:before="8"/>
              <w:ind w:right="49"/>
              <w:rPr>
                <w:rFonts w:ascii="Arial Narrow" w:hAnsi="Arial Narrow"/>
                <w:sz w:val="14"/>
              </w:rPr>
            </w:pPr>
            <w:r w:rsidRPr="00D93A97">
              <w:rPr>
                <w:rFonts w:ascii="Arial Narrow" w:hAnsi="Arial Narrow"/>
                <w:sz w:val="14"/>
              </w:rPr>
              <w:t>7,987</w:t>
            </w:r>
          </w:p>
        </w:tc>
        <w:tc>
          <w:tcPr>
            <w:tcW w:w="649" w:type="dxa"/>
            <w:tcBorders>
              <w:top w:val="nil"/>
              <w:left w:val="single" w:sz="2" w:space="0" w:color="000000"/>
              <w:bottom w:val="nil"/>
              <w:right w:val="single" w:sz="2" w:space="0" w:color="000000"/>
            </w:tcBorders>
          </w:tcPr>
          <w:p w14:paraId="076C7987" w14:textId="77777777" w:rsidR="00D93A97" w:rsidRPr="00D93A97" w:rsidRDefault="00D93A97" w:rsidP="00D156F1">
            <w:pPr>
              <w:pStyle w:val="TableParagraph"/>
              <w:spacing w:before="8"/>
              <w:ind w:right="10"/>
              <w:rPr>
                <w:rFonts w:ascii="Arial Narrow" w:hAnsi="Arial Narrow"/>
                <w:sz w:val="14"/>
              </w:rPr>
            </w:pPr>
            <w:r w:rsidRPr="00D93A97">
              <w:rPr>
                <w:rFonts w:ascii="Arial Narrow" w:hAnsi="Arial Narrow"/>
                <w:w w:val="95"/>
                <w:sz w:val="14"/>
              </w:rPr>
              <w:t>(693)</w:t>
            </w:r>
          </w:p>
        </w:tc>
        <w:tc>
          <w:tcPr>
            <w:tcW w:w="841" w:type="dxa"/>
            <w:tcBorders>
              <w:top w:val="nil"/>
              <w:left w:val="single" w:sz="2" w:space="0" w:color="000000"/>
              <w:bottom w:val="nil"/>
              <w:right w:val="single" w:sz="2" w:space="0" w:color="000000"/>
            </w:tcBorders>
          </w:tcPr>
          <w:p w14:paraId="677ED1FC" w14:textId="77777777" w:rsidR="00D93A97" w:rsidRPr="00D93A97" w:rsidRDefault="00D93A97" w:rsidP="00D156F1">
            <w:pPr>
              <w:pStyle w:val="TableParagraph"/>
              <w:spacing w:before="8"/>
              <w:ind w:right="8"/>
              <w:rPr>
                <w:rFonts w:ascii="Arial Narrow" w:hAnsi="Arial Narrow"/>
                <w:sz w:val="14"/>
              </w:rPr>
            </w:pPr>
            <w:r w:rsidRPr="00D93A97">
              <w:rPr>
                <w:rFonts w:ascii="Arial Narrow" w:hAnsi="Arial Narrow"/>
                <w:sz w:val="14"/>
              </w:rPr>
              <w:t>-9%</w:t>
            </w:r>
          </w:p>
        </w:tc>
        <w:tc>
          <w:tcPr>
            <w:tcW w:w="843" w:type="dxa"/>
            <w:tcBorders>
              <w:top w:val="nil"/>
              <w:left w:val="single" w:sz="2" w:space="0" w:color="000000"/>
              <w:bottom w:val="nil"/>
            </w:tcBorders>
            <w:shd w:val="clear" w:color="auto" w:fill="FFFF99"/>
          </w:tcPr>
          <w:p w14:paraId="074A9541" w14:textId="77777777" w:rsidR="00D93A97" w:rsidRPr="00D93A97" w:rsidRDefault="00D93A97" w:rsidP="00D156F1">
            <w:pPr>
              <w:pStyle w:val="TableParagraph"/>
              <w:spacing w:before="8"/>
              <w:ind w:right="39"/>
              <w:rPr>
                <w:rFonts w:ascii="Arial Narrow" w:hAnsi="Arial Narrow"/>
                <w:sz w:val="14"/>
              </w:rPr>
            </w:pPr>
            <w:r w:rsidRPr="00D93A97">
              <w:rPr>
                <w:rFonts w:ascii="Arial Narrow" w:hAnsi="Arial Narrow"/>
                <w:sz w:val="14"/>
              </w:rPr>
              <w:t>31,948</w:t>
            </w:r>
          </w:p>
        </w:tc>
      </w:tr>
      <w:tr w:rsidR="00D93A97" w:rsidRPr="00D93A97" w14:paraId="5FB47B08" w14:textId="77777777" w:rsidTr="00D156F1">
        <w:trPr>
          <w:trHeight w:val="189"/>
        </w:trPr>
        <w:tc>
          <w:tcPr>
            <w:tcW w:w="3438" w:type="dxa"/>
            <w:tcBorders>
              <w:top w:val="nil"/>
              <w:bottom w:val="nil"/>
              <w:right w:val="single" w:sz="2" w:space="0" w:color="000000"/>
            </w:tcBorders>
          </w:tcPr>
          <w:p w14:paraId="3C4545C0" w14:textId="77777777" w:rsidR="00D93A97" w:rsidRPr="00D93A97" w:rsidRDefault="00D93A97" w:rsidP="00D156F1">
            <w:pPr>
              <w:pStyle w:val="TableParagraph"/>
              <w:spacing w:before="20" w:line="150" w:lineRule="exact"/>
              <w:ind w:left="23"/>
              <w:jc w:val="left"/>
              <w:rPr>
                <w:rFonts w:ascii="Arial Narrow" w:hAnsi="Arial Narrow"/>
                <w:sz w:val="14"/>
              </w:rPr>
            </w:pPr>
            <w:r w:rsidRPr="00D93A97">
              <w:rPr>
                <w:rFonts w:ascii="Arial Narrow" w:hAnsi="Arial Narrow"/>
                <w:sz w:val="14"/>
              </w:rPr>
              <w:t>Sale of Goods and Rendering of Services</w:t>
            </w:r>
          </w:p>
        </w:tc>
        <w:tc>
          <w:tcPr>
            <w:tcW w:w="295" w:type="dxa"/>
            <w:vMerge/>
            <w:tcBorders>
              <w:top w:val="nil"/>
              <w:left w:val="single" w:sz="2" w:space="0" w:color="000000"/>
              <w:bottom w:val="single" w:sz="2" w:space="0" w:color="000000"/>
            </w:tcBorders>
          </w:tcPr>
          <w:p w14:paraId="4891B4EF"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8D71B07" w14:textId="77777777" w:rsidR="00D93A97" w:rsidRPr="00D93A97" w:rsidRDefault="00D93A97" w:rsidP="00D156F1">
            <w:pPr>
              <w:pStyle w:val="TableParagraph"/>
              <w:spacing w:before="20" w:line="150" w:lineRule="exact"/>
              <w:ind w:right="42"/>
              <w:rPr>
                <w:rFonts w:ascii="Arial Narrow" w:hAnsi="Arial Narrow"/>
                <w:sz w:val="14"/>
              </w:rPr>
            </w:pPr>
            <w:r w:rsidRPr="00D93A97">
              <w:rPr>
                <w:rFonts w:ascii="Arial Narrow" w:hAnsi="Arial Narrow"/>
                <w:sz w:val="14"/>
              </w:rPr>
              <w:t>11,003</w:t>
            </w:r>
          </w:p>
        </w:tc>
        <w:tc>
          <w:tcPr>
            <w:tcW w:w="842" w:type="dxa"/>
            <w:tcBorders>
              <w:top w:val="nil"/>
              <w:bottom w:val="nil"/>
              <w:right w:val="single" w:sz="2" w:space="0" w:color="000000"/>
            </w:tcBorders>
            <w:shd w:val="clear" w:color="auto" w:fill="FFFF99"/>
          </w:tcPr>
          <w:p w14:paraId="0F34AC18" w14:textId="77777777" w:rsidR="00D93A97" w:rsidRPr="00D93A97" w:rsidRDefault="00D93A97" w:rsidP="00D156F1">
            <w:pPr>
              <w:pStyle w:val="TableParagraph"/>
              <w:spacing w:before="20" w:line="150" w:lineRule="exact"/>
              <w:ind w:right="49"/>
              <w:rPr>
                <w:rFonts w:ascii="Arial Narrow" w:hAnsi="Arial Narrow"/>
                <w:sz w:val="14"/>
              </w:rPr>
            </w:pPr>
            <w:r w:rsidRPr="00D93A97">
              <w:rPr>
                <w:rFonts w:ascii="Arial Narrow" w:hAnsi="Arial Narrow"/>
                <w:sz w:val="14"/>
              </w:rPr>
              <w:t>5,614</w:t>
            </w:r>
          </w:p>
        </w:tc>
        <w:tc>
          <w:tcPr>
            <w:tcW w:w="842" w:type="dxa"/>
            <w:tcBorders>
              <w:top w:val="nil"/>
              <w:left w:val="single" w:sz="2" w:space="0" w:color="000000"/>
              <w:bottom w:val="nil"/>
              <w:right w:val="single" w:sz="2" w:space="0" w:color="000000"/>
            </w:tcBorders>
            <w:shd w:val="clear" w:color="auto" w:fill="FFFF99"/>
          </w:tcPr>
          <w:p w14:paraId="72BAD24F" w14:textId="77777777" w:rsidR="00D93A97" w:rsidRPr="00D93A97" w:rsidRDefault="00D93A97" w:rsidP="00D156F1">
            <w:pPr>
              <w:pStyle w:val="TableParagraph"/>
              <w:spacing w:before="20"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04230662" w14:textId="77777777" w:rsidR="00D93A97" w:rsidRPr="00D93A97" w:rsidRDefault="00D93A97" w:rsidP="00D156F1">
            <w:pPr>
              <w:pStyle w:val="TableParagraph"/>
              <w:spacing w:before="20" w:line="150" w:lineRule="exact"/>
              <w:ind w:right="49"/>
              <w:rPr>
                <w:rFonts w:ascii="Arial Narrow" w:hAnsi="Arial Narrow"/>
                <w:sz w:val="14"/>
              </w:rPr>
            </w:pPr>
            <w:r w:rsidRPr="00D93A97">
              <w:rPr>
                <w:rFonts w:ascii="Arial Narrow" w:hAnsi="Arial Narrow"/>
                <w:w w:val="95"/>
                <w:sz w:val="14"/>
              </w:rPr>
              <w:t>559</w:t>
            </w:r>
          </w:p>
        </w:tc>
        <w:tc>
          <w:tcPr>
            <w:tcW w:w="843" w:type="dxa"/>
            <w:tcBorders>
              <w:top w:val="nil"/>
              <w:left w:val="single" w:sz="2" w:space="0" w:color="000000"/>
              <w:bottom w:val="nil"/>
              <w:right w:val="single" w:sz="2" w:space="0" w:color="000000"/>
            </w:tcBorders>
            <w:shd w:val="clear" w:color="auto" w:fill="FFFF99"/>
          </w:tcPr>
          <w:p w14:paraId="4EB87D72" w14:textId="77777777" w:rsidR="00D93A97" w:rsidRPr="00D93A97" w:rsidRDefault="00D93A97" w:rsidP="00D156F1">
            <w:pPr>
              <w:pStyle w:val="TableParagraph"/>
              <w:spacing w:before="20" w:line="150" w:lineRule="exact"/>
              <w:ind w:right="49"/>
              <w:rPr>
                <w:rFonts w:ascii="Arial Narrow" w:hAnsi="Arial Narrow"/>
                <w:sz w:val="14"/>
              </w:rPr>
            </w:pPr>
            <w:r w:rsidRPr="00D93A97">
              <w:rPr>
                <w:rFonts w:ascii="Arial Narrow" w:hAnsi="Arial Narrow"/>
                <w:sz w:val="14"/>
              </w:rPr>
              <w:t>1,610</w:t>
            </w:r>
          </w:p>
        </w:tc>
        <w:tc>
          <w:tcPr>
            <w:tcW w:w="843" w:type="dxa"/>
            <w:tcBorders>
              <w:top w:val="nil"/>
              <w:left w:val="single" w:sz="2" w:space="0" w:color="000000"/>
              <w:bottom w:val="nil"/>
              <w:right w:val="single" w:sz="2" w:space="0" w:color="000000"/>
            </w:tcBorders>
            <w:shd w:val="clear" w:color="auto" w:fill="FFFF99"/>
          </w:tcPr>
          <w:p w14:paraId="16B15FD3" w14:textId="77777777" w:rsidR="00D93A97" w:rsidRPr="00D93A97" w:rsidRDefault="00D93A97" w:rsidP="00D156F1">
            <w:pPr>
              <w:pStyle w:val="TableParagraph"/>
              <w:spacing w:before="20" w:line="150" w:lineRule="exact"/>
              <w:ind w:right="49"/>
              <w:rPr>
                <w:rFonts w:ascii="Arial Narrow" w:hAnsi="Arial Narrow"/>
                <w:sz w:val="14"/>
              </w:rPr>
            </w:pPr>
            <w:r w:rsidRPr="00D93A97">
              <w:rPr>
                <w:rFonts w:ascii="Arial Narrow" w:hAnsi="Arial Narrow"/>
                <w:sz w:val="14"/>
              </w:rPr>
              <w:t>1,403</w:t>
            </w:r>
          </w:p>
        </w:tc>
        <w:tc>
          <w:tcPr>
            <w:tcW w:w="649" w:type="dxa"/>
            <w:tcBorders>
              <w:top w:val="nil"/>
              <w:left w:val="single" w:sz="2" w:space="0" w:color="000000"/>
              <w:bottom w:val="nil"/>
              <w:right w:val="single" w:sz="2" w:space="0" w:color="000000"/>
            </w:tcBorders>
          </w:tcPr>
          <w:p w14:paraId="2DB5DA3A" w14:textId="77777777" w:rsidR="00D93A97" w:rsidRPr="00D93A97" w:rsidRDefault="00D93A97" w:rsidP="00D156F1">
            <w:pPr>
              <w:pStyle w:val="TableParagraph"/>
              <w:spacing w:before="20" w:line="150" w:lineRule="exact"/>
              <w:ind w:right="48"/>
              <w:rPr>
                <w:rFonts w:ascii="Arial Narrow" w:hAnsi="Arial Narrow"/>
                <w:sz w:val="14"/>
              </w:rPr>
            </w:pPr>
            <w:r w:rsidRPr="00D93A97">
              <w:rPr>
                <w:rFonts w:ascii="Arial Narrow" w:hAnsi="Arial Narrow"/>
                <w:w w:val="95"/>
                <w:sz w:val="14"/>
              </w:rPr>
              <w:t>207</w:t>
            </w:r>
          </w:p>
        </w:tc>
        <w:tc>
          <w:tcPr>
            <w:tcW w:w="841" w:type="dxa"/>
            <w:tcBorders>
              <w:top w:val="nil"/>
              <w:left w:val="single" w:sz="2" w:space="0" w:color="000000"/>
              <w:bottom w:val="nil"/>
              <w:right w:val="single" w:sz="2" w:space="0" w:color="000000"/>
            </w:tcBorders>
          </w:tcPr>
          <w:p w14:paraId="34819BDE" w14:textId="77777777" w:rsidR="00D93A97" w:rsidRPr="00D93A97" w:rsidRDefault="00D93A97" w:rsidP="00D156F1">
            <w:pPr>
              <w:pStyle w:val="TableParagraph"/>
              <w:spacing w:before="20" w:line="150" w:lineRule="exact"/>
              <w:ind w:right="9"/>
              <w:rPr>
                <w:rFonts w:ascii="Arial Narrow" w:hAnsi="Arial Narrow"/>
                <w:sz w:val="14"/>
              </w:rPr>
            </w:pPr>
            <w:r w:rsidRPr="00D93A97">
              <w:rPr>
                <w:rFonts w:ascii="Arial Narrow" w:hAnsi="Arial Narrow"/>
                <w:w w:val="95"/>
                <w:sz w:val="14"/>
              </w:rPr>
              <w:t>15%</w:t>
            </w:r>
          </w:p>
        </w:tc>
        <w:tc>
          <w:tcPr>
            <w:tcW w:w="843" w:type="dxa"/>
            <w:tcBorders>
              <w:top w:val="nil"/>
              <w:left w:val="single" w:sz="2" w:space="0" w:color="000000"/>
              <w:bottom w:val="nil"/>
            </w:tcBorders>
            <w:shd w:val="clear" w:color="auto" w:fill="FFFF99"/>
          </w:tcPr>
          <w:p w14:paraId="6B456159" w14:textId="77777777" w:rsidR="00D93A97" w:rsidRPr="00D93A97" w:rsidRDefault="00D93A97" w:rsidP="00D156F1">
            <w:pPr>
              <w:pStyle w:val="TableParagraph"/>
              <w:spacing w:before="20" w:line="150" w:lineRule="exact"/>
              <w:ind w:right="39"/>
              <w:rPr>
                <w:rFonts w:ascii="Arial Narrow" w:hAnsi="Arial Narrow"/>
                <w:sz w:val="14"/>
              </w:rPr>
            </w:pPr>
            <w:r w:rsidRPr="00D93A97">
              <w:rPr>
                <w:rFonts w:ascii="Arial Narrow" w:hAnsi="Arial Narrow"/>
                <w:sz w:val="14"/>
              </w:rPr>
              <w:t>5,614</w:t>
            </w:r>
          </w:p>
        </w:tc>
      </w:tr>
      <w:tr w:rsidR="00D93A97" w:rsidRPr="00D93A97" w14:paraId="2DC2E886" w14:textId="77777777" w:rsidTr="00D156F1">
        <w:trPr>
          <w:trHeight w:val="177"/>
        </w:trPr>
        <w:tc>
          <w:tcPr>
            <w:tcW w:w="3438" w:type="dxa"/>
            <w:tcBorders>
              <w:top w:val="nil"/>
              <w:bottom w:val="nil"/>
              <w:right w:val="single" w:sz="2" w:space="0" w:color="000000"/>
            </w:tcBorders>
          </w:tcPr>
          <w:p w14:paraId="29E0CABC"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Agency services</w:t>
            </w:r>
          </w:p>
        </w:tc>
        <w:tc>
          <w:tcPr>
            <w:tcW w:w="295" w:type="dxa"/>
            <w:vMerge/>
            <w:tcBorders>
              <w:top w:val="nil"/>
              <w:left w:val="single" w:sz="2" w:space="0" w:color="000000"/>
              <w:bottom w:val="single" w:sz="2" w:space="0" w:color="000000"/>
            </w:tcBorders>
          </w:tcPr>
          <w:p w14:paraId="2FCE4632"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767B2F9"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0049C6E3"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95FB06F"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7004E1E"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41C1BB2D"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403684DD"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0693F21F"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74BC4EF3"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772DA940"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0CABFFFD" w14:textId="77777777" w:rsidTr="00D156F1">
        <w:trPr>
          <w:trHeight w:val="177"/>
        </w:trPr>
        <w:tc>
          <w:tcPr>
            <w:tcW w:w="3438" w:type="dxa"/>
            <w:tcBorders>
              <w:top w:val="nil"/>
              <w:bottom w:val="nil"/>
              <w:right w:val="single" w:sz="2" w:space="0" w:color="000000"/>
            </w:tcBorders>
          </w:tcPr>
          <w:p w14:paraId="295F224A"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Interest</w:t>
            </w:r>
          </w:p>
        </w:tc>
        <w:tc>
          <w:tcPr>
            <w:tcW w:w="295" w:type="dxa"/>
            <w:vMerge/>
            <w:tcBorders>
              <w:top w:val="nil"/>
              <w:left w:val="single" w:sz="2" w:space="0" w:color="000000"/>
              <w:bottom w:val="single" w:sz="2" w:space="0" w:color="000000"/>
            </w:tcBorders>
          </w:tcPr>
          <w:p w14:paraId="41B340E8"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4CDDDD3"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38C39D74"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37C2EA7"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0E168966"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11A1C189"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058A5015"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262EE8A8"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70A04341"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4F4106BA"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099C70FE" w14:textId="77777777" w:rsidTr="00D156F1">
        <w:trPr>
          <w:trHeight w:val="177"/>
        </w:trPr>
        <w:tc>
          <w:tcPr>
            <w:tcW w:w="3438" w:type="dxa"/>
            <w:tcBorders>
              <w:top w:val="nil"/>
              <w:bottom w:val="nil"/>
              <w:right w:val="single" w:sz="2" w:space="0" w:color="000000"/>
            </w:tcBorders>
          </w:tcPr>
          <w:p w14:paraId="3D884E66"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Interest earned from Receivables</w:t>
            </w:r>
          </w:p>
        </w:tc>
        <w:tc>
          <w:tcPr>
            <w:tcW w:w="295" w:type="dxa"/>
            <w:vMerge/>
            <w:tcBorders>
              <w:top w:val="nil"/>
              <w:left w:val="single" w:sz="2" w:space="0" w:color="000000"/>
              <w:bottom w:val="single" w:sz="2" w:space="0" w:color="000000"/>
            </w:tcBorders>
          </w:tcPr>
          <w:p w14:paraId="31346F74"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3A48B29"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12,525</w:t>
            </w:r>
          </w:p>
        </w:tc>
        <w:tc>
          <w:tcPr>
            <w:tcW w:w="842" w:type="dxa"/>
            <w:tcBorders>
              <w:top w:val="nil"/>
              <w:bottom w:val="nil"/>
              <w:right w:val="single" w:sz="2" w:space="0" w:color="000000"/>
            </w:tcBorders>
            <w:shd w:val="clear" w:color="auto" w:fill="FFFF99"/>
          </w:tcPr>
          <w:p w14:paraId="1A7B6B74"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12,525</w:t>
            </w:r>
          </w:p>
        </w:tc>
        <w:tc>
          <w:tcPr>
            <w:tcW w:w="842" w:type="dxa"/>
            <w:tcBorders>
              <w:top w:val="nil"/>
              <w:left w:val="single" w:sz="2" w:space="0" w:color="000000"/>
              <w:bottom w:val="nil"/>
              <w:right w:val="single" w:sz="2" w:space="0" w:color="000000"/>
            </w:tcBorders>
            <w:shd w:val="clear" w:color="auto" w:fill="FFFF99"/>
          </w:tcPr>
          <w:p w14:paraId="0BD60687"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CC5242A"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949</w:t>
            </w:r>
          </w:p>
        </w:tc>
        <w:tc>
          <w:tcPr>
            <w:tcW w:w="843" w:type="dxa"/>
            <w:tcBorders>
              <w:top w:val="nil"/>
              <w:left w:val="single" w:sz="2" w:space="0" w:color="000000"/>
              <w:bottom w:val="nil"/>
              <w:right w:val="single" w:sz="2" w:space="0" w:color="000000"/>
            </w:tcBorders>
            <w:shd w:val="clear" w:color="auto" w:fill="FFFF99"/>
          </w:tcPr>
          <w:p w14:paraId="22091ECD"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2,793</w:t>
            </w:r>
          </w:p>
        </w:tc>
        <w:tc>
          <w:tcPr>
            <w:tcW w:w="843" w:type="dxa"/>
            <w:tcBorders>
              <w:top w:val="nil"/>
              <w:left w:val="single" w:sz="2" w:space="0" w:color="000000"/>
              <w:bottom w:val="nil"/>
              <w:right w:val="single" w:sz="2" w:space="0" w:color="000000"/>
            </w:tcBorders>
            <w:shd w:val="clear" w:color="auto" w:fill="FFFF99"/>
          </w:tcPr>
          <w:p w14:paraId="52EF5325"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3,131</w:t>
            </w:r>
          </w:p>
        </w:tc>
        <w:tc>
          <w:tcPr>
            <w:tcW w:w="649" w:type="dxa"/>
            <w:tcBorders>
              <w:top w:val="nil"/>
              <w:left w:val="single" w:sz="2" w:space="0" w:color="000000"/>
              <w:bottom w:val="nil"/>
              <w:right w:val="single" w:sz="2" w:space="0" w:color="000000"/>
            </w:tcBorders>
          </w:tcPr>
          <w:p w14:paraId="4255A6E1"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(338)</w:t>
            </w:r>
          </w:p>
        </w:tc>
        <w:tc>
          <w:tcPr>
            <w:tcW w:w="841" w:type="dxa"/>
            <w:tcBorders>
              <w:top w:val="nil"/>
              <w:left w:val="single" w:sz="2" w:space="0" w:color="000000"/>
              <w:bottom w:val="nil"/>
              <w:right w:val="single" w:sz="2" w:space="0" w:color="000000"/>
            </w:tcBorders>
          </w:tcPr>
          <w:p w14:paraId="6AEFE9EA"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-11%</w:t>
            </w:r>
          </w:p>
        </w:tc>
        <w:tc>
          <w:tcPr>
            <w:tcW w:w="843" w:type="dxa"/>
            <w:tcBorders>
              <w:top w:val="nil"/>
              <w:left w:val="single" w:sz="2" w:space="0" w:color="000000"/>
              <w:bottom w:val="nil"/>
            </w:tcBorders>
            <w:shd w:val="clear" w:color="auto" w:fill="FFFF99"/>
          </w:tcPr>
          <w:p w14:paraId="10EDB098"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12,525</w:t>
            </w:r>
          </w:p>
        </w:tc>
      </w:tr>
      <w:tr w:rsidR="00D93A97" w:rsidRPr="00D93A97" w14:paraId="0C9B5CB6" w14:textId="77777777" w:rsidTr="00D156F1">
        <w:trPr>
          <w:trHeight w:val="177"/>
        </w:trPr>
        <w:tc>
          <w:tcPr>
            <w:tcW w:w="3438" w:type="dxa"/>
            <w:tcBorders>
              <w:top w:val="nil"/>
              <w:bottom w:val="nil"/>
              <w:right w:val="single" w:sz="2" w:space="0" w:color="000000"/>
            </w:tcBorders>
          </w:tcPr>
          <w:p w14:paraId="51A77579"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Interest from Current and Non Current Assets</w:t>
            </w:r>
          </w:p>
        </w:tc>
        <w:tc>
          <w:tcPr>
            <w:tcW w:w="295" w:type="dxa"/>
            <w:vMerge/>
            <w:tcBorders>
              <w:top w:val="nil"/>
              <w:left w:val="single" w:sz="2" w:space="0" w:color="000000"/>
              <w:bottom w:val="single" w:sz="2" w:space="0" w:color="000000"/>
            </w:tcBorders>
          </w:tcPr>
          <w:p w14:paraId="20527B73"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756B21D"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5,241</w:t>
            </w:r>
          </w:p>
        </w:tc>
        <w:tc>
          <w:tcPr>
            <w:tcW w:w="842" w:type="dxa"/>
            <w:tcBorders>
              <w:top w:val="nil"/>
              <w:bottom w:val="nil"/>
              <w:right w:val="single" w:sz="2" w:space="0" w:color="000000"/>
            </w:tcBorders>
            <w:shd w:val="clear" w:color="auto" w:fill="FFFF99"/>
          </w:tcPr>
          <w:p w14:paraId="73FBB303"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5,966</w:t>
            </w:r>
          </w:p>
        </w:tc>
        <w:tc>
          <w:tcPr>
            <w:tcW w:w="842" w:type="dxa"/>
            <w:tcBorders>
              <w:top w:val="nil"/>
              <w:left w:val="single" w:sz="2" w:space="0" w:color="000000"/>
              <w:bottom w:val="nil"/>
              <w:right w:val="single" w:sz="2" w:space="0" w:color="000000"/>
            </w:tcBorders>
            <w:shd w:val="clear" w:color="auto" w:fill="FFFF99"/>
          </w:tcPr>
          <w:p w14:paraId="1A0F67F0"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C1320C0"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69</w:t>
            </w:r>
          </w:p>
        </w:tc>
        <w:tc>
          <w:tcPr>
            <w:tcW w:w="843" w:type="dxa"/>
            <w:tcBorders>
              <w:top w:val="nil"/>
              <w:left w:val="single" w:sz="2" w:space="0" w:color="000000"/>
              <w:bottom w:val="nil"/>
              <w:right w:val="single" w:sz="2" w:space="0" w:color="000000"/>
            </w:tcBorders>
            <w:shd w:val="clear" w:color="auto" w:fill="FFFF99"/>
          </w:tcPr>
          <w:p w14:paraId="64DC594A"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1,345</w:t>
            </w:r>
          </w:p>
        </w:tc>
        <w:tc>
          <w:tcPr>
            <w:tcW w:w="843" w:type="dxa"/>
            <w:tcBorders>
              <w:top w:val="nil"/>
              <w:left w:val="single" w:sz="2" w:space="0" w:color="000000"/>
              <w:bottom w:val="nil"/>
              <w:right w:val="single" w:sz="2" w:space="0" w:color="000000"/>
            </w:tcBorders>
            <w:shd w:val="clear" w:color="auto" w:fill="FFFF99"/>
          </w:tcPr>
          <w:p w14:paraId="745A492A"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1,491</w:t>
            </w:r>
          </w:p>
        </w:tc>
        <w:tc>
          <w:tcPr>
            <w:tcW w:w="649" w:type="dxa"/>
            <w:tcBorders>
              <w:top w:val="nil"/>
              <w:left w:val="single" w:sz="2" w:space="0" w:color="000000"/>
              <w:bottom w:val="nil"/>
              <w:right w:val="single" w:sz="2" w:space="0" w:color="000000"/>
            </w:tcBorders>
          </w:tcPr>
          <w:p w14:paraId="46B5D5EE"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(147)</w:t>
            </w:r>
          </w:p>
        </w:tc>
        <w:tc>
          <w:tcPr>
            <w:tcW w:w="841" w:type="dxa"/>
            <w:tcBorders>
              <w:top w:val="nil"/>
              <w:left w:val="single" w:sz="2" w:space="0" w:color="000000"/>
              <w:bottom w:val="nil"/>
              <w:right w:val="single" w:sz="2" w:space="0" w:color="000000"/>
            </w:tcBorders>
          </w:tcPr>
          <w:p w14:paraId="48DCE719"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-10%</w:t>
            </w:r>
          </w:p>
        </w:tc>
        <w:tc>
          <w:tcPr>
            <w:tcW w:w="843" w:type="dxa"/>
            <w:tcBorders>
              <w:top w:val="nil"/>
              <w:left w:val="single" w:sz="2" w:space="0" w:color="000000"/>
              <w:bottom w:val="nil"/>
            </w:tcBorders>
            <w:shd w:val="clear" w:color="auto" w:fill="FFFF99"/>
          </w:tcPr>
          <w:p w14:paraId="5D9A898A"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5,966</w:t>
            </w:r>
          </w:p>
        </w:tc>
      </w:tr>
      <w:tr w:rsidR="00D93A97" w:rsidRPr="00D93A97" w14:paraId="73A3FAD2" w14:textId="77777777" w:rsidTr="00D156F1">
        <w:trPr>
          <w:trHeight w:val="177"/>
        </w:trPr>
        <w:tc>
          <w:tcPr>
            <w:tcW w:w="3438" w:type="dxa"/>
            <w:tcBorders>
              <w:top w:val="nil"/>
              <w:bottom w:val="nil"/>
              <w:right w:val="single" w:sz="2" w:space="0" w:color="000000"/>
            </w:tcBorders>
          </w:tcPr>
          <w:p w14:paraId="3F4062F9"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Dividends</w:t>
            </w:r>
          </w:p>
        </w:tc>
        <w:tc>
          <w:tcPr>
            <w:tcW w:w="295" w:type="dxa"/>
            <w:vMerge/>
            <w:tcBorders>
              <w:top w:val="nil"/>
              <w:left w:val="single" w:sz="2" w:space="0" w:color="000000"/>
              <w:bottom w:val="single" w:sz="2" w:space="0" w:color="000000"/>
            </w:tcBorders>
          </w:tcPr>
          <w:p w14:paraId="2421AE6B"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3B2D0F0C"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4AA70079"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03C9F5E1"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75EA7CFF"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FCA2EAF"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4A6DC6B7"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706D3DD5"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29EA0F0A"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134FB373"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75243030" w14:textId="77777777" w:rsidTr="00D156F1">
        <w:trPr>
          <w:trHeight w:val="177"/>
        </w:trPr>
        <w:tc>
          <w:tcPr>
            <w:tcW w:w="3438" w:type="dxa"/>
            <w:tcBorders>
              <w:top w:val="nil"/>
              <w:bottom w:val="nil"/>
              <w:right w:val="single" w:sz="2" w:space="0" w:color="000000"/>
            </w:tcBorders>
          </w:tcPr>
          <w:p w14:paraId="74DA4565"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Rent on Land</w:t>
            </w:r>
          </w:p>
        </w:tc>
        <w:tc>
          <w:tcPr>
            <w:tcW w:w="295" w:type="dxa"/>
            <w:vMerge/>
            <w:tcBorders>
              <w:top w:val="nil"/>
              <w:left w:val="single" w:sz="2" w:space="0" w:color="000000"/>
              <w:bottom w:val="single" w:sz="2" w:space="0" w:color="000000"/>
            </w:tcBorders>
          </w:tcPr>
          <w:p w14:paraId="74A51E50"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7D88CF2E"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04811C1D"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8203683"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36D81F59"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1C37786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1713679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5E7A6AC4"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195EC9A8"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646AED73"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233B9928" w14:textId="77777777" w:rsidTr="00D156F1">
        <w:trPr>
          <w:trHeight w:val="177"/>
        </w:trPr>
        <w:tc>
          <w:tcPr>
            <w:tcW w:w="3438" w:type="dxa"/>
            <w:tcBorders>
              <w:top w:val="nil"/>
              <w:bottom w:val="nil"/>
              <w:right w:val="single" w:sz="2" w:space="0" w:color="000000"/>
            </w:tcBorders>
          </w:tcPr>
          <w:p w14:paraId="0859925C"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Rental from Fixed Assets</w:t>
            </w:r>
          </w:p>
        </w:tc>
        <w:tc>
          <w:tcPr>
            <w:tcW w:w="295" w:type="dxa"/>
            <w:vMerge/>
            <w:tcBorders>
              <w:top w:val="nil"/>
              <w:left w:val="single" w:sz="2" w:space="0" w:color="000000"/>
              <w:bottom w:val="single" w:sz="2" w:space="0" w:color="000000"/>
            </w:tcBorders>
          </w:tcPr>
          <w:p w14:paraId="6F507CB4"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7DCD08D0"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1,613</w:t>
            </w:r>
          </w:p>
        </w:tc>
        <w:tc>
          <w:tcPr>
            <w:tcW w:w="842" w:type="dxa"/>
            <w:tcBorders>
              <w:top w:val="nil"/>
              <w:bottom w:val="nil"/>
              <w:right w:val="single" w:sz="2" w:space="0" w:color="000000"/>
            </w:tcBorders>
            <w:shd w:val="clear" w:color="auto" w:fill="FFFF99"/>
          </w:tcPr>
          <w:p w14:paraId="3DD8047B"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2,029</w:t>
            </w:r>
          </w:p>
        </w:tc>
        <w:tc>
          <w:tcPr>
            <w:tcW w:w="842" w:type="dxa"/>
            <w:tcBorders>
              <w:top w:val="nil"/>
              <w:left w:val="single" w:sz="2" w:space="0" w:color="000000"/>
              <w:bottom w:val="nil"/>
              <w:right w:val="single" w:sz="2" w:space="0" w:color="000000"/>
            </w:tcBorders>
            <w:shd w:val="clear" w:color="auto" w:fill="FFFF99"/>
          </w:tcPr>
          <w:p w14:paraId="2330B256"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E3643F1"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134</w:t>
            </w:r>
          </w:p>
        </w:tc>
        <w:tc>
          <w:tcPr>
            <w:tcW w:w="843" w:type="dxa"/>
            <w:tcBorders>
              <w:top w:val="nil"/>
              <w:left w:val="single" w:sz="2" w:space="0" w:color="000000"/>
              <w:bottom w:val="nil"/>
              <w:right w:val="single" w:sz="2" w:space="0" w:color="000000"/>
            </w:tcBorders>
            <w:shd w:val="clear" w:color="auto" w:fill="FFFF99"/>
          </w:tcPr>
          <w:p w14:paraId="22D93EF5"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369</w:t>
            </w:r>
          </w:p>
        </w:tc>
        <w:tc>
          <w:tcPr>
            <w:tcW w:w="843" w:type="dxa"/>
            <w:tcBorders>
              <w:top w:val="nil"/>
              <w:left w:val="single" w:sz="2" w:space="0" w:color="000000"/>
              <w:bottom w:val="nil"/>
              <w:right w:val="single" w:sz="2" w:space="0" w:color="000000"/>
            </w:tcBorders>
            <w:shd w:val="clear" w:color="auto" w:fill="FFFF99"/>
          </w:tcPr>
          <w:p w14:paraId="0350FEA5"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507</w:t>
            </w:r>
          </w:p>
        </w:tc>
        <w:tc>
          <w:tcPr>
            <w:tcW w:w="649" w:type="dxa"/>
            <w:tcBorders>
              <w:top w:val="nil"/>
              <w:left w:val="single" w:sz="2" w:space="0" w:color="000000"/>
              <w:bottom w:val="nil"/>
              <w:right w:val="single" w:sz="2" w:space="0" w:color="000000"/>
            </w:tcBorders>
          </w:tcPr>
          <w:p w14:paraId="5545B7E9"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(138)</w:t>
            </w:r>
          </w:p>
        </w:tc>
        <w:tc>
          <w:tcPr>
            <w:tcW w:w="841" w:type="dxa"/>
            <w:tcBorders>
              <w:top w:val="nil"/>
              <w:left w:val="single" w:sz="2" w:space="0" w:color="000000"/>
              <w:bottom w:val="nil"/>
              <w:right w:val="single" w:sz="2" w:space="0" w:color="000000"/>
            </w:tcBorders>
          </w:tcPr>
          <w:p w14:paraId="6EAD59C8"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-27%</w:t>
            </w:r>
          </w:p>
        </w:tc>
        <w:tc>
          <w:tcPr>
            <w:tcW w:w="843" w:type="dxa"/>
            <w:tcBorders>
              <w:top w:val="nil"/>
              <w:left w:val="single" w:sz="2" w:space="0" w:color="000000"/>
              <w:bottom w:val="nil"/>
            </w:tcBorders>
            <w:shd w:val="clear" w:color="auto" w:fill="FFFF99"/>
          </w:tcPr>
          <w:p w14:paraId="0B5A5355"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2,029</w:t>
            </w:r>
          </w:p>
        </w:tc>
      </w:tr>
      <w:tr w:rsidR="00D93A97" w:rsidRPr="00D93A97" w14:paraId="773355DC" w14:textId="77777777" w:rsidTr="00D156F1">
        <w:trPr>
          <w:trHeight w:val="177"/>
        </w:trPr>
        <w:tc>
          <w:tcPr>
            <w:tcW w:w="3438" w:type="dxa"/>
            <w:tcBorders>
              <w:top w:val="nil"/>
              <w:bottom w:val="nil"/>
              <w:right w:val="single" w:sz="2" w:space="0" w:color="000000"/>
            </w:tcBorders>
          </w:tcPr>
          <w:p w14:paraId="406F4CA0"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Licence and permits</w:t>
            </w:r>
          </w:p>
        </w:tc>
        <w:tc>
          <w:tcPr>
            <w:tcW w:w="295" w:type="dxa"/>
            <w:vMerge/>
            <w:tcBorders>
              <w:top w:val="nil"/>
              <w:left w:val="single" w:sz="2" w:space="0" w:color="000000"/>
              <w:bottom w:val="single" w:sz="2" w:space="0" w:color="000000"/>
            </w:tcBorders>
          </w:tcPr>
          <w:p w14:paraId="08DB7FB4"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67BECD3E"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4,223</w:t>
            </w:r>
          </w:p>
        </w:tc>
        <w:tc>
          <w:tcPr>
            <w:tcW w:w="842" w:type="dxa"/>
            <w:tcBorders>
              <w:top w:val="nil"/>
              <w:bottom w:val="nil"/>
              <w:right w:val="single" w:sz="2" w:space="0" w:color="000000"/>
            </w:tcBorders>
            <w:shd w:val="clear" w:color="auto" w:fill="FFFF99"/>
          </w:tcPr>
          <w:p w14:paraId="1DD4ADD9"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4,305</w:t>
            </w:r>
          </w:p>
        </w:tc>
        <w:tc>
          <w:tcPr>
            <w:tcW w:w="842" w:type="dxa"/>
            <w:tcBorders>
              <w:top w:val="nil"/>
              <w:left w:val="single" w:sz="2" w:space="0" w:color="000000"/>
              <w:bottom w:val="nil"/>
              <w:right w:val="single" w:sz="2" w:space="0" w:color="000000"/>
            </w:tcBorders>
            <w:shd w:val="clear" w:color="auto" w:fill="FFFF99"/>
          </w:tcPr>
          <w:p w14:paraId="031E2E02"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37D7C3D7"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263</w:t>
            </w:r>
          </w:p>
        </w:tc>
        <w:tc>
          <w:tcPr>
            <w:tcW w:w="843" w:type="dxa"/>
            <w:tcBorders>
              <w:top w:val="nil"/>
              <w:left w:val="single" w:sz="2" w:space="0" w:color="000000"/>
              <w:bottom w:val="nil"/>
              <w:right w:val="single" w:sz="2" w:space="0" w:color="000000"/>
            </w:tcBorders>
            <w:shd w:val="clear" w:color="auto" w:fill="FFFF99"/>
          </w:tcPr>
          <w:p w14:paraId="6B80E306"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981</w:t>
            </w:r>
          </w:p>
        </w:tc>
        <w:tc>
          <w:tcPr>
            <w:tcW w:w="843" w:type="dxa"/>
            <w:tcBorders>
              <w:top w:val="nil"/>
              <w:left w:val="single" w:sz="2" w:space="0" w:color="000000"/>
              <w:bottom w:val="nil"/>
              <w:right w:val="single" w:sz="2" w:space="0" w:color="000000"/>
            </w:tcBorders>
            <w:shd w:val="clear" w:color="auto" w:fill="FFFF99"/>
          </w:tcPr>
          <w:p w14:paraId="4A925ECE"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1,076</w:t>
            </w:r>
          </w:p>
        </w:tc>
        <w:tc>
          <w:tcPr>
            <w:tcW w:w="649" w:type="dxa"/>
            <w:tcBorders>
              <w:top w:val="nil"/>
              <w:left w:val="single" w:sz="2" w:space="0" w:color="000000"/>
              <w:bottom w:val="nil"/>
              <w:right w:val="single" w:sz="2" w:space="0" w:color="000000"/>
            </w:tcBorders>
          </w:tcPr>
          <w:p w14:paraId="6C4BE7F7"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(96)</w:t>
            </w:r>
          </w:p>
        </w:tc>
        <w:tc>
          <w:tcPr>
            <w:tcW w:w="841" w:type="dxa"/>
            <w:tcBorders>
              <w:top w:val="nil"/>
              <w:left w:val="single" w:sz="2" w:space="0" w:color="000000"/>
              <w:bottom w:val="nil"/>
              <w:right w:val="single" w:sz="2" w:space="0" w:color="000000"/>
            </w:tcBorders>
          </w:tcPr>
          <w:p w14:paraId="370ED47C"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sz w:val="14"/>
              </w:rPr>
              <w:t>-9%</w:t>
            </w:r>
          </w:p>
        </w:tc>
        <w:tc>
          <w:tcPr>
            <w:tcW w:w="843" w:type="dxa"/>
            <w:tcBorders>
              <w:top w:val="nil"/>
              <w:left w:val="single" w:sz="2" w:space="0" w:color="000000"/>
              <w:bottom w:val="nil"/>
            </w:tcBorders>
            <w:shd w:val="clear" w:color="auto" w:fill="FFFF99"/>
          </w:tcPr>
          <w:p w14:paraId="4EFA664C"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4,305</w:t>
            </w:r>
          </w:p>
        </w:tc>
      </w:tr>
      <w:tr w:rsidR="00D93A97" w:rsidRPr="00D93A97" w14:paraId="4F8225B1" w14:textId="77777777" w:rsidTr="00D156F1">
        <w:trPr>
          <w:trHeight w:val="177"/>
        </w:trPr>
        <w:tc>
          <w:tcPr>
            <w:tcW w:w="3438" w:type="dxa"/>
            <w:tcBorders>
              <w:top w:val="nil"/>
              <w:bottom w:val="nil"/>
              <w:right w:val="single" w:sz="2" w:space="0" w:color="000000"/>
            </w:tcBorders>
          </w:tcPr>
          <w:p w14:paraId="0771DA7A"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Special Rating Levies</w:t>
            </w:r>
          </w:p>
        </w:tc>
        <w:tc>
          <w:tcPr>
            <w:tcW w:w="295" w:type="dxa"/>
            <w:vMerge/>
            <w:tcBorders>
              <w:top w:val="nil"/>
              <w:left w:val="single" w:sz="2" w:space="0" w:color="000000"/>
              <w:bottom w:val="single" w:sz="2" w:space="0" w:color="000000"/>
            </w:tcBorders>
          </w:tcPr>
          <w:p w14:paraId="35D7300B"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B5AF8E7"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0C0B86C5"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313DE6A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EC70351"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23D7020F"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0A76C5CE"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098F26D6"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53D19FA8"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2BE6C78D"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3180CE4B" w14:textId="77777777" w:rsidTr="00D156F1">
        <w:trPr>
          <w:trHeight w:val="177"/>
        </w:trPr>
        <w:tc>
          <w:tcPr>
            <w:tcW w:w="3438" w:type="dxa"/>
            <w:tcBorders>
              <w:top w:val="nil"/>
              <w:bottom w:val="nil"/>
              <w:right w:val="single" w:sz="2" w:space="0" w:color="000000"/>
            </w:tcBorders>
          </w:tcPr>
          <w:p w14:paraId="4EECDD5A"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Construction Contract Revenue</w:t>
            </w:r>
          </w:p>
        </w:tc>
        <w:tc>
          <w:tcPr>
            <w:tcW w:w="295" w:type="dxa"/>
            <w:vMerge/>
            <w:tcBorders>
              <w:top w:val="nil"/>
              <w:left w:val="single" w:sz="2" w:space="0" w:color="000000"/>
              <w:bottom w:val="single" w:sz="2" w:space="0" w:color="000000"/>
            </w:tcBorders>
          </w:tcPr>
          <w:p w14:paraId="6FF4AEAB"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8DDC252"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0E74825C"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6B9AA3D"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3BC49D15"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00CB0DF1"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08E28BD4"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761AFD1C"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046D1040"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671526DD"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26A1ADB2" w14:textId="77777777" w:rsidTr="00D156F1">
        <w:trPr>
          <w:trHeight w:val="177"/>
        </w:trPr>
        <w:tc>
          <w:tcPr>
            <w:tcW w:w="3438" w:type="dxa"/>
            <w:tcBorders>
              <w:top w:val="nil"/>
              <w:bottom w:val="nil"/>
              <w:right w:val="single" w:sz="2" w:space="0" w:color="000000"/>
            </w:tcBorders>
          </w:tcPr>
          <w:p w14:paraId="3576DD34"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Development Charges</w:t>
            </w:r>
          </w:p>
        </w:tc>
        <w:tc>
          <w:tcPr>
            <w:tcW w:w="295" w:type="dxa"/>
            <w:vMerge/>
            <w:tcBorders>
              <w:top w:val="nil"/>
              <w:left w:val="single" w:sz="2" w:space="0" w:color="000000"/>
              <w:bottom w:val="single" w:sz="2" w:space="0" w:color="000000"/>
            </w:tcBorders>
          </w:tcPr>
          <w:p w14:paraId="2C10D215"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1C584054"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00A8A20C"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05D5D6E"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78D63234"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4C50FA1D"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599802E0"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37B32B22"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6F8A966F"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32BA0D6C"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26F1326C" w14:textId="77777777" w:rsidTr="00D156F1">
        <w:trPr>
          <w:trHeight w:val="177"/>
        </w:trPr>
        <w:tc>
          <w:tcPr>
            <w:tcW w:w="3438" w:type="dxa"/>
            <w:tcBorders>
              <w:top w:val="nil"/>
              <w:bottom w:val="nil"/>
              <w:right w:val="single" w:sz="2" w:space="0" w:color="000000"/>
            </w:tcBorders>
          </w:tcPr>
          <w:p w14:paraId="239147C1"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Operational Revenue</w:t>
            </w:r>
          </w:p>
        </w:tc>
        <w:tc>
          <w:tcPr>
            <w:tcW w:w="295" w:type="dxa"/>
            <w:vMerge/>
            <w:tcBorders>
              <w:top w:val="nil"/>
              <w:left w:val="single" w:sz="2" w:space="0" w:color="000000"/>
              <w:bottom w:val="single" w:sz="2" w:space="0" w:color="000000"/>
            </w:tcBorders>
          </w:tcPr>
          <w:p w14:paraId="177A7289"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F88A6D1"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2,334</w:t>
            </w:r>
          </w:p>
        </w:tc>
        <w:tc>
          <w:tcPr>
            <w:tcW w:w="842" w:type="dxa"/>
            <w:tcBorders>
              <w:top w:val="nil"/>
              <w:bottom w:val="nil"/>
              <w:right w:val="single" w:sz="2" w:space="0" w:color="000000"/>
            </w:tcBorders>
            <w:shd w:val="clear" w:color="auto" w:fill="FFFF99"/>
          </w:tcPr>
          <w:p w14:paraId="487490D8"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1,789</w:t>
            </w:r>
          </w:p>
        </w:tc>
        <w:tc>
          <w:tcPr>
            <w:tcW w:w="842" w:type="dxa"/>
            <w:tcBorders>
              <w:top w:val="nil"/>
              <w:left w:val="single" w:sz="2" w:space="0" w:color="000000"/>
              <w:bottom w:val="nil"/>
              <w:right w:val="single" w:sz="2" w:space="0" w:color="000000"/>
            </w:tcBorders>
            <w:shd w:val="clear" w:color="auto" w:fill="FFFF99"/>
          </w:tcPr>
          <w:p w14:paraId="3AE57E0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1214218"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182</w:t>
            </w:r>
          </w:p>
        </w:tc>
        <w:tc>
          <w:tcPr>
            <w:tcW w:w="843" w:type="dxa"/>
            <w:tcBorders>
              <w:top w:val="nil"/>
              <w:left w:val="single" w:sz="2" w:space="0" w:color="000000"/>
              <w:bottom w:val="nil"/>
              <w:right w:val="single" w:sz="2" w:space="0" w:color="000000"/>
            </w:tcBorders>
            <w:shd w:val="clear" w:color="auto" w:fill="FFFF99"/>
          </w:tcPr>
          <w:p w14:paraId="43F13AE1"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887</w:t>
            </w:r>
          </w:p>
        </w:tc>
        <w:tc>
          <w:tcPr>
            <w:tcW w:w="843" w:type="dxa"/>
            <w:tcBorders>
              <w:top w:val="nil"/>
              <w:left w:val="single" w:sz="2" w:space="0" w:color="000000"/>
              <w:bottom w:val="nil"/>
              <w:right w:val="single" w:sz="2" w:space="0" w:color="000000"/>
            </w:tcBorders>
            <w:shd w:val="clear" w:color="auto" w:fill="FFFF99"/>
          </w:tcPr>
          <w:p w14:paraId="186CB15E"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447</w:t>
            </w:r>
          </w:p>
        </w:tc>
        <w:tc>
          <w:tcPr>
            <w:tcW w:w="649" w:type="dxa"/>
            <w:tcBorders>
              <w:top w:val="nil"/>
              <w:left w:val="single" w:sz="2" w:space="0" w:color="000000"/>
              <w:bottom w:val="nil"/>
              <w:right w:val="single" w:sz="2" w:space="0" w:color="000000"/>
            </w:tcBorders>
          </w:tcPr>
          <w:p w14:paraId="1CDD1EA5"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w w:val="95"/>
                <w:sz w:val="14"/>
              </w:rPr>
              <w:t>440</w:t>
            </w:r>
          </w:p>
        </w:tc>
        <w:tc>
          <w:tcPr>
            <w:tcW w:w="841" w:type="dxa"/>
            <w:tcBorders>
              <w:top w:val="nil"/>
              <w:left w:val="single" w:sz="2" w:space="0" w:color="000000"/>
              <w:bottom w:val="nil"/>
              <w:right w:val="single" w:sz="2" w:space="0" w:color="000000"/>
            </w:tcBorders>
          </w:tcPr>
          <w:p w14:paraId="69ED5BF5" w14:textId="77777777" w:rsidR="00D93A97" w:rsidRPr="00D93A97" w:rsidRDefault="00D93A97" w:rsidP="00D156F1">
            <w:pPr>
              <w:pStyle w:val="TableParagraph"/>
              <w:spacing w:before="8" w:line="150" w:lineRule="exact"/>
              <w:ind w:right="9"/>
              <w:rPr>
                <w:rFonts w:ascii="Arial Narrow" w:hAnsi="Arial Narrow"/>
                <w:sz w:val="14"/>
              </w:rPr>
            </w:pPr>
            <w:r w:rsidRPr="00D93A97">
              <w:rPr>
                <w:rFonts w:ascii="Arial Narrow" w:hAnsi="Arial Narrow"/>
                <w:w w:val="95"/>
                <w:sz w:val="14"/>
              </w:rPr>
              <w:t>98%</w:t>
            </w:r>
          </w:p>
        </w:tc>
        <w:tc>
          <w:tcPr>
            <w:tcW w:w="843" w:type="dxa"/>
            <w:tcBorders>
              <w:top w:val="nil"/>
              <w:left w:val="single" w:sz="2" w:space="0" w:color="000000"/>
              <w:bottom w:val="nil"/>
            </w:tcBorders>
            <w:shd w:val="clear" w:color="auto" w:fill="FFFF99"/>
          </w:tcPr>
          <w:p w14:paraId="51EDB2CD"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1,789</w:t>
            </w:r>
          </w:p>
        </w:tc>
      </w:tr>
      <w:tr w:rsidR="00D93A97" w:rsidRPr="00D93A97" w14:paraId="69255E52" w14:textId="77777777" w:rsidTr="00D156F1">
        <w:trPr>
          <w:trHeight w:val="177"/>
        </w:trPr>
        <w:tc>
          <w:tcPr>
            <w:tcW w:w="3438" w:type="dxa"/>
            <w:tcBorders>
              <w:top w:val="nil"/>
              <w:bottom w:val="nil"/>
              <w:right w:val="single" w:sz="2" w:space="0" w:color="000000"/>
            </w:tcBorders>
          </w:tcPr>
          <w:p w14:paraId="0E282BCF" w14:textId="77777777" w:rsidR="00D93A97" w:rsidRPr="00D93A97" w:rsidRDefault="00D93A97" w:rsidP="00D156F1">
            <w:pPr>
              <w:pStyle w:val="TableParagraph"/>
              <w:spacing w:before="8" w:line="150" w:lineRule="exact"/>
              <w:ind w:left="23"/>
              <w:jc w:val="left"/>
              <w:rPr>
                <w:rFonts w:ascii="Arial Narrow" w:hAnsi="Arial Narrow"/>
                <w:b/>
                <w:sz w:val="14"/>
              </w:rPr>
            </w:pPr>
            <w:r w:rsidRPr="00D93A97">
              <w:rPr>
                <w:rFonts w:ascii="Arial Narrow" w:hAnsi="Arial Narrow"/>
                <w:b/>
                <w:sz w:val="14"/>
              </w:rPr>
              <w:t>Non-Exchange Revenue</w:t>
            </w:r>
          </w:p>
        </w:tc>
        <w:tc>
          <w:tcPr>
            <w:tcW w:w="295" w:type="dxa"/>
            <w:vMerge/>
            <w:tcBorders>
              <w:top w:val="nil"/>
              <w:left w:val="single" w:sz="2" w:space="0" w:color="000000"/>
              <w:bottom w:val="single" w:sz="2" w:space="0" w:color="000000"/>
            </w:tcBorders>
          </w:tcPr>
          <w:p w14:paraId="36255E1F"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52988E66" w14:textId="77777777" w:rsidR="00D93A97" w:rsidRPr="00D93A97" w:rsidRDefault="00D93A97" w:rsidP="00D156F1">
            <w:pPr>
              <w:pStyle w:val="TableParagraph"/>
              <w:jc w:val="left"/>
              <w:rPr>
                <w:rFonts w:ascii="Arial Narrow" w:hAnsi="Arial Narrow"/>
                <w:sz w:val="10"/>
              </w:rPr>
            </w:pPr>
          </w:p>
        </w:tc>
        <w:tc>
          <w:tcPr>
            <w:tcW w:w="842" w:type="dxa"/>
            <w:tcBorders>
              <w:top w:val="nil"/>
              <w:bottom w:val="nil"/>
              <w:right w:val="single" w:sz="2" w:space="0" w:color="000000"/>
            </w:tcBorders>
            <w:shd w:val="clear" w:color="auto" w:fill="FFFF99"/>
          </w:tcPr>
          <w:p w14:paraId="419BAF4E" w14:textId="77777777" w:rsidR="00D93A97" w:rsidRPr="00D93A97" w:rsidRDefault="00D93A97" w:rsidP="00D156F1">
            <w:pPr>
              <w:pStyle w:val="TableParagraph"/>
              <w:jc w:val="left"/>
              <w:rPr>
                <w:rFonts w:ascii="Arial Narrow" w:hAnsi="Arial Narrow"/>
                <w:sz w:val="10"/>
              </w:rPr>
            </w:pPr>
          </w:p>
        </w:tc>
        <w:tc>
          <w:tcPr>
            <w:tcW w:w="842" w:type="dxa"/>
            <w:tcBorders>
              <w:top w:val="nil"/>
              <w:left w:val="single" w:sz="2" w:space="0" w:color="000000"/>
              <w:bottom w:val="nil"/>
              <w:right w:val="single" w:sz="2" w:space="0" w:color="000000"/>
            </w:tcBorders>
            <w:shd w:val="clear" w:color="auto" w:fill="FFFF99"/>
          </w:tcPr>
          <w:p w14:paraId="0CA10B6C" w14:textId="77777777" w:rsidR="00D93A97" w:rsidRPr="00D93A97" w:rsidRDefault="00D93A97" w:rsidP="00D156F1">
            <w:pPr>
              <w:pStyle w:val="TableParagraph"/>
              <w:jc w:val="left"/>
              <w:rPr>
                <w:rFonts w:ascii="Arial Narrow" w:hAnsi="Arial Narrow"/>
                <w:sz w:val="10"/>
              </w:rPr>
            </w:pPr>
          </w:p>
        </w:tc>
        <w:tc>
          <w:tcPr>
            <w:tcW w:w="842" w:type="dxa"/>
            <w:tcBorders>
              <w:top w:val="nil"/>
              <w:left w:val="single" w:sz="2" w:space="0" w:color="000000"/>
              <w:bottom w:val="nil"/>
              <w:right w:val="single" w:sz="2" w:space="0" w:color="000000"/>
            </w:tcBorders>
            <w:shd w:val="clear" w:color="auto" w:fill="FFFF99"/>
          </w:tcPr>
          <w:p w14:paraId="193FD7AC"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right w:val="single" w:sz="2" w:space="0" w:color="000000"/>
            </w:tcBorders>
            <w:shd w:val="clear" w:color="auto" w:fill="FFFF99"/>
          </w:tcPr>
          <w:p w14:paraId="4141A61E"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right w:val="single" w:sz="2" w:space="0" w:color="000000"/>
            </w:tcBorders>
            <w:shd w:val="clear" w:color="auto" w:fill="FFFF99"/>
          </w:tcPr>
          <w:p w14:paraId="0E8EB56D" w14:textId="77777777" w:rsidR="00D93A97" w:rsidRPr="00D93A97" w:rsidRDefault="00D93A97" w:rsidP="00D156F1">
            <w:pPr>
              <w:pStyle w:val="TableParagraph"/>
              <w:jc w:val="left"/>
              <w:rPr>
                <w:rFonts w:ascii="Arial Narrow" w:hAnsi="Arial Narrow"/>
                <w:sz w:val="10"/>
              </w:rPr>
            </w:pPr>
          </w:p>
        </w:tc>
        <w:tc>
          <w:tcPr>
            <w:tcW w:w="649" w:type="dxa"/>
            <w:tcBorders>
              <w:top w:val="nil"/>
              <w:left w:val="single" w:sz="2" w:space="0" w:color="000000"/>
              <w:bottom w:val="nil"/>
              <w:right w:val="single" w:sz="2" w:space="0" w:color="000000"/>
            </w:tcBorders>
          </w:tcPr>
          <w:p w14:paraId="13D2D8FD"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1ADB12D7"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616E8D08" w14:textId="77777777" w:rsidR="00D93A97" w:rsidRPr="00D93A97" w:rsidRDefault="00D93A97" w:rsidP="00D156F1">
            <w:pPr>
              <w:pStyle w:val="TableParagraph"/>
              <w:jc w:val="left"/>
              <w:rPr>
                <w:rFonts w:ascii="Arial Narrow" w:hAnsi="Arial Narrow"/>
                <w:sz w:val="10"/>
              </w:rPr>
            </w:pPr>
          </w:p>
        </w:tc>
      </w:tr>
      <w:tr w:rsidR="00D93A97" w:rsidRPr="00D93A97" w14:paraId="7879E120" w14:textId="77777777" w:rsidTr="00D156F1">
        <w:trPr>
          <w:trHeight w:val="177"/>
        </w:trPr>
        <w:tc>
          <w:tcPr>
            <w:tcW w:w="3438" w:type="dxa"/>
            <w:tcBorders>
              <w:top w:val="nil"/>
              <w:bottom w:val="nil"/>
              <w:right w:val="single" w:sz="2" w:space="0" w:color="000000"/>
            </w:tcBorders>
          </w:tcPr>
          <w:p w14:paraId="59A057A3"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Property rates</w:t>
            </w:r>
          </w:p>
        </w:tc>
        <w:tc>
          <w:tcPr>
            <w:tcW w:w="295" w:type="dxa"/>
            <w:vMerge/>
            <w:tcBorders>
              <w:top w:val="nil"/>
              <w:left w:val="single" w:sz="2" w:space="0" w:color="000000"/>
              <w:bottom w:val="single" w:sz="2" w:space="0" w:color="000000"/>
            </w:tcBorders>
          </w:tcPr>
          <w:p w14:paraId="774EFEF9"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2C9892D7" w14:textId="77777777" w:rsidR="00D93A97" w:rsidRPr="00D93A97" w:rsidRDefault="00D93A97" w:rsidP="00D156F1">
            <w:pPr>
              <w:pStyle w:val="TableParagraph"/>
              <w:spacing w:before="8" w:line="150" w:lineRule="exact"/>
              <w:ind w:left="371"/>
              <w:jc w:val="left"/>
              <w:rPr>
                <w:rFonts w:ascii="Arial Narrow" w:hAnsi="Arial Narrow"/>
                <w:sz w:val="14"/>
              </w:rPr>
            </w:pPr>
            <w:r w:rsidRPr="00D93A97">
              <w:rPr>
                <w:rFonts w:ascii="Arial Narrow" w:hAnsi="Arial Narrow"/>
                <w:sz w:val="14"/>
              </w:rPr>
              <w:t>180,035</w:t>
            </w:r>
          </w:p>
        </w:tc>
        <w:tc>
          <w:tcPr>
            <w:tcW w:w="842" w:type="dxa"/>
            <w:tcBorders>
              <w:top w:val="nil"/>
              <w:bottom w:val="nil"/>
              <w:right w:val="single" w:sz="2" w:space="0" w:color="000000"/>
            </w:tcBorders>
            <w:shd w:val="clear" w:color="auto" w:fill="FFFF99"/>
          </w:tcPr>
          <w:p w14:paraId="744609A9"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sz w:val="14"/>
              </w:rPr>
              <w:t>194,843</w:t>
            </w:r>
          </w:p>
        </w:tc>
        <w:tc>
          <w:tcPr>
            <w:tcW w:w="842" w:type="dxa"/>
            <w:tcBorders>
              <w:top w:val="nil"/>
              <w:left w:val="single" w:sz="2" w:space="0" w:color="000000"/>
              <w:bottom w:val="nil"/>
              <w:right w:val="single" w:sz="2" w:space="0" w:color="000000"/>
            </w:tcBorders>
            <w:shd w:val="clear" w:color="auto" w:fill="FFFF99"/>
          </w:tcPr>
          <w:p w14:paraId="3DED8424"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BF33AB5"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sz w:val="14"/>
              </w:rPr>
              <w:t>15,437</w:t>
            </w:r>
          </w:p>
        </w:tc>
        <w:tc>
          <w:tcPr>
            <w:tcW w:w="843" w:type="dxa"/>
            <w:tcBorders>
              <w:top w:val="nil"/>
              <w:left w:val="single" w:sz="2" w:space="0" w:color="000000"/>
              <w:bottom w:val="nil"/>
              <w:right w:val="single" w:sz="2" w:space="0" w:color="000000"/>
            </w:tcBorders>
            <w:shd w:val="clear" w:color="auto" w:fill="FFFF99"/>
          </w:tcPr>
          <w:p w14:paraId="1D202598"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52,252</w:t>
            </w:r>
          </w:p>
        </w:tc>
        <w:tc>
          <w:tcPr>
            <w:tcW w:w="843" w:type="dxa"/>
            <w:tcBorders>
              <w:top w:val="nil"/>
              <w:left w:val="single" w:sz="2" w:space="0" w:color="000000"/>
              <w:bottom w:val="nil"/>
              <w:right w:val="single" w:sz="2" w:space="0" w:color="000000"/>
            </w:tcBorders>
            <w:shd w:val="clear" w:color="auto" w:fill="FFFF99"/>
          </w:tcPr>
          <w:p w14:paraId="754F0B03"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48,711</w:t>
            </w:r>
          </w:p>
        </w:tc>
        <w:tc>
          <w:tcPr>
            <w:tcW w:w="649" w:type="dxa"/>
            <w:tcBorders>
              <w:top w:val="nil"/>
              <w:left w:val="single" w:sz="2" w:space="0" w:color="000000"/>
              <w:bottom w:val="nil"/>
              <w:right w:val="single" w:sz="2" w:space="0" w:color="000000"/>
            </w:tcBorders>
          </w:tcPr>
          <w:p w14:paraId="74666746" w14:textId="77777777" w:rsidR="00D93A97" w:rsidRPr="00D93A97" w:rsidRDefault="00D93A97" w:rsidP="00D156F1">
            <w:pPr>
              <w:pStyle w:val="TableParagraph"/>
              <w:spacing w:before="8" w:line="150" w:lineRule="exact"/>
              <w:ind w:right="47"/>
              <w:rPr>
                <w:rFonts w:ascii="Arial Narrow" w:hAnsi="Arial Narrow"/>
                <w:sz w:val="14"/>
              </w:rPr>
            </w:pPr>
            <w:r w:rsidRPr="00D93A97">
              <w:rPr>
                <w:rFonts w:ascii="Arial Narrow" w:hAnsi="Arial Narrow"/>
                <w:sz w:val="14"/>
              </w:rPr>
              <w:t>3,541</w:t>
            </w:r>
          </w:p>
        </w:tc>
        <w:tc>
          <w:tcPr>
            <w:tcW w:w="841" w:type="dxa"/>
            <w:tcBorders>
              <w:top w:val="nil"/>
              <w:left w:val="single" w:sz="2" w:space="0" w:color="000000"/>
              <w:bottom w:val="nil"/>
              <w:right w:val="single" w:sz="2" w:space="0" w:color="000000"/>
            </w:tcBorders>
          </w:tcPr>
          <w:p w14:paraId="1794EBEE" w14:textId="77777777" w:rsidR="00D93A97" w:rsidRPr="00D93A97" w:rsidRDefault="00D93A97" w:rsidP="00D156F1">
            <w:pPr>
              <w:pStyle w:val="TableParagraph"/>
              <w:spacing w:before="8" w:line="150" w:lineRule="exact"/>
              <w:ind w:right="9"/>
              <w:rPr>
                <w:rFonts w:ascii="Arial Narrow" w:hAnsi="Arial Narrow"/>
                <w:sz w:val="14"/>
              </w:rPr>
            </w:pPr>
            <w:r w:rsidRPr="00D93A97">
              <w:rPr>
                <w:rFonts w:ascii="Arial Narrow" w:hAnsi="Arial Narrow"/>
                <w:w w:val="95"/>
                <w:sz w:val="14"/>
              </w:rPr>
              <w:t>7%</w:t>
            </w:r>
          </w:p>
        </w:tc>
        <w:tc>
          <w:tcPr>
            <w:tcW w:w="843" w:type="dxa"/>
            <w:tcBorders>
              <w:top w:val="nil"/>
              <w:left w:val="single" w:sz="2" w:space="0" w:color="000000"/>
              <w:bottom w:val="nil"/>
            </w:tcBorders>
            <w:shd w:val="clear" w:color="auto" w:fill="FFFF99"/>
          </w:tcPr>
          <w:p w14:paraId="472BDAE8"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194,843</w:t>
            </w:r>
          </w:p>
        </w:tc>
      </w:tr>
      <w:tr w:rsidR="00D93A97" w:rsidRPr="00D93A97" w14:paraId="5A045289" w14:textId="77777777" w:rsidTr="00D156F1">
        <w:trPr>
          <w:trHeight w:val="177"/>
        </w:trPr>
        <w:tc>
          <w:tcPr>
            <w:tcW w:w="3438" w:type="dxa"/>
            <w:tcBorders>
              <w:top w:val="nil"/>
              <w:bottom w:val="nil"/>
              <w:right w:val="single" w:sz="2" w:space="0" w:color="000000"/>
            </w:tcBorders>
          </w:tcPr>
          <w:p w14:paraId="76BE8993"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Surcharges and Taxes</w:t>
            </w:r>
          </w:p>
        </w:tc>
        <w:tc>
          <w:tcPr>
            <w:tcW w:w="295" w:type="dxa"/>
            <w:vMerge/>
            <w:tcBorders>
              <w:top w:val="nil"/>
              <w:left w:val="single" w:sz="2" w:space="0" w:color="000000"/>
              <w:bottom w:val="single" w:sz="2" w:space="0" w:color="000000"/>
            </w:tcBorders>
          </w:tcPr>
          <w:p w14:paraId="06B0BD79"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561822E"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7,181</w:t>
            </w:r>
          </w:p>
        </w:tc>
        <w:tc>
          <w:tcPr>
            <w:tcW w:w="842" w:type="dxa"/>
            <w:tcBorders>
              <w:top w:val="nil"/>
              <w:bottom w:val="nil"/>
              <w:right w:val="single" w:sz="2" w:space="0" w:color="000000"/>
            </w:tcBorders>
            <w:shd w:val="clear" w:color="auto" w:fill="FFFF99"/>
          </w:tcPr>
          <w:p w14:paraId="48CBF388"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7,584</w:t>
            </w:r>
          </w:p>
        </w:tc>
        <w:tc>
          <w:tcPr>
            <w:tcW w:w="842" w:type="dxa"/>
            <w:tcBorders>
              <w:top w:val="nil"/>
              <w:left w:val="single" w:sz="2" w:space="0" w:color="000000"/>
              <w:bottom w:val="nil"/>
              <w:right w:val="single" w:sz="2" w:space="0" w:color="000000"/>
            </w:tcBorders>
            <w:shd w:val="clear" w:color="auto" w:fill="FFFF99"/>
          </w:tcPr>
          <w:p w14:paraId="534A738F"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A4015E7"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524</w:t>
            </w:r>
          </w:p>
        </w:tc>
        <w:tc>
          <w:tcPr>
            <w:tcW w:w="843" w:type="dxa"/>
            <w:tcBorders>
              <w:top w:val="nil"/>
              <w:left w:val="single" w:sz="2" w:space="0" w:color="000000"/>
              <w:bottom w:val="nil"/>
              <w:right w:val="single" w:sz="2" w:space="0" w:color="000000"/>
            </w:tcBorders>
            <w:shd w:val="clear" w:color="auto" w:fill="FFFF99"/>
          </w:tcPr>
          <w:p w14:paraId="379540C5"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1,679</w:t>
            </w:r>
          </w:p>
        </w:tc>
        <w:tc>
          <w:tcPr>
            <w:tcW w:w="843" w:type="dxa"/>
            <w:tcBorders>
              <w:top w:val="nil"/>
              <w:left w:val="single" w:sz="2" w:space="0" w:color="000000"/>
              <w:bottom w:val="nil"/>
              <w:right w:val="single" w:sz="2" w:space="0" w:color="000000"/>
            </w:tcBorders>
            <w:shd w:val="clear" w:color="auto" w:fill="FFFF99"/>
          </w:tcPr>
          <w:p w14:paraId="73E29716"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1,896</w:t>
            </w:r>
          </w:p>
        </w:tc>
        <w:tc>
          <w:tcPr>
            <w:tcW w:w="649" w:type="dxa"/>
            <w:tcBorders>
              <w:top w:val="nil"/>
              <w:left w:val="single" w:sz="2" w:space="0" w:color="000000"/>
              <w:bottom w:val="nil"/>
              <w:right w:val="single" w:sz="2" w:space="0" w:color="000000"/>
            </w:tcBorders>
          </w:tcPr>
          <w:p w14:paraId="56CB18CF"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(217)</w:t>
            </w:r>
          </w:p>
        </w:tc>
        <w:tc>
          <w:tcPr>
            <w:tcW w:w="841" w:type="dxa"/>
            <w:tcBorders>
              <w:top w:val="nil"/>
              <w:left w:val="single" w:sz="2" w:space="0" w:color="000000"/>
              <w:bottom w:val="nil"/>
              <w:right w:val="single" w:sz="2" w:space="0" w:color="000000"/>
            </w:tcBorders>
          </w:tcPr>
          <w:p w14:paraId="488393BE"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-11%</w:t>
            </w:r>
          </w:p>
        </w:tc>
        <w:tc>
          <w:tcPr>
            <w:tcW w:w="843" w:type="dxa"/>
            <w:tcBorders>
              <w:top w:val="nil"/>
              <w:left w:val="single" w:sz="2" w:space="0" w:color="000000"/>
              <w:bottom w:val="nil"/>
            </w:tcBorders>
            <w:shd w:val="clear" w:color="auto" w:fill="FFFF99"/>
          </w:tcPr>
          <w:p w14:paraId="7AC7B1FE"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7,584</w:t>
            </w:r>
          </w:p>
        </w:tc>
      </w:tr>
      <w:tr w:rsidR="00D93A97" w:rsidRPr="00D93A97" w14:paraId="4FB090BB" w14:textId="77777777" w:rsidTr="00D156F1">
        <w:trPr>
          <w:trHeight w:val="177"/>
        </w:trPr>
        <w:tc>
          <w:tcPr>
            <w:tcW w:w="3438" w:type="dxa"/>
            <w:tcBorders>
              <w:top w:val="nil"/>
              <w:bottom w:val="nil"/>
              <w:right w:val="single" w:sz="2" w:space="0" w:color="000000"/>
            </w:tcBorders>
          </w:tcPr>
          <w:p w14:paraId="72DF35F2"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Fines, penalties and forfeits</w:t>
            </w:r>
          </w:p>
        </w:tc>
        <w:tc>
          <w:tcPr>
            <w:tcW w:w="295" w:type="dxa"/>
            <w:vMerge/>
            <w:tcBorders>
              <w:top w:val="nil"/>
              <w:left w:val="single" w:sz="2" w:space="0" w:color="000000"/>
              <w:bottom w:val="single" w:sz="2" w:space="0" w:color="000000"/>
            </w:tcBorders>
          </w:tcPr>
          <w:p w14:paraId="78257F7E"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51990B45" w14:textId="77777777" w:rsidR="00D93A97" w:rsidRPr="00D93A97" w:rsidRDefault="00D93A97" w:rsidP="00D156F1">
            <w:pPr>
              <w:pStyle w:val="TableParagraph"/>
              <w:spacing w:before="8" w:line="150" w:lineRule="exact"/>
              <w:ind w:right="5"/>
              <w:rPr>
                <w:rFonts w:ascii="Arial Narrow" w:hAnsi="Arial Narrow"/>
                <w:sz w:val="14"/>
              </w:rPr>
            </w:pPr>
            <w:r w:rsidRPr="00D93A97">
              <w:rPr>
                <w:rFonts w:ascii="Arial Narrow" w:hAnsi="Arial Narrow"/>
                <w:w w:val="95"/>
                <w:sz w:val="14"/>
              </w:rPr>
              <w:t>(687)</w:t>
            </w:r>
          </w:p>
        </w:tc>
        <w:tc>
          <w:tcPr>
            <w:tcW w:w="842" w:type="dxa"/>
            <w:tcBorders>
              <w:top w:val="nil"/>
              <w:bottom w:val="nil"/>
              <w:right w:val="single" w:sz="2" w:space="0" w:color="000000"/>
            </w:tcBorders>
            <w:shd w:val="clear" w:color="auto" w:fill="FFFF99"/>
          </w:tcPr>
          <w:p w14:paraId="775231B3"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489</w:t>
            </w:r>
          </w:p>
        </w:tc>
        <w:tc>
          <w:tcPr>
            <w:tcW w:w="842" w:type="dxa"/>
            <w:tcBorders>
              <w:top w:val="nil"/>
              <w:left w:val="single" w:sz="2" w:space="0" w:color="000000"/>
              <w:bottom w:val="nil"/>
              <w:right w:val="single" w:sz="2" w:space="0" w:color="000000"/>
            </w:tcBorders>
            <w:shd w:val="clear" w:color="auto" w:fill="FFFF99"/>
          </w:tcPr>
          <w:p w14:paraId="2749A5DA"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F6C5F8E"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21</w:t>
            </w:r>
          </w:p>
        </w:tc>
        <w:tc>
          <w:tcPr>
            <w:tcW w:w="843" w:type="dxa"/>
            <w:tcBorders>
              <w:top w:val="nil"/>
              <w:left w:val="single" w:sz="2" w:space="0" w:color="000000"/>
              <w:bottom w:val="nil"/>
              <w:right w:val="single" w:sz="2" w:space="0" w:color="000000"/>
            </w:tcBorders>
            <w:shd w:val="clear" w:color="auto" w:fill="FFFF99"/>
          </w:tcPr>
          <w:p w14:paraId="0B9AAFBE"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75</w:t>
            </w:r>
          </w:p>
        </w:tc>
        <w:tc>
          <w:tcPr>
            <w:tcW w:w="843" w:type="dxa"/>
            <w:tcBorders>
              <w:top w:val="nil"/>
              <w:left w:val="single" w:sz="2" w:space="0" w:color="000000"/>
              <w:bottom w:val="nil"/>
              <w:right w:val="single" w:sz="2" w:space="0" w:color="000000"/>
            </w:tcBorders>
            <w:shd w:val="clear" w:color="auto" w:fill="FFFF99"/>
          </w:tcPr>
          <w:p w14:paraId="4854C7BE"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122</w:t>
            </w:r>
          </w:p>
        </w:tc>
        <w:tc>
          <w:tcPr>
            <w:tcW w:w="649" w:type="dxa"/>
            <w:tcBorders>
              <w:top w:val="nil"/>
              <w:left w:val="single" w:sz="2" w:space="0" w:color="000000"/>
              <w:bottom w:val="nil"/>
              <w:right w:val="single" w:sz="2" w:space="0" w:color="000000"/>
            </w:tcBorders>
          </w:tcPr>
          <w:p w14:paraId="777F94F1"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(48)</w:t>
            </w:r>
          </w:p>
        </w:tc>
        <w:tc>
          <w:tcPr>
            <w:tcW w:w="841" w:type="dxa"/>
            <w:tcBorders>
              <w:top w:val="nil"/>
              <w:left w:val="single" w:sz="2" w:space="0" w:color="000000"/>
              <w:bottom w:val="nil"/>
              <w:right w:val="single" w:sz="2" w:space="0" w:color="000000"/>
            </w:tcBorders>
          </w:tcPr>
          <w:p w14:paraId="7481E858"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-39%</w:t>
            </w:r>
          </w:p>
        </w:tc>
        <w:tc>
          <w:tcPr>
            <w:tcW w:w="843" w:type="dxa"/>
            <w:tcBorders>
              <w:top w:val="nil"/>
              <w:left w:val="single" w:sz="2" w:space="0" w:color="000000"/>
              <w:bottom w:val="nil"/>
            </w:tcBorders>
            <w:shd w:val="clear" w:color="auto" w:fill="FFFF99"/>
          </w:tcPr>
          <w:p w14:paraId="36BB6F7B" w14:textId="77777777" w:rsidR="00D93A97" w:rsidRPr="00D93A97" w:rsidRDefault="00D93A97" w:rsidP="00D156F1">
            <w:pPr>
              <w:pStyle w:val="TableParagraph"/>
              <w:spacing w:before="8" w:line="150" w:lineRule="exact"/>
              <w:ind w:right="40"/>
              <w:rPr>
                <w:rFonts w:ascii="Arial Narrow" w:hAnsi="Arial Narrow"/>
                <w:sz w:val="14"/>
              </w:rPr>
            </w:pPr>
            <w:r w:rsidRPr="00D93A97">
              <w:rPr>
                <w:rFonts w:ascii="Arial Narrow" w:hAnsi="Arial Narrow"/>
                <w:w w:val="95"/>
                <w:sz w:val="14"/>
              </w:rPr>
              <w:t>489</w:t>
            </w:r>
          </w:p>
        </w:tc>
      </w:tr>
      <w:tr w:rsidR="00D93A97" w:rsidRPr="00D93A97" w14:paraId="6161D31C" w14:textId="77777777" w:rsidTr="00D156F1">
        <w:trPr>
          <w:trHeight w:val="177"/>
        </w:trPr>
        <w:tc>
          <w:tcPr>
            <w:tcW w:w="3438" w:type="dxa"/>
            <w:tcBorders>
              <w:top w:val="nil"/>
              <w:bottom w:val="nil"/>
              <w:right w:val="single" w:sz="2" w:space="0" w:color="000000"/>
            </w:tcBorders>
          </w:tcPr>
          <w:p w14:paraId="43AD47F9"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Licence and permits</w:t>
            </w:r>
          </w:p>
        </w:tc>
        <w:tc>
          <w:tcPr>
            <w:tcW w:w="295" w:type="dxa"/>
            <w:vMerge/>
            <w:tcBorders>
              <w:top w:val="nil"/>
              <w:left w:val="single" w:sz="2" w:space="0" w:color="000000"/>
              <w:bottom w:val="single" w:sz="2" w:space="0" w:color="000000"/>
            </w:tcBorders>
          </w:tcPr>
          <w:p w14:paraId="69AF06D4"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7AA5D804"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2,272</w:t>
            </w:r>
          </w:p>
        </w:tc>
        <w:tc>
          <w:tcPr>
            <w:tcW w:w="842" w:type="dxa"/>
            <w:tcBorders>
              <w:top w:val="nil"/>
              <w:bottom w:val="nil"/>
              <w:right w:val="single" w:sz="2" w:space="0" w:color="000000"/>
            </w:tcBorders>
            <w:shd w:val="clear" w:color="auto" w:fill="FFFF99"/>
          </w:tcPr>
          <w:p w14:paraId="475D0BF6"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3,431</w:t>
            </w:r>
          </w:p>
        </w:tc>
        <w:tc>
          <w:tcPr>
            <w:tcW w:w="842" w:type="dxa"/>
            <w:tcBorders>
              <w:top w:val="nil"/>
              <w:left w:val="single" w:sz="2" w:space="0" w:color="000000"/>
              <w:bottom w:val="nil"/>
              <w:right w:val="single" w:sz="2" w:space="0" w:color="000000"/>
            </w:tcBorders>
            <w:shd w:val="clear" w:color="auto" w:fill="FFFF99"/>
          </w:tcPr>
          <w:p w14:paraId="57A0B59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B63E1F6"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135</w:t>
            </w:r>
          </w:p>
        </w:tc>
        <w:tc>
          <w:tcPr>
            <w:tcW w:w="843" w:type="dxa"/>
            <w:tcBorders>
              <w:top w:val="nil"/>
              <w:left w:val="single" w:sz="2" w:space="0" w:color="000000"/>
              <w:bottom w:val="nil"/>
              <w:right w:val="single" w:sz="2" w:space="0" w:color="000000"/>
            </w:tcBorders>
            <w:shd w:val="clear" w:color="auto" w:fill="FFFF99"/>
          </w:tcPr>
          <w:p w14:paraId="51E06E5C"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468</w:t>
            </w:r>
          </w:p>
        </w:tc>
        <w:tc>
          <w:tcPr>
            <w:tcW w:w="843" w:type="dxa"/>
            <w:tcBorders>
              <w:top w:val="nil"/>
              <w:left w:val="single" w:sz="2" w:space="0" w:color="000000"/>
              <w:bottom w:val="nil"/>
              <w:right w:val="single" w:sz="2" w:space="0" w:color="000000"/>
            </w:tcBorders>
            <w:shd w:val="clear" w:color="auto" w:fill="FFFF99"/>
          </w:tcPr>
          <w:p w14:paraId="29F6B104"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858</w:t>
            </w:r>
          </w:p>
        </w:tc>
        <w:tc>
          <w:tcPr>
            <w:tcW w:w="649" w:type="dxa"/>
            <w:tcBorders>
              <w:top w:val="nil"/>
              <w:left w:val="single" w:sz="2" w:space="0" w:color="000000"/>
              <w:bottom w:val="nil"/>
              <w:right w:val="single" w:sz="2" w:space="0" w:color="000000"/>
            </w:tcBorders>
          </w:tcPr>
          <w:p w14:paraId="77F1A803"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(390)</w:t>
            </w:r>
          </w:p>
        </w:tc>
        <w:tc>
          <w:tcPr>
            <w:tcW w:w="841" w:type="dxa"/>
            <w:tcBorders>
              <w:top w:val="nil"/>
              <w:left w:val="single" w:sz="2" w:space="0" w:color="000000"/>
              <w:bottom w:val="nil"/>
              <w:right w:val="single" w:sz="2" w:space="0" w:color="000000"/>
            </w:tcBorders>
          </w:tcPr>
          <w:p w14:paraId="0CC778D3"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w w:val="95"/>
                <w:sz w:val="14"/>
              </w:rPr>
              <w:t>-45%</w:t>
            </w:r>
          </w:p>
        </w:tc>
        <w:tc>
          <w:tcPr>
            <w:tcW w:w="843" w:type="dxa"/>
            <w:tcBorders>
              <w:top w:val="nil"/>
              <w:left w:val="single" w:sz="2" w:space="0" w:color="000000"/>
              <w:bottom w:val="nil"/>
            </w:tcBorders>
            <w:shd w:val="clear" w:color="auto" w:fill="FFFF99"/>
          </w:tcPr>
          <w:p w14:paraId="5B72E256"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3,431</w:t>
            </w:r>
          </w:p>
        </w:tc>
      </w:tr>
      <w:tr w:rsidR="00D93A97" w:rsidRPr="00D93A97" w14:paraId="07043B76" w14:textId="77777777" w:rsidTr="00D156F1">
        <w:trPr>
          <w:trHeight w:val="177"/>
        </w:trPr>
        <w:tc>
          <w:tcPr>
            <w:tcW w:w="3438" w:type="dxa"/>
            <w:tcBorders>
              <w:top w:val="nil"/>
              <w:bottom w:val="nil"/>
              <w:right w:val="single" w:sz="2" w:space="0" w:color="000000"/>
            </w:tcBorders>
          </w:tcPr>
          <w:p w14:paraId="00ECB929"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Transfers and subsidies - Operational</w:t>
            </w:r>
          </w:p>
        </w:tc>
        <w:tc>
          <w:tcPr>
            <w:tcW w:w="295" w:type="dxa"/>
            <w:vMerge/>
            <w:tcBorders>
              <w:top w:val="nil"/>
              <w:left w:val="single" w:sz="2" w:space="0" w:color="000000"/>
              <w:bottom w:val="single" w:sz="2" w:space="0" w:color="000000"/>
            </w:tcBorders>
          </w:tcPr>
          <w:p w14:paraId="14880129"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0A13C44" w14:textId="77777777" w:rsidR="00D93A97" w:rsidRPr="00D93A97" w:rsidRDefault="00D93A97" w:rsidP="00D156F1">
            <w:pPr>
              <w:pStyle w:val="TableParagraph"/>
              <w:spacing w:before="8" w:line="150" w:lineRule="exact"/>
              <w:ind w:left="371"/>
              <w:jc w:val="left"/>
              <w:rPr>
                <w:rFonts w:ascii="Arial Narrow" w:hAnsi="Arial Narrow"/>
                <w:sz w:val="14"/>
              </w:rPr>
            </w:pPr>
            <w:r w:rsidRPr="00D93A97">
              <w:rPr>
                <w:rFonts w:ascii="Arial Narrow" w:hAnsi="Arial Narrow"/>
                <w:sz w:val="14"/>
              </w:rPr>
              <w:t>152,675</w:t>
            </w:r>
          </w:p>
        </w:tc>
        <w:tc>
          <w:tcPr>
            <w:tcW w:w="842" w:type="dxa"/>
            <w:tcBorders>
              <w:top w:val="nil"/>
              <w:bottom w:val="nil"/>
              <w:right w:val="single" w:sz="2" w:space="0" w:color="000000"/>
            </w:tcBorders>
            <w:shd w:val="clear" w:color="auto" w:fill="FFFF99"/>
          </w:tcPr>
          <w:p w14:paraId="0491CECB"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sz w:val="14"/>
              </w:rPr>
              <w:t>156,623</w:t>
            </w:r>
          </w:p>
        </w:tc>
        <w:tc>
          <w:tcPr>
            <w:tcW w:w="842" w:type="dxa"/>
            <w:tcBorders>
              <w:top w:val="nil"/>
              <w:left w:val="single" w:sz="2" w:space="0" w:color="000000"/>
              <w:bottom w:val="nil"/>
              <w:right w:val="single" w:sz="2" w:space="0" w:color="000000"/>
            </w:tcBorders>
            <w:shd w:val="clear" w:color="auto" w:fill="FFFF99"/>
          </w:tcPr>
          <w:p w14:paraId="68B6E183"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AF65F64"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sz w:val="14"/>
              </w:rPr>
              <w:t>2,873</w:t>
            </w:r>
          </w:p>
        </w:tc>
        <w:tc>
          <w:tcPr>
            <w:tcW w:w="843" w:type="dxa"/>
            <w:tcBorders>
              <w:top w:val="nil"/>
              <w:left w:val="single" w:sz="2" w:space="0" w:color="000000"/>
              <w:bottom w:val="nil"/>
              <w:right w:val="single" w:sz="2" w:space="0" w:color="000000"/>
            </w:tcBorders>
            <w:shd w:val="clear" w:color="auto" w:fill="FFFF99"/>
          </w:tcPr>
          <w:p w14:paraId="68B66262"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65,164</w:t>
            </w:r>
          </w:p>
        </w:tc>
        <w:tc>
          <w:tcPr>
            <w:tcW w:w="843" w:type="dxa"/>
            <w:tcBorders>
              <w:top w:val="nil"/>
              <w:left w:val="single" w:sz="2" w:space="0" w:color="000000"/>
              <w:bottom w:val="nil"/>
              <w:right w:val="single" w:sz="2" w:space="0" w:color="000000"/>
            </w:tcBorders>
            <w:shd w:val="clear" w:color="auto" w:fill="FFFF99"/>
          </w:tcPr>
          <w:p w14:paraId="37E92863"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51,792</w:t>
            </w:r>
          </w:p>
        </w:tc>
        <w:tc>
          <w:tcPr>
            <w:tcW w:w="649" w:type="dxa"/>
            <w:tcBorders>
              <w:top w:val="nil"/>
              <w:left w:val="single" w:sz="2" w:space="0" w:color="000000"/>
              <w:bottom w:val="nil"/>
              <w:right w:val="single" w:sz="2" w:space="0" w:color="000000"/>
            </w:tcBorders>
          </w:tcPr>
          <w:p w14:paraId="06BF2F31" w14:textId="77777777" w:rsidR="00D93A97" w:rsidRPr="00D93A97" w:rsidRDefault="00D93A97" w:rsidP="00D156F1">
            <w:pPr>
              <w:pStyle w:val="TableParagraph"/>
              <w:spacing w:before="8" w:line="150" w:lineRule="exact"/>
              <w:ind w:right="47"/>
              <w:rPr>
                <w:rFonts w:ascii="Arial Narrow" w:hAnsi="Arial Narrow"/>
                <w:sz w:val="14"/>
              </w:rPr>
            </w:pPr>
            <w:r w:rsidRPr="00D93A97">
              <w:rPr>
                <w:rFonts w:ascii="Arial Narrow" w:hAnsi="Arial Narrow"/>
                <w:sz w:val="14"/>
              </w:rPr>
              <w:t>13,372</w:t>
            </w:r>
          </w:p>
        </w:tc>
        <w:tc>
          <w:tcPr>
            <w:tcW w:w="841" w:type="dxa"/>
            <w:tcBorders>
              <w:top w:val="nil"/>
              <w:left w:val="single" w:sz="2" w:space="0" w:color="000000"/>
              <w:bottom w:val="nil"/>
              <w:right w:val="single" w:sz="2" w:space="0" w:color="000000"/>
            </w:tcBorders>
          </w:tcPr>
          <w:p w14:paraId="6F821A61" w14:textId="77777777" w:rsidR="00D93A97" w:rsidRPr="00D93A97" w:rsidRDefault="00D93A97" w:rsidP="00D156F1">
            <w:pPr>
              <w:pStyle w:val="TableParagraph"/>
              <w:spacing w:before="8" w:line="150" w:lineRule="exact"/>
              <w:ind w:right="9"/>
              <w:rPr>
                <w:rFonts w:ascii="Arial Narrow" w:hAnsi="Arial Narrow"/>
                <w:sz w:val="14"/>
              </w:rPr>
            </w:pPr>
            <w:r w:rsidRPr="00D93A97">
              <w:rPr>
                <w:rFonts w:ascii="Arial Narrow" w:hAnsi="Arial Narrow"/>
                <w:w w:val="95"/>
                <w:sz w:val="14"/>
              </w:rPr>
              <w:t>26%</w:t>
            </w:r>
          </w:p>
        </w:tc>
        <w:tc>
          <w:tcPr>
            <w:tcW w:w="843" w:type="dxa"/>
            <w:tcBorders>
              <w:top w:val="nil"/>
              <w:left w:val="single" w:sz="2" w:space="0" w:color="000000"/>
              <w:bottom w:val="nil"/>
            </w:tcBorders>
            <w:shd w:val="clear" w:color="auto" w:fill="FFFF99"/>
          </w:tcPr>
          <w:p w14:paraId="6D3AE230"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156,623</w:t>
            </w:r>
          </w:p>
        </w:tc>
      </w:tr>
      <w:tr w:rsidR="00D93A97" w:rsidRPr="00D93A97" w14:paraId="3177C695" w14:textId="77777777" w:rsidTr="00D156F1">
        <w:trPr>
          <w:trHeight w:val="177"/>
        </w:trPr>
        <w:tc>
          <w:tcPr>
            <w:tcW w:w="3438" w:type="dxa"/>
            <w:tcBorders>
              <w:top w:val="nil"/>
              <w:bottom w:val="nil"/>
              <w:right w:val="single" w:sz="2" w:space="0" w:color="000000"/>
            </w:tcBorders>
          </w:tcPr>
          <w:p w14:paraId="4869C042"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Interest</w:t>
            </w:r>
          </w:p>
        </w:tc>
        <w:tc>
          <w:tcPr>
            <w:tcW w:w="295" w:type="dxa"/>
            <w:vMerge/>
            <w:tcBorders>
              <w:top w:val="nil"/>
              <w:left w:val="single" w:sz="2" w:space="0" w:color="000000"/>
              <w:bottom w:val="single" w:sz="2" w:space="0" w:color="000000"/>
            </w:tcBorders>
          </w:tcPr>
          <w:p w14:paraId="1C018C21"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026993E7" w14:textId="77777777" w:rsidR="00D93A97" w:rsidRPr="00D93A97" w:rsidRDefault="00D93A97" w:rsidP="00D156F1">
            <w:pPr>
              <w:pStyle w:val="TableParagraph"/>
              <w:spacing w:before="8" w:line="150" w:lineRule="exact"/>
              <w:ind w:right="42"/>
              <w:rPr>
                <w:rFonts w:ascii="Arial Narrow" w:hAnsi="Arial Narrow"/>
                <w:sz w:val="14"/>
              </w:rPr>
            </w:pPr>
            <w:r w:rsidRPr="00D93A97">
              <w:rPr>
                <w:rFonts w:ascii="Arial Narrow" w:hAnsi="Arial Narrow"/>
                <w:sz w:val="14"/>
              </w:rPr>
              <w:t>6,044</w:t>
            </w:r>
          </w:p>
        </w:tc>
        <w:tc>
          <w:tcPr>
            <w:tcW w:w="842" w:type="dxa"/>
            <w:tcBorders>
              <w:top w:val="nil"/>
              <w:bottom w:val="nil"/>
              <w:right w:val="single" w:sz="2" w:space="0" w:color="000000"/>
            </w:tcBorders>
            <w:shd w:val="clear" w:color="auto" w:fill="FFFF99"/>
          </w:tcPr>
          <w:p w14:paraId="275BA417"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6,601</w:t>
            </w:r>
          </w:p>
        </w:tc>
        <w:tc>
          <w:tcPr>
            <w:tcW w:w="842" w:type="dxa"/>
            <w:tcBorders>
              <w:top w:val="nil"/>
              <w:left w:val="single" w:sz="2" w:space="0" w:color="000000"/>
              <w:bottom w:val="nil"/>
              <w:right w:val="single" w:sz="2" w:space="0" w:color="000000"/>
            </w:tcBorders>
            <w:shd w:val="clear" w:color="auto" w:fill="FFFF99"/>
          </w:tcPr>
          <w:p w14:paraId="01B2CF6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3CBE3CF"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5"/>
                <w:sz w:val="14"/>
              </w:rPr>
              <w:t>524</w:t>
            </w:r>
          </w:p>
        </w:tc>
        <w:tc>
          <w:tcPr>
            <w:tcW w:w="843" w:type="dxa"/>
            <w:tcBorders>
              <w:top w:val="nil"/>
              <w:left w:val="single" w:sz="2" w:space="0" w:color="000000"/>
              <w:bottom w:val="nil"/>
              <w:right w:val="single" w:sz="2" w:space="0" w:color="000000"/>
            </w:tcBorders>
            <w:shd w:val="clear" w:color="auto" w:fill="FFFF99"/>
          </w:tcPr>
          <w:p w14:paraId="7FEF4EEB"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1,526</w:t>
            </w:r>
          </w:p>
        </w:tc>
        <w:tc>
          <w:tcPr>
            <w:tcW w:w="843" w:type="dxa"/>
            <w:tcBorders>
              <w:top w:val="nil"/>
              <w:left w:val="single" w:sz="2" w:space="0" w:color="000000"/>
              <w:bottom w:val="nil"/>
              <w:right w:val="single" w:sz="2" w:space="0" w:color="000000"/>
            </w:tcBorders>
            <w:shd w:val="clear" w:color="auto" w:fill="FFFF99"/>
          </w:tcPr>
          <w:p w14:paraId="1AB39299"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sz w:val="14"/>
              </w:rPr>
              <w:t>1,650</w:t>
            </w:r>
          </w:p>
        </w:tc>
        <w:tc>
          <w:tcPr>
            <w:tcW w:w="649" w:type="dxa"/>
            <w:tcBorders>
              <w:top w:val="nil"/>
              <w:left w:val="single" w:sz="2" w:space="0" w:color="000000"/>
              <w:bottom w:val="nil"/>
              <w:right w:val="single" w:sz="2" w:space="0" w:color="000000"/>
            </w:tcBorders>
          </w:tcPr>
          <w:p w14:paraId="760BA98E" w14:textId="77777777" w:rsidR="00D93A97" w:rsidRPr="00D93A97" w:rsidRDefault="00D93A97" w:rsidP="00D156F1">
            <w:pPr>
              <w:pStyle w:val="TableParagraph"/>
              <w:spacing w:before="8" w:line="150" w:lineRule="exact"/>
              <w:ind w:right="10"/>
              <w:rPr>
                <w:rFonts w:ascii="Arial Narrow" w:hAnsi="Arial Narrow"/>
                <w:sz w:val="14"/>
              </w:rPr>
            </w:pPr>
            <w:r w:rsidRPr="00D93A97">
              <w:rPr>
                <w:rFonts w:ascii="Arial Narrow" w:hAnsi="Arial Narrow"/>
                <w:w w:val="95"/>
                <w:sz w:val="14"/>
              </w:rPr>
              <w:t>(125)</w:t>
            </w:r>
          </w:p>
        </w:tc>
        <w:tc>
          <w:tcPr>
            <w:tcW w:w="841" w:type="dxa"/>
            <w:tcBorders>
              <w:top w:val="nil"/>
              <w:left w:val="single" w:sz="2" w:space="0" w:color="000000"/>
              <w:bottom w:val="nil"/>
              <w:right w:val="single" w:sz="2" w:space="0" w:color="000000"/>
            </w:tcBorders>
          </w:tcPr>
          <w:p w14:paraId="3874B2B5" w14:textId="77777777" w:rsidR="00D93A97" w:rsidRPr="00D93A97" w:rsidRDefault="00D93A97" w:rsidP="00D156F1">
            <w:pPr>
              <w:pStyle w:val="TableParagraph"/>
              <w:spacing w:before="8" w:line="150" w:lineRule="exact"/>
              <w:ind w:right="8"/>
              <w:rPr>
                <w:rFonts w:ascii="Arial Narrow" w:hAnsi="Arial Narrow"/>
                <w:sz w:val="14"/>
              </w:rPr>
            </w:pPr>
            <w:r w:rsidRPr="00D93A97">
              <w:rPr>
                <w:rFonts w:ascii="Arial Narrow" w:hAnsi="Arial Narrow"/>
                <w:sz w:val="14"/>
              </w:rPr>
              <w:t>-8%</w:t>
            </w:r>
          </w:p>
        </w:tc>
        <w:tc>
          <w:tcPr>
            <w:tcW w:w="843" w:type="dxa"/>
            <w:tcBorders>
              <w:top w:val="nil"/>
              <w:left w:val="single" w:sz="2" w:space="0" w:color="000000"/>
              <w:bottom w:val="nil"/>
            </w:tcBorders>
            <w:shd w:val="clear" w:color="auto" w:fill="FFFF99"/>
          </w:tcPr>
          <w:p w14:paraId="6FF8A8FC" w14:textId="77777777" w:rsidR="00D93A97" w:rsidRPr="00D93A97" w:rsidRDefault="00D93A97" w:rsidP="00D156F1">
            <w:pPr>
              <w:pStyle w:val="TableParagraph"/>
              <w:spacing w:before="8" w:line="150" w:lineRule="exact"/>
              <w:ind w:right="39"/>
              <w:rPr>
                <w:rFonts w:ascii="Arial Narrow" w:hAnsi="Arial Narrow"/>
                <w:sz w:val="14"/>
              </w:rPr>
            </w:pPr>
            <w:r w:rsidRPr="00D93A97">
              <w:rPr>
                <w:rFonts w:ascii="Arial Narrow" w:hAnsi="Arial Narrow"/>
                <w:sz w:val="14"/>
              </w:rPr>
              <w:t>6,601</w:t>
            </w:r>
          </w:p>
        </w:tc>
      </w:tr>
      <w:tr w:rsidR="00D93A97" w:rsidRPr="00D93A97" w14:paraId="2FD111A2" w14:textId="77777777" w:rsidTr="00D156F1">
        <w:trPr>
          <w:trHeight w:val="177"/>
        </w:trPr>
        <w:tc>
          <w:tcPr>
            <w:tcW w:w="3438" w:type="dxa"/>
            <w:tcBorders>
              <w:top w:val="nil"/>
              <w:bottom w:val="nil"/>
              <w:right w:val="single" w:sz="2" w:space="0" w:color="000000"/>
            </w:tcBorders>
          </w:tcPr>
          <w:p w14:paraId="5B09FF7E"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Fuel Levy</w:t>
            </w:r>
          </w:p>
        </w:tc>
        <w:tc>
          <w:tcPr>
            <w:tcW w:w="295" w:type="dxa"/>
            <w:vMerge/>
            <w:tcBorders>
              <w:top w:val="nil"/>
              <w:left w:val="single" w:sz="2" w:space="0" w:color="000000"/>
              <w:bottom w:val="single" w:sz="2" w:space="0" w:color="000000"/>
            </w:tcBorders>
          </w:tcPr>
          <w:p w14:paraId="299B7BE9"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CED6C24"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4B5A7A64"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9163BF2"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506A927"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B9408C5"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92151F9"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4E528038"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4E0DB81D"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7F5D0D38"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34B6BC6D" w14:textId="77777777" w:rsidTr="00D156F1">
        <w:trPr>
          <w:trHeight w:val="177"/>
        </w:trPr>
        <w:tc>
          <w:tcPr>
            <w:tcW w:w="3438" w:type="dxa"/>
            <w:tcBorders>
              <w:top w:val="nil"/>
              <w:bottom w:val="nil"/>
              <w:right w:val="single" w:sz="2" w:space="0" w:color="000000"/>
            </w:tcBorders>
          </w:tcPr>
          <w:p w14:paraId="029E4A19"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Operational Revenue</w:t>
            </w:r>
          </w:p>
        </w:tc>
        <w:tc>
          <w:tcPr>
            <w:tcW w:w="295" w:type="dxa"/>
            <w:vMerge/>
            <w:tcBorders>
              <w:top w:val="nil"/>
              <w:left w:val="single" w:sz="2" w:space="0" w:color="000000"/>
              <w:bottom w:val="single" w:sz="2" w:space="0" w:color="000000"/>
            </w:tcBorders>
          </w:tcPr>
          <w:p w14:paraId="0D8D572F"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02565F1A" w14:textId="77777777" w:rsidR="00D93A97" w:rsidRPr="00D93A97" w:rsidRDefault="00D93A97" w:rsidP="00D156F1">
            <w:pPr>
              <w:pStyle w:val="TableParagraph"/>
              <w:spacing w:before="8" w:line="15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468B1554"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0BE09CA"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758A65CB"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59700DA9"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AC90268"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4C6E2CD7" w14:textId="77777777" w:rsidR="00D93A97" w:rsidRPr="00D93A97" w:rsidRDefault="00D93A97" w:rsidP="00D156F1">
            <w:pPr>
              <w:pStyle w:val="TableParagraph"/>
              <w:spacing w:before="8" w:line="15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39BB24E0"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5B826703"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4C9316C5" w14:textId="77777777" w:rsidTr="00D156F1">
        <w:trPr>
          <w:trHeight w:val="177"/>
        </w:trPr>
        <w:tc>
          <w:tcPr>
            <w:tcW w:w="3438" w:type="dxa"/>
            <w:tcBorders>
              <w:top w:val="nil"/>
              <w:bottom w:val="nil"/>
              <w:right w:val="single" w:sz="2" w:space="0" w:color="000000"/>
            </w:tcBorders>
          </w:tcPr>
          <w:p w14:paraId="61676F5F"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Gains on disposal of Fixed and Intangible Assets</w:t>
            </w:r>
          </w:p>
        </w:tc>
        <w:tc>
          <w:tcPr>
            <w:tcW w:w="295" w:type="dxa"/>
            <w:vMerge/>
            <w:tcBorders>
              <w:top w:val="nil"/>
              <w:left w:val="single" w:sz="2" w:space="0" w:color="000000"/>
              <w:bottom w:val="single" w:sz="2" w:space="0" w:color="000000"/>
            </w:tcBorders>
          </w:tcPr>
          <w:p w14:paraId="58287E2E"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247D8F6B" w14:textId="77777777" w:rsidR="00D93A97" w:rsidRPr="00D93A97" w:rsidRDefault="00D93A97" w:rsidP="00D156F1">
            <w:pPr>
              <w:pStyle w:val="TableParagraph"/>
              <w:spacing w:before="8" w:line="150" w:lineRule="exact"/>
              <w:ind w:right="43"/>
              <w:rPr>
                <w:rFonts w:ascii="Arial Narrow" w:hAnsi="Arial Narrow"/>
                <w:sz w:val="14"/>
              </w:rPr>
            </w:pPr>
            <w:r w:rsidRPr="00D93A97">
              <w:rPr>
                <w:rFonts w:ascii="Arial Narrow" w:hAnsi="Arial Narrow"/>
                <w:w w:val="95"/>
                <w:sz w:val="14"/>
              </w:rPr>
              <w:t>803</w:t>
            </w:r>
          </w:p>
        </w:tc>
        <w:tc>
          <w:tcPr>
            <w:tcW w:w="842" w:type="dxa"/>
            <w:tcBorders>
              <w:top w:val="nil"/>
              <w:bottom w:val="nil"/>
              <w:right w:val="single" w:sz="2" w:space="0" w:color="000000"/>
            </w:tcBorders>
            <w:shd w:val="clear" w:color="auto" w:fill="FFFF99"/>
          </w:tcPr>
          <w:p w14:paraId="7FF3B423"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352B2BA"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69F67E7"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C61FD0F" w14:textId="77777777" w:rsidR="00D93A97" w:rsidRPr="00D93A97" w:rsidRDefault="00D93A97" w:rsidP="00D156F1">
            <w:pPr>
              <w:pStyle w:val="TableParagraph"/>
              <w:spacing w:before="8" w:line="150" w:lineRule="exact"/>
              <w:ind w:right="50"/>
              <w:rPr>
                <w:rFonts w:ascii="Arial Narrow" w:hAnsi="Arial Narrow"/>
                <w:sz w:val="14"/>
              </w:rPr>
            </w:pPr>
            <w:r w:rsidRPr="00D93A97">
              <w:rPr>
                <w:rFonts w:ascii="Arial Narrow" w:hAnsi="Arial Narrow"/>
                <w:w w:val="95"/>
                <w:sz w:val="14"/>
              </w:rPr>
              <w:t>154</w:t>
            </w:r>
          </w:p>
        </w:tc>
        <w:tc>
          <w:tcPr>
            <w:tcW w:w="843" w:type="dxa"/>
            <w:tcBorders>
              <w:top w:val="nil"/>
              <w:left w:val="single" w:sz="2" w:space="0" w:color="000000"/>
              <w:bottom w:val="nil"/>
              <w:right w:val="single" w:sz="2" w:space="0" w:color="000000"/>
            </w:tcBorders>
            <w:shd w:val="clear" w:color="auto" w:fill="FFFF99"/>
          </w:tcPr>
          <w:p w14:paraId="1635F0C2"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2E6200D1"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w w:val="95"/>
                <w:sz w:val="14"/>
              </w:rPr>
              <w:t>154</w:t>
            </w:r>
          </w:p>
        </w:tc>
        <w:tc>
          <w:tcPr>
            <w:tcW w:w="841" w:type="dxa"/>
            <w:tcBorders>
              <w:top w:val="nil"/>
              <w:left w:val="single" w:sz="2" w:space="0" w:color="000000"/>
              <w:bottom w:val="nil"/>
              <w:right w:val="single" w:sz="2" w:space="0" w:color="000000"/>
            </w:tcBorders>
          </w:tcPr>
          <w:p w14:paraId="00C63090" w14:textId="2C22A793" w:rsidR="00D93A97" w:rsidRPr="00D93A97" w:rsidRDefault="009D0EBA" w:rsidP="00D156F1">
            <w:pPr>
              <w:pStyle w:val="TableParagraph"/>
              <w:spacing w:before="8" w:line="150" w:lineRule="exact"/>
              <w:ind w:left="248"/>
              <w:jc w:val="left"/>
              <w:rPr>
                <w:rFonts w:ascii="Arial Narrow" w:hAnsi="Arial Narrow"/>
                <w:sz w:val="14"/>
              </w:rPr>
            </w:pPr>
            <w:r>
              <w:rPr>
                <w:rFonts w:ascii="Arial Narrow" w:hAnsi="Arial Narrow"/>
                <w:sz w:val="14"/>
              </w:rPr>
              <w:t xml:space="preserve">            -</w:t>
            </w:r>
          </w:p>
        </w:tc>
        <w:tc>
          <w:tcPr>
            <w:tcW w:w="843" w:type="dxa"/>
            <w:tcBorders>
              <w:top w:val="nil"/>
              <w:left w:val="single" w:sz="2" w:space="0" w:color="000000"/>
              <w:bottom w:val="nil"/>
            </w:tcBorders>
            <w:shd w:val="clear" w:color="auto" w:fill="FFFF99"/>
          </w:tcPr>
          <w:p w14:paraId="4E41C799"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769AFFC4" w14:textId="77777777" w:rsidTr="00D156F1">
        <w:trPr>
          <w:trHeight w:val="177"/>
        </w:trPr>
        <w:tc>
          <w:tcPr>
            <w:tcW w:w="3438" w:type="dxa"/>
            <w:tcBorders>
              <w:top w:val="nil"/>
              <w:bottom w:val="nil"/>
              <w:right w:val="single" w:sz="2" w:space="0" w:color="000000"/>
            </w:tcBorders>
          </w:tcPr>
          <w:p w14:paraId="41DD4EDF" w14:textId="77777777" w:rsidR="00D93A97" w:rsidRPr="00D93A97" w:rsidRDefault="00D93A97" w:rsidP="00D156F1">
            <w:pPr>
              <w:pStyle w:val="TableParagraph"/>
              <w:spacing w:before="8" w:line="150" w:lineRule="exact"/>
              <w:ind w:left="23"/>
              <w:jc w:val="left"/>
              <w:rPr>
                <w:rFonts w:ascii="Arial Narrow" w:hAnsi="Arial Narrow"/>
                <w:sz w:val="14"/>
              </w:rPr>
            </w:pPr>
            <w:r w:rsidRPr="00D93A97">
              <w:rPr>
                <w:rFonts w:ascii="Arial Narrow" w:hAnsi="Arial Narrow"/>
                <w:sz w:val="14"/>
              </w:rPr>
              <w:t>Other Gains</w:t>
            </w:r>
          </w:p>
        </w:tc>
        <w:tc>
          <w:tcPr>
            <w:tcW w:w="295" w:type="dxa"/>
            <w:vMerge/>
            <w:tcBorders>
              <w:top w:val="nil"/>
              <w:left w:val="single" w:sz="2" w:space="0" w:color="000000"/>
              <w:bottom w:val="single" w:sz="2" w:space="0" w:color="000000"/>
            </w:tcBorders>
          </w:tcPr>
          <w:p w14:paraId="6227898A"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21D46CBE" w14:textId="77777777" w:rsidR="00D93A97" w:rsidRPr="00D93A97" w:rsidRDefault="00D93A97" w:rsidP="00D156F1">
            <w:pPr>
              <w:pStyle w:val="TableParagraph"/>
              <w:spacing w:before="8" w:line="150" w:lineRule="exact"/>
              <w:ind w:right="5"/>
              <w:rPr>
                <w:rFonts w:ascii="Arial Narrow" w:hAnsi="Arial Narrow"/>
                <w:sz w:val="14"/>
              </w:rPr>
            </w:pPr>
            <w:r w:rsidRPr="00D93A97">
              <w:rPr>
                <w:rFonts w:ascii="Arial Narrow" w:hAnsi="Arial Narrow"/>
                <w:sz w:val="14"/>
              </w:rPr>
              <w:t>(10,953)</w:t>
            </w:r>
          </w:p>
        </w:tc>
        <w:tc>
          <w:tcPr>
            <w:tcW w:w="842" w:type="dxa"/>
            <w:tcBorders>
              <w:top w:val="nil"/>
              <w:bottom w:val="nil"/>
              <w:right w:val="single" w:sz="2" w:space="0" w:color="000000"/>
            </w:tcBorders>
            <w:shd w:val="clear" w:color="auto" w:fill="FFFF99"/>
          </w:tcPr>
          <w:p w14:paraId="6D5C874B" w14:textId="77777777" w:rsidR="00D93A97" w:rsidRPr="00D93A97" w:rsidRDefault="00D93A97" w:rsidP="00D156F1">
            <w:pPr>
              <w:pStyle w:val="TableParagraph"/>
              <w:spacing w:before="8" w:line="15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1BF3306"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F151A82" w14:textId="77777777" w:rsidR="00D93A97" w:rsidRPr="00D93A97" w:rsidRDefault="00D93A97" w:rsidP="00D156F1">
            <w:pPr>
              <w:pStyle w:val="TableParagraph"/>
              <w:spacing w:before="8" w:line="150" w:lineRule="exact"/>
              <w:ind w:right="48"/>
              <w:rPr>
                <w:rFonts w:ascii="Arial Narrow" w:hAnsi="Arial Narrow"/>
                <w:sz w:val="14"/>
              </w:rPr>
            </w:pPr>
            <w:r w:rsidRPr="00D93A97">
              <w:rPr>
                <w:rFonts w:ascii="Arial Narrow" w:hAnsi="Arial Narrow"/>
                <w:w w:val="99"/>
                <w:sz w:val="14"/>
              </w:rPr>
              <w:t>1</w:t>
            </w:r>
          </w:p>
        </w:tc>
        <w:tc>
          <w:tcPr>
            <w:tcW w:w="843" w:type="dxa"/>
            <w:tcBorders>
              <w:top w:val="nil"/>
              <w:left w:val="single" w:sz="2" w:space="0" w:color="000000"/>
              <w:bottom w:val="nil"/>
              <w:right w:val="single" w:sz="2" w:space="0" w:color="000000"/>
            </w:tcBorders>
            <w:shd w:val="clear" w:color="auto" w:fill="FFFF99"/>
          </w:tcPr>
          <w:p w14:paraId="17A6E950" w14:textId="77777777" w:rsidR="00D93A97" w:rsidRPr="00D93A97" w:rsidRDefault="00D93A97" w:rsidP="00D156F1">
            <w:pPr>
              <w:pStyle w:val="TableParagraph"/>
              <w:spacing w:before="8" w:line="150" w:lineRule="exact"/>
              <w:ind w:right="49"/>
              <w:rPr>
                <w:rFonts w:ascii="Arial Narrow" w:hAnsi="Arial Narrow"/>
                <w:sz w:val="14"/>
              </w:rPr>
            </w:pPr>
            <w:r w:rsidRPr="00D93A97">
              <w:rPr>
                <w:rFonts w:ascii="Arial Narrow" w:hAnsi="Arial Narrow"/>
                <w:w w:val="99"/>
                <w:sz w:val="14"/>
              </w:rPr>
              <w:t>1</w:t>
            </w:r>
          </w:p>
        </w:tc>
        <w:tc>
          <w:tcPr>
            <w:tcW w:w="843" w:type="dxa"/>
            <w:tcBorders>
              <w:top w:val="nil"/>
              <w:left w:val="single" w:sz="2" w:space="0" w:color="000000"/>
              <w:bottom w:val="nil"/>
              <w:right w:val="single" w:sz="2" w:space="0" w:color="000000"/>
            </w:tcBorders>
            <w:shd w:val="clear" w:color="auto" w:fill="FFFF99"/>
          </w:tcPr>
          <w:p w14:paraId="79514DBE" w14:textId="77777777" w:rsidR="00D93A97" w:rsidRPr="00D93A97" w:rsidRDefault="00D93A97" w:rsidP="00D156F1">
            <w:pPr>
              <w:pStyle w:val="TableParagraph"/>
              <w:spacing w:before="8" w:line="15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3F206E41" w14:textId="77777777" w:rsidR="00D93A97" w:rsidRPr="00D93A97" w:rsidRDefault="00D93A97" w:rsidP="00D156F1">
            <w:pPr>
              <w:pStyle w:val="TableParagraph"/>
              <w:spacing w:before="8" w:line="150" w:lineRule="exact"/>
              <w:ind w:right="47"/>
              <w:rPr>
                <w:rFonts w:ascii="Arial Narrow" w:hAnsi="Arial Narrow"/>
                <w:sz w:val="14"/>
              </w:rPr>
            </w:pPr>
            <w:r w:rsidRPr="00D93A97">
              <w:rPr>
                <w:rFonts w:ascii="Arial Narrow" w:hAnsi="Arial Narrow"/>
                <w:w w:val="99"/>
                <w:sz w:val="14"/>
              </w:rPr>
              <w:t>1</w:t>
            </w:r>
          </w:p>
        </w:tc>
        <w:tc>
          <w:tcPr>
            <w:tcW w:w="841" w:type="dxa"/>
            <w:tcBorders>
              <w:top w:val="nil"/>
              <w:left w:val="single" w:sz="2" w:space="0" w:color="000000"/>
              <w:bottom w:val="nil"/>
              <w:right w:val="single" w:sz="2" w:space="0" w:color="000000"/>
            </w:tcBorders>
          </w:tcPr>
          <w:p w14:paraId="5A3293BF" w14:textId="4883734A" w:rsidR="00D93A97" w:rsidRPr="00D93A97" w:rsidRDefault="009D0EBA" w:rsidP="00D156F1">
            <w:pPr>
              <w:pStyle w:val="TableParagraph"/>
              <w:spacing w:before="8" w:line="150" w:lineRule="exact"/>
              <w:ind w:left="248"/>
              <w:jc w:val="left"/>
              <w:rPr>
                <w:rFonts w:ascii="Arial Narrow" w:hAnsi="Arial Narrow"/>
                <w:sz w:val="14"/>
              </w:rPr>
            </w:pPr>
            <w:r>
              <w:rPr>
                <w:rFonts w:ascii="Arial Narrow" w:hAnsi="Arial Narrow"/>
                <w:sz w:val="14"/>
              </w:rPr>
              <w:t xml:space="preserve">            -</w:t>
            </w:r>
          </w:p>
        </w:tc>
        <w:tc>
          <w:tcPr>
            <w:tcW w:w="843" w:type="dxa"/>
            <w:tcBorders>
              <w:top w:val="nil"/>
              <w:left w:val="single" w:sz="2" w:space="0" w:color="000000"/>
              <w:bottom w:val="nil"/>
            </w:tcBorders>
            <w:shd w:val="clear" w:color="auto" w:fill="FFFF99"/>
          </w:tcPr>
          <w:p w14:paraId="615AE1F3" w14:textId="77777777" w:rsidR="00D93A97" w:rsidRPr="00D93A97" w:rsidRDefault="00D93A97" w:rsidP="00D156F1">
            <w:pPr>
              <w:pStyle w:val="TableParagraph"/>
              <w:spacing w:before="8" w:line="150" w:lineRule="exact"/>
              <w:ind w:right="101"/>
              <w:rPr>
                <w:rFonts w:ascii="Arial Narrow" w:hAnsi="Arial Narrow"/>
                <w:sz w:val="14"/>
              </w:rPr>
            </w:pPr>
            <w:r w:rsidRPr="00D93A97">
              <w:rPr>
                <w:rFonts w:ascii="Arial Narrow" w:hAnsi="Arial Narrow"/>
                <w:w w:val="99"/>
                <w:sz w:val="14"/>
              </w:rPr>
              <w:t>–</w:t>
            </w:r>
          </w:p>
        </w:tc>
      </w:tr>
      <w:tr w:rsidR="00D93A97" w:rsidRPr="00D93A97" w14:paraId="69567F4B" w14:textId="77777777" w:rsidTr="00D156F1">
        <w:trPr>
          <w:trHeight w:val="188"/>
        </w:trPr>
        <w:tc>
          <w:tcPr>
            <w:tcW w:w="3438" w:type="dxa"/>
            <w:tcBorders>
              <w:top w:val="nil"/>
              <w:left w:val="nil"/>
              <w:bottom w:val="single" w:sz="2" w:space="0" w:color="000000"/>
              <w:right w:val="single" w:sz="2" w:space="0" w:color="000000"/>
            </w:tcBorders>
          </w:tcPr>
          <w:p w14:paraId="3352EFE6" w14:textId="77777777" w:rsidR="00D93A97" w:rsidRPr="00D93A97" w:rsidRDefault="00D93A97" w:rsidP="00D156F1">
            <w:pPr>
              <w:pStyle w:val="TableParagraph"/>
              <w:spacing w:before="8" w:line="160" w:lineRule="exact"/>
              <w:ind w:left="33"/>
              <w:jc w:val="left"/>
              <w:rPr>
                <w:rFonts w:ascii="Arial Narrow" w:hAnsi="Arial Narrow"/>
                <w:sz w:val="14"/>
              </w:rPr>
            </w:pPr>
            <w:r w:rsidRPr="00D93A97">
              <w:rPr>
                <w:rFonts w:ascii="Arial Narrow" w:hAnsi="Arial Narrow"/>
                <w:sz w:val="14"/>
              </w:rPr>
              <w:t>Discontinued Operations</w:t>
            </w:r>
          </w:p>
        </w:tc>
        <w:tc>
          <w:tcPr>
            <w:tcW w:w="295" w:type="dxa"/>
            <w:vMerge/>
            <w:tcBorders>
              <w:top w:val="nil"/>
              <w:left w:val="single" w:sz="2" w:space="0" w:color="000000"/>
              <w:bottom w:val="single" w:sz="2" w:space="0" w:color="000000"/>
            </w:tcBorders>
          </w:tcPr>
          <w:p w14:paraId="0FCA2166" w14:textId="77777777" w:rsidR="00D93A97" w:rsidRPr="00D93A97" w:rsidRDefault="00D93A97" w:rsidP="00D156F1">
            <w:pPr>
              <w:rPr>
                <w:rFonts w:ascii="Arial Narrow" w:hAnsi="Arial Narrow"/>
                <w:sz w:val="2"/>
                <w:szCs w:val="2"/>
              </w:rPr>
            </w:pPr>
          </w:p>
        </w:tc>
        <w:tc>
          <w:tcPr>
            <w:tcW w:w="843" w:type="dxa"/>
            <w:tcBorders>
              <w:top w:val="nil"/>
              <w:bottom w:val="single" w:sz="2" w:space="0" w:color="000000"/>
            </w:tcBorders>
            <w:shd w:val="clear" w:color="auto" w:fill="FFFF99"/>
          </w:tcPr>
          <w:p w14:paraId="58700D89" w14:textId="77777777" w:rsidR="00D93A97" w:rsidRPr="00D93A97" w:rsidRDefault="00D93A97" w:rsidP="00D156F1">
            <w:pPr>
              <w:pStyle w:val="TableParagraph"/>
              <w:spacing w:before="8" w:line="16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single" w:sz="2" w:space="0" w:color="000000"/>
              <w:right w:val="single" w:sz="2" w:space="0" w:color="000000"/>
            </w:tcBorders>
            <w:shd w:val="clear" w:color="auto" w:fill="FFFF99"/>
          </w:tcPr>
          <w:p w14:paraId="5DC4258C" w14:textId="77777777" w:rsidR="00D93A97" w:rsidRPr="00D93A97" w:rsidRDefault="00D93A97" w:rsidP="00D156F1">
            <w:pPr>
              <w:pStyle w:val="TableParagraph"/>
              <w:spacing w:before="8" w:line="16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single" w:sz="2" w:space="0" w:color="000000"/>
              <w:right w:val="single" w:sz="2" w:space="0" w:color="000000"/>
            </w:tcBorders>
            <w:shd w:val="clear" w:color="auto" w:fill="FFFF99"/>
          </w:tcPr>
          <w:p w14:paraId="48E15176" w14:textId="77777777" w:rsidR="00D93A97" w:rsidRPr="00D93A97" w:rsidRDefault="00D93A97" w:rsidP="00D156F1">
            <w:pPr>
              <w:pStyle w:val="TableParagraph"/>
              <w:spacing w:before="8" w:line="16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single" w:sz="2" w:space="0" w:color="000000"/>
              <w:right w:val="single" w:sz="2" w:space="0" w:color="000000"/>
            </w:tcBorders>
            <w:shd w:val="clear" w:color="auto" w:fill="FFFF99"/>
          </w:tcPr>
          <w:p w14:paraId="06FF0166" w14:textId="77777777" w:rsidR="00D93A97" w:rsidRPr="00D93A97" w:rsidRDefault="00D93A97" w:rsidP="00D156F1">
            <w:pPr>
              <w:pStyle w:val="TableParagraph"/>
              <w:spacing w:before="8"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single" w:sz="2" w:space="0" w:color="000000"/>
              <w:right w:val="single" w:sz="2" w:space="0" w:color="000000"/>
            </w:tcBorders>
            <w:shd w:val="clear" w:color="auto" w:fill="FFFF99"/>
          </w:tcPr>
          <w:p w14:paraId="7FE55E3F" w14:textId="77777777" w:rsidR="00D93A97" w:rsidRPr="00D93A97" w:rsidRDefault="00D93A97" w:rsidP="00D156F1">
            <w:pPr>
              <w:pStyle w:val="TableParagraph"/>
              <w:spacing w:before="8"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single" w:sz="2" w:space="0" w:color="000000"/>
              <w:right w:val="single" w:sz="2" w:space="0" w:color="000000"/>
            </w:tcBorders>
            <w:shd w:val="clear" w:color="auto" w:fill="FFFF99"/>
          </w:tcPr>
          <w:p w14:paraId="1D5D9FEF" w14:textId="77777777" w:rsidR="00D93A97" w:rsidRPr="00D93A97" w:rsidRDefault="00D93A97" w:rsidP="00D156F1">
            <w:pPr>
              <w:pStyle w:val="TableParagraph"/>
              <w:spacing w:before="8" w:line="16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single" w:sz="2" w:space="0" w:color="000000"/>
              <w:right w:val="single" w:sz="2" w:space="0" w:color="000000"/>
            </w:tcBorders>
          </w:tcPr>
          <w:p w14:paraId="2BCD4FD8" w14:textId="77777777" w:rsidR="00D93A97" w:rsidRPr="00D93A97" w:rsidRDefault="00D93A97" w:rsidP="00D156F1">
            <w:pPr>
              <w:pStyle w:val="TableParagraph"/>
              <w:spacing w:before="8" w:line="160"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single" w:sz="2" w:space="0" w:color="000000"/>
              <w:right w:val="single" w:sz="2" w:space="0" w:color="000000"/>
            </w:tcBorders>
          </w:tcPr>
          <w:p w14:paraId="7E7CD7E6" w14:textId="77777777" w:rsidR="00D93A97" w:rsidRPr="00D93A97" w:rsidRDefault="00D93A97" w:rsidP="00D156F1">
            <w:pPr>
              <w:pStyle w:val="TableParagraph"/>
              <w:jc w:val="left"/>
              <w:rPr>
                <w:rFonts w:ascii="Arial Narrow" w:hAnsi="Arial Narrow"/>
                <w:sz w:val="12"/>
              </w:rPr>
            </w:pPr>
          </w:p>
        </w:tc>
        <w:tc>
          <w:tcPr>
            <w:tcW w:w="843" w:type="dxa"/>
            <w:tcBorders>
              <w:top w:val="nil"/>
              <w:left w:val="single" w:sz="2" w:space="0" w:color="000000"/>
              <w:bottom w:val="single" w:sz="2" w:space="0" w:color="000000"/>
            </w:tcBorders>
            <w:shd w:val="clear" w:color="auto" w:fill="FFFF99"/>
          </w:tcPr>
          <w:p w14:paraId="167388DF" w14:textId="77777777" w:rsidR="00D93A97" w:rsidRPr="00D93A97" w:rsidRDefault="00D93A97" w:rsidP="00D156F1">
            <w:pPr>
              <w:pStyle w:val="TableParagraph"/>
              <w:spacing w:before="8" w:line="160" w:lineRule="exact"/>
              <w:ind w:right="101"/>
              <w:rPr>
                <w:rFonts w:ascii="Arial Narrow" w:hAnsi="Arial Narrow"/>
                <w:sz w:val="14"/>
              </w:rPr>
            </w:pPr>
            <w:r w:rsidRPr="00D93A97">
              <w:rPr>
                <w:rFonts w:ascii="Arial Narrow" w:hAnsi="Arial Narrow"/>
                <w:w w:val="99"/>
                <w:sz w:val="14"/>
              </w:rPr>
              <w:t>–</w:t>
            </w:r>
          </w:p>
        </w:tc>
      </w:tr>
      <w:tr w:rsidR="00D93A97" w:rsidRPr="00D93A97" w14:paraId="5622B2F2" w14:textId="77777777" w:rsidTr="00D156F1">
        <w:trPr>
          <w:trHeight w:val="165"/>
        </w:trPr>
        <w:tc>
          <w:tcPr>
            <w:tcW w:w="3438" w:type="dxa"/>
            <w:tcBorders>
              <w:top w:val="single" w:sz="2" w:space="0" w:color="000000"/>
              <w:bottom w:val="single" w:sz="2" w:space="0" w:color="000000"/>
              <w:right w:val="single" w:sz="2" w:space="0" w:color="000000"/>
            </w:tcBorders>
          </w:tcPr>
          <w:p w14:paraId="365E4780" w14:textId="77777777" w:rsidR="00D93A97" w:rsidRPr="00D93A97" w:rsidRDefault="00D93A97" w:rsidP="00D156F1">
            <w:pPr>
              <w:pStyle w:val="TableParagraph"/>
              <w:spacing w:line="134" w:lineRule="exact"/>
              <w:ind w:left="23"/>
              <w:jc w:val="left"/>
              <w:rPr>
                <w:rFonts w:ascii="Arial Narrow" w:hAnsi="Arial Narrow"/>
                <w:b/>
                <w:sz w:val="14"/>
              </w:rPr>
            </w:pPr>
            <w:r w:rsidRPr="00D93A97">
              <w:rPr>
                <w:rFonts w:ascii="Arial Narrow" w:hAnsi="Arial Narrow"/>
                <w:b/>
                <w:sz w:val="14"/>
              </w:rPr>
              <w:t>Total Revenue (excluding capital transfers and contributions)</w:t>
            </w:r>
          </w:p>
        </w:tc>
        <w:tc>
          <w:tcPr>
            <w:tcW w:w="295" w:type="dxa"/>
            <w:tcBorders>
              <w:top w:val="single" w:sz="2" w:space="0" w:color="000000"/>
              <w:left w:val="single" w:sz="2" w:space="0" w:color="000000"/>
              <w:bottom w:val="single" w:sz="2" w:space="0" w:color="000000"/>
            </w:tcBorders>
          </w:tcPr>
          <w:p w14:paraId="59E9B883" w14:textId="77777777" w:rsidR="00D93A97" w:rsidRPr="00D93A97" w:rsidRDefault="00D93A97" w:rsidP="00D156F1">
            <w:pPr>
              <w:pStyle w:val="TableParagraph"/>
              <w:jc w:val="left"/>
              <w:rPr>
                <w:rFonts w:ascii="Arial Narrow" w:hAnsi="Arial Narrow"/>
                <w:sz w:val="10"/>
              </w:rPr>
            </w:pPr>
          </w:p>
        </w:tc>
        <w:tc>
          <w:tcPr>
            <w:tcW w:w="843" w:type="dxa"/>
            <w:tcBorders>
              <w:top w:val="single" w:sz="2" w:space="0" w:color="000000"/>
              <w:bottom w:val="single" w:sz="2" w:space="0" w:color="000000"/>
            </w:tcBorders>
          </w:tcPr>
          <w:p w14:paraId="76587093" w14:textId="77777777" w:rsidR="00D93A97" w:rsidRPr="00D93A97" w:rsidRDefault="00D93A97" w:rsidP="00D156F1">
            <w:pPr>
              <w:pStyle w:val="TableParagraph"/>
              <w:spacing w:before="6" w:line="139" w:lineRule="exact"/>
              <w:ind w:left="371"/>
              <w:jc w:val="left"/>
              <w:rPr>
                <w:rFonts w:ascii="Arial Narrow" w:hAnsi="Arial Narrow"/>
                <w:b/>
                <w:sz w:val="14"/>
              </w:rPr>
            </w:pPr>
            <w:r w:rsidRPr="00D93A97">
              <w:rPr>
                <w:rFonts w:ascii="Arial Narrow" w:hAnsi="Arial Narrow"/>
                <w:b/>
                <w:sz w:val="14"/>
              </w:rPr>
              <w:t>642,835</w:t>
            </w:r>
          </w:p>
        </w:tc>
        <w:tc>
          <w:tcPr>
            <w:tcW w:w="842" w:type="dxa"/>
            <w:tcBorders>
              <w:top w:val="single" w:sz="2" w:space="0" w:color="000000"/>
              <w:bottom w:val="single" w:sz="2" w:space="0" w:color="000000"/>
              <w:right w:val="single" w:sz="2" w:space="0" w:color="000000"/>
            </w:tcBorders>
          </w:tcPr>
          <w:p w14:paraId="39E3A253" w14:textId="77777777" w:rsidR="00D93A97" w:rsidRPr="00D93A97" w:rsidRDefault="00D93A97" w:rsidP="00D156F1">
            <w:pPr>
              <w:pStyle w:val="TableParagraph"/>
              <w:spacing w:before="6" w:line="139" w:lineRule="exact"/>
              <w:ind w:right="50"/>
              <w:rPr>
                <w:rFonts w:ascii="Arial Narrow" w:hAnsi="Arial Narrow"/>
                <w:b/>
                <w:sz w:val="14"/>
              </w:rPr>
            </w:pPr>
            <w:r w:rsidRPr="00D93A97">
              <w:rPr>
                <w:rFonts w:ascii="Arial Narrow" w:hAnsi="Arial Narrow"/>
                <w:b/>
                <w:sz w:val="14"/>
              </w:rPr>
              <w:t>681,414</w:t>
            </w:r>
          </w:p>
        </w:tc>
        <w:tc>
          <w:tcPr>
            <w:tcW w:w="842" w:type="dxa"/>
            <w:tcBorders>
              <w:top w:val="single" w:sz="2" w:space="0" w:color="000000"/>
              <w:left w:val="single" w:sz="2" w:space="0" w:color="000000"/>
              <w:bottom w:val="single" w:sz="2" w:space="0" w:color="000000"/>
              <w:right w:val="single" w:sz="2" w:space="0" w:color="000000"/>
            </w:tcBorders>
          </w:tcPr>
          <w:p w14:paraId="6CD72BC8" w14:textId="77777777" w:rsidR="00D93A97" w:rsidRPr="00D93A97" w:rsidRDefault="00D93A97" w:rsidP="00D156F1">
            <w:pPr>
              <w:pStyle w:val="TableParagraph"/>
              <w:spacing w:before="6" w:line="139" w:lineRule="exact"/>
              <w:ind w:right="111"/>
              <w:rPr>
                <w:rFonts w:ascii="Arial Narrow" w:hAnsi="Arial Narrow"/>
                <w:b/>
                <w:sz w:val="14"/>
              </w:rPr>
            </w:pPr>
            <w:r w:rsidRPr="00D93A97">
              <w:rPr>
                <w:rFonts w:ascii="Arial Narrow" w:hAnsi="Arial Narrow"/>
                <w:b/>
                <w:w w:val="99"/>
                <w:sz w:val="14"/>
              </w:rPr>
              <w:t>–</w:t>
            </w:r>
          </w:p>
        </w:tc>
        <w:tc>
          <w:tcPr>
            <w:tcW w:w="842" w:type="dxa"/>
            <w:tcBorders>
              <w:top w:val="single" w:sz="2" w:space="0" w:color="000000"/>
              <w:left w:val="single" w:sz="2" w:space="0" w:color="000000"/>
              <w:bottom w:val="single" w:sz="2" w:space="0" w:color="000000"/>
              <w:right w:val="single" w:sz="2" w:space="0" w:color="000000"/>
            </w:tcBorders>
          </w:tcPr>
          <w:p w14:paraId="15B78B80" w14:textId="77777777" w:rsidR="00D93A97" w:rsidRPr="00D93A97" w:rsidRDefault="00D93A97" w:rsidP="00D156F1">
            <w:pPr>
              <w:pStyle w:val="TableParagraph"/>
              <w:spacing w:before="6" w:line="139" w:lineRule="exact"/>
              <w:ind w:right="48"/>
              <w:rPr>
                <w:rFonts w:ascii="Arial Narrow" w:hAnsi="Arial Narrow"/>
                <w:b/>
                <w:sz w:val="14"/>
              </w:rPr>
            </w:pPr>
            <w:r w:rsidRPr="00D93A97">
              <w:rPr>
                <w:rFonts w:ascii="Arial Narrow" w:hAnsi="Arial Narrow"/>
                <w:b/>
                <w:sz w:val="14"/>
              </w:rPr>
              <w:t>44,161</w:t>
            </w:r>
          </w:p>
        </w:tc>
        <w:tc>
          <w:tcPr>
            <w:tcW w:w="843" w:type="dxa"/>
            <w:tcBorders>
              <w:top w:val="single" w:sz="2" w:space="0" w:color="000000"/>
              <w:left w:val="single" w:sz="2" w:space="0" w:color="000000"/>
              <w:bottom w:val="single" w:sz="2" w:space="0" w:color="000000"/>
              <w:right w:val="single" w:sz="2" w:space="0" w:color="000000"/>
            </w:tcBorders>
          </w:tcPr>
          <w:p w14:paraId="3D6F5A15" w14:textId="77777777" w:rsidR="00D93A97" w:rsidRPr="00D93A97" w:rsidRDefault="00D93A97" w:rsidP="00D156F1">
            <w:pPr>
              <w:pStyle w:val="TableParagraph"/>
              <w:spacing w:before="6" w:line="139" w:lineRule="exact"/>
              <w:ind w:left="380"/>
              <w:jc w:val="left"/>
              <w:rPr>
                <w:rFonts w:ascii="Arial Narrow" w:hAnsi="Arial Narrow"/>
                <w:b/>
                <w:sz w:val="14"/>
              </w:rPr>
            </w:pPr>
            <w:r w:rsidRPr="00D93A97">
              <w:rPr>
                <w:rFonts w:ascii="Arial Narrow" w:hAnsi="Arial Narrow"/>
                <w:b/>
                <w:sz w:val="14"/>
              </w:rPr>
              <w:t>197,284</w:t>
            </w:r>
          </w:p>
        </w:tc>
        <w:tc>
          <w:tcPr>
            <w:tcW w:w="843" w:type="dxa"/>
            <w:tcBorders>
              <w:top w:val="single" w:sz="2" w:space="0" w:color="000000"/>
              <w:left w:val="single" w:sz="2" w:space="0" w:color="000000"/>
              <w:bottom w:val="single" w:sz="2" w:space="0" w:color="000000"/>
              <w:right w:val="single" w:sz="2" w:space="0" w:color="000000"/>
            </w:tcBorders>
          </w:tcPr>
          <w:p w14:paraId="73DFB463" w14:textId="77777777" w:rsidR="00D93A97" w:rsidRPr="00D93A97" w:rsidRDefault="00D93A97" w:rsidP="00D156F1">
            <w:pPr>
              <w:pStyle w:val="TableParagraph"/>
              <w:spacing w:before="6" w:line="139" w:lineRule="exact"/>
              <w:ind w:right="49"/>
              <w:rPr>
                <w:rFonts w:ascii="Arial Narrow" w:hAnsi="Arial Narrow"/>
                <w:b/>
                <w:sz w:val="14"/>
              </w:rPr>
            </w:pPr>
            <w:r w:rsidRPr="00D93A97">
              <w:rPr>
                <w:rFonts w:ascii="Arial Narrow" w:hAnsi="Arial Narrow"/>
                <w:b/>
                <w:sz w:val="14"/>
              </w:rPr>
              <w:t>182,990</w:t>
            </w:r>
          </w:p>
        </w:tc>
        <w:tc>
          <w:tcPr>
            <w:tcW w:w="649" w:type="dxa"/>
            <w:tcBorders>
              <w:top w:val="single" w:sz="2" w:space="0" w:color="000000"/>
              <w:left w:val="single" w:sz="2" w:space="0" w:color="000000"/>
              <w:bottom w:val="single" w:sz="2" w:space="0" w:color="000000"/>
              <w:right w:val="single" w:sz="2" w:space="0" w:color="000000"/>
            </w:tcBorders>
          </w:tcPr>
          <w:p w14:paraId="68183538" w14:textId="77777777" w:rsidR="00D93A97" w:rsidRPr="00D93A97" w:rsidRDefault="00D93A97" w:rsidP="00D156F1">
            <w:pPr>
              <w:pStyle w:val="TableParagraph"/>
              <w:spacing w:before="6" w:line="139" w:lineRule="exact"/>
              <w:ind w:right="47"/>
              <w:rPr>
                <w:rFonts w:ascii="Arial Narrow" w:hAnsi="Arial Narrow"/>
                <w:b/>
                <w:sz w:val="14"/>
              </w:rPr>
            </w:pPr>
            <w:r w:rsidRPr="00D93A97">
              <w:rPr>
                <w:rFonts w:ascii="Arial Narrow" w:hAnsi="Arial Narrow"/>
                <w:b/>
                <w:sz w:val="14"/>
              </w:rPr>
              <w:t>14,294</w:t>
            </w:r>
          </w:p>
        </w:tc>
        <w:tc>
          <w:tcPr>
            <w:tcW w:w="841" w:type="dxa"/>
            <w:tcBorders>
              <w:top w:val="single" w:sz="2" w:space="0" w:color="000000"/>
              <w:left w:val="single" w:sz="2" w:space="0" w:color="000000"/>
              <w:bottom w:val="single" w:sz="2" w:space="0" w:color="000000"/>
              <w:right w:val="single" w:sz="2" w:space="0" w:color="000000"/>
            </w:tcBorders>
          </w:tcPr>
          <w:p w14:paraId="03BE9DE8" w14:textId="77777777" w:rsidR="00D93A97" w:rsidRPr="00D93A97" w:rsidRDefault="00D93A97" w:rsidP="00D156F1">
            <w:pPr>
              <w:pStyle w:val="TableParagraph"/>
              <w:spacing w:before="6" w:line="139" w:lineRule="exact"/>
              <w:ind w:left="335" w:right="295"/>
              <w:jc w:val="center"/>
              <w:rPr>
                <w:rFonts w:ascii="Arial Narrow" w:hAnsi="Arial Narrow"/>
                <w:b/>
                <w:sz w:val="14"/>
              </w:rPr>
            </w:pPr>
            <w:r w:rsidRPr="00D93A97">
              <w:rPr>
                <w:rFonts w:ascii="Arial Narrow" w:hAnsi="Arial Narrow"/>
                <w:b/>
                <w:sz w:val="14"/>
              </w:rPr>
              <w:t>8%</w:t>
            </w:r>
          </w:p>
        </w:tc>
        <w:tc>
          <w:tcPr>
            <w:tcW w:w="843" w:type="dxa"/>
            <w:tcBorders>
              <w:top w:val="single" w:sz="2" w:space="0" w:color="000000"/>
              <w:left w:val="single" w:sz="2" w:space="0" w:color="000000"/>
              <w:bottom w:val="single" w:sz="2" w:space="0" w:color="000000"/>
            </w:tcBorders>
          </w:tcPr>
          <w:p w14:paraId="42BC8AB9" w14:textId="77777777" w:rsidR="00D93A97" w:rsidRPr="00D93A97" w:rsidRDefault="00D93A97" w:rsidP="00D156F1">
            <w:pPr>
              <w:pStyle w:val="TableParagraph"/>
              <w:spacing w:before="6" w:line="139" w:lineRule="exact"/>
              <w:ind w:right="39"/>
              <w:rPr>
                <w:rFonts w:ascii="Arial Narrow" w:hAnsi="Arial Narrow"/>
                <w:b/>
                <w:sz w:val="14"/>
              </w:rPr>
            </w:pPr>
            <w:r w:rsidRPr="00D93A97">
              <w:rPr>
                <w:rFonts w:ascii="Arial Narrow" w:hAnsi="Arial Narrow"/>
                <w:b/>
                <w:sz w:val="14"/>
              </w:rPr>
              <w:t>681,414</w:t>
            </w:r>
          </w:p>
        </w:tc>
      </w:tr>
      <w:tr w:rsidR="00D93A97" w:rsidRPr="00D93A97" w14:paraId="4FC2C0F9" w14:textId="77777777" w:rsidTr="00D156F1">
        <w:trPr>
          <w:trHeight w:val="200"/>
        </w:trPr>
        <w:tc>
          <w:tcPr>
            <w:tcW w:w="3438" w:type="dxa"/>
            <w:tcBorders>
              <w:top w:val="single" w:sz="2" w:space="0" w:color="000000"/>
              <w:bottom w:val="nil"/>
              <w:right w:val="single" w:sz="2" w:space="0" w:color="000000"/>
            </w:tcBorders>
          </w:tcPr>
          <w:p w14:paraId="0C37E2A8" w14:textId="77777777" w:rsidR="00D93A97" w:rsidRPr="00D93A97" w:rsidRDefault="00D93A97" w:rsidP="00D156F1">
            <w:pPr>
              <w:pStyle w:val="TableParagraph"/>
              <w:spacing w:before="21" w:line="159" w:lineRule="exact"/>
              <w:ind w:left="23"/>
              <w:jc w:val="left"/>
              <w:rPr>
                <w:rFonts w:ascii="Arial Narrow" w:hAnsi="Arial Narrow"/>
                <w:b/>
                <w:sz w:val="14"/>
              </w:rPr>
            </w:pPr>
            <w:r w:rsidRPr="00D93A97">
              <w:rPr>
                <w:rFonts w:ascii="Arial Narrow" w:hAnsi="Arial Narrow"/>
                <w:b/>
                <w:sz w:val="14"/>
                <w:u w:val="single"/>
              </w:rPr>
              <w:t>Expenditure By Type</w:t>
            </w:r>
          </w:p>
        </w:tc>
        <w:tc>
          <w:tcPr>
            <w:tcW w:w="295" w:type="dxa"/>
            <w:vMerge w:val="restart"/>
            <w:tcBorders>
              <w:top w:val="single" w:sz="2" w:space="0" w:color="000000"/>
              <w:left w:val="single" w:sz="2" w:space="0" w:color="000000"/>
              <w:bottom w:val="single" w:sz="2" w:space="0" w:color="000000"/>
            </w:tcBorders>
          </w:tcPr>
          <w:p w14:paraId="56FEFA5B" w14:textId="77777777" w:rsidR="00D93A97" w:rsidRPr="00D93A97" w:rsidRDefault="00D93A97" w:rsidP="00D156F1">
            <w:pPr>
              <w:pStyle w:val="TableParagraph"/>
              <w:jc w:val="left"/>
              <w:rPr>
                <w:rFonts w:ascii="Arial Narrow" w:hAnsi="Arial Narrow"/>
                <w:sz w:val="14"/>
              </w:rPr>
            </w:pPr>
          </w:p>
        </w:tc>
        <w:tc>
          <w:tcPr>
            <w:tcW w:w="843" w:type="dxa"/>
            <w:tcBorders>
              <w:top w:val="single" w:sz="2" w:space="0" w:color="000000"/>
              <w:bottom w:val="nil"/>
            </w:tcBorders>
          </w:tcPr>
          <w:p w14:paraId="0ED75F29" w14:textId="77777777" w:rsidR="00D93A97" w:rsidRPr="00D93A97" w:rsidRDefault="00D93A97" w:rsidP="00D156F1">
            <w:pPr>
              <w:pStyle w:val="TableParagraph"/>
              <w:jc w:val="left"/>
              <w:rPr>
                <w:rFonts w:ascii="Arial Narrow" w:hAnsi="Arial Narrow"/>
                <w:sz w:val="12"/>
              </w:rPr>
            </w:pPr>
          </w:p>
        </w:tc>
        <w:tc>
          <w:tcPr>
            <w:tcW w:w="842" w:type="dxa"/>
            <w:tcBorders>
              <w:top w:val="single" w:sz="2" w:space="0" w:color="000000"/>
              <w:bottom w:val="nil"/>
              <w:right w:val="single" w:sz="2" w:space="0" w:color="000000"/>
            </w:tcBorders>
          </w:tcPr>
          <w:p w14:paraId="776A6329" w14:textId="77777777" w:rsidR="00D93A97" w:rsidRPr="00D93A97" w:rsidRDefault="00D93A97" w:rsidP="00D156F1">
            <w:pPr>
              <w:pStyle w:val="TableParagraph"/>
              <w:jc w:val="left"/>
              <w:rPr>
                <w:rFonts w:ascii="Arial Narrow" w:hAnsi="Arial Narrow"/>
                <w:sz w:val="12"/>
              </w:rPr>
            </w:pPr>
          </w:p>
        </w:tc>
        <w:tc>
          <w:tcPr>
            <w:tcW w:w="842" w:type="dxa"/>
            <w:tcBorders>
              <w:top w:val="single" w:sz="2" w:space="0" w:color="000000"/>
              <w:left w:val="single" w:sz="2" w:space="0" w:color="000000"/>
              <w:bottom w:val="nil"/>
              <w:right w:val="single" w:sz="2" w:space="0" w:color="000000"/>
            </w:tcBorders>
          </w:tcPr>
          <w:p w14:paraId="476B0FBC" w14:textId="77777777" w:rsidR="00D93A97" w:rsidRPr="00D93A97" w:rsidRDefault="00D93A97" w:rsidP="00D156F1">
            <w:pPr>
              <w:pStyle w:val="TableParagraph"/>
              <w:jc w:val="left"/>
              <w:rPr>
                <w:rFonts w:ascii="Arial Narrow" w:hAnsi="Arial Narrow"/>
                <w:sz w:val="12"/>
              </w:rPr>
            </w:pPr>
          </w:p>
        </w:tc>
        <w:tc>
          <w:tcPr>
            <w:tcW w:w="842" w:type="dxa"/>
            <w:tcBorders>
              <w:top w:val="single" w:sz="2" w:space="0" w:color="000000"/>
              <w:left w:val="single" w:sz="2" w:space="0" w:color="000000"/>
              <w:bottom w:val="nil"/>
              <w:right w:val="single" w:sz="2" w:space="0" w:color="000000"/>
            </w:tcBorders>
          </w:tcPr>
          <w:p w14:paraId="7147723D" w14:textId="77777777" w:rsidR="00D93A97" w:rsidRPr="00D93A97" w:rsidRDefault="00D93A97" w:rsidP="00D156F1">
            <w:pPr>
              <w:pStyle w:val="TableParagraph"/>
              <w:jc w:val="left"/>
              <w:rPr>
                <w:rFonts w:ascii="Arial Narrow" w:hAnsi="Arial Narrow"/>
                <w:sz w:val="12"/>
              </w:rPr>
            </w:pPr>
          </w:p>
        </w:tc>
        <w:tc>
          <w:tcPr>
            <w:tcW w:w="843" w:type="dxa"/>
            <w:tcBorders>
              <w:top w:val="single" w:sz="2" w:space="0" w:color="000000"/>
              <w:left w:val="single" w:sz="2" w:space="0" w:color="000000"/>
              <w:bottom w:val="nil"/>
              <w:right w:val="single" w:sz="2" w:space="0" w:color="000000"/>
            </w:tcBorders>
          </w:tcPr>
          <w:p w14:paraId="5CF69149" w14:textId="77777777" w:rsidR="00D93A97" w:rsidRPr="00D93A97" w:rsidRDefault="00D93A97" w:rsidP="00D156F1">
            <w:pPr>
              <w:pStyle w:val="TableParagraph"/>
              <w:jc w:val="left"/>
              <w:rPr>
                <w:rFonts w:ascii="Arial Narrow" w:hAnsi="Arial Narrow"/>
                <w:sz w:val="12"/>
              </w:rPr>
            </w:pPr>
          </w:p>
        </w:tc>
        <w:tc>
          <w:tcPr>
            <w:tcW w:w="843" w:type="dxa"/>
            <w:tcBorders>
              <w:top w:val="single" w:sz="2" w:space="0" w:color="000000"/>
              <w:left w:val="single" w:sz="2" w:space="0" w:color="000000"/>
              <w:bottom w:val="nil"/>
              <w:right w:val="single" w:sz="2" w:space="0" w:color="000000"/>
            </w:tcBorders>
          </w:tcPr>
          <w:p w14:paraId="7A30728F" w14:textId="77777777" w:rsidR="00D93A97" w:rsidRPr="00D93A97" w:rsidRDefault="00D93A97" w:rsidP="00D156F1">
            <w:pPr>
              <w:pStyle w:val="TableParagraph"/>
              <w:jc w:val="left"/>
              <w:rPr>
                <w:rFonts w:ascii="Arial Narrow" w:hAnsi="Arial Narrow"/>
                <w:sz w:val="12"/>
              </w:rPr>
            </w:pPr>
          </w:p>
        </w:tc>
        <w:tc>
          <w:tcPr>
            <w:tcW w:w="649" w:type="dxa"/>
            <w:tcBorders>
              <w:top w:val="single" w:sz="2" w:space="0" w:color="000000"/>
              <w:left w:val="single" w:sz="2" w:space="0" w:color="000000"/>
              <w:bottom w:val="nil"/>
              <w:right w:val="single" w:sz="2" w:space="0" w:color="000000"/>
            </w:tcBorders>
          </w:tcPr>
          <w:p w14:paraId="2FA7DE5F" w14:textId="77777777" w:rsidR="00D93A97" w:rsidRPr="00D93A97" w:rsidRDefault="00D93A97" w:rsidP="00D156F1">
            <w:pPr>
              <w:pStyle w:val="TableParagraph"/>
              <w:jc w:val="left"/>
              <w:rPr>
                <w:rFonts w:ascii="Arial Narrow" w:hAnsi="Arial Narrow"/>
                <w:sz w:val="12"/>
              </w:rPr>
            </w:pPr>
          </w:p>
        </w:tc>
        <w:tc>
          <w:tcPr>
            <w:tcW w:w="841" w:type="dxa"/>
            <w:tcBorders>
              <w:top w:val="single" w:sz="2" w:space="0" w:color="000000"/>
              <w:left w:val="single" w:sz="2" w:space="0" w:color="000000"/>
              <w:bottom w:val="nil"/>
              <w:right w:val="single" w:sz="2" w:space="0" w:color="000000"/>
            </w:tcBorders>
          </w:tcPr>
          <w:p w14:paraId="560AB741" w14:textId="77777777" w:rsidR="00D93A97" w:rsidRPr="00D93A97" w:rsidRDefault="00D93A97" w:rsidP="00D156F1">
            <w:pPr>
              <w:pStyle w:val="TableParagraph"/>
              <w:jc w:val="left"/>
              <w:rPr>
                <w:rFonts w:ascii="Arial Narrow" w:hAnsi="Arial Narrow"/>
                <w:sz w:val="12"/>
              </w:rPr>
            </w:pPr>
          </w:p>
        </w:tc>
        <w:tc>
          <w:tcPr>
            <w:tcW w:w="843" w:type="dxa"/>
            <w:tcBorders>
              <w:top w:val="single" w:sz="2" w:space="0" w:color="000000"/>
              <w:left w:val="single" w:sz="2" w:space="0" w:color="000000"/>
              <w:bottom w:val="nil"/>
            </w:tcBorders>
          </w:tcPr>
          <w:p w14:paraId="74252329" w14:textId="77777777" w:rsidR="00D93A97" w:rsidRPr="00D93A97" w:rsidRDefault="00D93A97" w:rsidP="00D156F1">
            <w:pPr>
              <w:pStyle w:val="TableParagraph"/>
              <w:jc w:val="left"/>
              <w:rPr>
                <w:rFonts w:ascii="Arial Narrow" w:hAnsi="Arial Narrow"/>
                <w:sz w:val="12"/>
              </w:rPr>
            </w:pPr>
          </w:p>
        </w:tc>
      </w:tr>
      <w:tr w:rsidR="00D93A97" w:rsidRPr="00D93A97" w14:paraId="33828FC9" w14:textId="77777777" w:rsidTr="00D156F1">
        <w:trPr>
          <w:trHeight w:val="203"/>
        </w:trPr>
        <w:tc>
          <w:tcPr>
            <w:tcW w:w="3438" w:type="dxa"/>
            <w:tcBorders>
              <w:top w:val="nil"/>
              <w:bottom w:val="nil"/>
              <w:right w:val="single" w:sz="2" w:space="0" w:color="000000"/>
            </w:tcBorders>
          </w:tcPr>
          <w:p w14:paraId="7D71EBA4" w14:textId="77777777" w:rsidR="00D93A97" w:rsidRPr="00D93A97" w:rsidRDefault="00D93A97" w:rsidP="00D156F1">
            <w:pPr>
              <w:pStyle w:val="TableParagraph"/>
              <w:spacing w:before="22"/>
              <w:ind w:left="23"/>
              <w:jc w:val="left"/>
              <w:rPr>
                <w:rFonts w:ascii="Arial Narrow" w:hAnsi="Arial Narrow"/>
                <w:sz w:val="14"/>
              </w:rPr>
            </w:pPr>
            <w:r w:rsidRPr="00D93A97">
              <w:rPr>
                <w:rFonts w:ascii="Arial Narrow" w:hAnsi="Arial Narrow"/>
                <w:sz w:val="14"/>
              </w:rPr>
              <w:t>Employee related costs</w:t>
            </w:r>
          </w:p>
        </w:tc>
        <w:tc>
          <w:tcPr>
            <w:tcW w:w="295" w:type="dxa"/>
            <w:vMerge/>
            <w:tcBorders>
              <w:top w:val="nil"/>
              <w:left w:val="single" w:sz="2" w:space="0" w:color="000000"/>
              <w:bottom w:val="single" w:sz="2" w:space="0" w:color="000000"/>
            </w:tcBorders>
          </w:tcPr>
          <w:p w14:paraId="1669F4F5"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79E71093" w14:textId="77777777" w:rsidR="00D93A97" w:rsidRPr="00D93A97" w:rsidRDefault="00D93A97" w:rsidP="00D156F1">
            <w:pPr>
              <w:pStyle w:val="TableParagraph"/>
              <w:spacing w:before="22"/>
              <w:ind w:left="371"/>
              <w:jc w:val="left"/>
              <w:rPr>
                <w:rFonts w:ascii="Arial Narrow" w:hAnsi="Arial Narrow"/>
                <w:sz w:val="14"/>
              </w:rPr>
            </w:pPr>
            <w:r w:rsidRPr="00D93A97">
              <w:rPr>
                <w:rFonts w:ascii="Arial Narrow" w:hAnsi="Arial Narrow"/>
                <w:sz w:val="14"/>
              </w:rPr>
              <w:t>226,111</w:t>
            </w:r>
          </w:p>
        </w:tc>
        <w:tc>
          <w:tcPr>
            <w:tcW w:w="842" w:type="dxa"/>
            <w:tcBorders>
              <w:top w:val="nil"/>
              <w:bottom w:val="nil"/>
              <w:right w:val="single" w:sz="2" w:space="0" w:color="000000"/>
            </w:tcBorders>
            <w:shd w:val="clear" w:color="auto" w:fill="FFFF99"/>
          </w:tcPr>
          <w:p w14:paraId="3073D2BC" w14:textId="77777777" w:rsidR="00D93A97" w:rsidRPr="00D93A97" w:rsidRDefault="00D93A97" w:rsidP="00D156F1">
            <w:pPr>
              <w:pStyle w:val="TableParagraph"/>
              <w:spacing w:before="22"/>
              <w:ind w:right="50"/>
              <w:rPr>
                <w:rFonts w:ascii="Arial Narrow" w:hAnsi="Arial Narrow"/>
                <w:sz w:val="14"/>
              </w:rPr>
            </w:pPr>
            <w:r w:rsidRPr="00D93A97">
              <w:rPr>
                <w:rFonts w:ascii="Arial Narrow" w:hAnsi="Arial Narrow"/>
                <w:sz w:val="14"/>
              </w:rPr>
              <w:t>224,318</w:t>
            </w:r>
          </w:p>
        </w:tc>
        <w:tc>
          <w:tcPr>
            <w:tcW w:w="842" w:type="dxa"/>
            <w:tcBorders>
              <w:top w:val="nil"/>
              <w:left w:val="single" w:sz="2" w:space="0" w:color="000000"/>
              <w:bottom w:val="nil"/>
              <w:right w:val="single" w:sz="2" w:space="0" w:color="000000"/>
            </w:tcBorders>
            <w:shd w:val="clear" w:color="auto" w:fill="FFFF99"/>
          </w:tcPr>
          <w:p w14:paraId="66684F89"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AC0216C" w14:textId="77777777" w:rsidR="00D93A97" w:rsidRPr="00D93A97" w:rsidRDefault="00D93A97" w:rsidP="00D156F1">
            <w:pPr>
              <w:pStyle w:val="TableParagraph"/>
              <w:spacing w:before="22"/>
              <w:ind w:right="48"/>
              <w:rPr>
                <w:rFonts w:ascii="Arial Narrow" w:hAnsi="Arial Narrow"/>
                <w:sz w:val="14"/>
              </w:rPr>
            </w:pPr>
            <w:r w:rsidRPr="00D93A97">
              <w:rPr>
                <w:rFonts w:ascii="Arial Narrow" w:hAnsi="Arial Narrow"/>
                <w:sz w:val="14"/>
              </w:rPr>
              <w:t>17,478</w:t>
            </w:r>
          </w:p>
        </w:tc>
        <w:tc>
          <w:tcPr>
            <w:tcW w:w="843" w:type="dxa"/>
            <w:tcBorders>
              <w:top w:val="nil"/>
              <w:left w:val="single" w:sz="2" w:space="0" w:color="000000"/>
              <w:bottom w:val="nil"/>
              <w:right w:val="single" w:sz="2" w:space="0" w:color="000000"/>
            </w:tcBorders>
            <w:shd w:val="clear" w:color="auto" w:fill="FFFF99"/>
          </w:tcPr>
          <w:p w14:paraId="47CF003B" w14:textId="77777777" w:rsidR="00D93A97" w:rsidRPr="00D93A97" w:rsidRDefault="00D93A97" w:rsidP="00D156F1">
            <w:pPr>
              <w:pStyle w:val="TableParagraph"/>
              <w:spacing w:before="22"/>
              <w:ind w:right="49"/>
              <w:rPr>
                <w:rFonts w:ascii="Arial Narrow" w:hAnsi="Arial Narrow"/>
                <w:sz w:val="14"/>
              </w:rPr>
            </w:pPr>
            <w:r w:rsidRPr="00D93A97">
              <w:rPr>
                <w:rFonts w:ascii="Arial Narrow" w:hAnsi="Arial Narrow"/>
                <w:sz w:val="14"/>
              </w:rPr>
              <w:t>52,193</w:t>
            </w:r>
          </w:p>
        </w:tc>
        <w:tc>
          <w:tcPr>
            <w:tcW w:w="843" w:type="dxa"/>
            <w:tcBorders>
              <w:top w:val="nil"/>
              <w:left w:val="single" w:sz="2" w:space="0" w:color="000000"/>
              <w:bottom w:val="nil"/>
              <w:right w:val="single" w:sz="2" w:space="0" w:color="000000"/>
            </w:tcBorders>
            <w:shd w:val="clear" w:color="auto" w:fill="FFFF99"/>
          </w:tcPr>
          <w:p w14:paraId="6B48A2A9" w14:textId="77777777" w:rsidR="00D93A97" w:rsidRPr="00D93A97" w:rsidRDefault="00D93A97" w:rsidP="00D156F1">
            <w:pPr>
              <w:pStyle w:val="TableParagraph"/>
              <w:spacing w:before="22"/>
              <w:ind w:right="49"/>
              <w:rPr>
                <w:rFonts w:ascii="Arial Narrow" w:hAnsi="Arial Narrow"/>
                <w:sz w:val="14"/>
              </w:rPr>
            </w:pPr>
            <w:r w:rsidRPr="00D93A97">
              <w:rPr>
                <w:rFonts w:ascii="Arial Narrow" w:hAnsi="Arial Narrow"/>
                <w:sz w:val="14"/>
              </w:rPr>
              <w:t>55,790</w:t>
            </w:r>
          </w:p>
        </w:tc>
        <w:tc>
          <w:tcPr>
            <w:tcW w:w="649" w:type="dxa"/>
            <w:tcBorders>
              <w:top w:val="nil"/>
              <w:left w:val="single" w:sz="2" w:space="0" w:color="000000"/>
              <w:bottom w:val="nil"/>
              <w:right w:val="single" w:sz="2" w:space="0" w:color="000000"/>
            </w:tcBorders>
          </w:tcPr>
          <w:p w14:paraId="5C951552" w14:textId="77777777" w:rsidR="00D93A97" w:rsidRPr="00D93A97" w:rsidRDefault="00D93A97" w:rsidP="00D156F1">
            <w:pPr>
              <w:pStyle w:val="TableParagraph"/>
              <w:spacing w:before="22"/>
              <w:ind w:right="11"/>
              <w:rPr>
                <w:rFonts w:ascii="Arial Narrow" w:hAnsi="Arial Narrow"/>
                <w:sz w:val="14"/>
              </w:rPr>
            </w:pPr>
            <w:r w:rsidRPr="00D93A97">
              <w:rPr>
                <w:rFonts w:ascii="Arial Narrow" w:hAnsi="Arial Narrow"/>
                <w:sz w:val="14"/>
              </w:rPr>
              <w:t>(3,597)</w:t>
            </w:r>
          </w:p>
        </w:tc>
        <w:tc>
          <w:tcPr>
            <w:tcW w:w="841" w:type="dxa"/>
            <w:tcBorders>
              <w:top w:val="nil"/>
              <w:left w:val="single" w:sz="2" w:space="0" w:color="000000"/>
              <w:bottom w:val="nil"/>
              <w:right w:val="single" w:sz="2" w:space="0" w:color="000000"/>
            </w:tcBorders>
          </w:tcPr>
          <w:p w14:paraId="5E5FC23B" w14:textId="77777777" w:rsidR="00D93A97" w:rsidRPr="00D93A97" w:rsidRDefault="00D93A97" w:rsidP="00D156F1">
            <w:pPr>
              <w:pStyle w:val="TableParagraph"/>
              <w:spacing w:before="22"/>
              <w:ind w:right="8"/>
              <w:rPr>
                <w:rFonts w:ascii="Arial Narrow" w:hAnsi="Arial Narrow"/>
                <w:sz w:val="14"/>
              </w:rPr>
            </w:pPr>
            <w:r w:rsidRPr="00D93A97">
              <w:rPr>
                <w:rFonts w:ascii="Arial Narrow" w:hAnsi="Arial Narrow"/>
                <w:sz w:val="14"/>
              </w:rPr>
              <w:t>-6%</w:t>
            </w:r>
          </w:p>
        </w:tc>
        <w:tc>
          <w:tcPr>
            <w:tcW w:w="843" w:type="dxa"/>
            <w:tcBorders>
              <w:top w:val="nil"/>
              <w:left w:val="single" w:sz="2" w:space="0" w:color="000000"/>
              <w:bottom w:val="nil"/>
            </w:tcBorders>
            <w:shd w:val="clear" w:color="auto" w:fill="FFFF99"/>
          </w:tcPr>
          <w:p w14:paraId="1AAB2A4D" w14:textId="77777777" w:rsidR="00D93A97" w:rsidRPr="00D93A97" w:rsidRDefault="00D93A97" w:rsidP="00D156F1">
            <w:pPr>
              <w:pStyle w:val="TableParagraph"/>
              <w:spacing w:before="22"/>
              <w:ind w:right="39"/>
              <w:rPr>
                <w:rFonts w:ascii="Arial Narrow" w:hAnsi="Arial Narrow"/>
                <w:sz w:val="14"/>
              </w:rPr>
            </w:pPr>
            <w:r w:rsidRPr="00D93A97">
              <w:rPr>
                <w:rFonts w:ascii="Arial Narrow" w:hAnsi="Arial Narrow"/>
                <w:sz w:val="14"/>
              </w:rPr>
              <w:t>224,318</w:t>
            </w:r>
          </w:p>
        </w:tc>
      </w:tr>
      <w:tr w:rsidR="00D93A97" w:rsidRPr="00D93A97" w14:paraId="3310AF36" w14:textId="77777777" w:rsidTr="00D156F1">
        <w:trPr>
          <w:trHeight w:val="201"/>
        </w:trPr>
        <w:tc>
          <w:tcPr>
            <w:tcW w:w="3438" w:type="dxa"/>
            <w:tcBorders>
              <w:top w:val="nil"/>
              <w:bottom w:val="nil"/>
              <w:right w:val="single" w:sz="2" w:space="0" w:color="000000"/>
            </w:tcBorders>
          </w:tcPr>
          <w:p w14:paraId="32D2D442"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Remuneration of councillors</w:t>
            </w:r>
          </w:p>
        </w:tc>
        <w:tc>
          <w:tcPr>
            <w:tcW w:w="295" w:type="dxa"/>
            <w:vMerge/>
            <w:tcBorders>
              <w:top w:val="nil"/>
              <w:left w:val="single" w:sz="2" w:space="0" w:color="000000"/>
              <w:bottom w:val="single" w:sz="2" w:space="0" w:color="000000"/>
            </w:tcBorders>
          </w:tcPr>
          <w:p w14:paraId="5D25B154"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0A10DD0E"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8,883</w:t>
            </w:r>
          </w:p>
        </w:tc>
        <w:tc>
          <w:tcPr>
            <w:tcW w:w="842" w:type="dxa"/>
            <w:tcBorders>
              <w:top w:val="nil"/>
              <w:bottom w:val="nil"/>
              <w:right w:val="single" w:sz="2" w:space="0" w:color="000000"/>
            </w:tcBorders>
            <w:shd w:val="clear" w:color="auto" w:fill="FFFF99"/>
          </w:tcPr>
          <w:p w14:paraId="43FD0707"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8,476</w:t>
            </w:r>
          </w:p>
        </w:tc>
        <w:tc>
          <w:tcPr>
            <w:tcW w:w="842" w:type="dxa"/>
            <w:tcBorders>
              <w:top w:val="nil"/>
              <w:left w:val="single" w:sz="2" w:space="0" w:color="000000"/>
              <w:bottom w:val="nil"/>
              <w:right w:val="single" w:sz="2" w:space="0" w:color="000000"/>
            </w:tcBorders>
            <w:shd w:val="clear" w:color="auto" w:fill="FFFF99"/>
          </w:tcPr>
          <w:p w14:paraId="5D036012"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5898C25"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w w:val="95"/>
                <w:sz w:val="14"/>
              </w:rPr>
              <w:t>740</w:t>
            </w:r>
          </w:p>
        </w:tc>
        <w:tc>
          <w:tcPr>
            <w:tcW w:w="843" w:type="dxa"/>
            <w:tcBorders>
              <w:top w:val="nil"/>
              <w:left w:val="single" w:sz="2" w:space="0" w:color="000000"/>
              <w:bottom w:val="nil"/>
              <w:right w:val="single" w:sz="2" w:space="0" w:color="000000"/>
            </w:tcBorders>
            <w:shd w:val="clear" w:color="auto" w:fill="FFFF99"/>
          </w:tcPr>
          <w:p w14:paraId="68D26013"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2,220</w:t>
            </w:r>
          </w:p>
        </w:tc>
        <w:tc>
          <w:tcPr>
            <w:tcW w:w="843" w:type="dxa"/>
            <w:tcBorders>
              <w:top w:val="nil"/>
              <w:left w:val="single" w:sz="2" w:space="0" w:color="000000"/>
              <w:bottom w:val="nil"/>
              <w:right w:val="single" w:sz="2" w:space="0" w:color="000000"/>
            </w:tcBorders>
            <w:shd w:val="clear" w:color="auto" w:fill="FFFF99"/>
          </w:tcPr>
          <w:p w14:paraId="69BCA3AC"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2,119</w:t>
            </w:r>
          </w:p>
        </w:tc>
        <w:tc>
          <w:tcPr>
            <w:tcW w:w="649" w:type="dxa"/>
            <w:tcBorders>
              <w:top w:val="nil"/>
              <w:left w:val="single" w:sz="2" w:space="0" w:color="000000"/>
              <w:bottom w:val="nil"/>
              <w:right w:val="single" w:sz="2" w:space="0" w:color="000000"/>
            </w:tcBorders>
          </w:tcPr>
          <w:p w14:paraId="04DFF779"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w w:val="95"/>
                <w:sz w:val="14"/>
              </w:rPr>
              <w:t>101</w:t>
            </w:r>
          </w:p>
        </w:tc>
        <w:tc>
          <w:tcPr>
            <w:tcW w:w="841" w:type="dxa"/>
            <w:tcBorders>
              <w:top w:val="nil"/>
              <w:left w:val="single" w:sz="2" w:space="0" w:color="000000"/>
              <w:bottom w:val="nil"/>
              <w:right w:val="single" w:sz="2" w:space="0" w:color="000000"/>
            </w:tcBorders>
          </w:tcPr>
          <w:p w14:paraId="1F258559" w14:textId="77777777" w:rsidR="00D93A97" w:rsidRPr="00D93A97" w:rsidRDefault="00D93A97" w:rsidP="00D156F1">
            <w:pPr>
              <w:pStyle w:val="TableParagraph"/>
              <w:spacing w:before="20"/>
              <w:ind w:right="9"/>
              <w:rPr>
                <w:rFonts w:ascii="Arial Narrow" w:hAnsi="Arial Narrow"/>
                <w:sz w:val="14"/>
              </w:rPr>
            </w:pPr>
            <w:r w:rsidRPr="00D93A97">
              <w:rPr>
                <w:rFonts w:ascii="Arial Narrow" w:hAnsi="Arial Narrow"/>
                <w:w w:val="95"/>
                <w:sz w:val="14"/>
              </w:rPr>
              <w:t>5%</w:t>
            </w:r>
          </w:p>
        </w:tc>
        <w:tc>
          <w:tcPr>
            <w:tcW w:w="843" w:type="dxa"/>
            <w:tcBorders>
              <w:top w:val="nil"/>
              <w:left w:val="single" w:sz="2" w:space="0" w:color="000000"/>
              <w:bottom w:val="nil"/>
            </w:tcBorders>
            <w:shd w:val="clear" w:color="auto" w:fill="FFFF99"/>
          </w:tcPr>
          <w:p w14:paraId="7D795722"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8,476</w:t>
            </w:r>
          </w:p>
        </w:tc>
      </w:tr>
      <w:tr w:rsidR="00D93A97" w:rsidRPr="00D93A97" w14:paraId="6E2C8DB8" w14:textId="77777777" w:rsidTr="00D156F1">
        <w:trPr>
          <w:trHeight w:val="201"/>
        </w:trPr>
        <w:tc>
          <w:tcPr>
            <w:tcW w:w="3438" w:type="dxa"/>
            <w:tcBorders>
              <w:top w:val="nil"/>
              <w:bottom w:val="nil"/>
              <w:right w:val="single" w:sz="2" w:space="0" w:color="000000"/>
            </w:tcBorders>
          </w:tcPr>
          <w:p w14:paraId="221E67D6"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Bulk purchases - electricity</w:t>
            </w:r>
          </w:p>
        </w:tc>
        <w:tc>
          <w:tcPr>
            <w:tcW w:w="295" w:type="dxa"/>
            <w:vMerge/>
            <w:tcBorders>
              <w:top w:val="nil"/>
              <w:left w:val="single" w:sz="2" w:space="0" w:color="000000"/>
              <w:bottom w:val="single" w:sz="2" w:space="0" w:color="000000"/>
            </w:tcBorders>
          </w:tcPr>
          <w:p w14:paraId="03823F95"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36CDEB81" w14:textId="77777777" w:rsidR="00D93A97" w:rsidRPr="00D93A97" w:rsidRDefault="00D93A97" w:rsidP="00D156F1">
            <w:pPr>
              <w:pStyle w:val="TableParagraph"/>
              <w:spacing w:before="20"/>
              <w:ind w:left="371"/>
              <w:jc w:val="left"/>
              <w:rPr>
                <w:rFonts w:ascii="Arial Narrow" w:hAnsi="Arial Narrow"/>
                <w:sz w:val="14"/>
              </w:rPr>
            </w:pPr>
            <w:r w:rsidRPr="00D93A97">
              <w:rPr>
                <w:rFonts w:ascii="Arial Narrow" w:hAnsi="Arial Narrow"/>
                <w:sz w:val="14"/>
              </w:rPr>
              <w:t>112,404</w:t>
            </w:r>
          </w:p>
        </w:tc>
        <w:tc>
          <w:tcPr>
            <w:tcW w:w="842" w:type="dxa"/>
            <w:tcBorders>
              <w:top w:val="nil"/>
              <w:bottom w:val="nil"/>
              <w:right w:val="single" w:sz="2" w:space="0" w:color="000000"/>
            </w:tcBorders>
            <w:shd w:val="clear" w:color="auto" w:fill="FFFF99"/>
          </w:tcPr>
          <w:p w14:paraId="14D08C6E" w14:textId="77777777" w:rsidR="00D93A97" w:rsidRPr="00D93A97" w:rsidRDefault="00D93A97" w:rsidP="00D156F1">
            <w:pPr>
              <w:pStyle w:val="TableParagraph"/>
              <w:spacing w:before="20"/>
              <w:ind w:right="50"/>
              <w:rPr>
                <w:rFonts w:ascii="Arial Narrow" w:hAnsi="Arial Narrow"/>
                <w:sz w:val="14"/>
              </w:rPr>
            </w:pPr>
            <w:r w:rsidRPr="00D93A97">
              <w:rPr>
                <w:rFonts w:ascii="Arial Narrow" w:hAnsi="Arial Narrow"/>
                <w:sz w:val="14"/>
              </w:rPr>
              <w:t>100,536</w:t>
            </w:r>
          </w:p>
        </w:tc>
        <w:tc>
          <w:tcPr>
            <w:tcW w:w="842" w:type="dxa"/>
            <w:tcBorders>
              <w:top w:val="nil"/>
              <w:left w:val="single" w:sz="2" w:space="0" w:color="000000"/>
              <w:bottom w:val="nil"/>
              <w:right w:val="single" w:sz="2" w:space="0" w:color="000000"/>
            </w:tcBorders>
            <w:shd w:val="clear" w:color="auto" w:fill="FFFF99"/>
          </w:tcPr>
          <w:p w14:paraId="1FA82643"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0D0AB10"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sz w:val="14"/>
              </w:rPr>
              <w:t>13,451</w:t>
            </w:r>
          </w:p>
        </w:tc>
        <w:tc>
          <w:tcPr>
            <w:tcW w:w="843" w:type="dxa"/>
            <w:tcBorders>
              <w:top w:val="nil"/>
              <w:left w:val="single" w:sz="2" w:space="0" w:color="000000"/>
              <w:bottom w:val="nil"/>
              <w:right w:val="single" w:sz="2" w:space="0" w:color="000000"/>
            </w:tcBorders>
            <w:shd w:val="clear" w:color="auto" w:fill="FFFF99"/>
          </w:tcPr>
          <w:p w14:paraId="303F4CAC"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20,870</w:t>
            </w:r>
          </w:p>
        </w:tc>
        <w:tc>
          <w:tcPr>
            <w:tcW w:w="843" w:type="dxa"/>
            <w:tcBorders>
              <w:top w:val="nil"/>
              <w:left w:val="single" w:sz="2" w:space="0" w:color="000000"/>
              <w:bottom w:val="nil"/>
              <w:right w:val="single" w:sz="2" w:space="0" w:color="000000"/>
            </w:tcBorders>
            <w:shd w:val="clear" w:color="auto" w:fill="FFFF99"/>
          </w:tcPr>
          <w:p w14:paraId="076D1D62"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25,134</w:t>
            </w:r>
          </w:p>
        </w:tc>
        <w:tc>
          <w:tcPr>
            <w:tcW w:w="649" w:type="dxa"/>
            <w:tcBorders>
              <w:top w:val="nil"/>
              <w:left w:val="single" w:sz="2" w:space="0" w:color="000000"/>
              <w:bottom w:val="nil"/>
              <w:right w:val="single" w:sz="2" w:space="0" w:color="000000"/>
            </w:tcBorders>
          </w:tcPr>
          <w:p w14:paraId="000CE33D" w14:textId="77777777" w:rsidR="00D93A97" w:rsidRPr="00D93A97" w:rsidRDefault="00D93A97" w:rsidP="00D156F1">
            <w:pPr>
              <w:pStyle w:val="TableParagraph"/>
              <w:spacing w:before="20"/>
              <w:ind w:right="11"/>
              <w:rPr>
                <w:rFonts w:ascii="Arial Narrow" w:hAnsi="Arial Narrow"/>
                <w:sz w:val="14"/>
              </w:rPr>
            </w:pPr>
            <w:r w:rsidRPr="00D93A97">
              <w:rPr>
                <w:rFonts w:ascii="Arial Narrow" w:hAnsi="Arial Narrow"/>
                <w:sz w:val="14"/>
              </w:rPr>
              <w:t>(4,264)</w:t>
            </w:r>
          </w:p>
        </w:tc>
        <w:tc>
          <w:tcPr>
            <w:tcW w:w="841" w:type="dxa"/>
            <w:tcBorders>
              <w:top w:val="nil"/>
              <w:left w:val="single" w:sz="2" w:space="0" w:color="000000"/>
              <w:bottom w:val="nil"/>
              <w:right w:val="single" w:sz="2" w:space="0" w:color="000000"/>
            </w:tcBorders>
          </w:tcPr>
          <w:p w14:paraId="09765C34" w14:textId="77777777" w:rsidR="00D93A97" w:rsidRPr="00D93A97" w:rsidRDefault="00D93A97" w:rsidP="00D156F1">
            <w:pPr>
              <w:pStyle w:val="TableParagraph"/>
              <w:spacing w:before="20"/>
              <w:ind w:right="8"/>
              <w:rPr>
                <w:rFonts w:ascii="Arial Narrow" w:hAnsi="Arial Narrow"/>
                <w:sz w:val="14"/>
              </w:rPr>
            </w:pPr>
            <w:r w:rsidRPr="00D93A97">
              <w:rPr>
                <w:rFonts w:ascii="Arial Narrow" w:hAnsi="Arial Narrow"/>
                <w:w w:val="95"/>
                <w:sz w:val="14"/>
              </w:rPr>
              <w:t>-17%</w:t>
            </w:r>
          </w:p>
        </w:tc>
        <w:tc>
          <w:tcPr>
            <w:tcW w:w="843" w:type="dxa"/>
            <w:tcBorders>
              <w:top w:val="nil"/>
              <w:left w:val="single" w:sz="2" w:space="0" w:color="000000"/>
              <w:bottom w:val="nil"/>
            </w:tcBorders>
            <w:shd w:val="clear" w:color="auto" w:fill="FFFF99"/>
          </w:tcPr>
          <w:p w14:paraId="1CBBDD7C"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100,536</w:t>
            </w:r>
          </w:p>
        </w:tc>
      </w:tr>
      <w:tr w:rsidR="00D93A97" w:rsidRPr="00D93A97" w14:paraId="2DA50B5F" w14:textId="77777777" w:rsidTr="00D156F1">
        <w:trPr>
          <w:trHeight w:val="201"/>
        </w:trPr>
        <w:tc>
          <w:tcPr>
            <w:tcW w:w="3438" w:type="dxa"/>
            <w:tcBorders>
              <w:top w:val="nil"/>
              <w:bottom w:val="nil"/>
              <w:right w:val="single" w:sz="2" w:space="0" w:color="000000"/>
            </w:tcBorders>
          </w:tcPr>
          <w:p w14:paraId="3E45B1E6"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Inventory consumed</w:t>
            </w:r>
          </w:p>
        </w:tc>
        <w:tc>
          <w:tcPr>
            <w:tcW w:w="295" w:type="dxa"/>
            <w:vMerge/>
            <w:tcBorders>
              <w:top w:val="nil"/>
              <w:left w:val="single" w:sz="2" w:space="0" w:color="000000"/>
              <w:bottom w:val="single" w:sz="2" w:space="0" w:color="000000"/>
            </w:tcBorders>
          </w:tcPr>
          <w:p w14:paraId="12C68752"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65420232"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40,883</w:t>
            </w:r>
          </w:p>
        </w:tc>
        <w:tc>
          <w:tcPr>
            <w:tcW w:w="842" w:type="dxa"/>
            <w:tcBorders>
              <w:top w:val="nil"/>
              <w:bottom w:val="nil"/>
              <w:right w:val="single" w:sz="2" w:space="0" w:color="000000"/>
            </w:tcBorders>
            <w:shd w:val="clear" w:color="auto" w:fill="FFFF99"/>
          </w:tcPr>
          <w:p w14:paraId="305B14DA"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34,124</w:t>
            </w:r>
          </w:p>
        </w:tc>
        <w:tc>
          <w:tcPr>
            <w:tcW w:w="842" w:type="dxa"/>
            <w:tcBorders>
              <w:top w:val="nil"/>
              <w:left w:val="single" w:sz="2" w:space="0" w:color="000000"/>
              <w:bottom w:val="nil"/>
              <w:right w:val="single" w:sz="2" w:space="0" w:color="000000"/>
            </w:tcBorders>
            <w:shd w:val="clear" w:color="auto" w:fill="FFFF99"/>
          </w:tcPr>
          <w:p w14:paraId="313BBD1F"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BD32481"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sz w:val="14"/>
              </w:rPr>
              <w:t>2,309</w:t>
            </w:r>
          </w:p>
        </w:tc>
        <w:tc>
          <w:tcPr>
            <w:tcW w:w="843" w:type="dxa"/>
            <w:tcBorders>
              <w:top w:val="nil"/>
              <w:left w:val="single" w:sz="2" w:space="0" w:color="000000"/>
              <w:bottom w:val="nil"/>
              <w:right w:val="single" w:sz="2" w:space="0" w:color="000000"/>
            </w:tcBorders>
            <w:shd w:val="clear" w:color="auto" w:fill="FFFF99"/>
          </w:tcPr>
          <w:p w14:paraId="4E2C4553"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5,399</w:t>
            </w:r>
          </w:p>
        </w:tc>
        <w:tc>
          <w:tcPr>
            <w:tcW w:w="843" w:type="dxa"/>
            <w:tcBorders>
              <w:top w:val="nil"/>
              <w:left w:val="single" w:sz="2" w:space="0" w:color="000000"/>
              <w:bottom w:val="nil"/>
              <w:right w:val="single" w:sz="2" w:space="0" w:color="000000"/>
            </w:tcBorders>
            <w:shd w:val="clear" w:color="auto" w:fill="FFFF99"/>
          </w:tcPr>
          <w:p w14:paraId="136C608A"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8,536</w:t>
            </w:r>
          </w:p>
        </w:tc>
        <w:tc>
          <w:tcPr>
            <w:tcW w:w="649" w:type="dxa"/>
            <w:tcBorders>
              <w:top w:val="nil"/>
              <w:left w:val="single" w:sz="2" w:space="0" w:color="000000"/>
              <w:bottom w:val="nil"/>
              <w:right w:val="single" w:sz="2" w:space="0" w:color="000000"/>
            </w:tcBorders>
          </w:tcPr>
          <w:p w14:paraId="3FC04A60" w14:textId="77777777" w:rsidR="00D93A97" w:rsidRPr="00D93A97" w:rsidRDefault="00D93A97" w:rsidP="00D156F1">
            <w:pPr>
              <w:pStyle w:val="TableParagraph"/>
              <w:spacing w:before="20"/>
              <w:ind w:right="11"/>
              <w:rPr>
                <w:rFonts w:ascii="Arial Narrow" w:hAnsi="Arial Narrow"/>
                <w:sz w:val="14"/>
              </w:rPr>
            </w:pPr>
            <w:r w:rsidRPr="00D93A97">
              <w:rPr>
                <w:rFonts w:ascii="Arial Narrow" w:hAnsi="Arial Narrow"/>
                <w:sz w:val="14"/>
              </w:rPr>
              <w:t>(3,137)</w:t>
            </w:r>
          </w:p>
        </w:tc>
        <w:tc>
          <w:tcPr>
            <w:tcW w:w="841" w:type="dxa"/>
            <w:tcBorders>
              <w:top w:val="nil"/>
              <w:left w:val="single" w:sz="2" w:space="0" w:color="000000"/>
              <w:bottom w:val="nil"/>
              <w:right w:val="single" w:sz="2" w:space="0" w:color="000000"/>
            </w:tcBorders>
          </w:tcPr>
          <w:p w14:paraId="4EF22036" w14:textId="77777777" w:rsidR="00D93A97" w:rsidRPr="00D93A97" w:rsidRDefault="00D93A97" w:rsidP="00D156F1">
            <w:pPr>
              <w:pStyle w:val="TableParagraph"/>
              <w:spacing w:before="20"/>
              <w:ind w:right="8"/>
              <w:rPr>
                <w:rFonts w:ascii="Arial Narrow" w:hAnsi="Arial Narrow"/>
                <w:sz w:val="14"/>
              </w:rPr>
            </w:pPr>
            <w:r w:rsidRPr="00D93A97">
              <w:rPr>
                <w:rFonts w:ascii="Arial Narrow" w:hAnsi="Arial Narrow"/>
                <w:w w:val="95"/>
                <w:sz w:val="14"/>
              </w:rPr>
              <w:t>-37%</w:t>
            </w:r>
          </w:p>
        </w:tc>
        <w:tc>
          <w:tcPr>
            <w:tcW w:w="843" w:type="dxa"/>
            <w:tcBorders>
              <w:top w:val="nil"/>
              <w:left w:val="single" w:sz="2" w:space="0" w:color="000000"/>
              <w:bottom w:val="nil"/>
            </w:tcBorders>
            <w:shd w:val="clear" w:color="auto" w:fill="FFFF99"/>
          </w:tcPr>
          <w:p w14:paraId="39CAA191"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34,124</w:t>
            </w:r>
          </w:p>
        </w:tc>
      </w:tr>
      <w:tr w:rsidR="00D93A97" w:rsidRPr="00D93A97" w14:paraId="66690526" w14:textId="77777777" w:rsidTr="00D156F1">
        <w:trPr>
          <w:trHeight w:val="201"/>
        </w:trPr>
        <w:tc>
          <w:tcPr>
            <w:tcW w:w="3438" w:type="dxa"/>
            <w:tcBorders>
              <w:top w:val="nil"/>
              <w:bottom w:val="nil"/>
              <w:right w:val="single" w:sz="2" w:space="0" w:color="000000"/>
            </w:tcBorders>
          </w:tcPr>
          <w:p w14:paraId="2FB2113B"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Debt impairment</w:t>
            </w:r>
          </w:p>
        </w:tc>
        <w:tc>
          <w:tcPr>
            <w:tcW w:w="295" w:type="dxa"/>
            <w:vMerge/>
            <w:tcBorders>
              <w:top w:val="nil"/>
              <w:left w:val="single" w:sz="2" w:space="0" w:color="000000"/>
              <w:bottom w:val="single" w:sz="2" w:space="0" w:color="000000"/>
            </w:tcBorders>
          </w:tcPr>
          <w:p w14:paraId="5D4BD67B"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170028D" w14:textId="77777777" w:rsidR="00D93A97" w:rsidRPr="00D93A97" w:rsidRDefault="00D93A97" w:rsidP="00D156F1">
            <w:pPr>
              <w:pStyle w:val="TableParagraph"/>
              <w:spacing w:before="20"/>
              <w:ind w:left="371"/>
              <w:jc w:val="left"/>
              <w:rPr>
                <w:rFonts w:ascii="Arial Narrow" w:hAnsi="Arial Narrow"/>
                <w:sz w:val="14"/>
              </w:rPr>
            </w:pPr>
            <w:r w:rsidRPr="00D93A97">
              <w:rPr>
                <w:rFonts w:ascii="Arial Narrow" w:hAnsi="Arial Narrow"/>
                <w:sz w:val="14"/>
              </w:rPr>
              <w:t>105,736</w:t>
            </w:r>
          </w:p>
        </w:tc>
        <w:tc>
          <w:tcPr>
            <w:tcW w:w="842" w:type="dxa"/>
            <w:tcBorders>
              <w:top w:val="nil"/>
              <w:bottom w:val="nil"/>
              <w:right w:val="single" w:sz="2" w:space="0" w:color="000000"/>
            </w:tcBorders>
            <w:shd w:val="clear" w:color="auto" w:fill="FFFF99"/>
          </w:tcPr>
          <w:p w14:paraId="011EBB36"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45,905</w:t>
            </w:r>
          </w:p>
        </w:tc>
        <w:tc>
          <w:tcPr>
            <w:tcW w:w="842" w:type="dxa"/>
            <w:tcBorders>
              <w:top w:val="nil"/>
              <w:left w:val="single" w:sz="2" w:space="0" w:color="000000"/>
              <w:bottom w:val="nil"/>
              <w:right w:val="single" w:sz="2" w:space="0" w:color="000000"/>
            </w:tcBorders>
            <w:shd w:val="clear" w:color="auto" w:fill="FFFF99"/>
          </w:tcPr>
          <w:p w14:paraId="1300ADE2"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C1B7179"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63DD010A"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07DC92B"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649B4166" w14:textId="77777777" w:rsidR="00D93A97" w:rsidRPr="00D93A97" w:rsidRDefault="00D93A97" w:rsidP="00D156F1">
            <w:pPr>
              <w:pStyle w:val="TableParagraph"/>
              <w:spacing w:before="20"/>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3328CA89" w14:textId="77777777" w:rsidR="00D93A97" w:rsidRPr="00D93A97" w:rsidRDefault="00D93A97" w:rsidP="00D156F1">
            <w:pPr>
              <w:pStyle w:val="TableParagraph"/>
              <w:jc w:val="left"/>
              <w:rPr>
                <w:rFonts w:ascii="Arial Narrow" w:hAnsi="Arial Narrow"/>
                <w:sz w:val="14"/>
              </w:rPr>
            </w:pPr>
          </w:p>
        </w:tc>
        <w:tc>
          <w:tcPr>
            <w:tcW w:w="843" w:type="dxa"/>
            <w:tcBorders>
              <w:top w:val="nil"/>
              <w:left w:val="single" w:sz="2" w:space="0" w:color="000000"/>
              <w:bottom w:val="nil"/>
            </w:tcBorders>
            <w:shd w:val="clear" w:color="auto" w:fill="FFFF99"/>
          </w:tcPr>
          <w:p w14:paraId="3EEEB380"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45,905</w:t>
            </w:r>
          </w:p>
        </w:tc>
      </w:tr>
      <w:tr w:rsidR="00D93A97" w:rsidRPr="00D93A97" w14:paraId="64428ED7" w14:textId="77777777" w:rsidTr="00D156F1">
        <w:trPr>
          <w:trHeight w:val="201"/>
        </w:trPr>
        <w:tc>
          <w:tcPr>
            <w:tcW w:w="3438" w:type="dxa"/>
            <w:tcBorders>
              <w:top w:val="nil"/>
              <w:bottom w:val="nil"/>
              <w:right w:val="single" w:sz="2" w:space="0" w:color="000000"/>
            </w:tcBorders>
          </w:tcPr>
          <w:p w14:paraId="65F75FDD"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Depreciation and amortisation</w:t>
            </w:r>
          </w:p>
        </w:tc>
        <w:tc>
          <w:tcPr>
            <w:tcW w:w="295" w:type="dxa"/>
            <w:vMerge/>
            <w:tcBorders>
              <w:top w:val="nil"/>
              <w:left w:val="single" w:sz="2" w:space="0" w:color="000000"/>
              <w:bottom w:val="single" w:sz="2" w:space="0" w:color="000000"/>
            </w:tcBorders>
          </w:tcPr>
          <w:p w14:paraId="5E25920D"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6260E4B9"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49,436</w:t>
            </w:r>
          </w:p>
        </w:tc>
        <w:tc>
          <w:tcPr>
            <w:tcW w:w="842" w:type="dxa"/>
            <w:tcBorders>
              <w:top w:val="nil"/>
              <w:bottom w:val="nil"/>
              <w:right w:val="single" w:sz="2" w:space="0" w:color="000000"/>
            </w:tcBorders>
            <w:shd w:val="clear" w:color="auto" w:fill="FFFF99"/>
          </w:tcPr>
          <w:p w14:paraId="3A336B8B"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56,502</w:t>
            </w:r>
          </w:p>
        </w:tc>
        <w:tc>
          <w:tcPr>
            <w:tcW w:w="842" w:type="dxa"/>
            <w:tcBorders>
              <w:top w:val="nil"/>
              <w:left w:val="single" w:sz="2" w:space="0" w:color="000000"/>
              <w:bottom w:val="nil"/>
              <w:right w:val="single" w:sz="2" w:space="0" w:color="000000"/>
            </w:tcBorders>
            <w:shd w:val="clear" w:color="auto" w:fill="FFFF99"/>
          </w:tcPr>
          <w:p w14:paraId="61B18145"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71B922BC"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sz w:val="14"/>
              </w:rPr>
              <w:t>3,986</w:t>
            </w:r>
          </w:p>
        </w:tc>
        <w:tc>
          <w:tcPr>
            <w:tcW w:w="843" w:type="dxa"/>
            <w:tcBorders>
              <w:top w:val="nil"/>
              <w:left w:val="single" w:sz="2" w:space="0" w:color="000000"/>
              <w:bottom w:val="nil"/>
              <w:right w:val="single" w:sz="2" w:space="0" w:color="000000"/>
            </w:tcBorders>
            <w:shd w:val="clear" w:color="auto" w:fill="FFFF99"/>
          </w:tcPr>
          <w:p w14:paraId="66766B00"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12,220</w:t>
            </w:r>
          </w:p>
        </w:tc>
        <w:tc>
          <w:tcPr>
            <w:tcW w:w="843" w:type="dxa"/>
            <w:tcBorders>
              <w:top w:val="nil"/>
              <w:left w:val="single" w:sz="2" w:space="0" w:color="000000"/>
              <w:bottom w:val="nil"/>
              <w:right w:val="single" w:sz="2" w:space="0" w:color="000000"/>
            </w:tcBorders>
            <w:shd w:val="clear" w:color="auto" w:fill="FFFF99"/>
          </w:tcPr>
          <w:p w14:paraId="67F3BDA2"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12,475</w:t>
            </w:r>
          </w:p>
        </w:tc>
        <w:tc>
          <w:tcPr>
            <w:tcW w:w="649" w:type="dxa"/>
            <w:tcBorders>
              <w:top w:val="nil"/>
              <w:left w:val="single" w:sz="2" w:space="0" w:color="000000"/>
              <w:bottom w:val="nil"/>
              <w:right w:val="single" w:sz="2" w:space="0" w:color="000000"/>
            </w:tcBorders>
          </w:tcPr>
          <w:p w14:paraId="0CBED981" w14:textId="77777777" w:rsidR="00D93A97" w:rsidRPr="00D93A97" w:rsidRDefault="00D93A97" w:rsidP="00D156F1">
            <w:pPr>
              <w:pStyle w:val="TableParagraph"/>
              <w:spacing w:before="20"/>
              <w:ind w:right="10"/>
              <w:rPr>
                <w:rFonts w:ascii="Arial Narrow" w:hAnsi="Arial Narrow"/>
                <w:sz w:val="14"/>
              </w:rPr>
            </w:pPr>
            <w:r w:rsidRPr="00D93A97">
              <w:rPr>
                <w:rFonts w:ascii="Arial Narrow" w:hAnsi="Arial Narrow"/>
                <w:w w:val="95"/>
                <w:sz w:val="14"/>
              </w:rPr>
              <w:t>(255)</w:t>
            </w:r>
          </w:p>
        </w:tc>
        <w:tc>
          <w:tcPr>
            <w:tcW w:w="841" w:type="dxa"/>
            <w:tcBorders>
              <w:top w:val="nil"/>
              <w:left w:val="single" w:sz="2" w:space="0" w:color="000000"/>
              <w:bottom w:val="nil"/>
              <w:right w:val="single" w:sz="2" w:space="0" w:color="000000"/>
            </w:tcBorders>
          </w:tcPr>
          <w:p w14:paraId="10AAE1B0" w14:textId="77777777" w:rsidR="00D93A97" w:rsidRPr="00D93A97" w:rsidRDefault="00D93A97" w:rsidP="00D156F1">
            <w:pPr>
              <w:pStyle w:val="TableParagraph"/>
              <w:spacing w:before="20"/>
              <w:ind w:right="8"/>
              <w:rPr>
                <w:rFonts w:ascii="Arial Narrow" w:hAnsi="Arial Narrow"/>
                <w:sz w:val="14"/>
              </w:rPr>
            </w:pPr>
            <w:r w:rsidRPr="00D93A97">
              <w:rPr>
                <w:rFonts w:ascii="Arial Narrow" w:hAnsi="Arial Narrow"/>
                <w:sz w:val="14"/>
              </w:rPr>
              <w:t>-2%</w:t>
            </w:r>
          </w:p>
        </w:tc>
        <w:tc>
          <w:tcPr>
            <w:tcW w:w="843" w:type="dxa"/>
            <w:tcBorders>
              <w:top w:val="nil"/>
              <w:left w:val="single" w:sz="2" w:space="0" w:color="000000"/>
              <w:bottom w:val="nil"/>
            </w:tcBorders>
            <w:shd w:val="clear" w:color="auto" w:fill="FFFF99"/>
          </w:tcPr>
          <w:p w14:paraId="06A0DCC8"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56,502</w:t>
            </w:r>
          </w:p>
        </w:tc>
      </w:tr>
      <w:tr w:rsidR="00D93A97" w:rsidRPr="00D93A97" w14:paraId="0E8C9129" w14:textId="77777777" w:rsidTr="00D156F1">
        <w:trPr>
          <w:trHeight w:val="201"/>
        </w:trPr>
        <w:tc>
          <w:tcPr>
            <w:tcW w:w="3438" w:type="dxa"/>
            <w:tcBorders>
              <w:top w:val="nil"/>
              <w:bottom w:val="nil"/>
              <w:right w:val="single" w:sz="2" w:space="0" w:color="000000"/>
            </w:tcBorders>
          </w:tcPr>
          <w:p w14:paraId="686EB20F"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Interest</w:t>
            </w:r>
          </w:p>
        </w:tc>
        <w:tc>
          <w:tcPr>
            <w:tcW w:w="295" w:type="dxa"/>
            <w:vMerge/>
            <w:tcBorders>
              <w:top w:val="nil"/>
              <w:left w:val="single" w:sz="2" w:space="0" w:color="000000"/>
              <w:bottom w:val="single" w:sz="2" w:space="0" w:color="000000"/>
            </w:tcBorders>
          </w:tcPr>
          <w:p w14:paraId="79B1CF20"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3563EB1F"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3,358</w:t>
            </w:r>
          </w:p>
        </w:tc>
        <w:tc>
          <w:tcPr>
            <w:tcW w:w="842" w:type="dxa"/>
            <w:tcBorders>
              <w:top w:val="nil"/>
              <w:bottom w:val="nil"/>
              <w:right w:val="single" w:sz="2" w:space="0" w:color="000000"/>
            </w:tcBorders>
            <w:shd w:val="clear" w:color="auto" w:fill="FFFF99"/>
          </w:tcPr>
          <w:p w14:paraId="553FDEB3"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9,178</w:t>
            </w:r>
          </w:p>
        </w:tc>
        <w:tc>
          <w:tcPr>
            <w:tcW w:w="842" w:type="dxa"/>
            <w:tcBorders>
              <w:top w:val="nil"/>
              <w:left w:val="single" w:sz="2" w:space="0" w:color="000000"/>
              <w:bottom w:val="nil"/>
              <w:right w:val="single" w:sz="2" w:space="0" w:color="000000"/>
            </w:tcBorders>
            <w:shd w:val="clear" w:color="auto" w:fill="FFFF99"/>
          </w:tcPr>
          <w:p w14:paraId="0E4F5C16"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58C706B"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47C163BB"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611BD2E0"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0375C255" w14:textId="77777777" w:rsidR="00D93A97" w:rsidRPr="00D93A97" w:rsidRDefault="00D93A97" w:rsidP="00D156F1">
            <w:pPr>
              <w:pStyle w:val="TableParagraph"/>
              <w:spacing w:before="20"/>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57ACDA05" w14:textId="77777777" w:rsidR="00D93A97" w:rsidRPr="00D93A97" w:rsidRDefault="00D93A97" w:rsidP="00D156F1">
            <w:pPr>
              <w:pStyle w:val="TableParagraph"/>
              <w:jc w:val="left"/>
              <w:rPr>
                <w:rFonts w:ascii="Arial Narrow" w:hAnsi="Arial Narrow"/>
                <w:sz w:val="14"/>
              </w:rPr>
            </w:pPr>
          </w:p>
        </w:tc>
        <w:tc>
          <w:tcPr>
            <w:tcW w:w="843" w:type="dxa"/>
            <w:tcBorders>
              <w:top w:val="nil"/>
              <w:left w:val="single" w:sz="2" w:space="0" w:color="000000"/>
              <w:bottom w:val="nil"/>
            </w:tcBorders>
            <w:shd w:val="clear" w:color="auto" w:fill="FFFF99"/>
          </w:tcPr>
          <w:p w14:paraId="1D34D2ED"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9,178</w:t>
            </w:r>
          </w:p>
        </w:tc>
      </w:tr>
      <w:tr w:rsidR="00D93A97" w:rsidRPr="00D93A97" w14:paraId="1F756669" w14:textId="77777777" w:rsidTr="00D156F1">
        <w:trPr>
          <w:trHeight w:val="201"/>
        </w:trPr>
        <w:tc>
          <w:tcPr>
            <w:tcW w:w="3438" w:type="dxa"/>
            <w:tcBorders>
              <w:top w:val="nil"/>
              <w:bottom w:val="nil"/>
              <w:right w:val="single" w:sz="2" w:space="0" w:color="000000"/>
            </w:tcBorders>
          </w:tcPr>
          <w:p w14:paraId="41A99B2D"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Contracted services</w:t>
            </w:r>
          </w:p>
        </w:tc>
        <w:tc>
          <w:tcPr>
            <w:tcW w:w="295" w:type="dxa"/>
            <w:vMerge/>
            <w:tcBorders>
              <w:top w:val="nil"/>
              <w:left w:val="single" w:sz="2" w:space="0" w:color="000000"/>
              <w:bottom w:val="single" w:sz="2" w:space="0" w:color="000000"/>
            </w:tcBorders>
          </w:tcPr>
          <w:p w14:paraId="22B2D98D"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250C5A6" w14:textId="77777777" w:rsidR="00D93A97" w:rsidRPr="00D93A97" w:rsidRDefault="00D93A97" w:rsidP="00D156F1">
            <w:pPr>
              <w:pStyle w:val="TableParagraph"/>
              <w:spacing w:before="20"/>
              <w:ind w:left="371"/>
              <w:jc w:val="left"/>
              <w:rPr>
                <w:rFonts w:ascii="Arial Narrow" w:hAnsi="Arial Narrow"/>
                <w:sz w:val="14"/>
              </w:rPr>
            </w:pPr>
            <w:r w:rsidRPr="00D93A97">
              <w:rPr>
                <w:rFonts w:ascii="Arial Narrow" w:hAnsi="Arial Narrow"/>
                <w:sz w:val="14"/>
              </w:rPr>
              <w:t>128,215</w:t>
            </w:r>
          </w:p>
        </w:tc>
        <w:tc>
          <w:tcPr>
            <w:tcW w:w="842" w:type="dxa"/>
            <w:tcBorders>
              <w:top w:val="nil"/>
              <w:bottom w:val="nil"/>
              <w:right w:val="single" w:sz="2" w:space="0" w:color="000000"/>
            </w:tcBorders>
            <w:shd w:val="clear" w:color="auto" w:fill="FFFF99"/>
          </w:tcPr>
          <w:p w14:paraId="2FBB3976" w14:textId="77777777" w:rsidR="00D93A97" w:rsidRPr="00D93A97" w:rsidRDefault="00D93A97" w:rsidP="00D156F1">
            <w:pPr>
              <w:pStyle w:val="TableParagraph"/>
              <w:spacing w:before="20"/>
              <w:ind w:right="50"/>
              <w:rPr>
                <w:rFonts w:ascii="Arial Narrow" w:hAnsi="Arial Narrow"/>
                <w:sz w:val="14"/>
              </w:rPr>
            </w:pPr>
            <w:r w:rsidRPr="00D93A97">
              <w:rPr>
                <w:rFonts w:ascii="Arial Narrow" w:hAnsi="Arial Narrow"/>
                <w:sz w:val="14"/>
              </w:rPr>
              <w:t>122,381</w:t>
            </w:r>
          </w:p>
        </w:tc>
        <w:tc>
          <w:tcPr>
            <w:tcW w:w="842" w:type="dxa"/>
            <w:tcBorders>
              <w:top w:val="nil"/>
              <w:left w:val="single" w:sz="2" w:space="0" w:color="000000"/>
              <w:bottom w:val="nil"/>
              <w:right w:val="single" w:sz="2" w:space="0" w:color="000000"/>
            </w:tcBorders>
            <w:shd w:val="clear" w:color="auto" w:fill="FFFF99"/>
          </w:tcPr>
          <w:p w14:paraId="3C983AA2"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370E3FBB"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sz w:val="14"/>
              </w:rPr>
              <w:t>12,109</w:t>
            </w:r>
          </w:p>
        </w:tc>
        <w:tc>
          <w:tcPr>
            <w:tcW w:w="843" w:type="dxa"/>
            <w:tcBorders>
              <w:top w:val="nil"/>
              <w:left w:val="single" w:sz="2" w:space="0" w:color="000000"/>
              <w:bottom w:val="nil"/>
              <w:right w:val="single" w:sz="2" w:space="0" w:color="000000"/>
            </w:tcBorders>
            <w:shd w:val="clear" w:color="auto" w:fill="FFFF99"/>
          </w:tcPr>
          <w:p w14:paraId="38AFAB78"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27,982</w:t>
            </w:r>
          </w:p>
        </w:tc>
        <w:tc>
          <w:tcPr>
            <w:tcW w:w="843" w:type="dxa"/>
            <w:tcBorders>
              <w:top w:val="nil"/>
              <w:left w:val="single" w:sz="2" w:space="0" w:color="000000"/>
              <w:bottom w:val="nil"/>
              <w:right w:val="single" w:sz="2" w:space="0" w:color="000000"/>
            </w:tcBorders>
            <w:shd w:val="clear" w:color="auto" w:fill="FFFF99"/>
          </w:tcPr>
          <w:p w14:paraId="4651FFD2"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31,384</w:t>
            </w:r>
          </w:p>
        </w:tc>
        <w:tc>
          <w:tcPr>
            <w:tcW w:w="649" w:type="dxa"/>
            <w:tcBorders>
              <w:top w:val="nil"/>
              <w:left w:val="single" w:sz="2" w:space="0" w:color="000000"/>
              <w:bottom w:val="nil"/>
              <w:right w:val="single" w:sz="2" w:space="0" w:color="000000"/>
            </w:tcBorders>
          </w:tcPr>
          <w:p w14:paraId="52D00456" w14:textId="77777777" w:rsidR="00D93A97" w:rsidRPr="00D93A97" w:rsidRDefault="00D93A97" w:rsidP="00D156F1">
            <w:pPr>
              <w:pStyle w:val="TableParagraph"/>
              <w:spacing w:before="20"/>
              <w:ind w:right="11"/>
              <w:rPr>
                <w:rFonts w:ascii="Arial Narrow" w:hAnsi="Arial Narrow"/>
                <w:sz w:val="14"/>
              </w:rPr>
            </w:pPr>
            <w:r w:rsidRPr="00D93A97">
              <w:rPr>
                <w:rFonts w:ascii="Arial Narrow" w:hAnsi="Arial Narrow"/>
                <w:sz w:val="14"/>
              </w:rPr>
              <w:t>(3,402)</w:t>
            </w:r>
          </w:p>
        </w:tc>
        <w:tc>
          <w:tcPr>
            <w:tcW w:w="841" w:type="dxa"/>
            <w:tcBorders>
              <w:top w:val="nil"/>
              <w:left w:val="single" w:sz="2" w:space="0" w:color="000000"/>
              <w:bottom w:val="nil"/>
              <w:right w:val="single" w:sz="2" w:space="0" w:color="000000"/>
            </w:tcBorders>
          </w:tcPr>
          <w:p w14:paraId="11434A69" w14:textId="77777777" w:rsidR="00D93A97" w:rsidRPr="00D93A97" w:rsidRDefault="00D93A97" w:rsidP="00D156F1">
            <w:pPr>
              <w:pStyle w:val="TableParagraph"/>
              <w:spacing w:before="20"/>
              <w:ind w:right="8"/>
              <w:rPr>
                <w:rFonts w:ascii="Arial Narrow" w:hAnsi="Arial Narrow"/>
                <w:sz w:val="14"/>
              </w:rPr>
            </w:pPr>
            <w:r w:rsidRPr="00D93A97">
              <w:rPr>
                <w:rFonts w:ascii="Arial Narrow" w:hAnsi="Arial Narrow"/>
                <w:w w:val="95"/>
                <w:sz w:val="14"/>
              </w:rPr>
              <w:t>-11%</w:t>
            </w:r>
          </w:p>
        </w:tc>
        <w:tc>
          <w:tcPr>
            <w:tcW w:w="843" w:type="dxa"/>
            <w:tcBorders>
              <w:top w:val="nil"/>
              <w:left w:val="single" w:sz="2" w:space="0" w:color="000000"/>
              <w:bottom w:val="nil"/>
            </w:tcBorders>
            <w:shd w:val="clear" w:color="auto" w:fill="FFFF99"/>
          </w:tcPr>
          <w:p w14:paraId="5D8A5896"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122,381</w:t>
            </w:r>
          </w:p>
        </w:tc>
      </w:tr>
      <w:tr w:rsidR="00D93A97" w:rsidRPr="00D93A97" w14:paraId="4E3539B5" w14:textId="77777777" w:rsidTr="00D156F1">
        <w:trPr>
          <w:trHeight w:val="201"/>
        </w:trPr>
        <w:tc>
          <w:tcPr>
            <w:tcW w:w="3438" w:type="dxa"/>
            <w:tcBorders>
              <w:top w:val="nil"/>
              <w:bottom w:val="nil"/>
              <w:right w:val="single" w:sz="2" w:space="0" w:color="000000"/>
            </w:tcBorders>
          </w:tcPr>
          <w:p w14:paraId="75E67D8B"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Transfers and subsidies</w:t>
            </w:r>
          </w:p>
        </w:tc>
        <w:tc>
          <w:tcPr>
            <w:tcW w:w="295" w:type="dxa"/>
            <w:vMerge/>
            <w:tcBorders>
              <w:top w:val="nil"/>
              <w:left w:val="single" w:sz="2" w:space="0" w:color="000000"/>
              <w:bottom w:val="single" w:sz="2" w:space="0" w:color="000000"/>
            </w:tcBorders>
          </w:tcPr>
          <w:p w14:paraId="266B2E91"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78E627E5"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5,418</w:t>
            </w:r>
          </w:p>
        </w:tc>
        <w:tc>
          <w:tcPr>
            <w:tcW w:w="842" w:type="dxa"/>
            <w:tcBorders>
              <w:top w:val="nil"/>
              <w:bottom w:val="nil"/>
              <w:right w:val="single" w:sz="2" w:space="0" w:color="000000"/>
            </w:tcBorders>
            <w:shd w:val="clear" w:color="auto" w:fill="FFFF99"/>
          </w:tcPr>
          <w:p w14:paraId="30957760"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4,306</w:t>
            </w:r>
          </w:p>
        </w:tc>
        <w:tc>
          <w:tcPr>
            <w:tcW w:w="842" w:type="dxa"/>
            <w:tcBorders>
              <w:top w:val="nil"/>
              <w:left w:val="single" w:sz="2" w:space="0" w:color="000000"/>
              <w:bottom w:val="nil"/>
              <w:right w:val="single" w:sz="2" w:space="0" w:color="000000"/>
            </w:tcBorders>
            <w:shd w:val="clear" w:color="auto" w:fill="FFFF99"/>
          </w:tcPr>
          <w:p w14:paraId="71116907"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3F71280"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w w:val="95"/>
                <w:sz w:val="14"/>
              </w:rPr>
              <w:t>609</w:t>
            </w:r>
          </w:p>
        </w:tc>
        <w:tc>
          <w:tcPr>
            <w:tcW w:w="843" w:type="dxa"/>
            <w:tcBorders>
              <w:top w:val="nil"/>
              <w:left w:val="single" w:sz="2" w:space="0" w:color="000000"/>
              <w:bottom w:val="nil"/>
              <w:right w:val="single" w:sz="2" w:space="0" w:color="000000"/>
            </w:tcBorders>
            <w:shd w:val="clear" w:color="auto" w:fill="FFFF99"/>
          </w:tcPr>
          <w:p w14:paraId="788D9422"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1,272</w:t>
            </w:r>
          </w:p>
        </w:tc>
        <w:tc>
          <w:tcPr>
            <w:tcW w:w="843" w:type="dxa"/>
            <w:tcBorders>
              <w:top w:val="nil"/>
              <w:left w:val="single" w:sz="2" w:space="0" w:color="000000"/>
              <w:bottom w:val="nil"/>
              <w:right w:val="single" w:sz="2" w:space="0" w:color="000000"/>
            </w:tcBorders>
            <w:shd w:val="clear" w:color="auto" w:fill="FFFF99"/>
          </w:tcPr>
          <w:p w14:paraId="6A78E22C"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1,077</w:t>
            </w:r>
          </w:p>
        </w:tc>
        <w:tc>
          <w:tcPr>
            <w:tcW w:w="649" w:type="dxa"/>
            <w:tcBorders>
              <w:top w:val="nil"/>
              <w:left w:val="single" w:sz="2" w:space="0" w:color="000000"/>
              <w:bottom w:val="nil"/>
              <w:right w:val="single" w:sz="2" w:space="0" w:color="000000"/>
            </w:tcBorders>
          </w:tcPr>
          <w:p w14:paraId="3A899BB5"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w w:val="95"/>
                <w:sz w:val="14"/>
              </w:rPr>
              <w:t>196</w:t>
            </w:r>
          </w:p>
        </w:tc>
        <w:tc>
          <w:tcPr>
            <w:tcW w:w="841" w:type="dxa"/>
            <w:tcBorders>
              <w:top w:val="nil"/>
              <w:left w:val="single" w:sz="2" w:space="0" w:color="000000"/>
              <w:bottom w:val="nil"/>
              <w:right w:val="single" w:sz="2" w:space="0" w:color="000000"/>
            </w:tcBorders>
          </w:tcPr>
          <w:p w14:paraId="4C2753E8" w14:textId="77777777" w:rsidR="00D93A97" w:rsidRPr="00D93A97" w:rsidRDefault="00D93A97" w:rsidP="00D156F1">
            <w:pPr>
              <w:pStyle w:val="TableParagraph"/>
              <w:spacing w:before="20"/>
              <w:ind w:right="9"/>
              <w:rPr>
                <w:rFonts w:ascii="Arial Narrow" w:hAnsi="Arial Narrow"/>
                <w:sz w:val="14"/>
              </w:rPr>
            </w:pPr>
            <w:r w:rsidRPr="00D93A97">
              <w:rPr>
                <w:rFonts w:ascii="Arial Narrow" w:hAnsi="Arial Narrow"/>
                <w:w w:val="95"/>
                <w:sz w:val="14"/>
              </w:rPr>
              <w:t>18%</w:t>
            </w:r>
          </w:p>
        </w:tc>
        <w:tc>
          <w:tcPr>
            <w:tcW w:w="843" w:type="dxa"/>
            <w:tcBorders>
              <w:top w:val="nil"/>
              <w:left w:val="single" w:sz="2" w:space="0" w:color="000000"/>
              <w:bottom w:val="nil"/>
            </w:tcBorders>
            <w:shd w:val="clear" w:color="auto" w:fill="FFFF99"/>
          </w:tcPr>
          <w:p w14:paraId="1BCACD5D"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4,306</w:t>
            </w:r>
          </w:p>
        </w:tc>
      </w:tr>
      <w:tr w:rsidR="00D93A97" w:rsidRPr="00D93A97" w14:paraId="314F9580" w14:textId="77777777" w:rsidTr="00D156F1">
        <w:trPr>
          <w:trHeight w:val="201"/>
        </w:trPr>
        <w:tc>
          <w:tcPr>
            <w:tcW w:w="3438" w:type="dxa"/>
            <w:tcBorders>
              <w:top w:val="nil"/>
              <w:bottom w:val="nil"/>
              <w:right w:val="single" w:sz="2" w:space="0" w:color="000000"/>
            </w:tcBorders>
          </w:tcPr>
          <w:p w14:paraId="6AF3B52F"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Irrecoverable debts written off</w:t>
            </w:r>
          </w:p>
        </w:tc>
        <w:tc>
          <w:tcPr>
            <w:tcW w:w="295" w:type="dxa"/>
            <w:vMerge/>
            <w:tcBorders>
              <w:top w:val="nil"/>
              <w:left w:val="single" w:sz="2" w:space="0" w:color="000000"/>
              <w:bottom w:val="single" w:sz="2" w:space="0" w:color="000000"/>
            </w:tcBorders>
          </w:tcPr>
          <w:p w14:paraId="227AC383"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5AAB40BF"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w w:val="99"/>
                <w:sz w:val="14"/>
              </w:rPr>
              <w:t>0</w:t>
            </w:r>
          </w:p>
        </w:tc>
        <w:tc>
          <w:tcPr>
            <w:tcW w:w="842" w:type="dxa"/>
            <w:tcBorders>
              <w:top w:val="nil"/>
              <w:bottom w:val="nil"/>
              <w:right w:val="single" w:sz="2" w:space="0" w:color="000000"/>
            </w:tcBorders>
            <w:shd w:val="clear" w:color="auto" w:fill="FFFF99"/>
          </w:tcPr>
          <w:p w14:paraId="76DFB627"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43,874</w:t>
            </w:r>
          </w:p>
        </w:tc>
        <w:tc>
          <w:tcPr>
            <w:tcW w:w="842" w:type="dxa"/>
            <w:tcBorders>
              <w:top w:val="nil"/>
              <w:left w:val="single" w:sz="2" w:space="0" w:color="000000"/>
              <w:bottom w:val="nil"/>
              <w:right w:val="single" w:sz="2" w:space="0" w:color="000000"/>
            </w:tcBorders>
            <w:shd w:val="clear" w:color="auto" w:fill="FFFF99"/>
          </w:tcPr>
          <w:p w14:paraId="7F5BDD0A"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023BD7FA"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4CD9315D" w14:textId="77777777" w:rsidR="00D93A97" w:rsidRPr="00D93A97" w:rsidRDefault="00D93A97" w:rsidP="00D156F1">
            <w:pPr>
              <w:pStyle w:val="TableParagraph"/>
              <w:spacing w:before="20"/>
              <w:ind w:right="12"/>
              <w:rPr>
                <w:rFonts w:ascii="Arial Narrow" w:hAnsi="Arial Narrow"/>
                <w:sz w:val="14"/>
              </w:rPr>
            </w:pPr>
            <w:r w:rsidRPr="00D93A97">
              <w:rPr>
                <w:rFonts w:ascii="Arial Narrow" w:hAnsi="Arial Narrow"/>
                <w:sz w:val="14"/>
              </w:rPr>
              <w:t>(8)</w:t>
            </w:r>
          </w:p>
        </w:tc>
        <w:tc>
          <w:tcPr>
            <w:tcW w:w="843" w:type="dxa"/>
            <w:tcBorders>
              <w:top w:val="nil"/>
              <w:left w:val="single" w:sz="2" w:space="0" w:color="000000"/>
              <w:bottom w:val="nil"/>
              <w:right w:val="single" w:sz="2" w:space="0" w:color="000000"/>
            </w:tcBorders>
            <w:shd w:val="clear" w:color="auto" w:fill="FFFF99"/>
          </w:tcPr>
          <w:p w14:paraId="4347A8AF"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2F1F21A2" w14:textId="77777777" w:rsidR="00D93A97" w:rsidRPr="00D93A97" w:rsidRDefault="00D93A97" w:rsidP="00D156F1">
            <w:pPr>
              <w:pStyle w:val="TableParagraph"/>
              <w:spacing w:before="20"/>
              <w:ind w:right="10"/>
              <w:rPr>
                <w:rFonts w:ascii="Arial Narrow" w:hAnsi="Arial Narrow"/>
                <w:sz w:val="14"/>
              </w:rPr>
            </w:pPr>
            <w:r w:rsidRPr="00D93A97">
              <w:rPr>
                <w:rFonts w:ascii="Arial Narrow" w:hAnsi="Arial Narrow"/>
                <w:sz w:val="14"/>
              </w:rPr>
              <w:t>(8)</w:t>
            </w:r>
          </w:p>
        </w:tc>
        <w:tc>
          <w:tcPr>
            <w:tcW w:w="841" w:type="dxa"/>
            <w:tcBorders>
              <w:top w:val="nil"/>
              <w:left w:val="single" w:sz="2" w:space="0" w:color="000000"/>
              <w:bottom w:val="nil"/>
              <w:right w:val="single" w:sz="2" w:space="0" w:color="000000"/>
            </w:tcBorders>
          </w:tcPr>
          <w:p w14:paraId="585A1872" w14:textId="740298B4" w:rsidR="00D93A97" w:rsidRPr="00D93A97" w:rsidRDefault="009D0EBA" w:rsidP="00D156F1">
            <w:pPr>
              <w:pStyle w:val="TableParagraph"/>
              <w:spacing w:before="20"/>
              <w:ind w:left="248"/>
              <w:jc w:val="left"/>
              <w:rPr>
                <w:rFonts w:ascii="Arial Narrow" w:hAnsi="Arial Narrow"/>
                <w:sz w:val="14"/>
              </w:rPr>
            </w:pPr>
            <w:r>
              <w:rPr>
                <w:rFonts w:ascii="Arial Narrow" w:hAnsi="Arial Narrow"/>
                <w:sz w:val="14"/>
              </w:rPr>
              <w:t xml:space="preserve">              -</w:t>
            </w:r>
          </w:p>
        </w:tc>
        <w:tc>
          <w:tcPr>
            <w:tcW w:w="843" w:type="dxa"/>
            <w:tcBorders>
              <w:top w:val="nil"/>
              <w:left w:val="single" w:sz="2" w:space="0" w:color="000000"/>
              <w:bottom w:val="nil"/>
            </w:tcBorders>
            <w:shd w:val="clear" w:color="auto" w:fill="FFFF99"/>
          </w:tcPr>
          <w:p w14:paraId="1368AA07"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43,874</w:t>
            </w:r>
          </w:p>
        </w:tc>
      </w:tr>
      <w:tr w:rsidR="00D93A97" w:rsidRPr="00D93A97" w14:paraId="39791B59" w14:textId="77777777" w:rsidTr="00D156F1">
        <w:trPr>
          <w:trHeight w:val="201"/>
        </w:trPr>
        <w:tc>
          <w:tcPr>
            <w:tcW w:w="3438" w:type="dxa"/>
            <w:tcBorders>
              <w:top w:val="nil"/>
              <w:bottom w:val="nil"/>
              <w:right w:val="single" w:sz="2" w:space="0" w:color="000000"/>
            </w:tcBorders>
          </w:tcPr>
          <w:p w14:paraId="552729DD"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Operational costs</w:t>
            </w:r>
          </w:p>
        </w:tc>
        <w:tc>
          <w:tcPr>
            <w:tcW w:w="295" w:type="dxa"/>
            <w:vMerge/>
            <w:tcBorders>
              <w:top w:val="nil"/>
              <w:left w:val="single" w:sz="2" w:space="0" w:color="000000"/>
              <w:bottom w:val="single" w:sz="2" w:space="0" w:color="000000"/>
            </w:tcBorders>
          </w:tcPr>
          <w:p w14:paraId="5A7DDF5F"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29EF226B"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67,286</w:t>
            </w:r>
          </w:p>
        </w:tc>
        <w:tc>
          <w:tcPr>
            <w:tcW w:w="842" w:type="dxa"/>
            <w:tcBorders>
              <w:top w:val="nil"/>
              <w:bottom w:val="nil"/>
              <w:right w:val="single" w:sz="2" w:space="0" w:color="000000"/>
            </w:tcBorders>
            <w:shd w:val="clear" w:color="auto" w:fill="FFFF99"/>
          </w:tcPr>
          <w:p w14:paraId="560833B8"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72,034</w:t>
            </w:r>
          </w:p>
        </w:tc>
        <w:tc>
          <w:tcPr>
            <w:tcW w:w="842" w:type="dxa"/>
            <w:tcBorders>
              <w:top w:val="nil"/>
              <w:left w:val="single" w:sz="2" w:space="0" w:color="000000"/>
              <w:bottom w:val="nil"/>
              <w:right w:val="single" w:sz="2" w:space="0" w:color="000000"/>
            </w:tcBorders>
            <w:shd w:val="clear" w:color="auto" w:fill="FFFF99"/>
          </w:tcPr>
          <w:p w14:paraId="13B4F350"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FE6F2E5"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sz w:val="14"/>
              </w:rPr>
              <w:t>3,422</w:t>
            </w:r>
          </w:p>
        </w:tc>
        <w:tc>
          <w:tcPr>
            <w:tcW w:w="843" w:type="dxa"/>
            <w:tcBorders>
              <w:top w:val="nil"/>
              <w:left w:val="single" w:sz="2" w:space="0" w:color="000000"/>
              <w:bottom w:val="nil"/>
              <w:right w:val="single" w:sz="2" w:space="0" w:color="000000"/>
            </w:tcBorders>
            <w:shd w:val="clear" w:color="auto" w:fill="FFFF99"/>
          </w:tcPr>
          <w:p w14:paraId="7A0102D2"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14,845</w:t>
            </w:r>
          </w:p>
        </w:tc>
        <w:tc>
          <w:tcPr>
            <w:tcW w:w="843" w:type="dxa"/>
            <w:tcBorders>
              <w:top w:val="nil"/>
              <w:left w:val="single" w:sz="2" w:space="0" w:color="000000"/>
              <w:bottom w:val="nil"/>
              <w:right w:val="single" w:sz="2" w:space="0" w:color="000000"/>
            </w:tcBorders>
            <w:shd w:val="clear" w:color="auto" w:fill="FFFF99"/>
          </w:tcPr>
          <w:p w14:paraId="13D62502" w14:textId="77777777" w:rsidR="00D93A97" w:rsidRPr="00D93A97" w:rsidRDefault="00D93A97" w:rsidP="00D156F1">
            <w:pPr>
              <w:pStyle w:val="TableParagraph"/>
              <w:spacing w:before="20"/>
              <w:ind w:right="49"/>
              <w:rPr>
                <w:rFonts w:ascii="Arial Narrow" w:hAnsi="Arial Narrow"/>
                <w:sz w:val="14"/>
              </w:rPr>
            </w:pPr>
            <w:r w:rsidRPr="00D93A97">
              <w:rPr>
                <w:rFonts w:ascii="Arial Narrow" w:hAnsi="Arial Narrow"/>
                <w:sz w:val="14"/>
              </w:rPr>
              <w:t>18,723</w:t>
            </w:r>
          </w:p>
        </w:tc>
        <w:tc>
          <w:tcPr>
            <w:tcW w:w="649" w:type="dxa"/>
            <w:tcBorders>
              <w:top w:val="nil"/>
              <w:left w:val="single" w:sz="2" w:space="0" w:color="000000"/>
              <w:bottom w:val="nil"/>
              <w:right w:val="single" w:sz="2" w:space="0" w:color="000000"/>
            </w:tcBorders>
          </w:tcPr>
          <w:p w14:paraId="195674CD" w14:textId="77777777" w:rsidR="00D93A97" w:rsidRPr="00D93A97" w:rsidRDefault="00D93A97" w:rsidP="00D156F1">
            <w:pPr>
              <w:pStyle w:val="TableParagraph"/>
              <w:spacing w:before="20"/>
              <w:ind w:right="11"/>
              <w:rPr>
                <w:rFonts w:ascii="Arial Narrow" w:hAnsi="Arial Narrow"/>
                <w:sz w:val="14"/>
              </w:rPr>
            </w:pPr>
            <w:r w:rsidRPr="00D93A97">
              <w:rPr>
                <w:rFonts w:ascii="Arial Narrow" w:hAnsi="Arial Narrow"/>
                <w:sz w:val="14"/>
              </w:rPr>
              <w:t>(3,879)</w:t>
            </w:r>
          </w:p>
        </w:tc>
        <w:tc>
          <w:tcPr>
            <w:tcW w:w="841" w:type="dxa"/>
            <w:tcBorders>
              <w:top w:val="nil"/>
              <w:left w:val="single" w:sz="2" w:space="0" w:color="000000"/>
              <w:bottom w:val="nil"/>
              <w:right w:val="single" w:sz="2" w:space="0" w:color="000000"/>
            </w:tcBorders>
          </w:tcPr>
          <w:p w14:paraId="24CBA35B" w14:textId="77777777" w:rsidR="00D93A97" w:rsidRPr="00D93A97" w:rsidRDefault="00D93A97" w:rsidP="00D156F1">
            <w:pPr>
              <w:pStyle w:val="TableParagraph"/>
              <w:spacing w:before="20"/>
              <w:ind w:right="8"/>
              <w:rPr>
                <w:rFonts w:ascii="Arial Narrow" w:hAnsi="Arial Narrow"/>
                <w:sz w:val="14"/>
              </w:rPr>
            </w:pPr>
            <w:r w:rsidRPr="00D93A97">
              <w:rPr>
                <w:rFonts w:ascii="Arial Narrow" w:hAnsi="Arial Narrow"/>
                <w:w w:val="95"/>
                <w:sz w:val="14"/>
              </w:rPr>
              <w:t>-21%</w:t>
            </w:r>
          </w:p>
        </w:tc>
        <w:tc>
          <w:tcPr>
            <w:tcW w:w="843" w:type="dxa"/>
            <w:tcBorders>
              <w:top w:val="nil"/>
              <w:left w:val="single" w:sz="2" w:space="0" w:color="000000"/>
              <w:bottom w:val="nil"/>
            </w:tcBorders>
            <w:shd w:val="clear" w:color="auto" w:fill="FFFF99"/>
          </w:tcPr>
          <w:p w14:paraId="3346AD74" w14:textId="77777777" w:rsidR="00D93A97" w:rsidRPr="00D93A97" w:rsidRDefault="00D93A97" w:rsidP="00D156F1">
            <w:pPr>
              <w:pStyle w:val="TableParagraph"/>
              <w:spacing w:before="20"/>
              <w:ind w:right="39"/>
              <w:rPr>
                <w:rFonts w:ascii="Arial Narrow" w:hAnsi="Arial Narrow"/>
                <w:sz w:val="14"/>
              </w:rPr>
            </w:pPr>
            <w:r w:rsidRPr="00D93A97">
              <w:rPr>
                <w:rFonts w:ascii="Arial Narrow" w:hAnsi="Arial Narrow"/>
                <w:sz w:val="14"/>
              </w:rPr>
              <w:t>72,034</w:t>
            </w:r>
          </w:p>
        </w:tc>
      </w:tr>
      <w:tr w:rsidR="00D93A97" w:rsidRPr="00D93A97" w14:paraId="39B581D5" w14:textId="77777777" w:rsidTr="00D156F1">
        <w:trPr>
          <w:trHeight w:val="201"/>
        </w:trPr>
        <w:tc>
          <w:tcPr>
            <w:tcW w:w="3438" w:type="dxa"/>
            <w:tcBorders>
              <w:top w:val="nil"/>
              <w:bottom w:val="nil"/>
              <w:right w:val="single" w:sz="2" w:space="0" w:color="000000"/>
            </w:tcBorders>
          </w:tcPr>
          <w:p w14:paraId="761B07DC" w14:textId="77777777" w:rsidR="00D93A97" w:rsidRPr="00D93A97" w:rsidRDefault="00D93A97" w:rsidP="00D156F1">
            <w:pPr>
              <w:pStyle w:val="TableParagraph"/>
              <w:spacing w:before="20"/>
              <w:ind w:left="23"/>
              <w:jc w:val="left"/>
              <w:rPr>
                <w:rFonts w:ascii="Arial Narrow" w:hAnsi="Arial Narrow"/>
                <w:sz w:val="14"/>
              </w:rPr>
            </w:pPr>
            <w:r w:rsidRPr="00D93A97">
              <w:rPr>
                <w:rFonts w:ascii="Arial Narrow" w:hAnsi="Arial Narrow"/>
                <w:sz w:val="14"/>
              </w:rPr>
              <w:t>Disposal of Fixed and Intangible Assets</w:t>
            </w:r>
          </w:p>
        </w:tc>
        <w:tc>
          <w:tcPr>
            <w:tcW w:w="295" w:type="dxa"/>
            <w:vMerge/>
            <w:tcBorders>
              <w:top w:val="nil"/>
              <w:left w:val="single" w:sz="2" w:space="0" w:color="000000"/>
              <w:bottom w:val="single" w:sz="2" w:space="0" w:color="000000"/>
            </w:tcBorders>
          </w:tcPr>
          <w:p w14:paraId="06097DA9"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35265DE3" w14:textId="77777777" w:rsidR="00D93A97" w:rsidRPr="00D93A97" w:rsidRDefault="00D93A97" w:rsidP="00D156F1">
            <w:pPr>
              <w:pStyle w:val="TableParagraph"/>
              <w:spacing w:before="20"/>
              <w:ind w:right="42"/>
              <w:rPr>
                <w:rFonts w:ascii="Arial Narrow" w:hAnsi="Arial Narrow"/>
                <w:sz w:val="14"/>
              </w:rPr>
            </w:pPr>
            <w:r w:rsidRPr="00D93A97">
              <w:rPr>
                <w:rFonts w:ascii="Arial Narrow" w:hAnsi="Arial Narrow"/>
                <w:sz w:val="14"/>
              </w:rPr>
              <w:t>7,479</w:t>
            </w:r>
          </w:p>
        </w:tc>
        <w:tc>
          <w:tcPr>
            <w:tcW w:w="842" w:type="dxa"/>
            <w:tcBorders>
              <w:top w:val="nil"/>
              <w:bottom w:val="nil"/>
              <w:right w:val="single" w:sz="2" w:space="0" w:color="000000"/>
            </w:tcBorders>
            <w:shd w:val="clear" w:color="auto" w:fill="FFFF99"/>
          </w:tcPr>
          <w:p w14:paraId="1BECAEB9" w14:textId="77777777" w:rsidR="00D93A97" w:rsidRPr="00D93A97" w:rsidRDefault="00D93A97" w:rsidP="00D156F1">
            <w:pPr>
              <w:pStyle w:val="TableParagraph"/>
              <w:spacing w:before="20"/>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1F7C034"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7895724A"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w w:val="99"/>
                <w:sz w:val="14"/>
              </w:rPr>
              <w:t>8</w:t>
            </w:r>
          </w:p>
        </w:tc>
        <w:tc>
          <w:tcPr>
            <w:tcW w:w="843" w:type="dxa"/>
            <w:tcBorders>
              <w:top w:val="nil"/>
              <w:left w:val="single" w:sz="2" w:space="0" w:color="000000"/>
              <w:bottom w:val="nil"/>
              <w:right w:val="single" w:sz="2" w:space="0" w:color="000000"/>
            </w:tcBorders>
            <w:shd w:val="clear" w:color="auto" w:fill="FFFF99"/>
          </w:tcPr>
          <w:p w14:paraId="184E7433" w14:textId="77777777" w:rsidR="00D93A97" w:rsidRPr="00D93A97" w:rsidRDefault="00D93A97" w:rsidP="00D156F1">
            <w:pPr>
              <w:pStyle w:val="TableParagraph"/>
              <w:spacing w:before="20"/>
              <w:ind w:right="50"/>
              <w:rPr>
                <w:rFonts w:ascii="Arial Narrow" w:hAnsi="Arial Narrow"/>
                <w:sz w:val="14"/>
              </w:rPr>
            </w:pPr>
            <w:r w:rsidRPr="00D93A97">
              <w:rPr>
                <w:rFonts w:ascii="Arial Narrow" w:hAnsi="Arial Narrow"/>
                <w:w w:val="95"/>
                <w:sz w:val="14"/>
              </w:rPr>
              <w:t>426</w:t>
            </w:r>
          </w:p>
        </w:tc>
        <w:tc>
          <w:tcPr>
            <w:tcW w:w="843" w:type="dxa"/>
            <w:tcBorders>
              <w:top w:val="nil"/>
              <w:left w:val="single" w:sz="2" w:space="0" w:color="000000"/>
              <w:bottom w:val="nil"/>
              <w:right w:val="single" w:sz="2" w:space="0" w:color="000000"/>
            </w:tcBorders>
            <w:shd w:val="clear" w:color="auto" w:fill="FFFF99"/>
          </w:tcPr>
          <w:p w14:paraId="14CC90FC" w14:textId="77777777" w:rsidR="00D93A97" w:rsidRPr="00D93A97" w:rsidRDefault="00D93A97" w:rsidP="00D156F1">
            <w:pPr>
              <w:pStyle w:val="TableParagraph"/>
              <w:spacing w:before="20"/>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06E2DFD4" w14:textId="77777777" w:rsidR="00D93A97" w:rsidRPr="00D93A97" w:rsidRDefault="00D93A97" w:rsidP="00D156F1">
            <w:pPr>
              <w:pStyle w:val="TableParagraph"/>
              <w:spacing w:before="20"/>
              <w:ind w:right="48"/>
              <w:rPr>
                <w:rFonts w:ascii="Arial Narrow" w:hAnsi="Arial Narrow"/>
                <w:sz w:val="14"/>
              </w:rPr>
            </w:pPr>
            <w:r w:rsidRPr="00D93A97">
              <w:rPr>
                <w:rFonts w:ascii="Arial Narrow" w:hAnsi="Arial Narrow"/>
                <w:w w:val="95"/>
                <w:sz w:val="14"/>
              </w:rPr>
              <w:t>426</w:t>
            </w:r>
          </w:p>
        </w:tc>
        <w:tc>
          <w:tcPr>
            <w:tcW w:w="841" w:type="dxa"/>
            <w:tcBorders>
              <w:top w:val="nil"/>
              <w:left w:val="single" w:sz="2" w:space="0" w:color="000000"/>
              <w:bottom w:val="nil"/>
              <w:right w:val="single" w:sz="2" w:space="0" w:color="000000"/>
            </w:tcBorders>
          </w:tcPr>
          <w:p w14:paraId="48B1780B" w14:textId="0F195A50" w:rsidR="00D93A97" w:rsidRPr="00D93A97" w:rsidRDefault="009D0EBA" w:rsidP="00D156F1">
            <w:pPr>
              <w:pStyle w:val="TableParagraph"/>
              <w:spacing w:before="20"/>
              <w:ind w:left="248"/>
              <w:jc w:val="left"/>
              <w:rPr>
                <w:rFonts w:ascii="Arial Narrow" w:hAnsi="Arial Narrow"/>
                <w:sz w:val="14"/>
              </w:rPr>
            </w:pPr>
            <w:r>
              <w:rPr>
                <w:rFonts w:ascii="Arial Narrow" w:hAnsi="Arial Narrow"/>
                <w:sz w:val="14"/>
              </w:rPr>
              <w:t xml:space="preserve">             -</w:t>
            </w:r>
          </w:p>
        </w:tc>
        <w:tc>
          <w:tcPr>
            <w:tcW w:w="843" w:type="dxa"/>
            <w:tcBorders>
              <w:top w:val="nil"/>
              <w:left w:val="single" w:sz="2" w:space="0" w:color="000000"/>
              <w:bottom w:val="nil"/>
            </w:tcBorders>
            <w:shd w:val="clear" w:color="auto" w:fill="FFFF99"/>
          </w:tcPr>
          <w:p w14:paraId="5B572865" w14:textId="77777777" w:rsidR="00D93A97" w:rsidRPr="00D93A97" w:rsidRDefault="00D93A97" w:rsidP="00D156F1">
            <w:pPr>
              <w:pStyle w:val="TableParagraph"/>
              <w:spacing w:before="20"/>
              <w:ind w:right="101"/>
              <w:rPr>
                <w:rFonts w:ascii="Arial Narrow" w:hAnsi="Arial Narrow"/>
                <w:sz w:val="14"/>
              </w:rPr>
            </w:pPr>
            <w:r w:rsidRPr="00D93A97">
              <w:rPr>
                <w:rFonts w:ascii="Arial Narrow" w:hAnsi="Arial Narrow"/>
                <w:w w:val="99"/>
                <w:sz w:val="14"/>
              </w:rPr>
              <w:t>–</w:t>
            </w:r>
          </w:p>
        </w:tc>
      </w:tr>
      <w:tr w:rsidR="00D93A97" w:rsidRPr="00D93A97" w14:paraId="42BB6169" w14:textId="77777777" w:rsidTr="00D156F1">
        <w:trPr>
          <w:trHeight w:val="200"/>
        </w:trPr>
        <w:tc>
          <w:tcPr>
            <w:tcW w:w="3438" w:type="dxa"/>
            <w:tcBorders>
              <w:top w:val="nil"/>
              <w:bottom w:val="single" w:sz="2" w:space="0" w:color="000000"/>
              <w:right w:val="single" w:sz="2" w:space="0" w:color="000000"/>
            </w:tcBorders>
          </w:tcPr>
          <w:p w14:paraId="0342ABBD" w14:textId="77777777" w:rsidR="00D93A97" w:rsidRPr="00D93A97" w:rsidRDefault="00D93A97" w:rsidP="00D156F1">
            <w:pPr>
              <w:pStyle w:val="TableParagraph"/>
              <w:spacing w:before="20" w:line="160" w:lineRule="exact"/>
              <w:ind w:left="23"/>
              <w:jc w:val="left"/>
              <w:rPr>
                <w:rFonts w:ascii="Arial Narrow" w:hAnsi="Arial Narrow"/>
                <w:sz w:val="14"/>
              </w:rPr>
            </w:pPr>
            <w:r w:rsidRPr="00D93A97">
              <w:rPr>
                <w:rFonts w:ascii="Arial Narrow" w:hAnsi="Arial Narrow"/>
                <w:sz w:val="14"/>
              </w:rPr>
              <w:t>Other Losses</w:t>
            </w:r>
          </w:p>
        </w:tc>
        <w:tc>
          <w:tcPr>
            <w:tcW w:w="295" w:type="dxa"/>
            <w:vMerge/>
            <w:tcBorders>
              <w:top w:val="nil"/>
              <w:left w:val="single" w:sz="2" w:space="0" w:color="000000"/>
              <w:bottom w:val="single" w:sz="2" w:space="0" w:color="000000"/>
            </w:tcBorders>
          </w:tcPr>
          <w:p w14:paraId="2FC31F98" w14:textId="77777777" w:rsidR="00D93A97" w:rsidRPr="00D93A97" w:rsidRDefault="00D93A97" w:rsidP="00D156F1">
            <w:pPr>
              <w:rPr>
                <w:rFonts w:ascii="Arial Narrow" w:hAnsi="Arial Narrow"/>
                <w:sz w:val="2"/>
                <w:szCs w:val="2"/>
              </w:rPr>
            </w:pPr>
          </w:p>
        </w:tc>
        <w:tc>
          <w:tcPr>
            <w:tcW w:w="843" w:type="dxa"/>
            <w:tcBorders>
              <w:top w:val="nil"/>
              <w:bottom w:val="single" w:sz="2" w:space="0" w:color="000000"/>
            </w:tcBorders>
            <w:shd w:val="clear" w:color="auto" w:fill="FFFF99"/>
          </w:tcPr>
          <w:p w14:paraId="6B9FCAF5" w14:textId="77777777" w:rsidR="00D93A97" w:rsidRPr="00D93A97" w:rsidRDefault="00D93A97" w:rsidP="00D156F1">
            <w:pPr>
              <w:pStyle w:val="TableParagraph"/>
              <w:spacing w:before="20" w:line="160" w:lineRule="exact"/>
              <w:ind w:right="43"/>
              <w:rPr>
                <w:rFonts w:ascii="Arial Narrow" w:hAnsi="Arial Narrow"/>
                <w:sz w:val="14"/>
              </w:rPr>
            </w:pPr>
            <w:r w:rsidRPr="00D93A97">
              <w:rPr>
                <w:rFonts w:ascii="Arial Narrow" w:hAnsi="Arial Narrow"/>
                <w:w w:val="95"/>
                <w:sz w:val="14"/>
              </w:rPr>
              <w:t>210</w:t>
            </w:r>
          </w:p>
        </w:tc>
        <w:tc>
          <w:tcPr>
            <w:tcW w:w="842" w:type="dxa"/>
            <w:tcBorders>
              <w:top w:val="nil"/>
              <w:bottom w:val="single" w:sz="2" w:space="0" w:color="000000"/>
              <w:right w:val="single" w:sz="2" w:space="0" w:color="000000"/>
            </w:tcBorders>
            <w:shd w:val="clear" w:color="auto" w:fill="FFFF99"/>
          </w:tcPr>
          <w:p w14:paraId="6C3A0772" w14:textId="77777777" w:rsidR="00D93A97" w:rsidRPr="00D93A97" w:rsidRDefault="00D93A97" w:rsidP="00D156F1">
            <w:pPr>
              <w:pStyle w:val="TableParagraph"/>
              <w:spacing w:before="20" w:line="16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single" w:sz="2" w:space="0" w:color="000000"/>
              <w:right w:val="single" w:sz="2" w:space="0" w:color="000000"/>
            </w:tcBorders>
            <w:shd w:val="clear" w:color="auto" w:fill="FFFF99"/>
          </w:tcPr>
          <w:p w14:paraId="093C96BB"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single" w:sz="2" w:space="0" w:color="000000"/>
              <w:right w:val="single" w:sz="2" w:space="0" w:color="000000"/>
            </w:tcBorders>
            <w:shd w:val="clear" w:color="auto" w:fill="FFFF99"/>
          </w:tcPr>
          <w:p w14:paraId="746F3037"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single" w:sz="2" w:space="0" w:color="000000"/>
              <w:right w:val="single" w:sz="2" w:space="0" w:color="000000"/>
            </w:tcBorders>
            <w:shd w:val="clear" w:color="auto" w:fill="FFFF99"/>
          </w:tcPr>
          <w:p w14:paraId="6899953B" w14:textId="77777777" w:rsidR="00D93A97" w:rsidRPr="00D93A97" w:rsidRDefault="00D93A97" w:rsidP="00D156F1">
            <w:pPr>
              <w:pStyle w:val="TableParagraph"/>
              <w:spacing w:before="20" w:line="160" w:lineRule="exact"/>
              <w:ind w:right="49"/>
              <w:rPr>
                <w:rFonts w:ascii="Arial Narrow" w:hAnsi="Arial Narrow"/>
                <w:sz w:val="14"/>
              </w:rPr>
            </w:pPr>
            <w:r w:rsidRPr="00D93A97">
              <w:rPr>
                <w:rFonts w:ascii="Arial Narrow" w:hAnsi="Arial Narrow"/>
                <w:w w:val="99"/>
                <w:sz w:val="14"/>
              </w:rPr>
              <w:t>2</w:t>
            </w:r>
          </w:p>
        </w:tc>
        <w:tc>
          <w:tcPr>
            <w:tcW w:w="843" w:type="dxa"/>
            <w:tcBorders>
              <w:top w:val="nil"/>
              <w:left w:val="single" w:sz="2" w:space="0" w:color="000000"/>
              <w:bottom w:val="single" w:sz="2" w:space="0" w:color="000000"/>
              <w:right w:val="single" w:sz="2" w:space="0" w:color="000000"/>
            </w:tcBorders>
            <w:shd w:val="clear" w:color="auto" w:fill="FFFF99"/>
          </w:tcPr>
          <w:p w14:paraId="66FEDDF6"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single" w:sz="2" w:space="0" w:color="000000"/>
              <w:right w:val="single" w:sz="2" w:space="0" w:color="000000"/>
            </w:tcBorders>
          </w:tcPr>
          <w:p w14:paraId="5A9604ED" w14:textId="77777777" w:rsidR="00D93A97" w:rsidRPr="00D93A97" w:rsidRDefault="00D93A97" w:rsidP="00D156F1">
            <w:pPr>
              <w:pStyle w:val="TableParagraph"/>
              <w:spacing w:before="20" w:line="160" w:lineRule="exact"/>
              <w:ind w:right="47"/>
              <w:rPr>
                <w:rFonts w:ascii="Arial Narrow" w:hAnsi="Arial Narrow"/>
                <w:sz w:val="14"/>
              </w:rPr>
            </w:pPr>
            <w:r w:rsidRPr="00D93A97">
              <w:rPr>
                <w:rFonts w:ascii="Arial Narrow" w:hAnsi="Arial Narrow"/>
                <w:w w:val="99"/>
                <w:sz w:val="14"/>
              </w:rPr>
              <w:t>2</w:t>
            </w:r>
          </w:p>
        </w:tc>
        <w:tc>
          <w:tcPr>
            <w:tcW w:w="841" w:type="dxa"/>
            <w:tcBorders>
              <w:top w:val="nil"/>
              <w:left w:val="single" w:sz="2" w:space="0" w:color="000000"/>
              <w:bottom w:val="single" w:sz="2" w:space="0" w:color="000000"/>
              <w:right w:val="single" w:sz="2" w:space="0" w:color="000000"/>
            </w:tcBorders>
          </w:tcPr>
          <w:p w14:paraId="4847DAC7" w14:textId="5EB77A68" w:rsidR="00D93A97" w:rsidRPr="00D93A97" w:rsidRDefault="009D0EBA" w:rsidP="00D156F1">
            <w:pPr>
              <w:pStyle w:val="TableParagraph"/>
              <w:spacing w:before="20" w:line="160" w:lineRule="exact"/>
              <w:ind w:left="248"/>
              <w:jc w:val="left"/>
              <w:rPr>
                <w:rFonts w:ascii="Arial Narrow" w:hAnsi="Arial Narrow"/>
                <w:sz w:val="14"/>
              </w:rPr>
            </w:pPr>
            <w:r>
              <w:rPr>
                <w:rFonts w:ascii="Arial Narrow" w:hAnsi="Arial Narrow"/>
                <w:sz w:val="14"/>
              </w:rPr>
              <w:t xml:space="preserve">             -</w:t>
            </w:r>
          </w:p>
        </w:tc>
        <w:tc>
          <w:tcPr>
            <w:tcW w:w="843" w:type="dxa"/>
            <w:tcBorders>
              <w:top w:val="nil"/>
              <w:left w:val="single" w:sz="2" w:space="0" w:color="000000"/>
              <w:bottom w:val="single" w:sz="2" w:space="0" w:color="000000"/>
            </w:tcBorders>
            <w:shd w:val="clear" w:color="auto" w:fill="FFFF99"/>
          </w:tcPr>
          <w:p w14:paraId="07A0E69A" w14:textId="77777777" w:rsidR="00D93A97" w:rsidRPr="00D93A97" w:rsidRDefault="00D93A97" w:rsidP="00D156F1">
            <w:pPr>
              <w:pStyle w:val="TableParagraph"/>
              <w:spacing w:before="20" w:line="160" w:lineRule="exact"/>
              <w:ind w:right="101"/>
              <w:rPr>
                <w:rFonts w:ascii="Arial Narrow" w:hAnsi="Arial Narrow"/>
                <w:sz w:val="14"/>
              </w:rPr>
            </w:pPr>
            <w:r w:rsidRPr="00D93A97">
              <w:rPr>
                <w:rFonts w:ascii="Arial Narrow" w:hAnsi="Arial Narrow"/>
                <w:w w:val="99"/>
                <w:sz w:val="14"/>
              </w:rPr>
              <w:t>–</w:t>
            </w:r>
          </w:p>
        </w:tc>
      </w:tr>
      <w:tr w:rsidR="00D93A97" w:rsidRPr="00D93A97" w14:paraId="23B63D4B" w14:textId="77777777" w:rsidTr="00D156F1">
        <w:trPr>
          <w:trHeight w:val="201"/>
        </w:trPr>
        <w:tc>
          <w:tcPr>
            <w:tcW w:w="3438" w:type="dxa"/>
            <w:tcBorders>
              <w:top w:val="single" w:sz="2" w:space="0" w:color="000000"/>
              <w:bottom w:val="single" w:sz="2" w:space="0" w:color="000000"/>
              <w:right w:val="single" w:sz="2" w:space="0" w:color="000000"/>
            </w:tcBorders>
          </w:tcPr>
          <w:p w14:paraId="2994CD37" w14:textId="77777777" w:rsidR="00D93A97" w:rsidRPr="00D93A97" w:rsidRDefault="00D93A97" w:rsidP="00D156F1">
            <w:pPr>
              <w:pStyle w:val="TableParagraph"/>
              <w:spacing w:before="21" w:line="160" w:lineRule="exact"/>
              <w:ind w:left="23"/>
              <w:jc w:val="left"/>
              <w:rPr>
                <w:rFonts w:ascii="Arial Narrow" w:hAnsi="Arial Narrow"/>
                <w:b/>
                <w:sz w:val="14"/>
              </w:rPr>
            </w:pPr>
            <w:r w:rsidRPr="00D93A97">
              <w:rPr>
                <w:rFonts w:ascii="Arial Narrow" w:hAnsi="Arial Narrow"/>
                <w:b/>
                <w:sz w:val="14"/>
              </w:rPr>
              <w:t>Total Expenditure</w:t>
            </w:r>
          </w:p>
        </w:tc>
        <w:tc>
          <w:tcPr>
            <w:tcW w:w="295" w:type="dxa"/>
            <w:tcBorders>
              <w:top w:val="single" w:sz="2" w:space="0" w:color="000000"/>
              <w:left w:val="single" w:sz="2" w:space="0" w:color="000000"/>
              <w:bottom w:val="single" w:sz="2" w:space="0" w:color="000000"/>
            </w:tcBorders>
          </w:tcPr>
          <w:p w14:paraId="4C91892D" w14:textId="77777777" w:rsidR="00D93A97" w:rsidRPr="00D93A97" w:rsidRDefault="00D93A97" w:rsidP="00D156F1">
            <w:pPr>
              <w:pStyle w:val="TableParagraph"/>
              <w:jc w:val="left"/>
              <w:rPr>
                <w:rFonts w:ascii="Arial Narrow" w:hAnsi="Arial Narrow"/>
                <w:sz w:val="14"/>
              </w:rPr>
            </w:pPr>
          </w:p>
        </w:tc>
        <w:tc>
          <w:tcPr>
            <w:tcW w:w="843" w:type="dxa"/>
            <w:tcBorders>
              <w:top w:val="single" w:sz="2" w:space="0" w:color="000000"/>
              <w:bottom w:val="single" w:sz="2" w:space="0" w:color="000000"/>
            </w:tcBorders>
          </w:tcPr>
          <w:p w14:paraId="06486728" w14:textId="77777777" w:rsidR="00D93A97" w:rsidRPr="00D93A97" w:rsidRDefault="00D93A97" w:rsidP="00D156F1">
            <w:pPr>
              <w:pStyle w:val="TableParagraph"/>
              <w:spacing w:before="21" w:line="160" w:lineRule="exact"/>
              <w:ind w:left="371"/>
              <w:jc w:val="left"/>
              <w:rPr>
                <w:rFonts w:ascii="Arial Narrow" w:hAnsi="Arial Narrow"/>
                <w:b/>
                <w:sz w:val="14"/>
              </w:rPr>
            </w:pPr>
            <w:r w:rsidRPr="00D93A97">
              <w:rPr>
                <w:rFonts w:ascii="Arial Narrow" w:hAnsi="Arial Narrow"/>
                <w:b/>
                <w:sz w:val="14"/>
              </w:rPr>
              <w:t>755,418</w:t>
            </w:r>
          </w:p>
        </w:tc>
        <w:tc>
          <w:tcPr>
            <w:tcW w:w="842" w:type="dxa"/>
            <w:tcBorders>
              <w:top w:val="single" w:sz="2" w:space="0" w:color="000000"/>
              <w:bottom w:val="single" w:sz="2" w:space="0" w:color="000000"/>
              <w:right w:val="single" w:sz="2" w:space="0" w:color="000000"/>
            </w:tcBorders>
          </w:tcPr>
          <w:p w14:paraId="22AA1AE9" w14:textId="77777777" w:rsidR="00D93A97" w:rsidRPr="00D93A97" w:rsidRDefault="00D93A97" w:rsidP="00D156F1">
            <w:pPr>
              <w:pStyle w:val="TableParagraph"/>
              <w:spacing w:before="21" w:line="160" w:lineRule="exact"/>
              <w:ind w:right="50"/>
              <w:rPr>
                <w:rFonts w:ascii="Arial Narrow" w:hAnsi="Arial Narrow"/>
                <w:b/>
                <w:sz w:val="14"/>
              </w:rPr>
            </w:pPr>
            <w:r w:rsidRPr="00D93A97">
              <w:rPr>
                <w:rFonts w:ascii="Arial Narrow" w:hAnsi="Arial Narrow"/>
                <w:b/>
                <w:sz w:val="14"/>
              </w:rPr>
              <w:t>721,634</w:t>
            </w:r>
          </w:p>
        </w:tc>
        <w:tc>
          <w:tcPr>
            <w:tcW w:w="842" w:type="dxa"/>
            <w:tcBorders>
              <w:top w:val="single" w:sz="2" w:space="0" w:color="000000"/>
              <w:left w:val="single" w:sz="2" w:space="0" w:color="000000"/>
              <w:bottom w:val="single" w:sz="2" w:space="0" w:color="000000"/>
              <w:right w:val="single" w:sz="2" w:space="0" w:color="000000"/>
            </w:tcBorders>
          </w:tcPr>
          <w:p w14:paraId="72D72B04" w14:textId="77777777" w:rsidR="00D93A97" w:rsidRPr="00D93A97" w:rsidRDefault="00D93A97" w:rsidP="00D156F1">
            <w:pPr>
              <w:pStyle w:val="TableParagraph"/>
              <w:spacing w:before="21" w:line="160" w:lineRule="exact"/>
              <w:ind w:right="111"/>
              <w:rPr>
                <w:rFonts w:ascii="Arial Narrow" w:hAnsi="Arial Narrow"/>
                <w:b/>
                <w:sz w:val="14"/>
              </w:rPr>
            </w:pPr>
            <w:r w:rsidRPr="00D93A97">
              <w:rPr>
                <w:rFonts w:ascii="Arial Narrow" w:hAnsi="Arial Narrow"/>
                <w:b/>
                <w:w w:val="99"/>
                <w:sz w:val="14"/>
              </w:rPr>
              <w:t>–</w:t>
            </w:r>
          </w:p>
        </w:tc>
        <w:tc>
          <w:tcPr>
            <w:tcW w:w="842" w:type="dxa"/>
            <w:tcBorders>
              <w:top w:val="single" w:sz="2" w:space="0" w:color="000000"/>
              <w:left w:val="single" w:sz="2" w:space="0" w:color="000000"/>
              <w:bottom w:val="single" w:sz="2" w:space="0" w:color="000000"/>
              <w:right w:val="single" w:sz="2" w:space="0" w:color="000000"/>
            </w:tcBorders>
          </w:tcPr>
          <w:p w14:paraId="439A3881" w14:textId="77777777" w:rsidR="00D93A97" w:rsidRPr="00D93A97" w:rsidRDefault="00D93A97" w:rsidP="00D156F1">
            <w:pPr>
              <w:pStyle w:val="TableParagraph"/>
              <w:spacing w:before="21" w:line="160" w:lineRule="exact"/>
              <w:ind w:right="48"/>
              <w:rPr>
                <w:rFonts w:ascii="Arial Narrow" w:hAnsi="Arial Narrow"/>
                <w:b/>
                <w:sz w:val="14"/>
              </w:rPr>
            </w:pPr>
            <w:r w:rsidRPr="00D93A97">
              <w:rPr>
                <w:rFonts w:ascii="Arial Narrow" w:hAnsi="Arial Narrow"/>
                <w:b/>
                <w:sz w:val="14"/>
              </w:rPr>
              <w:t>54,112</w:t>
            </w:r>
          </w:p>
        </w:tc>
        <w:tc>
          <w:tcPr>
            <w:tcW w:w="843" w:type="dxa"/>
            <w:tcBorders>
              <w:top w:val="single" w:sz="2" w:space="0" w:color="000000"/>
              <w:left w:val="single" w:sz="2" w:space="0" w:color="000000"/>
              <w:bottom w:val="single" w:sz="2" w:space="0" w:color="000000"/>
              <w:right w:val="single" w:sz="2" w:space="0" w:color="000000"/>
            </w:tcBorders>
          </w:tcPr>
          <w:p w14:paraId="0E76970A" w14:textId="77777777" w:rsidR="00D93A97" w:rsidRPr="00D93A97" w:rsidRDefault="00D93A97" w:rsidP="00D156F1">
            <w:pPr>
              <w:pStyle w:val="TableParagraph"/>
              <w:spacing w:before="21" w:line="160" w:lineRule="exact"/>
              <w:ind w:left="380"/>
              <w:jc w:val="left"/>
              <w:rPr>
                <w:rFonts w:ascii="Arial Narrow" w:hAnsi="Arial Narrow"/>
                <w:b/>
                <w:sz w:val="14"/>
              </w:rPr>
            </w:pPr>
            <w:r w:rsidRPr="00D93A97">
              <w:rPr>
                <w:rFonts w:ascii="Arial Narrow" w:hAnsi="Arial Narrow"/>
                <w:b/>
                <w:sz w:val="14"/>
              </w:rPr>
              <w:t>137,421</w:t>
            </w:r>
          </w:p>
        </w:tc>
        <w:tc>
          <w:tcPr>
            <w:tcW w:w="843" w:type="dxa"/>
            <w:tcBorders>
              <w:top w:val="single" w:sz="2" w:space="0" w:color="000000"/>
              <w:left w:val="single" w:sz="2" w:space="0" w:color="000000"/>
              <w:bottom w:val="single" w:sz="2" w:space="0" w:color="000000"/>
              <w:right w:val="single" w:sz="2" w:space="0" w:color="000000"/>
            </w:tcBorders>
          </w:tcPr>
          <w:p w14:paraId="768D1CDE" w14:textId="77777777" w:rsidR="00D93A97" w:rsidRPr="00D93A97" w:rsidRDefault="00D93A97" w:rsidP="00D156F1">
            <w:pPr>
              <w:pStyle w:val="TableParagraph"/>
              <w:spacing w:before="21" w:line="160" w:lineRule="exact"/>
              <w:ind w:right="49"/>
              <w:rPr>
                <w:rFonts w:ascii="Arial Narrow" w:hAnsi="Arial Narrow"/>
                <w:b/>
                <w:sz w:val="14"/>
              </w:rPr>
            </w:pPr>
            <w:r w:rsidRPr="00D93A97">
              <w:rPr>
                <w:rFonts w:ascii="Arial Narrow" w:hAnsi="Arial Narrow"/>
                <w:b/>
                <w:sz w:val="14"/>
              </w:rPr>
              <w:t>155,238</w:t>
            </w:r>
          </w:p>
        </w:tc>
        <w:tc>
          <w:tcPr>
            <w:tcW w:w="649" w:type="dxa"/>
            <w:tcBorders>
              <w:top w:val="single" w:sz="2" w:space="0" w:color="000000"/>
              <w:left w:val="single" w:sz="2" w:space="0" w:color="000000"/>
              <w:bottom w:val="single" w:sz="2" w:space="0" w:color="000000"/>
              <w:right w:val="single" w:sz="2" w:space="0" w:color="000000"/>
            </w:tcBorders>
          </w:tcPr>
          <w:p w14:paraId="1E99605E" w14:textId="77777777" w:rsidR="00D93A97" w:rsidRPr="00D93A97" w:rsidRDefault="00D93A97" w:rsidP="00D156F1">
            <w:pPr>
              <w:pStyle w:val="TableParagraph"/>
              <w:spacing w:before="21" w:line="160" w:lineRule="exact"/>
              <w:ind w:right="11"/>
              <w:rPr>
                <w:rFonts w:ascii="Arial Narrow" w:hAnsi="Arial Narrow"/>
                <w:b/>
                <w:sz w:val="14"/>
              </w:rPr>
            </w:pPr>
            <w:r w:rsidRPr="00D93A97">
              <w:rPr>
                <w:rFonts w:ascii="Arial Narrow" w:hAnsi="Arial Narrow"/>
                <w:b/>
                <w:sz w:val="14"/>
              </w:rPr>
              <w:t>(17,816)</w:t>
            </w:r>
          </w:p>
        </w:tc>
        <w:tc>
          <w:tcPr>
            <w:tcW w:w="841" w:type="dxa"/>
            <w:tcBorders>
              <w:top w:val="single" w:sz="2" w:space="0" w:color="000000"/>
              <w:left w:val="single" w:sz="2" w:space="0" w:color="000000"/>
              <w:bottom w:val="single" w:sz="2" w:space="0" w:color="000000"/>
              <w:right w:val="single" w:sz="2" w:space="0" w:color="000000"/>
            </w:tcBorders>
          </w:tcPr>
          <w:p w14:paraId="7D12C964" w14:textId="77777777" w:rsidR="00D93A97" w:rsidRPr="00D93A97" w:rsidRDefault="00D93A97" w:rsidP="00D156F1">
            <w:pPr>
              <w:pStyle w:val="TableParagraph"/>
              <w:spacing w:before="21" w:line="160" w:lineRule="exact"/>
              <w:ind w:left="306"/>
              <w:jc w:val="left"/>
              <w:rPr>
                <w:rFonts w:ascii="Arial Narrow" w:hAnsi="Arial Narrow"/>
                <w:b/>
                <w:sz w:val="14"/>
              </w:rPr>
            </w:pPr>
            <w:r w:rsidRPr="00D93A97">
              <w:rPr>
                <w:rFonts w:ascii="Arial Narrow" w:hAnsi="Arial Narrow"/>
                <w:b/>
                <w:sz w:val="14"/>
              </w:rPr>
              <w:t>-11%</w:t>
            </w:r>
          </w:p>
        </w:tc>
        <w:tc>
          <w:tcPr>
            <w:tcW w:w="843" w:type="dxa"/>
            <w:tcBorders>
              <w:top w:val="single" w:sz="2" w:space="0" w:color="000000"/>
              <w:left w:val="single" w:sz="2" w:space="0" w:color="000000"/>
              <w:bottom w:val="single" w:sz="2" w:space="0" w:color="000000"/>
            </w:tcBorders>
          </w:tcPr>
          <w:p w14:paraId="54C4F9F6" w14:textId="77777777" w:rsidR="00D93A97" w:rsidRPr="00D93A97" w:rsidRDefault="00D93A97" w:rsidP="00D156F1">
            <w:pPr>
              <w:pStyle w:val="TableParagraph"/>
              <w:spacing w:before="21" w:line="160" w:lineRule="exact"/>
              <w:ind w:right="39"/>
              <w:rPr>
                <w:rFonts w:ascii="Arial Narrow" w:hAnsi="Arial Narrow"/>
                <w:b/>
                <w:sz w:val="14"/>
              </w:rPr>
            </w:pPr>
            <w:r w:rsidRPr="00D93A97">
              <w:rPr>
                <w:rFonts w:ascii="Arial Narrow" w:hAnsi="Arial Narrow"/>
                <w:b/>
                <w:sz w:val="14"/>
              </w:rPr>
              <w:t>721,634</w:t>
            </w:r>
          </w:p>
        </w:tc>
      </w:tr>
      <w:tr w:rsidR="00D93A97" w:rsidRPr="00D93A97" w14:paraId="58E17E0B" w14:textId="77777777" w:rsidTr="00D156F1">
        <w:trPr>
          <w:trHeight w:val="200"/>
        </w:trPr>
        <w:tc>
          <w:tcPr>
            <w:tcW w:w="3438" w:type="dxa"/>
            <w:tcBorders>
              <w:top w:val="single" w:sz="2" w:space="0" w:color="000000"/>
              <w:bottom w:val="nil"/>
              <w:right w:val="single" w:sz="2" w:space="0" w:color="000000"/>
            </w:tcBorders>
          </w:tcPr>
          <w:p w14:paraId="215A2171" w14:textId="77777777" w:rsidR="00D93A97" w:rsidRPr="00D93A97" w:rsidRDefault="00D93A97" w:rsidP="00D156F1">
            <w:pPr>
              <w:pStyle w:val="TableParagraph"/>
              <w:spacing w:before="21" w:line="159" w:lineRule="exact"/>
              <w:ind w:left="23"/>
              <w:jc w:val="left"/>
              <w:rPr>
                <w:rFonts w:ascii="Arial Narrow" w:hAnsi="Arial Narrow"/>
                <w:b/>
                <w:sz w:val="14"/>
              </w:rPr>
            </w:pPr>
            <w:r w:rsidRPr="00D93A97">
              <w:rPr>
                <w:rFonts w:ascii="Arial Narrow" w:hAnsi="Arial Narrow"/>
                <w:b/>
                <w:sz w:val="14"/>
              </w:rPr>
              <w:t>Surplus/(Deficit)</w:t>
            </w:r>
          </w:p>
        </w:tc>
        <w:tc>
          <w:tcPr>
            <w:tcW w:w="295" w:type="dxa"/>
            <w:vMerge w:val="restart"/>
            <w:tcBorders>
              <w:top w:val="single" w:sz="2" w:space="0" w:color="000000"/>
              <w:left w:val="single" w:sz="2" w:space="0" w:color="000000"/>
              <w:bottom w:val="single" w:sz="2" w:space="0" w:color="000000"/>
            </w:tcBorders>
          </w:tcPr>
          <w:p w14:paraId="19C1B290" w14:textId="77777777" w:rsidR="00D93A97" w:rsidRPr="00D93A97" w:rsidRDefault="00D93A97" w:rsidP="00D156F1">
            <w:pPr>
              <w:pStyle w:val="TableParagraph"/>
              <w:jc w:val="left"/>
              <w:rPr>
                <w:rFonts w:ascii="Arial Narrow" w:hAnsi="Arial Narrow"/>
                <w:sz w:val="14"/>
              </w:rPr>
            </w:pPr>
          </w:p>
        </w:tc>
        <w:tc>
          <w:tcPr>
            <w:tcW w:w="843" w:type="dxa"/>
            <w:tcBorders>
              <w:top w:val="single" w:sz="2" w:space="0" w:color="000000"/>
              <w:bottom w:val="nil"/>
            </w:tcBorders>
          </w:tcPr>
          <w:p w14:paraId="36EBEEDE" w14:textId="77777777" w:rsidR="00D93A97" w:rsidRPr="00D93A97" w:rsidRDefault="00D93A97" w:rsidP="00D156F1">
            <w:pPr>
              <w:pStyle w:val="TableParagraph"/>
              <w:spacing w:before="21" w:line="159" w:lineRule="exact"/>
              <w:ind w:right="6"/>
              <w:rPr>
                <w:rFonts w:ascii="Arial Narrow" w:hAnsi="Arial Narrow"/>
                <w:b/>
                <w:sz w:val="14"/>
              </w:rPr>
            </w:pPr>
            <w:r w:rsidRPr="00D93A97">
              <w:rPr>
                <w:rFonts w:ascii="Arial Narrow" w:hAnsi="Arial Narrow"/>
                <w:b/>
                <w:sz w:val="14"/>
              </w:rPr>
              <w:t>(112,582)</w:t>
            </w:r>
          </w:p>
        </w:tc>
        <w:tc>
          <w:tcPr>
            <w:tcW w:w="842" w:type="dxa"/>
            <w:tcBorders>
              <w:top w:val="single" w:sz="2" w:space="0" w:color="000000"/>
              <w:bottom w:val="nil"/>
              <w:right w:val="single" w:sz="2" w:space="0" w:color="000000"/>
            </w:tcBorders>
          </w:tcPr>
          <w:p w14:paraId="1437891A" w14:textId="77777777" w:rsidR="00D93A97" w:rsidRPr="00D93A97" w:rsidRDefault="00D93A97" w:rsidP="00D156F1">
            <w:pPr>
              <w:pStyle w:val="TableParagraph"/>
              <w:spacing w:before="21" w:line="159" w:lineRule="exact"/>
              <w:ind w:right="13"/>
              <w:rPr>
                <w:rFonts w:ascii="Arial Narrow" w:hAnsi="Arial Narrow"/>
                <w:b/>
                <w:sz w:val="14"/>
              </w:rPr>
            </w:pPr>
            <w:r w:rsidRPr="00D93A97">
              <w:rPr>
                <w:rFonts w:ascii="Arial Narrow" w:hAnsi="Arial Narrow"/>
                <w:b/>
                <w:sz w:val="14"/>
              </w:rPr>
              <w:t>(40,221)</w:t>
            </w:r>
          </w:p>
        </w:tc>
        <w:tc>
          <w:tcPr>
            <w:tcW w:w="842" w:type="dxa"/>
            <w:tcBorders>
              <w:top w:val="single" w:sz="2" w:space="0" w:color="000000"/>
              <w:left w:val="single" w:sz="2" w:space="0" w:color="000000"/>
              <w:bottom w:val="nil"/>
              <w:right w:val="single" w:sz="2" w:space="0" w:color="000000"/>
            </w:tcBorders>
          </w:tcPr>
          <w:p w14:paraId="319364BE" w14:textId="77777777" w:rsidR="00D93A97" w:rsidRPr="00D93A97" w:rsidRDefault="00D93A97" w:rsidP="00D156F1">
            <w:pPr>
              <w:pStyle w:val="TableParagraph"/>
              <w:spacing w:before="21" w:line="159" w:lineRule="exact"/>
              <w:ind w:right="111"/>
              <w:rPr>
                <w:rFonts w:ascii="Arial Narrow" w:hAnsi="Arial Narrow"/>
                <w:b/>
                <w:sz w:val="14"/>
              </w:rPr>
            </w:pPr>
            <w:r w:rsidRPr="00D93A97">
              <w:rPr>
                <w:rFonts w:ascii="Arial Narrow" w:hAnsi="Arial Narrow"/>
                <w:b/>
                <w:w w:val="99"/>
                <w:sz w:val="14"/>
              </w:rPr>
              <w:t>–</w:t>
            </w:r>
          </w:p>
        </w:tc>
        <w:tc>
          <w:tcPr>
            <w:tcW w:w="842" w:type="dxa"/>
            <w:tcBorders>
              <w:top w:val="single" w:sz="2" w:space="0" w:color="000000"/>
              <w:left w:val="single" w:sz="2" w:space="0" w:color="000000"/>
              <w:bottom w:val="nil"/>
              <w:right w:val="single" w:sz="2" w:space="0" w:color="000000"/>
            </w:tcBorders>
          </w:tcPr>
          <w:p w14:paraId="7E8C8CA2" w14:textId="77777777" w:rsidR="00D93A97" w:rsidRPr="00D93A97" w:rsidRDefault="00D93A97" w:rsidP="00D156F1">
            <w:pPr>
              <w:pStyle w:val="TableParagraph"/>
              <w:spacing w:before="21" w:line="159" w:lineRule="exact"/>
              <w:ind w:right="11"/>
              <w:rPr>
                <w:rFonts w:ascii="Arial Narrow" w:hAnsi="Arial Narrow"/>
                <w:b/>
                <w:sz w:val="14"/>
              </w:rPr>
            </w:pPr>
            <w:r w:rsidRPr="00D93A97">
              <w:rPr>
                <w:rFonts w:ascii="Arial Narrow" w:hAnsi="Arial Narrow"/>
                <w:b/>
                <w:sz w:val="14"/>
              </w:rPr>
              <w:t>(9,951)</w:t>
            </w:r>
          </w:p>
        </w:tc>
        <w:tc>
          <w:tcPr>
            <w:tcW w:w="843" w:type="dxa"/>
            <w:tcBorders>
              <w:top w:val="single" w:sz="2" w:space="0" w:color="000000"/>
              <w:left w:val="single" w:sz="2" w:space="0" w:color="000000"/>
              <w:bottom w:val="nil"/>
              <w:right w:val="single" w:sz="2" w:space="0" w:color="000000"/>
            </w:tcBorders>
          </w:tcPr>
          <w:p w14:paraId="70FC2B38" w14:textId="77777777" w:rsidR="00D93A97" w:rsidRPr="00D93A97" w:rsidRDefault="00D93A97" w:rsidP="00D156F1">
            <w:pPr>
              <w:pStyle w:val="TableParagraph"/>
              <w:spacing w:before="21" w:line="159" w:lineRule="exact"/>
              <w:ind w:right="49"/>
              <w:rPr>
                <w:rFonts w:ascii="Arial Narrow" w:hAnsi="Arial Narrow"/>
                <w:b/>
                <w:sz w:val="14"/>
              </w:rPr>
            </w:pPr>
            <w:r w:rsidRPr="00D93A97">
              <w:rPr>
                <w:rFonts w:ascii="Arial Narrow" w:hAnsi="Arial Narrow"/>
                <w:b/>
                <w:sz w:val="14"/>
              </w:rPr>
              <w:t>59,863</w:t>
            </w:r>
          </w:p>
        </w:tc>
        <w:tc>
          <w:tcPr>
            <w:tcW w:w="843" w:type="dxa"/>
            <w:tcBorders>
              <w:top w:val="single" w:sz="2" w:space="0" w:color="000000"/>
              <w:left w:val="single" w:sz="2" w:space="0" w:color="000000"/>
              <w:bottom w:val="nil"/>
              <w:right w:val="single" w:sz="2" w:space="0" w:color="000000"/>
            </w:tcBorders>
          </w:tcPr>
          <w:p w14:paraId="1512F3AA" w14:textId="77777777" w:rsidR="00D93A97" w:rsidRPr="00D93A97" w:rsidRDefault="00D93A97" w:rsidP="00D156F1">
            <w:pPr>
              <w:pStyle w:val="TableParagraph"/>
              <w:spacing w:before="21" w:line="159" w:lineRule="exact"/>
              <w:ind w:right="49"/>
              <w:rPr>
                <w:rFonts w:ascii="Arial Narrow" w:hAnsi="Arial Narrow"/>
                <w:b/>
                <w:sz w:val="14"/>
              </w:rPr>
            </w:pPr>
            <w:r w:rsidRPr="00D93A97">
              <w:rPr>
                <w:rFonts w:ascii="Arial Narrow" w:hAnsi="Arial Narrow"/>
                <w:b/>
                <w:sz w:val="14"/>
              </w:rPr>
              <w:t>27,752</w:t>
            </w:r>
          </w:p>
        </w:tc>
        <w:tc>
          <w:tcPr>
            <w:tcW w:w="649" w:type="dxa"/>
            <w:tcBorders>
              <w:top w:val="single" w:sz="2" w:space="0" w:color="000000"/>
              <w:left w:val="single" w:sz="2" w:space="0" w:color="000000"/>
              <w:bottom w:val="nil"/>
              <w:right w:val="single" w:sz="2" w:space="0" w:color="000000"/>
            </w:tcBorders>
          </w:tcPr>
          <w:p w14:paraId="131A7F07" w14:textId="77777777" w:rsidR="00D93A97" w:rsidRPr="00D93A97" w:rsidRDefault="00D93A97" w:rsidP="00D156F1">
            <w:pPr>
              <w:pStyle w:val="TableParagraph"/>
              <w:spacing w:before="21" w:line="159" w:lineRule="exact"/>
              <w:ind w:right="47"/>
              <w:rPr>
                <w:rFonts w:ascii="Arial Narrow" w:hAnsi="Arial Narrow"/>
                <w:b/>
                <w:sz w:val="14"/>
              </w:rPr>
            </w:pPr>
            <w:r w:rsidRPr="00D93A97">
              <w:rPr>
                <w:rFonts w:ascii="Arial Narrow" w:hAnsi="Arial Narrow"/>
                <w:b/>
                <w:sz w:val="14"/>
              </w:rPr>
              <w:t>32,111</w:t>
            </w:r>
          </w:p>
        </w:tc>
        <w:tc>
          <w:tcPr>
            <w:tcW w:w="841" w:type="dxa"/>
            <w:tcBorders>
              <w:top w:val="single" w:sz="2" w:space="0" w:color="000000"/>
              <w:left w:val="single" w:sz="2" w:space="0" w:color="000000"/>
              <w:bottom w:val="nil"/>
              <w:right w:val="single" w:sz="2" w:space="0" w:color="000000"/>
            </w:tcBorders>
          </w:tcPr>
          <w:p w14:paraId="7A87E0D8" w14:textId="77777777" w:rsidR="00D93A97" w:rsidRPr="00D93A97" w:rsidRDefault="00D93A97" w:rsidP="00D156F1">
            <w:pPr>
              <w:pStyle w:val="TableParagraph"/>
              <w:spacing w:before="21" w:line="159" w:lineRule="exact"/>
              <w:ind w:right="9"/>
              <w:rPr>
                <w:rFonts w:ascii="Arial Narrow" w:hAnsi="Arial Narrow"/>
                <w:b/>
                <w:sz w:val="14"/>
              </w:rPr>
            </w:pPr>
            <w:r w:rsidRPr="00D93A97">
              <w:rPr>
                <w:rFonts w:ascii="Arial Narrow" w:hAnsi="Arial Narrow"/>
                <w:b/>
                <w:w w:val="95"/>
                <w:sz w:val="14"/>
              </w:rPr>
              <w:t>116%</w:t>
            </w:r>
          </w:p>
        </w:tc>
        <w:tc>
          <w:tcPr>
            <w:tcW w:w="843" w:type="dxa"/>
            <w:tcBorders>
              <w:top w:val="single" w:sz="2" w:space="0" w:color="000000"/>
              <w:left w:val="single" w:sz="2" w:space="0" w:color="000000"/>
              <w:bottom w:val="nil"/>
            </w:tcBorders>
          </w:tcPr>
          <w:p w14:paraId="49C9AC3D" w14:textId="77777777" w:rsidR="00D93A97" w:rsidRPr="00D93A97" w:rsidRDefault="00D93A97" w:rsidP="00D156F1">
            <w:pPr>
              <w:pStyle w:val="TableParagraph"/>
              <w:spacing w:before="21" w:line="159" w:lineRule="exact"/>
              <w:ind w:right="2"/>
              <w:rPr>
                <w:rFonts w:ascii="Arial Narrow" w:hAnsi="Arial Narrow"/>
                <w:b/>
                <w:sz w:val="14"/>
              </w:rPr>
            </w:pPr>
            <w:r w:rsidRPr="00D93A97">
              <w:rPr>
                <w:rFonts w:ascii="Arial Narrow" w:hAnsi="Arial Narrow"/>
                <w:b/>
                <w:sz w:val="14"/>
              </w:rPr>
              <w:t>(40,221)</w:t>
            </w:r>
          </w:p>
        </w:tc>
      </w:tr>
      <w:tr w:rsidR="00D93A97" w:rsidRPr="00D93A97" w14:paraId="59C5DC60" w14:textId="77777777" w:rsidTr="00D156F1">
        <w:trPr>
          <w:trHeight w:val="171"/>
        </w:trPr>
        <w:tc>
          <w:tcPr>
            <w:tcW w:w="3438" w:type="dxa"/>
            <w:tcBorders>
              <w:top w:val="nil"/>
              <w:bottom w:val="nil"/>
              <w:right w:val="single" w:sz="2" w:space="0" w:color="000000"/>
            </w:tcBorders>
          </w:tcPr>
          <w:p w14:paraId="5DAD5CB0" w14:textId="77777777" w:rsidR="00D93A97" w:rsidRPr="00D93A97" w:rsidRDefault="00D93A97" w:rsidP="00D156F1">
            <w:pPr>
              <w:pStyle w:val="TableParagraph"/>
              <w:spacing w:before="8" w:line="144" w:lineRule="exact"/>
              <w:ind w:left="23"/>
              <w:jc w:val="left"/>
              <w:rPr>
                <w:rFonts w:ascii="Arial Narrow" w:hAnsi="Arial Narrow"/>
                <w:sz w:val="14"/>
              </w:rPr>
            </w:pPr>
            <w:r w:rsidRPr="00D93A97">
              <w:rPr>
                <w:rFonts w:ascii="Arial Narrow" w:hAnsi="Arial Narrow"/>
                <w:sz w:val="14"/>
              </w:rPr>
              <w:t>Transfers and subsidies - capital (monetary allocations)</w:t>
            </w:r>
          </w:p>
        </w:tc>
        <w:tc>
          <w:tcPr>
            <w:tcW w:w="295" w:type="dxa"/>
            <w:vMerge/>
            <w:tcBorders>
              <w:top w:val="nil"/>
              <w:left w:val="single" w:sz="2" w:space="0" w:color="000000"/>
              <w:bottom w:val="single" w:sz="2" w:space="0" w:color="000000"/>
            </w:tcBorders>
          </w:tcPr>
          <w:p w14:paraId="5EC9ACF8"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79FD888C" w14:textId="77777777" w:rsidR="00D93A97" w:rsidRPr="00D93A97" w:rsidRDefault="00D93A97" w:rsidP="00D156F1">
            <w:pPr>
              <w:pStyle w:val="TableParagraph"/>
              <w:spacing w:line="147" w:lineRule="exact"/>
              <w:ind w:left="371"/>
              <w:jc w:val="left"/>
              <w:rPr>
                <w:rFonts w:ascii="Arial Narrow" w:hAnsi="Arial Narrow"/>
                <w:sz w:val="14"/>
              </w:rPr>
            </w:pPr>
            <w:r w:rsidRPr="00D93A97">
              <w:rPr>
                <w:rFonts w:ascii="Arial Narrow" w:hAnsi="Arial Narrow"/>
                <w:sz w:val="14"/>
              </w:rPr>
              <w:t>182,728</w:t>
            </w:r>
          </w:p>
        </w:tc>
        <w:tc>
          <w:tcPr>
            <w:tcW w:w="842" w:type="dxa"/>
            <w:tcBorders>
              <w:top w:val="nil"/>
              <w:bottom w:val="nil"/>
              <w:right w:val="single" w:sz="2" w:space="0" w:color="000000"/>
            </w:tcBorders>
            <w:shd w:val="clear" w:color="auto" w:fill="FFFF99"/>
          </w:tcPr>
          <w:p w14:paraId="0E6C56A0" w14:textId="77777777" w:rsidR="00D93A97" w:rsidRPr="00D93A97" w:rsidRDefault="00D93A97" w:rsidP="00D156F1">
            <w:pPr>
              <w:pStyle w:val="TableParagraph"/>
              <w:spacing w:line="147" w:lineRule="exact"/>
              <w:ind w:right="49"/>
              <w:rPr>
                <w:rFonts w:ascii="Arial Narrow" w:hAnsi="Arial Narrow"/>
                <w:sz w:val="14"/>
              </w:rPr>
            </w:pPr>
            <w:r w:rsidRPr="00D93A97">
              <w:rPr>
                <w:rFonts w:ascii="Arial Narrow" w:hAnsi="Arial Narrow"/>
                <w:sz w:val="14"/>
              </w:rPr>
              <w:t>70,990</w:t>
            </w:r>
          </w:p>
        </w:tc>
        <w:tc>
          <w:tcPr>
            <w:tcW w:w="842" w:type="dxa"/>
            <w:tcBorders>
              <w:top w:val="nil"/>
              <w:left w:val="single" w:sz="2" w:space="0" w:color="000000"/>
              <w:bottom w:val="nil"/>
              <w:right w:val="single" w:sz="2" w:space="0" w:color="000000"/>
            </w:tcBorders>
            <w:shd w:val="clear" w:color="auto" w:fill="FFFF99"/>
          </w:tcPr>
          <w:p w14:paraId="6D440406" w14:textId="77777777" w:rsidR="00D93A97" w:rsidRPr="00D93A97" w:rsidRDefault="00D93A97" w:rsidP="00D156F1">
            <w:pPr>
              <w:pStyle w:val="TableParagraph"/>
              <w:spacing w:line="147"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55B5A74" w14:textId="77777777" w:rsidR="00D93A97" w:rsidRPr="00D93A97" w:rsidRDefault="00D93A97" w:rsidP="00D156F1">
            <w:pPr>
              <w:pStyle w:val="TableParagraph"/>
              <w:spacing w:line="147" w:lineRule="exact"/>
              <w:ind w:right="48"/>
              <w:rPr>
                <w:rFonts w:ascii="Arial Narrow" w:hAnsi="Arial Narrow"/>
                <w:sz w:val="14"/>
              </w:rPr>
            </w:pPr>
            <w:r w:rsidRPr="00D93A97">
              <w:rPr>
                <w:rFonts w:ascii="Arial Narrow" w:hAnsi="Arial Narrow"/>
                <w:sz w:val="14"/>
              </w:rPr>
              <w:t>7,054</w:t>
            </w:r>
          </w:p>
        </w:tc>
        <w:tc>
          <w:tcPr>
            <w:tcW w:w="843" w:type="dxa"/>
            <w:tcBorders>
              <w:top w:val="nil"/>
              <w:left w:val="single" w:sz="2" w:space="0" w:color="000000"/>
              <w:bottom w:val="nil"/>
              <w:right w:val="single" w:sz="2" w:space="0" w:color="000000"/>
            </w:tcBorders>
            <w:shd w:val="clear" w:color="auto" w:fill="FFFF99"/>
          </w:tcPr>
          <w:p w14:paraId="7CAA1324" w14:textId="77777777" w:rsidR="00D93A97" w:rsidRPr="00D93A97" w:rsidRDefault="00D93A97" w:rsidP="00D156F1">
            <w:pPr>
              <w:pStyle w:val="TableParagraph"/>
              <w:spacing w:line="147" w:lineRule="exact"/>
              <w:ind w:right="49"/>
              <w:rPr>
                <w:rFonts w:ascii="Arial Narrow" w:hAnsi="Arial Narrow"/>
                <w:sz w:val="14"/>
              </w:rPr>
            </w:pPr>
            <w:r w:rsidRPr="00D93A97">
              <w:rPr>
                <w:rFonts w:ascii="Arial Narrow" w:hAnsi="Arial Narrow"/>
                <w:sz w:val="14"/>
              </w:rPr>
              <w:t>17,090</w:t>
            </w:r>
          </w:p>
        </w:tc>
        <w:tc>
          <w:tcPr>
            <w:tcW w:w="843" w:type="dxa"/>
            <w:tcBorders>
              <w:top w:val="nil"/>
              <w:left w:val="single" w:sz="2" w:space="0" w:color="000000"/>
              <w:bottom w:val="nil"/>
              <w:right w:val="single" w:sz="2" w:space="0" w:color="000000"/>
            </w:tcBorders>
            <w:shd w:val="clear" w:color="auto" w:fill="FFFF99"/>
          </w:tcPr>
          <w:p w14:paraId="23AD47B6" w14:textId="77777777" w:rsidR="00D93A97" w:rsidRPr="00D93A97" w:rsidRDefault="00D93A97" w:rsidP="00D156F1">
            <w:pPr>
              <w:pStyle w:val="TableParagraph"/>
              <w:spacing w:line="147" w:lineRule="exact"/>
              <w:ind w:right="49"/>
              <w:rPr>
                <w:rFonts w:ascii="Arial Narrow" w:hAnsi="Arial Narrow"/>
                <w:sz w:val="14"/>
              </w:rPr>
            </w:pPr>
            <w:r w:rsidRPr="00D93A97">
              <w:rPr>
                <w:rFonts w:ascii="Arial Narrow" w:hAnsi="Arial Narrow"/>
                <w:sz w:val="14"/>
              </w:rPr>
              <w:t>17,747</w:t>
            </w:r>
          </w:p>
        </w:tc>
        <w:tc>
          <w:tcPr>
            <w:tcW w:w="649" w:type="dxa"/>
            <w:tcBorders>
              <w:top w:val="nil"/>
              <w:left w:val="single" w:sz="2" w:space="0" w:color="000000"/>
              <w:bottom w:val="nil"/>
              <w:right w:val="single" w:sz="2" w:space="0" w:color="000000"/>
            </w:tcBorders>
          </w:tcPr>
          <w:p w14:paraId="49A4DFDE" w14:textId="77777777" w:rsidR="00D93A97" w:rsidRPr="00D93A97" w:rsidRDefault="00D93A97" w:rsidP="00D156F1">
            <w:pPr>
              <w:pStyle w:val="TableParagraph"/>
              <w:spacing w:line="147" w:lineRule="exact"/>
              <w:ind w:right="10"/>
              <w:rPr>
                <w:rFonts w:ascii="Arial Narrow" w:hAnsi="Arial Narrow"/>
                <w:sz w:val="14"/>
              </w:rPr>
            </w:pPr>
            <w:r w:rsidRPr="00D93A97">
              <w:rPr>
                <w:rFonts w:ascii="Arial Narrow" w:hAnsi="Arial Narrow"/>
                <w:w w:val="95"/>
                <w:sz w:val="14"/>
              </w:rPr>
              <w:t>(657)</w:t>
            </w:r>
          </w:p>
        </w:tc>
        <w:tc>
          <w:tcPr>
            <w:tcW w:w="841" w:type="dxa"/>
            <w:tcBorders>
              <w:top w:val="nil"/>
              <w:left w:val="single" w:sz="2" w:space="0" w:color="000000"/>
              <w:bottom w:val="nil"/>
              <w:right w:val="single" w:sz="2" w:space="0" w:color="000000"/>
            </w:tcBorders>
          </w:tcPr>
          <w:p w14:paraId="552D1DD1" w14:textId="77777777" w:rsidR="00D93A97" w:rsidRPr="00D93A97" w:rsidRDefault="00D93A97" w:rsidP="00D156F1">
            <w:pPr>
              <w:pStyle w:val="TableParagraph"/>
              <w:spacing w:line="147" w:lineRule="exact"/>
              <w:ind w:right="8"/>
              <w:rPr>
                <w:rFonts w:ascii="Arial Narrow" w:hAnsi="Arial Narrow"/>
                <w:sz w:val="14"/>
              </w:rPr>
            </w:pPr>
            <w:r w:rsidRPr="00D93A97">
              <w:rPr>
                <w:rFonts w:ascii="Arial Narrow" w:hAnsi="Arial Narrow"/>
                <w:sz w:val="14"/>
              </w:rPr>
              <w:t>-4%</w:t>
            </w:r>
          </w:p>
        </w:tc>
        <w:tc>
          <w:tcPr>
            <w:tcW w:w="843" w:type="dxa"/>
            <w:tcBorders>
              <w:top w:val="nil"/>
              <w:left w:val="single" w:sz="2" w:space="0" w:color="000000"/>
              <w:bottom w:val="nil"/>
            </w:tcBorders>
            <w:shd w:val="clear" w:color="auto" w:fill="FFFF99"/>
          </w:tcPr>
          <w:p w14:paraId="3EDDB06B" w14:textId="77777777" w:rsidR="00D93A97" w:rsidRPr="00D93A97" w:rsidRDefault="00D93A97" w:rsidP="00D156F1">
            <w:pPr>
              <w:pStyle w:val="TableParagraph"/>
              <w:spacing w:line="147" w:lineRule="exact"/>
              <w:ind w:right="39"/>
              <w:rPr>
                <w:rFonts w:ascii="Arial Narrow" w:hAnsi="Arial Narrow"/>
                <w:sz w:val="14"/>
              </w:rPr>
            </w:pPr>
            <w:r w:rsidRPr="00D93A97">
              <w:rPr>
                <w:rFonts w:ascii="Arial Narrow" w:hAnsi="Arial Narrow"/>
                <w:sz w:val="14"/>
              </w:rPr>
              <w:t>70,990</w:t>
            </w:r>
          </w:p>
        </w:tc>
      </w:tr>
      <w:tr w:rsidR="00D93A97" w:rsidRPr="00D93A97" w14:paraId="7E3744E0" w14:textId="77777777" w:rsidTr="00D156F1">
        <w:trPr>
          <w:trHeight w:val="161"/>
        </w:trPr>
        <w:tc>
          <w:tcPr>
            <w:tcW w:w="3438" w:type="dxa"/>
            <w:tcBorders>
              <w:top w:val="nil"/>
              <w:bottom w:val="nil"/>
              <w:right w:val="single" w:sz="2" w:space="0" w:color="000000"/>
            </w:tcBorders>
          </w:tcPr>
          <w:p w14:paraId="16A4311C" w14:textId="77777777" w:rsidR="00D93A97" w:rsidRPr="00D93A97" w:rsidRDefault="00D93A97" w:rsidP="00D156F1">
            <w:pPr>
              <w:pStyle w:val="TableParagraph"/>
              <w:spacing w:before="2" w:line="140" w:lineRule="exact"/>
              <w:ind w:left="23"/>
              <w:jc w:val="left"/>
              <w:rPr>
                <w:rFonts w:ascii="Arial Narrow" w:hAnsi="Arial Narrow"/>
                <w:sz w:val="14"/>
              </w:rPr>
            </w:pPr>
            <w:r w:rsidRPr="00D93A97">
              <w:rPr>
                <w:rFonts w:ascii="Arial Narrow" w:hAnsi="Arial Narrow"/>
                <w:sz w:val="14"/>
              </w:rPr>
              <w:t>Transfers and subsidies - capital (in-kind)</w:t>
            </w:r>
          </w:p>
        </w:tc>
        <w:tc>
          <w:tcPr>
            <w:tcW w:w="295" w:type="dxa"/>
            <w:vMerge/>
            <w:tcBorders>
              <w:top w:val="nil"/>
              <w:left w:val="single" w:sz="2" w:space="0" w:color="000000"/>
              <w:bottom w:val="single" w:sz="2" w:space="0" w:color="000000"/>
            </w:tcBorders>
          </w:tcPr>
          <w:p w14:paraId="33FCB7AB"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011EF351" w14:textId="77777777" w:rsidR="00D93A97" w:rsidRPr="00D93A97" w:rsidRDefault="00D93A97" w:rsidP="00D156F1">
            <w:pPr>
              <w:pStyle w:val="TableParagraph"/>
              <w:spacing w:line="141" w:lineRule="exact"/>
              <w:ind w:right="42"/>
              <w:rPr>
                <w:rFonts w:ascii="Arial Narrow" w:hAnsi="Arial Narrow"/>
                <w:sz w:val="14"/>
              </w:rPr>
            </w:pPr>
            <w:r w:rsidRPr="00D93A97">
              <w:rPr>
                <w:rFonts w:ascii="Arial Narrow" w:hAnsi="Arial Narrow"/>
                <w:sz w:val="14"/>
              </w:rPr>
              <w:t>1,240</w:t>
            </w:r>
          </w:p>
        </w:tc>
        <w:tc>
          <w:tcPr>
            <w:tcW w:w="842" w:type="dxa"/>
            <w:tcBorders>
              <w:top w:val="nil"/>
              <w:bottom w:val="nil"/>
              <w:right w:val="single" w:sz="2" w:space="0" w:color="000000"/>
            </w:tcBorders>
            <w:shd w:val="clear" w:color="auto" w:fill="FFFF99"/>
          </w:tcPr>
          <w:p w14:paraId="1B6915E3" w14:textId="77777777" w:rsidR="00D93A97" w:rsidRPr="00D93A97" w:rsidRDefault="00D93A97" w:rsidP="00D156F1">
            <w:pPr>
              <w:pStyle w:val="TableParagraph"/>
              <w:spacing w:line="141"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979666E" w14:textId="77777777" w:rsidR="00D93A97" w:rsidRPr="00D93A97" w:rsidRDefault="00D93A97" w:rsidP="00D156F1">
            <w:pPr>
              <w:pStyle w:val="TableParagraph"/>
              <w:spacing w:line="141"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315B5B72" w14:textId="77777777" w:rsidR="00D93A97" w:rsidRPr="00D93A97" w:rsidRDefault="00D93A97" w:rsidP="00D156F1">
            <w:pPr>
              <w:pStyle w:val="TableParagraph"/>
              <w:spacing w:line="141"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18CFFF91" w14:textId="77777777" w:rsidR="00D93A97" w:rsidRPr="00D93A97" w:rsidRDefault="00D93A97" w:rsidP="00D156F1">
            <w:pPr>
              <w:pStyle w:val="TableParagraph"/>
              <w:spacing w:line="141"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7E8C2305" w14:textId="77777777" w:rsidR="00D93A97" w:rsidRPr="00D93A97" w:rsidRDefault="00D93A97" w:rsidP="00D156F1">
            <w:pPr>
              <w:pStyle w:val="TableParagraph"/>
              <w:spacing w:line="141"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612867FE" w14:textId="77777777" w:rsidR="00D93A97" w:rsidRPr="00D93A97" w:rsidRDefault="00D93A97" w:rsidP="00D156F1">
            <w:pPr>
              <w:pStyle w:val="TableParagraph"/>
              <w:spacing w:line="141" w:lineRule="exact"/>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662A7687"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shd w:val="clear" w:color="auto" w:fill="FFFF99"/>
          </w:tcPr>
          <w:p w14:paraId="06121188" w14:textId="77777777" w:rsidR="00D93A97" w:rsidRPr="00D93A97" w:rsidRDefault="00D93A97" w:rsidP="00D156F1">
            <w:pPr>
              <w:pStyle w:val="TableParagraph"/>
              <w:spacing w:line="141" w:lineRule="exact"/>
              <w:ind w:right="101"/>
              <w:rPr>
                <w:rFonts w:ascii="Arial Narrow" w:hAnsi="Arial Narrow"/>
                <w:sz w:val="14"/>
              </w:rPr>
            </w:pPr>
            <w:r w:rsidRPr="00D93A97">
              <w:rPr>
                <w:rFonts w:ascii="Arial Narrow" w:hAnsi="Arial Narrow"/>
                <w:w w:val="99"/>
                <w:sz w:val="14"/>
              </w:rPr>
              <w:t>–</w:t>
            </w:r>
          </w:p>
        </w:tc>
      </w:tr>
      <w:tr w:rsidR="00D93A97" w:rsidRPr="00D93A97" w14:paraId="64D325FD" w14:textId="77777777" w:rsidTr="00D156F1">
        <w:trPr>
          <w:trHeight w:val="162"/>
        </w:trPr>
        <w:tc>
          <w:tcPr>
            <w:tcW w:w="3438" w:type="dxa"/>
            <w:tcBorders>
              <w:top w:val="nil"/>
              <w:bottom w:val="nil"/>
              <w:right w:val="single" w:sz="2" w:space="0" w:color="000000"/>
            </w:tcBorders>
          </w:tcPr>
          <w:p w14:paraId="295A479A" w14:textId="77777777" w:rsidR="00D93A97" w:rsidRPr="00D93A97" w:rsidRDefault="00D93A97" w:rsidP="00D156F1">
            <w:pPr>
              <w:pStyle w:val="TableParagraph"/>
              <w:spacing w:before="3" w:line="140" w:lineRule="exact"/>
              <w:ind w:left="23"/>
              <w:jc w:val="left"/>
              <w:rPr>
                <w:rFonts w:ascii="Arial Narrow" w:hAnsi="Arial Narrow"/>
                <w:b/>
                <w:sz w:val="14"/>
              </w:rPr>
            </w:pPr>
            <w:r w:rsidRPr="00D93A97">
              <w:rPr>
                <w:rFonts w:ascii="Arial Narrow" w:hAnsi="Arial Narrow"/>
                <w:b/>
                <w:sz w:val="14"/>
              </w:rPr>
              <w:t>Surplus/(Deficit) after capital transfers &amp; contributions</w:t>
            </w:r>
          </w:p>
        </w:tc>
        <w:tc>
          <w:tcPr>
            <w:tcW w:w="295" w:type="dxa"/>
            <w:vMerge/>
            <w:tcBorders>
              <w:top w:val="nil"/>
              <w:left w:val="single" w:sz="2" w:space="0" w:color="000000"/>
              <w:bottom w:val="single" w:sz="2" w:space="0" w:color="000000"/>
            </w:tcBorders>
          </w:tcPr>
          <w:p w14:paraId="0779AD19" w14:textId="77777777" w:rsidR="00D93A97" w:rsidRPr="00D93A97" w:rsidRDefault="00D93A97" w:rsidP="00D156F1">
            <w:pPr>
              <w:rPr>
                <w:rFonts w:ascii="Arial Narrow" w:hAnsi="Arial Narrow"/>
                <w:sz w:val="2"/>
                <w:szCs w:val="2"/>
              </w:rPr>
            </w:pPr>
          </w:p>
        </w:tc>
        <w:tc>
          <w:tcPr>
            <w:tcW w:w="843" w:type="dxa"/>
            <w:tcBorders>
              <w:top w:val="nil"/>
              <w:bottom w:val="nil"/>
            </w:tcBorders>
          </w:tcPr>
          <w:p w14:paraId="61F25CDD" w14:textId="77777777" w:rsidR="00D93A97" w:rsidRPr="00D93A97" w:rsidRDefault="00D93A97" w:rsidP="00D156F1">
            <w:pPr>
              <w:pStyle w:val="TableParagraph"/>
              <w:spacing w:before="5" w:line="137" w:lineRule="exact"/>
              <w:ind w:right="42"/>
              <w:rPr>
                <w:rFonts w:ascii="Arial Narrow" w:hAnsi="Arial Narrow"/>
                <w:b/>
                <w:sz w:val="14"/>
              </w:rPr>
            </w:pPr>
            <w:r w:rsidRPr="00D93A97">
              <w:rPr>
                <w:rFonts w:ascii="Arial Narrow" w:hAnsi="Arial Narrow"/>
                <w:b/>
                <w:sz w:val="14"/>
              </w:rPr>
              <w:t>71,386</w:t>
            </w:r>
          </w:p>
        </w:tc>
        <w:tc>
          <w:tcPr>
            <w:tcW w:w="842" w:type="dxa"/>
            <w:tcBorders>
              <w:top w:val="nil"/>
              <w:bottom w:val="nil"/>
              <w:right w:val="single" w:sz="2" w:space="0" w:color="000000"/>
            </w:tcBorders>
          </w:tcPr>
          <w:p w14:paraId="29E180C0" w14:textId="77777777" w:rsidR="00D93A97" w:rsidRPr="00D93A97" w:rsidRDefault="00D93A97" w:rsidP="00D156F1">
            <w:pPr>
              <w:pStyle w:val="TableParagraph"/>
              <w:spacing w:before="5" w:line="137" w:lineRule="exact"/>
              <w:ind w:right="49"/>
              <w:rPr>
                <w:rFonts w:ascii="Arial Narrow" w:hAnsi="Arial Narrow"/>
                <w:b/>
                <w:sz w:val="14"/>
              </w:rPr>
            </w:pPr>
            <w:r w:rsidRPr="00D93A97">
              <w:rPr>
                <w:rFonts w:ascii="Arial Narrow" w:hAnsi="Arial Narrow"/>
                <w:b/>
                <w:sz w:val="14"/>
              </w:rPr>
              <w:t>30,769</w:t>
            </w:r>
          </w:p>
        </w:tc>
        <w:tc>
          <w:tcPr>
            <w:tcW w:w="842" w:type="dxa"/>
            <w:tcBorders>
              <w:top w:val="nil"/>
              <w:left w:val="single" w:sz="2" w:space="0" w:color="000000"/>
              <w:bottom w:val="nil"/>
              <w:right w:val="single" w:sz="2" w:space="0" w:color="000000"/>
            </w:tcBorders>
          </w:tcPr>
          <w:p w14:paraId="4B14FFE5" w14:textId="77777777" w:rsidR="00D93A97" w:rsidRPr="00D93A97" w:rsidRDefault="00D93A97" w:rsidP="00D156F1">
            <w:pPr>
              <w:pStyle w:val="TableParagraph"/>
              <w:spacing w:before="5" w:line="137" w:lineRule="exact"/>
              <w:ind w:right="111"/>
              <w:rPr>
                <w:rFonts w:ascii="Arial Narrow" w:hAnsi="Arial Narrow"/>
                <w:b/>
                <w:sz w:val="14"/>
              </w:rPr>
            </w:pPr>
            <w:r w:rsidRPr="00D93A97">
              <w:rPr>
                <w:rFonts w:ascii="Arial Narrow" w:hAnsi="Arial Narrow"/>
                <w:b/>
                <w:w w:val="99"/>
                <w:sz w:val="14"/>
              </w:rPr>
              <w:t>–</w:t>
            </w:r>
          </w:p>
        </w:tc>
        <w:tc>
          <w:tcPr>
            <w:tcW w:w="842" w:type="dxa"/>
            <w:tcBorders>
              <w:top w:val="nil"/>
              <w:left w:val="single" w:sz="2" w:space="0" w:color="000000"/>
              <w:bottom w:val="nil"/>
              <w:right w:val="single" w:sz="2" w:space="0" w:color="000000"/>
            </w:tcBorders>
          </w:tcPr>
          <w:p w14:paraId="7FA9CC3B" w14:textId="77777777" w:rsidR="00D93A97" w:rsidRPr="00D93A97" w:rsidRDefault="00D93A97" w:rsidP="00D156F1">
            <w:pPr>
              <w:pStyle w:val="TableParagraph"/>
              <w:spacing w:before="5" w:line="137" w:lineRule="exact"/>
              <w:ind w:right="11"/>
              <w:rPr>
                <w:rFonts w:ascii="Arial Narrow" w:hAnsi="Arial Narrow"/>
                <w:b/>
                <w:sz w:val="14"/>
              </w:rPr>
            </w:pPr>
            <w:r w:rsidRPr="00D93A97">
              <w:rPr>
                <w:rFonts w:ascii="Arial Narrow" w:hAnsi="Arial Narrow"/>
                <w:b/>
                <w:sz w:val="14"/>
              </w:rPr>
              <w:t>(2,897)</w:t>
            </w:r>
          </w:p>
        </w:tc>
        <w:tc>
          <w:tcPr>
            <w:tcW w:w="843" w:type="dxa"/>
            <w:tcBorders>
              <w:top w:val="nil"/>
              <w:left w:val="single" w:sz="2" w:space="0" w:color="000000"/>
              <w:bottom w:val="nil"/>
              <w:right w:val="single" w:sz="2" w:space="0" w:color="000000"/>
            </w:tcBorders>
          </w:tcPr>
          <w:p w14:paraId="300CDDAF" w14:textId="77777777" w:rsidR="00D93A97" w:rsidRPr="00D93A97" w:rsidRDefault="00D93A97" w:rsidP="00D156F1">
            <w:pPr>
              <w:pStyle w:val="TableParagraph"/>
              <w:spacing w:before="5" w:line="137" w:lineRule="exact"/>
              <w:ind w:right="49"/>
              <w:rPr>
                <w:rFonts w:ascii="Arial Narrow" w:hAnsi="Arial Narrow"/>
                <w:b/>
                <w:sz w:val="14"/>
              </w:rPr>
            </w:pPr>
            <w:r w:rsidRPr="00D93A97">
              <w:rPr>
                <w:rFonts w:ascii="Arial Narrow" w:hAnsi="Arial Narrow"/>
                <w:b/>
                <w:sz w:val="14"/>
              </w:rPr>
              <w:t>76,954</w:t>
            </w:r>
          </w:p>
        </w:tc>
        <w:tc>
          <w:tcPr>
            <w:tcW w:w="843" w:type="dxa"/>
            <w:tcBorders>
              <w:top w:val="nil"/>
              <w:left w:val="single" w:sz="2" w:space="0" w:color="000000"/>
              <w:bottom w:val="nil"/>
              <w:right w:val="single" w:sz="2" w:space="0" w:color="000000"/>
            </w:tcBorders>
          </w:tcPr>
          <w:p w14:paraId="78A14BED" w14:textId="77777777" w:rsidR="00D93A97" w:rsidRPr="00D93A97" w:rsidRDefault="00D93A97" w:rsidP="00D156F1">
            <w:pPr>
              <w:pStyle w:val="TableParagraph"/>
              <w:spacing w:before="5" w:line="137" w:lineRule="exact"/>
              <w:ind w:right="49"/>
              <w:rPr>
                <w:rFonts w:ascii="Arial Narrow" w:hAnsi="Arial Narrow"/>
                <w:b/>
                <w:sz w:val="14"/>
              </w:rPr>
            </w:pPr>
            <w:r w:rsidRPr="00D93A97">
              <w:rPr>
                <w:rFonts w:ascii="Arial Narrow" w:hAnsi="Arial Narrow"/>
                <w:b/>
                <w:sz w:val="14"/>
              </w:rPr>
              <w:t>45,500</w:t>
            </w:r>
          </w:p>
        </w:tc>
        <w:tc>
          <w:tcPr>
            <w:tcW w:w="649" w:type="dxa"/>
            <w:tcBorders>
              <w:top w:val="nil"/>
              <w:left w:val="single" w:sz="2" w:space="0" w:color="000000"/>
              <w:bottom w:val="nil"/>
              <w:right w:val="single" w:sz="2" w:space="0" w:color="000000"/>
            </w:tcBorders>
            <w:shd w:val="clear" w:color="auto" w:fill="C0C0C0"/>
          </w:tcPr>
          <w:p w14:paraId="5EEABCA1" w14:textId="77777777" w:rsidR="00D93A97" w:rsidRPr="00D93A97" w:rsidRDefault="00D93A97" w:rsidP="00D156F1">
            <w:pPr>
              <w:pStyle w:val="TableParagraph"/>
              <w:jc w:val="left"/>
              <w:rPr>
                <w:rFonts w:ascii="Arial Narrow" w:hAnsi="Arial Narrow"/>
                <w:sz w:val="10"/>
              </w:rPr>
            </w:pPr>
          </w:p>
        </w:tc>
        <w:tc>
          <w:tcPr>
            <w:tcW w:w="841" w:type="dxa"/>
            <w:tcBorders>
              <w:top w:val="nil"/>
              <w:left w:val="single" w:sz="2" w:space="0" w:color="000000"/>
              <w:bottom w:val="nil"/>
              <w:right w:val="single" w:sz="2" w:space="0" w:color="000000"/>
            </w:tcBorders>
            <w:shd w:val="clear" w:color="auto" w:fill="C0C0C0"/>
          </w:tcPr>
          <w:p w14:paraId="6E535E4D" w14:textId="77777777" w:rsidR="00D93A97" w:rsidRPr="00D93A97" w:rsidRDefault="00D93A97" w:rsidP="00D156F1">
            <w:pPr>
              <w:pStyle w:val="TableParagraph"/>
              <w:jc w:val="left"/>
              <w:rPr>
                <w:rFonts w:ascii="Arial Narrow" w:hAnsi="Arial Narrow"/>
                <w:sz w:val="10"/>
              </w:rPr>
            </w:pPr>
          </w:p>
        </w:tc>
        <w:tc>
          <w:tcPr>
            <w:tcW w:w="843" w:type="dxa"/>
            <w:tcBorders>
              <w:top w:val="nil"/>
              <w:left w:val="single" w:sz="2" w:space="0" w:color="000000"/>
              <w:bottom w:val="nil"/>
            </w:tcBorders>
          </w:tcPr>
          <w:p w14:paraId="0F55ACCE" w14:textId="77777777" w:rsidR="00D93A97" w:rsidRPr="00D93A97" w:rsidRDefault="00D93A97" w:rsidP="00D156F1">
            <w:pPr>
              <w:pStyle w:val="TableParagraph"/>
              <w:spacing w:before="5" w:line="137" w:lineRule="exact"/>
              <w:ind w:right="39"/>
              <w:rPr>
                <w:rFonts w:ascii="Arial Narrow" w:hAnsi="Arial Narrow"/>
                <w:b/>
                <w:sz w:val="14"/>
              </w:rPr>
            </w:pPr>
            <w:r w:rsidRPr="00D93A97">
              <w:rPr>
                <w:rFonts w:ascii="Arial Narrow" w:hAnsi="Arial Narrow"/>
                <w:b/>
                <w:sz w:val="14"/>
              </w:rPr>
              <w:t>30,769</w:t>
            </w:r>
          </w:p>
        </w:tc>
      </w:tr>
      <w:tr w:rsidR="00D93A97" w:rsidRPr="00D93A97" w14:paraId="169C208E" w14:textId="77777777" w:rsidTr="00D156F1">
        <w:trPr>
          <w:trHeight w:val="203"/>
        </w:trPr>
        <w:tc>
          <w:tcPr>
            <w:tcW w:w="3438" w:type="dxa"/>
            <w:tcBorders>
              <w:top w:val="nil"/>
              <w:bottom w:val="nil"/>
              <w:right w:val="single" w:sz="2" w:space="0" w:color="000000"/>
            </w:tcBorders>
          </w:tcPr>
          <w:p w14:paraId="13653BDF" w14:textId="77777777" w:rsidR="00D93A97" w:rsidRPr="00D93A97" w:rsidRDefault="00D93A97" w:rsidP="00D156F1">
            <w:pPr>
              <w:pStyle w:val="TableParagraph"/>
              <w:spacing w:before="22"/>
              <w:ind w:left="23"/>
              <w:jc w:val="left"/>
              <w:rPr>
                <w:rFonts w:ascii="Arial Narrow" w:hAnsi="Arial Narrow"/>
                <w:sz w:val="14"/>
              </w:rPr>
            </w:pPr>
            <w:r w:rsidRPr="00D93A97">
              <w:rPr>
                <w:rFonts w:ascii="Arial Narrow" w:hAnsi="Arial Narrow"/>
                <w:sz w:val="14"/>
              </w:rPr>
              <w:t>Income Tax</w:t>
            </w:r>
          </w:p>
        </w:tc>
        <w:tc>
          <w:tcPr>
            <w:tcW w:w="295" w:type="dxa"/>
            <w:vMerge/>
            <w:tcBorders>
              <w:top w:val="nil"/>
              <w:left w:val="single" w:sz="2" w:space="0" w:color="000000"/>
              <w:bottom w:val="single" w:sz="2" w:space="0" w:color="000000"/>
            </w:tcBorders>
          </w:tcPr>
          <w:p w14:paraId="2DB68F23"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F9E033C" w14:textId="77777777" w:rsidR="00D93A97" w:rsidRPr="00D93A97" w:rsidRDefault="00D93A97" w:rsidP="00D156F1">
            <w:pPr>
              <w:pStyle w:val="TableParagraph"/>
              <w:spacing w:before="22"/>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7BEF069C" w14:textId="77777777" w:rsidR="00D93A97" w:rsidRPr="00D93A97" w:rsidRDefault="00D93A97" w:rsidP="00D156F1">
            <w:pPr>
              <w:pStyle w:val="TableParagraph"/>
              <w:spacing w:before="22"/>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BDD8B81"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1D3D9F05"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600A3D69"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03E2C0A3"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2D04D860" w14:textId="77777777" w:rsidR="00D93A97" w:rsidRPr="00D93A97" w:rsidRDefault="00D93A97" w:rsidP="00D156F1">
            <w:pPr>
              <w:pStyle w:val="TableParagraph"/>
              <w:spacing w:before="22"/>
              <w:ind w:right="110"/>
              <w:rPr>
                <w:rFonts w:ascii="Arial Narrow" w:hAnsi="Arial Narrow"/>
                <w:sz w:val="14"/>
              </w:rPr>
            </w:pPr>
            <w:r w:rsidRPr="00D93A97">
              <w:rPr>
                <w:rFonts w:ascii="Arial Narrow" w:hAnsi="Arial Narrow"/>
                <w:w w:val="99"/>
                <w:sz w:val="14"/>
              </w:rPr>
              <w:t>–</w:t>
            </w:r>
          </w:p>
        </w:tc>
        <w:tc>
          <w:tcPr>
            <w:tcW w:w="841" w:type="dxa"/>
            <w:tcBorders>
              <w:top w:val="nil"/>
              <w:left w:val="single" w:sz="2" w:space="0" w:color="000000"/>
              <w:bottom w:val="nil"/>
              <w:right w:val="single" w:sz="2" w:space="0" w:color="000000"/>
            </w:tcBorders>
          </w:tcPr>
          <w:p w14:paraId="2DEDA654" w14:textId="77777777" w:rsidR="00D93A97" w:rsidRPr="00D93A97" w:rsidRDefault="00D93A97" w:rsidP="00D156F1">
            <w:pPr>
              <w:pStyle w:val="TableParagraph"/>
              <w:jc w:val="left"/>
              <w:rPr>
                <w:rFonts w:ascii="Arial Narrow" w:hAnsi="Arial Narrow"/>
                <w:sz w:val="14"/>
              </w:rPr>
            </w:pPr>
          </w:p>
        </w:tc>
        <w:tc>
          <w:tcPr>
            <w:tcW w:w="843" w:type="dxa"/>
            <w:tcBorders>
              <w:top w:val="nil"/>
              <w:left w:val="single" w:sz="2" w:space="0" w:color="000000"/>
              <w:bottom w:val="nil"/>
            </w:tcBorders>
            <w:shd w:val="clear" w:color="auto" w:fill="FFFF99"/>
          </w:tcPr>
          <w:p w14:paraId="1112BAFC" w14:textId="77777777" w:rsidR="00D93A97" w:rsidRPr="00D93A97" w:rsidRDefault="00D93A97" w:rsidP="00D156F1">
            <w:pPr>
              <w:pStyle w:val="TableParagraph"/>
              <w:spacing w:before="22"/>
              <w:ind w:right="101"/>
              <w:rPr>
                <w:rFonts w:ascii="Arial Narrow" w:hAnsi="Arial Narrow"/>
                <w:sz w:val="14"/>
              </w:rPr>
            </w:pPr>
            <w:r w:rsidRPr="00D93A97">
              <w:rPr>
                <w:rFonts w:ascii="Arial Narrow" w:hAnsi="Arial Narrow"/>
                <w:w w:val="99"/>
                <w:sz w:val="14"/>
              </w:rPr>
              <w:t>–</w:t>
            </w:r>
          </w:p>
        </w:tc>
      </w:tr>
      <w:tr w:rsidR="00D93A97" w:rsidRPr="00D93A97" w14:paraId="00D7EB1E" w14:textId="77777777" w:rsidTr="00D156F1">
        <w:trPr>
          <w:trHeight w:val="199"/>
        </w:trPr>
        <w:tc>
          <w:tcPr>
            <w:tcW w:w="3438" w:type="dxa"/>
            <w:tcBorders>
              <w:top w:val="nil"/>
              <w:bottom w:val="nil"/>
              <w:right w:val="single" w:sz="2" w:space="0" w:color="000000"/>
            </w:tcBorders>
          </w:tcPr>
          <w:p w14:paraId="7E99943D" w14:textId="77777777" w:rsidR="00D93A97" w:rsidRPr="00D93A97" w:rsidRDefault="00D93A97" w:rsidP="00D156F1">
            <w:pPr>
              <w:pStyle w:val="TableParagraph"/>
              <w:spacing w:before="20" w:line="159" w:lineRule="exact"/>
              <w:ind w:left="23"/>
              <w:jc w:val="left"/>
              <w:rPr>
                <w:rFonts w:ascii="Arial Narrow" w:hAnsi="Arial Narrow"/>
                <w:b/>
                <w:sz w:val="14"/>
              </w:rPr>
            </w:pPr>
            <w:r w:rsidRPr="00D93A97">
              <w:rPr>
                <w:rFonts w:ascii="Arial Narrow" w:hAnsi="Arial Narrow"/>
                <w:b/>
                <w:sz w:val="14"/>
              </w:rPr>
              <w:t>Surplus/(Deficit) after income tax</w:t>
            </w:r>
          </w:p>
        </w:tc>
        <w:tc>
          <w:tcPr>
            <w:tcW w:w="295" w:type="dxa"/>
            <w:vMerge/>
            <w:tcBorders>
              <w:top w:val="nil"/>
              <w:left w:val="single" w:sz="2" w:space="0" w:color="000000"/>
              <w:bottom w:val="single" w:sz="2" w:space="0" w:color="000000"/>
            </w:tcBorders>
          </w:tcPr>
          <w:p w14:paraId="64D8F240" w14:textId="77777777" w:rsidR="00D93A97" w:rsidRPr="00D93A97" w:rsidRDefault="00D93A97" w:rsidP="00D156F1">
            <w:pPr>
              <w:rPr>
                <w:rFonts w:ascii="Arial Narrow" w:hAnsi="Arial Narrow"/>
                <w:sz w:val="2"/>
                <w:szCs w:val="2"/>
              </w:rPr>
            </w:pPr>
          </w:p>
        </w:tc>
        <w:tc>
          <w:tcPr>
            <w:tcW w:w="843" w:type="dxa"/>
            <w:tcBorders>
              <w:top w:val="nil"/>
              <w:bottom w:val="nil"/>
            </w:tcBorders>
          </w:tcPr>
          <w:p w14:paraId="71D27875" w14:textId="77777777" w:rsidR="00D93A97" w:rsidRPr="00D93A97" w:rsidRDefault="00D93A97" w:rsidP="00D156F1">
            <w:pPr>
              <w:pStyle w:val="TableParagraph"/>
              <w:spacing w:before="20" w:line="159" w:lineRule="exact"/>
              <w:ind w:right="42"/>
              <w:rPr>
                <w:rFonts w:ascii="Arial Narrow" w:hAnsi="Arial Narrow"/>
                <w:b/>
                <w:sz w:val="14"/>
              </w:rPr>
            </w:pPr>
            <w:r w:rsidRPr="00D93A97">
              <w:rPr>
                <w:rFonts w:ascii="Arial Narrow" w:hAnsi="Arial Narrow"/>
                <w:b/>
                <w:sz w:val="14"/>
              </w:rPr>
              <w:t>71,386</w:t>
            </w:r>
          </w:p>
        </w:tc>
        <w:tc>
          <w:tcPr>
            <w:tcW w:w="842" w:type="dxa"/>
            <w:tcBorders>
              <w:top w:val="nil"/>
              <w:bottom w:val="nil"/>
              <w:right w:val="single" w:sz="2" w:space="0" w:color="000000"/>
            </w:tcBorders>
          </w:tcPr>
          <w:p w14:paraId="32642055" w14:textId="77777777" w:rsidR="00D93A97" w:rsidRPr="00D93A97" w:rsidRDefault="00D93A97" w:rsidP="00D156F1">
            <w:pPr>
              <w:pStyle w:val="TableParagraph"/>
              <w:spacing w:before="20" w:line="159" w:lineRule="exact"/>
              <w:ind w:right="49"/>
              <w:rPr>
                <w:rFonts w:ascii="Arial Narrow" w:hAnsi="Arial Narrow"/>
                <w:b/>
                <w:sz w:val="14"/>
              </w:rPr>
            </w:pPr>
            <w:r w:rsidRPr="00D93A97">
              <w:rPr>
                <w:rFonts w:ascii="Arial Narrow" w:hAnsi="Arial Narrow"/>
                <w:b/>
                <w:sz w:val="14"/>
              </w:rPr>
              <w:t>30,769</w:t>
            </w:r>
          </w:p>
        </w:tc>
        <w:tc>
          <w:tcPr>
            <w:tcW w:w="842" w:type="dxa"/>
            <w:tcBorders>
              <w:top w:val="nil"/>
              <w:left w:val="single" w:sz="2" w:space="0" w:color="000000"/>
              <w:bottom w:val="nil"/>
              <w:right w:val="single" w:sz="2" w:space="0" w:color="000000"/>
            </w:tcBorders>
          </w:tcPr>
          <w:p w14:paraId="46393239" w14:textId="77777777" w:rsidR="00D93A97" w:rsidRPr="00D93A97" w:rsidRDefault="00D93A97" w:rsidP="00D156F1">
            <w:pPr>
              <w:pStyle w:val="TableParagraph"/>
              <w:spacing w:before="20" w:line="159" w:lineRule="exact"/>
              <w:ind w:right="111"/>
              <w:rPr>
                <w:rFonts w:ascii="Arial Narrow" w:hAnsi="Arial Narrow"/>
                <w:b/>
                <w:sz w:val="14"/>
              </w:rPr>
            </w:pPr>
            <w:r w:rsidRPr="00D93A97">
              <w:rPr>
                <w:rFonts w:ascii="Arial Narrow" w:hAnsi="Arial Narrow"/>
                <w:b/>
                <w:w w:val="99"/>
                <w:sz w:val="14"/>
              </w:rPr>
              <w:t>–</w:t>
            </w:r>
          </w:p>
        </w:tc>
        <w:tc>
          <w:tcPr>
            <w:tcW w:w="842" w:type="dxa"/>
            <w:tcBorders>
              <w:top w:val="nil"/>
              <w:left w:val="single" w:sz="2" w:space="0" w:color="000000"/>
              <w:bottom w:val="nil"/>
              <w:right w:val="single" w:sz="2" w:space="0" w:color="000000"/>
            </w:tcBorders>
          </w:tcPr>
          <w:p w14:paraId="1B488A47" w14:textId="77777777" w:rsidR="00D93A97" w:rsidRPr="00D93A97" w:rsidRDefault="00D93A97" w:rsidP="00D156F1">
            <w:pPr>
              <w:pStyle w:val="TableParagraph"/>
              <w:spacing w:before="20" w:line="159" w:lineRule="exact"/>
              <w:ind w:right="11"/>
              <w:rPr>
                <w:rFonts w:ascii="Arial Narrow" w:hAnsi="Arial Narrow"/>
                <w:b/>
                <w:sz w:val="14"/>
              </w:rPr>
            </w:pPr>
            <w:r w:rsidRPr="00D93A97">
              <w:rPr>
                <w:rFonts w:ascii="Arial Narrow" w:hAnsi="Arial Narrow"/>
                <w:b/>
                <w:sz w:val="14"/>
              </w:rPr>
              <w:t>(2,897)</w:t>
            </w:r>
          </w:p>
        </w:tc>
        <w:tc>
          <w:tcPr>
            <w:tcW w:w="843" w:type="dxa"/>
            <w:tcBorders>
              <w:top w:val="nil"/>
              <w:left w:val="single" w:sz="2" w:space="0" w:color="000000"/>
              <w:bottom w:val="nil"/>
              <w:right w:val="single" w:sz="2" w:space="0" w:color="000000"/>
            </w:tcBorders>
          </w:tcPr>
          <w:p w14:paraId="48ED89E7" w14:textId="77777777" w:rsidR="00D93A97" w:rsidRPr="00D93A97" w:rsidRDefault="00D93A97" w:rsidP="00D156F1">
            <w:pPr>
              <w:pStyle w:val="TableParagraph"/>
              <w:spacing w:before="20" w:line="159" w:lineRule="exact"/>
              <w:ind w:right="49"/>
              <w:rPr>
                <w:rFonts w:ascii="Arial Narrow" w:hAnsi="Arial Narrow"/>
                <w:b/>
                <w:sz w:val="14"/>
              </w:rPr>
            </w:pPr>
            <w:r w:rsidRPr="00D93A97">
              <w:rPr>
                <w:rFonts w:ascii="Arial Narrow" w:hAnsi="Arial Narrow"/>
                <w:b/>
                <w:sz w:val="14"/>
              </w:rPr>
              <w:t>76,954</w:t>
            </w:r>
          </w:p>
        </w:tc>
        <w:tc>
          <w:tcPr>
            <w:tcW w:w="843" w:type="dxa"/>
            <w:tcBorders>
              <w:top w:val="nil"/>
              <w:left w:val="single" w:sz="2" w:space="0" w:color="000000"/>
              <w:bottom w:val="nil"/>
              <w:right w:val="single" w:sz="2" w:space="0" w:color="000000"/>
            </w:tcBorders>
          </w:tcPr>
          <w:p w14:paraId="5BD04107" w14:textId="77777777" w:rsidR="00D93A97" w:rsidRPr="00D93A97" w:rsidRDefault="00D93A97" w:rsidP="00D156F1">
            <w:pPr>
              <w:pStyle w:val="TableParagraph"/>
              <w:spacing w:before="20" w:line="159" w:lineRule="exact"/>
              <w:ind w:right="49"/>
              <w:rPr>
                <w:rFonts w:ascii="Arial Narrow" w:hAnsi="Arial Narrow"/>
                <w:b/>
                <w:sz w:val="14"/>
              </w:rPr>
            </w:pPr>
            <w:r w:rsidRPr="00D93A97">
              <w:rPr>
                <w:rFonts w:ascii="Arial Narrow" w:hAnsi="Arial Narrow"/>
                <w:b/>
                <w:sz w:val="14"/>
              </w:rPr>
              <w:t>45,500</w:t>
            </w:r>
          </w:p>
        </w:tc>
        <w:tc>
          <w:tcPr>
            <w:tcW w:w="649" w:type="dxa"/>
            <w:tcBorders>
              <w:top w:val="nil"/>
              <w:left w:val="single" w:sz="2" w:space="0" w:color="000000"/>
              <w:bottom w:val="nil"/>
              <w:right w:val="single" w:sz="2" w:space="0" w:color="000000"/>
            </w:tcBorders>
            <w:shd w:val="clear" w:color="auto" w:fill="C0C0C0"/>
          </w:tcPr>
          <w:p w14:paraId="5F5B88C6" w14:textId="77777777" w:rsidR="00D93A97" w:rsidRPr="00D93A97" w:rsidRDefault="00D93A97" w:rsidP="00D156F1">
            <w:pPr>
              <w:pStyle w:val="TableParagraph"/>
              <w:jc w:val="left"/>
              <w:rPr>
                <w:rFonts w:ascii="Arial Narrow" w:hAnsi="Arial Narrow"/>
                <w:sz w:val="12"/>
              </w:rPr>
            </w:pPr>
          </w:p>
        </w:tc>
        <w:tc>
          <w:tcPr>
            <w:tcW w:w="841" w:type="dxa"/>
            <w:tcBorders>
              <w:top w:val="nil"/>
              <w:left w:val="single" w:sz="2" w:space="0" w:color="000000"/>
              <w:bottom w:val="nil"/>
              <w:right w:val="single" w:sz="2" w:space="0" w:color="000000"/>
            </w:tcBorders>
            <w:shd w:val="clear" w:color="auto" w:fill="C0C0C0"/>
          </w:tcPr>
          <w:p w14:paraId="559B0EF6" w14:textId="77777777" w:rsidR="00D93A97" w:rsidRPr="00D93A97" w:rsidRDefault="00D93A97" w:rsidP="00D156F1">
            <w:pPr>
              <w:pStyle w:val="TableParagraph"/>
              <w:jc w:val="left"/>
              <w:rPr>
                <w:rFonts w:ascii="Arial Narrow" w:hAnsi="Arial Narrow"/>
                <w:sz w:val="12"/>
              </w:rPr>
            </w:pPr>
          </w:p>
        </w:tc>
        <w:tc>
          <w:tcPr>
            <w:tcW w:w="843" w:type="dxa"/>
            <w:tcBorders>
              <w:top w:val="nil"/>
              <w:left w:val="single" w:sz="2" w:space="0" w:color="000000"/>
              <w:bottom w:val="nil"/>
            </w:tcBorders>
          </w:tcPr>
          <w:p w14:paraId="3899D6F3" w14:textId="77777777" w:rsidR="00D93A97" w:rsidRPr="00D93A97" w:rsidRDefault="00D93A97" w:rsidP="00D156F1">
            <w:pPr>
              <w:pStyle w:val="TableParagraph"/>
              <w:spacing w:before="20" w:line="159" w:lineRule="exact"/>
              <w:ind w:right="39"/>
              <w:rPr>
                <w:rFonts w:ascii="Arial Narrow" w:hAnsi="Arial Narrow"/>
                <w:b/>
                <w:sz w:val="14"/>
              </w:rPr>
            </w:pPr>
            <w:r w:rsidRPr="00D93A97">
              <w:rPr>
                <w:rFonts w:ascii="Arial Narrow" w:hAnsi="Arial Narrow"/>
                <w:b/>
                <w:sz w:val="14"/>
              </w:rPr>
              <w:t>30,769</w:t>
            </w:r>
          </w:p>
        </w:tc>
      </w:tr>
      <w:tr w:rsidR="00D93A97" w:rsidRPr="00D93A97" w14:paraId="03038768" w14:textId="77777777" w:rsidTr="00D156F1">
        <w:trPr>
          <w:trHeight w:val="203"/>
        </w:trPr>
        <w:tc>
          <w:tcPr>
            <w:tcW w:w="3438" w:type="dxa"/>
            <w:tcBorders>
              <w:top w:val="nil"/>
              <w:bottom w:val="nil"/>
              <w:right w:val="single" w:sz="2" w:space="0" w:color="000000"/>
            </w:tcBorders>
          </w:tcPr>
          <w:p w14:paraId="76639245" w14:textId="77777777" w:rsidR="00D93A97" w:rsidRPr="00D93A97" w:rsidRDefault="00D93A97" w:rsidP="00D156F1">
            <w:pPr>
              <w:pStyle w:val="TableParagraph"/>
              <w:spacing w:before="22"/>
              <w:ind w:left="23"/>
              <w:jc w:val="left"/>
              <w:rPr>
                <w:rFonts w:ascii="Arial Narrow" w:hAnsi="Arial Narrow"/>
                <w:sz w:val="14"/>
              </w:rPr>
            </w:pPr>
            <w:r w:rsidRPr="00D93A97">
              <w:rPr>
                <w:rFonts w:ascii="Arial Narrow" w:hAnsi="Arial Narrow"/>
                <w:sz w:val="14"/>
              </w:rPr>
              <w:t>Share of Surplus/Deficit attributable to Joint Venture</w:t>
            </w:r>
          </w:p>
        </w:tc>
        <w:tc>
          <w:tcPr>
            <w:tcW w:w="295" w:type="dxa"/>
            <w:vMerge/>
            <w:tcBorders>
              <w:top w:val="nil"/>
              <w:left w:val="single" w:sz="2" w:space="0" w:color="000000"/>
              <w:bottom w:val="single" w:sz="2" w:space="0" w:color="000000"/>
            </w:tcBorders>
          </w:tcPr>
          <w:p w14:paraId="64EF5FFF"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4E42937A" w14:textId="77777777" w:rsidR="00D93A97" w:rsidRPr="00D93A97" w:rsidRDefault="00D93A97" w:rsidP="00D156F1">
            <w:pPr>
              <w:pStyle w:val="TableParagraph"/>
              <w:spacing w:before="22"/>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6B2080FD" w14:textId="77777777" w:rsidR="00D93A97" w:rsidRPr="00D93A97" w:rsidRDefault="00D93A97" w:rsidP="00D156F1">
            <w:pPr>
              <w:pStyle w:val="TableParagraph"/>
              <w:spacing w:before="22"/>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90169A9"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63F6D0F"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6A47AB2B"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5A7E7ED7"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41D4DF5D" w14:textId="77777777" w:rsidR="00D93A97" w:rsidRPr="00D93A97" w:rsidRDefault="00D93A97" w:rsidP="00D156F1">
            <w:pPr>
              <w:pStyle w:val="TableParagraph"/>
              <w:spacing w:before="22"/>
              <w:ind w:right="110"/>
              <w:rPr>
                <w:rFonts w:ascii="Arial Narrow" w:hAnsi="Arial Narrow"/>
                <w:sz w:val="14"/>
              </w:rPr>
            </w:pPr>
            <w:r w:rsidRPr="00D93A97">
              <w:rPr>
                <w:rFonts w:ascii="Arial Narrow" w:hAnsi="Arial Narrow"/>
                <w:w w:val="99"/>
                <w:sz w:val="14"/>
              </w:rPr>
              <w:t>–</w:t>
            </w:r>
          </w:p>
        </w:tc>
        <w:tc>
          <w:tcPr>
            <w:tcW w:w="841" w:type="dxa"/>
            <w:vMerge w:val="restart"/>
            <w:tcBorders>
              <w:top w:val="nil"/>
              <w:left w:val="single" w:sz="2" w:space="0" w:color="000000"/>
              <w:bottom w:val="nil"/>
              <w:right w:val="single" w:sz="2" w:space="0" w:color="000000"/>
            </w:tcBorders>
          </w:tcPr>
          <w:p w14:paraId="1E89C3C9" w14:textId="77777777" w:rsidR="00D93A97" w:rsidRPr="00D93A97" w:rsidRDefault="00D93A97" w:rsidP="00D156F1">
            <w:pPr>
              <w:pStyle w:val="TableParagraph"/>
              <w:jc w:val="left"/>
              <w:rPr>
                <w:rFonts w:ascii="Arial Narrow" w:hAnsi="Arial Narrow"/>
                <w:sz w:val="14"/>
              </w:rPr>
            </w:pPr>
          </w:p>
        </w:tc>
        <w:tc>
          <w:tcPr>
            <w:tcW w:w="843" w:type="dxa"/>
            <w:tcBorders>
              <w:top w:val="nil"/>
              <w:left w:val="single" w:sz="2" w:space="0" w:color="000000"/>
              <w:bottom w:val="nil"/>
            </w:tcBorders>
            <w:shd w:val="clear" w:color="auto" w:fill="FFFF99"/>
          </w:tcPr>
          <w:p w14:paraId="2628B70F" w14:textId="77777777" w:rsidR="00D93A97" w:rsidRPr="00D93A97" w:rsidRDefault="00D93A97" w:rsidP="00D156F1">
            <w:pPr>
              <w:pStyle w:val="TableParagraph"/>
              <w:spacing w:before="22"/>
              <w:ind w:right="101"/>
              <w:rPr>
                <w:rFonts w:ascii="Arial Narrow" w:hAnsi="Arial Narrow"/>
                <w:sz w:val="14"/>
              </w:rPr>
            </w:pPr>
            <w:r w:rsidRPr="00D93A97">
              <w:rPr>
                <w:rFonts w:ascii="Arial Narrow" w:hAnsi="Arial Narrow"/>
                <w:w w:val="99"/>
                <w:sz w:val="14"/>
              </w:rPr>
              <w:t>–</w:t>
            </w:r>
          </w:p>
        </w:tc>
      </w:tr>
      <w:tr w:rsidR="00D93A97" w:rsidRPr="00D93A97" w14:paraId="743AB9EA" w14:textId="77777777" w:rsidTr="00D156F1">
        <w:trPr>
          <w:trHeight w:val="200"/>
        </w:trPr>
        <w:tc>
          <w:tcPr>
            <w:tcW w:w="3438" w:type="dxa"/>
            <w:tcBorders>
              <w:top w:val="nil"/>
              <w:bottom w:val="nil"/>
              <w:right w:val="single" w:sz="2" w:space="0" w:color="000000"/>
            </w:tcBorders>
          </w:tcPr>
          <w:p w14:paraId="396E42CD" w14:textId="77777777" w:rsidR="00D93A97" w:rsidRPr="00D93A97" w:rsidRDefault="00D93A97" w:rsidP="00D156F1">
            <w:pPr>
              <w:pStyle w:val="TableParagraph"/>
              <w:spacing w:before="20" w:line="160" w:lineRule="exact"/>
              <w:ind w:left="23"/>
              <w:jc w:val="left"/>
              <w:rPr>
                <w:rFonts w:ascii="Arial Narrow" w:hAnsi="Arial Narrow"/>
                <w:sz w:val="14"/>
              </w:rPr>
            </w:pPr>
            <w:r w:rsidRPr="00D93A97">
              <w:rPr>
                <w:rFonts w:ascii="Arial Narrow" w:hAnsi="Arial Narrow"/>
                <w:sz w:val="14"/>
              </w:rPr>
              <w:t>Share of Surplus/Deficit attributable to Minorities</w:t>
            </w:r>
          </w:p>
        </w:tc>
        <w:tc>
          <w:tcPr>
            <w:tcW w:w="295" w:type="dxa"/>
            <w:vMerge/>
            <w:tcBorders>
              <w:top w:val="nil"/>
              <w:left w:val="single" w:sz="2" w:space="0" w:color="000000"/>
              <w:bottom w:val="single" w:sz="2" w:space="0" w:color="000000"/>
            </w:tcBorders>
          </w:tcPr>
          <w:p w14:paraId="560577C8" w14:textId="77777777" w:rsidR="00D93A97" w:rsidRPr="00D93A97" w:rsidRDefault="00D93A97" w:rsidP="00D156F1">
            <w:pPr>
              <w:rPr>
                <w:rFonts w:ascii="Arial Narrow" w:hAnsi="Arial Narrow"/>
                <w:sz w:val="2"/>
                <w:szCs w:val="2"/>
              </w:rPr>
            </w:pPr>
          </w:p>
        </w:tc>
        <w:tc>
          <w:tcPr>
            <w:tcW w:w="843" w:type="dxa"/>
            <w:tcBorders>
              <w:top w:val="nil"/>
              <w:left w:val="single" w:sz="2" w:space="0" w:color="000000"/>
              <w:bottom w:val="single" w:sz="2" w:space="0" w:color="000000"/>
            </w:tcBorders>
            <w:shd w:val="clear" w:color="auto" w:fill="FFFF99"/>
          </w:tcPr>
          <w:p w14:paraId="2AD1252D" w14:textId="77777777" w:rsidR="00D93A97" w:rsidRPr="00D93A97" w:rsidRDefault="00D93A97" w:rsidP="00D156F1">
            <w:pPr>
              <w:pStyle w:val="TableParagraph"/>
              <w:spacing w:before="20" w:line="16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single" w:sz="2" w:space="0" w:color="000000"/>
              <w:right w:val="single" w:sz="2" w:space="0" w:color="000000"/>
            </w:tcBorders>
            <w:shd w:val="clear" w:color="auto" w:fill="FFFF99"/>
          </w:tcPr>
          <w:p w14:paraId="348BE9F1" w14:textId="77777777" w:rsidR="00D93A97" w:rsidRPr="00D93A97" w:rsidRDefault="00D93A97" w:rsidP="00D156F1">
            <w:pPr>
              <w:pStyle w:val="TableParagraph"/>
              <w:spacing w:before="20" w:line="16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single" w:sz="2" w:space="0" w:color="000000"/>
              <w:right w:val="single" w:sz="2" w:space="0" w:color="000000"/>
            </w:tcBorders>
            <w:shd w:val="clear" w:color="auto" w:fill="FFFF99"/>
          </w:tcPr>
          <w:p w14:paraId="769A9E09"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single" w:sz="2" w:space="0" w:color="000000"/>
              <w:right w:val="single" w:sz="2" w:space="0" w:color="000000"/>
            </w:tcBorders>
            <w:shd w:val="clear" w:color="auto" w:fill="FFFF99"/>
          </w:tcPr>
          <w:p w14:paraId="24ADB728"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single" w:sz="2" w:space="0" w:color="000000"/>
              <w:right w:val="single" w:sz="2" w:space="0" w:color="000000"/>
            </w:tcBorders>
            <w:shd w:val="clear" w:color="auto" w:fill="FFFF99"/>
          </w:tcPr>
          <w:p w14:paraId="375844FC"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single" w:sz="2" w:space="0" w:color="000000"/>
              <w:right w:val="single" w:sz="2" w:space="0" w:color="000000"/>
            </w:tcBorders>
            <w:shd w:val="clear" w:color="auto" w:fill="FFFF99"/>
          </w:tcPr>
          <w:p w14:paraId="505B4E03"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59CCBA75" w14:textId="77777777" w:rsidR="00D93A97" w:rsidRPr="00D93A97" w:rsidRDefault="00D93A97" w:rsidP="00D156F1">
            <w:pPr>
              <w:pStyle w:val="TableParagraph"/>
              <w:spacing w:before="20" w:line="160" w:lineRule="exact"/>
              <w:ind w:right="110"/>
              <w:rPr>
                <w:rFonts w:ascii="Arial Narrow" w:hAnsi="Arial Narrow"/>
                <w:sz w:val="14"/>
              </w:rPr>
            </w:pPr>
            <w:r w:rsidRPr="00D93A97">
              <w:rPr>
                <w:rFonts w:ascii="Arial Narrow" w:hAnsi="Arial Narrow"/>
                <w:w w:val="99"/>
                <w:sz w:val="14"/>
              </w:rPr>
              <w:t>–</w:t>
            </w:r>
          </w:p>
        </w:tc>
        <w:tc>
          <w:tcPr>
            <w:tcW w:w="841" w:type="dxa"/>
            <w:vMerge/>
            <w:tcBorders>
              <w:top w:val="nil"/>
              <w:left w:val="single" w:sz="2" w:space="0" w:color="000000"/>
              <w:bottom w:val="nil"/>
              <w:right w:val="single" w:sz="2" w:space="0" w:color="000000"/>
            </w:tcBorders>
          </w:tcPr>
          <w:p w14:paraId="1E19ED87" w14:textId="77777777" w:rsidR="00D93A97" w:rsidRPr="00D93A97" w:rsidRDefault="00D93A97" w:rsidP="00D156F1">
            <w:pPr>
              <w:rPr>
                <w:rFonts w:ascii="Arial Narrow" w:hAnsi="Arial Narrow"/>
                <w:sz w:val="2"/>
                <w:szCs w:val="2"/>
              </w:rPr>
            </w:pPr>
          </w:p>
        </w:tc>
        <w:tc>
          <w:tcPr>
            <w:tcW w:w="843" w:type="dxa"/>
            <w:tcBorders>
              <w:top w:val="nil"/>
              <w:left w:val="single" w:sz="2" w:space="0" w:color="000000"/>
              <w:bottom w:val="single" w:sz="2" w:space="0" w:color="000000"/>
            </w:tcBorders>
            <w:shd w:val="clear" w:color="auto" w:fill="FFFF99"/>
          </w:tcPr>
          <w:p w14:paraId="63BA1168" w14:textId="77777777" w:rsidR="00D93A97" w:rsidRPr="00D93A97" w:rsidRDefault="00D93A97" w:rsidP="00D156F1">
            <w:pPr>
              <w:pStyle w:val="TableParagraph"/>
              <w:spacing w:before="20" w:line="160" w:lineRule="exact"/>
              <w:ind w:right="101"/>
              <w:rPr>
                <w:rFonts w:ascii="Arial Narrow" w:hAnsi="Arial Narrow"/>
                <w:sz w:val="14"/>
              </w:rPr>
            </w:pPr>
            <w:r w:rsidRPr="00D93A97">
              <w:rPr>
                <w:rFonts w:ascii="Arial Narrow" w:hAnsi="Arial Narrow"/>
                <w:w w:val="99"/>
                <w:sz w:val="14"/>
              </w:rPr>
              <w:t>–</w:t>
            </w:r>
          </w:p>
        </w:tc>
      </w:tr>
      <w:tr w:rsidR="00D93A97" w:rsidRPr="00D93A97" w14:paraId="2B17030E" w14:textId="77777777" w:rsidTr="00D156F1">
        <w:trPr>
          <w:trHeight w:val="200"/>
        </w:trPr>
        <w:tc>
          <w:tcPr>
            <w:tcW w:w="3438" w:type="dxa"/>
            <w:tcBorders>
              <w:top w:val="nil"/>
              <w:bottom w:val="nil"/>
              <w:right w:val="single" w:sz="2" w:space="0" w:color="000000"/>
            </w:tcBorders>
          </w:tcPr>
          <w:p w14:paraId="0BFB3EDF" w14:textId="77777777" w:rsidR="00D93A97" w:rsidRPr="00D93A97" w:rsidRDefault="00D93A97" w:rsidP="00D156F1">
            <w:pPr>
              <w:pStyle w:val="TableParagraph"/>
              <w:spacing w:before="9"/>
              <w:ind w:left="23"/>
              <w:jc w:val="left"/>
              <w:rPr>
                <w:rFonts w:ascii="Arial Narrow" w:hAnsi="Arial Narrow"/>
                <w:b/>
                <w:sz w:val="14"/>
              </w:rPr>
            </w:pPr>
            <w:r w:rsidRPr="00D93A97">
              <w:rPr>
                <w:rFonts w:ascii="Arial Narrow" w:hAnsi="Arial Narrow"/>
                <w:b/>
                <w:sz w:val="14"/>
              </w:rPr>
              <w:t>Surplus/(Deficit) attributable to municipality</w:t>
            </w:r>
          </w:p>
        </w:tc>
        <w:tc>
          <w:tcPr>
            <w:tcW w:w="295" w:type="dxa"/>
            <w:vMerge/>
            <w:tcBorders>
              <w:top w:val="nil"/>
              <w:left w:val="single" w:sz="2" w:space="0" w:color="000000"/>
              <w:bottom w:val="single" w:sz="2" w:space="0" w:color="000000"/>
            </w:tcBorders>
          </w:tcPr>
          <w:p w14:paraId="40A7A40A" w14:textId="77777777" w:rsidR="00D93A97" w:rsidRPr="00D93A97" w:rsidRDefault="00D93A97" w:rsidP="00D156F1">
            <w:pPr>
              <w:rPr>
                <w:rFonts w:ascii="Arial Narrow" w:hAnsi="Arial Narrow"/>
                <w:sz w:val="2"/>
                <w:szCs w:val="2"/>
              </w:rPr>
            </w:pPr>
          </w:p>
        </w:tc>
        <w:tc>
          <w:tcPr>
            <w:tcW w:w="843" w:type="dxa"/>
            <w:tcBorders>
              <w:top w:val="single" w:sz="2" w:space="0" w:color="000000"/>
              <w:left w:val="single" w:sz="2" w:space="0" w:color="000000"/>
              <w:bottom w:val="nil"/>
            </w:tcBorders>
          </w:tcPr>
          <w:p w14:paraId="7A4CE1DB" w14:textId="77777777" w:rsidR="00D93A97" w:rsidRPr="00D93A97" w:rsidRDefault="00D93A97" w:rsidP="00D156F1">
            <w:pPr>
              <w:pStyle w:val="TableParagraph"/>
              <w:spacing w:before="6"/>
              <w:ind w:right="42"/>
              <w:rPr>
                <w:rFonts w:ascii="Arial Narrow" w:hAnsi="Arial Narrow"/>
                <w:b/>
                <w:sz w:val="14"/>
              </w:rPr>
            </w:pPr>
            <w:r w:rsidRPr="00D93A97">
              <w:rPr>
                <w:rFonts w:ascii="Arial Narrow" w:hAnsi="Arial Narrow"/>
                <w:b/>
                <w:sz w:val="14"/>
              </w:rPr>
              <w:t>71,386</w:t>
            </w:r>
          </w:p>
        </w:tc>
        <w:tc>
          <w:tcPr>
            <w:tcW w:w="842" w:type="dxa"/>
            <w:tcBorders>
              <w:top w:val="single" w:sz="2" w:space="0" w:color="000000"/>
              <w:bottom w:val="nil"/>
              <w:right w:val="single" w:sz="2" w:space="0" w:color="000000"/>
            </w:tcBorders>
          </w:tcPr>
          <w:p w14:paraId="728180AC" w14:textId="77777777" w:rsidR="00D93A97" w:rsidRPr="00D93A97" w:rsidRDefault="00D93A97" w:rsidP="00D156F1">
            <w:pPr>
              <w:pStyle w:val="TableParagraph"/>
              <w:spacing w:before="6"/>
              <w:ind w:right="49"/>
              <w:rPr>
                <w:rFonts w:ascii="Arial Narrow" w:hAnsi="Arial Narrow"/>
                <w:b/>
                <w:sz w:val="14"/>
              </w:rPr>
            </w:pPr>
            <w:r w:rsidRPr="00D93A97">
              <w:rPr>
                <w:rFonts w:ascii="Arial Narrow" w:hAnsi="Arial Narrow"/>
                <w:b/>
                <w:sz w:val="14"/>
              </w:rPr>
              <w:t>30,769</w:t>
            </w:r>
          </w:p>
        </w:tc>
        <w:tc>
          <w:tcPr>
            <w:tcW w:w="842" w:type="dxa"/>
            <w:tcBorders>
              <w:top w:val="single" w:sz="2" w:space="0" w:color="000000"/>
              <w:left w:val="single" w:sz="2" w:space="0" w:color="000000"/>
              <w:bottom w:val="nil"/>
              <w:right w:val="single" w:sz="2" w:space="0" w:color="000000"/>
            </w:tcBorders>
          </w:tcPr>
          <w:p w14:paraId="6D3238E6" w14:textId="77777777" w:rsidR="00D93A97" w:rsidRPr="00D93A97" w:rsidRDefault="00D93A97" w:rsidP="00D156F1">
            <w:pPr>
              <w:pStyle w:val="TableParagraph"/>
              <w:spacing w:before="6"/>
              <w:ind w:right="111"/>
              <w:rPr>
                <w:rFonts w:ascii="Arial Narrow" w:hAnsi="Arial Narrow"/>
                <w:b/>
                <w:sz w:val="14"/>
              </w:rPr>
            </w:pPr>
            <w:r w:rsidRPr="00D93A97">
              <w:rPr>
                <w:rFonts w:ascii="Arial Narrow" w:hAnsi="Arial Narrow"/>
                <w:b/>
                <w:w w:val="99"/>
                <w:sz w:val="14"/>
              </w:rPr>
              <w:t>–</w:t>
            </w:r>
          </w:p>
        </w:tc>
        <w:tc>
          <w:tcPr>
            <w:tcW w:w="842" w:type="dxa"/>
            <w:tcBorders>
              <w:top w:val="single" w:sz="2" w:space="0" w:color="000000"/>
              <w:left w:val="single" w:sz="2" w:space="0" w:color="000000"/>
              <w:bottom w:val="nil"/>
              <w:right w:val="single" w:sz="2" w:space="0" w:color="000000"/>
            </w:tcBorders>
          </w:tcPr>
          <w:p w14:paraId="3ABDB77B" w14:textId="77777777" w:rsidR="00D93A97" w:rsidRPr="00D93A97" w:rsidRDefault="00D93A97" w:rsidP="00D156F1">
            <w:pPr>
              <w:pStyle w:val="TableParagraph"/>
              <w:spacing w:before="6"/>
              <w:ind w:right="11"/>
              <w:rPr>
                <w:rFonts w:ascii="Arial Narrow" w:hAnsi="Arial Narrow"/>
                <w:b/>
                <w:sz w:val="14"/>
              </w:rPr>
            </w:pPr>
            <w:r w:rsidRPr="00D93A97">
              <w:rPr>
                <w:rFonts w:ascii="Arial Narrow" w:hAnsi="Arial Narrow"/>
                <w:b/>
                <w:sz w:val="14"/>
              </w:rPr>
              <w:t>(2,897)</w:t>
            </w:r>
          </w:p>
        </w:tc>
        <w:tc>
          <w:tcPr>
            <w:tcW w:w="843" w:type="dxa"/>
            <w:tcBorders>
              <w:top w:val="single" w:sz="2" w:space="0" w:color="000000"/>
              <w:left w:val="single" w:sz="2" w:space="0" w:color="000000"/>
              <w:bottom w:val="nil"/>
              <w:right w:val="single" w:sz="2" w:space="0" w:color="000000"/>
            </w:tcBorders>
          </w:tcPr>
          <w:p w14:paraId="1B34C121" w14:textId="77777777" w:rsidR="00D93A97" w:rsidRPr="00D93A97" w:rsidRDefault="00D93A97" w:rsidP="00D156F1">
            <w:pPr>
              <w:pStyle w:val="TableParagraph"/>
              <w:spacing w:before="6"/>
              <w:ind w:right="49"/>
              <w:rPr>
                <w:rFonts w:ascii="Arial Narrow" w:hAnsi="Arial Narrow"/>
                <w:b/>
                <w:sz w:val="14"/>
              </w:rPr>
            </w:pPr>
            <w:r w:rsidRPr="00D93A97">
              <w:rPr>
                <w:rFonts w:ascii="Arial Narrow" w:hAnsi="Arial Narrow"/>
                <w:b/>
                <w:sz w:val="14"/>
              </w:rPr>
              <w:t>76,954</w:t>
            </w:r>
          </w:p>
        </w:tc>
        <w:tc>
          <w:tcPr>
            <w:tcW w:w="843" w:type="dxa"/>
            <w:tcBorders>
              <w:top w:val="single" w:sz="2" w:space="0" w:color="000000"/>
              <w:left w:val="single" w:sz="2" w:space="0" w:color="000000"/>
              <w:bottom w:val="nil"/>
              <w:right w:val="single" w:sz="2" w:space="0" w:color="000000"/>
            </w:tcBorders>
          </w:tcPr>
          <w:p w14:paraId="51E1C17D" w14:textId="77777777" w:rsidR="00D93A97" w:rsidRPr="00D93A97" w:rsidRDefault="00D93A97" w:rsidP="00D156F1">
            <w:pPr>
              <w:pStyle w:val="TableParagraph"/>
              <w:spacing w:before="6"/>
              <w:ind w:right="49"/>
              <w:rPr>
                <w:rFonts w:ascii="Arial Narrow" w:hAnsi="Arial Narrow"/>
                <w:b/>
                <w:sz w:val="14"/>
              </w:rPr>
            </w:pPr>
            <w:r w:rsidRPr="00D93A97">
              <w:rPr>
                <w:rFonts w:ascii="Arial Narrow" w:hAnsi="Arial Narrow"/>
                <w:b/>
                <w:sz w:val="14"/>
              </w:rPr>
              <w:t>45,500</w:t>
            </w:r>
          </w:p>
        </w:tc>
        <w:tc>
          <w:tcPr>
            <w:tcW w:w="649" w:type="dxa"/>
            <w:tcBorders>
              <w:top w:val="nil"/>
              <w:left w:val="single" w:sz="2" w:space="0" w:color="000000"/>
              <w:bottom w:val="nil"/>
              <w:right w:val="single" w:sz="2" w:space="0" w:color="000000"/>
            </w:tcBorders>
            <w:shd w:val="clear" w:color="auto" w:fill="C0C0C0"/>
          </w:tcPr>
          <w:p w14:paraId="5CC8C295" w14:textId="77777777" w:rsidR="00D93A97" w:rsidRPr="00D93A97" w:rsidRDefault="00D93A97" w:rsidP="00D156F1">
            <w:pPr>
              <w:pStyle w:val="TableParagraph"/>
              <w:jc w:val="left"/>
              <w:rPr>
                <w:rFonts w:ascii="Arial Narrow" w:hAnsi="Arial Narrow"/>
                <w:sz w:val="12"/>
              </w:rPr>
            </w:pPr>
          </w:p>
        </w:tc>
        <w:tc>
          <w:tcPr>
            <w:tcW w:w="841" w:type="dxa"/>
            <w:tcBorders>
              <w:top w:val="nil"/>
              <w:left w:val="single" w:sz="2" w:space="0" w:color="000000"/>
              <w:bottom w:val="nil"/>
              <w:right w:val="single" w:sz="2" w:space="0" w:color="000000"/>
            </w:tcBorders>
            <w:shd w:val="clear" w:color="auto" w:fill="C0C0C0"/>
          </w:tcPr>
          <w:p w14:paraId="1CDDB6BB" w14:textId="77777777" w:rsidR="00D93A97" w:rsidRPr="00D93A97" w:rsidRDefault="00D93A97" w:rsidP="00D156F1">
            <w:pPr>
              <w:pStyle w:val="TableParagraph"/>
              <w:jc w:val="left"/>
              <w:rPr>
                <w:rFonts w:ascii="Arial Narrow" w:hAnsi="Arial Narrow"/>
                <w:sz w:val="12"/>
              </w:rPr>
            </w:pPr>
          </w:p>
        </w:tc>
        <w:tc>
          <w:tcPr>
            <w:tcW w:w="843" w:type="dxa"/>
            <w:tcBorders>
              <w:top w:val="single" w:sz="2" w:space="0" w:color="000000"/>
              <w:left w:val="single" w:sz="2" w:space="0" w:color="000000"/>
              <w:bottom w:val="nil"/>
            </w:tcBorders>
          </w:tcPr>
          <w:p w14:paraId="00B7ED4B" w14:textId="77777777" w:rsidR="00D93A97" w:rsidRPr="00D93A97" w:rsidRDefault="00D93A97" w:rsidP="00D156F1">
            <w:pPr>
              <w:pStyle w:val="TableParagraph"/>
              <w:spacing w:before="6"/>
              <w:ind w:right="39"/>
              <w:rPr>
                <w:rFonts w:ascii="Arial Narrow" w:hAnsi="Arial Narrow"/>
                <w:b/>
                <w:sz w:val="14"/>
              </w:rPr>
            </w:pPr>
            <w:r w:rsidRPr="00D93A97">
              <w:rPr>
                <w:rFonts w:ascii="Arial Narrow" w:hAnsi="Arial Narrow"/>
                <w:b/>
                <w:sz w:val="14"/>
              </w:rPr>
              <w:t>30,769</w:t>
            </w:r>
          </w:p>
        </w:tc>
      </w:tr>
      <w:tr w:rsidR="00D93A97" w:rsidRPr="00D93A97" w14:paraId="232EF20A" w14:textId="77777777" w:rsidTr="00D156F1">
        <w:trPr>
          <w:trHeight w:val="203"/>
        </w:trPr>
        <w:tc>
          <w:tcPr>
            <w:tcW w:w="3438" w:type="dxa"/>
            <w:tcBorders>
              <w:top w:val="nil"/>
              <w:bottom w:val="nil"/>
              <w:right w:val="single" w:sz="2" w:space="0" w:color="000000"/>
            </w:tcBorders>
          </w:tcPr>
          <w:p w14:paraId="2CDCFB64" w14:textId="77777777" w:rsidR="00D93A97" w:rsidRPr="00D93A97" w:rsidRDefault="00D93A97" w:rsidP="00D156F1">
            <w:pPr>
              <w:pStyle w:val="TableParagraph"/>
              <w:spacing w:before="22"/>
              <w:ind w:left="23"/>
              <w:jc w:val="left"/>
              <w:rPr>
                <w:rFonts w:ascii="Arial Narrow" w:hAnsi="Arial Narrow"/>
                <w:sz w:val="14"/>
              </w:rPr>
            </w:pPr>
            <w:r w:rsidRPr="00D93A97">
              <w:rPr>
                <w:rFonts w:ascii="Arial Narrow" w:hAnsi="Arial Narrow"/>
                <w:sz w:val="14"/>
              </w:rPr>
              <w:t>Share of Surplus/Deficit attributable to Associate</w:t>
            </w:r>
          </w:p>
        </w:tc>
        <w:tc>
          <w:tcPr>
            <w:tcW w:w="295" w:type="dxa"/>
            <w:vMerge/>
            <w:tcBorders>
              <w:top w:val="nil"/>
              <w:left w:val="single" w:sz="2" w:space="0" w:color="000000"/>
              <w:bottom w:val="single" w:sz="2" w:space="0" w:color="000000"/>
            </w:tcBorders>
          </w:tcPr>
          <w:p w14:paraId="34A4FF5C" w14:textId="77777777" w:rsidR="00D93A97" w:rsidRPr="00D93A97" w:rsidRDefault="00D93A97" w:rsidP="00D156F1">
            <w:pPr>
              <w:rPr>
                <w:rFonts w:ascii="Arial Narrow" w:hAnsi="Arial Narrow"/>
                <w:sz w:val="2"/>
                <w:szCs w:val="2"/>
              </w:rPr>
            </w:pPr>
          </w:p>
        </w:tc>
        <w:tc>
          <w:tcPr>
            <w:tcW w:w="843" w:type="dxa"/>
            <w:tcBorders>
              <w:top w:val="nil"/>
              <w:left w:val="single" w:sz="2" w:space="0" w:color="000000"/>
              <w:bottom w:val="nil"/>
            </w:tcBorders>
            <w:shd w:val="clear" w:color="auto" w:fill="FFFF99"/>
          </w:tcPr>
          <w:p w14:paraId="38E54E51" w14:textId="77777777" w:rsidR="00D93A97" w:rsidRPr="00D93A97" w:rsidRDefault="00D93A97" w:rsidP="00D156F1">
            <w:pPr>
              <w:pStyle w:val="TableParagraph"/>
              <w:spacing w:before="22"/>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4FFA4C1C" w14:textId="77777777" w:rsidR="00D93A97" w:rsidRPr="00D93A97" w:rsidRDefault="00D93A97" w:rsidP="00D156F1">
            <w:pPr>
              <w:pStyle w:val="TableParagraph"/>
              <w:spacing w:before="22"/>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5046A5B0"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414F30C5"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160EDB9F"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530C255F" w14:textId="77777777" w:rsidR="00D93A97" w:rsidRPr="00D93A97" w:rsidRDefault="00D93A97" w:rsidP="00D156F1">
            <w:pPr>
              <w:pStyle w:val="TableParagraph"/>
              <w:spacing w:before="22"/>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140299B6" w14:textId="77777777" w:rsidR="00D93A97" w:rsidRPr="00D93A97" w:rsidRDefault="00D93A97" w:rsidP="00D156F1">
            <w:pPr>
              <w:pStyle w:val="TableParagraph"/>
              <w:spacing w:before="22"/>
              <w:ind w:right="110"/>
              <w:rPr>
                <w:rFonts w:ascii="Arial Narrow" w:hAnsi="Arial Narrow"/>
                <w:sz w:val="14"/>
              </w:rPr>
            </w:pPr>
            <w:r w:rsidRPr="00D93A97">
              <w:rPr>
                <w:rFonts w:ascii="Arial Narrow" w:hAnsi="Arial Narrow"/>
                <w:w w:val="99"/>
                <w:sz w:val="14"/>
              </w:rPr>
              <w:t>–</w:t>
            </w:r>
          </w:p>
        </w:tc>
        <w:tc>
          <w:tcPr>
            <w:tcW w:w="841" w:type="dxa"/>
            <w:vMerge w:val="restart"/>
            <w:tcBorders>
              <w:top w:val="nil"/>
              <w:left w:val="single" w:sz="2" w:space="0" w:color="000000"/>
              <w:bottom w:val="nil"/>
              <w:right w:val="single" w:sz="2" w:space="0" w:color="000000"/>
            </w:tcBorders>
          </w:tcPr>
          <w:p w14:paraId="42CF99AF" w14:textId="77777777" w:rsidR="00D93A97" w:rsidRPr="00D93A97" w:rsidRDefault="00D93A97" w:rsidP="00D156F1">
            <w:pPr>
              <w:pStyle w:val="TableParagraph"/>
              <w:jc w:val="left"/>
              <w:rPr>
                <w:rFonts w:ascii="Arial Narrow" w:hAnsi="Arial Narrow"/>
                <w:sz w:val="14"/>
              </w:rPr>
            </w:pPr>
          </w:p>
        </w:tc>
        <w:tc>
          <w:tcPr>
            <w:tcW w:w="843" w:type="dxa"/>
            <w:tcBorders>
              <w:top w:val="nil"/>
              <w:left w:val="single" w:sz="2" w:space="0" w:color="000000"/>
              <w:bottom w:val="nil"/>
            </w:tcBorders>
            <w:shd w:val="clear" w:color="auto" w:fill="FFFF99"/>
          </w:tcPr>
          <w:p w14:paraId="31479BC0" w14:textId="77777777" w:rsidR="00D93A97" w:rsidRPr="00D93A97" w:rsidRDefault="00D93A97" w:rsidP="00D156F1">
            <w:pPr>
              <w:pStyle w:val="TableParagraph"/>
              <w:spacing w:before="22"/>
              <w:ind w:right="101"/>
              <w:rPr>
                <w:rFonts w:ascii="Arial Narrow" w:hAnsi="Arial Narrow"/>
                <w:sz w:val="14"/>
              </w:rPr>
            </w:pPr>
            <w:r w:rsidRPr="00D93A97">
              <w:rPr>
                <w:rFonts w:ascii="Arial Narrow" w:hAnsi="Arial Narrow"/>
                <w:w w:val="99"/>
                <w:sz w:val="14"/>
              </w:rPr>
              <w:t>–</w:t>
            </w:r>
          </w:p>
        </w:tc>
      </w:tr>
      <w:tr w:rsidR="00D93A97" w:rsidRPr="00D93A97" w14:paraId="4EC63A3C" w14:textId="77777777" w:rsidTr="00D156F1">
        <w:trPr>
          <w:trHeight w:val="200"/>
        </w:trPr>
        <w:tc>
          <w:tcPr>
            <w:tcW w:w="3438" w:type="dxa"/>
            <w:tcBorders>
              <w:top w:val="nil"/>
              <w:bottom w:val="nil"/>
              <w:right w:val="single" w:sz="2" w:space="0" w:color="000000"/>
            </w:tcBorders>
          </w:tcPr>
          <w:p w14:paraId="5B082294" w14:textId="77777777" w:rsidR="00D93A97" w:rsidRPr="00D93A97" w:rsidRDefault="00D93A97" w:rsidP="00D156F1">
            <w:pPr>
              <w:pStyle w:val="TableParagraph"/>
              <w:spacing w:before="20" w:line="160" w:lineRule="exact"/>
              <w:ind w:left="23"/>
              <w:jc w:val="left"/>
              <w:rPr>
                <w:rFonts w:ascii="Arial Narrow" w:hAnsi="Arial Narrow"/>
                <w:sz w:val="14"/>
              </w:rPr>
            </w:pPr>
            <w:r w:rsidRPr="00D93A97">
              <w:rPr>
                <w:rFonts w:ascii="Arial Narrow" w:hAnsi="Arial Narrow"/>
                <w:sz w:val="14"/>
              </w:rPr>
              <w:t>Intercompany/Parent subsidiary transactions</w:t>
            </w:r>
          </w:p>
        </w:tc>
        <w:tc>
          <w:tcPr>
            <w:tcW w:w="295" w:type="dxa"/>
            <w:vMerge/>
            <w:tcBorders>
              <w:top w:val="nil"/>
              <w:left w:val="single" w:sz="2" w:space="0" w:color="000000"/>
              <w:bottom w:val="single" w:sz="2" w:space="0" w:color="000000"/>
            </w:tcBorders>
          </w:tcPr>
          <w:p w14:paraId="62236367" w14:textId="77777777" w:rsidR="00D93A97" w:rsidRPr="00D93A97" w:rsidRDefault="00D93A97" w:rsidP="00D156F1">
            <w:pPr>
              <w:rPr>
                <w:rFonts w:ascii="Arial Narrow" w:hAnsi="Arial Narrow"/>
                <w:sz w:val="2"/>
                <w:szCs w:val="2"/>
              </w:rPr>
            </w:pPr>
          </w:p>
        </w:tc>
        <w:tc>
          <w:tcPr>
            <w:tcW w:w="843" w:type="dxa"/>
            <w:tcBorders>
              <w:top w:val="nil"/>
              <w:bottom w:val="nil"/>
            </w:tcBorders>
            <w:shd w:val="clear" w:color="auto" w:fill="FFFF99"/>
          </w:tcPr>
          <w:p w14:paraId="02A945E1" w14:textId="77777777" w:rsidR="00D93A97" w:rsidRPr="00D93A97" w:rsidRDefault="00D93A97" w:rsidP="00D156F1">
            <w:pPr>
              <w:pStyle w:val="TableParagraph"/>
              <w:spacing w:before="20" w:line="160" w:lineRule="exact"/>
              <w:ind w:right="105"/>
              <w:rPr>
                <w:rFonts w:ascii="Arial Narrow" w:hAnsi="Arial Narrow"/>
                <w:sz w:val="14"/>
              </w:rPr>
            </w:pPr>
            <w:r w:rsidRPr="00D93A97">
              <w:rPr>
                <w:rFonts w:ascii="Arial Narrow" w:hAnsi="Arial Narrow"/>
                <w:w w:val="99"/>
                <w:sz w:val="14"/>
              </w:rPr>
              <w:t>–</w:t>
            </w:r>
          </w:p>
        </w:tc>
        <w:tc>
          <w:tcPr>
            <w:tcW w:w="842" w:type="dxa"/>
            <w:tcBorders>
              <w:top w:val="nil"/>
              <w:bottom w:val="nil"/>
              <w:right w:val="single" w:sz="2" w:space="0" w:color="000000"/>
            </w:tcBorders>
            <w:shd w:val="clear" w:color="auto" w:fill="FFFF99"/>
          </w:tcPr>
          <w:p w14:paraId="32EA8BF3" w14:textId="77777777" w:rsidR="00D93A97" w:rsidRPr="00D93A97" w:rsidRDefault="00D93A97" w:rsidP="00D156F1">
            <w:pPr>
              <w:pStyle w:val="TableParagraph"/>
              <w:spacing w:before="20" w:line="160" w:lineRule="exact"/>
              <w:ind w:right="112"/>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6B07C07E"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2" w:type="dxa"/>
            <w:tcBorders>
              <w:top w:val="nil"/>
              <w:left w:val="single" w:sz="2" w:space="0" w:color="000000"/>
              <w:bottom w:val="nil"/>
              <w:right w:val="single" w:sz="2" w:space="0" w:color="000000"/>
            </w:tcBorders>
            <w:shd w:val="clear" w:color="auto" w:fill="FFFF99"/>
          </w:tcPr>
          <w:p w14:paraId="2370A31A"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332DE3B4"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843" w:type="dxa"/>
            <w:tcBorders>
              <w:top w:val="nil"/>
              <w:left w:val="single" w:sz="2" w:space="0" w:color="000000"/>
              <w:bottom w:val="nil"/>
              <w:right w:val="single" w:sz="2" w:space="0" w:color="000000"/>
            </w:tcBorders>
            <w:shd w:val="clear" w:color="auto" w:fill="FFFF99"/>
          </w:tcPr>
          <w:p w14:paraId="02854045" w14:textId="77777777" w:rsidR="00D93A97" w:rsidRPr="00D93A97" w:rsidRDefault="00D93A97" w:rsidP="00D156F1">
            <w:pPr>
              <w:pStyle w:val="TableParagraph"/>
              <w:spacing w:before="20" w:line="160" w:lineRule="exact"/>
              <w:ind w:right="111"/>
              <w:rPr>
                <w:rFonts w:ascii="Arial Narrow" w:hAnsi="Arial Narrow"/>
                <w:sz w:val="14"/>
              </w:rPr>
            </w:pPr>
            <w:r w:rsidRPr="00D93A97">
              <w:rPr>
                <w:rFonts w:ascii="Arial Narrow" w:hAnsi="Arial Narrow"/>
                <w:w w:val="99"/>
                <w:sz w:val="14"/>
              </w:rPr>
              <w:t>–</w:t>
            </w:r>
          </w:p>
        </w:tc>
        <w:tc>
          <w:tcPr>
            <w:tcW w:w="649" w:type="dxa"/>
            <w:tcBorders>
              <w:top w:val="nil"/>
              <w:left w:val="single" w:sz="2" w:space="0" w:color="000000"/>
              <w:bottom w:val="nil"/>
              <w:right w:val="single" w:sz="2" w:space="0" w:color="000000"/>
            </w:tcBorders>
          </w:tcPr>
          <w:p w14:paraId="4CFF3C4E" w14:textId="77777777" w:rsidR="00D93A97" w:rsidRPr="00D93A97" w:rsidRDefault="00D93A97" w:rsidP="00D156F1">
            <w:pPr>
              <w:pStyle w:val="TableParagraph"/>
              <w:spacing w:before="20" w:line="160" w:lineRule="exact"/>
              <w:ind w:right="110"/>
              <w:rPr>
                <w:rFonts w:ascii="Arial Narrow" w:hAnsi="Arial Narrow"/>
                <w:sz w:val="14"/>
              </w:rPr>
            </w:pPr>
            <w:r w:rsidRPr="00D93A97">
              <w:rPr>
                <w:rFonts w:ascii="Arial Narrow" w:hAnsi="Arial Narrow"/>
                <w:w w:val="99"/>
                <w:sz w:val="14"/>
              </w:rPr>
              <w:t>–</w:t>
            </w:r>
          </w:p>
        </w:tc>
        <w:tc>
          <w:tcPr>
            <w:tcW w:w="841" w:type="dxa"/>
            <w:vMerge/>
            <w:tcBorders>
              <w:top w:val="nil"/>
              <w:left w:val="single" w:sz="2" w:space="0" w:color="000000"/>
              <w:bottom w:val="nil"/>
              <w:right w:val="single" w:sz="2" w:space="0" w:color="000000"/>
            </w:tcBorders>
          </w:tcPr>
          <w:p w14:paraId="76B960BD" w14:textId="77777777" w:rsidR="00D93A97" w:rsidRPr="00D93A97" w:rsidRDefault="00D93A97" w:rsidP="00D156F1">
            <w:pPr>
              <w:rPr>
                <w:rFonts w:ascii="Arial Narrow" w:hAnsi="Arial Narrow"/>
                <w:sz w:val="2"/>
                <w:szCs w:val="2"/>
              </w:rPr>
            </w:pPr>
          </w:p>
        </w:tc>
        <w:tc>
          <w:tcPr>
            <w:tcW w:w="843" w:type="dxa"/>
            <w:tcBorders>
              <w:top w:val="nil"/>
              <w:left w:val="single" w:sz="2" w:space="0" w:color="000000"/>
              <w:bottom w:val="nil"/>
            </w:tcBorders>
            <w:shd w:val="clear" w:color="auto" w:fill="FFFF99"/>
          </w:tcPr>
          <w:p w14:paraId="40C132CA" w14:textId="77777777" w:rsidR="00D93A97" w:rsidRPr="00D93A97" w:rsidRDefault="00D93A97" w:rsidP="00D156F1">
            <w:pPr>
              <w:pStyle w:val="TableParagraph"/>
              <w:spacing w:before="20" w:line="160" w:lineRule="exact"/>
              <w:ind w:right="101"/>
              <w:rPr>
                <w:rFonts w:ascii="Arial Narrow" w:hAnsi="Arial Narrow"/>
                <w:sz w:val="14"/>
              </w:rPr>
            </w:pPr>
            <w:r w:rsidRPr="00D93A97">
              <w:rPr>
                <w:rFonts w:ascii="Arial Narrow" w:hAnsi="Arial Narrow"/>
                <w:w w:val="99"/>
                <w:sz w:val="14"/>
              </w:rPr>
              <w:t>–</w:t>
            </w:r>
          </w:p>
        </w:tc>
      </w:tr>
      <w:tr w:rsidR="00D93A97" w:rsidRPr="00D93A97" w14:paraId="3617E678" w14:textId="77777777" w:rsidTr="00D156F1">
        <w:trPr>
          <w:trHeight w:val="194"/>
        </w:trPr>
        <w:tc>
          <w:tcPr>
            <w:tcW w:w="3438" w:type="dxa"/>
            <w:tcBorders>
              <w:top w:val="nil"/>
              <w:right w:val="single" w:sz="2" w:space="0" w:color="000000"/>
            </w:tcBorders>
          </w:tcPr>
          <w:p w14:paraId="25B4FB3F" w14:textId="77777777" w:rsidR="00D93A97" w:rsidRPr="00D93A97" w:rsidRDefault="00D93A97" w:rsidP="00D156F1">
            <w:pPr>
              <w:pStyle w:val="TableParagraph"/>
              <w:spacing w:before="21" w:line="153" w:lineRule="exact"/>
              <w:ind w:left="23"/>
              <w:jc w:val="left"/>
              <w:rPr>
                <w:rFonts w:ascii="Arial Narrow" w:hAnsi="Arial Narrow"/>
                <w:b/>
                <w:sz w:val="14"/>
              </w:rPr>
            </w:pPr>
            <w:r w:rsidRPr="00D93A97">
              <w:rPr>
                <w:rFonts w:ascii="Arial Narrow" w:hAnsi="Arial Narrow"/>
                <w:b/>
                <w:sz w:val="14"/>
              </w:rPr>
              <w:t>Surplus/ (Deficit) for the year</w:t>
            </w:r>
          </w:p>
        </w:tc>
        <w:tc>
          <w:tcPr>
            <w:tcW w:w="295" w:type="dxa"/>
            <w:tcBorders>
              <w:top w:val="single" w:sz="2" w:space="0" w:color="000000"/>
              <w:left w:val="single" w:sz="2" w:space="0" w:color="000000"/>
            </w:tcBorders>
          </w:tcPr>
          <w:p w14:paraId="2B17657F" w14:textId="77777777" w:rsidR="00D93A97" w:rsidRPr="00D93A97" w:rsidRDefault="00D93A97" w:rsidP="00D156F1">
            <w:pPr>
              <w:pStyle w:val="TableParagraph"/>
              <w:jc w:val="left"/>
              <w:rPr>
                <w:rFonts w:ascii="Arial Narrow" w:hAnsi="Arial Narrow"/>
                <w:sz w:val="12"/>
              </w:rPr>
            </w:pPr>
          </w:p>
        </w:tc>
        <w:tc>
          <w:tcPr>
            <w:tcW w:w="843" w:type="dxa"/>
            <w:tcBorders>
              <w:top w:val="nil"/>
            </w:tcBorders>
          </w:tcPr>
          <w:p w14:paraId="3B9D8929" w14:textId="77777777" w:rsidR="00D93A97" w:rsidRPr="00D93A97" w:rsidRDefault="00D93A97" w:rsidP="00D156F1">
            <w:pPr>
              <w:pStyle w:val="TableParagraph"/>
              <w:spacing w:before="21" w:line="153" w:lineRule="exact"/>
              <w:ind w:right="42"/>
              <w:rPr>
                <w:rFonts w:ascii="Arial Narrow" w:hAnsi="Arial Narrow"/>
                <w:b/>
                <w:sz w:val="14"/>
              </w:rPr>
            </w:pPr>
            <w:r w:rsidRPr="00D93A97">
              <w:rPr>
                <w:rFonts w:ascii="Arial Narrow" w:hAnsi="Arial Narrow"/>
                <w:b/>
                <w:sz w:val="14"/>
              </w:rPr>
              <w:t>71,386</w:t>
            </w:r>
          </w:p>
        </w:tc>
        <w:tc>
          <w:tcPr>
            <w:tcW w:w="842" w:type="dxa"/>
            <w:tcBorders>
              <w:top w:val="nil"/>
              <w:right w:val="single" w:sz="2" w:space="0" w:color="000000"/>
            </w:tcBorders>
          </w:tcPr>
          <w:p w14:paraId="25A3C370" w14:textId="77777777" w:rsidR="00D93A97" w:rsidRPr="00D93A97" w:rsidRDefault="00D93A97" w:rsidP="00D156F1">
            <w:pPr>
              <w:pStyle w:val="TableParagraph"/>
              <w:spacing w:before="21" w:line="153" w:lineRule="exact"/>
              <w:ind w:right="49"/>
              <w:rPr>
                <w:rFonts w:ascii="Arial Narrow" w:hAnsi="Arial Narrow"/>
                <w:b/>
                <w:sz w:val="14"/>
              </w:rPr>
            </w:pPr>
            <w:r w:rsidRPr="00D93A97">
              <w:rPr>
                <w:rFonts w:ascii="Arial Narrow" w:hAnsi="Arial Narrow"/>
                <w:b/>
                <w:sz w:val="14"/>
              </w:rPr>
              <w:t>30,769</w:t>
            </w:r>
          </w:p>
        </w:tc>
        <w:tc>
          <w:tcPr>
            <w:tcW w:w="842" w:type="dxa"/>
            <w:tcBorders>
              <w:top w:val="nil"/>
              <w:left w:val="single" w:sz="2" w:space="0" w:color="000000"/>
              <w:right w:val="single" w:sz="2" w:space="0" w:color="000000"/>
            </w:tcBorders>
          </w:tcPr>
          <w:p w14:paraId="168D557D" w14:textId="77777777" w:rsidR="00D93A97" w:rsidRPr="00D93A97" w:rsidRDefault="00D93A97" w:rsidP="00D156F1">
            <w:pPr>
              <w:pStyle w:val="TableParagraph"/>
              <w:spacing w:before="21" w:line="153" w:lineRule="exact"/>
              <w:ind w:right="111"/>
              <w:rPr>
                <w:rFonts w:ascii="Arial Narrow" w:hAnsi="Arial Narrow"/>
                <w:b/>
                <w:sz w:val="14"/>
              </w:rPr>
            </w:pPr>
            <w:r w:rsidRPr="00D93A97">
              <w:rPr>
                <w:rFonts w:ascii="Arial Narrow" w:hAnsi="Arial Narrow"/>
                <w:b/>
                <w:w w:val="99"/>
                <w:sz w:val="14"/>
              </w:rPr>
              <w:t>–</w:t>
            </w:r>
          </w:p>
        </w:tc>
        <w:tc>
          <w:tcPr>
            <w:tcW w:w="842" w:type="dxa"/>
            <w:tcBorders>
              <w:top w:val="nil"/>
              <w:left w:val="single" w:sz="2" w:space="0" w:color="000000"/>
              <w:right w:val="single" w:sz="2" w:space="0" w:color="000000"/>
            </w:tcBorders>
          </w:tcPr>
          <w:p w14:paraId="47155FEC" w14:textId="77777777" w:rsidR="00D93A97" w:rsidRPr="00D93A97" w:rsidRDefault="00D93A97" w:rsidP="00D156F1">
            <w:pPr>
              <w:pStyle w:val="TableParagraph"/>
              <w:spacing w:before="21" w:line="153" w:lineRule="exact"/>
              <w:ind w:right="11"/>
              <w:rPr>
                <w:rFonts w:ascii="Arial Narrow" w:hAnsi="Arial Narrow"/>
                <w:b/>
                <w:sz w:val="14"/>
              </w:rPr>
            </w:pPr>
            <w:r w:rsidRPr="00D93A97">
              <w:rPr>
                <w:rFonts w:ascii="Arial Narrow" w:hAnsi="Arial Narrow"/>
                <w:b/>
                <w:sz w:val="14"/>
              </w:rPr>
              <w:t>(2,897)</w:t>
            </w:r>
          </w:p>
        </w:tc>
        <w:tc>
          <w:tcPr>
            <w:tcW w:w="843" w:type="dxa"/>
            <w:tcBorders>
              <w:top w:val="nil"/>
              <w:left w:val="single" w:sz="2" w:space="0" w:color="000000"/>
              <w:right w:val="single" w:sz="2" w:space="0" w:color="000000"/>
            </w:tcBorders>
          </w:tcPr>
          <w:p w14:paraId="1A0DAD77" w14:textId="77777777" w:rsidR="00D93A97" w:rsidRPr="00D93A97" w:rsidRDefault="00D93A97" w:rsidP="00D156F1">
            <w:pPr>
              <w:pStyle w:val="TableParagraph"/>
              <w:spacing w:before="21" w:line="153" w:lineRule="exact"/>
              <w:ind w:right="49"/>
              <w:rPr>
                <w:rFonts w:ascii="Arial Narrow" w:hAnsi="Arial Narrow"/>
                <w:b/>
                <w:sz w:val="14"/>
              </w:rPr>
            </w:pPr>
            <w:r w:rsidRPr="00D93A97">
              <w:rPr>
                <w:rFonts w:ascii="Arial Narrow" w:hAnsi="Arial Narrow"/>
                <w:b/>
                <w:sz w:val="14"/>
              </w:rPr>
              <w:t>76,954</w:t>
            </w:r>
          </w:p>
        </w:tc>
        <w:tc>
          <w:tcPr>
            <w:tcW w:w="843" w:type="dxa"/>
            <w:tcBorders>
              <w:top w:val="nil"/>
              <w:left w:val="single" w:sz="2" w:space="0" w:color="000000"/>
              <w:right w:val="single" w:sz="2" w:space="0" w:color="000000"/>
            </w:tcBorders>
          </w:tcPr>
          <w:p w14:paraId="19C461B5" w14:textId="77777777" w:rsidR="00D93A97" w:rsidRPr="00D93A97" w:rsidRDefault="00D93A97" w:rsidP="00D156F1">
            <w:pPr>
              <w:pStyle w:val="TableParagraph"/>
              <w:spacing w:before="21" w:line="153" w:lineRule="exact"/>
              <w:ind w:right="49"/>
              <w:rPr>
                <w:rFonts w:ascii="Arial Narrow" w:hAnsi="Arial Narrow"/>
                <w:b/>
                <w:sz w:val="14"/>
              </w:rPr>
            </w:pPr>
            <w:r w:rsidRPr="00D93A97">
              <w:rPr>
                <w:rFonts w:ascii="Arial Narrow" w:hAnsi="Arial Narrow"/>
                <w:b/>
                <w:sz w:val="14"/>
              </w:rPr>
              <w:t>45,500</w:t>
            </w:r>
          </w:p>
        </w:tc>
        <w:tc>
          <w:tcPr>
            <w:tcW w:w="649" w:type="dxa"/>
            <w:tcBorders>
              <w:top w:val="nil"/>
              <w:left w:val="single" w:sz="2" w:space="0" w:color="000000"/>
              <w:right w:val="single" w:sz="2" w:space="0" w:color="000000"/>
            </w:tcBorders>
            <w:shd w:val="clear" w:color="auto" w:fill="C0C0C0"/>
          </w:tcPr>
          <w:p w14:paraId="1DE52E6E" w14:textId="77777777" w:rsidR="00D93A97" w:rsidRPr="00D93A97" w:rsidRDefault="00D93A97" w:rsidP="00D156F1">
            <w:pPr>
              <w:pStyle w:val="TableParagraph"/>
              <w:jc w:val="left"/>
              <w:rPr>
                <w:rFonts w:ascii="Arial Narrow" w:hAnsi="Arial Narrow"/>
                <w:sz w:val="12"/>
              </w:rPr>
            </w:pPr>
          </w:p>
        </w:tc>
        <w:tc>
          <w:tcPr>
            <w:tcW w:w="841" w:type="dxa"/>
            <w:tcBorders>
              <w:top w:val="nil"/>
              <w:left w:val="single" w:sz="2" w:space="0" w:color="000000"/>
              <w:right w:val="single" w:sz="2" w:space="0" w:color="000000"/>
            </w:tcBorders>
            <w:shd w:val="clear" w:color="auto" w:fill="C0C0C0"/>
          </w:tcPr>
          <w:p w14:paraId="7C32E4FC" w14:textId="77777777" w:rsidR="00D93A97" w:rsidRPr="00D93A97" w:rsidRDefault="00D93A97" w:rsidP="00D156F1">
            <w:pPr>
              <w:pStyle w:val="TableParagraph"/>
              <w:jc w:val="left"/>
              <w:rPr>
                <w:rFonts w:ascii="Arial Narrow" w:hAnsi="Arial Narrow"/>
                <w:sz w:val="12"/>
              </w:rPr>
            </w:pPr>
          </w:p>
        </w:tc>
        <w:tc>
          <w:tcPr>
            <w:tcW w:w="843" w:type="dxa"/>
            <w:tcBorders>
              <w:top w:val="nil"/>
              <w:left w:val="single" w:sz="2" w:space="0" w:color="000000"/>
            </w:tcBorders>
          </w:tcPr>
          <w:p w14:paraId="47878C23" w14:textId="77777777" w:rsidR="00D93A97" w:rsidRPr="00D93A97" w:rsidRDefault="00D93A97" w:rsidP="00D156F1">
            <w:pPr>
              <w:pStyle w:val="TableParagraph"/>
              <w:spacing w:before="21" w:line="153" w:lineRule="exact"/>
              <w:ind w:right="39"/>
              <w:rPr>
                <w:rFonts w:ascii="Arial Narrow" w:hAnsi="Arial Narrow"/>
                <w:b/>
                <w:sz w:val="14"/>
              </w:rPr>
            </w:pPr>
            <w:r w:rsidRPr="00D93A97">
              <w:rPr>
                <w:rFonts w:ascii="Arial Narrow" w:hAnsi="Arial Narrow"/>
                <w:b/>
                <w:sz w:val="14"/>
              </w:rPr>
              <w:t>30,769</w:t>
            </w:r>
          </w:p>
        </w:tc>
      </w:tr>
    </w:tbl>
    <w:p w14:paraId="14053339" w14:textId="77777777" w:rsidR="003C0EDA" w:rsidRDefault="003C0EDA">
      <w:pPr>
        <w:tabs>
          <w:tab w:val="center" w:pos="5565"/>
        </w:tabs>
        <w:rPr>
          <w:rFonts w:ascii="Arial Narrow" w:hAnsi="Arial Narrow"/>
          <w:b/>
          <w:w w:val="80"/>
        </w:rPr>
      </w:pPr>
    </w:p>
    <w:p w14:paraId="268AD97D" w14:textId="77777777" w:rsidR="003C0EDA" w:rsidRDefault="003C0EDA">
      <w:pPr>
        <w:rPr>
          <w:b/>
          <w:w w:val="80"/>
        </w:rPr>
      </w:pPr>
    </w:p>
    <w:p w14:paraId="37C66AB3" w14:textId="77777777" w:rsidR="003C0EDA" w:rsidRDefault="003C0EDA">
      <w:pPr>
        <w:sectPr w:rsidR="003C0EDA">
          <w:pgSz w:w="11930" w:h="16860"/>
          <w:pgMar w:top="450" w:right="340" w:bottom="660" w:left="270" w:header="0" w:footer="470" w:gutter="0"/>
          <w:cols w:space="720"/>
        </w:sectPr>
      </w:pPr>
    </w:p>
    <w:p w14:paraId="3875B478" w14:textId="77777777" w:rsidR="003C0EDA" w:rsidRDefault="00E76FA0">
      <w:pPr>
        <w:pStyle w:val="Heading1"/>
        <w:ind w:left="180" w:right="79"/>
        <w:jc w:val="both"/>
        <w:rPr>
          <w:spacing w:val="-2"/>
        </w:rPr>
      </w:pPr>
      <w:r>
        <w:rPr>
          <w:spacing w:val="-2"/>
        </w:rPr>
        <w:t>It must be noted that narrations are provided on budget vs actual on variances exceeding 10 percent.</w:t>
      </w:r>
    </w:p>
    <w:p w14:paraId="16993012" w14:textId="77777777" w:rsidR="003C0EDA" w:rsidRDefault="003C0EDA">
      <w:pPr>
        <w:pStyle w:val="Heading1"/>
        <w:jc w:val="both"/>
        <w:rPr>
          <w:spacing w:val="-2"/>
          <w:sz w:val="16"/>
          <w:szCs w:val="16"/>
        </w:rPr>
      </w:pPr>
    </w:p>
    <w:p w14:paraId="0DD5D92A" w14:textId="77777777" w:rsidR="003C0EDA" w:rsidRDefault="00E76FA0">
      <w:pPr>
        <w:pStyle w:val="Heading1"/>
        <w:jc w:val="both"/>
        <w:rPr>
          <w:spacing w:val="-2"/>
        </w:rPr>
      </w:pPr>
      <w:r>
        <w:rPr>
          <w:spacing w:val="-2"/>
        </w:rPr>
        <w:t xml:space="preserve"> Revenue:</w:t>
      </w:r>
    </w:p>
    <w:p w14:paraId="5FF8E3B1" w14:textId="77777777" w:rsidR="003C0EDA" w:rsidRDefault="003C0EDA">
      <w:pPr>
        <w:pStyle w:val="Heading1"/>
        <w:jc w:val="both"/>
        <w:rPr>
          <w:b w:val="0"/>
          <w:spacing w:val="-2"/>
          <w:sz w:val="16"/>
          <w:szCs w:val="16"/>
        </w:rPr>
      </w:pPr>
    </w:p>
    <w:p w14:paraId="6A43E96C" w14:textId="26F9EEC3" w:rsidR="003C0EDA" w:rsidRDefault="00E76FA0">
      <w:pPr>
        <w:pStyle w:val="BodyText"/>
        <w:spacing w:line="276" w:lineRule="auto"/>
        <w:ind w:left="142" w:right="-7"/>
        <w:jc w:val="both"/>
        <w:rPr>
          <w:spacing w:val="-5"/>
        </w:rPr>
      </w:pPr>
      <w:r>
        <w:t>The overall</w:t>
      </w:r>
      <w:r>
        <w:rPr>
          <w:spacing w:val="-3"/>
        </w:rPr>
        <w:t xml:space="preserve"> </w:t>
      </w:r>
      <w:r>
        <w:t>actual</w:t>
      </w:r>
      <w:r>
        <w:rPr>
          <w:spacing w:val="-1"/>
        </w:rPr>
        <w:t xml:space="preserve"> </w:t>
      </w:r>
      <w:r>
        <w:t>year-to-date</w:t>
      </w:r>
      <w:r>
        <w:rPr>
          <w:spacing w:val="-5"/>
        </w:rPr>
        <w:t xml:space="preserve"> </w:t>
      </w:r>
      <w:r>
        <w:t>operational</w:t>
      </w:r>
      <w:r>
        <w:rPr>
          <w:spacing w:val="-3"/>
        </w:rPr>
        <w:t xml:space="preserve"> </w:t>
      </w:r>
      <w:r>
        <w:t>revenue at</w:t>
      </w:r>
      <w:r>
        <w:rPr>
          <w:spacing w:val="-2"/>
        </w:rPr>
        <w:t xml:space="preserve"> </w:t>
      </w:r>
      <w:r>
        <w:t>the end</w:t>
      </w:r>
      <w:r>
        <w:rPr>
          <w:spacing w:val="-3"/>
        </w:rPr>
        <w:t xml:space="preserve"> </w:t>
      </w:r>
      <w:r>
        <w:t>of</w:t>
      </w:r>
      <w:r w:rsidR="00CA4E0A">
        <w:t xml:space="preserve"> </w:t>
      </w:r>
      <w:r w:rsidR="00D93A97">
        <w:t>September</w:t>
      </w:r>
      <w:r w:rsidR="00CA4E0A">
        <w:t xml:space="preserve"> </w:t>
      </w:r>
      <w:r>
        <w:t>is R</w:t>
      </w:r>
      <w:r w:rsidR="00996CAC">
        <w:t>1</w:t>
      </w:r>
      <w:r w:rsidR="00D93A97">
        <w:t>82,990</w:t>
      </w:r>
      <w:r>
        <w:t xml:space="preserve"> million and</w:t>
      </w:r>
      <w:r>
        <w:rPr>
          <w:spacing w:val="-3"/>
        </w:rPr>
        <w:t xml:space="preserve"> </w:t>
      </w:r>
      <w:r>
        <w:t>the</w:t>
      </w:r>
      <w:r>
        <w:rPr>
          <w:spacing w:val="-8"/>
        </w:rPr>
        <w:t xml:space="preserve"> </w:t>
      </w:r>
      <w:r>
        <w:t>year-to-date budget</w:t>
      </w:r>
      <w:r>
        <w:rPr>
          <w:spacing w:val="-10"/>
        </w:rPr>
        <w:t xml:space="preserve"> </w:t>
      </w:r>
      <w:r>
        <w:t>of R</w:t>
      </w:r>
      <w:r w:rsidR="00996CAC">
        <w:t>1</w:t>
      </w:r>
      <w:r w:rsidR="00D93A97">
        <w:t>97,284</w:t>
      </w:r>
      <w:r>
        <w:t xml:space="preserve"> million</w:t>
      </w:r>
      <w:r>
        <w:rPr>
          <w:spacing w:val="-13"/>
        </w:rPr>
        <w:t xml:space="preserve"> </w:t>
      </w:r>
      <w:r>
        <w:t>and</w:t>
      </w:r>
      <w:r>
        <w:rPr>
          <w:spacing w:val="-13"/>
        </w:rPr>
        <w:t xml:space="preserve"> </w:t>
      </w:r>
      <w:r>
        <w:t>this</w:t>
      </w:r>
      <w:r>
        <w:rPr>
          <w:spacing w:val="-13"/>
        </w:rPr>
        <w:t xml:space="preserve"> </w:t>
      </w:r>
      <w:r>
        <w:t>reflects</w:t>
      </w:r>
      <w:r>
        <w:rPr>
          <w:spacing w:val="-14"/>
        </w:rPr>
        <w:t xml:space="preserve"> a</w:t>
      </w:r>
      <w:r>
        <w:rPr>
          <w:spacing w:val="-16"/>
        </w:rPr>
        <w:t xml:space="preserve"> </w:t>
      </w:r>
      <w:r>
        <w:t>variance</w:t>
      </w:r>
      <w:r>
        <w:rPr>
          <w:spacing w:val="-15"/>
        </w:rPr>
        <w:t xml:space="preserve"> </w:t>
      </w:r>
      <w:r>
        <w:t>of</w:t>
      </w:r>
      <w:r>
        <w:rPr>
          <w:spacing w:val="-9"/>
        </w:rPr>
        <w:t xml:space="preserve"> </w:t>
      </w:r>
      <w:r w:rsidR="00135D1C">
        <w:t>R</w:t>
      </w:r>
      <w:r w:rsidR="00422718">
        <w:t>14,294</w:t>
      </w:r>
      <w:r>
        <w:t xml:space="preserve"> </w:t>
      </w:r>
      <w:r>
        <w:rPr>
          <w:spacing w:val="-11"/>
        </w:rPr>
        <w:t>million</w:t>
      </w:r>
      <w:r>
        <w:t xml:space="preserve"> which is </w:t>
      </w:r>
      <w:r w:rsidR="00D93A97">
        <w:t>8</w:t>
      </w:r>
      <w:r>
        <w:t>%.</w:t>
      </w:r>
      <w:r>
        <w:rPr>
          <w:spacing w:val="-5"/>
        </w:rPr>
        <w:t xml:space="preserve"> </w:t>
      </w:r>
    </w:p>
    <w:p w14:paraId="4A5EB232" w14:textId="0394BEBA" w:rsidR="003C0EDA" w:rsidRDefault="00E76FA0">
      <w:pPr>
        <w:pStyle w:val="BodyText"/>
        <w:spacing w:before="240"/>
        <w:ind w:left="142" w:right="-7"/>
        <w:jc w:val="both"/>
      </w:pPr>
      <w:r>
        <w:t>The</w:t>
      </w:r>
      <w:r>
        <w:rPr>
          <w:spacing w:val="-6"/>
        </w:rPr>
        <w:t xml:space="preserve"> </w:t>
      </w:r>
      <w:r>
        <w:t>year-to-date</w:t>
      </w:r>
      <w:r>
        <w:rPr>
          <w:spacing w:val="-9"/>
        </w:rPr>
        <w:t xml:space="preserve"> </w:t>
      </w:r>
      <w:r>
        <w:t xml:space="preserve">collection rate for the month </w:t>
      </w:r>
      <w:r w:rsidR="00DF1348">
        <w:t xml:space="preserve">of </w:t>
      </w:r>
      <w:r w:rsidR="00D93A97">
        <w:t>September</w:t>
      </w:r>
      <w:r w:rsidR="00DF1348">
        <w:t xml:space="preserve"> </w:t>
      </w:r>
      <w:r w:rsidRPr="00726970">
        <w:t xml:space="preserve">is </w:t>
      </w:r>
      <w:r w:rsidR="00D93A97">
        <w:t>83</w:t>
      </w:r>
      <w:r w:rsidRPr="00726970">
        <w:t xml:space="preserve">% </w:t>
      </w:r>
      <w:r>
        <w:t>compared</w:t>
      </w:r>
      <w:r>
        <w:rPr>
          <w:spacing w:val="-6"/>
        </w:rPr>
        <w:t xml:space="preserve"> </w:t>
      </w:r>
      <w:r>
        <w:t>to</w:t>
      </w:r>
      <w:r w:rsidR="00CA4E0A">
        <w:t xml:space="preserve"> </w:t>
      </w:r>
      <w:r w:rsidR="00D93A97">
        <w:t>August</w:t>
      </w:r>
      <w:r w:rsidR="0076796C">
        <w:t>,</w:t>
      </w:r>
      <w:r w:rsidR="00CA4E0A">
        <w:t xml:space="preserve"> </w:t>
      </w:r>
      <w:r>
        <w:t>which</w:t>
      </w:r>
      <w:r>
        <w:rPr>
          <w:spacing w:val="-5"/>
        </w:rPr>
        <w:t xml:space="preserve"> </w:t>
      </w:r>
      <w:r w:rsidR="00522E2C">
        <w:t>reflected</w:t>
      </w:r>
      <w:r>
        <w:rPr>
          <w:spacing w:val="-8"/>
        </w:rPr>
        <w:t xml:space="preserve"> </w:t>
      </w:r>
      <w:r>
        <w:t>the</w:t>
      </w:r>
      <w:r>
        <w:rPr>
          <w:spacing w:val="-6"/>
        </w:rPr>
        <w:t xml:space="preserve"> </w:t>
      </w:r>
      <w:r>
        <w:t>collection</w:t>
      </w:r>
      <w:r>
        <w:rPr>
          <w:spacing w:val="-8"/>
        </w:rPr>
        <w:t xml:space="preserve"> </w:t>
      </w:r>
      <w:r>
        <w:t>rate</w:t>
      </w:r>
      <w:r>
        <w:rPr>
          <w:spacing w:val="-5"/>
        </w:rPr>
        <w:t xml:space="preserve"> </w:t>
      </w:r>
      <w:r>
        <w:t>of</w:t>
      </w:r>
      <w:r>
        <w:rPr>
          <w:spacing w:val="-3"/>
        </w:rPr>
        <w:t xml:space="preserve"> </w:t>
      </w:r>
      <w:r w:rsidR="00D93A97">
        <w:rPr>
          <w:spacing w:val="-3"/>
        </w:rPr>
        <w:t>68</w:t>
      </w:r>
      <w:r w:rsidR="00813420">
        <w:rPr>
          <w:spacing w:val="-3"/>
        </w:rPr>
        <w:t>%.</w:t>
      </w:r>
    </w:p>
    <w:p w14:paraId="10FD00C8" w14:textId="77777777" w:rsidR="003C0EDA" w:rsidRDefault="003C0EDA">
      <w:pPr>
        <w:pStyle w:val="BodyText"/>
        <w:jc w:val="both"/>
        <w:rPr>
          <w:color w:val="FF0000"/>
        </w:rPr>
      </w:pPr>
    </w:p>
    <w:p w14:paraId="5513B51F" w14:textId="77777777" w:rsidR="003C0EDA" w:rsidRDefault="00E76FA0">
      <w:pPr>
        <w:pStyle w:val="Heading1"/>
        <w:ind w:left="106"/>
        <w:jc w:val="both"/>
      </w:pPr>
      <w:r>
        <w:rPr>
          <w:spacing w:val="-2"/>
        </w:rPr>
        <w:t>Surplus/Deficit:</w:t>
      </w:r>
    </w:p>
    <w:p w14:paraId="7B38E0B5" w14:textId="471B6B43" w:rsidR="00422718" w:rsidRDefault="00422718" w:rsidP="00490B60">
      <w:pPr>
        <w:pStyle w:val="BodyText"/>
        <w:spacing w:before="240"/>
        <w:ind w:left="90" w:right="-7"/>
        <w:jc w:val="both"/>
      </w:pPr>
      <w:r>
        <w:t>The net operating surplus for the period ending September amounted to R59</w:t>
      </w:r>
      <w:r w:rsidR="00490B60">
        <w:t>,</w:t>
      </w:r>
      <w:r>
        <w:t>863 million, despite an operating deficit of R9</w:t>
      </w:r>
      <w:r w:rsidR="00490B60">
        <w:t>,</w:t>
      </w:r>
      <w:r>
        <w:t>951 million for September. After accounting for capital transfers and contributions, the overall surplus increased to R76</w:t>
      </w:r>
      <w:r w:rsidR="00490B60">
        <w:t>,</w:t>
      </w:r>
      <w:r>
        <w:t>954 million, with a monthly deficit of R2</w:t>
      </w:r>
      <w:r w:rsidR="00490B60">
        <w:t>,</w:t>
      </w:r>
      <w:r>
        <w:t xml:space="preserve">897 million for September. </w:t>
      </w:r>
    </w:p>
    <w:p w14:paraId="687A6D5C" w14:textId="607AEBF3" w:rsidR="00422718" w:rsidRDefault="00422718" w:rsidP="00422718">
      <w:pPr>
        <w:pStyle w:val="BodyText"/>
        <w:numPr>
          <w:ilvl w:val="0"/>
          <w:numId w:val="43"/>
        </w:numPr>
        <w:spacing w:before="240"/>
        <w:ind w:right="-7"/>
        <w:jc w:val="both"/>
      </w:pPr>
      <w:r>
        <w:t xml:space="preserve">Electricity service charges reflect a variance of 18% for the period ending in September and shows a variance of 26% for the month of September and the increase is due to increased consumption during the winter months, and the major contributing factor is that the consumers are delaying in changing to low capacity to align with their electricity usage. </w:t>
      </w:r>
    </w:p>
    <w:p w14:paraId="42C3E4B4" w14:textId="7167FD7E" w:rsidR="00422718" w:rsidRDefault="00422718" w:rsidP="00422718">
      <w:pPr>
        <w:pStyle w:val="BodyText"/>
        <w:numPr>
          <w:ilvl w:val="0"/>
          <w:numId w:val="43"/>
        </w:numPr>
        <w:spacing w:before="240"/>
        <w:ind w:right="-7"/>
        <w:jc w:val="both"/>
      </w:pPr>
      <w:r>
        <w:t>Water service charge reflects a variance of -26% for the period of September and shows a variance of 38% for the month of September.</w:t>
      </w:r>
      <w:r w:rsidRPr="007D1014">
        <w:t xml:space="preserve"> </w:t>
      </w:r>
      <w:r>
        <w:t>The revenue reduction is due to increase in the number of indigents in line with the new deemed indigent qualification criteria as per indigent policy which was not provided for in the budget. Therefore, meaning that more debtors are receiving an indigent subsidy on their water consumption.</w:t>
      </w:r>
    </w:p>
    <w:p w14:paraId="2DF4CDE8" w14:textId="2AD80223" w:rsidR="00422718" w:rsidRDefault="00422718" w:rsidP="00422718">
      <w:pPr>
        <w:pStyle w:val="BodyText"/>
        <w:numPr>
          <w:ilvl w:val="0"/>
          <w:numId w:val="43"/>
        </w:numPr>
        <w:spacing w:before="240"/>
        <w:ind w:right="-7"/>
        <w:jc w:val="both"/>
      </w:pPr>
      <w:r>
        <w:t xml:space="preserve">Wastewater management reflects a variance of -26% for the period ending in September and shows a variance of 29% for the month of September.  The revenue reduction is due to increase in the number of indigents in line with the </w:t>
      </w:r>
      <w:r w:rsidR="00490B60">
        <w:t>newly</w:t>
      </w:r>
      <w:r>
        <w:t xml:space="preserve"> deemed indigent qualification criteria as per indigent policy. Therefore, meaning that more debtors are receiving an indigent subsidy on their wastewater charges</w:t>
      </w:r>
    </w:p>
    <w:p w14:paraId="327DD330" w14:textId="54CFB664" w:rsidR="00683820" w:rsidRDefault="00BE5959" w:rsidP="005F5716">
      <w:pPr>
        <w:pStyle w:val="BodyText"/>
        <w:numPr>
          <w:ilvl w:val="0"/>
          <w:numId w:val="33"/>
        </w:numPr>
        <w:spacing w:before="240"/>
        <w:ind w:left="720" w:right="-7"/>
        <w:jc w:val="both"/>
      </w:pPr>
      <w:r>
        <w:t>Sales</w:t>
      </w:r>
      <w:r w:rsidR="00683820">
        <w:t xml:space="preserve"> of goods and rendering of services </w:t>
      </w:r>
      <w:r w:rsidR="00683820" w:rsidRPr="00683820">
        <w:t xml:space="preserve">reflect a variance of </w:t>
      </w:r>
      <w:r w:rsidR="00683820">
        <w:t>1</w:t>
      </w:r>
      <w:r w:rsidR="00D93A97">
        <w:t>5</w:t>
      </w:r>
      <w:r w:rsidR="00683820" w:rsidRPr="00683820">
        <w:t xml:space="preserve">% for </w:t>
      </w:r>
      <w:r w:rsidR="00683820">
        <w:t xml:space="preserve">the </w:t>
      </w:r>
      <w:r w:rsidR="00422718">
        <w:t>period</w:t>
      </w:r>
      <w:r w:rsidR="00683820">
        <w:t xml:space="preserve"> ending in </w:t>
      </w:r>
      <w:r w:rsidR="00D93A97">
        <w:t>September</w:t>
      </w:r>
      <w:r w:rsidR="00683820">
        <w:t>. The increase is as a result o</w:t>
      </w:r>
      <w:r w:rsidR="00D93A97">
        <w:t>f</w:t>
      </w:r>
      <w:r w:rsidR="00683820">
        <w:t xml:space="preserve"> increase in application fee for land usage and </w:t>
      </w:r>
      <w:r>
        <w:t>building plan fees.</w:t>
      </w:r>
    </w:p>
    <w:p w14:paraId="390B87D3" w14:textId="77777777" w:rsidR="003C0EDA" w:rsidRDefault="003C0EDA">
      <w:pPr>
        <w:pStyle w:val="Heading1"/>
        <w:ind w:left="0"/>
        <w:jc w:val="both"/>
        <w:rPr>
          <w:b w:val="0"/>
          <w:bCs w:val="0"/>
        </w:rPr>
      </w:pPr>
    </w:p>
    <w:p w14:paraId="27ED8280" w14:textId="5AD27A22" w:rsidR="00385330" w:rsidRPr="007E3FFF" w:rsidRDefault="00422718" w:rsidP="00422718">
      <w:pPr>
        <w:pStyle w:val="Heading1"/>
        <w:numPr>
          <w:ilvl w:val="0"/>
          <w:numId w:val="33"/>
        </w:numPr>
        <w:spacing w:line="276" w:lineRule="auto"/>
        <w:ind w:left="720" w:hanging="466"/>
        <w:jc w:val="both"/>
        <w:rPr>
          <w:b w:val="0"/>
          <w:bCs w:val="0"/>
        </w:rPr>
      </w:pPr>
      <w:r>
        <w:rPr>
          <w:b w:val="0"/>
          <w:bCs w:val="0"/>
        </w:rPr>
        <w:t>Interest earned for Receivables reflects a variance of -11%, due to a decrease in historical balances as a result of write-off done at year end whereas the budget was determined based on the full debtor’s balance prior to write-off</w:t>
      </w:r>
    </w:p>
    <w:p w14:paraId="1192E8B5" w14:textId="77777777" w:rsidR="00DD3F13" w:rsidRDefault="00DD3F13" w:rsidP="00751202">
      <w:pPr>
        <w:pStyle w:val="Heading1"/>
        <w:ind w:left="0"/>
        <w:jc w:val="both"/>
        <w:rPr>
          <w:b w:val="0"/>
          <w:bCs w:val="0"/>
        </w:rPr>
      </w:pPr>
    </w:p>
    <w:p w14:paraId="20EBEB22" w14:textId="32215F25" w:rsidR="00FD337E" w:rsidRDefault="00775099" w:rsidP="005F5716">
      <w:pPr>
        <w:pStyle w:val="Heading1"/>
        <w:numPr>
          <w:ilvl w:val="0"/>
          <w:numId w:val="11"/>
        </w:numPr>
        <w:jc w:val="both"/>
        <w:rPr>
          <w:b w:val="0"/>
          <w:bCs w:val="0"/>
        </w:rPr>
      </w:pPr>
      <w:r w:rsidRPr="005F5716">
        <w:rPr>
          <w:b w:val="0"/>
          <w:bCs w:val="0"/>
        </w:rPr>
        <w:t>Rental from fixed assets</w:t>
      </w:r>
      <w:r w:rsidR="00486C7E" w:rsidRPr="005F5716">
        <w:rPr>
          <w:b w:val="0"/>
          <w:bCs w:val="0"/>
        </w:rPr>
        <w:t xml:space="preserve"> on exchange reflects a </w:t>
      </w:r>
      <w:r w:rsidR="00855259" w:rsidRPr="005F5716">
        <w:rPr>
          <w:b w:val="0"/>
          <w:bCs w:val="0"/>
        </w:rPr>
        <w:t xml:space="preserve">variance of </w:t>
      </w:r>
      <w:r w:rsidR="00C06023">
        <w:rPr>
          <w:b w:val="0"/>
          <w:bCs w:val="0"/>
        </w:rPr>
        <w:t>-</w:t>
      </w:r>
      <w:r w:rsidR="00BE5959">
        <w:rPr>
          <w:b w:val="0"/>
          <w:bCs w:val="0"/>
        </w:rPr>
        <w:t>27</w:t>
      </w:r>
      <w:r w:rsidR="00486C7E" w:rsidRPr="005F5716">
        <w:rPr>
          <w:b w:val="0"/>
          <w:bCs w:val="0"/>
        </w:rPr>
        <w:t xml:space="preserve">% </w:t>
      </w:r>
      <w:r w:rsidR="00C06023">
        <w:rPr>
          <w:b w:val="0"/>
          <w:bCs w:val="0"/>
        </w:rPr>
        <w:t>for</w:t>
      </w:r>
      <w:r w:rsidR="00855259" w:rsidRPr="005F5716">
        <w:rPr>
          <w:b w:val="0"/>
          <w:bCs w:val="0"/>
        </w:rPr>
        <w:t xml:space="preserve"> </w:t>
      </w:r>
      <w:r w:rsidR="00C06023">
        <w:rPr>
          <w:b w:val="0"/>
          <w:bCs w:val="0"/>
        </w:rPr>
        <w:t xml:space="preserve">the </w:t>
      </w:r>
      <w:r w:rsidR="00422718">
        <w:rPr>
          <w:b w:val="0"/>
          <w:bCs w:val="0"/>
        </w:rPr>
        <w:t>period</w:t>
      </w:r>
      <w:r w:rsidR="00C06023">
        <w:rPr>
          <w:b w:val="0"/>
          <w:bCs w:val="0"/>
        </w:rPr>
        <w:t xml:space="preserve"> ending in </w:t>
      </w:r>
      <w:r w:rsidR="00BE5959">
        <w:rPr>
          <w:b w:val="0"/>
          <w:bCs w:val="0"/>
        </w:rPr>
        <w:t>September</w:t>
      </w:r>
    </w:p>
    <w:p w14:paraId="0A13B931" w14:textId="77777777" w:rsidR="0017651A" w:rsidRDefault="0017651A" w:rsidP="0017651A">
      <w:pPr>
        <w:pStyle w:val="Heading1"/>
        <w:ind w:left="720"/>
        <w:jc w:val="both"/>
        <w:rPr>
          <w:b w:val="0"/>
          <w:bCs w:val="0"/>
        </w:rPr>
      </w:pPr>
    </w:p>
    <w:p w14:paraId="605DBDBB" w14:textId="7D999B57" w:rsidR="00FD337E" w:rsidRDefault="00FD337E" w:rsidP="0039418A">
      <w:pPr>
        <w:pStyle w:val="Heading1"/>
        <w:numPr>
          <w:ilvl w:val="0"/>
          <w:numId w:val="11"/>
        </w:numPr>
        <w:jc w:val="both"/>
        <w:rPr>
          <w:b w:val="0"/>
          <w:bCs w:val="0"/>
        </w:rPr>
      </w:pPr>
      <w:r w:rsidRPr="00FD337E">
        <w:rPr>
          <w:b w:val="0"/>
          <w:bCs w:val="0"/>
        </w:rPr>
        <w:t xml:space="preserve">Operational revenue reflects a </w:t>
      </w:r>
      <w:r w:rsidR="001F6F53">
        <w:rPr>
          <w:b w:val="0"/>
          <w:bCs w:val="0"/>
        </w:rPr>
        <w:t>in</w:t>
      </w:r>
      <w:r w:rsidRPr="00FD337E">
        <w:rPr>
          <w:b w:val="0"/>
          <w:bCs w:val="0"/>
        </w:rPr>
        <w:t xml:space="preserve">crease of </w:t>
      </w:r>
      <w:r w:rsidR="00BE5959">
        <w:rPr>
          <w:b w:val="0"/>
          <w:bCs w:val="0"/>
        </w:rPr>
        <w:t>98</w:t>
      </w:r>
      <w:r w:rsidRPr="00FD337E">
        <w:rPr>
          <w:b w:val="0"/>
          <w:bCs w:val="0"/>
        </w:rPr>
        <w:t xml:space="preserve">% </w:t>
      </w:r>
      <w:r w:rsidR="005F5716">
        <w:rPr>
          <w:b w:val="0"/>
          <w:bCs w:val="0"/>
        </w:rPr>
        <w:t>for the month of</w:t>
      </w:r>
      <w:r w:rsidR="00BE5959">
        <w:rPr>
          <w:b w:val="0"/>
          <w:bCs w:val="0"/>
        </w:rPr>
        <w:t xml:space="preserve"> September</w:t>
      </w:r>
      <w:r w:rsidR="001F6F53">
        <w:rPr>
          <w:b w:val="0"/>
          <w:bCs w:val="0"/>
        </w:rPr>
        <w:t xml:space="preserve"> due to</w:t>
      </w:r>
      <w:r w:rsidR="00BE5959">
        <w:rPr>
          <w:b w:val="0"/>
          <w:bCs w:val="0"/>
        </w:rPr>
        <w:t xml:space="preserve"> allocation received from LGSETA</w:t>
      </w:r>
      <w:r w:rsidR="001F6F53">
        <w:rPr>
          <w:b w:val="0"/>
          <w:bCs w:val="0"/>
        </w:rPr>
        <w:t>.</w:t>
      </w:r>
    </w:p>
    <w:p w14:paraId="1B3E7E92" w14:textId="77777777" w:rsidR="0017651A" w:rsidRDefault="0017651A" w:rsidP="0017651A">
      <w:pPr>
        <w:pStyle w:val="ListParagraph"/>
        <w:rPr>
          <w:b/>
          <w:bCs/>
        </w:rPr>
      </w:pPr>
    </w:p>
    <w:p w14:paraId="0ECA7798" w14:textId="087F2BAB" w:rsidR="0039418A" w:rsidRDefault="00834A4B" w:rsidP="0039418A">
      <w:pPr>
        <w:pStyle w:val="Heading1"/>
        <w:numPr>
          <w:ilvl w:val="0"/>
          <w:numId w:val="11"/>
        </w:numPr>
        <w:jc w:val="both"/>
        <w:rPr>
          <w:b w:val="0"/>
          <w:bCs w:val="0"/>
        </w:rPr>
      </w:pPr>
      <w:r w:rsidRPr="0017651A">
        <w:rPr>
          <w:b w:val="0"/>
          <w:bCs w:val="0"/>
        </w:rPr>
        <w:t>Fines, penalties and forfeits</w:t>
      </w:r>
      <w:r w:rsidR="001B05A2" w:rsidRPr="0017651A">
        <w:rPr>
          <w:b w:val="0"/>
          <w:bCs w:val="0"/>
        </w:rPr>
        <w:t xml:space="preserve"> reflets </w:t>
      </w:r>
      <w:r w:rsidR="0017651A" w:rsidRPr="0017651A">
        <w:rPr>
          <w:b w:val="0"/>
          <w:bCs w:val="0"/>
        </w:rPr>
        <w:t>-</w:t>
      </w:r>
      <w:r w:rsidR="00BE5959">
        <w:rPr>
          <w:b w:val="0"/>
          <w:bCs w:val="0"/>
        </w:rPr>
        <w:t>39</w:t>
      </w:r>
      <w:r w:rsidR="001B05A2" w:rsidRPr="0017651A">
        <w:rPr>
          <w:b w:val="0"/>
          <w:bCs w:val="0"/>
        </w:rPr>
        <w:t xml:space="preserve">% </w:t>
      </w:r>
      <w:r w:rsidR="009D0EBA">
        <w:rPr>
          <w:b w:val="0"/>
          <w:bCs w:val="0"/>
        </w:rPr>
        <w:t xml:space="preserve">due to amount received on traffic fines </w:t>
      </w:r>
      <w:r w:rsidR="009D0EBA" w:rsidRPr="0017651A">
        <w:rPr>
          <w:b w:val="0"/>
          <w:bCs w:val="0"/>
        </w:rPr>
        <w:t xml:space="preserve">for the </w:t>
      </w:r>
      <w:r w:rsidR="00422718">
        <w:rPr>
          <w:b w:val="0"/>
          <w:bCs w:val="0"/>
        </w:rPr>
        <w:t>period</w:t>
      </w:r>
      <w:r w:rsidR="009D0EBA" w:rsidRPr="0017651A">
        <w:rPr>
          <w:b w:val="0"/>
          <w:bCs w:val="0"/>
        </w:rPr>
        <w:t xml:space="preserve"> ending in </w:t>
      </w:r>
      <w:r w:rsidR="009D0EBA">
        <w:rPr>
          <w:b w:val="0"/>
          <w:bCs w:val="0"/>
        </w:rPr>
        <w:t>September.</w:t>
      </w:r>
    </w:p>
    <w:p w14:paraId="301B887E" w14:textId="77777777" w:rsidR="0017651A" w:rsidRPr="0017651A" w:rsidRDefault="0017651A" w:rsidP="0017651A">
      <w:pPr>
        <w:pStyle w:val="Heading1"/>
        <w:ind w:left="0"/>
        <w:jc w:val="both"/>
        <w:rPr>
          <w:b w:val="0"/>
          <w:bCs w:val="0"/>
        </w:rPr>
      </w:pPr>
    </w:p>
    <w:p w14:paraId="3F25B6FE" w14:textId="7922CE8D" w:rsidR="00EF64A1" w:rsidRPr="0017651A" w:rsidRDefault="0039418A" w:rsidP="00EF64A1">
      <w:pPr>
        <w:pStyle w:val="Heading1"/>
        <w:numPr>
          <w:ilvl w:val="0"/>
          <w:numId w:val="11"/>
        </w:numPr>
        <w:jc w:val="both"/>
        <w:rPr>
          <w:b w:val="0"/>
          <w:bCs w:val="0"/>
        </w:rPr>
      </w:pPr>
      <w:r w:rsidRPr="0017651A">
        <w:rPr>
          <w:b w:val="0"/>
          <w:bCs w:val="0"/>
        </w:rPr>
        <w:t xml:space="preserve">Licenses and permits on non-exchange reflets </w:t>
      </w:r>
      <w:r w:rsidR="001B094D">
        <w:rPr>
          <w:b w:val="0"/>
          <w:bCs w:val="0"/>
        </w:rPr>
        <w:t xml:space="preserve">a variance of </w:t>
      </w:r>
      <w:r w:rsidR="0017651A" w:rsidRPr="0017651A">
        <w:rPr>
          <w:b w:val="0"/>
          <w:bCs w:val="0"/>
        </w:rPr>
        <w:t>-</w:t>
      </w:r>
      <w:r w:rsidR="001B094D">
        <w:rPr>
          <w:b w:val="0"/>
          <w:bCs w:val="0"/>
        </w:rPr>
        <w:t>4</w:t>
      </w:r>
      <w:r w:rsidR="009D0EBA">
        <w:rPr>
          <w:b w:val="0"/>
          <w:bCs w:val="0"/>
        </w:rPr>
        <w:t>5</w:t>
      </w:r>
      <w:r w:rsidRPr="0017651A">
        <w:rPr>
          <w:b w:val="0"/>
          <w:bCs w:val="0"/>
        </w:rPr>
        <w:t xml:space="preserve">% for the </w:t>
      </w:r>
      <w:r w:rsidR="00422718">
        <w:rPr>
          <w:b w:val="0"/>
          <w:bCs w:val="0"/>
        </w:rPr>
        <w:t>period</w:t>
      </w:r>
      <w:r w:rsidRPr="0017651A">
        <w:rPr>
          <w:b w:val="0"/>
          <w:bCs w:val="0"/>
        </w:rPr>
        <w:t xml:space="preserve"> ending in </w:t>
      </w:r>
      <w:r w:rsidR="009D0EBA">
        <w:rPr>
          <w:b w:val="0"/>
          <w:bCs w:val="0"/>
        </w:rPr>
        <w:t>September</w:t>
      </w:r>
      <w:r w:rsidRPr="0017651A">
        <w:rPr>
          <w:b w:val="0"/>
          <w:bCs w:val="0"/>
        </w:rPr>
        <w:t xml:space="preserve"> </w:t>
      </w:r>
      <w:r w:rsidR="001B094D">
        <w:rPr>
          <w:b w:val="0"/>
          <w:bCs w:val="0"/>
        </w:rPr>
        <w:t xml:space="preserve">due </w:t>
      </w:r>
      <w:r w:rsidR="001B094D" w:rsidRPr="001B094D">
        <w:rPr>
          <w:b w:val="0"/>
          <w:bCs w:val="0"/>
        </w:rPr>
        <w:t>to overstating on boat registration fees</w:t>
      </w:r>
      <w:r w:rsidR="00422718">
        <w:rPr>
          <w:b w:val="0"/>
          <w:bCs w:val="0"/>
        </w:rPr>
        <w:t>.</w:t>
      </w:r>
    </w:p>
    <w:p w14:paraId="31AA7B69" w14:textId="77777777" w:rsidR="0017651A" w:rsidRDefault="0017651A" w:rsidP="0017651A">
      <w:pPr>
        <w:pStyle w:val="ListParagraph"/>
      </w:pPr>
    </w:p>
    <w:p w14:paraId="5F170B36" w14:textId="57D526D0" w:rsidR="00855259" w:rsidRDefault="00855259">
      <w:pPr>
        <w:pStyle w:val="Heading1"/>
        <w:numPr>
          <w:ilvl w:val="0"/>
          <w:numId w:val="11"/>
        </w:numPr>
        <w:jc w:val="both"/>
        <w:rPr>
          <w:b w:val="0"/>
          <w:bCs w:val="0"/>
        </w:rPr>
      </w:pPr>
      <w:bookmarkStart w:id="10" w:name="_Hlk219201049"/>
      <w:r>
        <w:rPr>
          <w:b w:val="0"/>
          <w:bCs w:val="0"/>
        </w:rPr>
        <w:t>Transfers and Subsidies – Operational reflects a</w:t>
      </w:r>
      <w:r w:rsidR="000663CC">
        <w:rPr>
          <w:b w:val="0"/>
          <w:bCs w:val="0"/>
        </w:rPr>
        <w:t xml:space="preserve">n underspending of </w:t>
      </w:r>
      <w:r w:rsidR="00FE3512">
        <w:rPr>
          <w:b w:val="0"/>
          <w:bCs w:val="0"/>
        </w:rPr>
        <w:t>2</w:t>
      </w:r>
      <w:r w:rsidR="009D0EBA">
        <w:rPr>
          <w:b w:val="0"/>
          <w:bCs w:val="0"/>
        </w:rPr>
        <w:t>6</w:t>
      </w:r>
      <w:r w:rsidR="00EF64A1">
        <w:rPr>
          <w:b w:val="0"/>
          <w:bCs w:val="0"/>
        </w:rPr>
        <w:t>%</w:t>
      </w:r>
      <w:r>
        <w:rPr>
          <w:b w:val="0"/>
          <w:bCs w:val="0"/>
        </w:rPr>
        <w:t xml:space="preserve"> variance </w:t>
      </w:r>
      <w:r w:rsidR="000663CC">
        <w:rPr>
          <w:b w:val="0"/>
          <w:bCs w:val="0"/>
        </w:rPr>
        <w:t>at</w:t>
      </w:r>
      <w:r>
        <w:rPr>
          <w:b w:val="0"/>
          <w:bCs w:val="0"/>
        </w:rPr>
        <w:t xml:space="preserve"> the end of </w:t>
      </w:r>
      <w:r w:rsidR="009D0EBA">
        <w:rPr>
          <w:b w:val="0"/>
          <w:bCs w:val="0"/>
        </w:rPr>
        <w:t>September</w:t>
      </w:r>
      <w:r w:rsidR="000663CC">
        <w:rPr>
          <w:b w:val="0"/>
          <w:bCs w:val="0"/>
        </w:rPr>
        <w:t>, due to</w:t>
      </w:r>
      <w:r w:rsidR="00DE09C9">
        <w:rPr>
          <w:b w:val="0"/>
          <w:bCs w:val="0"/>
        </w:rPr>
        <w:t xml:space="preserve"> </w:t>
      </w:r>
      <w:r w:rsidR="0017651A">
        <w:rPr>
          <w:b w:val="0"/>
          <w:bCs w:val="0"/>
        </w:rPr>
        <w:t>1</w:t>
      </w:r>
      <w:r w:rsidR="0017651A" w:rsidRPr="0017651A">
        <w:rPr>
          <w:b w:val="0"/>
          <w:bCs w:val="0"/>
          <w:vertAlign w:val="superscript"/>
        </w:rPr>
        <w:t>st</w:t>
      </w:r>
      <w:r w:rsidR="0017651A">
        <w:rPr>
          <w:b w:val="0"/>
          <w:bCs w:val="0"/>
        </w:rPr>
        <w:t xml:space="preserve"> trench of </w:t>
      </w:r>
      <w:r w:rsidR="00DE09C9">
        <w:rPr>
          <w:b w:val="0"/>
          <w:bCs w:val="0"/>
        </w:rPr>
        <w:t>budgeted grants received.</w:t>
      </w:r>
      <w:r w:rsidR="00385330">
        <w:rPr>
          <w:b w:val="0"/>
          <w:bCs w:val="0"/>
        </w:rPr>
        <w:t xml:space="preserve"> Equitable share’s budget allocation for the first trench is less</w:t>
      </w:r>
      <w:r w:rsidR="009D0EBA">
        <w:rPr>
          <w:b w:val="0"/>
          <w:bCs w:val="0"/>
        </w:rPr>
        <w:t xml:space="preserve"> </w:t>
      </w:r>
      <w:r w:rsidR="00385330">
        <w:rPr>
          <w:b w:val="0"/>
          <w:bCs w:val="0"/>
        </w:rPr>
        <w:t>what is received</w:t>
      </w:r>
    </w:p>
    <w:p w14:paraId="67B2281F" w14:textId="10716633" w:rsidR="009076A2" w:rsidRPr="00FD337E" w:rsidRDefault="00E76FA0" w:rsidP="00FD337E">
      <w:pPr>
        <w:pStyle w:val="Heading1"/>
        <w:ind w:left="720"/>
        <w:jc w:val="both"/>
        <w:rPr>
          <w:b w:val="0"/>
          <w:bCs w:val="0"/>
        </w:rPr>
      </w:pPr>
      <w:r>
        <w:rPr>
          <w:b w:val="0"/>
          <w:bCs w:val="0"/>
        </w:rPr>
        <w:t xml:space="preserve"> </w:t>
      </w:r>
    </w:p>
    <w:bookmarkEnd w:id="10"/>
    <w:p w14:paraId="44DC946D" w14:textId="017A02E4" w:rsidR="003C0EDA" w:rsidRDefault="00E76FA0">
      <w:pPr>
        <w:pStyle w:val="Heading1"/>
        <w:ind w:left="106"/>
        <w:jc w:val="both"/>
        <w:rPr>
          <w:spacing w:val="-2"/>
        </w:rPr>
      </w:pPr>
      <w:r>
        <w:t>Operating</w:t>
      </w:r>
      <w:r>
        <w:rPr>
          <w:spacing w:val="-9"/>
        </w:rPr>
        <w:t xml:space="preserve"> </w:t>
      </w:r>
      <w:r>
        <w:rPr>
          <w:spacing w:val="-2"/>
        </w:rPr>
        <w:t>Expenditure</w:t>
      </w:r>
    </w:p>
    <w:p w14:paraId="498370E7" w14:textId="25505287" w:rsidR="00522E2C" w:rsidRDefault="00E76FA0" w:rsidP="00153DE4">
      <w:pPr>
        <w:pStyle w:val="BodyText"/>
        <w:spacing w:before="240"/>
        <w:ind w:left="180" w:right="-7"/>
        <w:jc w:val="both"/>
        <w:rPr>
          <w:w w:val="95"/>
        </w:rPr>
      </w:pPr>
      <w:r>
        <w:rPr>
          <w:w w:val="95"/>
        </w:rPr>
        <w:t xml:space="preserve">The year-to-date operational expenditure at the end of </w:t>
      </w:r>
      <w:r w:rsidR="009D0EBA">
        <w:rPr>
          <w:w w:val="95"/>
        </w:rPr>
        <w:t xml:space="preserve">September </w:t>
      </w:r>
      <w:r>
        <w:rPr>
          <w:w w:val="95"/>
        </w:rPr>
        <w:t xml:space="preserve">is </w:t>
      </w:r>
      <w:r w:rsidR="009D0EBA">
        <w:rPr>
          <w:w w:val="95"/>
        </w:rPr>
        <w:t>R137,421</w:t>
      </w:r>
      <w:r>
        <w:rPr>
          <w:w w:val="95"/>
        </w:rPr>
        <w:t xml:space="preserve"> million, and the year-to-date budget is R</w:t>
      </w:r>
      <w:r w:rsidR="00C77846">
        <w:rPr>
          <w:w w:val="95"/>
        </w:rPr>
        <w:t>1</w:t>
      </w:r>
      <w:r w:rsidR="009D0EBA">
        <w:rPr>
          <w:w w:val="95"/>
        </w:rPr>
        <w:t>55,238</w:t>
      </w:r>
      <w:r w:rsidR="00486C7E">
        <w:rPr>
          <w:w w:val="95"/>
        </w:rPr>
        <w:t xml:space="preserve"> </w:t>
      </w:r>
      <w:r>
        <w:rPr>
          <w:w w:val="95"/>
        </w:rPr>
        <w:t xml:space="preserve">million. This reflects an underspending level of </w:t>
      </w:r>
      <w:r w:rsidR="00092DD3">
        <w:rPr>
          <w:w w:val="95"/>
        </w:rPr>
        <w:t>R</w:t>
      </w:r>
      <w:r w:rsidR="00422718">
        <w:rPr>
          <w:w w:val="95"/>
        </w:rPr>
        <w:t>17,816</w:t>
      </w:r>
      <w:r w:rsidR="00B84088">
        <w:rPr>
          <w:w w:val="95"/>
        </w:rPr>
        <w:t xml:space="preserve"> </w:t>
      </w:r>
      <w:r w:rsidR="00EF64A1">
        <w:rPr>
          <w:w w:val="95"/>
        </w:rPr>
        <w:t>million,</w:t>
      </w:r>
      <w:r>
        <w:rPr>
          <w:w w:val="95"/>
        </w:rPr>
        <w:t xml:space="preserve"> which is </w:t>
      </w:r>
      <w:r w:rsidR="0017651A">
        <w:rPr>
          <w:w w:val="95"/>
        </w:rPr>
        <w:t>-1</w:t>
      </w:r>
      <w:r w:rsidR="009D0EBA">
        <w:rPr>
          <w:w w:val="95"/>
        </w:rPr>
        <w:t>1</w:t>
      </w:r>
      <w:r>
        <w:rPr>
          <w:w w:val="95"/>
        </w:rPr>
        <w:t xml:space="preserve">%. </w:t>
      </w:r>
    </w:p>
    <w:p w14:paraId="662157FC" w14:textId="77777777" w:rsidR="00FF47C8" w:rsidRDefault="00FF47C8" w:rsidP="00FF47C8">
      <w:pPr>
        <w:pStyle w:val="BodyText"/>
        <w:ind w:right="-7"/>
        <w:jc w:val="both"/>
        <w:rPr>
          <w:w w:val="95"/>
        </w:rPr>
      </w:pPr>
      <w:bookmarkStart w:id="11" w:name="_Hlk219378224"/>
    </w:p>
    <w:p w14:paraId="1C5073C6" w14:textId="571B6FFA" w:rsidR="00422718" w:rsidRDefault="00422718" w:rsidP="00422718">
      <w:pPr>
        <w:pStyle w:val="BodyText"/>
        <w:numPr>
          <w:ilvl w:val="0"/>
          <w:numId w:val="2"/>
        </w:numPr>
        <w:ind w:right="-7"/>
        <w:jc w:val="both"/>
        <w:rPr>
          <w:w w:val="95"/>
        </w:rPr>
      </w:pPr>
      <w:bookmarkStart w:id="12" w:name="_Hlk190171062"/>
      <w:r w:rsidRPr="006A7C0F">
        <w:rPr>
          <w:w w:val="95"/>
        </w:rPr>
        <w:t xml:space="preserve">Bulk purchases reflect a variance of </w:t>
      </w:r>
      <w:r>
        <w:rPr>
          <w:w w:val="95"/>
        </w:rPr>
        <w:t>-17</w:t>
      </w:r>
      <w:r w:rsidRPr="006A7C0F">
        <w:rPr>
          <w:w w:val="95"/>
        </w:rPr>
        <w:t xml:space="preserve">% for the </w:t>
      </w:r>
      <w:r>
        <w:rPr>
          <w:w w:val="95"/>
        </w:rPr>
        <w:t>period</w:t>
      </w:r>
      <w:r w:rsidRPr="006A7C0F">
        <w:rPr>
          <w:w w:val="95"/>
        </w:rPr>
        <w:t xml:space="preserve"> ending in </w:t>
      </w:r>
      <w:r>
        <w:rPr>
          <w:w w:val="95"/>
        </w:rPr>
        <w:t>September</w:t>
      </w:r>
      <w:r w:rsidRPr="006A7C0F">
        <w:rPr>
          <w:w w:val="95"/>
        </w:rPr>
        <w:t xml:space="preserve"> due</w:t>
      </w:r>
      <w:r>
        <w:rPr>
          <w:w w:val="95"/>
        </w:rPr>
        <w:t>.The actuals relates to payment of one and half month’s consumption versus the budget apportionment of three months.</w:t>
      </w:r>
    </w:p>
    <w:p w14:paraId="16F6499C" w14:textId="77777777" w:rsidR="006A7C0F" w:rsidRDefault="006A7C0F" w:rsidP="006A7C0F">
      <w:pPr>
        <w:pStyle w:val="BodyText"/>
        <w:ind w:left="360" w:right="-7"/>
        <w:jc w:val="both"/>
        <w:rPr>
          <w:w w:val="95"/>
        </w:rPr>
      </w:pPr>
    </w:p>
    <w:p w14:paraId="0AD4E968" w14:textId="5EA9CFD7" w:rsidR="00422718" w:rsidRPr="00422718" w:rsidRDefault="00422718" w:rsidP="007E3FFF">
      <w:pPr>
        <w:pStyle w:val="BodyText"/>
        <w:numPr>
          <w:ilvl w:val="0"/>
          <w:numId w:val="2"/>
        </w:numPr>
        <w:spacing w:before="240"/>
        <w:ind w:right="-7"/>
        <w:jc w:val="both"/>
        <w:rPr>
          <w:color w:val="EE0000"/>
          <w:w w:val="95"/>
        </w:rPr>
      </w:pPr>
      <w:r>
        <w:t>Inventory consumption recorded a negative variance of 37% for September, mainly due to improved fuel management controls</w:t>
      </w:r>
      <w:r w:rsidR="00490B60">
        <w:rPr>
          <w:w w:val="95"/>
        </w:rPr>
        <w:t>.</w:t>
      </w:r>
    </w:p>
    <w:p w14:paraId="3B24A72B" w14:textId="33974CD0" w:rsidR="007E3FFF" w:rsidRPr="0072014B" w:rsidRDefault="000E36CA" w:rsidP="007E3FFF">
      <w:pPr>
        <w:pStyle w:val="BodyText"/>
        <w:numPr>
          <w:ilvl w:val="0"/>
          <w:numId w:val="2"/>
        </w:numPr>
        <w:spacing w:before="240"/>
        <w:ind w:right="-7"/>
        <w:jc w:val="both"/>
        <w:rPr>
          <w:color w:val="EE0000"/>
          <w:w w:val="95"/>
        </w:rPr>
      </w:pPr>
      <w:r w:rsidRPr="000E36CA">
        <w:rPr>
          <w:w w:val="95"/>
        </w:rPr>
        <w:t xml:space="preserve">Contracted Services reflects an underspending variance of </w:t>
      </w:r>
      <w:r w:rsidR="0072014B">
        <w:rPr>
          <w:w w:val="95"/>
        </w:rPr>
        <w:t>-11</w:t>
      </w:r>
      <w:r w:rsidRPr="00392164">
        <w:rPr>
          <w:w w:val="95"/>
        </w:rPr>
        <w:t>%</w:t>
      </w:r>
      <w:r w:rsidRPr="000E36CA">
        <w:rPr>
          <w:w w:val="95"/>
        </w:rPr>
        <w:t xml:space="preserve"> </w:t>
      </w:r>
      <w:r w:rsidR="007E3FFF">
        <w:rPr>
          <w:w w:val="95"/>
        </w:rPr>
        <w:t xml:space="preserve">for the </w:t>
      </w:r>
      <w:r w:rsidR="00422718">
        <w:rPr>
          <w:w w:val="95"/>
        </w:rPr>
        <w:t>period</w:t>
      </w:r>
      <w:r w:rsidR="007E3FFF">
        <w:rPr>
          <w:w w:val="95"/>
        </w:rPr>
        <w:t xml:space="preserve"> ending in </w:t>
      </w:r>
      <w:r w:rsidR="0072014B">
        <w:rPr>
          <w:w w:val="95"/>
        </w:rPr>
        <w:t>September</w:t>
      </w:r>
      <w:r w:rsidR="00385330">
        <w:rPr>
          <w:w w:val="95"/>
        </w:rPr>
        <w:t xml:space="preserve"> due to services not yet commenced</w:t>
      </w:r>
      <w:r w:rsidR="00490B60">
        <w:rPr>
          <w:w w:val="95"/>
        </w:rPr>
        <w:t>.</w:t>
      </w:r>
    </w:p>
    <w:p w14:paraId="1B5D137E" w14:textId="02228FF9" w:rsidR="00522E2C" w:rsidRPr="00E40F60" w:rsidRDefault="0072014B" w:rsidP="00E40F60">
      <w:pPr>
        <w:pStyle w:val="ListParagraph"/>
        <w:numPr>
          <w:ilvl w:val="0"/>
          <w:numId w:val="2"/>
        </w:numPr>
        <w:autoSpaceDE w:val="0"/>
        <w:autoSpaceDN w:val="0"/>
        <w:spacing w:before="240" w:line="276" w:lineRule="auto"/>
        <w:ind w:right="-7"/>
        <w:rPr>
          <w:color w:val="EE0000"/>
          <w:w w:val="95"/>
        </w:rPr>
      </w:pPr>
      <w:bookmarkStart w:id="13" w:name="_Hlk203117912"/>
      <w:r w:rsidRPr="00E40F60">
        <w:rPr>
          <w:color w:val="000000" w:themeColor="text1"/>
          <w:w w:val="95"/>
        </w:rPr>
        <w:t xml:space="preserve">Transfers and subsidies consist of programs to promote local economic development, reflecting an </w:t>
      </w:r>
      <w:r w:rsidR="00E40F60" w:rsidRPr="00E40F60">
        <w:rPr>
          <w:color w:val="000000" w:themeColor="text1"/>
          <w:w w:val="95"/>
        </w:rPr>
        <w:t>overspending</w:t>
      </w:r>
      <w:r w:rsidRPr="00E40F60">
        <w:rPr>
          <w:color w:val="000000" w:themeColor="text1"/>
          <w:w w:val="95"/>
        </w:rPr>
        <w:t xml:space="preserve"> of 18% at the end of September</w:t>
      </w:r>
      <w:r w:rsidR="00E40F60">
        <w:rPr>
          <w:color w:val="000000" w:themeColor="text1"/>
          <w:w w:val="95"/>
        </w:rPr>
        <w:t>.</w:t>
      </w:r>
      <w:bookmarkEnd w:id="13"/>
    </w:p>
    <w:p w14:paraId="1C410DED" w14:textId="77777777" w:rsidR="007E3FFF" w:rsidRPr="007E3FFF" w:rsidRDefault="007E3FFF" w:rsidP="007E3FFF">
      <w:pPr>
        <w:pStyle w:val="ListParagraph"/>
        <w:ind w:left="720" w:firstLine="0"/>
        <w:rPr>
          <w:color w:val="000000" w:themeColor="text1"/>
          <w:w w:val="95"/>
        </w:rPr>
      </w:pPr>
    </w:p>
    <w:p w14:paraId="3A5E9EEA" w14:textId="72CD0E3B" w:rsidR="00680B36" w:rsidRPr="00DD5B0F" w:rsidRDefault="00DD5B0F" w:rsidP="00631069">
      <w:pPr>
        <w:pStyle w:val="ListParagraph"/>
        <w:ind w:left="0" w:firstLine="0"/>
        <w:rPr>
          <w:color w:val="000000" w:themeColor="text1"/>
          <w:w w:val="95"/>
        </w:rPr>
      </w:pPr>
      <w:r>
        <w:rPr>
          <w:color w:val="000000" w:themeColor="text1"/>
          <w:w w:val="95"/>
        </w:rPr>
        <w:t xml:space="preserve">The table below outlines the top highest 10 items </w:t>
      </w:r>
      <w:r w:rsidR="00522E2C">
        <w:rPr>
          <w:color w:val="000000" w:themeColor="text1"/>
          <w:w w:val="95"/>
        </w:rPr>
        <w:t>comprised of</w:t>
      </w:r>
      <w:r>
        <w:rPr>
          <w:color w:val="000000" w:themeColor="text1"/>
          <w:w w:val="95"/>
        </w:rPr>
        <w:t xml:space="preserve"> other expenditure.</w:t>
      </w:r>
    </w:p>
    <w:bookmarkEnd w:id="11"/>
    <w:p w14:paraId="7C51944C" w14:textId="77777777" w:rsidR="00095343" w:rsidRDefault="00095343" w:rsidP="00680B36">
      <w:pPr>
        <w:rPr>
          <w:color w:val="FF0000"/>
          <w:w w:val="95"/>
          <w:sz w:val="22"/>
          <w:szCs w:val="22"/>
        </w:rPr>
      </w:pPr>
    </w:p>
    <w:p w14:paraId="2B4FE9A4" w14:textId="77777777" w:rsidR="003C0EDA" w:rsidRPr="00631069" w:rsidRDefault="00E76FA0" w:rsidP="00631069">
      <w:pPr>
        <w:tabs>
          <w:tab w:val="left" w:pos="720"/>
        </w:tabs>
        <w:rPr>
          <w:rFonts w:ascii="Arial" w:hAnsi="Arial" w:cs="Arial"/>
          <w:b/>
          <w:bCs/>
          <w:w w:val="95"/>
        </w:rPr>
      </w:pPr>
      <w:r w:rsidRPr="00631069">
        <w:rPr>
          <w:rFonts w:ascii="Arial" w:hAnsi="Arial" w:cs="Arial"/>
          <w:b/>
          <w:bCs/>
          <w:w w:val="95"/>
        </w:rPr>
        <w:t>See operational costs below:</w:t>
      </w:r>
    </w:p>
    <w:p w14:paraId="33C313B1" w14:textId="77777777" w:rsidR="003C0EDA" w:rsidRDefault="003C0EDA">
      <w:pPr>
        <w:pStyle w:val="ListParagraph"/>
        <w:widowControl/>
        <w:tabs>
          <w:tab w:val="left" w:pos="990"/>
        </w:tabs>
        <w:ind w:left="720" w:firstLine="0"/>
        <w:rPr>
          <w:rFonts w:asciiTheme="minorHAnsi" w:eastAsia="Times New Roman" w:hAnsiTheme="minorHAnsi" w:cstheme="minorHAnsi"/>
          <w:b/>
          <w:bCs/>
          <w:color w:val="000000"/>
          <w:sz w:val="20"/>
          <w:szCs w:val="20"/>
        </w:rPr>
      </w:pPr>
    </w:p>
    <w:p w14:paraId="5DD74258" w14:textId="77777777" w:rsidR="003C0EDA" w:rsidRDefault="00E76FA0" w:rsidP="00631069">
      <w:pPr>
        <w:pStyle w:val="ListParagraph"/>
        <w:ind w:left="0" w:firstLine="0"/>
        <w:rPr>
          <w:b/>
          <w:w w:val="95"/>
        </w:rPr>
      </w:pPr>
      <w:r>
        <w:rPr>
          <w:b/>
          <w:w w:val="95"/>
        </w:rPr>
        <w:t>Top 10 Other Operational costs</w:t>
      </w:r>
      <w:bookmarkEnd w:id="12"/>
    </w:p>
    <w:tbl>
      <w:tblPr>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1703"/>
        <w:gridCol w:w="1346"/>
        <w:gridCol w:w="1346"/>
        <w:gridCol w:w="1189"/>
        <w:gridCol w:w="1346"/>
      </w:tblGrid>
      <w:tr w:rsidR="00E40F60" w:rsidRPr="00F9674F" w14:paraId="57EE8461" w14:textId="77777777" w:rsidTr="00F9674F">
        <w:trPr>
          <w:trHeight w:val="105"/>
        </w:trPr>
        <w:tc>
          <w:tcPr>
            <w:tcW w:w="3886" w:type="dxa"/>
            <w:shd w:val="clear" w:color="auto" w:fill="DBE5F1" w:themeFill="accent1" w:themeFillTint="33"/>
            <w:noWrap/>
            <w:vAlign w:val="bottom"/>
            <w:hideMark/>
          </w:tcPr>
          <w:p w14:paraId="5F75B53B" w14:textId="4D5A0C37" w:rsidR="00E40F60" w:rsidRPr="00F9674F" w:rsidRDefault="00E40F60" w:rsidP="00E40F60">
            <w:pPr>
              <w:rPr>
                <w:rFonts w:ascii="Arial Narrow" w:hAnsi="Arial Narrow"/>
                <w:b/>
                <w:bCs/>
                <w:color w:val="000000"/>
                <w:sz w:val="18"/>
                <w:szCs w:val="18"/>
              </w:rPr>
            </w:pPr>
            <w:r w:rsidRPr="00F9674F">
              <w:rPr>
                <w:rFonts w:ascii="Arial Narrow" w:hAnsi="Arial Narrow"/>
                <w:b/>
                <w:bCs/>
                <w:color w:val="000000"/>
                <w:sz w:val="18"/>
                <w:szCs w:val="18"/>
              </w:rPr>
              <w:t>Item Description</w:t>
            </w:r>
          </w:p>
        </w:tc>
        <w:tc>
          <w:tcPr>
            <w:tcW w:w="1703" w:type="dxa"/>
            <w:shd w:val="clear" w:color="auto" w:fill="DBE5F1" w:themeFill="accent1" w:themeFillTint="33"/>
            <w:noWrap/>
            <w:vAlign w:val="bottom"/>
            <w:hideMark/>
          </w:tcPr>
          <w:p w14:paraId="41B6799E" w14:textId="76E12F56" w:rsidR="00E40F60" w:rsidRPr="00F9674F" w:rsidRDefault="00E40F60" w:rsidP="00E40F60">
            <w:pPr>
              <w:rPr>
                <w:rFonts w:ascii="Arial Narrow" w:hAnsi="Arial Narrow"/>
                <w:b/>
                <w:bCs/>
                <w:color w:val="000000"/>
                <w:sz w:val="18"/>
                <w:szCs w:val="18"/>
              </w:rPr>
            </w:pPr>
            <w:r w:rsidRPr="00F9674F">
              <w:rPr>
                <w:rFonts w:ascii="Arial Narrow" w:hAnsi="Arial Narrow"/>
                <w:b/>
                <w:bCs/>
                <w:color w:val="000000"/>
                <w:sz w:val="18"/>
                <w:szCs w:val="18"/>
              </w:rPr>
              <w:t>Total Budget</w:t>
            </w:r>
          </w:p>
        </w:tc>
        <w:tc>
          <w:tcPr>
            <w:tcW w:w="1346" w:type="dxa"/>
            <w:shd w:val="clear" w:color="auto" w:fill="DBE5F1" w:themeFill="accent1" w:themeFillTint="33"/>
            <w:noWrap/>
            <w:vAlign w:val="bottom"/>
            <w:hideMark/>
          </w:tcPr>
          <w:p w14:paraId="10646C6E" w14:textId="77777777" w:rsidR="00E40F60" w:rsidRPr="00F9674F" w:rsidRDefault="00E40F60" w:rsidP="00E40F60">
            <w:pPr>
              <w:rPr>
                <w:rFonts w:ascii="Arial Narrow" w:hAnsi="Arial Narrow"/>
                <w:b/>
                <w:bCs/>
                <w:color w:val="000000"/>
                <w:sz w:val="18"/>
                <w:szCs w:val="18"/>
              </w:rPr>
            </w:pPr>
            <w:r w:rsidRPr="00F9674F">
              <w:rPr>
                <w:rFonts w:ascii="Arial Narrow" w:hAnsi="Arial Narrow"/>
                <w:b/>
                <w:bCs/>
                <w:color w:val="000000"/>
                <w:sz w:val="18"/>
                <w:szCs w:val="18"/>
              </w:rPr>
              <w:t>Jul</w:t>
            </w:r>
          </w:p>
        </w:tc>
        <w:tc>
          <w:tcPr>
            <w:tcW w:w="1346" w:type="dxa"/>
            <w:shd w:val="clear" w:color="auto" w:fill="DBE5F1" w:themeFill="accent1" w:themeFillTint="33"/>
            <w:noWrap/>
            <w:vAlign w:val="bottom"/>
            <w:hideMark/>
          </w:tcPr>
          <w:p w14:paraId="77A07D1E" w14:textId="77777777" w:rsidR="00E40F60" w:rsidRPr="00F9674F" w:rsidRDefault="00E40F60" w:rsidP="00E40F60">
            <w:pPr>
              <w:rPr>
                <w:rFonts w:ascii="Arial Narrow" w:hAnsi="Arial Narrow"/>
                <w:b/>
                <w:bCs/>
                <w:color w:val="000000"/>
                <w:sz w:val="18"/>
                <w:szCs w:val="18"/>
              </w:rPr>
            </w:pPr>
            <w:r w:rsidRPr="00F9674F">
              <w:rPr>
                <w:rFonts w:ascii="Arial Narrow" w:hAnsi="Arial Narrow"/>
                <w:b/>
                <w:bCs/>
                <w:color w:val="000000"/>
                <w:sz w:val="18"/>
                <w:szCs w:val="18"/>
              </w:rPr>
              <w:t>Aug</w:t>
            </w:r>
          </w:p>
        </w:tc>
        <w:tc>
          <w:tcPr>
            <w:tcW w:w="1189" w:type="dxa"/>
            <w:shd w:val="clear" w:color="auto" w:fill="DBE5F1" w:themeFill="accent1" w:themeFillTint="33"/>
            <w:noWrap/>
            <w:vAlign w:val="bottom"/>
            <w:hideMark/>
          </w:tcPr>
          <w:p w14:paraId="62ECDAD6" w14:textId="77777777" w:rsidR="00E40F60" w:rsidRPr="00F9674F" w:rsidRDefault="00E40F60" w:rsidP="00E40F60">
            <w:pPr>
              <w:rPr>
                <w:rFonts w:ascii="Arial Narrow" w:hAnsi="Arial Narrow"/>
                <w:b/>
                <w:bCs/>
                <w:color w:val="000000"/>
                <w:sz w:val="18"/>
                <w:szCs w:val="18"/>
              </w:rPr>
            </w:pPr>
            <w:r w:rsidRPr="00F9674F">
              <w:rPr>
                <w:rFonts w:ascii="Arial Narrow" w:hAnsi="Arial Narrow"/>
                <w:b/>
                <w:bCs/>
                <w:color w:val="000000"/>
                <w:sz w:val="18"/>
                <w:szCs w:val="18"/>
              </w:rPr>
              <w:t>Sep</w:t>
            </w:r>
          </w:p>
        </w:tc>
        <w:tc>
          <w:tcPr>
            <w:tcW w:w="1346" w:type="dxa"/>
            <w:shd w:val="clear" w:color="auto" w:fill="DBE5F1" w:themeFill="accent1" w:themeFillTint="33"/>
            <w:noWrap/>
            <w:vAlign w:val="bottom"/>
            <w:hideMark/>
          </w:tcPr>
          <w:p w14:paraId="33943629" w14:textId="37E1F193" w:rsidR="00E40F60" w:rsidRPr="00F9674F" w:rsidRDefault="00E40F60" w:rsidP="00E40F60">
            <w:pPr>
              <w:rPr>
                <w:rFonts w:ascii="Arial Narrow" w:hAnsi="Arial Narrow"/>
                <w:b/>
                <w:bCs/>
                <w:color w:val="000000"/>
                <w:sz w:val="18"/>
                <w:szCs w:val="18"/>
              </w:rPr>
            </w:pPr>
            <w:r w:rsidRPr="00F9674F">
              <w:rPr>
                <w:rFonts w:ascii="Arial Narrow" w:hAnsi="Arial Narrow"/>
                <w:b/>
                <w:bCs/>
                <w:color w:val="000000"/>
                <w:sz w:val="18"/>
                <w:szCs w:val="18"/>
              </w:rPr>
              <w:t>Total Actual</w:t>
            </w:r>
          </w:p>
        </w:tc>
      </w:tr>
      <w:tr w:rsidR="00E40F60" w:rsidRPr="00F9674F" w14:paraId="61FA84D1" w14:textId="77777777" w:rsidTr="00F9674F">
        <w:trPr>
          <w:trHeight w:val="105"/>
        </w:trPr>
        <w:tc>
          <w:tcPr>
            <w:tcW w:w="3886" w:type="dxa"/>
            <w:noWrap/>
            <w:vAlign w:val="bottom"/>
            <w:hideMark/>
          </w:tcPr>
          <w:p w14:paraId="745973F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External Audit Fees</w:t>
            </w:r>
          </w:p>
        </w:tc>
        <w:tc>
          <w:tcPr>
            <w:tcW w:w="1703" w:type="dxa"/>
            <w:noWrap/>
            <w:vAlign w:val="bottom"/>
            <w:hideMark/>
          </w:tcPr>
          <w:p w14:paraId="26C3FA05"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6,114,500.00 </w:t>
            </w:r>
          </w:p>
        </w:tc>
        <w:tc>
          <w:tcPr>
            <w:tcW w:w="1346" w:type="dxa"/>
            <w:noWrap/>
            <w:vAlign w:val="bottom"/>
            <w:hideMark/>
          </w:tcPr>
          <w:p w14:paraId="475B595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346" w:type="dxa"/>
            <w:noWrap/>
            <w:vAlign w:val="bottom"/>
            <w:hideMark/>
          </w:tcPr>
          <w:p w14:paraId="16807D43"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189" w:type="dxa"/>
            <w:noWrap/>
            <w:vAlign w:val="bottom"/>
            <w:hideMark/>
          </w:tcPr>
          <w:p w14:paraId="5A522E75"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579,892.36 </w:t>
            </w:r>
          </w:p>
        </w:tc>
        <w:tc>
          <w:tcPr>
            <w:tcW w:w="1346" w:type="dxa"/>
            <w:noWrap/>
            <w:vAlign w:val="bottom"/>
            <w:hideMark/>
          </w:tcPr>
          <w:p w14:paraId="1DCD2469"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579,892.36 </w:t>
            </w:r>
          </w:p>
        </w:tc>
      </w:tr>
      <w:tr w:rsidR="00E40F60" w:rsidRPr="00F9674F" w14:paraId="299B98F6" w14:textId="77777777" w:rsidTr="00F9674F">
        <w:trPr>
          <w:trHeight w:val="105"/>
        </w:trPr>
        <w:tc>
          <w:tcPr>
            <w:tcW w:w="3886" w:type="dxa"/>
            <w:noWrap/>
            <w:vAlign w:val="bottom"/>
            <w:hideMark/>
          </w:tcPr>
          <w:p w14:paraId="62C63A5D"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Eskom for 50kwh (Free Basic Service)</w:t>
            </w:r>
          </w:p>
        </w:tc>
        <w:tc>
          <w:tcPr>
            <w:tcW w:w="1703" w:type="dxa"/>
            <w:noWrap/>
            <w:vAlign w:val="bottom"/>
            <w:hideMark/>
          </w:tcPr>
          <w:p w14:paraId="69B9E5F6"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7,039,816.00 </w:t>
            </w:r>
          </w:p>
        </w:tc>
        <w:tc>
          <w:tcPr>
            <w:tcW w:w="1346" w:type="dxa"/>
            <w:noWrap/>
            <w:vAlign w:val="bottom"/>
            <w:hideMark/>
          </w:tcPr>
          <w:p w14:paraId="1BB808F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346" w:type="dxa"/>
            <w:noWrap/>
            <w:vAlign w:val="bottom"/>
            <w:hideMark/>
          </w:tcPr>
          <w:p w14:paraId="7E3C3268"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189" w:type="dxa"/>
            <w:noWrap/>
            <w:vAlign w:val="bottom"/>
            <w:hideMark/>
          </w:tcPr>
          <w:p w14:paraId="6666C1B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432,713.98 </w:t>
            </w:r>
          </w:p>
        </w:tc>
        <w:tc>
          <w:tcPr>
            <w:tcW w:w="1346" w:type="dxa"/>
            <w:noWrap/>
            <w:vAlign w:val="bottom"/>
            <w:hideMark/>
          </w:tcPr>
          <w:p w14:paraId="0F221566"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432,713.98 </w:t>
            </w:r>
          </w:p>
        </w:tc>
      </w:tr>
      <w:tr w:rsidR="00E40F60" w:rsidRPr="00F9674F" w14:paraId="7294DD40" w14:textId="77777777" w:rsidTr="00F9674F">
        <w:trPr>
          <w:trHeight w:val="105"/>
        </w:trPr>
        <w:tc>
          <w:tcPr>
            <w:tcW w:w="3886" w:type="dxa"/>
            <w:noWrap/>
            <w:vAlign w:val="bottom"/>
            <w:hideMark/>
          </w:tcPr>
          <w:p w14:paraId="5147E3F7" w14:textId="0D8DB3A4"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Insurance Premiums</w:t>
            </w:r>
          </w:p>
        </w:tc>
        <w:tc>
          <w:tcPr>
            <w:tcW w:w="1703" w:type="dxa"/>
            <w:noWrap/>
            <w:vAlign w:val="bottom"/>
            <w:hideMark/>
          </w:tcPr>
          <w:p w14:paraId="4E016953"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4,732,469.00 </w:t>
            </w:r>
          </w:p>
        </w:tc>
        <w:tc>
          <w:tcPr>
            <w:tcW w:w="1346" w:type="dxa"/>
            <w:noWrap/>
            <w:vAlign w:val="bottom"/>
            <w:hideMark/>
          </w:tcPr>
          <w:p w14:paraId="273272E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346" w:type="dxa"/>
            <w:noWrap/>
            <w:vAlign w:val="bottom"/>
            <w:hideMark/>
          </w:tcPr>
          <w:p w14:paraId="556E5138"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742,077.57 </w:t>
            </w:r>
          </w:p>
        </w:tc>
        <w:tc>
          <w:tcPr>
            <w:tcW w:w="1189" w:type="dxa"/>
            <w:noWrap/>
            <w:vAlign w:val="bottom"/>
            <w:hideMark/>
          </w:tcPr>
          <w:p w14:paraId="042EBA9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371,868.84 </w:t>
            </w:r>
          </w:p>
        </w:tc>
        <w:tc>
          <w:tcPr>
            <w:tcW w:w="1346" w:type="dxa"/>
            <w:noWrap/>
            <w:vAlign w:val="bottom"/>
            <w:hideMark/>
          </w:tcPr>
          <w:p w14:paraId="0FBA211C"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1,113,946.41 </w:t>
            </w:r>
          </w:p>
        </w:tc>
      </w:tr>
      <w:tr w:rsidR="00E40F60" w:rsidRPr="00F9674F" w14:paraId="0F7BE260" w14:textId="77777777" w:rsidTr="00F9674F">
        <w:trPr>
          <w:trHeight w:val="105"/>
        </w:trPr>
        <w:tc>
          <w:tcPr>
            <w:tcW w:w="3886" w:type="dxa"/>
            <w:noWrap/>
            <w:vAlign w:val="bottom"/>
            <w:hideMark/>
          </w:tcPr>
          <w:p w14:paraId="53F8D54A"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Imis Monthly MTCE and Support 6340 001</w:t>
            </w:r>
          </w:p>
        </w:tc>
        <w:tc>
          <w:tcPr>
            <w:tcW w:w="1703" w:type="dxa"/>
            <w:noWrap/>
            <w:vAlign w:val="bottom"/>
            <w:hideMark/>
          </w:tcPr>
          <w:p w14:paraId="0C1B473C"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3,251,104.00 </w:t>
            </w:r>
          </w:p>
        </w:tc>
        <w:tc>
          <w:tcPr>
            <w:tcW w:w="1346" w:type="dxa"/>
            <w:noWrap/>
            <w:vAlign w:val="bottom"/>
            <w:hideMark/>
          </w:tcPr>
          <w:p w14:paraId="0D8889FD"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772,347.56 </w:t>
            </w:r>
          </w:p>
        </w:tc>
        <w:tc>
          <w:tcPr>
            <w:tcW w:w="1346" w:type="dxa"/>
            <w:noWrap/>
            <w:vAlign w:val="bottom"/>
            <w:hideMark/>
          </w:tcPr>
          <w:p w14:paraId="4A22636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343,592.75 </w:t>
            </w:r>
          </w:p>
        </w:tc>
        <w:tc>
          <w:tcPr>
            <w:tcW w:w="1189" w:type="dxa"/>
            <w:noWrap/>
            <w:vAlign w:val="bottom"/>
            <w:hideMark/>
          </w:tcPr>
          <w:p w14:paraId="244D7FD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336,501.84 </w:t>
            </w:r>
          </w:p>
        </w:tc>
        <w:tc>
          <w:tcPr>
            <w:tcW w:w="1346" w:type="dxa"/>
            <w:noWrap/>
            <w:vAlign w:val="bottom"/>
            <w:hideMark/>
          </w:tcPr>
          <w:p w14:paraId="4C2DAE13"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1,452,442.15 </w:t>
            </w:r>
          </w:p>
        </w:tc>
      </w:tr>
      <w:tr w:rsidR="00E40F60" w:rsidRPr="00F9674F" w14:paraId="3CB87C87" w14:textId="77777777" w:rsidTr="00F9674F">
        <w:trPr>
          <w:trHeight w:val="105"/>
        </w:trPr>
        <w:tc>
          <w:tcPr>
            <w:tcW w:w="3886" w:type="dxa"/>
            <w:noWrap/>
            <w:vAlign w:val="bottom"/>
            <w:hideMark/>
          </w:tcPr>
          <w:p w14:paraId="1EA83DB1"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Telephone and telefax</w:t>
            </w:r>
          </w:p>
        </w:tc>
        <w:tc>
          <w:tcPr>
            <w:tcW w:w="1703" w:type="dxa"/>
            <w:noWrap/>
            <w:vAlign w:val="bottom"/>
            <w:hideMark/>
          </w:tcPr>
          <w:p w14:paraId="37536759"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2,310,000.00 </w:t>
            </w:r>
          </w:p>
        </w:tc>
        <w:tc>
          <w:tcPr>
            <w:tcW w:w="1346" w:type="dxa"/>
            <w:noWrap/>
            <w:vAlign w:val="bottom"/>
            <w:hideMark/>
          </w:tcPr>
          <w:p w14:paraId="15B0961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12,024.39 </w:t>
            </w:r>
          </w:p>
        </w:tc>
        <w:tc>
          <w:tcPr>
            <w:tcW w:w="1346" w:type="dxa"/>
            <w:noWrap/>
            <w:vAlign w:val="bottom"/>
            <w:hideMark/>
          </w:tcPr>
          <w:p w14:paraId="327A417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181,837.12 </w:t>
            </w:r>
          </w:p>
        </w:tc>
        <w:tc>
          <w:tcPr>
            <w:tcW w:w="1189" w:type="dxa"/>
            <w:noWrap/>
            <w:vAlign w:val="bottom"/>
            <w:hideMark/>
          </w:tcPr>
          <w:p w14:paraId="172DBDDC"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188,490.41 </w:t>
            </w:r>
          </w:p>
        </w:tc>
        <w:tc>
          <w:tcPr>
            <w:tcW w:w="1346" w:type="dxa"/>
            <w:noWrap/>
            <w:vAlign w:val="bottom"/>
            <w:hideMark/>
          </w:tcPr>
          <w:p w14:paraId="50D955AC"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382,351.92 </w:t>
            </w:r>
          </w:p>
        </w:tc>
      </w:tr>
      <w:tr w:rsidR="00E40F60" w:rsidRPr="00F9674F" w14:paraId="75902B35" w14:textId="77777777" w:rsidTr="00F9674F">
        <w:trPr>
          <w:trHeight w:val="105"/>
        </w:trPr>
        <w:tc>
          <w:tcPr>
            <w:tcW w:w="3886" w:type="dxa"/>
            <w:noWrap/>
            <w:vAlign w:val="bottom"/>
            <w:hideMark/>
          </w:tcPr>
          <w:p w14:paraId="0C8E271B"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Hire Charges</w:t>
            </w:r>
          </w:p>
        </w:tc>
        <w:tc>
          <w:tcPr>
            <w:tcW w:w="1703" w:type="dxa"/>
            <w:noWrap/>
            <w:vAlign w:val="bottom"/>
            <w:hideMark/>
          </w:tcPr>
          <w:p w14:paraId="447EE50A"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235,000.00 </w:t>
            </w:r>
          </w:p>
        </w:tc>
        <w:tc>
          <w:tcPr>
            <w:tcW w:w="1346" w:type="dxa"/>
            <w:noWrap/>
            <w:vAlign w:val="bottom"/>
            <w:hideMark/>
          </w:tcPr>
          <w:p w14:paraId="53258D3E"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346" w:type="dxa"/>
            <w:noWrap/>
            <w:vAlign w:val="bottom"/>
            <w:hideMark/>
          </w:tcPr>
          <w:p w14:paraId="62A870D8"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1,300.00 </w:t>
            </w:r>
          </w:p>
        </w:tc>
        <w:tc>
          <w:tcPr>
            <w:tcW w:w="1189" w:type="dxa"/>
            <w:noWrap/>
            <w:vAlign w:val="bottom"/>
            <w:hideMark/>
          </w:tcPr>
          <w:p w14:paraId="72FDE8D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185,219.50 </w:t>
            </w:r>
          </w:p>
        </w:tc>
        <w:tc>
          <w:tcPr>
            <w:tcW w:w="1346" w:type="dxa"/>
            <w:noWrap/>
            <w:vAlign w:val="bottom"/>
            <w:hideMark/>
          </w:tcPr>
          <w:p w14:paraId="11DA0F78"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186,519.50 </w:t>
            </w:r>
          </w:p>
        </w:tc>
      </w:tr>
      <w:tr w:rsidR="00E40F60" w:rsidRPr="00F9674F" w14:paraId="29BEEF81" w14:textId="77777777" w:rsidTr="00F9674F">
        <w:trPr>
          <w:trHeight w:val="105"/>
        </w:trPr>
        <w:tc>
          <w:tcPr>
            <w:tcW w:w="3886" w:type="dxa"/>
            <w:noWrap/>
            <w:vAlign w:val="bottom"/>
            <w:hideMark/>
          </w:tcPr>
          <w:p w14:paraId="36D68E6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Hire Charges</w:t>
            </w:r>
          </w:p>
        </w:tc>
        <w:tc>
          <w:tcPr>
            <w:tcW w:w="1703" w:type="dxa"/>
            <w:noWrap/>
            <w:vAlign w:val="bottom"/>
            <w:hideMark/>
          </w:tcPr>
          <w:p w14:paraId="60230DAA"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1,000,000.00 </w:t>
            </w:r>
          </w:p>
        </w:tc>
        <w:tc>
          <w:tcPr>
            <w:tcW w:w="1346" w:type="dxa"/>
            <w:noWrap/>
            <w:vAlign w:val="bottom"/>
            <w:hideMark/>
          </w:tcPr>
          <w:p w14:paraId="3BD02EB1"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627,652.18 </w:t>
            </w:r>
          </w:p>
        </w:tc>
        <w:tc>
          <w:tcPr>
            <w:tcW w:w="1346" w:type="dxa"/>
            <w:noWrap/>
            <w:vAlign w:val="bottom"/>
            <w:hideMark/>
          </w:tcPr>
          <w:p w14:paraId="3C9C0069"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190,043.47 </w:t>
            </w:r>
          </w:p>
        </w:tc>
        <w:tc>
          <w:tcPr>
            <w:tcW w:w="1189" w:type="dxa"/>
            <w:noWrap/>
            <w:vAlign w:val="bottom"/>
            <w:hideMark/>
          </w:tcPr>
          <w:p w14:paraId="47C89A41"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160,650.00 </w:t>
            </w:r>
          </w:p>
        </w:tc>
        <w:tc>
          <w:tcPr>
            <w:tcW w:w="1346" w:type="dxa"/>
            <w:noWrap/>
            <w:vAlign w:val="bottom"/>
            <w:hideMark/>
          </w:tcPr>
          <w:p w14:paraId="75D28ED8"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978,345.65 </w:t>
            </w:r>
          </w:p>
        </w:tc>
      </w:tr>
      <w:tr w:rsidR="00E40F60" w:rsidRPr="00F9674F" w14:paraId="510B3821" w14:textId="77777777" w:rsidTr="00F9674F">
        <w:trPr>
          <w:trHeight w:val="105"/>
        </w:trPr>
        <w:tc>
          <w:tcPr>
            <w:tcW w:w="3886" w:type="dxa"/>
            <w:noWrap/>
            <w:vAlign w:val="bottom"/>
            <w:hideMark/>
          </w:tcPr>
          <w:p w14:paraId="1CF6E53B"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Hire charges</w:t>
            </w:r>
          </w:p>
        </w:tc>
        <w:tc>
          <w:tcPr>
            <w:tcW w:w="1703" w:type="dxa"/>
            <w:noWrap/>
            <w:vAlign w:val="bottom"/>
            <w:hideMark/>
          </w:tcPr>
          <w:p w14:paraId="46C4D935"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390,000.00 </w:t>
            </w:r>
          </w:p>
        </w:tc>
        <w:tc>
          <w:tcPr>
            <w:tcW w:w="1346" w:type="dxa"/>
            <w:noWrap/>
            <w:vAlign w:val="bottom"/>
            <w:hideMark/>
          </w:tcPr>
          <w:p w14:paraId="08CD98C1"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56,000.00 </w:t>
            </w:r>
          </w:p>
        </w:tc>
        <w:tc>
          <w:tcPr>
            <w:tcW w:w="1346" w:type="dxa"/>
            <w:noWrap/>
            <w:vAlign w:val="bottom"/>
            <w:hideMark/>
          </w:tcPr>
          <w:p w14:paraId="5269D710"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   </w:t>
            </w:r>
          </w:p>
        </w:tc>
        <w:tc>
          <w:tcPr>
            <w:tcW w:w="1189" w:type="dxa"/>
            <w:noWrap/>
            <w:vAlign w:val="bottom"/>
            <w:hideMark/>
          </w:tcPr>
          <w:p w14:paraId="416C6E6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120,100.00 </w:t>
            </w:r>
          </w:p>
        </w:tc>
        <w:tc>
          <w:tcPr>
            <w:tcW w:w="1346" w:type="dxa"/>
            <w:noWrap/>
            <w:vAlign w:val="bottom"/>
            <w:hideMark/>
          </w:tcPr>
          <w:p w14:paraId="77D56832"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176,100.00 </w:t>
            </w:r>
          </w:p>
        </w:tc>
      </w:tr>
      <w:tr w:rsidR="00E40F60" w:rsidRPr="00F9674F" w14:paraId="7D065DE1" w14:textId="77777777" w:rsidTr="00F9674F">
        <w:trPr>
          <w:trHeight w:val="105"/>
        </w:trPr>
        <w:tc>
          <w:tcPr>
            <w:tcW w:w="3886" w:type="dxa"/>
            <w:noWrap/>
            <w:vAlign w:val="bottom"/>
            <w:hideMark/>
          </w:tcPr>
          <w:p w14:paraId="36752E78" w14:textId="0A4ED6A8"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Operational Cost: Hire Charges</w:t>
            </w:r>
          </w:p>
        </w:tc>
        <w:tc>
          <w:tcPr>
            <w:tcW w:w="1703" w:type="dxa"/>
            <w:noWrap/>
            <w:vAlign w:val="bottom"/>
            <w:hideMark/>
          </w:tcPr>
          <w:p w14:paraId="48847B53"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1,000,000.00 </w:t>
            </w:r>
          </w:p>
        </w:tc>
        <w:tc>
          <w:tcPr>
            <w:tcW w:w="1346" w:type="dxa"/>
            <w:noWrap/>
            <w:vAlign w:val="bottom"/>
            <w:hideMark/>
          </w:tcPr>
          <w:p w14:paraId="1D7BEECE"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668,695.65 </w:t>
            </w:r>
          </w:p>
        </w:tc>
        <w:tc>
          <w:tcPr>
            <w:tcW w:w="1346" w:type="dxa"/>
            <w:noWrap/>
            <w:vAlign w:val="bottom"/>
            <w:hideMark/>
          </w:tcPr>
          <w:p w14:paraId="36850B89"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210,000.00 </w:t>
            </w:r>
          </w:p>
        </w:tc>
        <w:tc>
          <w:tcPr>
            <w:tcW w:w="1189" w:type="dxa"/>
            <w:noWrap/>
            <w:vAlign w:val="bottom"/>
            <w:hideMark/>
          </w:tcPr>
          <w:p w14:paraId="2918512D"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119,730.44 </w:t>
            </w:r>
          </w:p>
        </w:tc>
        <w:tc>
          <w:tcPr>
            <w:tcW w:w="1346" w:type="dxa"/>
            <w:noWrap/>
            <w:vAlign w:val="bottom"/>
            <w:hideMark/>
          </w:tcPr>
          <w:p w14:paraId="24EEECFD"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998,426.09 </w:t>
            </w:r>
          </w:p>
        </w:tc>
      </w:tr>
      <w:tr w:rsidR="00E40F60" w:rsidRPr="00F9674F" w14:paraId="4CA4F418" w14:textId="77777777" w:rsidTr="00F9674F">
        <w:trPr>
          <w:trHeight w:val="105"/>
        </w:trPr>
        <w:tc>
          <w:tcPr>
            <w:tcW w:w="3886" w:type="dxa"/>
            <w:noWrap/>
            <w:vAlign w:val="bottom"/>
            <w:hideMark/>
          </w:tcPr>
          <w:p w14:paraId="784C74E0"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Bank accounts Bank charges</w:t>
            </w:r>
          </w:p>
        </w:tc>
        <w:tc>
          <w:tcPr>
            <w:tcW w:w="1703" w:type="dxa"/>
            <w:noWrap/>
            <w:vAlign w:val="bottom"/>
            <w:hideMark/>
          </w:tcPr>
          <w:p w14:paraId="282CA432"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1,310,160.00 </w:t>
            </w:r>
          </w:p>
        </w:tc>
        <w:tc>
          <w:tcPr>
            <w:tcW w:w="1346" w:type="dxa"/>
            <w:noWrap/>
            <w:vAlign w:val="bottom"/>
            <w:hideMark/>
          </w:tcPr>
          <w:p w14:paraId="53A3DE84"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129,703.06 </w:t>
            </w:r>
          </w:p>
        </w:tc>
        <w:tc>
          <w:tcPr>
            <w:tcW w:w="1346" w:type="dxa"/>
            <w:noWrap/>
            <w:vAlign w:val="bottom"/>
            <w:hideMark/>
          </w:tcPr>
          <w:p w14:paraId="509C4B50"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129,935.87 </w:t>
            </w:r>
          </w:p>
        </w:tc>
        <w:tc>
          <w:tcPr>
            <w:tcW w:w="1189" w:type="dxa"/>
            <w:noWrap/>
            <w:vAlign w:val="bottom"/>
            <w:hideMark/>
          </w:tcPr>
          <w:p w14:paraId="17022258"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107,983.47 </w:t>
            </w:r>
          </w:p>
        </w:tc>
        <w:tc>
          <w:tcPr>
            <w:tcW w:w="1346" w:type="dxa"/>
            <w:noWrap/>
            <w:vAlign w:val="bottom"/>
            <w:hideMark/>
          </w:tcPr>
          <w:p w14:paraId="47EC3B1F" w14:textId="77777777" w:rsidR="00E40F60" w:rsidRPr="00F9674F" w:rsidRDefault="00E40F60" w:rsidP="00E40F60">
            <w:pPr>
              <w:rPr>
                <w:rFonts w:ascii="Arial Narrow" w:hAnsi="Arial Narrow"/>
                <w:color w:val="000000"/>
                <w:sz w:val="18"/>
                <w:szCs w:val="18"/>
              </w:rPr>
            </w:pPr>
            <w:r w:rsidRPr="00F9674F">
              <w:rPr>
                <w:rFonts w:ascii="Arial Narrow" w:hAnsi="Arial Narrow"/>
                <w:color w:val="000000"/>
                <w:sz w:val="18"/>
                <w:szCs w:val="18"/>
              </w:rPr>
              <w:t xml:space="preserve">       367,622.40 </w:t>
            </w:r>
          </w:p>
        </w:tc>
      </w:tr>
    </w:tbl>
    <w:p w14:paraId="7BA492E1" w14:textId="77777777" w:rsidR="00A64055" w:rsidRDefault="00A64055" w:rsidP="00B32FF8">
      <w:pPr>
        <w:rPr>
          <w:rFonts w:ascii="Arial Narrow" w:hAnsi="Arial Narrow"/>
          <w:b/>
          <w:bCs/>
          <w:color w:val="EE0000"/>
          <w:sz w:val="22"/>
          <w:szCs w:val="22"/>
        </w:rPr>
      </w:pPr>
    </w:p>
    <w:p w14:paraId="480ADB51" w14:textId="77777777" w:rsidR="00631069" w:rsidRDefault="00631069" w:rsidP="00B32FF8">
      <w:pPr>
        <w:rPr>
          <w:rFonts w:ascii="Arial Narrow" w:hAnsi="Arial Narrow"/>
          <w:b/>
          <w:bCs/>
          <w:color w:val="EE0000"/>
          <w:sz w:val="22"/>
          <w:szCs w:val="22"/>
        </w:rPr>
      </w:pPr>
    </w:p>
    <w:p w14:paraId="3AB4A3A1" w14:textId="4E2CC49C" w:rsidR="00B32FF8" w:rsidRPr="00631069" w:rsidRDefault="00B32FF8" w:rsidP="00F9674F">
      <w:pPr>
        <w:rPr>
          <w:rFonts w:ascii="Arial" w:hAnsi="Arial" w:cs="Arial"/>
          <w:b/>
          <w:bCs/>
          <w:sz w:val="22"/>
          <w:szCs w:val="22"/>
        </w:rPr>
      </w:pPr>
      <w:r w:rsidRPr="00631069">
        <w:rPr>
          <w:rFonts w:ascii="Arial" w:hAnsi="Arial" w:cs="Arial"/>
          <w:b/>
          <w:bCs/>
          <w:sz w:val="22"/>
          <w:szCs w:val="22"/>
        </w:rPr>
        <w:t xml:space="preserve">Collection of billing and receipts for </w:t>
      </w:r>
      <w:r w:rsidR="00E40F60">
        <w:rPr>
          <w:rFonts w:ascii="Arial" w:hAnsi="Arial" w:cs="Arial"/>
          <w:b/>
          <w:bCs/>
          <w:sz w:val="22"/>
          <w:szCs w:val="22"/>
        </w:rPr>
        <w:t>September</w:t>
      </w:r>
      <w:r w:rsidR="007E3FFF" w:rsidRPr="00631069">
        <w:rPr>
          <w:rFonts w:ascii="Arial" w:hAnsi="Arial" w:cs="Arial"/>
          <w:b/>
          <w:bCs/>
          <w:sz w:val="22"/>
          <w:szCs w:val="22"/>
        </w:rPr>
        <w:t xml:space="preserve"> </w:t>
      </w:r>
      <w:r w:rsidR="00A64055" w:rsidRPr="00631069">
        <w:rPr>
          <w:rFonts w:ascii="Arial" w:hAnsi="Arial" w:cs="Arial"/>
          <w:b/>
          <w:bCs/>
          <w:sz w:val="22"/>
          <w:szCs w:val="22"/>
        </w:rPr>
        <w:t>2026</w:t>
      </w:r>
      <w:r w:rsidR="000E36CA" w:rsidRPr="00631069">
        <w:rPr>
          <w:rFonts w:ascii="Arial" w:hAnsi="Arial" w:cs="Arial"/>
          <w:b/>
          <w:bCs/>
          <w:sz w:val="22"/>
          <w:szCs w:val="22"/>
        </w:rPr>
        <w:t xml:space="preserve"> </w:t>
      </w:r>
    </w:p>
    <w:tbl>
      <w:tblPr>
        <w:tblW w:w="10562" w:type="dxa"/>
        <w:tblLook w:val="04A0" w:firstRow="1" w:lastRow="0" w:firstColumn="1" w:lastColumn="0" w:noHBand="0" w:noVBand="1"/>
      </w:tblPr>
      <w:tblGrid>
        <w:gridCol w:w="4254"/>
        <w:gridCol w:w="2178"/>
        <w:gridCol w:w="2342"/>
        <w:gridCol w:w="1788"/>
      </w:tblGrid>
      <w:tr w:rsidR="00E40F60" w:rsidRPr="00E40F60" w14:paraId="60FA0188" w14:textId="77777777" w:rsidTr="00E40F60">
        <w:trPr>
          <w:trHeight w:val="442"/>
        </w:trPr>
        <w:tc>
          <w:tcPr>
            <w:tcW w:w="4254" w:type="dxa"/>
            <w:tcBorders>
              <w:top w:val="single" w:sz="8" w:space="0" w:color="auto"/>
              <w:left w:val="single" w:sz="8" w:space="0" w:color="auto"/>
              <w:bottom w:val="single" w:sz="8" w:space="0" w:color="auto"/>
              <w:right w:val="single" w:sz="4" w:space="0" w:color="auto"/>
            </w:tcBorders>
            <w:noWrap/>
            <w:vAlign w:val="bottom"/>
            <w:hideMark/>
          </w:tcPr>
          <w:p w14:paraId="4F4E6F4D" w14:textId="77777777" w:rsidR="00E40F60" w:rsidRPr="00E40F60" w:rsidRDefault="00E40F60">
            <w:pPr>
              <w:rPr>
                <w:rFonts w:ascii="Arial Narrow" w:hAnsi="Arial Narrow"/>
                <w:b/>
                <w:bCs/>
                <w:sz w:val="22"/>
                <w:szCs w:val="22"/>
              </w:rPr>
            </w:pPr>
            <w:r w:rsidRPr="00E40F60">
              <w:rPr>
                <w:rFonts w:ascii="Arial Narrow" w:hAnsi="Arial Narrow"/>
                <w:b/>
                <w:bCs/>
                <w:sz w:val="22"/>
                <w:szCs w:val="22"/>
              </w:rPr>
              <w:t>SOURCE OF INCOME</w:t>
            </w:r>
          </w:p>
        </w:tc>
        <w:tc>
          <w:tcPr>
            <w:tcW w:w="2178" w:type="dxa"/>
            <w:tcBorders>
              <w:top w:val="single" w:sz="8" w:space="0" w:color="auto"/>
              <w:left w:val="nil"/>
              <w:bottom w:val="single" w:sz="8" w:space="0" w:color="auto"/>
              <w:right w:val="single" w:sz="4" w:space="0" w:color="auto"/>
            </w:tcBorders>
            <w:vAlign w:val="bottom"/>
            <w:hideMark/>
          </w:tcPr>
          <w:p w14:paraId="0F10BE28" w14:textId="77777777" w:rsidR="00E40F60" w:rsidRPr="00E40F60" w:rsidRDefault="00E40F60">
            <w:pPr>
              <w:rPr>
                <w:rFonts w:ascii="Arial Narrow" w:hAnsi="Arial Narrow"/>
                <w:b/>
                <w:bCs/>
                <w:color w:val="000000"/>
                <w:sz w:val="22"/>
                <w:szCs w:val="22"/>
              </w:rPr>
            </w:pPr>
            <w:r w:rsidRPr="00E40F60">
              <w:rPr>
                <w:rFonts w:ascii="Arial Narrow" w:hAnsi="Arial Narrow"/>
                <w:b/>
                <w:bCs/>
                <w:color w:val="000000"/>
                <w:sz w:val="22"/>
                <w:szCs w:val="22"/>
              </w:rPr>
              <w:t xml:space="preserve"> BILLING: Aug'2026 </w:t>
            </w:r>
          </w:p>
        </w:tc>
        <w:tc>
          <w:tcPr>
            <w:tcW w:w="2342" w:type="dxa"/>
            <w:tcBorders>
              <w:top w:val="single" w:sz="8" w:space="0" w:color="auto"/>
              <w:left w:val="nil"/>
              <w:bottom w:val="single" w:sz="8" w:space="0" w:color="auto"/>
              <w:right w:val="single" w:sz="4" w:space="0" w:color="auto"/>
            </w:tcBorders>
            <w:vAlign w:val="bottom"/>
            <w:hideMark/>
          </w:tcPr>
          <w:p w14:paraId="105BCE90" w14:textId="77777777" w:rsidR="00E40F60" w:rsidRPr="00E40F60" w:rsidRDefault="00E40F60">
            <w:pPr>
              <w:rPr>
                <w:rFonts w:ascii="Arial Narrow" w:hAnsi="Arial Narrow"/>
                <w:b/>
                <w:bCs/>
                <w:sz w:val="22"/>
                <w:szCs w:val="22"/>
              </w:rPr>
            </w:pPr>
            <w:r w:rsidRPr="00E40F60">
              <w:rPr>
                <w:rFonts w:ascii="Arial Narrow" w:hAnsi="Arial Narrow"/>
                <w:b/>
                <w:bCs/>
                <w:sz w:val="22"/>
                <w:szCs w:val="22"/>
              </w:rPr>
              <w:t>COLLECTION: Sept'2026</w:t>
            </w:r>
          </w:p>
        </w:tc>
        <w:tc>
          <w:tcPr>
            <w:tcW w:w="1788" w:type="dxa"/>
            <w:tcBorders>
              <w:top w:val="single" w:sz="8" w:space="0" w:color="auto"/>
              <w:left w:val="nil"/>
              <w:bottom w:val="single" w:sz="8" w:space="0" w:color="auto"/>
              <w:right w:val="single" w:sz="8" w:space="0" w:color="auto"/>
            </w:tcBorders>
            <w:vAlign w:val="bottom"/>
            <w:hideMark/>
          </w:tcPr>
          <w:p w14:paraId="2D102F79" w14:textId="77777777" w:rsidR="00E40F60" w:rsidRPr="00E40F60" w:rsidRDefault="00E40F60">
            <w:pPr>
              <w:rPr>
                <w:rFonts w:ascii="Arial Narrow" w:hAnsi="Arial Narrow" w:cs="Arial"/>
                <w:b/>
                <w:bCs/>
                <w:sz w:val="20"/>
                <w:szCs w:val="20"/>
              </w:rPr>
            </w:pPr>
            <w:r w:rsidRPr="00E40F60">
              <w:rPr>
                <w:rFonts w:ascii="Arial Narrow" w:hAnsi="Arial Narrow" w:cs="Arial"/>
                <w:b/>
                <w:bCs/>
                <w:sz w:val="20"/>
                <w:szCs w:val="20"/>
              </w:rPr>
              <w:t xml:space="preserve">BILLING vs COLLECTION AVERAGE </w:t>
            </w:r>
          </w:p>
        </w:tc>
      </w:tr>
      <w:tr w:rsidR="00E40F60" w:rsidRPr="00E40F60" w14:paraId="13AD356D" w14:textId="77777777" w:rsidTr="00E40F60">
        <w:trPr>
          <w:trHeight w:val="168"/>
        </w:trPr>
        <w:tc>
          <w:tcPr>
            <w:tcW w:w="4254" w:type="dxa"/>
            <w:tcBorders>
              <w:top w:val="nil"/>
              <w:left w:val="single" w:sz="8" w:space="0" w:color="auto"/>
              <w:bottom w:val="single" w:sz="4" w:space="0" w:color="auto"/>
              <w:right w:val="single" w:sz="4" w:space="0" w:color="auto"/>
            </w:tcBorders>
            <w:shd w:val="clear" w:color="000000" w:fill="FFFFFF"/>
            <w:noWrap/>
            <w:vAlign w:val="bottom"/>
            <w:hideMark/>
          </w:tcPr>
          <w:p w14:paraId="7219B0AB" w14:textId="77777777" w:rsidR="00E40F60" w:rsidRPr="00E40F60" w:rsidRDefault="00E40F60">
            <w:pPr>
              <w:rPr>
                <w:rFonts w:ascii="Arial Narrow" w:hAnsi="Arial Narrow"/>
                <w:sz w:val="22"/>
                <w:szCs w:val="22"/>
              </w:rPr>
            </w:pPr>
            <w:r w:rsidRPr="00E40F60">
              <w:rPr>
                <w:rFonts w:ascii="Arial Narrow" w:hAnsi="Arial Narrow"/>
                <w:sz w:val="22"/>
                <w:szCs w:val="22"/>
              </w:rPr>
              <w:t>Property Rates</w:t>
            </w:r>
          </w:p>
        </w:tc>
        <w:tc>
          <w:tcPr>
            <w:tcW w:w="2178" w:type="dxa"/>
            <w:tcBorders>
              <w:top w:val="nil"/>
              <w:left w:val="nil"/>
              <w:bottom w:val="single" w:sz="4" w:space="0" w:color="auto"/>
              <w:right w:val="single" w:sz="4" w:space="0" w:color="auto"/>
            </w:tcBorders>
            <w:noWrap/>
            <w:vAlign w:val="bottom"/>
            <w:hideMark/>
          </w:tcPr>
          <w:p w14:paraId="5E9B9066"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15,363,508.71 </w:t>
            </w:r>
          </w:p>
        </w:tc>
        <w:tc>
          <w:tcPr>
            <w:tcW w:w="2342" w:type="dxa"/>
            <w:tcBorders>
              <w:top w:val="single" w:sz="4" w:space="0" w:color="auto"/>
              <w:left w:val="nil"/>
              <w:bottom w:val="single" w:sz="4" w:space="0" w:color="auto"/>
              <w:right w:val="single" w:sz="4" w:space="0" w:color="auto"/>
            </w:tcBorders>
            <w:noWrap/>
            <w:vAlign w:val="bottom"/>
            <w:hideMark/>
          </w:tcPr>
          <w:p w14:paraId="10FF71B3"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13,761,413.28 </w:t>
            </w:r>
          </w:p>
        </w:tc>
        <w:tc>
          <w:tcPr>
            <w:tcW w:w="1788" w:type="dxa"/>
            <w:tcBorders>
              <w:top w:val="nil"/>
              <w:left w:val="single" w:sz="8" w:space="0" w:color="auto"/>
              <w:bottom w:val="single" w:sz="4" w:space="0" w:color="auto"/>
              <w:right w:val="single" w:sz="8" w:space="0" w:color="auto"/>
            </w:tcBorders>
            <w:noWrap/>
            <w:vAlign w:val="bottom"/>
            <w:hideMark/>
          </w:tcPr>
          <w:p w14:paraId="32B98EEF" w14:textId="77777777" w:rsidR="00E40F60" w:rsidRPr="00E40F60" w:rsidRDefault="00E40F60">
            <w:pPr>
              <w:jc w:val="right"/>
              <w:rPr>
                <w:rFonts w:ascii="Arial Narrow" w:hAnsi="Arial Narrow"/>
                <w:b/>
                <w:bCs/>
              </w:rPr>
            </w:pPr>
            <w:r w:rsidRPr="00E40F60">
              <w:rPr>
                <w:rFonts w:ascii="Arial Narrow" w:hAnsi="Arial Narrow"/>
                <w:b/>
                <w:bCs/>
              </w:rPr>
              <w:t>-90%</w:t>
            </w:r>
          </w:p>
        </w:tc>
      </w:tr>
      <w:tr w:rsidR="00E40F60" w:rsidRPr="00E40F60" w14:paraId="7024E04F"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76E75ED3" w14:textId="77777777" w:rsidR="00E40F60" w:rsidRPr="00E40F60" w:rsidRDefault="00E40F60">
            <w:pPr>
              <w:rPr>
                <w:rFonts w:ascii="Arial Narrow" w:hAnsi="Arial Narrow"/>
                <w:sz w:val="22"/>
                <w:szCs w:val="22"/>
              </w:rPr>
            </w:pPr>
            <w:r w:rsidRPr="00E40F60">
              <w:rPr>
                <w:rFonts w:ascii="Arial Narrow" w:hAnsi="Arial Narrow"/>
                <w:sz w:val="22"/>
                <w:szCs w:val="22"/>
              </w:rPr>
              <w:t>Prepaid Electricity</w:t>
            </w:r>
          </w:p>
        </w:tc>
        <w:tc>
          <w:tcPr>
            <w:tcW w:w="2178" w:type="dxa"/>
            <w:tcBorders>
              <w:top w:val="nil"/>
              <w:left w:val="nil"/>
              <w:bottom w:val="single" w:sz="4" w:space="0" w:color="auto"/>
              <w:right w:val="single" w:sz="4" w:space="0" w:color="auto"/>
            </w:tcBorders>
            <w:noWrap/>
            <w:vAlign w:val="bottom"/>
            <w:hideMark/>
          </w:tcPr>
          <w:p w14:paraId="252DC8C1"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2,817,713.38 </w:t>
            </w:r>
          </w:p>
        </w:tc>
        <w:tc>
          <w:tcPr>
            <w:tcW w:w="2342" w:type="dxa"/>
            <w:tcBorders>
              <w:top w:val="nil"/>
              <w:left w:val="nil"/>
              <w:bottom w:val="single" w:sz="4" w:space="0" w:color="auto"/>
              <w:right w:val="single" w:sz="4" w:space="0" w:color="auto"/>
            </w:tcBorders>
            <w:noWrap/>
            <w:vAlign w:val="bottom"/>
            <w:hideMark/>
          </w:tcPr>
          <w:p w14:paraId="687B5094"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2,817,713.38 </w:t>
            </w:r>
          </w:p>
        </w:tc>
        <w:tc>
          <w:tcPr>
            <w:tcW w:w="1788" w:type="dxa"/>
            <w:tcBorders>
              <w:top w:val="nil"/>
              <w:left w:val="single" w:sz="8" w:space="0" w:color="auto"/>
              <w:bottom w:val="single" w:sz="4" w:space="0" w:color="auto"/>
              <w:right w:val="single" w:sz="8" w:space="0" w:color="auto"/>
            </w:tcBorders>
            <w:noWrap/>
            <w:vAlign w:val="bottom"/>
            <w:hideMark/>
          </w:tcPr>
          <w:p w14:paraId="5DCF2E02" w14:textId="77777777" w:rsidR="00E40F60" w:rsidRPr="00E40F60" w:rsidRDefault="00E40F60">
            <w:pPr>
              <w:jc w:val="right"/>
              <w:rPr>
                <w:rFonts w:ascii="Arial Narrow" w:hAnsi="Arial Narrow"/>
                <w:b/>
                <w:bCs/>
              </w:rPr>
            </w:pPr>
            <w:r w:rsidRPr="00E40F60">
              <w:rPr>
                <w:rFonts w:ascii="Arial Narrow" w:hAnsi="Arial Narrow"/>
                <w:b/>
                <w:bCs/>
              </w:rPr>
              <w:t>-100%</w:t>
            </w:r>
          </w:p>
        </w:tc>
      </w:tr>
      <w:tr w:rsidR="00E40F60" w:rsidRPr="00E40F60" w14:paraId="20FDB491"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51BE31E1" w14:textId="77777777" w:rsidR="00E40F60" w:rsidRPr="00E40F60" w:rsidRDefault="00E40F60">
            <w:pPr>
              <w:rPr>
                <w:rFonts w:ascii="Arial Narrow" w:hAnsi="Arial Narrow"/>
                <w:sz w:val="22"/>
                <w:szCs w:val="22"/>
              </w:rPr>
            </w:pPr>
            <w:r w:rsidRPr="00E40F60">
              <w:rPr>
                <w:rFonts w:ascii="Arial Narrow" w:hAnsi="Arial Narrow"/>
                <w:sz w:val="22"/>
                <w:szCs w:val="22"/>
              </w:rPr>
              <w:t>Billed Electricity</w:t>
            </w:r>
          </w:p>
        </w:tc>
        <w:tc>
          <w:tcPr>
            <w:tcW w:w="2178" w:type="dxa"/>
            <w:tcBorders>
              <w:top w:val="nil"/>
              <w:left w:val="nil"/>
              <w:bottom w:val="single" w:sz="4" w:space="0" w:color="auto"/>
              <w:right w:val="single" w:sz="4" w:space="0" w:color="auto"/>
            </w:tcBorders>
            <w:noWrap/>
            <w:vAlign w:val="bottom"/>
            <w:hideMark/>
          </w:tcPr>
          <w:p w14:paraId="088C7642"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9,713,333.58 </w:t>
            </w:r>
          </w:p>
        </w:tc>
        <w:tc>
          <w:tcPr>
            <w:tcW w:w="2342" w:type="dxa"/>
            <w:tcBorders>
              <w:top w:val="nil"/>
              <w:left w:val="nil"/>
              <w:bottom w:val="single" w:sz="4" w:space="0" w:color="auto"/>
              <w:right w:val="single" w:sz="4" w:space="0" w:color="auto"/>
            </w:tcBorders>
            <w:noWrap/>
            <w:vAlign w:val="bottom"/>
            <w:hideMark/>
          </w:tcPr>
          <w:p w14:paraId="0FA17C93"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9,467,176.76 </w:t>
            </w:r>
          </w:p>
        </w:tc>
        <w:tc>
          <w:tcPr>
            <w:tcW w:w="1788" w:type="dxa"/>
            <w:tcBorders>
              <w:top w:val="nil"/>
              <w:left w:val="single" w:sz="8" w:space="0" w:color="auto"/>
              <w:bottom w:val="single" w:sz="4" w:space="0" w:color="auto"/>
              <w:right w:val="single" w:sz="8" w:space="0" w:color="auto"/>
            </w:tcBorders>
            <w:noWrap/>
            <w:vAlign w:val="bottom"/>
            <w:hideMark/>
          </w:tcPr>
          <w:p w14:paraId="4134C887" w14:textId="77777777" w:rsidR="00E40F60" w:rsidRPr="00E40F60" w:rsidRDefault="00E40F60">
            <w:pPr>
              <w:jc w:val="right"/>
              <w:rPr>
                <w:rFonts w:ascii="Arial Narrow" w:hAnsi="Arial Narrow"/>
                <w:b/>
                <w:bCs/>
              </w:rPr>
            </w:pPr>
            <w:r w:rsidRPr="00E40F60">
              <w:rPr>
                <w:rFonts w:ascii="Arial Narrow" w:hAnsi="Arial Narrow"/>
                <w:b/>
                <w:bCs/>
              </w:rPr>
              <w:t>-97%</w:t>
            </w:r>
          </w:p>
        </w:tc>
      </w:tr>
      <w:tr w:rsidR="00E40F60" w:rsidRPr="00E40F60" w14:paraId="1E3EC79E"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4004EA21" w14:textId="77777777" w:rsidR="00E40F60" w:rsidRPr="00E40F60" w:rsidRDefault="00E40F60">
            <w:pPr>
              <w:rPr>
                <w:rFonts w:ascii="Arial Narrow" w:hAnsi="Arial Narrow"/>
                <w:sz w:val="22"/>
                <w:szCs w:val="22"/>
              </w:rPr>
            </w:pPr>
            <w:r w:rsidRPr="00E40F60">
              <w:rPr>
                <w:rFonts w:ascii="Arial Narrow" w:hAnsi="Arial Narrow"/>
                <w:sz w:val="22"/>
                <w:szCs w:val="22"/>
              </w:rPr>
              <w:t>Water Usage</w:t>
            </w:r>
          </w:p>
        </w:tc>
        <w:tc>
          <w:tcPr>
            <w:tcW w:w="2178" w:type="dxa"/>
            <w:tcBorders>
              <w:top w:val="nil"/>
              <w:left w:val="nil"/>
              <w:bottom w:val="single" w:sz="4" w:space="0" w:color="auto"/>
              <w:right w:val="single" w:sz="4" w:space="0" w:color="auto"/>
            </w:tcBorders>
            <w:noWrap/>
            <w:vAlign w:val="bottom"/>
            <w:hideMark/>
          </w:tcPr>
          <w:p w14:paraId="1796CA75"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3,133,855.06 </w:t>
            </w:r>
          </w:p>
        </w:tc>
        <w:tc>
          <w:tcPr>
            <w:tcW w:w="2342" w:type="dxa"/>
            <w:tcBorders>
              <w:top w:val="nil"/>
              <w:left w:val="nil"/>
              <w:bottom w:val="single" w:sz="4" w:space="0" w:color="auto"/>
              <w:right w:val="single" w:sz="4" w:space="0" w:color="auto"/>
            </w:tcBorders>
            <w:noWrap/>
            <w:vAlign w:val="bottom"/>
            <w:hideMark/>
          </w:tcPr>
          <w:p w14:paraId="0EE1B583"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1,227,559.87 </w:t>
            </w:r>
          </w:p>
        </w:tc>
        <w:tc>
          <w:tcPr>
            <w:tcW w:w="1788" w:type="dxa"/>
            <w:tcBorders>
              <w:top w:val="nil"/>
              <w:left w:val="single" w:sz="8" w:space="0" w:color="auto"/>
              <w:bottom w:val="single" w:sz="4" w:space="0" w:color="auto"/>
              <w:right w:val="single" w:sz="8" w:space="0" w:color="auto"/>
            </w:tcBorders>
            <w:noWrap/>
            <w:vAlign w:val="bottom"/>
            <w:hideMark/>
          </w:tcPr>
          <w:p w14:paraId="03FD0F40" w14:textId="77777777" w:rsidR="00E40F60" w:rsidRPr="00E40F60" w:rsidRDefault="00E40F60">
            <w:pPr>
              <w:jc w:val="right"/>
              <w:rPr>
                <w:rFonts w:ascii="Arial Narrow" w:hAnsi="Arial Narrow"/>
                <w:b/>
                <w:bCs/>
              </w:rPr>
            </w:pPr>
            <w:r w:rsidRPr="00E40F60">
              <w:rPr>
                <w:rFonts w:ascii="Arial Narrow" w:hAnsi="Arial Narrow"/>
                <w:b/>
                <w:bCs/>
              </w:rPr>
              <w:t>-39%</w:t>
            </w:r>
          </w:p>
        </w:tc>
      </w:tr>
      <w:tr w:rsidR="00E40F60" w:rsidRPr="00E40F60" w14:paraId="73ECB1D9"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697CC92B" w14:textId="77777777" w:rsidR="00E40F60" w:rsidRPr="00E40F60" w:rsidRDefault="00E40F60">
            <w:pPr>
              <w:rPr>
                <w:rFonts w:ascii="Arial Narrow" w:hAnsi="Arial Narrow"/>
                <w:sz w:val="22"/>
                <w:szCs w:val="22"/>
              </w:rPr>
            </w:pPr>
            <w:r w:rsidRPr="00E40F60">
              <w:rPr>
                <w:rFonts w:ascii="Arial Narrow" w:hAnsi="Arial Narrow"/>
                <w:sz w:val="22"/>
                <w:szCs w:val="22"/>
              </w:rPr>
              <w:t>Water Connection</w:t>
            </w:r>
          </w:p>
        </w:tc>
        <w:tc>
          <w:tcPr>
            <w:tcW w:w="2178" w:type="dxa"/>
            <w:tcBorders>
              <w:top w:val="nil"/>
              <w:left w:val="nil"/>
              <w:bottom w:val="single" w:sz="4" w:space="0" w:color="auto"/>
              <w:right w:val="single" w:sz="4" w:space="0" w:color="auto"/>
            </w:tcBorders>
            <w:noWrap/>
            <w:vAlign w:val="bottom"/>
            <w:hideMark/>
          </w:tcPr>
          <w:p w14:paraId="733E6F7A"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2,136,551.31 </w:t>
            </w:r>
          </w:p>
        </w:tc>
        <w:tc>
          <w:tcPr>
            <w:tcW w:w="2342" w:type="dxa"/>
            <w:tcBorders>
              <w:top w:val="nil"/>
              <w:left w:val="nil"/>
              <w:bottom w:val="single" w:sz="4" w:space="0" w:color="auto"/>
              <w:right w:val="single" w:sz="4" w:space="0" w:color="auto"/>
            </w:tcBorders>
            <w:noWrap/>
            <w:vAlign w:val="bottom"/>
            <w:hideMark/>
          </w:tcPr>
          <w:p w14:paraId="3D479B00"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1,471,151.44 </w:t>
            </w:r>
          </w:p>
        </w:tc>
        <w:tc>
          <w:tcPr>
            <w:tcW w:w="1788" w:type="dxa"/>
            <w:tcBorders>
              <w:top w:val="nil"/>
              <w:left w:val="single" w:sz="8" w:space="0" w:color="auto"/>
              <w:bottom w:val="single" w:sz="4" w:space="0" w:color="auto"/>
              <w:right w:val="single" w:sz="8" w:space="0" w:color="auto"/>
            </w:tcBorders>
            <w:noWrap/>
            <w:vAlign w:val="bottom"/>
            <w:hideMark/>
          </w:tcPr>
          <w:p w14:paraId="7F121641" w14:textId="77777777" w:rsidR="00E40F60" w:rsidRPr="00E40F60" w:rsidRDefault="00E40F60">
            <w:pPr>
              <w:jc w:val="right"/>
              <w:rPr>
                <w:rFonts w:ascii="Arial Narrow" w:hAnsi="Arial Narrow"/>
                <w:b/>
                <w:bCs/>
              </w:rPr>
            </w:pPr>
            <w:r w:rsidRPr="00E40F60">
              <w:rPr>
                <w:rFonts w:ascii="Arial Narrow" w:hAnsi="Arial Narrow"/>
                <w:b/>
                <w:bCs/>
              </w:rPr>
              <w:t>-69%</w:t>
            </w:r>
          </w:p>
        </w:tc>
      </w:tr>
      <w:tr w:rsidR="00E40F60" w:rsidRPr="00E40F60" w14:paraId="35EE8DE1"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5A6FC3F2" w14:textId="77777777" w:rsidR="00E40F60" w:rsidRPr="00E40F60" w:rsidRDefault="00E40F60">
            <w:pPr>
              <w:rPr>
                <w:rFonts w:ascii="Arial Narrow" w:hAnsi="Arial Narrow"/>
                <w:sz w:val="22"/>
                <w:szCs w:val="22"/>
              </w:rPr>
            </w:pPr>
            <w:r w:rsidRPr="00E40F60">
              <w:rPr>
                <w:rFonts w:ascii="Arial Narrow" w:hAnsi="Arial Narrow"/>
                <w:sz w:val="22"/>
                <w:szCs w:val="22"/>
              </w:rPr>
              <w:t>Sewerage / Sanitation</w:t>
            </w:r>
          </w:p>
        </w:tc>
        <w:tc>
          <w:tcPr>
            <w:tcW w:w="2178" w:type="dxa"/>
            <w:tcBorders>
              <w:top w:val="nil"/>
              <w:left w:val="nil"/>
              <w:bottom w:val="single" w:sz="4" w:space="0" w:color="auto"/>
              <w:right w:val="single" w:sz="4" w:space="0" w:color="auto"/>
            </w:tcBorders>
            <w:noWrap/>
            <w:vAlign w:val="bottom"/>
            <w:hideMark/>
          </w:tcPr>
          <w:p w14:paraId="0CBD0D55"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2,228,920.31 </w:t>
            </w:r>
          </w:p>
        </w:tc>
        <w:tc>
          <w:tcPr>
            <w:tcW w:w="2342" w:type="dxa"/>
            <w:tcBorders>
              <w:top w:val="nil"/>
              <w:left w:val="nil"/>
              <w:bottom w:val="single" w:sz="4" w:space="0" w:color="auto"/>
              <w:right w:val="single" w:sz="4" w:space="0" w:color="auto"/>
            </w:tcBorders>
            <w:noWrap/>
            <w:vAlign w:val="bottom"/>
            <w:hideMark/>
          </w:tcPr>
          <w:p w14:paraId="4BB5375E"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1,103,207.69 </w:t>
            </w:r>
          </w:p>
        </w:tc>
        <w:tc>
          <w:tcPr>
            <w:tcW w:w="1788" w:type="dxa"/>
            <w:tcBorders>
              <w:top w:val="nil"/>
              <w:left w:val="single" w:sz="8" w:space="0" w:color="auto"/>
              <w:bottom w:val="single" w:sz="4" w:space="0" w:color="auto"/>
              <w:right w:val="single" w:sz="8" w:space="0" w:color="auto"/>
            </w:tcBorders>
            <w:noWrap/>
            <w:vAlign w:val="bottom"/>
            <w:hideMark/>
          </w:tcPr>
          <w:p w14:paraId="0219E18D" w14:textId="77777777" w:rsidR="00E40F60" w:rsidRPr="00E40F60" w:rsidRDefault="00E40F60">
            <w:pPr>
              <w:jc w:val="right"/>
              <w:rPr>
                <w:rFonts w:ascii="Arial Narrow" w:hAnsi="Arial Narrow"/>
                <w:b/>
                <w:bCs/>
              </w:rPr>
            </w:pPr>
            <w:r w:rsidRPr="00E40F60">
              <w:rPr>
                <w:rFonts w:ascii="Arial Narrow" w:hAnsi="Arial Narrow"/>
                <w:b/>
                <w:bCs/>
              </w:rPr>
              <w:t>-49%</w:t>
            </w:r>
          </w:p>
        </w:tc>
      </w:tr>
      <w:tr w:rsidR="00E40F60" w:rsidRPr="00E40F60" w14:paraId="010725BF"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1BC5B84D" w14:textId="77777777" w:rsidR="00E40F60" w:rsidRPr="00E40F60" w:rsidRDefault="00E40F60">
            <w:pPr>
              <w:rPr>
                <w:rFonts w:ascii="Arial Narrow" w:hAnsi="Arial Narrow"/>
                <w:sz w:val="22"/>
                <w:szCs w:val="22"/>
              </w:rPr>
            </w:pPr>
            <w:r w:rsidRPr="00E40F60">
              <w:rPr>
                <w:rFonts w:ascii="Arial Narrow" w:hAnsi="Arial Narrow"/>
                <w:sz w:val="22"/>
                <w:szCs w:val="22"/>
              </w:rPr>
              <w:t>Refuse Removal</w:t>
            </w:r>
          </w:p>
        </w:tc>
        <w:tc>
          <w:tcPr>
            <w:tcW w:w="2178" w:type="dxa"/>
            <w:tcBorders>
              <w:top w:val="nil"/>
              <w:left w:val="nil"/>
              <w:bottom w:val="single" w:sz="4" w:space="0" w:color="auto"/>
              <w:right w:val="single" w:sz="4" w:space="0" w:color="auto"/>
            </w:tcBorders>
            <w:noWrap/>
            <w:vAlign w:val="bottom"/>
            <w:hideMark/>
          </w:tcPr>
          <w:p w14:paraId="0B3C1800"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2,231,594.54 </w:t>
            </w:r>
          </w:p>
        </w:tc>
        <w:tc>
          <w:tcPr>
            <w:tcW w:w="2342" w:type="dxa"/>
            <w:tcBorders>
              <w:top w:val="nil"/>
              <w:left w:val="nil"/>
              <w:bottom w:val="single" w:sz="4" w:space="0" w:color="auto"/>
              <w:right w:val="single" w:sz="4" w:space="0" w:color="auto"/>
            </w:tcBorders>
            <w:noWrap/>
            <w:vAlign w:val="bottom"/>
            <w:hideMark/>
          </w:tcPr>
          <w:p w14:paraId="1B716A0E"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1,591,542.33 </w:t>
            </w:r>
          </w:p>
        </w:tc>
        <w:tc>
          <w:tcPr>
            <w:tcW w:w="1788" w:type="dxa"/>
            <w:tcBorders>
              <w:top w:val="nil"/>
              <w:left w:val="single" w:sz="8" w:space="0" w:color="auto"/>
              <w:bottom w:val="single" w:sz="4" w:space="0" w:color="auto"/>
              <w:right w:val="single" w:sz="8" w:space="0" w:color="auto"/>
            </w:tcBorders>
            <w:noWrap/>
            <w:vAlign w:val="bottom"/>
            <w:hideMark/>
          </w:tcPr>
          <w:p w14:paraId="68FE5B72" w14:textId="77777777" w:rsidR="00E40F60" w:rsidRPr="00E40F60" w:rsidRDefault="00E40F60">
            <w:pPr>
              <w:jc w:val="right"/>
              <w:rPr>
                <w:rFonts w:ascii="Arial Narrow" w:hAnsi="Arial Narrow"/>
                <w:b/>
                <w:bCs/>
              </w:rPr>
            </w:pPr>
            <w:r w:rsidRPr="00E40F60">
              <w:rPr>
                <w:rFonts w:ascii="Arial Narrow" w:hAnsi="Arial Narrow"/>
                <w:b/>
                <w:bCs/>
              </w:rPr>
              <w:t>-71%</w:t>
            </w:r>
          </w:p>
        </w:tc>
      </w:tr>
      <w:tr w:rsidR="00E40F60" w:rsidRPr="00E40F60" w14:paraId="6E78BD06"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0A3FB122" w14:textId="77777777" w:rsidR="00E40F60" w:rsidRPr="00E40F60" w:rsidRDefault="00E40F60">
            <w:pPr>
              <w:rPr>
                <w:rFonts w:ascii="Arial Narrow" w:hAnsi="Arial Narrow"/>
                <w:sz w:val="22"/>
                <w:szCs w:val="22"/>
              </w:rPr>
            </w:pPr>
            <w:r w:rsidRPr="00E40F60">
              <w:rPr>
                <w:rFonts w:ascii="Arial Narrow" w:hAnsi="Arial Narrow"/>
                <w:sz w:val="22"/>
                <w:szCs w:val="22"/>
              </w:rPr>
              <w:t>Housing Rental/Rentals</w:t>
            </w:r>
          </w:p>
        </w:tc>
        <w:tc>
          <w:tcPr>
            <w:tcW w:w="2178" w:type="dxa"/>
            <w:tcBorders>
              <w:top w:val="nil"/>
              <w:left w:val="nil"/>
              <w:bottom w:val="single" w:sz="4" w:space="0" w:color="auto"/>
              <w:right w:val="single" w:sz="4" w:space="0" w:color="auto"/>
            </w:tcBorders>
            <w:noWrap/>
            <w:vAlign w:val="bottom"/>
            <w:hideMark/>
          </w:tcPr>
          <w:p w14:paraId="487B274A"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101,408.16 </w:t>
            </w:r>
          </w:p>
        </w:tc>
        <w:tc>
          <w:tcPr>
            <w:tcW w:w="2342" w:type="dxa"/>
            <w:tcBorders>
              <w:top w:val="nil"/>
              <w:left w:val="nil"/>
              <w:bottom w:val="single" w:sz="4" w:space="0" w:color="auto"/>
              <w:right w:val="single" w:sz="4" w:space="0" w:color="auto"/>
            </w:tcBorders>
            <w:noWrap/>
            <w:vAlign w:val="bottom"/>
            <w:hideMark/>
          </w:tcPr>
          <w:p w14:paraId="379F213B"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51,725.08 </w:t>
            </w:r>
          </w:p>
        </w:tc>
        <w:tc>
          <w:tcPr>
            <w:tcW w:w="1788" w:type="dxa"/>
            <w:tcBorders>
              <w:top w:val="nil"/>
              <w:left w:val="single" w:sz="8" w:space="0" w:color="auto"/>
              <w:bottom w:val="single" w:sz="4" w:space="0" w:color="auto"/>
              <w:right w:val="single" w:sz="8" w:space="0" w:color="auto"/>
            </w:tcBorders>
            <w:noWrap/>
            <w:vAlign w:val="bottom"/>
            <w:hideMark/>
          </w:tcPr>
          <w:p w14:paraId="6ECAA069" w14:textId="77777777" w:rsidR="00E40F60" w:rsidRPr="00E40F60" w:rsidRDefault="00E40F60">
            <w:pPr>
              <w:jc w:val="right"/>
              <w:rPr>
                <w:rFonts w:ascii="Arial Narrow" w:hAnsi="Arial Narrow"/>
                <w:b/>
                <w:bCs/>
              </w:rPr>
            </w:pPr>
            <w:r w:rsidRPr="00E40F60">
              <w:rPr>
                <w:rFonts w:ascii="Arial Narrow" w:hAnsi="Arial Narrow"/>
                <w:b/>
                <w:bCs/>
              </w:rPr>
              <w:t>-51%</w:t>
            </w:r>
          </w:p>
        </w:tc>
      </w:tr>
      <w:tr w:rsidR="00E40F60" w:rsidRPr="00E40F60" w14:paraId="15833815"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28F88A24" w14:textId="77777777" w:rsidR="00E40F60" w:rsidRPr="00E40F60" w:rsidRDefault="00E40F60">
            <w:pPr>
              <w:rPr>
                <w:rFonts w:ascii="Arial Narrow" w:hAnsi="Arial Narrow"/>
                <w:sz w:val="22"/>
                <w:szCs w:val="22"/>
              </w:rPr>
            </w:pPr>
            <w:r w:rsidRPr="00E40F60">
              <w:rPr>
                <w:rFonts w:ascii="Arial Narrow" w:hAnsi="Arial Narrow"/>
                <w:sz w:val="22"/>
                <w:szCs w:val="22"/>
              </w:rPr>
              <w:t xml:space="preserve">Lease </w:t>
            </w:r>
          </w:p>
        </w:tc>
        <w:tc>
          <w:tcPr>
            <w:tcW w:w="2178" w:type="dxa"/>
            <w:tcBorders>
              <w:top w:val="nil"/>
              <w:left w:val="nil"/>
              <w:bottom w:val="single" w:sz="4" w:space="0" w:color="auto"/>
              <w:right w:val="single" w:sz="4" w:space="0" w:color="auto"/>
            </w:tcBorders>
            <w:noWrap/>
            <w:vAlign w:val="bottom"/>
            <w:hideMark/>
          </w:tcPr>
          <w:p w14:paraId="61D83D66"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1,148.80 </w:t>
            </w:r>
          </w:p>
        </w:tc>
        <w:tc>
          <w:tcPr>
            <w:tcW w:w="2342" w:type="dxa"/>
            <w:tcBorders>
              <w:top w:val="nil"/>
              <w:left w:val="nil"/>
              <w:bottom w:val="single" w:sz="4" w:space="0" w:color="auto"/>
              <w:right w:val="single" w:sz="4" w:space="0" w:color="auto"/>
            </w:tcBorders>
            <w:noWrap/>
            <w:vAlign w:val="bottom"/>
            <w:hideMark/>
          </w:tcPr>
          <w:p w14:paraId="3FB86658"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   </w:t>
            </w:r>
          </w:p>
        </w:tc>
        <w:tc>
          <w:tcPr>
            <w:tcW w:w="1788" w:type="dxa"/>
            <w:tcBorders>
              <w:top w:val="nil"/>
              <w:left w:val="single" w:sz="8" w:space="0" w:color="auto"/>
              <w:bottom w:val="single" w:sz="4" w:space="0" w:color="auto"/>
              <w:right w:val="single" w:sz="8" w:space="0" w:color="auto"/>
            </w:tcBorders>
            <w:noWrap/>
            <w:vAlign w:val="bottom"/>
            <w:hideMark/>
          </w:tcPr>
          <w:p w14:paraId="203B1437" w14:textId="77777777" w:rsidR="00E40F60" w:rsidRPr="00E40F60" w:rsidRDefault="00E40F60">
            <w:pPr>
              <w:jc w:val="right"/>
              <w:rPr>
                <w:rFonts w:ascii="Arial Narrow" w:hAnsi="Arial Narrow"/>
                <w:b/>
                <w:bCs/>
              </w:rPr>
            </w:pPr>
            <w:r w:rsidRPr="00E40F60">
              <w:rPr>
                <w:rFonts w:ascii="Arial Narrow" w:hAnsi="Arial Narrow"/>
                <w:b/>
                <w:bCs/>
              </w:rPr>
              <w:t>0%</w:t>
            </w:r>
          </w:p>
        </w:tc>
      </w:tr>
      <w:tr w:rsidR="00E40F60" w:rsidRPr="00E40F60" w14:paraId="1397840D" w14:textId="77777777" w:rsidTr="00E40F60">
        <w:trPr>
          <w:trHeight w:val="168"/>
        </w:trPr>
        <w:tc>
          <w:tcPr>
            <w:tcW w:w="4254" w:type="dxa"/>
            <w:tcBorders>
              <w:top w:val="nil"/>
              <w:left w:val="single" w:sz="8" w:space="0" w:color="auto"/>
              <w:bottom w:val="single" w:sz="4" w:space="0" w:color="auto"/>
              <w:right w:val="single" w:sz="4" w:space="0" w:color="auto"/>
            </w:tcBorders>
            <w:noWrap/>
            <w:vAlign w:val="bottom"/>
            <w:hideMark/>
          </w:tcPr>
          <w:p w14:paraId="660B36A6" w14:textId="77777777" w:rsidR="00E40F60" w:rsidRPr="00E40F60" w:rsidRDefault="00E40F60">
            <w:pPr>
              <w:rPr>
                <w:rFonts w:ascii="Arial Narrow" w:hAnsi="Arial Narrow"/>
                <w:sz w:val="22"/>
                <w:szCs w:val="22"/>
              </w:rPr>
            </w:pPr>
            <w:r w:rsidRPr="00E40F60">
              <w:rPr>
                <w:rFonts w:ascii="Arial Narrow" w:hAnsi="Arial Narrow"/>
                <w:sz w:val="22"/>
                <w:szCs w:val="22"/>
              </w:rPr>
              <w:t>Interest Earned Outstanding Debtors</w:t>
            </w:r>
          </w:p>
        </w:tc>
        <w:tc>
          <w:tcPr>
            <w:tcW w:w="2178" w:type="dxa"/>
            <w:tcBorders>
              <w:top w:val="nil"/>
              <w:left w:val="nil"/>
              <w:bottom w:val="single" w:sz="4" w:space="0" w:color="auto"/>
              <w:right w:val="single" w:sz="4" w:space="0" w:color="auto"/>
            </w:tcBorders>
            <w:noWrap/>
            <w:vAlign w:val="bottom"/>
            <w:hideMark/>
          </w:tcPr>
          <w:p w14:paraId="573C60E9"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1,426,304.94 </w:t>
            </w:r>
          </w:p>
        </w:tc>
        <w:tc>
          <w:tcPr>
            <w:tcW w:w="2342" w:type="dxa"/>
            <w:tcBorders>
              <w:top w:val="nil"/>
              <w:left w:val="nil"/>
              <w:bottom w:val="single" w:sz="4" w:space="0" w:color="auto"/>
              <w:right w:val="single" w:sz="4" w:space="0" w:color="auto"/>
            </w:tcBorders>
            <w:noWrap/>
            <w:vAlign w:val="bottom"/>
            <w:hideMark/>
          </w:tcPr>
          <w:p w14:paraId="425EA5FB"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258,363.34 </w:t>
            </w:r>
          </w:p>
        </w:tc>
        <w:tc>
          <w:tcPr>
            <w:tcW w:w="1788" w:type="dxa"/>
            <w:tcBorders>
              <w:top w:val="nil"/>
              <w:left w:val="single" w:sz="8" w:space="0" w:color="auto"/>
              <w:bottom w:val="single" w:sz="4" w:space="0" w:color="auto"/>
              <w:right w:val="single" w:sz="8" w:space="0" w:color="auto"/>
            </w:tcBorders>
            <w:noWrap/>
            <w:vAlign w:val="bottom"/>
            <w:hideMark/>
          </w:tcPr>
          <w:p w14:paraId="44127822" w14:textId="77777777" w:rsidR="00E40F60" w:rsidRPr="00E40F60" w:rsidRDefault="00E40F60">
            <w:pPr>
              <w:jc w:val="right"/>
              <w:rPr>
                <w:rFonts w:ascii="Arial Narrow" w:hAnsi="Arial Narrow"/>
                <w:b/>
                <w:bCs/>
              </w:rPr>
            </w:pPr>
            <w:r w:rsidRPr="00E40F60">
              <w:rPr>
                <w:rFonts w:ascii="Arial Narrow" w:hAnsi="Arial Narrow"/>
                <w:b/>
                <w:bCs/>
              </w:rPr>
              <w:t>-18%</w:t>
            </w:r>
          </w:p>
        </w:tc>
      </w:tr>
      <w:tr w:rsidR="00E40F60" w:rsidRPr="00E40F60" w14:paraId="77AF7209" w14:textId="77777777" w:rsidTr="00E40F60">
        <w:trPr>
          <w:trHeight w:val="175"/>
        </w:trPr>
        <w:tc>
          <w:tcPr>
            <w:tcW w:w="4254" w:type="dxa"/>
            <w:tcBorders>
              <w:top w:val="nil"/>
              <w:left w:val="single" w:sz="8" w:space="0" w:color="auto"/>
              <w:bottom w:val="single" w:sz="4" w:space="0" w:color="auto"/>
              <w:right w:val="single" w:sz="4" w:space="0" w:color="auto"/>
            </w:tcBorders>
            <w:noWrap/>
            <w:vAlign w:val="bottom"/>
            <w:hideMark/>
          </w:tcPr>
          <w:p w14:paraId="36B19614" w14:textId="77777777" w:rsidR="00E40F60" w:rsidRPr="00E40F60" w:rsidRDefault="00E40F60">
            <w:pPr>
              <w:rPr>
                <w:rFonts w:ascii="Arial Narrow" w:hAnsi="Arial Narrow"/>
                <w:sz w:val="22"/>
                <w:szCs w:val="22"/>
              </w:rPr>
            </w:pPr>
            <w:r w:rsidRPr="00E40F60">
              <w:rPr>
                <w:rFonts w:ascii="Arial Narrow" w:hAnsi="Arial Narrow"/>
                <w:sz w:val="22"/>
                <w:szCs w:val="22"/>
              </w:rPr>
              <w:t>Other Revenue</w:t>
            </w:r>
          </w:p>
        </w:tc>
        <w:tc>
          <w:tcPr>
            <w:tcW w:w="2178" w:type="dxa"/>
            <w:tcBorders>
              <w:top w:val="nil"/>
              <w:left w:val="nil"/>
              <w:bottom w:val="single" w:sz="4" w:space="0" w:color="auto"/>
              <w:right w:val="single" w:sz="4" w:space="0" w:color="auto"/>
            </w:tcBorders>
            <w:noWrap/>
            <w:vAlign w:val="bottom"/>
            <w:hideMark/>
          </w:tcPr>
          <w:p w14:paraId="55D74F50"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3,745,779.46 </w:t>
            </w:r>
          </w:p>
        </w:tc>
        <w:tc>
          <w:tcPr>
            <w:tcW w:w="2342" w:type="dxa"/>
            <w:tcBorders>
              <w:top w:val="nil"/>
              <w:left w:val="nil"/>
              <w:bottom w:val="single" w:sz="4" w:space="0" w:color="auto"/>
              <w:right w:val="single" w:sz="4" w:space="0" w:color="auto"/>
            </w:tcBorders>
            <w:noWrap/>
            <w:vAlign w:val="bottom"/>
            <w:hideMark/>
          </w:tcPr>
          <w:p w14:paraId="400A85EE" w14:textId="77777777" w:rsidR="00E40F60" w:rsidRPr="00E40F60" w:rsidRDefault="00E40F60">
            <w:pPr>
              <w:rPr>
                <w:rFonts w:ascii="Arial Narrow" w:hAnsi="Arial Narrow" w:cs="Calibri"/>
                <w:color w:val="000000"/>
                <w:sz w:val="22"/>
                <w:szCs w:val="22"/>
              </w:rPr>
            </w:pPr>
            <w:r w:rsidRPr="00E40F60">
              <w:rPr>
                <w:rFonts w:ascii="Arial Narrow" w:hAnsi="Arial Narrow" w:cs="Calibri"/>
                <w:color w:val="000000"/>
                <w:sz w:val="22"/>
                <w:szCs w:val="22"/>
              </w:rPr>
              <w:t xml:space="preserve">-            3,906,502.82 </w:t>
            </w:r>
          </w:p>
        </w:tc>
        <w:tc>
          <w:tcPr>
            <w:tcW w:w="1788" w:type="dxa"/>
            <w:tcBorders>
              <w:top w:val="nil"/>
              <w:left w:val="single" w:sz="8" w:space="0" w:color="auto"/>
              <w:bottom w:val="single" w:sz="8" w:space="0" w:color="auto"/>
              <w:right w:val="single" w:sz="8" w:space="0" w:color="auto"/>
            </w:tcBorders>
            <w:noWrap/>
            <w:vAlign w:val="bottom"/>
            <w:hideMark/>
          </w:tcPr>
          <w:p w14:paraId="6EC0DB71" w14:textId="77777777" w:rsidR="00E40F60" w:rsidRPr="00E40F60" w:rsidRDefault="00E40F60">
            <w:pPr>
              <w:jc w:val="right"/>
              <w:rPr>
                <w:rFonts w:ascii="Arial Narrow" w:hAnsi="Arial Narrow"/>
                <w:b/>
                <w:bCs/>
              </w:rPr>
            </w:pPr>
            <w:r w:rsidRPr="00E40F60">
              <w:rPr>
                <w:rFonts w:ascii="Arial Narrow" w:hAnsi="Arial Narrow"/>
                <w:b/>
                <w:bCs/>
              </w:rPr>
              <w:t>-104%</w:t>
            </w:r>
          </w:p>
        </w:tc>
      </w:tr>
      <w:tr w:rsidR="00E40F60" w:rsidRPr="00E40F60" w14:paraId="46E949A2" w14:textId="77777777" w:rsidTr="00E40F60">
        <w:trPr>
          <w:trHeight w:val="175"/>
        </w:trPr>
        <w:tc>
          <w:tcPr>
            <w:tcW w:w="4254" w:type="dxa"/>
            <w:tcBorders>
              <w:top w:val="nil"/>
              <w:left w:val="single" w:sz="8" w:space="0" w:color="auto"/>
              <w:bottom w:val="double" w:sz="6" w:space="0" w:color="auto"/>
              <w:right w:val="single" w:sz="4" w:space="0" w:color="auto"/>
            </w:tcBorders>
            <w:noWrap/>
            <w:vAlign w:val="bottom"/>
            <w:hideMark/>
          </w:tcPr>
          <w:p w14:paraId="20B6CA5E" w14:textId="77777777" w:rsidR="00E40F60" w:rsidRPr="00E40F60" w:rsidRDefault="00E40F60">
            <w:pPr>
              <w:rPr>
                <w:rFonts w:ascii="Arial Narrow" w:hAnsi="Arial Narrow"/>
                <w:b/>
                <w:bCs/>
              </w:rPr>
            </w:pPr>
            <w:r w:rsidRPr="00E40F60">
              <w:rPr>
                <w:rFonts w:ascii="Arial Narrow" w:hAnsi="Arial Narrow"/>
                <w:b/>
                <w:bCs/>
              </w:rPr>
              <w:t xml:space="preserve"> TOTAL </w:t>
            </w:r>
          </w:p>
        </w:tc>
        <w:tc>
          <w:tcPr>
            <w:tcW w:w="2178" w:type="dxa"/>
            <w:tcBorders>
              <w:top w:val="nil"/>
              <w:left w:val="single" w:sz="8" w:space="0" w:color="auto"/>
              <w:bottom w:val="double" w:sz="6" w:space="0" w:color="auto"/>
              <w:right w:val="single" w:sz="4" w:space="0" w:color="auto"/>
            </w:tcBorders>
            <w:noWrap/>
            <w:vAlign w:val="bottom"/>
            <w:hideMark/>
          </w:tcPr>
          <w:p w14:paraId="1F7E3ECF" w14:textId="77777777" w:rsidR="00E40F60" w:rsidRPr="00E40F60" w:rsidRDefault="00E40F60">
            <w:pPr>
              <w:rPr>
                <w:rFonts w:ascii="Arial Narrow" w:hAnsi="Arial Narrow"/>
                <w:b/>
                <w:bCs/>
              </w:rPr>
            </w:pPr>
            <w:r w:rsidRPr="00E40F60">
              <w:rPr>
                <w:rFonts w:ascii="Arial Narrow" w:hAnsi="Arial Narrow"/>
                <w:b/>
                <w:bCs/>
              </w:rPr>
              <w:t xml:space="preserve">          42,900,118.25 </w:t>
            </w:r>
          </w:p>
        </w:tc>
        <w:tc>
          <w:tcPr>
            <w:tcW w:w="2342" w:type="dxa"/>
            <w:tcBorders>
              <w:top w:val="nil"/>
              <w:left w:val="single" w:sz="8" w:space="0" w:color="auto"/>
              <w:bottom w:val="double" w:sz="6" w:space="0" w:color="auto"/>
              <w:right w:val="single" w:sz="4" w:space="0" w:color="auto"/>
            </w:tcBorders>
            <w:noWrap/>
            <w:vAlign w:val="bottom"/>
            <w:hideMark/>
          </w:tcPr>
          <w:p w14:paraId="493C49B0" w14:textId="77777777" w:rsidR="00E40F60" w:rsidRPr="00E40F60" w:rsidRDefault="00E40F60">
            <w:pPr>
              <w:rPr>
                <w:rFonts w:ascii="Arial Narrow" w:hAnsi="Arial Narrow"/>
                <w:b/>
                <w:bCs/>
              </w:rPr>
            </w:pPr>
            <w:r w:rsidRPr="00E40F60">
              <w:rPr>
                <w:rFonts w:ascii="Arial Narrow" w:hAnsi="Arial Narrow"/>
                <w:b/>
                <w:bCs/>
              </w:rPr>
              <w:t xml:space="preserve">-     35,656,355.99 </w:t>
            </w:r>
          </w:p>
        </w:tc>
        <w:tc>
          <w:tcPr>
            <w:tcW w:w="1788" w:type="dxa"/>
            <w:tcBorders>
              <w:top w:val="nil"/>
              <w:left w:val="single" w:sz="8" w:space="0" w:color="auto"/>
              <w:bottom w:val="double" w:sz="6" w:space="0" w:color="auto"/>
              <w:right w:val="single" w:sz="4" w:space="0" w:color="auto"/>
            </w:tcBorders>
            <w:noWrap/>
            <w:vAlign w:val="bottom"/>
            <w:hideMark/>
          </w:tcPr>
          <w:p w14:paraId="28E3D183" w14:textId="77777777" w:rsidR="00E40F60" w:rsidRPr="00E40F60" w:rsidRDefault="00E40F60">
            <w:pPr>
              <w:jc w:val="right"/>
              <w:rPr>
                <w:rFonts w:ascii="Arial Narrow" w:hAnsi="Arial Narrow"/>
                <w:b/>
                <w:bCs/>
              </w:rPr>
            </w:pPr>
            <w:r w:rsidRPr="00E40F60">
              <w:rPr>
                <w:rFonts w:ascii="Arial Narrow" w:hAnsi="Arial Narrow"/>
                <w:b/>
                <w:bCs/>
              </w:rPr>
              <w:t>-83%</w:t>
            </w:r>
          </w:p>
        </w:tc>
      </w:tr>
    </w:tbl>
    <w:p w14:paraId="27281875" w14:textId="77777777" w:rsidR="00631069" w:rsidRDefault="00631069" w:rsidP="00B32FF8">
      <w:pPr>
        <w:ind w:left="-180"/>
        <w:rPr>
          <w:rFonts w:ascii="Arial Narrow" w:hAnsi="Arial Narrow"/>
          <w:b/>
          <w:bCs/>
          <w:sz w:val="22"/>
          <w:szCs w:val="22"/>
        </w:rPr>
      </w:pPr>
    </w:p>
    <w:p w14:paraId="428A906B" w14:textId="72B9772B" w:rsidR="00CA77FE" w:rsidRPr="00CA6DB3" w:rsidRDefault="00952703" w:rsidP="002D6B5B">
      <w:pPr>
        <w:spacing w:before="240" w:line="276" w:lineRule="auto"/>
        <w:jc w:val="both"/>
        <w:rPr>
          <w:rFonts w:ascii="Arial" w:hAnsi="Arial" w:cs="Arial"/>
          <w:color w:val="FF0000"/>
          <w:w w:val="95"/>
          <w:sz w:val="22"/>
          <w:szCs w:val="22"/>
        </w:rPr>
        <w:sectPr w:rsidR="00CA77FE" w:rsidRPr="00CA6DB3">
          <w:pgSz w:w="11930" w:h="16860"/>
          <w:pgMar w:top="446" w:right="770" w:bottom="662" w:left="547" w:header="0" w:footer="475" w:gutter="0"/>
          <w:cols w:space="720"/>
          <w:docGrid w:linePitch="299"/>
        </w:sectPr>
      </w:pPr>
      <w:r w:rsidRPr="00A15673">
        <w:rPr>
          <w:rFonts w:ascii="Arial" w:hAnsi="Arial" w:cs="Arial"/>
          <w:w w:val="95"/>
          <w:sz w:val="22"/>
          <w:szCs w:val="22"/>
        </w:rPr>
        <w:t xml:space="preserve">The collection rate for the month of </w:t>
      </w:r>
      <w:r w:rsidR="00F9674F" w:rsidRPr="00A15673">
        <w:rPr>
          <w:rFonts w:ascii="Arial" w:hAnsi="Arial" w:cs="Arial"/>
          <w:w w:val="95"/>
          <w:sz w:val="22"/>
          <w:szCs w:val="22"/>
        </w:rPr>
        <w:t>September</w:t>
      </w:r>
      <w:r w:rsidRPr="00A15673">
        <w:rPr>
          <w:rFonts w:ascii="Arial" w:hAnsi="Arial" w:cs="Arial"/>
          <w:w w:val="95"/>
          <w:sz w:val="22"/>
          <w:szCs w:val="22"/>
        </w:rPr>
        <w:t xml:space="preserve"> is </w:t>
      </w:r>
      <w:r w:rsidR="00F9674F" w:rsidRPr="00A15673">
        <w:rPr>
          <w:rFonts w:ascii="Arial" w:hAnsi="Arial" w:cs="Arial"/>
          <w:w w:val="95"/>
          <w:sz w:val="22"/>
          <w:szCs w:val="22"/>
        </w:rPr>
        <w:t>15</w:t>
      </w:r>
      <w:r w:rsidR="00413A99" w:rsidRPr="00A15673">
        <w:rPr>
          <w:rFonts w:ascii="Arial" w:hAnsi="Arial" w:cs="Arial"/>
          <w:w w:val="95"/>
          <w:sz w:val="22"/>
          <w:szCs w:val="22"/>
        </w:rPr>
        <w:t>%</w:t>
      </w:r>
      <w:r w:rsidRPr="00A15673">
        <w:rPr>
          <w:rFonts w:ascii="Arial" w:hAnsi="Arial" w:cs="Arial"/>
          <w:w w:val="95"/>
          <w:sz w:val="22"/>
          <w:szCs w:val="22"/>
        </w:rPr>
        <w:t xml:space="preserve"> </w:t>
      </w:r>
      <w:r w:rsidR="00F36BCE" w:rsidRPr="00A15673">
        <w:rPr>
          <w:rFonts w:ascii="Arial" w:hAnsi="Arial" w:cs="Arial"/>
          <w:w w:val="95"/>
          <w:sz w:val="22"/>
          <w:szCs w:val="22"/>
        </w:rPr>
        <w:t>above the</w:t>
      </w:r>
      <w:r w:rsidR="0063093A" w:rsidRPr="00A15673">
        <w:rPr>
          <w:rFonts w:ascii="Arial" w:hAnsi="Arial" w:cs="Arial"/>
          <w:w w:val="95"/>
          <w:sz w:val="22"/>
          <w:szCs w:val="22"/>
        </w:rPr>
        <w:t xml:space="preserve"> previous</w:t>
      </w:r>
      <w:r w:rsidRPr="00A15673">
        <w:rPr>
          <w:rFonts w:ascii="Arial" w:hAnsi="Arial" w:cs="Arial"/>
          <w:w w:val="95"/>
          <w:sz w:val="22"/>
          <w:szCs w:val="22"/>
        </w:rPr>
        <w:t xml:space="preserve"> collection </w:t>
      </w:r>
      <w:r w:rsidR="00816810" w:rsidRPr="00A15673">
        <w:rPr>
          <w:rFonts w:ascii="Arial" w:hAnsi="Arial" w:cs="Arial"/>
          <w:w w:val="95"/>
          <w:sz w:val="22"/>
          <w:szCs w:val="22"/>
        </w:rPr>
        <w:t>rate</w:t>
      </w:r>
      <w:r w:rsidRPr="00A15673">
        <w:rPr>
          <w:rFonts w:ascii="Arial" w:hAnsi="Arial" w:cs="Arial"/>
          <w:w w:val="95"/>
          <w:sz w:val="22"/>
          <w:szCs w:val="22"/>
        </w:rPr>
        <w:t xml:space="preserve"> of</w:t>
      </w:r>
      <w:r w:rsidR="00F36BCE" w:rsidRPr="00A15673">
        <w:rPr>
          <w:rFonts w:ascii="Arial" w:hAnsi="Arial" w:cs="Arial"/>
          <w:w w:val="95"/>
          <w:sz w:val="22"/>
          <w:szCs w:val="22"/>
        </w:rPr>
        <w:t xml:space="preserve"> 68</w:t>
      </w:r>
      <w:r w:rsidRPr="00A15673">
        <w:rPr>
          <w:rFonts w:ascii="Arial" w:hAnsi="Arial" w:cs="Arial"/>
          <w:w w:val="95"/>
          <w:sz w:val="22"/>
          <w:szCs w:val="22"/>
        </w:rPr>
        <w:t>%</w:t>
      </w:r>
      <w:r w:rsidR="00413A99" w:rsidRPr="00A15673">
        <w:rPr>
          <w:rFonts w:ascii="Arial" w:hAnsi="Arial" w:cs="Arial"/>
          <w:w w:val="95"/>
          <w:sz w:val="22"/>
          <w:szCs w:val="22"/>
        </w:rPr>
        <w:t xml:space="preserve"> of </w:t>
      </w:r>
      <w:r w:rsidR="00F36BCE" w:rsidRPr="00A15673">
        <w:rPr>
          <w:rFonts w:ascii="Arial" w:hAnsi="Arial" w:cs="Arial"/>
          <w:w w:val="95"/>
          <w:sz w:val="22"/>
          <w:szCs w:val="22"/>
        </w:rPr>
        <w:t>August</w:t>
      </w:r>
      <w:r w:rsidR="00413A99" w:rsidRPr="00A15673">
        <w:rPr>
          <w:rFonts w:ascii="Arial" w:hAnsi="Arial" w:cs="Arial"/>
          <w:w w:val="95"/>
          <w:sz w:val="22"/>
          <w:szCs w:val="22"/>
        </w:rPr>
        <w:t xml:space="preserve"> 2026</w:t>
      </w:r>
      <w:r w:rsidR="00631069" w:rsidRPr="00CA6DB3">
        <w:rPr>
          <w:rFonts w:ascii="Arial" w:hAnsi="Arial" w:cs="Arial"/>
          <w:color w:val="FF0000"/>
          <w:w w:val="95"/>
          <w:sz w:val="22"/>
          <w:szCs w:val="22"/>
        </w:rPr>
        <w:t>.</w:t>
      </w:r>
    </w:p>
    <w:p w14:paraId="371F9AE1" w14:textId="77777777" w:rsidR="003C0EDA" w:rsidRDefault="00E76FA0" w:rsidP="008101C1">
      <w:pPr>
        <w:ind w:left="-90"/>
        <w:rPr>
          <w:rFonts w:ascii="Arial" w:hAnsi="Arial" w:cs="Arial"/>
          <w:b/>
          <w:w w:val="85"/>
        </w:rPr>
      </w:pPr>
      <w:r>
        <w:rPr>
          <w:rFonts w:ascii="Arial" w:hAnsi="Arial" w:cs="Arial"/>
          <w:b/>
          <w:w w:val="95"/>
        </w:rPr>
        <w:t xml:space="preserve">Table C5 </w:t>
      </w:r>
      <w:r>
        <w:rPr>
          <w:rFonts w:ascii="Arial" w:hAnsi="Arial" w:cs="Arial"/>
          <w:b/>
          <w:w w:val="85"/>
        </w:rPr>
        <w:t>Monthly Budget Statement - Capital Expenditure</w:t>
      </w:r>
    </w:p>
    <w:p w14:paraId="52857CFC" w14:textId="77777777" w:rsidR="003C0EDA" w:rsidRPr="00816810" w:rsidRDefault="003C0EDA" w:rsidP="008101C1">
      <w:pPr>
        <w:ind w:left="-90"/>
        <w:rPr>
          <w:rFonts w:ascii="Arial" w:hAnsi="Arial" w:cs="Arial"/>
          <w:b/>
          <w:w w:val="95"/>
          <w:sz w:val="22"/>
          <w:szCs w:val="22"/>
        </w:rPr>
      </w:pPr>
    </w:p>
    <w:p w14:paraId="6618A1D1" w14:textId="40FD188D" w:rsidR="003C0EDA" w:rsidRPr="00816810" w:rsidRDefault="00E76FA0" w:rsidP="008101C1">
      <w:pPr>
        <w:ind w:left="-90"/>
        <w:rPr>
          <w:rFonts w:ascii="Arial" w:hAnsi="Arial" w:cs="Arial"/>
          <w:b/>
          <w:spacing w:val="-6"/>
          <w:w w:val="85"/>
          <w:sz w:val="22"/>
          <w:szCs w:val="22"/>
        </w:rPr>
      </w:pPr>
      <w:r w:rsidRPr="00816810">
        <w:rPr>
          <w:rFonts w:ascii="Arial" w:hAnsi="Arial" w:cs="Arial"/>
          <w:b/>
          <w:w w:val="95"/>
          <w:sz w:val="22"/>
          <w:szCs w:val="22"/>
        </w:rPr>
        <w:t xml:space="preserve">EC105 Ndlambe - Table C5 </w:t>
      </w:r>
      <w:bookmarkStart w:id="14" w:name="_bookmark5"/>
      <w:bookmarkEnd w:id="14"/>
      <w:r w:rsidRPr="00816810">
        <w:rPr>
          <w:rFonts w:ascii="Arial" w:hAnsi="Arial" w:cs="Arial"/>
          <w:b/>
          <w:w w:val="85"/>
          <w:sz w:val="22"/>
          <w:szCs w:val="22"/>
        </w:rPr>
        <w:t>Monthly Budget Statement - Capital Expenditure (municipal vote, functional classification, and funding)</w:t>
      </w:r>
      <w:r w:rsidRPr="00816810">
        <w:rPr>
          <w:rFonts w:ascii="Arial" w:hAnsi="Arial" w:cs="Arial"/>
          <w:b/>
          <w:sz w:val="22"/>
          <w:szCs w:val="22"/>
        </w:rPr>
        <w:t xml:space="preserve"> </w:t>
      </w:r>
      <w:r w:rsidRPr="00816810">
        <w:rPr>
          <w:rFonts w:ascii="Arial" w:hAnsi="Arial" w:cs="Arial"/>
          <w:b/>
          <w:w w:val="85"/>
          <w:sz w:val="22"/>
          <w:szCs w:val="22"/>
        </w:rPr>
        <w:t xml:space="preserve">– </w:t>
      </w:r>
      <w:r w:rsidRPr="00816810">
        <w:rPr>
          <w:rFonts w:ascii="Arial" w:hAnsi="Arial" w:cs="Arial"/>
          <w:b/>
          <w:spacing w:val="-6"/>
          <w:w w:val="85"/>
          <w:sz w:val="22"/>
          <w:szCs w:val="22"/>
        </w:rPr>
        <w:t>M</w:t>
      </w:r>
      <w:r w:rsidR="007E3FFF" w:rsidRPr="00816810">
        <w:rPr>
          <w:rFonts w:ascii="Arial" w:hAnsi="Arial" w:cs="Arial"/>
          <w:b/>
          <w:spacing w:val="-6"/>
          <w:w w:val="85"/>
          <w:sz w:val="22"/>
          <w:szCs w:val="22"/>
        </w:rPr>
        <w:t>0</w:t>
      </w:r>
      <w:r w:rsidR="00CA6DB3" w:rsidRPr="00816810">
        <w:rPr>
          <w:rFonts w:ascii="Arial" w:hAnsi="Arial" w:cs="Arial"/>
          <w:b/>
          <w:spacing w:val="-6"/>
          <w:w w:val="85"/>
          <w:sz w:val="22"/>
          <w:szCs w:val="22"/>
        </w:rPr>
        <w:t>3 - Sep</w:t>
      </w:r>
      <w:r w:rsidR="00816810">
        <w:rPr>
          <w:rFonts w:ascii="Arial" w:hAnsi="Arial" w:cs="Arial"/>
          <w:b/>
          <w:spacing w:val="-6"/>
          <w:w w:val="85"/>
          <w:sz w:val="22"/>
          <w:szCs w:val="22"/>
        </w:rPr>
        <w:t>tember</w:t>
      </w:r>
    </w:p>
    <w:tbl>
      <w:tblPr>
        <w:tblW w:w="11073"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57"/>
        <w:gridCol w:w="270"/>
        <w:gridCol w:w="766"/>
        <w:gridCol w:w="768"/>
        <w:gridCol w:w="766"/>
        <w:gridCol w:w="766"/>
        <w:gridCol w:w="767"/>
        <w:gridCol w:w="766"/>
        <w:gridCol w:w="591"/>
        <w:gridCol w:w="591"/>
        <w:gridCol w:w="765"/>
      </w:tblGrid>
      <w:tr w:rsidR="00CA6DB3" w:rsidRPr="00CA6DB3" w14:paraId="567D12AA" w14:textId="77777777" w:rsidTr="00CA6DB3">
        <w:trPr>
          <w:trHeight w:val="142"/>
        </w:trPr>
        <w:tc>
          <w:tcPr>
            <w:tcW w:w="4257" w:type="dxa"/>
            <w:vMerge w:val="restart"/>
            <w:tcBorders>
              <w:right w:val="single" w:sz="2" w:space="0" w:color="000000"/>
            </w:tcBorders>
          </w:tcPr>
          <w:p w14:paraId="24542B1E" w14:textId="77777777" w:rsidR="00CA6DB3" w:rsidRPr="00CA6DB3" w:rsidRDefault="00CA6DB3" w:rsidP="00D156F1">
            <w:pPr>
              <w:pStyle w:val="TableParagraph"/>
              <w:spacing w:before="72"/>
              <w:ind w:left="1706" w:right="1680"/>
              <w:jc w:val="center"/>
              <w:rPr>
                <w:rFonts w:ascii="Arial Narrow" w:hAnsi="Arial Narrow"/>
                <w:b/>
                <w:sz w:val="12"/>
              </w:rPr>
            </w:pPr>
            <w:r w:rsidRPr="00CA6DB3">
              <w:rPr>
                <w:rFonts w:ascii="Arial Narrow" w:hAnsi="Arial Narrow"/>
                <w:b/>
                <w:w w:val="105"/>
                <w:sz w:val="12"/>
              </w:rPr>
              <w:t>Vote Description</w:t>
            </w:r>
          </w:p>
          <w:p w14:paraId="4C06EBF9" w14:textId="77777777" w:rsidR="00CA6DB3" w:rsidRPr="00CA6DB3" w:rsidRDefault="00CA6DB3" w:rsidP="00D156F1">
            <w:pPr>
              <w:pStyle w:val="TableParagraph"/>
              <w:spacing w:before="107" w:line="116" w:lineRule="exact"/>
              <w:ind w:left="23"/>
              <w:jc w:val="left"/>
              <w:rPr>
                <w:rFonts w:ascii="Arial Narrow" w:hAnsi="Arial Narrow"/>
                <w:b/>
                <w:sz w:val="12"/>
              </w:rPr>
            </w:pPr>
            <w:r w:rsidRPr="00CA6DB3">
              <w:rPr>
                <w:rFonts w:ascii="Arial Narrow" w:hAnsi="Arial Narrow"/>
                <w:b/>
                <w:w w:val="105"/>
                <w:sz w:val="12"/>
              </w:rPr>
              <w:t>R thousands</w:t>
            </w:r>
          </w:p>
        </w:tc>
        <w:tc>
          <w:tcPr>
            <w:tcW w:w="270" w:type="dxa"/>
            <w:vMerge w:val="restart"/>
            <w:tcBorders>
              <w:left w:val="single" w:sz="2" w:space="0" w:color="000000"/>
            </w:tcBorders>
          </w:tcPr>
          <w:p w14:paraId="409793A3" w14:textId="77777777" w:rsidR="00CA6DB3" w:rsidRPr="00CA6DB3" w:rsidRDefault="00CA6DB3" w:rsidP="00D156F1">
            <w:pPr>
              <w:pStyle w:val="TableParagraph"/>
              <w:spacing w:before="72"/>
              <w:ind w:left="66"/>
              <w:jc w:val="left"/>
              <w:rPr>
                <w:rFonts w:ascii="Arial Narrow" w:hAnsi="Arial Narrow"/>
                <w:b/>
                <w:sz w:val="12"/>
              </w:rPr>
            </w:pPr>
            <w:r w:rsidRPr="00CA6DB3">
              <w:rPr>
                <w:rFonts w:ascii="Arial Narrow" w:hAnsi="Arial Narrow"/>
                <w:b/>
                <w:w w:val="105"/>
                <w:sz w:val="12"/>
              </w:rPr>
              <w:t>Ref</w:t>
            </w:r>
          </w:p>
          <w:p w14:paraId="1207A870" w14:textId="77777777" w:rsidR="00CA6DB3" w:rsidRPr="00CA6DB3" w:rsidRDefault="00CA6DB3" w:rsidP="00D156F1">
            <w:pPr>
              <w:pStyle w:val="TableParagraph"/>
              <w:spacing w:before="92" w:line="131" w:lineRule="exact"/>
              <w:ind w:left="119"/>
              <w:jc w:val="left"/>
              <w:rPr>
                <w:rFonts w:ascii="Arial Narrow" w:hAnsi="Arial Narrow"/>
                <w:sz w:val="12"/>
              </w:rPr>
            </w:pPr>
            <w:r w:rsidRPr="00CA6DB3">
              <w:rPr>
                <w:rFonts w:ascii="Arial Narrow" w:hAnsi="Arial Narrow"/>
                <w:w w:val="106"/>
                <w:sz w:val="12"/>
              </w:rPr>
              <w:t>1</w:t>
            </w:r>
          </w:p>
        </w:tc>
        <w:tc>
          <w:tcPr>
            <w:tcW w:w="766" w:type="dxa"/>
            <w:tcBorders>
              <w:bottom w:val="single" w:sz="2" w:space="0" w:color="000000"/>
            </w:tcBorders>
          </w:tcPr>
          <w:p w14:paraId="4AD58A75" w14:textId="77777777" w:rsidR="00CA6DB3" w:rsidRPr="00CA6DB3" w:rsidRDefault="00CA6DB3" w:rsidP="00D156F1">
            <w:pPr>
              <w:pStyle w:val="TableParagraph"/>
              <w:spacing w:before="5" w:line="117" w:lineRule="exact"/>
              <w:ind w:left="199"/>
              <w:jc w:val="left"/>
              <w:rPr>
                <w:rFonts w:ascii="Arial Narrow" w:hAnsi="Arial Narrow"/>
                <w:b/>
                <w:sz w:val="12"/>
              </w:rPr>
            </w:pPr>
            <w:r w:rsidRPr="00CA6DB3">
              <w:rPr>
                <w:rFonts w:ascii="Arial Narrow" w:hAnsi="Arial Narrow"/>
                <w:b/>
                <w:w w:val="105"/>
                <w:sz w:val="12"/>
              </w:rPr>
              <w:t>2025/26</w:t>
            </w:r>
          </w:p>
        </w:tc>
        <w:tc>
          <w:tcPr>
            <w:tcW w:w="5780" w:type="dxa"/>
            <w:gridSpan w:val="8"/>
            <w:tcBorders>
              <w:bottom w:val="single" w:sz="2" w:space="0" w:color="000000"/>
            </w:tcBorders>
          </w:tcPr>
          <w:p w14:paraId="7D2D8610" w14:textId="77777777" w:rsidR="00CA6DB3" w:rsidRPr="00CA6DB3" w:rsidRDefault="00CA6DB3" w:rsidP="00D156F1">
            <w:pPr>
              <w:pStyle w:val="TableParagraph"/>
              <w:spacing w:line="122" w:lineRule="exact"/>
              <w:ind w:left="2364" w:right="2350"/>
              <w:jc w:val="center"/>
              <w:rPr>
                <w:rFonts w:ascii="Arial Narrow" w:hAnsi="Arial Narrow"/>
                <w:b/>
                <w:sz w:val="12"/>
              </w:rPr>
            </w:pPr>
            <w:r w:rsidRPr="00CA6DB3">
              <w:rPr>
                <w:rFonts w:ascii="Arial Narrow" w:hAnsi="Arial Narrow"/>
                <w:b/>
                <w:w w:val="105"/>
                <w:sz w:val="12"/>
              </w:rPr>
              <w:t>Budget Year 2026/27</w:t>
            </w:r>
          </w:p>
        </w:tc>
      </w:tr>
      <w:tr w:rsidR="00CA6DB3" w:rsidRPr="00CA6DB3" w14:paraId="6531A1C0" w14:textId="77777777" w:rsidTr="00CA6DB3">
        <w:trPr>
          <w:trHeight w:val="295"/>
        </w:trPr>
        <w:tc>
          <w:tcPr>
            <w:tcW w:w="4257" w:type="dxa"/>
            <w:vMerge/>
            <w:tcBorders>
              <w:top w:val="nil"/>
              <w:right w:val="single" w:sz="2" w:space="0" w:color="000000"/>
            </w:tcBorders>
          </w:tcPr>
          <w:p w14:paraId="1741F188"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tcBorders>
          </w:tcPr>
          <w:p w14:paraId="57DBA5DA" w14:textId="77777777" w:rsidR="00CA6DB3" w:rsidRPr="00CA6DB3" w:rsidRDefault="00CA6DB3" w:rsidP="00D156F1">
            <w:pPr>
              <w:rPr>
                <w:rFonts w:ascii="Arial Narrow" w:hAnsi="Arial Narrow"/>
                <w:sz w:val="2"/>
                <w:szCs w:val="2"/>
              </w:rPr>
            </w:pPr>
          </w:p>
        </w:tc>
        <w:tc>
          <w:tcPr>
            <w:tcW w:w="766" w:type="dxa"/>
            <w:tcBorders>
              <w:top w:val="single" w:sz="2" w:space="0" w:color="000000"/>
            </w:tcBorders>
          </w:tcPr>
          <w:p w14:paraId="207685EC" w14:textId="77777777" w:rsidR="00CA6DB3" w:rsidRPr="00CA6DB3" w:rsidRDefault="00CA6DB3" w:rsidP="00D156F1">
            <w:pPr>
              <w:pStyle w:val="TableParagraph"/>
              <w:spacing w:before="3"/>
              <w:ind w:left="192"/>
              <w:jc w:val="left"/>
              <w:rPr>
                <w:rFonts w:ascii="Arial Narrow" w:hAnsi="Arial Narrow"/>
                <w:b/>
                <w:sz w:val="12"/>
              </w:rPr>
            </w:pPr>
            <w:r w:rsidRPr="00CA6DB3">
              <w:rPr>
                <w:rFonts w:ascii="Arial Narrow" w:hAnsi="Arial Narrow"/>
                <w:b/>
                <w:w w:val="105"/>
                <w:sz w:val="12"/>
              </w:rPr>
              <w:t>Audited</w:t>
            </w:r>
          </w:p>
        </w:tc>
        <w:tc>
          <w:tcPr>
            <w:tcW w:w="768" w:type="dxa"/>
            <w:tcBorders>
              <w:top w:val="single" w:sz="2" w:space="0" w:color="000000"/>
              <w:right w:val="single" w:sz="2" w:space="0" w:color="000000"/>
            </w:tcBorders>
          </w:tcPr>
          <w:p w14:paraId="7DFC6D85" w14:textId="77777777" w:rsidR="00CA6DB3" w:rsidRPr="00CA6DB3" w:rsidRDefault="00CA6DB3" w:rsidP="00D156F1">
            <w:pPr>
              <w:pStyle w:val="TableParagraph"/>
              <w:spacing w:before="3"/>
              <w:ind w:left="186"/>
              <w:jc w:val="left"/>
              <w:rPr>
                <w:rFonts w:ascii="Arial Narrow" w:hAnsi="Arial Narrow"/>
                <w:b/>
                <w:sz w:val="12"/>
              </w:rPr>
            </w:pPr>
            <w:r w:rsidRPr="00CA6DB3">
              <w:rPr>
                <w:rFonts w:ascii="Arial Narrow" w:hAnsi="Arial Narrow"/>
                <w:b/>
                <w:w w:val="105"/>
                <w:sz w:val="12"/>
              </w:rPr>
              <w:t>Original</w:t>
            </w:r>
          </w:p>
        </w:tc>
        <w:tc>
          <w:tcPr>
            <w:tcW w:w="766" w:type="dxa"/>
            <w:tcBorders>
              <w:top w:val="single" w:sz="2" w:space="0" w:color="000000"/>
              <w:left w:val="single" w:sz="2" w:space="0" w:color="000000"/>
              <w:right w:val="single" w:sz="2" w:space="0" w:color="000000"/>
            </w:tcBorders>
          </w:tcPr>
          <w:p w14:paraId="58028FC2" w14:textId="77777777" w:rsidR="00CA6DB3" w:rsidRPr="00CA6DB3" w:rsidRDefault="00CA6DB3" w:rsidP="00D156F1">
            <w:pPr>
              <w:pStyle w:val="TableParagraph"/>
              <w:spacing w:before="3"/>
              <w:ind w:right="148"/>
              <w:rPr>
                <w:rFonts w:ascii="Arial Narrow" w:hAnsi="Arial Narrow"/>
                <w:b/>
                <w:sz w:val="12"/>
              </w:rPr>
            </w:pPr>
            <w:r w:rsidRPr="00CA6DB3">
              <w:rPr>
                <w:rFonts w:ascii="Arial Narrow" w:hAnsi="Arial Narrow"/>
                <w:b/>
                <w:w w:val="105"/>
                <w:sz w:val="12"/>
              </w:rPr>
              <w:t>Adjusted</w:t>
            </w:r>
          </w:p>
        </w:tc>
        <w:tc>
          <w:tcPr>
            <w:tcW w:w="766" w:type="dxa"/>
            <w:tcBorders>
              <w:top w:val="single" w:sz="2" w:space="0" w:color="000000"/>
              <w:left w:val="single" w:sz="2" w:space="0" w:color="000000"/>
              <w:right w:val="single" w:sz="2" w:space="0" w:color="000000"/>
            </w:tcBorders>
          </w:tcPr>
          <w:p w14:paraId="7551FCD6" w14:textId="77777777" w:rsidR="00CA6DB3" w:rsidRPr="00CA6DB3" w:rsidRDefault="00CA6DB3" w:rsidP="00D156F1">
            <w:pPr>
              <w:pStyle w:val="TableParagraph"/>
              <w:spacing w:before="3"/>
              <w:ind w:left="187"/>
              <w:jc w:val="left"/>
              <w:rPr>
                <w:rFonts w:ascii="Arial Narrow" w:hAnsi="Arial Narrow"/>
                <w:b/>
                <w:sz w:val="12"/>
              </w:rPr>
            </w:pPr>
            <w:r w:rsidRPr="00CA6DB3">
              <w:rPr>
                <w:rFonts w:ascii="Arial Narrow" w:hAnsi="Arial Narrow"/>
                <w:b/>
                <w:w w:val="105"/>
                <w:sz w:val="12"/>
              </w:rPr>
              <w:t>Monthly</w:t>
            </w:r>
          </w:p>
        </w:tc>
        <w:tc>
          <w:tcPr>
            <w:tcW w:w="767" w:type="dxa"/>
            <w:tcBorders>
              <w:top w:val="single" w:sz="2" w:space="0" w:color="000000"/>
              <w:left w:val="single" w:sz="2" w:space="0" w:color="000000"/>
              <w:right w:val="single" w:sz="2" w:space="0" w:color="000000"/>
            </w:tcBorders>
          </w:tcPr>
          <w:p w14:paraId="655D8524" w14:textId="77777777" w:rsidR="00CA6DB3" w:rsidRPr="00CA6DB3" w:rsidRDefault="00CA6DB3" w:rsidP="00D156F1">
            <w:pPr>
              <w:pStyle w:val="TableParagraph"/>
              <w:spacing w:before="3"/>
              <w:ind w:right="26"/>
              <w:rPr>
                <w:rFonts w:ascii="Arial Narrow" w:hAnsi="Arial Narrow"/>
                <w:b/>
                <w:sz w:val="12"/>
              </w:rPr>
            </w:pPr>
            <w:r w:rsidRPr="00CA6DB3">
              <w:rPr>
                <w:rFonts w:ascii="Arial Narrow" w:hAnsi="Arial Narrow"/>
                <w:b/>
                <w:w w:val="105"/>
                <w:sz w:val="12"/>
              </w:rPr>
              <w:t>YearTD actual</w:t>
            </w:r>
          </w:p>
        </w:tc>
        <w:tc>
          <w:tcPr>
            <w:tcW w:w="766" w:type="dxa"/>
            <w:tcBorders>
              <w:top w:val="single" w:sz="2" w:space="0" w:color="000000"/>
              <w:left w:val="single" w:sz="2" w:space="0" w:color="000000"/>
              <w:right w:val="single" w:sz="2" w:space="0" w:color="000000"/>
            </w:tcBorders>
          </w:tcPr>
          <w:p w14:paraId="4FC9A964" w14:textId="77777777" w:rsidR="00CA6DB3" w:rsidRPr="00CA6DB3" w:rsidRDefault="00CA6DB3" w:rsidP="00D156F1">
            <w:pPr>
              <w:pStyle w:val="TableParagraph"/>
              <w:spacing w:before="3"/>
              <w:ind w:left="205"/>
              <w:jc w:val="left"/>
              <w:rPr>
                <w:rFonts w:ascii="Arial Narrow" w:hAnsi="Arial Narrow"/>
                <w:b/>
                <w:sz w:val="12"/>
              </w:rPr>
            </w:pPr>
            <w:r w:rsidRPr="00CA6DB3">
              <w:rPr>
                <w:rFonts w:ascii="Arial Narrow" w:hAnsi="Arial Narrow"/>
                <w:b/>
                <w:w w:val="105"/>
                <w:sz w:val="12"/>
              </w:rPr>
              <w:t>YearTD</w:t>
            </w:r>
          </w:p>
        </w:tc>
        <w:tc>
          <w:tcPr>
            <w:tcW w:w="591" w:type="dxa"/>
            <w:tcBorders>
              <w:top w:val="single" w:sz="2" w:space="0" w:color="000000"/>
              <w:left w:val="single" w:sz="2" w:space="0" w:color="000000"/>
              <w:right w:val="single" w:sz="2" w:space="0" w:color="000000"/>
            </w:tcBorders>
          </w:tcPr>
          <w:p w14:paraId="06745013" w14:textId="77777777" w:rsidR="00CA6DB3" w:rsidRPr="00CA6DB3" w:rsidRDefault="00CA6DB3" w:rsidP="00D156F1">
            <w:pPr>
              <w:pStyle w:val="TableParagraph"/>
              <w:spacing w:before="3"/>
              <w:ind w:left="195"/>
              <w:jc w:val="left"/>
              <w:rPr>
                <w:rFonts w:ascii="Arial Narrow" w:hAnsi="Arial Narrow"/>
                <w:b/>
                <w:sz w:val="12"/>
              </w:rPr>
            </w:pPr>
            <w:r w:rsidRPr="00CA6DB3">
              <w:rPr>
                <w:rFonts w:ascii="Arial Narrow" w:hAnsi="Arial Narrow"/>
                <w:b/>
                <w:w w:val="105"/>
                <w:sz w:val="12"/>
              </w:rPr>
              <w:t>YTD</w:t>
            </w:r>
          </w:p>
        </w:tc>
        <w:tc>
          <w:tcPr>
            <w:tcW w:w="591" w:type="dxa"/>
            <w:tcBorders>
              <w:top w:val="single" w:sz="2" w:space="0" w:color="000000"/>
              <w:left w:val="single" w:sz="2" w:space="0" w:color="000000"/>
              <w:right w:val="single" w:sz="2" w:space="0" w:color="000000"/>
            </w:tcBorders>
          </w:tcPr>
          <w:p w14:paraId="3730AE36" w14:textId="77777777" w:rsidR="00CA6DB3" w:rsidRPr="00CA6DB3" w:rsidRDefault="00CA6DB3" w:rsidP="00D156F1">
            <w:pPr>
              <w:pStyle w:val="TableParagraph"/>
              <w:spacing w:before="3"/>
              <w:ind w:left="175" w:right="163"/>
              <w:jc w:val="center"/>
              <w:rPr>
                <w:rFonts w:ascii="Arial Narrow" w:hAnsi="Arial Narrow"/>
                <w:b/>
                <w:sz w:val="12"/>
              </w:rPr>
            </w:pPr>
            <w:r w:rsidRPr="00CA6DB3">
              <w:rPr>
                <w:rFonts w:ascii="Arial Narrow" w:hAnsi="Arial Narrow"/>
                <w:b/>
                <w:w w:val="105"/>
                <w:sz w:val="12"/>
              </w:rPr>
              <w:t>YTD</w:t>
            </w:r>
          </w:p>
          <w:p w14:paraId="61982821" w14:textId="77777777" w:rsidR="00CA6DB3" w:rsidRPr="00CA6DB3" w:rsidRDefault="00CA6DB3" w:rsidP="00D156F1">
            <w:pPr>
              <w:pStyle w:val="TableParagraph"/>
              <w:spacing w:before="19" w:line="116" w:lineRule="exact"/>
              <w:ind w:left="20"/>
              <w:jc w:val="center"/>
              <w:rPr>
                <w:rFonts w:ascii="Arial Narrow" w:hAnsi="Arial Narrow"/>
                <w:b/>
                <w:sz w:val="12"/>
              </w:rPr>
            </w:pPr>
            <w:r w:rsidRPr="00CA6DB3">
              <w:rPr>
                <w:rFonts w:ascii="Arial Narrow" w:hAnsi="Arial Narrow"/>
                <w:b/>
                <w:w w:val="106"/>
                <w:sz w:val="12"/>
              </w:rPr>
              <w:t>%</w:t>
            </w:r>
          </w:p>
        </w:tc>
        <w:tc>
          <w:tcPr>
            <w:tcW w:w="765" w:type="dxa"/>
            <w:tcBorders>
              <w:top w:val="single" w:sz="2" w:space="0" w:color="000000"/>
              <w:left w:val="single" w:sz="2" w:space="0" w:color="000000"/>
            </w:tcBorders>
          </w:tcPr>
          <w:p w14:paraId="25486404" w14:textId="77777777" w:rsidR="00CA6DB3" w:rsidRPr="00CA6DB3" w:rsidRDefault="00CA6DB3" w:rsidP="00D156F1">
            <w:pPr>
              <w:pStyle w:val="TableParagraph"/>
              <w:spacing w:before="3"/>
              <w:ind w:left="165"/>
              <w:jc w:val="left"/>
              <w:rPr>
                <w:rFonts w:ascii="Arial Narrow" w:hAnsi="Arial Narrow"/>
                <w:b/>
                <w:sz w:val="12"/>
              </w:rPr>
            </w:pPr>
            <w:r w:rsidRPr="00CA6DB3">
              <w:rPr>
                <w:rFonts w:ascii="Arial Narrow" w:hAnsi="Arial Narrow"/>
                <w:b/>
                <w:w w:val="105"/>
                <w:sz w:val="12"/>
              </w:rPr>
              <w:t>Full Year</w:t>
            </w:r>
          </w:p>
        </w:tc>
      </w:tr>
      <w:tr w:rsidR="00CA6DB3" w:rsidRPr="00CA6DB3" w14:paraId="59B4C316" w14:textId="77777777" w:rsidTr="00CA6DB3">
        <w:trPr>
          <w:trHeight w:val="163"/>
        </w:trPr>
        <w:tc>
          <w:tcPr>
            <w:tcW w:w="4257" w:type="dxa"/>
            <w:tcBorders>
              <w:bottom w:val="nil"/>
              <w:right w:val="single" w:sz="2" w:space="0" w:color="000000"/>
            </w:tcBorders>
          </w:tcPr>
          <w:p w14:paraId="3C173AB6" w14:textId="77777777" w:rsidR="00CA6DB3" w:rsidRPr="00CA6DB3" w:rsidRDefault="00CA6DB3" w:rsidP="00D156F1">
            <w:pPr>
              <w:pStyle w:val="TableParagraph"/>
              <w:ind w:left="23"/>
              <w:jc w:val="left"/>
              <w:rPr>
                <w:rFonts w:ascii="Arial Narrow" w:hAnsi="Arial Narrow"/>
                <w:b/>
                <w:sz w:val="12"/>
              </w:rPr>
            </w:pPr>
            <w:r w:rsidRPr="00CA6DB3">
              <w:rPr>
                <w:rFonts w:ascii="Arial Narrow" w:hAnsi="Arial Narrow"/>
                <w:b/>
                <w:w w:val="105"/>
                <w:sz w:val="12"/>
                <w:u w:val="single"/>
              </w:rPr>
              <w:t>Multi-Year expenditure appropriation</w:t>
            </w:r>
          </w:p>
        </w:tc>
        <w:tc>
          <w:tcPr>
            <w:tcW w:w="270" w:type="dxa"/>
            <w:tcBorders>
              <w:left w:val="single" w:sz="2" w:space="0" w:color="000000"/>
              <w:bottom w:val="nil"/>
            </w:tcBorders>
          </w:tcPr>
          <w:p w14:paraId="62342A89" w14:textId="77777777" w:rsidR="00CA6DB3" w:rsidRPr="00CA6DB3" w:rsidRDefault="00CA6DB3" w:rsidP="00D156F1">
            <w:pPr>
              <w:pStyle w:val="TableParagraph"/>
              <w:ind w:left="36"/>
              <w:jc w:val="center"/>
              <w:rPr>
                <w:rFonts w:ascii="Arial Narrow" w:hAnsi="Arial Narrow"/>
                <w:sz w:val="12"/>
              </w:rPr>
            </w:pPr>
            <w:r w:rsidRPr="00CA6DB3">
              <w:rPr>
                <w:rFonts w:ascii="Arial Narrow" w:hAnsi="Arial Narrow"/>
                <w:w w:val="106"/>
                <w:sz w:val="12"/>
              </w:rPr>
              <w:t>2</w:t>
            </w:r>
          </w:p>
        </w:tc>
        <w:tc>
          <w:tcPr>
            <w:tcW w:w="766" w:type="dxa"/>
            <w:tcBorders>
              <w:bottom w:val="nil"/>
            </w:tcBorders>
          </w:tcPr>
          <w:p w14:paraId="0650C27C" w14:textId="77777777" w:rsidR="00CA6DB3" w:rsidRPr="00CA6DB3" w:rsidRDefault="00CA6DB3" w:rsidP="00D156F1">
            <w:pPr>
              <w:pStyle w:val="TableParagraph"/>
              <w:jc w:val="left"/>
              <w:rPr>
                <w:rFonts w:ascii="Arial Narrow" w:hAnsi="Arial Narrow"/>
                <w:sz w:val="10"/>
              </w:rPr>
            </w:pPr>
          </w:p>
        </w:tc>
        <w:tc>
          <w:tcPr>
            <w:tcW w:w="768" w:type="dxa"/>
            <w:tcBorders>
              <w:bottom w:val="nil"/>
              <w:right w:val="single" w:sz="2" w:space="0" w:color="000000"/>
            </w:tcBorders>
          </w:tcPr>
          <w:p w14:paraId="6341B40F" w14:textId="77777777" w:rsidR="00CA6DB3" w:rsidRPr="00CA6DB3" w:rsidRDefault="00CA6DB3" w:rsidP="00D156F1">
            <w:pPr>
              <w:pStyle w:val="TableParagraph"/>
              <w:jc w:val="left"/>
              <w:rPr>
                <w:rFonts w:ascii="Arial Narrow" w:hAnsi="Arial Narrow"/>
                <w:sz w:val="10"/>
              </w:rPr>
            </w:pPr>
          </w:p>
        </w:tc>
        <w:tc>
          <w:tcPr>
            <w:tcW w:w="766" w:type="dxa"/>
            <w:tcBorders>
              <w:left w:val="single" w:sz="2" w:space="0" w:color="000000"/>
              <w:bottom w:val="nil"/>
              <w:right w:val="single" w:sz="2" w:space="0" w:color="000000"/>
            </w:tcBorders>
          </w:tcPr>
          <w:p w14:paraId="6AA5994F" w14:textId="77777777" w:rsidR="00CA6DB3" w:rsidRPr="00CA6DB3" w:rsidRDefault="00CA6DB3" w:rsidP="00D156F1">
            <w:pPr>
              <w:pStyle w:val="TableParagraph"/>
              <w:jc w:val="left"/>
              <w:rPr>
                <w:rFonts w:ascii="Arial Narrow" w:hAnsi="Arial Narrow"/>
                <w:sz w:val="10"/>
              </w:rPr>
            </w:pPr>
          </w:p>
        </w:tc>
        <w:tc>
          <w:tcPr>
            <w:tcW w:w="766" w:type="dxa"/>
            <w:tcBorders>
              <w:left w:val="single" w:sz="2" w:space="0" w:color="000000"/>
              <w:bottom w:val="nil"/>
              <w:right w:val="single" w:sz="2" w:space="0" w:color="000000"/>
            </w:tcBorders>
          </w:tcPr>
          <w:p w14:paraId="6DF7612F" w14:textId="77777777" w:rsidR="00CA6DB3" w:rsidRPr="00CA6DB3" w:rsidRDefault="00CA6DB3" w:rsidP="00D156F1">
            <w:pPr>
              <w:pStyle w:val="TableParagraph"/>
              <w:jc w:val="left"/>
              <w:rPr>
                <w:rFonts w:ascii="Arial Narrow" w:hAnsi="Arial Narrow"/>
                <w:sz w:val="10"/>
              </w:rPr>
            </w:pPr>
          </w:p>
        </w:tc>
        <w:tc>
          <w:tcPr>
            <w:tcW w:w="767" w:type="dxa"/>
            <w:tcBorders>
              <w:left w:val="single" w:sz="2" w:space="0" w:color="000000"/>
              <w:bottom w:val="nil"/>
              <w:right w:val="single" w:sz="2" w:space="0" w:color="000000"/>
            </w:tcBorders>
          </w:tcPr>
          <w:p w14:paraId="46584115" w14:textId="77777777" w:rsidR="00CA6DB3" w:rsidRPr="00CA6DB3" w:rsidRDefault="00CA6DB3" w:rsidP="00D156F1">
            <w:pPr>
              <w:pStyle w:val="TableParagraph"/>
              <w:jc w:val="left"/>
              <w:rPr>
                <w:rFonts w:ascii="Arial Narrow" w:hAnsi="Arial Narrow"/>
                <w:sz w:val="10"/>
              </w:rPr>
            </w:pPr>
          </w:p>
        </w:tc>
        <w:tc>
          <w:tcPr>
            <w:tcW w:w="766" w:type="dxa"/>
            <w:tcBorders>
              <w:left w:val="single" w:sz="2" w:space="0" w:color="000000"/>
              <w:bottom w:val="nil"/>
              <w:right w:val="single" w:sz="2" w:space="0" w:color="000000"/>
            </w:tcBorders>
          </w:tcPr>
          <w:p w14:paraId="42C5A9F5" w14:textId="77777777" w:rsidR="00CA6DB3" w:rsidRPr="00CA6DB3" w:rsidRDefault="00CA6DB3" w:rsidP="00D156F1">
            <w:pPr>
              <w:pStyle w:val="TableParagraph"/>
              <w:jc w:val="left"/>
              <w:rPr>
                <w:rFonts w:ascii="Arial Narrow" w:hAnsi="Arial Narrow"/>
                <w:sz w:val="10"/>
              </w:rPr>
            </w:pPr>
          </w:p>
        </w:tc>
        <w:tc>
          <w:tcPr>
            <w:tcW w:w="591" w:type="dxa"/>
            <w:tcBorders>
              <w:left w:val="single" w:sz="2" w:space="0" w:color="000000"/>
              <w:bottom w:val="nil"/>
              <w:right w:val="single" w:sz="2" w:space="0" w:color="000000"/>
            </w:tcBorders>
          </w:tcPr>
          <w:p w14:paraId="3415E1FD" w14:textId="77777777" w:rsidR="00CA6DB3" w:rsidRPr="00CA6DB3" w:rsidRDefault="00CA6DB3" w:rsidP="00D156F1">
            <w:pPr>
              <w:pStyle w:val="TableParagraph"/>
              <w:jc w:val="left"/>
              <w:rPr>
                <w:rFonts w:ascii="Arial Narrow" w:hAnsi="Arial Narrow"/>
                <w:sz w:val="10"/>
              </w:rPr>
            </w:pPr>
          </w:p>
        </w:tc>
        <w:tc>
          <w:tcPr>
            <w:tcW w:w="591" w:type="dxa"/>
            <w:vMerge w:val="restart"/>
            <w:tcBorders>
              <w:left w:val="single" w:sz="2" w:space="0" w:color="000000"/>
              <w:bottom w:val="single" w:sz="2" w:space="0" w:color="000000"/>
              <w:right w:val="single" w:sz="2" w:space="0" w:color="000000"/>
            </w:tcBorders>
          </w:tcPr>
          <w:p w14:paraId="468B7369" w14:textId="77777777" w:rsidR="00CA6DB3" w:rsidRPr="00CA6DB3" w:rsidRDefault="00CA6DB3" w:rsidP="00D156F1">
            <w:pPr>
              <w:pStyle w:val="TableParagraph"/>
              <w:jc w:val="left"/>
              <w:rPr>
                <w:rFonts w:ascii="Arial Narrow" w:hAnsi="Arial Narrow"/>
                <w:sz w:val="12"/>
              </w:rPr>
            </w:pPr>
          </w:p>
        </w:tc>
        <w:tc>
          <w:tcPr>
            <w:tcW w:w="765" w:type="dxa"/>
            <w:tcBorders>
              <w:left w:val="single" w:sz="2" w:space="0" w:color="000000"/>
              <w:bottom w:val="nil"/>
            </w:tcBorders>
          </w:tcPr>
          <w:p w14:paraId="6ED76E70" w14:textId="77777777" w:rsidR="00CA6DB3" w:rsidRPr="00CA6DB3" w:rsidRDefault="00CA6DB3" w:rsidP="00D156F1">
            <w:pPr>
              <w:pStyle w:val="TableParagraph"/>
              <w:jc w:val="left"/>
              <w:rPr>
                <w:rFonts w:ascii="Arial Narrow" w:hAnsi="Arial Narrow"/>
                <w:sz w:val="10"/>
              </w:rPr>
            </w:pPr>
          </w:p>
        </w:tc>
      </w:tr>
      <w:tr w:rsidR="00CA6DB3" w:rsidRPr="00CA6DB3" w14:paraId="5482ECAE" w14:textId="77777777" w:rsidTr="00CA6DB3">
        <w:trPr>
          <w:trHeight w:val="194"/>
        </w:trPr>
        <w:tc>
          <w:tcPr>
            <w:tcW w:w="4257" w:type="dxa"/>
            <w:tcBorders>
              <w:top w:val="nil"/>
              <w:bottom w:val="nil"/>
              <w:right w:val="single" w:sz="2" w:space="0" w:color="000000"/>
            </w:tcBorders>
          </w:tcPr>
          <w:p w14:paraId="06ACFB56"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1 - EXECUTIVE AND COUNCIL</w:t>
            </w:r>
          </w:p>
        </w:tc>
        <w:tc>
          <w:tcPr>
            <w:tcW w:w="270" w:type="dxa"/>
            <w:tcBorders>
              <w:top w:val="nil"/>
              <w:left w:val="single" w:sz="2" w:space="0" w:color="000000"/>
              <w:bottom w:val="nil"/>
            </w:tcBorders>
          </w:tcPr>
          <w:p w14:paraId="3532CBA3"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78BB0B4C"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3AAD4FB5"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5D79837"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5AF7381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592EC5F5"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26D236A"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5FF48A6C"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436F473F"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1F0D18F3"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70A59223" w14:textId="77777777" w:rsidTr="00CA6DB3">
        <w:trPr>
          <w:trHeight w:val="194"/>
        </w:trPr>
        <w:tc>
          <w:tcPr>
            <w:tcW w:w="4257" w:type="dxa"/>
            <w:tcBorders>
              <w:top w:val="nil"/>
              <w:bottom w:val="nil"/>
              <w:right w:val="single" w:sz="2" w:space="0" w:color="000000"/>
            </w:tcBorders>
          </w:tcPr>
          <w:p w14:paraId="3DBEB736"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2 - MUNICIPAL MANAGER</w:t>
            </w:r>
          </w:p>
        </w:tc>
        <w:tc>
          <w:tcPr>
            <w:tcW w:w="270" w:type="dxa"/>
            <w:tcBorders>
              <w:top w:val="nil"/>
              <w:left w:val="single" w:sz="2" w:space="0" w:color="000000"/>
              <w:bottom w:val="nil"/>
            </w:tcBorders>
          </w:tcPr>
          <w:p w14:paraId="588770F3"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5F050E6A"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6006E72D"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3DF8E0E"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259675C"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2ADEF7B6"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6D1B8F0"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76B0B563"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742B8DE0"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45EEAE67"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1466F7D1" w14:textId="77777777" w:rsidTr="00CA6DB3">
        <w:trPr>
          <w:trHeight w:val="194"/>
        </w:trPr>
        <w:tc>
          <w:tcPr>
            <w:tcW w:w="4257" w:type="dxa"/>
            <w:tcBorders>
              <w:top w:val="nil"/>
              <w:bottom w:val="nil"/>
              <w:right w:val="single" w:sz="2" w:space="0" w:color="000000"/>
            </w:tcBorders>
          </w:tcPr>
          <w:p w14:paraId="1AE43810"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3 - CORPORATE SERVICES</w:t>
            </w:r>
          </w:p>
        </w:tc>
        <w:tc>
          <w:tcPr>
            <w:tcW w:w="270" w:type="dxa"/>
            <w:tcBorders>
              <w:top w:val="nil"/>
              <w:left w:val="single" w:sz="2" w:space="0" w:color="000000"/>
              <w:bottom w:val="nil"/>
            </w:tcBorders>
          </w:tcPr>
          <w:p w14:paraId="40476E4B"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0F5EFABB"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49C59659"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C25B9EF"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E5AEB5B"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5103BA41"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170D324C"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704F498D"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2CC58C0D"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319AA2DE"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0D4D5DA8" w14:textId="77777777" w:rsidTr="00CA6DB3">
        <w:trPr>
          <w:trHeight w:val="194"/>
        </w:trPr>
        <w:tc>
          <w:tcPr>
            <w:tcW w:w="4257" w:type="dxa"/>
            <w:tcBorders>
              <w:top w:val="nil"/>
              <w:bottom w:val="nil"/>
              <w:right w:val="single" w:sz="2" w:space="0" w:color="000000"/>
            </w:tcBorders>
          </w:tcPr>
          <w:p w14:paraId="4D3DC63F"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4 - COMMUNITY AND PROTECTION SERVICES</w:t>
            </w:r>
          </w:p>
        </w:tc>
        <w:tc>
          <w:tcPr>
            <w:tcW w:w="270" w:type="dxa"/>
            <w:tcBorders>
              <w:top w:val="nil"/>
              <w:left w:val="single" w:sz="2" w:space="0" w:color="000000"/>
              <w:bottom w:val="nil"/>
            </w:tcBorders>
          </w:tcPr>
          <w:p w14:paraId="55EB3700"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3BA9EC38"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00D7E56F"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589729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4FD1B1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6D0419E3"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51621AF1"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3BB06498"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790FFB46"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7527A762"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375F42AD" w14:textId="77777777" w:rsidTr="00CA6DB3">
        <w:trPr>
          <w:trHeight w:val="194"/>
        </w:trPr>
        <w:tc>
          <w:tcPr>
            <w:tcW w:w="4257" w:type="dxa"/>
            <w:tcBorders>
              <w:top w:val="nil"/>
              <w:bottom w:val="nil"/>
              <w:right w:val="single" w:sz="2" w:space="0" w:color="000000"/>
            </w:tcBorders>
          </w:tcPr>
          <w:p w14:paraId="6C0E9DAA" w14:textId="02220343"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5 -</w:t>
            </w:r>
            <w:r>
              <w:rPr>
                <w:rFonts w:ascii="Arial Narrow" w:hAnsi="Arial Narrow"/>
                <w:w w:val="105"/>
                <w:sz w:val="12"/>
              </w:rPr>
              <w:t xml:space="preserve"> </w:t>
            </w:r>
            <w:r w:rsidRPr="00CA6DB3">
              <w:rPr>
                <w:rFonts w:ascii="Arial Narrow" w:hAnsi="Arial Narrow"/>
                <w:w w:val="105"/>
                <w:sz w:val="12"/>
              </w:rPr>
              <w:t>COMMUNITY AND PROTECTION SERVICES</w:t>
            </w:r>
          </w:p>
        </w:tc>
        <w:tc>
          <w:tcPr>
            <w:tcW w:w="270" w:type="dxa"/>
            <w:tcBorders>
              <w:top w:val="nil"/>
              <w:left w:val="single" w:sz="2" w:space="0" w:color="000000"/>
              <w:bottom w:val="nil"/>
            </w:tcBorders>
          </w:tcPr>
          <w:p w14:paraId="07C38656"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73054337"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2BF09B1B"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87B13AE"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4AECEE2"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31437152"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35F19A1"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7266E9DC"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71269BD9"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7135C8A4"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46086B91" w14:textId="77777777" w:rsidTr="00CA6DB3">
        <w:trPr>
          <w:trHeight w:val="194"/>
        </w:trPr>
        <w:tc>
          <w:tcPr>
            <w:tcW w:w="4257" w:type="dxa"/>
            <w:tcBorders>
              <w:top w:val="nil"/>
              <w:bottom w:val="nil"/>
              <w:right w:val="single" w:sz="2" w:space="0" w:color="000000"/>
            </w:tcBorders>
          </w:tcPr>
          <w:p w14:paraId="5C8DAD81"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6 - INFRASTRUCTURAL DEVELOPMENT</w:t>
            </w:r>
          </w:p>
        </w:tc>
        <w:tc>
          <w:tcPr>
            <w:tcW w:w="270" w:type="dxa"/>
            <w:tcBorders>
              <w:top w:val="nil"/>
              <w:left w:val="single" w:sz="2" w:space="0" w:color="000000"/>
              <w:bottom w:val="nil"/>
            </w:tcBorders>
          </w:tcPr>
          <w:p w14:paraId="424612B8"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1548E30E"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283B4B22"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5BE0FED"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6775AFE4"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28E9B1E5"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85A5F88"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2E0FA6DE"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298170E9"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65D56173"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6B9889EB" w14:textId="77777777" w:rsidTr="00CA6DB3">
        <w:trPr>
          <w:trHeight w:val="194"/>
        </w:trPr>
        <w:tc>
          <w:tcPr>
            <w:tcW w:w="4257" w:type="dxa"/>
            <w:tcBorders>
              <w:top w:val="nil"/>
              <w:bottom w:val="nil"/>
              <w:right w:val="single" w:sz="2" w:space="0" w:color="000000"/>
            </w:tcBorders>
          </w:tcPr>
          <w:p w14:paraId="4C137E01"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7 - ELECTRICITY SERVICES</w:t>
            </w:r>
          </w:p>
        </w:tc>
        <w:tc>
          <w:tcPr>
            <w:tcW w:w="270" w:type="dxa"/>
            <w:tcBorders>
              <w:top w:val="nil"/>
              <w:left w:val="single" w:sz="2" w:space="0" w:color="000000"/>
              <w:bottom w:val="nil"/>
            </w:tcBorders>
          </w:tcPr>
          <w:p w14:paraId="22D5CE85"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7F609C34"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3855799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225811F"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3D76D1C"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6A81A5C2"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AC0F479"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276F7623"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7A13EEAF"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69B8A4D6"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3235F352" w14:textId="77777777" w:rsidTr="00CA6DB3">
        <w:trPr>
          <w:trHeight w:val="194"/>
        </w:trPr>
        <w:tc>
          <w:tcPr>
            <w:tcW w:w="4257" w:type="dxa"/>
            <w:tcBorders>
              <w:top w:val="nil"/>
              <w:bottom w:val="nil"/>
              <w:right w:val="single" w:sz="2" w:space="0" w:color="000000"/>
            </w:tcBorders>
          </w:tcPr>
          <w:p w14:paraId="55EFF6F4" w14:textId="77777777" w:rsidR="00CA6DB3" w:rsidRPr="00CA6DB3" w:rsidRDefault="00CA6DB3" w:rsidP="00D156F1">
            <w:pPr>
              <w:pStyle w:val="TableParagraph"/>
              <w:spacing w:before="31"/>
              <w:ind w:left="23"/>
              <w:jc w:val="left"/>
              <w:rPr>
                <w:rFonts w:ascii="Arial Narrow" w:hAnsi="Arial Narrow"/>
                <w:sz w:val="12"/>
              </w:rPr>
            </w:pPr>
            <w:r w:rsidRPr="00CA6DB3">
              <w:rPr>
                <w:rFonts w:ascii="Arial Narrow" w:hAnsi="Arial Narrow"/>
                <w:w w:val="105"/>
                <w:sz w:val="12"/>
              </w:rPr>
              <w:t>Vote 8 - WATER WORKS</w:t>
            </w:r>
          </w:p>
        </w:tc>
        <w:tc>
          <w:tcPr>
            <w:tcW w:w="270" w:type="dxa"/>
            <w:tcBorders>
              <w:top w:val="nil"/>
              <w:left w:val="single" w:sz="2" w:space="0" w:color="000000"/>
              <w:bottom w:val="nil"/>
            </w:tcBorders>
          </w:tcPr>
          <w:p w14:paraId="71E1CEC5"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7EC65D7D" w14:textId="77777777" w:rsidR="00CA6DB3" w:rsidRPr="00CA6DB3" w:rsidRDefault="00CA6DB3" w:rsidP="00D156F1">
            <w:pPr>
              <w:pStyle w:val="TableParagraph"/>
              <w:spacing w:before="31"/>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1AFD836B" w14:textId="77777777" w:rsidR="00CA6DB3" w:rsidRPr="00CA6DB3" w:rsidRDefault="00CA6DB3" w:rsidP="00D156F1">
            <w:pPr>
              <w:pStyle w:val="TableParagraph"/>
              <w:spacing w:before="31"/>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AA74EDB" w14:textId="77777777" w:rsidR="00CA6DB3" w:rsidRPr="00CA6DB3" w:rsidRDefault="00CA6DB3" w:rsidP="00D156F1">
            <w:pPr>
              <w:pStyle w:val="TableParagraph"/>
              <w:spacing w:before="31"/>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F88D6C3" w14:textId="77777777" w:rsidR="00CA6DB3" w:rsidRPr="00CA6DB3" w:rsidRDefault="00CA6DB3" w:rsidP="00D156F1">
            <w:pPr>
              <w:pStyle w:val="TableParagraph"/>
              <w:spacing w:before="31"/>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4FA3E150" w14:textId="77777777" w:rsidR="00CA6DB3" w:rsidRPr="00CA6DB3" w:rsidRDefault="00CA6DB3" w:rsidP="00D156F1">
            <w:pPr>
              <w:pStyle w:val="TableParagraph"/>
              <w:spacing w:before="31"/>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5D07982C" w14:textId="77777777" w:rsidR="00CA6DB3" w:rsidRPr="00CA6DB3" w:rsidRDefault="00CA6DB3" w:rsidP="00D156F1">
            <w:pPr>
              <w:pStyle w:val="TableParagraph"/>
              <w:spacing w:before="31"/>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0765AF39" w14:textId="77777777" w:rsidR="00CA6DB3" w:rsidRPr="00CA6DB3" w:rsidRDefault="00CA6DB3" w:rsidP="00D156F1">
            <w:pPr>
              <w:pStyle w:val="TableParagraph"/>
              <w:spacing w:before="31"/>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62FFCC03"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0A4272AC" w14:textId="77777777" w:rsidR="00CA6DB3" w:rsidRPr="00CA6DB3" w:rsidRDefault="00CA6DB3" w:rsidP="00D156F1">
            <w:pPr>
              <w:pStyle w:val="TableParagraph"/>
              <w:spacing w:before="31"/>
              <w:ind w:right="102"/>
              <w:rPr>
                <w:rFonts w:ascii="Arial Narrow" w:hAnsi="Arial Narrow"/>
                <w:sz w:val="12"/>
              </w:rPr>
            </w:pPr>
            <w:r w:rsidRPr="00CA6DB3">
              <w:rPr>
                <w:rFonts w:ascii="Arial Narrow" w:hAnsi="Arial Narrow"/>
                <w:w w:val="106"/>
                <w:sz w:val="12"/>
              </w:rPr>
              <w:t>–</w:t>
            </w:r>
          </w:p>
        </w:tc>
      </w:tr>
      <w:tr w:rsidR="00CA6DB3" w:rsidRPr="00CA6DB3" w14:paraId="0F78AF2C" w14:textId="77777777" w:rsidTr="00CA6DB3">
        <w:trPr>
          <w:trHeight w:val="194"/>
        </w:trPr>
        <w:tc>
          <w:tcPr>
            <w:tcW w:w="4257" w:type="dxa"/>
            <w:tcBorders>
              <w:top w:val="nil"/>
              <w:bottom w:val="nil"/>
              <w:right w:val="single" w:sz="2" w:space="0" w:color="000000"/>
            </w:tcBorders>
          </w:tcPr>
          <w:p w14:paraId="5AC46B87"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9 - FINANCIAL SERVICES</w:t>
            </w:r>
          </w:p>
        </w:tc>
        <w:tc>
          <w:tcPr>
            <w:tcW w:w="270" w:type="dxa"/>
            <w:tcBorders>
              <w:top w:val="nil"/>
              <w:left w:val="single" w:sz="2" w:space="0" w:color="000000"/>
              <w:bottom w:val="nil"/>
            </w:tcBorders>
          </w:tcPr>
          <w:p w14:paraId="3C5DF29C"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7B3118F8"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2597DB2E"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DC03B9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62BA0AEE"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164243D3"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730B6B2"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72DD7140"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344E92FF"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456A0618"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1A13E1E2" w14:textId="77777777" w:rsidTr="00CA6DB3">
        <w:trPr>
          <w:trHeight w:val="194"/>
        </w:trPr>
        <w:tc>
          <w:tcPr>
            <w:tcW w:w="4257" w:type="dxa"/>
            <w:tcBorders>
              <w:top w:val="nil"/>
              <w:bottom w:val="nil"/>
              <w:right w:val="single" w:sz="2" w:space="0" w:color="000000"/>
            </w:tcBorders>
          </w:tcPr>
          <w:p w14:paraId="23E4E668"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10 -</w:t>
            </w:r>
          </w:p>
        </w:tc>
        <w:tc>
          <w:tcPr>
            <w:tcW w:w="270" w:type="dxa"/>
            <w:tcBorders>
              <w:top w:val="nil"/>
              <w:left w:val="single" w:sz="2" w:space="0" w:color="000000"/>
              <w:bottom w:val="nil"/>
            </w:tcBorders>
          </w:tcPr>
          <w:p w14:paraId="1F67D8D5"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6DF62DEE"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184CF967"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5C08944C"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502E0412"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105F05ED"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8731157"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616D11F1"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30563480"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7628E631"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3C7769FC" w14:textId="77777777" w:rsidTr="00CA6DB3">
        <w:trPr>
          <w:trHeight w:val="194"/>
        </w:trPr>
        <w:tc>
          <w:tcPr>
            <w:tcW w:w="4257" w:type="dxa"/>
            <w:tcBorders>
              <w:top w:val="nil"/>
              <w:bottom w:val="nil"/>
              <w:right w:val="single" w:sz="2" w:space="0" w:color="000000"/>
            </w:tcBorders>
          </w:tcPr>
          <w:p w14:paraId="07CD6D27"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11 - WASTE MANAGEMENT</w:t>
            </w:r>
          </w:p>
        </w:tc>
        <w:tc>
          <w:tcPr>
            <w:tcW w:w="270" w:type="dxa"/>
            <w:tcBorders>
              <w:top w:val="nil"/>
              <w:left w:val="single" w:sz="2" w:space="0" w:color="000000"/>
              <w:bottom w:val="nil"/>
            </w:tcBorders>
          </w:tcPr>
          <w:p w14:paraId="6EE120AC"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4DAF4678"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582F374B"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6691FF3"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9FB6FBE"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2DFA83EC"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EA3BB8A"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6A5E8FEC"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48C43510"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2A3488F8"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42EA9BBA" w14:textId="77777777" w:rsidTr="00CA6DB3">
        <w:trPr>
          <w:trHeight w:val="194"/>
        </w:trPr>
        <w:tc>
          <w:tcPr>
            <w:tcW w:w="4257" w:type="dxa"/>
            <w:tcBorders>
              <w:top w:val="nil"/>
              <w:bottom w:val="nil"/>
              <w:right w:val="single" w:sz="2" w:space="0" w:color="000000"/>
            </w:tcBorders>
          </w:tcPr>
          <w:p w14:paraId="4C29C4DC"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12 - WASTE WATER MANAGEMENT</w:t>
            </w:r>
          </w:p>
        </w:tc>
        <w:tc>
          <w:tcPr>
            <w:tcW w:w="270" w:type="dxa"/>
            <w:tcBorders>
              <w:top w:val="nil"/>
              <w:left w:val="single" w:sz="2" w:space="0" w:color="000000"/>
              <w:bottom w:val="nil"/>
            </w:tcBorders>
          </w:tcPr>
          <w:p w14:paraId="7971FD5E"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2511EA00"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3B4AB660"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C43597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ECB1259"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4F8BD96A"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320A5BA"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5682B1D4"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6EECE303"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10CDD17E"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7FED4581" w14:textId="77777777" w:rsidTr="00CA6DB3">
        <w:trPr>
          <w:trHeight w:val="194"/>
        </w:trPr>
        <w:tc>
          <w:tcPr>
            <w:tcW w:w="4257" w:type="dxa"/>
            <w:tcBorders>
              <w:top w:val="nil"/>
              <w:bottom w:val="nil"/>
              <w:right w:val="single" w:sz="2" w:space="0" w:color="000000"/>
            </w:tcBorders>
          </w:tcPr>
          <w:p w14:paraId="3D64F6F4" w14:textId="77777777" w:rsidR="00CA6DB3" w:rsidRPr="00CA6DB3" w:rsidRDefault="00CA6DB3" w:rsidP="00D156F1">
            <w:pPr>
              <w:pStyle w:val="TableParagraph"/>
              <w:spacing w:before="30"/>
              <w:ind w:left="23"/>
              <w:jc w:val="left"/>
              <w:rPr>
                <w:rFonts w:ascii="Arial Narrow" w:hAnsi="Arial Narrow"/>
                <w:sz w:val="12"/>
              </w:rPr>
            </w:pPr>
            <w:r w:rsidRPr="00CA6DB3">
              <w:rPr>
                <w:rFonts w:ascii="Arial Narrow" w:hAnsi="Arial Narrow"/>
                <w:w w:val="105"/>
                <w:sz w:val="12"/>
              </w:rPr>
              <w:t>Vote 13 -</w:t>
            </w:r>
          </w:p>
        </w:tc>
        <w:tc>
          <w:tcPr>
            <w:tcW w:w="270" w:type="dxa"/>
            <w:tcBorders>
              <w:top w:val="nil"/>
              <w:left w:val="single" w:sz="2" w:space="0" w:color="000000"/>
              <w:bottom w:val="nil"/>
            </w:tcBorders>
          </w:tcPr>
          <w:p w14:paraId="6562B3F3"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169E4BCB" w14:textId="77777777" w:rsidR="00CA6DB3" w:rsidRPr="00CA6DB3" w:rsidRDefault="00CA6DB3" w:rsidP="00D156F1">
            <w:pPr>
              <w:pStyle w:val="TableParagraph"/>
              <w:spacing w:before="30"/>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51CE6E68"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76E6671"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615CF502" w14:textId="77777777" w:rsidR="00CA6DB3" w:rsidRPr="00CA6DB3" w:rsidRDefault="00CA6DB3" w:rsidP="00D156F1">
            <w:pPr>
              <w:pStyle w:val="TableParagraph"/>
              <w:spacing w:before="3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46304696" w14:textId="77777777" w:rsidR="00CA6DB3" w:rsidRPr="00CA6DB3" w:rsidRDefault="00CA6DB3" w:rsidP="00D156F1">
            <w:pPr>
              <w:pStyle w:val="TableParagraph"/>
              <w:spacing w:before="3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510C1CF"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2EE7E975" w14:textId="77777777" w:rsidR="00CA6DB3" w:rsidRPr="00CA6DB3" w:rsidRDefault="00CA6DB3" w:rsidP="00D156F1">
            <w:pPr>
              <w:pStyle w:val="TableParagraph"/>
              <w:spacing w:before="3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11F3FD61"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584C3DD7" w14:textId="77777777" w:rsidR="00CA6DB3" w:rsidRPr="00CA6DB3" w:rsidRDefault="00CA6DB3" w:rsidP="00D156F1">
            <w:pPr>
              <w:pStyle w:val="TableParagraph"/>
              <w:spacing w:before="30"/>
              <w:ind w:right="102"/>
              <w:rPr>
                <w:rFonts w:ascii="Arial Narrow" w:hAnsi="Arial Narrow"/>
                <w:sz w:val="12"/>
              </w:rPr>
            </w:pPr>
            <w:r w:rsidRPr="00CA6DB3">
              <w:rPr>
                <w:rFonts w:ascii="Arial Narrow" w:hAnsi="Arial Narrow"/>
                <w:w w:val="106"/>
                <w:sz w:val="12"/>
              </w:rPr>
              <w:t>–</w:t>
            </w:r>
          </w:p>
        </w:tc>
      </w:tr>
      <w:tr w:rsidR="00CA6DB3" w:rsidRPr="00CA6DB3" w14:paraId="0946A85B" w14:textId="77777777" w:rsidTr="00CA6DB3">
        <w:trPr>
          <w:trHeight w:val="219"/>
        </w:trPr>
        <w:tc>
          <w:tcPr>
            <w:tcW w:w="4257" w:type="dxa"/>
            <w:tcBorders>
              <w:top w:val="nil"/>
              <w:bottom w:val="nil"/>
              <w:right w:val="single" w:sz="2" w:space="0" w:color="000000"/>
            </w:tcBorders>
          </w:tcPr>
          <w:p w14:paraId="28BB63C7" w14:textId="77777777" w:rsidR="00CA6DB3" w:rsidRPr="00CA6DB3" w:rsidRDefault="00CA6DB3" w:rsidP="00D156F1">
            <w:pPr>
              <w:pStyle w:val="TableParagraph"/>
              <w:spacing w:before="25"/>
              <w:ind w:left="23"/>
              <w:jc w:val="left"/>
              <w:rPr>
                <w:rFonts w:ascii="Arial Narrow" w:hAnsi="Arial Narrow"/>
                <w:b/>
                <w:sz w:val="12"/>
              </w:rPr>
            </w:pPr>
            <w:r w:rsidRPr="00CA6DB3">
              <w:rPr>
                <w:rFonts w:ascii="Arial Narrow" w:hAnsi="Arial Narrow"/>
                <w:b/>
                <w:w w:val="105"/>
                <w:sz w:val="12"/>
              </w:rPr>
              <w:t>Total Capital Multi-year expenditure</w:t>
            </w:r>
          </w:p>
        </w:tc>
        <w:tc>
          <w:tcPr>
            <w:tcW w:w="270" w:type="dxa"/>
            <w:tcBorders>
              <w:top w:val="nil"/>
              <w:left w:val="single" w:sz="2" w:space="0" w:color="000000"/>
              <w:bottom w:val="nil"/>
            </w:tcBorders>
          </w:tcPr>
          <w:p w14:paraId="37EFA023" w14:textId="77777777" w:rsidR="00CA6DB3" w:rsidRPr="00CA6DB3" w:rsidRDefault="00CA6DB3" w:rsidP="00D156F1">
            <w:pPr>
              <w:pStyle w:val="TableParagraph"/>
              <w:spacing w:before="25"/>
              <w:ind w:left="56" w:right="20"/>
              <w:jc w:val="center"/>
              <w:rPr>
                <w:rFonts w:ascii="Arial Narrow" w:hAnsi="Arial Narrow"/>
                <w:sz w:val="12"/>
              </w:rPr>
            </w:pPr>
            <w:r w:rsidRPr="00CA6DB3">
              <w:rPr>
                <w:rFonts w:ascii="Arial Narrow" w:hAnsi="Arial Narrow"/>
                <w:w w:val="105"/>
                <w:sz w:val="12"/>
              </w:rPr>
              <w:t>4,7</w:t>
            </w:r>
          </w:p>
        </w:tc>
        <w:tc>
          <w:tcPr>
            <w:tcW w:w="766" w:type="dxa"/>
            <w:tcBorders>
              <w:top w:val="single" w:sz="2" w:space="0" w:color="000000"/>
              <w:bottom w:val="nil"/>
            </w:tcBorders>
          </w:tcPr>
          <w:p w14:paraId="7EDF2631" w14:textId="77777777" w:rsidR="00CA6DB3" w:rsidRPr="00CA6DB3" w:rsidRDefault="00CA6DB3" w:rsidP="00D156F1">
            <w:pPr>
              <w:pStyle w:val="TableParagraph"/>
              <w:spacing w:before="25"/>
              <w:ind w:right="98"/>
              <w:rPr>
                <w:rFonts w:ascii="Arial Narrow" w:hAnsi="Arial Narrow"/>
                <w:b/>
                <w:sz w:val="12"/>
              </w:rPr>
            </w:pPr>
            <w:r w:rsidRPr="00CA6DB3">
              <w:rPr>
                <w:rFonts w:ascii="Arial Narrow" w:hAnsi="Arial Narrow"/>
                <w:b/>
                <w:w w:val="106"/>
                <w:sz w:val="12"/>
              </w:rPr>
              <w:t>–</w:t>
            </w:r>
          </w:p>
        </w:tc>
        <w:tc>
          <w:tcPr>
            <w:tcW w:w="768" w:type="dxa"/>
            <w:tcBorders>
              <w:top w:val="single" w:sz="2" w:space="0" w:color="000000"/>
              <w:bottom w:val="nil"/>
              <w:right w:val="single" w:sz="2" w:space="0" w:color="000000"/>
            </w:tcBorders>
          </w:tcPr>
          <w:p w14:paraId="51C930F1" w14:textId="77777777" w:rsidR="00CA6DB3" w:rsidRPr="00CA6DB3" w:rsidRDefault="00CA6DB3" w:rsidP="00D156F1">
            <w:pPr>
              <w:pStyle w:val="TableParagraph"/>
              <w:spacing w:before="25"/>
              <w:ind w:right="105"/>
              <w:rPr>
                <w:rFonts w:ascii="Arial Narrow" w:hAnsi="Arial Narrow"/>
                <w:b/>
                <w:sz w:val="12"/>
              </w:rPr>
            </w:pPr>
            <w:r w:rsidRPr="00CA6DB3">
              <w:rPr>
                <w:rFonts w:ascii="Arial Narrow" w:hAnsi="Arial Narrow"/>
                <w:b/>
                <w:w w:val="106"/>
                <w:sz w:val="12"/>
              </w:rPr>
              <w:t>–</w:t>
            </w:r>
          </w:p>
        </w:tc>
        <w:tc>
          <w:tcPr>
            <w:tcW w:w="766" w:type="dxa"/>
            <w:tcBorders>
              <w:top w:val="single" w:sz="2" w:space="0" w:color="000000"/>
              <w:left w:val="single" w:sz="2" w:space="0" w:color="000000"/>
              <w:bottom w:val="nil"/>
              <w:right w:val="single" w:sz="2" w:space="0" w:color="000000"/>
            </w:tcBorders>
          </w:tcPr>
          <w:p w14:paraId="2E67733B" w14:textId="77777777" w:rsidR="00CA6DB3" w:rsidRPr="00CA6DB3" w:rsidRDefault="00CA6DB3" w:rsidP="00D156F1">
            <w:pPr>
              <w:pStyle w:val="TableParagraph"/>
              <w:spacing w:before="25"/>
              <w:ind w:right="105"/>
              <w:rPr>
                <w:rFonts w:ascii="Arial Narrow" w:hAnsi="Arial Narrow"/>
                <w:b/>
                <w:sz w:val="12"/>
              </w:rPr>
            </w:pPr>
            <w:r w:rsidRPr="00CA6DB3">
              <w:rPr>
                <w:rFonts w:ascii="Arial Narrow" w:hAnsi="Arial Narrow"/>
                <w:b/>
                <w:w w:val="106"/>
                <w:sz w:val="12"/>
              </w:rPr>
              <w:t>–</w:t>
            </w:r>
          </w:p>
        </w:tc>
        <w:tc>
          <w:tcPr>
            <w:tcW w:w="766" w:type="dxa"/>
            <w:tcBorders>
              <w:top w:val="single" w:sz="2" w:space="0" w:color="000000"/>
              <w:left w:val="single" w:sz="2" w:space="0" w:color="000000"/>
              <w:bottom w:val="nil"/>
              <w:right w:val="single" w:sz="2" w:space="0" w:color="000000"/>
            </w:tcBorders>
          </w:tcPr>
          <w:p w14:paraId="51BC6491" w14:textId="77777777" w:rsidR="00CA6DB3" w:rsidRPr="00CA6DB3" w:rsidRDefault="00CA6DB3" w:rsidP="00D156F1">
            <w:pPr>
              <w:pStyle w:val="TableParagraph"/>
              <w:spacing w:before="25"/>
              <w:ind w:right="105"/>
              <w:rPr>
                <w:rFonts w:ascii="Arial Narrow" w:hAnsi="Arial Narrow"/>
                <w:b/>
                <w:sz w:val="12"/>
              </w:rPr>
            </w:pPr>
            <w:r w:rsidRPr="00CA6DB3">
              <w:rPr>
                <w:rFonts w:ascii="Arial Narrow" w:hAnsi="Arial Narrow"/>
                <w:b/>
                <w:w w:val="106"/>
                <w:sz w:val="12"/>
              </w:rPr>
              <w:t>–</w:t>
            </w:r>
          </w:p>
        </w:tc>
        <w:tc>
          <w:tcPr>
            <w:tcW w:w="767" w:type="dxa"/>
            <w:tcBorders>
              <w:top w:val="single" w:sz="2" w:space="0" w:color="000000"/>
              <w:left w:val="single" w:sz="2" w:space="0" w:color="000000"/>
              <w:bottom w:val="nil"/>
              <w:right w:val="single" w:sz="2" w:space="0" w:color="000000"/>
            </w:tcBorders>
          </w:tcPr>
          <w:p w14:paraId="436AE91D" w14:textId="77777777" w:rsidR="00CA6DB3" w:rsidRPr="00CA6DB3" w:rsidRDefault="00CA6DB3" w:rsidP="00D156F1">
            <w:pPr>
              <w:pStyle w:val="TableParagraph"/>
              <w:spacing w:before="25"/>
              <w:ind w:right="106"/>
              <w:rPr>
                <w:rFonts w:ascii="Arial Narrow" w:hAnsi="Arial Narrow"/>
                <w:b/>
                <w:sz w:val="12"/>
              </w:rPr>
            </w:pPr>
            <w:r w:rsidRPr="00CA6DB3">
              <w:rPr>
                <w:rFonts w:ascii="Arial Narrow" w:hAnsi="Arial Narrow"/>
                <w:b/>
                <w:w w:val="106"/>
                <w:sz w:val="12"/>
              </w:rPr>
              <w:t>–</w:t>
            </w:r>
          </w:p>
        </w:tc>
        <w:tc>
          <w:tcPr>
            <w:tcW w:w="766" w:type="dxa"/>
            <w:tcBorders>
              <w:top w:val="single" w:sz="2" w:space="0" w:color="000000"/>
              <w:left w:val="single" w:sz="2" w:space="0" w:color="000000"/>
              <w:bottom w:val="nil"/>
              <w:right w:val="single" w:sz="2" w:space="0" w:color="000000"/>
            </w:tcBorders>
          </w:tcPr>
          <w:p w14:paraId="777DE096" w14:textId="77777777" w:rsidR="00CA6DB3" w:rsidRPr="00CA6DB3" w:rsidRDefault="00CA6DB3" w:rsidP="00D156F1">
            <w:pPr>
              <w:pStyle w:val="TableParagraph"/>
              <w:spacing w:before="25"/>
              <w:ind w:right="107"/>
              <w:rPr>
                <w:rFonts w:ascii="Arial Narrow" w:hAnsi="Arial Narrow"/>
                <w:b/>
                <w:sz w:val="12"/>
              </w:rPr>
            </w:pPr>
            <w:r w:rsidRPr="00CA6DB3">
              <w:rPr>
                <w:rFonts w:ascii="Arial Narrow" w:hAnsi="Arial Narrow"/>
                <w:b/>
                <w:w w:val="106"/>
                <w:sz w:val="12"/>
              </w:rPr>
              <w:t>–</w:t>
            </w:r>
          </w:p>
        </w:tc>
        <w:tc>
          <w:tcPr>
            <w:tcW w:w="591" w:type="dxa"/>
            <w:tcBorders>
              <w:top w:val="single" w:sz="2" w:space="0" w:color="000000"/>
              <w:left w:val="single" w:sz="2" w:space="0" w:color="000000"/>
              <w:bottom w:val="nil"/>
              <w:right w:val="single" w:sz="2" w:space="0" w:color="000000"/>
            </w:tcBorders>
          </w:tcPr>
          <w:p w14:paraId="331DDFA4" w14:textId="77777777" w:rsidR="00CA6DB3" w:rsidRPr="00CA6DB3" w:rsidRDefault="00CA6DB3" w:rsidP="00D156F1">
            <w:pPr>
              <w:pStyle w:val="TableParagraph"/>
              <w:spacing w:before="25"/>
              <w:ind w:right="107"/>
              <w:rPr>
                <w:rFonts w:ascii="Arial Narrow" w:hAnsi="Arial Narrow"/>
                <w:b/>
                <w:sz w:val="12"/>
              </w:rPr>
            </w:pPr>
            <w:r w:rsidRPr="00CA6DB3">
              <w:rPr>
                <w:rFonts w:ascii="Arial Narrow" w:hAnsi="Arial Narrow"/>
                <w:b/>
                <w:w w:val="106"/>
                <w:sz w:val="12"/>
              </w:rPr>
              <w:t>–</w:t>
            </w:r>
          </w:p>
        </w:tc>
        <w:tc>
          <w:tcPr>
            <w:tcW w:w="591" w:type="dxa"/>
            <w:tcBorders>
              <w:top w:val="single" w:sz="2" w:space="0" w:color="000000"/>
              <w:left w:val="single" w:sz="2" w:space="0" w:color="000000"/>
              <w:bottom w:val="nil"/>
              <w:right w:val="single" w:sz="2" w:space="0" w:color="000000"/>
            </w:tcBorders>
          </w:tcPr>
          <w:p w14:paraId="1C1967E1" w14:textId="77777777" w:rsidR="00CA6DB3" w:rsidRPr="00CA6DB3" w:rsidRDefault="00CA6DB3" w:rsidP="00D156F1">
            <w:pPr>
              <w:pStyle w:val="TableParagraph"/>
              <w:jc w:val="left"/>
              <w:rPr>
                <w:rFonts w:ascii="Arial Narrow" w:hAnsi="Arial Narrow"/>
                <w:sz w:val="12"/>
              </w:rPr>
            </w:pPr>
          </w:p>
        </w:tc>
        <w:tc>
          <w:tcPr>
            <w:tcW w:w="765" w:type="dxa"/>
            <w:tcBorders>
              <w:top w:val="single" w:sz="2" w:space="0" w:color="000000"/>
              <w:left w:val="single" w:sz="2" w:space="0" w:color="000000"/>
              <w:bottom w:val="nil"/>
            </w:tcBorders>
          </w:tcPr>
          <w:p w14:paraId="15B2D94A" w14:textId="77777777" w:rsidR="00CA6DB3" w:rsidRPr="00CA6DB3" w:rsidRDefault="00CA6DB3" w:rsidP="00D156F1">
            <w:pPr>
              <w:pStyle w:val="TableParagraph"/>
              <w:spacing w:before="25"/>
              <w:ind w:right="102"/>
              <w:rPr>
                <w:rFonts w:ascii="Arial Narrow" w:hAnsi="Arial Narrow"/>
                <w:b/>
                <w:sz w:val="12"/>
              </w:rPr>
            </w:pPr>
            <w:r w:rsidRPr="00CA6DB3">
              <w:rPr>
                <w:rFonts w:ascii="Arial Narrow" w:hAnsi="Arial Narrow"/>
                <w:b/>
                <w:w w:val="106"/>
                <w:sz w:val="12"/>
              </w:rPr>
              <w:t>–</w:t>
            </w:r>
          </w:p>
        </w:tc>
      </w:tr>
      <w:tr w:rsidR="00CA6DB3" w:rsidRPr="00CA6DB3" w14:paraId="73A5BC33" w14:textId="77777777" w:rsidTr="00CA6DB3">
        <w:trPr>
          <w:trHeight w:val="220"/>
        </w:trPr>
        <w:tc>
          <w:tcPr>
            <w:tcW w:w="4257" w:type="dxa"/>
            <w:tcBorders>
              <w:top w:val="nil"/>
              <w:bottom w:val="nil"/>
              <w:right w:val="single" w:sz="2" w:space="0" w:color="000000"/>
            </w:tcBorders>
          </w:tcPr>
          <w:p w14:paraId="76B54E92" w14:textId="77777777" w:rsidR="00CA6DB3" w:rsidRPr="00CA6DB3" w:rsidRDefault="00CA6DB3" w:rsidP="00D156F1">
            <w:pPr>
              <w:pStyle w:val="TableParagraph"/>
              <w:spacing w:before="60"/>
              <w:ind w:left="23"/>
              <w:jc w:val="left"/>
              <w:rPr>
                <w:rFonts w:ascii="Arial Narrow" w:hAnsi="Arial Narrow"/>
                <w:b/>
                <w:sz w:val="12"/>
              </w:rPr>
            </w:pPr>
            <w:r w:rsidRPr="00CA6DB3">
              <w:rPr>
                <w:rFonts w:ascii="Arial Narrow" w:hAnsi="Arial Narrow"/>
                <w:b/>
                <w:w w:val="105"/>
                <w:sz w:val="12"/>
                <w:u w:val="single"/>
              </w:rPr>
              <w:t>Single Year expenditure appropriation</w:t>
            </w:r>
          </w:p>
        </w:tc>
        <w:tc>
          <w:tcPr>
            <w:tcW w:w="270" w:type="dxa"/>
            <w:tcBorders>
              <w:top w:val="nil"/>
              <w:left w:val="single" w:sz="2" w:space="0" w:color="000000"/>
              <w:bottom w:val="nil"/>
            </w:tcBorders>
          </w:tcPr>
          <w:p w14:paraId="24943AFD" w14:textId="77777777" w:rsidR="00CA6DB3" w:rsidRPr="00CA6DB3" w:rsidRDefault="00CA6DB3" w:rsidP="00D156F1">
            <w:pPr>
              <w:pStyle w:val="TableParagraph"/>
              <w:spacing w:before="60"/>
              <w:ind w:left="36"/>
              <w:jc w:val="center"/>
              <w:rPr>
                <w:rFonts w:ascii="Arial Narrow" w:hAnsi="Arial Narrow"/>
                <w:sz w:val="12"/>
              </w:rPr>
            </w:pPr>
            <w:r w:rsidRPr="00CA6DB3">
              <w:rPr>
                <w:rFonts w:ascii="Arial Narrow" w:hAnsi="Arial Narrow"/>
                <w:w w:val="106"/>
                <w:sz w:val="12"/>
              </w:rPr>
              <w:t>2</w:t>
            </w:r>
          </w:p>
        </w:tc>
        <w:tc>
          <w:tcPr>
            <w:tcW w:w="766" w:type="dxa"/>
            <w:tcBorders>
              <w:top w:val="nil"/>
              <w:bottom w:val="nil"/>
            </w:tcBorders>
          </w:tcPr>
          <w:p w14:paraId="65A7D0CD" w14:textId="77777777" w:rsidR="00CA6DB3" w:rsidRPr="00CA6DB3" w:rsidRDefault="00CA6DB3" w:rsidP="00D156F1">
            <w:pPr>
              <w:pStyle w:val="TableParagraph"/>
              <w:jc w:val="left"/>
              <w:rPr>
                <w:rFonts w:ascii="Arial Narrow" w:hAnsi="Arial Narrow"/>
                <w:sz w:val="12"/>
              </w:rPr>
            </w:pPr>
          </w:p>
        </w:tc>
        <w:tc>
          <w:tcPr>
            <w:tcW w:w="768" w:type="dxa"/>
            <w:tcBorders>
              <w:top w:val="nil"/>
              <w:bottom w:val="nil"/>
              <w:right w:val="single" w:sz="2" w:space="0" w:color="000000"/>
            </w:tcBorders>
          </w:tcPr>
          <w:p w14:paraId="720240F4" w14:textId="77777777" w:rsidR="00CA6DB3" w:rsidRPr="00CA6DB3" w:rsidRDefault="00CA6DB3" w:rsidP="00D156F1">
            <w:pPr>
              <w:pStyle w:val="TableParagraph"/>
              <w:jc w:val="left"/>
              <w:rPr>
                <w:rFonts w:ascii="Arial Narrow" w:hAnsi="Arial Narrow"/>
                <w:sz w:val="12"/>
              </w:rPr>
            </w:pPr>
          </w:p>
        </w:tc>
        <w:tc>
          <w:tcPr>
            <w:tcW w:w="766" w:type="dxa"/>
            <w:tcBorders>
              <w:top w:val="nil"/>
              <w:left w:val="single" w:sz="2" w:space="0" w:color="000000"/>
              <w:bottom w:val="nil"/>
              <w:right w:val="single" w:sz="2" w:space="0" w:color="000000"/>
            </w:tcBorders>
          </w:tcPr>
          <w:p w14:paraId="5B82D3D7" w14:textId="77777777" w:rsidR="00CA6DB3" w:rsidRPr="00CA6DB3" w:rsidRDefault="00CA6DB3" w:rsidP="00D156F1">
            <w:pPr>
              <w:pStyle w:val="TableParagraph"/>
              <w:jc w:val="left"/>
              <w:rPr>
                <w:rFonts w:ascii="Arial Narrow" w:hAnsi="Arial Narrow"/>
                <w:sz w:val="12"/>
              </w:rPr>
            </w:pPr>
          </w:p>
        </w:tc>
        <w:tc>
          <w:tcPr>
            <w:tcW w:w="766" w:type="dxa"/>
            <w:tcBorders>
              <w:top w:val="nil"/>
              <w:left w:val="single" w:sz="2" w:space="0" w:color="000000"/>
              <w:bottom w:val="nil"/>
              <w:right w:val="single" w:sz="2" w:space="0" w:color="000000"/>
            </w:tcBorders>
          </w:tcPr>
          <w:p w14:paraId="4505BB0B" w14:textId="77777777" w:rsidR="00CA6DB3" w:rsidRPr="00CA6DB3" w:rsidRDefault="00CA6DB3" w:rsidP="00D156F1">
            <w:pPr>
              <w:pStyle w:val="TableParagraph"/>
              <w:jc w:val="left"/>
              <w:rPr>
                <w:rFonts w:ascii="Arial Narrow" w:hAnsi="Arial Narrow"/>
                <w:sz w:val="12"/>
              </w:rPr>
            </w:pPr>
          </w:p>
        </w:tc>
        <w:tc>
          <w:tcPr>
            <w:tcW w:w="767" w:type="dxa"/>
            <w:tcBorders>
              <w:top w:val="nil"/>
              <w:left w:val="single" w:sz="2" w:space="0" w:color="000000"/>
              <w:bottom w:val="nil"/>
              <w:right w:val="single" w:sz="2" w:space="0" w:color="000000"/>
            </w:tcBorders>
          </w:tcPr>
          <w:p w14:paraId="07E569F8" w14:textId="77777777" w:rsidR="00CA6DB3" w:rsidRPr="00CA6DB3" w:rsidRDefault="00CA6DB3" w:rsidP="00D156F1">
            <w:pPr>
              <w:pStyle w:val="TableParagraph"/>
              <w:jc w:val="left"/>
              <w:rPr>
                <w:rFonts w:ascii="Arial Narrow" w:hAnsi="Arial Narrow"/>
                <w:sz w:val="12"/>
              </w:rPr>
            </w:pPr>
          </w:p>
        </w:tc>
        <w:tc>
          <w:tcPr>
            <w:tcW w:w="766" w:type="dxa"/>
            <w:tcBorders>
              <w:top w:val="nil"/>
              <w:left w:val="single" w:sz="2" w:space="0" w:color="000000"/>
              <w:bottom w:val="nil"/>
              <w:right w:val="single" w:sz="2" w:space="0" w:color="000000"/>
            </w:tcBorders>
          </w:tcPr>
          <w:p w14:paraId="071F01D3" w14:textId="77777777" w:rsidR="00CA6DB3" w:rsidRPr="00CA6DB3" w:rsidRDefault="00CA6DB3" w:rsidP="00D156F1">
            <w:pPr>
              <w:pStyle w:val="TableParagraph"/>
              <w:jc w:val="left"/>
              <w:rPr>
                <w:rFonts w:ascii="Arial Narrow" w:hAnsi="Arial Narrow"/>
                <w:sz w:val="12"/>
              </w:rPr>
            </w:pPr>
          </w:p>
        </w:tc>
        <w:tc>
          <w:tcPr>
            <w:tcW w:w="591" w:type="dxa"/>
            <w:tcBorders>
              <w:top w:val="nil"/>
              <w:left w:val="single" w:sz="2" w:space="0" w:color="000000"/>
              <w:bottom w:val="nil"/>
              <w:right w:val="single" w:sz="2" w:space="0" w:color="000000"/>
            </w:tcBorders>
          </w:tcPr>
          <w:p w14:paraId="4B95AE01" w14:textId="77777777" w:rsidR="00CA6DB3" w:rsidRPr="00CA6DB3" w:rsidRDefault="00CA6DB3" w:rsidP="00D156F1">
            <w:pPr>
              <w:pStyle w:val="TableParagraph"/>
              <w:jc w:val="left"/>
              <w:rPr>
                <w:rFonts w:ascii="Arial Narrow" w:hAnsi="Arial Narrow"/>
                <w:sz w:val="12"/>
              </w:rPr>
            </w:pPr>
          </w:p>
        </w:tc>
        <w:tc>
          <w:tcPr>
            <w:tcW w:w="591" w:type="dxa"/>
            <w:tcBorders>
              <w:top w:val="nil"/>
              <w:left w:val="single" w:sz="2" w:space="0" w:color="000000"/>
              <w:bottom w:val="nil"/>
              <w:right w:val="single" w:sz="2" w:space="0" w:color="000000"/>
            </w:tcBorders>
          </w:tcPr>
          <w:p w14:paraId="4841389A" w14:textId="77777777" w:rsidR="00CA6DB3" w:rsidRPr="00CA6DB3" w:rsidRDefault="00CA6DB3" w:rsidP="00D156F1">
            <w:pPr>
              <w:pStyle w:val="TableParagraph"/>
              <w:jc w:val="left"/>
              <w:rPr>
                <w:rFonts w:ascii="Arial Narrow" w:hAnsi="Arial Narrow"/>
                <w:sz w:val="12"/>
              </w:rPr>
            </w:pPr>
          </w:p>
        </w:tc>
        <w:tc>
          <w:tcPr>
            <w:tcW w:w="765" w:type="dxa"/>
            <w:tcBorders>
              <w:top w:val="nil"/>
              <w:left w:val="single" w:sz="2" w:space="0" w:color="000000"/>
              <w:bottom w:val="nil"/>
            </w:tcBorders>
          </w:tcPr>
          <w:p w14:paraId="0925366D" w14:textId="77777777" w:rsidR="00CA6DB3" w:rsidRPr="00CA6DB3" w:rsidRDefault="00CA6DB3" w:rsidP="00D156F1">
            <w:pPr>
              <w:pStyle w:val="TableParagraph"/>
              <w:jc w:val="left"/>
              <w:rPr>
                <w:rFonts w:ascii="Arial Narrow" w:hAnsi="Arial Narrow"/>
                <w:sz w:val="12"/>
              </w:rPr>
            </w:pPr>
          </w:p>
        </w:tc>
      </w:tr>
      <w:tr w:rsidR="00CA6DB3" w:rsidRPr="00CA6DB3" w14:paraId="19987190" w14:textId="77777777" w:rsidTr="00CA6DB3">
        <w:trPr>
          <w:trHeight w:val="187"/>
        </w:trPr>
        <w:tc>
          <w:tcPr>
            <w:tcW w:w="4257" w:type="dxa"/>
            <w:tcBorders>
              <w:top w:val="nil"/>
              <w:bottom w:val="nil"/>
              <w:right w:val="single" w:sz="2" w:space="0" w:color="000000"/>
            </w:tcBorders>
          </w:tcPr>
          <w:p w14:paraId="3831F11B"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1 - EXECUTIVE AND COUNCIL</w:t>
            </w:r>
          </w:p>
        </w:tc>
        <w:tc>
          <w:tcPr>
            <w:tcW w:w="270" w:type="dxa"/>
            <w:tcBorders>
              <w:top w:val="nil"/>
              <w:left w:val="single" w:sz="2" w:space="0" w:color="000000"/>
              <w:bottom w:val="nil"/>
            </w:tcBorders>
          </w:tcPr>
          <w:p w14:paraId="6EFB66F5"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3DA9B027"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644</w:t>
            </w:r>
          </w:p>
        </w:tc>
        <w:tc>
          <w:tcPr>
            <w:tcW w:w="768" w:type="dxa"/>
            <w:tcBorders>
              <w:top w:val="nil"/>
              <w:bottom w:val="nil"/>
              <w:right w:val="single" w:sz="2" w:space="0" w:color="000000"/>
            </w:tcBorders>
          </w:tcPr>
          <w:p w14:paraId="31D7986B"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1,412</w:t>
            </w:r>
          </w:p>
        </w:tc>
        <w:tc>
          <w:tcPr>
            <w:tcW w:w="766" w:type="dxa"/>
            <w:tcBorders>
              <w:top w:val="nil"/>
              <w:left w:val="single" w:sz="2" w:space="0" w:color="000000"/>
              <w:bottom w:val="nil"/>
              <w:right w:val="single" w:sz="2" w:space="0" w:color="000000"/>
            </w:tcBorders>
          </w:tcPr>
          <w:p w14:paraId="36FF08F4"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1074870"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3F72DBAF" w14:textId="77777777" w:rsidR="00CA6DB3" w:rsidRPr="00CA6DB3" w:rsidRDefault="00CA6DB3" w:rsidP="00D156F1">
            <w:pPr>
              <w:pStyle w:val="TableParagraph"/>
              <w:spacing w:before="27"/>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462B11A"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712</w:t>
            </w:r>
          </w:p>
        </w:tc>
        <w:tc>
          <w:tcPr>
            <w:tcW w:w="591" w:type="dxa"/>
            <w:tcBorders>
              <w:top w:val="nil"/>
              <w:left w:val="single" w:sz="2" w:space="0" w:color="000000"/>
              <w:bottom w:val="nil"/>
              <w:right w:val="single" w:sz="2" w:space="0" w:color="000000"/>
            </w:tcBorders>
          </w:tcPr>
          <w:p w14:paraId="4930F4D5"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(712)</w:t>
            </w:r>
          </w:p>
        </w:tc>
        <w:tc>
          <w:tcPr>
            <w:tcW w:w="591" w:type="dxa"/>
            <w:tcBorders>
              <w:top w:val="nil"/>
              <w:left w:val="single" w:sz="2" w:space="0" w:color="000000"/>
              <w:bottom w:val="nil"/>
              <w:right w:val="single" w:sz="2" w:space="0" w:color="000000"/>
            </w:tcBorders>
          </w:tcPr>
          <w:p w14:paraId="762D66AB" w14:textId="77777777" w:rsidR="00CA6DB3" w:rsidRPr="00CA6DB3" w:rsidRDefault="00CA6DB3" w:rsidP="00D156F1">
            <w:pPr>
              <w:pStyle w:val="TableParagraph"/>
              <w:spacing w:before="27"/>
              <w:ind w:left="151"/>
              <w:jc w:val="left"/>
              <w:rPr>
                <w:rFonts w:ascii="Arial Narrow" w:hAnsi="Arial Narrow"/>
                <w:sz w:val="12"/>
              </w:rPr>
            </w:pPr>
            <w:r w:rsidRPr="00CA6DB3">
              <w:rPr>
                <w:rFonts w:ascii="Arial Narrow" w:hAnsi="Arial Narrow"/>
                <w:w w:val="105"/>
                <w:sz w:val="12"/>
              </w:rPr>
              <w:t>-100%</w:t>
            </w:r>
          </w:p>
        </w:tc>
        <w:tc>
          <w:tcPr>
            <w:tcW w:w="765" w:type="dxa"/>
            <w:tcBorders>
              <w:top w:val="nil"/>
              <w:left w:val="single" w:sz="2" w:space="0" w:color="000000"/>
              <w:bottom w:val="nil"/>
            </w:tcBorders>
          </w:tcPr>
          <w:p w14:paraId="46C89F6A" w14:textId="77777777" w:rsidR="00CA6DB3" w:rsidRPr="00CA6DB3" w:rsidRDefault="00CA6DB3" w:rsidP="00D156F1">
            <w:pPr>
              <w:pStyle w:val="TableParagraph"/>
              <w:spacing w:before="27"/>
              <w:ind w:right="44"/>
              <w:rPr>
                <w:rFonts w:ascii="Arial Narrow" w:hAnsi="Arial Narrow"/>
                <w:sz w:val="12"/>
              </w:rPr>
            </w:pPr>
            <w:r w:rsidRPr="00CA6DB3">
              <w:rPr>
                <w:rFonts w:ascii="Arial Narrow" w:hAnsi="Arial Narrow"/>
                <w:w w:val="105"/>
                <w:sz w:val="12"/>
              </w:rPr>
              <w:t>1,412</w:t>
            </w:r>
          </w:p>
        </w:tc>
      </w:tr>
      <w:tr w:rsidR="00CA6DB3" w:rsidRPr="00CA6DB3" w14:paraId="582BF857" w14:textId="77777777" w:rsidTr="00CA6DB3">
        <w:trPr>
          <w:trHeight w:val="187"/>
        </w:trPr>
        <w:tc>
          <w:tcPr>
            <w:tcW w:w="4257" w:type="dxa"/>
            <w:tcBorders>
              <w:top w:val="nil"/>
              <w:bottom w:val="nil"/>
              <w:right w:val="single" w:sz="2" w:space="0" w:color="000000"/>
            </w:tcBorders>
          </w:tcPr>
          <w:p w14:paraId="084962CE"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2 - MUNICIPAL MANAGER</w:t>
            </w:r>
          </w:p>
        </w:tc>
        <w:tc>
          <w:tcPr>
            <w:tcW w:w="270" w:type="dxa"/>
            <w:tcBorders>
              <w:top w:val="nil"/>
              <w:left w:val="single" w:sz="2" w:space="0" w:color="000000"/>
              <w:bottom w:val="nil"/>
            </w:tcBorders>
          </w:tcPr>
          <w:p w14:paraId="026022E0"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3D269B08"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59</w:t>
            </w:r>
          </w:p>
        </w:tc>
        <w:tc>
          <w:tcPr>
            <w:tcW w:w="768" w:type="dxa"/>
            <w:tcBorders>
              <w:top w:val="nil"/>
              <w:bottom w:val="nil"/>
              <w:right w:val="single" w:sz="2" w:space="0" w:color="000000"/>
            </w:tcBorders>
          </w:tcPr>
          <w:p w14:paraId="0D164978"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150</w:t>
            </w:r>
          </w:p>
        </w:tc>
        <w:tc>
          <w:tcPr>
            <w:tcW w:w="766" w:type="dxa"/>
            <w:tcBorders>
              <w:top w:val="nil"/>
              <w:left w:val="single" w:sz="2" w:space="0" w:color="000000"/>
              <w:bottom w:val="nil"/>
              <w:right w:val="single" w:sz="2" w:space="0" w:color="000000"/>
            </w:tcBorders>
          </w:tcPr>
          <w:p w14:paraId="2B0D369E"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4F523D1" w14:textId="77777777" w:rsidR="00CA6DB3" w:rsidRPr="00CA6DB3" w:rsidRDefault="00CA6DB3" w:rsidP="00D156F1">
            <w:pPr>
              <w:pStyle w:val="TableParagraph"/>
              <w:spacing w:before="27"/>
              <w:ind w:right="48"/>
              <w:rPr>
                <w:rFonts w:ascii="Arial Narrow" w:hAnsi="Arial Narrow"/>
                <w:sz w:val="12"/>
              </w:rPr>
            </w:pPr>
            <w:r w:rsidRPr="00CA6DB3">
              <w:rPr>
                <w:rFonts w:ascii="Arial Narrow" w:hAnsi="Arial Narrow"/>
                <w:w w:val="106"/>
                <w:sz w:val="12"/>
              </w:rPr>
              <w:t>6</w:t>
            </w:r>
          </w:p>
        </w:tc>
        <w:tc>
          <w:tcPr>
            <w:tcW w:w="767" w:type="dxa"/>
            <w:tcBorders>
              <w:top w:val="nil"/>
              <w:left w:val="single" w:sz="2" w:space="0" w:color="000000"/>
              <w:bottom w:val="nil"/>
              <w:right w:val="single" w:sz="2" w:space="0" w:color="000000"/>
            </w:tcBorders>
          </w:tcPr>
          <w:p w14:paraId="3B6BC94A"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6"/>
                <w:sz w:val="12"/>
              </w:rPr>
              <w:t>6</w:t>
            </w:r>
          </w:p>
        </w:tc>
        <w:tc>
          <w:tcPr>
            <w:tcW w:w="766" w:type="dxa"/>
            <w:tcBorders>
              <w:top w:val="nil"/>
              <w:left w:val="single" w:sz="2" w:space="0" w:color="000000"/>
              <w:bottom w:val="nil"/>
              <w:right w:val="single" w:sz="2" w:space="0" w:color="000000"/>
            </w:tcBorders>
          </w:tcPr>
          <w:p w14:paraId="3115F6D9"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50</w:t>
            </w:r>
          </w:p>
        </w:tc>
        <w:tc>
          <w:tcPr>
            <w:tcW w:w="591" w:type="dxa"/>
            <w:tcBorders>
              <w:top w:val="nil"/>
              <w:left w:val="single" w:sz="2" w:space="0" w:color="000000"/>
              <w:bottom w:val="nil"/>
              <w:right w:val="single" w:sz="2" w:space="0" w:color="000000"/>
            </w:tcBorders>
          </w:tcPr>
          <w:p w14:paraId="32ABA9F1"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(44)</w:t>
            </w:r>
          </w:p>
        </w:tc>
        <w:tc>
          <w:tcPr>
            <w:tcW w:w="591" w:type="dxa"/>
            <w:tcBorders>
              <w:top w:val="nil"/>
              <w:left w:val="single" w:sz="2" w:space="0" w:color="000000"/>
              <w:bottom w:val="nil"/>
              <w:right w:val="single" w:sz="2" w:space="0" w:color="000000"/>
            </w:tcBorders>
          </w:tcPr>
          <w:p w14:paraId="7EA3447C" w14:textId="77777777" w:rsidR="00CA6DB3" w:rsidRPr="00CA6DB3" w:rsidRDefault="00CA6DB3" w:rsidP="00D156F1">
            <w:pPr>
              <w:pStyle w:val="TableParagraph"/>
              <w:spacing w:before="27"/>
              <w:ind w:left="180"/>
              <w:jc w:val="left"/>
              <w:rPr>
                <w:rFonts w:ascii="Arial Narrow" w:hAnsi="Arial Narrow"/>
                <w:sz w:val="12"/>
              </w:rPr>
            </w:pPr>
            <w:r w:rsidRPr="00CA6DB3">
              <w:rPr>
                <w:rFonts w:ascii="Arial Narrow" w:hAnsi="Arial Narrow"/>
                <w:w w:val="105"/>
                <w:sz w:val="12"/>
              </w:rPr>
              <w:t>-87%</w:t>
            </w:r>
          </w:p>
        </w:tc>
        <w:tc>
          <w:tcPr>
            <w:tcW w:w="765" w:type="dxa"/>
            <w:tcBorders>
              <w:top w:val="nil"/>
              <w:left w:val="single" w:sz="2" w:space="0" w:color="000000"/>
              <w:bottom w:val="nil"/>
            </w:tcBorders>
          </w:tcPr>
          <w:p w14:paraId="58874341" w14:textId="77777777" w:rsidR="00CA6DB3" w:rsidRPr="00CA6DB3" w:rsidRDefault="00CA6DB3" w:rsidP="00D156F1">
            <w:pPr>
              <w:pStyle w:val="TableParagraph"/>
              <w:spacing w:before="27"/>
              <w:ind w:right="45"/>
              <w:rPr>
                <w:rFonts w:ascii="Arial Narrow" w:hAnsi="Arial Narrow"/>
                <w:sz w:val="12"/>
              </w:rPr>
            </w:pPr>
            <w:r w:rsidRPr="00CA6DB3">
              <w:rPr>
                <w:rFonts w:ascii="Arial Narrow" w:hAnsi="Arial Narrow"/>
                <w:w w:val="105"/>
                <w:sz w:val="12"/>
              </w:rPr>
              <w:t>150</w:t>
            </w:r>
          </w:p>
        </w:tc>
      </w:tr>
      <w:tr w:rsidR="00CA6DB3" w:rsidRPr="00CA6DB3" w14:paraId="2A7547D0" w14:textId="77777777" w:rsidTr="00CA6DB3">
        <w:trPr>
          <w:trHeight w:val="187"/>
        </w:trPr>
        <w:tc>
          <w:tcPr>
            <w:tcW w:w="4257" w:type="dxa"/>
            <w:tcBorders>
              <w:top w:val="nil"/>
              <w:bottom w:val="nil"/>
              <w:right w:val="single" w:sz="2" w:space="0" w:color="000000"/>
            </w:tcBorders>
          </w:tcPr>
          <w:p w14:paraId="29E318BE"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3 - CORPORATE SERVICES</w:t>
            </w:r>
          </w:p>
        </w:tc>
        <w:tc>
          <w:tcPr>
            <w:tcW w:w="270" w:type="dxa"/>
            <w:tcBorders>
              <w:top w:val="nil"/>
              <w:left w:val="single" w:sz="2" w:space="0" w:color="000000"/>
              <w:bottom w:val="nil"/>
            </w:tcBorders>
          </w:tcPr>
          <w:p w14:paraId="08390386"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0E48DEA2"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1,291</w:t>
            </w:r>
          </w:p>
        </w:tc>
        <w:tc>
          <w:tcPr>
            <w:tcW w:w="768" w:type="dxa"/>
            <w:tcBorders>
              <w:top w:val="nil"/>
              <w:bottom w:val="nil"/>
              <w:right w:val="single" w:sz="2" w:space="0" w:color="000000"/>
            </w:tcBorders>
          </w:tcPr>
          <w:p w14:paraId="1C91B41C"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1CB7660C"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2D2A5F6"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2635B2C6" w14:textId="77777777" w:rsidR="00CA6DB3" w:rsidRPr="00CA6DB3" w:rsidRDefault="00CA6DB3" w:rsidP="00D156F1">
            <w:pPr>
              <w:pStyle w:val="TableParagraph"/>
              <w:spacing w:before="27"/>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51818B0"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38781212"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715A195F" w14:textId="77777777" w:rsidR="00CA6DB3" w:rsidRPr="00CA6DB3" w:rsidRDefault="00CA6DB3" w:rsidP="00D156F1">
            <w:pPr>
              <w:pStyle w:val="TableParagraph"/>
              <w:jc w:val="left"/>
              <w:rPr>
                <w:rFonts w:ascii="Arial Narrow" w:hAnsi="Arial Narrow"/>
                <w:sz w:val="12"/>
              </w:rPr>
            </w:pPr>
          </w:p>
        </w:tc>
        <w:tc>
          <w:tcPr>
            <w:tcW w:w="765" w:type="dxa"/>
            <w:tcBorders>
              <w:top w:val="nil"/>
              <w:left w:val="single" w:sz="2" w:space="0" w:color="000000"/>
              <w:bottom w:val="nil"/>
            </w:tcBorders>
          </w:tcPr>
          <w:p w14:paraId="288C53BD" w14:textId="77777777" w:rsidR="00CA6DB3" w:rsidRPr="00CA6DB3" w:rsidRDefault="00CA6DB3" w:rsidP="00D156F1">
            <w:pPr>
              <w:pStyle w:val="TableParagraph"/>
              <w:spacing w:before="27"/>
              <w:ind w:right="102"/>
              <w:rPr>
                <w:rFonts w:ascii="Arial Narrow" w:hAnsi="Arial Narrow"/>
                <w:sz w:val="12"/>
              </w:rPr>
            </w:pPr>
            <w:r w:rsidRPr="00CA6DB3">
              <w:rPr>
                <w:rFonts w:ascii="Arial Narrow" w:hAnsi="Arial Narrow"/>
                <w:w w:val="106"/>
                <w:sz w:val="12"/>
              </w:rPr>
              <w:t>–</w:t>
            </w:r>
          </w:p>
        </w:tc>
      </w:tr>
      <w:tr w:rsidR="00CA6DB3" w:rsidRPr="00CA6DB3" w14:paraId="53DF718F" w14:textId="77777777" w:rsidTr="00CA6DB3">
        <w:trPr>
          <w:trHeight w:val="187"/>
        </w:trPr>
        <w:tc>
          <w:tcPr>
            <w:tcW w:w="4257" w:type="dxa"/>
            <w:tcBorders>
              <w:top w:val="nil"/>
              <w:bottom w:val="nil"/>
              <w:right w:val="single" w:sz="2" w:space="0" w:color="000000"/>
            </w:tcBorders>
          </w:tcPr>
          <w:p w14:paraId="7050BB58"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4 - COMMUNITY AND PROTECTION SERVICES</w:t>
            </w:r>
          </w:p>
        </w:tc>
        <w:tc>
          <w:tcPr>
            <w:tcW w:w="270" w:type="dxa"/>
            <w:tcBorders>
              <w:top w:val="nil"/>
              <w:left w:val="single" w:sz="2" w:space="0" w:color="000000"/>
              <w:bottom w:val="nil"/>
            </w:tcBorders>
          </w:tcPr>
          <w:p w14:paraId="6430156E"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23B2FD8C"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1,880</w:t>
            </w:r>
          </w:p>
        </w:tc>
        <w:tc>
          <w:tcPr>
            <w:tcW w:w="768" w:type="dxa"/>
            <w:tcBorders>
              <w:top w:val="nil"/>
              <w:bottom w:val="nil"/>
              <w:right w:val="single" w:sz="2" w:space="0" w:color="000000"/>
            </w:tcBorders>
          </w:tcPr>
          <w:p w14:paraId="24B59C82"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174</w:t>
            </w:r>
          </w:p>
        </w:tc>
        <w:tc>
          <w:tcPr>
            <w:tcW w:w="766" w:type="dxa"/>
            <w:tcBorders>
              <w:top w:val="nil"/>
              <w:left w:val="single" w:sz="2" w:space="0" w:color="000000"/>
              <w:bottom w:val="nil"/>
              <w:right w:val="single" w:sz="2" w:space="0" w:color="000000"/>
            </w:tcBorders>
          </w:tcPr>
          <w:p w14:paraId="6641E6FD"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94767DB" w14:textId="77777777" w:rsidR="00CA6DB3" w:rsidRPr="00CA6DB3" w:rsidRDefault="00CA6DB3" w:rsidP="00D156F1">
            <w:pPr>
              <w:pStyle w:val="TableParagraph"/>
              <w:spacing w:before="27"/>
              <w:ind w:right="48"/>
              <w:rPr>
                <w:rFonts w:ascii="Arial Narrow" w:hAnsi="Arial Narrow"/>
                <w:sz w:val="12"/>
              </w:rPr>
            </w:pPr>
            <w:r w:rsidRPr="00CA6DB3">
              <w:rPr>
                <w:rFonts w:ascii="Arial Narrow" w:hAnsi="Arial Narrow"/>
                <w:w w:val="105"/>
                <w:sz w:val="12"/>
              </w:rPr>
              <w:t>26</w:t>
            </w:r>
          </w:p>
        </w:tc>
        <w:tc>
          <w:tcPr>
            <w:tcW w:w="767" w:type="dxa"/>
            <w:tcBorders>
              <w:top w:val="nil"/>
              <w:left w:val="single" w:sz="2" w:space="0" w:color="000000"/>
              <w:bottom w:val="nil"/>
              <w:right w:val="single" w:sz="2" w:space="0" w:color="000000"/>
            </w:tcBorders>
          </w:tcPr>
          <w:p w14:paraId="1367FE46"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108</w:t>
            </w:r>
          </w:p>
        </w:tc>
        <w:tc>
          <w:tcPr>
            <w:tcW w:w="766" w:type="dxa"/>
            <w:tcBorders>
              <w:top w:val="nil"/>
              <w:left w:val="single" w:sz="2" w:space="0" w:color="000000"/>
              <w:bottom w:val="nil"/>
              <w:right w:val="single" w:sz="2" w:space="0" w:color="000000"/>
            </w:tcBorders>
          </w:tcPr>
          <w:p w14:paraId="1792825F"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43</w:t>
            </w:r>
          </w:p>
        </w:tc>
        <w:tc>
          <w:tcPr>
            <w:tcW w:w="591" w:type="dxa"/>
            <w:tcBorders>
              <w:top w:val="nil"/>
              <w:left w:val="single" w:sz="2" w:space="0" w:color="000000"/>
              <w:bottom w:val="nil"/>
              <w:right w:val="single" w:sz="2" w:space="0" w:color="000000"/>
            </w:tcBorders>
          </w:tcPr>
          <w:p w14:paraId="6AA0402A" w14:textId="77777777" w:rsidR="00CA6DB3" w:rsidRPr="00CA6DB3" w:rsidRDefault="00CA6DB3" w:rsidP="00D156F1">
            <w:pPr>
              <w:pStyle w:val="TableParagraph"/>
              <w:spacing w:before="27"/>
              <w:ind w:right="50"/>
              <w:rPr>
                <w:rFonts w:ascii="Arial Narrow" w:hAnsi="Arial Narrow"/>
                <w:sz w:val="12"/>
              </w:rPr>
            </w:pPr>
            <w:r w:rsidRPr="00CA6DB3">
              <w:rPr>
                <w:rFonts w:ascii="Arial Narrow" w:hAnsi="Arial Narrow"/>
                <w:w w:val="105"/>
                <w:sz w:val="12"/>
              </w:rPr>
              <w:t>65</w:t>
            </w:r>
          </w:p>
        </w:tc>
        <w:tc>
          <w:tcPr>
            <w:tcW w:w="591" w:type="dxa"/>
            <w:tcBorders>
              <w:top w:val="nil"/>
              <w:left w:val="single" w:sz="2" w:space="0" w:color="000000"/>
              <w:bottom w:val="nil"/>
              <w:right w:val="single" w:sz="2" w:space="0" w:color="000000"/>
            </w:tcBorders>
          </w:tcPr>
          <w:p w14:paraId="20CA7A4E" w14:textId="77777777" w:rsidR="00CA6DB3" w:rsidRPr="00CA6DB3" w:rsidRDefault="00CA6DB3" w:rsidP="00D156F1">
            <w:pPr>
              <w:pStyle w:val="TableParagraph"/>
              <w:spacing w:before="27"/>
              <w:ind w:left="168"/>
              <w:jc w:val="left"/>
              <w:rPr>
                <w:rFonts w:ascii="Arial Narrow" w:hAnsi="Arial Narrow"/>
                <w:sz w:val="12"/>
              </w:rPr>
            </w:pPr>
            <w:r w:rsidRPr="00CA6DB3">
              <w:rPr>
                <w:rFonts w:ascii="Arial Narrow" w:hAnsi="Arial Narrow"/>
                <w:w w:val="105"/>
                <w:sz w:val="12"/>
              </w:rPr>
              <w:t>149%</w:t>
            </w:r>
          </w:p>
        </w:tc>
        <w:tc>
          <w:tcPr>
            <w:tcW w:w="765" w:type="dxa"/>
            <w:tcBorders>
              <w:top w:val="nil"/>
              <w:left w:val="single" w:sz="2" w:space="0" w:color="000000"/>
              <w:bottom w:val="nil"/>
            </w:tcBorders>
          </w:tcPr>
          <w:p w14:paraId="12C2BD28" w14:textId="77777777" w:rsidR="00CA6DB3" w:rsidRPr="00CA6DB3" w:rsidRDefault="00CA6DB3" w:rsidP="00D156F1">
            <w:pPr>
              <w:pStyle w:val="TableParagraph"/>
              <w:spacing w:before="27"/>
              <w:ind w:right="45"/>
              <w:rPr>
                <w:rFonts w:ascii="Arial Narrow" w:hAnsi="Arial Narrow"/>
                <w:sz w:val="12"/>
              </w:rPr>
            </w:pPr>
            <w:r w:rsidRPr="00CA6DB3">
              <w:rPr>
                <w:rFonts w:ascii="Arial Narrow" w:hAnsi="Arial Narrow"/>
                <w:w w:val="105"/>
                <w:sz w:val="12"/>
              </w:rPr>
              <w:t>174</w:t>
            </w:r>
          </w:p>
        </w:tc>
      </w:tr>
      <w:tr w:rsidR="00CA6DB3" w:rsidRPr="00CA6DB3" w14:paraId="48C040CA" w14:textId="77777777" w:rsidTr="00CA6DB3">
        <w:trPr>
          <w:trHeight w:val="187"/>
        </w:trPr>
        <w:tc>
          <w:tcPr>
            <w:tcW w:w="4257" w:type="dxa"/>
            <w:tcBorders>
              <w:top w:val="nil"/>
              <w:bottom w:val="nil"/>
              <w:right w:val="single" w:sz="2" w:space="0" w:color="000000"/>
            </w:tcBorders>
          </w:tcPr>
          <w:p w14:paraId="3E146679" w14:textId="5A6AB073"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5 -</w:t>
            </w:r>
            <w:r>
              <w:rPr>
                <w:rFonts w:ascii="Arial Narrow" w:hAnsi="Arial Narrow"/>
                <w:w w:val="105"/>
                <w:sz w:val="12"/>
              </w:rPr>
              <w:t xml:space="preserve"> </w:t>
            </w:r>
            <w:r w:rsidRPr="00CA6DB3">
              <w:rPr>
                <w:rFonts w:ascii="Arial Narrow" w:hAnsi="Arial Narrow"/>
                <w:w w:val="105"/>
                <w:sz w:val="12"/>
              </w:rPr>
              <w:t>COMMUNITY AND PROTECTION SERVICES</w:t>
            </w:r>
          </w:p>
        </w:tc>
        <w:tc>
          <w:tcPr>
            <w:tcW w:w="270" w:type="dxa"/>
            <w:tcBorders>
              <w:top w:val="nil"/>
              <w:left w:val="single" w:sz="2" w:space="0" w:color="000000"/>
              <w:bottom w:val="nil"/>
            </w:tcBorders>
          </w:tcPr>
          <w:p w14:paraId="2FABFC89"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7403DFAB"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104</w:t>
            </w:r>
          </w:p>
        </w:tc>
        <w:tc>
          <w:tcPr>
            <w:tcW w:w="768" w:type="dxa"/>
            <w:tcBorders>
              <w:top w:val="nil"/>
              <w:bottom w:val="nil"/>
              <w:right w:val="single" w:sz="2" w:space="0" w:color="000000"/>
            </w:tcBorders>
          </w:tcPr>
          <w:p w14:paraId="53A8A366"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783</w:t>
            </w:r>
          </w:p>
        </w:tc>
        <w:tc>
          <w:tcPr>
            <w:tcW w:w="766" w:type="dxa"/>
            <w:tcBorders>
              <w:top w:val="nil"/>
              <w:left w:val="single" w:sz="2" w:space="0" w:color="000000"/>
              <w:bottom w:val="nil"/>
              <w:right w:val="single" w:sz="2" w:space="0" w:color="000000"/>
            </w:tcBorders>
          </w:tcPr>
          <w:p w14:paraId="079158B3"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6E0479EE"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3CC6946D" w14:textId="77777777" w:rsidR="00CA6DB3" w:rsidRPr="00CA6DB3" w:rsidRDefault="00CA6DB3" w:rsidP="00D156F1">
            <w:pPr>
              <w:pStyle w:val="TableParagraph"/>
              <w:spacing w:before="27"/>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938E1E8"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196</w:t>
            </w:r>
          </w:p>
        </w:tc>
        <w:tc>
          <w:tcPr>
            <w:tcW w:w="591" w:type="dxa"/>
            <w:tcBorders>
              <w:top w:val="nil"/>
              <w:left w:val="single" w:sz="2" w:space="0" w:color="000000"/>
              <w:bottom w:val="nil"/>
              <w:right w:val="single" w:sz="2" w:space="0" w:color="000000"/>
            </w:tcBorders>
          </w:tcPr>
          <w:p w14:paraId="063F3FA0"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(196)</w:t>
            </w:r>
          </w:p>
        </w:tc>
        <w:tc>
          <w:tcPr>
            <w:tcW w:w="591" w:type="dxa"/>
            <w:tcBorders>
              <w:top w:val="nil"/>
              <w:left w:val="single" w:sz="2" w:space="0" w:color="000000"/>
              <w:bottom w:val="nil"/>
              <w:right w:val="single" w:sz="2" w:space="0" w:color="000000"/>
            </w:tcBorders>
          </w:tcPr>
          <w:p w14:paraId="43789565" w14:textId="77777777" w:rsidR="00CA6DB3" w:rsidRPr="00CA6DB3" w:rsidRDefault="00CA6DB3" w:rsidP="00D156F1">
            <w:pPr>
              <w:pStyle w:val="TableParagraph"/>
              <w:spacing w:before="27"/>
              <w:ind w:left="151"/>
              <w:jc w:val="left"/>
              <w:rPr>
                <w:rFonts w:ascii="Arial Narrow" w:hAnsi="Arial Narrow"/>
                <w:sz w:val="12"/>
              </w:rPr>
            </w:pPr>
            <w:r w:rsidRPr="00CA6DB3">
              <w:rPr>
                <w:rFonts w:ascii="Arial Narrow" w:hAnsi="Arial Narrow"/>
                <w:w w:val="105"/>
                <w:sz w:val="12"/>
              </w:rPr>
              <w:t>-100%</w:t>
            </w:r>
          </w:p>
        </w:tc>
        <w:tc>
          <w:tcPr>
            <w:tcW w:w="765" w:type="dxa"/>
            <w:tcBorders>
              <w:top w:val="nil"/>
              <w:left w:val="single" w:sz="2" w:space="0" w:color="000000"/>
              <w:bottom w:val="nil"/>
            </w:tcBorders>
          </w:tcPr>
          <w:p w14:paraId="04082D58" w14:textId="77777777" w:rsidR="00CA6DB3" w:rsidRPr="00CA6DB3" w:rsidRDefault="00CA6DB3" w:rsidP="00D156F1">
            <w:pPr>
              <w:pStyle w:val="TableParagraph"/>
              <w:spacing w:before="27"/>
              <w:ind w:right="45"/>
              <w:rPr>
                <w:rFonts w:ascii="Arial Narrow" w:hAnsi="Arial Narrow"/>
                <w:sz w:val="12"/>
              </w:rPr>
            </w:pPr>
            <w:r w:rsidRPr="00CA6DB3">
              <w:rPr>
                <w:rFonts w:ascii="Arial Narrow" w:hAnsi="Arial Narrow"/>
                <w:w w:val="105"/>
                <w:sz w:val="12"/>
              </w:rPr>
              <w:t>783</w:t>
            </w:r>
          </w:p>
        </w:tc>
      </w:tr>
      <w:tr w:rsidR="00CA6DB3" w:rsidRPr="00CA6DB3" w14:paraId="79E0EB16" w14:textId="77777777" w:rsidTr="00CA6DB3">
        <w:trPr>
          <w:trHeight w:val="187"/>
        </w:trPr>
        <w:tc>
          <w:tcPr>
            <w:tcW w:w="4257" w:type="dxa"/>
            <w:tcBorders>
              <w:top w:val="nil"/>
              <w:bottom w:val="nil"/>
              <w:right w:val="single" w:sz="2" w:space="0" w:color="000000"/>
            </w:tcBorders>
          </w:tcPr>
          <w:p w14:paraId="12826B97"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6 - INFRASTRUCTURAL DEVELOPMENT</w:t>
            </w:r>
          </w:p>
        </w:tc>
        <w:tc>
          <w:tcPr>
            <w:tcW w:w="270" w:type="dxa"/>
            <w:tcBorders>
              <w:top w:val="nil"/>
              <w:left w:val="single" w:sz="2" w:space="0" w:color="000000"/>
              <w:bottom w:val="nil"/>
            </w:tcBorders>
          </w:tcPr>
          <w:p w14:paraId="30662A0B"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5A67A596"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57,583</w:t>
            </w:r>
          </w:p>
        </w:tc>
        <w:tc>
          <w:tcPr>
            <w:tcW w:w="768" w:type="dxa"/>
            <w:tcBorders>
              <w:top w:val="nil"/>
              <w:bottom w:val="nil"/>
              <w:right w:val="single" w:sz="2" w:space="0" w:color="000000"/>
            </w:tcBorders>
          </w:tcPr>
          <w:p w14:paraId="5548512B"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10,753</w:t>
            </w:r>
          </w:p>
        </w:tc>
        <w:tc>
          <w:tcPr>
            <w:tcW w:w="766" w:type="dxa"/>
            <w:tcBorders>
              <w:top w:val="nil"/>
              <w:left w:val="single" w:sz="2" w:space="0" w:color="000000"/>
              <w:bottom w:val="nil"/>
              <w:right w:val="single" w:sz="2" w:space="0" w:color="000000"/>
            </w:tcBorders>
          </w:tcPr>
          <w:p w14:paraId="525ECB1E"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19A31857" w14:textId="77777777" w:rsidR="00CA6DB3" w:rsidRPr="00CA6DB3" w:rsidRDefault="00CA6DB3" w:rsidP="00D156F1">
            <w:pPr>
              <w:pStyle w:val="TableParagraph"/>
              <w:spacing w:before="27"/>
              <w:ind w:right="48"/>
              <w:rPr>
                <w:rFonts w:ascii="Arial Narrow" w:hAnsi="Arial Narrow"/>
                <w:sz w:val="12"/>
              </w:rPr>
            </w:pPr>
            <w:r w:rsidRPr="00CA6DB3">
              <w:rPr>
                <w:rFonts w:ascii="Arial Narrow" w:hAnsi="Arial Narrow"/>
                <w:w w:val="105"/>
                <w:sz w:val="12"/>
              </w:rPr>
              <w:t>29</w:t>
            </w:r>
          </w:p>
        </w:tc>
        <w:tc>
          <w:tcPr>
            <w:tcW w:w="767" w:type="dxa"/>
            <w:tcBorders>
              <w:top w:val="nil"/>
              <w:left w:val="single" w:sz="2" w:space="0" w:color="000000"/>
              <w:bottom w:val="nil"/>
              <w:right w:val="single" w:sz="2" w:space="0" w:color="000000"/>
            </w:tcBorders>
          </w:tcPr>
          <w:p w14:paraId="20E97E4D"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56</w:t>
            </w:r>
          </w:p>
        </w:tc>
        <w:tc>
          <w:tcPr>
            <w:tcW w:w="766" w:type="dxa"/>
            <w:tcBorders>
              <w:top w:val="nil"/>
              <w:left w:val="single" w:sz="2" w:space="0" w:color="000000"/>
              <w:bottom w:val="nil"/>
              <w:right w:val="single" w:sz="2" w:space="0" w:color="000000"/>
            </w:tcBorders>
          </w:tcPr>
          <w:p w14:paraId="389F0865"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2,688</w:t>
            </w:r>
          </w:p>
        </w:tc>
        <w:tc>
          <w:tcPr>
            <w:tcW w:w="591" w:type="dxa"/>
            <w:tcBorders>
              <w:top w:val="nil"/>
              <w:left w:val="single" w:sz="2" w:space="0" w:color="000000"/>
              <w:bottom w:val="nil"/>
              <w:right w:val="single" w:sz="2" w:space="0" w:color="000000"/>
            </w:tcBorders>
          </w:tcPr>
          <w:p w14:paraId="4811DBEA"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(2,632)</w:t>
            </w:r>
          </w:p>
        </w:tc>
        <w:tc>
          <w:tcPr>
            <w:tcW w:w="591" w:type="dxa"/>
            <w:tcBorders>
              <w:top w:val="nil"/>
              <w:left w:val="single" w:sz="2" w:space="0" w:color="000000"/>
              <w:bottom w:val="nil"/>
              <w:right w:val="single" w:sz="2" w:space="0" w:color="000000"/>
            </w:tcBorders>
          </w:tcPr>
          <w:p w14:paraId="702E75F3" w14:textId="77777777" w:rsidR="00CA6DB3" w:rsidRPr="00CA6DB3" w:rsidRDefault="00CA6DB3" w:rsidP="00D156F1">
            <w:pPr>
              <w:pStyle w:val="TableParagraph"/>
              <w:spacing w:before="27"/>
              <w:ind w:left="180"/>
              <w:jc w:val="left"/>
              <w:rPr>
                <w:rFonts w:ascii="Arial Narrow" w:hAnsi="Arial Narrow"/>
                <w:sz w:val="12"/>
              </w:rPr>
            </w:pPr>
            <w:r w:rsidRPr="00CA6DB3">
              <w:rPr>
                <w:rFonts w:ascii="Arial Narrow" w:hAnsi="Arial Narrow"/>
                <w:w w:val="105"/>
                <w:sz w:val="12"/>
              </w:rPr>
              <w:t>-98%</w:t>
            </w:r>
          </w:p>
        </w:tc>
        <w:tc>
          <w:tcPr>
            <w:tcW w:w="765" w:type="dxa"/>
            <w:tcBorders>
              <w:top w:val="nil"/>
              <w:left w:val="single" w:sz="2" w:space="0" w:color="000000"/>
              <w:bottom w:val="nil"/>
            </w:tcBorders>
          </w:tcPr>
          <w:p w14:paraId="416FD23B" w14:textId="77777777" w:rsidR="00CA6DB3" w:rsidRPr="00CA6DB3" w:rsidRDefault="00CA6DB3" w:rsidP="00D156F1">
            <w:pPr>
              <w:pStyle w:val="TableParagraph"/>
              <w:spacing w:before="27"/>
              <w:ind w:right="44"/>
              <w:rPr>
                <w:rFonts w:ascii="Arial Narrow" w:hAnsi="Arial Narrow"/>
                <w:sz w:val="12"/>
              </w:rPr>
            </w:pPr>
            <w:r w:rsidRPr="00CA6DB3">
              <w:rPr>
                <w:rFonts w:ascii="Arial Narrow" w:hAnsi="Arial Narrow"/>
                <w:w w:val="105"/>
                <w:sz w:val="12"/>
              </w:rPr>
              <w:t>10,753</w:t>
            </w:r>
          </w:p>
        </w:tc>
      </w:tr>
      <w:tr w:rsidR="00CA6DB3" w:rsidRPr="00CA6DB3" w14:paraId="0CD5AA2F" w14:textId="77777777" w:rsidTr="00CA6DB3">
        <w:trPr>
          <w:trHeight w:val="187"/>
        </w:trPr>
        <w:tc>
          <w:tcPr>
            <w:tcW w:w="4257" w:type="dxa"/>
            <w:tcBorders>
              <w:top w:val="nil"/>
              <w:bottom w:val="nil"/>
              <w:right w:val="single" w:sz="2" w:space="0" w:color="000000"/>
            </w:tcBorders>
          </w:tcPr>
          <w:p w14:paraId="44A79A09"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7 - ELECTRICITY SERVICES</w:t>
            </w:r>
          </w:p>
        </w:tc>
        <w:tc>
          <w:tcPr>
            <w:tcW w:w="270" w:type="dxa"/>
            <w:tcBorders>
              <w:top w:val="nil"/>
              <w:left w:val="single" w:sz="2" w:space="0" w:color="000000"/>
              <w:bottom w:val="nil"/>
            </w:tcBorders>
          </w:tcPr>
          <w:p w14:paraId="6CCD2C99"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1634E7EA"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5,235</w:t>
            </w:r>
          </w:p>
        </w:tc>
        <w:tc>
          <w:tcPr>
            <w:tcW w:w="768" w:type="dxa"/>
            <w:tcBorders>
              <w:top w:val="nil"/>
              <w:bottom w:val="nil"/>
              <w:right w:val="single" w:sz="2" w:space="0" w:color="000000"/>
            </w:tcBorders>
          </w:tcPr>
          <w:p w14:paraId="06B1B914"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20,659</w:t>
            </w:r>
          </w:p>
        </w:tc>
        <w:tc>
          <w:tcPr>
            <w:tcW w:w="766" w:type="dxa"/>
            <w:tcBorders>
              <w:top w:val="nil"/>
              <w:left w:val="single" w:sz="2" w:space="0" w:color="000000"/>
              <w:bottom w:val="nil"/>
              <w:right w:val="single" w:sz="2" w:space="0" w:color="000000"/>
            </w:tcBorders>
          </w:tcPr>
          <w:p w14:paraId="6B15E92A"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29ED33D"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621AA30D"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3,093</w:t>
            </w:r>
          </w:p>
        </w:tc>
        <w:tc>
          <w:tcPr>
            <w:tcW w:w="766" w:type="dxa"/>
            <w:tcBorders>
              <w:top w:val="nil"/>
              <w:left w:val="single" w:sz="2" w:space="0" w:color="000000"/>
              <w:bottom w:val="nil"/>
              <w:right w:val="single" w:sz="2" w:space="0" w:color="000000"/>
            </w:tcBorders>
          </w:tcPr>
          <w:p w14:paraId="32EE0609"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6,070</w:t>
            </w:r>
          </w:p>
        </w:tc>
        <w:tc>
          <w:tcPr>
            <w:tcW w:w="591" w:type="dxa"/>
            <w:tcBorders>
              <w:top w:val="nil"/>
              <w:left w:val="single" w:sz="2" w:space="0" w:color="000000"/>
              <w:bottom w:val="nil"/>
              <w:right w:val="single" w:sz="2" w:space="0" w:color="000000"/>
            </w:tcBorders>
          </w:tcPr>
          <w:p w14:paraId="706A58B7"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(2,978)</w:t>
            </w:r>
          </w:p>
        </w:tc>
        <w:tc>
          <w:tcPr>
            <w:tcW w:w="591" w:type="dxa"/>
            <w:tcBorders>
              <w:top w:val="nil"/>
              <w:left w:val="single" w:sz="2" w:space="0" w:color="000000"/>
              <w:bottom w:val="nil"/>
              <w:right w:val="single" w:sz="2" w:space="0" w:color="000000"/>
            </w:tcBorders>
          </w:tcPr>
          <w:p w14:paraId="3ADA4F54" w14:textId="77777777" w:rsidR="00CA6DB3" w:rsidRPr="00CA6DB3" w:rsidRDefault="00CA6DB3" w:rsidP="00D156F1">
            <w:pPr>
              <w:pStyle w:val="TableParagraph"/>
              <w:spacing w:before="27"/>
              <w:ind w:left="180"/>
              <w:jc w:val="left"/>
              <w:rPr>
                <w:rFonts w:ascii="Arial Narrow" w:hAnsi="Arial Narrow"/>
                <w:sz w:val="12"/>
              </w:rPr>
            </w:pPr>
            <w:r w:rsidRPr="00CA6DB3">
              <w:rPr>
                <w:rFonts w:ascii="Arial Narrow" w:hAnsi="Arial Narrow"/>
                <w:w w:val="105"/>
                <w:sz w:val="12"/>
              </w:rPr>
              <w:t>-49%</w:t>
            </w:r>
          </w:p>
        </w:tc>
        <w:tc>
          <w:tcPr>
            <w:tcW w:w="765" w:type="dxa"/>
            <w:tcBorders>
              <w:top w:val="nil"/>
              <w:left w:val="single" w:sz="2" w:space="0" w:color="000000"/>
              <w:bottom w:val="nil"/>
            </w:tcBorders>
          </w:tcPr>
          <w:p w14:paraId="64222440" w14:textId="77777777" w:rsidR="00CA6DB3" w:rsidRPr="00CA6DB3" w:rsidRDefault="00CA6DB3" w:rsidP="00D156F1">
            <w:pPr>
              <w:pStyle w:val="TableParagraph"/>
              <w:spacing w:before="27"/>
              <w:ind w:right="44"/>
              <w:rPr>
                <w:rFonts w:ascii="Arial Narrow" w:hAnsi="Arial Narrow"/>
                <w:sz w:val="12"/>
              </w:rPr>
            </w:pPr>
            <w:r w:rsidRPr="00CA6DB3">
              <w:rPr>
                <w:rFonts w:ascii="Arial Narrow" w:hAnsi="Arial Narrow"/>
                <w:w w:val="105"/>
                <w:sz w:val="12"/>
              </w:rPr>
              <w:t>20,659</w:t>
            </w:r>
          </w:p>
        </w:tc>
      </w:tr>
      <w:tr w:rsidR="00CA6DB3" w:rsidRPr="00CA6DB3" w14:paraId="6735A3DE" w14:textId="77777777" w:rsidTr="00CA6DB3">
        <w:trPr>
          <w:trHeight w:val="187"/>
        </w:trPr>
        <w:tc>
          <w:tcPr>
            <w:tcW w:w="4257" w:type="dxa"/>
            <w:tcBorders>
              <w:top w:val="nil"/>
              <w:bottom w:val="nil"/>
              <w:right w:val="single" w:sz="2" w:space="0" w:color="000000"/>
            </w:tcBorders>
          </w:tcPr>
          <w:p w14:paraId="7BEE7502"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8 - WATER WORKS</w:t>
            </w:r>
          </w:p>
        </w:tc>
        <w:tc>
          <w:tcPr>
            <w:tcW w:w="270" w:type="dxa"/>
            <w:tcBorders>
              <w:top w:val="nil"/>
              <w:left w:val="single" w:sz="2" w:space="0" w:color="000000"/>
              <w:bottom w:val="nil"/>
            </w:tcBorders>
          </w:tcPr>
          <w:p w14:paraId="060BC6D1"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0CD6E16C"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79,876</w:t>
            </w:r>
          </w:p>
        </w:tc>
        <w:tc>
          <w:tcPr>
            <w:tcW w:w="768" w:type="dxa"/>
            <w:tcBorders>
              <w:top w:val="nil"/>
              <w:bottom w:val="nil"/>
              <w:right w:val="single" w:sz="2" w:space="0" w:color="000000"/>
            </w:tcBorders>
          </w:tcPr>
          <w:p w14:paraId="2A92A721"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11,573</w:t>
            </w:r>
          </w:p>
        </w:tc>
        <w:tc>
          <w:tcPr>
            <w:tcW w:w="766" w:type="dxa"/>
            <w:tcBorders>
              <w:top w:val="nil"/>
              <w:left w:val="single" w:sz="2" w:space="0" w:color="000000"/>
              <w:bottom w:val="nil"/>
              <w:right w:val="single" w:sz="2" w:space="0" w:color="000000"/>
            </w:tcBorders>
          </w:tcPr>
          <w:p w14:paraId="57226DFC"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5EE243F2" w14:textId="77777777" w:rsidR="00CA6DB3" w:rsidRPr="00CA6DB3" w:rsidRDefault="00CA6DB3" w:rsidP="00D156F1">
            <w:pPr>
              <w:pStyle w:val="TableParagraph"/>
              <w:spacing w:before="27"/>
              <w:ind w:right="48"/>
              <w:rPr>
                <w:rFonts w:ascii="Arial Narrow" w:hAnsi="Arial Narrow"/>
                <w:sz w:val="12"/>
              </w:rPr>
            </w:pPr>
            <w:r w:rsidRPr="00CA6DB3">
              <w:rPr>
                <w:rFonts w:ascii="Arial Narrow" w:hAnsi="Arial Narrow"/>
                <w:w w:val="105"/>
                <w:sz w:val="12"/>
              </w:rPr>
              <w:t>4,498</w:t>
            </w:r>
          </w:p>
        </w:tc>
        <w:tc>
          <w:tcPr>
            <w:tcW w:w="767" w:type="dxa"/>
            <w:tcBorders>
              <w:top w:val="nil"/>
              <w:left w:val="single" w:sz="2" w:space="0" w:color="000000"/>
              <w:bottom w:val="nil"/>
              <w:right w:val="single" w:sz="2" w:space="0" w:color="000000"/>
            </w:tcBorders>
          </w:tcPr>
          <w:p w14:paraId="29558E3B"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8,157</w:t>
            </w:r>
          </w:p>
        </w:tc>
        <w:tc>
          <w:tcPr>
            <w:tcW w:w="766" w:type="dxa"/>
            <w:tcBorders>
              <w:top w:val="nil"/>
              <w:left w:val="single" w:sz="2" w:space="0" w:color="000000"/>
              <w:bottom w:val="nil"/>
              <w:right w:val="single" w:sz="2" w:space="0" w:color="000000"/>
            </w:tcBorders>
          </w:tcPr>
          <w:p w14:paraId="523E35D0"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5,088</w:t>
            </w:r>
          </w:p>
        </w:tc>
        <w:tc>
          <w:tcPr>
            <w:tcW w:w="591" w:type="dxa"/>
            <w:tcBorders>
              <w:top w:val="nil"/>
              <w:left w:val="single" w:sz="2" w:space="0" w:color="000000"/>
              <w:bottom w:val="nil"/>
              <w:right w:val="single" w:sz="2" w:space="0" w:color="000000"/>
            </w:tcBorders>
          </w:tcPr>
          <w:p w14:paraId="37A3583C" w14:textId="77777777" w:rsidR="00CA6DB3" w:rsidRPr="00CA6DB3" w:rsidRDefault="00CA6DB3" w:rsidP="00D156F1">
            <w:pPr>
              <w:pStyle w:val="TableParagraph"/>
              <w:spacing w:before="27"/>
              <w:ind w:right="50"/>
              <w:rPr>
                <w:rFonts w:ascii="Arial Narrow" w:hAnsi="Arial Narrow"/>
                <w:sz w:val="12"/>
              </w:rPr>
            </w:pPr>
            <w:r w:rsidRPr="00CA6DB3">
              <w:rPr>
                <w:rFonts w:ascii="Arial Narrow" w:hAnsi="Arial Narrow"/>
                <w:w w:val="105"/>
                <w:sz w:val="12"/>
              </w:rPr>
              <w:t>3,069</w:t>
            </w:r>
          </w:p>
        </w:tc>
        <w:tc>
          <w:tcPr>
            <w:tcW w:w="591" w:type="dxa"/>
            <w:tcBorders>
              <w:top w:val="nil"/>
              <w:left w:val="single" w:sz="2" w:space="0" w:color="000000"/>
              <w:bottom w:val="nil"/>
              <w:right w:val="single" w:sz="2" w:space="0" w:color="000000"/>
            </w:tcBorders>
          </w:tcPr>
          <w:p w14:paraId="107CD050" w14:textId="77777777" w:rsidR="00CA6DB3" w:rsidRPr="00CA6DB3" w:rsidRDefault="00CA6DB3" w:rsidP="00D156F1">
            <w:pPr>
              <w:pStyle w:val="TableParagraph"/>
              <w:spacing w:before="27"/>
              <w:ind w:left="196"/>
              <w:jc w:val="left"/>
              <w:rPr>
                <w:rFonts w:ascii="Arial Narrow" w:hAnsi="Arial Narrow"/>
                <w:sz w:val="12"/>
              </w:rPr>
            </w:pPr>
            <w:r w:rsidRPr="00CA6DB3">
              <w:rPr>
                <w:rFonts w:ascii="Arial Narrow" w:hAnsi="Arial Narrow"/>
                <w:w w:val="105"/>
                <w:sz w:val="12"/>
              </w:rPr>
              <w:t>60%</w:t>
            </w:r>
          </w:p>
        </w:tc>
        <w:tc>
          <w:tcPr>
            <w:tcW w:w="765" w:type="dxa"/>
            <w:tcBorders>
              <w:top w:val="nil"/>
              <w:left w:val="single" w:sz="2" w:space="0" w:color="000000"/>
              <w:bottom w:val="nil"/>
            </w:tcBorders>
          </w:tcPr>
          <w:p w14:paraId="1F5050BA" w14:textId="77777777" w:rsidR="00CA6DB3" w:rsidRPr="00CA6DB3" w:rsidRDefault="00CA6DB3" w:rsidP="00D156F1">
            <w:pPr>
              <w:pStyle w:val="TableParagraph"/>
              <w:spacing w:before="27"/>
              <w:ind w:right="44"/>
              <w:rPr>
                <w:rFonts w:ascii="Arial Narrow" w:hAnsi="Arial Narrow"/>
                <w:sz w:val="12"/>
              </w:rPr>
            </w:pPr>
            <w:r w:rsidRPr="00CA6DB3">
              <w:rPr>
                <w:rFonts w:ascii="Arial Narrow" w:hAnsi="Arial Narrow"/>
                <w:w w:val="105"/>
                <w:sz w:val="12"/>
              </w:rPr>
              <w:t>11,573</w:t>
            </w:r>
          </w:p>
        </w:tc>
      </w:tr>
      <w:tr w:rsidR="00CA6DB3" w:rsidRPr="00CA6DB3" w14:paraId="722BD6F5" w14:textId="77777777" w:rsidTr="00CA6DB3">
        <w:trPr>
          <w:trHeight w:val="187"/>
        </w:trPr>
        <w:tc>
          <w:tcPr>
            <w:tcW w:w="4257" w:type="dxa"/>
            <w:tcBorders>
              <w:top w:val="nil"/>
              <w:bottom w:val="nil"/>
              <w:right w:val="single" w:sz="2" w:space="0" w:color="000000"/>
            </w:tcBorders>
          </w:tcPr>
          <w:p w14:paraId="0FDC739D"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9 - FINANCIAL SERVICES</w:t>
            </w:r>
          </w:p>
        </w:tc>
        <w:tc>
          <w:tcPr>
            <w:tcW w:w="270" w:type="dxa"/>
            <w:tcBorders>
              <w:top w:val="nil"/>
              <w:left w:val="single" w:sz="2" w:space="0" w:color="000000"/>
              <w:bottom w:val="nil"/>
            </w:tcBorders>
          </w:tcPr>
          <w:p w14:paraId="174BFA19"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58C63D10"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246</w:t>
            </w:r>
          </w:p>
        </w:tc>
        <w:tc>
          <w:tcPr>
            <w:tcW w:w="768" w:type="dxa"/>
            <w:tcBorders>
              <w:top w:val="nil"/>
              <w:bottom w:val="nil"/>
              <w:right w:val="single" w:sz="2" w:space="0" w:color="000000"/>
            </w:tcBorders>
          </w:tcPr>
          <w:p w14:paraId="4821808E"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84D9716"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63A9F61D"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0A53AF8C" w14:textId="77777777" w:rsidR="00CA6DB3" w:rsidRPr="00CA6DB3" w:rsidRDefault="00CA6DB3" w:rsidP="00D156F1">
            <w:pPr>
              <w:pStyle w:val="TableParagraph"/>
              <w:spacing w:before="27"/>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47824EBF"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6D13DAC3"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2DBC61D4" w14:textId="77777777" w:rsidR="00CA6DB3" w:rsidRPr="00CA6DB3" w:rsidRDefault="00CA6DB3" w:rsidP="00D156F1">
            <w:pPr>
              <w:pStyle w:val="TableParagraph"/>
              <w:jc w:val="left"/>
              <w:rPr>
                <w:rFonts w:ascii="Arial Narrow" w:hAnsi="Arial Narrow"/>
                <w:sz w:val="12"/>
              </w:rPr>
            </w:pPr>
          </w:p>
        </w:tc>
        <w:tc>
          <w:tcPr>
            <w:tcW w:w="765" w:type="dxa"/>
            <w:tcBorders>
              <w:top w:val="nil"/>
              <w:left w:val="single" w:sz="2" w:space="0" w:color="000000"/>
              <w:bottom w:val="nil"/>
            </w:tcBorders>
          </w:tcPr>
          <w:p w14:paraId="2F01C694" w14:textId="77777777" w:rsidR="00CA6DB3" w:rsidRPr="00CA6DB3" w:rsidRDefault="00CA6DB3" w:rsidP="00D156F1">
            <w:pPr>
              <w:pStyle w:val="TableParagraph"/>
              <w:spacing w:before="27"/>
              <w:ind w:right="102"/>
              <w:rPr>
                <w:rFonts w:ascii="Arial Narrow" w:hAnsi="Arial Narrow"/>
                <w:sz w:val="12"/>
              </w:rPr>
            </w:pPr>
            <w:r w:rsidRPr="00CA6DB3">
              <w:rPr>
                <w:rFonts w:ascii="Arial Narrow" w:hAnsi="Arial Narrow"/>
                <w:w w:val="106"/>
                <w:sz w:val="12"/>
              </w:rPr>
              <w:t>–</w:t>
            </w:r>
          </w:p>
        </w:tc>
      </w:tr>
      <w:tr w:rsidR="00CA6DB3" w:rsidRPr="00CA6DB3" w14:paraId="6ABC8B11" w14:textId="77777777" w:rsidTr="00CA6DB3">
        <w:trPr>
          <w:trHeight w:val="187"/>
        </w:trPr>
        <w:tc>
          <w:tcPr>
            <w:tcW w:w="4257" w:type="dxa"/>
            <w:tcBorders>
              <w:top w:val="nil"/>
              <w:bottom w:val="nil"/>
              <w:right w:val="single" w:sz="2" w:space="0" w:color="000000"/>
            </w:tcBorders>
          </w:tcPr>
          <w:p w14:paraId="16E261E1"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10 -</w:t>
            </w:r>
          </w:p>
        </w:tc>
        <w:tc>
          <w:tcPr>
            <w:tcW w:w="270" w:type="dxa"/>
            <w:tcBorders>
              <w:top w:val="nil"/>
              <w:left w:val="single" w:sz="2" w:space="0" w:color="000000"/>
              <w:bottom w:val="nil"/>
            </w:tcBorders>
          </w:tcPr>
          <w:p w14:paraId="05D1A55F"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56C1DC91" w14:textId="77777777" w:rsidR="00CA6DB3" w:rsidRPr="00CA6DB3" w:rsidRDefault="00CA6DB3" w:rsidP="00D156F1">
            <w:pPr>
              <w:pStyle w:val="TableParagraph"/>
              <w:spacing w:before="27"/>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66378336"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AB194F7"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9ACCC95"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4531258E" w14:textId="77777777" w:rsidR="00CA6DB3" w:rsidRPr="00CA6DB3" w:rsidRDefault="00CA6DB3" w:rsidP="00D156F1">
            <w:pPr>
              <w:pStyle w:val="TableParagraph"/>
              <w:spacing w:before="27"/>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097A7F9F"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3B7EB1BB"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06752AE7" w14:textId="77777777" w:rsidR="00CA6DB3" w:rsidRPr="00CA6DB3" w:rsidRDefault="00CA6DB3" w:rsidP="00D156F1">
            <w:pPr>
              <w:pStyle w:val="TableParagraph"/>
              <w:jc w:val="left"/>
              <w:rPr>
                <w:rFonts w:ascii="Arial Narrow" w:hAnsi="Arial Narrow"/>
                <w:sz w:val="12"/>
              </w:rPr>
            </w:pPr>
          </w:p>
        </w:tc>
        <w:tc>
          <w:tcPr>
            <w:tcW w:w="765" w:type="dxa"/>
            <w:tcBorders>
              <w:top w:val="nil"/>
              <w:left w:val="single" w:sz="2" w:space="0" w:color="000000"/>
              <w:bottom w:val="nil"/>
            </w:tcBorders>
          </w:tcPr>
          <w:p w14:paraId="57FB9CD5" w14:textId="77777777" w:rsidR="00CA6DB3" w:rsidRPr="00CA6DB3" w:rsidRDefault="00CA6DB3" w:rsidP="00D156F1">
            <w:pPr>
              <w:pStyle w:val="TableParagraph"/>
              <w:spacing w:before="27"/>
              <w:ind w:right="102"/>
              <w:rPr>
                <w:rFonts w:ascii="Arial Narrow" w:hAnsi="Arial Narrow"/>
                <w:sz w:val="12"/>
              </w:rPr>
            </w:pPr>
            <w:r w:rsidRPr="00CA6DB3">
              <w:rPr>
                <w:rFonts w:ascii="Arial Narrow" w:hAnsi="Arial Narrow"/>
                <w:w w:val="106"/>
                <w:sz w:val="12"/>
              </w:rPr>
              <w:t>–</w:t>
            </w:r>
          </w:p>
        </w:tc>
      </w:tr>
      <w:tr w:rsidR="00CA6DB3" w:rsidRPr="00CA6DB3" w14:paraId="0DB93B95" w14:textId="77777777" w:rsidTr="00CA6DB3">
        <w:trPr>
          <w:trHeight w:val="187"/>
        </w:trPr>
        <w:tc>
          <w:tcPr>
            <w:tcW w:w="4257" w:type="dxa"/>
            <w:tcBorders>
              <w:top w:val="nil"/>
              <w:bottom w:val="nil"/>
              <w:right w:val="single" w:sz="2" w:space="0" w:color="000000"/>
            </w:tcBorders>
          </w:tcPr>
          <w:p w14:paraId="5E2FF666"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11 - WASTE MANAGEMENT</w:t>
            </w:r>
          </w:p>
        </w:tc>
        <w:tc>
          <w:tcPr>
            <w:tcW w:w="270" w:type="dxa"/>
            <w:tcBorders>
              <w:top w:val="nil"/>
              <w:left w:val="single" w:sz="2" w:space="0" w:color="000000"/>
              <w:bottom w:val="nil"/>
            </w:tcBorders>
          </w:tcPr>
          <w:p w14:paraId="710C7E1E"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074F47A7"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105</w:t>
            </w:r>
          </w:p>
        </w:tc>
        <w:tc>
          <w:tcPr>
            <w:tcW w:w="768" w:type="dxa"/>
            <w:tcBorders>
              <w:top w:val="nil"/>
              <w:bottom w:val="nil"/>
              <w:right w:val="single" w:sz="2" w:space="0" w:color="000000"/>
            </w:tcBorders>
          </w:tcPr>
          <w:p w14:paraId="077C83CC"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3,300</w:t>
            </w:r>
          </w:p>
        </w:tc>
        <w:tc>
          <w:tcPr>
            <w:tcW w:w="766" w:type="dxa"/>
            <w:tcBorders>
              <w:top w:val="nil"/>
              <w:left w:val="single" w:sz="2" w:space="0" w:color="000000"/>
              <w:bottom w:val="nil"/>
              <w:right w:val="single" w:sz="2" w:space="0" w:color="000000"/>
            </w:tcBorders>
          </w:tcPr>
          <w:p w14:paraId="4ED8F071"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38CF5E4"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01C219AD"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55</w:t>
            </w:r>
          </w:p>
        </w:tc>
        <w:tc>
          <w:tcPr>
            <w:tcW w:w="766" w:type="dxa"/>
            <w:tcBorders>
              <w:top w:val="nil"/>
              <w:left w:val="single" w:sz="2" w:space="0" w:color="000000"/>
              <w:bottom w:val="nil"/>
              <w:right w:val="single" w:sz="2" w:space="0" w:color="000000"/>
            </w:tcBorders>
          </w:tcPr>
          <w:p w14:paraId="0E5FC06B"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3,300</w:t>
            </w:r>
          </w:p>
        </w:tc>
        <w:tc>
          <w:tcPr>
            <w:tcW w:w="591" w:type="dxa"/>
            <w:tcBorders>
              <w:top w:val="nil"/>
              <w:left w:val="single" w:sz="2" w:space="0" w:color="000000"/>
              <w:bottom w:val="nil"/>
              <w:right w:val="single" w:sz="2" w:space="0" w:color="000000"/>
            </w:tcBorders>
          </w:tcPr>
          <w:p w14:paraId="0A656FB1"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(3,245)</w:t>
            </w:r>
          </w:p>
        </w:tc>
        <w:tc>
          <w:tcPr>
            <w:tcW w:w="591" w:type="dxa"/>
            <w:tcBorders>
              <w:top w:val="nil"/>
              <w:left w:val="single" w:sz="2" w:space="0" w:color="000000"/>
              <w:bottom w:val="nil"/>
              <w:right w:val="single" w:sz="2" w:space="0" w:color="000000"/>
            </w:tcBorders>
          </w:tcPr>
          <w:p w14:paraId="707A80DC" w14:textId="77777777" w:rsidR="00CA6DB3" w:rsidRPr="00CA6DB3" w:rsidRDefault="00CA6DB3" w:rsidP="00D156F1">
            <w:pPr>
              <w:pStyle w:val="TableParagraph"/>
              <w:spacing w:before="27"/>
              <w:ind w:left="180"/>
              <w:jc w:val="left"/>
              <w:rPr>
                <w:rFonts w:ascii="Arial Narrow" w:hAnsi="Arial Narrow"/>
                <w:sz w:val="12"/>
              </w:rPr>
            </w:pPr>
            <w:r w:rsidRPr="00CA6DB3">
              <w:rPr>
                <w:rFonts w:ascii="Arial Narrow" w:hAnsi="Arial Narrow"/>
                <w:w w:val="105"/>
                <w:sz w:val="12"/>
              </w:rPr>
              <w:t>-98%</w:t>
            </w:r>
          </w:p>
        </w:tc>
        <w:tc>
          <w:tcPr>
            <w:tcW w:w="765" w:type="dxa"/>
            <w:tcBorders>
              <w:top w:val="nil"/>
              <w:left w:val="single" w:sz="2" w:space="0" w:color="000000"/>
              <w:bottom w:val="nil"/>
            </w:tcBorders>
          </w:tcPr>
          <w:p w14:paraId="26AE7488" w14:textId="77777777" w:rsidR="00CA6DB3" w:rsidRPr="00CA6DB3" w:rsidRDefault="00CA6DB3" w:rsidP="00D156F1">
            <w:pPr>
              <w:pStyle w:val="TableParagraph"/>
              <w:spacing w:before="27"/>
              <w:ind w:right="44"/>
              <w:rPr>
                <w:rFonts w:ascii="Arial Narrow" w:hAnsi="Arial Narrow"/>
                <w:sz w:val="12"/>
              </w:rPr>
            </w:pPr>
            <w:r w:rsidRPr="00CA6DB3">
              <w:rPr>
                <w:rFonts w:ascii="Arial Narrow" w:hAnsi="Arial Narrow"/>
                <w:w w:val="105"/>
                <w:sz w:val="12"/>
              </w:rPr>
              <w:t>3,300</w:t>
            </w:r>
          </w:p>
        </w:tc>
      </w:tr>
      <w:tr w:rsidR="00CA6DB3" w:rsidRPr="00CA6DB3" w14:paraId="110A94BD" w14:textId="77777777" w:rsidTr="00CA6DB3">
        <w:trPr>
          <w:trHeight w:val="187"/>
        </w:trPr>
        <w:tc>
          <w:tcPr>
            <w:tcW w:w="4257" w:type="dxa"/>
            <w:tcBorders>
              <w:top w:val="nil"/>
              <w:bottom w:val="nil"/>
              <w:right w:val="single" w:sz="2" w:space="0" w:color="000000"/>
            </w:tcBorders>
          </w:tcPr>
          <w:p w14:paraId="162F831F"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12 - WASTE WATER MANAGEMENT</w:t>
            </w:r>
          </w:p>
        </w:tc>
        <w:tc>
          <w:tcPr>
            <w:tcW w:w="270" w:type="dxa"/>
            <w:tcBorders>
              <w:top w:val="nil"/>
              <w:left w:val="single" w:sz="2" w:space="0" w:color="000000"/>
              <w:bottom w:val="nil"/>
            </w:tcBorders>
          </w:tcPr>
          <w:p w14:paraId="37C5F462"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403D2F50" w14:textId="77777777" w:rsidR="00CA6DB3" w:rsidRPr="00CA6DB3" w:rsidRDefault="00CA6DB3" w:rsidP="00D156F1">
            <w:pPr>
              <w:pStyle w:val="TableParagraph"/>
              <w:spacing w:before="27"/>
              <w:ind w:right="40"/>
              <w:rPr>
                <w:rFonts w:ascii="Arial Narrow" w:hAnsi="Arial Narrow"/>
                <w:sz w:val="12"/>
              </w:rPr>
            </w:pPr>
            <w:r w:rsidRPr="00CA6DB3">
              <w:rPr>
                <w:rFonts w:ascii="Arial Narrow" w:hAnsi="Arial Narrow"/>
                <w:w w:val="105"/>
                <w:sz w:val="12"/>
              </w:rPr>
              <w:t>33,371</w:t>
            </w:r>
          </w:p>
        </w:tc>
        <w:tc>
          <w:tcPr>
            <w:tcW w:w="768" w:type="dxa"/>
            <w:tcBorders>
              <w:top w:val="nil"/>
              <w:bottom w:val="nil"/>
              <w:right w:val="single" w:sz="2" w:space="0" w:color="000000"/>
            </w:tcBorders>
          </w:tcPr>
          <w:p w14:paraId="064CF67E" w14:textId="77777777" w:rsidR="00CA6DB3" w:rsidRPr="00CA6DB3" w:rsidRDefault="00CA6DB3" w:rsidP="00D156F1">
            <w:pPr>
              <w:pStyle w:val="TableParagraph"/>
              <w:spacing w:before="27"/>
              <w:ind w:right="47"/>
              <w:rPr>
                <w:rFonts w:ascii="Arial Narrow" w:hAnsi="Arial Narrow"/>
                <w:sz w:val="12"/>
              </w:rPr>
            </w:pPr>
            <w:r w:rsidRPr="00CA6DB3">
              <w:rPr>
                <w:rFonts w:ascii="Arial Narrow" w:hAnsi="Arial Narrow"/>
                <w:w w:val="105"/>
                <w:sz w:val="12"/>
              </w:rPr>
              <w:t>35,834</w:t>
            </w:r>
          </w:p>
        </w:tc>
        <w:tc>
          <w:tcPr>
            <w:tcW w:w="766" w:type="dxa"/>
            <w:tcBorders>
              <w:top w:val="nil"/>
              <w:left w:val="single" w:sz="2" w:space="0" w:color="000000"/>
              <w:bottom w:val="nil"/>
              <w:right w:val="single" w:sz="2" w:space="0" w:color="000000"/>
            </w:tcBorders>
          </w:tcPr>
          <w:p w14:paraId="5198FEDD"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75763BE0" w14:textId="77777777" w:rsidR="00CA6DB3" w:rsidRPr="00CA6DB3" w:rsidRDefault="00CA6DB3" w:rsidP="00D156F1">
            <w:pPr>
              <w:pStyle w:val="TableParagraph"/>
              <w:spacing w:before="27"/>
              <w:ind w:right="48"/>
              <w:rPr>
                <w:rFonts w:ascii="Arial Narrow" w:hAnsi="Arial Narrow"/>
                <w:sz w:val="12"/>
              </w:rPr>
            </w:pPr>
            <w:r w:rsidRPr="00CA6DB3">
              <w:rPr>
                <w:rFonts w:ascii="Arial Narrow" w:hAnsi="Arial Narrow"/>
                <w:w w:val="105"/>
                <w:sz w:val="12"/>
              </w:rPr>
              <w:t>1,607</w:t>
            </w:r>
          </w:p>
        </w:tc>
        <w:tc>
          <w:tcPr>
            <w:tcW w:w="767" w:type="dxa"/>
            <w:tcBorders>
              <w:top w:val="nil"/>
              <w:left w:val="single" w:sz="2" w:space="0" w:color="000000"/>
              <w:bottom w:val="nil"/>
              <w:right w:val="single" w:sz="2" w:space="0" w:color="000000"/>
            </w:tcBorders>
          </w:tcPr>
          <w:p w14:paraId="53E3E72D"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3,695</w:t>
            </w:r>
          </w:p>
        </w:tc>
        <w:tc>
          <w:tcPr>
            <w:tcW w:w="766" w:type="dxa"/>
            <w:tcBorders>
              <w:top w:val="nil"/>
              <w:left w:val="single" w:sz="2" w:space="0" w:color="000000"/>
              <w:bottom w:val="nil"/>
              <w:right w:val="single" w:sz="2" w:space="0" w:color="000000"/>
            </w:tcBorders>
          </w:tcPr>
          <w:p w14:paraId="69288B47" w14:textId="77777777" w:rsidR="00CA6DB3" w:rsidRPr="00CA6DB3" w:rsidRDefault="00CA6DB3" w:rsidP="00D156F1">
            <w:pPr>
              <w:pStyle w:val="TableParagraph"/>
              <w:spacing w:before="27"/>
              <w:ind w:right="49"/>
              <w:rPr>
                <w:rFonts w:ascii="Arial Narrow" w:hAnsi="Arial Narrow"/>
                <w:sz w:val="12"/>
              </w:rPr>
            </w:pPr>
            <w:r w:rsidRPr="00CA6DB3">
              <w:rPr>
                <w:rFonts w:ascii="Arial Narrow" w:hAnsi="Arial Narrow"/>
                <w:w w:val="105"/>
                <w:sz w:val="12"/>
              </w:rPr>
              <w:t>10,684</w:t>
            </w:r>
          </w:p>
        </w:tc>
        <w:tc>
          <w:tcPr>
            <w:tcW w:w="591" w:type="dxa"/>
            <w:tcBorders>
              <w:top w:val="nil"/>
              <w:left w:val="single" w:sz="2" w:space="0" w:color="000000"/>
              <w:bottom w:val="nil"/>
              <w:right w:val="single" w:sz="2" w:space="0" w:color="000000"/>
            </w:tcBorders>
          </w:tcPr>
          <w:p w14:paraId="53740C24" w14:textId="77777777" w:rsidR="00CA6DB3" w:rsidRPr="00CA6DB3" w:rsidRDefault="00CA6DB3" w:rsidP="00D156F1">
            <w:pPr>
              <w:pStyle w:val="TableParagraph"/>
              <w:spacing w:before="27"/>
              <w:ind w:right="15"/>
              <w:rPr>
                <w:rFonts w:ascii="Arial Narrow" w:hAnsi="Arial Narrow"/>
                <w:sz w:val="12"/>
              </w:rPr>
            </w:pPr>
            <w:r w:rsidRPr="00CA6DB3">
              <w:rPr>
                <w:rFonts w:ascii="Arial Narrow" w:hAnsi="Arial Narrow"/>
                <w:w w:val="105"/>
                <w:sz w:val="12"/>
              </w:rPr>
              <w:t>(6,989)</w:t>
            </w:r>
          </w:p>
        </w:tc>
        <w:tc>
          <w:tcPr>
            <w:tcW w:w="591" w:type="dxa"/>
            <w:tcBorders>
              <w:top w:val="nil"/>
              <w:left w:val="single" w:sz="2" w:space="0" w:color="000000"/>
              <w:bottom w:val="nil"/>
              <w:right w:val="single" w:sz="2" w:space="0" w:color="000000"/>
            </w:tcBorders>
          </w:tcPr>
          <w:p w14:paraId="2602A9C1" w14:textId="77777777" w:rsidR="00CA6DB3" w:rsidRPr="00CA6DB3" w:rsidRDefault="00CA6DB3" w:rsidP="00D156F1">
            <w:pPr>
              <w:pStyle w:val="TableParagraph"/>
              <w:spacing w:before="27"/>
              <w:ind w:left="180"/>
              <w:jc w:val="left"/>
              <w:rPr>
                <w:rFonts w:ascii="Arial Narrow" w:hAnsi="Arial Narrow"/>
                <w:sz w:val="12"/>
              </w:rPr>
            </w:pPr>
            <w:r w:rsidRPr="00CA6DB3">
              <w:rPr>
                <w:rFonts w:ascii="Arial Narrow" w:hAnsi="Arial Narrow"/>
                <w:w w:val="105"/>
                <w:sz w:val="12"/>
              </w:rPr>
              <w:t>-65%</w:t>
            </w:r>
          </w:p>
        </w:tc>
        <w:tc>
          <w:tcPr>
            <w:tcW w:w="765" w:type="dxa"/>
            <w:tcBorders>
              <w:top w:val="nil"/>
              <w:left w:val="single" w:sz="2" w:space="0" w:color="000000"/>
              <w:bottom w:val="nil"/>
            </w:tcBorders>
          </w:tcPr>
          <w:p w14:paraId="4F372170" w14:textId="77777777" w:rsidR="00CA6DB3" w:rsidRPr="00CA6DB3" w:rsidRDefault="00CA6DB3" w:rsidP="00D156F1">
            <w:pPr>
              <w:pStyle w:val="TableParagraph"/>
              <w:spacing w:before="27"/>
              <w:ind w:right="44"/>
              <w:rPr>
                <w:rFonts w:ascii="Arial Narrow" w:hAnsi="Arial Narrow"/>
                <w:sz w:val="12"/>
              </w:rPr>
            </w:pPr>
            <w:r w:rsidRPr="00CA6DB3">
              <w:rPr>
                <w:rFonts w:ascii="Arial Narrow" w:hAnsi="Arial Narrow"/>
                <w:w w:val="105"/>
                <w:sz w:val="12"/>
              </w:rPr>
              <w:t>35,834</w:t>
            </w:r>
          </w:p>
        </w:tc>
      </w:tr>
      <w:tr w:rsidR="00CA6DB3" w:rsidRPr="00CA6DB3" w14:paraId="373D7CF2" w14:textId="77777777" w:rsidTr="00CA6DB3">
        <w:trPr>
          <w:trHeight w:val="187"/>
        </w:trPr>
        <w:tc>
          <w:tcPr>
            <w:tcW w:w="4257" w:type="dxa"/>
            <w:tcBorders>
              <w:top w:val="nil"/>
              <w:bottom w:val="nil"/>
              <w:right w:val="single" w:sz="2" w:space="0" w:color="000000"/>
            </w:tcBorders>
          </w:tcPr>
          <w:p w14:paraId="5DF8E256" w14:textId="77777777" w:rsidR="00CA6DB3" w:rsidRPr="00CA6DB3" w:rsidRDefault="00CA6DB3" w:rsidP="00D156F1">
            <w:pPr>
              <w:pStyle w:val="TableParagraph"/>
              <w:spacing w:before="27"/>
              <w:ind w:left="23"/>
              <w:jc w:val="left"/>
              <w:rPr>
                <w:rFonts w:ascii="Arial Narrow" w:hAnsi="Arial Narrow"/>
                <w:sz w:val="12"/>
              </w:rPr>
            </w:pPr>
            <w:r w:rsidRPr="00CA6DB3">
              <w:rPr>
                <w:rFonts w:ascii="Arial Narrow" w:hAnsi="Arial Narrow"/>
                <w:w w:val="105"/>
                <w:sz w:val="12"/>
              </w:rPr>
              <w:t>Vote 13 -</w:t>
            </w:r>
          </w:p>
        </w:tc>
        <w:tc>
          <w:tcPr>
            <w:tcW w:w="270" w:type="dxa"/>
            <w:tcBorders>
              <w:top w:val="nil"/>
              <w:left w:val="single" w:sz="2" w:space="0" w:color="000000"/>
              <w:bottom w:val="nil"/>
            </w:tcBorders>
          </w:tcPr>
          <w:p w14:paraId="300FE89E"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6D5BB409" w14:textId="77777777" w:rsidR="00CA6DB3" w:rsidRPr="00CA6DB3" w:rsidRDefault="00CA6DB3" w:rsidP="00D156F1">
            <w:pPr>
              <w:pStyle w:val="TableParagraph"/>
              <w:spacing w:before="27"/>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tcPr>
          <w:p w14:paraId="7216B7C6"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6C952688"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30F41622" w14:textId="77777777" w:rsidR="00CA6DB3" w:rsidRPr="00CA6DB3" w:rsidRDefault="00CA6DB3" w:rsidP="00D156F1">
            <w:pPr>
              <w:pStyle w:val="TableParagraph"/>
              <w:spacing w:before="27"/>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tcPr>
          <w:p w14:paraId="1F01F164" w14:textId="77777777" w:rsidR="00CA6DB3" w:rsidRPr="00CA6DB3" w:rsidRDefault="00CA6DB3" w:rsidP="00D156F1">
            <w:pPr>
              <w:pStyle w:val="TableParagraph"/>
              <w:spacing w:before="27"/>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tcPr>
          <w:p w14:paraId="28965768"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2AA3EE99" w14:textId="77777777" w:rsidR="00CA6DB3" w:rsidRPr="00CA6DB3" w:rsidRDefault="00CA6DB3" w:rsidP="00D156F1">
            <w:pPr>
              <w:pStyle w:val="TableParagraph"/>
              <w:spacing w:before="27"/>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6E0537CD" w14:textId="77777777" w:rsidR="00CA6DB3" w:rsidRPr="00CA6DB3" w:rsidRDefault="00CA6DB3" w:rsidP="00D156F1">
            <w:pPr>
              <w:pStyle w:val="TableParagraph"/>
              <w:jc w:val="left"/>
              <w:rPr>
                <w:rFonts w:ascii="Arial Narrow" w:hAnsi="Arial Narrow"/>
                <w:sz w:val="12"/>
              </w:rPr>
            </w:pPr>
          </w:p>
        </w:tc>
        <w:tc>
          <w:tcPr>
            <w:tcW w:w="765" w:type="dxa"/>
            <w:tcBorders>
              <w:top w:val="nil"/>
              <w:left w:val="single" w:sz="2" w:space="0" w:color="000000"/>
              <w:bottom w:val="nil"/>
            </w:tcBorders>
          </w:tcPr>
          <w:p w14:paraId="593A939B" w14:textId="77777777" w:rsidR="00CA6DB3" w:rsidRPr="00CA6DB3" w:rsidRDefault="00CA6DB3" w:rsidP="00D156F1">
            <w:pPr>
              <w:pStyle w:val="TableParagraph"/>
              <w:spacing w:before="27"/>
              <w:ind w:right="102"/>
              <w:rPr>
                <w:rFonts w:ascii="Arial Narrow" w:hAnsi="Arial Narrow"/>
                <w:sz w:val="12"/>
              </w:rPr>
            </w:pPr>
            <w:r w:rsidRPr="00CA6DB3">
              <w:rPr>
                <w:rFonts w:ascii="Arial Narrow" w:hAnsi="Arial Narrow"/>
                <w:w w:val="106"/>
                <w:sz w:val="12"/>
              </w:rPr>
              <w:t>–</w:t>
            </w:r>
          </w:p>
        </w:tc>
      </w:tr>
      <w:tr w:rsidR="00CA6DB3" w:rsidRPr="00CA6DB3" w14:paraId="53E17A4A" w14:textId="77777777" w:rsidTr="00CA6DB3">
        <w:trPr>
          <w:trHeight w:val="182"/>
        </w:trPr>
        <w:tc>
          <w:tcPr>
            <w:tcW w:w="4257" w:type="dxa"/>
            <w:tcBorders>
              <w:top w:val="nil"/>
              <w:bottom w:val="single" w:sz="2" w:space="0" w:color="000000"/>
              <w:right w:val="single" w:sz="2" w:space="0" w:color="000000"/>
            </w:tcBorders>
          </w:tcPr>
          <w:p w14:paraId="7B868C54" w14:textId="77777777" w:rsidR="00CA6DB3" w:rsidRPr="00CA6DB3" w:rsidRDefault="00CA6DB3" w:rsidP="00D156F1">
            <w:pPr>
              <w:pStyle w:val="TableParagraph"/>
              <w:spacing w:before="25" w:line="137" w:lineRule="exact"/>
              <w:ind w:left="23"/>
              <w:jc w:val="left"/>
              <w:rPr>
                <w:rFonts w:ascii="Arial Narrow" w:hAnsi="Arial Narrow"/>
                <w:b/>
                <w:sz w:val="12"/>
              </w:rPr>
            </w:pPr>
            <w:r w:rsidRPr="00CA6DB3">
              <w:rPr>
                <w:rFonts w:ascii="Arial Narrow" w:hAnsi="Arial Narrow"/>
                <w:b/>
                <w:w w:val="105"/>
                <w:sz w:val="12"/>
              </w:rPr>
              <w:t>Total Capital single-year expenditure</w:t>
            </w:r>
          </w:p>
        </w:tc>
        <w:tc>
          <w:tcPr>
            <w:tcW w:w="270" w:type="dxa"/>
            <w:tcBorders>
              <w:top w:val="nil"/>
              <w:left w:val="single" w:sz="2" w:space="0" w:color="000000"/>
              <w:bottom w:val="single" w:sz="2" w:space="0" w:color="000000"/>
            </w:tcBorders>
          </w:tcPr>
          <w:p w14:paraId="73C25DE3" w14:textId="77777777" w:rsidR="00CA6DB3" w:rsidRPr="00CA6DB3" w:rsidRDefault="00CA6DB3" w:rsidP="00D156F1">
            <w:pPr>
              <w:pStyle w:val="TableParagraph"/>
              <w:spacing w:before="25" w:line="137" w:lineRule="exact"/>
              <w:ind w:left="36"/>
              <w:jc w:val="center"/>
              <w:rPr>
                <w:rFonts w:ascii="Arial Narrow" w:hAnsi="Arial Narrow"/>
                <w:sz w:val="12"/>
              </w:rPr>
            </w:pPr>
            <w:r w:rsidRPr="00CA6DB3">
              <w:rPr>
                <w:rFonts w:ascii="Arial Narrow" w:hAnsi="Arial Narrow"/>
                <w:w w:val="106"/>
                <w:sz w:val="12"/>
              </w:rPr>
              <w:t>4</w:t>
            </w:r>
          </w:p>
        </w:tc>
        <w:tc>
          <w:tcPr>
            <w:tcW w:w="766" w:type="dxa"/>
            <w:tcBorders>
              <w:top w:val="single" w:sz="2" w:space="0" w:color="000000"/>
              <w:bottom w:val="single" w:sz="2" w:space="0" w:color="000000"/>
            </w:tcBorders>
          </w:tcPr>
          <w:p w14:paraId="0298B28C" w14:textId="77777777" w:rsidR="00CA6DB3" w:rsidRPr="00CA6DB3" w:rsidRDefault="00CA6DB3" w:rsidP="00D156F1">
            <w:pPr>
              <w:pStyle w:val="TableParagraph"/>
              <w:spacing w:before="25" w:line="137" w:lineRule="exact"/>
              <w:ind w:right="40"/>
              <w:rPr>
                <w:rFonts w:ascii="Arial Narrow" w:hAnsi="Arial Narrow"/>
                <w:sz w:val="12"/>
              </w:rPr>
            </w:pPr>
            <w:r w:rsidRPr="00CA6DB3">
              <w:rPr>
                <w:rFonts w:ascii="Arial Narrow" w:hAnsi="Arial Narrow"/>
                <w:w w:val="105"/>
                <w:sz w:val="12"/>
              </w:rPr>
              <w:t>180,395</w:t>
            </w:r>
          </w:p>
        </w:tc>
        <w:tc>
          <w:tcPr>
            <w:tcW w:w="768" w:type="dxa"/>
            <w:tcBorders>
              <w:top w:val="single" w:sz="2" w:space="0" w:color="000000"/>
              <w:bottom w:val="single" w:sz="2" w:space="0" w:color="000000"/>
              <w:right w:val="single" w:sz="2" w:space="0" w:color="000000"/>
            </w:tcBorders>
          </w:tcPr>
          <w:p w14:paraId="370659AF" w14:textId="77777777" w:rsidR="00CA6DB3" w:rsidRPr="00CA6DB3" w:rsidRDefault="00CA6DB3" w:rsidP="00D156F1">
            <w:pPr>
              <w:pStyle w:val="TableParagraph"/>
              <w:spacing w:before="25" w:line="137" w:lineRule="exact"/>
              <w:ind w:right="47"/>
              <w:rPr>
                <w:rFonts w:ascii="Arial Narrow" w:hAnsi="Arial Narrow"/>
                <w:sz w:val="12"/>
              </w:rPr>
            </w:pPr>
            <w:r w:rsidRPr="00CA6DB3">
              <w:rPr>
                <w:rFonts w:ascii="Arial Narrow" w:hAnsi="Arial Narrow"/>
                <w:w w:val="105"/>
                <w:sz w:val="12"/>
              </w:rPr>
              <w:t>84,638</w:t>
            </w:r>
          </w:p>
        </w:tc>
        <w:tc>
          <w:tcPr>
            <w:tcW w:w="766" w:type="dxa"/>
            <w:tcBorders>
              <w:top w:val="single" w:sz="2" w:space="0" w:color="000000"/>
              <w:left w:val="single" w:sz="2" w:space="0" w:color="000000"/>
              <w:bottom w:val="single" w:sz="2" w:space="0" w:color="000000"/>
              <w:right w:val="single" w:sz="2" w:space="0" w:color="000000"/>
            </w:tcBorders>
          </w:tcPr>
          <w:p w14:paraId="09AB6A98" w14:textId="77777777" w:rsidR="00CA6DB3" w:rsidRPr="00CA6DB3" w:rsidRDefault="00CA6DB3" w:rsidP="00D156F1">
            <w:pPr>
              <w:pStyle w:val="TableParagraph"/>
              <w:spacing w:before="25" w:line="137" w:lineRule="exact"/>
              <w:ind w:right="105"/>
              <w:rPr>
                <w:rFonts w:ascii="Arial Narrow" w:hAnsi="Arial Narrow"/>
                <w:sz w:val="12"/>
              </w:rPr>
            </w:pPr>
            <w:r w:rsidRPr="00CA6DB3">
              <w:rPr>
                <w:rFonts w:ascii="Arial Narrow" w:hAnsi="Arial Narrow"/>
                <w:w w:val="106"/>
                <w:sz w:val="12"/>
              </w:rPr>
              <w:t>–</w:t>
            </w:r>
          </w:p>
        </w:tc>
        <w:tc>
          <w:tcPr>
            <w:tcW w:w="766" w:type="dxa"/>
            <w:tcBorders>
              <w:top w:val="single" w:sz="2" w:space="0" w:color="000000"/>
              <w:left w:val="single" w:sz="2" w:space="0" w:color="000000"/>
              <w:bottom w:val="single" w:sz="2" w:space="0" w:color="000000"/>
              <w:right w:val="single" w:sz="2" w:space="0" w:color="000000"/>
            </w:tcBorders>
          </w:tcPr>
          <w:p w14:paraId="1024EF6F" w14:textId="77777777" w:rsidR="00CA6DB3" w:rsidRPr="00CA6DB3" w:rsidRDefault="00CA6DB3" w:rsidP="00D156F1">
            <w:pPr>
              <w:pStyle w:val="TableParagraph"/>
              <w:spacing w:before="25" w:line="137" w:lineRule="exact"/>
              <w:ind w:right="48"/>
              <w:rPr>
                <w:rFonts w:ascii="Arial Narrow" w:hAnsi="Arial Narrow"/>
                <w:sz w:val="12"/>
              </w:rPr>
            </w:pPr>
            <w:r w:rsidRPr="00CA6DB3">
              <w:rPr>
                <w:rFonts w:ascii="Arial Narrow" w:hAnsi="Arial Narrow"/>
                <w:w w:val="105"/>
                <w:sz w:val="12"/>
              </w:rPr>
              <w:t>6,166</w:t>
            </w:r>
          </w:p>
        </w:tc>
        <w:tc>
          <w:tcPr>
            <w:tcW w:w="767" w:type="dxa"/>
            <w:tcBorders>
              <w:top w:val="single" w:sz="2" w:space="0" w:color="000000"/>
              <w:left w:val="single" w:sz="2" w:space="0" w:color="000000"/>
              <w:bottom w:val="single" w:sz="2" w:space="0" w:color="000000"/>
              <w:right w:val="single" w:sz="2" w:space="0" w:color="000000"/>
            </w:tcBorders>
          </w:tcPr>
          <w:p w14:paraId="74024139" w14:textId="77777777" w:rsidR="00CA6DB3" w:rsidRPr="00CA6DB3" w:rsidRDefault="00CA6DB3" w:rsidP="00D156F1">
            <w:pPr>
              <w:pStyle w:val="TableParagraph"/>
              <w:spacing w:before="25" w:line="137" w:lineRule="exact"/>
              <w:ind w:right="49"/>
              <w:rPr>
                <w:rFonts w:ascii="Arial Narrow" w:hAnsi="Arial Narrow"/>
                <w:sz w:val="12"/>
              </w:rPr>
            </w:pPr>
            <w:r w:rsidRPr="00CA6DB3">
              <w:rPr>
                <w:rFonts w:ascii="Arial Narrow" w:hAnsi="Arial Narrow"/>
                <w:w w:val="105"/>
                <w:sz w:val="12"/>
              </w:rPr>
              <w:t>15,170</w:t>
            </w:r>
          </w:p>
        </w:tc>
        <w:tc>
          <w:tcPr>
            <w:tcW w:w="766" w:type="dxa"/>
            <w:tcBorders>
              <w:top w:val="single" w:sz="2" w:space="0" w:color="000000"/>
              <w:left w:val="single" w:sz="2" w:space="0" w:color="000000"/>
              <w:bottom w:val="single" w:sz="2" w:space="0" w:color="000000"/>
              <w:right w:val="single" w:sz="2" w:space="0" w:color="000000"/>
            </w:tcBorders>
          </w:tcPr>
          <w:p w14:paraId="158D27FD" w14:textId="77777777" w:rsidR="00CA6DB3" w:rsidRPr="00CA6DB3" w:rsidRDefault="00CA6DB3" w:rsidP="00D156F1">
            <w:pPr>
              <w:pStyle w:val="TableParagraph"/>
              <w:spacing w:before="25" w:line="137" w:lineRule="exact"/>
              <w:ind w:right="49"/>
              <w:rPr>
                <w:rFonts w:ascii="Arial Narrow" w:hAnsi="Arial Narrow"/>
                <w:sz w:val="12"/>
              </w:rPr>
            </w:pPr>
            <w:r w:rsidRPr="00CA6DB3">
              <w:rPr>
                <w:rFonts w:ascii="Arial Narrow" w:hAnsi="Arial Narrow"/>
                <w:w w:val="105"/>
                <w:sz w:val="12"/>
              </w:rPr>
              <w:t>28,831</w:t>
            </w:r>
          </w:p>
        </w:tc>
        <w:tc>
          <w:tcPr>
            <w:tcW w:w="591" w:type="dxa"/>
            <w:tcBorders>
              <w:top w:val="single" w:sz="2" w:space="0" w:color="000000"/>
              <w:left w:val="single" w:sz="2" w:space="0" w:color="000000"/>
              <w:bottom w:val="single" w:sz="2" w:space="0" w:color="000000"/>
              <w:right w:val="single" w:sz="2" w:space="0" w:color="000000"/>
            </w:tcBorders>
          </w:tcPr>
          <w:p w14:paraId="6343C72F" w14:textId="77777777" w:rsidR="00CA6DB3" w:rsidRPr="00CA6DB3" w:rsidRDefault="00CA6DB3" w:rsidP="00D156F1">
            <w:pPr>
              <w:pStyle w:val="TableParagraph"/>
              <w:spacing w:before="25" w:line="137" w:lineRule="exact"/>
              <w:ind w:right="15"/>
              <w:rPr>
                <w:rFonts w:ascii="Arial Narrow" w:hAnsi="Arial Narrow"/>
                <w:b/>
                <w:sz w:val="12"/>
              </w:rPr>
            </w:pPr>
            <w:r w:rsidRPr="00CA6DB3">
              <w:rPr>
                <w:rFonts w:ascii="Arial Narrow" w:hAnsi="Arial Narrow"/>
                <w:b/>
                <w:w w:val="105"/>
                <w:sz w:val="12"/>
              </w:rPr>
              <w:t>(13,661)</w:t>
            </w:r>
          </w:p>
        </w:tc>
        <w:tc>
          <w:tcPr>
            <w:tcW w:w="591" w:type="dxa"/>
            <w:tcBorders>
              <w:top w:val="single" w:sz="2" w:space="0" w:color="000000"/>
              <w:left w:val="single" w:sz="2" w:space="0" w:color="000000"/>
              <w:bottom w:val="single" w:sz="2" w:space="0" w:color="000000"/>
              <w:right w:val="single" w:sz="2" w:space="0" w:color="000000"/>
            </w:tcBorders>
          </w:tcPr>
          <w:p w14:paraId="3A3D51B5" w14:textId="77777777" w:rsidR="00CA6DB3" w:rsidRPr="00CA6DB3" w:rsidRDefault="00CA6DB3" w:rsidP="00D156F1">
            <w:pPr>
              <w:pStyle w:val="TableParagraph"/>
              <w:spacing w:before="25" w:line="137" w:lineRule="exact"/>
              <w:ind w:left="182"/>
              <w:jc w:val="left"/>
              <w:rPr>
                <w:rFonts w:ascii="Arial Narrow" w:hAnsi="Arial Narrow"/>
                <w:b/>
                <w:sz w:val="12"/>
              </w:rPr>
            </w:pPr>
            <w:r w:rsidRPr="00CA6DB3">
              <w:rPr>
                <w:rFonts w:ascii="Arial Narrow" w:hAnsi="Arial Narrow"/>
                <w:b/>
                <w:w w:val="105"/>
                <w:sz w:val="12"/>
              </w:rPr>
              <w:t>-47%</w:t>
            </w:r>
          </w:p>
        </w:tc>
        <w:tc>
          <w:tcPr>
            <w:tcW w:w="765" w:type="dxa"/>
            <w:tcBorders>
              <w:top w:val="single" w:sz="2" w:space="0" w:color="000000"/>
              <w:left w:val="single" w:sz="2" w:space="0" w:color="000000"/>
              <w:bottom w:val="single" w:sz="2" w:space="0" w:color="000000"/>
            </w:tcBorders>
          </w:tcPr>
          <w:p w14:paraId="5D745B5A" w14:textId="77777777" w:rsidR="00CA6DB3" w:rsidRPr="00CA6DB3" w:rsidRDefault="00CA6DB3" w:rsidP="00D156F1">
            <w:pPr>
              <w:pStyle w:val="TableParagraph"/>
              <w:spacing w:before="25" w:line="137" w:lineRule="exact"/>
              <w:ind w:right="44"/>
              <w:rPr>
                <w:rFonts w:ascii="Arial Narrow" w:hAnsi="Arial Narrow"/>
                <w:sz w:val="12"/>
              </w:rPr>
            </w:pPr>
            <w:r w:rsidRPr="00CA6DB3">
              <w:rPr>
                <w:rFonts w:ascii="Arial Narrow" w:hAnsi="Arial Narrow"/>
                <w:w w:val="105"/>
                <w:sz w:val="12"/>
              </w:rPr>
              <w:t>84,638</w:t>
            </w:r>
          </w:p>
        </w:tc>
      </w:tr>
      <w:tr w:rsidR="00CA6DB3" w:rsidRPr="00CA6DB3" w14:paraId="0F212797" w14:textId="77777777" w:rsidTr="00CA6DB3">
        <w:trPr>
          <w:trHeight w:val="182"/>
        </w:trPr>
        <w:tc>
          <w:tcPr>
            <w:tcW w:w="4257" w:type="dxa"/>
            <w:tcBorders>
              <w:top w:val="single" w:sz="2" w:space="0" w:color="000000"/>
              <w:bottom w:val="single" w:sz="2" w:space="0" w:color="000000"/>
              <w:right w:val="single" w:sz="2" w:space="0" w:color="000000"/>
            </w:tcBorders>
          </w:tcPr>
          <w:p w14:paraId="0C1D469F" w14:textId="77777777" w:rsidR="00CA6DB3" w:rsidRPr="00CA6DB3" w:rsidRDefault="00CA6DB3" w:rsidP="00D156F1">
            <w:pPr>
              <w:pStyle w:val="TableParagraph"/>
              <w:spacing w:before="25" w:line="137" w:lineRule="exact"/>
              <w:ind w:left="23"/>
              <w:jc w:val="left"/>
              <w:rPr>
                <w:rFonts w:ascii="Arial Narrow" w:hAnsi="Arial Narrow"/>
                <w:b/>
                <w:sz w:val="12"/>
              </w:rPr>
            </w:pPr>
            <w:r w:rsidRPr="00CA6DB3">
              <w:rPr>
                <w:rFonts w:ascii="Arial Narrow" w:hAnsi="Arial Narrow"/>
                <w:b/>
                <w:w w:val="105"/>
                <w:sz w:val="12"/>
              </w:rPr>
              <w:t>Total Capital Expenditure</w:t>
            </w:r>
          </w:p>
        </w:tc>
        <w:tc>
          <w:tcPr>
            <w:tcW w:w="270" w:type="dxa"/>
            <w:tcBorders>
              <w:top w:val="single" w:sz="2" w:space="0" w:color="000000"/>
              <w:left w:val="single" w:sz="2" w:space="0" w:color="000000"/>
              <w:bottom w:val="single" w:sz="2" w:space="0" w:color="000000"/>
            </w:tcBorders>
          </w:tcPr>
          <w:p w14:paraId="5A2AFE27" w14:textId="77777777" w:rsidR="00CA6DB3" w:rsidRPr="00CA6DB3" w:rsidRDefault="00CA6DB3" w:rsidP="00D156F1">
            <w:pPr>
              <w:pStyle w:val="TableParagraph"/>
              <w:jc w:val="left"/>
              <w:rPr>
                <w:rFonts w:ascii="Arial Narrow" w:hAnsi="Arial Narrow"/>
                <w:sz w:val="12"/>
              </w:rPr>
            </w:pPr>
          </w:p>
        </w:tc>
        <w:tc>
          <w:tcPr>
            <w:tcW w:w="766" w:type="dxa"/>
            <w:tcBorders>
              <w:top w:val="single" w:sz="2" w:space="0" w:color="000000"/>
              <w:bottom w:val="single" w:sz="2" w:space="0" w:color="000000"/>
            </w:tcBorders>
          </w:tcPr>
          <w:p w14:paraId="3E650771" w14:textId="77777777" w:rsidR="00CA6DB3" w:rsidRPr="00CA6DB3" w:rsidRDefault="00CA6DB3" w:rsidP="00D156F1">
            <w:pPr>
              <w:pStyle w:val="TableParagraph"/>
              <w:spacing w:before="25" w:line="137" w:lineRule="exact"/>
              <w:ind w:right="40"/>
              <w:rPr>
                <w:rFonts w:ascii="Arial Narrow" w:hAnsi="Arial Narrow"/>
                <w:b/>
                <w:sz w:val="12"/>
              </w:rPr>
            </w:pPr>
            <w:r w:rsidRPr="00CA6DB3">
              <w:rPr>
                <w:rFonts w:ascii="Arial Narrow" w:hAnsi="Arial Narrow"/>
                <w:b/>
                <w:w w:val="105"/>
                <w:sz w:val="12"/>
              </w:rPr>
              <w:t>180,395</w:t>
            </w:r>
          </w:p>
        </w:tc>
        <w:tc>
          <w:tcPr>
            <w:tcW w:w="768" w:type="dxa"/>
            <w:tcBorders>
              <w:top w:val="single" w:sz="2" w:space="0" w:color="000000"/>
              <w:bottom w:val="single" w:sz="2" w:space="0" w:color="000000"/>
              <w:right w:val="single" w:sz="2" w:space="0" w:color="000000"/>
            </w:tcBorders>
          </w:tcPr>
          <w:p w14:paraId="44DB5BC2" w14:textId="77777777" w:rsidR="00CA6DB3" w:rsidRPr="00CA6DB3" w:rsidRDefault="00CA6DB3" w:rsidP="00D156F1">
            <w:pPr>
              <w:pStyle w:val="TableParagraph"/>
              <w:spacing w:before="25" w:line="137" w:lineRule="exact"/>
              <w:ind w:right="47"/>
              <w:rPr>
                <w:rFonts w:ascii="Arial Narrow" w:hAnsi="Arial Narrow"/>
                <w:b/>
                <w:sz w:val="12"/>
              </w:rPr>
            </w:pPr>
            <w:r w:rsidRPr="00CA6DB3">
              <w:rPr>
                <w:rFonts w:ascii="Arial Narrow" w:hAnsi="Arial Narrow"/>
                <w:b/>
                <w:w w:val="105"/>
                <w:sz w:val="12"/>
              </w:rPr>
              <w:t>84,638</w:t>
            </w:r>
          </w:p>
        </w:tc>
        <w:tc>
          <w:tcPr>
            <w:tcW w:w="766" w:type="dxa"/>
            <w:tcBorders>
              <w:top w:val="single" w:sz="2" w:space="0" w:color="000000"/>
              <w:left w:val="single" w:sz="2" w:space="0" w:color="000000"/>
              <w:bottom w:val="single" w:sz="2" w:space="0" w:color="000000"/>
              <w:right w:val="single" w:sz="2" w:space="0" w:color="000000"/>
            </w:tcBorders>
          </w:tcPr>
          <w:p w14:paraId="2E5BF5EC" w14:textId="77777777" w:rsidR="00CA6DB3" w:rsidRPr="00CA6DB3" w:rsidRDefault="00CA6DB3" w:rsidP="00D156F1">
            <w:pPr>
              <w:pStyle w:val="TableParagraph"/>
              <w:spacing w:before="25" w:line="137" w:lineRule="exact"/>
              <w:ind w:right="105"/>
              <w:rPr>
                <w:rFonts w:ascii="Arial Narrow" w:hAnsi="Arial Narrow"/>
                <w:b/>
                <w:sz w:val="12"/>
              </w:rPr>
            </w:pPr>
            <w:r w:rsidRPr="00CA6DB3">
              <w:rPr>
                <w:rFonts w:ascii="Arial Narrow" w:hAnsi="Arial Narrow"/>
                <w:b/>
                <w:w w:val="106"/>
                <w:sz w:val="12"/>
              </w:rPr>
              <w:t>–</w:t>
            </w:r>
          </w:p>
        </w:tc>
        <w:tc>
          <w:tcPr>
            <w:tcW w:w="766" w:type="dxa"/>
            <w:tcBorders>
              <w:top w:val="single" w:sz="2" w:space="0" w:color="000000"/>
              <w:left w:val="single" w:sz="2" w:space="0" w:color="000000"/>
              <w:bottom w:val="single" w:sz="2" w:space="0" w:color="000000"/>
              <w:right w:val="single" w:sz="2" w:space="0" w:color="000000"/>
            </w:tcBorders>
          </w:tcPr>
          <w:p w14:paraId="18F62D69" w14:textId="77777777" w:rsidR="00CA6DB3" w:rsidRPr="00CA6DB3" w:rsidRDefault="00CA6DB3" w:rsidP="00D156F1">
            <w:pPr>
              <w:pStyle w:val="TableParagraph"/>
              <w:spacing w:before="25" w:line="137" w:lineRule="exact"/>
              <w:ind w:right="48"/>
              <w:rPr>
                <w:rFonts w:ascii="Arial Narrow" w:hAnsi="Arial Narrow"/>
                <w:b/>
                <w:sz w:val="12"/>
              </w:rPr>
            </w:pPr>
            <w:r w:rsidRPr="00CA6DB3">
              <w:rPr>
                <w:rFonts w:ascii="Arial Narrow" w:hAnsi="Arial Narrow"/>
                <w:b/>
                <w:w w:val="105"/>
                <w:sz w:val="12"/>
              </w:rPr>
              <w:t>6,166</w:t>
            </w:r>
          </w:p>
        </w:tc>
        <w:tc>
          <w:tcPr>
            <w:tcW w:w="767" w:type="dxa"/>
            <w:tcBorders>
              <w:top w:val="single" w:sz="2" w:space="0" w:color="000000"/>
              <w:left w:val="single" w:sz="2" w:space="0" w:color="000000"/>
              <w:bottom w:val="single" w:sz="2" w:space="0" w:color="000000"/>
              <w:right w:val="single" w:sz="2" w:space="0" w:color="000000"/>
            </w:tcBorders>
          </w:tcPr>
          <w:p w14:paraId="3738E458" w14:textId="77777777" w:rsidR="00CA6DB3" w:rsidRPr="00CA6DB3" w:rsidRDefault="00CA6DB3" w:rsidP="00D156F1">
            <w:pPr>
              <w:pStyle w:val="TableParagraph"/>
              <w:spacing w:before="25" w:line="137" w:lineRule="exact"/>
              <w:ind w:right="49"/>
              <w:rPr>
                <w:rFonts w:ascii="Arial Narrow" w:hAnsi="Arial Narrow"/>
                <w:b/>
                <w:sz w:val="12"/>
              </w:rPr>
            </w:pPr>
            <w:r w:rsidRPr="00CA6DB3">
              <w:rPr>
                <w:rFonts w:ascii="Arial Narrow" w:hAnsi="Arial Narrow"/>
                <w:b/>
                <w:w w:val="105"/>
                <w:sz w:val="12"/>
              </w:rPr>
              <w:t>15,170</w:t>
            </w:r>
          </w:p>
        </w:tc>
        <w:tc>
          <w:tcPr>
            <w:tcW w:w="766" w:type="dxa"/>
            <w:tcBorders>
              <w:top w:val="single" w:sz="2" w:space="0" w:color="000000"/>
              <w:left w:val="single" w:sz="2" w:space="0" w:color="000000"/>
              <w:bottom w:val="single" w:sz="2" w:space="0" w:color="000000"/>
              <w:right w:val="single" w:sz="2" w:space="0" w:color="000000"/>
            </w:tcBorders>
          </w:tcPr>
          <w:p w14:paraId="1C9CDD96" w14:textId="77777777" w:rsidR="00CA6DB3" w:rsidRPr="00CA6DB3" w:rsidRDefault="00CA6DB3" w:rsidP="00D156F1">
            <w:pPr>
              <w:pStyle w:val="TableParagraph"/>
              <w:spacing w:before="25" w:line="137" w:lineRule="exact"/>
              <w:ind w:right="49"/>
              <w:rPr>
                <w:rFonts w:ascii="Arial Narrow" w:hAnsi="Arial Narrow"/>
                <w:b/>
                <w:sz w:val="12"/>
              </w:rPr>
            </w:pPr>
            <w:r w:rsidRPr="00CA6DB3">
              <w:rPr>
                <w:rFonts w:ascii="Arial Narrow" w:hAnsi="Arial Narrow"/>
                <w:b/>
                <w:w w:val="105"/>
                <w:sz w:val="12"/>
              </w:rPr>
              <w:t>28,831</w:t>
            </w:r>
          </w:p>
        </w:tc>
        <w:tc>
          <w:tcPr>
            <w:tcW w:w="591" w:type="dxa"/>
            <w:tcBorders>
              <w:top w:val="single" w:sz="2" w:space="0" w:color="000000"/>
              <w:left w:val="single" w:sz="2" w:space="0" w:color="000000"/>
              <w:bottom w:val="single" w:sz="2" w:space="0" w:color="000000"/>
              <w:right w:val="single" w:sz="2" w:space="0" w:color="000000"/>
            </w:tcBorders>
          </w:tcPr>
          <w:p w14:paraId="48ED8042" w14:textId="77777777" w:rsidR="00CA6DB3" w:rsidRPr="00CA6DB3" w:rsidRDefault="00CA6DB3" w:rsidP="00D156F1">
            <w:pPr>
              <w:pStyle w:val="TableParagraph"/>
              <w:spacing w:before="25" w:line="137" w:lineRule="exact"/>
              <w:ind w:right="15"/>
              <w:rPr>
                <w:rFonts w:ascii="Arial Narrow" w:hAnsi="Arial Narrow"/>
                <w:b/>
                <w:sz w:val="12"/>
              </w:rPr>
            </w:pPr>
            <w:r w:rsidRPr="00CA6DB3">
              <w:rPr>
                <w:rFonts w:ascii="Arial Narrow" w:hAnsi="Arial Narrow"/>
                <w:b/>
                <w:w w:val="105"/>
                <w:sz w:val="12"/>
              </w:rPr>
              <w:t>(13,661)</w:t>
            </w:r>
          </w:p>
        </w:tc>
        <w:tc>
          <w:tcPr>
            <w:tcW w:w="591" w:type="dxa"/>
            <w:tcBorders>
              <w:top w:val="single" w:sz="2" w:space="0" w:color="000000"/>
              <w:left w:val="single" w:sz="2" w:space="0" w:color="000000"/>
              <w:bottom w:val="single" w:sz="2" w:space="0" w:color="000000"/>
              <w:right w:val="single" w:sz="2" w:space="0" w:color="000000"/>
            </w:tcBorders>
          </w:tcPr>
          <w:p w14:paraId="5A5E49BA" w14:textId="77777777" w:rsidR="00CA6DB3" w:rsidRPr="00CA6DB3" w:rsidRDefault="00CA6DB3" w:rsidP="00D156F1">
            <w:pPr>
              <w:pStyle w:val="TableParagraph"/>
              <w:spacing w:before="25" w:line="137" w:lineRule="exact"/>
              <w:ind w:left="182"/>
              <w:jc w:val="left"/>
              <w:rPr>
                <w:rFonts w:ascii="Arial Narrow" w:hAnsi="Arial Narrow"/>
                <w:b/>
                <w:sz w:val="12"/>
              </w:rPr>
            </w:pPr>
            <w:r w:rsidRPr="00CA6DB3">
              <w:rPr>
                <w:rFonts w:ascii="Arial Narrow" w:hAnsi="Arial Narrow"/>
                <w:b/>
                <w:w w:val="105"/>
                <w:sz w:val="12"/>
              </w:rPr>
              <w:t>-47%</w:t>
            </w:r>
          </w:p>
        </w:tc>
        <w:tc>
          <w:tcPr>
            <w:tcW w:w="765" w:type="dxa"/>
            <w:tcBorders>
              <w:top w:val="single" w:sz="2" w:space="0" w:color="000000"/>
              <w:left w:val="single" w:sz="2" w:space="0" w:color="000000"/>
              <w:bottom w:val="single" w:sz="2" w:space="0" w:color="000000"/>
            </w:tcBorders>
          </w:tcPr>
          <w:p w14:paraId="6E3F5808" w14:textId="77777777" w:rsidR="00CA6DB3" w:rsidRPr="00CA6DB3" w:rsidRDefault="00CA6DB3" w:rsidP="00D156F1">
            <w:pPr>
              <w:pStyle w:val="TableParagraph"/>
              <w:spacing w:before="25" w:line="137" w:lineRule="exact"/>
              <w:ind w:right="44"/>
              <w:rPr>
                <w:rFonts w:ascii="Arial Narrow" w:hAnsi="Arial Narrow"/>
                <w:b/>
                <w:sz w:val="12"/>
              </w:rPr>
            </w:pPr>
            <w:r w:rsidRPr="00CA6DB3">
              <w:rPr>
                <w:rFonts w:ascii="Arial Narrow" w:hAnsi="Arial Narrow"/>
                <w:b/>
                <w:w w:val="105"/>
                <w:sz w:val="12"/>
              </w:rPr>
              <w:t>84,638</w:t>
            </w:r>
          </w:p>
        </w:tc>
      </w:tr>
      <w:tr w:rsidR="00CA6DB3" w:rsidRPr="00CA6DB3" w14:paraId="2CAB22BE" w14:textId="77777777" w:rsidTr="00CA6DB3">
        <w:trPr>
          <w:trHeight w:val="435"/>
        </w:trPr>
        <w:tc>
          <w:tcPr>
            <w:tcW w:w="4257" w:type="dxa"/>
            <w:vMerge w:val="restart"/>
            <w:tcBorders>
              <w:top w:val="single" w:sz="2" w:space="0" w:color="000000"/>
              <w:bottom w:val="single" w:sz="2" w:space="0" w:color="000000"/>
              <w:right w:val="single" w:sz="2" w:space="0" w:color="000000"/>
            </w:tcBorders>
          </w:tcPr>
          <w:p w14:paraId="05F888ED" w14:textId="77777777" w:rsidR="00CA6DB3" w:rsidRPr="00CA6DB3" w:rsidRDefault="00CA6DB3" w:rsidP="00D156F1">
            <w:pPr>
              <w:pStyle w:val="TableParagraph"/>
              <w:spacing w:before="92"/>
              <w:ind w:left="23"/>
              <w:jc w:val="left"/>
              <w:rPr>
                <w:rFonts w:ascii="Arial Narrow" w:hAnsi="Arial Narrow"/>
                <w:b/>
                <w:sz w:val="12"/>
              </w:rPr>
            </w:pPr>
            <w:r w:rsidRPr="00CA6DB3">
              <w:rPr>
                <w:rFonts w:ascii="Arial Narrow" w:hAnsi="Arial Narrow"/>
                <w:b/>
                <w:w w:val="105"/>
                <w:sz w:val="12"/>
                <w:u w:val="single"/>
              </w:rPr>
              <w:t>Capital Expenditure - Functional Classification</w:t>
            </w:r>
          </w:p>
          <w:p w14:paraId="2AA9A100" w14:textId="77777777" w:rsidR="00CA6DB3" w:rsidRPr="00CA6DB3" w:rsidRDefault="00CA6DB3" w:rsidP="00D156F1">
            <w:pPr>
              <w:pStyle w:val="TableParagraph"/>
              <w:spacing w:before="50"/>
              <w:ind w:left="23"/>
              <w:jc w:val="left"/>
              <w:rPr>
                <w:rFonts w:ascii="Arial Narrow" w:hAnsi="Arial Narrow"/>
                <w:b/>
                <w:i/>
                <w:sz w:val="12"/>
              </w:rPr>
            </w:pPr>
            <w:r w:rsidRPr="00CA6DB3">
              <w:rPr>
                <w:rFonts w:ascii="Arial Narrow" w:hAnsi="Arial Narrow"/>
                <w:b/>
                <w:i/>
                <w:w w:val="105"/>
                <w:sz w:val="12"/>
              </w:rPr>
              <w:t>Governance and administration</w:t>
            </w:r>
          </w:p>
          <w:p w14:paraId="4892399E" w14:textId="77777777" w:rsidR="00CA6DB3" w:rsidRPr="00CA6DB3" w:rsidRDefault="00CA6DB3" w:rsidP="00D156F1">
            <w:pPr>
              <w:pStyle w:val="TableParagraph"/>
              <w:spacing w:before="49" w:line="326" w:lineRule="auto"/>
              <w:ind w:left="23" w:right="2963"/>
              <w:jc w:val="left"/>
              <w:rPr>
                <w:rFonts w:ascii="Arial Narrow" w:hAnsi="Arial Narrow"/>
                <w:sz w:val="12"/>
              </w:rPr>
            </w:pPr>
            <w:r w:rsidRPr="00CA6DB3">
              <w:rPr>
                <w:rFonts w:ascii="Arial Narrow" w:hAnsi="Arial Narrow"/>
                <w:w w:val="105"/>
                <w:sz w:val="12"/>
              </w:rPr>
              <w:t>Executive and council Finance and administration Internal audit</w:t>
            </w:r>
          </w:p>
          <w:p w14:paraId="2CB93A37" w14:textId="77777777" w:rsidR="00CA6DB3" w:rsidRPr="00CA6DB3" w:rsidRDefault="00CA6DB3" w:rsidP="00D156F1">
            <w:pPr>
              <w:pStyle w:val="TableParagraph"/>
              <w:spacing w:line="326" w:lineRule="auto"/>
              <w:ind w:left="23" w:right="2765"/>
              <w:jc w:val="both"/>
              <w:rPr>
                <w:rFonts w:ascii="Arial Narrow" w:hAnsi="Arial Narrow"/>
                <w:sz w:val="12"/>
              </w:rPr>
            </w:pPr>
            <w:r w:rsidRPr="00CA6DB3">
              <w:rPr>
                <w:rFonts w:ascii="Arial Narrow" w:hAnsi="Arial Narrow"/>
                <w:b/>
                <w:i/>
                <w:w w:val="105"/>
                <w:sz w:val="12"/>
              </w:rPr>
              <w:t xml:space="preserve">Community and public safety </w:t>
            </w:r>
            <w:r w:rsidRPr="00CA6DB3">
              <w:rPr>
                <w:rFonts w:ascii="Arial Narrow" w:hAnsi="Arial Narrow"/>
                <w:w w:val="105"/>
                <w:sz w:val="12"/>
              </w:rPr>
              <w:t>Community and social services Sport and recreation</w:t>
            </w:r>
          </w:p>
          <w:p w14:paraId="58FB2553" w14:textId="77777777" w:rsidR="00CA6DB3" w:rsidRPr="00CA6DB3" w:rsidRDefault="00CA6DB3" w:rsidP="00D156F1">
            <w:pPr>
              <w:pStyle w:val="TableParagraph"/>
              <w:spacing w:before="1" w:line="326" w:lineRule="auto"/>
              <w:ind w:left="23" w:right="3618"/>
              <w:jc w:val="left"/>
              <w:rPr>
                <w:rFonts w:ascii="Arial Narrow" w:hAnsi="Arial Narrow"/>
                <w:sz w:val="12"/>
              </w:rPr>
            </w:pPr>
            <w:r w:rsidRPr="00CA6DB3">
              <w:rPr>
                <w:rFonts w:ascii="Arial Narrow" w:hAnsi="Arial Narrow"/>
                <w:w w:val="105"/>
                <w:sz w:val="12"/>
              </w:rPr>
              <w:t>Public safety Housing Health</w:t>
            </w:r>
          </w:p>
          <w:p w14:paraId="35D3B6B9" w14:textId="77777777" w:rsidR="00CA6DB3" w:rsidRPr="00CA6DB3" w:rsidRDefault="00CA6DB3" w:rsidP="00D156F1">
            <w:pPr>
              <w:pStyle w:val="TableParagraph"/>
              <w:ind w:left="23"/>
              <w:jc w:val="left"/>
              <w:rPr>
                <w:rFonts w:ascii="Arial Narrow" w:hAnsi="Arial Narrow"/>
                <w:b/>
                <w:i/>
                <w:sz w:val="12"/>
              </w:rPr>
            </w:pPr>
            <w:r w:rsidRPr="00CA6DB3">
              <w:rPr>
                <w:rFonts w:ascii="Arial Narrow" w:hAnsi="Arial Narrow"/>
                <w:b/>
                <w:i/>
                <w:w w:val="105"/>
                <w:sz w:val="12"/>
              </w:rPr>
              <w:t>Economic and environmental services</w:t>
            </w:r>
          </w:p>
          <w:p w14:paraId="16159B52" w14:textId="77777777" w:rsidR="00CA6DB3" w:rsidRPr="00CA6DB3" w:rsidRDefault="00CA6DB3" w:rsidP="00D156F1">
            <w:pPr>
              <w:pStyle w:val="TableParagraph"/>
              <w:spacing w:before="49" w:line="326" w:lineRule="auto"/>
              <w:ind w:left="23" w:right="2980"/>
              <w:jc w:val="left"/>
              <w:rPr>
                <w:rFonts w:ascii="Arial Narrow" w:hAnsi="Arial Narrow"/>
                <w:b/>
                <w:i/>
                <w:sz w:val="12"/>
              </w:rPr>
            </w:pPr>
            <w:r w:rsidRPr="00CA6DB3">
              <w:rPr>
                <w:rFonts w:ascii="Arial Narrow" w:hAnsi="Arial Narrow"/>
                <w:w w:val="105"/>
                <w:sz w:val="12"/>
              </w:rPr>
              <w:t xml:space="preserve">Planning and development Road transport Environmental protection </w:t>
            </w:r>
            <w:r w:rsidRPr="00CA6DB3">
              <w:rPr>
                <w:rFonts w:ascii="Arial Narrow" w:hAnsi="Arial Narrow"/>
                <w:b/>
                <w:i/>
                <w:w w:val="105"/>
                <w:sz w:val="12"/>
              </w:rPr>
              <w:t>Trading services</w:t>
            </w:r>
          </w:p>
          <w:p w14:paraId="55F45089" w14:textId="77777777" w:rsidR="00CA6DB3" w:rsidRPr="00CA6DB3" w:rsidRDefault="00CA6DB3" w:rsidP="00D156F1">
            <w:pPr>
              <w:pStyle w:val="TableParagraph"/>
              <w:spacing w:line="326" w:lineRule="auto"/>
              <w:ind w:left="23" w:right="3250"/>
              <w:jc w:val="left"/>
              <w:rPr>
                <w:rFonts w:ascii="Arial Narrow" w:hAnsi="Arial Narrow"/>
                <w:sz w:val="12"/>
              </w:rPr>
            </w:pPr>
            <w:r w:rsidRPr="00CA6DB3">
              <w:rPr>
                <w:rFonts w:ascii="Arial Narrow" w:hAnsi="Arial Narrow"/>
                <w:w w:val="105"/>
                <w:sz w:val="12"/>
              </w:rPr>
              <w:t>Energy sources Water</w:t>
            </w:r>
            <w:r w:rsidRPr="00CA6DB3">
              <w:rPr>
                <w:rFonts w:ascii="Arial Narrow" w:hAnsi="Arial Narrow"/>
                <w:spacing w:val="15"/>
                <w:w w:val="105"/>
                <w:sz w:val="12"/>
              </w:rPr>
              <w:t xml:space="preserve"> </w:t>
            </w:r>
            <w:r w:rsidRPr="00CA6DB3">
              <w:rPr>
                <w:rFonts w:ascii="Arial Narrow" w:hAnsi="Arial Narrow"/>
                <w:spacing w:val="-3"/>
                <w:w w:val="105"/>
                <w:sz w:val="12"/>
              </w:rPr>
              <w:t>management</w:t>
            </w:r>
          </w:p>
          <w:p w14:paraId="18C27702" w14:textId="77777777" w:rsidR="00CA6DB3" w:rsidRPr="00CA6DB3" w:rsidRDefault="00CA6DB3" w:rsidP="00D156F1">
            <w:pPr>
              <w:pStyle w:val="TableParagraph"/>
              <w:spacing w:line="326" w:lineRule="auto"/>
              <w:ind w:left="23" w:right="2997"/>
              <w:jc w:val="left"/>
              <w:rPr>
                <w:rFonts w:ascii="Arial Narrow" w:hAnsi="Arial Narrow"/>
                <w:sz w:val="12"/>
              </w:rPr>
            </w:pPr>
            <w:r w:rsidRPr="00CA6DB3">
              <w:rPr>
                <w:rFonts w:ascii="Arial Narrow" w:hAnsi="Arial Narrow"/>
                <w:w w:val="105"/>
                <w:sz w:val="12"/>
              </w:rPr>
              <w:t>Waste water management Waste</w:t>
            </w:r>
            <w:r w:rsidRPr="00CA6DB3">
              <w:rPr>
                <w:rFonts w:ascii="Arial Narrow" w:hAnsi="Arial Narrow"/>
                <w:spacing w:val="-1"/>
                <w:w w:val="105"/>
                <w:sz w:val="12"/>
              </w:rPr>
              <w:t xml:space="preserve"> </w:t>
            </w:r>
            <w:r w:rsidRPr="00CA6DB3">
              <w:rPr>
                <w:rFonts w:ascii="Arial Narrow" w:hAnsi="Arial Narrow"/>
                <w:w w:val="105"/>
                <w:sz w:val="12"/>
              </w:rPr>
              <w:t>management</w:t>
            </w:r>
          </w:p>
          <w:p w14:paraId="775C3607" w14:textId="77777777" w:rsidR="00CA6DB3" w:rsidRPr="00CA6DB3" w:rsidRDefault="00CA6DB3" w:rsidP="00D156F1">
            <w:pPr>
              <w:pStyle w:val="TableParagraph"/>
              <w:spacing w:line="137" w:lineRule="exact"/>
              <w:ind w:left="23"/>
              <w:jc w:val="left"/>
              <w:rPr>
                <w:rFonts w:ascii="Arial Narrow" w:hAnsi="Arial Narrow"/>
                <w:b/>
                <w:i/>
                <w:sz w:val="12"/>
              </w:rPr>
            </w:pPr>
            <w:r w:rsidRPr="00CA6DB3">
              <w:rPr>
                <w:rFonts w:ascii="Arial Narrow" w:hAnsi="Arial Narrow"/>
                <w:b/>
                <w:i/>
                <w:w w:val="105"/>
                <w:sz w:val="12"/>
              </w:rPr>
              <w:t>Other</w:t>
            </w:r>
          </w:p>
        </w:tc>
        <w:tc>
          <w:tcPr>
            <w:tcW w:w="270" w:type="dxa"/>
            <w:vMerge w:val="restart"/>
            <w:tcBorders>
              <w:top w:val="single" w:sz="2" w:space="0" w:color="000000"/>
              <w:left w:val="single" w:sz="2" w:space="0" w:color="000000"/>
              <w:bottom w:val="single" w:sz="2" w:space="0" w:color="000000"/>
            </w:tcBorders>
          </w:tcPr>
          <w:p w14:paraId="2791B47D" w14:textId="77777777" w:rsidR="00CA6DB3" w:rsidRPr="00CA6DB3" w:rsidRDefault="00CA6DB3" w:rsidP="00D156F1">
            <w:pPr>
              <w:pStyle w:val="TableParagraph"/>
              <w:jc w:val="left"/>
              <w:rPr>
                <w:rFonts w:ascii="Arial Narrow" w:hAnsi="Arial Narrow"/>
                <w:sz w:val="12"/>
              </w:rPr>
            </w:pPr>
          </w:p>
        </w:tc>
        <w:tc>
          <w:tcPr>
            <w:tcW w:w="766" w:type="dxa"/>
            <w:tcBorders>
              <w:top w:val="single" w:sz="2" w:space="0" w:color="000000"/>
              <w:bottom w:val="nil"/>
            </w:tcBorders>
          </w:tcPr>
          <w:p w14:paraId="1BC5E253" w14:textId="77777777" w:rsidR="00CA6DB3" w:rsidRPr="00CA6DB3" w:rsidRDefault="00CA6DB3" w:rsidP="00D156F1">
            <w:pPr>
              <w:pStyle w:val="TableParagraph"/>
              <w:jc w:val="left"/>
              <w:rPr>
                <w:rFonts w:ascii="Arial Narrow" w:hAnsi="Arial Narrow"/>
                <w:sz w:val="14"/>
              </w:rPr>
            </w:pPr>
          </w:p>
          <w:p w14:paraId="11884580" w14:textId="77777777" w:rsidR="00CA6DB3" w:rsidRPr="00CA6DB3" w:rsidRDefault="00CA6DB3" w:rsidP="00D156F1">
            <w:pPr>
              <w:pStyle w:val="TableParagraph"/>
              <w:spacing w:before="119" w:line="136" w:lineRule="exact"/>
              <w:ind w:right="40"/>
              <w:rPr>
                <w:rFonts w:ascii="Arial Narrow" w:hAnsi="Arial Narrow"/>
                <w:b/>
                <w:sz w:val="12"/>
              </w:rPr>
            </w:pPr>
            <w:r w:rsidRPr="00CA6DB3">
              <w:rPr>
                <w:rFonts w:ascii="Arial Narrow" w:hAnsi="Arial Narrow"/>
                <w:b/>
                <w:w w:val="105"/>
                <w:sz w:val="12"/>
              </w:rPr>
              <w:t>1,303</w:t>
            </w:r>
          </w:p>
        </w:tc>
        <w:tc>
          <w:tcPr>
            <w:tcW w:w="768" w:type="dxa"/>
            <w:tcBorders>
              <w:top w:val="single" w:sz="2" w:space="0" w:color="000000"/>
              <w:bottom w:val="nil"/>
              <w:right w:val="single" w:sz="2" w:space="0" w:color="000000"/>
            </w:tcBorders>
          </w:tcPr>
          <w:p w14:paraId="33DEED95" w14:textId="77777777" w:rsidR="00CA6DB3" w:rsidRPr="00CA6DB3" w:rsidRDefault="00CA6DB3" w:rsidP="00D156F1">
            <w:pPr>
              <w:pStyle w:val="TableParagraph"/>
              <w:jc w:val="left"/>
              <w:rPr>
                <w:rFonts w:ascii="Arial Narrow" w:hAnsi="Arial Narrow"/>
                <w:sz w:val="14"/>
              </w:rPr>
            </w:pPr>
          </w:p>
          <w:p w14:paraId="0A4D3BCF" w14:textId="77777777" w:rsidR="00CA6DB3" w:rsidRPr="00CA6DB3" w:rsidRDefault="00CA6DB3" w:rsidP="00D156F1">
            <w:pPr>
              <w:pStyle w:val="TableParagraph"/>
              <w:spacing w:before="119" w:line="136" w:lineRule="exact"/>
              <w:ind w:right="47"/>
              <w:rPr>
                <w:rFonts w:ascii="Arial Narrow" w:hAnsi="Arial Narrow"/>
                <w:b/>
                <w:sz w:val="12"/>
              </w:rPr>
            </w:pPr>
            <w:r w:rsidRPr="00CA6DB3">
              <w:rPr>
                <w:rFonts w:ascii="Arial Narrow" w:hAnsi="Arial Narrow"/>
                <w:b/>
                <w:w w:val="105"/>
                <w:sz w:val="12"/>
              </w:rPr>
              <w:t>1,562</w:t>
            </w:r>
          </w:p>
        </w:tc>
        <w:tc>
          <w:tcPr>
            <w:tcW w:w="766" w:type="dxa"/>
            <w:tcBorders>
              <w:top w:val="single" w:sz="2" w:space="0" w:color="000000"/>
              <w:left w:val="single" w:sz="2" w:space="0" w:color="000000"/>
              <w:bottom w:val="nil"/>
              <w:right w:val="single" w:sz="2" w:space="0" w:color="000000"/>
            </w:tcBorders>
          </w:tcPr>
          <w:p w14:paraId="4FFC1D09" w14:textId="77777777" w:rsidR="00CA6DB3" w:rsidRPr="00CA6DB3" w:rsidRDefault="00CA6DB3" w:rsidP="00D156F1">
            <w:pPr>
              <w:pStyle w:val="TableParagraph"/>
              <w:jc w:val="left"/>
              <w:rPr>
                <w:rFonts w:ascii="Arial Narrow" w:hAnsi="Arial Narrow"/>
                <w:sz w:val="14"/>
              </w:rPr>
            </w:pPr>
          </w:p>
          <w:p w14:paraId="15F2BBE3" w14:textId="77777777" w:rsidR="00CA6DB3" w:rsidRPr="00CA6DB3" w:rsidRDefault="00CA6DB3" w:rsidP="00D156F1">
            <w:pPr>
              <w:pStyle w:val="TableParagraph"/>
              <w:spacing w:before="119" w:line="136" w:lineRule="exact"/>
              <w:ind w:right="105"/>
              <w:rPr>
                <w:rFonts w:ascii="Arial Narrow" w:hAnsi="Arial Narrow"/>
                <w:b/>
                <w:sz w:val="12"/>
              </w:rPr>
            </w:pPr>
            <w:r w:rsidRPr="00CA6DB3">
              <w:rPr>
                <w:rFonts w:ascii="Arial Narrow" w:hAnsi="Arial Narrow"/>
                <w:b/>
                <w:w w:val="106"/>
                <w:sz w:val="12"/>
              </w:rPr>
              <w:t>–</w:t>
            </w:r>
          </w:p>
        </w:tc>
        <w:tc>
          <w:tcPr>
            <w:tcW w:w="766" w:type="dxa"/>
            <w:tcBorders>
              <w:top w:val="single" w:sz="2" w:space="0" w:color="000000"/>
              <w:left w:val="single" w:sz="2" w:space="0" w:color="000000"/>
              <w:bottom w:val="nil"/>
              <w:right w:val="single" w:sz="2" w:space="0" w:color="000000"/>
            </w:tcBorders>
          </w:tcPr>
          <w:p w14:paraId="1C1EB03C" w14:textId="77777777" w:rsidR="00CA6DB3" w:rsidRPr="00CA6DB3" w:rsidRDefault="00CA6DB3" w:rsidP="00D156F1">
            <w:pPr>
              <w:pStyle w:val="TableParagraph"/>
              <w:jc w:val="left"/>
              <w:rPr>
                <w:rFonts w:ascii="Arial Narrow" w:hAnsi="Arial Narrow"/>
                <w:sz w:val="14"/>
              </w:rPr>
            </w:pPr>
          </w:p>
          <w:p w14:paraId="605BAD2F" w14:textId="77777777" w:rsidR="00CA6DB3" w:rsidRPr="00CA6DB3" w:rsidRDefault="00CA6DB3" w:rsidP="00D156F1">
            <w:pPr>
              <w:pStyle w:val="TableParagraph"/>
              <w:spacing w:before="119" w:line="136" w:lineRule="exact"/>
              <w:ind w:right="48"/>
              <w:rPr>
                <w:rFonts w:ascii="Arial Narrow" w:hAnsi="Arial Narrow"/>
                <w:b/>
                <w:sz w:val="12"/>
              </w:rPr>
            </w:pPr>
            <w:r w:rsidRPr="00CA6DB3">
              <w:rPr>
                <w:rFonts w:ascii="Arial Narrow" w:hAnsi="Arial Narrow"/>
                <w:b/>
                <w:w w:val="106"/>
                <w:sz w:val="12"/>
              </w:rPr>
              <w:t>6</w:t>
            </w:r>
          </w:p>
        </w:tc>
        <w:tc>
          <w:tcPr>
            <w:tcW w:w="767" w:type="dxa"/>
            <w:tcBorders>
              <w:top w:val="single" w:sz="2" w:space="0" w:color="000000"/>
              <w:left w:val="single" w:sz="2" w:space="0" w:color="000000"/>
              <w:bottom w:val="nil"/>
              <w:right w:val="single" w:sz="2" w:space="0" w:color="000000"/>
            </w:tcBorders>
          </w:tcPr>
          <w:p w14:paraId="380FD78A" w14:textId="77777777" w:rsidR="00CA6DB3" w:rsidRPr="00CA6DB3" w:rsidRDefault="00CA6DB3" w:rsidP="00D156F1">
            <w:pPr>
              <w:pStyle w:val="TableParagraph"/>
              <w:jc w:val="left"/>
              <w:rPr>
                <w:rFonts w:ascii="Arial Narrow" w:hAnsi="Arial Narrow"/>
                <w:sz w:val="14"/>
              </w:rPr>
            </w:pPr>
          </w:p>
          <w:p w14:paraId="52CC9F73" w14:textId="77777777" w:rsidR="00CA6DB3" w:rsidRPr="00CA6DB3" w:rsidRDefault="00CA6DB3" w:rsidP="00D156F1">
            <w:pPr>
              <w:pStyle w:val="TableParagraph"/>
              <w:spacing w:before="119" w:line="136" w:lineRule="exact"/>
              <w:ind w:right="49"/>
              <w:rPr>
                <w:rFonts w:ascii="Arial Narrow" w:hAnsi="Arial Narrow"/>
                <w:b/>
                <w:sz w:val="12"/>
              </w:rPr>
            </w:pPr>
            <w:r w:rsidRPr="00CA6DB3">
              <w:rPr>
                <w:rFonts w:ascii="Arial Narrow" w:hAnsi="Arial Narrow"/>
                <w:b/>
                <w:w w:val="106"/>
                <w:sz w:val="12"/>
              </w:rPr>
              <w:t>6</w:t>
            </w:r>
          </w:p>
        </w:tc>
        <w:tc>
          <w:tcPr>
            <w:tcW w:w="766" w:type="dxa"/>
            <w:tcBorders>
              <w:top w:val="single" w:sz="2" w:space="0" w:color="000000"/>
              <w:left w:val="single" w:sz="2" w:space="0" w:color="000000"/>
              <w:bottom w:val="nil"/>
              <w:right w:val="single" w:sz="2" w:space="0" w:color="000000"/>
            </w:tcBorders>
          </w:tcPr>
          <w:p w14:paraId="0F0DE236" w14:textId="77777777" w:rsidR="00CA6DB3" w:rsidRPr="00CA6DB3" w:rsidRDefault="00CA6DB3" w:rsidP="00D156F1">
            <w:pPr>
              <w:pStyle w:val="TableParagraph"/>
              <w:jc w:val="left"/>
              <w:rPr>
                <w:rFonts w:ascii="Arial Narrow" w:hAnsi="Arial Narrow"/>
                <w:sz w:val="14"/>
              </w:rPr>
            </w:pPr>
          </w:p>
          <w:p w14:paraId="22ABE685" w14:textId="77777777" w:rsidR="00CA6DB3" w:rsidRPr="00CA6DB3" w:rsidRDefault="00CA6DB3" w:rsidP="00D156F1">
            <w:pPr>
              <w:pStyle w:val="TableParagraph"/>
              <w:spacing w:before="119" w:line="136" w:lineRule="exact"/>
              <w:ind w:right="49"/>
              <w:rPr>
                <w:rFonts w:ascii="Arial Narrow" w:hAnsi="Arial Narrow"/>
                <w:b/>
                <w:sz w:val="12"/>
              </w:rPr>
            </w:pPr>
            <w:r w:rsidRPr="00CA6DB3">
              <w:rPr>
                <w:rFonts w:ascii="Arial Narrow" w:hAnsi="Arial Narrow"/>
                <w:b/>
                <w:w w:val="105"/>
                <w:sz w:val="12"/>
              </w:rPr>
              <w:t>762</w:t>
            </w:r>
          </w:p>
        </w:tc>
        <w:tc>
          <w:tcPr>
            <w:tcW w:w="591" w:type="dxa"/>
            <w:vMerge w:val="restart"/>
            <w:tcBorders>
              <w:top w:val="single" w:sz="2" w:space="0" w:color="000000"/>
              <w:left w:val="single" w:sz="2" w:space="0" w:color="000000"/>
              <w:bottom w:val="single" w:sz="2" w:space="0" w:color="000000"/>
              <w:right w:val="single" w:sz="2" w:space="0" w:color="000000"/>
            </w:tcBorders>
          </w:tcPr>
          <w:p w14:paraId="37B738EF" w14:textId="77777777" w:rsidR="00CA6DB3" w:rsidRPr="00CA6DB3" w:rsidRDefault="00CA6DB3" w:rsidP="00D156F1">
            <w:pPr>
              <w:pStyle w:val="TableParagraph"/>
              <w:jc w:val="left"/>
              <w:rPr>
                <w:rFonts w:ascii="Arial Narrow" w:hAnsi="Arial Narrow"/>
                <w:sz w:val="14"/>
              </w:rPr>
            </w:pPr>
          </w:p>
          <w:p w14:paraId="0B1000A5" w14:textId="77777777" w:rsidR="00CA6DB3" w:rsidRPr="00CA6DB3" w:rsidRDefault="00CA6DB3" w:rsidP="00D156F1">
            <w:pPr>
              <w:pStyle w:val="TableParagraph"/>
              <w:spacing w:before="119"/>
              <w:ind w:right="15"/>
              <w:rPr>
                <w:rFonts w:ascii="Arial Narrow" w:hAnsi="Arial Narrow"/>
                <w:sz w:val="12"/>
              </w:rPr>
            </w:pPr>
            <w:r w:rsidRPr="00CA6DB3">
              <w:rPr>
                <w:rFonts w:ascii="Arial Narrow" w:hAnsi="Arial Narrow"/>
                <w:spacing w:val="-2"/>
                <w:w w:val="105"/>
                <w:sz w:val="12"/>
              </w:rPr>
              <w:t>(755)</w:t>
            </w:r>
          </w:p>
          <w:p w14:paraId="7FF568EB" w14:textId="77777777" w:rsidR="00CA6DB3" w:rsidRPr="00CA6DB3" w:rsidRDefault="00CA6DB3" w:rsidP="00D156F1">
            <w:pPr>
              <w:pStyle w:val="TableParagraph"/>
              <w:spacing w:before="49"/>
              <w:ind w:right="15"/>
              <w:rPr>
                <w:rFonts w:ascii="Arial Narrow" w:hAnsi="Arial Narrow"/>
                <w:sz w:val="12"/>
              </w:rPr>
            </w:pPr>
            <w:r w:rsidRPr="00CA6DB3">
              <w:rPr>
                <w:rFonts w:ascii="Arial Narrow" w:hAnsi="Arial Narrow"/>
                <w:spacing w:val="-2"/>
                <w:w w:val="105"/>
                <w:sz w:val="12"/>
              </w:rPr>
              <w:t>(755)</w:t>
            </w:r>
          </w:p>
          <w:p w14:paraId="04C6FB4E"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60A3A398" w14:textId="77777777" w:rsidR="00CA6DB3" w:rsidRPr="00CA6DB3" w:rsidRDefault="00CA6DB3" w:rsidP="00D156F1">
            <w:pPr>
              <w:pStyle w:val="TableParagraph"/>
              <w:spacing w:before="49"/>
              <w:ind w:right="107"/>
              <w:rPr>
                <w:rFonts w:ascii="Arial Narrow" w:hAnsi="Arial Narrow"/>
                <w:sz w:val="12"/>
              </w:rPr>
            </w:pPr>
            <w:r w:rsidRPr="00CA6DB3">
              <w:rPr>
                <w:rFonts w:ascii="Arial Narrow" w:hAnsi="Arial Narrow"/>
                <w:w w:val="106"/>
                <w:sz w:val="12"/>
              </w:rPr>
              <w:t>–</w:t>
            </w:r>
          </w:p>
          <w:p w14:paraId="00C7EA45" w14:textId="77777777" w:rsidR="00CA6DB3" w:rsidRPr="00CA6DB3" w:rsidRDefault="00CA6DB3" w:rsidP="00D156F1">
            <w:pPr>
              <w:pStyle w:val="TableParagraph"/>
              <w:spacing w:before="50"/>
              <w:ind w:right="15"/>
              <w:rPr>
                <w:rFonts w:ascii="Arial Narrow" w:hAnsi="Arial Narrow"/>
                <w:sz w:val="12"/>
              </w:rPr>
            </w:pPr>
            <w:r w:rsidRPr="00CA6DB3">
              <w:rPr>
                <w:rFonts w:ascii="Arial Narrow" w:hAnsi="Arial Narrow"/>
                <w:spacing w:val="-2"/>
                <w:w w:val="105"/>
                <w:sz w:val="12"/>
              </w:rPr>
              <w:t>(239)</w:t>
            </w:r>
          </w:p>
          <w:p w14:paraId="107309B3" w14:textId="77777777" w:rsidR="00CA6DB3" w:rsidRPr="00CA6DB3" w:rsidRDefault="00CA6DB3" w:rsidP="00D156F1">
            <w:pPr>
              <w:pStyle w:val="TableParagraph"/>
              <w:spacing w:before="49"/>
              <w:ind w:right="107"/>
              <w:rPr>
                <w:rFonts w:ascii="Arial Narrow" w:hAnsi="Arial Narrow"/>
                <w:sz w:val="12"/>
              </w:rPr>
            </w:pPr>
            <w:r w:rsidRPr="00CA6DB3">
              <w:rPr>
                <w:rFonts w:ascii="Arial Narrow" w:hAnsi="Arial Narrow"/>
                <w:w w:val="106"/>
                <w:sz w:val="12"/>
              </w:rPr>
              <w:t>–</w:t>
            </w:r>
          </w:p>
          <w:p w14:paraId="2847C716" w14:textId="77777777" w:rsidR="00CA6DB3" w:rsidRPr="00CA6DB3" w:rsidRDefault="00CA6DB3" w:rsidP="00D156F1">
            <w:pPr>
              <w:pStyle w:val="TableParagraph"/>
              <w:spacing w:before="50"/>
              <w:ind w:right="15"/>
              <w:rPr>
                <w:rFonts w:ascii="Arial Narrow" w:hAnsi="Arial Narrow"/>
                <w:sz w:val="12"/>
              </w:rPr>
            </w:pPr>
            <w:r w:rsidRPr="00CA6DB3">
              <w:rPr>
                <w:rFonts w:ascii="Arial Narrow" w:hAnsi="Arial Narrow"/>
                <w:spacing w:val="-2"/>
                <w:w w:val="105"/>
                <w:sz w:val="12"/>
              </w:rPr>
              <w:t>(239)</w:t>
            </w:r>
          </w:p>
          <w:p w14:paraId="64AD58AA"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692F66C2" w14:textId="77777777" w:rsidR="00CA6DB3" w:rsidRPr="00CA6DB3" w:rsidRDefault="00CA6DB3" w:rsidP="00D156F1">
            <w:pPr>
              <w:pStyle w:val="TableParagraph"/>
              <w:spacing w:before="49"/>
              <w:ind w:right="107"/>
              <w:rPr>
                <w:rFonts w:ascii="Arial Narrow" w:hAnsi="Arial Narrow"/>
                <w:sz w:val="12"/>
              </w:rPr>
            </w:pPr>
            <w:r w:rsidRPr="00CA6DB3">
              <w:rPr>
                <w:rFonts w:ascii="Arial Narrow" w:hAnsi="Arial Narrow"/>
                <w:w w:val="106"/>
                <w:sz w:val="12"/>
              </w:rPr>
              <w:t>–</w:t>
            </w:r>
          </w:p>
          <w:p w14:paraId="5A85FF56"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61A15E6E" w14:textId="77777777" w:rsidR="00CA6DB3" w:rsidRPr="00CA6DB3" w:rsidRDefault="00CA6DB3" w:rsidP="00D156F1">
            <w:pPr>
              <w:pStyle w:val="TableParagraph"/>
              <w:spacing w:before="49"/>
              <w:ind w:right="15"/>
              <w:rPr>
                <w:rFonts w:ascii="Arial Narrow" w:hAnsi="Arial Narrow"/>
                <w:sz w:val="12"/>
              </w:rPr>
            </w:pPr>
            <w:r w:rsidRPr="00CA6DB3">
              <w:rPr>
                <w:rFonts w:ascii="Arial Narrow" w:hAnsi="Arial Narrow"/>
                <w:spacing w:val="-1"/>
                <w:w w:val="105"/>
                <w:sz w:val="12"/>
              </w:rPr>
              <w:t>(2,524)</w:t>
            </w:r>
          </w:p>
          <w:p w14:paraId="06B09A26"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401664C5" w14:textId="77777777" w:rsidR="00CA6DB3" w:rsidRPr="00CA6DB3" w:rsidRDefault="00CA6DB3" w:rsidP="00D156F1">
            <w:pPr>
              <w:pStyle w:val="TableParagraph"/>
              <w:spacing w:before="49"/>
              <w:ind w:right="15"/>
              <w:rPr>
                <w:rFonts w:ascii="Arial Narrow" w:hAnsi="Arial Narrow"/>
                <w:sz w:val="12"/>
              </w:rPr>
            </w:pPr>
            <w:r w:rsidRPr="00CA6DB3">
              <w:rPr>
                <w:rFonts w:ascii="Arial Narrow" w:hAnsi="Arial Narrow"/>
                <w:spacing w:val="-1"/>
                <w:w w:val="105"/>
                <w:sz w:val="12"/>
              </w:rPr>
              <w:t>(2,524)</w:t>
            </w:r>
          </w:p>
          <w:p w14:paraId="36249F8D"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3609B0BA" w14:textId="77777777" w:rsidR="00CA6DB3" w:rsidRPr="00CA6DB3" w:rsidRDefault="00CA6DB3" w:rsidP="00D156F1">
            <w:pPr>
              <w:pStyle w:val="TableParagraph"/>
              <w:spacing w:before="49"/>
              <w:ind w:right="15"/>
              <w:rPr>
                <w:rFonts w:ascii="Arial Narrow" w:hAnsi="Arial Narrow"/>
                <w:sz w:val="12"/>
              </w:rPr>
            </w:pPr>
            <w:r w:rsidRPr="00CA6DB3">
              <w:rPr>
                <w:rFonts w:ascii="Arial Narrow" w:hAnsi="Arial Narrow"/>
                <w:spacing w:val="-1"/>
                <w:w w:val="105"/>
                <w:sz w:val="12"/>
              </w:rPr>
              <w:t>(10,143)</w:t>
            </w:r>
          </w:p>
          <w:p w14:paraId="2CCD9481" w14:textId="77777777" w:rsidR="00CA6DB3" w:rsidRPr="00CA6DB3" w:rsidRDefault="00CA6DB3" w:rsidP="00D156F1">
            <w:pPr>
              <w:pStyle w:val="TableParagraph"/>
              <w:spacing w:before="50"/>
              <w:ind w:right="15"/>
              <w:rPr>
                <w:rFonts w:ascii="Arial Narrow" w:hAnsi="Arial Narrow"/>
                <w:sz w:val="12"/>
              </w:rPr>
            </w:pPr>
            <w:r w:rsidRPr="00CA6DB3">
              <w:rPr>
                <w:rFonts w:ascii="Arial Narrow" w:hAnsi="Arial Narrow"/>
                <w:spacing w:val="-1"/>
                <w:w w:val="105"/>
                <w:sz w:val="12"/>
              </w:rPr>
              <w:t>(2,978)</w:t>
            </w:r>
          </w:p>
          <w:p w14:paraId="65C6F6E5" w14:textId="77777777" w:rsidR="00CA6DB3" w:rsidRPr="00CA6DB3" w:rsidRDefault="00CA6DB3" w:rsidP="00D156F1">
            <w:pPr>
              <w:pStyle w:val="TableParagraph"/>
              <w:spacing w:before="49"/>
              <w:ind w:right="50"/>
              <w:rPr>
                <w:rFonts w:ascii="Arial Narrow" w:hAnsi="Arial Narrow"/>
                <w:sz w:val="12"/>
              </w:rPr>
            </w:pPr>
            <w:r w:rsidRPr="00CA6DB3">
              <w:rPr>
                <w:rFonts w:ascii="Arial Narrow" w:hAnsi="Arial Narrow"/>
                <w:spacing w:val="-1"/>
                <w:w w:val="105"/>
                <w:sz w:val="12"/>
              </w:rPr>
              <w:t>3,069</w:t>
            </w:r>
          </w:p>
          <w:p w14:paraId="1CFAADD3" w14:textId="77777777" w:rsidR="00CA6DB3" w:rsidRPr="00CA6DB3" w:rsidRDefault="00CA6DB3" w:rsidP="00D156F1">
            <w:pPr>
              <w:pStyle w:val="TableParagraph"/>
              <w:spacing w:before="50"/>
              <w:ind w:right="15"/>
              <w:rPr>
                <w:rFonts w:ascii="Arial Narrow" w:hAnsi="Arial Narrow"/>
                <w:sz w:val="12"/>
              </w:rPr>
            </w:pPr>
            <w:r w:rsidRPr="00CA6DB3">
              <w:rPr>
                <w:rFonts w:ascii="Arial Narrow" w:hAnsi="Arial Narrow"/>
                <w:spacing w:val="-1"/>
                <w:w w:val="105"/>
                <w:sz w:val="12"/>
              </w:rPr>
              <w:t>(6,989)</w:t>
            </w:r>
          </w:p>
          <w:p w14:paraId="57EB2A14" w14:textId="77777777" w:rsidR="00CA6DB3" w:rsidRPr="00CA6DB3" w:rsidRDefault="00CA6DB3" w:rsidP="00D156F1">
            <w:pPr>
              <w:pStyle w:val="TableParagraph"/>
              <w:spacing w:before="49"/>
              <w:ind w:right="15"/>
              <w:rPr>
                <w:rFonts w:ascii="Arial Narrow" w:hAnsi="Arial Narrow"/>
                <w:sz w:val="12"/>
              </w:rPr>
            </w:pPr>
            <w:r w:rsidRPr="00CA6DB3">
              <w:rPr>
                <w:rFonts w:ascii="Arial Narrow" w:hAnsi="Arial Narrow"/>
                <w:spacing w:val="-1"/>
                <w:w w:val="105"/>
                <w:sz w:val="12"/>
              </w:rPr>
              <w:t>(3,245)</w:t>
            </w:r>
          </w:p>
          <w:p w14:paraId="73BA2478" w14:textId="77777777" w:rsidR="00CA6DB3" w:rsidRPr="00CA6DB3" w:rsidRDefault="00CA6DB3" w:rsidP="00D156F1">
            <w:pPr>
              <w:pStyle w:val="TableParagraph"/>
              <w:spacing w:before="50" w:line="137" w:lineRule="exact"/>
              <w:ind w:right="107"/>
              <w:rPr>
                <w:rFonts w:ascii="Arial Narrow" w:hAnsi="Arial Narrow"/>
                <w:sz w:val="12"/>
              </w:rPr>
            </w:pPr>
            <w:r w:rsidRPr="00CA6DB3">
              <w:rPr>
                <w:rFonts w:ascii="Arial Narrow" w:hAnsi="Arial Narrow"/>
                <w:w w:val="106"/>
                <w:sz w:val="12"/>
              </w:rPr>
              <w:t>–</w:t>
            </w:r>
          </w:p>
        </w:tc>
        <w:tc>
          <w:tcPr>
            <w:tcW w:w="591" w:type="dxa"/>
            <w:vMerge w:val="restart"/>
            <w:tcBorders>
              <w:top w:val="single" w:sz="2" w:space="0" w:color="000000"/>
              <w:left w:val="single" w:sz="2" w:space="0" w:color="000000"/>
              <w:bottom w:val="single" w:sz="2" w:space="0" w:color="000000"/>
              <w:right w:val="single" w:sz="2" w:space="0" w:color="000000"/>
            </w:tcBorders>
          </w:tcPr>
          <w:p w14:paraId="4715FC51" w14:textId="77777777" w:rsidR="00CA6DB3" w:rsidRPr="00CA6DB3" w:rsidRDefault="00CA6DB3" w:rsidP="00D156F1">
            <w:pPr>
              <w:pStyle w:val="TableParagraph"/>
              <w:jc w:val="left"/>
              <w:rPr>
                <w:rFonts w:ascii="Arial Narrow" w:hAnsi="Arial Narrow"/>
                <w:sz w:val="14"/>
              </w:rPr>
            </w:pPr>
          </w:p>
          <w:p w14:paraId="317D787B" w14:textId="77777777" w:rsidR="00CA6DB3" w:rsidRPr="00CA6DB3" w:rsidRDefault="00CA6DB3" w:rsidP="00D156F1">
            <w:pPr>
              <w:pStyle w:val="TableParagraph"/>
              <w:spacing w:before="119"/>
              <w:ind w:left="180"/>
              <w:jc w:val="left"/>
              <w:rPr>
                <w:rFonts w:ascii="Arial Narrow" w:hAnsi="Arial Narrow"/>
                <w:sz w:val="12"/>
              </w:rPr>
            </w:pPr>
            <w:r w:rsidRPr="00CA6DB3">
              <w:rPr>
                <w:rFonts w:ascii="Arial Narrow" w:hAnsi="Arial Narrow"/>
                <w:w w:val="105"/>
                <w:sz w:val="12"/>
              </w:rPr>
              <w:t>-99%</w:t>
            </w:r>
          </w:p>
          <w:p w14:paraId="3583E458" w14:textId="77777777" w:rsidR="00CA6DB3" w:rsidRPr="00CA6DB3" w:rsidRDefault="00CA6DB3" w:rsidP="00D156F1">
            <w:pPr>
              <w:pStyle w:val="TableParagraph"/>
              <w:spacing w:before="49"/>
              <w:ind w:left="317"/>
              <w:jc w:val="left"/>
              <w:rPr>
                <w:rFonts w:ascii="Arial Narrow" w:hAnsi="Arial Narrow"/>
                <w:sz w:val="12"/>
              </w:rPr>
            </w:pPr>
            <w:r w:rsidRPr="00CA6DB3">
              <w:rPr>
                <w:rFonts w:ascii="Arial Narrow" w:hAnsi="Arial Narrow"/>
                <w:w w:val="105"/>
                <w:sz w:val="12"/>
              </w:rPr>
              <w:t>-99%</w:t>
            </w:r>
          </w:p>
          <w:p w14:paraId="1FDBDFC2" w14:textId="77777777" w:rsidR="00CA6DB3" w:rsidRPr="00CA6DB3" w:rsidRDefault="00CA6DB3" w:rsidP="00D156F1">
            <w:pPr>
              <w:pStyle w:val="TableParagraph"/>
              <w:jc w:val="left"/>
              <w:rPr>
                <w:rFonts w:ascii="Arial Narrow" w:hAnsi="Arial Narrow"/>
                <w:sz w:val="14"/>
              </w:rPr>
            </w:pPr>
          </w:p>
          <w:p w14:paraId="5123DC82" w14:textId="77777777" w:rsidR="00CA6DB3" w:rsidRPr="00CA6DB3" w:rsidRDefault="00CA6DB3" w:rsidP="00D156F1">
            <w:pPr>
              <w:pStyle w:val="TableParagraph"/>
              <w:jc w:val="left"/>
              <w:rPr>
                <w:rFonts w:ascii="Arial Narrow" w:hAnsi="Arial Narrow"/>
                <w:sz w:val="14"/>
              </w:rPr>
            </w:pPr>
          </w:p>
          <w:p w14:paraId="67CF488E" w14:textId="77777777" w:rsidR="00CA6DB3" w:rsidRPr="00CA6DB3" w:rsidRDefault="00CA6DB3" w:rsidP="00D156F1">
            <w:pPr>
              <w:pStyle w:val="TableParagraph"/>
              <w:spacing w:before="102"/>
              <w:ind w:left="151"/>
              <w:jc w:val="left"/>
              <w:rPr>
                <w:rFonts w:ascii="Arial Narrow" w:hAnsi="Arial Narrow"/>
                <w:sz w:val="12"/>
              </w:rPr>
            </w:pPr>
            <w:r w:rsidRPr="00CA6DB3">
              <w:rPr>
                <w:rFonts w:ascii="Arial Narrow" w:hAnsi="Arial Narrow"/>
                <w:w w:val="105"/>
                <w:sz w:val="12"/>
              </w:rPr>
              <w:t>-100%</w:t>
            </w:r>
          </w:p>
          <w:p w14:paraId="161F6DEB" w14:textId="77777777" w:rsidR="00CA6DB3" w:rsidRPr="00CA6DB3" w:rsidRDefault="00CA6DB3" w:rsidP="00D156F1">
            <w:pPr>
              <w:pStyle w:val="TableParagraph"/>
              <w:spacing w:before="7"/>
              <w:jc w:val="left"/>
              <w:rPr>
                <w:rFonts w:ascii="Arial Narrow" w:hAnsi="Arial Narrow"/>
                <w:sz w:val="20"/>
              </w:rPr>
            </w:pPr>
          </w:p>
          <w:p w14:paraId="4EC88D4A" w14:textId="77777777" w:rsidR="00CA6DB3" w:rsidRPr="00CA6DB3" w:rsidRDefault="00CA6DB3" w:rsidP="00D156F1">
            <w:pPr>
              <w:pStyle w:val="TableParagraph"/>
              <w:ind w:left="259"/>
              <w:jc w:val="left"/>
              <w:rPr>
                <w:rFonts w:ascii="Arial Narrow" w:hAnsi="Arial Narrow"/>
                <w:sz w:val="12"/>
              </w:rPr>
            </w:pPr>
            <w:r w:rsidRPr="00CA6DB3">
              <w:rPr>
                <w:rFonts w:ascii="Arial Narrow" w:hAnsi="Arial Narrow"/>
                <w:w w:val="105"/>
                <w:sz w:val="12"/>
              </w:rPr>
              <w:t>-100%</w:t>
            </w:r>
          </w:p>
          <w:p w14:paraId="7EE11D35" w14:textId="77777777" w:rsidR="00CA6DB3" w:rsidRPr="00CA6DB3" w:rsidRDefault="00CA6DB3" w:rsidP="00D156F1">
            <w:pPr>
              <w:pStyle w:val="TableParagraph"/>
              <w:jc w:val="left"/>
              <w:rPr>
                <w:rFonts w:ascii="Arial Narrow" w:hAnsi="Arial Narrow"/>
                <w:sz w:val="14"/>
              </w:rPr>
            </w:pPr>
          </w:p>
          <w:p w14:paraId="1D2A657B" w14:textId="77777777" w:rsidR="00CA6DB3" w:rsidRPr="00CA6DB3" w:rsidRDefault="00CA6DB3" w:rsidP="00D156F1">
            <w:pPr>
              <w:pStyle w:val="TableParagraph"/>
              <w:jc w:val="left"/>
              <w:rPr>
                <w:rFonts w:ascii="Arial Narrow" w:hAnsi="Arial Narrow"/>
                <w:sz w:val="14"/>
              </w:rPr>
            </w:pPr>
          </w:p>
          <w:p w14:paraId="7E83D075" w14:textId="77777777" w:rsidR="00CA6DB3" w:rsidRPr="00CA6DB3" w:rsidRDefault="00CA6DB3" w:rsidP="00D156F1">
            <w:pPr>
              <w:pStyle w:val="TableParagraph"/>
              <w:jc w:val="left"/>
              <w:rPr>
                <w:rFonts w:ascii="Arial Narrow" w:hAnsi="Arial Narrow"/>
                <w:sz w:val="14"/>
              </w:rPr>
            </w:pPr>
          </w:p>
          <w:p w14:paraId="21E12239" w14:textId="77777777" w:rsidR="00CA6DB3" w:rsidRPr="00CA6DB3" w:rsidRDefault="00CA6DB3" w:rsidP="00D156F1">
            <w:pPr>
              <w:pStyle w:val="TableParagraph"/>
              <w:spacing w:before="2"/>
              <w:jc w:val="left"/>
              <w:rPr>
                <w:rFonts w:ascii="Arial Narrow" w:hAnsi="Arial Narrow"/>
                <w:sz w:val="11"/>
              </w:rPr>
            </w:pPr>
          </w:p>
          <w:p w14:paraId="54EAB926" w14:textId="77777777" w:rsidR="00CA6DB3" w:rsidRPr="00CA6DB3" w:rsidRDefault="00CA6DB3" w:rsidP="00D156F1">
            <w:pPr>
              <w:pStyle w:val="TableParagraph"/>
              <w:ind w:left="180"/>
              <w:jc w:val="left"/>
              <w:rPr>
                <w:rFonts w:ascii="Arial Narrow" w:hAnsi="Arial Narrow"/>
                <w:sz w:val="12"/>
              </w:rPr>
            </w:pPr>
            <w:r w:rsidRPr="00CA6DB3">
              <w:rPr>
                <w:rFonts w:ascii="Arial Narrow" w:hAnsi="Arial Narrow"/>
                <w:w w:val="105"/>
                <w:sz w:val="12"/>
              </w:rPr>
              <w:t>-94%</w:t>
            </w:r>
          </w:p>
          <w:p w14:paraId="4BCDDBD8" w14:textId="77777777" w:rsidR="00CA6DB3" w:rsidRPr="00CA6DB3" w:rsidRDefault="00CA6DB3" w:rsidP="00D156F1">
            <w:pPr>
              <w:pStyle w:val="TableParagraph"/>
              <w:spacing w:before="7"/>
              <w:jc w:val="left"/>
              <w:rPr>
                <w:rFonts w:ascii="Arial Narrow" w:hAnsi="Arial Narrow"/>
                <w:sz w:val="20"/>
              </w:rPr>
            </w:pPr>
          </w:p>
          <w:p w14:paraId="3377BCAB" w14:textId="77777777" w:rsidR="00CA6DB3" w:rsidRPr="00CA6DB3" w:rsidRDefault="00CA6DB3" w:rsidP="00D156F1">
            <w:pPr>
              <w:pStyle w:val="TableParagraph"/>
              <w:ind w:left="317"/>
              <w:jc w:val="left"/>
              <w:rPr>
                <w:rFonts w:ascii="Arial Narrow" w:hAnsi="Arial Narrow"/>
                <w:sz w:val="12"/>
              </w:rPr>
            </w:pPr>
            <w:r w:rsidRPr="00CA6DB3">
              <w:rPr>
                <w:rFonts w:ascii="Arial Narrow" w:hAnsi="Arial Narrow"/>
                <w:w w:val="105"/>
                <w:sz w:val="12"/>
              </w:rPr>
              <w:t>-94%</w:t>
            </w:r>
          </w:p>
          <w:p w14:paraId="138DC5BD" w14:textId="77777777" w:rsidR="00CA6DB3" w:rsidRPr="00CA6DB3" w:rsidRDefault="00CA6DB3" w:rsidP="00D156F1">
            <w:pPr>
              <w:pStyle w:val="TableParagraph"/>
              <w:spacing w:before="6"/>
              <w:jc w:val="left"/>
              <w:rPr>
                <w:rFonts w:ascii="Arial Narrow" w:hAnsi="Arial Narrow"/>
                <w:sz w:val="20"/>
              </w:rPr>
            </w:pPr>
          </w:p>
          <w:p w14:paraId="40E7A06D" w14:textId="77777777" w:rsidR="00CA6DB3" w:rsidRPr="00CA6DB3" w:rsidRDefault="00CA6DB3" w:rsidP="00D156F1">
            <w:pPr>
              <w:pStyle w:val="TableParagraph"/>
              <w:ind w:left="180"/>
              <w:jc w:val="left"/>
              <w:rPr>
                <w:rFonts w:ascii="Arial Narrow" w:hAnsi="Arial Narrow"/>
                <w:sz w:val="12"/>
              </w:rPr>
            </w:pPr>
            <w:r w:rsidRPr="00CA6DB3">
              <w:rPr>
                <w:rFonts w:ascii="Arial Narrow" w:hAnsi="Arial Narrow"/>
                <w:w w:val="105"/>
                <w:sz w:val="12"/>
              </w:rPr>
              <w:t>-40%</w:t>
            </w:r>
          </w:p>
          <w:p w14:paraId="11025B5A" w14:textId="77777777" w:rsidR="00CA6DB3" w:rsidRPr="00CA6DB3" w:rsidRDefault="00CA6DB3" w:rsidP="00D156F1">
            <w:pPr>
              <w:pStyle w:val="TableParagraph"/>
              <w:spacing w:before="50"/>
              <w:ind w:left="317"/>
              <w:jc w:val="left"/>
              <w:rPr>
                <w:rFonts w:ascii="Arial Narrow" w:hAnsi="Arial Narrow"/>
                <w:sz w:val="12"/>
              </w:rPr>
            </w:pPr>
            <w:r w:rsidRPr="00CA6DB3">
              <w:rPr>
                <w:rFonts w:ascii="Arial Narrow" w:hAnsi="Arial Narrow"/>
                <w:w w:val="105"/>
                <w:sz w:val="12"/>
              </w:rPr>
              <w:t>-49%</w:t>
            </w:r>
          </w:p>
          <w:p w14:paraId="227758CC" w14:textId="77777777" w:rsidR="00CA6DB3" w:rsidRPr="00CA6DB3" w:rsidRDefault="00CA6DB3" w:rsidP="00D156F1">
            <w:pPr>
              <w:pStyle w:val="TableParagraph"/>
              <w:spacing w:before="49"/>
              <w:ind w:left="350"/>
              <w:jc w:val="left"/>
              <w:rPr>
                <w:rFonts w:ascii="Arial Narrow" w:hAnsi="Arial Narrow"/>
                <w:sz w:val="12"/>
              </w:rPr>
            </w:pPr>
            <w:r w:rsidRPr="00CA6DB3">
              <w:rPr>
                <w:rFonts w:ascii="Arial Narrow" w:hAnsi="Arial Narrow"/>
                <w:w w:val="105"/>
                <w:sz w:val="12"/>
              </w:rPr>
              <w:t>60%</w:t>
            </w:r>
          </w:p>
          <w:p w14:paraId="5796606D" w14:textId="77777777" w:rsidR="00CA6DB3" w:rsidRPr="00CA6DB3" w:rsidRDefault="00CA6DB3" w:rsidP="00D156F1">
            <w:pPr>
              <w:pStyle w:val="TableParagraph"/>
              <w:spacing w:before="50"/>
              <w:ind w:left="317"/>
              <w:jc w:val="left"/>
              <w:rPr>
                <w:rFonts w:ascii="Arial Narrow" w:hAnsi="Arial Narrow"/>
                <w:sz w:val="12"/>
              </w:rPr>
            </w:pPr>
            <w:r w:rsidRPr="00CA6DB3">
              <w:rPr>
                <w:rFonts w:ascii="Arial Narrow" w:hAnsi="Arial Narrow"/>
                <w:w w:val="105"/>
                <w:sz w:val="12"/>
              </w:rPr>
              <w:t>-65%</w:t>
            </w:r>
          </w:p>
          <w:p w14:paraId="3EFE1907" w14:textId="77777777" w:rsidR="00CA6DB3" w:rsidRPr="00CA6DB3" w:rsidRDefault="00CA6DB3" w:rsidP="00D156F1">
            <w:pPr>
              <w:pStyle w:val="TableParagraph"/>
              <w:spacing w:before="49"/>
              <w:ind w:left="317"/>
              <w:jc w:val="left"/>
              <w:rPr>
                <w:rFonts w:ascii="Arial Narrow" w:hAnsi="Arial Narrow"/>
                <w:sz w:val="12"/>
              </w:rPr>
            </w:pPr>
            <w:r w:rsidRPr="00CA6DB3">
              <w:rPr>
                <w:rFonts w:ascii="Arial Narrow" w:hAnsi="Arial Narrow"/>
                <w:w w:val="105"/>
                <w:sz w:val="12"/>
              </w:rPr>
              <w:t>-98%</w:t>
            </w:r>
          </w:p>
        </w:tc>
        <w:tc>
          <w:tcPr>
            <w:tcW w:w="765" w:type="dxa"/>
            <w:tcBorders>
              <w:top w:val="single" w:sz="2" w:space="0" w:color="000000"/>
              <w:left w:val="single" w:sz="2" w:space="0" w:color="000000"/>
              <w:bottom w:val="nil"/>
            </w:tcBorders>
          </w:tcPr>
          <w:p w14:paraId="3512FCCE" w14:textId="77777777" w:rsidR="00CA6DB3" w:rsidRPr="00CA6DB3" w:rsidRDefault="00CA6DB3" w:rsidP="00D156F1">
            <w:pPr>
              <w:pStyle w:val="TableParagraph"/>
              <w:jc w:val="left"/>
              <w:rPr>
                <w:rFonts w:ascii="Arial Narrow" w:hAnsi="Arial Narrow"/>
                <w:sz w:val="14"/>
              </w:rPr>
            </w:pPr>
          </w:p>
          <w:p w14:paraId="34794DD1" w14:textId="77777777" w:rsidR="00CA6DB3" w:rsidRPr="00CA6DB3" w:rsidRDefault="00CA6DB3" w:rsidP="00D156F1">
            <w:pPr>
              <w:pStyle w:val="TableParagraph"/>
              <w:spacing w:before="119" w:line="136" w:lineRule="exact"/>
              <w:ind w:right="44"/>
              <w:rPr>
                <w:rFonts w:ascii="Arial Narrow" w:hAnsi="Arial Narrow"/>
                <w:b/>
                <w:sz w:val="12"/>
              </w:rPr>
            </w:pPr>
            <w:r w:rsidRPr="00CA6DB3">
              <w:rPr>
                <w:rFonts w:ascii="Arial Narrow" w:hAnsi="Arial Narrow"/>
                <w:b/>
                <w:w w:val="105"/>
                <w:sz w:val="12"/>
              </w:rPr>
              <w:t>1,562</w:t>
            </w:r>
          </w:p>
        </w:tc>
      </w:tr>
      <w:tr w:rsidR="00CA6DB3" w:rsidRPr="00CA6DB3" w14:paraId="538E6A16" w14:textId="77777777" w:rsidTr="00CA6DB3">
        <w:trPr>
          <w:trHeight w:val="559"/>
        </w:trPr>
        <w:tc>
          <w:tcPr>
            <w:tcW w:w="4257" w:type="dxa"/>
            <w:vMerge/>
            <w:tcBorders>
              <w:top w:val="nil"/>
              <w:bottom w:val="single" w:sz="2" w:space="0" w:color="000000"/>
              <w:right w:val="single" w:sz="2" w:space="0" w:color="000000"/>
            </w:tcBorders>
          </w:tcPr>
          <w:p w14:paraId="3C60A85E"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6327F3B7" w14:textId="77777777" w:rsidR="00CA6DB3" w:rsidRPr="00CA6DB3" w:rsidRDefault="00CA6DB3" w:rsidP="00D156F1">
            <w:pPr>
              <w:rPr>
                <w:rFonts w:ascii="Arial Narrow" w:hAnsi="Arial Narrow"/>
                <w:sz w:val="2"/>
                <w:szCs w:val="2"/>
              </w:rPr>
            </w:pPr>
          </w:p>
        </w:tc>
        <w:tc>
          <w:tcPr>
            <w:tcW w:w="766" w:type="dxa"/>
            <w:tcBorders>
              <w:top w:val="nil"/>
              <w:bottom w:val="nil"/>
            </w:tcBorders>
            <w:shd w:val="clear" w:color="auto" w:fill="FFFF99"/>
          </w:tcPr>
          <w:p w14:paraId="0EBD9DF5" w14:textId="77777777" w:rsidR="00CA6DB3" w:rsidRPr="00CA6DB3" w:rsidRDefault="00CA6DB3" w:rsidP="00D156F1">
            <w:pPr>
              <w:pStyle w:val="TableParagraph"/>
              <w:spacing w:before="26"/>
              <w:ind w:right="40"/>
              <w:rPr>
                <w:rFonts w:ascii="Arial Narrow" w:hAnsi="Arial Narrow"/>
                <w:sz w:val="12"/>
              </w:rPr>
            </w:pPr>
            <w:r w:rsidRPr="00CA6DB3">
              <w:rPr>
                <w:rFonts w:ascii="Arial Narrow" w:hAnsi="Arial Narrow"/>
                <w:spacing w:val="-2"/>
                <w:w w:val="105"/>
                <w:sz w:val="12"/>
              </w:rPr>
              <w:t>670</w:t>
            </w:r>
          </w:p>
          <w:p w14:paraId="1B6177C1"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2"/>
                <w:w w:val="105"/>
                <w:sz w:val="12"/>
              </w:rPr>
              <w:t>600</w:t>
            </w:r>
          </w:p>
          <w:p w14:paraId="053BDFFD" w14:textId="77777777" w:rsidR="00CA6DB3" w:rsidRPr="00CA6DB3" w:rsidRDefault="00CA6DB3" w:rsidP="00D156F1">
            <w:pPr>
              <w:pStyle w:val="TableParagraph"/>
              <w:spacing w:before="49"/>
              <w:ind w:right="40"/>
              <w:rPr>
                <w:rFonts w:ascii="Arial Narrow" w:hAnsi="Arial Narrow"/>
                <w:sz w:val="12"/>
              </w:rPr>
            </w:pPr>
            <w:r w:rsidRPr="00CA6DB3">
              <w:rPr>
                <w:rFonts w:ascii="Arial Narrow" w:hAnsi="Arial Narrow"/>
                <w:spacing w:val="-1"/>
                <w:w w:val="105"/>
                <w:sz w:val="12"/>
              </w:rPr>
              <w:t>33</w:t>
            </w:r>
          </w:p>
        </w:tc>
        <w:tc>
          <w:tcPr>
            <w:tcW w:w="768" w:type="dxa"/>
            <w:tcBorders>
              <w:top w:val="nil"/>
              <w:bottom w:val="nil"/>
              <w:right w:val="single" w:sz="2" w:space="0" w:color="000000"/>
            </w:tcBorders>
            <w:shd w:val="clear" w:color="auto" w:fill="FFFF99"/>
          </w:tcPr>
          <w:p w14:paraId="650C9B37" w14:textId="77777777" w:rsidR="00CA6DB3" w:rsidRPr="00CA6DB3" w:rsidRDefault="00CA6DB3" w:rsidP="00D156F1">
            <w:pPr>
              <w:pStyle w:val="TableParagraph"/>
              <w:spacing w:before="26"/>
              <w:ind w:right="47"/>
              <w:rPr>
                <w:rFonts w:ascii="Arial Narrow" w:hAnsi="Arial Narrow"/>
                <w:sz w:val="12"/>
              </w:rPr>
            </w:pPr>
            <w:r w:rsidRPr="00CA6DB3">
              <w:rPr>
                <w:rFonts w:ascii="Arial Narrow" w:hAnsi="Arial Narrow"/>
                <w:w w:val="105"/>
                <w:sz w:val="12"/>
              </w:rPr>
              <w:t>1,562</w:t>
            </w:r>
          </w:p>
          <w:p w14:paraId="2FAB7090"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5F0A0726"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1EC1178C"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70B1080F"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528F1C1D"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57365754" w14:textId="77777777" w:rsidR="00CA6DB3" w:rsidRPr="00CA6DB3" w:rsidRDefault="00CA6DB3" w:rsidP="00D156F1">
            <w:pPr>
              <w:pStyle w:val="TableParagraph"/>
              <w:spacing w:before="26"/>
              <w:ind w:right="48"/>
              <w:rPr>
                <w:rFonts w:ascii="Arial Narrow" w:hAnsi="Arial Narrow"/>
                <w:sz w:val="12"/>
              </w:rPr>
            </w:pPr>
            <w:r w:rsidRPr="00CA6DB3">
              <w:rPr>
                <w:rFonts w:ascii="Arial Narrow" w:hAnsi="Arial Narrow"/>
                <w:w w:val="106"/>
                <w:sz w:val="12"/>
              </w:rPr>
              <w:t>6</w:t>
            </w:r>
          </w:p>
          <w:p w14:paraId="5AC126B4"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3EF6A487"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shd w:val="clear" w:color="auto" w:fill="FFFF99"/>
          </w:tcPr>
          <w:p w14:paraId="1712A06B" w14:textId="77777777" w:rsidR="00CA6DB3" w:rsidRPr="00CA6DB3" w:rsidRDefault="00CA6DB3" w:rsidP="00D156F1">
            <w:pPr>
              <w:pStyle w:val="TableParagraph"/>
              <w:spacing w:before="26"/>
              <w:ind w:right="49"/>
              <w:rPr>
                <w:rFonts w:ascii="Arial Narrow" w:hAnsi="Arial Narrow"/>
                <w:sz w:val="12"/>
              </w:rPr>
            </w:pPr>
            <w:r w:rsidRPr="00CA6DB3">
              <w:rPr>
                <w:rFonts w:ascii="Arial Narrow" w:hAnsi="Arial Narrow"/>
                <w:w w:val="106"/>
                <w:sz w:val="12"/>
              </w:rPr>
              <w:t>6</w:t>
            </w:r>
          </w:p>
          <w:p w14:paraId="40A0E663" w14:textId="77777777" w:rsidR="00CA6DB3" w:rsidRPr="00CA6DB3" w:rsidRDefault="00CA6DB3" w:rsidP="00D156F1">
            <w:pPr>
              <w:pStyle w:val="TableParagraph"/>
              <w:spacing w:before="50"/>
              <w:ind w:right="106"/>
              <w:rPr>
                <w:rFonts w:ascii="Arial Narrow" w:hAnsi="Arial Narrow"/>
                <w:sz w:val="12"/>
              </w:rPr>
            </w:pPr>
            <w:r w:rsidRPr="00CA6DB3">
              <w:rPr>
                <w:rFonts w:ascii="Arial Narrow" w:hAnsi="Arial Narrow"/>
                <w:w w:val="106"/>
                <w:sz w:val="12"/>
              </w:rPr>
              <w:t>–</w:t>
            </w:r>
          </w:p>
          <w:p w14:paraId="77B342AC" w14:textId="77777777" w:rsidR="00CA6DB3" w:rsidRPr="00CA6DB3" w:rsidRDefault="00CA6DB3" w:rsidP="00D156F1">
            <w:pPr>
              <w:pStyle w:val="TableParagraph"/>
              <w:spacing w:before="49"/>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3311B11A" w14:textId="77777777" w:rsidR="00CA6DB3" w:rsidRPr="00CA6DB3" w:rsidRDefault="00CA6DB3" w:rsidP="00D156F1">
            <w:pPr>
              <w:pStyle w:val="TableParagraph"/>
              <w:spacing w:before="26"/>
              <w:ind w:right="49"/>
              <w:rPr>
                <w:rFonts w:ascii="Arial Narrow" w:hAnsi="Arial Narrow"/>
                <w:sz w:val="12"/>
              </w:rPr>
            </w:pPr>
            <w:r w:rsidRPr="00CA6DB3">
              <w:rPr>
                <w:rFonts w:ascii="Arial Narrow" w:hAnsi="Arial Narrow"/>
                <w:w w:val="105"/>
                <w:sz w:val="12"/>
              </w:rPr>
              <w:t>762</w:t>
            </w:r>
          </w:p>
          <w:p w14:paraId="48C40C95"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24239DAD" w14:textId="77777777" w:rsidR="00CA6DB3" w:rsidRPr="00CA6DB3" w:rsidRDefault="00CA6DB3" w:rsidP="00D156F1">
            <w:pPr>
              <w:pStyle w:val="TableParagraph"/>
              <w:spacing w:before="49"/>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0564BEC2"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04F6C1D7"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shd w:val="clear" w:color="auto" w:fill="FFFF99"/>
          </w:tcPr>
          <w:p w14:paraId="097712C6" w14:textId="77777777" w:rsidR="00CA6DB3" w:rsidRPr="00CA6DB3" w:rsidRDefault="00CA6DB3" w:rsidP="00D156F1">
            <w:pPr>
              <w:pStyle w:val="TableParagraph"/>
              <w:spacing w:before="26"/>
              <w:ind w:right="44"/>
              <w:rPr>
                <w:rFonts w:ascii="Arial Narrow" w:hAnsi="Arial Narrow"/>
                <w:sz w:val="12"/>
              </w:rPr>
            </w:pPr>
            <w:r w:rsidRPr="00CA6DB3">
              <w:rPr>
                <w:rFonts w:ascii="Arial Narrow" w:hAnsi="Arial Narrow"/>
                <w:w w:val="105"/>
                <w:sz w:val="12"/>
              </w:rPr>
              <w:t>1,562</w:t>
            </w:r>
          </w:p>
          <w:p w14:paraId="3817FC37" w14:textId="77777777" w:rsidR="00CA6DB3" w:rsidRPr="00CA6DB3" w:rsidRDefault="00CA6DB3" w:rsidP="00D156F1">
            <w:pPr>
              <w:pStyle w:val="TableParagraph"/>
              <w:spacing w:before="50"/>
              <w:ind w:right="102"/>
              <w:rPr>
                <w:rFonts w:ascii="Arial Narrow" w:hAnsi="Arial Narrow"/>
                <w:sz w:val="12"/>
              </w:rPr>
            </w:pPr>
            <w:r w:rsidRPr="00CA6DB3">
              <w:rPr>
                <w:rFonts w:ascii="Arial Narrow" w:hAnsi="Arial Narrow"/>
                <w:w w:val="106"/>
                <w:sz w:val="12"/>
              </w:rPr>
              <w:t>–</w:t>
            </w:r>
          </w:p>
          <w:p w14:paraId="0B338BFF" w14:textId="77777777" w:rsidR="00CA6DB3" w:rsidRPr="00CA6DB3" w:rsidRDefault="00CA6DB3" w:rsidP="00D156F1">
            <w:pPr>
              <w:pStyle w:val="TableParagraph"/>
              <w:spacing w:before="49"/>
              <w:ind w:right="102"/>
              <w:rPr>
                <w:rFonts w:ascii="Arial Narrow" w:hAnsi="Arial Narrow"/>
                <w:sz w:val="12"/>
              </w:rPr>
            </w:pPr>
            <w:r w:rsidRPr="00CA6DB3">
              <w:rPr>
                <w:rFonts w:ascii="Arial Narrow" w:hAnsi="Arial Narrow"/>
                <w:w w:val="106"/>
                <w:sz w:val="12"/>
              </w:rPr>
              <w:t>–</w:t>
            </w:r>
          </w:p>
        </w:tc>
      </w:tr>
      <w:tr w:rsidR="00CA6DB3" w:rsidRPr="00CA6DB3" w14:paraId="3D24BA6E" w14:textId="77777777" w:rsidTr="00CA6DB3">
        <w:trPr>
          <w:trHeight w:val="179"/>
        </w:trPr>
        <w:tc>
          <w:tcPr>
            <w:tcW w:w="4257" w:type="dxa"/>
            <w:vMerge/>
            <w:tcBorders>
              <w:top w:val="nil"/>
              <w:bottom w:val="single" w:sz="2" w:space="0" w:color="000000"/>
              <w:right w:val="single" w:sz="2" w:space="0" w:color="000000"/>
            </w:tcBorders>
          </w:tcPr>
          <w:p w14:paraId="1988AD87"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2B75DE39" w14:textId="77777777" w:rsidR="00CA6DB3" w:rsidRPr="00CA6DB3" w:rsidRDefault="00CA6DB3" w:rsidP="00D156F1">
            <w:pPr>
              <w:rPr>
                <w:rFonts w:ascii="Arial Narrow" w:hAnsi="Arial Narrow"/>
                <w:sz w:val="2"/>
                <w:szCs w:val="2"/>
              </w:rPr>
            </w:pPr>
          </w:p>
        </w:tc>
        <w:tc>
          <w:tcPr>
            <w:tcW w:w="766" w:type="dxa"/>
            <w:tcBorders>
              <w:top w:val="nil"/>
              <w:bottom w:val="nil"/>
            </w:tcBorders>
          </w:tcPr>
          <w:p w14:paraId="63DB03CD" w14:textId="77777777" w:rsidR="00CA6DB3" w:rsidRPr="00CA6DB3" w:rsidRDefault="00CA6DB3" w:rsidP="00D156F1">
            <w:pPr>
              <w:pStyle w:val="TableParagraph"/>
              <w:spacing w:before="24" w:line="136" w:lineRule="exact"/>
              <w:ind w:right="40"/>
              <w:rPr>
                <w:rFonts w:ascii="Arial Narrow" w:hAnsi="Arial Narrow"/>
                <w:b/>
                <w:sz w:val="12"/>
              </w:rPr>
            </w:pPr>
            <w:r w:rsidRPr="00CA6DB3">
              <w:rPr>
                <w:rFonts w:ascii="Arial Narrow" w:hAnsi="Arial Narrow"/>
                <w:b/>
                <w:w w:val="105"/>
                <w:sz w:val="12"/>
              </w:rPr>
              <w:t>2,568</w:t>
            </w:r>
          </w:p>
        </w:tc>
        <w:tc>
          <w:tcPr>
            <w:tcW w:w="768" w:type="dxa"/>
            <w:tcBorders>
              <w:top w:val="nil"/>
              <w:bottom w:val="nil"/>
              <w:right w:val="single" w:sz="2" w:space="0" w:color="000000"/>
            </w:tcBorders>
          </w:tcPr>
          <w:p w14:paraId="642DBA2B" w14:textId="77777777" w:rsidR="00CA6DB3" w:rsidRPr="00CA6DB3" w:rsidRDefault="00CA6DB3" w:rsidP="00D156F1">
            <w:pPr>
              <w:pStyle w:val="TableParagraph"/>
              <w:spacing w:before="24" w:line="136" w:lineRule="exact"/>
              <w:ind w:right="47"/>
              <w:rPr>
                <w:rFonts w:ascii="Arial Narrow" w:hAnsi="Arial Narrow"/>
                <w:b/>
                <w:sz w:val="12"/>
              </w:rPr>
            </w:pPr>
            <w:r w:rsidRPr="00CA6DB3">
              <w:rPr>
                <w:rFonts w:ascii="Arial Narrow" w:hAnsi="Arial Narrow"/>
                <w:b/>
                <w:w w:val="105"/>
                <w:sz w:val="12"/>
              </w:rPr>
              <w:t>957</w:t>
            </w:r>
          </w:p>
        </w:tc>
        <w:tc>
          <w:tcPr>
            <w:tcW w:w="766" w:type="dxa"/>
            <w:tcBorders>
              <w:top w:val="nil"/>
              <w:left w:val="single" w:sz="2" w:space="0" w:color="000000"/>
              <w:bottom w:val="nil"/>
              <w:right w:val="single" w:sz="2" w:space="0" w:color="000000"/>
            </w:tcBorders>
          </w:tcPr>
          <w:p w14:paraId="494BF6A3" w14:textId="77777777" w:rsidR="00CA6DB3" w:rsidRPr="00CA6DB3" w:rsidRDefault="00CA6DB3" w:rsidP="00D156F1">
            <w:pPr>
              <w:pStyle w:val="TableParagraph"/>
              <w:spacing w:before="24" w:line="136" w:lineRule="exact"/>
              <w:ind w:right="105"/>
              <w:rPr>
                <w:rFonts w:ascii="Arial Narrow" w:hAnsi="Arial Narrow"/>
                <w:b/>
                <w:sz w:val="12"/>
              </w:rPr>
            </w:pPr>
            <w:r w:rsidRPr="00CA6DB3">
              <w:rPr>
                <w:rFonts w:ascii="Arial Narrow" w:hAnsi="Arial Narrow"/>
                <w:b/>
                <w:w w:val="106"/>
                <w:sz w:val="12"/>
              </w:rPr>
              <w:t>–</w:t>
            </w:r>
          </w:p>
        </w:tc>
        <w:tc>
          <w:tcPr>
            <w:tcW w:w="766" w:type="dxa"/>
            <w:tcBorders>
              <w:top w:val="nil"/>
              <w:left w:val="single" w:sz="2" w:space="0" w:color="000000"/>
              <w:bottom w:val="nil"/>
              <w:right w:val="single" w:sz="2" w:space="0" w:color="000000"/>
            </w:tcBorders>
          </w:tcPr>
          <w:p w14:paraId="02419E17" w14:textId="77777777" w:rsidR="00CA6DB3" w:rsidRPr="00CA6DB3" w:rsidRDefault="00CA6DB3" w:rsidP="00D156F1">
            <w:pPr>
              <w:pStyle w:val="TableParagraph"/>
              <w:spacing w:before="24" w:line="136" w:lineRule="exact"/>
              <w:ind w:right="105"/>
              <w:rPr>
                <w:rFonts w:ascii="Arial Narrow" w:hAnsi="Arial Narrow"/>
                <w:b/>
                <w:sz w:val="12"/>
              </w:rPr>
            </w:pPr>
            <w:r w:rsidRPr="00CA6DB3">
              <w:rPr>
                <w:rFonts w:ascii="Arial Narrow" w:hAnsi="Arial Narrow"/>
                <w:b/>
                <w:w w:val="106"/>
                <w:sz w:val="12"/>
              </w:rPr>
              <w:t>–</w:t>
            </w:r>
          </w:p>
        </w:tc>
        <w:tc>
          <w:tcPr>
            <w:tcW w:w="767" w:type="dxa"/>
            <w:tcBorders>
              <w:top w:val="nil"/>
              <w:left w:val="single" w:sz="2" w:space="0" w:color="000000"/>
              <w:bottom w:val="nil"/>
              <w:right w:val="single" w:sz="2" w:space="0" w:color="000000"/>
            </w:tcBorders>
          </w:tcPr>
          <w:p w14:paraId="2A5A87C9" w14:textId="77777777" w:rsidR="00CA6DB3" w:rsidRPr="00CA6DB3" w:rsidRDefault="00CA6DB3" w:rsidP="00D156F1">
            <w:pPr>
              <w:pStyle w:val="TableParagraph"/>
              <w:spacing w:before="24" w:line="136" w:lineRule="exact"/>
              <w:ind w:right="106"/>
              <w:rPr>
                <w:rFonts w:ascii="Arial Narrow" w:hAnsi="Arial Narrow"/>
                <w:b/>
                <w:sz w:val="12"/>
              </w:rPr>
            </w:pPr>
            <w:r w:rsidRPr="00CA6DB3">
              <w:rPr>
                <w:rFonts w:ascii="Arial Narrow" w:hAnsi="Arial Narrow"/>
                <w:b/>
                <w:w w:val="106"/>
                <w:sz w:val="12"/>
              </w:rPr>
              <w:t>–</w:t>
            </w:r>
          </w:p>
        </w:tc>
        <w:tc>
          <w:tcPr>
            <w:tcW w:w="766" w:type="dxa"/>
            <w:tcBorders>
              <w:top w:val="nil"/>
              <w:left w:val="single" w:sz="2" w:space="0" w:color="000000"/>
              <w:bottom w:val="nil"/>
              <w:right w:val="single" w:sz="2" w:space="0" w:color="000000"/>
            </w:tcBorders>
          </w:tcPr>
          <w:p w14:paraId="6E180309" w14:textId="77777777" w:rsidR="00CA6DB3" w:rsidRPr="00CA6DB3" w:rsidRDefault="00CA6DB3" w:rsidP="00D156F1">
            <w:pPr>
              <w:pStyle w:val="TableParagraph"/>
              <w:spacing w:before="24" w:line="136" w:lineRule="exact"/>
              <w:ind w:right="49"/>
              <w:rPr>
                <w:rFonts w:ascii="Arial Narrow" w:hAnsi="Arial Narrow"/>
                <w:b/>
                <w:sz w:val="12"/>
              </w:rPr>
            </w:pPr>
            <w:r w:rsidRPr="00CA6DB3">
              <w:rPr>
                <w:rFonts w:ascii="Arial Narrow" w:hAnsi="Arial Narrow"/>
                <w:b/>
                <w:w w:val="105"/>
                <w:sz w:val="12"/>
              </w:rPr>
              <w:t>239</w:t>
            </w:r>
          </w:p>
        </w:tc>
        <w:tc>
          <w:tcPr>
            <w:tcW w:w="591" w:type="dxa"/>
            <w:vMerge/>
            <w:tcBorders>
              <w:top w:val="nil"/>
              <w:left w:val="single" w:sz="2" w:space="0" w:color="000000"/>
              <w:bottom w:val="single" w:sz="2" w:space="0" w:color="000000"/>
              <w:right w:val="single" w:sz="2" w:space="0" w:color="000000"/>
            </w:tcBorders>
          </w:tcPr>
          <w:p w14:paraId="2A395905"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7518EC41"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582C78D7" w14:textId="77777777" w:rsidR="00CA6DB3" w:rsidRPr="00CA6DB3" w:rsidRDefault="00CA6DB3" w:rsidP="00D156F1">
            <w:pPr>
              <w:pStyle w:val="TableParagraph"/>
              <w:spacing w:before="24" w:line="136" w:lineRule="exact"/>
              <w:ind w:right="45"/>
              <w:rPr>
                <w:rFonts w:ascii="Arial Narrow" w:hAnsi="Arial Narrow"/>
                <w:b/>
                <w:sz w:val="12"/>
              </w:rPr>
            </w:pPr>
            <w:r w:rsidRPr="00CA6DB3">
              <w:rPr>
                <w:rFonts w:ascii="Arial Narrow" w:hAnsi="Arial Narrow"/>
                <w:b/>
                <w:w w:val="105"/>
                <w:sz w:val="12"/>
              </w:rPr>
              <w:t>957</w:t>
            </w:r>
          </w:p>
        </w:tc>
      </w:tr>
      <w:tr w:rsidR="00CA6DB3" w:rsidRPr="00CA6DB3" w14:paraId="3F8CA513" w14:textId="77777777" w:rsidTr="00CA6DB3">
        <w:trPr>
          <w:trHeight w:val="933"/>
        </w:trPr>
        <w:tc>
          <w:tcPr>
            <w:tcW w:w="4257" w:type="dxa"/>
            <w:vMerge/>
            <w:tcBorders>
              <w:top w:val="nil"/>
              <w:bottom w:val="single" w:sz="2" w:space="0" w:color="000000"/>
              <w:right w:val="single" w:sz="2" w:space="0" w:color="000000"/>
            </w:tcBorders>
          </w:tcPr>
          <w:p w14:paraId="4510DE22"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3326A5D4" w14:textId="77777777" w:rsidR="00CA6DB3" w:rsidRPr="00CA6DB3" w:rsidRDefault="00CA6DB3" w:rsidP="00D156F1">
            <w:pPr>
              <w:rPr>
                <w:rFonts w:ascii="Arial Narrow" w:hAnsi="Arial Narrow"/>
                <w:sz w:val="2"/>
                <w:szCs w:val="2"/>
              </w:rPr>
            </w:pPr>
          </w:p>
        </w:tc>
        <w:tc>
          <w:tcPr>
            <w:tcW w:w="766" w:type="dxa"/>
            <w:tcBorders>
              <w:top w:val="nil"/>
              <w:bottom w:val="nil"/>
            </w:tcBorders>
            <w:shd w:val="clear" w:color="auto" w:fill="FFFF99"/>
          </w:tcPr>
          <w:p w14:paraId="6CB489EF" w14:textId="77777777" w:rsidR="00CA6DB3" w:rsidRPr="00CA6DB3" w:rsidRDefault="00CA6DB3" w:rsidP="00D156F1">
            <w:pPr>
              <w:pStyle w:val="TableParagraph"/>
              <w:spacing w:before="26"/>
              <w:ind w:right="40"/>
              <w:rPr>
                <w:rFonts w:ascii="Arial Narrow" w:hAnsi="Arial Narrow"/>
                <w:sz w:val="12"/>
              </w:rPr>
            </w:pPr>
            <w:r w:rsidRPr="00CA6DB3">
              <w:rPr>
                <w:rFonts w:ascii="Arial Narrow" w:hAnsi="Arial Narrow"/>
                <w:spacing w:val="-1"/>
                <w:w w:val="105"/>
                <w:sz w:val="12"/>
              </w:rPr>
              <w:t>1,222</w:t>
            </w:r>
          </w:p>
          <w:p w14:paraId="651C8072"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1"/>
                <w:w w:val="105"/>
                <w:sz w:val="12"/>
              </w:rPr>
              <w:t>1,238</w:t>
            </w:r>
          </w:p>
          <w:p w14:paraId="1178818A"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1"/>
                <w:w w:val="105"/>
                <w:sz w:val="12"/>
              </w:rPr>
              <w:t>56</w:t>
            </w:r>
          </w:p>
          <w:p w14:paraId="570E42BB" w14:textId="77777777" w:rsidR="00CA6DB3" w:rsidRPr="00CA6DB3" w:rsidRDefault="00CA6DB3" w:rsidP="00D156F1">
            <w:pPr>
              <w:pStyle w:val="TableParagraph"/>
              <w:spacing w:before="49"/>
              <w:ind w:right="40"/>
              <w:rPr>
                <w:rFonts w:ascii="Arial Narrow" w:hAnsi="Arial Narrow"/>
                <w:sz w:val="12"/>
              </w:rPr>
            </w:pPr>
            <w:r w:rsidRPr="00CA6DB3">
              <w:rPr>
                <w:rFonts w:ascii="Arial Narrow" w:hAnsi="Arial Narrow"/>
                <w:spacing w:val="-1"/>
                <w:w w:val="105"/>
                <w:sz w:val="12"/>
              </w:rPr>
              <w:t>13</w:t>
            </w:r>
          </w:p>
          <w:p w14:paraId="5922D13B"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1"/>
                <w:w w:val="105"/>
                <w:sz w:val="12"/>
              </w:rPr>
              <w:t>38</w:t>
            </w:r>
          </w:p>
        </w:tc>
        <w:tc>
          <w:tcPr>
            <w:tcW w:w="768" w:type="dxa"/>
            <w:tcBorders>
              <w:top w:val="nil"/>
              <w:bottom w:val="nil"/>
              <w:right w:val="single" w:sz="2" w:space="0" w:color="000000"/>
            </w:tcBorders>
            <w:shd w:val="clear" w:color="auto" w:fill="FFFF99"/>
          </w:tcPr>
          <w:p w14:paraId="27C1A159"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4A578FCD" w14:textId="77777777" w:rsidR="00CA6DB3" w:rsidRPr="00CA6DB3" w:rsidRDefault="00CA6DB3" w:rsidP="00D156F1">
            <w:pPr>
              <w:pStyle w:val="TableParagraph"/>
              <w:spacing w:before="50"/>
              <w:ind w:right="47"/>
              <w:rPr>
                <w:rFonts w:ascii="Arial Narrow" w:hAnsi="Arial Narrow"/>
                <w:sz w:val="12"/>
              </w:rPr>
            </w:pPr>
            <w:r w:rsidRPr="00CA6DB3">
              <w:rPr>
                <w:rFonts w:ascii="Arial Narrow" w:hAnsi="Arial Narrow"/>
                <w:w w:val="105"/>
                <w:sz w:val="12"/>
              </w:rPr>
              <w:t>957</w:t>
            </w:r>
          </w:p>
          <w:p w14:paraId="1C34755B"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2386DB48"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p w14:paraId="07972DFB"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4DCB9AF9"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1705236B"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3B2C74FF"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33912C29"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p w14:paraId="6357EC58"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3F12E8CD"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5379CB7A"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027FDA58"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7DE81F55"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p w14:paraId="4D06F704"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shd w:val="clear" w:color="auto" w:fill="FFFF99"/>
          </w:tcPr>
          <w:p w14:paraId="1F3F3E08" w14:textId="77777777" w:rsidR="00CA6DB3" w:rsidRPr="00CA6DB3" w:rsidRDefault="00CA6DB3" w:rsidP="00D156F1">
            <w:pPr>
              <w:pStyle w:val="TableParagraph"/>
              <w:spacing w:before="26"/>
              <w:ind w:right="106"/>
              <w:rPr>
                <w:rFonts w:ascii="Arial Narrow" w:hAnsi="Arial Narrow"/>
                <w:sz w:val="12"/>
              </w:rPr>
            </w:pPr>
            <w:r w:rsidRPr="00CA6DB3">
              <w:rPr>
                <w:rFonts w:ascii="Arial Narrow" w:hAnsi="Arial Narrow"/>
                <w:w w:val="106"/>
                <w:sz w:val="12"/>
              </w:rPr>
              <w:t>–</w:t>
            </w:r>
          </w:p>
          <w:p w14:paraId="583B69C2" w14:textId="77777777" w:rsidR="00CA6DB3" w:rsidRPr="00CA6DB3" w:rsidRDefault="00CA6DB3" w:rsidP="00D156F1">
            <w:pPr>
              <w:pStyle w:val="TableParagraph"/>
              <w:spacing w:before="50"/>
              <w:ind w:right="106"/>
              <w:rPr>
                <w:rFonts w:ascii="Arial Narrow" w:hAnsi="Arial Narrow"/>
                <w:sz w:val="12"/>
              </w:rPr>
            </w:pPr>
            <w:r w:rsidRPr="00CA6DB3">
              <w:rPr>
                <w:rFonts w:ascii="Arial Narrow" w:hAnsi="Arial Narrow"/>
                <w:w w:val="106"/>
                <w:sz w:val="12"/>
              </w:rPr>
              <w:t>–</w:t>
            </w:r>
          </w:p>
          <w:p w14:paraId="7A5521CC" w14:textId="77777777" w:rsidR="00CA6DB3" w:rsidRPr="00CA6DB3" w:rsidRDefault="00CA6DB3" w:rsidP="00D156F1">
            <w:pPr>
              <w:pStyle w:val="TableParagraph"/>
              <w:spacing w:before="50"/>
              <w:ind w:right="106"/>
              <w:rPr>
                <w:rFonts w:ascii="Arial Narrow" w:hAnsi="Arial Narrow"/>
                <w:sz w:val="12"/>
              </w:rPr>
            </w:pPr>
            <w:r w:rsidRPr="00CA6DB3">
              <w:rPr>
                <w:rFonts w:ascii="Arial Narrow" w:hAnsi="Arial Narrow"/>
                <w:w w:val="106"/>
                <w:sz w:val="12"/>
              </w:rPr>
              <w:t>–</w:t>
            </w:r>
          </w:p>
          <w:p w14:paraId="2EFE85A6" w14:textId="77777777" w:rsidR="00CA6DB3" w:rsidRPr="00CA6DB3" w:rsidRDefault="00CA6DB3" w:rsidP="00D156F1">
            <w:pPr>
              <w:pStyle w:val="TableParagraph"/>
              <w:spacing w:before="49"/>
              <w:ind w:right="106"/>
              <w:rPr>
                <w:rFonts w:ascii="Arial Narrow" w:hAnsi="Arial Narrow"/>
                <w:sz w:val="12"/>
              </w:rPr>
            </w:pPr>
            <w:r w:rsidRPr="00CA6DB3">
              <w:rPr>
                <w:rFonts w:ascii="Arial Narrow" w:hAnsi="Arial Narrow"/>
                <w:w w:val="106"/>
                <w:sz w:val="12"/>
              </w:rPr>
              <w:t>–</w:t>
            </w:r>
          </w:p>
          <w:p w14:paraId="7559F290" w14:textId="77777777" w:rsidR="00CA6DB3" w:rsidRPr="00CA6DB3" w:rsidRDefault="00CA6DB3" w:rsidP="00D156F1">
            <w:pPr>
              <w:pStyle w:val="TableParagraph"/>
              <w:spacing w:before="50"/>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16BB8689" w14:textId="77777777" w:rsidR="00CA6DB3" w:rsidRPr="00CA6DB3" w:rsidRDefault="00CA6DB3" w:rsidP="00D156F1">
            <w:pPr>
              <w:pStyle w:val="TableParagraph"/>
              <w:spacing w:before="26"/>
              <w:ind w:right="107"/>
              <w:rPr>
                <w:rFonts w:ascii="Arial Narrow" w:hAnsi="Arial Narrow"/>
                <w:sz w:val="12"/>
              </w:rPr>
            </w:pPr>
            <w:r w:rsidRPr="00CA6DB3">
              <w:rPr>
                <w:rFonts w:ascii="Arial Narrow" w:hAnsi="Arial Narrow"/>
                <w:w w:val="106"/>
                <w:sz w:val="12"/>
              </w:rPr>
              <w:t>–</w:t>
            </w:r>
          </w:p>
          <w:p w14:paraId="3324F1F0"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w w:val="105"/>
                <w:sz w:val="12"/>
              </w:rPr>
              <w:t>239</w:t>
            </w:r>
          </w:p>
          <w:p w14:paraId="2B62588F"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p w14:paraId="76EC2DA7" w14:textId="77777777" w:rsidR="00CA6DB3" w:rsidRPr="00CA6DB3" w:rsidRDefault="00CA6DB3" w:rsidP="00D156F1">
            <w:pPr>
              <w:pStyle w:val="TableParagraph"/>
              <w:spacing w:before="49"/>
              <w:ind w:right="107"/>
              <w:rPr>
                <w:rFonts w:ascii="Arial Narrow" w:hAnsi="Arial Narrow"/>
                <w:sz w:val="12"/>
              </w:rPr>
            </w:pPr>
            <w:r w:rsidRPr="00CA6DB3">
              <w:rPr>
                <w:rFonts w:ascii="Arial Narrow" w:hAnsi="Arial Narrow"/>
                <w:w w:val="106"/>
                <w:sz w:val="12"/>
              </w:rPr>
              <w:t>–</w:t>
            </w:r>
          </w:p>
          <w:p w14:paraId="5DA0595A" w14:textId="77777777" w:rsidR="00CA6DB3" w:rsidRPr="00CA6DB3" w:rsidRDefault="00CA6DB3" w:rsidP="00D156F1">
            <w:pPr>
              <w:pStyle w:val="TableParagraph"/>
              <w:spacing w:before="50"/>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6B90AAEF"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27FA797A"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shd w:val="clear" w:color="auto" w:fill="FFFF99"/>
          </w:tcPr>
          <w:p w14:paraId="4F131177" w14:textId="77777777" w:rsidR="00CA6DB3" w:rsidRPr="00CA6DB3" w:rsidRDefault="00CA6DB3" w:rsidP="00D156F1">
            <w:pPr>
              <w:pStyle w:val="TableParagraph"/>
              <w:spacing w:before="26"/>
              <w:ind w:right="102"/>
              <w:rPr>
                <w:rFonts w:ascii="Arial Narrow" w:hAnsi="Arial Narrow"/>
                <w:sz w:val="12"/>
              </w:rPr>
            </w:pPr>
            <w:r w:rsidRPr="00CA6DB3">
              <w:rPr>
                <w:rFonts w:ascii="Arial Narrow" w:hAnsi="Arial Narrow"/>
                <w:w w:val="106"/>
                <w:sz w:val="12"/>
              </w:rPr>
              <w:t>–</w:t>
            </w:r>
          </w:p>
          <w:p w14:paraId="2991DB66" w14:textId="77777777" w:rsidR="00CA6DB3" w:rsidRPr="00CA6DB3" w:rsidRDefault="00CA6DB3" w:rsidP="00D156F1">
            <w:pPr>
              <w:pStyle w:val="TableParagraph"/>
              <w:spacing w:before="50"/>
              <w:ind w:right="45"/>
              <w:rPr>
                <w:rFonts w:ascii="Arial Narrow" w:hAnsi="Arial Narrow"/>
                <w:sz w:val="12"/>
              </w:rPr>
            </w:pPr>
            <w:r w:rsidRPr="00CA6DB3">
              <w:rPr>
                <w:rFonts w:ascii="Arial Narrow" w:hAnsi="Arial Narrow"/>
                <w:w w:val="105"/>
                <w:sz w:val="12"/>
              </w:rPr>
              <w:t>957</w:t>
            </w:r>
          </w:p>
          <w:p w14:paraId="5B9A9160" w14:textId="77777777" w:rsidR="00CA6DB3" w:rsidRPr="00CA6DB3" w:rsidRDefault="00CA6DB3" w:rsidP="00D156F1">
            <w:pPr>
              <w:pStyle w:val="TableParagraph"/>
              <w:spacing w:before="50"/>
              <w:ind w:right="102"/>
              <w:rPr>
                <w:rFonts w:ascii="Arial Narrow" w:hAnsi="Arial Narrow"/>
                <w:sz w:val="12"/>
              </w:rPr>
            </w:pPr>
            <w:r w:rsidRPr="00CA6DB3">
              <w:rPr>
                <w:rFonts w:ascii="Arial Narrow" w:hAnsi="Arial Narrow"/>
                <w:w w:val="106"/>
                <w:sz w:val="12"/>
              </w:rPr>
              <w:t>–</w:t>
            </w:r>
          </w:p>
          <w:p w14:paraId="53C7E7FD" w14:textId="77777777" w:rsidR="00CA6DB3" w:rsidRPr="00CA6DB3" w:rsidRDefault="00CA6DB3" w:rsidP="00D156F1">
            <w:pPr>
              <w:pStyle w:val="TableParagraph"/>
              <w:spacing w:before="49"/>
              <w:ind w:right="102"/>
              <w:rPr>
                <w:rFonts w:ascii="Arial Narrow" w:hAnsi="Arial Narrow"/>
                <w:sz w:val="12"/>
              </w:rPr>
            </w:pPr>
            <w:r w:rsidRPr="00CA6DB3">
              <w:rPr>
                <w:rFonts w:ascii="Arial Narrow" w:hAnsi="Arial Narrow"/>
                <w:w w:val="106"/>
                <w:sz w:val="12"/>
              </w:rPr>
              <w:t>–</w:t>
            </w:r>
          </w:p>
          <w:p w14:paraId="371BC621" w14:textId="77777777" w:rsidR="00CA6DB3" w:rsidRPr="00CA6DB3" w:rsidRDefault="00CA6DB3" w:rsidP="00D156F1">
            <w:pPr>
              <w:pStyle w:val="TableParagraph"/>
              <w:spacing w:before="50"/>
              <w:ind w:right="102"/>
              <w:rPr>
                <w:rFonts w:ascii="Arial Narrow" w:hAnsi="Arial Narrow"/>
                <w:sz w:val="12"/>
              </w:rPr>
            </w:pPr>
            <w:r w:rsidRPr="00CA6DB3">
              <w:rPr>
                <w:rFonts w:ascii="Arial Narrow" w:hAnsi="Arial Narrow"/>
                <w:w w:val="106"/>
                <w:sz w:val="12"/>
              </w:rPr>
              <w:t>–</w:t>
            </w:r>
          </w:p>
        </w:tc>
      </w:tr>
      <w:tr w:rsidR="00CA6DB3" w:rsidRPr="00CA6DB3" w14:paraId="7165083B" w14:textId="77777777" w:rsidTr="00CA6DB3">
        <w:trPr>
          <w:trHeight w:val="179"/>
        </w:trPr>
        <w:tc>
          <w:tcPr>
            <w:tcW w:w="4257" w:type="dxa"/>
            <w:vMerge/>
            <w:tcBorders>
              <w:top w:val="nil"/>
              <w:bottom w:val="single" w:sz="2" w:space="0" w:color="000000"/>
              <w:right w:val="single" w:sz="2" w:space="0" w:color="000000"/>
            </w:tcBorders>
          </w:tcPr>
          <w:p w14:paraId="11A58F84"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177F649E" w14:textId="77777777" w:rsidR="00CA6DB3" w:rsidRPr="00CA6DB3" w:rsidRDefault="00CA6DB3" w:rsidP="00D156F1">
            <w:pPr>
              <w:rPr>
                <w:rFonts w:ascii="Arial Narrow" w:hAnsi="Arial Narrow"/>
                <w:sz w:val="2"/>
                <w:szCs w:val="2"/>
              </w:rPr>
            </w:pPr>
          </w:p>
        </w:tc>
        <w:tc>
          <w:tcPr>
            <w:tcW w:w="766" w:type="dxa"/>
            <w:tcBorders>
              <w:top w:val="nil"/>
              <w:bottom w:val="nil"/>
            </w:tcBorders>
          </w:tcPr>
          <w:p w14:paraId="0D43B494" w14:textId="77777777" w:rsidR="00CA6DB3" w:rsidRPr="00CA6DB3" w:rsidRDefault="00CA6DB3" w:rsidP="00D156F1">
            <w:pPr>
              <w:pStyle w:val="TableParagraph"/>
              <w:spacing w:before="24" w:line="136" w:lineRule="exact"/>
              <w:ind w:right="40"/>
              <w:rPr>
                <w:rFonts w:ascii="Arial Narrow" w:hAnsi="Arial Narrow"/>
                <w:b/>
                <w:sz w:val="12"/>
              </w:rPr>
            </w:pPr>
            <w:r w:rsidRPr="00CA6DB3">
              <w:rPr>
                <w:rFonts w:ascii="Arial Narrow" w:hAnsi="Arial Narrow"/>
                <w:b/>
                <w:w w:val="105"/>
                <w:sz w:val="12"/>
              </w:rPr>
              <w:t>57,937</w:t>
            </w:r>
          </w:p>
        </w:tc>
        <w:tc>
          <w:tcPr>
            <w:tcW w:w="768" w:type="dxa"/>
            <w:tcBorders>
              <w:top w:val="nil"/>
              <w:bottom w:val="nil"/>
              <w:right w:val="single" w:sz="2" w:space="0" w:color="000000"/>
            </w:tcBorders>
          </w:tcPr>
          <w:p w14:paraId="79734790" w14:textId="77777777" w:rsidR="00CA6DB3" w:rsidRPr="00CA6DB3" w:rsidRDefault="00CA6DB3" w:rsidP="00D156F1">
            <w:pPr>
              <w:pStyle w:val="TableParagraph"/>
              <w:spacing w:before="24" w:line="136" w:lineRule="exact"/>
              <w:ind w:right="47"/>
              <w:rPr>
                <w:rFonts w:ascii="Arial Narrow" w:hAnsi="Arial Narrow"/>
                <w:b/>
                <w:sz w:val="12"/>
              </w:rPr>
            </w:pPr>
            <w:r w:rsidRPr="00CA6DB3">
              <w:rPr>
                <w:rFonts w:ascii="Arial Narrow" w:hAnsi="Arial Narrow"/>
                <w:b/>
                <w:w w:val="105"/>
                <w:sz w:val="12"/>
              </w:rPr>
              <w:t>10,753</w:t>
            </w:r>
          </w:p>
        </w:tc>
        <w:tc>
          <w:tcPr>
            <w:tcW w:w="766" w:type="dxa"/>
            <w:tcBorders>
              <w:top w:val="nil"/>
              <w:left w:val="single" w:sz="2" w:space="0" w:color="000000"/>
              <w:bottom w:val="nil"/>
              <w:right w:val="single" w:sz="2" w:space="0" w:color="000000"/>
            </w:tcBorders>
          </w:tcPr>
          <w:p w14:paraId="568D492F" w14:textId="77777777" w:rsidR="00CA6DB3" w:rsidRPr="00CA6DB3" w:rsidRDefault="00CA6DB3" w:rsidP="00D156F1">
            <w:pPr>
              <w:pStyle w:val="TableParagraph"/>
              <w:spacing w:before="24" w:line="136" w:lineRule="exact"/>
              <w:ind w:right="105"/>
              <w:rPr>
                <w:rFonts w:ascii="Arial Narrow" w:hAnsi="Arial Narrow"/>
                <w:b/>
                <w:sz w:val="12"/>
              </w:rPr>
            </w:pPr>
            <w:r w:rsidRPr="00CA6DB3">
              <w:rPr>
                <w:rFonts w:ascii="Arial Narrow" w:hAnsi="Arial Narrow"/>
                <w:b/>
                <w:w w:val="106"/>
                <w:sz w:val="12"/>
              </w:rPr>
              <w:t>–</w:t>
            </w:r>
          </w:p>
        </w:tc>
        <w:tc>
          <w:tcPr>
            <w:tcW w:w="766" w:type="dxa"/>
            <w:tcBorders>
              <w:top w:val="nil"/>
              <w:left w:val="single" w:sz="2" w:space="0" w:color="000000"/>
              <w:bottom w:val="nil"/>
              <w:right w:val="single" w:sz="2" w:space="0" w:color="000000"/>
            </w:tcBorders>
          </w:tcPr>
          <w:p w14:paraId="053D833E" w14:textId="77777777" w:rsidR="00CA6DB3" w:rsidRPr="00CA6DB3" w:rsidRDefault="00CA6DB3" w:rsidP="00D156F1">
            <w:pPr>
              <w:pStyle w:val="TableParagraph"/>
              <w:spacing w:before="24" w:line="136" w:lineRule="exact"/>
              <w:ind w:right="48"/>
              <w:rPr>
                <w:rFonts w:ascii="Arial Narrow" w:hAnsi="Arial Narrow"/>
                <w:b/>
                <w:sz w:val="12"/>
              </w:rPr>
            </w:pPr>
            <w:r w:rsidRPr="00CA6DB3">
              <w:rPr>
                <w:rFonts w:ascii="Arial Narrow" w:hAnsi="Arial Narrow"/>
                <w:b/>
                <w:w w:val="105"/>
                <w:sz w:val="12"/>
              </w:rPr>
              <w:t>55</w:t>
            </w:r>
          </w:p>
        </w:tc>
        <w:tc>
          <w:tcPr>
            <w:tcW w:w="767" w:type="dxa"/>
            <w:tcBorders>
              <w:top w:val="nil"/>
              <w:left w:val="single" w:sz="2" w:space="0" w:color="000000"/>
              <w:bottom w:val="nil"/>
              <w:right w:val="single" w:sz="2" w:space="0" w:color="000000"/>
            </w:tcBorders>
          </w:tcPr>
          <w:p w14:paraId="23E09BF8" w14:textId="77777777" w:rsidR="00CA6DB3" w:rsidRPr="00CA6DB3" w:rsidRDefault="00CA6DB3" w:rsidP="00D156F1">
            <w:pPr>
              <w:pStyle w:val="TableParagraph"/>
              <w:spacing w:before="24" w:line="136" w:lineRule="exact"/>
              <w:ind w:right="49"/>
              <w:rPr>
                <w:rFonts w:ascii="Arial Narrow" w:hAnsi="Arial Narrow"/>
                <w:b/>
                <w:sz w:val="12"/>
              </w:rPr>
            </w:pPr>
            <w:r w:rsidRPr="00CA6DB3">
              <w:rPr>
                <w:rFonts w:ascii="Arial Narrow" w:hAnsi="Arial Narrow"/>
                <w:b/>
                <w:w w:val="105"/>
                <w:sz w:val="12"/>
              </w:rPr>
              <w:t>164</w:t>
            </w:r>
          </w:p>
        </w:tc>
        <w:tc>
          <w:tcPr>
            <w:tcW w:w="766" w:type="dxa"/>
            <w:tcBorders>
              <w:top w:val="nil"/>
              <w:left w:val="single" w:sz="2" w:space="0" w:color="000000"/>
              <w:bottom w:val="nil"/>
              <w:right w:val="single" w:sz="2" w:space="0" w:color="000000"/>
            </w:tcBorders>
          </w:tcPr>
          <w:p w14:paraId="7ACC46A4" w14:textId="77777777" w:rsidR="00CA6DB3" w:rsidRPr="00CA6DB3" w:rsidRDefault="00CA6DB3" w:rsidP="00D156F1">
            <w:pPr>
              <w:pStyle w:val="TableParagraph"/>
              <w:spacing w:before="24" w:line="136" w:lineRule="exact"/>
              <w:ind w:right="49"/>
              <w:rPr>
                <w:rFonts w:ascii="Arial Narrow" w:hAnsi="Arial Narrow"/>
                <w:b/>
                <w:sz w:val="12"/>
              </w:rPr>
            </w:pPr>
            <w:r w:rsidRPr="00CA6DB3">
              <w:rPr>
                <w:rFonts w:ascii="Arial Narrow" w:hAnsi="Arial Narrow"/>
                <w:b/>
                <w:w w:val="105"/>
                <w:sz w:val="12"/>
              </w:rPr>
              <w:t>2,688</w:t>
            </w:r>
          </w:p>
        </w:tc>
        <w:tc>
          <w:tcPr>
            <w:tcW w:w="591" w:type="dxa"/>
            <w:vMerge/>
            <w:tcBorders>
              <w:top w:val="nil"/>
              <w:left w:val="single" w:sz="2" w:space="0" w:color="000000"/>
              <w:bottom w:val="single" w:sz="2" w:space="0" w:color="000000"/>
              <w:right w:val="single" w:sz="2" w:space="0" w:color="000000"/>
            </w:tcBorders>
          </w:tcPr>
          <w:p w14:paraId="09BF01B6"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7FB1479B"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4F14F0C1" w14:textId="77777777" w:rsidR="00CA6DB3" w:rsidRPr="00CA6DB3" w:rsidRDefault="00CA6DB3" w:rsidP="00D156F1">
            <w:pPr>
              <w:pStyle w:val="TableParagraph"/>
              <w:spacing w:before="24" w:line="136" w:lineRule="exact"/>
              <w:ind w:right="44"/>
              <w:rPr>
                <w:rFonts w:ascii="Arial Narrow" w:hAnsi="Arial Narrow"/>
                <w:b/>
                <w:sz w:val="12"/>
              </w:rPr>
            </w:pPr>
            <w:r w:rsidRPr="00CA6DB3">
              <w:rPr>
                <w:rFonts w:ascii="Arial Narrow" w:hAnsi="Arial Narrow"/>
                <w:b/>
                <w:w w:val="105"/>
                <w:sz w:val="12"/>
              </w:rPr>
              <w:t>10,753</w:t>
            </w:r>
          </w:p>
        </w:tc>
      </w:tr>
      <w:tr w:rsidR="00CA6DB3" w:rsidRPr="00CA6DB3" w14:paraId="109C8BFE" w14:textId="77777777" w:rsidTr="00CA6DB3">
        <w:trPr>
          <w:trHeight w:val="559"/>
        </w:trPr>
        <w:tc>
          <w:tcPr>
            <w:tcW w:w="4257" w:type="dxa"/>
            <w:vMerge/>
            <w:tcBorders>
              <w:top w:val="nil"/>
              <w:bottom w:val="single" w:sz="2" w:space="0" w:color="000000"/>
              <w:right w:val="single" w:sz="2" w:space="0" w:color="000000"/>
            </w:tcBorders>
          </w:tcPr>
          <w:p w14:paraId="4BF9C3C2"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47D7BAEC" w14:textId="77777777" w:rsidR="00CA6DB3" w:rsidRPr="00CA6DB3" w:rsidRDefault="00CA6DB3" w:rsidP="00D156F1">
            <w:pPr>
              <w:rPr>
                <w:rFonts w:ascii="Arial Narrow" w:hAnsi="Arial Narrow"/>
                <w:sz w:val="2"/>
                <w:szCs w:val="2"/>
              </w:rPr>
            </w:pPr>
          </w:p>
        </w:tc>
        <w:tc>
          <w:tcPr>
            <w:tcW w:w="766" w:type="dxa"/>
            <w:tcBorders>
              <w:top w:val="nil"/>
              <w:bottom w:val="nil"/>
            </w:tcBorders>
            <w:shd w:val="clear" w:color="auto" w:fill="FFFF99"/>
          </w:tcPr>
          <w:p w14:paraId="3A2ADA95" w14:textId="77777777" w:rsidR="00CA6DB3" w:rsidRPr="00CA6DB3" w:rsidRDefault="00CA6DB3" w:rsidP="00D156F1">
            <w:pPr>
              <w:pStyle w:val="TableParagraph"/>
              <w:spacing w:before="26"/>
              <w:ind w:right="40"/>
              <w:rPr>
                <w:rFonts w:ascii="Arial Narrow" w:hAnsi="Arial Narrow"/>
                <w:sz w:val="12"/>
              </w:rPr>
            </w:pPr>
            <w:r w:rsidRPr="00CA6DB3">
              <w:rPr>
                <w:rFonts w:ascii="Arial Narrow" w:hAnsi="Arial Narrow"/>
                <w:spacing w:val="-1"/>
                <w:w w:val="105"/>
                <w:sz w:val="12"/>
              </w:rPr>
              <w:t>52</w:t>
            </w:r>
          </w:p>
          <w:p w14:paraId="191060B8"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1"/>
                <w:w w:val="105"/>
                <w:sz w:val="12"/>
              </w:rPr>
              <w:t>57,884</w:t>
            </w:r>
          </w:p>
          <w:p w14:paraId="245B3D79" w14:textId="77777777" w:rsidR="00CA6DB3" w:rsidRPr="00CA6DB3" w:rsidRDefault="00CA6DB3" w:rsidP="00D156F1">
            <w:pPr>
              <w:pStyle w:val="TableParagraph"/>
              <w:spacing w:before="49"/>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shd w:val="clear" w:color="auto" w:fill="FFFF99"/>
          </w:tcPr>
          <w:p w14:paraId="5B52217F"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78DBFD78" w14:textId="77777777" w:rsidR="00CA6DB3" w:rsidRPr="00CA6DB3" w:rsidRDefault="00CA6DB3" w:rsidP="00D156F1">
            <w:pPr>
              <w:pStyle w:val="TableParagraph"/>
              <w:spacing w:before="50"/>
              <w:ind w:right="47"/>
              <w:rPr>
                <w:rFonts w:ascii="Arial Narrow" w:hAnsi="Arial Narrow"/>
                <w:sz w:val="12"/>
              </w:rPr>
            </w:pPr>
            <w:r w:rsidRPr="00CA6DB3">
              <w:rPr>
                <w:rFonts w:ascii="Arial Narrow" w:hAnsi="Arial Narrow"/>
                <w:w w:val="105"/>
                <w:sz w:val="12"/>
              </w:rPr>
              <w:t>10,753</w:t>
            </w:r>
          </w:p>
          <w:p w14:paraId="2A97D9DC"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1E8D8ABD"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371048E1"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06C8BFE0"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5E75A993"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62F744E4" w14:textId="77777777" w:rsidR="00CA6DB3" w:rsidRPr="00CA6DB3" w:rsidRDefault="00CA6DB3" w:rsidP="00D156F1">
            <w:pPr>
              <w:pStyle w:val="TableParagraph"/>
              <w:spacing w:before="50"/>
              <w:ind w:right="48"/>
              <w:rPr>
                <w:rFonts w:ascii="Arial Narrow" w:hAnsi="Arial Narrow"/>
                <w:sz w:val="12"/>
              </w:rPr>
            </w:pPr>
            <w:r w:rsidRPr="00CA6DB3">
              <w:rPr>
                <w:rFonts w:ascii="Arial Narrow" w:hAnsi="Arial Narrow"/>
                <w:w w:val="105"/>
                <w:sz w:val="12"/>
              </w:rPr>
              <w:t>55</w:t>
            </w:r>
          </w:p>
          <w:p w14:paraId="431ACC86"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shd w:val="clear" w:color="auto" w:fill="FFFF99"/>
          </w:tcPr>
          <w:p w14:paraId="76250785" w14:textId="77777777" w:rsidR="00CA6DB3" w:rsidRPr="00CA6DB3" w:rsidRDefault="00CA6DB3" w:rsidP="00D156F1">
            <w:pPr>
              <w:pStyle w:val="TableParagraph"/>
              <w:spacing w:before="26"/>
              <w:ind w:right="106"/>
              <w:rPr>
                <w:rFonts w:ascii="Arial Narrow" w:hAnsi="Arial Narrow"/>
                <w:sz w:val="12"/>
              </w:rPr>
            </w:pPr>
            <w:r w:rsidRPr="00CA6DB3">
              <w:rPr>
                <w:rFonts w:ascii="Arial Narrow" w:hAnsi="Arial Narrow"/>
                <w:w w:val="106"/>
                <w:sz w:val="12"/>
              </w:rPr>
              <w:t>–</w:t>
            </w:r>
          </w:p>
          <w:p w14:paraId="059E672A"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w w:val="105"/>
                <w:sz w:val="12"/>
              </w:rPr>
              <w:t>164</w:t>
            </w:r>
          </w:p>
          <w:p w14:paraId="28E874D3" w14:textId="77777777" w:rsidR="00CA6DB3" w:rsidRPr="00CA6DB3" w:rsidRDefault="00CA6DB3" w:rsidP="00D156F1">
            <w:pPr>
              <w:pStyle w:val="TableParagraph"/>
              <w:spacing w:before="49"/>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78D68FD3" w14:textId="77777777" w:rsidR="00CA6DB3" w:rsidRPr="00CA6DB3" w:rsidRDefault="00CA6DB3" w:rsidP="00D156F1">
            <w:pPr>
              <w:pStyle w:val="TableParagraph"/>
              <w:spacing w:before="26"/>
              <w:ind w:right="107"/>
              <w:rPr>
                <w:rFonts w:ascii="Arial Narrow" w:hAnsi="Arial Narrow"/>
                <w:sz w:val="12"/>
              </w:rPr>
            </w:pPr>
            <w:r w:rsidRPr="00CA6DB3">
              <w:rPr>
                <w:rFonts w:ascii="Arial Narrow" w:hAnsi="Arial Narrow"/>
                <w:w w:val="106"/>
                <w:sz w:val="12"/>
              </w:rPr>
              <w:t>–</w:t>
            </w:r>
          </w:p>
          <w:p w14:paraId="5A58954D"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w w:val="105"/>
                <w:sz w:val="12"/>
              </w:rPr>
              <w:t>2,688</w:t>
            </w:r>
          </w:p>
          <w:p w14:paraId="13648A5C" w14:textId="77777777" w:rsidR="00CA6DB3" w:rsidRPr="00CA6DB3" w:rsidRDefault="00CA6DB3" w:rsidP="00D156F1">
            <w:pPr>
              <w:pStyle w:val="TableParagraph"/>
              <w:spacing w:before="49"/>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131CA7AB"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4D590018"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shd w:val="clear" w:color="auto" w:fill="FFFF99"/>
          </w:tcPr>
          <w:p w14:paraId="6A6582AA" w14:textId="77777777" w:rsidR="00CA6DB3" w:rsidRPr="00CA6DB3" w:rsidRDefault="00CA6DB3" w:rsidP="00D156F1">
            <w:pPr>
              <w:pStyle w:val="TableParagraph"/>
              <w:spacing w:before="26"/>
              <w:ind w:right="102"/>
              <w:rPr>
                <w:rFonts w:ascii="Arial Narrow" w:hAnsi="Arial Narrow"/>
                <w:sz w:val="12"/>
              </w:rPr>
            </w:pPr>
            <w:r w:rsidRPr="00CA6DB3">
              <w:rPr>
                <w:rFonts w:ascii="Arial Narrow" w:hAnsi="Arial Narrow"/>
                <w:w w:val="106"/>
                <w:sz w:val="12"/>
              </w:rPr>
              <w:t>–</w:t>
            </w:r>
          </w:p>
          <w:p w14:paraId="5352ADD1" w14:textId="77777777" w:rsidR="00CA6DB3" w:rsidRPr="00CA6DB3" w:rsidRDefault="00CA6DB3" w:rsidP="00D156F1">
            <w:pPr>
              <w:pStyle w:val="TableParagraph"/>
              <w:spacing w:before="50"/>
              <w:ind w:right="44"/>
              <w:rPr>
                <w:rFonts w:ascii="Arial Narrow" w:hAnsi="Arial Narrow"/>
                <w:sz w:val="12"/>
              </w:rPr>
            </w:pPr>
            <w:r w:rsidRPr="00CA6DB3">
              <w:rPr>
                <w:rFonts w:ascii="Arial Narrow" w:hAnsi="Arial Narrow"/>
                <w:w w:val="105"/>
                <w:sz w:val="12"/>
              </w:rPr>
              <w:t>10,753</w:t>
            </w:r>
          </w:p>
          <w:p w14:paraId="25E300A5" w14:textId="77777777" w:rsidR="00CA6DB3" w:rsidRPr="00CA6DB3" w:rsidRDefault="00CA6DB3" w:rsidP="00D156F1">
            <w:pPr>
              <w:pStyle w:val="TableParagraph"/>
              <w:spacing w:before="49"/>
              <w:ind w:right="102"/>
              <w:rPr>
                <w:rFonts w:ascii="Arial Narrow" w:hAnsi="Arial Narrow"/>
                <w:sz w:val="12"/>
              </w:rPr>
            </w:pPr>
            <w:r w:rsidRPr="00CA6DB3">
              <w:rPr>
                <w:rFonts w:ascii="Arial Narrow" w:hAnsi="Arial Narrow"/>
                <w:w w:val="106"/>
                <w:sz w:val="12"/>
              </w:rPr>
              <w:t>–</w:t>
            </w:r>
          </w:p>
        </w:tc>
      </w:tr>
      <w:tr w:rsidR="00CA6DB3" w:rsidRPr="00CA6DB3" w14:paraId="4618F37D" w14:textId="77777777" w:rsidTr="00CA6DB3">
        <w:trPr>
          <w:trHeight w:val="179"/>
        </w:trPr>
        <w:tc>
          <w:tcPr>
            <w:tcW w:w="4257" w:type="dxa"/>
            <w:vMerge/>
            <w:tcBorders>
              <w:top w:val="nil"/>
              <w:bottom w:val="single" w:sz="2" w:space="0" w:color="000000"/>
              <w:right w:val="single" w:sz="2" w:space="0" w:color="000000"/>
            </w:tcBorders>
          </w:tcPr>
          <w:p w14:paraId="60B33EC7"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577C3846" w14:textId="77777777" w:rsidR="00CA6DB3" w:rsidRPr="00CA6DB3" w:rsidRDefault="00CA6DB3" w:rsidP="00D156F1">
            <w:pPr>
              <w:rPr>
                <w:rFonts w:ascii="Arial Narrow" w:hAnsi="Arial Narrow"/>
                <w:sz w:val="2"/>
                <w:szCs w:val="2"/>
              </w:rPr>
            </w:pPr>
          </w:p>
        </w:tc>
        <w:tc>
          <w:tcPr>
            <w:tcW w:w="766" w:type="dxa"/>
            <w:tcBorders>
              <w:top w:val="nil"/>
              <w:bottom w:val="nil"/>
            </w:tcBorders>
          </w:tcPr>
          <w:p w14:paraId="5387C96B" w14:textId="77777777" w:rsidR="00CA6DB3" w:rsidRPr="00CA6DB3" w:rsidRDefault="00CA6DB3" w:rsidP="00D156F1">
            <w:pPr>
              <w:pStyle w:val="TableParagraph"/>
              <w:spacing w:before="24" w:line="136" w:lineRule="exact"/>
              <w:ind w:right="40"/>
              <w:rPr>
                <w:rFonts w:ascii="Arial Narrow" w:hAnsi="Arial Narrow"/>
                <w:b/>
                <w:sz w:val="12"/>
              </w:rPr>
            </w:pPr>
            <w:r w:rsidRPr="00CA6DB3">
              <w:rPr>
                <w:rFonts w:ascii="Arial Narrow" w:hAnsi="Arial Narrow"/>
                <w:b/>
                <w:w w:val="105"/>
                <w:sz w:val="12"/>
              </w:rPr>
              <w:t>118,588</w:t>
            </w:r>
          </w:p>
        </w:tc>
        <w:tc>
          <w:tcPr>
            <w:tcW w:w="768" w:type="dxa"/>
            <w:tcBorders>
              <w:top w:val="nil"/>
              <w:bottom w:val="nil"/>
              <w:right w:val="single" w:sz="2" w:space="0" w:color="000000"/>
            </w:tcBorders>
          </w:tcPr>
          <w:p w14:paraId="1B46EE9B" w14:textId="77777777" w:rsidR="00CA6DB3" w:rsidRPr="00CA6DB3" w:rsidRDefault="00CA6DB3" w:rsidP="00D156F1">
            <w:pPr>
              <w:pStyle w:val="TableParagraph"/>
              <w:spacing w:before="24" w:line="136" w:lineRule="exact"/>
              <w:ind w:right="47"/>
              <w:rPr>
                <w:rFonts w:ascii="Arial Narrow" w:hAnsi="Arial Narrow"/>
                <w:b/>
                <w:sz w:val="12"/>
              </w:rPr>
            </w:pPr>
            <w:r w:rsidRPr="00CA6DB3">
              <w:rPr>
                <w:rFonts w:ascii="Arial Narrow" w:hAnsi="Arial Narrow"/>
                <w:b/>
                <w:w w:val="105"/>
                <w:sz w:val="12"/>
              </w:rPr>
              <w:t>71,367</w:t>
            </w:r>
          </w:p>
        </w:tc>
        <w:tc>
          <w:tcPr>
            <w:tcW w:w="766" w:type="dxa"/>
            <w:tcBorders>
              <w:top w:val="nil"/>
              <w:left w:val="single" w:sz="2" w:space="0" w:color="000000"/>
              <w:bottom w:val="nil"/>
              <w:right w:val="single" w:sz="2" w:space="0" w:color="000000"/>
            </w:tcBorders>
          </w:tcPr>
          <w:p w14:paraId="0B3C76E5" w14:textId="77777777" w:rsidR="00CA6DB3" w:rsidRPr="00CA6DB3" w:rsidRDefault="00CA6DB3" w:rsidP="00D156F1">
            <w:pPr>
              <w:pStyle w:val="TableParagraph"/>
              <w:spacing w:before="24" w:line="136" w:lineRule="exact"/>
              <w:ind w:right="105"/>
              <w:rPr>
                <w:rFonts w:ascii="Arial Narrow" w:hAnsi="Arial Narrow"/>
                <w:b/>
                <w:sz w:val="12"/>
              </w:rPr>
            </w:pPr>
            <w:r w:rsidRPr="00CA6DB3">
              <w:rPr>
                <w:rFonts w:ascii="Arial Narrow" w:hAnsi="Arial Narrow"/>
                <w:b/>
                <w:w w:val="106"/>
                <w:sz w:val="12"/>
              </w:rPr>
              <w:t>–</w:t>
            </w:r>
          </w:p>
        </w:tc>
        <w:tc>
          <w:tcPr>
            <w:tcW w:w="766" w:type="dxa"/>
            <w:tcBorders>
              <w:top w:val="nil"/>
              <w:left w:val="single" w:sz="2" w:space="0" w:color="000000"/>
              <w:bottom w:val="nil"/>
              <w:right w:val="single" w:sz="2" w:space="0" w:color="000000"/>
            </w:tcBorders>
          </w:tcPr>
          <w:p w14:paraId="29A9E6B7" w14:textId="77777777" w:rsidR="00CA6DB3" w:rsidRPr="00CA6DB3" w:rsidRDefault="00CA6DB3" w:rsidP="00D156F1">
            <w:pPr>
              <w:pStyle w:val="TableParagraph"/>
              <w:spacing w:before="24" w:line="136" w:lineRule="exact"/>
              <w:ind w:right="48"/>
              <w:rPr>
                <w:rFonts w:ascii="Arial Narrow" w:hAnsi="Arial Narrow"/>
                <w:b/>
                <w:sz w:val="12"/>
              </w:rPr>
            </w:pPr>
            <w:r w:rsidRPr="00CA6DB3">
              <w:rPr>
                <w:rFonts w:ascii="Arial Narrow" w:hAnsi="Arial Narrow"/>
                <w:b/>
                <w:w w:val="105"/>
                <w:sz w:val="12"/>
              </w:rPr>
              <w:t>6,105</w:t>
            </w:r>
          </w:p>
        </w:tc>
        <w:tc>
          <w:tcPr>
            <w:tcW w:w="767" w:type="dxa"/>
            <w:tcBorders>
              <w:top w:val="nil"/>
              <w:left w:val="single" w:sz="2" w:space="0" w:color="000000"/>
              <w:bottom w:val="nil"/>
              <w:right w:val="single" w:sz="2" w:space="0" w:color="000000"/>
            </w:tcBorders>
          </w:tcPr>
          <w:p w14:paraId="7604C4CE" w14:textId="77777777" w:rsidR="00CA6DB3" w:rsidRPr="00CA6DB3" w:rsidRDefault="00CA6DB3" w:rsidP="00D156F1">
            <w:pPr>
              <w:pStyle w:val="TableParagraph"/>
              <w:spacing w:before="24" w:line="136" w:lineRule="exact"/>
              <w:ind w:right="49"/>
              <w:rPr>
                <w:rFonts w:ascii="Arial Narrow" w:hAnsi="Arial Narrow"/>
                <w:b/>
                <w:sz w:val="12"/>
              </w:rPr>
            </w:pPr>
            <w:r w:rsidRPr="00CA6DB3">
              <w:rPr>
                <w:rFonts w:ascii="Arial Narrow" w:hAnsi="Arial Narrow"/>
                <w:b/>
                <w:w w:val="105"/>
                <w:sz w:val="12"/>
              </w:rPr>
              <w:t>15,000</w:t>
            </w:r>
          </w:p>
        </w:tc>
        <w:tc>
          <w:tcPr>
            <w:tcW w:w="766" w:type="dxa"/>
            <w:tcBorders>
              <w:top w:val="nil"/>
              <w:left w:val="single" w:sz="2" w:space="0" w:color="000000"/>
              <w:bottom w:val="nil"/>
              <w:right w:val="single" w:sz="2" w:space="0" w:color="000000"/>
            </w:tcBorders>
          </w:tcPr>
          <w:p w14:paraId="2FFF1A3C" w14:textId="77777777" w:rsidR="00CA6DB3" w:rsidRPr="00CA6DB3" w:rsidRDefault="00CA6DB3" w:rsidP="00D156F1">
            <w:pPr>
              <w:pStyle w:val="TableParagraph"/>
              <w:spacing w:before="24" w:line="136" w:lineRule="exact"/>
              <w:ind w:right="49"/>
              <w:rPr>
                <w:rFonts w:ascii="Arial Narrow" w:hAnsi="Arial Narrow"/>
                <w:b/>
                <w:sz w:val="12"/>
              </w:rPr>
            </w:pPr>
            <w:r w:rsidRPr="00CA6DB3">
              <w:rPr>
                <w:rFonts w:ascii="Arial Narrow" w:hAnsi="Arial Narrow"/>
                <w:b/>
                <w:w w:val="105"/>
                <w:sz w:val="12"/>
              </w:rPr>
              <w:t>25,142</w:t>
            </w:r>
          </w:p>
        </w:tc>
        <w:tc>
          <w:tcPr>
            <w:tcW w:w="591" w:type="dxa"/>
            <w:vMerge/>
            <w:tcBorders>
              <w:top w:val="nil"/>
              <w:left w:val="single" w:sz="2" w:space="0" w:color="000000"/>
              <w:bottom w:val="single" w:sz="2" w:space="0" w:color="000000"/>
              <w:right w:val="single" w:sz="2" w:space="0" w:color="000000"/>
            </w:tcBorders>
          </w:tcPr>
          <w:p w14:paraId="689E2BF6"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1709771A"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nil"/>
            </w:tcBorders>
          </w:tcPr>
          <w:p w14:paraId="612AE826" w14:textId="77777777" w:rsidR="00CA6DB3" w:rsidRPr="00CA6DB3" w:rsidRDefault="00CA6DB3" w:rsidP="00D156F1">
            <w:pPr>
              <w:pStyle w:val="TableParagraph"/>
              <w:spacing w:before="24" w:line="136" w:lineRule="exact"/>
              <w:ind w:right="44"/>
              <w:rPr>
                <w:rFonts w:ascii="Arial Narrow" w:hAnsi="Arial Narrow"/>
                <w:b/>
                <w:sz w:val="12"/>
              </w:rPr>
            </w:pPr>
            <w:r w:rsidRPr="00CA6DB3">
              <w:rPr>
                <w:rFonts w:ascii="Arial Narrow" w:hAnsi="Arial Narrow"/>
                <w:b/>
                <w:w w:val="105"/>
                <w:sz w:val="12"/>
              </w:rPr>
              <w:t>71,367</w:t>
            </w:r>
          </w:p>
        </w:tc>
      </w:tr>
      <w:tr w:rsidR="00CA6DB3" w:rsidRPr="00CA6DB3" w14:paraId="0751FCE0" w14:textId="77777777" w:rsidTr="00CA6DB3">
        <w:trPr>
          <w:trHeight w:val="932"/>
        </w:trPr>
        <w:tc>
          <w:tcPr>
            <w:tcW w:w="4257" w:type="dxa"/>
            <w:vMerge/>
            <w:tcBorders>
              <w:top w:val="nil"/>
              <w:bottom w:val="single" w:sz="2" w:space="0" w:color="000000"/>
              <w:right w:val="single" w:sz="2" w:space="0" w:color="000000"/>
            </w:tcBorders>
          </w:tcPr>
          <w:p w14:paraId="4641DBA6" w14:textId="77777777" w:rsidR="00CA6DB3" w:rsidRPr="00CA6DB3" w:rsidRDefault="00CA6DB3" w:rsidP="00D156F1">
            <w:pPr>
              <w:rPr>
                <w:rFonts w:ascii="Arial Narrow" w:hAnsi="Arial Narrow"/>
                <w:sz w:val="2"/>
                <w:szCs w:val="2"/>
              </w:rPr>
            </w:pPr>
          </w:p>
        </w:tc>
        <w:tc>
          <w:tcPr>
            <w:tcW w:w="270" w:type="dxa"/>
            <w:vMerge/>
            <w:tcBorders>
              <w:top w:val="nil"/>
              <w:left w:val="single" w:sz="2" w:space="0" w:color="000000"/>
              <w:bottom w:val="single" w:sz="2" w:space="0" w:color="000000"/>
            </w:tcBorders>
          </w:tcPr>
          <w:p w14:paraId="679455F4" w14:textId="77777777" w:rsidR="00CA6DB3" w:rsidRPr="00CA6DB3" w:rsidRDefault="00CA6DB3" w:rsidP="00D156F1">
            <w:pPr>
              <w:rPr>
                <w:rFonts w:ascii="Arial Narrow" w:hAnsi="Arial Narrow"/>
                <w:sz w:val="2"/>
                <w:szCs w:val="2"/>
              </w:rPr>
            </w:pPr>
          </w:p>
        </w:tc>
        <w:tc>
          <w:tcPr>
            <w:tcW w:w="766" w:type="dxa"/>
            <w:tcBorders>
              <w:top w:val="nil"/>
              <w:bottom w:val="single" w:sz="2" w:space="0" w:color="000000"/>
            </w:tcBorders>
            <w:shd w:val="clear" w:color="auto" w:fill="FFFF99"/>
          </w:tcPr>
          <w:p w14:paraId="40B26C00" w14:textId="77777777" w:rsidR="00CA6DB3" w:rsidRPr="00CA6DB3" w:rsidRDefault="00CA6DB3" w:rsidP="00D156F1">
            <w:pPr>
              <w:pStyle w:val="TableParagraph"/>
              <w:spacing w:before="26"/>
              <w:ind w:right="40"/>
              <w:rPr>
                <w:rFonts w:ascii="Arial Narrow" w:hAnsi="Arial Narrow"/>
                <w:sz w:val="12"/>
              </w:rPr>
            </w:pPr>
            <w:r w:rsidRPr="00CA6DB3">
              <w:rPr>
                <w:rFonts w:ascii="Arial Narrow" w:hAnsi="Arial Narrow"/>
                <w:spacing w:val="-1"/>
                <w:w w:val="105"/>
                <w:sz w:val="12"/>
              </w:rPr>
              <w:t>5,235</w:t>
            </w:r>
          </w:p>
          <w:p w14:paraId="17E6073B"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1"/>
                <w:w w:val="105"/>
                <w:sz w:val="12"/>
              </w:rPr>
              <w:t>79,876</w:t>
            </w:r>
          </w:p>
          <w:p w14:paraId="6EB023FE" w14:textId="77777777" w:rsidR="00CA6DB3" w:rsidRPr="00CA6DB3" w:rsidRDefault="00CA6DB3" w:rsidP="00D156F1">
            <w:pPr>
              <w:pStyle w:val="TableParagraph"/>
              <w:spacing w:before="49"/>
              <w:ind w:right="40"/>
              <w:rPr>
                <w:rFonts w:ascii="Arial Narrow" w:hAnsi="Arial Narrow"/>
                <w:sz w:val="12"/>
              </w:rPr>
            </w:pPr>
            <w:r w:rsidRPr="00CA6DB3">
              <w:rPr>
                <w:rFonts w:ascii="Arial Narrow" w:hAnsi="Arial Narrow"/>
                <w:spacing w:val="-1"/>
                <w:w w:val="105"/>
                <w:sz w:val="12"/>
              </w:rPr>
              <w:t>33,371</w:t>
            </w:r>
          </w:p>
          <w:p w14:paraId="7661C500" w14:textId="77777777" w:rsidR="00CA6DB3" w:rsidRPr="00CA6DB3" w:rsidRDefault="00CA6DB3" w:rsidP="00D156F1">
            <w:pPr>
              <w:pStyle w:val="TableParagraph"/>
              <w:spacing w:before="50"/>
              <w:ind w:right="40"/>
              <w:rPr>
                <w:rFonts w:ascii="Arial Narrow" w:hAnsi="Arial Narrow"/>
                <w:sz w:val="12"/>
              </w:rPr>
            </w:pPr>
            <w:r w:rsidRPr="00CA6DB3">
              <w:rPr>
                <w:rFonts w:ascii="Arial Narrow" w:hAnsi="Arial Narrow"/>
                <w:spacing w:val="-2"/>
                <w:w w:val="105"/>
                <w:sz w:val="12"/>
              </w:rPr>
              <w:t>105</w:t>
            </w:r>
          </w:p>
          <w:p w14:paraId="1FCF8969" w14:textId="77777777" w:rsidR="00CA6DB3" w:rsidRPr="00CA6DB3" w:rsidRDefault="00CA6DB3" w:rsidP="00D156F1">
            <w:pPr>
              <w:pStyle w:val="TableParagraph"/>
              <w:spacing w:before="49" w:line="137" w:lineRule="exact"/>
              <w:ind w:right="98"/>
              <w:rPr>
                <w:rFonts w:ascii="Arial Narrow" w:hAnsi="Arial Narrow"/>
                <w:sz w:val="12"/>
              </w:rPr>
            </w:pPr>
            <w:r w:rsidRPr="00CA6DB3">
              <w:rPr>
                <w:rFonts w:ascii="Arial Narrow" w:hAnsi="Arial Narrow"/>
                <w:w w:val="106"/>
                <w:sz w:val="12"/>
              </w:rPr>
              <w:t>–</w:t>
            </w:r>
          </w:p>
        </w:tc>
        <w:tc>
          <w:tcPr>
            <w:tcW w:w="768" w:type="dxa"/>
            <w:tcBorders>
              <w:top w:val="nil"/>
              <w:bottom w:val="single" w:sz="2" w:space="0" w:color="000000"/>
              <w:right w:val="single" w:sz="2" w:space="0" w:color="000000"/>
            </w:tcBorders>
            <w:shd w:val="clear" w:color="auto" w:fill="FFFF99"/>
          </w:tcPr>
          <w:p w14:paraId="77D75716" w14:textId="77777777" w:rsidR="00CA6DB3" w:rsidRPr="00CA6DB3" w:rsidRDefault="00CA6DB3" w:rsidP="00D156F1">
            <w:pPr>
              <w:pStyle w:val="TableParagraph"/>
              <w:spacing w:before="26"/>
              <w:ind w:right="47"/>
              <w:rPr>
                <w:rFonts w:ascii="Arial Narrow" w:hAnsi="Arial Narrow"/>
                <w:sz w:val="12"/>
              </w:rPr>
            </w:pPr>
            <w:r w:rsidRPr="00CA6DB3">
              <w:rPr>
                <w:rFonts w:ascii="Arial Narrow" w:hAnsi="Arial Narrow"/>
                <w:spacing w:val="-1"/>
                <w:w w:val="105"/>
                <w:sz w:val="12"/>
              </w:rPr>
              <w:t>20,659</w:t>
            </w:r>
          </w:p>
          <w:p w14:paraId="1B34CDF2" w14:textId="77777777" w:rsidR="00CA6DB3" w:rsidRPr="00CA6DB3" w:rsidRDefault="00CA6DB3" w:rsidP="00D156F1">
            <w:pPr>
              <w:pStyle w:val="TableParagraph"/>
              <w:spacing w:before="50"/>
              <w:ind w:right="47"/>
              <w:rPr>
                <w:rFonts w:ascii="Arial Narrow" w:hAnsi="Arial Narrow"/>
                <w:sz w:val="12"/>
              </w:rPr>
            </w:pPr>
            <w:r w:rsidRPr="00CA6DB3">
              <w:rPr>
                <w:rFonts w:ascii="Arial Narrow" w:hAnsi="Arial Narrow"/>
                <w:spacing w:val="-1"/>
                <w:w w:val="105"/>
                <w:sz w:val="12"/>
              </w:rPr>
              <w:t>11,573</w:t>
            </w:r>
          </w:p>
          <w:p w14:paraId="53CD8691" w14:textId="77777777" w:rsidR="00CA6DB3" w:rsidRPr="00CA6DB3" w:rsidRDefault="00CA6DB3" w:rsidP="00D156F1">
            <w:pPr>
              <w:pStyle w:val="TableParagraph"/>
              <w:spacing w:before="49"/>
              <w:ind w:right="47"/>
              <w:rPr>
                <w:rFonts w:ascii="Arial Narrow" w:hAnsi="Arial Narrow"/>
                <w:sz w:val="12"/>
              </w:rPr>
            </w:pPr>
            <w:r w:rsidRPr="00CA6DB3">
              <w:rPr>
                <w:rFonts w:ascii="Arial Narrow" w:hAnsi="Arial Narrow"/>
                <w:spacing w:val="-1"/>
                <w:w w:val="105"/>
                <w:sz w:val="12"/>
              </w:rPr>
              <w:t>35,834</w:t>
            </w:r>
          </w:p>
          <w:p w14:paraId="0EB057B9" w14:textId="77777777" w:rsidR="00CA6DB3" w:rsidRPr="00CA6DB3" w:rsidRDefault="00CA6DB3" w:rsidP="00D156F1">
            <w:pPr>
              <w:pStyle w:val="TableParagraph"/>
              <w:spacing w:before="50"/>
              <w:ind w:right="47"/>
              <w:rPr>
                <w:rFonts w:ascii="Arial Narrow" w:hAnsi="Arial Narrow"/>
                <w:sz w:val="12"/>
              </w:rPr>
            </w:pPr>
            <w:r w:rsidRPr="00CA6DB3">
              <w:rPr>
                <w:rFonts w:ascii="Arial Narrow" w:hAnsi="Arial Narrow"/>
                <w:spacing w:val="-1"/>
                <w:w w:val="105"/>
                <w:sz w:val="12"/>
              </w:rPr>
              <w:t>3,300</w:t>
            </w:r>
          </w:p>
          <w:p w14:paraId="1E220F07" w14:textId="77777777" w:rsidR="00CA6DB3" w:rsidRPr="00CA6DB3" w:rsidRDefault="00CA6DB3" w:rsidP="00D156F1">
            <w:pPr>
              <w:pStyle w:val="TableParagraph"/>
              <w:spacing w:before="49" w:line="137" w:lineRule="exact"/>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single" w:sz="2" w:space="0" w:color="000000"/>
              <w:right w:val="single" w:sz="2" w:space="0" w:color="000000"/>
            </w:tcBorders>
            <w:shd w:val="clear" w:color="auto" w:fill="FFFF99"/>
          </w:tcPr>
          <w:p w14:paraId="1BA74993"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7BBE518F"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4F4BCDE3" w14:textId="77777777" w:rsidR="00CA6DB3" w:rsidRPr="00CA6DB3" w:rsidRDefault="00CA6DB3" w:rsidP="00D156F1">
            <w:pPr>
              <w:pStyle w:val="TableParagraph"/>
              <w:spacing w:before="49"/>
              <w:ind w:right="105"/>
              <w:rPr>
                <w:rFonts w:ascii="Arial Narrow" w:hAnsi="Arial Narrow"/>
                <w:sz w:val="12"/>
              </w:rPr>
            </w:pPr>
            <w:r w:rsidRPr="00CA6DB3">
              <w:rPr>
                <w:rFonts w:ascii="Arial Narrow" w:hAnsi="Arial Narrow"/>
                <w:w w:val="106"/>
                <w:sz w:val="12"/>
              </w:rPr>
              <w:t>–</w:t>
            </w:r>
          </w:p>
          <w:p w14:paraId="2A266FE2"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1F9EF297" w14:textId="77777777" w:rsidR="00CA6DB3" w:rsidRPr="00CA6DB3" w:rsidRDefault="00CA6DB3" w:rsidP="00D156F1">
            <w:pPr>
              <w:pStyle w:val="TableParagraph"/>
              <w:spacing w:before="49" w:line="137" w:lineRule="exact"/>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single" w:sz="2" w:space="0" w:color="000000"/>
              <w:right w:val="single" w:sz="2" w:space="0" w:color="000000"/>
            </w:tcBorders>
            <w:shd w:val="clear" w:color="auto" w:fill="FFFF99"/>
          </w:tcPr>
          <w:p w14:paraId="2FCD5B41"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p w14:paraId="7432A2A1" w14:textId="77777777" w:rsidR="00CA6DB3" w:rsidRPr="00CA6DB3" w:rsidRDefault="00CA6DB3" w:rsidP="00D156F1">
            <w:pPr>
              <w:pStyle w:val="TableParagraph"/>
              <w:spacing w:before="50"/>
              <w:ind w:right="48"/>
              <w:rPr>
                <w:rFonts w:ascii="Arial Narrow" w:hAnsi="Arial Narrow"/>
                <w:sz w:val="12"/>
              </w:rPr>
            </w:pPr>
            <w:r w:rsidRPr="00CA6DB3">
              <w:rPr>
                <w:rFonts w:ascii="Arial Narrow" w:hAnsi="Arial Narrow"/>
                <w:spacing w:val="-1"/>
                <w:w w:val="105"/>
                <w:sz w:val="12"/>
              </w:rPr>
              <w:t>4,498</w:t>
            </w:r>
          </w:p>
          <w:p w14:paraId="5595E868" w14:textId="77777777" w:rsidR="00CA6DB3" w:rsidRPr="00CA6DB3" w:rsidRDefault="00CA6DB3" w:rsidP="00D156F1">
            <w:pPr>
              <w:pStyle w:val="TableParagraph"/>
              <w:spacing w:before="49"/>
              <w:ind w:right="48"/>
              <w:rPr>
                <w:rFonts w:ascii="Arial Narrow" w:hAnsi="Arial Narrow"/>
                <w:sz w:val="12"/>
              </w:rPr>
            </w:pPr>
            <w:r w:rsidRPr="00CA6DB3">
              <w:rPr>
                <w:rFonts w:ascii="Arial Narrow" w:hAnsi="Arial Narrow"/>
                <w:spacing w:val="-1"/>
                <w:w w:val="105"/>
                <w:sz w:val="12"/>
              </w:rPr>
              <w:t>1,607</w:t>
            </w:r>
          </w:p>
          <w:p w14:paraId="7301C99A" w14:textId="77777777" w:rsidR="00CA6DB3" w:rsidRPr="00CA6DB3" w:rsidRDefault="00CA6DB3" w:rsidP="00D156F1">
            <w:pPr>
              <w:pStyle w:val="TableParagraph"/>
              <w:spacing w:before="50"/>
              <w:ind w:right="105"/>
              <w:rPr>
                <w:rFonts w:ascii="Arial Narrow" w:hAnsi="Arial Narrow"/>
                <w:sz w:val="12"/>
              </w:rPr>
            </w:pPr>
            <w:r w:rsidRPr="00CA6DB3">
              <w:rPr>
                <w:rFonts w:ascii="Arial Narrow" w:hAnsi="Arial Narrow"/>
                <w:w w:val="106"/>
                <w:sz w:val="12"/>
              </w:rPr>
              <w:t>–</w:t>
            </w:r>
          </w:p>
          <w:p w14:paraId="26A00166" w14:textId="77777777" w:rsidR="00CA6DB3" w:rsidRPr="00CA6DB3" w:rsidRDefault="00CA6DB3" w:rsidP="00D156F1">
            <w:pPr>
              <w:pStyle w:val="TableParagraph"/>
              <w:spacing w:before="49" w:line="137" w:lineRule="exact"/>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single" w:sz="2" w:space="0" w:color="000000"/>
              <w:right w:val="single" w:sz="2" w:space="0" w:color="000000"/>
            </w:tcBorders>
            <w:shd w:val="clear" w:color="auto" w:fill="FFFF99"/>
          </w:tcPr>
          <w:p w14:paraId="6362619F" w14:textId="77777777" w:rsidR="00CA6DB3" w:rsidRPr="00CA6DB3" w:rsidRDefault="00CA6DB3" w:rsidP="00D156F1">
            <w:pPr>
              <w:pStyle w:val="TableParagraph"/>
              <w:spacing w:before="26"/>
              <w:ind w:right="49"/>
              <w:rPr>
                <w:rFonts w:ascii="Arial Narrow" w:hAnsi="Arial Narrow"/>
                <w:sz w:val="12"/>
              </w:rPr>
            </w:pPr>
            <w:r w:rsidRPr="00CA6DB3">
              <w:rPr>
                <w:rFonts w:ascii="Arial Narrow" w:hAnsi="Arial Narrow"/>
                <w:spacing w:val="-1"/>
                <w:w w:val="105"/>
                <w:sz w:val="12"/>
              </w:rPr>
              <w:t>3,093</w:t>
            </w:r>
          </w:p>
          <w:p w14:paraId="5047FA1C"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spacing w:val="-1"/>
                <w:w w:val="105"/>
                <w:sz w:val="12"/>
              </w:rPr>
              <w:t>8,157</w:t>
            </w:r>
          </w:p>
          <w:p w14:paraId="7452ECD8" w14:textId="77777777" w:rsidR="00CA6DB3" w:rsidRPr="00CA6DB3" w:rsidRDefault="00CA6DB3" w:rsidP="00D156F1">
            <w:pPr>
              <w:pStyle w:val="TableParagraph"/>
              <w:spacing w:before="49"/>
              <w:ind w:right="49"/>
              <w:rPr>
                <w:rFonts w:ascii="Arial Narrow" w:hAnsi="Arial Narrow"/>
                <w:sz w:val="12"/>
              </w:rPr>
            </w:pPr>
            <w:r w:rsidRPr="00CA6DB3">
              <w:rPr>
                <w:rFonts w:ascii="Arial Narrow" w:hAnsi="Arial Narrow"/>
                <w:spacing w:val="-1"/>
                <w:w w:val="105"/>
                <w:sz w:val="12"/>
              </w:rPr>
              <w:t>3,695</w:t>
            </w:r>
          </w:p>
          <w:p w14:paraId="2C551128"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spacing w:val="-1"/>
                <w:w w:val="105"/>
                <w:sz w:val="12"/>
              </w:rPr>
              <w:t>55</w:t>
            </w:r>
          </w:p>
          <w:p w14:paraId="567FFA94" w14:textId="77777777" w:rsidR="00CA6DB3" w:rsidRPr="00CA6DB3" w:rsidRDefault="00CA6DB3" w:rsidP="00D156F1">
            <w:pPr>
              <w:pStyle w:val="TableParagraph"/>
              <w:spacing w:before="49" w:line="137" w:lineRule="exact"/>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single" w:sz="2" w:space="0" w:color="000000"/>
              <w:right w:val="single" w:sz="2" w:space="0" w:color="000000"/>
            </w:tcBorders>
            <w:shd w:val="clear" w:color="auto" w:fill="FFFF99"/>
          </w:tcPr>
          <w:p w14:paraId="06BCF1CF" w14:textId="77777777" w:rsidR="00CA6DB3" w:rsidRPr="00CA6DB3" w:rsidRDefault="00CA6DB3" w:rsidP="00D156F1">
            <w:pPr>
              <w:pStyle w:val="TableParagraph"/>
              <w:spacing w:before="26"/>
              <w:ind w:right="49"/>
              <w:rPr>
                <w:rFonts w:ascii="Arial Narrow" w:hAnsi="Arial Narrow"/>
                <w:sz w:val="12"/>
              </w:rPr>
            </w:pPr>
            <w:r w:rsidRPr="00CA6DB3">
              <w:rPr>
                <w:rFonts w:ascii="Arial Narrow" w:hAnsi="Arial Narrow"/>
                <w:spacing w:val="-1"/>
                <w:w w:val="105"/>
                <w:sz w:val="12"/>
              </w:rPr>
              <w:t>6,070</w:t>
            </w:r>
          </w:p>
          <w:p w14:paraId="19955736"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spacing w:val="-1"/>
                <w:w w:val="105"/>
                <w:sz w:val="12"/>
              </w:rPr>
              <w:t>5,088</w:t>
            </w:r>
          </w:p>
          <w:p w14:paraId="113F7143" w14:textId="77777777" w:rsidR="00CA6DB3" w:rsidRPr="00CA6DB3" w:rsidRDefault="00CA6DB3" w:rsidP="00D156F1">
            <w:pPr>
              <w:pStyle w:val="TableParagraph"/>
              <w:spacing w:before="49"/>
              <w:ind w:right="49"/>
              <w:rPr>
                <w:rFonts w:ascii="Arial Narrow" w:hAnsi="Arial Narrow"/>
                <w:sz w:val="12"/>
              </w:rPr>
            </w:pPr>
            <w:r w:rsidRPr="00CA6DB3">
              <w:rPr>
                <w:rFonts w:ascii="Arial Narrow" w:hAnsi="Arial Narrow"/>
                <w:spacing w:val="-1"/>
                <w:w w:val="105"/>
                <w:sz w:val="12"/>
              </w:rPr>
              <w:t>10,684</w:t>
            </w:r>
          </w:p>
          <w:p w14:paraId="49E8C51F" w14:textId="77777777" w:rsidR="00CA6DB3" w:rsidRPr="00CA6DB3" w:rsidRDefault="00CA6DB3" w:rsidP="00D156F1">
            <w:pPr>
              <w:pStyle w:val="TableParagraph"/>
              <w:spacing w:before="50"/>
              <w:ind w:right="49"/>
              <w:rPr>
                <w:rFonts w:ascii="Arial Narrow" w:hAnsi="Arial Narrow"/>
                <w:sz w:val="12"/>
              </w:rPr>
            </w:pPr>
            <w:r w:rsidRPr="00CA6DB3">
              <w:rPr>
                <w:rFonts w:ascii="Arial Narrow" w:hAnsi="Arial Narrow"/>
                <w:spacing w:val="-1"/>
                <w:w w:val="105"/>
                <w:sz w:val="12"/>
              </w:rPr>
              <w:t>3,300</w:t>
            </w:r>
          </w:p>
          <w:p w14:paraId="01DF0F6E" w14:textId="77777777" w:rsidR="00CA6DB3" w:rsidRPr="00CA6DB3" w:rsidRDefault="00CA6DB3" w:rsidP="00D156F1">
            <w:pPr>
              <w:pStyle w:val="TableParagraph"/>
              <w:spacing w:before="49" w:line="137" w:lineRule="exact"/>
              <w:ind w:right="107"/>
              <w:rPr>
                <w:rFonts w:ascii="Arial Narrow" w:hAnsi="Arial Narrow"/>
                <w:sz w:val="12"/>
              </w:rPr>
            </w:pPr>
            <w:r w:rsidRPr="00CA6DB3">
              <w:rPr>
                <w:rFonts w:ascii="Arial Narrow" w:hAnsi="Arial Narrow"/>
                <w:w w:val="106"/>
                <w:sz w:val="12"/>
              </w:rPr>
              <w:t>–</w:t>
            </w:r>
          </w:p>
        </w:tc>
        <w:tc>
          <w:tcPr>
            <w:tcW w:w="591" w:type="dxa"/>
            <w:vMerge/>
            <w:tcBorders>
              <w:top w:val="nil"/>
              <w:left w:val="single" w:sz="2" w:space="0" w:color="000000"/>
              <w:bottom w:val="single" w:sz="2" w:space="0" w:color="000000"/>
              <w:right w:val="single" w:sz="2" w:space="0" w:color="000000"/>
            </w:tcBorders>
          </w:tcPr>
          <w:p w14:paraId="655FA847" w14:textId="77777777" w:rsidR="00CA6DB3" w:rsidRPr="00CA6DB3" w:rsidRDefault="00CA6DB3" w:rsidP="00D156F1">
            <w:pPr>
              <w:rPr>
                <w:rFonts w:ascii="Arial Narrow" w:hAnsi="Arial Narrow"/>
                <w:sz w:val="2"/>
                <w:szCs w:val="2"/>
              </w:rPr>
            </w:pPr>
          </w:p>
        </w:tc>
        <w:tc>
          <w:tcPr>
            <w:tcW w:w="591" w:type="dxa"/>
            <w:vMerge/>
            <w:tcBorders>
              <w:top w:val="nil"/>
              <w:left w:val="single" w:sz="2" w:space="0" w:color="000000"/>
              <w:bottom w:val="single" w:sz="2" w:space="0" w:color="000000"/>
              <w:right w:val="single" w:sz="2" w:space="0" w:color="000000"/>
            </w:tcBorders>
          </w:tcPr>
          <w:p w14:paraId="21C7AA47" w14:textId="77777777" w:rsidR="00CA6DB3" w:rsidRPr="00CA6DB3" w:rsidRDefault="00CA6DB3" w:rsidP="00D156F1">
            <w:pPr>
              <w:rPr>
                <w:rFonts w:ascii="Arial Narrow" w:hAnsi="Arial Narrow"/>
                <w:sz w:val="2"/>
                <w:szCs w:val="2"/>
              </w:rPr>
            </w:pPr>
          </w:p>
        </w:tc>
        <w:tc>
          <w:tcPr>
            <w:tcW w:w="765" w:type="dxa"/>
            <w:tcBorders>
              <w:top w:val="nil"/>
              <w:left w:val="single" w:sz="2" w:space="0" w:color="000000"/>
              <w:bottom w:val="single" w:sz="2" w:space="0" w:color="000000"/>
            </w:tcBorders>
            <w:shd w:val="clear" w:color="auto" w:fill="FFFF99"/>
          </w:tcPr>
          <w:p w14:paraId="03DC214A" w14:textId="77777777" w:rsidR="00CA6DB3" w:rsidRPr="00CA6DB3" w:rsidRDefault="00CA6DB3" w:rsidP="00D156F1">
            <w:pPr>
              <w:pStyle w:val="TableParagraph"/>
              <w:spacing w:before="26"/>
              <w:ind w:right="44"/>
              <w:rPr>
                <w:rFonts w:ascii="Arial Narrow" w:hAnsi="Arial Narrow"/>
                <w:sz w:val="12"/>
              </w:rPr>
            </w:pPr>
            <w:r w:rsidRPr="00CA6DB3">
              <w:rPr>
                <w:rFonts w:ascii="Arial Narrow" w:hAnsi="Arial Narrow"/>
                <w:spacing w:val="-1"/>
                <w:w w:val="105"/>
                <w:sz w:val="12"/>
              </w:rPr>
              <w:t>20,659</w:t>
            </w:r>
          </w:p>
          <w:p w14:paraId="2EF5CFE7" w14:textId="77777777" w:rsidR="00CA6DB3" w:rsidRPr="00CA6DB3" w:rsidRDefault="00CA6DB3" w:rsidP="00D156F1">
            <w:pPr>
              <w:pStyle w:val="TableParagraph"/>
              <w:spacing w:before="50"/>
              <w:ind w:right="44"/>
              <w:rPr>
                <w:rFonts w:ascii="Arial Narrow" w:hAnsi="Arial Narrow"/>
                <w:sz w:val="12"/>
              </w:rPr>
            </w:pPr>
            <w:r w:rsidRPr="00CA6DB3">
              <w:rPr>
                <w:rFonts w:ascii="Arial Narrow" w:hAnsi="Arial Narrow"/>
                <w:spacing w:val="-1"/>
                <w:w w:val="105"/>
                <w:sz w:val="12"/>
              </w:rPr>
              <w:t>11,573</w:t>
            </w:r>
          </w:p>
          <w:p w14:paraId="2735975A" w14:textId="77777777" w:rsidR="00CA6DB3" w:rsidRPr="00CA6DB3" w:rsidRDefault="00CA6DB3" w:rsidP="00D156F1">
            <w:pPr>
              <w:pStyle w:val="TableParagraph"/>
              <w:spacing w:before="49"/>
              <w:ind w:right="44"/>
              <w:rPr>
                <w:rFonts w:ascii="Arial Narrow" w:hAnsi="Arial Narrow"/>
                <w:sz w:val="12"/>
              </w:rPr>
            </w:pPr>
            <w:r w:rsidRPr="00CA6DB3">
              <w:rPr>
                <w:rFonts w:ascii="Arial Narrow" w:hAnsi="Arial Narrow"/>
                <w:spacing w:val="-1"/>
                <w:w w:val="105"/>
                <w:sz w:val="12"/>
              </w:rPr>
              <w:t>35,834</w:t>
            </w:r>
          </w:p>
          <w:p w14:paraId="4DFC27A5" w14:textId="77777777" w:rsidR="00CA6DB3" w:rsidRPr="00CA6DB3" w:rsidRDefault="00CA6DB3" w:rsidP="00D156F1">
            <w:pPr>
              <w:pStyle w:val="TableParagraph"/>
              <w:spacing w:before="50"/>
              <w:ind w:right="44"/>
              <w:rPr>
                <w:rFonts w:ascii="Arial Narrow" w:hAnsi="Arial Narrow"/>
                <w:sz w:val="12"/>
              </w:rPr>
            </w:pPr>
            <w:r w:rsidRPr="00CA6DB3">
              <w:rPr>
                <w:rFonts w:ascii="Arial Narrow" w:hAnsi="Arial Narrow"/>
                <w:spacing w:val="-1"/>
                <w:w w:val="105"/>
                <w:sz w:val="12"/>
              </w:rPr>
              <w:t>3,300</w:t>
            </w:r>
          </w:p>
          <w:p w14:paraId="5D89B783" w14:textId="77777777" w:rsidR="00CA6DB3" w:rsidRPr="00CA6DB3" w:rsidRDefault="00CA6DB3" w:rsidP="00D156F1">
            <w:pPr>
              <w:pStyle w:val="TableParagraph"/>
              <w:spacing w:before="49" w:line="137" w:lineRule="exact"/>
              <w:ind w:right="102"/>
              <w:rPr>
                <w:rFonts w:ascii="Arial Narrow" w:hAnsi="Arial Narrow"/>
                <w:sz w:val="12"/>
              </w:rPr>
            </w:pPr>
            <w:r w:rsidRPr="00CA6DB3">
              <w:rPr>
                <w:rFonts w:ascii="Arial Narrow" w:hAnsi="Arial Narrow"/>
                <w:w w:val="106"/>
                <w:sz w:val="12"/>
              </w:rPr>
              <w:t>–</w:t>
            </w:r>
          </w:p>
        </w:tc>
      </w:tr>
      <w:tr w:rsidR="00CA6DB3" w:rsidRPr="00CA6DB3" w14:paraId="5DC68DED" w14:textId="77777777" w:rsidTr="00CA6DB3">
        <w:trPr>
          <w:trHeight w:val="176"/>
        </w:trPr>
        <w:tc>
          <w:tcPr>
            <w:tcW w:w="4257" w:type="dxa"/>
            <w:tcBorders>
              <w:top w:val="single" w:sz="2" w:space="0" w:color="000000"/>
              <w:right w:val="single" w:sz="2" w:space="0" w:color="000000"/>
            </w:tcBorders>
          </w:tcPr>
          <w:p w14:paraId="6F5EE082" w14:textId="77777777" w:rsidR="00CA6DB3" w:rsidRPr="00CA6DB3" w:rsidRDefault="00CA6DB3" w:rsidP="00D156F1">
            <w:pPr>
              <w:pStyle w:val="TableParagraph"/>
              <w:spacing w:before="25" w:line="131" w:lineRule="exact"/>
              <w:ind w:left="23"/>
              <w:jc w:val="left"/>
              <w:rPr>
                <w:rFonts w:ascii="Arial Narrow" w:hAnsi="Arial Narrow"/>
                <w:b/>
                <w:sz w:val="12"/>
              </w:rPr>
            </w:pPr>
            <w:r w:rsidRPr="00CA6DB3">
              <w:rPr>
                <w:rFonts w:ascii="Arial Narrow" w:hAnsi="Arial Narrow"/>
                <w:b/>
                <w:w w:val="105"/>
                <w:sz w:val="12"/>
              </w:rPr>
              <w:t>Total Capital Expenditure - Functional Classification</w:t>
            </w:r>
          </w:p>
        </w:tc>
        <w:tc>
          <w:tcPr>
            <w:tcW w:w="270" w:type="dxa"/>
            <w:tcBorders>
              <w:top w:val="single" w:sz="2" w:space="0" w:color="000000"/>
              <w:left w:val="single" w:sz="2" w:space="0" w:color="000000"/>
            </w:tcBorders>
          </w:tcPr>
          <w:p w14:paraId="25D7D1D7" w14:textId="77777777" w:rsidR="00CA6DB3" w:rsidRPr="00CA6DB3" w:rsidRDefault="00CA6DB3" w:rsidP="00D156F1">
            <w:pPr>
              <w:pStyle w:val="TableParagraph"/>
              <w:spacing w:before="25" w:line="131" w:lineRule="exact"/>
              <w:ind w:left="36"/>
              <w:jc w:val="center"/>
              <w:rPr>
                <w:rFonts w:ascii="Arial Narrow" w:hAnsi="Arial Narrow"/>
                <w:sz w:val="12"/>
              </w:rPr>
            </w:pPr>
            <w:r w:rsidRPr="00CA6DB3">
              <w:rPr>
                <w:rFonts w:ascii="Arial Narrow" w:hAnsi="Arial Narrow"/>
                <w:w w:val="106"/>
                <w:sz w:val="12"/>
              </w:rPr>
              <w:t>3</w:t>
            </w:r>
          </w:p>
        </w:tc>
        <w:tc>
          <w:tcPr>
            <w:tcW w:w="766" w:type="dxa"/>
            <w:tcBorders>
              <w:top w:val="single" w:sz="2" w:space="0" w:color="000000"/>
            </w:tcBorders>
          </w:tcPr>
          <w:p w14:paraId="6399ED42" w14:textId="77777777" w:rsidR="00CA6DB3" w:rsidRPr="00CA6DB3" w:rsidRDefault="00CA6DB3" w:rsidP="00D156F1">
            <w:pPr>
              <w:pStyle w:val="TableParagraph"/>
              <w:spacing w:before="25" w:line="131" w:lineRule="exact"/>
              <w:ind w:right="40"/>
              <w:rPr>
                <w:rFonts w:ascii="Arial Narrow" w:hAnsi="Arial Narrow"/>
                <w:b/>
                <w:sz w:val="12"/>
              </w:rPr>
            </w:pPr>
            <w:r w:rsidRPr="00CA6DB3">
              <w:rPr>
                <w:rFonts w:ascii="Arial Narrow" w:hAnsi="Arial Narrow"/>
                <w:b/>
                <w:w w:val="105"/>
                <w:sz w:val="12"/>
              </w:rPr>
              <w:t>180,395</w:t>
            </w:r>
          </w:p>
        </w:tc>
        <w:tc>
          <w:tcPr>
            <w:tcW w:w="768" w:type="dxa"/>
            <w:tcBorders>
              <w:top w:val="single" w:sz="2" w:space="0" w:color="000000"/>
              <w:right w:val="single" w:sz="2" w:space="0" w:color="000000"/>
            </w:tcBorders>
          </w:tcPr>
          <w:p w14:paraId="232FFA1C" w14:textId="77777777" w:rsidR="00CA6DB3" w:rsidRPr="00CA6DB3" w:rsidRDefault="00CA6DB3" w:rsidP="00D156F1">
            <w:pPr>
              <w:pStyle w:val="TableParagraph"/>
              <w:spacing w:before="25" w:line="131" w:lineRule="exact"/>
              <w:ind w:right="47"/>
              <w:rPr>
                <w:rFonts w:ascii="Arial Narrow" w:hAnsi="Arial Narrow"/>
                <w:b/>
                <w:sz w:val="12"/>
              </w:rPr>
            </w:pPr>
            <w:r w:rsidRPr="00CA6DB3">
              <w:rPr>
                <w:rFonts w:ascii="Arial Narrow" w:hAnsi="Arial Narrow"/>
                <w:b/>
                <w:w w:val="105"/>
                <w:sz w:val="12"/>
              </w:rPr>
              <w:t>84,638</w:t>
            </w:r>
          </w:p>
        </w:tc>
        <w:tc>
          <w:tcPr>
            <w:tcW w:w="766" w:type="dxa"/>
            <w:tcBorders>
              <w:top w:val="single" w:sz="2" w:space="0" w:color="000000"/>
              <w:left w:val="single" w:sz="2" w:space="0" w:color="000000"/>
              <w:right w:val="single" w:sz="2" w:space="0" w:color="000000"/>
            </w:tcBorders>
          </w:tcPr>
          <w:p w14:paraId="029AC4B0" w14:textId="77777777" w:rsidR="00CA6DB3" w:rsidRPr="00CA6DB3" w:rsidRDefault="00CA6DB3" w:rsidP="00D156F1">
            <w:pPr>
              <w:pStyle w:val="TableParagraph"/>
              <w:spacing w:before="25" w:line="131" w:lineRule="exact"/>
              <w:ind w:right="105"/>
              <w:rPr>
                <w:rFonts w:ascii="Arial Narrow" w:hAnsi="Arial Narrow"/>
                <w:b/>
                <w:sz w:val="12"/>
              </w:rPr>
            </w:pPr>
            <w:r w:rsidRPr="00CA6DB3">
              <w:rPr>
                <w:rFonts w:ascii="Arial Narrow" w:hAnsi="Arial Narrow"/>
                <w:b/>
                <w:w w:val="106"/>
                <w:sz w:val="12"/>
              </w:rPr>
              <w:t>–</w:t>
            </w:r>
          </w:p>
        </w:tc>
        <w:tc>
          <w:tcPr>
            <w:tcW w:w="766" w:type="dxa"/>
            <w:tcBorders>
              <w:top w:val="single" w:sz="2" w:space="0" w:color="000000"/>
              <w:left w:val="single" w:sz="2" w:space="0" w:color="000000"/>
              <w:right w:val="single" w:sz="2" w:space="0" w:color="000000"/>
            </w:tcBorders>
          </w:tcPr>
          <w:p w14:paraId="0678567A" w14:textId="77777777" w:rsidR="00CA6DB3" w:rsidRPr="00CA6DB3" w:rsidRDefault="00CA6DB3" w:rsidP="00D156F1">
            <w:pPr>
              <w:pStyle w:val="TableParagraph"/>
              <w:spacing w:before="25" w:line="131" w:lineRule="exact"/>
              <w:ind w:right="48"/>
              <w:rPr>
                <w:rFonts w:ascii="Arial Narrow" w:hAnsi="Arial Narrow"/>
                <w:b/>
                <w:sz w:val="12"/>
              </w:rPr>
            </w:pPr>
            <w:r w:rsidRPr="00CA6DB3">
              <w:rPr>
                <w:rFonts w:ascii="Arial Narrow" w:hAnsi="Arial Narrow"/>
                <w:b/>
                <w:w w:val="105"/>
                <w:sz w:val="12"/>
              </w:rPr>
              <w:t>6,166</w:t>
            </w:r>
          </w:p>
        </w:tc>
        <w:tc>
          <w:tcPr>
            <w:tcW w:w="767" w:type="dxa"/>
            <w:tcBorders>
              <w:top w:val="single" w:sz="2" w:space="0" w:color="000000"/>
              <w:left w:val="single" w:sz="2" w:space="0" w:color="000000"/>
              <w:right w:val="single" w:sz="2" w:space="0" w:color="000000"/>
            </w:tcBorders>
          </w:tcPr>
          <w:p w14:paraId="519A4530" w14:textId="77777777" w:rsidR="00CA6DB3" w:rsidRPr="00CA6DB3" w:rsidRDefault="00CA6DB3" w:rsidP="00D156F1">
            <w:pPr>
              <w:pStyle w:val="TableParagraph"/>
              <w:spacing w:before="25" w:line="131" w:lineRule="exact"/>
              <w:ind w:right="49"/>
              <w:rPr>
                <w:rFonts w:ascii="Arial Narrow" w:hAnsi="Arial Narrow"/>
                <w:b/>
                <w:sz w:val="12"/>
              </w:rPr>
            </w:pPr>
            <w:r w:rsidRPr="00CA6DB3">
              <w:rPr>
                <w:rFonts w:ascii="Arial Narrow" w:hAnsi="Arial Narrow"/>
                <w:b/>
                <w:w w:val="105"/>
                <w:sz w:val="12"/>
              </w:rPr>
              <w:t>15,170</w:t>
            </w:r>
          </w:p>
        </w:tc>
        <w:tc>
          <w:tcPr>
            <w:tcW w:w="766" w:type="dxa"/>
            <w:tcBorders>
              <w:top w:val="single" w:sz="2" w:space="0" w:color="000000"/>
              <w:left w:val="single" w:sz="2" w:space="0" w:color="000000"/>
              <w:right w:val="single" w:sz="2" w:space="0" w:color="000000"/>
            </w:tcBorders>
          </w:tcPr>
          <w:p w14:paraId="265D1C1F" w14:textId="77777777" w:rsidR="00CA6DB3" w:rsidRPr="00CA6DB3" w:rsidRDefault="00CA6DB3" w:rsidP="00D156F1">
            <w:pPr>
              <w:pStyle w:val="TableParagraph"/>
              <w:spacing w:before="25" w:line="131" w:lineRule="exact"/>
              <w:ind w:right="49"/>
              <w:rPr>
                <w:rFonts w:ascii="Arial Narrow" w:hAnsi="Arial Narrow"/>
                <w:b/>
                <w:sz w:val="12"/>
              </w:rPr>
            </w:pPr>
            <w:r w:rsidRPr="00CA6DB3">
              <w:rPr>
                <w:rFonts w:ascii="Arial Narrow" w:hAnsi="Arial Narrow"/>
                <w:b/>
                <w:w w:val="105"/>
                <w:sz w:val="12"/>
              </w:rPr>
              <w:t>28,831</w:t>
            </w:r>
          </w:p>
        </w:tc>
        <w:tc>
          <w:tcPr>
            <w:tcW w:w="591" w:type="dxa"/>
            <w:tcBorders>
              <w:top w:val="single" w:sz="2" w:space="0" w:color="000000"/>
              <w:left w:val="single" w:sz="2" w:space="0" w:color="000000"/>
              <w:right w:val="single" w:sz="2" w:space="0" w:color="000000"/>
            </w:tcBorders>
          </w:tcPr>
          <w:p w14:paraId="5D0C85B6" w14:textId="77777777" w:rsidR="00CA6DB3" w:rsidRPr="00CA6DB3" w:rsidRDefault="00CA6DB3" w:rsidP="00D156F1">
            <w:pPr>
              <w:pStyle w:val="TableParagraph"/>
              <w:spacing w:before="25" w:line="131" w:lineRule="exact"/>
              <w:ind w:right="15"/>
              <w:rPr>
                <w:rFonts w:ascii="Arial Narrow" w:hAnsi="Arial Narrow"/>
                <w:b/>
                <w:sz w:val="12"/>
              </w:rPr>
            </w:pPr>
            <w:r w:rsidRPr="00CA6DB3">
              <w:rPr>
                <w:rFonts w:ascii="Arial Narrow" w:hAnsi="Arial Narrow"/>
                <w:b/>
                <w:w w:val="105"/>
                <w:sz w:val="12"/>
              </w:rPr>
              <w:t>(13,661)</w:t>
            </w:r>
          </w:p>
        </w:tc>
        <w:tc>
          <w:tcPr>
            <w:tcW w:w="591" w:type="dxa"/>
            <w:tcBorders>
              <w:top w:val="single" w:sz="2" w:space="0" w:color="000000"/>
              <w:left w:val="single" w:sz="2" w:space="0" w:color="000000"/>
              <w:right w:val="single" w:sz="2" w:space="0" w:color="000000"/>
            </w:tcBorders>
          </w:tcPr>
          <w:p w14:paraId="447276A7" w14:textId="77777777" w:rsidR="00CA6DB3" w:rsidRPr="00CA6DB3" w:rsidRDefault="00CA6DB3" w:rsidP="00D156F1">
            <w:pPr>
              <w:pStyle w:val="TableParagraph"/>
              <w:spacing w:before="25" w:line="131" w:lineRule="exact"/>
              <w:ind w:left="182"/>
              <w:jc w:val="left"/>
              <w:rPr>
                <w:rFonts w:ascii="Arial Narrow" w:hAnsi="Arial Narrow"/>
                <w:b/>
                <w:sz w:val="12"/>
              </w:rPr>
            </w:pPr>
            <w:r w:rsidRPr="00CA6DB3">
              <w:rPr>
                <w:rFonts w:ascii="Arial Narrow" w:hAnsi="Arial Narrow"/>
                <w:b/>
                <w:w w:val="105"/>
                <w:sz w:val="12"/>
              </w:rPr>
              <w:t>-47%</w:t>
            </w:r>
          </w:p>
        </w:tc>
        <w:tc>
          <w:tcPr>
            <w:tcW w:w="765" w:type="dxa"/>
            <w:tcBorders>
              <w:top w:val="single" w:sz="2" w:space="0" w:color="000000"/>
              <w:left w:val="single" w:sz="2" w:space="0" w:color="000000"/>
            </w:tcBorders>
          </w:tcPr>
          <w:p w14:paraId="763EAED8" w14:textId="77777777" w:rsidR="00CA6DB3" w:rsidRPr="00CA6DB3" w:rsidRDefault="00CA6DB3" w:rsidP="00D156F1">
            <w:pPr>
              <w:pStyle w:val="TableParagraph"/>
              <w:spacing w:before="25" w:line="131" w:lineRule="exact"/>
              <w:ind w:right="44"/>
              <w:rPr>
                <w:rFonts w:ascii="Arial Narrow" w:hAnsi="Arial Narrow"/>
                <w:b/>
                <w:sz w:val="12"/>
              </w:rPr>
            </w:pPr>
            <w:r w:rsidRPr="00CA6DB3">
              <w:rPr>
                <w:rFonts w:ascii="Arial Narrow" w:hAnsi="Arial Narrow"/>
                <w:b/>
                <w:w w:val="105"/>
                <w:sz w:val="12"/>
              </w:rPr>
              <w:t>84,638</w:t>
            </w:r>
          </w:p>
        </w:tc>
      </w:tr>
      <w:tr w:rsidR="00CA6DB3" w:rsidRPr="00CA6DB3" w14:paraId="358B951C" w14:textId="77777777" w:rsidTr="00CA6DB3">
        <w:trPr>
          <w:trHeight w:val="244"/>
        </w:trPr>
        <w:tc>
          <w:tcPr>
            <w:tcW w:w="4257" w:type="dxa"/>
            <w:tcBorders>
              <w:bottom w:val="nil"/>
            </w:tcBorders>
          </w:tcPr>
          <w:p w14:paraId="253FA7DF" w14:textId="77777777" w:rsidR="00CA6DB3" w:rsidRPr="00CA6DB3" w:rsidRDefault="00CA6DB3" w:rsidP="00D156F1">
            <w:pPr>
              <w:pStyle w:val="TableParagraph"/>
              <w:spacing w:before="89" w:line="135" w:lineRule="exact"/>
              <w:ind w:left="23"/>
              <w:jc w:val="left"/>
              <w:rPr>
                <w:rFonts w:ascii="Arial Narrow" w:hAnsi="Arial Narrow"/>
                <w:b/>
                <w:sz w:val="12"/>
              </w:rPr>
            </w:pPr>
            <w:r w:rsidRPr="00CA6DB3">
              <w:rPr>
                <w:rFonts w:ascii="Arial Narrow" w:hAnsi="Arial Narrow"/>
                <w:b/>
                <w:w w:val="105"/>
                <w:sz w:val="12"/>
                <w:u w:val="single"/>
              </w:rPr>
              <w:t>Funded by</w:t>
            </w:r>
            <w:r w:rsidRPr="00CA6DB3">
              <w:rPr>
                <w:rFonts w:ascii="Arial Narrow" w:hAnsi="Arial Narrow"/>
                <w:b/>
                <w:w w:val="105"/>
                <w:sz w:val="12"/>
              </w:rPr>
              <w:t>:</w:t>
            </w:r>
          </w:p>
        </w:tc>
        <w:tc>
          <w:tcPr>
            <w:tcW w:w="270" w:type="dxa"/>
            <w:vMerge w:val="restart"/>
            <w:tcBorders>
              <w:bottom w:val="single" w:sz="2" w:space="0" w:color="000000"/>
            </w:tcBorders>
          </w:tcPr>
          <w:p w14:paraId="1617E9A2" w14:textId="77777777" w:rsidR="00CA6DB3" w:rsidRPr="00CA6DB3" w:rsidRDefault="00CA6DB3" w:rsidP="00D156F1">
            <w:pPr>
              <w:pStyle w:val="TableParagraph"/>
              <w:jc w:val="left"/>
              <w:rPr>
                <w:rFonts w:ascii="Arial Narrow" w:hAnsi="Arial Narrow"/>
                <w:sz w:val="12"/>
              </w:rPr>
            </w:pPr>
          </w:p>
        </w:tc>
        <w:tc>
          <w:tcPr>
            <w:tcW w:w="766" w:type="dxa"/>
            <w:tcBorders>
              <w:bottom w:val="nil"/>
            </w:tcBorders>
          </w:tcPr>
          <w:p w14:paraId="2E6ABA9A" w14:textId="77777777" w:rsidR="00CA6DB3" w:rsidRPr="00CA6DB3" w:rsidRDefault="00CA6DB3" w:rsidP="00D156F1">
            <w:pPr>
              <w:pStyle w:val="TableParagraph"/>
              <w:jc w:val="left"/>
              <w:rPr>
                <w:rFonts w:ascii="Arial Narrow" w:hAnsi="Arial Narrow"/>
                <w:sz w:val="12"/>
              </w:rPr>
            </w:pPr>
          </w:p>
        </w:tc>
        <w:tc>
          <w:tcPr>
            <w:tcW w:w="768" w:type="dxa"/>
            <w:tcBorders>
              <w:bottom w:val="nil"/>
              <w:right w:val="single" w:sz="2" w:space="0" w:color="000000"/>
            </w:tcBorders>
          </w:tcPr>
          <w:p w14:paraId="4F857C1D" w14:textId="77777777" w:rsidR="00CA6DB3" w:rsidRPr="00CA6DB3" w:rsidRDefault="00CA6DB3" w:rsidP="00D156F1">
            <w:pPr>
              <w:pStyle w:val="TableParagraph"/>
              <w:jc w:val="left"/>
              <w:rPr>
                <w:rFonts w:ascii="Arial Narrow" w:hAnsi="Arial Narrow"/>
                <w:sz w:val="12"/>
              </w:rPr>
            </w:pPr>
          </w:p>
        </w:tc>
        <w:tc>
          <w:tcPr>
            <w:tcW w:w="766" w:type="dxa"/>
            <w:tcBorders>
              <w:left w:val="single" w:sz="2" w:space="0" w:color="000000"/>
              <w:bottom w:val="nil"/>
              <w:right w:val="single" w:sz="2" w:space="0" w:color="000000"/>
            </w:tcBorders>
          </w:tcPr>
          <w:p w14:paraId="4EF73A07" w14:textId="77777777" w:rsidR="00CA6DB3" w:rsidRPr="00CA6DB3" w:rsidRDefault="00CA6DB3" w:rsidP="00D156F1">
            <w:pPr>
              <w:pStyle w:val="TableParagraph"/>
              <w:jc w:val="left"/>
              <w:rPr>
                <w:rFonts w:ascii="Arial Narrow" w:hAnsi="Arial Narrow"/>
                <w:sz w:val="12"/>
              </w:rPr>
            </w:pPr>
          </w:p>
        </w:tc>
        <w:tc>
          <w:tcPr>
            <w:tcW w:w="766" w:type="dxa"/>
            <w:tcBorders>
              <w:left w:val="single" w:sz="2" w:space="0" w:color="000000"/>
              <w:bottom w:val="nil"/>
              <w:right w:val="single" w:sz="2" w:space="0" w:color="000000"/>
            </w:tcBorders>
          </w:tcPr>
          <w:p w14:paraId="7D7A020B" w14:textId="77777777" w:rsidR="00CA6DB3" w:rsidRPr="00CA6DB3" w:rsidRDefault="00CA6DB3" w:rsidP="00D156F1">
            <w:pPr>
              <w:pStyle w:val="TableParagraph"/>
              <w:jc w:val="left"/>
              <w:rPr>
                <w:rFonts w:ascii="Arial Narrow" w:hAnsi="Arial Narrow"/>
                <w:sz w:val="12"/>
              </w:rPr>
            </w:pPr>
          </w:p>
        </w:tc>
        <w:tc>
          <w:tcPr>
            <w:tcW w:w="767" w:type="dxa"/>
            <w:tcBorders>
              <w:left w:val="single" w:sz="2" w:space="0" w:color="000000"/>
              <w:bottom w:val="nil"/>
              <w:right w:val="single" w:sz="2" w:space="0" w:color="000000"/>
            </w:tcBorders>
          </w:tcPr>
          <w:p w14:paraId="4CAD6897" w14:textId="77777777" w:rsidR="00CA6DB3" w:rsidRPr="00CA6DB3" w:rsidRDefault="00CA6DB3" w:rsidP="00D156F1">
            <w:pPr>
              <w:pStyle w:val="TableParagraph"/>
              <w:jc w:val="left"/>
              <w:rPr>
                <w:rFonts w:ascii="Arial Narrow" w:hAnsi="Arial Narrow"/>
                <w:sz w:val="12"/>
              </w:rPr>
            </w:pPr>
          </w:p>
        </w:tc>
        <w:tc>
          <w:tcPr>
            <w:tcW w:w="766" w:type="dxa"/>
            <w:tcBorders>
              <w:left w:val="single" w:sz="2" w:space="0" w:color="000000"/>
              <w:bottom w:val="nil"/>
              <w:right w:val="single" w:sz="2" w:space="0" w:color="000000"/>
            </w:tcBorders>
          </w:tcPr>
          <w:p w14:paraId="339247CA" w14:textId="77777777" w:rsidR="00CA6DB3" w:rsidRPr="00CA6DB3" w:rsidRDefault="00CA6DB3" w:rsidP="00D156F1">
            <w:pPr>
              <w:pStyle w:val="TableParagraph"/>
              <w:jc w:val="left"/>
              <w:rPr>
                <w:rFonts w:ascii="Arial Narrow" w:hAnsi="Arial Narrow"/>
                <w:sz w:val="12"/>
              </w:rPr>
            </w:pPr>
          </w:p>
        </w:tc>
        <w:tc>
          <w:tcPr>
            <w:tcW w:w="591" w:type="dxa"/>
            <w:tcBorders>
              <w:left w:val="single" w:sz="2" w:space="0" w:color="000000"/>
              <w:bottom w:val="nil"/>
              <w:right w:val="single" w:sz="2" w:space="0" w:color="000000"/>
            </w:tcBorders>
          </w:tcPr>
          <w:p w14:paraId="0DD8EF8C" w14:textId="77777777" w:rsidR="00CA6DB3" w:rsidRPr="00CA6DB3" w:rsidRDefault="00CA6DB3" w:rsidP="00D156F1">
            <w:pPr>
              <w:pStyle w:val="TableParagraph"/>
              <w:jc w:val="left"/>
              <w:rPr>
                <w:rFonts w:ascii="Arial Narrow" w:hAnsi="Arial Narrow"/>
                <w:sz w:val="12"/>
              </w:rPr>
            </w:pPr>
          </w:p>
        </w:tc>
        <w:tc>
          <w:tcPr>
            <w:tcW w:w="591" w:type="dxa"/>
            <w:tcBorders>
              <w:left w:val="single" w:sz="2" w:space="0" w:color="000000"/>
              <w:bottom w:val="nil"/>
              <w:right w:val="single" w:sz="2" w:space="0" w:color="000000"/>
            </w:tcBorders>
          </w:tcPr>
          <w:p w14:paraId="566A7532" w14:textId="77777777" w:rsidR="00CA6DB3" w:rsidRPr="00CA6DB3" w:rsidRDefault="00CA6DB3" w:rsidP="00D156F1">
            <w:pPr>
              <w:pStyle w:val="TableParagraph"/>
              <w:jc w:val="left"/>
              <w:rPr>
                <w:rFonts w:ascii="Arial Narrow" w:hAnsi="Arial Narrow"/>
                <w:sz w:val="12"/>
              </w:rPr>
            </w:pPr>
          </w:p>
        </w:tc>
        <w:tc>
          <w:tcPr>
            <w:tcW w:w="765" w:type="dxa"/>
            <w:tcBorders>
              <w:left w:val="single" w:sz="2" w:space="0" w:color="000000"/>
              <w:bottom w:val="nil"/>
            </w:tcBorders>
          </w:tcPr>
          <w:p w14:paraId="4D1EE6DD" w14:textId="77777777" w:rsidR="00CA6DB3" w:rsidRPr="00CA6DB3" w:rsidRDefault="00CA6DB3" w:rsidP="00D156F1">
            <w:pPr>
              <w:pStyle w:val="TableParagraph"/>
              <w:jc w:val="left"/>
              <w:rPr>
                <w:rFonts w:ascii="Arial Narrow" w:hAnsi="Arial Narrow"/>
                <w:sz w:val="12"/>
              </w:rPr>
            </w:pPr>
          </w:p>
        </w:tc>
      </w:tr>
      <w:tr w:rsidR="00CA6DB3" w:rsidRPr="00CA6DB3" w14:paraId="651A0B13" w14:textId="77777777" w:rsidTr="00CA6DB3">
        <w:trPr>
          <w:trHeight w:val="184"/>
        </w:trPr>
        <w:tc>
          <w:tcPr>
            <w:tcW w:w="4257" w:type="dxa"/>
            <w:tcBorders>
              <w:top w:val="nil"/>
              <w:bottom w:val="nil"/>
            </w:tcBorders>
          </w:tcPr>
          <w:p w14:paraId="46E4316E" w14:textId="77777777" w:rsidR="00CA6DB3" w:rsidRPr="00CA6DB3" w:rsidRDefault="00CA6DB3" w:rsidP="00D156F1">
            <w:pPr>
              <w:pStyle w:val="TableParagraph"/>
              <w:spacing w:before="26"/>
              <w:ind w:left="23"/>
              <w:jc w:val="left"/>
              <w:rPr>
                <w:rFonts w:ascii="Arial Narrow" w:hAnsi="Arial Narrow"/>
                <w:sz w:val="12"/>
              </w:rPr>
            </w:pPr>
            <w:r w:rsidRPr="00CA6DB3">
              <w:rPr>
                <w:rFonts w:ascii="Arial Narrow" w:hAnsi="Arial Narrow"/>
                <w:w w:val="105"/>
                <w:sz w:val="12"/>
              </w:rPr>
              <w:t>National Government</w:t>
            </w:r>
          </w:p>
        </w:tc>
        <w:tc>
          <w:tcPr>
            <w:tcW w:w="270" w:type="dxa"/>
            <w:vMerge/>
            <w:tcBorders>
              <w:top w:val="nil"/>
              <w:bottom w:val="single" w:sz="2" w:space="0" w:color="000000"/>
            </w:tcBorders>
          </w:tcPr>
          <w:p w14:paraId="3B493622" w14:textId="77777777" w:rsidR="00CA6DB3" w:rsidRPr="00CA6DB3" w:rsidRDefault="00CA6DB3" w:rsidP="00D156F1">
            <w:pPr>
              <w:rPr>
                <w:rFonts w:ascii="Arial Narrow" w:hAnsi="Arial Narrow"/>
                <w:sz w:val="2"/>
                <w:szCs w:val="2"/>
              </w:rPr>
            </w:pPr>
          </w:p>
        </w:tc>
        <w:tc>
          <w:tcPr>
            <w:tcW w:w="766" w:type="dxa"/>
            <w:tcBorders>
              <w:top w:val="nil"/>
              <w:bottom w:val="nil"/>
            </w:tcBorders>
            <w:shd w:val="clear" w:color="auto" w:fill="FFFF99"/>
          </w:tcPr>
          <w:p w14:paraId="02AE82C8" w14:textId="77777777" w:rsidR="00CA6DB3" w:rsidRPr="00CA6DB3" w:rsidRDefault="00CA6DB3" w:rsidP="00D156F1">
            <w:pPr>
              <w:pStyle w:val="TableParagraph"/>
              <w:spacing w:before="26"/>
              <w:ind w:right="40"/>
              <w:rPr>
                <w:rFonts w:ascii="Arial Narrow" w:hAnsi="Arial Narrow"/>
                <w:sz w:val="12"/>
              </w:rPr>
            </w:pPr>
            <w:r w:rsidRPr="00CA6DB3">
              <w:rPr>
                <w:rFonts w:ascii="Arial Narrow" w:hAnsi="Arial Narrow"/>
                <w:w w:val="105"/>
                <w:sz w:val="12"/>
              </w:rPr>
              <w:t>119,656</w:t>
            </w:r>
          </w:p>
        </w:tc>
        <w:tc>
          <w:tcPr>
            <w:tcW w:w="768" w:type="dxa"/>
            <w:tcBorders>
              <w:top w:val="nil"/>
              <w:bottom w:val="nil"/>
              <w:right w:val="single" w:sz="2" w:space="0" w:color="000000"/>
            </w:tcBorders>
            <w:shd w:val="clear" w:color="auto" w:fill="FFFF99"/>
          </w:tcPr>
          <w:p w14:paraId="7BDBF09E" w14:textId="77777777" w:rsidR="00CA6DB3" w:rsidRPr="00CA6DB3" w:rsidRDefault="00CA6DB3" w:rsidP="00D156F1">
            <w:pPr>
              <w:pStyle w:val="TableParagraph"/>
              <w:spacing w:before="26"/>
              <w:ind w:right="47"/>
              <w:rPr>
                <w:rFonts w:ascii="Arial Narrow" w:hAnsi="Arial Narrow"/>
                <w:sz w:val="12"/>
              </w:rPr>
            </w:pPr>
            <w:r w:rsidRPr="00CA6DB3">
              <w:rPr>
                <w:rFonts w:ascii="Arial Narrow" w:hAnsi="Arial Narrow"/>
                <w:w w:val="105"/>
                <w:sz w:val="12"/>
              </w:rPr>
              <w:t>60,171</w:t>
            </w:r>
          </w:p>
        </w:tc>
        <w:tc>
          <w:tcPr>
            <w:tcW w:w="766" w:type="dxa"/>
            <w:tcBorders>
              <w:top w:val="nil"/>
              <w:left w:val="single" w:sz="2" w:space="0" w:color="000000"/>
              <w:bottom w:val="nil"/>
              <w:right w:val="single" w:sz="2" w:space="0" w:color="000000"/>
            </w:tcBorders>
            <w:shd w:val="clear" w:color="auto" w:fill="FFFF99"/>
          </w:tcPr>
          <w:p w14:paraId="3FAAE5EC" w14:textId="77777777" w:rsidR="00CA6DB3" w:rsidRPr="00CA6DB3" w:rsidRDefault="00CA6DB3" w:rsidP="00D156F1">
            <w:pPr>
              <w:pStyle w:val="TableParagraph"/>
              <w:spacing w:before="26"/>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1A435758" w14:textId="77777777" w:rsidR="00CA6DB3" w:rsidRPr="00CA6DB3" w:rsidRDefault="00CA6DB3" w:rsidP="00D156F1">
            <w:pPr>
              <w:pStyle w:val="TableParagraph"/>
              <w:spacing w:before="26"/>
              <w:ind w:right="48"/>
              <w:rPr>
                <w:rFonts w:ascii="Arial Narrow" w:hAnsi="Arial Narrow"/>
                <w:sz w:val="12"/>
              </w:rPr>
            </w:pPr>
            <w:r w:rsidRPr="00CA6DB3">
              <w:rPr>
                <w:rFonts w:ascii="Arial Narrow" w:hAnsi="Arial Narrow"/>
                <w:w w:val="105"/>
                <w:sz w:val="12"/>
              </w:rPr>
              <w:t>6,134</w:t>
            </w:r>
          </w:p>
        </w:tc>
        <w:tc>
          <w:tcPr>
            <w:tcW w:w="767" w:type="dxa"/>
            <w:tcBorders>
              <w:top w:val="nil"/>
              <w:left w:val="single" w:sz="2" w:space="0" w:color="000000"/>
              <w:bottom w:val="nil"/>
              <w:right w:val="single" w:sz="2" w:space="0" w:color="000000"/>
            </w:tcBorders>
            <w:shd w:val="clear" w:color="auto" w:fill="FFFF99"/>
          </w:tcPr>
          <w:p w14:paraId="247A7ED2" w14:textId="77777777" w:rsidR="00CA6DB3" w:rsidRPr="00CA6DB3" w:rsidRDefault="00CA6DB3" w:rsidP="00D156F1">
            <w:pPr>
              <w:pStyle w:val="TableParagraph"/>
              <w:spacing w:before="26"/>
              <w:ind w:right="49"/>
              <w:rPr>
                <w:rFonts w:ascii="Arial Narrow" w:hAnsi="Arial Narrow"/>
                <w:sz w:val="12"/>
              </w:rPr>
            </w:pPr>
            <w:r w:rsidRPr="00CA6DB3">
              <w:rPr>
                <w:rFonts w:ascii="Arial Narrow" w:hAnsi="Arial Narrow"/>
                <w:w w:val="105"/>
                <w:sz w:val="12"/>
              </w:rPr>
              <w:t>14,495</w:t>
            </w:r>
          </w:p>
        </w:tc>
        <w:tc>
          <w:tcPr>
            <w:tcW w:w="766" w:type="dxa"/>
            <w:tcBorders>
              <w:top w:val="nil"/>
              <w:left w:val="single" w:sz="2" w:space="0" w:color="000000"/>
              <w:bottom w:val="nil"/>
              <w:right w:val="single" w:sz="2" w:space="0" w:color="000000"/>
            </w:tcBorders>
            <w:shd w:val="clear" w:color="auto" w:fill="FFFF99"/>
          </w:tcPr>
          <w:p w14:paraId="0A600C71" w14:textId="77777777" w:rsidR="00CA6DB3" w:rsidRPr="00CA6DB3" w:rsidRDefault="00CA6DB3" w:rsidP="00D156F1">
            <w:pPr>
              <w:pStyle w:val="TableParagraph"/>
              <w:spacing w:before="26"/>
              <w:ind w:right="49"/>
              <w:rPr>
                <w:rFonts w:ascii="Arial Narrow" w:hAnsi="Arial Narrow"/>
                <w:sz w:val="12"/>
              </w:rPr>
            </w:pPr>
            <w:r w:rsidRPr="00CA6DB3">
              <w:rPr>
                <w:rFonts w:ascii="Arial Narrow" w:hAnsi="Arial Narrow"/>
                <w:w w:val="105"/>
                <w:sz w:val="12"/>
              </w:rPr>
              <w:t>15,043</w:t>
            </w:r>
          </w:p>
        </w:tc>
        <w:tc>
          <w:tcPr>
            <w:tcW w:w="591" w:type="dxa"/>
            <w:tcBorders>
              <w:top w:val="nil"/>
              <w:left w:val="single" w:sz="2" w:space="0" w:color="000000"/>
              <w:bottom w:val="nil"/>
              <w:right w:val="single" w:sz="2" w:space="0" w:color="000000"/>
            </w:tcBorders>
          </w:tcPr>
          <w:p w14:paraId="21CA0FD6" w14:textId="77777777" w:rsidR="00CA6DB3" w:rsidRPr="00CA6DB3" w:rsidRDefault="00CA6DB3" w:rsidP="00D156F1">
            <w:pPr>
              <w:pStyle w:val="TableParagraph"/>
              <w:spacing w:before="26"/>
              <w:ind w:right="15"/>
              <w:rPr>
                <w:rFonts w:ascii="Arial Narrow" w:hAnsi="Arial Narrow"/>
                <w:sz w:val="12"/>
              </w:rPr>
            </w:pPr>
            <w:r w:rsidRPr="00CA6DB3">
              <w:rPr>
                <w:rFonts w:ascii="Arial Narrow" w:hAnsi="Arial Narrow"/>
                <w:w w:val="105"/>
                <w:sz w:val="12"/>
              </w:rPr>
              <w:t>(548)</w:t>
            </w:r>
          </w:p>
        </w:tc>
        <w:tc>
          <w:tcPr>
            <w:tcW w:w="591" w:type="dxa"/>
            <w:tcBorders>
              <w:top w:val="nil"/>
              <w:left w:val="single" w:sz="2" w:space="0" w:color="000000"/>
              <w:bottom w:val="nil"/>
              <w:right w:val="single" w:sz="2" w:space="0" w:color="000000"/>
            </w:tcBorders>
          </w:tcPr>
          <w:p w14:paraId="5FCE54D7" w14:textId="77777777" w:rsidR="00CA6DB3" w:rsidRPr="00CA6DB3" w:rsidRDefault="00CA6DB3" w:rsidP="00D156F1">
            <w:pPr>
              <w:pStyle w:val="TableParagraph"/>
              <w:spacing w:before="26"/>
              <w:ind w:right="25"/>
              <w:rPr>
                <w:rFonts w:ascii="Arial Narrow" w:hAnsi="Arial Narrow"/>
                <w:sz w:val="12"/>
              </w:rPr>
            </w:pPr>
            <w:r w:rsidRPr="00CA6DB3">
              <w:rPr>
                <w:rFonts w:ascii="Arial Narrow" w:hAnsi="Arial Narrow"/>
                <w:w w:val="105"/>
                <w:sz w:val="12"/>
              </w:rPr>
              <w:t>-4%</w:t>
            </w:r>
          </w:p>
        </w:tc>
        <w:tc>
          <w:tcPr>
            <w:tcW w:w="765" w:type="dxa"/>
            <w:tcBorders>
              <w:top w:val="nil"/>
              <w:left w:val="single" w:sz="2" w:space="0" w:color="000000"/>
              <w:bottom w:val="nil"/>
            </w:tcBorders>
            <w:shd w:val="clear" w:color="auto" w:fill="FFFF99"/>
          </w:tcPr>
          <w:p w14:paraId="09999C9E" w14:textId="77777777" w:rsidR="00CA6DB3" w:rsidRPr="00CA6DB3" w:rsidRDefault="00CA6DB3" w:rsidP="00D156F1">
            <w:pPr>
              <w:pStyle w:val="TableParagraph"/>
              <w:spacing w:before="26"/>
              <w:ind w:right="44"/>
              <w:rPr>
                <w:rFonts w:ascii="Arial Narrow" w:hAnsi="Arial Narrow"/>
                <w:sz w:val="12"/>
              </w:rPr>
            </w:pPr>
            <w:r w:rsidRPr="00CA6DB3">
              <w:rPr>
                <w:rFonts w:ascii="Arial Narrow" w:hAnsi="Arial Narrow"/>
                <w:w w:val="105"/>
                <w:sz w:val="12"/>
              </w:rPr>
              <w:t>60,171</w:t>
            </w:r>
          </w:p>
        </w:tc>
      </w:tr>
      <w:tr w:rsidR="00CA6DB3" w:rsidRPr="00CA6DB3" w14:paraId="72D0411A" w14:textId="77777777" w:rsidTr="00CA6DB3">
        <w:trPr>
          <w:trHeight w:val="182"/>
        </w:trPr>
        <w:tc>
          <w:tcPr>
            <w:tcW w:w="4257" w:type="dxa"/>
            <w:tcBorders>
              <w:top w:val="nil"/>
              <w:bottom w:val="nil"/>
            </w:tcBorders>
          </w:tcPr>
          <w:p w14:paraId="3327C227" w14:textId="77777777" w:rsidR="00CA6DB3" w:rsidRPr="00CA6DB3" w:rsidRDefault="00CA6DB3" w:rsidP="00D156F1">
            <w:pPr>
              <w:pStyle w:val="TableParagraph"/>
              <w:spacing w:before="25"/>
              <w:ind w:left="23"/>
              <w:jc w:val="left"/>
              <w:rPr>
                <w:rFonts w:ascii="Arial Narrow" w:hAnsi="Arial Narrow"/>
                <w:sz w:val="12"/>
              </w:rPr>
            </w:pPr>
            <w:r w:rsidRPr="00CA6DB3">
              <w:rPr>
                <w:rFonts w:ascii="Arial Narrow" w:hAnsi="Arial Narrow"/>
                <w:w w:val="105"/>
                <w:sz w:val="12"/>
              </w:rPr>
              <w:t>Provincial Government</w:t>
            </w:r>
          </w:p>
        </w:tc>
        <w:tc>
          <w:tcPr>
            <w:tcW w:w="270" w:type="dxa"/>
            <w:vMerge/>
            <w:tcBorders>
              <w:top w:val="nil"/>
              <w:bottom w:val="single" w:sz="2" w:space="0" w:color="000000"/>
            </w:tcBorders>
          </w:tcPr>
          <w:p w14:paraId="17501B60" w14:textId="77777777" w:rsidR="00CA6DB3" w:rsidRPr="00CA6DB3" w:rsidRDefault="00CA6DB3" w:rsidP="00D156F1">
            <w:pPr>
              <w:rPr>
                <w:rFonts w:ascii="Arial Narrow" w:hAnsi="Arial Narrow"/>
                <w:sz w:val="2"/>
                <w:szCs w:val="2"/>
              </w:rPr>
            </w:pPr>
          </w:p>
        </w:tc>
        <w:tc>
          <w:tcPr>
            <w:tcW w:w="766" w:type="dxa"/>
            <w:tcBorders>
              <w:top w:val="nil"/>
              <w:bottom w:val="nil"/>
            </w:tcBorders>
            <w:shd w:val="clear" w:color="auto" w:fill="FFFF99"/>
          </w:tcPr>
          <w:p w14:paraId="7736F71B" w14:textId="77777777" w:rsidR="00CA6DB3" w:rsidRPr="00CA6DB3" w:rsidRDefault="00CA6DB3" w:rsidP="00D156F1">
            <w:pPr>
              <w:pStyle w:val="TableParagraph"/>
              <w:spacing w:before="25"/>
              <w:ind w:right="40"/>
              <w:rPr>
                <w:rFonts w:ascii="Arial Narrow" w:hAnsi="Arial Narrow"/>
                <w:sz w:val="12"/>
              </w:rPr>
            </w:pPr>
            <w:r w:rsidRPr="00CA6DB3">
              <w:rPr>
                <w:rFonts w:ascii="Arial Narrow" w:hAnsi="Arial Narrow"/>
                <w:w w:val="105"/>
                <w:sz w:val="12"/>
              </w:rPr>
              <w:t>40,792</w:t>
            </w:r>
          </w:p>
        </w:tc>
        <w:tc>
          <w:tcPr>
            <w:tcW w:w="768" w:type="dxa"/>
            <w:tcBorders>
              <w:top w:val="nil"/>
              <w:bottom w:val="nil"/>
              <w:right w:val="single" w:sz="2" w:space="0" w:color="000000"/>
            </w:tcBorders>
            <w:shd w:val="clear" w:color="auto" w:fill="FFFF99"/>
          </w:tcPr>
          <w:p w14:paraId="12B2C0B8" w14:textId="77777777" w:rsidR="00CA6DB3" w:rsidRPr="00CA6DB3" w:rsidRDefault="00CA6DB3" w:rsidP="00D156F1">
            <w:pPr>
              <w:pStyle w:val="TableParagraph"/>
              <w:spacing w:before="25"/>
              <w:ind w:right="47"/>
              <w:rPr>
                <w:rFonts w:ascii="Arial Narrow" w:hAnsi="Arial Narrow"/>
                <w:sz w:val="12"/>
              </w:rPr>
            </w:pPr>
            <w:r w:rsidRPr="00CA6DB3">
              <w:rPr>
                <w:rFonts w:ascii="Arial Narrow" w:hAnsi="Arial Narrow"/>
                <w:w w:val="105"/>
                <w:sz w:val="12"/>
              </w:rPr>
              <w:t>174</w:t>
            </w:r>
          </w:p>
        </w:tc>
        <w:tc>
          <w:tcPr>
            <w:tcW w:w="766" w:type="dxa"/>
            <w:tcBorders>
              <w:top w:val="nil"/>
              <w:left w:val="single" w:sz="2" w:space="0" w:color="000000"/>
              <w:bottom w:val="nil"/>
              <w:right w:val="single" w:sz="2" w:space="0" w:color="000000"/>
            </w:tcBorders>
            <w:shd w:val="clear" w:color="auto" w:fill="FFFF99"/>
          </w:tcPr>
          <w:p w14:paraId="6E981AB3" w14:textId="77777777" w:rsidR="00CA6DB3" w:rsidRPr="00CA6DB3" w:rsidRDefault="00CA6DB3" w:rsidP="00D156F1">
            <w:pPr>
              <w:pStyle w:val="TableParagraph"/>
              <w:spacing w:before="25"/>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5C452648" w14:textId="77777777" w:rsidR="00CA6DB3" w:rsidRPr="00CA6DB3" w:rsidRDefault="00CA6DB3" w:rsidP="00D156F1">
            <w:pPr>
              <w:pStyle w:val="TableParagraph"/>
              <w:spacing w:before="25"/>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shd w:val="clear" w:color="auto" w:fill="FFFF99"/>
          </w:tcPr>
          <w:p w14:paraId="63DA8FAA" w14:textId="77777777" w:rsidR="00CA6DB3" w:rsidRPr="00CA6DB3" w:rsidRDefault="00CA6DB3" w:rsidP="00D156F1">
            <w:pPr>
              <w:pStyle w:val="TableParagraph"/>
              <w:spacing w:before="25"/>
              <w:ind w:right="49"/>
              <w:rPr>
                <w:rFonts w:ascii="Arial Narrow" w:hAnsi="Arial Narrow"/>
                <w:sz w:val="12"/>
              </w:rPr>
            </w:pPr>
            <w:r w:rsidRPr="00CA6DB3">
              <w:rPr>
                <w:rFonts w:ascii="Arial Narrow" w:hAnsi="Arial Narrow"/>
                <w:w w:val="105"/>
                <w:sz w:val="12"/>
              </w:rPr>
              <w:t>505</w:t>
            </w:r>
          </w:p>
        </w:tc>
        <w:tc>
          <w:tcPr>
            <w:tcW w:w="766" w:type="dxa"/>
            <w:tcBorders>
              <w:top w:val="nil"/>
              <w:left w:val="single" w:sz="2" w:space="0" w:color="000000"/>
              <w:bottom w:val="nil"/>
              <w:right w:val="single" w:sz="2" w:space="0" w:color="000000"/>
            </w:tcBorders>
            <w:shd w:val="clear" w:color="auto" w:fill="FFFF99"/>
          </w:tcPr>
          <w:p w14:paraId="52C66218" w14:textId="77777777" w:rsidR="00CA6DB3" w:rsidRPr="00CA6DB3" w:rsidRDefault="00CA6DB3" w:rsidP="00D156F1">
            <w:pPr>
              <w:pStyle w:val="TableParagraph"/>
              <w:spacing w:before="25"/>
              <w:ind w:right="49"/>
              <w:rPr>
                <w:rFonts w:ascii="Arial Narrow" w:hAnsi="Arial Narrow"/>
                <w:sz w:val="12"/>
              </w:rPr>
            </w:pPr>
            <w:r w:rsidRPr="00CA6DB3">
              <w:rPr>
                <w:rFonts w:ascii="Arial Narrow" w:hAnsi="Arial Narrow"/>
                <w:w w:val="105"/>
                <w:sz w:val="12"/>
              </w:rPr>
              <w:t>43</w:t>
            </w:r>
          </w:p>
        </w:tc>
        <w:tc>
          <w:tcPr>
            <w:tcW w:w="591" w:type="dxa"/>
            <w:tcBorders>
              <w:top w:val="nil"/>
              <w:left w:val="single" w:sz="2" w:space="0" w:color="000000"/>
              <w:bottom w:val="nil"/>
              <w:right w:val="single" w:sz="2" w:space="0" w:color="000000"/>
            </w:tcBorders>
          </w:tcPr>
          <w:p w14:paraId="1FAE1DCB" w14:textId="77777777" w:rsidR="00CA6DB3" w:rsidRPr="00CA6DB3" w:rsidRDefault="00CA6DB3" w:rsidP="00D156F1">
            <w:pPr>
              <w:pStyle w:val="TableParagraph"/>
              <w:spacing w:before="25"/>
              <w:ind w:right="50"/>
              <w:rPr>
                <w:rFonts w:ascii="Arial Narrow" w:hAnsi="Arial Narrow"/>
                <w:sz w:val="12"/>
              </w:rPr>
            </w:pPr>
            <w:r w:rsidRPr="00CA6DB3">
              <w:rPr>
                <w:rFonts w:ascii="Arial Narrow" w:hAnsi="Arial Narrow"/>
                <w:w w:val="105"/>
                <w:sz w:val="12"/>
              </w:rPr>
              <w:t>462</w:t>
            </w:r>
          </w:p>
        </w:tc>
        <w:tc>
          <w:tcPr>
            <w:tcW w:w="591" w:type="dxa"/>
            <w:tcBorders>
              <w:top w:val="nil"/>
              <w:left w:val="single" w:sz="2" w:space="0" w:color="000000"/>
              <w:bottom w:val="nil"/>
              <w:right w:val="single" w:sz="2" w:space="0" w:color="000000"/>
            </w:tcBorders>
          </w:tcPr>
          <w:p w14:paraId="75B9BDE0" w14:textId="77777777" w:rsidR="00CA6DB3" w:rsidRPr="00CA6DB3" w:rsidRDefault="00CA6DB3" w:rsidP="00D156F1">
            <w:pPr>
              <w:pStyle w:val="TableParagraph"/>
              <w:spacing w:before="25"/>
              <w:ind w:right="25"/>
              <w:rPr>
                <w:rFonts w:ascii="Arial Narrow" w:hAnsi="Arial Narrow"/>
                <w:sz w:val="12"/>
              </w:rPr>
            </w:pPr>
            <w:r w:rsidRPr="00CA6DB3">
              <w:rPr>
                <w:rFonts w:ascii="Arial Narrow" w:hAnsi="Arial Narrow"/>
                <w:w w:val="105"/>
                <w:sz w:val="12"/>
              </w:rPr>
              <w:t>1062%</w:t>
            </w:r>
          </w:p>
        </w:tc>
        <w:tc>
          <w:tcPr>
            <w:tcW w:w="765" w:type="dxa"/>
            <w:tcBorders>
              <w:top w:val="nil"/>
              <w:left w:val="single" w:sz="2" w:space="0" w:color="000000"/>
              <w:bottom w:val="nil"/>
            </w:tcBorders>
            <w:shd w:val="clear" w:color="auto" w:fill="FFFF99"/>
          </w:tcPr>
          <w:p w14:paraId="71B61F00" w14:textId="77777777" w:rsidR="00CA6DB3" w:rsidRPr="00CA6DB3" w:rsidRDefault="00CA6DB3" w:rsidP="00D156F1">
            <w:pPr>
              <w:pStyle w:val="TableParagraph"/>
              <w:spacing w:before="25"/>
              <w:ind w:right="45"/>
              <w:rPr>
                <w:rFonts w:ascii="Arial Narrow" w:hAnsi="Arial Narrow"/>
                <w:sz w:val="12"/>
              </w:rPr>
            </w:pPr>
            <w:r w:rsidRPr="00CA6DB3">
              <w:rPr>
                <w:rFonts w:ascii="Arial Narrow" w:hAnsi="Arial Narrow"/>
                <w:w w:val="105"/>
                <w:sz w:val="12"/>
              </w:rPr>
              <w:t>174</w:t>
            </w:r>
          </w:p>
        </w:tc>
      </w:tr>
      <w:tr w:rsidR="00CA6DB3" w:rsidRPr="00CA6DB3" w14:paraId="07FADAC3" w14:textId="77777777" w:rsidTr="00CA6DB3">
        <w:trPr>
          <w:trHeight w:val="337"/>
        </w:trPr>
        <w:tc>
          <w:tcPr>
            <w:tcW w:w="4257" w:type="dxa"/>
            <w:tcBorders>
              <w:top w:val="nil"/>
              <w:bottom w:val="nil"/>
            </w:tcBorders>
          </w:tcPr>
          <w:p w14:paraId="3A5E7742" w14:textId="77777777" w:rsidR="00CA6DB3" w:rsidRPr="00CA6DB3" w:rsidRDefault="00CA6DB3" w:rsidP="00D156F1">
            <w:pPr>
              <w:pStyle w:val="TableParagraph"/>
              <w:spacing w:before="24"/>
              <w:ind w:left="23"/>
              <w:jc w:val="left"/>
              <w:rPr>
                <w:rFonts w:ascii="Arial Narrow" w:hAnsi="Arial Narrow"/>
                <w:sz w:val="12"/>
              </w:rPr>
            </w:pPr>
            <w:r w:rsidRPr="00CA6DB3">
              <w:rPr>
                <w:rFonts w:ascii="Arial Narrow" w:hAnsi="Arial Narrow"/>
                <w:w w:val="105"/>
                <w:sz w:val="12"/>
              </w:rPr>
              <w:t>District Municipality</w:t>
            </w:r>
          </w:p>
          <w:p w14:paraId="5511FFB5" w14:textId="77777777" w:rsidR="00CA6DB3" w:rsidRPr="00CA6DB3" w:rsidRDefault="00CA6DB3" w:rsidP="00D156F1">
            <w:pPr>
              <w:pStyle w:val="TableParagraph"/>
              <w:spacing w:before="7"/>
              <w:ind w:left="23"/>
              <w:jc w:val="left"/>
              <w:rPr>
                <w:rFonts w:ascii="Arial Narrow" w:hAnsi="Arial Narrow"/>
                <w:sz w:val="12"/>
              </w:rPr>
            </w:pPr>
            <w:r w:rsidRPr="00CA6DB3">
              <w:rPr>
                <w:rFonts w:ascii="Arial Narrow" w:hAnsi="Arial Narrow"/>
                <w:w w:val="105"/>
                <w:sz w:val="12"/>
              </w:rPr>
              <w:t>Transfers and subsidies - capital (monetary allocations) (Nat / Prov Departm Agencies,</w:t>
            </w:r>
          </w:p>
        </w:tc>
        <w:tc>
          <w:tcPr>
            <w:tcW w:w="270" w:type="dxa"/>
            <w:vMerge/>
            <w:tcBorders>
              <w:top w:val="nil"/>
              <w:bottom w:val="single" w:sz="2" w:space="0" w:color="000000"/>
            </w:tcBorders>
          </w:tcPr>
          <w:p w14:paraId="2E8BAFB3" w14:textId="77777777" w:rsidR="00CA6DB3" w:rsidRPr="00CA6DB3" w:rsidRDefault="00CA6DB3" w:rsidP="00D156F1">
            <w:pPr>
              <w:rPr>
                <w:rFonts w:ascii="Arial Narrow" w:hAnsi="Arial Narrow"/>
                <w:sz w:val="2"/>
                <w:szCs w:val="2"/>
              </w:rPr>
            </w:pPr>
          </w:p>
        </w:tc>
        <w:tc>
          <w:tcPr>
            <w:tcW w:w="766" w:type="dxa"/>
            <w:tcBorders>
              <w:top w:val="nil"/>
              <w:bottom w:val="nil"/>
            </w:tcBorders>
            <w:shd w:val="clear" w:color="auto" w:fill="FFFF99"/>
          </w:tcPr>
          <w:p w14:paraId="3FE043EA" w14:textId="77777777" w:rsidR="00CA6DB3" w:rsidRPr="00CA6DB3" w:rsidRDefault="00CA6DB3" w:rsidP="00D156F1">
            <w:pPr>
              <w:pStyle w:val="TableParagraph"/>
              <w:spacing w:before="24"/>
              <w:ind w:right="98"/>
              <w:rPr>
                <w:rFonts w:ascii="Arial Narrow" w:hAnsi="Arial Narrow"/>
                <w:sz w:val="12"/>
              </w:rPr>
            </w:pPr>
            <w:r w:rsidRPr="00CA6DB3">
              <w:rPr>
                <w:rFonts w:ascii="Arial Narrow" w:hAnsi="Arial Narrow"/>
                <w:w w:val="106"/>
                <w:sz w:val="12"/>
              </w:rPr>
              <w:t>–</w:t>
            </w:r>
          </w:p>
          <w:p w14:paraId="199A3257" w14:textId="77777777" w:rsidR="00CA6DB3" w:rsidRPr="00CA6DB3" w:rsidRDefault="00CA6DB3" w:rsidP="00D156F1">
            <w:pPr>
              <w:pStyle w:val="TableParagraph"/>
              <w:spacing w:before="19" w:line="137" w:lineRule="exact"/>
              <w:ind w:right="40"/>
              <w:rPr>
                <w:rFonts w:ascii="Arial Narrow" w:hAnsi="Arial Narrow"/>
                <w:sz w:val="12"/>
              </w:rPr>
            </w:pPr>
            <w:r w:rsidRPr="00CA6DB3">
              <w:rPr>
                <w:rFonts w:ascii="Arial Narrow" w:hAnsi="Arial Narrow"/>
                <w:w w:val="105"/>
                <w:sz w:val="12"/>
              </w:rPr>
              <w:t>1,389</w:t>
            </w:r>
          </w:p>
        </w:tc>
        <w:tc>
          <w:tcPr>
            <w:tcW w:w="768" w:type="dxa"/>
            <w:tcBorders>
              <w:top w:val="nil"/>
              <w:bottom w:val="nil"/>
              <w:right w:val="single" w:sz="2" w:space="0" w:color="000000"/>
            </w:tcBorders>
            <w:shd w:val="clear" w:color="auto" w:fill="FFFF99"/>
          </w:tcPr>
          <w:p w14:paraId="4B89EE46" w14:textId="77777777" w:rsidR="00CA6DB3" w:rsidRPr="00CA6DB3" w:rsidRDefault="00CA6DB3" w:rsidP="00D156F1">
            <w:pPr>
              <w:pStyle w:val="TableParagraph"/>
              <w:spacing w:before="24"/>
              <w:ind w:right="105"/>
              <w:rPr>
                <w:rFonts w:ascii="Arial Narrow" w:hAnsi="Arial Narrow"/>
                <w:sz w:val="12"/>
              </w:rPr>
            </w:pPr>
            <w:r w:rsidRPr="00CA6DB3">
              <w:rPr>
                <w:rFonts w:ascii="Arial Narrow" w:hAnsi="Arial Narrow"/>
                <w:w w:val="106"/>
                <w:sz w:val="12"/>
              </w:rPr>
              <w:t>–</w:t>
            </w:r>
          </w:p>
          <w:p w14:paraId="0586D5E4" w14:textId="77777777" w:rsidR="00CA6DB3" w:rsidRPr="00CA6DB3" w:rsidRDefault="00CA6DB3" w:rsidP="00D156F1">
            <w:pPr>
              <w:pStyle w:val="TableParagraph"/>
              <w:spacing w:before="19" w:line="137" w:lineRule="exact"/>
              <w:ind w:right="47"/>
              <w:rPr>
                <w:rFonts w:ascii="Arial Narrow" w:hAnsi="Arial Narrow"/>
                <w:sz w:val="12"/>
              </w:rPr>
            </w:pPr>
            <w:r w:rsidRPr="00CA6DB3">
              <w:rPr>
                <w:rFonts w:ascii="Arial Narrow" w:hAnsi="Arial Narrow"/>
                <w:w w:val="105"/>
                <w:sz w:val="12"/>
              </w:rPr>
              <w:t>1,385</w:t>
            </w:r>
          </w:p>
        </w:tc>
        <w:tc>
          <w:tcPr>
            <w:tcW w:w="766" w:type="dxa"/>
            <w:tcBorders>
              <w:top w:val="nil"/>
              <w:left w:val="single" w:sz="2" w:space="0" w:color="000000"/>
              <w:bottom w:val="nil"/>
              <w:right w:val="single" w:sz="2" w:space="0" w:color="000000"/>
            </w:tcBorders>
            <w:shd w:val="clear" w:color="auto" w:fill="FFFF99"/>
          </w:tcPr>
          <w:p w14:paraId="20C832DE" w14:textId="77777777" w:rsidR="00CA6DB3" w:rsidRPr="00CA6DB3" w:rsidRDefault="00CA6DB3" w:rsidP="00D156F1">
            <w:pPr>
              <w:pStyle w:val="TableParagraph"/>
              <w:spacing w:before="24"/>
              <w:ind w:right="105"/>
              <w:rPr>
                <w:rFonts w:ascii="Arial Narrow" w:hAnsi="Arial Narrow"/>
                <w:sz w:val="12"/>
              </w:rPr>
            </w:pPr>
            <w:r w:rsidRPr="00CA6DB3">
              <w:rPr>
                <w:rFonts w:ascii="Arial Narrow" w:hAnsi="Arial Narrow"/>
                <w:w w:val="106"/>
                <w:sz w:val="12"/>
              </w:rPr>
              <w:t>–</w:t>
            </w:r>
          </w:p>
          <w:p w14:paraId="3B543A7A" w14:textId="77777777" w:rsidR="00CA6DB3" w:rsidRPr="00CA6DB3" w:rsidRDefault="00CA6DB3" w:rsidP="00D156F1">
            <w:pPr>
              <w:pStyle w:val="TableParagraph"/>
              <w:spacing w:before="19" w:line="137" w:lineRule="exact"/>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29542D45" w14:textId="77777777" w:rsidR="00CA6DB3" w:rsidRPr="00CA6DB3" w:rsidRDefault="00CA6DB3" w:rsidP="00D156F1">
            <w:pPr>
              <w:pStyle w:val="TableParagraph"/>
              <w:spacing w:before="24"/>
              <w:ind w:right="105"/>
              <w:rPr>
                <w:rFonts w:ascii="Arial Narrow" w:hAnsi="Arial Narrow"/>
                <w:sz w:val="12"/>
              </w:rPr>
            </w:pPr>
            <w:r w:rsidRPr="00CA6DB3">
              <w:rPr>
                <w:rFonts w:ascii="Arial Narrow" w:hAnsi="Arial Narrow"/>
                <w:w w:val="106"/>
                <w:sz w:val="12"/>
              </w:rPr>
              <w:t>–</w:t>
            </w:r>
          </w:p>
          <w:p w14:paraId="1D596677" w14:textId="77777777" w:rsidR="00CA6DB3" w:rsidRPr="00CA6DB3" w:rsidRDefault="00CA6DB3" w:rsidP="00D156F1">
            <w:pPr>
              <w:pStyle w:val="TableParagraph"/>
              <w:spacing w:before="19" w:line="137" w:lineRule="exact"/>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shd w:val="clear" w:color="auto" w:fill="FFFF99"/>
          </w:tcPr>
          <w:p w14:paraId="09BCB821" w14:textId="77777777" w:rsidR="00CA6DB3" w:rsidRPr="00CA6DB3" w:rsidRDefault="00CA6DB3" w:rsidP="00D156F1">
            <w:pPr>
              <w:pStyle w:val="TableParagraph"/>
              <w:spacing w:before="24"/>
              <w:ind w:right="106"/>
              <w:rPr>
                <w:rFonts w:ascii="Arial Narrow" w:hAnsi="Arial Narrow"/>
                <w:sz w:val="12"/>
              </w:rPr>
            </w:pPr>
            <w:r w:rsidRPr="00CA6DB3">
              <w:rPr>
                <w:rFonts w:ascii="Arial Narrow" w:hAnsi="Arial Narrow"/>
                <w:w w:val="106"/>
                <w:sz w:val="12"/>
              </w:rPr>
              <w:t>–</w:t>
            </w:r>
          </w:p>
          <w:p w14:paraId="27F075C0" w14:textId="77777777" w:rsidR="00CA6DB3" w:rsidRPr="00CA6DB3" w:rsidRDefault="00CA6DB3" w:rsidP="00D156F1">
            <w:pPr>
              <w:pStyle w:val="TableParagraph"/>
              <w:spacing w:before="19" w:line="137" w:lineRule="exact"/>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4EE1FD39" w14:textId="77777777" w:rsidR="00CA6DB3" w:rsidRPr="00CA6DB3" w:rsidRDefault="00CA6DB3" w:rsidP="00D156F1">
            <w:pPr>
              <w:pStyle w:val="TableParagraph"/>
              <w:spacing w:before="24"/>
              <w:ind w:right="107"/>
              <w:rPr>
                <w:rFonts w:ascii="Arial Narrow" w:hAnsi="Arial Narrow"/>
                <w:sz w:val="12"/>
              </w:rPr>
            </w:pPr>
            <w:r w:rsidRPr="00CA6DB3">
              <w:rPr>
                <w:rFonts w:ascii="Arial Narrow" w:hAnsi="Arial Narrow"/>
                <w:w w:val="106"/>
                <w:sz w:val="12"/>
              </w:rPr>
              <w:t>–</w:t>
            </w:r>
          </w:p>
          <w:p w14:paraId="4EBC4F92" w14:textId="77777777" w:rsidR="00CA6DB3" w:rsidRPr="00CA6DB3" w:rsidRDefault="00CA6DB3" w:rsidP="00D156F1">
            <w:pPr>
              <w:pStyle w:val="TableParagraph"/>
              <w:spacing w:before="19" w:line="137" w:lineRule="exact"/>
              <w:ind w:right="49"/>
              <w:rPr>
                <w:rFonts w:ascii="Arial Narrow" w:hAnsi="Arial Narrow"/>
                <w:sz w:val="12"/>
              </w:rPr>
            </w:pPr>
            <w:r w:rsidRPr="00CA6DB3">
              <w:rPr>
                <w:rFonts w:ascii="Arial Narrow" w:hAnsi="Arial Narrow"/>
                <w:w w:val="105"/>
                <w:sz w:val="12"/>
              </w:rPr>
              <w:t>346</w:t>
            </w:r>
          </w:p>
        </w:tc>
        <w:tc>
          <w:tcPr>
            <w:tcW w:w="591" w:type="dxa"/>
            <w:tcBorders>
              <w:top w:val="nil"/>
              <w:left w:val="single" w:sz="2" w:space="0" w:color="000000"/>
              <w:bottom w:val="nil"/>
              <w:right w:val="single" w:sz="2" w:space="0" w:color="000000"/>
            </w:tcBorders>
          </w:tcPr>
          <w:p w14:paraId="2945620B" w14:textId="77777777" w:rsidR="00CA6DB3" w:rsidRPr="00CA6DB3" w:rsidRDefault="00CA6DB3" w:rsidP="00D156F1">
            <w:pPr>
              <w:pStyle w:val="TableParagraph"/>
              <w:spacing w:before="24"/>
              <w:ind w:right="107"/>
              <w:rPr>
                <w:rFonts w:ascii="Arial Narrow" w:hAnsi="Arial Narrow"/>
                <w:sz w:val="12"/>
              </w:rPr>
            </w:pPr>
            <w:r w:rsidRPr="00CA6DB3">
              <w:rPr>
                <w:rFonts w:ascii="Arial Narrow" w:hAnsi="Arial Narrow"/>
                <w:w w:val="106"/>
                <w:sz w:val="12"/>
              </w:rPr>
              <w:t>–</w:t>
            </w:r>
          </w:p>
          <w:p w14:paraId="65CEF6D7" w14:textId="77777777" w:rsidR="00CA6DB3" w:rsidRPr="00CA6DB3" w:rsidRDefault="00CA6DB3" w:rsidP="00D156F1">
            <w:pPr>
              <w:pStyle w:val="TableParagraph"/>
              <w:spacing w:before="19" w:line="137" w:lineRule="exact"/>
              <w:ind w:right="15"/>
              <w:rPr>
                <w:rFonts w:ascii="Arial Narrow" w:hAnsi="Arial Narrow"/>
                <w:sz w:val="12"/>
              </w:rPr>
            </w:pPr>
            <w:r w:rsidRPr="00CA6DB3">
              <w:rPr>
                <w:rFonts w:ascii="Arial Narrow" w:hAnsi="Arial Narrow"/>
                <w:w w:val="105"/>
                <w:sz w:val="12"/>
              </w:rPr>
              <w:t>(346)</w:t>
            </w:r>
          </w:p>
        </w:tc>
        <w:tc>
          <w:tcPr>
            <w:tcW w:w="591" w:type="dxa"/>
            <w:tcBorders>
              <w:top w:val="nil"/>
              <w:left w:val="single" w:sz="2" w:space="0" w:color="000000"/>
              <w:bottom w:val="nil"/>
              <w:right w:val="single" w:sz="2" w:space="0" w:color="000000"/>
            </w:tcBorders>
          </w:tcPr>
          <w:p w14:paraId="4FE094CF" w14:textId="77777777" w:rsidR="00CA6DB3" w:rsidRPr="00CA6DB3" w:rsidRDefault="00CA6DB3" w:rsidP="00D156F1">
            <w:pPr>
              <w:pStyle w:val="TableParagraph"/>
              <w:spacing w:before="8"/>
              <w:jc w:val="left"/>
              <w:rPr>
                <w:rFonts w:ascii="Arial Narrow" w:hAnsi="Arial Narrow"/>
                <w:sz w:val="15"/>
              </w:rPr>
            </w:pPr>
          </w:p>
          <w:p w14:paraId="75B9A8F4" w14:textId="77777777" w:rsidR="00CA6DB3" w:rsidRPr="00CA6DB3" w:rsidRDefault="00CA6DB3" w:rsidP="00D156F1">
            <w:pPr>
              <w:pStyle w:val="TableParagraph"/>
              <w:spacing w:line="137" w:lineRule="exact"/>
              <w:ind w:right="25"/>
              <w:rPr>
                <w:rFonts w:ascii="Arial Narrow" w:hAnsi="Arial Narrow"/>
                <w:sz w:val="12"/>
              </w:rPr>
            </w:pPr>
            <w:r w:rsidRPr="00CA6DB3">
              <w:rPr>
                <w:rFonts w:ascii="Arial Narrow" w:hAnsi="Arial Narrow"/>
                <w:w w:val="105"/>
                <w:sz w:val="12"/>
              </w:rPr>
              <w:t>-100%</w:t>
            </w:r>
          </w:p>
        </w:tc>
        <w:tc>
          <w:tcPr>
            <w:tcW w:w="765" w:type="dxa"/>
            <w:tcBorders>
              <w:top w:val="nil"/>
              <w:left w:val="single" w:sz="2" w:space="0" w:color="000000"/>
              <w:bottom w:val="nil"/>
            </w:tcBorders>
            <w:shd w:val="clear" w:color="auto" w:fill="FFFF99"/>
          </w:tcPr>
          <w:p w14:paraId="6E939E16" w14:textId="77777777" w:rsidR="00CA6DB3" w:rsidRPr="00CA6DB3" w:rsidRDefault="00CA6DB3" w:rsidP="00D156F1">
            <w:pPr>
              <w:pStyle w:val="TableParagraph"/>
              <w:spacing w:before="24"/>
              <w:ind w:right="102"/>
              <w:rPr>
                <w:rFonts w:ascii="Arial Narrow" w:hAnsi="Arial Narrow"/>
                <w:sz w:val="12"/>
              </w:rPr>
            </w:pPr>
            <w:r w:rsidRPr="00CA6DB3">
              <w:rPr>
                <w:rFonts w:ascii="Arial Narrow" w:hAnsi="Arial Narrow"/>
                <w:w w:val="106"/>
                <w:sz w:val="12"/>
              </w:rPr>
              <w:t>–</w:t>
            </w:r>
          </w:p>
          <w:p w14:paraId="30249F2A" w14:textId="77777777" w:rsidR="00CA6DB3" w:rsidRPr="00CA6DB3" w:rsidRDefault="00CA6DB3" w:rsidP="00D156F1">
            <w:pPr>
              <w:pStyle w:val="TableParagraph"/>
              <w:spacing w:before="19" w:line="137" w:lineRule="exact"/>
              <w:ind w:right="44"/>
              <w:rPr>
                <w:rFonts w:ascii="Arial Narrow" w:hAnsi="Arial Narrow"/>
                <w:sz w:val="12"/>
              </w:rPr>
            </w:pPr>
            <w:r w:rsidRPr="00CA6DB3">
              <w:rPr>
                <w:rFonts w:ascii="Arial Narrow" w:hAnsi="Arial Narrow"/>
                <w:w w:val="105"/>
                <w:sz w:val="12"/>
              </w:rPr>
              <w:t>1,385</w:t>
            </w:r>
          </w:p>
        </w:tc>
      </w:tr>
      <w:tr w:rsidR="00CA6DB3" w:rsidRPr="00CA6DB3" w14:paraId="3DF86AFB" w14:textId="77777777" w:rsidTr="00CA6DB3">
        <w:trPr>
          <w:trHeight w:val="193"/>
        </w:trPr>
        <w:tc>
          <w:tcPr>
            <w:tcW w:w="4257" w:type="dxa"/>
            <w:tcBorders>
              <w:top w:val="nil"/>
              <w:bottom w:val="nil"/>
            </w:tcBorders>
          </w:tcPr>
          <w:p w14:paraId="3DA72FC6" w14:textId="77777777" w:rsidR="00CA6DB3" w:rsidRPr="00CA6DB3" w:rsidRDefault="00CA6DB3" w:rsidP="00D156F1">
            <w:pPr>
              <w:pStyle w:val="TableParagraph"/>
              <w:spacing w:before="25"/>
              <w:ind w:left="23"/>
              <w:jc w:val="left"/>
              <w:rPr>
                <w:rFonts w:ascii="Arial Narrow" w:hAnsi="Arial Narrow"/>
                <w:b/>
                <w:sz w:val="12"/>
              </w:rPr>
            </w:pPr>
            <w:r w:rsidRPr="00CA6DB3">
              <w:rPr>
                <w:rFonts w:ascii="Arial Narrow" w:hAnsi="Arial Narrow"/>
                <w:b/>
                <w:w w:val="105"/>
                <w:sz w:val="12"/>
              </w:rPr>
              <w:t>Transfers recognised - capital</w:t>
            </w:r>
          </w:p>
        </w:tc>
        <w:tc>
          <w:tcPr>
            <w:tcW w:w="270" w:type="dxa"/>
            <w:tcBorders>
              <w:top w:val="single" w:sz="2" w:space="0" w:color="000000"/>
              <w:bottom w:val="nil"/>
            </w:tcBorders>
          </w:tcPr>
          <w:p w14:paraId="51E09CF7"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tcPr>
          <w:p w14:paraId="30F287FF" w14:textId="77777777" w:rsidR="00CA6DB3" w:rsidRPr="00CA6DB3" w:rsidRDefault="00CA6DB3" w:rsidP="00D156F1">
            <w:pPr>
              <w:pStyle w:val="TableParagraph"/>
              <w:spacing w:before="25"/>
              <w:ind w:right="40"/>
              <w:rPr>
                <w:rFonts w:ascii="Arial Narrow" w:hAnsi="Arial Narrow"/>
                <w:b/>
                <w:sz w:val="12"/>
              </w:rPr>
            </w:pPr>
            <w:r w:rsidRPr="00CA6DB3">
              <w:rPr>
                <w:rFonts w:ascii="Arial Narrow" w:hAnsi="Arial Narrow"/>
                <w:b/>
                <w:w w:val="105"/>
                <w:sz w:val="12"/>
              </w:rPr>
              <w:t>161,838</w:t>
            </w:r>
          </w:p>
        </w:tc>
        <w:tc>
          <w:tcPr>
            <w:tcW w:w="768" w:type="dxa"/>
            <w:tcBorders>
              <w:top w:val="nil"/>
              <w:bottom w:val="nil"/>
              <w:right w:val="single" w:sz="2" w:space="0" w:color="000000"/>
            </w:tcBorders>
          </w:tcPr>
          <w:p w14:paraId="63581A6D" w14:textId="77777777" w:rsidR="00CA6DB3" w:rsidRPr="00CA6DB3" w:rsidRDefault="00CA6DB3" w:rsidP="00D156F1">
            <w:pPr>
              <w:pStyle w:val="TableParagraph"/>
              <w:spacing w:before="25"/>
              <w:ind w:right="47"/>
              <w:rPr>
                <w:rFonts w:ascii="Arial Narrow" w:hAnsi="Arial Narrow"/>
                <w:b/>
                <w:sz w:val="12"/>
              </w:rPr>
            </w:pPr>
            <w:r w:rsidRPr="00CA6DB3">
              <w:rPr>
                <w:rFonts w:ascii="Arial Narrow" w:hAnsi="Arial Narrow"/>
                <w:b/>
                <w:w w:val="105"/>
                <w:sz w:val="12"/>
              </w:rPr>
              <w:t>61,730</w:t>
            </w:r>
          </w:p>
        </w:tc>
        <w:tc>
          <w:tcPr>
            <w:tcW w:w="766" w:type="dxa"/>
            <w:tcBorders>
              <w:top w:val="nil"/>
              <w:left w:val="single" w:sz="2" w:space="0" w:color="000000"/>
              <w:bottom w:val="nil"/>
              <w:right w:val="single" w:sz="2" w:space="0" w:color="000000"/>
            </w:tcBorders>
          </w:tcPr>
          <w:p w14:paraId="45FAAACD" w14:textId="77777777" w:rsidR="00CA6DB3" w:rsidRPr="00CA6DB3" w:rsidRDefault="00CA6DB3" w:rsidP="00D156F1">
            <w:pPr>
              <w:pStyle w:val="TableParagraph"/>
              <w:spacing w:before="25"/>
              <w:ind w:right="105"/>
              <w:rPr>
                <w:rFonts w:ascii="Arial Narrow" w:hAnsi="Arial Narrow"/>
                <w:b/>
                <w:sz w:val="12"/>
              </w:rPr>
            </w:pPr>
            <w:r w:rsidRPr="00CA6DB3">
              <w:rPr>
                <w:rFonts w:ascii="Arial Narrow" w:hAnsi="Arial Narrow"/>
                <w:b/>
                <w:w w:val="106"/>
                <w:sz w:val="12"/>
              </w:rPr>
              <w:t>–</w:t>
            </w:r>
          </w:p>
        </w:tc>
        <w:tc>
          <w:tcPr>
            <w:tcW w:w="766" w:type="dxa"/>
            <w:tcBorders>
              <w:top w:val="nil"/>
              <w:left w:val="single" w:sz="2" w:space="0" w:color="000000"/>
              <w:bottom w:val="nil"/>
              <w:right w:val="single" w:sz="2" w:space="0" w:color="000000"/>
            </w:tcBorders>
          </w:tcPr>
          <w:p w14:paraId="3C776732" w14:textId="77777777" w:rsidR="00CA6DB3" w:rsidRPr="00CA6DB3" w:rsidRDefault="00CA6DB3" w:rsidP="00D156F1">
            <w:pPr>
              <w:pStyle w:val="TableParagraph"/>
              <w:spacing w:before="25"/>
              <w:ind w:right="48"/>
              <w:rPr>
                <w:rFonts w:ascii="Arial Narrow" w:hAnsi="Arial Narrow"/>
                <w:b/>
                <w:sz w:val="12"/>
              </w:rPr>
            </w:pPr>
            <w:r w:rsidRPr="00CA6DB3">
              <w:rPr>
                <w:rFonts w:ascii="Arial Narrow" w:hAnsi="Arial Narrow"/>
                <w:b/>
                <w:w w:val="105"/>
                <w:sz w:val="12"/>
              </w:rPr>
              <w:t>6,134</w:t>
            </w:r>
          </w:p>
        </w:tc>
        <w:tc>
          <w:tcPr>
            <w:tcW w:w="767" w:type="dxa"/>
            <w:tcBorders>
              <w:top w:val="nil"/>
              <w:left w:val="single" w:sz="2" w:space="0" w:color="000000"/>
              <w:bottom w:val="nil"/>
              <w:right w:val="single" w:sz="2" w:space="0" w:color="000000"/>
            </w:tcBorders>
          </w:tcPr>
          <w:p w14:paraId="4BBEB225" w14:textId="77777777" w:rsidR="00CA6DB3" w:rsidRPr="00CA6DB3" w:rsidRDefault="00CA6DB3" w:rsidP="00D156F1">
            <w:pPr>
              <w:pStyle w:val="TableParagraph"/>
              <w:spacing w:before="25"/>
              <w:ind w:right="49"/>
              <w:rPr>
                <w:rFonts w:ascii="Arial Narrow" w:hAnsi="Arial Narrow"/>
                <w:b/>
                <w:sz w:val="12"/>
              </w:rPr>
            </w:pPr>
            <w:r w:rsidRPr="00CA6DB3">
              <w:rPr>
                <w:rFonts w:ascii="Arial Narrow" w:hAnsi="Arial Narrow"/>
                <w:b/>
                <w:w w:val="105"/>
                <w:sz w:val="12"/>
              </w:rPr>
              <w:t>15,000</w:t>
            </w:r>
          </w:p>
        </w:tc>
        <w:tc>
          <w:tcPr>
            <w:tcW w:w="766" w:type="dxa"/>
            <w:tcBorders>
              <w:top w:val="nil"/>
              <w:left w:val="single" w:sz="2" w:space="0" w:color="000000"/>
              <w:bottom w:val="nil"/>
              <w:right w:val="single" w:sz="2" w:space="0" w:color="000000"/>
            </w:tcBorders>
          </w:tcPr>
          <w:p w14:paraId="6DC50C22" w14:textId="77777777" w:rsidR="00CA6DB3" w:rsidRPr="00CA6DB3" w:rsidRDefault="00CA6DB3" w:rsidP="00D156F1">
            <w:pPr>
              <w:pStyle w:val="TableParagraph"/>
              <w:spacing w:before="25"/>
              <w:ind w:right="49"/>
              <w:rPr>
                <w:rFonts w:ascii="Arial Narrow" w:hAnsi="Arial Narrow"/>
                <w:b/>
                <w:sz w:val="12"/>
              </w:rPr>
            </w:pPr>
            <w:r w:rsidRPr="00CA6DB3">
              <w:rPr>
                <w:rFonts w:ascii="Arial Narrow" w:hAnsi="Arial Narrow"/>
                <w:b/>
                <w:w w:val="105"/>
                <w:sz w:val="12"/>
              </w:rPr>
              <w:t>15,433</w:t>
            </w:r>
          </w:p>
        </w:tc>
        <w:tc>
          <w:tcPr>
            <w:tcW w:w="591" w:type="dxa"/>
            <w:tcBorders>
              <w:top w:val="nil"/>
              <w:left w:val="single" w:sz="2" w:space="0" w:color="000000"/>
              <w:bottom w:val="nil"/>
              <w:right w:val="single" w:sz="2" w:space="0" w:color="000000"/>
            </w:tcBorders>
          </w:tcPr>
          <w:p w14:paraId="3B6F5443" w14:textId="77777777" w:rsidR="00CA6DB3" w:rsidRPr="00CA6DB3" w:rsidRDefault="00CA6DB3" w:rsidP="00D156F1">
            <w:pPr>
              <w:pStyle w:val="TableParagraph"/>
              <w:spacing w:before="25"/>
              <w:ind w:right="15"/>
              <w:rPr>
                <w:rFonts w:ascii="Arial Narrow" w:hAnsi="Arial Narrow"/>
                <w:b/>
                <w:sz w:val="12"/>
              </w:rPr>
            </w:pPr>
            <w:r w:rsidRPr="00CA6DB3">
              <w:rPr>
                <w:rFonts w:ascii="Arial Narrow" w:hAnsi="Arial Narrow"/>
                <w:b/>
                <w:w w:val="105"/>
                <w:sz w:val="12"/>
              </w:rPr>
              <w:t>(432)</w:t>
            </w:r>
          </w:p>
        </w:tc>
        <w:tc>
          <w:tcPr>
            <w:tcW w:w="591" w:type="dxa"/>
            <w:tcBorders>
              <w:top w:val="nil"/>
              <w:left w:val="single" w:sz="2" w:space="0" w:color="000000"/>
              <w:bottom w:val="nil"/>
              <w:right w:val="single" w:sz="2" w:space="0" w:color="000000"/>
            </w:tcBorders>
          </w:tcPr>
          <w:p w14:paraId="390054FF" w14:textId="77777777" w:rsidR="00CA6DB3" w:rsidRPr="00CA6DB3" w:rsidRDefault="00CA6DB3" w:rsidP="00D156F1">
            <w:pPr>
              <w:pStyle w:val="TableParagraph"/>
              <w:spacing w:before="25"/>
              <w:ind w:left="211"/>
              <w:jc w:val="left"/>
              <w:rPr>
                <w:rFonts w:ascii="Arial Narrow" w:hAnsi="Arial Narrow"/>
                <w:b/>
                <w:sz w:val="12"/>
              </w:rPr>
            </w:pPr>
            <w:r w:rsidRPr="00CA6DB3">
              <w:rPr>
                <w:rFonts w:ascii="Arial Narrow" w:hAnsi="Arial Narrow"/>
                <w:b/>
                <w:w w:val="105"/>
                <w:sz w:val="12"/>
              </w:rPr>
              <w:t>-3%</w:t>
            </w:r>
          </w:p>
        </w:tc>
        <w:tc>
          <w:tcPr>
            <w:tcW w:w="765" w:type="dxa"/>
            <w:tcBorders>
              <w:top w:val="nil"/>
              <w:left w:val="single" w:sz="2" w:space="0" w:color="000000"/>
              <w:bottom w:val="nil"/>
            </w:tcBorders>
          </w:tcPr>
          <w:p w14:paraId="5CC99F7D" w14:textId="77777777" w:rsidR="00CA6DB3" w:rsidRPr="00CA6DB3" w:rsidRDefault="00CA6DB3" w:rsidP="00D156F1">
            <w:pPr>
              <w:pStyle w:val="TableParagraph"/>
              <w:spacing w:before="25"/>
              <w:ind w:right="44"/>
              <w:rPr>
                <w:rFonts w:ascii="Arial Narrow" w:hAnsi="Arial Narrow"/>
                <w:b/>
                <w:sz w:val="12"/>
              </w:rPr>
            </w:pPr>
            <w:r w:rsidRPr="00CA6DB3">
              <w:rPr>
                <w:rFonts w:ascii="Arial Narrow" w:hAnsi="Arial Narrow"/>
                <w:b/>
                <w:w w:val="105"/>
                <w:sz w:val="12"/>
              </w:rPr>
              <w:t>61,730</w:t>
            </w:r>
          </w:p>
        </w:tc>
      </w:tr>
      <w:tr w:rsidR="00CA6DB3" w:rsidRPr="00CA6DB3" w14:paraId="029E6EA2" w14:textId="77777777" w:rsidTr="00CA6DB3">
        <w:trPr>
          <w:trHeight w:val="189"/>
        </w:trPr>
        <w:tc>
          <w:tcPr>
            <w:tcW w:w="4257" w:type="dxa"/>
            <w:tcBorders>
              <w:top w:val="nil"/>
              <w:bottom w:val="nil"/>
            </w:tcBorders>
          </w:tcPr>
          <w:p w14:paraId="7E2D0096" w14:textId="77777777" w:rsidR="00CA6DB3" w:rsidRPr="00CA6DB3" w:rsidRDefault="00CA6DB3" w:rsidP="00D156F1">
            <w:pPr>
              <w:pStyle w:val="TableParagraph"/>
              <w:spacing w:before="29"/>
              <w:ind w:left="23"/>
              <w:jc w:val="left"/>
              <w:rPr>
                <w:rFonts w:ascii="Arial Narrow" w:hAnsi="Arial Narrow"/>
                <w:b/>
                <w:sz w:val="12"/>
              </w:rPr>
            </w:pPr>
            <w:r w:rsidRPr="00CA6DB3">
              <w:rPr>
                <w:rFonts w:ascii="Arial Narrow" w:hAnsi="Arial Narrow"/>
                <w:b/>
                <w:w w:val="105"/>
                <w:sz w:val="12"/>
              </w:rPr>
              <w:t>Borrowing</w:t>
            </w:r>
          </w:p>
        </w:tc>
        <w:tc>
          <w:tcPr>
            <w:tcW w:w="270" w:type="dxa"/>
            <w:tcBorders>
              <w:top w:val="nil"/>
              <w:bottom w:val="nil"/>
            </w:tcBorders>
          </w:tcPr>
          <w:p w14:paraId="1F7C7FCB" w14:textId="77777777" w:rsidR="00CA6DB3" w:rsidRPr="00CA6DB3" w:rsidRDefault="00CA6DB3" w:rsidP="00D156F1">
            <w:pPr>
              <w:pStyle w:val="TableParagraph"/>
              <w:spacing w:before="29"/>
              <w:ind w:left="31"/>
              <w:jc w:val="center"/>
              <w:rPr>
                <w:rFonts w:ascii="Arial Narrow" w:hAnsi="Arial Narrow"/>
                <w:sz w:val="12"/>
              </w:rPr>
            </w:pPr>
            <w:r w:rsidRPr="00CA6DB3">
              <w:rPr>
                <w:rFonts w:ascii="Arial Narrow" w:hAnsi="Arial Narrow"/>
                <w:w w:val="106"/>
                <w:sz w:val="12"/>
              </w:rPr>
              <w:t>6</w:t>
            </w:r>
          </w:p>
        </w:tc>
        <w:tc>
          <w:tcPr>
            <w:tcW w:w="766" w:type="dxa"/>
            <w:tcBorders>
              <w:top w:val="nil"/>
              <w:bottom w:val="nil"/>
            </w:tcBorders>
            <w:shd w:val="clear" w:color="auto" w:fill="FFFF99"/>
          </w:tcPr>
          <w:p w14:paraId="063F479F" w14:textId="77777777" w:rsidR="00CA6DB3" w:rsidRPr="00CA6DB3" w:rsidRDefault="00CA6DB3" w:rsidP="00D156F1">
            <w:pPr>
              <w:pStyle w:val="TableParagraph"/>
              <w:spacing w:before="29"/>
              <w:ind w:right="98"/>
              <w:rPr>
                <w:rFonts w:ascii="Arial Narrow" w:hAnsi="Arial Narrow"/>
                <w:sz w:val="12"/>
              </w:rPr>
            </w:pPr>
            <w:r w:rsidRPr="00CA6DB3">
              <w:rPr>
                <w:rFonts w:ascii="Arial Narrow" w:hAnsi="Arial Narrow"/>
                <w:w w:val="106"/>
                <w:sz w:val="12"/>
              </w:rPr>
              <w:t>–</w:t>
            </w:r>
          </w:p>
        </w:tc>
        <w:tc>
          <w:tcPr>
            <w:tcW w:w="768" w:type="dxa"/>
            <w:tcBorders>
              <w:top w:val="nil"/>
              <w:bottom w:val="nil"/>
              <w:right w:val="single" w:sz="2" w:space="0" w:color="000000"/>
            </w:tcBorders>
            <w:shd w:val="clear" w:color="auto" w:fill="FFFF99"/>
          </w:tcPr>
          <w:p w14:paraId="44AB4D11" w14:textId="77777777" w:rsidR="00CA6DB3" w:rsidRPr="00CA6DB3" w:rsidRDefault="00CA6DB3" w:rsidP="00D156F1">
            <w:pPr>
              <w:pStyle w:val="TableParagraph"/>
              <w:spacing w:before="29"/>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7AB868C1" w14:textId="77777777" w:rsidR="00CA6DB3" w:rsidRPr="00CA6DB3" w:rsidRDefault="00CA6DB3" w:rsidP="00D156F1">
            <w:pPr>
              <w:pStyle w:val="TableParagraph"/>
              <w:spacing w:before="29"/>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0F979D51" w14:textId="77777777" w:rsidR="00CA6DB3" w:rsidRPr="00CA6DB3" w:rsidRDefault="00CA6DB3" w:rsidP="00D156F1">
            <w:pPr>
              <w:pStyle w:val="TableParagraph"/>
              <w:spacing w:before="29"/>
              <w:ind w:right="105"/>
              <w:rPr>
                <w:rFonts w:ascii="Arial Narrow" w:hAnsi="Arial Narrow"/>
                <w:sz w:val="12"/>
              </w:rPr>
            </w:pPr>
            <w:r w:rsidRPr="00CA6DB3">
              <w:rPr>
                <w:rFonts w:ascii="Arial Narrow" w:hAnsi="Arial Narrow"/>
                <w:w w:val="106"/>
                <w:sz w:val="12"/>
              </w:rPr>
              <w:t>–</w:t>
            </w:r>
          </w:p>
        </w:tc>
        <w:tc>
          <w:tcPr>
            <w:tcW w:w="767" w:type="dxa"/>
            <w:tcBorders>
              <w:top w:val="nil"/>
              <w:left w:val="single" w:sz="2" w:space="0" w:color="000000"/>
              <w:bottom w:val="nil"/>
              <w:right w:val="single" w:sz="2" w:space="0" w:color="000000"/>
            </w:tcBorders>
            <w:shd w:val="clear" w:color="auto" w:fill="FFFF99"/>
          </w:tcPr>
          <w:p w14:paraId="467AE0CD" w14:textId="77777777" w:rsidR="00CA6DB3" w:rsidRPr="00CA6DB3" w:rsidRDefault="00CA6DB3" w:rsidP="00D156F1">
            <w:pPr>
              <w:pStyle w:val="TableParagraph"/>
              <w:spacing w:before="29"/>
              <w:ind w:right="106"/>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730EF109" w14:textId="77777777" w:rsidR="00CA6DB3" w:rsidRPr="00CA6DB3" w:rsidRDefault="00CA6DB3" w:rsidP="00D156F1">
            <w:pPr>
              <w:pStyle w:val="TableParagraph"/>
              <w:spacing w:before="29"/>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1F41DAEF" w14:textId="77777777" w:rsidR="00CA6DB3" w:rsidRPr="00CA6DB3" w:rsidRDefault="00CA6DB3" w:rsidP="00D156F1">
            <w:pPr>
              <w:pStyle w:val="TableParagraph"/>
              <w:spacing w:before="29"/>
              <w:ind w:right="107"/>
              <w:rPr>
                <w:rFonts w:ascii="Arial Narrow" w:hAnsi="Arial Narrow"/>
                <w:sz w:val="12"/>
              </w:rPr>
            </w:pPr>
            <w:r w:rsidRPr="00CA6DB3">
              <w:rPr>
                <w:rFonts w:ascii="Arial Narrow" w:hAnsi="Arial Narrow"/>
                <w:w w:val="106"/>
                <w:sz w:val="12"/>
              </w:rPr>
              <w:t>–</w:t>
            </w:r>
          </w:p>
        </w:tc>
        <w:tc>
          <w:tcPr>
            <w:tcW w:w="591" w:type="dxa"/>
            <w:tcBorders>
              <w:top w:val="nil"/>
              <w:left w:val="single" w:sz="2" w:space="0" w:color="000000"/>
              <w:bottom w:val="nil"/>
              <w:right w:val="single" w:sz="2" w:space="0" w:color="000000"/>
            </w:tcBorders>
          </w:tcPr>
          <w:p w14:paraId="3C78D59F" w14:textId="77777777" w:rsidR="00CA6DB3" w:rsidRPr="00CA6DB3" w:rsidRDefault="00CA6DB3" w:rsidP="00D156F1">
            <w:pPr>
              <w:pStyle w:val="TableParagraph"/>
              <w:jc w:val="left"/>
              <w:rPr>
                <w:rFonts w:ascii="Arial Narrow" w:hAnsi="Arial Narrow"/>
                <w:sz w:val="12"/>
              </w:rPr>
            </w:pPr>
          </w:p>
        </w:tc>
        <w:tc>
          <w:tcPr>
            <w:tcW w:w="765" w:type="dxa"/>
            <w:tcBorders>
              <w:top w:val="nil"/>
              <w:left w:val="single" w:sz="2" w:space="0" w:color="000000"/>
              <w:bottom w:val="nil"/>
            </w:tcBorders>
            <w:shd w:val="clear" w:color="auto" w:fill="FFFF99"/>
          </w:tcPr>
          <w:p w14:paraId="02A80397" w14:textId="77777777" w:rsidR="00CA6DB3" w:rsidRPr="00CA6DB3" w:rsidRDefault="00CA6DB3" w:rsidP="00D156F1">
            <w:pPr>
              <w:pStyle w:val="TableParagraph"/>
              <w:spacing w:before="29"/>
              <w:ind w:right="102"/>
              <w:rPr>
                <w:rFonts w:ascii="Arial Narrow" w:hAnsi="Arial Narrow"/>
                <w:sz w:val="12"/>
              </w:rPr>
            </w:pPr>
            <w:r w:rsidRPr="00CA6DB3">
              <w:rPr>
                <w:rFonts w:ascii="Arial Narrow" w:hAnsi="Arial Narrow"/>
                <w:w w:val="106"/>
                <w:sz w:val="12"/>
              </w:rPr>
              <w:t>–</w:t>
            </w:r>
          </w:p>
        </w:tc>
      </w:tr>
      <w:tr w:rsidR="00CA6DB3" w:rsidRPr="00CA6DB3" w14:paraId="672296E1" w14:textId="77777777" w:rsidTr="00CA6DB3">
        <w:trPr>
          <w:trHeight w:val="183"/>
        </w:trPr>
        <w:tc>
          <w:tcPr>
            <w:tcW w:w="4257" w:type="dxa"/>
            <w:tcBorders>
              <w:top w:val="nil"/>
              <w:bottom w:val="single" w:sz="2" w:space="0" w:color="000000"/>
            </w:tcBorders>
          </w:tcPr>
          <w:p w14:paraId="1306E7DE" w14:textId="77777777" w:rsidR="00CA6DB3" w:rsidRPr="00CA6DB3" w:rsidRDefault="00CA6DB3" w:rsidP="00D156F1">
            <w:pPr>
              <w:pStyle w:val="TableParagraph"/>
              <w:spacing w:before="27" w:line="137" w:lineRule="exact"/>
              <w:ind w:left="23"/>
              <w:jc w:val="left"/>
              <w:rPr>
                <w:rFonts w:ascii="Arial Narrow" w:hAnsi="Arial Narrow"/>
                <w:b/>
                <w:sz w:val="12"/>
              </w:rPr>
            </w:pPr>
            <w:r w:rsidRPr="00CA6DB3">
              <w:rPr>
                <w:rFonts w:ascii="Arial Narrow" w:hAnsi="Arial Narrow"/>
                <w:b/>
                <w:w w:val="105"/>
                <w:sz w:val="12"/>
              </w:rPr>
              <w:t>Internally generated funds</w:t>
            </w:r>
          </w:p>
        </w:tc>
        <w:tc>
          <w:tcPr>
            <w:tcW w:w="270" w:type="dxa"/>
            <w:tcBorders>
              <w:top w:val="nil"/>
              <w:bottom w:val="single" w:sz="2" w:space="0" w:color="000000"/>
            </w:tcBorders>
          </w:tcPr>
          <w:p w14:paraId="0AF9DDCE" w14:textId="77777777" w:rsidR="00CA6DB3" w:rsidRPr="00CA6DB3" w:rsidRDefault="00CA6DB3" w:rsidP="00D156F1">
            <w:pPr>
              <w:pStyle w:val="TableParagraph"/>
              <w:jc w:val="left"/>
              <w:rPr>
                <w:rFonts w:ascii="Arial Narrow" w:hAnsi="Arial Narrow"/>
                <w:sz w:val="12"/>
              </w:rPr>
            </w:pPr>
          </w:p>
        </w:tc>
        <w:tc>
          <w:tcPr>
            <w:tcW w:w="766" w:type="dxa"/>
            <w:tcBorders>
              <w:top w:val="nil"/>
              <w:bottom w:val="nil"/>
            </w:tcBorders>
            <w:shd w:val="clear" w:color="auto" w:fill="FFFF99"/>
          </w:tcPr>
          <w:p w14:paraId="2EBECF7E" w14:textId="77777777" w:rsidR="00CA6DB3" w:rsidRPr="00CA6DB3" w:rsidRDefault="00CA6DB3" w:rsidP="00D156F1">
            <w:pPr>
              <w:pStyle w:val="TableParagraph"/>
              <w:spacing w:before="27" w:line="137" w:lineRule="exact"/>
              <w:ind w:right="40"/>
              <w:rPr>
                <w:rFonts w:ascii="Arial Narrow" w:hAnsi="Arial Narrow"/>
                <w:sz w:val="12"/>
              </w:rPr>
            </w:pPr>
            <w:r w:rsidRPr="00CA6DB3">
              <w:rPr>
                <w:rFonts w:ascii="Arial Narrow" w:hAnsi="Arial Narrow"/>
                <w:w w:val="105"/>
                <w:sz w:val="12"/>
              </w:rPr>
              <w:t>17,318</w:t>
            </w:r>
          </w:p>
        </w:tc>
        <w:tc>
          <w:tcPr>
            <w:tcW w:w="768" w:type="dxa"/>
            <w:tcBorders>
              <w:top w:val="nil"/>
              <w:bottom w:val="nil"/>
              <w:right w:val="single" w:sz="2" w:space="0" w:color="000000"/>
            </w:tcBorders>
            <w:shd w:val="clear" w:color="auto" w:fill="FFFF99"/>
          </w:tcPr>
          <w:p w14:paraId="692AEA22" w14:textId="77777777" w:rsidR="00CA6DB3" w:rsidRPr="00CA6DB3" w:rsidRDefault="00CA6DB3" w:rsidP="00D156F1">
            <w:pPr>
              <w:pStyle w:val="TableParagraph"/>
              <w:spacing w:before="27" w:line="137" w:lineRule="exact"/>
              <w:ind w:right="47"/>
              <w:rPr>
                <w:rFonts w:ascii="Arial Narrow" w:hAnsi="Arial Narrow"/>
                <w:sz w:val="12"/>
              </w:rPr>
            </w:pPr>
            <w:r w:rsidRPr="00CA6DB3">
              <w:rPr>
                <w:rFonts w:ascii="Arial Narrow" w:hAnsi="Arial Narrow"/>
                <w:w w:val="105"/>
                <w:sz w:val="12"/>
              </w:rPr>
              <w:t>22,908</w:t>
            </w:r>
          </w:p>
        </w:tc>
        <w:tc>
          <w:tcPr>
            <w:tcW w:w="766" w:type="dxa"/>
            <w:tcBorders>
              <w:top w:val="nil"/>
              <w:left w:val="single" w:sz="2" w:space="0" w:color="000000"/>
              <w:bottom w:val="nil"/>
              <w:right w:val="single" w:sz="2" w:space="0" w:color="000000"/>
            </w:tcBorders>
            <w:shd w:val="clear" w:color="auto" w:fill="FFFF99"/>
          </w:tcPr>
          <w:p w14:paraId="2E650E6B" w14:textId="77777777" w:rsidR="00CA6DB3" w:rsidRPr="00CA6DB3" w:rsidRDefault="00CA6DB3" w:rsidP="00D156F1">
            <w:pPr>
              <w:pStyle w:val="TableParagraph"/>
              <w:spacing w:before="27" w:line="137" w:lineRule="exact"/>
              <w:ind w:right="105"/>
              <w:rPr>
                <w:rFonts w:ascii="Arial Narrow" w:hAnsi="Arial Narrow"/>
                <w:sz w:val="12"/>
              </w:rPr>
            </w:pPr>
            <w:r w:rsidRPr="00CA6DB3">
              <w:rPr>
                <w:rFonts w:ascii="Arial Narrow" w:hAnsi="Arial Narrow"/>
                <w:w w:val="106"/>
                <w:sz w:val="12"/>
              </w:rPr>
              <w:t>–</w:t>
            </w:r>
          </w:p>
        </w:tc>
        <w:tc>
          <w:tcPr>
            <w:tcW w:w="766" w:type="dxa"/>
            <w:tcBorders>
              <w:top w:val="nil"/>
              <w:left w:val="single" w:sz="2" w:space="0" w:color="000000"/>
              <w:bottom w:val="nil"/>
              <w:right w:val="single" w:sz="2" w:space="0" w:color="000000"/>
            </w:tcBorders>
            <w:shd w:val="clear" w:color="auto" w:fill="FFFF99"/>
          </w:tcPr>
          <w:p w14:paraId="75E6E035" w14:textId="77777777" w:rsidR="00CA6DB3" w:rsidRPr="00CA6DB3" w:rsidRDefault="00CA6DB3" w:rsidP="00D156F1">
            <w:pPr>
              <w:pStyle w:val="TableParagraph"/>
              <w:spacing w:before="27" w:line="137" w:lineRule="exact"/>
              <w:ind w:right="48"/>
              <w:rPr>
                <w:rFonts w:ascii="Arial Narrow" w:hAnsi="Arial Narrow"/>
                <w:sz w:val="12"/>
              </w:rPr>
            </w:pPr>
            <w:r w:rsidRPr="00CA6DB3">
              <w:rPr>
                <w:rFonts w:ascii="Arial Narrow" w:hAnsi="Arial Narrow"/>
                <w:w w:val="105"/>
                <w:sz w:val="12"/>
              </w:rPr>
              <w:t>32</w:t>
            </w:r>
          </w:p>
        </w:tc>
        <w:tc>
          <w:tcPr>
            <w:tcW w:w="767" w:type="dxa"/>
            <w:tcBorders>
              <w:top w:val="nil"/>
              <w:left w:val="single" w:sz="2" w:space="0" w:color="000000"/>
              <w:bottom w:val="nil"/>
              <w:right w:val="single" w:sz="2" w:space="0" w:color="000000"/>
            </w:tcBorders>
            <w:shd w:val="clear" w:color="auto" w:fill="FFFF99"/>
          </w:tcPr>
          <w:p w14:paraId="35343A14" w14:textId="77777777" w:rsidR="00CA6DB3" w:rsidRPr="00CA6DB3" w:rsidRDefault="00CA6DB3" w:rsidP="00D156F1">
            <w:pPr>
              <w:pStyle w:val="TableParagraph"/>
              <w:spacing w:before="27" w:line="137" w:lineRule="exact"/>
              <w:ind w:right="49"/>
              <w:rPr>
                <w:rFonts w:ascii="Arial Narrow" w:hAnsi="Arial Narrow"/>
                <w:sz w:val="12"/>
              </w:rPr>
            </w:pPr>
            <w:r w:rsidRPr="00CA6DB3">
              <w:rPr>
                <w:rFonts w:ascii="Arial Narrow" w:hAnsi="Arial Narrow"/>
                <w:w w:val="105"/>
                <w:sz w:val="12"/>
              </w:rPr>
              <w:t>170</w:t>
            </w:r>
          </w:p>
        </w:tc>
        <w:tc>
          <w:tcPr>
            <w:tcW w:w="766" w:type="dxa"/>
            <w:tcBorders>
              <w:top w:val="nil"/>
              <w:left w:val="single" w:sz="2" w:space="0" w:color="000000"/>
              <w:bottom w:val="nil"/>
              <w:right w:val="single" w:sz="2" w:space="0" w:color="000000"/>
            </w:tcBorders>
            <w:shd w:val="clear" w:color="auto" w:fill="FFFF99"/>
          </w:tcPr>
          <w:p w14:paraId="2FA4EF9A" w14:textId="77777777" w:rsidR="00CA6DB3" w:rsidRPr="00CA6DB3" w:rsidRDefault="00CA6DB3" w:rsidP="00D156F1">
            <w:pPr>
              <w:pStyle w:val="TableParagraph"/>
              <w:spacing w:before="27" w:line="137" w:lineRule="exact"/>
              <w:ind w:right="49"/>
              <w:rPr>
                <w:rFonts w:ascii="Arial Narrow" w:hAnsi="Arial Narrow"/>
                <w:sz w:val="12"/>
              </w:rPr>
            </w:pPr>
            <w:r w:rsidRPr="00CA6DB3">
              <w:rPr>
                <w:rFonts w:ascii="Arial Narrow" w:hAnsi="Arial Narrow"/>
                <w:w w:val="105"/>
                <w:sz w:val="12"/>
              </w:rPr>
              <w:t>13,399</w:t>
            </w:r>
          </w:p>
        </w:tc>
        <w:tc>
          <w:tcPr>
            <w:tcW w:w="591" w:type="dxa"/>
            <w:tcBorders>
              <w:top w:val="nil"/>
              <w:left w:val="single" w:sz="2" w:space="0" w:color="000000"/>
              <w:bottom w:val="nil"/>
              <w:right w:val="single" w:sz="2" w:space="0" w:color="000000"/>
            </w:tcBorders>
          </w:tcPr>
          <w:p w14:paraId="6588B4B8" w14:textId="77777777" w:rsidR="00CA6DB3" w:rsidRPr="00CA6DB3" w:rsidRDefault="00CA6DB3" w:rsidP="00D156F1">
            <w:pPr>
              <w:pStyle w:val="TableParagraph"/>
              <w:spacing w:before="27" w:line="137" w:lineRule="exact"/>
              <w:ind w:right="15"/>
              <w:rPr>
                <w:rFonts w:ascii="Arial Narrow" w:hAnsi="Arial Narrow"/>
                <w:sz w:val="12"/>
              </w:rPr>
            </w:pPr>
            <w:r w:rsidRPr="00CA6DB3">
              <w:rPr>
                <w:rFonts w:ascii="Arial Narrow" w:hAnsi="Arial Narrow"/>
                <w:w w:val="105"/>
                <w:sz w:val="12"/>
              </w:rPr>
              <w:t>(13,229)</w:t>
            </w:r>
          </w:p>
        </w:tc>
        <w:tc>
          <w:tcPr>
            <w:tcW w:w="591" w:type="dxa"/>
            <w:tcBorders>
              <w:top w:val="nil"/>
              <w:left w:val="single" w:sz="2" w:space="0" w:color="000000"/>
              <w:bottom w:val="nil"/>
              <w:right w:val="single" w:sz="2" w:space="0" w:color="000000"/>
            </w:tcBorders>
          </w:tcPr>
          <w:p w14:paraId="4889E583" w14:textId="77777777" w:rsidR="00CA6DB3" w:rsidRPr="00CA6DB3" w:rsidRDefault="00CA6DB3" w:rsidP="00D156F1">
            <w:pPr>
              <w:pStyle w:val="TableParagraph"/>
              <w:spacing w:before="27" w:line="137" w:lineRule="exact"/>
              <w:ind w:right="25"/>
              <w:rPr>
                <w:rFonts w:ascii="Arial Narrow" w:hAnsi="Arial Narrow"/>
                <w:sz w:val="12"/>
              </w:rPr>
            </w:pPr>
            <w:r w:rsidRPr="00CA6DB3">
              <w:rPr>
                <w:rFonts w:ascii="Arial Narrow" w:hAnsi="Arial Narrow"/>
                <w:w w:val="105"/>
                <w:sz w:val="12"/>
              </w:rPr>
              <w:t>-99%</w:t>
            </w:r>
          </w:p>
        </w:tc>
        <w:tc>
          <w:tcPr>
            <w:tcW w:w="765" w:type="dxa"/>
            <w:tcBorders>
              <w:top w:val="nil"/>
              <w:left w:val="single" w:sz="2" w:space="0" w:color="000000"/>
              <w:bottom w:val="nil"/>
            </w:tcBorders>
            <w:shd w:val="clear" w:color="auto" w:fill="FFFF99"/>
          </w:tcPr>
          <w:p w14:paraId="6D36B74B" w14:textId="77777777" w:rsidR="00CA6DB3" w:rsidRPr="00CA6DB3" w:rsidRDefault="00CA6DB3" w:rsidP="00D156F1">
            <w:pPr>
              <w:pStyle w:val="TableParagraph"/>
              <w:spacing w:before="27" w:line="137" w:lineRule="exact"/>
              <w:ind w:right="44"/>
              <w:rPr>
                <w:rFonts w:ascii="Arial Narrow" w:hAnsi="Arial Narrow"/>
                <w:sz w:val="12"/>
              </w:rPr>
            </w:pPr>
            <w:r w:rsidRPr="00CA6DB3">
              <w:rPr>
                <w:rFonts w:ascii="Arial Narrow" w:hAnsi="Arial Narrow"/>
                <w:w w:val="105"/>
                <w:sz w:val="12"/>
              </w:rPr>
              <w:t>22,908</w:t>
            </w:r>
          </w:p>
        </w:tc>
      </w:tr>
      <w:tr w:rsidR="00CA6DB3" w:rsidRPr="00CA6DB3" w14:paraId="667F2700" w14:textId="77777777" w:rsidTr="00CA6DB3">
        <w:trPr>
          <w:trHeight w:val="176"/>
        </w:trPr>
        <w:tc>
          <w:tcPr>
            <w:tcW w:w="4257" w:type="dxa"/>
            <w:tcBorders>
              <w:top w:val="single" w:sz="2" w:space="0" w:color="000000"/>
            </w:tcBorders>
          </w:tcPr>
          <w:p w14:paraId="35031F77" w14:textId="77777777" w:rsidR="00CA6DB3" w:rsidRPr="00CA6DB3" w:rsidRDefault="00CA6DB3" w:rsidP="00D156F1">
            <w:pPr>
              <w:pStyle w:val="TableParagraph"/>
              <w:spacing w:before="25" w:line="131" w:lineRule="exact"/>
              <w:ind w:left="23"/>
              <w:jc w:val="left"/>
              <w:rPr>
                <w:rFonts w:ascii="Arial Narrow" w:hAnsi="Arial Narrow"/>
                <w:b/>
                <w:sz w:val="12"/>
              </w:rPr>
            </w:pPr>
            <w:r w:rsidRPr="00CA6DB3">
              <w:rPr>
                <w:rFonts w:ascii="Arial Narrow" w:hAnsi="Arial Narrow"/>
                <w:b/>
                <w:w w:val="105"/>
                <w:sz w:val="12"/>
              </w:rPr>
              <w:t>Total Capital Funding</w:t>
            </w:r>
          </w:p>
        </w:tc>
        <w:tc>
          <w:tcPr>
            <w:tcW w:w="270" w:type="dxa"/>
            <w:tcBorders>
              <w:top w:val="single" w:sz="2" w:space="0" w:color="000000"/>
            </w:tcBorders>
          </w:tcPr>
          <w:p w14:paraId="53DAD705" w14:textId="77777777" w:rsidR="00CA6DB3" w:rsidRPr="00CA6DB3" w:rsidRDefault="00CA6DB3" w:rsidP="00D156F1">
            <w:pPr>
              <w:pStyle w:val="TableParagraph"/>
              <w:jc w:val="left"/>
              <w:rPr>
                <w:rFonts w:ascii="Arial Narrow" w:hAnsi="Arial Narrow"/>
                <w:sz w:val="10"/>
              </w:rPr>
            </w:pPr>
          </w:p>
        </w:tc>
        <w:tc>
          <w:tcPr>
            <w:tcW w:w="766" w:type="dxa"/>
            <w:tcBorders>
              <w:top w:val="nil"/>
            </w:tcBorders>
          </w:tcPr>
          <w:p w14:paraId="0D77BCE7" w14:textId="77777777" w:rsidR="00CA6DB3" w:rsidRPr="00CA6DB3" w:rsidRDefault="00CA6DB3" w:rsidP="00D156F1">
            <w:pPr>
              <w:pStyle w:val="TableParagraph"/>
              <w:spacing w:before="25" w:line="131" w:lineRule="exact"/>
              <w:ind w:right="40"/>
              <w:rPr>
                <w:rFonts w:ascii="Arial Narrow" w:hAnsi="Arial Narrow"/>
                <w:b/>
                <w:sz w:val="12"/>
              </w:rPr>
            </w:pPr>
            <w:r w:rsidRPr="00CA6DB3">
              <w:rPr>
                <w:rFonts w:ascii="Arial Narrow" w:hAnsi="Arial Narrow"/>
                <w:b/>
                <w:w w:val="105"/>
                <w:sz w:val="12"/>
              </w:rPr>
              <w:t>179,155</w:t>
            </w:r>
          </w:p>
        </w:tc>
        <w:tc>
          <w:tcPr>
            <w:tcW w:w="768" w:type="dxa"/>
            <w:tcBorders>
              <w:top w:val="nil"/>
              <w:right w:val="single" w:sz="2" w:space="0" w:color="000000"/>
            </w:tcBorders>
          </w:tcPr>
          <w:p w14:paraId="4596947A" w14:textId="77777777" w:rsidR="00CA6DB3" w:rsidRPr="00CA6DB3" w:rsidRDefault="00CA6DB3" w:rsidP="00D156F1">
            <w:pPr>
              <w:pStyle w:val="TableParagraph"/>
              <w:spacing w:before="25" w:line="131" w:lineRule="exact"/>
              <w:ind w:right="47"/>
              <w:rPr>
                <w:rFonts w:ascii="Arial Narrow" w:hAnsi="Arial Narrow"/>
                <w:b/>
                <w:sz w:val="12"/>
              </w:rPr>
            </w:pPr>
            <w:r w:rsidRPr="00CA6DB3">
              <w:rPr>
                <w:rFonts w:ascii="Arial Narrow" w:hAnsi="Arial Narrow"/>
                <w:b/>
                <w:w w:val="105"/>
                <w:sz w:val="12"/>
              </w:rPr>
              <w:t>84,638</w:t>
            </w:r>
          </w:p>
        </w:tc>
        <w:tc>
          <w:tcPr>
            <w:tcW w:w="766" w:type="dxa"/>
            <w:tcBorders>
              <w:top w:val="nil"/>
              <w:left w:val="single" w:sz="2" w:space="0" w:color="000000"/>
              <w:right w:val="single" w:sz="2" w:space="0" w:color="000000"/>
            </w:tcBorders>
          </w:tcPr>
          <w:p w14:paraId="3CCAECC1" w14:textId="77777777" w:rsidR="00CA6DB3" w:rsidRPr="00CA6DB3" w:rsidRDefault="00CA6DB3" w:rsidP="00D156F1">
            <w:pPr>
              <w:pStyle w:val="TableParagraph"/>
              <w:spacing w:before="25" w:line="131" w:lineRule="exact"/>
              <w:ind w:right="105"/>
              <w:rPr>
                <w:rFonts w:ascii="Arial Narrow" w:hAnsi="Arial Narrow"/>
                <w:b/>
                <w:sz w:val="12"/>
              </w:rPr>
            </w:pPr>
            <w:r w:rsidRPr="00CA6DB3">
              <w:rPr>
                <w:rFonts w:ascii="Arial Narrow" w:hAnsi="Arial Narrow"/>
                <w:b/>
                <w:w w:val="106"/>
                <w:sz w:val="12"/>
              </w:rPr>
              <w:t>–</w:t>
            </w:r>
          </w:p>
        </w:tc>
        <w:tc>
          <w:tcPr>
            <w:tcW w:w="766" w:type="dxa"/>
            <w:tcBorders>
              <w:top w:val="nil"/>
              <w:left w:val="single" w:sz="2" w:space="0" w:color="000000"/>
              <w:right w:val="single" w:sz="2" w:space="0" w:color="000000"/>
            </w:tcBorders>
          </w:tcPr>
          <w:p w14:paraId="4FE9792F" w14:textId="77777777" w:rsidR="00CA6DB3" w:rsidRPr="00CA6DB3" w:rsidRDefault="00CA6DB3" w:rsidP="00D156F1">
            <w:pPr>
              <w:pStyle w:val="TableParagraph"/>
              <w:spacing w:before="25" w:line="131" w:lineRule="exact"/>
              <w:ind w:right="48"/>
              <w:rPr>
                <w:rFonts w:ascii="Arial Narrow" w:hAnsi="Arial Narrow"/>
                <w:b/>
                <w:sz w:val="12"/>
              </w:rPr>
            </w:pPr>
            <w:r w:rsidRPr="00CA6DB3">
              <w:rPr>
                <w:rFonts w:ascii="Arial Narrow" w:hAnsi="Arial Narrow"/>
                <w:b/>
                <w:w w:val="105"/>
                <w:sz w:val="12"/>
              </w:rPr>
              <w:t>6,166</w:t>
            </w:r>
          </w:p>
        </w:tc>
        <w:tc>
          <w:tcPr>
            <w:tcW w:w="767" w:type="dxa"/>
            <w:tcBorders>
              <w:top w:val="nil"/>
              <w:left w:val="single" w:sz="2" w:space="0" w:color="000000"/>
              <w:right w:val="single" w:sz="2" w:space="0" w:color="000000"/>
            </w:tcBorders>
          </w:tcPr>
          <w:p w14:paraId="4ADAEE71" w14:textId="77777777" w:rsidR="00CA6DB3" w:rsidRPr="00CA6DB3" w:rsidRDefault="00CA6DB3" w:rsidP="00D156F1">
            <w:pPr>
              <w:pStyle w:val="TableParagraph"/>
              <w:spacing w:before="25" w:line="131" w:lineRule="exact"/>
              <w:ind w:right="49"/>
              <w:rPr>
                <w:rFonts w:ascii="Arial Narrow" w:hAnsi="Arial Narrow"/>
                <w:b/>
                <w:sz w:val="12"/>
              </w:rPr>
            </w:pPr>
            <w:r w:rsidRPr="00CA6DB3">
              <w:rPr>
                <w:rFonts w:ascii="Arial Narrow" w:hAnsi="Arial Narrow"/>
                <w:b/>
                <w:w w:val="105"/>
                <w:sz w:val="12"/>
              </w:rPr>
              <w:t>15,170</w:t>
            </w:r>
          </w:p>
        </w:tc>
        <w:tc>
          <w:tcPr>
            <w:tcW w:w="766" w:type="dxa"/>
            <w:tcBorders>
              <w:top w:val="nil"/>
              <w:left w:val="single" w:sz="2" w:space="0" w:color="000000"/>
              <w:right w:val="single" w:sz="2" w:space="0" w:color="000000"/>
            </w:tcBorders>
          </w:tcPr>
          <w:p w14:paraId="4BFA543E" w14:textId="77777777" w:rsidR="00CA6DB3" w:rsidRPr="00CA6DB3" w:rsidRDefault="00CA6DB3" w:rsidP="00D156F1">
            <w:pPr>
              <w:pStyle w:val="TableParagraph"/>
              <w:spacing w:before="25" w:line="131" w:lineRule="exact"/>
              <w:ind w:right="49"/>
              <w:rPr>
                <w:rFonts w:ascii="Arial Narrow" w:hAnsi="Arial Narrow"/>
                <w:b/>
                <w:sz w:val="12"/>
              </w:rPr>
            </w:pPr>
            <w:r w:rsidRPr="00CA6DB3">
              <w:rPr>
                <w:rFonts w:ascii="Arial Narrow" w:hAnsi="Arial Narrow"/>
                <w:b/>
                <w:w w:val="105"/>
                <w:sz w:val="12"/>
              </w:rPr>
              <w:t>28,831</w:t>
            </w:r>
          </w:p>
        </w:tc>
        <w:tc>
          <w:tcPr>
            <w:tcW w:w="591" w:type="dxa"/>
            <w:tcBorders>
              <w:top w:val="nil"/>
              <w:left w:val="single" w:sz="2" w:space="0" w:color="000000"/>
              <w:right w:val="single" w:sz="2" w:space="0" w:color="000000"/>
            </w:tcBorders>
          </w:tcPr>
          <w:p w14:paraId="5D7EBDA4" w14:textId="77777777" w:rsidR="00CA6DB3" w:rsidRPr="00CA6DB3" w:rsidRDefault="00CA6DB3" w:rsidP="00D156F1">
            <w:pPr>
              <w:pStyle w:val="TableParagraph"/>
              <w:spacing w:before="25" w:line="131" w:lineRule="exact"/>
              <w:ind w:right="15"/>
              <w:rPr>
                <w:rFonts w:ascii="Arial Narrow" w:hAnsi="Arial Narrow"/>
                <w:b/>
                <w:sz w:val="12"/>
              </w:rPr>
            </w:pPr>
            <w:r w:rsidRPr="00CA6DB3">
              <w:rPr>
                <w:rFonts w:ascii="Arial Narrow" w:hAnsi="Arial Narrow"/>
                <w:b/>
                <w:w w:val="105"/>
                <w:sz w:val="12"/>
              </w:rPr>
              <w:t>(13,661)</w:t>
            </w:r>
          </w:p>
        </w:tc>
        <w:tc>
          <w:tcPr>
            <w:tcW w:w="591" w:type="dxa"/>
            <w:tcBorders>
              <w:top w:val="nil"/>
              <w:left w:val="single" w:sz="2" w:space="0" w:color="000000"/>
              <w:right w:val="single" w:sz="2" w:space="0" w:color="000000"/>
            </w:tcBorders>
          </w:tcPr>
          <w:p w14:paraId="623E24BA" w14:textId="77777777" w:rsidR="00CA6DB3" w:rsidRPr="00CA6DB3" w:rsidRDefault="00CA6DB3" w:rsidP="00D156F1">
            <w:pPr>
              <w:pStyle w:val="TableParagraph"/>
              <w:spacing w:before="25" w:line="131" w:lineRule="exact"/>
              <w:ind w:left="182"/>
              <w:jc w:val="left"/>
              <w:rPr>
                <w:rFonts w:ascii="Arial Narrow" w:hAnsi="Arial Narrow"/>
                <w:b/>
                <w:sz w:val="12"/>
              </w:rPr>
            </w:pPr>
            <w:r w:rsidRPr="00CA6DB3">
              <w:rPr>
                <w:rFonts w:ascii="Arial Narrow" w:hAnsi="Arial Narrow"/>
                <w:b/>
                <w:w w:val="105"/>
                <w:sz w:val="12"/>
              </w:rPr>
              <w:t>-47%</w:t>
            </w:r>
          </w:p>
        </w:tc>
        <w:tc>
          <w:tcPr>
            <w:tcW w:w="765" w:type="dxa"/>
            <w:tcBorders>
              <w:top w:val="nil"/>
              <w:left w:val="single" w:sz="2" w:space="0" w:color="000000"/>
            </w:tcBorders>
          </w:tcPr>
          <w:p w14:paraId="0513DFD8" w14:textId="77777777" w:rsidR="00CA6DB3" w:rsidRPr="00CA6DB3" w:rsidRDefault="00CA6DB3" w:rsidP="00D156F1">
            <w:pPr>
              <w:pStyle w:val="TableParagraph"/>
              <w:spacing w:before="25" w:line="131" w:lineRule="exact"/>
              <w:ind w:right="44"/>
              <w:rPr>
                <w:rFonts w:ascii="Arial Narrow" w:hAnsi="Arial Narrow"/>
                <w:b/>
                <w:sz w:val="12"/>
              </w:rPr>
            </w:pPr>
            <w:r w:rsidRPr="00CA6DB3">
              <w:rPr>
                <w:rFonts w:ascii="Arial Narrow" w:hAnsi="Arial Narrow"/>
                <w:b/>
                <w:w w:val="105"/>
                <w:sz w:val="12"/>
              </w:rPr>
              <w:t>84,638</w:t>
            </w:r>
          </w:p>
        </w:tc>
      </w:tr>
    </w:tbl>
    <w:p w14:paraId="2BCE1DC5" w14:textId="77777777" w:rsidR="003C0EDA" w:rsidRDefault="00E76FA0">
      <w:pPr>
        <w:pStyle w:val="BodyText"/>
        <w:tabs>
          <w:tab w:val="left" w:pos="1283"/>
        </w:tabs>
        <w:spacing w:before="4" w:line="276" w:lineRule="auto"/>
        <w:jc w:val="both"/>
        <w:rPr>
          <w:spacing w:val="-2"/>
        </w:rPr>
      </w:pPr>
      <w:r>
        <w:rPr>
          <w:spacing w:val="-2"/>
        </w:rPr>
        <w:tab/>
      </w:r>
    </w:p>
    <w:p w14:paraId="1D58DAB2" w14:textId="77777777" w:rsidR="003C0EDA" w:rsidRDefault="00E76FA0" w:rsidP="006705C6">
      <w:pPr>
        <w:pStyle w:val="BodyText"/>
        <w:tabs>
          <w:tab w:val="left" w:pos="210"/>
          <w:tab w:val="center" w:pos="5565"/>
        </w:tabs>
        <w:spacing w:before="4" w:line="276" w:lineRule="auto"/>
        <w:ind w:left="-180"/>
        <w:jc w:val="both"/>
      </w:pPr>
      <w:r>
        <w:rPr>
          <w:spacing w:val="-2"/>
        </w:rPr>
        <w:t>The above</w:t>
      </w:r>
      <w:r>
        <w:rPr>
          <w:spacing w:val="-4"/>
        </w:rPr>
        <w:t xml:space="preserve"> </w:t>
      </w:r>
      <w:r>
        <w:rPr>
          <w:spacing w:val="-2"/>
        </w:rPr>
        <w:t>table C5 Capex presents</w:t>
      </w:r>
      <w:r>
        <w:rPr>
          <w:spacing w:val="-10"/>
        </w:rPr>
        <w:t xml:space="preserve"> </w:t>
      </w:r>
      <w:r>
        <w:rPr>
          <w:spacing w:val="-2"/>
        </w:rPr>
        <w:t>capital</w:t>
      </w:r>
      <w:r>
        <w:rPr>
          <w:spacing w:val="-8"/>
        </w:rPr>
        <w:t xml:space="preserve"> </w:t>
      </w:r>
      <w:r>
        <w:rPr>
          <w:spacing w:val="-2"/>
        </w:rPr>
        <w:t>expenditure performance by Municipal</w:t>
      </w:r>
      <w:r>
        <w:rPr>
          <w:spacing w:val="-8"/>
        </w:rPr>
        <w:t xml:space="preserve"> </w:t>
      </w:r>
      <w:r>
        <w:rPr>
          <w:spacing w:val="-2"/>
        </w:rPr>
        <w:t>vote,</w:t>
      </w:r>
      <w:r>
        <w:rPr>
          <w:spacing w:val="-4"/>
        </w:rPr>
        <w:t xml:space="preserve"> </w:t>
      </w:r>
      <w:r>
        <w:rPr>
          <w:spacing w:val="-2"/>
        </w:rPr>
        <w:t>standard</w:t>
      </w:r>
      <w:r>
        <w:rPr>
          <w:spacing w:val="-7"/>
        </w:rPr>
        <w:t xml:space="preserve"> </w:t>
      </w:r>
      <w:r>
        <w:rPr>
          <w:spacing w:val="-2"/>
        </w:rPr>
        <w:t xml:space="preserve">classification, </w:t>
      </w:r>
      <w:r>
        <w:t xml:space="preserve">and the funding thereof. </w:t>
      </w:r>
    </w:p>
    <w:p w14:paraId="1D7A1C8B" w14:textId="7E9351EC" w:rsidR="003C0EDA" w:rsidRDefault="00E76FA0" w:rsidP="008852C6">
      <w:pPr>
        <w:pStyle w:val="BodyText"/>
        <w:tabs>
          <w:tab w:val="left" w:pos="210"/>
          <w:tab w:val="center" w:pos="5565"/>
        </w:tabs>
        <w:spacing w:before="4" w:line="276" w:lineRule="auto"/>
        <w:ind w:left="-180"/>
        <w:jc w:val="both"/>
      </w:pPr>
      <w:r>
        <w:t>For</w:t>
      </w:r>
      <w:r>
        <w:rPr>
          <w:spacing w:val="-13"/>
        </w:rPr>
        <w:t xml:space="preserve"> </w:t>
      </w:r>
      <w:r>
        <w:t>the</w:t>
      </w:r>
      <w:r>
        <w:rPr>
          <w:spacing w:val="-16"/>
        </w:rPr>
        <w:t xml:space="preserve"> </w:t>
      </w:r>
      <w:r>
        <w:t>month</w:t>
      </w:r>
      <w:r>
        <w:rPr>
          <w:spacing w:val="-11"/>
        </w:rPr>
        <w:t xml:space="preserve"> </w:t>
      </w:r>
      <w:r>
        <w:t xml:space="preserve">of </w:t>
      </w:r>
      <w:r w:rsidR="00AA5364">
        <w:t>September,</w:t>
      </w:r>
      <w:r>
        <w:t xml:space="preserve"> R</w:t>
      </w:r>
      <w:r w:rsidR="00CA6DB3">
        <w:t>6,166</w:t>
      </w:r>
      <w:r>
        <w:t xml:space="preserve"> million</w:t>
      </w:r>
      <w:r>
        <w:rPr>
          <w:spacing w:val="-7"/>
        </w:rPr>
        <w:t xml:space="preserve"> </w:t>
      </w:r>
      <w:r>
        <w:t>was</w:t>
      </w:r>
      <w:r>
        <w:rPr>
          <w:spacing w:val="-14"/>
        </w:rPr>
        <w:t xml:space="preserve"> </w:t>
      </w:r>
      <w:r>
        <w:t>spent</w:t>
      </w:r>
      <w:r>
        <w:rPr>
          <w:spacing w:val="-6"/>
        </w:rPr>
        <w:t xml:space="preserve"> </w:t>
      </w:r>
      <w:r>
        <w:t>on</w:t>
      </w:r>
      <w:r>
        <w:rPr>
          <w:spacing w:val="-1"/>
        </w:rPr>
        <w:t xml:space="preserve"> </w:t>
      </w:r>
      <w:r>
        <w:t>capital</w:t>
      </w:r>
      <w:r>
        <w:rPr>
          <w:spacing w:val="-2"/>
        </w:rPr>
        <w:t xml:space="preserve"> </w:t>
      </w:r>
      <w:r>
        <w:t>expenditure</w:t>
      </w:r>
      <w:r>
        <w:rPr>
          <w:spacing w:val="-8"/>
        </w:rPr>
        <w:t xml:space="preserve"> </w:t>
      </w:r>
      <w:r>
        <w:t>and</w:t>
      </w:r>
      <w:r>
        <w:rPr>
          <w:spacing w:val="-12"/>
        </w:rPr>
        <w:t xml:space="preserve"> </w:t>
      </w:r>
      <w:r>
        <w:t>the</w:t>
      </w:r>
      <w:r>
        <w:rPr>
          <w:spacing w:val="-9"/>
        </w:rPr>
        <w:t xml:space="preserve"> </w:t>
      </w:r>
      <w:r>
        <w:t>year-to-date</w:t>
      </w:r>
      <w:r>
        <w:rPr>
          <w:spacing w:val="-9"/>
        </w:rPr>
        <w:t xml:space="preserve"> </w:t>
      </w:r>
      <w:r>
        <w:t>expenditure of</w:t>
      </w:r>
      <w:r>
        <w:rPr>
          <w:spacing w:val="-3"/>
        </w:rPr>
        <w:t xml:space="preserve"> </w:t>
      </w:r>
      <w:r>
        <w:t>R</w:t>
      </w:r>
      <w:r w:rsidR="00CA6DB3">
        <w:t>15,170</w:t>
      </w:r>
      <w:r>
        <w:t xml:space="preserve"> million</w:t>
      </w:r>
      <w:r>
        <w:rPr>
          <w:spacing w:val="-6"/>
        </w:rPr>
        <w:t xml:space="preserve"> </w:t>
      </w:r>
      <w:r>
        <w:t xml:space="preserve">whilst the year-to-date budget is </w:t>
      </w:r>
      <w:r w:rsidR="00575F93">
        <w:t>R</w:t>
      </w:r>
      <w:r w:rsidR="00CA6DB3">
        <w:t>28,831</w:t>
      </w:r>
      <w:r>
        <w:t xml:space="preserve"> million, and this gave a negative variance of</w:t>
      </w:r>
      <w:r>
        <w:rPr>
          <w:spacing w:val="-3"/>
        </w:rPr>
        <w:t xml:space="preserve"> </w:t>
      </w:r>
      <w:r w:rsidR="008852C6">
        <w:t>R</w:t>
      </w:r>
      <w:r w:rsidR="00CA6DB3">
        <w:t>13,661</w:t>
      </w:r>
      <w:r>
        <w:t xml:space="preserve"> million which translates to </w:t>
      </w:r>
      <w:r w:rsidR="008C5BAA">
        <w:t>-</w:t>
      </w:r>
      <w:r w:rsidR="00CA6DB3">
        <w:t>47</w:t>
      </w:r>
      <w:r>
        <w:t xml:space="preserve">%. </w:t>
      </w:r>
    </w:p>
    <w:p w14:paraId="70A5B0AC" w14:textId="6FDA97EB" w:rsidR="003C0EDA" w:rsidRDefault="00B91CCC">
      <w:pPr>
        <w:rPr>
          <w:b/>
          <w:spacing w:val="-6"/>
          <w:w w:val="85"/>
          <w:sz w:val="20"/>
        </w:rPr>
        <w:sectPr w:rsidR="003C0EDA">
          <w:pgSz w:w="11930" w:h="16860"/>
          <w:pgMar w:top="446" w:right="504" w:bottom="662" w:left="547" w:header="0" w:footer="475" w:gutter="0"/>
          <w:cols w:space="720"/>
          <w:docGrid w:linePitch="299"/>
        </w:sectPr>
      </w:pPr>
      <w:r>
        <w:rPr>
          <w:b/>
          <w:spacing w:val="-6"/>
          <w:w w:val="85"/>
          <w:sz w:val="20"/>
        </w:rPr>
        <w:t xml:space="preserve"> </w:t>
      </w:r>
    </w:p>
    <w:p w14:paraId="1F77AED2" w14:textId="77777777" w:rsidR="003C0EDA" w:rsidRDefault="00E76FA0">
      <w:pPr>
        <w:pStyle w:val="Heading1"/>
        <w:ind w:left="90"/>
        <w:jc w:val="both"/>
        <w:rPr>
          <w:spacing w:val="-2"/>
          <w:sz w:val="24"/>
          <w:szCs w:val="24"/>
        </w:rPr>
      </w:pPr>
      <w:bookmarkStart w:id="15" w:name="_bookmark6"/>
      <w:bookmarkStart w:id="16" w:name="_Hlk198102862"/>
      <w:bookmarkEnd w:id="15"/>
      <w:r>
        <w:rPr>
          <w:sz w:val="24"/>
          <w:szCs w:val="24"/>
        </w:rPr>
        <w:t>Table</w:t>
      </w:r>
      <w:r>
        <w:rPr>
          <w:spacing w:val="-10"/>
          <w:sz w:val="24"/>
          <w:szCs w:val="24"/>
        </w:rPr>
        <w:t xml:space="preserve"> </w:t>
      </w:r>
      <w:r>
        <w:rPr>
          <w:sz w:val="24"/>
          <w:szCs w:val="24"/>
        </w:rPr>
        <w:t>C6:</w:t>
      </w:r>
      <w:r>
        <w:rPr>
          <w:spacing w:val="-11"/>
          <w:sz w:val="24"/>
          <w:szCs w:val="24"/>
        </w:rPr>
        <w:t xml:space="preserve"> </w:t>
      </w:r>
      <w:r>
        <w:rPr>
          <w:sz w:val="24"/>
          <w:szCs w:val="24"/>
        </w:rPr>
        <w:t>Monthly</w:t>
      </w:r>
      <w:r>
        <w:rPr>
          <w:spacing w:val="-8"/>
          <w:sz w:val="24"/>
          <w:szCs w:val="24"/>
        </w:rPr>
        <w:t xml:space="preserve"> </w:t>
      </w:r>
      <w:r>
        <w:rPr>
          <w:sz w:val="24"/>
          <w:szCs w:val="24"/>
        </w:rPr>
        <w:t>Budget</w:t>
      </w:r>
      <w:r>
        <w:rPr>
          <w:spacing w:val="-7"/>
          <w:sz w:val="24"/>
          <w:szCs w:val="24"/>
        </w:rPr>
        <w:t xml:space="preserve"> </w:t>
      </w:r>
      <w:r>
        <w:rPr>
          <w:sz w:val="24"/>
          <w:szCs w:val="24"/>
        </w:rPr>
        <w:t>Statement</w:t>
      </w:r>
      <w:r>
        <w:rPr>
          <w:spacing w:val="-7"/>
          <w:sz w:val="24"/>
          <w:szCs w:val="24"/>
        </w:rPr>
        <w:t xml:space="preserve"> </w:t>
      </w:r>
      <w:r>
        <w:rPr>
          <w:sz w:val="24"/>
          <w:szCs w:val="24"/>
        </w:rPr>
        <w:t>Financial</w:t>
      </w:r>
      <w:r>
        <w:rPr>
          <w:spacing w:val="-4"/>
          <w:sz w:val="24"/>
          <w:szCs w:val="24"/>
        </w:rPr>
        <w:t xml:space="preserve"> </w:t>
      </w:r>
      <w:r>
        <w:rPr>
          <w:spacing w:val="-2"/>
          <w:sz w:val="24"/>
          <w:szCs w:val="24"/>
        </w:rPr>
        <w:t>Position</w:t>
      </w:r>
    </w:p>
    <w:bookmarkEnd w:id="16"/>
    <w:p w14:paraId="4D7A7D57" w14:textId="77777777" w:rsidR="003C0EDA" w:rsidRDefault="003C0EDA">
      <w:pPr>
        <w:pStyle w:val="Heading1"/>
        <w:ind w:left="0"/>
        <w:jc w:val="both"/>
        <w:rPr>
          <w:sz w:val="16"/>
          <w:szCs w:val="16"/>
          <w:vertAlign w:val="subscript"/>
        </w:rPr>
      </w:pPr>
    </w:p>
    <w:p w14:paraId="6F273E48" w14:textId="4FD899B8" w:rsidR="003C0EDA" w:rsidRPr="00651DEC" w:rsidRDefault="00E76FA0">
      <w:pPr>
        <w:spacing w:before="4" w:after="30"/>
        <w:ind w:left="90"/>
        <w:rPr>
          <w:rFonts w:ascii="Arial" w:hAnsi="Arial" w:cs="Arial"/>
          <w:b/>
          <w:spacing w:val="-3"/>
          <w:w w:val="80"/>
          <w:sz w:val="22"/>
          <w:szCs w:val="22"/>
        </w:rPr>
      </w:pPr>
      <w:r w:rsidRPr="00651DEC">
        <w:rPr>
          <w:rFonts w:ascii="Arial" w:hAnsi="Arial" w:cs="Arial"/>
          <w:b/>
          <w:w w:val="80"/>
          <w:sz w:val="22"/>
          <w:szCs w:val="22"/>
        </w:rPr>
        <w:t>EC105</w:t>
      </w:r>
      <w:r w:rsidRPr="00651DEC">
        <w:rPr>
          <w:rFonts w:ascii="Arial" w:hAnsi="Arial" w:cs="Arial"/>
          <w:b/>
          <w:spacing w:val="-4"/>
          <w:w w:val="80"/>
          <w:sz w:val="22"/>
          <w:szCs w:val="22"/>
        </w:rPr>
        <w:t xml:space="preserve"> </w:t>
      </w:r>
      <w:r w:rsidRPr="00651DEC">
        <w:rPr>
          <w:rFonts w:ascii="Arial" w:hAnsi="Arial" w:cs="Arial"/>
          <w:b/>
          <w:w w:val="80"/>
          <w:sz w:val="22"/>
          <w:szCs w:val="22"/>
        </w:rPr>
        <w:t>Ndlambe</w:t>
      </w:r>
      <w:r w:rsidRPr="00651DEC">
        <w:rPr>
          <w:rFonts w:ascii="Arial" w:hAnsi="Arial" w:cs="Arial"/>
          <w:b/>
          <w:spacing w:val="-3"/>
          <w:w w:val="80"/>
          <w:sz w:val="22"/>
          <w:szCs w:val="22"/>
        </w:rPr>
        <w:t xml:space="preserve"> </w:t>
      </w:r>
      <w:r w:rsidRPr="00651DEC">
        <w:rPr>
          <w:rFonts w:ascii="Arial" w:hAnsi="Arial" w:cs="Arial"/>
          <w:b/>
          <w:w w:val="80"/>
          <w:sz w:val="22"/>
          <w:szCs w:val="22"/>
        </w:rPr>
        <w:t>-</w:t>
      </w:r>
      <w:r w:rsidRPr="00651DEC">
        <w:rPr>
          <w:rFonts w:ascii="Arial" w:hAnsi="Arial" w:cs="Arial"/>
          <w:b/>
          <w:spacing w:val="-2"/>
          <w:w w:val="80"/>
          <w:sz w:val="22"/>
          <w:szCs w:val="22"/>
        </w:rPr>
        <w:t xml:space="preserve"> </w:t>
      </w:r>
      <w:r w:rsidRPr="00651DEC">
        <w:rPr>
          <w:rFonts w:ascii="Arial" w:hAnsi="Arial" w:cs="Arial"/>
          <w:b/>
          <w:w w:val="80"/>
          <w:sz w:val="22"/>
          <w:szCs w:val="22"/>
        </w:rPr>
        <w:t>Table</w:t>
      </w:r>
      <w:r w:rsidRPr="00651DEC">
        <w:rPr>
          <w:rFonts w:ascii="Arial" w:hAnsi="Arial" w:cs="Arial"/>
          <w:b/>
          <w:spacing w:val="-10"/>
          <w:sz w:val="22"/>
          <w:szCs w:val="22"/>
        </w:rPr>
        <w:t xml:space="preserve"> </w:t>
      </w:r>
      <w:r w:rsidRPr="00651DEC">
        <w:rPr>
          <w:rFonts w:ascii="Arial" w:hAnsi="Arial" w:cs="Arial"/>
          <w:b/>
          <w:w w:val="80"/>
          <w:sz w:val="22"/>
          <w:szCs w:val="22"/>
        </w:rPr>
        <w:t>C6</w:t>
      </w:r>
      <w:r w:rsidRPr="00651DEC">
        <w:rPr>
          <w:rFonts w:ascii="Arial" w:hAnsi="Arial" w:cs="Arial"/>
          <w:b/>
          <w:spacing w:val="-1"/>
          <w:w w:val="80"/>
          <w:sz w:val="22"/>
          <w:szCs w:val="22"/>
        </w:rPr>
        <w:t xml:space="preserve"> </w:t>
      </w:r>
      <w:r w:rsidRPr="00651DEC">
        <w:rPr>
          <w:rFonts w:ascii="Arial" w:hAnsi="Arial" w:cs="Arial"/>
          <w:b/>
          <w:w w:val="80"/>
          <w:sz w:val="22"/>
          <w:szCs w:val="22"/>
        </w:rPr>
        <w:t>Monthly</w:t>
      </w:r>
      <w:r w:rsidRPr="00651DEC">
        <w:rPr>
          <w:rFonts w:ascii="Arial" w:hAnsi="Arial" w:cs="Arial"/>
          <w:b/>
          <w:spacing w:val="-11"/>
          <w:sz w:val="22"/>
          <w:szCs w:val="22"/>
        </w:rPr>
        <w:t xml:space="preserve"> </w:t>
      </w:r>
      <w:r w:rsidRPr="00651DEC">
        <w:rPr>
          <w:rFonts w:ascii="Arial" w:hAnsi="Arial" w:cs="Arial"/>
          <w:b/>
          <w:w w:val="80"/>
          <w:sz w:val="22"/>
          <w:szCs w:val="22"/>
        </w:rPr>
        <w:t>Budget</w:t>
      </w:r>
      <w:r w:rsidRPr="00651DEC">
        <w:rPr>
          <w:rFonts w:ascii="Arial" w:hAnsi="Arial" w:cs="Arial"/>
          <w:b/>
          <w:spacing w:val="-12"/>
          <w:sz w:val="22"/>
          <w:szCs w:val="22"/>
        </w:rPr>
        <w:t xml:space="preserve"> </w:t>
      </w:r>
      <w:r w:rsidRPr="00651DEC">
        <w:rPr>
          <w:rFonts w:ascii="Arial" w:hAnsi="Arial" w:cs="Arial"/>
          <w:b/>
          <w:w w:val="80"/>
          <w:sz w:val="22"/>
          <w:szCs w:val="22"/>
        </w:rPr>
        <w:t>Statement</w:t>
      </w:r>
      <w:r w:rsidRPr="00651DEC">
        <w:rPr>
          <w:rFonts w:ascii="Arial" w:hAnsi="Arial" w:cs="Arial"/>
          <w:b/>
          <w:spacing w:val="-11"/>
          <w:sz w:val="22"/>
          <w:szCs w:val="22"/>
        </w:rPr>
        <w:t xml:space="preserve"> </w:t>
      </w:r>
      <w:r w:rsidRPr="00651DEC">
        <w:rPr>
          <w:rFonts w:ascii="Arial" w:hAnsi="Arial" w:cs="Arial"/>
          <w:b/>
          <w:w w:val="80"/>
          <w:sz w:val="22"/>
          <w:szCs w:val="22"/>
        </w:rPr>
        <w:t>-</w:t>
      </w:r>
      <w:r w:rsidRPr="00651DEC">
        <w:rPr>
          <w:rFonts w:ascii="Arial" w:hAnsi="Arial" w:cs="Arial"/>
          <w:b/>
          <w:spacing w:val="-3"/>
          <w:w w:val="80"/>
          <w:sz w:val="22"/>
          <w:szCs w:val="22"/>
        </w:rPr>
        <w:t xml:space="preserve"> </w:t>
      </w:r>
      <w:r w:rsidRPr="00651DEC">
        <w:rPr>
          <w:rFonts w:ascii="Arial" w:hAnsi="Arial" w:cs="Arial"/>
          <w:b/>
          <w:w w:val="80"/>
          <w:sz w:val="22"/>
          <w:szCs w:val="22"/>
        </w:rPr>
        <w:t>Financial</w:t>
      </w:r>
      <w:r w:rsidRPr="00651DEC">
        <w:rPr>
          <w:rFonts w:ascii="Arial" w:hAnsi="Arial" w:cs="Arial"/>
          <w:b/>
          <w:spacing w:val="-1"/>
          <w:w w:val="80"/>
          <w:sz w:val="22"/>
          <w:szCs w:val="22"/>
        </w:rPr>
        <w:t xml:space="preserve"> </w:t>
      </w:r>
      <w:r w:rsidRPr="00651DEC">
        <w:rPr>
          <w:rFonts w:ascii="Arial" w:hAnsi="Arial" w:cs="Arial"/>
          <w:b/>
          <w:w w:val="80"/>
          <w:sz w:val="22"/>
          <w:szCs w:val="22"/>
        </w:rPr>
        <w:t>Position</w:t>
      </w:r>
      <w:r w:rsidRPr="00651DEC">
        <w:rPr>
          <w:rFonts w:ascii="Arial" w:hAnsi="Arial" w:cs="Arial"/>
          <w:b/>
          <w:spacing w:val="-4"/>
          <w:sz w:val="22"/>
          <w:szCs w:val="22"/>
        </w:rPr>
        <w:t xml:space="preserve"> </w:t>
      </w:r>
      <w:r w:rsidRPr="00651DEC">
        <w:rPr>
          <w:rFonts w:ascii="Arial" w:hAnsi="Arial" w:cs="Arial"/>
          <w:b/>
          <w:w w:val="80"/>
          <w:sz w:val="22"/>
          <w:szCs w:val="22"/>
        </w:rPr>
        <w:t xml:space="preserve">– </w:t>
      </w:r>
      <w:r w:rsidRPr="00651DEC">
        <w:rPr>
          <w:rFonts w:ascii="Arial" w:hAnsi="Arial" w:cs="Arial"/>
          <w:b/>
          <w:spacing w:val="-3"/>
          <w:w w:val="80"/>
          <w:sz w:val="22"/>
          <w:szCs w:val="22"/>
        </w:rPr>
        <w:t>M</w:t>
      </w:r>
      <w:r w:rsidR="008852C6" w:rsidRPr="00651DEC">
        <w:rPr>
          <w:rFonts w:ascii="Arial" w:hAnsi="Arial" w:cs="Arial"/>
          <w:b/>
          <w:spacing w:val="-3"/>
          <w:w w:val="80"/>
          <w:sz w:val="22"/>
          <w:szCs w:val="22"/>
        </w:rPr>
        <w:t>0</w:t>
      </w:r>
      <w:r w:rsidR="003D7847" w:rsidRPr="00651DEC">
        <w:rPr>
          <w:rFonts w:ascii="Arial" w:hAnsi="Arial" w:cs="Arial"/>
          <w:b/>
          <w:spacing w:val="-3"/>
          <w:w w:val="80"/>
          <w:sz w:val="22"/>
          <w:szCs w:val="22"/>
        </w:rPr>
        <w:t>3 - Sep</w:t>
      </w:r>
      <w:r w:rsidR="00816810" w:rsidRPr="00651DEC">
        <w:rPr>
          <w:rFonts w:ascii="Arial" w:hAnsi="Arial" w:cs="Arial"/>
          <w:b/>
          <w:spacing w:val="-3"/>
          <w:w w:val="80"/>
          <w:sz w:val="22"/>
          <w:szCs w:val="22"/>
        </w:rPr>
        <w:t>tember</w:t>
      </w:r>
    </w:p>
    <w:tbl>
      <w:tblPr>
        <w:tblW w:w="0" w:type="auto"/>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1"/>
        <w:gridCol w:w="343"/>
        <w:gridCol w:w="969"/>
        <w:gridCol w:w="970"/>
        <w:gridCol w:w="969"/>
        <w:gridCol w:w="968"/>
        <w:gridCol w:w="967"/>
      </w:tblGrid>
      <w:tr w:rsidR="003D7847" w14:paraId="29413AE0" w14:textId="77777777" w:rsidTr="003D7847">
        <w:trPr>
          <w:trHeight w:val="178"/>
        </w:trPr>
        <w:tc>
          <w:tcPr>
            <w:tcW w:w="3951" w:type="dxa"/>
            <w:tcBorders>
              <w:bottom w:val="nil"/>
            </w:tcBorders>
          </w:tcPr>
          <w:p w14:paraId="23C3D5FF" w14:textId="77777777" w:rsidR="003D7847" w:rsidRDefault="003D7847" w:rsidP="00D156F1">
            <w:pPr>
              <w:pStyle w:val="TableParagraph"/>
              <w:jc w:val="left"/>
              <w:rPr>
                <w:rFonts w:ascii="Times New Roman"/>
                <w:sz w:val="12"/>
              </w:rPr>
            </w:pPr>
          </w:p>
        </w:tc>
        <w:tc>
          <w:tcPr>
            <w:tcW w:w="343" w:type="dxa"/>
            <w:tcBorders>
              <w:bottom w:val="nil"/>
            </w:tcBorders>
          </w:tcPr>
          <w:p w14:paraId="2AF56E7B" w14:textId="77777777" w:rsidR="003D7847" w:rsidRDefault="003D7847" w:rsidP="00D156F1">
            <w:pPr>
              <w:pStyle w:val="TableParagraph"/>
              <w:jc w:val="left"/>
              <w:rPr>
                <w:rFonts w:ascii="Times New Roman"/>
                <w:sz w:val="12"/>
              </w:rPr>
            </w:pPr>
          </w:p>
        </w:tc>
        <w:tc>
          <w:tcPr>
            <w:tcW w:w="969" w:type="dxa"/>
          </w:tcPr>
          <w:p w14:paraId="249C2C2B" w14:textId="77777777" w:rsidR="003D7847" w:rsidRDefault="003D7847" w:rsidP="00D156F1">
            <w:pPr>
              <w:pStyle w:val="TableParagraph"/>
              <w:spacing w:line="158" w:lineRule="exact"/>
              <w:ind w:left="247"/>
              <w:jc w:val="left"/>
              <w:rPr>
                <w:b/>
                <w:sz w:val="16"/>
              </w:rPr>
            </w:pPr>
            <w:r>
              <w:rPr>
                <w:b/>
                <w:sz w:val="16"/>
              </w:rPr>
              <w:t>2025/26</w:t>
            </w:r>
          </w:p>
        </w:tc>
        <w:tc>
          <w:tcPr>
            <w:tcW w:w="3874" w:type="dxa"/>
            <w:gridSpan w:val="4"/>
            <w:tcBorders>
              <w:bottom w:val="single" w:sz="2" w:space="0" w:color="000000"/>
            </w:tcBorders>
          </w:tcPr>
          <w:p w14:paraId="16572C0A" w14:textId="77777777" w:rsidR="003D7847" w:rsidRDefault="003D7847" w:rsidP="00D156F1">
            <w:pPr>
              <w:pStyle w:val="TableParagraph"/>
              <w:spacing w:line="158" w:lineRule="exact"/>
              <w:ind w:left="1292"/>
              <w:jc w:val="left"/>
              <w:rPr>
                <w:b/>
                <w:sz w:val="16"/>
              </w:rPr>
            </w:pPr>
            <w:r>
              <w:rPr>
                <w:b/>
                <w:sz w:val="16"/>
              </w:rPr>
              <w:t>Budget Year 2026/27</w:t>
            </w:r>
          </w:p>
        </w:tc>
      </w:tr>
      <w:tr w:rsidR="003D7847" w14:paraId="15CFE97B" w14:textId="77777777" w:rsidTr="003D7847">
        <w:trPr>
          <w:trHeight w:val="249"/>
        </w:trPr>
        <w:tc>
          <w:tcPr>
            <w:tcW w:w="3951" w:type="dxa"/>
            <w:tcBorders>
              <w:top w:val="nil"/>
              <w:bottom w:val="nil"/>
            </w:tcBorders>
          </w:tcPr>
          <w:p w14:paraId="467C628A" w14:textId="77777777" w:rsidR="003D7847" w:rsidRDefault="003D7847" w:rsidP="003D7847">
            <w:pPr>
              <w:pStyle w:val="TableParagraph"/>
              <w:spacing w:line="162" w:lineRule="exact"/>
              <w:ind w:left="555" w:right="1566"/>
              <w:jc w:val="center"/>
              <w:rPr>
                <w:b/>
                <w:sz w:val="16"/>
              </w:rPr>
            </w:pPr>
            <w:r>
              <w:rPr>
                <w:b/>
                <w:sz w:val="16"/>
              </w:rPr>
              <w:t>Description</w:t>
            </w:r>
          </w:p>
        </w:tc>
        <w:tc>
          <w:tcPr>
            <w:tcW w:w="343" w:type="dxa"/>
            <w:tcBorders>
              <w:top w:val="nil"/>
              <w:bottom w:val="nil"/>
            </w:tcBorders>
          </w:tcPr>
          <w:p w14:paraId="2CDD26B2" w14:textId="77777777" w:rsidR="003D7847" w:rsidRDefault="003D7847" w:rsidP="00D156F1">
            <w:pPr>
              <w:pStyle w:val="TableParagraph"/>
              <w:spacing w:line="162" w:lineRule="exact"/>
              <w:ind w:left="55" w:right="15"/>
              <w:jc w:val="center"/>
              <w:rPr>
                <w:b/>
                <w:sz w:val="16"/>
              </w:rPr>
            </w:pPr>
            <w:r>
              <w:rPr>
                <w:b/>
                <w:sz w:val="16"/>
              </w:rPr>
              <w:t>Ref</w:t>
            </w:r>
          </w:p>
        </w:tc>
        <w:tc>
          <w:tcPr>
            <w:tcW w:w="969" w:type="dxa"/>
            <w:vMerge w:val="restart"/>
          </w:tcPr>
          <w:p w14:paraId="3B2236FB" w14:textId="77777777" w:rsidR="003D7847" w:rsidRDefault="003D7847" w:rsidP="00D156F1">
            <w:pPr>
              <w:pStyle w:val="TableParagraph"/>
              <w:spacing w:line="169" w:lineRule="exact"/>
              <w:ind w:left="240"/>
              <w:jc w:val="left"/>
              <w:rPr>
                <w:b/>
                <w:sz w:val="16"/>
              </w:rPr>
            </w:pPr>
            <w:r>
              <w:rPr>
                <w:b/>
                <w:sz w:val="16"/>
              </w:rPr>
              <w:t>Audited</w:t>
            </w:r>
          </w:p>
          <w:p w14:paraId="2AA41D7E" w14:textId="77777777" w:rsidR="003D7847" w:rsidRDefault="003D7847" w:rsidP="00D156F1">
            <w:pPr>
              <w:pStyle w:val="TableParagraph"/>
              <w:spacing w:before="20"/>
              <w:ind w:left="199"/>
              <w:jc w:val="left"/>
              <w:rPr>
                <w:b/>
                <w:sz w:val="16"/>
              </w:rPr>
            </w:pPr>
            <w:r>
              <w:rPr>
                <w:b/>
                <w:sz w:val="16"/>
              </w:rPr>
              <w:t>Outcome</w:t>
            </w:r>
          </w:p>
        </w:tc>
        <w:tc>
          <w:tcPr>
            <w:tcW w:w="970" w:type="dxa"/>
            <w:vMerge w:val="restart"/>
            <w:tcBorders>
              <w:top w:val="single" w:sz="2" w:space="0" w:color="000000"/>
              <w:right w:val="single" w:sz="2" w:space="0" w:color="000000"/>
            </w:tcBorders>
          </w:tcPr>
          <w:p w14:paraId="750C2A3C" w14:textId="77777777" w:rsidR="003D7847" w:rsidRDefault="003D7847" w:rsidP="00D156F1">
            <w:pPr>
              <w:pStyle w:val="TableParagraph"/>
              <w:spacing w:line="169" w:lineRule="exact"/>
              <w:ind w:left="239"/>
              <w:jc w:val="left"/>
              <w:rPr>
                <w:b/>
                <w:sz w:val="16"/>
              </w:rPr>
            </w:pPr>
            <w:r>
              <w:rPr>
                <w:b/>
                <w:sz w:val="16"/>
              </w:rPr>
              <w:t>Original</w:t>
            </w:r>
          </w:p>
          <w:p w14:paraId="6EBD3A3A" w14:textId="77777777" w:rsidR="003D7847" w:rsidRDefault="003D7847" w:rsidP="00D156F1">
            <w:pPr>
              <w:pStyle w:val="TableParagraph"/>
              <w:spacing w:before="20"/>
              <w:ind w:left="260"/>
              <w:jc w:val="left"/>
              <w:rPr>
                <w:b/>
                <w:sz w:val="16"/>
              </w:rPr>
            </w:pPr>
            <w:r>
              <w:rPr>
                <w:b/>
                <w:sz w:val="16"/>
              </w:rPr>
              <w:t>Budget</w:t>
            </w:r>
          </w:p>
        </w:tc>
        <w:tc>
          <w:tcPr>
            <w:tcW w:w="969" w:type="dxa"/>
            <w:vMerge w:val="restart"/>
            <w:tcBorders>
              <w:top w:val="single" w:sz="2" w:space="0" w:color="000000"/>
              <w:left w:val="single" w:sz="2" w:space="0" w:color="000000"/>
              <w:right w:val="single" w:sz="2" w:space="0" w:color="000000"/>
            </w:tcBorders>
          </w:tcPr>
          <w:p w14:paraId="6C6FBBC7" w14:textId="77777777" w:rsidR="003D7847" w:rsidRDefault="003D7847" w:rsidP="00D156F1">
            <w:pPr>
              <w:pStyle w:val="TableParagraph"/>
              <w:spacing w:line="169" w:lineRule="exact"/>
              <w:ind w:left="212"/>
              <w:jc w:val="left"/>
              <w:rPr>
                <w:b/>
                <w:sz w:val="16"/>
              </w:rPr>
            </w:pPr>
            <w:r>
              <w:rPr>
                <w:b/>
                <w:sz w:val="16"/>
              </w:rPr>
              <w:t>Adjusted</w:t>
            </w:r>
          </w:p>
          <w:p w14:paraId="1583B31D" w14:textId="77777777" w:rsidR="003D7847" w:rsidRDefault="003D7847" w:rsidP="00D156F1">
            <w:pPr>
              <w:pStyle w:val="TableParagraph"/>
              <w:spacing w:before="20"/>
              <w:ind w:left="267"/>
              <w:jc w:val="left"/>
              <w:rPr>
                <w:b/>
                <w:sz w:val="16"/>
              </w:rPr>
            </w:pPr>
            <w:r>
              <w:rPr>
                <w:b/>
                <w:sz w:val="16"/>
              </w:rPr>
              <w:t>Budget</w:t>
            </w:r>
          </w:p>
        </w:tc>
        <w:tc>
          <w:tcPr>
            <w:tcW w:w="968" w:type="dxa"/>
            <w:vMerge w:val="restart"/>
            <w:tcBorders>
              <w:top w:val="single" w:sz="2" w:space="0" w:color="000000"/>
              <w:left w:val="single" w:sz="2" w:space="0" w:color="000000"/>
              <w:right w:val="single" w:sz="2" w:space="0" w:color="000000"/>
            </w:tcBorders>
          </w:tcPr>
          <w:p w14:paraId="787B0FB6" w14:textId="77777777" w:rsidR="003D7847" w:rsidRDefault="003D7847" w:rsidP="00D156F1">
            <w:pPr>
              <w:pStyle w:val="TableParagraph"/>
              <w:spacing w:before="86"/>
              <w:ind w:left="55"/>
              <w:jc w:val="left"/>
              <w:rPr>
                <w:b/>
                <w:sz w:val="16"/>
              </w:rPr>
            </w:pPr>
            <w:r>
              <w:rPr>
                <w:b/>
                <w:sz w:val="16"/>
              </w:rPr>
              <w:t>YearTD actual</w:t>
            </w:r>
          </w:p>
        </w:tc>
        <w:tc>
          <w:tcPr>
            <w:tcW w:w="967" w:type="dxa"/>
            <w:vMerge w:val="restart"/>
            <w:tcBorders>
              <w:top w:val="single" w:sz="2" w:space="0" w:color="000000"/>
              <w:left w:val="single" w:sz="2" w:space="0" w:color="000000"/>
            </w:tcBorders>
          </w:tcPr>
          <w:p w14:paraId="2416B174" w14:textId="77777777" w:rsidR="003D7847" w:rsidRDefault="003D7847" w:rsidP="00D156F1">
            <w:pPr>
              <w:pStyle w:val="TableParagraph"/>
              <w:spacing w:line="169" w:lineRule="exact"/>
              <w:ind w:left="220"/>
              <w:jc w:val="left"/>
              <w:rPr>
                <w:b/>
                <w:sz w:val="16"/>
              </w:rPr>
            </w:pPr>
            <w:r>
              <w:rPr>
                <w:b/>
                <w:sz w:val="16"/>
              </w:rPr>
              <w:t>Full</w:t>
            </w:r>
            <w:r>
              <w:rPr>
                <w:b/>
                <w:spacing w:val="-1"/>
                <w:sz w:val="16"/>
              </w:rPr>
              <w:t xml:space="preserve"> </w:t>
            </w:r>
            <w:r>
              <w:rPr>
                <w:b/>
                <w:sz w:val="16"/>
              </w:rPr>
              <w:t>Year</w:t>
            </w:r>
          </w:p>
          <w:p w14:paraId="15A27E31" w14:textId="77777777" w:rsidR="003D7847" w:rsidRDefault="003D7847" w:rsidP="00D156F1">
            <w:pPr>
              <w:pStyle w:val="TableParagraph"/>
              <w:spacing w:before="20"/>
              <w:ind w:left="222"/>
              <w:jc w:val="left"/>
              <w:rPr>
                <w:b/>
                <w:sz w:val="16"/>
              </w:rPr>
            </w:pPr>
            <w:r>
              <w:rPr>
                <w:b/>
                <w:sz w:val="16"/>
              </w:rPr>
              <w:t>Forecast</w:t>
            </w:r>
          </w:p>
        </w:tc>
      </w:tr>
      <w:tr w:rsidR="003D7847" w14:paraId="16363AC7" w14:textId="77777777" w:rsidTr="003D7847">
        <w:trPr>
          <w:trHeight w:val="287"/>
        </w:trPr>
        <w:tc>
          <w:tcPr>
            <w:tcW w:w="3951" w:type="dxa"/>
            <w:tcBorders>
              <w:top w:val="nil"/>
            </w:tcBorders>
          </w:tcPr>
          <w:p w14:paraId="643CD8B1" w14:textId="77777777" w:rsidR="003D7847" w:rsidRDefault="003D7847" w:rsidP="00D156F1">
            <w:pPr>
              <w:pStyle w:val="TableParagraph"/>
              <w:spacing w:before="104" w:line="163" w:lineRule="exact"/>
              <w:ind w:left="28"/>
              <w:jc w:val="left"/>
              <w:rPr>
                <w:b/>
                <w:sz w:val="16"/>
              </w:rPr>
            </w:pPr>
            <w:r>
              <w:rPr>
                <w:b/>
                <w:sz w:val="16"/>
              </w:rPr>
              <w:t>R thousands</w:t>
            </w:r>
          </w:p>
        </w:tc>
        <w:tc>
          <w:tcPr>
            <w:tcW w:w="343" w:type="dxa"/>
            <w:tcBorders>
              <w:top w:val="nil"/>
            </w:tcBorders>
          </w:tcPr>
          <w:p w14:paraId="0D51E34F" w14:textId="77777777" w:rsidR="003D7847" w:rsidRDefault="003D7847" w:rsidP="00D156F1">
            <w:pPr>
              <w:pStyle w:val="TableParagraph"/>
              <w:spacing w:before="88" w:line="180" w:lineRule="exact"/>
              <w:ind w:left="38"/>
              <w:jc w:val="center"/>
              <w:rPr>
                <w:sz w:val="16"/>
              </w:rPr>
            </w:pPr>
            <w:r>
              <w:rPr>
                <w:sz w:val="16"/>
              </w:rPr>
              <w:t>1</w:t>
            </w:r>
          </w:p>
        </w:tc>
        <w:tc>
          <w:tcPr>
            <w:tcW w:w="969" w:type="dxa"/>
            <w:vMerge/>
            <w:tcBorders>
              <w:top w:val="nil"/>
            </w:tcBorders>
          </w:tcPr>
          <w:p w14:paraId="1989FB7C" w14:textId="77777777" w:rsidR="003D7847" w:rsidRDefault="003D7847" w:rsidP="00D156F1">
            <w:pPr>
              <w:rPr>
                <w:sz w:val="2"/>
                <w:szCs w:val="2"/>
              </w:rPr>
            </w:pPr>
          </w:p>
        </w:tc>
        <w:tc>
          <w:tcPr>
            <w:tcW w:w="970" w:type="dxa"/>
            <w:vMerge/>
            <w:tcBorders>
              <w:top w:val="nil"/>
              <w:right w:val="single" w:sz="2" w:space="0" w:color="000000"/>
            </w:tcBorders>
          </w:tcPr>
          <w:p w14:paraId="5D8176D9" w14:textId="77777777" w:rsidR="003D7847" w:rsidRDefault="003D7847" w:rsidP="00D156F1">
            <w:pPr>
              <w:rPr>
                <w:sz w:val="2"/>
                <w:szCs w:val="2"/>
              </w:rPr>
            </w:pPr>
          </w:p>
        </w:tc>
        <w:tc>
          <w:tcPr>
            <w:tcW w:w="969" w:type="dxa"/>
            <w:vMerge/>
            <w:tcBorders>
              <w:top w:val="nil"/>
              <w:left w:val="single" w:sz="2" w:space="0" w:color="000000"/>
              <w:right w:val="single" w:sz="2" w:space="0" w:color="000000"/>
            </w:tcBorders>
          </w:tcPr>
          <w:p w14:paraId="4AB94284" w14:textId="77777777" w:rsidR="003D7847" w:rsidRDefault="003D7847" w:rsidP="00D156F1">
            <w:pPr>
              <w:rPr>
                <w:sz w:val="2"/>
                <w:szCs w:val="2"/>
              </w:rPr>
            </w:pPr>
          </w:p>
        </w:tc>
        <w:tc>
          <w:tcPr>
            <w:tcW w:w="968" w:type="dxa"/>
            <w:vMerge/>
            <w:tcBorders>
              <w:top w:val="nil"/>
              <w:left w:val="single" w:sz="2" w:space="0" w:color="000000"/>
              <w:right w:val="single" w:sz="2" w:space="0" w:color="000000"/>
            </w:tcBorders>
          </w:tcPr>
          <w:p w14:paraId="40399A12" w14:textId="77777777" w:rsidR="003D7847" w:rsidRDefault="003D7847" w:rsidP="00D156F1">
            <w:pPr>
              <w:rPr>
                <w:sz w:val="2"/>
                <w:szCs w:val="2"/>
              </w:rPr>
            </w:pPr>
          </w:p>
        </w:tc>
        <w:tc>
          <w:tcPr>
            <w:tcW w:w="967" w:type="dxa"/>
            <w:vMerge/>
            <w:tcBorders>
              <w:top w:val="nil"/>
              <w:left w:val="single" w:sz="2" w:space="0" w:color="000000"/>
            </w:tcBorders>
          </w:tcPr>
          <w:p w14:paraId="7CD86F64" w14:textId="77777777" w:rsidR="003D7847" w:rsidRDefault="003D7847" w:rsidP="00D156F1">
            <w:pPr>
              <w:rPr>
                <w:sz w:val="2"/>
                <w:szCs w:val="2"/>
              </w:rPr>
            </w:pPr>
          </w:p>
        </w:tc>
      </w:tr>
      <w:tr w:rsidR="003D7847" w14:paraId="7F76A6B1" w14:textId="77777777" w:rsidTr="003D7847">
        <w:trPr>
          <w:trHeight w:val="182"/>
        </w:trPr>
        <w:tc>
          <w:tcPr>
            <w:tcW w:w="3951" w:type="dxa"/>
            <w:tcBorders>
              <w:bottom w:val="nil"/>
            </w:tcBorders>
          </w:tcPr>
          <w:p w14:paraId="3979AA0D" w14:textId="77777777" w:rsidR="003D7847" w:rsidRDefault="003D7847" w:rsidP="00D156F1">
            <w:pPr>
              <w:pStyle w:val="TableParagraph"/>
              <w:spacing w:line="163" w:lineRule="exact"/>
              <w:ind w:left="28"/>
              <w:jc w:val="left"/>
              <w:rPr>
                <w:b/>
                <w:sz w:val="16"/>
              </w:rPr>
            </w:pPr>
            <w:r>
              <w:rPr>
                <w:b/>
                <w:sz w:val="16"/>
                <w:u w:val="single"/>
              </w:rPr>
              <w:t>ASSETS</w:t>
            </w:r>
          </w:p>
        </w:tc>
        <w:tc>
          <w:tcPr>
            <w:tcW w:w="343" w:type="dxa"/>
            <w:vMerge w:val="restart"/>
            <w:tcBorders>
              <w:bottom w:val="single" w:sz="2" w:space="0" w:color="000000"/>
            </w:tcBorders>
          </w:tcPr>
          <w:p w14:paraId="0B7D92B0" w14:textId="77777777" w:rsidR="003D7847" w:rsidRDefault="003D7847" w:rsidP="00D156F1">
            <w:pPr>
              <w:pStyle w:val="TableParagraph"/>
              <w:jc w:val="left"/>
              <w:rPr>
                <w:rFonts w:ascii="Times New Roman"/>
                <w:sz w:val="16"/>
              </w:rPr>
            </w:pPr>
          </w:p>
        </w:tc>
        <w:tc>
          <w:tcPr>
            <w:tcW w:w="969" w:type="dxa"/>
            <w:vMerge w:val="restart"/>
            <w:tcBorders>
              <w:bottom w:val="nil"/>
            </w:tcBorders>
          </w:tcPr>
          <w:p w14:paraId="6B7114DE" w14:textId="77777777" w:rsidR="003D7847" w:rsidRDefault="003D7847" w:rsidP="00D156F1">
            <w:pPr>
              <w:pStyle w:val="TableParagraph"/>
              <w:jc w:val="left"/>
              <w:rPr>
                <w:rFonts w:ascii="Times New Roman"/>
                <w:sz w:val="16"/>
              </w:rPr>
            </w:pPr>
          </w:p>
        </w:tc>
        <w:tc>
          <w:tcPr>
            <w:tcW w:w="970" w:type="dxa"/>
            <w:vMerge w:val="restart"/>
            <w:tcBorders>
              <w:bottom w:val="nil"/>
              <w:right w:val="single" w:sz="2" w:space="0" w:color="000000"/>
            </w:tcBorders>
          </w:tcPr>
          <w:p w14:paraId="6C3A8BEC" w14:textId="77777777" w:rsidR="003D7847" w:rsidRDefault="003D7847" w:rsidP="00D156F1">
            <w:pPr>
              <w:pStyle w:val="TableParagraph"/>
              <w:jc w:val="left"/>
              <w:rPr>
                <w:rFonts w:ascii="Times New Roman"/>
                <w:sz w:val="16"/>
              </w:rPr>
            </w:pPr>
          </w:p>
        </w:tc>
        <w:tc>
          <w:tcPr>
            <w:tcW w:w="969" w:type="dxa"/>
            <w:vMerge w:val="restart"/>
            <w:tcBorders>
              <w:left w:val="single" w:sz="2" w:space="0" w:color="000000"/>
              <w:bottom w:val="nil"/>
              <w:right w:val="single" w:sz="2" w:space="0" w:color="000000"/>
            </w:tcBorders>
          </w:tcPr>
          <w:p w14:paraId="1D16BF91" w14:textId="77777777" w:rsidR="003D7847" w:rsidRDefault="003D7847" w:rsidP="00D156F1">
            <w:pPr>
              <w:pStyle w:val="TableParagraph"/>
              <w:jc w:val="left"/>
              <w:rPr>
                <w:rFonts w:ascii="Times New Roman"/>
                <w:sz w:val="16"/>
              </w:rPr>
            </w:pPr>
          </w:p>
        </w:tc>
        <w:tc>
          <w:tcPr>
            <w:tcW w:w="968" w:type="dxa"/>
            <w:vMerge w:val="restart"/>
            <w:tcBorders>
              <w:left w:val="single" w:sz="2" w:space="0" w:color="000000"/>
              <w:bottom w:val="nil"/>
              <w:right w:val="single" w:sz="2" w:space="0" w:color="000000"/>
            </w:tcBorders>
          </w:tcPr>
          <w:p w14:paraId="0CBFE7A2" w14:textId="77777777" w:rsidR="003D7847" w:rsidRDefault="003D7847" w:rsidP="00D156F1">
            <w:pPr>
              <w:pStyle w:val="TableParagraph"/>
              <w:jc w:val="left"/>
              <w:rPr>
                <w:rFonts w:ascii="Times New Roman"/>
                <w:sz w:val="16"/>
              </w:rPr>
            </w:pPr>
          </w:p>
        </w:tc>
        <w:tc>
          <w:tcPr>
            <w:tcW w:w="967" w:type="dxa"/>
            <w:vMerge w:val="restart"/>
            <w:tcBorders>
              <w:left w:val="single" w:sz="2" w:space="0" w:color="000000"/>
              <w:bottom w:val="nil"/>
            </w:tcBorders>
          </w:tcPr>
          <w:p w14:paraId="3925F00B" w14:textId="77777777" w:rsidR="003D7847" w:rsidRDefault="003D7847" w:rsidP="00D156F1">
            <w:pPr>
              <w:pStyle w:val="TableParagraph"/>
              <w:jc w:val="left"/>
              <w:rPr>
                <w:rFonts w:ascii="Times New Roman"/>
                <w:sz w:val="16"/>
              </w:rPr>
            </w:pPr>
          </w:p>
        </w:tc>
      </w:tr>
      <w:tr w:rsidR="003D7847" w14:paraId="2E78B6E1" w14:textId="77777777" w:rsidTr="003D7847">
        <w:trPr>
          <w:trHeight w:val="217"/>
        </w:trPr>
        <w:tc>
          <w:tcPr>
            <w:tcW w:w="3951" w:type="dxa"/>
            <w:tcBorders>
              <w:top w:val="nil"/>
              <w:bottom w:val="nil"/>
            </w:tcBorders>
          </w:tcPr>
          <w:p w14:paraId="05E5C632" w14:textId="77777777" w:rsidR="003D7847" w:rsidRDefault="003D7847" w:rsidP="00D156F1">
            <w:pPr>
              <w:pStyle w:val="TableParagraph"/>
              <w:spacing w:before="10"/>
              <w:ind w:left="28"/>
              <w:jc w:val="left"/>
              <w:rPr>
                <w:b/>
                <w:sz w:val="16"/>
              </w:rPr>
            </w:pPr>
            <w:r>
              <w:rPr>
                <w:b/>
                <w:sz w:val="16"/>
              </w:rPr>
              <w:t>Current assets</w:t>
            </w:r>
          </w:p>
        </w:tc>
        <w:tc>
          <w:tcPr>
            <w:tcW w:w="343" w:type="dxa"/>
            <w:vMerge/>
            <w:tcBorders>
              <w:top w:val="nil"/>
              <w:bottom w:val="single" w:sz="2" w:space="0" w:color="000000"/>
            </w:tcBorders>
          </w:tcPr>
          <w:p w14:paraId="5AF1233C" w14:textId="77777777" w:rsidR="003D7847" w:rsidRDefault="003D7847" w:rsidP="00D156F1">
            <w:pPr>
              <w:rPr>
                <w:sz w:val="2"/>
                <w:szCs w:val="2"/>
              </w:rPr>
            </w:pPr>
          </w:p>
        </w:tc>
        <w:tc>
          <w:tcPr>
            <w:tcW w:w="969" w:type="dxa"/>
            <w:vMerge/>
            <w:tcBorders>
              <w:top w:val="nil"/>
              <w:bottom w:val="nil"/>
            </w:tcBorders>
          </w:tcPr>
          <w:p w14:paraId="6FE1A20A" w14:textId="77777777" w:rsidR="003D7847" w:rsidRDefault="003D7847" w:rsidP="00D156F1">
            <w:pPr>
              <w:rPr>
                <w:sz w:val="2"/>
                <w:szCs w:val="2"/>
              </w:rPr>
            </w:pPr>
          </w:p>
        </w:tc>
        <w:tc>
          <w:tcPr>
            <w:tcW w:w="970" w:type="dxa"/>
            <w:vMerge/>
            <w:tcBorders>
              <w:top w:val="nil"/>
              <w:bottom w:val="nil"/>
              <w:right w:val="single" w:sz="2" w:space="0" w:color="000000"/>
            </w:tcBorders>
          </w:tcPr>
          <w:p w14:paraId="3E125364" w14:textId="77777777" w:rsidR="003D7847" w:rsidRDefault="003D7847" w:rsidP="00D156F1">
            <w:pPr>
              <w:rPr>
                <w:sz w:val="2"/>
                <w:szCs w:val="2"/>
              </w:rPr>
            </w:pPr>
          </w:p>
        </w:tc>
        <w:tc>
          <w:tcPr>
            <w:tcW w:w="969" w:type="dxa"/>
            <w:vMerge/>
            <w:tcBorders>
              <w:top w:val="nil"/>
              <w:left w:val="single" w:sz="2" w:space="0" w:color="000000"/>
              <w:bottom w:val="nil"/>
              <w:right w:val="single" w:sz="2" w:space="0" w:color="000000"/>
            </w:tcBorders>
          </w:tcPr>
          <w:p w14:paraId="6016039C" w14:textId="77777777" w:rsidR="003D7847" w:rsidRDefault="003D7847" w:rsidP="00D156F1">
            <w:pPr>
              <w:rPr>
                <w:sz w:val="2"/>
                <w:szCs w:val="2"/>
              </w:rPr>
            </w:pPr>
          </w:p>
        </w:tc>
        <w:tc>
          <w:tcPr>
            <w:tcW w:w="968" w:type="dxa"/>
            <w:vMerge/>
            <w:tcBorders>
              <w:top w:val="nil"/>
              <w:left w:val="single" w:sz="2" w:space="0" w:color="000000"/>
              <w:bottom w:val="nil"/>
              <w:right w:val="single" w:sz="2" w:space="0" w:color="000000"/>
            </w:tcBorders>
          </w:tcPr>
          <w:p w14:paraId="4795612C" w14:textId="77777777" w:rsidR="003D7847" w:rsidRDefault="003D7847" w:rsidP="00D156F1">
            <w:pPr>
              <w:rPr>
                <w:sz w:val="2"/>
                <w:szCs w:val="2"/>
              </w:rPr>
            </w:pPr>
          </w:p>
        </w:tc>
        <w:tc>
          <w:tcPr>
            <w:tcW w:w="967" w:type="dxa"/>
            <w:vMerge/>
            <w:tcBorders>
              <w:top w:val="nil"/>
              <w:left w:val="single" w:sz="2" w:space="0" w:color="000000"/>
              <w:bottom w:val="nil"/>
            </w:tcBorders>
          </w:tcPr>
          <w:p w14:paraId="48BDA53B" w14:textId="77777777" w:rsidR="003D7847" w:rsidRDefault="003D7847" w:rsidP="00D156F1">
            <w:pPr>
              <w:rPr>
                <w:sz w:val="2"/>
                <w:szCs w:val="2"/>
              </w:rPr>
            </w:pPr>
          </w:p>
        </w:tc>
      </w:tr>
      <w:tr w:rsidR="003D7847" w14:paraId="00F4BCDB" w14:textId="77777777" w:rsidTr="003D7847">
        <w:trPr>
          <w:trHeight w:val="233"/>
        </w:trPr>
        <w:tc>
          <w:tcPr>
            <w:tcW w:w="3951" w:type="dxa"/>
            <w:tcBorders>
              <w:top w:val="nil"/>
              <w:bottom w:val="nil"/>
            </w:tcBorders>
          </w:tcPr>
          <w:p w14:paraId="680CA589" w14:textId="77777777" w:rsidR="003D7847" w:rsidRDefault="003D7847" w:rsidP="00D156F1">
            <w:pPr>
              <w:pStyle w:val="TableParagraph"/>
              <w:spacing w:before="25"/>
              <w:ind w:left="28"/>
              <w:jc w:val="left"/>
              <w:rPr>
                <w:sz w:val="16"/>
              </w:rPr>
            </w:pPr>
            <w:r>
              <w:rPr>
                <w:sz w:val="16"/>
              </w:rPr>
              <w:t>Cash and cash equivalents</w:t>
            </w:r>
          </w:p>
        </w:tc>
        <w:tc>
          <w:tcPr>
            <w:tcW w:w="343" w:type="dxa"/>
            <w:vMerge/>
            <w:tcBorders>
              <w:top w:val="nil"/>
              <w:bottom w:val="single" w:sz="2" w:space="0" w:color="000000"/>
            </w:tcBorders>
          </w:tcPr>
          <w:p w14:paraId="483763C4" w14:textId="77777777" w:rsidR="003D7847" w:rsidRDefault="003D7847" w:rsidP="00D156F1">
            <w:pPr>
              <w:rPr>
                <w:sz w:val="2"/>
                <w:szCs w:val="2"/>
              </w:rPr>
            </w:pPr>
          </w:p>
        </w:tc>
        <w:tc>
          <w:tcPr>
            <w:tcW w:w="969" w:type="dxa"/>
            <w:tcBorders>
              <w:top w:val="nil"/>
              <w:bottom w:val="nil"/>
            </w:tcBorders>
            <w:shd w:val="clear" w:color="auto" w:fill="FFFF99"/>
          </w:tcPr>
          <w:p w14:paraId="0FFB3EBB" w14:textId="77777777" w:rsidR="003D7847" w:rsidRDefault="003D7847" w:rsidP="00D156F1">
            <w:pPr>
              <w:pStyle w:val="TableParagraph"/>
              <w:spacing w:before="25"/>
              <w:ind w:right="50"/>
              <w:rPr>
                <w:sz w:val="16"/>
              </w:rPr>
            </w:pPr>
            <w:r>
              <w:rPr>
                <w:sz w:val="16"/>
              </w:rPr>
              <w:t>48,674</w:t>
            </w:r>
          </w:p>
        </w:tc>
        <w:tc>
          <w:tcPr>
            <w:tcW w:w="970" w:type="dxa"/>
            <w:tcBorders>
              <w:top w:val="nil"/>
              <w:bottom w:val="nil"/>
              <w:right w:val="single" w:sz="2" w:space="0" w:color="000000"/>
            </w:tcBorders>
            <w:shd w:val="clear" w:color="auto" w:fill="FFFF99"/>
          </w:tcPr>
          <w:p w14:paraId="34A24E52" w14:textId="77777777" w:rsidR="003D7847" w:rsidRDefault="003D7847" w:rsidP="00D156F1">
            <w:pPr>
              <w:pStyle w:val="TableParagraph"/>
              <w:spacing w:before="25"/>
              <w:ind w:right="57"/>
              <w:rPr>
                <w:sz w:val="16"/>
              </w:rPr>
            </w:pPr>
            <w:r>
              <w:rPr>
                <w:sz w:val="16"/>
              </w:rPr>
              <w:t>44,518</w:t>
            </w:r>
          </w:p>
        </w:tc>
        <w:tc>
          <w:tcPr>
            <w:tcW w:w="969" w:type="dxa"/>
            <w:tcBorders>
              <w:top w:val="nil"/>
              <w:left w:val="single" w:sz="2" w:space="0" w:color="000000"/>
              <w:bottom w:val="nil"/>
              <w:right w:val="single" w:sz="2" w:space="0" w:color="000000"/>
            </w:tcBorders>
            <w:shd w:val="clear" w:color="auto" w:fill="FFFF99"/>
          </w:tcPr>
          <w:p w14:paraId="51A37714" w14:textId="77777777" w:rsidR="003D7847" w:rsidRDefault="003D7847" w:rsidP="00D156F1">
            <w:pPr>
              <w:pStyle w:val="TableParagraph"/>
              <w:spacing w:before="25"/>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71C2B90" w14:textId="77777777" w:rsidR="003D7847" w:rsidRDefault="003D7847" w:rsidP="00D156F1">
            <w:pPr>
              <w:pStyle w:val="TableParagraph"/>
              <w:spacing w:before="25"/>
              <w:ind w:right="55"/>
              <w:rPr>
                <w:sz w:val="16"/>
              </w:rPr>
            </w:pPr>
            <w:r>
              <w:rPr>
                <w:sz w:val="16"/>
              </w:rPr>
              <w:t>71,852</w:t>
            </w:r>
          </w:p>
        </w:tc>
        <w:tc>
          <w:tcPr>
            <w:tcW w:w="967" w:type="dxa"/>
            <w:tcBorders>
              <w:top w:val="nil"/>
              <w:left w:val="single" w:sz="2" w:space="0" w:color="000000"/>
              <w:bottom w:val="nil"/>
            </w:tcBorders>
            <w:shd w:val="clear" w:color="auto" w:fill="FFFF99"/>
          </w:tcPr>
          <w:p w14:paraId="5EBFD900" w14:textId="77777777" w:rsidR="003D7847" w:rsidRDefault="003D7847" w:rsidP="00D156F1">
            <w:pPr>
              <w:pStyle w:val="TableParagraph"/>
              <w:spacing w:before="25"/>
              <w:ind w:right="45"/>
              <w:rPr>
                <w:sz w:val="16"/>
              </w:rPr>
            </w:pPr>
            <w:r>
              <w:rPr>
                <w:sz w:val="16"/>
              </w:rPr>
              <w:t>44,518</w:t>
            </w:r>
          </w:p>
        </w:tc>
      </w:tr>
      <w:tr w:rsidR="003D7847" w14:paraId="5E2AFA84" w14:textId="77777777" w:rsidTr="003D7847">
        <w:trPr>
          <w:trHeight w:val="232"/>
        </w:trPr>
        <w:tc>
          <w:tcPr>
            <w:tcW w:w="3951" w:type="dxa"/>
            <w:tcBorders>
              <w:top w:val="nil"/>
              <w:bottom w:val="nil"/>
            </w:tcBorders>
          </w:tcPr>
          <w:p w14:paraId="47FDC798" w14:textId="77777777" w:rsidR="003D7847" w:rsidRDefault="003D7847" w:rsidP="00D156F1">
            <w:pPr>
              <w:pStyle w:val="TableParagraph"/>
              <w:spacing w:before="24"/>
              <w:ind w:left="28"/>
              <w:jc w:val="left"/>
              <w:rPr>
                <w:sz w:val="16"/>
              </w:rPr>
            </w:pPr>
            <w:r>
              <w:rPr>
                <w:sz w:val="16"/>
              </w:rPr>
              <w:t>Short term Investments</w:t>
            </w:r>
          </w:p>
        </w:tc>
        <w:tc>
          <w:tcPr>
            <w:tcW w:w="343" w:type="dxa"/>
            <w:vMerge/>
            <w:tcBorders>
              <w:top w:val="nil"/>
              <w:bottom w:val="single" w:sz="2" w:space="0" w:color="000000"/>
            </w:tcBorders>
          </w:tcPr>
          <w:p w14:paraId="6DDEE83C" w14:textId="77777777" w:rsidR="003D7847" w:rsidRDefault="003D7847" w:rsidP="00D156F1">
            <w:pPr>
              <w:rPr>
                <w:sz w:val="2"/>
                <w:szCs w:val="2"/>
              </w:rPr>
            </w:pPr>
          </w:p>
        </w:tc>
        <w:tc>
          <w:tcPr>
            <w:tcW w:w="969" w:type="dxa"/>
            <w:tcBorders>
              <w:top w:val="nil"/>
              <w:bottom w:val="nil"/>
            </w:tcBorders>
            <w:shd w:val="clear" w:color="auto" w:fill="FFFF99"/>
          </w:tcPr>
          <w:p w14:paraId="1B803F2F"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2204AB71"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2831DED3"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1C3E1727"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150AE61F" w14:textId="77777777" w:rsidR="003D7847" w:rsidRDefault="003D7847" w:rsidP="00D156F1">
            <w:pPr>
              <w:pStyle w:val="TableParagraph"/>
              <w:spacing w:before="24"/>
              <w:ind w:right="119"/>
              <w:rPr>
                <w:sz w:val="16"/>
              </w:rPr>
            </w:pPr>
            <w:r>
              <w:rPr>
                <w:sz w:val="16"/>
              </w:rPr>
              <w:t>–</w:t>
            </w:r>
          </w:p>
        </w:tc>
      </w:tr>
      <w:tr w:rsidR="003D7847" w14:paraId="08BB822B" w14:textId="77777777" w:rsidTr="003D7847">
        <w:trPr>
          <w:trHeight w:val="232"/>
        </w:trPr>
        <w:tc>
          <w:tcPr>
            <w:tcW w:w="3951" w:type="dxa"/>
            <w:tcBorders>
              <w:top w:val="nil"/>
              <w:bottom w:val="nil"/>
            </w:tcBorders>
          </w:tcPr>
          <w:p w14:paraId="31D99031" w14:textId="77777777" w:rsidR="003D7847" w:rsidRDefault="003D7847" w:rsidP="00D156F1">
            <w:pPr>
              <w:pStyle w:val="TableParagraph"/>
              <w:spacing w:before="24"/>
              <w:ind w:left="28"/>
              <w:jc w:val="left"/>
              <w:rPr>
                <w:sz w:val="16"/>
              </w:rPr>
            </w:pPr>
            <w:r>
              <w:rPr>
                <w:sz w:val="16"/>
              </w:rPr>
              <w:t>Trade and other receivables from exchange transactions</w:t>
            </w:r>
          </w:p>
        </w:tc>
        <w:tc>
          <w:tcPr>
            <w:tcW w:w="343" w:type="dxa"/>
            <w:vMerge/>
            <w:tcBorders>
              <w:top w:val="nil"/>
              <w:bottom w:val="single" w:sz="2" w:space="0" w:color="000000"/>
            </w:tcBorders>
          </w:tcPr>
          <w:p w14:paraId="027D7368" w14:textId="77777777" w:rsidR="003D7847" w:rsidRDefault="003D7847" w:rsidP="00D156F1">
            <w:pPr>
              <w:rPr>
                <w:sz w:val="2"/>
                <w:szCs w:val="2"/>
              </w:rPr>
            </w:pPr>
          </w:p>
        </w:tc>
        <w:tc>
          <w:tcPr>
            <w:tcW w:w="969" w:type="dxa"/>
            <w:tcBorders>
              <w:top w:val="nil"/>
              <w:bottom w:val="nil"/>
            </w:tcBorders>
            <w:shd w:val="clear" w:color="auto" w:fill="FFFF99"/>
          </w:tcPr>
          <w:p w14:paraId="21C11AD3" w14:textId="77777777" w:rsidR="003D7847" w:rsidRDefault="003D7847" w:rsidP="00D156F1">
            <w:pPr>
              <w:pStyle w:val="TableParagraph"/>
              <w:spacing w:before="24"/>
              <w:ind w:right="50"/>
              <w:rPr>
                <w:sz w:val="16"/>
              </w:rPr>
            </w:pPr>
            <w:r>
              <w:rPr>
                <w:sz w:val="16"/>
              </w:rPr>
              <w:t>33,252</w:t>
            </w:r>
          </w:p>
        </w:tc>
        <w:tc>
          <w:tcPr>
            <w:tcW w:w="970" w:type="dxa"/>
            <w:tcBorders>
              <w:top w:val="nil"/>
              <w:bottom w:val="nil"/>
              <w:right w:val="single" w:sz="2" w:space="0" w:color="000000"/>
            </w:tcBorders>
            <w:shd w:val="clear" w:color="auto" w:fill="FFFF99"/>
          </w:tcPr>
          <w:p w14:paraId="082ED36B" w14:textId="77777777" w:rsidR="003D7847" w:rsidRDefault="003D7847" w:rsidP="00D156F1">
            <w:pPr>
              <w:pStyle w:val="TableParagraph"/>
              <w:spacing w:before="24"/>
              <w:ind w:right="57"/>
              <w:rPr>
                <w:sz w:val="16"/>
              </w:rPr>
            </w:pPr>
            <w:r>
              <w:rPr>
                <w:sz w:val="16"/>
              </w:rPr>
              <w:t>52,356</w:t>
            </w:r>
          </w:p>
        </w:tc>
        <w:tc>
          <w:tcPr>
            <w:tcW w:w="969" w:type="dxa"/>
            <w:tcBorders>
              <w:top w:val="nil"/>
              <w:left w:val="single" w:sz="2" w:space="0" w:color="000000"/>
              <w:bottom w:val="nil"/>
              <w:right w:val="single" w:sz="2" w:space="0" w:color="000000"/>
            </w:tcBorders>
            <w:shd w:val="clear" w:color="auto" w:fill="FFFF99"/>
          </w:tcPr>
          <w:p w14:paraId="07717449"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2686C1C7" w14:textId="77777777" w:rsidR="003D7847" w:rsidRDefault="003D7847" w:rsidP="00D156F1">
            <w:pPr>
              <w:pStyle w:val="TableParagraph"/>
              <w:spacing w:before="24"/>
              <w:ind w:right="55"/>
              <w:rPr>
                <w:sz w:val="16"/>
              </w:rPr>
            </w:pPr>
            <w:r>
              <w:rPr>
                <w:sz w:val="16"/>
              </w:rPr>
              <w:t>58,581</w:t>
            </w:r>
          </w:p>
        </w:tc>
        <w:tc>
          <w:tcPr>
            <w:tcW w:w="967" w:type="dxa"/>
            <w:tcBorders>
              <w:top w:val="nil"/>
              <w:left w:val="single" w:sz="2" w:space="0" w:color="000000"/>
              <w:bottom w:val="nil"/>
            </w:tcBorders>
            <w:shd w:val="clear" w:color="auto" w:fill="FFFF99"/>
          </w:tcPr>
          <w:p w14:paraId="1AC4BE0C" w14:textId="77777777" w:rsidR="003D7847" w:rsidRDefault="003D7847" w:rsidP="00D156F1">
            <w:pPr>
              <w:pStyle w:val="TableParagraph"/>
              <w:spacing w:before="24"/>
              <w:ind w:right="45"/>
              <w:rPr>
                <w:sz w:val="16"/>
              </w:rPr>
            </w:pPr>
            <w:r>
              <w:rPr>
                <w:sz w:val="16"/>
              </w:rPr>
              <w:t>52,356</w:t>
            </w:r>
          </w:p>
        </w:tc>
      </w:tr>
      <w:tr w:rsidR="003D7847" w14:paraId="6C8483EA" w14:textId="77777777" w:rsidTr="003D7847">
        <w:trPr>
          <w:trHeight w:val="232"/>
        </w:trPr>
        <w:tc>
          <w:tcPr>
            <w:tcW w:w="3951" w:type="dxa"/>
            <w:tcBorders>
              <w:top w:val="nil"/>
              <w:bottom w:val="nil"/>
            </w:tcBorders>
          </w:tcPr>
          <w:p w14:paraId="1C7D5AC1" w14:textId="77777777" w:rsidR="003D7847" w:rsidRDefault="003D7847" w:rsidP="00D156F1">
            <w:pPr>
              <w:pStyle w:val="TableParagraph"/>
              <w:spacing w:before="25"/>
              <w:ind w:left="28"/>
              <w:jc w:val="left"/>
              <w:rPr>
                <w:sz w:val="16"/>
              </w:rPr>
            </w:pPr>
            <w:r>
              <w:rPr>
                <w:sz w:val="16"/>
              </w:rPr>
              <w:t>Receivables from non-exchange transactions</w:t>
            </w:r>
          </w:p>
        </w:tc>
        <w:tc>
          <w:tcPr>
            <w:tcW w:w="343" w:type="dxa"/>
            <w:vMerge/>
            <w:tcBorders>
              <w:top w:val="nil"/>
              <w:bottom w:val="single" w:sz="2" w:space="0" w:color="000000"/>
            </w:tcBorders>
          </w:tcPr>
          <w:p w14:paraId="100F5B42" w14:textId="77777777" w:rsidR="003D7847" w:rsidRDefault="003D7847" w:rsidP="00D156F1">
            <w:pPr>
              <w:rPr>
                <w:sz w:val="2"/>
                <w:szCs w:val="2"/>
              </w:rPr>
            </w:pPr>
          </w:p>
        </w:tc>
        <w:tc>
          <w:tcPr>
            <w:tcW w:w="969" w:type="dxa"/>
            <w:tcBorders>
              <w:top w:val="nil"/>
              <w:bottom w:val="nil"/>
            </w:tcBorders>
            <w:shd w:val="clear" w:color="auto" w:fill="FFFF99"/>
          </w:tcPr>
          <w:p w14:paraId="382CAED8" w14:textId="77777777" w:rsidR="003D7847" w:rsidRDefault="003D7847" w:rsidP="00D156F1">
            <w:pPr>
              <w:pStyle w:val="TableParagraph"/>
              <w:spacing w:before="25"/>
              <w:ind w:right="50"/>
              <w:rPr>
                <w:sz w:val="16"/>
              </w:rPr>
            </w:pPr>
            <w:r>
              <w:rPr>
                <w:sz w:val="16"/>
              </w:rPr>
              <w:t>52,057</w:t>
            </w:r>
          </w:p>
        </w:tc>
        <w:tc>
          <w:tcPr>
            <w:tcW w:w="970" w:type="dxa"/>
            <w:tcBorders>
              <w:top w:val="nil"/>
              <w:bottom w:val="nil"/>
              <w:right w:val="single" w:sz="2" w:space="0" w:color="000000"/>
            </w:tcBorders>
            <w:shd w:val="clear" w:color="auto" w:fill="FFFF99"/>
          </w:tcPr>
          <w:p w14:paraId="253C7354" w14:textId="77777777" w:rsidR="003D7847" w:rsidRDefault="003D7847" w:rsidP="00D156F1">
            <w:pPr>
              <w:pStyle w:val="TableParagraph"/>
              <w:spacing w:before="25"/>
              <w:ind w:right="57"/>
              <w:rPr>
                <w:sz w:val="16"/>
              </w:rPr>
            </w:pPr>
            <w:r>
              <w:rPr>
                <w:sz w:val="16"/>
              </w:rPr>
              <w:t>30,704</w:t>
            </w:r>
          </w:p>
        </w:tc>
        <w:tc>
          <w:tcPr>
            <w:tcW w:w="969" w:type="dxa"/>
            <w:tcBorders>
              <w:top w:val="nil"/>
              <w:left w:val="single" w:sz="2" w:space="0" w:color="000000"/>
              <w:bottom w:val="nil"/>
              <w:right w:val="single" w:sz="2" w:space="0" w:color="000000"/>
            </w:tcBorders>
            <w:shd w:val="clear" w:color="auto" w:fill="FFFF99"/>
          </w:tcPr>
          <w:p w14:paraId="1B2135B5" w14:textId="77777777" w:rsidR="003D7847" w:rsidRDefault="003D7847" w:rsidP="00D156F1">
            <w:pPr>
              <w:pStyle w:val="TableParagraph"/>
              <w:spacing w:before="25"/>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64163293" w14:textId="77777777" w:rsidR="003D7847" w:rsidRDefault="003D7847" w:rsidP="00D156F1">
            <w:pPr>
              <w:pStyle w:val="TableParagraph"/>
              <w:spacing w:before="25"/>
              <w:ind w:right="55"/>
              <w:rPr>
                <w:sz w:val="16"/>
              </w:rPr>
            </w:pPr>
            <w:r>
              <w:rPr>
                <w:sz w:val="16"/>
              </w:rPr>
              <w:t>62,497</w:t>
            </w:r>
          </w:p>
        </w:tc>
        <w:tc>
          <w:tcPr>
            <w:tcW w:w="967" w:type="dxa"/>
            <w:tcBorders>
              <w:top w:val="nil"/>
              <w:left w:val="single" w:sz="2" w:space="0" w:color="000000"/>
              <w:bottom w:val="nil"/>
            </w:tcBorders>
            <w:shd w:val="clear" w:color="auto" w:fill="FFFF99"/>
          </w:tcPr>
          <w:p w14:paraId="429F18BB" w14:textId="77777777" w:rsidR="003D7847" w:rsidRDefault="003D7847" w:rsidP="00D156F1">
            <w:pPr>
              <w:pStyle w:val="TableParagraph"/>
              <w:spacing w:before="25"/>
              <w:ind w:right="45"/>
              <w:rPr>
                <w:sz w:val="16"/>
              </w:rPr>
            </w:pPr>
            <w:r>
              <w:rPr>
                <w:sz w:val="16"/>
              </w:rPr>
              <w:t>30,704</w:t>
            </w:r>
          </w:p>
        </w:tc>
      </w:tr>
      <w:tr w:rsidR="003D7847" w14:paraId="2D76A5DC" w14:textId="77777777" w:rsidTr="003D7847">
        <w:trPr>
          <w:trHeight w:val="232"/>
        </w:trPr>
        <w:tc>
          <w:tcPr>
            <w:tcW w:w="3951" w:type="dxa"/>
            <w:tcBorders>
              <w:top w:val="nil"/>
              <w:bottom w:val="nil"/>
            </w:tcBorders>
          </w:tcPr>
          <w:p w14:paraId="32C59AE0" w14:textId="77777777" w:rsidR="003D7847" w:rsidRDefault="003D7847" w:rsidP="00D156F1">
            <w:pPr>
              <w:pStyle w:val="TableParagraph"/>
              <w:spacing w:before="24"/>
              <w:ind w:left="28"/>
              <w:jc w:val="left"/>
              <w:rPr>
                <w:sz w:val="16"/>
              </w:rPr>
            </w:pPr>
            <w:r>
              <w:rPr>
                <w:sz w:val="16"/>
              </w:rPr>
              <w:t>Current portion of non-current receivables</w:t>
            </w:r>
          </w:p>
        </w:tc>
        <w:tc>
          <w:tcPr>
            <w:tcW w:w="343" w:type="dxa"/>
            <w:vMerge/>
            <w:tcBorders>
              <w:top w:val="nil"/>
              <w:bottom w:val="single" w:sz="2" w:space="0" w:color="000000"/>
            </w:tcBorders>
          </w:tcPr>
          <w:p w14:paraId="61D34862" w14:textId="77777777" w:rsidR="003D7847" w:rsidRDefault="003D7847" w:rsidP="00D156F1">
            <w:pPr>
              <w:rPr>
                <w:sz w:val="2"/>
                <w:szCs w:val="2"/>
              </w:rPr>
            </w:pPr>
          </w:p>
        </w:tc>
        <w:tc>
          <w:tcPr>
            <w:tcW w:w="969" w:type="dxa"/>
            <w:tcBorders>
              <w:top w:val="nil"/>
              <w:bottom w:val="nil"/>
            </w:tcBorders>
            <w:shd w:val="clear" w:color="auto" w:fill="FFFF99"/>
          </w:tcPr>
          <w:p w14:paraId="018CBC9C"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0F2C5A75"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3396ED4F"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401AB485"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5B8C3914" w14:textId="77777777" w:rsidR="003D7847" w:rsidRDefault="003D7847" w:rsidP="00D156F1">
            <w:pPr>
              <w:pStyle w:val="TableParagraph"/>
              <w:spacing w:before="24"/>
              <w:ind w:right="119"/>
              <w:rPr>
                <w:sz w:val="16"/>
              </w:rPr>
            </w:pPr>
            <w:r>
              <w:rPr>
                <w:sz w:val="16"/>
              </w:rPr>
              <w:t>–</w:t>
            </w:r>
          </w:p>
        </w:tc>
      </w:tr>
      <w:tr w:rsidR="003D7847" w14:paraId="5332E335" w14:textId="77777777" w:rsidTr="003D7847">
        <w:trPr>
          <w:trHeight w:val="232"/>
        </w:trPr>
        <w:tc>
          <w:tcPr>
            <w:tcW w:w="3951" w:type="dxa"/>
            <w:tcBorders>
              <w:top w:val="nil"/>
              <w:bottom w:val="nil"/>
            </w:tcBorders>
          </w:tcPr>
          <w:p w14:paraId="3BC5AA7C" w14:textId="77777777" w:rsidR="003D7847" w:rsidRDefault="003D7847" w:rsidP="00D156F1">
            <w:pPr>
              <w:pStyle w:val="TableParagraph"/>
              <w:spacing w:before="24"/>
              <w:ind w:left="28"/>
              <w:jc w:val="left"/>
              <w:rPr>
                <w:sz w:val="16"/>
              </w:rPr>
            </w:pPr>
            <w:r>
              <w:rPr>
                <w:sz w:val="16"/>
              </w:rPr>
              <w:t>Inventory</w:t>
            </w:r>
          </w:p>
        </w:tc>
        <w:tc>
          <w:tcPr>
            <w:tcW w:w="343" w:type="dxa"/>
            <w:vMerge/>
            <w:tcBorders>
              <w:top w:val="nil"/>
              <w:bottom w:val="single" w:sz="2" w:space="0" w:color="000000"/>
            </w:tcBorders>
          </w:tcPr>
          <w:p w14:paraId="292A2E6A" w14:textId="77777777" w:rsidR="003D7847" w:rsidRDefault="003D7847" w:rsidP="00D156F1">
            <w:pPr>
              <w:rPr>
                <w:sz w:val="2"/>
                <w:szCs w:val="2"/>
              </w:rPr>
            </w:pPr>
          </w:p>
        </w:tc>
        <w:tc>
          <w:tcPr>
            <w:tcW w:w="969" w:type="dxa"/>
            <w:tcBorders>
              <w:top w:val="nil"/>
              <w:bottom w:val="nil"/>
            </w:tcBorders>
            <w:shd w:val="clear" w:color="auto" w:fill="FFFF99"/>
          </w:tcPr>
          <w:p w14:paraId="52436A67" w14:textId="77777777" w:rsidR="003D7847" w:rsidRDefault="003D7847" w:rsidP="00D156F1">
            <w:pPr>
              <w:pStyle w:val="TableParagraph"/>
              <w:spacing w:before="24"/>
              <w:ind w:right="48"/>
              <w:rPr>
                <w:sz w:val="16"/>
              </w:rPr>
            </w:pPr>
            <w:r>
              <w:rPr>
                <w:sz w:val="16"/>
              </w:rPr>
              <w:t>984</w:t>
            </w:r>
          </w:p>
        </w:tc>
        <w:tc>
          <w:tcPr>
            <w:tcW w:w="970" w:type="dxa"/>
            <w:tcBorders>
              <w:top w:val="nil"/>
              <w:bottom w:val="nil"/>
              <w:right w:val="single" w:sz="2" w:space="0" w:color="000000"/>
            </w:tcBorders>
            <w:shd w:val="clear" w:color="auto" w:fill="FFFF99"/>
          </w:tcPr>
          <w:p w14:paraId="7F55DFB5" w14:textId="77777777" w:rsidR="003D7847" w:rsidRDefault="003D7847" w:rsidP="00D156F1">
            <w:pPr>
              <w:pStyle w:val="TableParagraph"/>
              <w:spacing w:before="24"/>
              <w:ind w:right="57"/>
              <w:rPr>
                <w:sz w:val="16"/>
              </w:rPr>
            </w:pPr>
            <w:r>
              <w:rPr>
                <w:sz w:val="16"/>
              </w:rPr>
              <w:t>19,974</w:t>
            </w:r>
          </w:p>
        </w:tc>
        <w:tc>
          <w:tcPr>
            <w:tcW w:w="969" w:type="dxa"/>
            <w:tcBorders>
              <w:top w:val="nil"/>
              <w:left w:val="single" w:sz="2" w:space="0" w:color="000000"/>
              <w:bottom w:val="nil"/>
              <w:right w:val="single" w:sz="2" w:space="0" w:color="000000"/>
            </w:tcBorders>
            <w:shd w:val="clear" w:color="auto" w:fill="FFFF99"/>
          </w:tcPr>
          <w:p w14:paraId="1C743158"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3095C9EC" w14:textId="77777777" w:rsidR="003D7847" w:rsidRDefault="003D7847" w:rsidP="00D156F1">
            <w:pPr>
              <w:pStyle w:val="TableParagraph"/>
              <w:spacing w:before="24"/>
              <w:ind w:right="55"/>
              <w:rPr>
                <w:sz w:val="16"/>
              </w:rPr>
            </w:pPr>
            <w:r>
              <w:rPr>
                <w:sz w:val="16"/>
              </w:rPr>
              <w:t>1,244</w:t>
            </w:r>
          </w:p>
        </w:tc>
        <w:tc>
          <w:tcPr>
            <w:tcW w:w="967" w:type="dxa"/>
            <w:tcBorders>
              <w:top w:val="nil"/>
              <w:left w:val="single" w:sz="2" w:space="0" w:color="000000"/>
              <w:bottom w:val="nil"/>
            </w:tcBorders>
            <w:shd w:val="clear" w:color="auto" w:fill="FFFF99"/>
          </w:tcPr>
          <w:p w14:paraId="7D702B1D" w14:textId="77777777" w:rsidR="003D7847" w:rsidRDefault="003D7847" w:rsidP="00D156F1">
            <w:pPr>
              <w:pStyle w:val="TableParagraph"/>
              <w:spacing w:before="24"/>
              <w:ind w:right="45"/>
              <w:rPr>
                <w:sz w:val="16"/>
              </w:rPr>
            </w:pPr>
            <w:r>
              <w:rPr>
                <w:sz w:val="16"/>
              </w:rPr>
              <w:t>19,974</w:t>
            </w:r>
          </w:p>
        </w:tc>
      </w:tr>
      <w:tr w:rsidR="003D7847" w14:paraId="7D76C29A" w14:textId="77777777" w:rsidTr="003D7847">
        <w:trPr>
          <w:trHeight w:val="232"/>
        </w:trPr>
        <w:tc>
          <w:tcPr>
            <w:tcW w:w="3951" w:type="dxa"/>
            <w:tcBorders>
              <w:top w:val="nil"/>
              <w:bottom w:val="nil"/>
            </w:tcBorders>
          </w:tcPr>
          <w:p w14:paraId="624342D7" w14:textId="77777777" w:rsidR="003D7847" w:rsidRDefault="003D7847" w:rsidP="00D156F1">
            <w:pPr>
              <w:pStyle w:val="TableParagraph"/>
              <w:spacing w:before="24"/>
              <w:ind w:left="28"/>
              <w:jc w:val="left"/>
              <w:rPr>
                <w:sz w:val="16"/>
              </w:rPr>
            </w:pPr>
            <w:r>
              <w:rPr>
                <w:sz w:val="16"/>
              </w:rPr>
              <w:t>VAT</w:t>
            </w:r>
          </w:p>
        </w:tc>
        <w:tc>
          <w:tcPr>
            <w:tcW w:w="343" w:type="dxa"/>
            <w:vMerge/>
            <w:tcBorders>
              <w:top w:val="nil"/>
              <w:bottom w:val="single" w:sz="2" w:space="0" w:color="000000"/>
            </w:tcBorders>
          </w:tcPr>
          <w:p w14:paraId="49682319" w14:textId="77777777" w:rsidR="003D7847" w:rsidRDefault="003D7847" w:rsidP="00D156F1">
            <w:pPr>
              <w:rPr>
                <w:sz w:val="2"/>
                <w:szCs w:val="2"/>
              </w:rPr>
            </w:pPr>
          </w:p>
        </w:tc>
        <w:tc>
          <w:tcPr>
            <w:tcW w:w="969" w:type="dxa"/>
            <w:tcBorders>
              <w:top w:val="nil"/>
              <w:bottom w:val="nil"/>
            </w:tcBorders>
            <w:shd w:val="clear" w:color="auto" w:fill="FFFF99"/>
          </w:tcPr>
          <w:p w14:paraId="3B174CA0" w14:textId="77777777" w:rsidR="003D7847" w:rsidRDefault="003D7847" w:rsidP="00D156F1">
            <w:pPr>
              <w:pStyle w:val="TableParagraph"/>
              <w:spacing w:before="24"/>
              <w:ind w:right="50"/>
              <w:rPr>
                <w:sz w:val="16"/>
              </w:rPr>
            </w:pPr>
            <w:r>
              <w:rPr>
                <w:sz w:val="16"/>
              </w:rPr>
              <w:t>207,449</w:t>
            </w:r>
          </w:p>
        </w:tc>
        <w:tc>
          <w:tcPr>
            <w:tcW w:w="970" w:type="dxa"/>
            <w:tcBorders>
              <w:top w:val="nil"/>
              <w:bottom w:val="nil"/>
              <w:right w:val="single" w:sz="2" w:space="0" w:color="000000"/>
            </w:tcBorders>
            <w:shd w:val="clear" w:color="auto" w:fill="FFFF99"/>
          </w:tcPr>
          <w:p w14:paraId="07E3681A" w14:textId="77777777" w:rsidR="003D7847" w:rsidRDefault="003D7847" w:rsidP="00D156F1">
            <w:pPr>
              <w:pStyle w:val="TableParagraph"/>
              <w:spacing w:before="24"/>
              <w:ind w:right="58"/>
              <w:rPr>
                <w:sz w:val="16"/>
              </w:rPr>
            </w:pPr>
            <w:r>
              <w:rPr>
                <w:sz w:val="16"/>
              </w:rPr>
              <w:t>168,068</w:t>
            </w:r>
          </w:p>
        </w:tc>
        <w:tc>
          <w:tcPr>
            <w:tcW w:w="969" w:type="dxa"/>
            <w:tcBorders>
              <w:top w:val="nil"/>
              <w:left w:val="single" w:sz="2" w:space="0" w:color="000000"/>
              <w:bottom w:val="nil"/>
              <w:right w:val="single" w:sz="2" w:space="0" w:color="000000"/>
            </w:tcBorders>
            <w:shd w:val="clear" w:color="auto" w:fill="FFFF99"/>
          </w:tcPr>
          <w:p w14:paraId="3A1D55FB"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1278624A" w14:textId="77777777" w:rsidR="003D7847" w:rsidRDefault="003D7847" w:rsidP="00D156F1">
            <w:pPr>
              <w:pStyle w:val="TableParagraph"/>
              <w:spacing w:before="24"/>
              <w:ind w:right="55"/>
              <w:rPr>
                <w:sz w:val="16"/>
              </w:rPr>
            </w:pPr>
            <w:r>
              <w:rPr>
                <w:sz w:val="16"/>
              </w:rPr>
              <w:t>208,378</w:t>
            </w:r>
          </w:p>
        </w:tc>
        <w:tc>
          <w:tcPr>
            <w:tcW w:w="967" w:type="dxa"/>
            <w:tcBorders>
              <w:top w:val="nil"/>
              <w:left w:val="single" w:sz="2" w:space="0" w:color="000000"/>
              <w:bottom w:val="nil"/>
            </w:tcBorders>
            <w:shd w:val="clear" w:color="auto" w:fill="FFFF99"/>
          </w:tcPr>
          <w:p w14:paraId="2F5F7E23" w14:textId="77777777" w:rsidR="003D7847" w:rsidRDefault="003D7847" w:rsidP="00D156F1">
            <w:pPr>
              <w:pStyle w:val="TableParagraph"/>
              <w:spacing w:before="24"/>
              <w:ind w:right="45"/>
              <w:rPr>
                <w:sz w:val="16"/>
              </w:rPr>
            </w:pPr>
            <w:r>
              <w:rPr>
                <w:sz w:val="16"/>
              </w:rPr>
              <w:t>168,068</w:t>
            </w:r>
          </w:p>
        </w:tc>
      </w:tr>
      <w:tr w:rsidR="003D7847" w14:paraId="31F8C992" w14:textId="77777777" w:rsidTr="003D7847">
        <w:trPr>
          <w:trHeight w:val="233"/>
        </w:trPr>
        <w:tc>
          <w:tcPr>
            <w:tcW w:w="3951" w:type="dxa"/>
            <w:tcBorders>
              <w:top w:val="nil"/>
              <w:bottom w:val="single" w:sz="2" w:space="0" w:color="000000"/>
            </w:tcBorders>
          </w:tcPr>
          <w:p w14:paraId="50148F7F" w14:textId="77777777" w:rsidR="003D7847" w:rsidRDefault="003D7847" w:rsidP="00D156F1">
            <w:pPr>
              <w:pStyle w:val="TableParagraph"/>
              <w:spacing w:before="24"/>
              <w:ind w:left="28"/>
              <w:jc w:val="left"/>
              <w:rPr>
                <w:sz w:val="16"/>
              </w:rPr>
            </w:pPr>
            <w:r>
              <w:rPr>
                <w:sz w:val="16"/>
              </w:rPr>
              <w:t>Other current assets</w:t>
            </w:r>
          </w:p>
        </w:tc>
        <w:tc>
          <w:tcPr>
            <w:tcW w:w="343" w:type="dxa"/>
            <w:vMerge/>
            <w:tcBorders>
              <w:top w:val="nil"/>
              <w:bottom w:val="single" w:sz="2" w:space="0" w:color="000000"/>
            </w:tcBorders>
          </w:tcPr>
          <w:p w14:paraId="3FD1D739" w14:textId="77777777" w:rsidR="003D7847" w:rsidRDefault="003D7847" w:rsidP="00D156F1">
            <w:pPr>
              <w:rPr>
                <w:sz w:val="2"/>
                <w:szCs w:val="2"/>
              </w:rPr>
            </w:pPr>
          </w:p>
        </w:tc>
        <w:tc>
          <w:tcPr>
            <w:tcW w:w="969" w:type="dxa"/>
            <w:tcBorders>
              <w:top w:val="nil"/>
              <w:bottom w:val="single" w:sz="2" w:space="0" w:color="000000"/>
            </w:tcBorders>
            <w:shd w:val="clear" w:color="auto" w:fill="FFFF99"/>
          </w:tcPr>
          <w:p w14:paraId="703A889C" w14:textId="77777777" w:rsidR="003D7847" w:rsidRDefault="003D7847" w:rsidP="00D156F1">
            <w:pPr>
              <w:pStyle w:val="TableParagraph"/>
              <w:spacing w:before="24"/>
              <w:ind w:right="48"/>
              <w:rPr>
                <w:sz w:val="16"/>
              </w:rPr>
            </w:pPr>
            <w:r>
              <w:rPr>
                <w:sz w:val="16"/>
              </w:rPr>
              <w:t>151</w:t>
            </w:r>
          </w:p>
        </w:tc>
        <w:tc>
          <w:tcPr>
            <w:tcW w:w="970" w:type="dxa"/>
            <w:tcBorders>
              <w:top w:val="nil"/>
              <w:bottom w:val="single" w:sz="2" w:space="0" w:color="000000"/>
              <w:right w:val="single" w:sz="2" w:space="0" w:color="000000"/>
            </w:tcBorders>
            <w:shd w:val="clear" w:color="auto" w:fill="FFFF99"/>
          </w:tcPr>
          <w:p w14:paraId="1097BFE3" w14:textId="77777777" w:rsidR="003D7847" w:rsidRDefault="003D7847" w:rsidP="00D156F1">
            <w:pPr>
              <w:pStyle w:val="TableParagraph"/>
              <w:spacing w:before="24"/>
              <w:ind w:right="56"/>
              <w:rPr>
                <w:sz w:val="16"/>
              </w:rPr>
            </w:pPr>
            <w:r>
              <w:rPr>
                <w:sz w:val="16"/>
              </w:rPr>
              <w:t>409</w:t>
            </w:r>
          </w:p>
        </w:tc>
        <w:tc>
          <w:tcPr>
            <w:tcW w:w="969" w:type="dxa"/>
            <w:tcBorders>
              <w:top w:val="nil"/>
              <w:left w:val="single" w:sz="2" w:space="0" w:color="000000"/>
              <w:bottom w:val="single" w:sz="2" w:space="0" w:color="000000"/>
              <w:right w:val="single" w:sz="2" w:space="0" w:color="000000"/>
            </w:tcBorders>
            <w:shd w:val="clear" w:color="auto" w:fill="FFFF99"/>
          </w:tcPr>
          <w:p w14:paraId="28A91AA5"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single" w:sz="2" w:space="0" w:color="000000"/>
              <w:right w:val="single" w:sz="2" w:space="0" w:color="000000"/>
            </w:tcBorders>
            <w:shd w:val="clear" w:color="auto" w:fill="FFFF99"/>
          </w:tcPr>
          <w:p w14:paraId="7A6FE1BD" w14:textId="77777777" w:rsidR="003D7847" w:rsidRDefault="003D7847" w:rsidP="00D156F1">
            <w:pPr>
              <w:pStyle w:val="TableParagraph"/>
              <w:spacing w:before="24"/>
              <w:ind w:right="53"/>
              <w:rPr>
                <w:sz w:val="16"/>
              </w:rPr>
            </w:pPr>
            <w:r>
              <w:rPr>
                <w:sz w:val="16"/>
              </w:rPr>
              <w:t>131</w:t>
            </w:r>
          </w:p>
        </w:tc>
        <w:tc>
          <w:tcPr>
            <w:tcW w:w="967" w:type="dxa"/>
            <w:tcBorders>
              <w:top w:val="nil"/>
              <w:left w:val="single" w:sz="2" w:space="0" w:color="000000"/>
              <w:bottom w:val="single" w:sz="2" w:space="0" w:color="000000"/>
            </w:tcBorders>
            <w:shd w:val="clear" w:color="auto" w:fill="FFFF99"/>
          </w:tcPr>
          <w:p w14:paraId="3133F989" w14:textId="77777777" w:rsidR="003D7847" w:rsidRDefault="003D7847" w:rsidP="00D156F1">
            <w:pPr>
              <w:pStyle w:val="TableParagraph"/>
              <w:spacing w:before="24"/>
              <w:ind w:right="43"/>
              <w:rPr>
                <w:sz w:val="16"/>
              </w:rPr>
            </w:pPr>
            <w:r>
              <w:rPr>
                <w:sz w:val="16"/>
              </w:rPr>
              <w:t>409</w:t>
            </w:r>
          </w:p>
        </w:tc>
      </w:tr>
      <w:tr w:rsidR="003D7847" w14:paraId="4EF6DA73" w14:textId="77777777" w:rsidTr="003D7847">
        <w:trPr>
          <w:trHeight w:val="232"/>
        </w:trPr>
        <w:tc>
          <w:tcPr>
            <w:tcW w:w="3951" w:type="dxa"/>
            <w:tcBorders>
              <w:top w:val="single" w:sz="2" w:space="0" w:color="000000"/>
              <w:bottom w:val="single" w:sz="2" w:space="0" w:color="000000"/>
            </w:tcBorders>
          </w:tcPr>
          <w:p w14:paraId="3059C6D9" w14:textId="77777777" w:rsidR="003D7847" w:rsidRDefault="003D7847" w:rsidP="00D156F1">
            <w:pPr>
              <w:pStyle w:val="TableParagraph"/>
              <w:spacing w:before="24"/>
              <w:ind w:left="28"/>
              <w:jc w:val="left"/>
              <w:rPr>
                <w:b/>
                <w:sz w:val="16"/>
              </w:rPr>
            </w:pPr>
            <w:r>
              <w:rPr>
                <w:b/>
                <w:sz w:val="16"/>
              </w:rPr>
              <w:t>Total current assets</w:t>
            </w:r>
          </w:p>
        </w:tc>
        <w:tc>
          <w:tcPr>
            <w:tcW w:w="343" w:type="dxa"/>
            <w:tcBorders>
              <w:top w:val="single" w:sz="2" w:space="0" w:color="000000"/>
              <w:bottom w:val="single" w:sz="2" w:space="0" w:color="000000"/>
            </w:tcBorders>
          </w:tcPr>
          <w:p w14:paraId="7F2E4061" w14:textId="77777777" w:rsidR="003D7847" w:rsidRDefault="003D7847" w:rsidP="00D156F1">
            <w:pPr>
              <w:pStyle w:val="TableParagraph"/>
              <w:jc w:val="left"/>
              <w:rPr>
                <w:rFonts w:ascii="Times New Roman"/>
                <w:sz w:val="16"/>
              </w:rPr>
            </w:pPr>
          </w:p>
        </w:tc>
        <w:tc>
          <w:tcPr>
            <w:tcW w:w="969" w:type="dxa"/>
            <w:tcBorders>
              <w:top w:val="single" w:sz="2" w:space="0" w:color="000000"/>
              <w:bottom w:val="single" w:sz="2" w:space="0" w:color="000000"/>
            </w:tcBorders>
          </w:tcPr>
          <w:p w14:paraId="2C68C95E" w14:textId="77777777" w:rsidR="003D7847" w:rsidRDefault="003D7847" w:rsidP="00D156F1">
            <w:pPr>
              <w:pStyle w:val="TableParagraph"/>
              <w:spacing w:before="24"/>
              <w:ind w:right="50"/>
              <w:rPr>
                <w:b/>
                <w:sz w:val="16"/>
              </w:rPr>
            </w:pPr>
            <w:r>
              <w:rPr>
                <w:b/>
                <w:sz w:val="16"/>
              </w:rPr>
              <w:t>342,567</w:t>
            </w:r>
          </w:p>
        </w:tc>
        <w:tc>
          <w:tcPr>
            <w:tcW w:w="970" w:type="dxa"/>
            <w:tcBorders>
              <w:top w:val="single" w:sz="2" w:space="0" w:color="000000"/>
              <w:bottom w:val="single" w:sz="2" w:space="0" w:color="000000"/>
              <w:right w:val="single" w:sz="2" w:space="0" w:color="000000"/>
            </w:tcBorders>
          </w:tcPr>
          <w:p w14:paraId="4B01E600" w14:textId="77777777" w:rsidR="003D7847" w:rsidRDefault="003D7847" w:rsidP="00D156F1">
            <w:pPr>
              <w:pStyle w:val="TableParagraph"/>
              <w:spacing w:before="24"/>
              <w:ind w:right="58"/>
              <w:rPr>
                <w:b/>
                <w:sz w:val="16"/>
              </w:rPr>
            </w:pPr>
            <w:r>
              <w:rPr>
                <w:b/>
                <w:sz w:val="16"/>
              </w:rPr>
              <w:t>316,030</w:t>
            </w:r>
          </w:p>
        </w:tc>
        <w:tc>
          <w:tcPr>
            <w:tcW w:w="969" w:type="dxa"/>
            <w:tcBorders>
              <w:top w:val="single" w:sz="2" w:space="0" w:color="000000"/>
              <w:left w:val="single" w:sz="2" w:space="0" w:color="000000"/>
              <w:bottom w:val="single" w:sz="2" w:space="0" w:color="000000"/>
              <w:right w:val="single" w:sz="2" w:space="0" w:color="000000"/>
            </w:tcBorders>
          </w:tcPr>
          <w:p w14:paraId="22E17973" w14:textId="77777777" w:rsidR="003D7847" w:rsidRDefault="003D7847" w:rsidP="00D156F1">
            <w:pPr>
              <w:pStyle w:val="TableParagraph"/>
              <w:spacing w:before="24"/>
              <w:ind w:right="130"/>
              <w:rPr>
                <w:b/>
                <w:sz w:val="16"/>
              </w:rPr>
            </w:pPr>
            <w:r>
              <w:rPr>
                <w:b/>
                <w:sz w:val="16"/>
              </w:rPr>
              <w:t>–</w:t>
            </w:r>
          </w:p>
        </w:tc>
        <w:tc>
          <w:tcPr>
            <w:tcW w:w="968" w:type="dxa"/>
            <w:tcBorders>
              <w:top w:val="single" w:sz="2" w:space="0" w:color="000000"/>
              <w:left w:val="single" w:sz="2" w:space="0" w:color="000000"/>
              <w:bottom w:val="single" w:sz="2" w:space="0" w:color="000000"/>
              <w:right w:val="single" w:sz="2" w:space="0" w:color="000000"/>
            </w:tcBorders>
          </w:tcPr>
          <w:p w14:paraId="3EFCF663" w14:textId="77777777" w:rsidR="003D7847" w:rsidRDefault="003D7847" w:rsidP="00D156F1">
            <w:pPr>
              <w:pStyle w:val="TableParagraph"/>
              <w:spacing w:before="24"/>
              <w:ind w:right="55"/>
              <w:rPr>
                <w:b/>
                <w:sz w:val="16"/>
              </w:rPr>
            </w:pPr>
            <w:r>
              <w:rPr>
                <w:b/>
                <w:sz w:val="16"/>
              </w:rPr>
              <w:t>402,684</w:t>
            </w:r>
          </w:p>
        </w:tc>
        <w:tc>
          <w:tcPr>
            <w:tcW w:w="967" w:type="dxa"/>
            <w:tcBorders>
              <w:top w:val="single" w:sz="2" w:space="0" w:color="000000"/>
              <w:left w:val="single" w:sz="2" w:space="0" w:color="000000"/>
              <w:bottom w:val="single" w:sz="2" w:space="0" w:color="000000"/>
            </w:tcBorders>
          </w:tcPr>
          <w:p w14:paraId="098503FE" w14:textId="77777777" w:rsidR="003D7847" w:rsidRDefault="003D7847" w:rsidP="00D156F1">
            <w:pPr>
              <w:pStyle w:val="TableParagraph"/>
              <w:spacing w:before="24"/>
              <w:ind w:right="45"/>
              <w:rPr>
                <w:b/>
                <w:sz w:val="16"/>
              </w:rPr>
            </w:pPr>
            <w:r>
              <w:rPr>
                <w:b/>
                <w:sz w:val="16"/>
              </w:rPr>
              <w:t>316,030</w:t>
            </w:r>
          </w:p>
        </w:tc>
      </w:tr>
      <w:tr w:rsidR="003D7847" w14:paraId="1394C2A2" w14:textId="77777777" w:rsidTr="003D7847">
        <w:trPr>
          <w:trHeight w:val="231"/>
        </w:trPr>
        <w:tc>
          <w:tcPr>
            <w:tcW w:w="3951" w:type="dxa"/>
            <w:tcBorders>
              <w:top w:val="single" w:sz="2" w:space="0" w:color="000000"/>
              <w:bottom w:val="nil"/>
            </w:tcBorders>
          </w:tcPr>
          <w:p w14:paraId="6F2749F0" w14:textId="77777777" w:rsidR="003D7847" w:rsidRDefault="003D7847" w:rsidP="00D156F1">
            <w:pPr>
              <w:pStyle w:val="TableParagraph"/>
              <w:spacing w:before="24"/>
              <w:ind w:left="28"/>
              <w:jc w:val="left"/>
              <w:rPr>
                <w:b/>
                <w:sz w:val="16"/>
              </w:rPr>
            </w:pPr>
            <w:r>
              <w:rPr>
                <w:b/>
                <w:sz w:val="16"/>
              </w:rPr>
              <w:t>Non current assets</w:t>
            </w:r>
          </w:p>
        </w:tc>
        <w:tc>
          <w:tcPr>
            <w:tcW w:w="343" w:type="dxa"/>
            <w:vMerge w:val="restart"/>
            <w:tcBorders>
              <w:top w:val="single" w:sz="2" w:space="0" w:color="000000"/>
              <w:bottom w:val="single" w:sz="2" w:space="0" w:color="000000"/>
            </w:tcBorders>
          </w:tcPr>
          <w:p w14:paraId="514C660F" w14:textId="77777777" w:rsidR="003D7847" w:rsidRDefault="003D7847" w:rsidP="00D156F1">
            <w:pPr>
              <w:pStyle w:val="TableParagraph"/>
              <w:jc w:val="left"/>
              <w:rPr>
                <w:rFonts w:ascii="Times New Roman"/>
                <w:sz w:val="16"/>
              </w:rPr>
            </w:pPr>
          </w:p>
        </w:tc>
        <w:tc>
          <w:tcPr>
            <w:tcW w:w="969" w:type="dxa"/>
            <w:tcBorders>
              <w:top w:val="single" w:sz="2" w:space="0" w:color="000000"/>
              <w:bottom w:val="nil"/>
            </w:tcBorders>
          </w:tcPr>
          <w:p w14:paraId="7AF4409C" w14:textId="77777777" w:rsidR="003D7847" w:rsidRDefault="003D7847" w:rsidP="00D156F1">
            <w:pPr>
              <w:pStyle w:val="TableParagraph"/>
              <w:jc w:val="left"/>
              <w:rPr>
                <w:rFonts w:ascii="Times New Roman"/>
                <w:sz w:val="16"/>
              </w:rPr>
            </w:pPr>
          </w:p>
        </w:tc>
        <w:tc>
          <w:tcPr>
            <w:tcW w:w="970" w:type="dxa"/>
            <w:tcBorders>
              <w:top w:val="single" w:sz="2" w:space="0" w:color="000000"/>
              <w:bottom w:val="nil"/>
              <w:right w:val="single" w:sz="2" w:space="0" w:color="000000"/>
            </w:tcBorders>
          </w:tcPr>
          <w:p w14:paraId="075FA7D9" w14:textId="77777777" w:rsidR="003D7847" w:rsidRDefault="003D7847" w:rsidP="00D156F1">
            <w:pPr>
              <w:pStyle w:val="TableParagraph"/>
              <w:jc w:val="left"/>
              <w:rPr>
                <w:rFonts w:ascii="Times New Roman"/>
                <w:sz w:val="16"/>
              </w:rPr>
            </w:pPr>
          </w:p>
        </w:tc>
        <w:tc>
          <w:tcPr>
            <w:tcW w:w="969" w:type="dxa"/>
            <w:tcBorders>
              <w:top w:val="single" w:sz="2" w:space="0" w:color="000000"/>
              <w:left w:val="single" w:sz="2" w:space="0" w:color="000000"/>
              <w:bottom w:val="nil"/>
              <w:right w:val="single" w:sz="2" w:space="0" w:color="000000"/>
            </w:tcBorders>
          </w:tcPr>
          <w:p w14:paraId="7BB6D704" w14:textId="77777777" w:rsidR="003D7847" w:rsidRDefault="003D7847" w:rsidP="00D156F1">
            <w:pPr>
              <w:pStyle w:val="TableParagraph"/>
              <w:jc w:val="left"/>
              <w:rPr>
                <w:rFonts w:ascii="Times New Roman"/>
                <w:sz w:val="16"/>
              </w:rPr>
            </w:pPr>
          </w:p>
        </w:tc>
        <w:tc>
          <w:tcPr>
            <w:tcW w:w="968" w:type="dxa"/>
            <w:tcBorders>
              <w:top w:val="single" w:sz="2" w:space="0" w:color="000000"/>
              <w:left w:val="single" w:sz="2" w:space="0" w:color="000000"/>
              <w:bottom w:val="nil"/>
              <w:right w:val="single" w:sz="2" w:space="0" w:color="000000"/>
            </w:tcBorders>
          </w:tcPr>
          <w:p w14:paraId="3063B495" w14:textId="77777777" w:rsidR="003D7847" w:rsidRDefault="003D7847" w:rsidP="00D156F1">
            <w:pPr>
              <w:pStyle w:val="TableParagraph"/>
              <w:jc w:val="left"/>
              <w:rPr>
                <w:rFonts w:ascii="Times New Roman"/>
                <w:sz w:val="16"/>
              </w:rPr>
            </w:pPr>
          </w:p>
        </w:tc>
        <w:tc>
          <w:tcPr>
            <w:tcW w:w="967" w:type="dxa"/>
            <w:tcBorders>
              <w:top w:val="single" w:sz="2" w:space="0" w:color="000000"/>
              <w:left w:val="single" w:sz="2" w:space="0" w:color="000000"/>
              <w:bottom w:val="nil"/>
            </w:tcBorders>
          </w:tcPr>
          <w:p w14:paraId="7C1382FB" w14:textId="77777777" w:rsidR="003D7847" w:rsidRDefault="003D7847" w:rsidP="00D156F1">
            <w:pPr>
              <w:pStyle w:val="TableParagraph"/>
              <w:jc w:val="left"/>
              <w:rPr>
                <w:rFonts w:ascii="Times New Roman"/>
                <w:sz w:val="16"/>
              </w:rPr>
            </w:pPr>
          </w:p>
        </w:tc>
      </w:tr>
      <w:tr w:rsidR="003D7847" w14:paraId="6C677588" w14:textId="77777777" w:rsidTr="003D7847">
        <w:trPr>
          <w:trHeight w:val="233"/>
        </w:trPr>
        <w:tc>
          <w:tcPr>
            <w:tcW w:w="3951" w:type="dxa"/>
            <w:tcBorders>
              <w:top w:val="nil"/>
              <w:bottom w:val="nil"/>
            </w:tcBorders>
          </w:tcPr>
          <w:p w14:paraId="4CFB869C" w14:textId="77777777" w:rsidR="003D7847" w:rsidRDefault="003D7847" w:rsidP="00D156F1">
            <w:pPr>
              <w:pStyle w:val="TableParagraph"/>
              <w:spacing w:before="25"/>
              <w:ind w:left="28"/>
              <w:jc w:val="left"/>
              <w:rPr>
                <w:sz w:val="16"/>
              </w:rPr>
            </w:pPr>
            <w:r>
              <w:rPr>
                <w:sz w:val="16"/>
              </w:rPr>
              <w:t>Investments</w:t>
            </w:r>
          </w:p>
        </w:tc>
        <w:tc>
          <w:tcPr>
            <w:tcW w:w="343" w:type="dxa"/>
            <w:vMerge/>
            <w:tcBorders>
              <w:top w:val="nil"/>
              <w:bottom w:val="single" w:sz="2" w:space="0" w:color="000000"/>
            </w:tcBorders>
          </w:tcPr>
          <w:p w14:paraId="6867ECA1" w14:textId="77777777" w:rsidR="003D7847" w:rsidRDefault="003D7847" w:rsidP="00D156F1">
            <w:pPr>
              <w:rPr>
                <w:sz w:val="2"/>
                <w:szCs w:val="2"/>
              </w:rPr>
            </w:pPr>
          </w:p>
        </w:tc>
        <w:tc>
          <w:tcPr>
            <w:tcW w:w="969" w:type="dxa"/>
            <w:tcBorders>
              <w:top w:val="nil"/>
              <w:bottom w:val="nil"/>
            </w:tcBorders>
            <w:shd w:val="clear" w:color="auto" w:fill="FFFF99"/>
          </w:tcPr>
          <w:p w14:paraId="75EDD425" w14:textId="77777777" w:rsidR="003D7847" w:rsidRDefault="003D7847" w:rsidP="00D156F1">
            <w:pPr>
              <w:pStyle w:val="TableParagraph"/>
              <w:spacing w:before="25"/>
              <w:ind w:right="48"/>
              <w:rPr>
                <w:sz w:val="16"/>
              </w:rPr>
            </w:pPr>
            <w:r>
              <w:rPr>
                <w:sz w:val="16"/>
              </w:rPr>
              <w:t>49</w:t>
            </w:r>
          </w:p>
        </w:tc>
        <w:tc>
          <w:tcPr>
            <w:tcW w:w="970" w:type="dxa"/>
            <w:tcBorders>
              <w:top w:val="nil"/>
              <w:bottom w:val="nil"/>
              <w:right w:val="single" w:sz="2" w:space="0" w:color="000000"/>
            </w:tcBorders>
            <w:shd w:val="clear" w:color="auto" w:fill="FFFF99"/>
          </w:tcPr>
          <w:p w14:paraId="3FF092B7" w14:textId="77777777" w:rsidR="003D7847" w:rsidRDefault="003D7847" w:rsidP="00D156F1">
            <w:pPr>
              <w:pStyle w:val="TableParagraph"/>
              <w:spacing w:before="25"/>
              <w:ind w:right="56"/>
              <w:rPr>
                <w:sz w:val="16"/>
              </w:rPr>
            </w:pPr>
            <w:r>
              <w:rPr>
                <w:sz w:val="16"/>
              </w:rPr>
              <w:t>44</w:t>
            </w:r>
          </w:p>
        </w:tc>
        <w:tc>
          <w:tcPr>
            <w:tcW w:w="969" w:type="dxa"/>
            <w:tcBorders>
              <w:top w:val="nil"/>
              <w:left w:val="single" w:sz="2" w:space="0" w:color="000000"/>
              <w:bottom w:val="nil"/>
              <w:right w:val="single" w:sz="2" w:space="0" w:color="000000"/>
            </w:tcBorders>
            <w:shd w:val="clear" w:color="auto" w:fill="FFFF99"/>
          </w:tcPr>
          <w:p w14:paraId="0B395950" w14:textId="77777777" w:rsidR="003D7847" w:rsidRDefault="003D7847" w:rsidP="00D156F1">
            <w:pPr>
              <w:pStyle w:val="TableParagraph"/>
              <w:spacing w:before="25"/>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32241BF1" w14:textId="77777777" w:rsidR="003D7847" w:rsidRDefault="003D7847" w:rsidP="00D156F1">
            <w:pPr>
              <w:pStyle w:val="TableParagraph"/>
              <w:spacing w:before="25"/>
              <w:ind w:right="53"/>
              <w:rPr>
                <w:sz w:val="16"/>
              </w:rPr>
            </w:pPr>
            <w:r>
              <w:rPr>
                <w:sz w:val="16"/>
              </w:rPr>
              <w:t>48</w:t>
            </w:r>
          </w:p>
        </w:tc>
        <w:tc>
          <w:tcPr>
            <w:tcW w:w="967" w:type="dxa"/>
            <w:tcBorders>
              <w:top w:val="nil"/>
              <w:left w:val="single" w:sz="2" w:space="0" w:color="000000"/>
              <w:bottom w:val="nil"/>
            </w:tcBorders>
            <w:shd w:val="clear" w:color="auto" w:fill="FFFF99"/>
          </w:tcPr>
          <w:p w14:paraId="2E50CA23" w14:textId="77777777" w:rsidR="003D7847" w:rsidRDefault="003D7847" w:rsidP="00D156F1">
            <w:pPr>
              <w:pStyle w:val="TableParagraph"/>
              <w:spacing w:before="25"/>
              <w:ind w:right="43"/>
              <w:rPr>
                <w:sz w:val="16"/>
              </w:rPr>
            </w:pPr>
            <w:r>
              <w:rPr>
                <w:sz w:val="16"/>
              </w:rPr>
              <w:t>44</w:t>
            </w:r>
          </w:p>
        </w:tc>
      </w:tr>
      <w:tr w:rsidR="003D7847" w14:paraId="52A94394" w14:textId="77777777" w:rsidTr="003D7847">
        <w:trPr>
          <w:trHeight w:val="232"/>
        </w:trPr>
        <w:tc>
          <w:tcPr>
            <w:tcW w:w="3951" w:type="dxa"/>
            <w:tcBorders>
              <w:top w:val="nil"/>
              <w:bottom w:val="nil"/>
            </w:tcBorders>
          </w:tcPr>
          <w:p w14:paraId="5814D3EC" w14:textId="77777777" w:rsidR="003D7847" w:rsidRDefault="003D7847" w:rsidP="00D156F1">
            <w:pPr>
              <w:pStyle w:val="TableParagraph"/>
              <w:spacing w:before="24"/>
              <w:ind w:left="28"/>
              <w:jc w:val="left"/>
              <w:rPr>
                <w:sz w:val="16"/>
              </w:rPr>
            </w:pPr>
            <w:r>
              <w:rPr>
                <w:sz w:val="16"/>
              </w:rPr>
              <w:t>Investment property</w:t>
            </w:r>
          </w:p>
        </w:tc>
        <w:tc>
          <w:tcPr>
            <w:tcW w:w="343" w:type="dxa"/>
            <w:vMerge/>
            <w:tcBorders>
              <w:top w:val="nil"/>
              <w:bottom w:val="single" w:sz="2" w:space="0" w:color="000000"/>
            </w:tcBorders>
          </w:tcPr>
          <w:p w14:paraId="3212E5C5" w14:textId="77777777" w:rsidR="003D7847" w:rsidRDefault="003D7847" w:rsidP="00D156F1">
            <w:pPr>
              <w:rPr>
                <w:sz w:val="2"/>
                <w:szCs w:val="2"/>
              </w:rPr>
            </w:pPr>
          </w:p>
        </w:tc>
        <w:tc>
          <w:tcPr>
            <w:tcW w:w="969" w:type="dxa"/>
            <w:tcBorders>
              <w:top w:val="nil"/>
              <w:bottom w:val="nil"/>
            </w:tcBorders>
            <w:shd w:val="clear" w:color="auto" w:fill="FFFF99"/>
          </w:tcPr>
          <w:p w14:paraId="1A0572A9" w14:textId="77777777" w:rsidR="003D7847" w:rsidRDefault="003D7847" w:rsidP="00D156F1">
            <w:pPr>
              <w:pStyle w:val="TableParagraph"/>
              <w:spacing w:before="24"/>
              <w:ind w:right="50"/>
              <w:rPr>
                <w:sz w:val="16"/>
              </w:rPr>
            </w:pPr>
            <w:r>
              <w:rPr>
                <w:sz w:val="16"/>
              </w:rPr>
              <w:t>228,272</w:t>
            </w:r>
          </w:p>
        </w:tc>
        <w:tc>
          <w:tcPr>
            <w:tcW w:w="970" w:type="dxa"/>
            <w:tcBorders>
              <w:top w:val="nil"/>
              <w:bottom w:val="nil"/>
              <w:right w:val="single" w:sz="2" w:space="0" w:color="000000"/>
            </w:tcBorders>
            <w:shd w:val="clear" w:color="auto" w:fill="FFFF99"/>
          </w:tcPr>
          <w:p w14:paraId="5E0C8ACB" w14:textId="77777777" w:rsidR="003D7847" w:rsidRDefault="003D7847" w:rsidP="00D156F1">
            <w:pPr>
              <w:pStyle w:val="TableParagraph"/>
              <w:spacing w:before="24"/>
              <w:ind w:right="58"/>
              <w:rPr>
                <w:sz w:val="16"/>
              </w:rPr>
            </w:pPr>
            <w:r>
              <w:rPr>
                <w:sz w:val="16"/>
              </w:rPr>
              <w:t>227,947</w:t>
            </w:r>
          </w:p>
        </w:tc>
        <w:tc>
          <w:tcPr>
            <w:tcW w:w="969" w:type="dxa"/>
            <w:tcBorders>
              <w:top w:val="nil"/>
              <w:left w:val="single" w:sz="2" w:space="0" w:color="000000"/>
              <w:bottom w:val="nil"/>
              <w:right w:val="single" w:sz="2" w:space="0" w:color="000000"/>
            </w:tcBorders>
            <w:shd w:val="clear" w:color="auto" w:fill="FFFF99"/>
          </w:tcPr>
          <w:p w14:paraId="22357FF0"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7979ED21" w14:textId="77777777" w:rsidR="003D7847" w:rsidRDefault="003D7847" w:rsidP="00D156F1">
            <w:pPr>
              <w:pStyle w:val="TableParagraph"/>
              <w:spacing w:before="24"/>
              <w:ind w:right="55"/>
              <w:rPr>
                <w:sz w:val="16"/>
              </w:rPr>
            </w:pPr>
            <w:r>
              <w:rPr>
                <w:sz w:val="16"/>
              </w:rPr>
              <w:t>227,516</w:t>
            </w:r>
          </w:p>
        </w:tc>
        <w:tc>
          <w:tcPr>
            <w:tcW w:w="967" w:type="dxa"/>
            <w:tcBorders>
              <w:top w:val="nil"/>
              <w:left w:val="single" w:sz="2" w:space="0" w:color="000000"/>
              <w:bottom w:val="nil"/>
            </w:tcBorders>
            <w:shd w:val="clear" w:color="auto" w:fill="FFFF99"/>
          </w:tcPr>
          <w:p w14:paraId="558B0E1D" w14:textId="77777777" w:rsidR="003D7847" w:rsidRDefault="003D7847" w:rsidP="00D156F1">
            <w:pPr>
              <w:pStyle w:val="TableParagraph"/>
              <w:spacing w:before="24"/>
              <w:ind w:right="45"/>
              <w:rPr>
                <w:sz w:val="16"/>
              </w:rPr>
            </w:pPr>
            <w:r>
              <w:rPr>
                <w:sz w:val="16"/>
              </w:rPr>
              <w:t>227,947</w:t>
            </w:r>
          </w:p>
        </w:tc>
      </w:tr>
      <w:tr w:rsidR="003D7847" w14:paraId="71B8D5BC" w14:textId="77777777" w:rsidTr="003D7847">
        <w:trPr>
          <w:trHeight w:val="232"/>
        </w:trPr>
        <w:tc>
          <w:tcPr>
            <w:tcW w:w="3951" w:type="dxa"/>
            <w:tcBorders>
              <w:top w:val="nil"/>
              <w:bottom w:val="nil"/>
            </w:tcBorders>
          </w:tcPr>
          <w:p w14:paraId="429264D3" w14:textId="77777777" w:rsidR="003D7847" w:rsidRDefault="003D7847" w:rsidP="00D156F1">
            <w:pPr>
              <w:pStyle w:val="TableParagraph"/>
              <w:spacing w:before="24"/>
              <w:ind w:left="28"/>
              <w:jc w:val="left"/>
              <w:rPr>
                <w:sz w:val="16"/>
              </w:rPr>
            </w:pPr>
            <w:r>
              <w:rPr>
                <w:sz w:val="16"/>
              </w:rPr>
              <w:t>Property, plant and equipment</w:t>
            </w:r>
          </w:p>
        </w:tc>
        <w:tc>
          <w:tcPr>
            <w:tcW w:w="343" w:type="dxa"/>
            <w:vMerge/>
            <w:tcBorders>
              <w:top w:val="nil"/>
              <w:bottom w:val="single" w:sz="2" w:space="0" w:color="000000"/>
            </w:tcBorders>
          </w:tcPr>
          <w:p w14:paraId="0532C740" w14:textId="77777777" w:rsidR="003D7847" w:rsidRDefault="003D7847" w:rsidP="00D156F1">
            <w:pPr>
              <w:rPr>
                <w:sz w:val="2"/>
                <w:szCs w:val="2"/>
              </w:rPr>
            </w:pPr>
          </w:p>
        </w:tc>
        <w:tc>
          <w:tcPr>
            <w:tcW w:w="969" w:type="dxa"/>
            <w:tcBorders>
              <w:top w:val="nil"/>
              <w:bottom w:val="nil"/>
            </w:tcBorders>
            <w:shd w:val="clear" w:color="auto" w:fill="FFFF99"/>
          </w:tcPr>
          <w:p w14:paraId="08129880" w14:textId="77777777" w:rsidR="003D7847" w:rsidRDefault="003D7847" w:rsidP="00D156F1">
            <w:pPr>
              <w:pStyle w:val="TableParagraph"/>
              <w:spacing w:before="24"/>
              <w:ind w:right="50"/>
              <w:rPr>
                <w:sz w:val="16"/>
              </w:rPr>
            </w:pPr>
            <w:r>
              <w:rPr>
                <w:sz w:val="16"/>
              </w:rPr>
              <w:t>1,534,567</w:t>
            </w:r>
          </w:p>
        </w:tc>
        <w:tc>
          <w:tcPr>
            <w:tcW w:w="970" w:type="dxa"/>
            <w:tcBorders>
              <w:top w:val="nil"/>
              <w:bottom w:val="nil"/>
              <w:right w:val="single" w:sz="2" w:space="0" w:color="000000"/>
            </w:tcBorders>
            <w:shd w:val="clear" w:color="auto" w:fill="FFFF99"/>
          </w:tcPr>
          <w:p w14:paraId="4C712D75" w14:textId="77777777" w:rsidR="003D7847" w:rsidRDefault="003D7847" w:rsidP="00D156F1">
            <w:pPr>
              <w:pStyle w:val="TableParagraph"/>
              <w:spacing w:before="24"/>
              <w:ind w:right="58"/>
              <w:rPr>
                <w:sz w:val="16"/>
              </w:rPr>
            </w:pPr>
            <w:r>
              <w:rPr>
                <w:sz w:val="16"/>
              </w:rPr>
              <w:t>1,627,392</w:t>
            </w:r>
          </w:p>
        </w:tc>
        <w:tc>
          <w:tcPr>
            <w:tcW w:w="969" w:type="dxa"/>
            <w:tcBorders>
              <w:top w:val="nil"/>
              <w:left w:val="single" w:sz="2" w:space="0" w:color="000000"/>
              <w:bottom w:val="nil"/>
              <w:right w:val="single" w:sz="2" w:space="0" w:color="000000"/>
            </w:tcBorders>
            <w:shd w:val="clear" w:color="auto" w:fill="FFFF99"/>
          </w:tcPr>
          <w:p w14:paraId="2CE9BBDE"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1DD90FBD" w14:textId="77777777" w:rsidR="003D7847" w:rsidRDefault="003D7847" w:rsidP="00D156F1">
            <w:pPr>
              <w:pStyle w:val="TableParagraph"/>
              <w:spacing w:before="24"/>
              <w:ind w:right="55"/>
              <w:rPr>
                <w:sz w:val="16"/>
              </w:rPr>
            </w:pPr>
            <w:r>
              <w:rPr>
                <w:sz w:val="16"/>
              </w:rPr>
              <w:t>1,537,810</w:t>
            </w:r>
          </w:p>
        </w:tc>
        <w:tc>
          <w:tcPr>
            <w:tcW w:w="967" w:type="dxa"/>
            <w:tcBorders>
              <w:top w:val="nil"/>
              <w:left w:val="single" w:sz="2" w:space="0" w:color="000000"/>
              <w:bottom w:val="nil"/>
            </w:tcBorders>
            <w:shd w:val="clear" w:color="auto" w:fill="FFFF99"/>
          </w:tcPr>
          <w:p w14:paraId="2B3D8234" w14:textId="77777777" w:rsidR="003D7847" w:rsidRDefault="003D7847" w:rsidP="00D156F1">
            <w:pPr>
              <w:pStyle w:val="TableParagraph"/>
              <w:spacing w:before="24"/>
              <w:ind w:right="45"/>
              <w:rPr>
                <w:sz w:val="16"/>
              </w:rPr>
            </w:pPr>
            <w:r>
              <w:rPr>
                <w:sz w:val="16"/>
              </w:rPr>
              <w:t>1,627,392</w:t>
            </w:r>
          </w:p>
        </w:tc>
      </w:tr>
      <w:tr w:rsidR="003D7847" w14:paraId="0DDD689A" w14:textId="77777777" w:rsidTr="003D7847">
        <w:trPr>
          <w:trHeight w:val="232"/>
        </w:trPr>
        <w:tc>
          <w:tcPr>
            <w:tcW w:w="3951" w:type="dxa"/>
            <w:tcBorders>
              <w:top w:val="nil"/>
              <w:bottom w:val="nil"/>
            </w:tcBorders>
          </w:tcPr>
          <w:p w14:paraId="5AEC8D20" w14:textId="77777777" w:rsidR="003D7847" w:rsidRDefault="003D7847" w:rsidP="00D156F1">
            <w:pPr>
              <w:pStyle w:val="TableParagraph"/>
              <w:spacing w:before="24"/>
              <w:ind w:left="28"/>
              <w:jc w:val="left"/>
              <w:rPr>
                <w:sz w:val="16"/>
              </w:rPr>
            </w:pPr>
            <w:r>
              <w:rPr>
                <w:sz w:val="16"/>
              </w:rPr>
              <w:t>Biological assets</w:t>
            </w:r>
          </w:p>
        </w:tc>
        <w:tc>
          <w:tcPr>
            <w:tcW w:w="343" w:type="dxa"/>
            <w:vMerge/>
            <w:tcBorders>
              <w:top w:val="nil"/>
              <w:bottom w:val="single" w:sz="2" w:space="0" w:color="000000"/>
            </w:tcBorders>
          </w:tcPr>
          <w:p w14:paraId="3FEED9F8" w14:textId="77777777" w:rsidR="003D7847" w:rsidRDefault="003D7847" w:rsidP="00D156F1">
            <w:pPr>
              <w:rPr>
                <w:sz w:val="2"/>
                <w:szCs w:val="2"/>
              </w:rPr>
            </w:pPr>
          </w:p>
        </w:tc>
        <w:tc>
          <w:tcPr>
            <w:tcW w:w="969" w:type="dxa"/>
            <w:tcBorders>
              <w:top w:val="nil"/>
              <w:bottom w:val="nil"/>
            </w:tcBorders>
            <w:shd w:val="clear" w:color="auto" w:fill="FFFF99"/>
          </w:tcPr>
          <w:p w14:paraId="492CD4A9"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57E741DE"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5DD6BFC2"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128754B7"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6CC99EC9" w14:textId="77777777" w:rsidR="003D7847" w:rsidRDefault="003D7847" w:rsidP="00D156F1">
            <w:pPr>
              <w:pStyle w:val="TableParagraph"/>
              <w:spacing w:before="24"/>
              <w:ind w:right="119"/>
              <w:rPr>
                <w:sz w:val="16"/>
              </w:rPr>
            </w:pPr>
            <w:r>
              <w:rPr>
                <w:sz w:val="16"/>
              </w:rPr>
              <w:t>–</w:t>
            </w:r>
          </w:p>
        </w:tc>
      </w:tr>
      <w:tr w:rsidR="003D7847" w14:paraId="29E7B1B6" w14:textId="77777777" w:rsidTr="003D7847">
        <w:trPr>
          <w:trHeight w:val="212"/>
        </w:trPr>
        <w:tc>
          <w:tcPr>
            <w:tcW w:w="3951" w:type="dxa"/>
            <w:tcBorders>
              <w:top w:val="nil"/>
              <w:bottom w:val="nil"/>
            </w:tcBorders>
          </w:tcPr>
          <w:p w14:paraId="02029EDC" w14:textId="77777777" w:rsidR="003D7847" w:rsidRDefault="003D7847" w:rsidP="00D156F1">
            <w:pPr>
              <w:pStyle w:val="TableParagraph"/>
              <w:spacing w:before="24" w:line="168" w:lineRule="exact"/>
              <w:ind w:left="28"/>
              <w:jc w:val="left"/>
              <w:rPr>
                <w:sz w:val="16"/>
              </w:rPr>
            </w:pPr>
            <w:r>
              <w:rPr>
                <w:sz w:val="16"/>
              </w:rPr>
              <w:t>Living resources</w:t>
            </w:r>
          </w:p>
        </w:tc>
        <w:tc>
          <w:tcPr>
            <w:tcW w:w="343" w:type="dxa"/>
            <w:vMerge/>
            <w:tcBorders>
              <w:top w:val="nil"/>
              <w:bottom w:val="single" w:sz="2" w:space="0" w:color="000000"/>
            </w:tcBorders>
          </w:tcPr>
          <w:p w14:paraId="39951944" w14:textId="77777777" w:rsidR="003D7847" w:rsidRDefault="003D7847" w:rsidP="00D156F1">
            <w:pPr>
              <w:rPr>
                <w:sz w:val="2"/>
                <w:szCs w:val="2"/>
              </w:rPr>
            </w:pPr>
          </w:p>
        </w:tc>
        <w:tc>
          <w:tcPr>
            <w:tcW w:w="969" w:type="dxa"/>
            <w:tcBorders>
              <w:top w:val="nil"/>
              <w:bottom w:val="nil"/>
            </w:tcBorders>
            <w:shd w:val="clear" w:color="auto" w:fill="FFFF99"/>
          </w:tcPr>
          <w:p w14:paraId="27F71A27" w14:textId="77777777" w:rsidR="003D7847" w:rsidRDefault="003D7847" w:rsidP="00D156F1">
            <w:pPr>
              <w:pStyle w:val="TableParagraph"/>
              <w:spacing w:before="24" w:line="168" w:lineRule="exact"/>
              <w:ind w:right="124"/>
              <w:rPr>
                <w:sz w:val="16"/>
              </w:rPr>
            </w:pPr>
            <w:r>
              <w:rPr>
                <w:sz w:val="16"/>
              </w:rPr>
              <w:t>–</w:t>
            </w:r>
          </w:p>
        </w:tc>
        <w:tc>
          <w:tcPr>
            <w:tcW w:w="970" w:type="dxa"/>
            <w:tcBorders>
              <w:top w:val="nil"/>
              <w:bottom w:val="nil"/>
              <w:right w:val="single" w:sz="2" w:space="0" w:color="000000"/>
            </w:tcBorders>
            <w:shd w:val="clear" w:color="auto" w:fill="FFFF99"/>
          </w:tcPr>
          <w:p w14:paraId="4DB3097B" w14:textId="77777777" w:rsidR="003D7847" w:rsidRDefault="003D7847" w:rsidP="00D156F1">
            <w:pPr>
              <w:pStyle w:val="TableParagraph"/>
              <w:spacing w:before="24" w:line="168" w:lineRule="exact"/>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687FA02D" w14:textId="77777777" w:rsidR="003D7847" w:rsidRDefault="003D7847" w:rsidP="00D156F1">
            <w:pPr>
              <w:pStyle w:val="TableParagraph"/>
              <w:spacing w:before="24" w:line="168" w:lineRule="exact"/>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330DF27" w14:textId="77777777" w:rsidR="003D7847" w:rsidRDefault="003D7847" w:rsidP="00D156F1">
            <w:pPr>
              <w:pStyle w:val="TableParagraph"/>
              <w:spacing w:before="24" w:line="168" w:lineRule="exact"/>
              <w:ind w:right="129"/>
              <w:rPr>
                <w:sz w:val="16"/>
              </w:rPr>
            </w:pPr>
            <w:r>
              <w:rPr>
                <w:sz w:val="16"/>
              </w:rPr>
              <w:t>–</w:t>
            </w:r>
          </w:p>
        </w:tc>
        <w:tc>
          <w:tcPr>
            <w:tcW w:w="967" w:type="dxa"/>
            <w:tcBorders>
              <w:top w:val="nil"/>
              <w:left w:val="single" w:sz="2" w:space="0" w:color="000000"/>
              <w:bottom w:val="nil"/>
            </w:tcBorders>
            <w:shd w:val="clear" w:color="auto" w:fill="FFFF99"/>
          </w:tcPr>
          <w:p w14:paraId="04ED97DD" w14:textId="77777777" w:rsidR="003D7847" w:rsidRDefault="003D7847" w:rsidP="00D156F1">
            <w:pPr>
              <w:pStyle w:val="TableParagraph"/>
              <w:spacing w:before="24" w:line="168" w:lineRule="exact"/>
              <w:ind w:right="119"/>
              <w:rPr>
                <w:sz w:val="16"/>
              </w:rPr>
            </w:pPr>
            <w:r>
              <w:rPr>
                <w:sz w:val="16"/>
              </w:rPr>
              <w:t>–</w:t>
            </w:r>
          </w:p>
        </w:tc>
      </w:tr>
      <w:tr w:rsidR="003D7847" w14:paraId="354434D7" w14:textId="77777777" w:rsidTr="003D7847">
        <w:trPr>
          <w:trHeight w:val="212"/>
        </w:trPr>
        <w:tc>
          <w:tcPr>
            <w:tcW w:w="3951" w:type="dxa"/>
            <w:tcBorders>
              <w:top w:val="nil"/>
              <w:bottom w:val="nil"/>
            </w:tcBorders>
          </w:tcPr>
          <w:p w14:paraId="389954F8" w14:textId="77777777" w:rsidR="003D7847" w:rsidRDefault="003D7847" w:rsidP="00D156F1">
            <w:pPr>
              <w:pStyle w:val="TableParagraph"/>
              <w:spacing w:before="4"/>
              <w:ind w:left="28"/>
              <w:jc w:val="left"/>
              <w:rPr>
                <w:sz w:val="16"/>
              </w:rPr>
            </w:pPr>
            <w:r>
              <w:rPr>
                <w:sz w:val="16"/>
              </w:rPr>
              <w:t>Heritage assets</w:t>
            </w:r>
          </w:p>
        </w:tc>
        <w:tc>
          <w:tcPr>
            <w:tcW w:w="343" w:type="dxa"/>
            <w:vMerge/>
            <w:tcBorders>
              <w:top w:val="nil"/>
              <w:bottom w:val="single" w:sz="2" w:space="0" w:color="000000"/>
            </w:tcBorders>
          </w:tcPr>
          <w:p w14:paraId="6D5D9215" w14:textId="77777777" w:rsidR="003D7847" w:rsidRDefault="003D7847" w:rsidP="00D156F1">
            <w:pPr>
              <w:rPr>
                <w:sz w:val="2"/>
                <w:szCs w:val="2"/>
              </w:rPr>
            </w:pPr>
          </w:p>
        </w:tc>
        <w:tc>
          <w:tcPr>
            <w:tcW w:w="969" w:type="dxa"/>
            <w:tcBorders>
              <w:top w:val="nil"/>
              <w:bottom w:val="nil"/>
            </w:tcBorders>
            <w:shd w:val="clear" w:color="auto" w:fill="FFFF99"/>
          </w:tcPr>
          <w:p w14:paraId="39BA2C03" w14:textId="77777777" w:rsidR="003D7847" w:rsidRDefault="003D7847" w:rsidP="00D156F1">
            <w:pPr>
              <w:pStyle w:val="TableParagraph"/>
              <w:spacing w:before="4"/>
              <w:ind w:right="49"/>
              <w:rPr>
                <w:sz w:val="16"/>
              </w:rPr>
            </w:pPr>
            <w:r>
              <w:rPr>
                <w:sz w:val="16"/>
              </w:rPr>
              <w:t>0</w:t>
            </w:r>
          </w:p>
        </w:tc>
        <w:tc>
          <w:tcPr>
            <w:tcW w:w="970" w:type="dxa"/>
            <w:tcBorders>
              <w:top w:val="nil"/>
              <w:bottom w:val="nil"/>
              <w:right w:val="single" w:sz="2" w:space="0" w:color="000000"/>
            </w:tcBorders>
            <w:shd w:val="clear" w:color="auto" w:fill="FFFF99"/>
          </w:tcPr>
          <w:p w14:paraId="363736A6" w14:textId="77777777" w:rsidR="003D7847" w:rsidRDefault="003D7847" w:rsidP="00D156F1">
            <w:pPr>
              <w:pStyle w:val="TableParagraph"/>
              <w:spacing w:before="4"/>
              <w:ind w:right="57"/>
              <w:rPr>
                <w:sz w:val="16"/>
              </w:rPr>
            </w:pPr>
            <w:r>
              <w:rPr>
                <w:sz w:val="16"/>
              </w:rPr>
              <w:t>0</w:t>
            </w:r>
          </w:p>
        </w:tc>
        <w:tc>
          <w:tcPr>
            <w:tcW w:w="969" w:type="dxa"/>
            <w:tcBorders>
              <w:top w:val="nil"/>
              <w:left w:val="single" w:sz="2" w:space="0" w:color="000000"/>
              <w:bottom w:val="nil"/>
              <w:right w:val="single" w:sz="2" w:space="0" w:color="000000"/>
            </w:tcBorders>
            <w:shd w:val="clear" w:color="auto" w:fill="FFFF99"/>
          </w:tcPr>
          <w:p w14:paraId="7F3843AF" w14:textId="77777777" w:rsidR="003D7847" w:rsidRDefault="003D7847" w:rsidP="00D156F1">
            <w:pPr>
              <w:pStyle w:val="TableParagraph"/>
              <w:spacing w:before="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2C89986C" w14:textId="77777777" w:rsidR="003D7847" w:rsidRDefault="003D7847" w:rsidP="00D156F1">
            <w:pPr>
              <w:pStyle w:val="TableParagraph"/>
              <w:spacing w:before="4"/>
              <w:ind w:right="54"/>
              <w:rPr>
                <w:sz w:val="16"/>
              </w:rPr>
            </w:pPr>
            <w:r>
              <w:rPr>
                <w:sz w:val="16"/>
              </w:rPr>
              <w:t>0</w:t>
            </w:r>
          </w:p>
        </w:tc>
        <w:tc>
          <w:tcPr>
            <w:tcW w:w="967" w:type="dxa"/>
            <w:tcBorders>
              <w:top w:val="nil"/>
              <w:left w:val="single" w:sz="2" w:space="0" w:color="000000"/>
              <w:bottom w:val="nil"/>
            </w:tcBorders>
            <w:shd w:val="clear" w:color="auto" w:fill="FFFF99"/>
          </w:tcPr>
          <w:p w14:paraId="35A926D9" w14:textId="77777777" w:rsidR="003D7847" w:rsidRDefault="003D7847" w:rsidP="00D156F1">
            <w:pPr>
              <w:pStyle w:val="TableParagraph"/>
              <w:spacing w:before="4"/>
              <w:ind w:right="44"/>
              <w:rPr>
                <w:sz w:val="16"/>
              </w:rPr>
            </w:pPr>
            <w:r>
              <w:rPr>
                <w:sz w:val="16"/>
              </w:rPr>
              <w:t>0</w:t>
            </w:r>
          </w:p>
        </w:tc>
      </w:tr>
      <w:tr w:rsidR="003D7847" w14:paraId="2EF5D4A3" w14:textId="77777777" w:rsidTr="003D7847">
        <w:trPr>
          <w:trHeight w:val="232"/>
        </w:trPr>
        <w:tc>
          <w:tcPr>
            <w:tcW w:w="3951" w:type="dxa"/>
            <w:tcBorders>
              <w:top w:val="nil"/>
              <w:bottom w:val="nil"/>
            </w:tcBorders>
          </w:tcPr>
          <w:p w14:paraId="14ABE610" w14:textId="77777777" w:rsidR="003D7847" w:rsidRDefault="003D7847" w:rsidP="00D156F1">
            <w:pPr>
              <w:pStyle w:val="TableParagraph"/>
              <w:spacing w:before="24"/>
              <w:ind w:left="28"/>
              <w:jc w:val="left"/>
              <w:rPr>
                <w:sz w:val="16"/>
              </w:rPr>
            </w:pPr>
            <w:r>
              <w:rPr>
                <w:sz w:val="16"/>
              </w:rPr>
              <w:t>Intangible assets</w:t>
            </w:r>
          </w:p>
        </w:tc>
        <w:tc>
          <w:tcPr>
            <w:tcW w:w="343" w:type="dxa"/>
            <w:vMerge/>
            <w:tcBorders>
              <w:top w:val="nil"/>
              <w:bottom w:val="single" w:sz="2" w:space="0" w:color="000000"/>
            </w:tcBorders>
          </w:tcPr>
          <w:p w14:paraId="21A5B201" w14:textId="77777777" w:rsidR="003D7847" w:rsidRDefault="003D7847" w:rsidP="00D156F1">
            <w:pPr>
              <w:rPr>
                <w:sz w:val="2"/>
                <w:szCs w:val="2"/>
              </w:rPr>
            </w:pPr>
          </w:p>
        </w:tc>
        <w:tc>
          <w:tcPr>
            <w:tcW w:w="969" w:type="dxa"/>
            <w:tcBorders>
              <w:top w:val="nil"/>
              <w:bottom w:val="nil"/>
            </w:tcBorders>
            <w:shd w:val="clear" w:color="auto" w:fill="FFFF99"/>
          </w:tcPr>
          <w:p w14:paraId="6CAAA10F" w14:textId="77777777" w:rsidR="003D7847" w:rsidRDefault="003D7847" w:rsidP="00D156F1">
            <w:pPr>
              <w:pStyle w:val="TableParagraph"/>
              <w:spacing w:before="24"/>
              <w:ind w:right="48"/>
              <w:rPr>
                <w:sz w:val="16"/>
              </w:rPr>
            </w:pPr>
            <w:r>
              <w:rPr>
                <w:sz w:val="16"/>
              </w:rPr>
              <w:t>43</w:t>
            </w:r>
          </w:p>
        </w:tc>
        <w:tc>
          <w:tcPr>
            <w:tcW w:w="970" w:type="dxa"/>
            <w:tcBorders>
              <w:top w:val="nil"/>
              <w:bottom w:val="nil"/>
              <w:right w:val="single" w:sz="2" w:space="0" w:color="000000"/>
            </w:tcBorders>
            <w:shd w:val="clear" w:color="auto" w:fill="FFFF99"/>
          </w:tcPr>
          <w:p w14:paraId="68F1AE57" w14:textId="77777777" w:rsidR="003D7847" w:rsidRDefault="003D7847" w:rsidP="00D156F1">
            <w:pPr>
              <w:pStyle w:val="TableParagraph"/>
              <w:spacing w:before="24"/>
              <w:ind w:right="56"/>
              <w:rPr>
                <w:sz w:val="16"/>
              </w:rPr>
            </w:pPr>
            <w:r>
              <w:rPr>
                <w:sz w:val="16"/>
              </w:rPr>
              <w:t>60</w:t>
            </w:r>
          </w:p>
        </w:tc>
        <w:tc>
          <w:tcPr>
            <w:tcW w:w="969" w:type="dxa"/>
            <w:tcBorders>
              <w:top w:val="nil"/>
              <w:left w:val="single" w:sz="2" w:space="0" w:color="000000"/>
              <w:bottom w:val="nil"/>
              <w:right w:val="single" w:sz="2" w:space="0" w:color="000000"/>
            </w:tcBorders>
            <w:shd w:val="clear" w:color="auto" w:fill="FFFF99"/>
          </w:tcPr>
          <w:p w14:paraId="1ABA1D0B"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70F8F5E0" w14:textId="77777777" w:rsidR="003D7847" w:rsidRDefault="003D7847" w:rsidP="00D156F1">
            <w:pPr>
              <w:pStyle w:val="TableParagraph"/>
              <w:spacing w:before="24"/>
              <w:ind w:right="53"/>
              <w:rPr>
                <w:sz w:val="16"/>
              </w:rPr>
            </w:pPr>
            <w:r>
              <w:rPr>
                <w:sz w:val="16"/>
              </w:rPr>
              <w:t>42</w:t>
            </w:r>
          </w:p>
        </w:tc>
        <w:tc>
          <w:tcPr>
            <w:tcW w:w="967" w:type="dxa"/>
            <w:tcBorders>
              <w:top w:val="nil"/>
              <w:left w:val="single" w:sz="2" w:space="0" w:color="000000"/>
              <w:bottom w:val="nil"/>
            </w:tcBorders>
            <w:shd w:val="clear" w:color="auto" w:fill="FFFF99"/>
          </w:tcPr>
          <w:p w14:paraId="19FD8C23" w14:textId="77777777" w:rsidR="003D7847" w:rsidRDefault="003D7847" w:rsidP="00D156F1">
            <w:pPr>
              <w:pStyle w:val="TableParagraph"/>
              <w:spacing w:before="24"/>
              <w:ind w:right="43"/>
              <w:rPr>
                <w:sz w:val="16"/>
              </w:rPr>
            </w:pPr>
            <w:r>
              <w:rPr>
                <w:sz w:val="16"/>
              </w:rPr>
              <w:t>60</w:t>
            </w:r>
          </w:p>
        </w:tc>
      </w:tr>
      <w:tr w:rsidR="003D7847" w14:paraId="29D8FC01" w14:textId="77777777" w:rsidTr="003D7847">
        <w:trPr>
          <w:trHeight w:val="232"/>
        </w:trPr>
        <w:tc>
          <w:tcPr>
            <w:tcW w:w="3951" w:type="dxa"/>
            <w:tcBorders>
              <w:top w:val="nil"/>
              <w:bottom w:val="nil"/>
            </w:tcBorders>
          </w:tcPr>
          <w:p w14:paraId="27EB345A" w14:textId="77777777" w:rsidR="003D7847" w:rsidRDefault="003D7847" w:rsidP="00D156F1">
            <w:pPr>
              <w:pStyle w:val="TableParagraph"/>
              <w:spacing w:before="24"/>
              <w:ind w:left="28"/>
              <w:jc w:val="left"/>
              <w:rPr>
                <w:sz w:val="16"/>
              </w:rPr>
            </w:pPr>
            <w:r>
              <w:rPr>
                <w:sz w:val="16"/>
              </w:rPr>
              <w:t>Trade and other receivables from exchange transactions</w:t>
            </w:r>
          </w:p>
        </w:tc>
        <w:tc>
          <w:tcPr>
            <w:tcW w:w="343" w:type="dxa"/>
            <w:vMerge/>
            <w:tcBorders>
              <w:top w:val="nil"/>
              <w:bottom w:val="single" w:sz="2" w:space="0" w:color="000000"/>
            </w:tcBorders>
          </w:tcPr>
          <w:p w14:paraId="054430F3" w14:textId="77777777" w:rsidR="003D7847" w:rsidRDefault="003D7847" w:rsidP="00D156F1">
            <w:pPr>
              <w:rPr>
                <w:sz w:val="2"/>
                <w:szCs w:val="2"/>
              </w:rPr>
            </w:pPr>
          </w:p>
        </w:tc>
        <w:tc>
          <w:tcPr>
            <w:tcW w:w="969" w:type="dxa"/>
            <w:tcBorders>
              <w:top w:val="nil"/>
              <w:bottom w:val="nil"/>
            </w:tcBorders>
            <w:shd w:val="clear" w:color="auto" w:fill="FFFF99"/>
          </w:tcPr>
          <w:p w14:paraId="24167BFF"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0D9FB570"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43004E52"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7DC98850"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377F4DD0" w14:textId="77777777" w:rsidR="003D7847" w:rsidRDefault="003D7847" w:rsidP="00D156F1">
            <w:pPr>
              <w:pStyle w:val="TableParagraph"/>
              <w:spacing w:before="24"/>
              <w:ind w:right="119"/>
              <w:rPr>
                <w:sz w:val="16"/>
              </w:rPr>
            </w:pPr>
            <w:r>
              <w:rPr>
                <w:sz w:val="16"/>
              </w:rPr>
              <w:t>–</w:t>
            </w:r>
          </w:p>
        </w:tc>
      </w:tr>
      <w:tr w:rsidR="003D7847" w14:paraId="11EBA567" w14:textId="77777777" w:rsidTr="003D7847">
        <w:trPr>
          <w:trHeight w:val="232"/>
        </w:trPr>
        <w:tc>
          <w:tcPr>
            <w:tcW w:w="3951" w:type="dxa"/>
            <w:tcBorders>
              <w:top w:val="nil"/>
              <w:bottom w:val="nil"/>
            </w:tcBorders>
          </w:tcPr>
          <w:p w14:paraId="04488B3B" w14:textId="77777777" w:rsidR="003D7847" w:rsidRDefault="003D7847" w:rsidP="00D156F1">
            <w:pPr>
              <w:pStyle w:val="TableParagraph"/>
              <w:spacing w:before="24"/>
              <w:ind w:left="28"/>
              <w:jc w:val="left"/>
              <w:rPr>
                <w:sz w:val="16"/>
              </w:rPr>
            </w:pPr>
            <w:r>
              <w:rPr>
                <w:sz w:val="16"/>
              </w:rPr>
              <w:t>Non-current receivables from non-exchange transactions</w:t>
            </w:r>
          </w:p>
        </w:tc>
        <w:tc>
          <w:tcPr>
            <w:tcW w:w="343" w:type="dxa"/>
            <w:vMerge/>
            <w:tcBorders>
              <w:top w:val="nil"/>
              <w:bottom w:val="single" w:sz="2" w:space="0" w:color="000000"/>
            </w:tcBorders>
          </w:tcPr>
          <w:p w14:paraId="6E121A3E" w14:textId="77777777" w:rsidR="003D7847" w:rsidRDefault="003D7847" w:rsidP="00D156F1">
            <w:pPr>
              <w:rPr>
                <w:sz w:val="2"/>
                <w:szCs w:val="2"/>
              </w:rPr>
            </w:pPr>
          </w:p>
        </w:tc>
        <w:tc>
          <w:tcPr>
            <w:tcW w:w="969" w:type="dxa"/>
            <w:tcBorders>
              <w:top w:val="nil"/>
              <w:bottom w:val="nil"/>
            </w:tcBorders>
            <w:shd w:val="clear" w:color="auto" w:fill="FFFF99"/>
          </w:tcPr>
          <w:p w14:paraId="4785A520"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6D1C85FA"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7A4CC15A"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6DA28B82"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0FCEF723" w14:textId="77777777" w:rsidR="003D7847" w:rsidRDefault="003D7847" w:rsidP="00D156F1">
            <w:pPr>
              <w:pStyle w:val="TableParagraph"/>
              <w:spacing w:before="24"/>
              <w:ind w:right="119"/>
              <w:rPr>
                <w:sz w:val="16"/>
              </w:rPr>
            </w:pPr>
            <w:r>
              <w:rPr>
                <w:sz w:val="16"/>
              </w:rPr>
              <w:t>–</w:t>
            </w:r>
          </w:p>
        </w:tc>
      </w:tr>
      <w:tr w:rsidR="003D7847" w14:paraId="4CAFAD44" w14:textId="77777777" w:rsidTr="003D7847">
        <w:trPr>
          <w:trHeight w:val="233"/>
        </w:trPr>
        <w:tc>
          <w:tcPr>
            <w:tcW w:w="3951" w:type="dxa"/>
            <w:tcBorders>
              <w:top w:val="nil"/>
              <w:bottom w:val="single" w:sz="2" w:space="0" w:color="000000"/>
            </w:tcBorders>
          </w:tcPr>
          <w:p w14:paraId="18350FED" w14:textId="77777777" w:rsidR="003D7847" w:rsidRDefault="003D7847" w:rsidP="00D156F1">
            <w:pPr>
              <w:pStyle w:val="TableParagraph"/>
              <w:spacing w:before="24"/>
              <w:ind w:left="28"/>
              <w:jc w:val="left"/>
              <w:rPr>
                <w:sz w:val="16"/>
              </w:rPr>
            </w:pPr>
            <w:r>
              <w:rPr>
                <w:sz w:val="16"/>
              </w:rPr>
              <w:t>Other non-current assets</w:t>
            </w:r>
          </w:p>
        </w:tc>
        <w:tc>
          <w:tcPr>
            <w:tcW w:w="343" w:type="dxa"/>
            <w:vMerge/>
            <w:tcBorders>
              <w:top w:val="nil"/>
              <w:bottom w:val="single" w:sz="2" w:space="0" w:color="000000"/>
            </w:tcBorders>
          </w:tcPr>
          <w:p w14:paraId="46B0B0B8" w14:textId="77777777" w:rsidR="003D7847" w:rsidRDefault="003D7847" w:rsidP="00D156F1">
            <w:pPr>
              <w:rPr>
                <w:sz w:val="2"/>
                <w:szCs w:val="2"/>
              </w:rPr>
            </w:pPr>
          </w:p>
        </w:tc>
        <w:tc>
          <w:tcPr>
            <w:tcW w:w="969" w:type="dxa"/>
            <w:tcBorders>
              <w:top w:val="nil"/>
              <w:bottom w:val="single" w:sz="2" w:space="0" w:color="000000"/>
            </w:tcBorders>
            <w:shd w:val="clear" w:color="auto" w:fill="FFFF99"/>
          </w:tcPr>
          <w:p w14:paraId="03785079" w14:textId="77777777" w:rsidR="003D7847" w:rsidRDefault="003D7847" w:rsidP="00D156F1">
            <w:pPr>
              <w:pStyle w:val="TableParagraph"/>
              <w:spacing w:before="24"/>
              <w:ind w:right="124"/>
              <w:rPr>
                <w:sz w:val="16"/>
              </w:rPr>
            </w:pPr>
            <w:r>
              <w:rPr>
                <w:sz w:val="16"/>
              </w:rPr>
              <w:t>–</w:t>
            </w:r>
          </w:p>
        </w:tc>
        <w:tc>
          <w:tcPr>
            <w:tcW w:w="970" w:type="dxa"/>
            <w:tcBorders>
              <w:top w:val="nil"/>
              <w:bottom w:val="single" w:sz="2" w:space="0" w:color="000000"/>
              <w:right w:val="single" w:sz="2" w:space="0" w:color="000000"/>
            </w:tcBorders>
            <w:shd w:val="clear" w:color="auto" w:fill="FFFF99"/>
          </w:tcPr>
          <w:p w14:paraId="39B3EC54"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single" w:sz="2" w:space="0" w:color="000000"/>
              <w:right w:val="single" w:sz="2" w:space="0" w:color="000000"/>
            </w:tcBorders>
            <w:shd w:val="clear" w:color="auto" w:fill="FFFF99"/>
          </w:tcPr>
          <w:p w14:paraId="467E1919"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single" w:sz="2" w:space="0" w:color="000000"/>
              <w:right w:val="single" w:sz="2" w:space="0" w:color="000000"/>
            </w:tcBorders>
            <w:shd w:val="clear" w:color="auto" w:fill="FFFF99"/>
          </w:tcPr>
          <w:p w14:paraId="6E95B1F7"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single" w:sz="2" w:space="0" w:color="000000"/>
            </w:tcBorders>
            <w:shd w:val="clear" w:color="auto" w:fill="FFFF99"/>
          </w:tcPr>
          <w:p w14:paraId="7FD9416B" w14:textId="77777777" w:rsidR="003D7847" w:rsidRDefault="003D7847" w:rsidP="00D156F1">
            <w:pPr>
              <w:pStyle w:val="TableParagraph"/>
              <w:spacing w:before="24"/>
              <w:ind w:right="119"/>
              <w:rPr>
                <w:sz w:val="16"/>
              </w:rPr>
            </w:pPr>
            <w:r>
              <w:rPr>
                <w:sz w:val="16"/>
              </w:rPr>
              <w:t>–</w:t>
            </w:r>
          </w:p>
        </w:tc>
      </w:tr>
      <w:tr w:rsidR="003D7847" w14:paraId="426981C7" w14:textId="77777777" w:rsidTr="003D7847">
        <w:trPr>
          <w:trHeight w:val="232"/>
        </w:trPr>
        <w:tc>
          <w:tcPr>
            <w:tcW w:w="3951" w:type="dxa"/>
            <w:tcBorders>
              <w:top w:val="single" w:sz="2" w:space="0" w:color="000000"/>
              <w:bottom w:val="single" w:sz="2" w:space="0" w:color="000000"/>
            </w:tcBorders>
          </w:tcPr>
          <w:p w14:paraId="0A96EC3D" w14:textId="77777777" w:rsidR="003D7847" w:rsidRDefault="003D7847" w:rsidP="00D156F1">
            <w:pPr>
              <w:pStyle w:val="TableParagraph"/>
              <w:spacing w:before="24"/>
              <w:ind w:left="28"/>
              <w:jc w:val="left"/>
              <w:rPr>
                <w:b/>
                <w:sz w:val="16"/>
              </w:rPr>
            </w:pPr>
            <w:r>
              <w:rPr>
                <w:b/>
                <w:sz w:val="16"/>
              </w:rPr>
              <w:t>Total non current assets</w:t>
            </w:r>
          </w:p>
        </w:tc>
        <w:tc>
          <w:tcPr>
            <w:tcW w:w="343" w:type="dxa"/>
            <w:tcBorders>
              <w:top w:val="single" w:sz="2" w:space="0" w:color="000000"/>
              <w:bottom w:val="single" w:sz="2" w:space="0" w:color="000000"/>
            </w:tcBorders>
          </w:tcPr>
          <w:p w14:paraId="5AF18E2A" w14:textId="77777777" w:rsidR="003D7847" w:rsidRDefault="003D7847" w:rsidP="00D156F1">
            <w:pPr>
              <w:pStyle w:val="TableParagraph"/>
              <w:jc w:val="left"/>
              <w:rPr>
                <w:rFonts w:ascii="Times New Roman"/>
                <w:sz w:val="16"/>
              </w:rPr>
            </w:pPr>
          </w:p>
        </w:tc>
        <w:tc>
          <w:tcPr>
            <w:tcW w:w="969" w:type="dxa"/>
            <w:tcBorders>
              <w:top w:val="single" w:sz="2" w:space="0" w:color="000000"/>
              <w:bottom w:val="single" w:sz="2" w:space="0" w:color="000000"/>
            </w:tcBorders>
          </w:tcPr>
          <w:p w14:paraId="7FE7CF53" w14:textId="77777777" w:rsidR="003D7847" w:rsidRDefault="003D7847" w:rsidP="00D156F1">
            <w:pPr>
              <w:pStyle w:val="TableParagraph"/>
              <w:spacing w:before="24"/>
              <w:ind w:right="50"/>
              <w:rPr>
                <w:b/>
                <w:sz w:val="16"/>
              </w:rPr>
            </w:pPr>
            <w:r>
              <w:rPr>
                <w:b/>
                <w:sz w:val="16"/>
              </w:rPr>
              <w:t>1,762,931</w:t>
            </w:r>
          </w:p>
        </w:tc>
        <w:tc>
          <w:tcPr>
            <w:tcW w:w="970" w:type="dxa"/>
            <w:tcBorders>
              <w:top w:val="single" w:sz="2" w:space="0" w:color="000000"/>
              <w:bottom w:val="single" w:sz="2" w:space="0" w:color="000000"/>
              <w:right w:val="single" w:sz="2" w:space="0" w:color="000000"/>
            </w:tcBorders>
          </w:tcPr>
          <w:p w14:paraId="7B099CD5" w14:textId="77777777" w:rsidR="003D7847" w:rsidRDefault="003D7847" w:rsidP="00D156F1">
            <w:pPr>
              <w:pStyle w:val="TableParagraph"/>
              <w:spacing w:before="24"/>
              <w:ind w:right="58"/>
              <w:rPr>
                <w:b/>
                <w:sz w:val="16"/>
              </w:rPr>
            </w:pPr>
            <w:r>
              <w:rPr>
                <w:b/>
                <w:sz w:val="16"/>
              </w:rPr>
              <w:t>1,855,444</w:t>
            </w:r>
          </w:p>
        </w:tc>
        <w:tc>
          <w:tcPr>
            <w:tcW w:w="969" w:type="dxa"/>
            <w:tcBorders>
              <w:top w:val="single" w:sz="2" w:space="0" w:color="000000"/>
              <w:left w:val="single" w:sz="2" w:space="0" w:color="000000"/>
              <w:bottom w:val="single" w:sz="2" w:space="0" w:color="000000"/>
              <w:right w:val="single" w:sz="2" w:space="0" w:color="000000"/>
            </w:tcBorders>
          </w:tcPr>
          <w:p w14:paraId="3AD296FC" w14:textId="77777777" w:rsidR="003D7847" w:rsidRDefault="003D7847" w:rsidP="00D156F1">
            <w:pPr>
              <w:pStyle w:val="TableParagraph"/>
              <w:spacing w:before="24"/>
              <w:ind w:right="130"/>
              <w:rPr>
                <w:b/>
                <w:sz w:val="16"/>
              </w:rPr>
            </w:pPr>
            <w:r>
              <w:rPr>
                <w:b/>
                <w:sz w:val="16"/>
              </w:rPr>
              <w:t>–</w:t>
            </w:r>
          </w:p>
        </w:tc>
        <w:tc>
          <w:tcPr>
            <w:tcW w:w="968" w:type="dxa"/>
            <w:tcBorders>
              <w:top w:val="single" w:sz="2" w:space="0" w:color="000000"/>
              <w:left w:val="single" w:sz="2" w:space="0" w:color="000000"/>
              <w:bottom w:val="single" w:sz="2" w:space="0" w:color="000000"/>
              <w:right w:val="single" w:sz="2" w:space="0" w:color="000000"/>
            </w:tcBorders>
          </w:tcPr>
          <w:p w14:paraId="3BF701E9" w14:textId="77777777" w:rsidR="003D7847" w:rsidRDefault="003D7847" w:rsidP="00D156F1">
            <w:pPr>
              <w:pStyle w:val="TableParagraph"/>
              <w:spacing w:before="24"/>
              <w:ind w:right="55"/>
              <w:rPr>
                <w:b/>
                <w:sz w:val="16"/>
              </w:rPr>
            </w:pPr>
            <w:r>
              <w:rPr>
                <w:b/>
                <w:sz w:val="16"/>
              </w:rPr>
              <w:t>1,765,416</w:t>
            </w:r>
          </w:p>
        </w:tc>
        <w:tc>
          <w:tcPr>
            <w:tcW w:w="967" w:type="dxa"/>
            <w:tcBorders>
              <w:top w:val="single" w:sz="2" w:space="0" w:color="000000"/>
              <w:left w:val="single" w:sz="2" w:space="0" w:color="000000"/>
              <w:bottom w:val="single" w:sz="2" w:space="0" w:color="000000"/>
            </w:tcBorders>
          </w:tcPr>
          <w:p w14:paraId="0E11229C" w14:textId="77777777" w:rsidR="003D7847" w:rsidRDefault="003D7847" w:rsidP="00D156F1">
            <w:pPr>
              <w:pStyle w:val="TableParagraph"/>
              <w:spacing w:before="24"/>
              <w:ind w:right="45"/>
              <w:rPr>
                <w:b/>
                <w:sz w:val="16"/>
              </w:rPr>
            </w:pPr>
            <w:r>
              <w:rPr>
                <w:b/>
                <w:sz w:val="16"/>
              </w:rPr>
              <w:t>1,855,444</w:t>
            </w:r>
          </w:p>
        </w:tc>
      </w:tr>
      <w:tr w:rsidR="003D7847" w14:paraId="6D250372" w14:textId="77777777" w:rsidTr="003D7847">
        <w:trPr>
          <w:trHeight w:val="232"/>
        </w:trPr>
        <w:tc>
          <w:tcPr>
            <w:tcW w:w="3951" w:type="dxa"/>
            <w:tcBorders>
              <w:top w:val="single" w:sz="2" w:space="0" w:color="000000"/>
              <w:bottom w:val="single" w:sz="2" w:space="0" w:color="000000"/>
            </w:tcBorders>
          </w:tcPr>
          <w:p w14:paraId="64A49797" w14:textId="77777777" w:rsidR="003D7847" w:rsidRDefault="003D7847" w:rsidP="00D156F1">
            <w:pPr>
              <w:pStyle w:val="TableParagraph"/>
              <w:spacing w:before="24"/>
              <w:ind w:left="28"/>
              <w:jc w:val="left"/>
              <w:rPr>
                <w:b/>
                <w:sz w:val="16"/>
              </w:rPr>
            </w:pPr>
            <w:r>
              <w:rPr>
                <w:b/>
                <w:sz w:val="16"/>
              </w:rPr>
              <w:t>TOTAL ASSETS</w:t>
            </w:r>
          </w:p>
        </w:tc>
        <w:tc>
          <w:tcPr>
            <w:tcW w:w="343" w:type="dxa"/>
            <w:tcBorders>
              <w:top w:val="single" w:sz="2" w:space="0" w:color="000000"/>
              <w:bottom w:val="single" w:sz="2" w:space="0" w:color="000000"/>
            </w:tcBorders>
          </w:tcPr>
          <w:p w14:paraId="19587611" w14:textId="77777777" w:rsidR="003D7847" w:rsidRDefault="003D7847" w:rsidP="00D156F1">
            <w:pPr>
              <w:pStyle w:val="TableParagraph"/>
              <w:jc w:val="left"/>
              <w:rPr>
                <w:rFonts w:ascii="Times New Roman"/>
                <w:sz w:val="16"/>
              </w:rPr>
            </w:pPr>
          </w:p>
        </w:tc>
        <w:tc>
          <w:tcPr>
            <w:tcW w:w="969" w:type="dxa"/>
            <w:tcBorders>
              <w:top w:val="single" w:sz="2" w:space="0" w:color="000000"/>
              <w:bottom w:val="single" w:sz="2" w:space="0" w:color="000000"/>
            </w:tcBorders>
          </w:tcPr>
          <w:p w14:paraId="71B62777" w14:textId="77777777" w:rsidR="003D7847" w:rsidRDefault="003D7847" w:rsidP="00D156F1">
            <w:pPr>
              <w:pStyle w:val="TableParagraph"/>
              <w:spacing w:before="24"/>
              <w:ind w:right="50"/>
              <w:rPr>
                <w:b/>
                <w:sz w:val="16"/>
              </w:rPr>
            </w:pPr>
            <w:r>
              <w:rPr>
                <w:b/>
                <w:sz w:val="16"/>
              </w:rPr>
              <w:t>2,105,498</w:t>
            </w:r>
          </w:p>
        </w:tc>
        <w:tc>
          <w:tcPr>
            <w:tcW w:w="970" w:type="dxa"/>
            <w:tcBorders>
              <w:top w:val="single" w:sz="2" w:space="0" w:color="000000"/>
              <w:bottom w:val="single" w:sz="2" w:space="0" w:color="000000"/>
              <w:right w:val="single" w:sz="2" w:space="0" w:color="000000"/>
            </w:tcBorders>
          </w:tcPr>
          <w:p w14:paraId="7414F065" w14:textId="77777777" w:rsidR="003D7847" w:rsidRDefault="003D7847" w:rsidP="00D156F1">
            <w:pPr>
              <w:pStyle w:val="TableParagraph"/>
              <w:spacing w:before="24"/>
              <w:ind w:right="58"/>
              <w:rPr>
                <w:b/>
                <w:sz w:val="16"/>
              </w:rPr>
            </w:pPr>
            <w:r>
              <w:rPr>
                <w:b/>
                <w:sz w:val="16"/>
              </w:rPr>
              <w:t>2,171,474</w:t>
            </w:r>
          </w:p>
        </w:tc>
        <w:tc>
          <w:tcPr>
            <w:tcW w:w="969" w:type="dxa"/>
            <w:tcBorders>
              <w:top w:val="single" w:sz="2" w:space="0" w:color="000000"/>
              <w:left w:val="single" w:sz="2" w:space="0" w:color="000000"/>
              <w:bottom w:val="single" w:sz="2" w:space="0" w:color="000000"/>
              <w:right w:val="single" w:sz="2" w:space="0" w:color="000000"/>
            </w:tcBorders>
          </w:tcPr>
          <w:p w14:paraId="62574FBF" w14:textId="77777777" w:rsidR="003D7847" w:rsidRDefault="003D7847" w:rsidP="00D156F1">
            <w:pPr>
              <w:pStyle w:val="TableParagraph"/>
              <w:spacing w:before="24"/>
              <w:ind w:right="130"/>
              <w:rPr>
                <w:b/>
                <w:sz w:val="16"/>
              </w:rPr>
            </w:pPr>
            <w:r>
              <w:rPr>
                <w:b/>
                <w:sz w:val="16"/>
              </w:rPr>
              <w:t>–</w:t>
            </w:r>
          </w:p>
        </w:tc>
        <w:tc>
          <w:tcPr>
            <w:tcW w:w="968" w:type="dxa"/>
            <w:tcBorders>
              <w:top w:val="single" w:sz="2" w:space="0" w:color="000000"/>
              <w:left w:val="single" w:sz="2" w:space="0" w:color="000000"/>
              <w:bottom w:val="single" w:sz="2" w:space="0" w:color="000000"/>
              <w:right w:val="single" w:sz="2" w:space="0" w:color="000000"/>
            </w:tcBorders>
          </w:tcPr>
          <w:p w14:paraId="4A9B325F" w14:textId="77777777" w:rsidR="003D7847" w:rsidRDefault="003D7847" w:rsidP="00D156F1">
            <w:pPr>
              <w:pStyle w:val="TableParagraph"/>
              <w:spacing w:before="24"/>
              <w:ind w:right="55"/>
              <w:rPr>
                <w:b/>
                <w:sz w:val="16"/>
              </w:rPr>
            </w:pPr>
            <w:r>
              <w:rPr>
                <w:b/>
                <w:sz w:val="16"/>
              </w:rPr>
              <w:t>2,168,101</w:t>
            </w:r>
          </w:p>
        </w:tc>
        <w:tc>
          <w:tcPr>
            <w:tcW w:w="967" w:type="dxa"/>
            <w:tcBorders>
              <w:top w:val="single" w:sz="2" w:space="0" w:color="000000"/>
              <w:left w:val="single" w:sz="2" w:space="0" w:color="000000"/>
              <w:bottom w:val="single" w:sz="2" w:space="0" w:color="000000"/>
            </w:tcBorders>
          </w:tcPr>
          <w:p w14:paraId="3EE83423" w14:textId="77777777" w:rsidR="003D7847" w:rsidRDefault="003D7847" w:rsidP="00D156F1">
            <w:pPr>
              <w:pStyle w:val="TableParagraph"/>
              <w:spacing w:before="24"/>
              <w:ind w:right="45"/>
              <w:rPr>
                <w:b/>
                <w:sz w:val="16"/>
              </w:rPr>
            </w:pPr>
            <w:r>
              <w:rPr>
                <w:b/>
                <w:sz w:val="16"/>
              </w:rPr>
              <w:t>2,171,474</w:t>
            </w:r>
          </w:p>
        </w:tc>
      </w:tr>
      <w:tr w:rsidR="003D7847" w14:paraId="7E4F7F6F" w14:textId="77777777" w:rsidTr="003D7847">
        <w:trPr>
          <w:trHeight w:val="232"/>
        </w:trPr>
        <w:tc>
          <w:tcPr>
            <w:tcW w:w="3951" w:type="dxa"/>
            <w:tcBorders>
              <w:top w:val="single" w:sz="2" w:space="0" w:color="000000"/>
              <w:bottom w:val="nil"/>
            </w:tcBorders>
          </w:tcPr>
          <w:p w14:paraId="4002195C" w14:textId="77777777" w:rsidR="003D7847" w:rsidRDefault="003D7847" w:rsidP="00D156F1">
            <w:pPr>
              <w:pStyle w:val="TableParagraph"/>
              <w:spacing w:before="24"/>
              <w:ind w:left="28"/>
              <w:jc w:val="left"/>
              <w:rPr>
                <w:b/>
                <w:sz w:val="16"/>
              </w:rPr>
            </w:pPr>
            <w:r>
              <w:rPr>
                <w:b/>
                <w:sz w:val="16"/>
                <w:u w:val="single"/>
              </w:rPr>
              <w:t>LIABILITIES</w:t>
            </w:r>
          </w:p>
        </w:tc>
        <w:tc>
          <w:tcPr>
            <w:tcW w:w="343" w:type="dxa"/>
            <w:vMerge w:val="restart"/>
            <w:tcBorders>
              <w:top w:val="single" w:sz="2" w:space="0" w:color="000000"/>
              <w:bottom w:val="single" w:sz="2" w:space="0" w:color="000000"/>
            </w:tcBorders>
          </w:tcPr>
          <w:p w14:paraId="2B93BC75" w14:textId="77777777" w:rsidR="003D7847" w:rsidRDefault="003D7847" w:rsidP="00D156F1">
            <w:pPr>
              <w:pStyle w:val="TableParagraph"/>
              <w:jc w:val="left"/>
              <w:rPr>
                <w:rFonts w:ascii="Times New Roman"/>
                <w:sz w:val="16"/>
              </w:rPr>
            </w:pPr>
          </w:p>
        </w:tc>
        <w:tc>
          <w:tcPr>
            <w:tcW w:w="969" w:type="dxa"/>
            <w:vMerge w:val="restart"/>
            <w:tcBorders>
              <w:top w:val="single" w:sz="2" w:space="0" w:color="000000"/>
              <w:bottom w:val="nil"/>
            </w:tcBorders>
          </w:tcPr>
          <w:p w14:paraId="5DB1ACC5" w14:textId="77777777" w:rsidR="003D7847" w:rsidRDefault="003D7847" w:rsidP="00D156F1">
            <w:pPr>
              <w:pStyle w:val="TableParagraph"/>
              <w:jc w:val="left"/>
              <w:rPr>
                <w:rFonts w:ascii="Times New Roman"/>
                <w:sz w:val="16"/>
              </w:rPr>
            </w:pPr>
          </w:p>
        </w:tc>
        <w:tc>
          <w:tcPr>
            <w:tcW w:w="970" w:type="dxa"/>
            <w:vMerge w:val="restart"/>
            <w:tcBorders>
              <w:top w:val="single" w:sz="2" w:space="0" w:color="000000"/>
              <w:bottom w:val="nil"/>
              <w:right w:val="single" w:sz="2" w:space="0" w:color="000000"/>
            </w:tcBorders>
          </w:tcPr>
          <w:p w14:paraId="043DDA5C" w14:textId="77777777" w:rsidR="003D7847" w:rsidRDefault="003D7847" w:rsidP="00D156F1">
            <w:pPr>
              <w:pStyle w:val="TableParagraph"/>
              <w:jc w:val="left"/>
              <w:rPr>
                <w:rFonts w:ascii="Times New Roman"/>
                <w:sz w:val="16"/>
              </w:rPr>
            </w:pPr>
          </w:p>
        </w:tc>
        <w:tc>
          <w:tcPr>
            <w:tcW w:w="969" w:type="dxa"/>
            <w:vMerge w:val="restart"/>
            <w:tcBorders>
              <w:top w:val="single" w:sz="2" w:space="0" w:color="000000"/>
              <w:left w:val="single" w:sz="2" w:space="0" w:color="000000"/>
              <w:bottom w:val="nil"/>
              <w:right w:val="single" w:sz="2" w:space="0" w:color="000000"/>
            </w:tcBorders>
          </w:tcPr>
          <w:p w14:paraId="53EEB843" w14:textId="77777777" w:rsidR="003D7847" w:rsidRDefault="003D7847" w:rsidP="00D156F1">
            <w:pPr>
              <w:pStyle w:val="TableParagraph"/>
              <w:jc w:val="left"/>
              <w:rPr>
                <w:rFonts w:ascii="Times New Roman"/>
                <w:sz w:val="16"/>
              </w:rPr>
            </w:pPr>
          </w:p>
        </w:tc>
        <w:tc>
          <w:tcPr>
            <w:tcW w:w="968" w:type="dxa"/>
            <w:vMerge w:val="restart"/>
            <w:tcBorders>
              <w:top w:val="single" w:sz="2" w:space="0" w:color="000000"/>
              <w:left w:val="single" w:sz="2" w:space="0" w:color="000000"/>
              <w:bottom w:val="nil"/>
              <w:right w:val="single" w:sz="2" w:space="0" w:color="000000"/>
            </w:tcBorders>
          </w:tcPr>
          <w:p w14:paraId="081FCF11" w14:textId="77777777" w:rsidR="003D7847" w:rsidRDefault="003D7847" w:rsidP="00D156F1">
            <w:pPr>
              <w:pStyle w:val="TableParagraph"/>
              <w:jc w:val="left"/>
              <w:rPr>
                <w:rFonts w:ascii="Times New Roman"/>
                <w:sz w:val="16"/>
              </w:rPr>
            </w:pPr>
          </w:p>
        </w:tc>
        <w:tc>
          <w:tcPr>
            <w:tcW w:w="967" w:type="dxa"/>
            <w:vMerge w:val="restart"/>
            <w:tcBorders>
              <w:top w:val="single" w:sz="2" w:space="0" w:color="000000"/>
              <w:left w:val="single" w:sz="2" w:space="0" w:color="000000"/>
              <w:bottom w:val="nil"/>
            </w:tcBorders>
          </w:tcPr>
          <w:p w14:paraId="475761CB" w14:textId="77777777" w:rsidR="003D7847" w:rsidRDefault="003D7847" w:rsidP="00D156F1">
            <w:pPr>
              <w:pStyle w:val="TableParagraph"/>
              <w:jc w:val="left"/>
              <w:rPr>
                <w:rFonts w:ascii="Times New Roman"/>
                <w:sz w:val="16"/>
              </w:rPr>
            </w:pPr>
          </w:p>
        </w:tc>
      </w:tr>
      <w:tr w:rsidR="003D7847" w14:paraId="12646FFE" w14:textId="77777777" w:rsidTr="003D7847">
        <w:trPr>
          <w:trHeight w:val="232"/>
        </w:trPr>
        <w:tc>
          <w:tcPr>
            <w:tcW w:w="3951" w:type="dxa"/>
            <w:tcBorders>
              <w:top w:val="nil"/>
              <w:bottom w:val="nil"/>
            </w:tcBorders>
          </w:tcPr>
          <w:p w14:paraId="4AD8CB98" w14:textId="77777777" w:rsidR="003D7847" w:rsidRDefault="003D7847" w:rsidP="00D156F1">
            <w:pPr>
              <w:pStyle w:val="TableParagraph"/>
              <w:spacing w:before="24"/>
              <w:ind w:left="28"/>
              <w:jc w:val="left"/>
              <w:rPr>
                <w:b/>
                <w:sz w:val="16"/>
              </w:rPr>
            </w:pPr>
            <w:r>
              <w:rPr>
                <w:b/>
                <w:sz w:val="16"/>
              </w:rPr>
              <w:t>Current liabilities</w:t>
            </w:r>
          </w:p>
        </w:tc>
        <w:tc>
          <w:tcPr>
            <w:tcW w:w="343" w:type="dxa"/>
            <w:vMerge/>
            <w:tcBorders>
              <w:top w:val="nil"/>
              <w:bottom w:val="single" w:sz="2" w:space="0" w:color="000000"/>
            </w:tcBorders>
          </w:tcPr>
          <w:p w14:paraId="7A07733C" w14:textId="77777777" w:rsidR="003D7847" w:rsidRDefault="003D7847" w:rsidP="00D156F1">
            <w:pPr>
              <w:rPr>
                <w:sz w:val="2"/>
                <w:szCs w:val="2"/>
              </w:rPr>
            </w:pPr>
          </w:p>
        </w:tc>
        <w:tc>
          <w:tcPr>
            <w:tcW w:w="969" w:type="dxa"/>
            <w:vMerge/>
            <w:tcBorders>
              <w:top w:val="nil"/>
              <w:bottom w:val="nil"/>
            </w:tcBorders>
          </w:tcPr>
          <w:p w14:paraId="0ADCD004" w14:textId="77777777" w:rsidR="003D7847" w:rsidRDefault="003D7847" w:rsidP="00D156F1">
            <w:pPr>
              <w:rPr>
                <w:sz w:val="2"/>
                <w:szCs w:val="2"/>
              </w:rPr>
            </w:pPr>
          </w:p>
        </w:tc>
        <w:tc>
          <w:tcPr>
            <w:tcW w:w="970" w:type="dxa"/>
            <w:vMerge/>
            <w:tcBorders>
              <w:top w:val="nil"/>
              <w:bottom w:val="nil"/>
              <w:right w:val="single" w:sz="2" w:space="0" w:color="000000"/>
            </w:tcBorders>
          </w:tcPr>
          <w:p w14:paraId="5424EFCF" w14:textId="77777777" w:rsidR="003D7847" w:rsidRDefault="003D7847" w:rsidP="00D156F1">
            <w:pPr>
              <w:rPr>
                <w:sz w:val="2"/>
                <w:szCs w:val="2"/>
              </w:rPr>
            </w:pPr>
          </w:p>
        </w:tc>
        <w:tc>
          <w:tcPr>
            <w:tcW w:w="969" w:type="dxa"/>
            <w:vMerge/>
            <w:tcBorders>
              <w:top w:val="nil"/>
              <w:left w:val="single" w:sz="2" w:space="0" w:color="000000"/>
              <w:bottom w:val="nil"/>
              <w:right w:val="single" w:sz="2" w:space="0" w:color="000000"/>
            </w:tcBorders>
          </w:tcPr>
          <w:p w14:paraId="2810C78B" w14:textId="77777777" w:rsidR="003D7847" w:rsidRDefault="003D7847" w:rsidP="00D156F1">
            <w:pPr>
              <w:rPr>
                <w:sz w:val="2"/>
                <w:szCs w:val="2"/>
              </w:rPr>
            </w:pPr>
          </w:p>
        </w:tc>
        <w:tc>
          <w:tcPr>
            <w:tcW w:w="968" w:type="dxa"/>
            <w:vMerge/>
            <w:tcBorders>
              <w:top w:val="nil"/>
              <w:left w:val="single" w:sz="2" w:space="0" w:color="000000"/>
              <w:bottom w:val="nil"/>
              <w:right w:val="single" w:sz="2" w:space="0" w:color="000000"/>
            </w:tcBorders>
          </w:tcPr>
          <w:p w14:paraId="26C3F631" w14:textId="77777777" w:rsidR="003D7847" w:rsidRDefault="003D7847" w:rsidP="00D156F1">
            <w:pPr>
              <w:rPr>
                <w:sz w:val="2"/>
                <w:szCs w:val="2"/>
              </w:rPr>
            </w:pPr>
          </w:p>
        </w:tc>
        <w:tc>
          <w:tcPr>
            <w:tcW w:w="967" w:type="dxa"/>
            <w:vMerge/>
            <w:tcBorders>
              <w:top w:val="nil"/>
              <w:left w:val="single" w:sz="2" w:space="0" w:color="000000"/>
              <w:bottom w:val="nil"/>
            </w:tcBorders>
          </w:tcPr>
          <w:p w14:paraId="46C86F58" w14:textId="77777777" w:rsidR="003D7847" w:rsidRDefault="003D7847" w:rsidP="00D156F1">
            <w:pPr>
              <w:rPr>
                <w:sz w:val="2"/>
                <w:szCs w:val="2"/>
              </w:rPr>
            </w:pPr>
          </w:p>
        </w:tc>
      </w:tr>
      <w:tr w:rsidR="003D7847" w14:paraId="5F5496DA" w14:textId="77777777" w:rsidTr="003D7847">
        <w:trPr>
          <w:trHeight w:val="225"/>
        </w:trPr>
        <w:tc>
          <w:tcPr>
            <w:tcW w:w="3951" w:type="dxa"/>
            <w:tcBorders>
              <w:top w:val="nil"/>
              <w:bottom w:val="nil"/>
            </w:tcBorders>
          </w:tcPr>
          <w:p w14:paraId="322921C4" w14:textId="77777777" w:rsidR="003D7847" w:rsidRDefault="003D7847" w:rsidP="00D156F1">
            <w:pPr>
              <w:pStyle w:val="TableParagraph"/>
              <w:spacing w:before="25" w:line="181" w:lineRule="exact"/>
              <w:ind w:left="28"/>
              <w:jc w:val="left"/>
              <w:rPr>
                <w:sz w:val="16"/>
              </w:rPr>
            </w:pPr>
            <w:r>
              <w:rPr>
                <w:sz w:val="16"/>
              </w:rPr>
              <w:t>Bank overdraft</w:t>
            </w:r>
          </w:p>
        </w:tc>
        <w:tc>
          <w:tcPr>
            <w:tcW w:w="343" w:type="dxa"/>
            <w:vMerge/>
            <w:tcBorders>
              <w:top w:val="nil"/>
              <w:bottom w:val="single" w:sz="2" w:space="0" w:color="000000"/>
            </w:tcBorders>
          </w:tcPr>
          <w:p w14:paraId="6F012269" w14:textId="77777777" w:rsidR="003D7847" w:rsidRDefault="003D7847" w:rsidP="00D156F1">
            <w:pPr>
              <w:rPr>
                <w:sz w:val="2"/>
                <w:szCs w:val="2"/>
              </w:rPr>
            </w:pPr>
          </w:p>
        </w:tc>
        <w:tc>
          <w:tcPr>
            <w:tcW w:w="969" w:type="dxa"/>
            <w:tcBorders>
              <w:top w:val="nil"/>
              <w:bottom w:val="nil"/>
            </w:tcBorders>
            <w:shd w:val="clear" w:color="auto" w:fill="FFFF99"/>
          </w:tcPr>
          <w:p w14:paraId="1991F78E" w14:textId="77777777" w:rsidR="003D7847" w:rsidRDefault="003D7847" w:rsidP="00D156F1">
            <w:pPr>
              <w:pStyle w:val="TableParagraph"/>
              <w:spacing w:before="25" w:line="181" w:lineRule="exact"/>
              <w:ind w:right="124"/>
              <w:rPr>
                <w:sz w:val="16"/>
              </w:rPr>
            </w:pPr>
            <w:r>
              <w:rPr>
                <w:sz w:val="16"/>
              </w:rPr>
              <w:t>–</w:t>
            </w:r>
          </w:p>
        </w:tc>
        <w:tc>
          <w:tcPr>
            <w:tcW w:w="970" w:type="dxa"/>
            <w:tcBorders>
              <w:top w:val="nil"/>
              <w:bottom w:val="nil"/>
              <w:right w:val="single" w:sz="2" w:space="0" w:color="000000"/>
            </w:tcBorders>
            <w:shd w:val="clear" w:color="auto" w:fill="FFFF99"/>
          </w:tcPr>
          <w:p w14:paraId="0FD2BB29" w14:textId="77777777" w:rsidR="003D7847" w:rsidRDefault="003D7847" w:rsidP="00D156F1">
            <w:pPr>
              <w:pStyle w:val="TableParagraph"/>
              <w:spacing w:before="25" w:line="181" w:lineRule="exact"/>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2262CCB1" w14:textId="77777777" w:rsidR="003D7847" w:rsidRDefault="003D7847" w:rsidP="00D156F1">
            <w:pPr>
              <w:pStyle w:val="TableParagraph"/>
              <w:spacing w:before="25" w:line="181" w:lineRule="exact"/>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43537000" w14:textId="77777777" w:rsidR="003D7847" w:rsidRDefault="003D7847" w:rsidP="00D156F1">
            <w:pPr>
              <w:pStyle w:val="TableParagraph"/>
              <w:spacing w:before="25" w:line="181" w:lineRule="exact"/>
              <w:ind w:right="129"/>
              <w:rPr>
                <w:sz w:val="16"/>
              </w:rPr>
            </w:pPr>
            <w:r>
              <w:rPr>
                <w:sz w:val="16"/>
              </w:rPr>
              <w:t>–</w:t>
            </w:r>
          </w:p>
        </w:tc>
        <w:tc>
          <w:tcPr>
            <w:tcW w:w="967" w:type="dxa"/>
            <w:tcBorders>
              <w:top w:val="nil"/>
              <w:left w:val="single" w:sz="2" w:space="0" w:color="000000"/>
              <w:bottom w:val="nil"/>
            </w:tcBorders>
            <w:shd w:val="clear" w:color="auto" w:fill="FFFF99"/>
          </w:tcPr>
          <w:p w14:paraId="72FC97B3" w14:textId="77777777" w:rsidR="003D7847" w:rsidRDefault="003D7847" w:rsidP="00D156F1">
            <w:pPr>
              <w:pStyle w:val="TableParagraph"/>
              <w:spacing w:before="25" w:line="181" w:lineRule="exact"/>
              <w:ind w:right="119"/>
              <w:rPr>
                <w:sz w:val="16"/>
              </w:rPr>
            </w:pPr>
            <w:r>
              <w:rPr>
                <w:sz w:val="16"/>
              </w:rPr>
              <w:t>–</w:t>
            </w:r>
          </w:p>
        </w:tc>
      </w:tr>
      <w:tr w:rsidR="003D7847" w14:paraId="2D4C72C5" w14:textId="77777777" w:rsidTr="003D7847">
        <w:trPr>
          <w:trHeight w:val="218"/>
        </w:trPr>
        <w:tc>
          <w:tcPr>
            <w:tcW w:w="3951" w:type="dxa"/>
            <w:tcBorders>
              <w:top w:val="nil"/>
              <w:bottom w:val="nil"/>
            </w:tcBorders>
          </w:tcPr>
          <w:p w14:paraId="4B2C0788" w14:textId="77777777" w:rsidR="003D7847" w:rsidRDefault="003D7847" w:rsidP="00D156F1">
            <w:pPr>
              <w:pStyle w:val="TableParagraph"/>
              <w:spacing w:before="17" w:line="181" w:lineRule="exact"/>
              <w:ind w:left="28"/>
              <w:jc w:val="left"/>
              <w:rPr>
                <w:sz w:val="16"/>
              </w:rPr>
            </w:pPr>
            <w:r>
              <w:rPr>
                <w:sz w:val="16"/>
              </w:rPr>
              <w:t>Financial liabilities</w:t>
            </w:r>
          </w:p>
        </w:tc>
        <w:tc>
          <w:tcPr>
            <w:tcW w:w="343" w:type="dxa"/>
            <w:vMerge/>
            <w:tcBorders>
              <w:top w:val="nil"/>
              <w:bottom w:val="single" w:sz="2" w:space="0" w:color="000000"/>
            </w:tcBorders>
          </w:tcPr>
          <w:p w14:paraId="7329BA2E" w14:textId="77777777" w:rsidR="003D7847" w:rsidRDefault="003D7847" w:rsidP="00D156F1">
            <w:pPr>
              <w:rPr>
                <w:sz w:val="2"/>
                <w:szCs w:val="2"/>
              </w:rPr>
            </w:pPr>
          </w:p>
        </w:tc>
        <w:tc>
          <w:tcPr>
            <w:tcW w:w="969" w:type="dxa"/>
            <w:tcBorders>
              <w:top w:val="nil"/>
              <w:bottom w:val="nil"/>
            </w:tcBorders>
            <w:shd w:val="clear" w:color="auto" w:fill="FFFF99"/>
          </w:tcPr>
          <w:p w14:paraId="22D86562" w14:textId="77777777" w:rsidR="003D7847" w:rsidRDefault="003D7847" w:rsidP="00D156F1">
            <w:pPr>
              <w:pStyle w:val="TableParagraph"/>
              <w:spacing w:before="17" w:line="181" w:lineRule="exact"/>
              <w:ind w:right="124"/>
              <w:rPr>
                <w:sz w:val="16"/>
              </w:rPr>
            </w:pPr>
            <w:r>
              <w:rPr>
                <w:sz w:val="16"/>
              </w:rPr>
              <w:t>–</w:t>
            </w:r>
          </w:p>
        </w:tc>
        <w:tc>
          <w:tcPr>
            <w:tcW w:w="970" w:type="dxa"/>
            <w:tcBorders>
              <w:top w:val="nil"/>
              <w:bottom w:val="nil"/>
              <w:right w:val="single" w:sz="2" w:space="0" w:color="000000"/>
            </w:tcBorders>
            <w:shd w:val="clear" w:color="auto" w:fill="FFFF99"/>
          </w:tcPr>
          <w:p w14:paraId="62B61F04" w14:textId="77777777" w:rsidR="003D7847" w:rsidRDefault="003D7847" w:rsidP="00D156F1">
            <w:pPr>
              <w:pStyle w:val="TableParagraph"/>
              <w:spacing w:before="17" w:line="181" w:lineRule="exact"/>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7FD0C20D" w14:textId="77777777" w:rsidR="003D7847" w:rsidRDefault="003D7847" w:rsidP="00D156F1">
            <w:pPr>
              <w:pStyle w:val="TableParagraph"/>
              <w:spacing w:before="17" w:line="181" w:lineRule="exact"/>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6B1789E" w14:textId="77777777" w:rsidR="003D7847" w:rsidRDefault="003D7847" w:rsidP="00D156F1">
            <w:pPr>
              <w:pStyle w:val="TableParagraph"/>
              <w:spacing w:before="17" w:line="181" w:lineRule="exact"/>
              <w:ind w:right="129"/>
              <w:rPr>
                <w:sz w:val="16"/>
              </w:rPr>
            </w:pPr>
            <w:r>
              <w:rPr>
                <w:sz w:val="16"/>
              </w:rPr>
              <w:t>–</w:t>
            </w:r>
          </w:p>
        </w:tc>
        <w:tc>
          <w:tcPr>
            <w:tcW w:w="967" w:type="dxa"/>
            <w:tcBorders>
              <w:top w:val="nil"/>
              <w:left w:val="single" w:sz="2" w:space="0" w:color="000000"/>
              <w:bottom w:val="nil"/>
            </w:tcBorders>
            <w:shd w:val="clear" w:color="auto" w:fill="FFFF99"/>
          </w:tcPr>
          <w:p w14:paraId="616CFDAB" w14:textId="77777777" w:rsidR="003D7847" w:rsidRDefault="003D7847" w:rsidP="00D156F1">
            <w:pPr>
              <w:pStyle w:val="TableParagraph"/>
              <w:spacing w:before="17" w:line="181" w:lineRule="exact"/>
              <w:ind w:right="119"/>
              <w:rPr>
                <w:sz w:val="16"/>
              </w:rPr>
            </w:pPr>
            <w:r>
              <w:rPr>
                <w:sz w:val="16"/>
              </w:rPr>
              <w:t>–</w:t>
            </w:r>
          </w:p>
        </w:tc>
      </w:tr>
      <w:tr w:rsidR="003D7847" w14:paraId="24ABF87B" w14:textId="77777777" w:rsidTr="003D7847">
        <w:trPr>
          <w:trHeight w:val="218"/>
        </w:trPr>
        <w:tc>
          <w:tcPr>
            <w:tcW w:w="3951" w:type="dxa"/>
            <w:tcBorders>
              <w:top w:val="nil"/>
              <w:bottom w:val="nil"/>
            </w:tcBorders>
          </w:tcPr>
          <w:p w14:paraId="68DBCDC0" w14:textId="77777777" w:rsidR="003D7847" w:rsidRDefault="003D7847" w:rsidP="00D156F1">
            <w:pPr>
              <w:pStyle w:val="TableParagraph"/>
              <w:spacing w:before="17" w:line="181" w:lineRule="exact"/>
              <w:ind w:left="28"/>
              <w:jc w:val="left"/>
              <w:rPr>
                <w:sz w:val="16"/>
              </w:rPr>
            </w:pPr>
            <w:r>
              <w:rPr>
                <w:sz w:val="16"/>
              </w:rPr>
              <w:t>Consumer deposits</w:t>
            </w:r>
          </w:p>
        </w:tc>
        <w:tc>
          <w:tcPr>
            <w:tcW w:w="343" w:type="dxa"/>
            <w:vMerge/>
            <w:tcBorders>
              <w:top w:val="nil"/>
              <w:bottom w:val="single" w:sz="2" w:space="0" w:color="000000"/>
            </w:tcBorders>
          </w:tcPr>
          <w:p w14:paraId="537124F4" w14:textId="77777777" w:rsidR="003D7847" w:rsidRDefault="003D7847" w:rsidP="00D156F1">
            <w:pPr>
              <w:rPr>
                <w:sz w:val="2"/>
                <w:szCs w:val="2"/>
              </w:rPr>
            </w:pPr>
          </w:p>
        </w:tc>
        <w:tc>
          <w:tcPr>
            <w:tcW w:w="969" w:type="dxa"/>
            <w:tcBorders>
              <w:top w:val="nil"/>
              <w:bottom w:val="nil"/>
            </w:tcBorders>
            <w:shd w:val="clear" w:color="auto" w:fill="FFFF99"/>
          </w:tcPr>
          <w:p w14:paraId="36A37530" w14:textId="77777777" w:rsidR="003D7847" w:rsidRDefault="003D7847" w:rsidP="00D156F1">
            <w:pPr>
              <w:pStyle w:val="TableParagraph"/>
              <w:spacing w:before="17" w:line="181" w:lineRule="exact"/>
              <w:ind w:right="49"/>
              <w:rPr>
                <w:sz w:val="16"/>
              </w:rPr>
            </w:pPr>
            <w:r>
              <w:rPr>
                <w:sz w:val="16"/>
              </w:rPr>
              <w:t>3,105</w:t>
            </w:r>
          </w:p>
        </w:tc>
        <w:tc>
          <w:tcPr>
            <w:tcW w:w="970" w:type="dxa"/>
            <w:tcBorders>
              <w:top w:val="nil"/>
              <w:bottom w:val="nil"/>
              <w:right w:val="single" w:sz="2" w:space="0" w:color="000000"/>
            </w:tcBorders>
            <w:shd w:val="clear" w:color="auto" w:fill="FFFF99"/>
          </w:tcPr>
          <w:p w14:paraId="37D39665" w14:textId="77777777" w:rsidR="003D7847" w:rsidRDefault="003D7847" w:rsidP="00D156F1">
            <w:pPr>
              <w:pStyle w:val="TableParagraph"/>
              <w:spacing w:before="17" w:line="181" w:lineRule="exact"/>
              <w:ind w:right="57"/>
              <w:rPr>
                <w:sz w:val="16"/>
              </w:rPr>
            </w:pPr>
            <w:r>
              <w:rPr>
                <w:sz w:val="16"/>
              </w:rPr>
              <w:t>2,892</w:t>
            </w:r>
          </w:p>
        </w:tc>
        <w:tc>
          <w:tcPr>
            <w:tcW w:w="969" w:type="dxa"/>
            <w:tcBorders>
              <w:top w:val="nil"/>
              <w:left w:val="single" w:sz="2" w:space="0" w:color="000000"/>
              <w:bottom w:val="nil"/>
              <w:right w:val="single" w:sz="2" w:space="0" w:color="000000"/>
            </w:tcBorders>
            <w:shd w:val="clear" w:color="auto" w:fill="FFFF99"/>
          </w:tcPr>
          <w:p w14:paraId="4B3D6001" w14:textId="77777777" w:rsidR="003D7847" w:rsidRDefault="003D7847" w:rsidP="00D156F1">
            <w:pPr>
              <w:pStyle w:val="TableParagraph"/>
              <w:spacing w:before="17" w:line="181" w:lineRule="exact"/>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C98F2DD" w14:textId="77777777" w:rsidR="003D7847" w:rsidRDefault="003D7847" w:rsidP="00D156F1">
            <w:pPr>
              <w:pStyle w:val="TableParagraph"/>
              <w:spacing w:before="17" w:line="181" w:lineRule="exact"/>
              <w:ind w:right="55"/>
              <w:rPr>
                <w:sz w:val="16"/>
              </w:rPr>
            </w:pPr>
            <w:r>
              <w:rPr>
                <w:sz w:val="16"/>
              </w:rPr>
              <w:t>3,173</w:t>
            </w:r>
          </w:p>
        </w:tc>
        <w:tc>
          <w:tcPr>
            <w:tcW w:w="967" w:type="dxa"/>
            <w:tcBorders>
              <w:top w:val="nil"/>
              <w:left w:val="single" w:sz="2" w:space="0" w:color="000000"/>
              <w:bottom w:val="nil"/>
            </w:tcBorders>
            <w:shd w:val="clear" w:color="auto" w:fill="FFFF99"/>
          </w:tcPr>
          <w:p w14:paraId="62A9BC5C" w14:textId="77777777" w:rsidR="003D7847" w:rsidRDefault="003D7847" w:rsidP="00D156F1">
            <w:pPr>
              <w:pStyle w:val="TableParagraph"/>
              <w:spacing w:before="17" w:line="181" w:lineRule="exact"/>
              <w:ind w:right="44"/>
              <w:rPr>
                <w:sz w:val="16"/>
              </w:rPr>
            </w:pPr>
            <w:r>
              <w:rPr>
                <w:sz w:val="16"/>
              </w:rPr>
              <w:t>2,892</w:t>
            </w:r>
          </w:p>
        </w:tc>
      </w:tr>
      <w:tr w:rsidR="003D7847" w14:paraId="0FFA2EB2" w14:textId="77777777" w:rsidTr="003D7847">
        <w:trPr>
          <w:trHeight w:val="218"/>
        </w:trPr>
        <w:tc>
          <w:tcPr>
            <w:tcW w:w="3951" w:type="dxa"/>
            <w:tcBorders>
              <w:top w:val="nil"/>
              <w:bottom w:val="nil"/>
            </w:tcBorders>
          </w:tcPr>
          <w:p w14:paraId="74683F1A" w14:textId="77777777" w:rsidR="003D7847" w:rsidRDefault="003D7847" w:rsidP="00D156F1">
            <w:pPr>
              <w:pStyle w:val="TableParagraph"/>
              <w:spacing w:before="17" w:line="181" w:lineRule="exact"/>
              <w:ind w:left="28"/>
              <w:jc w:val="left"/>
              <w:rPr>
                <w:sz w:val="16"/>
              </w:rPr>
            </w:pPr>
            <w:r>
              <w:rPr>
                <w:sz w:val="16"/>
              </w:rPr>
              <w:t>Trade and other payables from exchange transactions</w:t>
            </w:r>
          </w:p>
        </w:tc>
        <w:tc>
          <w:tcPr>
            <w:tcW w:w="343" w:type="dxa"/>
            <w:vMerge/>
            <w:tcBorders>
              <w:top w:val="nil"/>
              <w:bottom w:val="single" w:sz="2" w:space="0" w:color="000000"/>
            </w:tcBorders>
          </w:tcPr>
          <w:p w14:paraId="5E49C008" w14:textId="77777777" w:rsidR="003D7847" w:rsidRDefault="003D7847" w:rsidP="00D156F1">
            <w:pPr>
              <w:rPr>
                <w:sz w:val="2"/>
                <w:szCs w:val="2"/>
              </w:rPr>
            </w:pPr>
          </w:p>
        </w:tc>
        <w:tc>
          <w:tcPr>
            <w:tcW w:w="969" w:type="dxa"/>
            <w:tcBorders>
              <w:top w:val="nil"/>
              <w:bottom w:val="nil"/>
            </w:tcBorders>
            <w:shd w:val="clear" w:color="auto" w:fill="FFFF99"/>
          </w:tcPr>
          <w:p w14:paraId="4E58C8D9" w14:textId="77777777" w:rsidR="003D7847" w:rsidRDefault="003D7847" w:rsidP="00D156F1">
            <w:pPr>
              <w:pStyle w:val="TableParagraph"/>
              <w:spacing w:before="17" w:line="181" w:lineRule="exact"/>
              <w:ind w:right="50"/>
              <w:rPr>
                <w:sz w:val="16"/>
              </w:rPr>
            </w:pPr>
            <w:r>
              <w:rPr>
                <w:sz w:val="16"/>
              </w:rPr>
              <w:t>108,751</w:t>
            </w:r>
          </w:p>
        </w:tc>
        <w:tc>
          <w:tcPr>
            <w:tcW w:w="970" w:type="dxa"/>
            <w:tcBorders>
              <w:top w:val="nil"/>
              <w:bottom w:val="nil"/>
              <w:right w:val="single" w:sz="2" w:space="0" w:color="000000"/>
            </w:tcBorders>
            <w:shd w:val="clear" w:color="auto" w:fill="FFFF99"/>
          </w:tcPr>
          <w:p w14:paraId="3F1E13C9" w14:textId="77777777" w:rsidR="003D7847" w:rsidRDefault="003D7847" w:rsidP="00D156F1">
            <w:pPr>
              <w:pStyle w:val="TableParagraph"/>
              <w:spacing w:before="17" w:line="181" w:lineRule="exact"/>
              <w:ind w:right="58"/>
              <w:rPr>
                <w:sz w:val="16"/>
              </w:rPr>
            </w:pPr>
            <w:r>
              <w:rPr>
                <w:sz w:val="16"/>
              </w:rPr>
              <w:t>130,654</w:t>
            </w:r>
          </w:p>
        </w:tc>
        <w:tc>
          <w:tcPr>
            <w:tcW w:w="969" w:type="dxa"/>
            <w:tcBorders>
              <w:top w:val="nil"/>
              <w:left w:val="single" w:sz="2" w:space="0" w:color="000000"/>
              <w:bottom w:val="nil"/>
              <w:right w:val="single" w:sz="2" w:space="0" w:color="000000"/>
            </w:tcBorders>
            <w:shd w:val="clear" w:color="auto" w:fill="FFFF99"/>
          </w:tcPr>
          <w:p w14:paraId="7FE9CF85" w14:textId="77777777" w:rsidR="003D7847" w:rsidRDefault="003D7847" w:rsidP="00D156F1">
            <w:pPr>
              <w:pStyle w:val="TableParagraph"/>
              <w:spacing w:before="17" w:line="181" w:lineRule="exact"/>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47CB28C9" w14:textId="77777777" w:rsidR="003D7847" w:rsidRDefault="003D7847" w:rsidP="00D156F1">
            <w:pPr>
              <w:pStyle w:val="TableParagraph"/>
              <w:spacing w:before="17" w:line="181" w:lineRule="exact"/>
              <w:ind w:right="55"/>
              <w:rPr>
                <w:sz w:val="16"/>
              </w:rPr>
            </w:pPr>
            <w:r>
              <w:rPr>
                <w:sz w:val="16"/>
              </w:rPr>
              <w:t>56,666</w:t>
            </w:r>
          </w:p>
        </w:tc>
        <w:tc>
          <w:tcPr>
            <w:tcW w:w="967" w:type="dxa"/>
            <w:tcBorders>
              <w:top w:val="nil"/>
              <w:left w:val="single" w:sz="2" w:space="0" w:color="000000"/>
              <w:bottom w:val="nil"/>
            </w:tcBorders>
            <w:shd w:val="clear" w:color="auto" w:fill="FFFF99"/>
          </w:tcPr>
          <w:p w14:paraId="57E89071" w14:textId="77777777" w:rsidR="003D7847" w:rsidRDefault="003D7847" w:rsidP="00D156F1">
            <w:pPr>
              <w:pStyle w:val="TableParagraph"/>
              <w:spacing w:before="17" w:line="181" w:lineRule="exact"/>
              <w:ind w:right="45"/>
              <w:rPr>
                <w:sz w:val="16"/>
              </w:rPr>
            </w:pPr>
            <w:r>
              <w:rPr>
                <w:sz w:val="16"/>
              </w:rPr>
              <w:t>130,654</w:t>
            </w:r>
          </w:p>
        </w:tc>
      </w:tr>
      <w:tr w:rsidR="003D7847" w14:paraId="7AD06334" w14:textId="77777777" w:rsidTr="003D7847">
        <w:trPr>
          <w:trHeight w:val="218"/>
        </w:trPr>
        <w:tc>
          <w:tcPr>
            <w:tcW w:w="3951" w:type="dxa"/>
            <w:tcBorders>
              <w:top w:val="nil"/>
              <w:bottom w:val="nil"/>
            </w:tcBorders>
          </w:tcPr>
          <w:p w14:paraId="0BDE2EDF" w14:textId="77777777" w:rsidR="003D7847" w:rsidRDefault="003D7847" w:rsidP="00D156F1">
            <w:pPr>
              <w:pStyle w:val="TableParagraph"/>
              <w:spacing w:before="17" w:line="181" w:lineRule="exact"/>
              <w:ind w:left="28"/>
              <w:jc w:val="left"/>
              <w:rPr>
                <w:sz w:val="16"/>
              </w:rPr>
            </w:pPr>
            <w:r>
              <w:rPr>
                <w:sz w:val="16"/>
              </w:rPr>
              <w:t>Trade and other payables from non-exchange transactions</w:t>
            </w:r>
          </w:p>
        </w:tc>
        <w:tc>
          <w:tcPr>
            <w:tcW w:w="343" w:type="dxa"/>
            <w:vMerge/>
            <w:tcBorders>
              <w:top w:val="nil"/>
              <w:bottom w:val="single" w:sz="2" w:space="0" w:color="000000"/>
            </w:tcBorders>
          </w:tcPr>
          <w:p w14:paraId="65B8CA12" w14:textId="77777777" w:rsidR="003D7847" w:rsidRDefault="003D7847" w:rsidP="00D156F1">
            <w:pPr>
              <w:rPr>
                <w:sz w:val="2"/>
                <w:szCs w:val="2"/>
              </w:rPr>
            </w:pPr>
          </w:p>
        </w:tc>
        <w:tc>
          <w:tcPr>
            <w:tcW w:w="969" w:type="dxa"/>
            <w:tcBorders>
              <w:top w:val="nil"/>
              <w:bottom w:val="nil"/>
            </w:tcBorders>
            <w:shd w:val="clear" w:color="auto" w:fill="FFFF99"/>
          </w:tcPr>
          <w:p w14:paraId="7D2D030E" w14:textId="77777777" w:rsidR="003D7847" w:rsidRDefault="003D7847" w:rsidP="00D156F1">
            <w:pPr>
              <w:pStyle w:val="TableParagraph"/>
              <w:spacing w:before="17" w:line="181" w:lineRule="exact"/>
              <w:ind w:right="50"/>
              <w:rPr>
                <w:sz w:val="16"/>
              </w:rPr>
            </w:pPr>
            <w:r>
              <w:rPr>
                <w:sz w:val="16"/>
              </w:rPr>
              <w:t>45,355</w:t>
            </w:r>
          </w:p>
        </w:tc>
        <w:tc>
          <w:tcPr>
            <w:tcW w:w="970" w:type="dxa"/>
            <w:tcBorders>
              <w:top w:val="nil"/>
              <w:bottom w:val="nil"/>
              <w:right w:val="single" w:sz="2" w:space="0" w:color="000000"/>
            </w:tcBorders>
            <w:shd w:val="clear" w:color="auto" w:fill="FFFF99"/>
          </w:tcPr>
          <w:p w14:paraId="42DB2D37" w14:textId="77777777" w:rsidR="003D7847" w:rsidRDefault="003D7847" w:rsidP="00D156F1">
            <w:pPr>
              <w:pStyle w:val="TableParagraph"/>
              <w:spacing w:before="17" w:line="181" w:lineRule="exact"/>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6D627E01" w14:textId="77777777" w:rsidR="003D7847" w:rsidRDefault="003D7847" w:rsidP="00D156F1">
            <w:pPr>
              <w:pStyle w:val="TableParagraph"/>
              <w:spacing w:before="17" w:line="181" w:lineRule="exact"/>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7688E332" w14:textId="77777777" w:rsidR="003D7847" w:rsidRDefault="003D7847" w:rsidP="00D156F1">
            <w:pPr>
              <w:pStyle w:val="TableParagraph"/>
              <w:spacing w:before="17" w:line="181" w:lineRule="exact"/>
              <w:ind w:right="55"/>
              <w:rPr>
                <w:sz w:val="16"/>
              </w:rPr>
            </w:pPr>
            <w:r>
              <w:rPr>
                <w:sz w:val="16"/>
              </w:rPr>
              <w:t>78,706</w:t>
            </w:r>
          </w:p>
        </w:tc>
        <w:tc>
          <w:tcPr>
            <w:tcW w:w="967" w:type="dxa"/>
            <w:tcBorders>
              <w:top w:val="nil"/>
              <w:left w:val="single" w:sz="2" w:space="0" w:color="000000"/>
              <w:bottom w:val="nil"/>
            </w:tcBorders>
            <w:shd w:val="clear" w:color="auto" w:fill="FFFF99"/>
          </w:tcPr>
          <w:p w14:paraId="7C80F8A9" w14:textId="77777777" w:rsidR="003D7847" w:rsidRDefault="003D7847" w:rsidP="00D156F1">
            <w:pPr>
              <w:pStyle w:val="TableParagraph"/>
              <w:spacing w:before="17" w:line="181" w:lineRule="exact"/>
              <w:ind w:right="119"/>
              <w:rPr>
                <w:sz w:val="16"/>
              </w:rPr>
            </w:pPr>
            <w:r>
              <w:rPr>
                <w:sz w:val="16"/>
              </w:rPr>
              <w:t>–</w:t>
            </w:r>
          </w:p>
        </w:tc>
      </w:tr>
      <w:tr w:rsidR="003D7847" w14:paraId="129B4B3E" w14:textId="77777777" w:rsidTr="003D7847">
        <w:trPr>
          <w:trHeight w:val="225"/>
        </w:trPr>
        <w:tc>
          <w:tcPr>
            <w:tcW w:w="3951" w:type="dxa"/>
            <w:tcBorders>
              <w:top w:val="nil"/>
              <w:bottom w:val="nil"/>
            </w:tcBorders>
          </w:tcPr>
          <w:p w14:paraId="277AACD1" w14:textId="77777777" w:rsidR="003D7847" w:rsidRDefault="003D7847" w:rsidP="00D156F1">
            <w:pPr>
              <w:pStyle w:val="TableParagraph"/>
              <w:spacing w:before="17"/>
              <w:ind w:left="28"/>
              <w:jc w:val="left"/>
              <w:rPr>
                <w:sz w:val="16"/>
              </w:rPr>
            </w:pPr>
            <w:r>
              <w:rPr>
                <w:sz w:val="16"/>
              </w:rPr>
              <w:t>Provision</w:t>
            </w:r>
          </w:p>
        </w:tc>
        <w:tc>
          <w:tcPr>
            <w:tcW w:w="343" w:type="dxa"/>
            <w:vMerge/>
            <w:tcBorders>
              <w:top w:val="nil"/>
              <w:bottom w:val="single" w:sz="2" w:space="0" w:color="000000"/>
            </w:tcBorders>
          </w:tcPr>
          <w:p w14:paraId="28448932" w14:textId="77777777" w:rsidR="003D7847" w:rsidRDefault="003D7847" w:rsidP="00D156F1">
            <w:pPr>
              <w:rPr>
                <w:sz w:val="2"/>
                <w:szCs w:val="2"/>
              </w:rPr>
            </w:pPr>
          </w:p>
        </w:tc>
        <w:tc>
          <w:tcPr>
            <w:tcW w:w="969" w:type="dxa"/>
            <w:tcBorders>
              <w:top w:val="nil"/>
              <w:bottom w:val="nil"/>
            </w:tcBorders>
            <w:shd w:val="clear" w:color="auto" w:fill="FFFF99"/>
          </w:tcPr>
          <w:p w14:paraId="685010A3" w14:textId="77777777" w:rsidR="003D7847" w:rsidRDefault="003D7847" w:rsidP="00D156F1">
            <w:pPr>
              <w:pStyle w:val="TableParagraph"/>
              <w:spacing w:before="17"/>
              <w:ind w:right="50"/>
              <w:rPr>
                <w:sz w:val="16"/>
              </w:rPr>
            </w:pPr>
            <w:r>
              <w:rPr>
                <w:sz w:val="16"/>
              </w:rPr>
              <w:t>15,348</w:t>
            </w:r>
          </w:p>
        </w:tc>
        <w:tc>
          <w:tcPr>
            <w:tcW w:w="970" w:type="dxa"/>
            <w:tcBorders>
              <w:top w:val="nil"/>
              <w:bottom w:val="nil"/>
              <w:right w:val="single" w:sz="2" w:space="0" w:color="000000"/>
            </w:tcBorders>
            <w:shd w:val="clear" w:color="auto" w:fill="FFFF99"/>
          </w:tcPr>
          <w:p w14:paraId="629B365F" w14:textId="77777777" w:rsidR="003D7847" w:rsidRDefault="003D7847" w:rsidP="00D156F1">
            <w:pPr>
              <w:pStyle w:val="TableParagraph"/>
              <w:spacing w:before="17"/>
              <w:ind w:right="57"/>
              <w:rPr>
                <w:sz w:val="16"/>
              </w:rPr>
            </w:pPr>
            <w:r>
              <w:rPr>
                <w:sz w:val="16"/>
              </w:rPr>
              <w:t>13,465</w:t>
            </w:r>
          </w:p>
        </w:tc>
        <w:tc>
          <w:tcPr>
            <w:tcW w:w="969" w:type="dxa"/>
            <w:tcBorders>
              <w:top w:val="nil"/>
              <w:left w:val="single" w:sz="2" w:space="0" w:color="000000"/>
              <w:bottom w:val="nil"/>
              <w:right w:val="single" w:sz="2" w:space="0" w:color="000000"/>
            </w:tcBorders>
            <w:shd w:val="clear" w:color="auto" w:fill="FFFF99"/>
          </w:tcPr>
          <w:p w14:paraId="7781CFB2" w14:textId="77777777" w:rsidR="003D7847" w:rsidRDefault="003D7847" w:rsidP="00D156F1">
            <w:pPr>
              <w:pStyle w:val="TableParagraph"/>
              <w:spacing w:before="17"/>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4A09E32A" w14:textId="77777777" w:rsidR="003D7847" w:rsidRDefault="003D7847" w:rsidP="00D156F1">
            <w:pPr>
              <w:pStyle w:val="TableParagraph"/>
              <w:spacing w:before="17"/>
              <w:ind w:right="55"/>
              <w:rPr>
                <w:sz w:val="16"/>
              </w:rPr>
            </w:pPr>
            <w:r>
              <w:rPr>
                <w:sz w:val="16"/>
              </w:rPr>
              <w:t>10,899</w:t>
            </w:r>
          </w:p>
        </w:tc>
        <w:tc>
          <w:tcPr>
            <w:tcW w:w="967" w:type="dxa"/>
            <w:tcBorders>
              <w:top w:val="nil"/>
              <w:left w:val="single" w:sz="2" w:space="0" w:color="000000"/>
              <w:bottom w:val="nil"/>
            </w:tcBorders>
            <w:shd w:val="clear" w:color="auto" w:fill="FFFF99"/>
          </w:tcPr>
          <w:p w14:paraId="785C93B4" w14:textId="77777777" w:rsidR="003D7847" w:rsidRDefault="003D7847" w:rsidP="00D156F1">
            <w:pPr>
              <w:pStyle w:val="TableParagraph"/>
              <w:spacing w:before="17"/>
              <w:ind w:right="45"/>
              <w:rPr>
                <w:sz w:val="16"/>
              </w:rPr>
            </w:pPr>
            <w:r>
              <w:rPr>
                <w:sz w:val="16"/>
              </w:rPr>
              <w:t>13,465</w:t>
            </w:r>
          </w:p>
        </w:tc>
      </w:tr>
      <w:tr w:rsidR="003D7847" w14:paraId="356F20DA" w14:textId="77777777" w:rsidTr="003D7847">
        <w:trPr>
          <w:trHeight w:val="232"/>
        </w:trPr>
        <w:tc>
          <w:tcPr>
            <w:tcW w:w="3951" w:type="dxa"/>
            <w:tcBorders>
              <w:top w:val="nil"/>
              <w:bottom w:val="nil"/>
            </w:tcBorders>
          </w:tcPr>
          <w:p w14:paraId="6AA23DE5" w14:textId="77777777" w:rsidR="003D7847" w:rsidRDefault="003D7847" w:rsidP="00D156F1">
            <w:pPr>
              <w:pStyle w:val="TableParagraph"/>
              <w:spacing w:before="24"/>
              <w:ind w:left="28"/>
              <w:jc w:val="left"/>
              <w:rPr>
                <w:sz w:val="16"/>
              </w:rPr>
            </w:pPr>
            <w:r>
              <w:rPr>
                <w:sz w:val="16"/>
              </w:rPr>
              <w:t>VAT</w:t>
            </w:r>
          </w:p>
        </w:tc>
        <w:tc>
          <w:tcPr>
            <w:tcW w:w="343" w:type="dxa"/>
            <w:vMerge/>
            <w:tcBorders>
              <w:top w:val="nil"/>
              <w:bottom w:val="single" w:sz="2" w:space="0" w:color="000000"/>
            </w:tcBorders>
          </w:tcPr>
          <w:p w14:paraId="6D2D791E" w14:textId="77777777" w:rsidR="003D7847" w:rsidRDefault="003D7847" w:rsidP="00D156F1">
            <w:pPr>
              <w:rPr>
                <w:sz w:val="2"/>
                <w:szCs w:val="2"/>
              </w:rPr>
            </w:pPr>
          </w:p>
        </w:tc>
        <w:tc>
          <w:tcPr>
            <w:tcW w:w="969" w:type="dxa"/>
            <w:tcBorders>
              <w:top w:val="nil"/>
              <w:bottom w:val="nil"/>
            </w:tcBorders>
            <w:shd w:val="clear" w:color="auto" w:fill="FFFF99"/>
          </w:tcPr>
          <w:p w14:paraId="048C6891" w14:textId="77777777" w:rsidR="003D7847" w:rsidRDefault="003D7847" w:rsidP="00D156F1">
            <w:pPr>
              <w:pStyle w:val="TableParagraph"/>
              <w:spacing w:before="24"/>
              <w:ind w:right="50"/>
              <w:rPr>
                <w:sz w:val="16"/>
              </w:rPr>
            </w:pPr>
            <w:r>
              <w:rPr>
                <w:sz w:val="16"/>
              </w:rPr>
              <w:t>202,966</w:t>
            </w:r>
          </w:p>
        </w:tc>
        <w:tc>
          <w:tcPr>
            <w:tcW w:w="970" w:type="dxa"/>
            <w:tcBorders>
              <w:top w:val="nil"/>
              <w:bottom w:val="nil"/>
              <w:right w:val="single" w:sz="2" w:space="0" w:color="000000"/>
            </w:tcBorders>
            <w:shd w:val="clear" w:color="auto" w:fill="FFFF99"/>
          </w:tcPr>
          <w:p w14:paraId="19942F1C" w14:textId="77777777" w:rsidR="003D7847" w:rsidRDefault="003D7847" w:rsidP="00D156F1">
            <w:pPr>
              <w:pStyle w:val="TableParagraph"/>
              <w:spacing w:before="24"/>
              <w:ind w:right="58"/>
              <w:rPr>
                <w:sz w:val="16"/>
              </w:rPr>
            </w:pPr>
            <w:r>
              <w:rPr>
                <w:sz w:val="16"/>
              </w:rPr>
              <w:t>160,124</w:t>
            </w:r>
          </w:p>
        </w:tc>
        <w:tc>
          <w:tcPr>
            <w:tcW w:w="969" w:type="dxa"/>
            <w:tcBorders>
              <w:top w:val="nil"/>
              <w:left w:val="single" w:sz="2" w:space="0" w:color="000000"/>
              <w:bottom w:val="nil"/>
              <w:right w:val="single" w:sz="2" w:space="0" w:color="000000"/>
            </w:tcBorders>
            <w:shd w:val="clear" w:color="auto" w:fill="FFFF99"/>
          </w:tcPr>
          <w:p w14:paraId="64E013FF"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36BFAC7" w14:textId="77777777" w:rsidR="003D7847" w:rsidRDefault="003D7847" w:rsidP="00D156F1">
            <w:pPr>
              <w:pStyle w:val="TableParagraph"/>
              <w:spacing w:before="24"/>
              <w:ind w:right="55"/>
              <w:rPr>
                <w:sz w:val="16"/>
              </w:rPr>
            </w:pPr>
            <w:r>
              <w:rPr>
                <w:sz w:val="16"/>
              </w:rPr>
              <w:t>206,368</w:t>
            </w:r>
          </w:p>
        </w:tc>
        <w:tc>
          <w:tcPr>
            <w:tcW w:w="967" w:type="dxa"/>
            <w:tcBorders>
              <w:top w:val="nil"/>
              <w:left w:val="single" w:sz="2" w:space="0" w:color="000000"/>
              <w:bottom w:val="nil"/>
            </w:tcBorders>
            <w:shd w:val="clear" w:color="auto" w:fill="FFFF99"/>
          </w:tcPr>
          <w:p w14:paraId="60804F4D" w14:textId="77777777" w:rsidR="003D7847" w:rsidRDefault="003D7847" w:rsidP="00D156F1">
            <w:pPr>
              <w:pStyle w:val="TableParagraph"/>
              <w:spacing w:before="24"/>
              <w:ind w:right="45"/>
              <w:rPr>
                <w:sz w:val="16"/>
              </w:rPr>
            </w:pPr>
            <w:r>
              <w:rPr>
                <w:sz w:val="16"/>
              </w:rPr>
              <w:t>160,124</w:t>
            </w:r>
          </w:p>
        </w:tc>
      </w:tr>
      <w:tr w:rsidR="003D7847" w14:paraId="15FA2C81" w14:textId="77777777" w:rsidTr="003D7847">
        <w:trPr>
          <w:trHeight w:val="233"/>
        </w:trPr>
        <w:tc>
          <w:tcPr>
            <w:tcW w:w="3951" w:type="dxa"/>
            <w:tcBorders>
              <w:top w:val="nil"/>
              <w:bottom w:val="single" w:sz="2" w:space="0" w:color="000000"/>
            </w:tcBorders>
          </w:tcPr>
          <w:p w14:paraId="034C29E9" w14:textId="77777777" w:rsidR="003D7847" w:rsidRDefault="003D7847" w:rsidP="00D156F1">
            <w:pPr>
              <w:pStyle w:val="TableParagraph"/>
              <w:spacing w:before="25"/>
              <w:ind w:left="28"/>
              <w:jc w:val="left"/>
              <w:rPr>
                <w:sz w:val="16"/>
              </w:rPr>
            </w:pPr>
            <w:r>
              <w:rPr>
                <w:sz w:val="16"/>
              </w:rPr>
              <w:t>Other current liabilities</w:t>
            </w:r>
          </w:p>
        </w:tc>
        <w:tc>
          <w:tcPr>
            <w:tcW w:w="343" w:type="dxa"/>
            <w:vMerge/>
            <w:tcBorders>
              <w:top w:val="nil"/>
              <w:bottom w:val="single" w:sz="2" w:space="0" w:color="000000"/>
            </w:tcBorders>
          </w:tcPr>
          <w:p w14:paraId="1BF0738A" w14:textId="77777777" w:rsidR="003D7847" w:rsidRDefault="003D7847" w:rsidP="00D156F1">
            <w:pPr>
              <w:rPr>
                <w:sz w:val="2"/>
                <w:szCs w:val="2"/>
              </w:rPr>
            </w:pPr>
          </w:p>
        </w:tc>
        <w:tc>
          <w:tcPr>
            <w:tcW w:w="969" w:type="dxa"/>
            <w:tcBorders>
              <w:top w:val="nil"/>
              <w:bottom w:val="single" w:sz="2" w:space="0" w:color="000000"/>
            </w:tcBorders>
            <w:shd w:val="clear" w:color="auto" w:fill="FFFF99"/>
          </w:tcPr>
          <w:p w14:paraId="728D28D5" w14:textId="77777777" w:rsidR="003D7847" w:rsidRDefault="003D7847" w:rsidP="00D156F1">
            <w:pPr>
              <w:pStyle w:val="TableParagraph"/>
              <w:spacing w:before="25"/>
              <w:ind w:right="124"/>
              <w:rPr>
                <w:sz w:val="16"/>
              </w:rPr>
            </w:pPr>
            <w:r>
              <w:rPr>
                <w:sz w:val="16"/>
              </w:rPr>
              <w:t>–</w:t>
            </w:r>
          </w:p>
        </w:tc>
        <w:tc>
          <w:tcPr>
            <w:tcW w:w="970" w:type="dxa"/>
            <w:tcBorders>
              <w:top w:val="nil"/>
              <w:bottom w:val="single" w:sz="2" w:space="0" w:color="000000"/>
              <w:right w:val="single" w:sz="2" w:space="0" w:color="000000"/>
            </w:tcBorders>
            <w:shd w:val="clear" w:color="auto" w:fill="FFFF99"/>
          </w:tcPr>
          <w:p w14:paraId="2C6470F6" w14:textId="77777777" w:rsidR="003D7847" w:rsidRDefault="003D7847" w:rsidP="00D156F1">
            <w:pPr>
              <w:pStyle w:val="TableParagraph"/>
              <w:spacing w:before="25"/>
              <w:ind w:right="57"/>
              <w:rPr>
                <w:sz w:val="16"/>
              </w:rPr>
            </w:pPr>
            <w:r>
              <w:rPr>
                <w:sz w:val="16"/>
              </w:rPr>
              <w:t>2,930</w:t>
            </w:r>
          </w:p>
        </w:tc>
        <w:tc>
          <w:tcPr>
            <w:tcW w:w="969" w:type="dxa"/>
            <w:tcBorders>
              <w:top w:val="nil"/>
              <w:left w:val="single" w:sz="2" w:space="0" w:color="000000"/>
              <w:bottom w:val="single" w:sz="2" w:space="0" w:color="000000"/>
              <w:right w:val="single" w:sz="2" w:space="0" w:color="000000"/>
            </w:tcBorders>
            <w:shd w:val="clear" w:color="auto" w:fill="FFFF99"/>
          </w:tcPr>
          <w:p w14:paraId="244E5154" w14:textId="77777777" w:rsidR="003D7847" w:rsidRDefault="003D7847" w:rsidP="00D156F1">
            <w:pPr>
              <w:pStyle w:val="TableParagraph"/>
              <w:spacing w:before="25"/>
              <w:ind w:right="130"/>
              <w:rPr>
                <w:sz w:val="16"/>
              </w:rPr>
            </w:pPr>
            <w:r>
              <w:rPr>
                <w:sz w:val="16"/>
              </w:rPr>
              <w:t>–</w:t>
            </w:r>
          </w:p>
        </w:tc>
        <w:tc>
          <w:tcPr>
            <w:tcW w:w="968" w:type="dxa"/>
            <w:tcBorders>
              <w:top w:val="nil"/>
              <w:left w:val="single" w:sz="2" w:space="0" w:color="000000"/>
              <w:bottom w:val="single" w:sz="2" w:space="0" w:color="000000"/>
              <w:right w:val="single" w:sz="2" w:space="0" w:color="000000"/>
            </w:tcBorders>
            <w:shd w:val="clear" w:color="auto" w:fill="FFFF99"/>
          </w:tcPr>
          <w:p w14:paraId="6B92D3B0" w14:textId="77777777" w:rsidR="003D7847" w:rsidRDefault="003D7847" w:rsidP="00D156F1">
            <w:pPr>
              <w:pStyle w:val="TableParagraph"/>
              <w:spacing w:before="25"/>
              <w:ind w:right="55"/>
              <w:rPr>
                <w:sz w:val="16"/>
              </w:rPr>
            </w:pPr>
            <w:r>
              <w:rPr>
                <w:sz w:val="16"/>
              </w:rPr>
              <w:t>4,449</w:t>
            </w:r>
          </w:p>
        </w:tc>
        <w:tc>
          <w:tcPr>
            <w:tcW w:w="967" w:type="dxa"/>
            <w:tcBorders>
              <w:top w:val="nil"/>
              <w:left w:val="single" w:sz="2" w:space="0" w:color="000000"/>
              <w:bottom w:val="single" w:sz="2" w:space="0" w:color="000000"/>
            </w:tcBorders>
            <w:shd w:val="clear" w:color="auto" w:fill="FFFF99"/>
          </w:tcPr>
          <w:p w14:paraId="7ACFEE69" w14:textId="77777777" w:rsidR="003D7847" w:rsidRDefault="003D7847" w:rsidP="00D156F1">
            <w:pPr>
              <w:pStyle w:val="TableParagraph"/>
              <w:spacing w:before="25"/>
              <w:ind w:right="44"/>
              <w:rPr>
                <w:sz w:val="16"/>
              </w:rPr>
            </w:pPr>
            <w:r>
              <w:rPr>
                <w:sz w:val="16"/>
              </w:rPr>
              <w:t>2,930</w:t>
            </w:r>
          </w:p>
        </w:tc>
      </w:tr>
      <w:tr w:rsidR="003D7847" w14:paraId="76165D7C" w14:textId="77777777" w:rsidTr="003D7847">
        <w:trPr>
          <w:trHeight w:val="232"/>
        </w:trPr>
        <w:tc>
          <w:tcPr>
            <w:tcW w:w="3951" w:type="dxa"/>
            <w:tcBorders>
              <w:top w:val="single" w:sz="2" w:space="0" w:color="000000"/>
              <w:bottom w:val="single" w:sz="2" w:space="0" w:color="000000"/>
            </w:tcBorders>
          </w:tcPr>
          <w:p w14:paraId="398A1C2B" w14:textId="77777777" w:rsidR="003D7847" w:rsidRDefault="003D7847" w:rsidP="00D156F1">
            <w:pPr>
              <w:pStyle w:val="TableParagraph"/>
              <w:spacing w:before="24"/>
              <w:ind w:left="28"/>
              <w:jc w:val="left"/>
              <w:rPr>
                <w:b/>
                <w:sz w:val="16"/>
              </w:rPr>
            </w:pPr>
            <w:r>
              <w:rPr>
                <w:b/>
                <w:sz w:val="16"/>
              </w:rPr>
              <w:t>Total current liabilities</w:t>
            </w:r>
          </w:p>
        </w:tc>
        <w:tc>
          <w:tcPr>
            <w:tcW w:w="343" w:type="dxa"/>
            <w:tcBorders>
              <w:top w:val="single" w:sz="2" w:space="0" w:color="000000"/>
              <w:bottom w:val="single" w:sz="2" w:space="0" w:color="000000"/>
            </w:tcBorders>
          </w:tcPr>
          <w:p w14:paraId="02676628" w14:textId="77777777" w:rsidR="003D7847" w:rsidRDefault="003D7847" w:rsidP="00D156F1">
            <w:pPr>
              <w:pStyle w:val="TableParagraph"/>
              <w:jc w:val="left"/>
              <w:rPr>
                <w:rFonts w:ascii="Times New Roman"/>
                <w:sz w:val="16"/>
              </w:rPr>
            </w:pPr>
          </w:p>
        </w:tc>
        <w:tc>
          <w:tcPr>
            <w:tcW w:w="969" w:type="dxa"/>
            <w:tcBorders>
              <w:top w:val="single" w:sz="2" w:space="0" w:color="000000"/>
              <w:bottom w:val="single" w:sz="2" w:space="0" w:color="000000"/>
            </w:tcBorders>
          </w:tcPr>
          <w:p w14:paraId="53C6B96A" w14:textId="77777777" w:rsidR="003D7847" w:rsidRDefault="003D7847" w:rsidP="00D156F1">
            <w:pPr>
              <w:pStyle w:val="TableParagraph"/>
              <w:spacing w:before="24"/>
              <w:ind w:right="50"/>
              <w:rPr>
                <w:b/>
                <w:sz w:val="16"/>
              </w:rPr>
            </w:pPr>
            <w:r>
              <w:rPr>
                <w:b/>
                <w:sz w:val="16"/>
              </w:rPr>
              <w:t>375,526</w:t>
            </w:r>
          </w:p>
        </w:tc>
        <w:tc>
          <w:tcPr>
            <w:tcW w:w="970" w:type="dxa"/>
            <w:tcBorders>
              <w:top w:val="single" w:sz="2" w:space="0" w:color="000000"/>
              <w:bottom w:val="single" w:sz="2" w:space="0" w:color="000000"/>
              <w:right w:val="single" w:sz="2" w:space="0" w:color="000000"/>
            </w:tcBorders>
          </w:tcPr>
          <w:p w14:paraId="09C3E9C9" w14:textId="77777777" w:rsidR="003D7847" w:rsidRDefault="003D7847" w:rsidP="00D156F1">
            <w:pPr>
              <w:pStyle w:val="TableParagraph"/>
              <w:spacing w:before="24"/>
              <w:ind w:right="58"/>
              <w:rPr>
                <w:b/>
                <w:sz w:val="16"/>
              </w:rPr>
            </w:pPr>
            <w:r>
              <w:rPr>
                <w:b/>
                <w:sz w:val="16"/>
              </w:rPr>
              <w:t>310,064</w:t>
            </w:r>
          </w:p>
        </w:tc>
        <w:tc>
          <w:tcPr>
            <w:tcW w:w="969" w:type="dxa"/>
            <w:tcBorders>
              <w:top w:val="single" w:sz="2" w:space="0" w:color="000000"/>
              <w:left w:val="single" w:sz="2" w:space="0" w:color="000000"/>
              <w:bottom w:val="single" w:sz="2" w:space="0" w:color="000000"/>
              <w:right w:val="single" w:sz="2" w:space="0" w:color="000000"/>
            </w:tcBorders>
          </w:tcPr>
          <w:p w14:paraId="3BEC7912" w14:textId="77777777" w:rsidR="003D7847" w:rsidRDefault="003D7847" w:rsidP="00D156F1">
            <w:pPr>
              <w:pStyle w:val="TableParagraph"/>
              <w:spacing w:before="24"/>
              <w:ind w:right="130"/>
              <w:rPr>
                <w:b/>
                <w:sz w:val="16"/>
              </w:rPr>
            </w:pPr>
            <w:r>
              <w:rPr>
                <w:b/>
                <w:sz w:val="16"/>
              </w:rPr>
              <w:t>–</w:t>
            </w:r>
          </w:p>
        </w:tc>
        <w:tc>
          <w:tcPr>
            <w:tcW w:w="968" w:type="dxa"/>
            <w:tcBorders>
              <w:top w:val="single" w:sz="2" w:space="0" w:color="000000"/>
              <w:left w:val="single" w:sz="2" w:space="0" w:color="000000"/>
              <w:bottom w:val="single" w:sz="2" w:space="0" w:color="000000"/>
              <w:right w:val="single" w:sz="2" w:space="0" w:color="000000"/>
            </w:tcBorders>
          </w:tcPr>
          <w:p w14:paraId="79ED7217" w14:textId="77777777" w:rsidR="003D7847" w:rsidRDefault="003D7847" w:rsidP="00D156F1">
            <w:pPr>
              <w:pStyle w:val="TableParagraph"/>
              <w:spacing w:before="24"/>
              <w:ind w:right="55"/>
              <w:rPr>
                <w:b/>
                <w:sz w:val="16"/>
              </w:rPr>
            </w:pPr>
            <w:r>
              <w:rPr>
                <w:b/>
                <w:sz w:val="16"/>
              </w:rPr>
              <w:t>360,261</w:t>
            </w:r>
          </w:p>
        </w:tc>
        <w:tc>
          <w:tcPr>
            <w:tcW w:w="967" w:type="dxa"/>
            <w:tcBorders>
              <w:top w:val="single" w:sz="2" w:space="0" w:color="000000"/>
              <w:left w:val="single" w:sz="2" w:space="0" w:color="000000"/>
              <w:bottom w:val="single" w:sz="2" w:space="0" w:color="000000"/>
            </w:tcBorders>
          </w:tcPr>
          <w:p w14:paraId="253ED24B" w14:textId="77777777" w:rsidR="003D7847" w:rsidRDefault="003D7847" w:rsidP="00D156F1">
            <w:pPr>
              <w:pStyle w:val="TableParagraph"/>
              <w:spacing w:before="24"/>
              <w:ind w:right="45"/>
              <w:rPr>
                <w:b/>
                <w:sz w:val="16"/>
              </w:rPr>
            </w:pPr>
            <w:r>
              <w:rPr>
                <w:b/>
                <w:sz w:val="16"/>
              </w:rPr>
              <w:t>310,064</w:t>
            </w:r>
          </w:p>
        </w:tc>
      </w:tr>
      <w:tr w:rsidR="003D7847" w14:paraId="636CCD46" w14:textId="77777777" w:rsidTr="003D7847">
        <w:trPr>
          <w:trHeight w:val="231"/>
        </w:trPr>
        <w:tc>
          <w:tcPr>
            <w:tcW w:w="3951" w:type="dxa"/>
            <w:tcBorders>
              <w:top w:val="single" w:sz="2" w:space="0" w:color="000000"/>
              <w:bottom w:val="nil"/>
            </w:tcBorders>
          </w:tcPr>
          <w:p w14:paraId="530D60DF" w14:textId="77777777" w:rsidR="003D7847" w:rsidRDefault="003D7847" w:rsidP="00D156F1">
            <w:pPr>
              <w:pStyle w:val="TableParagraph"/>
              <w:spacing w:before="24"/>
              <w:ind w:left="28"/>
              <w:jc w:val="left"/>
              <w:rPr>
                <w:b/>
                <w:sz w:val="16"/>
              </w:rPr>
            </w:pPr>
            <w:r>
              <w:rPr>
                <w:b/>
                <w:sz w:val="16"/>
              </w:rPr>
              <w:t>Non current liabilities</w:t>
            </w:r>
          </w:p>
        </w:tc>
        <w:tc>
          <w:tcPr>
            <w:tcW w:w="343" w:type="dxa"/>
            <w:vMerge w:val="restart"/>
            <w:tcBorders>
              <w:top w:val="single" w:sz="2" w:space="0" w:color="000000"/>
              <w:bottom w:val="single" w:sz="2" w:space="0" w:color="000000"/>
            </w:tcBorders>
          </w:tcPr>
          <w:p w14:paraId="434A2A8C" w14:textId="77777777" w:rsidR="003D7847" w:rsidRDefault="003D7847" w:rsidP="00D156F1">
            <w:pPr>
              <w:pStyle w:val="TableParagraph"/>
              <w:jc w:val="left"/>
              <w:rPr>
                <w:rFonts w:ascii="Times New Roman"/>
                <w:sz w:val="16"/>
              </w:rPr>
            </w:pPr>
          </w:p>
        </w:tc>
        <w:tc>
          <w:tcPr>
            <w:tcW w:w="969" w:type="dxa"/>
            <w:tcBorders>
              <w:top w:val="single" w:sz="2" w:space="0" w:color="000000"/>
              <w:bottom w:val="nil"/>
            </w:tcBorders>
          </w:tcPr>
          <w:p w14:paraId="0F4F070B" w14:textId="77777777" w:rsidR="003D7847" w:rsidRDefault="003D7847" w:rsidP="00D156F1">
            <w:pPr>
              <w:pStyle w:val="TableParagraph"/>
              <w:jc w:val="left"/>
              <w:rPr>
                <w:rFonts w:ascii="Times New Roman"/>
                <w:sz w:val="16"/>
              </w:rPr>
            </w:pPr>
          </w:p>
        </w:tc>
        <w:tc>
          <w:tcPr>
            <w:tcW w:w="970" w:type="dxa"/>
            <w:tcBorders>
              <w:top w:val="single" w:sz="2" w:space="0" w:color="000000"/>
              <w:bottom w:val="nil"/>
              <w:right w:val="single" w:sz="2" w:space="0" w:color="000000"/>
            </w:tcBorders>
          </w:tcPr>
          <w:p w14:paraId="65CDDDBA" w14:textId="77777777" w:rsidR="003D7847" w:rsidRDefault="003D7847" w:rsidP="00D156F1">
            <w:pPr>
              <w:pStyle w:val="TableParagraph"/>
              <w:jc w:val="left"/>
              <w:rPr>
                <w:rFonts w:ascii="Times New Roman"/>
                <w:sz w:val="16"/>
              </w:rPr>
            </w:pPr>
          </w:p>
        </w:tc>
        <w:tc>
          <w:tcPr>
            <w:tcW w:w="969" w:type="dxa"/>
            <w:tcBorders>
              <w:top w:val="single" w:sz="2" w:space="0" w:color="000000"/>
              <w:left w:val="single" w:sz="2" w:space="0" w:color="000000"/>
              <w:bottom w:val="nil"/>
              <w:right w:val="single" w:sz="2" w:space="0" w:color="000000"/>
            </w:tcBorders>
          </w:tcPr>
          <w:p w14:paraId="25C01345" w14:textId="77777777" w:rsidR="003D7847" w:rsidRDefault="003D7847" w:rsidP="00D156F1">
            <w:pPr>
              <w:pStyle w:val="TableParagraph"/>
              <w:jc w:val="left"/>
              <w:rPr>
                <w:rFonts w:ascii="Times New Roman"/>
                <w:sz w:val="16"/>
              </w:rPr>
            </w:pPr>
          </w:p>
        </w:tc>
        <w:tc>
          <w:tcPr>
            <w:tcW w:w="968" w:type="dxa"/>
            <w:tcBorders>
              <w:top w:val="single" w:sz="2" w:space="0" w:color="000000"/>
              <w:left w:val="single" w:sz="2" w:space="0" w:color="000000"/>
              <w:bottom w:val="nil"/>
              <w:right w:val="single" w:sz="2" w:space="0" w:color="000000"/>
            </w:tcBorders>
          </w:tcPr>
          <w:p w14:paraId="54B00AB8" w14:textId="77777777" w:rsidR="003D7847" w:rsidRDefault="003D7847" w:rsidP="00D156F1">
            <w:pPr>
              <w:pStyle w:val="TableParagraph"/>
              <w:jc w:val="left"/>
              <w:rPr>
                <w:rFonts w:ascii="Times New Roman"/>
                <w:sz w:val="16"/>
              </w:rPr>
            </w:pPr>
          </w:p>
        </w:tc>
        <w:tc>
          <w:tcPr>
            <w:tcW w:w="967" w:type="dxa"/>
            <w:tcBorders>
              <w:top w:val="single" w:sz="2" w:space="0" w:color="000000"/>
              <w:left w:val="single" w:sz="2" w:space="0" w:color="000000"/>
              <w:bottom w:val="nil"/>
            </w:tcBorders>
          </w:tcPr>
          <w:p w14:paraId="009807B8" w14:textId="77777777" w:rsidR="003D7847" w:rsidRDefault="003D7847" w:rsidP="00D156F1">
            <w:pPr>
              <w:pStyle w:val="TableParagraph"/>
              <w:jc w:val="left"/>
              <w:rPr>
                <w:rFonts w:ascii="Times New Roman"/>
                <w:sz w:val="16"/>
              </w:rPr>
            </w:pPr>
          </w:p>
        </w:tc>
      </w:tr>
      <w:tr w:rsidR="003D7847" w14:paraId="6C0097F2" w14:textId="77777777" w:rsidTr="003D7847">
        <w:trPr>
          <w:trHeight w:val="233"/>
        </w:trPr>
        <w:tc>
          <w:tcPr>
            <w:tcW w:w="3951" w:type="dxa"/>
            <w:tcBorders>
              <w:top w:val="nil"/>
              <w:bottom w:val="nil"/>
            </w:tcBorders>
          </w:tcPr>
          <w:p w14:paraId="600BCF72" w14:textId="77777777" w:rsidR="003D7847" w:rsidRDefault="003D7847" w:rsidP="00D156F1">
            <w:pPr>
              <w:pStyle w:val="TableParagraph"/>
              <w:spacing w:before="25"/>
              <w:ind w:left="28"/>
              <w:jc w:val="left"/>
              <w:rPr>
                <w:sz w:val="16"/>
              </w:rPr>
            </w:pPr>
            <w:r>
              <w:rPr>
                <w:sz w:val="16"/>
              </w:rPr>
              <w:t>Financial liabilities</w:t>
            </w:r>
          </w:p>
        </w:tc>
        <w:tc>
          <w:tcPr>
            <w:tcW w:w="343" w:type="dxa"/>
            <w:vMerge/>
            <w:tcBorders>
              <w:top w:val="nil"/>
              <w:bottom w:val="single" w:sz="2" w:space="0" w:color="000000"/>
            </w:tcBorders>
          </w:tcPr>
          <w:p w14:paraId="402225A0" w14:textId="77777777" w:rsidR="003D7847" w:rsidRDefault="003D7847" w:rsidP="00D156F1">
            <w:pPr>
              <w:rPr>
                <w:sz w:val="2"/>
                <w:szCs w:val="2"/>
              </w:rPr>
            </w:pPr>
          </w:p>
        </w:tc>
        <w:tc>
          <w:tcPr>
            <w:tcW w:w="969" w:type="dxa"/>
            <w:tcBorders>
              <w:top w:val="nil"/>
              <w:bottom w:val="nil"/>
            </w:tcBorders>
            <w:shd w:val="clear" w:color="auto" w:fill="FFFF99"/>
          </w:tcPr>
          <w:p w14:paraId="790A4376" w14:textId="77777777" w:rsidR="003D7847" w:rsidRDefault="003D7847" w:rsidP="00D156F1">
            <w:pPr>
              <w:pStyle w:val="TableParagraph"/>
              <w:spacing w:before="25"/>
              <w:ind w:right="4"/>
              <w:rPr>
                <w:sz w:val="16"/>
              </w:rPr>
            </w:pPr>
            <w:r>
              <w:rPr>
                <w:sz w:val="16"/>
              </w:rPr>
              <w:t>(0)</w:t>
            </w:r>
          </w:p>
        </w:tc>
        <w:tc>
          <w:tcPr>
            <w:tcW w:w="970" w:type="dxa"/>
            <w:tcBorders>
              <w:top w:val="nil"/>
              <w:bottom w:val="nil"/>
              <w:right w:val="single" w:sz="2" w:space="0" w:color="000000"/>
            </w:tcBorders>
            <w:shd w:val="clear" w:color="auto" w:fill="FFFF99"/>
          </w:tcPr>
          <w:p w14:paraId="19CB0BFE" w14:textId="77777777" w:rsidR="003D7847" w:rsidRDefault="003D7847" w:rsidP="00D156F1">
            <w:pPr>
              <w:pStyle w:val="TableParagraph"/>
              <w:spacing w:before="25"/>
              <w:ind w:right="57"/>
              <w:rPr>
                <w:sz w:val="16"/>
              </w:rPr>
            </w:pPr>
            <w:r>
              <w:rPr>
                <w:sz w:val="16"/>
              </w:rPr>
              <w:t>0</w:t>
            </w:r>
          </w:p>
        </w:tc>
        <w:tc>
          <w:tcPr>
            <w:tcW w:w="969" w:type="dxa"/>
            <w:tcBorders>
              <w:top w:val="nil"/>
              <w:left w:val="single" w:sz="2" w:space="0" w:color="000000"/>
              <w:bottom w:val="nil"/>
              <w:right w:val="single" w:sz="2" w:space="0" w:color="000000"/>
            </w:tcBorders>
            <w:shd w:val="clear" w:color="auto" w:fill="FFFF99"/>
          </w:tcPr>
          <w:p w14:paraId="1D97C825" w14:textId="77777777" w:rsidR="003D7847" w:rsidRDefault="003D7847" w:rsidP="00D156F1">
            <w:pPr>
              <w:pStyle w:val="TableParagraph"/>
              <w:spacing w:before="25"/>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62E6081C" w14:textId="77777777" w:rsidR="003D7847" w:rsidRDefault="003D7847" w:rsidP="00D156F1">
            <w:pPr>
              <w:pStyle w:val="TableParagraph"/>
              <w:spacing w:before="25"/>
              <w:ind w:right="129"/>
              <w:rPr>
                <w:sz w:val="16"/>
              </w:rPr>
            </w:pPr>
            <w:r>
              <w:rPr>
                <w:sz w:val="16"/>
              </w:rPr>
              <w:t>–</w:t>
            </w:r>
          </w:p>
        </w:tc>
        <w:tc>
          <w:tcPr>
            <w:tcW w:w="967" w:type="dxa"/>
            <w:tcBorders>
              <w:top w:val="nil"/>
              <w:left w:val="single" w:sz="2" w:space="0" w:color="000000"/>
              <w:bottom w:val="nil"/>
            </w:tcBorders>
            <w:shd w:val="clear" w:color="auto" w:fill="FFFF99"/>
          </w:tcPr>
          <w:p w14:paraId="2DD1FDC1" w14:textId="77777777" w:rsidR="003D7847" w:rsidRDefault="003D7847" w:rsidP="00D156F1">
            <w:pPr>
              <w:pStyle w:val="TableParagraph"/>
              <w:spacing w:before="25"/>
              <w:ind w:right="44"/>
              <w:rPr>
                <w:sz w:val="16"/>
              </w:rPr>
            </w:pPr>
            <w:r>
              <w:rPr>
                <w:sz w:val="16"/>
              </w:rPr>
              <w:t>0</w:t>
            </w:r>
          </w:p>
        </w:tc>
      </w:tr>
      <w:tr w:rsidR="003D7847" w14:paraId="58FE1B01" w14:textId="77777777" w:rsidTr="003D7847">
        <w:trPr>
          <w:trHeight w:val="232"/>
        </w:trPr>
        <w:tc>
          <w:tcPr>
            <w:tcW w:w="3951" w:type="dxa"/>
            <w:tcBorders>
              <w:top w:val="nil"/>
              <w:bottom w:val="nil"/>
            </w:tcBorders>
          </w:tcPr>
          <w:p w14:paraId="6DD22003" w14:textId="77777777" w:rsidR="003D7847" w:rsidRDefault="003D7847" w:rsidP="00D156F1">
            <w:pPr>
              <w:pStyle w:val="TableParagraph"/>
              <w:spacing w:before="24"/>
              <w:ind w:left="28"/>
              <w:jc w:val="left"/>
              <w:rPr>
                <w:sz w:val="16"/>
              </w:rPr>
            </w:pPr>
            <w:r>
              <w:rPr>
                <w:sz w:val="16"/>
              </w:rPr>
              <w:t>Provision</w:t>
            </w:r>
          </w:p>
        </w:tc>
        <w:tc>
          <w:tcPr>
            <w:tcW w:w="343" w:type="dxa"/>
            <w:vMerge/>
            <w:tcBorders>
              <w:top w:val="nil"/>
              <w:bottom w:val="single" w:sz="2" w:space="0" w:color="000000"/>
            </w:tcBorders>
          </w:tcPr>
          <w:p w14:paraId="31231218" w14:textId="77777777" w:rsidR="003D7847" w:rsidRDefault="003D7847" w:rsidP="00D156F1">
            <w:pPr>
              <w:rPr>
                <w:sz w:val="2"/>
                <w:szCs w:val="2"/>
              </w:rPr>
            </w:pPr>
          </w:p>
        </w:tc>
        <w:tc>
          <w:tcPr>
            <w:tcW w:w="969" w:type="dxa"/>
            <w:tcBorders>
              <w:top w:val="nil"/>
              <w:bottom w:val="nil"/>
            </w:tcBorders>
            <w:shd w:val="clear" w:color="auto" w:fill="FFFF99"/>
          </w:tcPr>
          <w:p w14:paraId="2979F810" w14:textId="77777777" w:rsidR="003D7847" w:rsidRDefault="003D7847" w:rsidP="00D156F1">
            <w:pPr>
              <w:pStyle w:val="TableParagraph"/>
              <w:spacing w:before="24"/>
              <w:ind w:right="50"/>
              <w:rPr>
                <w:sz w:val="16"/>
              </w:rPr>
            </w:pPr>
            <w:r>
              <w:rPr>
                <w:sz w:val="16"/>
              </w:rPr>
              <w:t>88,710</w:t>
            </w:r>
          </w:p>
        </w:tc>
        <w:tc>
          <w:tcPr>
            <w:tcW w:w="970" w:type="dxa"/>
            <w:tcBorders>
              <w:top w:val="nil"/>
              <w:bottom w:val="nil"/>
              <w:right w:val="single" w:sz="2" w:space="0" w:color="000000"/>
            </w:tcBorders>
            <w:shd w:val="clear" w:color="auto" w:fill="FFFF99"/>
          </w:tcPr>
          <w:p w14:paraId="472E5361" w14:textId="77777777" w:rsidR="003D7847" w:rsidRDefault="003D7847" w:rsidP="00D156F1">
            <w:pPr>
              <w:pStyle w:val="TableParagraph"/>
              <w:spacing w:before="24"/>
              <w:ind w:right="57"/>
              <w:rPr>
                <w:sz w:val="16"/>
              </w:rPr>
            </w:pPr>
            <w:r>
              <w:rPr>
                <w:sz w:val="16"/>
              </w:rPr>
              <w:t>90,041</w:t>
            </w:r>
          </w:p>
        </w:tc>
        <w:tc>
          <w:tcPr>
            <w:tcW w:w="969" w:type="dxa"/>
            <w:tcBorders>
              <w:top w:val="nil"/>
              <w:left w:val="single" w:sz="2" w:space="0" w:color="000000"/>
              <w:bottom w:val="nil"/>
              <w:right w:val="single" w:sz="2" w:space="0" w:color="000000"/>
            </w:tcBorders>
            <w:shd w:val="clear" w:color="auto" w:fill="FFFF99"/>
          </w:tcPr>
          <w:p w14:paraId="57419AB6"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AD9163B" w14:textId="77777777" w:rsidR="003D7847" w:rsidRDefault="003D7847" w:rsidP="00D156F1">
            <w:pPr>
              <w:pStyle w:val="TableParagraph"/>
              <w:spacing w:before="24"/>
              <w:ind w:right="55"/>
              <w:rPr>
                <w:sz w:val="16"/>
              </w:rPr>
            </w:pPr>
            <w:r>
              <w:rPr>
                <w:sz w:val="16"/>
              </w:rPr>
              <w:t>78,580</w:t>
            </w:r>
          </w:p>
        </w:tc>
        <w:tc>
          <w:tcPr>
            <w:tcW w:w="967" w:type="dxa"/>
            <w:tcBorders>
              <w:top w:val="nil"/>
              <w:left w:val="single" w:sz="2" w:space="0" w:color="000000"/>
              <w:bottom w:val="nil"/>
            </w:tcBorders>
            <w:shd w:val="clear" w:color="auto" w:fill="FFFF99"/>
          </w:tcPr>
          <w:p w14:paraId="45368E4E" w14:textId="77777777" w:rsidR="003D7847" w:rsidRDefault="003D7847" w:rsidP="00D156F1">
            <w:pPr>
              <w:pStyle w:val="TableParagraph"/>
              <w:spacing w:before="24"/>
              <w:ind w:right="45"/>
              <w:rPr>
                <w:sz w:val="16"/>
              </w:rPr>
            </w:pPr>
            <w:r>
              <w:rPr>
                <w:sz w:val="16"/>
              </w:rPr>
              <w:t>90,041</w:t>
            </w:r>
          </w:p>
        </w:tc>
      </w:tr>
      <w:tr w:rsidR="003D7847" w14:paraId="693EE00B" w14:textId="77777777" w:rsidTr="003D7847">
        <w:trPr>
          <w:trHeight w:val="232"/>
        </w:trPr>
        <w:tc>
          <w:tcPr>
            <w:tcW w:w="3951" w:type="dxa"/>
            <w:tcBorders>
              <w:top w:val="nil"/>
              <w:bottom w:val="nil"/>
            </w:tcBorders>
          </w:tcPr>
          <w:p w14:paraId="275ED8F2" w14:textId="77777777" w:rsidR="003D7847" w:rsidRDefault="003D7847" w:rsidP="00D156F1">
            <w:pPr>
              <w:pStyle w:val="TableParagraph"/>
              <w:spacing w:before="24"/>
              <w:ind w:left="28"/>
              <w:jc w:val="left"/>
              <w:rPr>
                <w:sz w:val="16"/>
              </w:rPr>
            </w:pPr>
            <w:r>
              <w:rPr>
                <w:sz w:val="16"/>
              </w:rPr>
              <w:t>Long term portion of trade payables</w:t>
            </w:r>
          </w:p>
        </w:tc>
        <w:tc>
          <w:tcPr>
            <w:tcW w:w="343" w:type="dxa"/>
            <w:vMerge/>
            <w:tcBorders>
              <w:top w:val="nil"/>
              <w:bottom w:val="single" w:sz="2" w:space="0" w:color="000000"/>
            </w:tcBorders>
          </w:tcPr>
          <w:p w14:paraId="7CB57EBF" w14:textId="77777777" w:rsidR="003D7847" w:rsidRDefault="003D7847" w:rsidP="00D156F1">
            <w:pPr>
              <w:rPr>
                <w:sz w:val="2"/>
                <w:szCs w:val="2"/>
              </w:rPr>
            </w:pPr>
          </w:p>
        </w:tc>
        <w:tc>
          <w:tcPr>
            <w:tcW w:w="969" w:type="dxa"/>
            <w:tcBorders>
              <w:top w:val="nil"/>
              <w:bottom w:val="nil"/>
            </w:tcBorders>
            <w:shd w:val="clear" w:color="auto" w:fill="FFFF99"/>
          </w:tcPr>
          <w:p w14:paraId="59CC667D"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1184A20E"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2849A1FE"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2BD85BE0"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2649689C" w14:textId="77777777" w:rsidR="003D7847" w:rsidRDefault="003D7847" w:rsidP="00D156F1">
            <w:pPr>
              <w:pStyle w:val="TableParagraph"/>
              <w:spacing w:before="24"/>
              <w:ind w:right="119"/>
              <w:rPr>
                <w:sz w:val="16"/>
              </w:rPr>
            </w:pPr>
            <w:r>
              <w:rPr>
                <w:sz w:val="16"/>
              </w:rPr>
              <w:t>–</w:t>
            </w:r>
          </w:p>
        </w:tc>
      </w:tr>
      <w:tr w:rsidR="003D7847" w14:paraId="3E6AD5AE" w14:textId="77777777" w:rsidTr="003D7847">
        <w:trPr>
          <w:trHeight w:val="233"/>
        </w:trPr>
        <w:tc>
          <w:tcPr>
            <w:tcW w:w="3951" w:type="dxa"/>
            <w:tcBorders>
              <w:top w:val="nil"/>
              <w:bottom w:val="single" w:sz="2" w:space="0" w:color="000000"/>
            </w:tcBorders>
          </w:tcPr>
          <w:p w14:paraId="2C25E8C1" w14:textId="77777777" w:rsidR="003D7847" w:rsidRDefault="003D7847" w:rsidP="00D156F1">
            <w:pPr>
              <w:pStyle w:val="TableParagraph"/>
              <w:spacing w:before="24"/>
              <w:ind w:left="28"/>
              <w:jc w:val="left"/>
              <w:rPr>
                <w:sz w:val="16"/>
              </w:rPr>
            </w:pPr>
            <w:r>
              <w:rPr>
                <w:sz w:val="16"/>
              </w:rPr>
              <w:t>Other non-current liabilities</w:t>
            </w:r>
          </w:p>
        </w:tc>
        <w:tc>
          <w:tcPr>
            <w:tcW w:w="343" w:type="dxa"/>
            <w:vMerge/>
            <w:tcBorders>
              <w:top w:val="nil"/>
              <w:bottom w:val="single" w:sz="2" w:space="0" w:color="000000"/>
            </w:tcBorders>
          </w:tcPr>
          <w:p w14:paraId="455EF706" w14:textId="77777777" w:rsidR="003D7847" w:rsidRDefault="003D7847" w:rsidP="00D156F1">
            <w:pPr>
              <w:rPr>
                <w:sz w:val="2"/>
                <w:szCs w:val="2"/>
              </w:rPr>
            </w:pPr>
          </w:p>
        </w:tc>
        <w:tc>
          <w:tcPr>
            <w:tcW w:w="969" w:type="dxa"/>
            <w:tcBorders>
              <w:top w:val="nil"/>
              <w:bottom w:val="single" w:sz="2" w:space="0" w:color="000000"/>
            </w:tcBorders>
            <w:shd w:val="clear" w:color="auto" w:fill="FFFF99"/>
          </w:tcPr>
          <w:p w14:paraId="673782E2" w14:textId="77777777" w:rsidR="003D7847" w:rsidRDefault="003D7847" w:rsidP="00D156F1">
            <w:pPr>
              <w:pStyle w:val="TableParagraph"/>
              <w:spacing w:before="24"/>
              <w:ind w:right="50"/>
              <w:rPr>
                <w:sz w:val="16"/>
              </w:rPr>
            </w:pPr>
            <w:r>
              <w:rPr>
                <w:sz w:val="16"/>
              </w:rPr>
              <w:t>89,614</w:t>
            </w:r>
          </w:p>
        </w:tc>
        <w:tc>
          <w:tcPr>
            <w:tcW w:w="970" w:type="dxa"/>
            <w:tcBorders>
              <w:top w:val="nil"/>
              <w:bottom w:val="single" w:sz="2" w:space="0" w:color="000000"/>
              <w:right w:val="single" w:sz="2" w:space="0" w:color="000000"/>
            </w:tcBorders>
            <w:shd w:val="clear" w:color="auto" w:fill="FFFF99"/>
          </w:tcPr>
          <w:p w14:paraId="57A512E8" w14:textId="77777777" w:rsidR="003D7847" w:rsidRDefault="003D7847" w:rsidP="00D156F1">
            <w:pPr>
              <w:pStyle w:val="TableParagraph"/>
              <w:spacing w:before="24"/>
              <w:ind w:right="57"/>
              <w:rPr>
                <w:sz w:val="16"/>
              </w:rPr>
            </w:pPr>
            <w:r>
              <w:rPr>
                <w:sz w:val="16"/>
              </w:rPr>
              <w:t>78,989</w:t>
            </w:r>
          </w:p>
        </w:tc>
        <w:tc>
          <w:tcPr>
            <w:tcW w:w="969" w:type="dxa"/>
            <w:tcBorders>
              <w:top w:val="nil"/>
              <w:left w:val="single" w:sz="2" w:space="0" w:color="000000"/>
              <w:bottom w:val="single" w:sz="2" w:space="0" w:color="000000"/>
              <w:right w:val="single" w:sz="2" w:space="0" w:color="000000"/>
            </w:tcBorders>
            <w:shd w:val="clear" w:color="auto" w:fill="FFFF99"/>
          </w:tcPr>
          <w:p w14:paraId="72D34351"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single" w:sz="2" w:space="0" w:color="000000"/>
              <w:right w:val="single" w:sz="2" w:space="0" w:color="000000"/>
            </w:tcBorders>
            <w:shd w:val="clear" w:color="auto" w:fill="FFFF99"/>
          </w:tcPr>
          <w:p w14:paraId="2DCA6FFD" w14:textId="77777777" w:rsidR="003D7847" w:rsidRDefault="003D7847" w:rsidP="00D156F1">
            <w:pPr>
              <w:pStyle w:val="TableParagraph"/>
              <w:spacing w:before="24"/>
              <w:ind w:right="55"/>
              <w:rPr>
                <w:sz w:val="16"/>
              </w:rPr>
            </w:pPr>
            <w:r>
              <w:rPr>
                <w:sz w:val="16"/>
              </w:rPr>
              <w:t>99,744</w:t>
            </w:r>
          </w:p>
        </w:tc>
        <w:tc>
          <w:tcPr>
            <w:tcW w:w="967" w:type="dxa"/>
            <w:tcBorders>
              <w:top w:val="nil"/>
              <w:left w:val="single" w:sz="2" w:space="0" w:color="000000"/>
              <w:bottom w:val="single" w:sz="2" w:space="0" w:color="000000"/>
            </w:tcBorders>
            <w:shd w:val="clear" w:color="auto" w:fill="FFFF99"/>
          </w:tcPr>
          <w:p w14:paraId="4A371699" w14:textId="77777777" w:rsidR="003D7847" w:rsidRDefault="003D7847" w:rsidP="00D156F1">
            <w:pPr>
              <w:pStyle w:val="TableParagraph"/>
              <w:spacing w:before="24"/>
              <w:ind w:right="45"/>
              <w:rPr>
                <w:sz w:val="16"/>
              </w:rPr>
            </w:pPr>
            <w:r>
              <w:rPr>
                <w:sz w:val="16"/>
              </w:rPr>
              <w:t>78,989</w:t>
            </w:r>
          </w:p>
        </w:tc>
      </w:tr>
      <w:tr w:rsidR="003D7847" w14:paraId="230ED78D" w14:textId="77777777" w:rsidTr="003D7847">
        <w:trPr>
          <w:trHeight w:val="232"/>
        </w:trPr>
        <w:tc>
          <w:tcPr>
            <w:tcW w:w="3951" w:type="dxa"/>
            <w:tcBorders>
              <w:top w:val="single" w:sz="2" w:space="0" w:color="000000"/>
              <w:bottom w:val="single" w:sz="2" w:space="0" w:color="000000"/>
            </w:tcBorders>
          </w:tcPr>
          <w:p w14:paraId="239455D8" w14:textId="77777777" w:rsidR="003D7847" w:rsidRDefault="003D7847" w:rsidP="00D156F1">
            <w:pPr>
              <w:pStyle w:val="TableParagraph"/>
              <w:spacing w:before="24"/>
              <w:ind w:left="28"/>
              <w:jc w:val="left"/>
              <w:rPr>
                <w:b/>
                <w:sz w:val="16"/>
              </w:rPr>
            </w:pPr>
            <w:r>
              <w:rPr>
                <w:b/>
                <w:sz w:val="16"/>
              </w:rPr>
              <w:t>Total non current liabilities</w:t>
            </w:r>
          </w:p>
        </w:tc>
        <w:tc>
          <w:tcPr>
            <w:tcW w:w="343" w:type="dxa"/>
            <w:tcBorders>
              <w:top w:val="single" w:sz="2" w:space="0" w:color="000000"/>
              <w:bottom w:val="single" w:sz="2" w:space="0" w:color="000000"/>
            </w:tcBorders>
          </w:tcPr>
          <w:p w14:paraId="0CAE0CF3" w14:textId="77777777" w:rsidR="003D7847" w:rsidRDefault="003D7847" w:rsidP="00D156F1">
            <w:pPr>
              <w:pStyle w:val="TableParagraph"/>
              <w:jc w:val="left"/>
              <w:rPr>
                <w:rFonts w:ascii="Times New Roman"/>
                <w:sz w:val="16"/>
              </w:rPr>
            </w:pPr>
          </w:p>
        </w:tc>
        <w:tc>
          <w:tcPr>
            <w:tcW w:w="969" w:type="dxa"/>
            <w:tcBorders>
              <w:top w:val="single" w:sz="2" w:space="0" w:color="000000"/>
              <w:bottom w:val="single" w:sz="2" w:space="0" w:color="000000"/>
            </w:tcBorders>
          </w:tcPr>
          <w:p w14:paraId="0C3372B7" w14:textId="77777777" w:rsidR="003D7847" w:rsidRDefault="003D7847" w:rsidP="00D156F1">
            <w:pPr>
              <w:pStyle w:val="TableParagraph"/>
              <w:spacing w:before="24"/>
              <w:ind w:right="50"/>
              <w:rPr>
                <w:b/>
                <w:sz w:val="16"/>
              </w:rPr>
            </w:pPr>
            <w:r>
              <w:rPr>
                <w:b/>
                <w:sz w:val="16"/>
              </w:rPr>
              <w:t>178,324</w:t>
            </w:r>
          </w:p>
        </w:tc>
        <w:tc>
          <w:tcPr>
            <w:tcW w:w="970" w:type="dxa"/>
            <w:tcBorders>
              <w:top w:val="single" w:sz="2" w:space="0" w:color="000000"/>
              <w:bottom w:val="single" w:sz="2" w:space="0" w:color="000000"/>
              <w:right w:val="single" w:sz="2" w:space="0" w:color="000000"/>
            </w:tcBorders>
          </w:tcPr>
          <w:p w14:paraId="2CC47EF1" w14:textId="77777777" w:rsidR="003D7847" w:rsidRDefault="003D7847" w:rsidP="00D156F1">
            <w:pPr>
              <w:pStyle w:val="TableParagraph"/>
              <w:spacing w:before="24"/>
              <w:ind w:right="58"/>
              <w:rPr>
                <w:b/>
                <w:sz w:val="16"/>
              </w:rPr>
            </w:pPr>
            <w:r>
              <w:rPr>
                <w:b/>
                <w:sz w:val="16"/>
              </w:rPr>
              <w:t>169,030</w:t>
            </w:r>
          </w:p>
        </w:tc>
        <w:tc>
          <w:tcPr>
            <w:tcW w:w="969" w:type="dxa"/>
            <w:tcBorders>
              <w:top w:val="single" w:sz="2" w:space="0" w:color="000000"/>
              <w:left w:val="single" w:sz="2" w:space="0" w:color="000000"/>
              <w:bottom w:val="single" w:sz="2" w:space="0" w:color="000000"/>
              <w:right w:val="single" w:sz="2" w:space="0" w:color="000000"/>
            </w:tcBorders>
          </w:tcPr>
          <w:p w14:paraId="0946C0B1" w14:textId="77777777" w:rsidR="003D7847" w:rsidRDefault="003D7847" w:rsidP="00D156F1">
            <w:pPr>
              <w:pStyle w:val="TableParagraph"/>
              <w:spacing w:before="24"/>
              <w:ind w:right="130"/>
              <w:rPr>
                <w:b/>
                <w:sz w:val="16"/>
              </w:rPr>
            </w:pPr>
            <w:r>
              <w:rPr>
                <w:b/>
                <w:sz w:val="16"/>
              </w:rPr>
              <w:t>–</w:t>
            </w:r>
          </w:p>
        </w:tc>
        <w:tc>
          <w:tcPr>
            <w:tcW w:w="968" w:type="dxa"/>
            <w:tcBorders>
              <w:top w:val="single" w:sz="2" w:space="0" w:color="000000"/>
              <w:left w:val="single" w:sz="2" w:space="0" w:color="000000"/>
              <w:bottom w:val="single" w:sz="2" w:space="0" w:color="000000"/>
              <w:right w:val="single" w:sz="2" w:space="0" w:color="000000"/>
            </w:tcBorders>
          </w:tcPr>
          <w:p w14:paraId="7A5AF14E" w14:textId="77777777" w:rsidR="003D7847" w:rsidRDefault="003D7847" w:rsidP="00D156F1">
            <w:pPr>
              <w:pStyle w:val="TableParagraph"/>
              <w:spacing w:before="24"/>
              <w:ind w:right="55"/>
              <w:rPr>
                <w:b/>
                <w:sz w:val="16"/>
              </w:rPr>
            </w:pPr>
            <w:r>
              <w:rPr>
                <w:b/>
                <w:sz w:val="16"/>
              </w:rPr>
              <w:t>178,324</w:t>
            </w:r>
          </w:p>
        </w:tc>
        <w:tc>
          <w:tcPr>
            <w:tcW w:w="967" w:type="dxa"/>
            <w:tcBorders>
              <w:top w:val="single" w:sz="2" w:space="0" w:color="000000"/>
              <w:left w:val="single" w:sz="2" w:space="0" w:color="000000"/>
              <w:bottom w:val="single" w:sz="2" w:space="0" w:color="000000"/>
            </w:tcBorders>
          </w:tcPr>
          <w:p w14:paraId="0DE84795" w14:textId="77777777" w:rsidR="003D7847" w:rsidRDefault="003D7847" w:rsidP="00D156F1">
            <w:pPr>
              <w:pStyle w:val="TableParagraph"/>
              <w:spacing w:before="24"/>
              <w:ind w:right="45"/>
              <w:rPr>
                <w:b/>
                <w:sz w:val="16"/>
              </w:rPr>
            </w:pPr>
            <w:r>
              <w:rPr>
                <w:b/>
                <w:sz w:val="16"/>
              </w:rPr>
              <w:t>169,030</w:t>
            </w:r>
          </w:p>
        </w:tc>
      </w:tr>
      <w:tr w:rsidR="003D7847" w14:paraId="40E63E90" w14:textId="77777777" w:rsidTr="003D7847">
        <w:trPr>
          <w:trHeight w:val="232"/>
        </w:trPr>
        <w:tc>
          <w:tcPr>
            <w:tcW w:w="3951" w:type="dxa"/>
            <w:tcBorders>
              <w:top w:val="single" w:sz="2" w:space="0" w:color="000000"/>
              <w:bottom w:val="single" w:sz="2" w:space="0" w:color="000000"/>
            </w:tcBorders>
          </w:tcPr>
          <w:p w14:paraId="0B700D73" w14:textId="77777777" w:rsidR="003D7847" w:rsidRDefault="003D7847" w:rsidP="00D156F1">
            <w:pPr>
              <w:pStyle w:val="TableParagraph"/>
              <w:spacing w:before="24"/>
              <w:ind w:left="28"/>
              <w:jc w:val="left"/>
              <w:rPr>
                <w:b/>
                <w:sz w:val="16"/>
              </w:rPr>
            </w:pPr>
            <w:r>
              <w:rPr>
                <w:b/>
                <w:sz w:val="16"/>
              </w:rPr>
              <w:t>TOTAL LIABILITIES</w:t>
            </w:r>
          </w:p>
        </w:tc>
        <w:tc>
          <w:tcPr>
            <w:tcW w:w="343" w:type="dxa"/>
            <w:tcBorders>
              <w:top w:val="single" w:sz="2" w:space="0" w:color="000000"/>
              <w:bottom w:val="single" w:sz="2" w:space="0" w:color="000000"/>
            </w:tcBorders>
          </w:tcPr>
          <w:p w14:paraId="64C0A45B" w14:textId="77777777" w:rsidR="003D7847" w:rsidRDefault="003D7847" w:rsidP="00D156F1">
            <w:pPr>
              <w:pStyle w:val="TableParagraph"/>
              <w:jc w:val="left"/>
              <w:rPr>
                <w:rFonts w:ascii="Times New Roman"/>
                <w:sz w:val="16"/>
              </w:rPr>
            </w:pPr>
          </w:p>
        </w:tc>
        <w:tc>
          <w:tcPr>
            <w:tcW w:w="969" w:type="dxa"/>
            <w:tcBorders>
              <w:top w:val="single" w:sz="2" w:space="0" w:color="000000"/>
              <w:bottom w:val="single" w:sz="2" w:space="0" w:color="000000"/>
            </w:tcBorders>
          </w:tcPr>
          <w:p w14:paraId="4D6E1E02" w14:textId="77777777" w:rsidR="003D7847" w:rsidRDefault="003D7847" w:rsidP="00D156F1">
            <w:pPr>
              <w:pStyle w:val="TableParagraph"/>
              <w:spacing w:before="24"/>
              <w:ind w:right="50"/>
              <w:rPr>
                <w:b/>
                <w:sz w:val="16"/>
              </w:rPr>
            </w:pPr>
            <w:r>
              <w:rPr>
                <w:b/>
                <w:sz w:val="16"/>
              </w:rPr>
              <w:t>553,849</w:t>
            </w:r>
          </w:p>
        </w:tc>
        <w:tc>
          <w:tcPr>
            <w:tcW w:w="970" w:type="dxa"/>
            <w:tcBorders>
              <w:top w:val="single" w:sz="2" w:space="0" w:color="000000"/>
              <w:bottom w:val="single" w:sz="2" w:space="0" w:color="000000"/>
              <w:right w:val="single" w:sz="2" w:space="0" w:color="000000"/>
            </w:tcBorders>
          </w:tcPr>
          <w:p w14:paraId="14822299" w14:textId="77777777" w:rsidR="003D7847" w:rsidRDefault="003D7847" w:rsidP="00D156F1">
            <w:pPr>
              <w:pStyle w:val="TableParagraph"/>
              <w:spacing w:before="24"/>
              <w:ind w:right="58"/>
              <w:rPr>
                <w:b/>
                <w:sz w:val="16"/>
              </w:rPr>
            </w:pPr>
            <w:r>
              <w:rPr>
                <w:b/>
                <w:sz w:val="16"/>
              </w:rPr>
              <w:t>479,094</w:t>
            </w:r>
          </w:p>
        </w:tc>
        <w:tc>
          <w:tcPr>
            <w:tcW w:w="969" w:type="dxa"/>
            <w:tcBorders>
              <w:top w:val="single" w:sz="2" w:space="0" w:color="000000"/>
              <w:left w:val="single" w:sz="2" w:space="0" w:color="000000"/>
              <w:bottom w:val="single" w:sz="2" w:space="0" w:color="000000"/>
              <w:right w:val="single" w:sz="2" w:space="0" w:color="000000"/>
            </w:tcBorders>
          </w:tcPr>
          <w:p w14:paraId="5F760253" w14:textId="77777777" w:rsidR="003D7847" w:rsidRDefault="003D7847" w:rsidP="00D156F1">
            <w:pPr>
              <w:pStyle w:val="TableParagraph"/>
              <w:spacing w:before="24"/>
              <w:ind w:right="130"/>
              <w:rPr>
                <w:b/>
                <w:sz w:val="16"/>
              </w:rPr>
            </w:pPr>
            <w:r>
              <w:rPr>
                <w:b/>
                <w:sz w:val="16"/>
              </w:rPr>
              <w:t>–</w:t>
            </w:r>
          </w:p>
        </w:tc>
        <w:tc>
          <w:tcPr>
            <w:tcW w:w="968" w:type="dxa"/>
            <w:tcBorders>
              <w:top w:val="single" w:sz="2" w:space="0" w:color="000000"/>
              <w:left w:val="single" w:sz="2" w:space="0" w:color="000000"/>
              <w:bottom w:val="single" w:sz="2" w:space="0" w:color="000000"/>
              <w:right w:val="single" w:sz="2" w:space="0" w:color="000000"/>
            </w:tcBorders>
          </w:tcPr>
          <w:p w14:paraId="4D441393" w14:textId="77777777" w:rsidR="003D7847" w:rsidRDefault="003D7847" w:rsidP="00D156F1">
            <w:pPr>
              <w:pStyle w:val="TableParagraph"/>
              <w:spacing w:before="24"/>
              <w:ind w:right="55"/>
              <w:rPr>
                <w:b/>
                <w:sz w:val="16"/>
              </w:rPr>
            </w:pPr>
            <w:r>
              <w:rPr>
                <w:b/>
                <w:sz w:val="16"/>
              </w:rPr>
              <w:t>538,584</w:t>
            </w:r>
          </w:p>
        </w:tc>
        <w:tc>
          <w:tcPr>
            <w:tcW w:w="967" w:type="dxa"/>
            <w:tcBorders>
              <w:top w:val="single" w:sz="2" w:space="0" w:color="000000"/>
              <w:left w:val="single" w:sz="2" w:space="0" w:color="000000"/>
              <w:bottom w:val="single" w:sz="2" w:space="0" w:color="000000"/>
            </w:tcBorders>
          </w:tcPr>
          <w:p w14:paraId="47AFDE0C" w14:textId="77777777" w:rsidR="003D7847" w:rsidRDefault="003D7847" w:rsidP="00D156F1">
            <w:pPr>
              <w:pStyle w:val="TableParagraph"/>
              <w:spacing w:before="24"/>
              <w:ind w:right="45"/>
              <w:rPr>
                <w:b/>
                <w:sz w:val="16"/>
              </w:rPr>
            </w:pPr>
            <w:r>
              <w:rPr>
                <w:b/>
                <w:sz w:val="16"/>
              </w:rPr>
              <w:t>479,094</w:t>
            </w:r>
          </w:p>
        </w:tc>
      </w:tr>
      <w:tr w:rsidR="003D7847" w14:paraId="67DB594B" w14:textId="77777777" w:rsidTr="003D7847">
        <w:trPr>
          <w:trHeight w:val="223"/>
        </w:trPr>
        <w:tc>
          <w:tcPr>
            <w:tcW w:w="3951" w:type="dxa"/>
            <w:tcBorders>
              <w:top w:val="single" w:sz="2" w:space="0" w:color="000000"/>
            </w:tcBorders>
          </w:tcPr>
          <w:p w14:paraId="5BFAE9BC" w14:textId="77777777" w:rsidR="003D7847" w:rsidRDefault="003D7847" w:rsidP="00D156F1">
            <w:pPr>
              <w:pStyle w:val="TableParagraph"/>
              <w:spacing w:before="24" w:line="180" w:lineRule="exact"/>
              <w:ind w:left="28"/>
              <w:jc w:val="left"/>
              <w:rPr>
                <w:b/>
                <w:sz w:val="16"/>
              </w:rPr>
            </w:pPr>
            <w:r>
              <w:rPr>
                <w:b/>
                <w:sz w:val="16"/>
              </w:rPr>
              <w:t>NET ASSETS</w:t>
            </w:r>
          </w:p>
        </w:tc>
        <w:tc>
          <w:tcPr>
            <w:tcW w:w="343" w:type="dxa"/>
            <w:tcBorders>
              <w:top w:val="single" w:sz="2" w:space="0" w:color="000000"/>
            </w:tcBorders>
          </w:tcPr>
          <w:p w14:paraId="43E5BFD1" w14:textId="77777777" w:rsidR="003D7847" w:rsidRDefault="003D7847" w:rsidP="00D156F1">
            <w:pPr>
              <w:pStyle w:val="TableParagraph"/>
              <w:spacing w:before="24" w:line="180" w:lineRule="exact"/>
              <w:ind w:left="38"/>
              <w:jc w:val="center"/>
              <w:rPr>
                <w:sz w:val="16"/>
              </w:rPr>
            </w:pPr>
            <w:r>
              <w:rPr>
                <w:sz w:val="16"/>
              </w:rPr>
              <w:t>2</w:t>
            </w:r>
          </w:p>
        </w:tc>
        <w:tc>
          <w:tcPr>
            <w:tcW w:w="969" w:type="dxa"/>
            <w:tcBorders>
              <w:top w:val="single" w:sz="2" w:space="0" w:color="000000"/>
            </w:tcBorders>
          </w:tcPr>
          <w:p w14:paraId="5FFC8BB1" w14:textId="77777777" w:rsidR="003D7847" w:rsidRDefault="003D7847" w:rsidP="00D156F1">
            <w:pPr>
              <w:pStyle w:val="TableParagraph"/>
              <w:spacing w:before="24" w:line="180" w:lineRule="exact"/>
              <w:ind w:right="50"/>
              <w:rPr>
                <w:b/>
                <w:sz w:val="16"/>
              </w:rPr>
            </w:pPr>
            <w:r>
              <w:rPr>
                <w:b/>
                <w:sz w:val="16"/>
              </w:rPr>
              <w:t>1,551,648</w:t>
            </w:r>
          </w:p>
        </w:tc>
        <w:tc>
          <w:tcPr>
            <w:tcW w:w="970" w:type="dxa"/>
            <w:tcBorders>
              <w:top w:val="single" w:sz="2" w:space="0" w:color="000000"/>
              <w:right w:val="single" w:sz="2" w:space="0" w:color="000000"/>
            </w:tcBorders>
          </w:tcPr>
          <w:p w14:paraId="7687EC2D" w14:textId="77777777" w:rsidR="003D7847" w:rsidRDefault="003D7847" w:rsidP="00D156F1">
            <w:pPr>
              <w:pStyle w:val="TableParagraph"/>
              <w:spacing w:before="24" w:line="180" w:lineRule="exact"/>
              <w:ind w:right="58"/>
              <w:rPr>
                <w:b/>
                <w:sz w:val="16"/>
              </w:rPr>
            </w:pPr>
            <w:r>
              <w:rPr>
                <w:b/>
                <w:sz w:val="16"/>
              </w:rPr>
              <w:t>1,692,380</w:t>
            </w:r>
          </w:p>
        </w:tc>
        <w:tc>
          <w:tcPr>
            <w:tcW w:w="969" w:type="dxa"/>
            <w:tcBorders>
              <w:top w:val="single" w:sz="2" w:space="0" w:color="000000"/>
              <w:left w:val="single" w:sz="2" w:space="0" w:color="000000"/>
              <w:right w:val="single" w:sz="2" w:space="0" w:color="000000"/>
            </w:tcBorders>
          </w:tcPr>
          <w:p w14:paraId="577C633F" w14:textId="77777777" w:rsidR="003D7847" w:rsidRDefault="003D7847" w:rsidP="00D156F1">
            <w:pPr>
              <w:pStyle w:val="TableParagraph"/>
              <w:spacing w:before="24" w:line="180" w:lineRule="exact"/>
              <w:ind w:right="130"/>
              <w:rPr>
                <w:b/>
                <w:sz w:val="16"/>
              </w:rPr>
            </w:pPr>
            <w:r>
              <w:rPr>
                <w:b/>
                <w:sz w:val="16"/>
              </w:rPr>
              <w:t>–</w:t>
            </w:r>
          </w:p>
        </w:tc>
        <w:tc>
          <w:tcPr>
            <w:tcW w:w="968" w:type="dxa"/>
            <w:tcBorders>
              <w:top w:val="single" w:sz="2" w:space="0" w:color="000000"/>
              <w:left w:val="single" w:sz="2" w:space="0" w:color="000000"/>
              <w:right w:val="single" w:sz="2" w:space="0" w:color="000000"/>
            </w:tcBorders>
          </w:tcPr>
          <w:p w14:paraId="59F84D1D" w14:textId="77777777" w:rsidR="003D7847" w:rsidRDefault="003D7847" w:rsidP="00D156F1">
            <w:pPr>
              <w:pStyle w:val="TableParagraph"/>
              <w:spacing w:before="24" w:line="180" w:lineRule="exact"/>
              <w:ind w:right="55"/>
              <w:rPr>
                <w:b/>
                <w:sz w:val="16"/>
              </w:rPr>
            </w:pPr>
            <w:r>
              <w:rPr>
                <w:b/>
                <w:sz w:val="16"/>
              </w:rPr>
              <w:t>1,629,516</w:t>
            </w:r>
          </w:p>
        </w:tc>
        <w:tc>
          <w:tcPr>
            <w:tcW w:w="967" w:type="dxa"/>
            <w:tcBorders>
              <w:top w:val="single" w:sz="2" w:space="0" w:color="000000"/>
              <w:left w:val="single" w:sz="2" w:space="0" w:color="000000"/>
            </w:tcBorders>
          </w:tcPr>
          <w:p w14:paraId="25B33A96" w14:textId="77777777" w:rsidR="003D7847" w:rsidRDefault="003D7847" w:rsidP="00D156F1">
            <w:pPr>
              <w:pStyle w:val="TableParagraph"/>
              <w:spacing w:before="24" w:line="180" w:lineRule="exact"/>
              <w:ind w:right="45"/>
              <w:rPr>
                <w:b/>
                <w:sz w:val="16"/>
              </w:rPr>
            </w:pPr>
            <w:r>
              <w:rPr>
                <w:b/>
                <w:sz w:val="16"/>
              </w:rPr>
              <w:t>1,692,380</w:t>
            </w:r>
          </w:p>
        </w:tc>
      </w:tr>
      <w:tr w:rsidR="003D7847" w14:paraId="2CC6A710" w14:textId="77777777" w:rsidTr="003D7847">
        <w:trPr>
          <w:trHeight w:val="225"/>
        </w:trPr>
        <w:tc>
          <w:tcPr>
            <w:tcW w:w="3951" w:type="dxa"/>
            <w:tcBorders>
              <w:bottom w:val="nil"/>
            </w:tcBorders>
          </w:tcPr>
          <w:p w14:paraId="64FD730D" w14:textId="77777777" w:rsidR="003D7847" w:rsidRDefault="003D7847" w:rsidP="00D156F1">
            <w:pPr>
              <w:pStyle w:val="TableParagraph"/>
              <w:spacing w:before="17"/>
              <w:ind w:left="28"/>
              <w:jc w:val="left"/>
              <w:rPr>
                <w:b/>
                <w:sz w:val="16"/>
              </w:rPr>
            </w:pPr>
            <w:r>
              <w:rPr>
                <w:b/>
                <w:sz w:val="16"/>
                <w:u w:val="single"/>
              </w:rPr>
              <w:t>COMMUNITY WEALTH/EQUITY</w:t>
            </w:r>
          </w:p>
        </w:tc>
        <w:tc>
          <w:tcPr>
            <w:tcW w:w="343" w:type="dxa"/>
            <w:vMerge w:val="restart"/>
            <w:tcBorders>
              <w:bottom w:val="single" w:sz="2" w:space="0" w:color="000000"/>
            </w:tcBorders>
          </w:tcPr>
          <w:p w14:paraId="6A33ADA2" w14:textId="77777777" w:rsidR="003D7847" w:rsidRDefault="003D7847" w:rsidP="00D156F1">
            <w:pPr>
              <w:pStyle w:val="TableParagraph"/>
              <w:jc w:val="left"/>
              <w:rPr>
                <w:rFonts w:ascii="Times New Roman"/>
                <w:sz w:val="16"/>
              </w:rPr>
            </w:pPr>
          </w:p>
        </w:tc>
        <w:tc>
          <w:tcPr>
            <w:tcW w:w="969" w:type="dxa"/>
            <w:tcBorders>
              <w:bottom w:val="nil"/>
            </w:tcBorders>
          </w:tcPr>
          <w:p w14:paraId="5B991FFA" w14:textId="77777777" w:rsidR="003D7847" w:rsidRDefault="003D7847" w:rsidP="00D156F1">
            <w:pPr>
              <w:pStyle w:val="TableParagraph"/>
              <w:jc w:val="left"/>
              <w:rPr>
                <w:rFonts w:ascii="Times New Roman"/>
                <w:sz w:val="16"/>
              </w:rPr>
            </w:pPr>
          </w:p>
        </w:tc>
        <w:tc>
          <w:tcPr>
            <w:tcW w:w="970" w:type="dxa"/>
            <w:tcBorders>
              <w:bottom w:val="nil"/>
              <w:right w:val="single" w:sz="2" w:space="0" w:color="000000"/>
            </w:tcBorders>
          </w:tcPr>
          <w:p w14:paraId="1C6CAAE4" w14:textId="77777777" w:rsidR="003D7847" w:rsidRDefault="003D7847" w:rsidP="00D156F1">
            <w:pPr>
              <w:pStyle w:val="TableParagraph"/>
              <w:jc w:val="left"/>
              <w:rPr>
                <w:rFonts w:ascii="Times New Roman"/>
                <w:sz w:val="16"/>
              </w:rPr>
            </w:pPr>
          </w:p>
        </w:tc>
        <w:tc>
          <w:tcPr>
            <w:tcW w:w="969" w:type="dxa"/>
            <w:tcBorders>
              <w:left w:val="single" w:sz="2" w:space="0" w:color="000000"/>
              <w:bottom w:val="nil"/>
              <w:right w:val="single" w:sz="2" w:space="0" w:color="000000"/>
            </w:tcBorders>
          </w:tcPr>
          <w:p w14:paraId="0FE4A3FB" w14:textId="77777777" w:rsidR="003D7847" w:rsidRDefault="003D7847" w:rsidP="00D156F1">
            <w:pPr>
              <w:pStyle w:val="TableParagraph"/>
              <w:jc w:val="left"/>
              <w:rPr>
                <w:rFonts w:ascii="Times New Roman"/>
                <w:sz w:val="16"/>
              </w:rPr>
            </w:pPr>
          </w:p>
        </w:tc>
        <w:tc>
          <w:tcPr>
            <w:tcW w:w="968" w:type="dxa"/>
            <w:tcBorders>
              <w:left w:val="single" w:sz="2" w:space="0" w:color="000000"/>
              <w:bottom w:val="nil"/>
              <w:right w:val="single" w:sz="2" w:space="0" w:color="000000"/>
            </w:tcBorders>
          </w:tcPr>
          <w:p w14:paraId="51737BAC" w14:textId="77777777" w:rsidR="003D7847" w:rsidRDefault="003D7847" w:rsidP="00D156F1">
            <w:pPr>
              <w:pStyle w:val="TableParagraph"/>
              <w:jc w:val="left"/>
              <w:rPr>
                <w:rFonts w:ascii="Times New Roman"/>
                <w:sz w:val="16"/>
              </w:rPr>
            </w:pPr>
          </w:p>
        </w:tc>
        <w:tc>
          <w:tcPr>
            <w:tcW w:w="967" w:type="dxa"/>
            <w:tcBorders>
              <w:left w:val="single" w:sz="2" w:space="0" w:color="000000"/>
              <w:bottom w:val="nil"/>
            </w:tcBorders>
          </w:tcPr>
          <w:p w14:paraId="565C44C2" w14:textId="77777777" w:rsidR="003D7847" w:rsidRDefault="003D7847" w:rsidP="00D156F1">
            <w:pPr>
              <w:pStyle w:val="TableParagraph"/>
              <w:jc w:val="left"/>
              <w:rPr>
                <w:rFonts w:ascii="Times New Roman"/>
                <w:sz w:val="16"/>
              </w:rPr>
            </w:pPr>
          </w:p>
        </w:tc>
      </w:tr>
      <w:tr w:rsidR="003D7847" w14:paraId="4D58095F" w14:textId="77777777" w:rsidTr="003D7847">
        <w:trPr>
          <w:trHeight w:val="233"/>
        </w:trPr>
        <w:tc>
          <w:tcPr>
            <w:tcW w:w="3951" w:type="dxa"/>
            <w:tcBorders>
              <w:top w:val="nil"/>
              <w:bottom w:val="nil"/>
            </w:tcBorders>
          </w:tcPr>
          <w:p w14:paraId="5C03C975" w14:textId="77777777" w:rsidR="003D7847" w:rsidRDefault="003D7847" w:rsidP="00D156F1">
            <w:pPr>
              <w:pStyle w:val="TableParagraph"/>
              <w:spacing w:before="25"/>
              <w:ind w:left="28"/>
              <w:jc w:val="left"/>
              <w:rPr>
                <w:sz w:val="16"/>
              </w:rPr>
            </w:pPr>
            <w:r>
              <w:rPr>
                <w:sz w:val="16"/>
              </w:rPr>
              <w:t>Accumulated surplus/(deficit)</w:t>
            </w:r>
          </w:p>
        </w:tc>
        <w:tc>
          <w:tcPr>
            <w:tcW w:w="343" w:type="dxa"/>
            <w:vMerge/>
            <w:tcBorders>
              <w:top w:val="nil"/>
              <w:bottom w:val="single" w:sz="2" w:space="0" w:color="000000"/>
            </w:tcBorders>
          </w:tcPr>
          <w:p w14:paraId="185473A2" w14:textId="77777777" w:rsidR="003D7847" w:rsidRDefault="003D7847" w:rsidP="00D156F1">
            <w:pPr>
              <w:rPr>
                <w:sz w:val="2"/>
                <w:szCs w:val="2"/>
              </w:rPr>
            </w:pPr>
          </w:p>
        </w:tc>
        <w:tc>
          <w:tcPr>
            <w:tcW w:w="969" w:type="dxa"/>
            <w:tcBorders>
              <w:top w:val="nil"/>
              <w:bottom w:val="nil"/>
            </w:tcBorders>
            <w:shd w:val="clear" w:color="auto" w:fill="FFFF99"/>
          </w:tcPr>
          <w:p w14:paraId="7AE4D76E" w14:textId="77777777" w:rsidR="003D7847" w:rsidRDefault="003D7847" w:rsidP="00D156F1">
            <w:pPr>
              <w:pStyle w:val="TableParagraph"/>
              <w:spacing w:before="25"/>
              <w:ind w:right="50"/>
              <w:rPr>
                <w:sz w:val="16"/>
              </w:rPr>
            </w:pPr>
            <w:r>
              <w:rPr>
                <w:sz w:val="16"/>
              </w:rPr>
              <w:t>1,551,648</w:t>
            </w:r>
          </w:p>
        </w:tc>
        <w:tc>
          <w:tcPr>
            <w:tcW w:w="970" w:type="dxa"/>
            <w:tcBorders>
              <w:top w:val="nil"/>
              <w:bottom w:val="nil"/>
              <w:right w:val="single" w:sz="2" w:space="0" w:color="000000"/>
            </w:tcBorders>
            <w:shd w:val="clear" w:color="auto" w:fill="FFFF99"/>
          </w:tcPr>
          <w:p w14:paraId="38297F0A" w14:textId="77777777" w:rsidR="003D7847" w:rsidRDefault="003D7847" w:rsidP="00D156F1">
            <w:pPr>
              <w:pStyle w:val="TableParagraph"/>
              <w:spacing w:before="25"/>
              <w:ind w:right="58"/>
              <w:rPr>
                <w:sz w:val="16"/>
              </w:rPr>
            </w:pPr>
            <w:r>
              <w:rPr>
                <w:sz w:val="16"/>
              </w:rPr>
              <w:t>1,692,380</w:t>
            </w:r>
          </w:p>
        </w:tc>
        <w:tc>
          <w:tcPr>
            <w:tcW w:w="969" w:type="dxa"/>
            <w:tcBorders>
              <w:top w:val="nil"/>
              <w:left w:val="single" w:sz="2" w:space="0" w:color="000000"/>
              <w:bottom w:val="nil"/>
              <w:right w:val="single" w:sz="2" w:space="0" w:color="000000"/>
            </w:tcBorders>
            <w:shd w:val="clear" w:color="auto" w:fill="FFFF99"/>
          </w:tcPr>
          <w:p w14:paraId="2AFB61A6" w14:textId="77777777" w:rsidR="003D7847" w:rsidRDefault="003D7847" w:rsidP="00D156F1">
            <w:pPr>
              <w:pStyle w:val="TableParagraph"/>
              <w:spacing w:before="25"/>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08DDEDEE" w14:textId="77777777" w:rsidR="003D7847" w:rsidRDefault="003D7847" w:rsidP="00D156F1">
            <w:pPr>
              <w:pStyle w:val="TableParagraph"/>
              <w:spacing w:before="25"/>
              <w:ind w:right="55"/>
              <w:rPr>
                <w:sz w:val="16"/>
              </w:rPr>
            </w:pPr>
            <w:r>
              <w:rPr>
                <w:sz w:val="16"/>
              </w:rPr>
              <w:t>1,629,516</w:t>
            </w:r>
          </w:p>
        </w:tc>
        <w:tc>
          <w:tcPr>
            <w:tcW w:w="967" w:type="dxa"/>
            <w:tcBorders>
              <w:top w:val="nil"/>
              <w:left w:val="single" w:sz="2" w:space="0" w:color="000000"/>
              <w:bottom w:val="nil"/>
            </w:tcBorders>
            <w:shd w:val="clear" w:color="auto" w:fill="FFFF99"/>
          </w:tcPr>
          <w:p w14:paraId="44FD8805" w14:textId="77777777" w:rsidR="003D7847" w:rsidRDefault="003D7847" w:rsidP="00D156F1">
            <w:pPr>
              <w:pStyle w:val="TableParagraph"/>
              <w:spacing w:before="25"/>
              <w:ind w:right="45"/>
              <w:rPr>
                <w:sz w:val="16"/>
              </w:rPr>
            </w:pPr>
            <w:r>
              <w:rPr>
                <w:sz w:val="16"/>
              </w:rPr>
              <w:t>1,692,380</w:t>
            </w:r>
          </w:p>
        </w:tc>
      </w:tr>
      <w:tr w:rsidR="003D7847" w14:paraId="1332F2A2" w14:textId="77777777" w:rsidTr="003D7847">
        <w:trPr>
          <w:trHeight w:val="232"/>
        </w:trPr>
        <w:tc>
          <w:tcPr>
            <w:tcW w:w="3951" w:type="dxa"/>
            <w:tcBorders>
              <w:top w:val="nil"/>
              <w:bottom w:val="nil"/>
            </w:tcBorders>
          </w:tcPr>
          <w:p w14:paraId="456C6E62" w14:textId="77777777" w:rsidR="003D7847" w:rsidRDefault="003D7847" w:rsidP="00D156F1">
            <w:pPr>
              <w:pStyle w:val="TableParagraph"/>
              <w:spacing w:before="24"/>
              <w:ind w:left="28"/>
              <w:jc w:val="left"/>
              <w:rPr>
                <w:sz w:val="16"/>
              </w:rPr>
            </w:pPr>
            <w:r>
              <w:rPr>
                <w:sz w:val="16"/>
              </w:rPr>
              <w:t>Reserves and funds</w:t>
            </w:r>
          </w:p>
        </w:tc>
        <w:tc>
          <w:tcPr>
            <w:tcW w:w="343" w:type="dxa"/>
            <w:vMerge/>
            <w:tcBorders>
              <w:top w:val="nil"/>
              <w:bottom w:val="single" w:sz="2" w:space="0" w:color="000000"/>
            </w:tcBorders>
          </w:tcPr>
          <w:p w14:paraId="6BD37C84" w14:textId="77777777" w:rsidR="003D7847" w:rsidRDefault="003D7847" w:rsidP="00D156F1">
            <w:pPr>
              <w:rPr>
                <w:sz w:val="2"/>
                <w:szCs w:val="2"/>
              </w:rPr>
            </w:pPr>
          </w:p>
        </w:tc>
        <w:tc>
          <w:tcPr>
            <w:tcW w:w="969" w:type="dxa"/>
            <w:tcBorders>
              <w:top w:val="nil"/>
              <w:bottom w:val="nil"/>
            </w:tcBorders>
            <w:shd w:val="clear" w:color="auto" w:fill="FFFF99"/>
          </w:tcPr>
          <w:p w14:paraId="2B5CC8C5" w14:textId="77777777" w:rsidR="003D7847" w:rsidRDefault="003D7847" w:rsidP="00D156F1">
            <w:pPr>
              <w:pStyle w:val="TableParagraph"/>
              <w:spacing w:before="24"/>
              <w:ind w:right="124"/>
              <w:rPr>
                <w:sz w:val="16"/>
              </w:rPr>
            </w:pPr>
            <w:r>
              <w:rPr>
                <w:sz w:val="16"/>
              </w:rPr>
              <w:t>–</w:t>
            </w:r>
          </w:p>
        </w:tc>
        <w:tc>
          <w:tcPr>
            <w:tcW w:w="970" w:type="dxa"/>
            <w:tcBorders>
              <w:top w:val="nil"/>
              <w:bottom w:val="nil"/>
              <w:right w:val="single" w:sz="2" w:space="0" w:color="000000"/>
            </w:tcBorders>
            <w:shd w:val="clear" w:color="auto" w:fill="FFFF99"/>
          </w:tcPr>
          <w:p w14:paraId="218EE7F0"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nil"/>
              <w:right w:val="single" w:sz="2" w:space="0" w:color="000000"/>
            </w:tcBorders>
            <w:shd w:val="clear" w:color="auto" w:fill="FFFF99"/>
          </w:tcPr>
          <w:p w14:paraId="0264A8C6"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nil"/>
              <w:right w:val="single" w:sz="2" w:space="0" w:color="000000"/>
            </w:tcBorders>
            <w:shd w:val="clear" w:color="auto" w:fill="FFFF99"/>
          </w:tcPr>
          <w:p w14:paraId="6AAB6B73"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nil"/>
            </w:tcBorders>
            <w:shd w:val="clear" w:color="auto" w:fill="FFFF99"/>
          </w:tcPr>
          <w:p w14:paraId="4D460B79" w14:textId="77777777" w:rsidR="003D7847" w:rsidRDefault="003D7847" w:rsidP="00D156F1">
            <w:pPr>
              <w:pStyle w:val="TableParagraph"/>
              <w:spacing w:before="24"/>
              <w:ind w:right="119"/>
              <w:rPr>
                <w:sz w:val="16"/>
              </w:rPr>
            </w:pPr>
            <w:r>
              <w:rPr>
                <w:sz w:val="16"/>
              </w:rPr>
              <w:t>–</w:t>
            </w:r>
          </w:p>
        </w:tc>
      </w:tr>
      <w:tr w:rsidR="003D7847" w14:paraId="0A14DDC4" w14:textId="77777777" w:rsidTr="003D7847">
        <w:trPr>
          <w:trHeight w:val="233"/>
        </w:trPr>
        <w:tc>
          <w:tcPr>
            <w:tcW w:w="3951" w:type="dxa"/>
            <w:tcBorders>
              <w:top w:val="nil"/>
              <w:bottom w:val="single" w:sz="2" w:space="0" w:color="000000"/>
            </w:tcBorders>
          </w:tcPr>
          <w:p w14:paraId="2492E3E1" w14:textId="77777777" w:rsidR="003D7847" w:rsidRDefault="003D7847" w:rsidP="00D156F1">
            <w:pPr>
              <w:pStyle w:val="TableParagraph"/>
              <w:spacing w:before="24"/>
              <w:ind w:left="28"/>
              <w:jc w:val="left"/>
              <w:rPr>
                <w:sz w:val="16"/>
              </w:rPr>
            </w:pPr>
            <w:r>
              <w:rPr>
                <w:sz w:val="16"/>
              </w:rPr>
              <w:t>Other</w:t>
            </w:r>
          </w:p>
        </w:tc>
        <w:tc>
          <w:tcPr>
            <w:tcW w:w="343" w:type="dxa"/>
            <w:vMerge/>
            <w:tcBorders>
              <w:top w:val="nil"/>
              <w:bottom w:val="single" w:sz="2" w:space="0" w:color="000000"/>
            </w:tcBorders>
          </w:tcPr>
          <w:p w14:paraId="323CFCF7" w14:textId="77777777" w:rsidR="003D7847" w:rsidRDefault="003D7847" w:rsidP="00D156F1">
            <w:pPr>
              <w:rPr>
                <w:sz w:val="2"/>
                <w:szCs w:val="2"/>
              </w:rPr>
            </w:pPr>
          </w:p>
        </w:tc>
        <w:tc>
          <w:tcPr>
            <w:tcW w:w="969" w:type="dxa"/>
            <w:tcBorders>
              <w:top w:val="nil"/>
              <w:bottom w:val="single" w:sz="2" w:space="0" w:color="000000"/>
            </w:tcBorders>
            <w:shd w:val="clear" w:color="auto" w:fill="FFFF99"/>
          </w:tcPr>
          <w:p w14:paraId="68C15B7B" w14:textId="77777777" w:rsidR="003D7847" w:rsidRDefault="003D7847" w:rsidP="00D156F1">
            <w:pPr>
              <w:pStyle w:val="TableParagraph"/>
              <w:spacing w:before="24"/>
              <w:ind w:right="124"/>
              <w:rPr>
                <w:sz w:val="16"/>
              </w:rPr>
            </w:pPr>
            <w:r>
              <w:rPr>
                <w:sz w:val="16"/>
              </w:rPr>
              <w:t>–</w:t>
            </w:r>
          </w:p>
        </w:tc>
        <w:tc>
          <w:tcPr>
            <w:tcW w:w="970" w:type="dxa"/>
            <w:tcBorders>
              <w:top w:val="nil"/>
              <w:bottom w:val="single" w:sz="2" w:space="0" w:color="000000"/>
              <w:right w:val="single" w:sz="2" w:space="0" w:color="000000"/>
            </w:tcBorders>
            <w:shd w:val="clear" w:color="auto" w:fill="FFFF99"/>
          </w:tcPr>
          <w:p w14:paraId="5CDF7006" w14:textId="77777777" w:rsidR="003D7847" w:rsidRDefault="003D7847" w:rsidP="00D156F1">
            <w:pPr>
              <w:pStyle w:val="TableParagraph"/>
              <w:spacing w:before="24"/>
              <w:ind w:right="131"/>
              <w:rPr>
                <w:sz w:val="16"/>
              </w:rPr>
            </w:pPr>
            <w:r>
              <w:rPr>
                <w:sz w:val="16"/>
              </w:rPr>
              <w:t>–</w:t>
            </w:r>
          </w:p>
        </w:tc>
        <w:tc>
          <w:tcPr>
            <w:tcW w:w="969" w:type="dxa"/>
            <w:tcBorders>
              <w:top w:val="nil"/>
              <w:left w:val="single" w:sz="2" w:space="0" w:color="000000"/>
              <w:bottom w:val="single" w:sz="2" w:space="0" w:color="000000"/>
              <w:right w:val="single" w:sz="2" w:space="0" w:color="000000"/>
            </w:tcBorders>
            <w:shd w:val="clear" w:color="auto" w:fill="FFFF99"/>
          </w:tcPr>
          <w:p w14:paraId="02D97711" w14:textId="77777777" w:rsidR="003D7847" w:rsidRDefault="003D7847" w:rsidP="00D156F1">
            <w:pPr>
              <w:pStyle w:val="TableParagraph"/>
              <w:spacing w:before="24"/>
              <w:ind w:right="130"/>
              <w:rPr>
                <w:sz w:val="16"/>
              </w:rPr>
            </w:pPr>
            <w:r>
              <w:rPr>
                <w:sz w:val="16"/>
              </w:rPr>
              <w:t>–</w:t>
            </w:r>
          </w:p>
        </w:tc>
        <w:tc>
          <w:tcPr>
            <w:tcW w:w="968" w:type="dxa"/>
            <w:tcBorders>
              <w:top w:val="nil"/>
              <w:left w:val="single" w:sz="2" w:space="0" w:color="000000"/>
              <w:bottom w:val="single" w:sz="2" w:space="0" w:color="000000"/>
              <w:right w:val="single" w:sz="2" w:space="0" w:color="000000"/>
            </w:tcBorders>
            <w:shd w:val="clear" w:color="auto" w:fill="FFFF99"/>
          </w:tcPr>
          <w:p w14:paraId="6BB97554" w14:textId="77777777" w:rsidR="003D7847" w:rsidRDefault="003D7847" w:rsidP="00D156F1">
            <w:pPr>
              <w:pStyle w:val="TableParagraph"/>
              <w:spacing w:before="24"/>
              <w:ind w:right="129"/>
              <w:rPr>
                <w:sz w:val="16"/>
              </w:rPr>
            </w:pPr>
            <w:r>
              <w:rPr>
                <w:sz w:val="16"/>
              </w:rPr>
              <w:t>–</w:t>
            </w:r>
          </w:p>
        </w:tc>
        <w:tc>
          <w:tcPr>
            <w:tcW w:w="967" w:type="dxa"/>
            <w:tcBorders>
              <w:top w:val="nil"/>
              <w:left w:val="single" w:sz="2" w:space="0" w:color="000000"/>
              <w:bottom w:val="single" w:sz="2" w:space="0" w:color="000000"/>
            </w:tcBorders>
            <w:shd w:val="clear" w:color="auto" w:fill="FFFF99"/>
          </w:tcPr>
          <w:p w14:paraId="44D71386" w14:textId="77777777" w:rsidR="003D7847" w:rsidRDefault="003D7847" w:rsidP="00D156F1">
            <w:pPr>
              <w:pStyle w:val="TableParagraph"/>
              <w:spacing w:before="24"/>
              <w:ind w:right="119"/>
              <w:rPr>
                <w:sz w:val="16"/>
              </w:rPr>
            </w:pPr>
            <w:r>
              <w:rPr>
                <w:sz w:val="16"/>
              </w:rPr>
              <w:t>–</w:t>
            </w:r>
          </w:p>
        </w:tc>
      </w:tr>
      <w:tr w:rsidR="003D7847" w14:paraId="39BC26F4" w14:textId="77777777" w:rsidTr="003D7847">
        <w:trPr>
          <w:trHeight w:val="224"/>
        </w:trPr>
        <w:tc>
          <w:tcPr>
            <w:tcW w:w="3951" w:type="dxa"/>
            <w:tcBorders>
              <w:top w:val="single" w:sz="2" w:space="0" w:color="000000"/>
            </w:tcBorders>
          </w:tcPr>
          <w:p w14:paraId="5D8C52C3" w14:textId="77777777" w:rsidR="003D7847" w:rsidRDefault="003D7847" w:rsidP="00D156F1">
            <w:pPr>
              <w:pStyle w:val="TableParagraph"/>
              <w:spacing w:before="24" w:line="180" w:lineRule="exact"/>
              <w:ind w:left="28"/>
              <w:jc w:val="left"/>
              <w:rPr>
                <w:b/>
                <w:sz w:val="16"/>
              </w:rPr>
            </w:pPr>
            <w:r>
              <w:rPr>
                <w:b/>
                <w:sz w:val="16"/>
              </w:rPr>
              <w:t>TOTAL COMMUNITY WEALTH/EQUITY</w:t>
            </w:r>
          </w:p>
        </w:tc>
        <w:tc>
          <w:tcPr>
            <w:tcW w:w="343" w:type="dxa"/>
            <w:tcBorders>
              <w:top w:val="single" w:sz="2" w:space="0" w:color="000000"/>
            </w:tcBorders>
          </w:tcPr>
          <w:p w14:paraId="6B4FE345" w14:textId="77777777" w:rsidR="003D7847" w:rsidRDefault="003D7847" w:rsidP="00D156F1">
            <w:pPr>
              <w:pStyle w:val="TableParagraph"/>
              <w:spacing w:before="24" w:line="180" w:lineRule="exact"/>
              <w:ind w:left="38"/>
              <w:jc w:val="center"/>
              <w:rPr>
                <w:sz w:val="16"/>
              </w:rPr>
            </w:pPr>
            <w:r>
              <w:rPr>
                <w:sz w:val="16"/>
              </w:rPr>
              <w:t>2</w:t>
            </w:r>
          </w:p>
        </w:tc>
        <w:tc>
          <w:tcPr>
            <w:tcW w:w="969" w:type="dxa"/>
            <w:tcBorders>
              <w:top w:val="single" w:sz="2" w:space="0" w:color="000000"/>
            </w:tcBorders>
          </w:tcPr>
          <w:p w14:paraId="72CEC580" w14:textId="77777777" w:rsidR="003D7847" w:rsidRDefault="003D7847" w:rsidP="00D156F1">
            <w:pPr>
              <w:pStyle w:val="TableParagraph"/>
              <w:spacing w:before="24" w:line="180" w:lineRule="exact"/>
              <w:ind w:right="50"/>
              <w:rPr>
                <w:b/>
                <w:sz w:val="16"/>
              </w:rPr>
            </w:pPr>
            <w:r>
              <w:rPr>
                <w:b/>
                <w:sz w:val="16"/>
              </w:rPr>
              <w:t>1,551,648</w:t>
            </w:r>
          </w:p>
        </w:tc>
        <w:tc>
          <w:tcPr>
            <w:tcW w:w="970" w:type="dxa"/>
            <w:tcBorders>
              <w:top w:val="single" w:sz="2" w:space="0" w:color="000000"/>
              <w:right w:val="single" w:sz="2" w:space="0" w:color="000000"/>
            </w:tcBorders>
          </w:tcPr>
          <w:p w14:paraId="017BAE06" w14:textId="77777777" w:rsidR="003D7847" w:rsidRDefault="003D7847" w:rsidP="00D156F1">
            <w:pPr>
              <w:pStyle w:val="TableParagraph"/>
              <w:spacing w:before="24" w:line="180" w:lineRule="exact"/>
              <w:ind w:right="58"/>
              <w:rPr>
                <w:b/>
                <w:sz w:val="16"/>
              </w:rPr>
            </w:pPr>
            <w:r>
              <w:rPr>
                <w:b/>
                <w:sz w:val="16"/>
              </w:rPr>
              <w:t>1,692,380</w:t>
            </w:r>
          </w:p>
        </w:tc>
        <w:tc>
          <w:tcPr>
            <w:tcW w:w="969" w:type="dxa"/>
            <w:tcBorders>
              <w:top w:val="single" w:sz="2" w:space="0" w:color="000000"/>
              <w:left w:val="single" w:sz="2" w:space="0" w:color="000000"/>
              <w:right w:val="single" w:sz="2" w:space="0" w:color="000000"/>
            </w:tcBorders>
          </w:tcPr>
          <w:p w14:paraId="00CFCCAA" w14:textId="77777777" w:rsidR="003D7847" w:rsidRDefault="003D7847" w:rsidP="00D156F1">
            <w:pPr>
              <w:pStyle w:val="TableParagraph"/>
              <w:spacing w:before="24" w:line="180" w:lineRule="exact"/>
              <w:ind w:right="130"/>
              <w:rPr>
                <w:b/>
                <w:sz w:val="16"/>
              </w:rPr>
            </w:pPr>
            <w:r>
              <w:rPr>
                <w:b/>
                <w:sz w:val="16"/>
              </w:rPr>
              <w:t>–</w:t>
            </w:r>
          </w:p>
        </w:tc>
        <w:tc>
          <w:tcPr>
            <w:tcW w:w="968" w:type="dxa"/>
            <w:tcBorders>
              <w:top w:val="single" w:sz="2" w:space="0" w:color="000000"/>
              <w:left w:val="single" w:sz="2" w:space="0" w:color="000000"/>
              <w:right w:val="single" w:sz="2" w:space="0" w:color="000000"/>
            </w:tcBorders>
          </w:tcPr>
          <w:p w14:paraId="3EEB36E1" w14:textId="77777777" w:rsidR="003D7847" w:rsidRDefault="003D7847" w:rsidP="00D156F1">
            <w:pPr>
              <w:pStyle w:val="TableParagraph"/>
              <w:spacing w:before="24" w:line="180" w:lineRule="exact"/>
              <w:ind w:right="55"/>
              <w:rPr>
                <w:b/>
                <w:sz w:val="16"/>
              </w:rPr>
            </w:pPr>
            <w:r>
              <w:rPr>
                <w:b/>
                <w:sz w:val="16"/>
              </w:rPr>
              <w:t>1,629,516</w:t>
            </w:r>
          </w:p>
        </w:tc>
        <w:tc>
          <w:tcPr>
            <w:tcW w:w="967" w:type="dxa"/>
            <w:tcBorders>
              <w:top w:val="single" w:sz="2" w:space="0" w:color="000000"/>
              <w:left w:val="single" w:sz="2" w:space="0" w:color="000000"/>
            </w:tcBorders>
          </w:tcPr>
          <w:p w14:paraId="60A51FA7" w14:textId="77777777" w:rsidR="003D7847" w:rsidRDefault="003D7847" w:rsidP="00D156F1">
            <w:pPr>
              <w:pStyle w:val="TableParagraph"/>
              <w:spacing w:before="24" w:line="180" w:lineRule="exact"/>
              <w:ind w:right="45"/>
              <w:rPr>
                <w:b/>
                <w:sz w:val="16"/>
              </w:rPr>
            </w:pPr>
            <w:r>
              <w:rPr>
                <w:b/>
                <w:sz w:val="16"/>
              </w:rPr>
              <w:t>1,692,380</w:t>
            </w:r>
          </w:p>
        </w:tc>
      </w:tr>
    </w:tbl>
    <w:p w14:paraId="2E55BB29" w14:textId="77777777" w:rsidR="003C0EDA" w:rsidRDefault="003C0EDA">
      <w:pPr>
        <w:spacing w:before="4" w:after="30"/>
        <w:rPr>
          <w:b/>
          <w:spacing w:val="-3"/>
          <w:w w:val="80"/>
          <w:sz w:val="16"/>
          <w:szCs w:val="16"/>
        </w:rPr>
      </w:pPr>
    </w:p>
    <w:p w14:paraId="51A94EDD" w14:textId="630679AA" w:rsidR="003C0EDA" w:rsidRPr="00910D38" w:rsidRDefault="00E76FA0" w:rsidP="008C546A">
      <w:pPr>
        <w:pStyle w:val="BodyText"/>
        <w:spacing w:before="73" w:line="276" w:lineRule="auto"/>
        <w:ind w:left="90" w:right="150"/>
        <w:jc w:val="both"/>
      </w:pPr>
      <w:r w:rsidRPr="00910D38">
        <w:t>The</w:t>
      </w:r>
      <w:r w:rsidRPr="00910D38">
        <w:rPr>
          <w:spacing w:val="-9"/>
        </w:rPr>
        <w:t xml:space="preserve"> </w:t>
      </w:r>
      <w:r w:rsidRPr="00910D38">
        <w:t>above</w:t>
      </w:r>
      <w:r w:rsidRPr="00910D38">
        <w:rPr>
          <w:spacing w:val="-12"/>
        </w:rPr>
        <w:t xml:space="preserve"> </w:t>
      </w:r>
      <w:r w:rsidRPr="00910D38">
        <w:t>table</w:t>
      </w:r>
      <w:r w:rsidRPr="00910D38">
        <w:rPr>
          <w:spacing w:val="-9"/>
        </w:rPr>
        <w:t xml:space="preserve"> </w:t>
      </w:r>
      <w:r w:rsidRPr="00910D38">
        <w:t>shows</w:t>
      </w:r>
      <w:r w:rsidRPr="00910D38">
        <w:rPr>
          <w:spacing w:val="-12"/>
        </w:rPr>
        <w:t xml:space="preserve"> </w:t>
      </w:r>
      <w:r w:rsidRPr="00910D38">
        <w:t>that</w:t>
      </w:r>
      <w:r w:rsidRPr="00910D38">
        <w:rPr>
          <w:spacing w:val="-10"/>
        </w:rPr>
        <w:t xml:space="preserve"> </w:t>
      </w:r>
      <w:r w:rsidRPr="00910D38">
        <w:t>community</w:t>
      </w:r>
      <w:r w:rsidRPr="00910D38">
        <w:rPr>
          <w:spacing w:val="-11"/>
        </w:rPr>
        <w:t xml:space="preserve"> </w:t>
      </w:r>
      <w:r w:rsidRPr="00910D38">
        <w:t>wealth</w:t>
      </w:r>
      <w:r w:rsidRPr="00910D38">
        <w:rPr>
          <w:spacing w:val="-11"/>
        </w:rPr>
        <w:t xml:space="preserve"> </w:t>
      </w:r>
      <w:r w:rsidRPr="00910D38">
        <w:t>amounts</w:t>
      </w:r>
      <w:r w:rsidRPr="00910D38">
        <w:rPr>
          <w:spacing w:val="-12"/>
        </w:rPr>
        <w:t xml:space="preserve"> </w:t>
      </w:r>
      <w:r w:rsidRPr="00910D38">
        <w:t>to</w:t>
      </w:r>
      <w:r w:rsidRPr="00910D38">
        <w:rPr>
          <w:spacing w:val="-8"/>
        </w:rPr>
        <w:t xml:space="preserve"> </w:t>
      </w:r>
      <w:r w:rsidRPr="00910D38">
        <w:t>R</w:t>
      </w:r>
      <w:r w:rsidR="001E29B0" w:rsidRPr="00910D38">
        <w:t>1</w:t>
      </w:r>
      <w:r w:rsidR="00536768" w:rsidRPr="00910D38">
        <w:t>,</w:t>
      </w:r>
      <w:r w:rsidR="00910D38" w:rsidRPr="00910D38">
        <w:t>629,516</w:t>
      </w:r>
      <w:r w:rsidRPr="00910D38">
        <w:rPr>
          <w:spacing w:val="-11"/>
        </w:rPr>
        <w:t xml:space="preserve"> </w:t>
      </w:r>
      <w:r w:rsidRPr="00910D38">
        <w:t>billion,</w:t>
      </w:r>
      <w:r w:rsidRPr="00910D38">
        <w:rPr>
          <w:spacing w:val="-8"/>
        </w:rPr>
        <w:t xml:space="preserve"> </w:t>
      </w:r>
      <w:r w:rsidRPr="00910D38">
        <w:t>total</w:t>
      </w:r>
      <w:r w:rsidRPr="00910D38">
        <w:rPr>
          <w:spacing w:val="-10"/>
        </w:rPr>
        <w:t xml:space="preserve"> </w:t>
      </w:r>
      <w:r w:rsidRPr="00910D38">
        <w:t>liabilities</w:t>
      </w:r>
      <w:r w:rsidRPr="00910D38">
        <w:rPr>
          <w:spacing w:val="-7"/>
        </w:rPr>
        <w:t xml:space="preserve"> </w:t>
      </w:r>
      <w:r w:rsidRPr="00910D38">
        <w:t>R</w:t>
      </w:r>
      <w:r w:rsidR="00910D38" w:rsidRPr="00910D38">
        <w:rPr>
          <w:spacing w:val="-11"/>
        </w:rPr>
        <w:t>538,584</w:t>
      </w:r>
      <w:r w:rsidR="001E29B0" w:rsidRPr="00910D38">
        <w:rPr>
          <w:spacing w:val="-11"/>
        </w:rPr>
        <w:t xml:space="preserve"> </w:t>
      </w:r>
      <w:r w:rsidRPr="00910D38">
        <w:t>million and</w:t>
      </w:r>
      <w:r w:rsidRPr="00910D38">
        <w:rPr>
          <w:spacing w:val="-16"/>
        </w:rPr>
        <w:t xml:space="preserve"> </w:t>
      </w:r>
      <w:r w:rsidRPr="00910D38">
        <w:t>the</w:t>
      </w:r>
      <w:r w:rsidRPr="00910D38">
        <w:rPr>
          <w:spacing w:val="-15"/>
        </w:rPr>
        <w:t xml:space="preserve"> </w:t>
      </w:r>
      <w:r w:rsidRPr="00910D38">
        <w:t>total</w:t>
      </w:r>
      <w:r w:rsidRPr="00910D38">
        <w:rPr>
          <w:spacing w:val="-15"/>
        </w:rPr>
        <w:t xml:space="preserve"> </w:t>
      </w:r>
      <w:r w:rsidRPr="00910D38">
        <w:t>assets</w:t>
      </w:r>
      <w:r w:rsidRPr="00910D38">
        <w:rPr>
          <w:spacing w:val="-16"/>
        </w:rPr>
        <w:t xml:space="preserve"> </w:t>
      </w:r>
      <w:r w:rsidRPr="00910D38">
        <w:t>R</w:t>
      </w:r>
      <w:r w:rsidR="008852C6" w:rsidRPr="00910D38">
        <w:t>2,</w:t>
      </w:r>
      <w:r w:rsidR="00910D38" w:rsidRPr="00910D38">
        <w:t>168,101</w:t>
      </w:r>
      <w:r w:rsidR="00575F93" w:rsidRPr="00910D38">
        <w:t xml:space="preserve"> </w:t>
      </w:r>
      <w:r w:rsidRPr="00910D38">
        <w:t>billion.</w:t>
      </w:r>
      <w:r w:rsidRPr="00910D38">
        <w:rPr>
          <w:spacing w:val="-16"/>
        </w:rPr>
        <w:t xml:space="preserve"> </w:t>
      </w:r>
      <w:r w:rsidRPr="00910D38">
        <w:t>Non-current</w:t>
      </w:r>
      <w:r w:rsidRPr="00910D38">
        <w:rPr>
          <w:spacing w:val="-15"/>
        </w:rPr>
        <w:t xml:space="preserve"> </w:t>
      </w:r>
      <w:r w:rsidRPr="00910D38">
        <w:t>liabilities</w:t>
      </w:r>
      <w:r w:rsidRPr="00910D38">
        <w:rPr>
          <w:spacing w:val="-15"/>
        </w:rPr>
        <w:t xml:space="preserve"> </w:t>
      </w:r>
      <w:r w:rsidRPr="00910D38">
        <w:t>are</w:t>
      </w:r>
      <w:r w:rsidRPr="00910D38">
        <w:rPr>
          <w:spacing w:val="-16"/>
        </w:rPr>
        <w:t xml:space="preserve"> </w:t>
      </w:r>
      <w:r w:rsidRPr="00910D38">
        <w:t>mainly</w:t>
      </w:r>
      <w:r w:rsidRPr="00910D38">
        <w:rPr>
          <w:spacing w:val="-15"/>
        </w:rPr>
        <w:t xml:space="preserve"> </w:t>
      </w:r>
      <w:r w:rsidRPr="00910D38">
        <w:t>made up</w:t>
      </w:r>
      <w:r w:rsidRPr="00910D38">
        <w:rPr>
          <w:spacing w:val="-15"/>
        </w:rPr>
        <w:t xml:space="preserve"> </w:t>
      </w:r>
      <w:r w:rsidRPr="00910D38">
        <w:t>of</w:t>
      </w:r>
      <w:r w:rsidRPr="00910D38">
        <w:rPr>
          <w:spacing w:val="-15"/>
        </w:rPr>
        <w:t xml:space="preserve"> </w:t>
      </w:r>
      <w:r w:rsidRPr="00910D38">
        <w:t>borrowing,</w:t>
      </w:r>
      <w:r w:rsidRPr="00910D38">
        <w:rPr>
          <w:spacing w:val="-16"/>
        </w:rPr>
        <w:t xml:space="preserve"> </w:t>
      </w:r>
      <w:r w:rsidRPr="00910D38">
        <w:t>post-retirement medical aid, provisions for long service awards and landfill sites.</w:t>
      </w:r>
      <w:r w:rsidRPr="00910D38">
        <w:rPr>
          <w:spacing w:val="40"/>
        </w:rPr>
        <w:t xml:space="preserve"> </w:t>
      </w:r>
      <w:r w:rsidRPr="00910D38">
        <w:t>It must be noted that the valuation for the items mentioned is done at year-end</w:t>
      </w:r>
      <w:r w:rsidR="00A170A3" w:rsidRPr="00910D38">
        <w:t>.</w:t>
      </w:r>
    </w:p>
    <w:p w14:paraId="00A9C046" w14:textId="77777777" w:rsidR="00825A34" w:rsidRPr="003D7847" w:rsidRDefault="00825A34" w:rsidP="008101C1">
      <w:pPr>
        <w:pStyle w:val="BodyText"/>
        <w:spacing w:before="73"/>
        <w:ind w:left="90" w:right="150"/>
        <w:jc w:val="both"/>
        <w:rPr>
          <w:color w:val="FF0000"/>
        </w:rPr>
      </w:pPr>
    </w:p>
    <w:p w14:paraId="7B53B95E" w14:textId="77777777" w:rsidR="00825A34" w:rsidRDefault="00825A34" w:rsidP="008101C1">
      <w:pPr>
        <w:pStyle w:val="BodyText"/>
        <w:spacing w:before="73"/>
        <w:ind w:left="90" w:right="150"/>
        <w:jc w:val="both"/>
      </w:pPr>
    </w:p>
    <w:p w14:paraId="1B7DB965" w14:textId="77777777" w:rsidR="004D571E" w:rsidRPr="0000528F" w:rsidRDefault="004D571E" w:rsidP="003418B4">
      <w:pPr>
        <w:tabs>
          <w:tab w:val="center" w:pos="5565"/>
        </w:tabs>
        <w:rPr>
          <w:rFonts w:ascii="Arial" w:hAnsi="Arial" w:cs="Arial"/>
          <w:b/>
          <w:bCs/>
          <w:color w:val="FF0000"/>
          <w:w w:val="75"/>
          <w:sz w:val="22"/>
          <w:szCs w:val="22"/>
        </w:rPr>
      </w:pPr>
    </w:p>
    <w:p w14:paraId="1FB0C9EA" w14:textId="254A982B" w:rsidR="003C0EDA" w:rsidRPr="005D7D87" w:rsidRDefault="00E76FA0" w:rsidP="004D571E">
      <w:pPr>
        <w:tabs>
          <w:tab w:val="center" w:pos="5565"/>
        </w:tabs>
        <w:ind w:left="-90"/>
        <w:rPr>
          <w:rFonts w:ascii="Arial" w:hAnsi="Arial" w:cs="Arial"/>
          <w:b/>
          <w:bCs/>
        </w:rPr>
      </w:pPr>
      <w:r w:rsidRPr="005D7D87">
        <w:rPr>
          <w:rFonts w:ascii="Arial" w:hAnsi="Arial" w:cs="Arial"/>
          <w:b/>
          <w:bCs/>
          <w:w w:val="75"/>
        </w:rPr>
        <w:t>The</w:t>
      </w:r>
      <w:r w:rsidRPr="005D7D87">
        <w:rPr>
          <w:rFonts w:ascii="Arial" w:hAnsi="Arial" w:cs="Arial"/>
          <w:b/>
          <w:bCs/>
          <w:spacing w:val="7"/>
        </w:rPr>
        <w:t xml:space="preserve"> </w:t>
      </w:r>
      <w:r w:rsidRPr="005D7D87">
        <w:rPr>
          <w:rFonts w:ascii="Arial" w:hAnsi="Arial" w:cs="Arial"/>
          <w:b/>
          <w:bCs/>
          <w:w w:val="75"/>
        </w:rPr>
        <w:t>financial</w:t>
      </w:r>
      <w:r w:rsidRPr="005D7D87">
        <w:rPr>
          <w:rFonts w:ascii="Arial" w:hAnsi="Arial" w:cs="Arial"/>
          <w:b/>
          <w:bCs/>
          <w:spacing w:val="7"/>
        </w:rPr>
        <w:t xml:space="preserve"> </w:t>
      </w:r>
      <w:r w:rsidRPr="005D7D87">
        <w:rPr>
          <w:rFonts w:ascii="Arial" w:hAnsi="Arial" w:cs="Arial"/>
          <w:b/>
          <w:bCs/>
          <w:w w:val="75"/>
        </w:rPr>
        <w:t>ratios</w:t>
      </w:r>
      <w:r w:rsidRPr="005D7D87">
        <w:rPr>
          <w:rFonts w:ascii="Arial" w:hAnsi="Arial" w:cs="Arial"/>
          <w:b/>
          <w:bCs/>
          <w:spacing w:val="8"/>
        </w:rPr>
        <w:t xml:space="preserve"> </w:t>
      </w:r>
      <w:r w:rsidRPr="005D7D87">
        <w:rPr>
          <w:rFonts w:ascii="Arial" w:hAnsi="Arial" w:cs="Arial"/>
          <w:b/>
          <w:bCs/>
          <w:w w:val="75"/>
        </w:rPr>
        <w:t>relating</w:t>
      </w:r>
      <w:r w:rsidRPr="005D7D87">
        <w:rPr>
          <w:rFonts w:ascii="Arial" w:hAnsi="Arial" w:cs="Arial"/>
          <w:b/>
          <w:bCs/>
          <w:spacing w:val="7"/>
        </w:rPr>
        <w:t xml:space="preserve"> </w:t>
      </w:r>
      <w:r w:rsidRPr="005D7D87">
        <w:rPr>
          <w:rFonts w:ascii="Arial" w:hAnsi="Arial" w:cs="Arial"/>
          <w:b/>
          <w:bCs/>
          <w:w w:val="75"/>
        </w:rPr>
        <w:t>to</w:t>
      </w:r>
      <w:r w:rsidRPr="005D7D87">
        <w:rPr>
          <w:rFonts w:ascii="Arial" w:hAnsi="Arial" w:cs="Arial"/>
          <w:b/>
          <w:bCs/>
          <w:spacing w:val="3"/>
        </w:rPr>
        <w:t xml:space="preserve"> </w:t>
      </w:r>
      <w:r w:rsidRPr="005D7D87">
        <w:rPr>
          <w:rFonts w:ascii="Arial" w:hAnsi="Arial" w:cs="Arial"/>
          <w:b/>
          <w:bCs/>
          <w:w w:val="75"/>
        </w:rPr>
        <w:t>the</w:t>
      </w:r>
      <w:r w:rsidRPr="005D7D87">
        <w:rPr>
          <w:rFonts w:ascii="Arial" w:hAnsi="Arial" w:cs="Arial"/>
          <w:b/>
          <w:bCs/>
          <w:spacing w:val="8"/>
        </w:rPr>
        <w:t xml:space="preserve"> </w:t>
      </w:r>
      <w:r w:rsidRPr="005D7D87">
        <w:rPr>
          <w:rFonts w:ascii="Arial" w:hAnsi="Arial" w:cs="Arial"/>
          <w:b/>
          <w:bCs/>
          <w:w w:val="75"/>
        </w:rPr>
        <w:t>statement</w:t>
      </w:r>
      <w:r w:rsidRPr="005D7D87">
        <w:rPr>
          <w:rFonts w:ascii="Arial" w:hAnsi="Arial" w:cs="Arial"/>
          <w:b/>
          <w:bCs/>
          <w:spacing w:val="7"/>
        </w:rPr>
        <w:t xml:space="preserve"> </w:t>
      </w:r>
      <w:r w:rsidRPr="005D7D87">
        <w:rPr>
          <w:rFonts w:ascii="Arial" w:hAnsi="Arial" w:cs="Arial"/>
          <w:b/>
          <w:bCs/>
          <w:w w:val="75"/>
        </w:rPr>
        <w:t>of</w:t>
      </w:r>
      <w:r w:rsidRPr="005D7D87">
        <w:rPr>
          <w:rFonts w:ascii="Arial" w:hAnsi="Arial" w:cs="Arial"/>
          <w:b/>
          <w:bCs/>
          <w:spacing w:val="8"/>
        </w:rPr>
        <w:t xml:space="preserve"> </w:t>
      </w:r>
      <w:r w:rsidRPr="005D7D87">
        <w:rPr>
          <w:rFonts w:ascii="Arial" w:hAnsi="Arial" w:cs="Arial"/>
          <w:b/>
          <w:bCs/>
          <w:w w:val="75"/>
        </w:rPr>
        <w:t>financial</w:t>
      </w:r>
      <w:r w:rsidRPr="005D7D87">
        <w:rPr>
          <w:rFonts w:ascii="Arial" w:hAnsi="Arial" w:cs="Arial"/>
          <w:b/>
          <w:bCs/>
          <w:spacing w:val="7"/>
        </w:rPr>
        <w:t xml:space="preserve"> </w:t>
      </w:r>
      <w:r w:rsidRPr="005D7D87">
        <w:rPr>
          <w:rFonts w:ascii="Arial" w:hAnsi="Arial" w:cs="Arial"/>
          <w:b/>
          <w:bCs/>
          <w:w w:val="75"/>
        </w:rPr>
        <w:t>position</w:t>
      </w:r>
      <w:r w:rsidRPr="005D7D87">
        <w:rPr>
          <w:rFonts w:ascii="Arial" w:hAnsi="Arial" w:cs="Arial"/>
          <w:b/>
          <w:bCs/>
          <w:spacing w:val="3"/>
        </w:rPr>
        <w:t xml:space="preserve"> </w:t>
      </w:r>
      <w:r w:rsidRPr="005D7D87">
        <w:rPr>
          <w:rFonts w:ascii="Arial" w:hAnsi="Arial" w:cs="Arial"/>
          <w:b/>
          <w:bCs/>
          <w:w w:val="75"/>
        </w:rPr>
        <w:t>for</w:t>
      </w:r>
      <w:r w:rsidRPr="005D7D87">
        <w:rPr>
          <w:rFonts w:ascii="Arial" w:hAnsi="Arial" w:cs="Arial"/>
          <w:b/>
          <w:bCs/>
          <w:spacing w:val="8"/>
        </w:rPr>
        <w:t xml:space="preserve"> </w:t>
      </w:r>
      <w:r w:rsidRPr="005D7D87">
        <w:rPr>
          <w:rFonts w:ascii="Arial" w:hAnsi="Arial" w:cs="Arial"/>
          <w:b/>
          <w:bCs/>
          <w:w w:val="75"/>
        </w:rPr>
        <w:t>the</w:t>
      </w:r>
      <w:r w:rsidRPr="005D7D87">
        <w:rPr>
          <w:rFonts w:ascii="Arial" w:hAnsi="Arial" w:cs="Arial"/>
          <w:b/>
          <w:bCs/>
          <w:spacing w:val="7"/>
        </w:rPr>
        <w:t xml:space="preserve"> </w:t>
      </w:r>
      <w:r w:rsidRPr="005D7D87">
        <w:rPr>
          <w:rFonts w:ascii="Arial" w:hAnsi="Arial" w:cs="Arial"/>
          <w:b/>
          <w:bCs/>
          <w:w w:val="75"/>
        </w:rPr>
        <w:t>month</w:t>
      </w:r>
      <w:r w:rsidRPr="005D7D87">
        <w:rPr>
          <w:rFonts w:ascii="Arial" w:hAnsi="Arial" w:cs="Arial"/>
          <w:b/>
          <w:bCs/>
          <w:spacing w:val="7"/>
        </w:rPr>
        <w:t xml:space="preserve"> </w:t>
      </w:r>
      <w:r w:rsidRPr="005D7D87">
        <w:rPr>
          <w:rFonts w:ascii="Arial" w:hAnsi="Arial" w:cs="Arial"/>
          <w:b/>
          <w:bCs/>
          <w:w w:val="75"/>
        </w:rPr>
        <w:t xml:space="preserve">ending </w:t>
      </w:r>
      <w:r w:rsidR="0000528F" w:rsidRPr="005D7D87">
        <w:rPr>
          <w:rFonts w:ascii="Arial" w:hAnsi="Arial" w:cs="Arial"/>
          <w:b/>
          <w:bCs/>
          <w:w w:val="75"/>
        </w:rPr>
        <w:t>September</w:t>
      </w:r>
      <w:r w:rsidR="008C546A" w:rsidRPr="005D7D87">
        <w:rPr>
          <w:rFonts w:ascii="Arial" w:hAnsi="Arial" w:cs="Arial"/>
          <w:b/>
          <w:bCs/>
          <w:w w:val="75"/>
        </w:rPr>
        <w:t xml:space="preserve"> 2026</w:t>
      </w:r>
      <w:r w:rsidRPr="005D7D87">
        <w:rPr>
          <w:rFonts w:ascii="Arial" w:hAnsi="Arial" w:cs="Arial"/>
          <w:b/>
          <w:bCs/>
          <w:w w:val="75"/>
        </w:rPr>
        <w:t xml:space="preserve"> are</w:t>
      </w:r>
      <w:r w:rsidRPr="005D7D87">
        <w:rPr>
          <w:rFonts w:ascii="Arial" w:hAnsi="Arial" w:cs="Arial"/>
          <w:b/>
          <w:bCs/>
          <w:spacing w:val="10"/>
        </w:rPr>
        <w:t xml:space="preserve"> </w:t>
      </w:r>
      <w:r w:rsidRPr="005D7D87">
        <w:rPr>
          <w:rFonts w:ascii="Arial" w:hAnsi="Arial" w:cs="Arial"/>
          <w:b/>
          <w:bCs/>
          <w:w w:val="75"/>
        </w:rPr>
        <w:t>as</w:t>
      </w:r>
      <w:r w:rsidRPr="005D7D87">
        <w:rPr>
          <w:rFonts w:ascii="Arial" w:hAnsi="Arial" w:cs="Arial"/>
          <w:b/>
          <w:bCs/>
          <w:spacing w:val="7"/>
        </w:rPr>
        <w:t xml:space="preserve"> </w:t>
      </w:r>
      <w:r w:rsidRPr="005D7D87">
        <w:rPr>
          <w:rFonts w:ascii="Arial" w:hAnsi="Arial" w:cs="Arial"/>
          <w:b/>
          <w:bCs/>
          <w:spacing w:val="-2"/>
          <w:w w:val="75"/>
        </w:rPr>
        <w:t>follows:</w:t>
      </w:r>
    </w:p>
    <w:p w14:paraId="734B031C" w14:textId="77777777" w:rsidR="003C0EDA" w:rsidRPr="0063093A" w:rsidRDefault="003C0EDA">
      <w:pPr>
        <w:pStyle w:val="BodyText"/>
        <w:rPr>
          <w:sz w:val="20"/>
        </w:rPr>
      </w:pPr>
    </w:p>
    <w:tbl>
      <w:tblPr>
        <w:tblW w:w="109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9"/>
        <w:gridCol w:w="1555"/>
        <w:gridCol w:w="1272"/>
        <w:gridCol w:w="5124"/>
      </w:tblGrid>
      <w:tr w:rsidR="004F0021" w:rsidRPr="00491392" w14:paraId="4558A0E9" w14:textId="77777777" w:rsidTr="00491392">
        <w:trPr>
          <w:trHeight w:val="457"/>
        </w:trPr>
        <w:tc>
          <w:tcPr>
            <w:tcW w:w="3029" w:type="dxa"/>
            <w:shd w:val="clear" w:color="auto" w:fill="D9D9D9" w:themeFill="background1" w:themeFillShade="D9"/>
          </w:tcPr>
          <w:p w14:paraId="11F9E724" w14:textId="77777777" w:rsidR="00895F26" w:rsidRPr="00491392" w:rsidRDefault="00895F26" w:rsidP="007D50D9">
            <w:pPr>
              <w:pStyle w:val="TableParagraph"/>
              <w:spacing w:before="240" w:line="276" w:lineRule="auto"/>
              <w:ind w:left="107"/>
              <w:jc w:val="left"/>
              <w:rPr>
                <w:rFonts w:ascii="Arial Narrow" w:hAnsi="Arial Narrow"/>
                <w:b/>
                <w:bCs/>
                <w:spacing w:val="-2"/>
                <w:sz w:val="20"/>
                <w:szCs w:val="20"/>
              </w:rPr>
            </w:pPr>
            <w:r w:rsidRPr="00491392">
              <w:rPr>
                <w:rFonts w:ascii="Arial Narrow" w:hAnsi="Arial Narrow"/>
                <w:b/>
                <w:bCs/>
                <w:spacing w:val="-2"/>
                <w:sz w:val="20"/>
                <w:szCs w:val="20"/>
              </w:rPr>
              <w:t>Ratio</w:t>
            </w:r>
          </w:p>
        </w:tc>
        <w:tc>
          <w:tcPr>
            <w:tcW w:w="1555" w:type="dxa"/>
            <w:shd w:val="clear" w:color="auto" w:fill="D9D9D9" w:themeFill="background1" w:themeFillShade="D9"/>
          </w:tcPr>
          <w:p w14:paraId="3B250640" w14:textId="77777777" w:rsidR="00895F26" w:rsidRPr="00491392" w:rsidRDefault="00895F26" w:rsidP="007D50D9">
            <w:pPr>
              <w:pStyle w:val="TableParagraph"/>
              <w:spacing w:before="240" w:line="276" w:lineRule="auto"/>
              <w:ind w:left="107"/>
              <w:jc w:val="left"/>
              <w:rPr>
                <w:rFonts w:ascii="Arial Narrow" w:hAnsi="Arial Narrow"/>
                <w:b/>
                <w:bCs/>
                <w:sz w:val="20"/>
                <w:szCs w:val="20"/>
              </w:rPr>
            </w:pPr>
            <w:r w:rsidRPr="00491392">
              <w:rPr>
                <w:rFonts w:ascii="Arial Narrow" w:hAnsi="Arial Narrow"/>
                <w:b/>
                <w:bCs/>
                <w:spacing w:val="-2"/>
                <w:sz w:val="20"/>
                <w:szCs w:val="20"/>
              </w:rPr>
              <w:t>Ratio</w:t>
            </w:r>
            <w:r w:rsidRPr="00491392">
              <w:rPr>
                <w:rFonts w:ascii="Arial Narrow" w:hAnsi="Arial Narrow"/>
                <w:b/>
                <w:bCs/>
                <w:sz w:val="20"/>
                <w:szCs w:val="20"/>
              </w:rPr>
              <w:t xml:space="preserve"> </w:t>
            </w:r>
            <w:r w:rsidRPr="00491392">
              <w:rPr>
                <w:rFonts w:ascii="Arial Narrow" w:hAnsi="Arial Narrow"/>
                <w:b/>
                <w:bCs/>
                <w:spacing w:val="-2"/>
                <w:sz w:val="20"/>
                <w:szCs w:val="20"/>
              </w:rPr>
              <w:t>Outcome</w:t>
            </w:r>
          </w:p>
        </w:tc>
        <w:tc>
          <w:tcPr>
            <w:tcW w:w="1272" w:type="dxa"/>
            <w:shd w:val="clear" w:color="auto" w:fill="D9D9D9" w:themeFill="background1" w:themeFillShade="D9"/>
          </w:tcPr>
          <w:p w14:paraId="166DAB9B" w14:textId="77777777" w:rsidR="00895F26" w:rsidRPr="00491392" w:rsidRDefault="00895F26" w:rsidP="007D50D9">
            <w:pPr>
              <w:pStyle w:val="TableParagraph"/>
              <w:spacing w:before="240" w:line="276" w:lineRule="auto"/>
              <w:ind w:left="108"/>
              <w:jc w:val="left"/>
              <w:rPr>
                <w:rFonts w:ascii="Arial Narrow" w:hAnsi="Arial Narrow"/>
                <w:b/>
                <w:bCs/>
                <w:sz w:val="20"/>
                <w:szCs w:val="20"/>
              </w:rPr>
            </w:pPr>
            <w:r w:rsidRPr="00491392">
              <w:rPr>
                <w:rFonts w:ascii="Arial Narrow" w:hAnsi="Arial Narrow"/>
                <w:b/>
                <w:bCs/>
                <w:spacing w:val="-4"/>
                <w:sz w:val="20"/>
                <w:szCs w:val="20"/>
              </w:rPr>
              <w:t>Norm</w:t>
            </w:r>
          </w:p>
        </w:tc>
        <w:tc>
          <w:tcPr>
            <w:tcW w:w="5124" w:type="dxa"/>
            <w:shd w:val="clear" w:color="auto" w:fill="D9D9D9" w:themeFill="background1" w:themeFillShade="D9"/>
          </w:tcPr>
          <w:p w14:paraId="085D116F" w14:textId="77777777" w:rsidR="00895F26" w:rsidRPr="00491392" w:rsidRDefault="00895F26" w:rsidP="007D50D9">
            <w:pPr>
              <w:pStyle w:val="TableParagraph"/>
              <w:spacing w:before="240" w:line="276" w:lineRule="auto"/>
              <w:ind w:left="107"/>
              <w:jc w:val="left"/>
              <w:rPr>
                <w:rFonts w:ascii="Arial Narrow" w:hAnsi="Arial Narrow"/>
                <w:b/>
                <w:bCs/>
                <w:spacing w:val="-2"/>
                <w:sz w:val="20"/>
                <w:szCs w:val="20"/>
              </w:rPr>
            </w:pPr>
            <w:r w:rsidRPr="00491392">
              <w:rPr>
                <w:rFonts w:ascii="Arial Narrow" w:hAnsi="Arial Narrow"/>
                <w:b/>
                <w:bCs/>
                <w:spacing w:val="-2"/>
                <w:sz w:val="20"/>
                <w:szCs w:val="20"/>
              </w:rPr>
              <w:t>Comments</w:t>
            </w:r>
          </w:p>
          <w:p w14:paraId="757284AC" w14:textId="77777777" w:rsidR="00895F26" w:rsidRPr="00491392" w:rsidRDefault="00895F26" w:rsidP="007D50D9">
            <w:pPr>
              <w:rPr>
                <w:rFonts w:ascii="Arial Narrow" w:hAnsi="Arial Narrow"/>
                <w:sz w:val="20"/>
                <w:szCs w:val="20"/>
              </w:rPr>
            </w:pPr>
          </w:p>
        </w:tc>
      </w:tr>
      <w:tr w:rsidR="004F0021" w:rsidRPr="00491392" w14:paraId="1F19DF31" w14:textId="77777777" w:rsidTr="00491392">
        <w:trPr>
          <w:trHeight w:val="966"/>
        </w:trPr>
        <w:tc>
          <w:tcPr>
            <w:tcW w:w="3029" w:type="dxa"/>
          </w:tcPr>
          <w:p w14:paraId="7421F02B" w14:textId="77777777" w:rsidR="00895F26" w:rsidRPr="00491392" w:rsidRDefault="00895F26" w:rsidP="007D50D9">
            <w:pPr>
              <w:pStyle w:val="TableParagraph"/>
              <w:spacing w:line="276" w:lineRule="auto"/>
              <w:ind w:left="60"/>
              <w:jc w:val="left"/>
              <w:rPr>
                <w:rFonts w:ascii="Arial Narrow" w:hAnsi="Arial Narrow"/>
                <w:sz w:val="20"/>
                <w:szCs w:val="20"/>
              </w:rPr>
            </w:pPr>
            <w:r w:rsidRPr="00491392">
              <w:rPr>
                <w:rFonts w:ascii="Arial Narrow" w:hAnsi="Arial Narrow"/>
                <w:sz w:val="20"/>
                <w:szCs w:val="20"/>
              </w:rPr>
              <w:t>Current</w:t>
            </w:r>
            <w:r w:rsidRPr="00491392">
              <w:rPr>
                <w:rFonts w:ascii="Arial Narrow" w:hAnsi="Arial Narrow"/>
                <w:spacing w:val="17"/>
                <w:sz w:val="20"/>
                <w:szCs w:val="20"/>
              </w:rPr>
              <w:t xml:space="preserve"> </w:t>
            </w:r>
            <w:r w:rsidRPr="00491392">
              <w:rPr>
                <w:rFonts w:ascii="Arial Narrow" w:hAnsi="Arial Narrow"/>
                <w:spacing w:val="-2"/>
                <w:sz w:val="20"/>
                <w:szCs w:val="20"/>
              </w:rPr>
              <w:t>Ratio</w:t>
            </w:r>
          </w:p>
        </w:tc>
        <w:tc>
          <w:tcPr>
            <w:tcW w:w="1555" w:type="dxa"/>
            <w:shd w:val="clear" w:color="auto" w:fill="FF0000"/>
          </w:tcPr>
          <w:p w14:paraId="5507A68B" w14:textId="53206F31" w:rsidR="00895F26" w:rsidRPr="00491392" w:rsidRDefault="00895F26" w:rsidP="007D50D9">
            <w:pPr>
              <w:pStyle w:val="TableParagraph"/>
              <w:spacing w:line="276" w:lineRule="auto"/>
              <w:ind w:left="107"/>
              <w:jc w:val="left"/>
              <w:rPr>
                <w:rFonts w:ascii="Arial Narrow" w:hAnsi="Arial Narrow"/>
                <w:sz w:val="20"/>
                <w:szCs w:val="20"/>
              </w:rPr>
            </w:pPr>
            <w:r w:rsidRPr="00491392">
              <w:rPr>
                <w:rFonts w:ascii="Arial Narrow" w:hAnsi="Arial Narrow"/>
                <w:spacing w:val="-4"/>
                <w:sz w:val="20"/>
                <w:szCs w:val="20"/>
              </w:rPr>
              <w:t>1.</w:t>
            </w:r>
            <w:r w:rsidR="008263CC">
              <w:rPr>
                <w:rFonts w:ascii="Arial Narrow" w:hAnsi="Arial Narrow"/>
                <w:spacing w:val="-4"/>
                <w:sz w:val="20"/>
                <w:szCs w:val="20"/>
              </w:rPr>
              <w:t>1</w:t>
            </w:r>
            <w:r w:rsidR="00CD7FD0">
              <w:rPr>
                <w:rFonts w:ascii="Arial Narrow" w:hAnsi="Arial Narrow"/>
                <w:spacing w:val="-4"/>
                <w:sz w:val="20"/>
                <w:szCs w:val="20"/>
              </w:rPr>
              <w:t>2</w:t>
            </w:r>
          </w:p>
        </w:tc>
        <w:tc>
          <w:tcPr>
            <w:tcW w:w="1272" w:type="dxa"/>
          </w:tcPr>
          <w:p w14:paraId="218D0554" w14:textId="77777777" w:rsidR="00895F26" w:rsidRPr="00491392" w:rsidRDefault="00895F26" w:rsidP="007D50D9">
            <w:pPr>
              <w:pStyle w:val="TableParagraph"/>
              <w:spacing w:line="276" w:lineRule="auto"/>
              <w:ind w:left="108"/>
              <w:jc w:val="left"/>
              <w:rPr>
                <w:rFonts w:ascii="Arial Narrow" w:hAnsi="Arial Narrow"/>
                <w:sz w:val="20"/>
                <w:szCs w:val="20"/>
              </w:rPr>
            </w:pPr>
            <w:r w:rsidRPr="00491392">
              <w:rPr>
                <w:rFonts w:ascii="Arial Narrow" w:hAnsi="Arial Narrow"/>
                <w:sz w:val="20"/>
                <w:szCs w:val="20"/>
              </w:rPr>
              <w:t>1.5</w:t>
            </w:r>
            <w:r w:rsidRPr="00491392">
              <w:rPr>
                <w:rFonts w:ascii="Arial Narrow" w:hAnsi="Arial Narrow"/>
                <w:spacing w:val="-2"/>
                <w:sz w:val="20"/>
                <w:szCs w:val="20"/>
              </w:rPr>
              <w:t xml:space="preserve"> </w:t>
            </w:r>
            <w:r w:rsidRPr="00491392">
              <w:rPr>
                <w:rFonts w:ascii="Arial Narrow" w:hAnsi="Arial Narrow"/>
                <w:sz w:val="20"/>
                <w:szCs w:val="20"/>
              </w:rPr>
              <w:t>-</w:t>
            </w:r>
            <w:r w:rsidRPr="00491392">
              <w:rPr>
                <w:rFonts w:ascii="Arial Narrow" w:hAnsi="Arial Narrow"/>
                <w:spacing w:val="-2"/>
                <w:sz w:val="20"/>
                <w:szCs w:val="20"/>
              </w:rPr>
              <w:t xml:space="preserve"> </w:t>
            </w:r>
            <w:r w:rsidRPr="00491392">
              <w:rPr>
                <w:rFonts w:ascii="Arial Narrow" w:hAnsi="Arial Narrow"/>
                <w:spacing w:val="-5"/>
                <w:sz w:val="20"/>
                <w:szCs w:val="20"/>
              </w:rPr>
              <w:t>2:1</w:t>
            </w:r>
          </w:p>
        </w:tc>
        <w:tc>
          <w:tcPr>
            <w:tcW w:w="5124" w:type="dxa"/>
          </w:tcPr>
          <w:p w14:paraId="1F2B72C2" w14:textId="77777777" w:rsidR="00FD7F3D" w:rsidRPr="00FD7F3D" w:rsidRDefault="00FD7F3D" w:rsidP="00FD7F3D">
            <w:pPr>
              <w:pStyle w:val="TableParagraph"/>
              <w:ind w:right="258"/>
              <w:jc w:val="left"/>
              <w:rPr>
                <w:rFonts w:ascii="Arial Narrow" w:hAnsi="Arial Narrow"/>
                <w:sz w:val="20"/>
                <w:szCs w:val="20"/>
              </w:rPr>
            </w:pPr>
            <w:r w:rsidRPr="00FD7F3D">
              <w:rPr>
                <w:rFonts w:ascii="Arial Narrow" w:hAnsi="Arial Narrow"/>
                <w:sz w:val="20"/>
                <w:szCs w:val="20"/>
              </w:rPr>
              <w:t>The ratio is below the norm.</w:t>
            </w:r>
          </w:p>
          <w:p w14:paraId="60DE4442" w14:textId="77C89DE5" w:rsidR="00FD7F3D" w:rsidRPr="00FD7F3D" w:rsidRDefault="00FD7F3D" w:rsidP="00FD7F3D">
            <w:pPr>
              <w:pStyle w:val="TableParagraph"/>
              <w:ind w:right="258"/>
              <w:jc w:val="left"/>
              <w:rPr>
                <w:rFonts w:ascii="Arial Narrow" w:hAnsi="Arial Narrow"/>
                <w:sz w:val="20"/>
                <w:szCs w:val="20"/>
              </w:rPr>
            </w:pPr>
            <w:r w:rsidRPr="00FD7F3D">
              <w:rPr>
                <w:rFonts w:ascii="Arial Narrow" w:hAnsi="Arial Narrow"/>
                <w:sz w:val="20"/>
                <w:szCs w:val="20"/>
              </w:rPr>
              <w:t>Although the current assets are slightly more than the current liabilities, the ratio is still below due to the stagnant cashflow.</w:t>
            </w:r>
          </w:p>
          <w:p w14:paraId="31B8F19D" w14:textId="4D376102" w:rsidR="00895F26" w:rsidRPr="00491392" w:rsidRDefault="00FD7F3D" w:rsidP="00FD7F3D">
            <w:pPr>
              <w:pStyle w:val="TableParagraph"/>
              <w:ind w:right="258"/>
              <w:jc w:val="left"/>
              <w:rPr>
                <w:rFonts w:ascii="Arial Narrow" w:hAnsi="Arial Narrow"/>
                <w:sz w:val="20"/>
                <w:szCs w:val="20"/>
              </w:rPr>
            </w:pPr>
            <w:r w:rsidRPr="00FD7F3D">
              <w:rPr>
                <w:rFonts w:ascii="Arial Narrow" w:hAnsi="Arial Narrow"/>
                <w:sz w:val="20"/>
                <w:szCs w:val="20"/>
              </w:rPr>
              <w:t>There is a risk that non-current assets will need to be liquidated to settle its current liabilities.</w:t>
            </w:r>
          </w:p>
        </w:tc>
      </w:tr>
      <w:tr w:rsidR="004F0021" w:rsidRPr="00491392" w14:paraId="530273B7" w14:textId="77777777" w:rsidTr="00491392">
        <w:trPr>
          <w:trHeight w:val="318"/>
        </w:trPr>
        <w:tc>
          <w:tcPr>
            <w:tcW w:w="3029" w:type="dxa"/>
          </w:tcPr>
          <w:p w14:paraId="3E941565" w14:textId="77777777" w:rsidR="00895F26" w:rsidRPr="00491392" w:rsidRDefault="00895F26" w:rsidP="007D50D9">
            <w:pPr>
              <w:pStyle w:val="TableParagraph"/>
              <w:spacing w:line="276" w:lineRule="auto"/>
              <w:ind w:left="60"/>
              <w:jc w:val="left"/>
              <w:rPr>
                <w:rFonts w:ascii="Arial Narrow" w:hAnsi="Arial Narrow"/>
                <w:sz w:val="20"/>
                <w:szCs w:val="20"/>
              </w:rPr>
            </w:pPr>
            <w:r w:rsidRPr="00491392">
              <w:rPr>
                <w:rFonts w:ascii="Arial Narrow" w:hAnsi="Arial Narrow"/>
                <w:sz w:val="20"/>
                <w:szCs w:val="20"/>
              </w:rPr>
              <w:t>Remuneration</w:t>
            </w:r>
            <w:r w:rsidRPr="00491392">
              <w:rPr>
                <w:rFonts w:ascii="Arial Narrow" w:hAnsi="Arial Narrow"/>
                <w:spacing w:val="22"/>
                <w:sz w:val="20"/>
                <w:szCs w:val="20"/>
              </w:rPr>
              <w:t xml:space="preserve"> </w:t>
            </w:r>
            <w:r w:rsidRPr="00491392">
              <w:rPr>
                <w:rFonts w:ascii="Arial Narrow" w:hAnsi="Arial Narrow"/>
                <w:sz w:val="20"/>
                <w:szCs w:val="20"/>
              </w:rPr>
              <w:t>excl</w:t>
            </w:r>
            <w:r w:rsidRPr="00491392">
              <w:rPr>
                <w:rFonts w:ascii="Arial Narrow" w:hAnsi="Arial Narrow"/>
                <w:spacing w:val="27"/>
                <w:sz w:val="20"/>
                <w:szCs w:val="20"/>
              </w:rPr>
              <w:t xml:space="preserve"> </w:t>
            </w:r>
            <w:r w:rsidRPr="00491392">
              <w:rPr>
                <w:rFonts w:ascii="Arial Narrow" w:hAnsi="Arial Narrow"/>
                <w:spacing w:val="-2"/>
                <w:sz w:val="20"/>
                <w:szCs w:val="20"/>
              </w:rPr>
              <w:t>Cllrs</w:t>
            </w:r>
          </w:p>
        </w:tc>
        <w:tc>
          <w:tcPr>
            <w:tcW w:w="1555" w:type="dxa"/>
            <w:shd w:val="clear" w:color="auto" w:fill="92D050"/>
          </w:tcPr>
          <w:p w14:paraId="52059F2E" w14:textId="5F2DCDF7" w:rsidR="00895F26" w:rsidRPr="00491392" w:rsidRDefault="00CD7FD0" w:rsidP="007D50D9">
            <w:pPr>
              <w:pStyle w:val="TableParagraph"/>
              <w:spacing w:line="276" w:lineRule="auto"/>
              <w:ind w:left="107"/>
              <w:jc w:val="left"/>
              <w:rPr>
                <w:rFonts w:ascii="Arial Narrow" w:hAnsi="Arial Narrow"/>
                <w:sz w:val="20"/>
                <w:szCs w:val="20"/>
              </w:rPr>
            </w:pPr>
            <w:r>
              <w:rPr>
                <w:rFonts w:ascii="Arial Narrow" w:hAnsi="Arial Narrow"/>
                <w:spacing w:val="-5"/>
                <w:sz w:val="20"/>
                <w:szCs w:val="20"/>
              </w:rPr>
              <w:t>38</w:t>
            </w:r>
            <w:r w:rsidR="00895F26" w:rsidRPr="00491392">
              <w:rPr>
                <w:rFonts w:ascii="Arial Narrow" w:hAnsi="Arial Narrow"/>
                <w:spacing w:val="-5"/>
                <w:sz w:val="20"/>
                <w:szCs w:val="20"/>
              </w:rPr>
              <w:t>%</w:t>
            </w:r>
          </w:p>
        </w:tc>
        <w:tc>
          <w:tcPr>
            <w:tcW w:w="1272" w:type="dxa"/>
          </w:tcPr>
          <w:p w14:paraId="3CB8793C" w14:textId="77777777" w:rsidR="00895F26" w:rsidRPr="00491392" w:rsidRDefault="00895F26" w:rsidP="007D50D9">
            <w:pPr>
              <w:pStyle w:val="TableParagraph"/>
              <w:spacing w:line="276" w:lineRule="auto"/>
              <w:ind w:left="108"/>
              <w:jc w:val="left"/>
              <w:rPr>
                <w:rFonts w:ascii="Arial Narrow" w:hAnsi="Arial Narrow"/>
                <w:sz w:val="20"/>
                <w:szCs w:val="20"/>
              </w:rPr>
            </w:pPr>
            <w:r w:rsidRPr="00491392">
              <w:rPr>
                <w:rFonts w:ascii="Arial Narrow" w:hAnsi="Arial Narrow"/>
                <w:spacing w:val="-5"/>
                <w:sz w:val="20"/>
                <w:szCs w:val="20"/>
              </w:rPr>
              <w:t>25% -</w:t>
            </w:r>
            <w:r w:rsidRPr="00491392">
              <w:rPr>
                <w:rFonts w:ascii="Arial Narrow" w:hAnsi="Arial Narrow"/>
                <w:sz w:val="20"/>
                <w:szCs w:val="20"/>
              </w:rPr>
              <w:t xml:space="preserve"> </w:t>
            </w:r>
            <w:r w:rsidRPr="00491392">
              <w:rPr>
                <w:rFonts w:ascii="Arial Narrow" w:hAnsi="Arial Narrow"/>
                <w:spacing w:val="-5"/>
                <w:sz w:val="20"/>
                <w:szCs w:val="20"/>
              </w:rPr>
              <w:t>40%</w:t>
            </w:r>
          </w:p>
        </w:tc>
        <w:tc>
          <w:tcPr>
            <w:tcW w:w="5124" w:type="dxa"/>
          </w:tcPr>
          <w:p w14:paraId="21E5D067" w14:textId="5179877E" w:rsidR="005F2064" w:rsidRPr="005F2064" w:rsidRDefault="005F2064" w:rsidP="005F2064">
            <w:pPr>
              <w:pStyle w:val="TableParagraph"/>
              <w:jc w:val="left"/>
              <w:rPr>
                <w:rFonts w:ascii="Arial Narrow" w:hAnsi="Arial Narrow"/>
                <w:sz w:val="20"/>
                <w:szCs w:val="20"/>
              </w:rPr>
            </w:pPr>
            <w:r w:rsidRPr="005F2064">
              <w:rPr>
                <w:rFonts w:ascii="Arial Narrow" w:hAnsi="Arial Narrow"/>
                <w:sz w:val="20"/>
                <w:szCs w:val="20"/>
              </w:rPr>
              <w:t>The ratio is more than the norm.</w:t>
            </w:r>
          </w:p>
          <w:p w14:paraId="0C0FBE41" w14:textId="191DFD32" w:rsidR="00895F26" w:rsidRPr="00491392" w:rsidRDefault="005F2064" w:rsidP="005F2064">
            <w:pPr>
              <w:pStyle w:val="TableParagraph"/>
              <w:jc w:val="left"/>
              <w:rPr>
                <w:rFonts w:ascii="Arial Narrow" w:hAnsi="Arial Narrow"/>
                <w:sz w:val="20"/>
                <w:szCs w:val="20"/>
              </w:rPr>
            </w:pPr>
            <w:r w:rsidRPr="005F2064">
              <w:rPr>
                <w:rFonts w:ascii="Arial Narrow" w:hAnsi="Arial Narrow"/>
                <w:sz w:val="20"/>
                <w:szCs w:val="20"/>
              </w:rPr>
              <w:t>It indicates that the municipality is efficient and is correctly directing its expenditure to essential services.</w:t>
            </w:r>
          </w:p>
        </w:tc>
      </w:tr>
      <w:tr w:rsidR="004F0021" w:rsidRPr="00491392" w14:paraId="74A2A5C0" w14:textId="77777777" w:rsidTr="00491392">
        <w:trPr>
          <w:trHeight w:val="1011"/>
        </w:trPr>
        <w:tc>
          <w:tcPr>
            <w:tcW w:w="3029" w:type="dxa"/>
          </w:tcPr>
          <w:p w14:paraId="201E24D9" w14:textId="77777777" w:rsidR="00895F26" w:rsidRPr="00491392" w:rsidRDefault="00895F26" w:rsidP="007D50D9">
            <w:pPr>
              <w:pStyle w:val="TableParagraph"/>
              <w:spacing w:line="276" w:lineRule="auto"/>
              <w:ind w:left="60"/>
              <w:jc w:val="left"/>
              <w:rPr>
                <w:rFonts w:ascii="Arial Narrow" w:hAnsi="Arial Narrow"/>
                <w:sz w:val="20"/>
                <w:szCs w:val="20"/>
              </w:rPr>
            </w:pPr>
            <w:r w:rsidRPr="00491392">
              <w:rPr>
                <w:rFonts w:ascii="Arial Narrow" w:hAnsi="Arial Narrow"/>
                <w:sz w:val="20"/>
                <w:szCs w:val="20"/>
              </w:rPr>
              <w:t>Contracted</w:t>
            </w:r>
            <w:r w:rsidRPr="00491392">
              <w:rPr>
                <w:rFonts w:ascii="Arial Narrow" w:hAnsi="Arial Narrow"/>
                <w:spacing w:val="31"/>
                <w:sz w:val="20"/>
                <w:szCs w:val="20"/>
              </w:rPr>
              <w:t xml:space="preserve"> </w:t>
            </w:r>
            <w:r w:rsidRPr="00491392">
              <w:rPr>
                <w:rFonts w:ascii="Arial Narrow" w:hAnsi="Arial Narrow"/>
                <w:spacing w:val="-2"/>
                <w:sz w:val="20"/>
                <w:szCs w:val="20"/>
              </w:rPr>
              <w:t>Services</w:t>
            </w:r>
          </w:p>
        </w:tc>
        <w:tc>
          <w:tcPr>
            <w:tcW w:w="1555" w:type="dxa"/>
            <w:shd w:val="clear" w:color="auto" w:fill="FF0000"/>
          </w:tcPr>
          <w:p w14:paraId="3F786BDA" w14:textId="2F78BC67" w:rsidR="00895F26" w:rsidRPr="00491392" w:rsidRDefault="00CD7FD0" w:rsidP="007D50D9">
            <w:pPr>
              <w:pStyle w:val="TableParagraph"/>
              <w:spacing w:line="276" w:lineRule="auto"/>
              <w:ind w:left="107"/>
              <w:jc w:val="left"/>
              <w:rPr>
                <w:rFonts w:ascii="Arial Narrow" w:hAnsi="Arial Narrow"/>
                <w:sz w:val="20"/>
                <w:szCs w:val="20"/>
              </w:rPr>
            </w:pPr>
            <w:r>
              <w:rPr>
                <w:rFonts w:ascii="Arial Narrow" w:hAnsi="Arial Narrow"/>
                <w:spacing w:val="-5"/>
                <w:sz w:val="20"/>
                <w:szCs w:val="20"/>
              </w:rPr>
              <w:t>20</w:t>
            </w:r>
            <w:r w:rsidR="00895F26" w:rsidRPr="00491392">
              <w:rPr>
                <w:rFonts w:ascii="Arial Narrow" w:hAnsi="Arial Narrow"/>
                <w:spacing w:val="-5"/>
                <w:sz w:val="20"/>
                <w:szCs w:val="20"/>
              </w:rPr>
              <w:t>%</w:t>
            </w:r>
          </w:p>
        </w:tc>
        <w:tc>
          <w:tcPr>
            <w:tcW w:w="1272" w:type="dxa"/>
          </w:tcPr>
          <w:p w14:paraId="09CE6DEE" w14:textId="77777777" w:rsidR="00895F26" w:rsidRPr="00491392" w:rsidRDefault="00895F26" w:rsidP="007D50D9">
            <w:pPr>
              <w:pStyle w:val="TableParagraph"/>
              <w:spacing w:line="276" w:lineRule="auto"/>
              <w:ind w:left="108"/>
              <w:jc w:val="left"/>
              <w:rPr>
                <w:rFonts w:ascii="Arial Narrow" w:hAnsi="Arial Narrow"/>
                <w:sz w:val="20"/>
                <w:szCs w:val="20"/>
              </w:rPr>
            </w:pPr>
            <w:r w:rsidRPr="00491392">
              <w:rPr>
                <w:rFonts w:ascii="Arial Narrow" w:hAnsi="Arial Narrow"/>
                <w:sz w:val="20"/>
                <w:szCs w:val="20"/>
              </w:rPr>
              <w:t>2%</w:t>
            </w:r>
            <w:r w:rsidRPr="00491392">
              <w:rPr>
                <w:rFonts w:ascii="Arial Narrow" w:hAnsi="Arial Narrow"/>
                <w:spacing w:val="-2"/>
                <w:sz w:val="20"/>
                <w:szCs w:val="20"/>
              </w:rPr>
              <w:t xml:space="preserve"> </w:t>
            </w:r>
            <w:r w:rsidRPr="00491392">
              <w:rPr>
                <w:rFonts w:ascii="Arial Narrow" w:hAnsi="Arial Narrow"/>
                <w:sz w:val="20"/>
                <w:szCs w:val="20"/>
              </w:rPr>
              <w:t>-</w:t>
            </w:r>
            <w:r w:rsidRPr="00491392">
              <w:rPr>
                <w:rFonts w:ascii="Arial Narrow" w:hAnsi="Arial Narrow"/>
                <w:spacing w:val="-2"/>
                <w:sz w:val="20"/>
                <w:szCs w:val="20"/>
              </w:rPr>
              <w:t xml:space="preserve"> </w:t>
            </w:r>
            <w:r w:rsidRPr="00491392">
              <w:rPr>
                <w:rFonts w:ascii="Arial Narrow" w:hAnsi="Arial Narrow"/>
                <w:spacing w:val="-7"/>
                <w:sz w:val="20"/>
                <w:szCs w:val="20"/>
              </w:rPr>
              <w:t>5%</w:t>
            </w:r>
          </w:p>
        </w:tc>
        <w:tc>
          <w:tcPr>
            <w:tcW w:w="5124" w:type="dxa"/>
          </w:tcPr>
          <w:p w14:paraId="1106906D" w14:textId="6A25A1F2" w:rsidR="005F2064" w:rsidRPr="005F2064" w:rsidRDefault="00FD7F3D" w:rsidP="005F2064">
            <w:pPr>
              <w:pStyle w:val="TableParagraph"/>
              <w:ind w:right="116"/>
              <w:jc w:val="both"/>
              <w:rPr>
                <w:rFonts w:ascii="Arial Narrow" w:hAnsi="Arial Narrow"/>
                <w:sz w:val="20"/>
                <w:szCs w:val="20"/>
              </w:rPr>
            </w:pPr>
            <w:r w:rsidRPr="00FD7F3D">
              <w:rPr>
                <w:rFonts w:ascii="Arial Narrow" w:hAnsi="Arial Narrow"/>
                <w:sz w:val="20"/>
                <w:szCs w:val="20"/>
              </w:rPr>
              <w:t xml:space="preserve">Ratio is in excess of the norm. </w:t>
            </w:r>
            <w:r w:rsidR="005F2064" w:rsidRPr="005F2064">
              <w:rPr>
                <w:rFonts w:ascii="Arial Narrow" w:hAnsi="Arial Narrow"/>
                <w:sz w:val="20"/>
                <w:szCs w:val="20"/>
              </w:rPr>
              <w:t>This could be resulting from the fact that most of the services are outsourced to consultants.</w:t>
            </w:r>
          </w:p>
          <w:p w14:paraId="5820928A" w14:textId="3392EF29" w:rsidR="00895F26" w:rsidRPr="00491392" w:rsidRDefault="005F2064" w:rsidP="005F2064">
            <w:pPr>
              <w:pStyle w:val="TableParagraph"/>
              <w:ind w:right="116"/>
              <w:jc w:val="both"/>
              <w:rPr>
                <w:rFonts w:ascii="Arial Narrow" w:hAnsi="Arial Narrow"/>
                <w:sz w:val="20"/>
                <w:szCs w:val="20"/>
              </w:rPr>
            </w:pPr>
            <w:r w:rsidRPr="005F2064">
              <w:rPr>
                <w:rFonts w:ascii="Arial Narrow" w:hAnsi="Arial Narrow"/>
                <w:sz w:val="20"/>
                <w:szCs w:val="20"/>
              </w:rPr>
              <w:t>This could also pose a risk such as inability to build capacity and put more reliance on contractors.</w:t>
            </w:r>
          </w:p>
        </w:tc>
      </w:tr>
      <w:tr w:rsidR="004F0021" w:rsidRPr="00491392" w14:paraId="3FDF5BDA" w14:textId="77777777" w:rsidTr="00491392">
        <w:trPr>
          <w:trHeight w:val="369"/>
        </w:trPr>
        <w:tc>
          <w:tcPr>
            <w:tcW w:w="3029" w:type="dxa"/>
          </w:tcPr>
          <w:p w14:paraId="1EBDACFD" w14:textId="77777777" w:rsidR="00895F26" w:rsidRPr="00491392" w:rsidRDefault="00895F26" w:rsidP="007D50D9">
            <w:pPr>
              <w:pStyle w:val="TableParagraph"/>
              <w:spacing w:line="276" w:lineRule="auto"/>
              <w:ind w:left="107"/>
              <w:jc w:val="left"/>
              <w:rPr>
                <w:rFonts w:ascii="Arial Narrow" w:hAnsi="Arial Narrow"/>
                <w:sz w:val="20"/>
                <w:szCs w:val="20"/>
              </w:rPr>
            </w:pPr>
            <w:r w:rsidRPr="00491392">
              <w:rPr>
                <w:rFonts w:ascii="Arial Narrow" w:hAnsi="Arial Narrow"/>
                <w:sz w:val="20"/>
                <w:szCs w:val="20"/>
              </w:rPr>
              <w:t>Net</w:t>
            </w:r>
            <w:r w:rsidRPr="00491392">
              <w:rPr>
                <w:rFonts w:ascii="Arial Narrow" w:hAnsi="Arial Narrow"/>
                <w:spacing w:val="13"/>
                <w:sz w:val="20"/>
                <w:szCs w:val="20"/>
              </w:rPr>
              <w:t xml:space="preserve"> </w:t>
            </w:r>
            <w:r w:rsidRPr="00491392">
              <w:rPr>
                <w:rFonts w:ascii="Arial Narrow" w:hAnsi="Arial Narrow"/>
                <w:sz w:val="20"/>
                <w:szCs w:val="20"/>
              </w:rPr>
              <w:t>operating</w:t>
            </w:r>
            <w:r w:rsidRPr="00491392">
              <w:rPr>
                <w:rFonts w:ascii="Arial Narrow" w:hAnsi="Arial Narrow"/>
                <w:spacing w:val="13"/>
                <w:sz w:val="20"/>
                <w:szCs w:val="20"/>
              </w:rPr>
              <w:t xml:space="preserve"> </w:t>
            </w:r>
            <w:r w:rsidRPr="00491392">
              <w:rPr>
                <w:rFonts w:ascii="Arial Narrow" w:hAnsi="Arial Narrow"/>
                <w:sz w:val="20"/>
                <w:szCs w:val="20"/>
              </w:rPr>
              <w:t>surplus</w:t>
            </w:r>
            <w:r w:rsidRPr="00491392">
              <w:rPr>
                <w:rFonts w:ascii="Arial Narrow" w:hAnsi="Arial Narrow"/>
                <w:spacing w:val="14"/>
                <w:sz w:val="20"/>
                <w:szCs w:val="20"/>
              </w:rPr>
              <w:t xml:space="preserve"> </w:t>
            </w:r>
            <w:r w:rsidRPr="00491392">
              <w:rPr>
                <w:rFonts w:ascii="Arial Narrow" w:hAnsi="Arial Narrow"/>
                <w:spacing w:val="-2"/>
                <w:sz w:val="20"/>
                <w:szCs w:val="20"/>
              </w:rPr>
              <w:t>margin</w:t>
            </w:r>
          </w:p>
        </w:tc>
        <w:tc>
          <w:tcPr>
            <w:tcW w:w="1555" w:type="dxa"/>
            <w:shd w:val="clear" w:color="auto" w:fill="92D050"/>
          </w:tcPr>
          <w:p w14:paraId="6DA231A9" w14:textId="794EFE99" w:rsidR="00895F26" w:rsidRPr="00491392" w:rsidRDefault="00895F26" w:rsidP="007D50D9">
            <w:pPr>
              <w:pStyle w:val="TableParagraph"/>
              <w:spacing w:line="276" w:lineRule="auto"/>
              <w:jc w:val="left"/>
              <w:rPr>
                <w:rFonts w:ascii="Arial Narrow" w:hAnsi="Arial Narrow"/>
                <w:spacing w:val="-5"/>
                <w:sz w:val="20"/>
                <w:szCs w:val="20"/>
              </w:rPr>
            </w:pPr>
            <w:r w:rsidRPr="00491392">
              <w:rPr>
                <w:rFonts w:ascii="Arial Narrow" w:hAnsi="Arial Narrow"/>
                <w:spacing w:val="-5"/>
                <w:sz w:val="20"/>
                <w:szCs w:val="20"/>
              </w:rPr>
              <w:t xml:space="preserve">  </w:t>
            </w:r>
            <w:r w:rsidR="00A63A85">
              <w:rPr>
                <w:rFonts w:ascii="Arial Narrow" w:hAnsi="Arial Narrow"/>
                <w:spacing w:val="-5"/>
                <w:sz w:val="20"/>
                <w:szCs w:val="20"/>
              </w:rPr>
              <w:t>30</w:t>
            </w:r>
            <w:r w:rsidRPr="00491392">
              <w:rPr>
                <w:rFonts w:ascii="Arial Narrow" w:hAnsi="Arial Narrow"/>
                <w:spacing w:val="-5"/>
                <w:sz w:val="20"/>
                <w:szCs w:val="20"/>
              </w:rPr>
              <w:t>%</w:t>
            </w:r>
          </w:p>
        </w:tc>
        <w:tc>
          <w:tcPr>
            <w:tcW w:w="1272" w:type="dxa"/>
          </w:tcPr>
          <w:p w14:paraId="025812BD" w14:textId="77777777" w:rsidR="00895F26" w:rsidRPr="00491392" w:rsidRDefault="00895F26" w:rsidP="007D50D9">
            <w:pPr>
              <w:pStyle w:val="TableParagraph"/>
              <w:spacing w:line="276" w:lineRule="auto"/>
              <w:ind w:left="108"/>
              <w:jc w:val="left"/>
              <w:rPr>
                <w:rFonts w:ascii="Arial Narrow" w:hAnsi="Arial Narrow"/>
                <w:sz w:val="20"/>
                <w:szCs w:val="20"/>
              </w:rPr>
            </w:pPr>
            <w:r w:rsidRPr="00491392">
              <w:rPr>
                <w:rFonts w:ascii="Arial Narrow" w:hAnsi="Arial Narrow"/>
                <w:sz w:val="20"/>
                <w:szCs w:val="20"/>
              </w:rPr>
              <w:t>=</w:t>
            </w:r>
            <w:r w:rsidRPr="00491392">
              <w:rPr>
                <w:rFonts w:ascii="Arial Narrow" w:hAnsi="Arial Narrow"/>
                <w:spacing w:val="-3"/>
                <w:sz w:val="20"/>
                <w:szCs w:val="20"/>
              </w:rPr>
              <w:t xml:space="preserve"> </w:t>
            </w:r>
            <w:r w:rsidRPr="00491392">
              <w:rPr>
                <w:rFonts w:ascii="Arial Narrow" w:hAnsi="Arial Narrow"/>
                <w:sz w:val="20"/>
                <w:szCs w:val="20"/>
              </w:rPr>
              <w:t>or</w:t>
            </w:r>
            <w:r w:rsidRPr="00491392">
              <w:rPr>
                <w:rFonts w:ascii="Arial Narrow" w:hAnsi="Arial Narrow"/>
                <w:spacing w:val="-12"/>
                <w:sz w:val="20"/>
                <w:szCs w:val="20"/>
              </w:rPr>
              <w:t xml:space="preserve"> </w:t>
            </w:r>
            <w:r w:rsidRPr="00491392">
              <w:rPr>
                <w:rFonts w:ascii="Arial Narrow" w:hAnsi="Arial Narrow"/>
                <w:sz w:val="20"/>
                <w:szCs w:val="20"/>
              </w:rPr>
              <w:t>&gt;</w:t>
            </w:r>
            <w:r w:rsidRPr="00491392">
              <w:rPr>
                <w:rFonts w:ascii="Arial Narrow" w:hAnsi="Arial Narrow"/>
                <w:spacing w:val="-2"/>
                <w:sz w:val="20"/>
                <w:szCs w:val="20"/>
              </w:rPr>
              <w:t xml:space="preserve"> </w:t>
            </w:r>
            <w:r w:rsidRPr="00491392">
              <w:rPr>
                <w:rFonts w:ascii="Arial Narrow" w:hAnsi="Arial Narrow"/>
                <w:spacing w:val="-7"/>
                <w:sz w:val="20"/>
                <w:szCs w:val="20"/>
              </w:rPr>
              <w:t>0%</w:t>
            </w:r>
          </w:p>
        </w:tc>
        <w:tc>
          <w:tcPr>
            <w:tcW w:w="5124" w:type="dxa"/>
          </w:tcPr>
          <w:p w14:paraId="5B6153F9" w14:textId="1857D568" w:rsidR="00895F26" w:rsidRPr="00491392" w:rsidRDefault="005F2064" w:rsidP="009F71F4">
            <w:pPr>
              <w:pStyle w:val="TableParagraph"/>
              <w:ind w:right="116"/>
              <w:jc w:val="left"/>
              <w:rPr>
                <w:rFonts w:ascii="Arial Narrow" w:hAnsi="Arial Narrow"/>
                <w:sz w:val="20"/>
                <w:szCs w:val="20"/>
              </w:rPr>
            </w:pPr>
            <w:r w:rsidRPr="005F2064">
              <w:rPr>
                <w:rFonts w:ascii="Arial Narrow" w:hAnsi="Arial Narrow"/>
                <w:sz w:val="20"/>
                <w:szCs w:val="20"/>
              </w:rPr>
              <w:t>The ratio has slightly decreased from the previous month but is still greater than 0%</w:t>
            </w:r>
            <w:r w:rsidR="00A0000D" w:rsidRPr="005F2064">
              <w:rPr>
                <w:rFonts w:ascii="Arial Narrow" w:hAnsi="Arial Narrow"/>
                <w:sz w:val="20"/>
                <w:szCs w:val="20"/>
              </w:rPr>
              <w:t>, which</w:t>
            </w:r>
            <w:r w:rsidRPr="005F2064">
              <w:rPr>
                <w:rFonts w:ascii="Arial Narrow" w:hAnsi="Arial Narrow"/>
                <w:sz w:val="20"/>
                <w:szCs w:val="20"/>
              </w:rPr>
              <w:t xml:space="preserve"> is a positive sign that the municipality will be able to generate a surplus which will assist towards its capital funding requirements.</w:t>
            </w:r>
          </w:p>
        </w:tc>
      </w:tr>
      <w:tr w:rsidR="004F0021" w:rsidRPr="00491392" w14:paraId="2DAEFD7C" w14:textId="77777777" w:rsidTr="00491392">
        <w:trPr>
          <w:trHeight w:val="498"/>
        </w:trPr>
        <w:tc>
          <w:tcPr>
            <w:tcW w:w="3029" w:type="dxa"/>
          </w:tcPr>
          <w:p w14:paraId="76D39408" w14:textId="77777777" w:rsidR="00895F26" w:rsidRPr="00491392" w:rsidRDefault="00895F26" w:rsidP="007D50D9">
            <w:pPr>
              <w:pStyle w:val="TableParagraph"/>
              <w:spacing w:line="276" w:lineRule="auto"/>
              <w:ind w:left="60" w:right="-15"/>
              <w:jc w:val="left"/>
              <w:rPr>
                <w:rFonts w:ascii="Arial Narrow" w:hAnsi="Arial Narrow"/>
                <w:sz w:val="20"/>
                <w:szCs w:val="20"/>
              </w:rPr>
            </w:pPr>
            <w:r w:rsidRPr="00491392">
              <w:rPr>
                <w:rFonts w:ascii="Arial Narrow" w:hAnsi="Arial Narrow"/>
                <w:sz w:val="20"/>
                <w:szCs w:val="20"/>
              </w:rPr>
              <w:t>Operating</w:t>
            </w:r>
            <w:r w:rsidRPr="00491392">
              <w:rPr>
                <w:rFonts w:ascii="Arial Narrow" w:hAnsi="Arial Narrow"/>
                <w:spacing w:val="31"/>
                <w:sz w:val="20"/>
                <w:szCs w:val="20"/>
              </w:rPr>
              <w:t xml:space="preserve"> </w:t>
            </w:r>
            <w:r w:rsidRPr="00491392">
              <w:rPr>
                <w:rFonts w:ascii="Arial Narrow" w:hAnsi="Arial Narrow"/>
                <w:sz w:val="20"/>
                <w:szCs w:val="20"/>
              </w:rPr>
              <w:t>Expenditure</w:t>
            </w:r>
            <w:r w:rsidRPr="00491392">
              <w:rPr>
                <w:rFonts w:ascii="Arial Narrow" w:hAnsi="Arial Narrow"/>
                <w:spacing w:val="31"/>
                <w:sz w:val="20"/>
                <w:szCs w:val="20"/>
              </w:rPr>
              <w:t xml:space="preserve"> </w:t>
            </w:r>
            <w:r w:rsidRPr="00491392">
              <w:rPr>
                <w:rFonts w:ascii="Arial Narrow" w:hAnsi="Arial Narrow"/>
                <w:sz w:val="20"/>
                <w:szCs w:val="20"/>
              </w:rPr>
              <w:t>Budget Implementation Indicator</w:t>
            </w:r>
          </w:p>
        </w:tc>
        <w:tc>
          <w:tcPr>
            <w:tcW w:w="1555" w:type="dxa"/>
            <w:shd w:val="clear" w:color="auto" w:fill="FF0000"/>
          </w:tcPr>
          <w:p w14:paraId="2DE2EEF1" w14:textId="5B093BB3" w:rsidR="00895F26" w:rsidRPr="00491392" w:rsidRDefault="00491392" w:rsidP="007D50D9">
            <w:pPr>
              <w:pStyle w:val="TableParagraph"/>
              <w:spacing w:line="276" w:lineRule="auto"/>
              <w:ind w:left="107"/>
              <w:jc w:val="left"/>
              <w:rPr>
                <w:rFonts w:ascii="Arial Narrow" w:hAnsi="Arial Narrow"/>
                <w:sz w:val="20"/>
                <w:szCs w:val="20"/>
              </w:rPr>
            </w:pPr>
            <w:r>
              <w:rPr>
                <w:rFonts w:ascii="Arial Narrow" w:hAnsi="Arial Narrow"/>
                <w:spacing w:val="-5"/>
                <w:sz w:val="20"/>
                <w:szCs w:val="20"/>
              </w:rPr>
              <w:t>8</w:t>
            </w:r>
            <w:r w:rsidR="00A63A85">
              <w:rPr>
                <w:rFonts w:ascii="Arial Narrow" w:hAnsi="Arial Narrow"/>
                <w:spacing w:val="-5"/>
                <w:sz w:val="20"/>
                <w:szCs w:val="20"/>
              </w:rPr>
              <w:t>9</w:t>
            </w:r>
            <w:r w:rsidR="00895F26" w:rsidRPr="00491392">
              <w:rPr>
                <w:rFonts w:ascii="Arial Narrow" w:hAnsi="Arial Narrow"/>
                <w:spacing w:val="-5"/>
                <w:sz w:val="20"/>
                <w:szCs w:val="20"/>
              </w:rPr>
              <w:t>%</w:t>
            </w:r>
          </w:p>
        </w:tc>
        <w:tc>
          <w:tcPr>
            <w:tcW w:w="1272" w:type="dxa"/>
          </w:tcPr>
          <w:p w14:paraId="75F56D16" w14:textId="77777777" w:rsidR="00895F26" w:rsidRPr="00491392" w:rsidRDefault="00895F26" w:rsidP="007D50D9">
            <w:pPr>
              <w:pStyle w:val="TableParagraph"/>
              <w:spacing w:line="276" w:lineRule="auto"/>
              <w:ind w:left="108"/>
              <w:jc w:val="left"/>
              <w:rPr>
                <w:rFonts w:ascii="Arial Narrow" w:hAnsi="Arial Narrow"/>
                <w:sz w:val="20"/>
                <w:szCs w:val="20"/>
              </w:rPr>
            </w:pPr>
            <w:r w:rsidRPr="00491392">
              <w:rPr>
                <w:rFonts w:ascii="Arial Narrow" w:hAnsi="Arial Narrow"/>
                <w:spacing w:val="-5"/>
                <w:sz w:val="20"/>
                <w:szCs w:val="20"/>
              </w:rPr>
              <w:t>95%</w:t>
            </w:r>
            <w:r w:rsidRPr="00491392">
              <w:rPr>
                <w:rFonts w:ascii="Arial Narrow" w:hAnsi="Arial Narrow"/>
                <w:sz w:val="20"/>
                <w:szCs w:val="20"/>
              </w:rPr>
              <w:t xml:space="preserve"> - </w:t>
            </w:r>
            <w:r w:rsidRPr="00491392">
              <w:rPr>
                <w:rFonts w:ascii="Arial Narrow" w:hAnsi="Arial Narrow"/>
                <w:spacing w:val="-4"/>
                <w:sz w:val="20"/>
                <w:szCs w:val="20"/>
              </w:rPr>
              <w:t>100%</w:t>
            </w:r>
          </w:p>
        </w:tc>
        <w:tc>
          <w:tcPr>
            <w:tcW w:w="5124" w:type="dxa"/>
          </w:tcPr>
          <w:p w14:paraId="61F44347" w14:textId="77777777"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The ratio is in excess of the norm.</w:t>
            </w:r>
          </w:p>
          <w:p w14:paraId="7DCC9CF9" w14:textId="5D486ADF" w:rsidR="00895F26" w:rsidRPr="00491392"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It indicates that the municipality is efficient and is correctly directing its expenditure to essential services.</w:t>
            </w:r>
          </w:p>
        </w:tc>
      </w:tr>
      <w:tr w:rsidR="004F0021" w:rsidRPr="00491392" w14:paraId="07F73628" w14:textId="77777777" w:rsidTr="008E2662">
        <w:trPr>
          <w:trHeight w:val="505"/>
        </w:trPr>
        <w:tc>
          <w:tcPr>
            <w:tcW w:w="3029" w:type="dxa"/>
          </w:tcPr>
          <w:p w14:paraId="2D3F4FCC" w14:textId="77777777" w:rsidR="00895F26" w:rsidRPr="00491392" w:rsidRDefault="00895F26" w:rsidP="007D50D9">
            <w:pPr>
              <w:pStyle w:val="TableParagraph"/>
              <w:tabs>
                <w:tab w:val="left" w:pos="1104"/>
                <w:tab w:val="left" w:pos="2037"/>
              </w:tabs>
              <w:spacing w:line="276" w:lineRule="auto"/>
              <w:ind w:left="60" w:right="-15"/>
              <w:jc w:val="left"/>
              <w:rPr>
                <w:rFonts w:ascii="Arial Narrow" w:hAnsi="Arial Narrow"/>
                <w:sz w:val="20"/>
                <w:szCs w:val="20"/>
              </w:rPr>
            </w:pPr>
            <w:r w:rsidRPr="00491392">
              <w:rPr>
                <w:rFonts w:ascii="Arial Narrow" w:hAnsi="Arial Narrow"/>
                <w:spacing w:val="-2"/>
                <w:sz w:val="20"/>
                <w:szCs w:val="20"/>
              </w:rPr>
              <w:t>Operating</w:t>
            </w:r>
            <w:r w:rsidRPr="00491392">
              <w:rPr>
                <w:rFonts w:ascii="Arial Narrow" w:hAnsi="Arial Narrow"/>
                <w:sz w:val="20"/>
                <w:szCs w:val="20"/>
              </w:rPr>
              <w:t xml:space="preserve"> </w:t>
            </w:r>
            <w:r w:rsidRPr="00491392">
              <w:rPr>
                <w:rFonts w:ascii="Arial Narrow" w:hAnsi="Arial Narrow"/>
                <w:spacing w:val="-2"/>
                <w:sz w:val="20"/>
                <w:szCs w:val="20"/>
              </w:rPr>
              <w:t>Revenue</w:t>
            </w:r>
            <w:r w:rsidRPr="00491392">
              <w:rPr>
                <w:rFonts w:ascii="Arial Narrow" w:hAnsi="Arial Narrow"/>
                <w:sz w:val="20"/>
                <w:szCs w:val="20"/>
              </w:rPr>
              <w:t xml:space="preserve"> </w:t>
            </w:r>
            <w:r w:rsidRPr="00491392">
              <w:rPr>
                <w:rFonts w:ascii="Arial Narrow" w:hAnsi="Arial Narrow"/>
                <w:spacing w:val="-2"/>
                <w:sz w:val="20"/>
                <w:szCs w:val="20"/>
              </w:rPr>
              <w:t>Budget</w:t>
            </w:r>
            <w:r w:rsidRPr="00491392">
              <w:rPr>
                <w:rFonts w:ascii="Arial Narrow" w:hAnsi="Arial Narrow"/>
                <w:sz w:val="20"/>
                <w:szCs w:val="20"/>
              </w:rPr>
              <w:t xml:space="preserve"> Implementation</w:t>
            </w:r>
            <w:r w:rsidRPr="00491392">
              <w:rPr>
                <w:rFonts w:ascii="Arial Narrow" w:hAnsi="Arial Narrow"/>
                <w:spacing w:val="46"/>
                <w:sz w:val="20"/>
                <w:szCs w:val="20"/>
              </w:rPr>
              <w:t xml:space="preserve"> </w:t>
            </w:r>
            <w:r w:rsidRPr="00491392">
              <w:rPr>
                <w:rFonts w:ascii="Arial Narrow" w:hAnsi="Arial Narrow"/>
                <w:spacing w:val="-2"/>
                <w:sz w:val="20"/>
                <w:szCs w:val="20"/>
              </w:rPr>
              <w:t>Indicator</w:t>
            </w:r>
          </w:p>
        </w:tc>
        <w:tc>
          <w:tcPr>
            <w:tcW w:w="1555" w:type="dxa"/>
            <w:shd w:val="clear" w:color="auto" w:fill="92D050"/>
          </w:tcPr>
          <w:p w14:paraId="70E4FF1A" w14:textId="0CD2D4EE" w:rsidR="00895F26" w:rsidRPr="00491392" w:rsidRDefault="008E2662" w:rsidP="007D50D9">
            <w:pPr>
              <w:pStyle w:val="TableParagraph"/>
              <w:spacing w:line="276" w:lineRule="auto"/>
              <w:ind w:left="107"/>
              <w:jc w:val="left"/>
              <w:rPr>
                <w:rFonts w:ascii="Arial Narrow" w:hAnsi="Arial Narrow"/>
                <w:spacing w:val="-5"/>
                <w:sz w:val="20"/>
                <w:szCs w:val="20"/>
              </w:rPr>
            </w:pPr>
            <w:r>
              <w:rPr>
                <w:rFonts w:ascii="Arial Narrow" w:hAnsi="Arial Narrow"/>
                <w:spacing w:val="-5"/>
                <w:sz w:val="20"/>
                <w:szCs w:val="20"/>
              </w:rPr>
              <w:t>1</w:t>
            </w:r>
            <w:r w:rsidR="00A63A85">
              <w:rPr>
                <w:rFonts w:ascii="Arial Narrow" w:hAnsi="Arial Narrow"/>
                <w:spacing w:val="-5"/>
                <w:sz w:val="20"/>
                <w:szCs w:val="20"/>
              </w:rPr>
              <w:t>08</w:t>
            </w:r>
            <w:r w:rsidR="00895F26" w:rsidRPr="00491392">
              <w:rPr>
                <w:rFonts w:ascii="Arial Narrow" w:hAnsi="Arial Narrow"/>
                <w:spacing w:val="-5"/>
                <w:sz w:val="20"/>
                <w:szCs w:val="20"/>
              </w:rPr>
              <w:t>%</w:t>
            </w:r>
          </w:p>
        </w:tc>
        <w:tc>
          <w:tcPr>
            <w:tcW w:w="1272" w:type="dxa"/>
          </w:tcPr>
          <w:p w14:paraId="1C1B78EA" w14:textId="77777777" w:rsidR="00895F26" w:rsidRPr="00491392" w:rsidRDefault="00895F26" w:rsidP="007D50D9">
            <w:pPr>
              <w:pStyle w:val="TableParagraph"/>
              <w:spacing w:line="276" w:lineRule="auto"/>
              <w:ind w:left="108"/>
              <w:jc w:val="left"/>
              <w:rPr>
                <w:rFonts w:ascii="Arial Narrow" w:hAnsi="Arial Narrow"/>
                <w:sz w:val="20"/>
                <w:szCs w:val="20"/>
              </w:rPr>
            </w:pPr>
            <w:r w:rsidRPr="00491392">
              <w:rPr>
                <w:rFonts w:ascii="Arial Narrow" w:hAnsi="Arial Narrow"/>
                <w:spacing w:val="-5"/>
                <w:sz w:val="20"/>
                <w:szCs w:val="20"/>
              </w:rPr>
              <w:t>95%</w:t>
            </w:r>
            <w:r w:rsidRPr="00491392">
              <w:rPr>
                <w:rFonts w:ascii="Arial Narrow" w:hAnsi="Arial Narrow"/>
                <w:sz w:val="20"/>
                <w:szCs w:val="20"/>
              </w:rPr>
              <w:t xml:space="preserve"> - </w:t>
            </w:r>
            <w:r w:rsidRPr="00491392">
              <w:rPr>
                <w:rFonts w:ascii="Arial Narrow" w:hAnsi="Arial Narrow"/>
                <w:spacing w:val="-4"/>
                <w:sz w:val="20"/>
                <w:szCs w:val="20"/>
              </w:rPr>
              <w:t>100%</w:t>
            </w:r>
          </w:p>
        </w:tc>
        <w:tc>
          <w:tcPr>
            <w:tcW w:w="5124" w:type="dxa"/>
          </w:tcPr>
          <w:p w14:paraId="28F4F03D" w14:textId="77777777"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The ratio is in excess of the norm.</w:t>
            </w:r>
          </w:p>
          <w:p w14:paraId="57B12498" w14:textId="4424BE8C"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It indicates that the municipality is implementing its billing and credit control systems effectively.</w:t>
            </w:r>
          </w:p>
          <w:p w14:paraId="776F680A" w14:textId="40D23D8F" w:rsidR="00895F26" w:rsidRPr="00491392"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The municipality is by all means curbing excessive spending so as to retain more income.</w:t>
            </w:r>
          </w:p>
        </w:tc>
      </w:tr>
      <w:tr w:rsidR="004F0021" w:rsidRPr="00491392" w14:paraId="08CA0AAD" w14:textId="77777777" w:rsidTr="00491392">
        <w:trPr>
          <w:trHeight w:val="505"/>
        </w:trPr>
        <w:tc>
          <w:tcPr>
            <w:tcW w:w="3029" w:type="dxa"/>
          </w:tcPr>
          <w:p w14:paraId="31E54D03" w14:textId="25C3E5F5" w:rsidR="00895F26" w:rsidRPr="00491392" w:rsidRDefault="00604018" w:rsidP="007D50D9">
            <w:pPr>
              <w:pStyle w:val="TableParagraph"/>
              <w:tabs>
                <w:tab w:val="left" w:pos="1104"/>
                <w:tab w:val="left" w:pos="2037"/>
              </w:tabs>
              <w:spacing w:line="276" w:lineRule="auto"/>
              <w:ind w:right="-15"/>
              <w:jc w:val="left"/>
              <w:rPr>
                <w:rFonts w:ascii="Arial Narrow" w:hAnsi="Arial Narrow"/>
                <w:spacing w:val="-2"/>
                <w:sz w:val="20"/>
                <w:szCs w:val="20"/>
              </w:rPr>
            </w:pPr>
            <w:r w:rsidRPr="00604018">
              <w:rPr>
                <w:rFonts w:ascii="Arial Narrow" w:hAnsi="Arial Narrow"/>
                <w:spacing w:val="-2"/>
                <w:sz w:val="20"/>
                <w:szCs w:val="20"/>
              </w:rPr>
              <w:t>Capital Expenditure Budget Implementation Indicator</w:t>
            </w:r>
          </w:p>
        </w:tc>
        <w:tc>
          <w:tcPr>
            <w:tcW w:w="1555" w:type="dxa"/>
            <w:shd w:val="clear" w:color="auto" w:fill="FF0000"/>
          </w:tcPr>
          <w:p w14:paraId="44C83392" w14:textId="6C65549E" w:rsidR="00895F26" w:rsidRPr="00491392" w:rsidRDefault="008263CC" w:rsidP="007D50D9">
            <w:pPr>
              <w:pStyle w:val="TableParagraph"/>
              <w:spacing w:line="276" w:lineRule="auto"/>
              <w:ind w:left="107"/>
              <w:jc w:val="left"/>
              <w:rPr>
                <w:rFonts w:ascii="Arial Narrow" w:hAnsi="Arial Narrow"/>
                <w:spacing w:val="-5"/>
                <w:sz w:val="20"/>
                <w:szCs w:val="20"/>
              </w:rPr>
            </w:pPr>
            <w:r>
              <w:rPr>
                <w:rFonts w:ascii="Arial Narrow" w:hAnsi="Arial Narrow"/>
                <w:spacing w:val="-5"/>
                <w:sz w:val="20"/>
                <w:szCs w:val="20"/>
              </w:rPr>
              <w:t>10</w:t>
            </w:r>
            <w:r w:rsidR="00895F26" w:rsidRPr="00491392">
              <w:rPr>
                <w:rFonts w:ascii="Arial Narrow" w:hAnsi="Arial Narrow"/>
                <w:spacing w:val="-5"/>
                <w:sz w:val="20"/>
                <w:szCs w:val="20"/>
              </w:rPr>
              <w:t>%</w:t>
            </w:r>
          </w:p>
        </w:tc>
        <w:tc>
          <w:tcPr>
            <w:tcW w:w="1272" w:type="dxa"/>
          </w:tcPr>
          <w:p w14:paraId="4F6F4CD1" w14:textId="4B6A0BD6" w:rsidR="00895F26" w:rsidRPr="00491392" w:rsidRDefault="009F71F4" w:rsidP="009F71F4">
            <w:pPr>
              <w:pStyle w:val="TableParagraph"/>
              <w:spacing w:line="276" w:lineRule="auto"/>
              <w:jc w:val="center"/>
              <w:rPr>
                <w:rFonts w:ascii="Arial Narrow" w:hAnsi="Arial Narrow"/>
                <w:spacing w:val="-5"/>
                <w:sz w:val="20"/>
                <w:szCs w:val="20"/>
              </w:rPr>
            </w:pPr>
            <w:r w:rsidRPr="00491392">
              <w:rPr>
                <w:rFonts w:ascii="Arial Narrow" w:hAnsi="Arial Narrow"/>
                <w:spacing w:val="-5"/>
                <w:sz w:val="20"/>
                <w:szCs w:val="20"/>
              </w:rPr>
              <w:t>10</w:t>
            </w:r>
            <w:r w:rsidR="00895F26" w:rsidRPr="00491392">
              <w:rPr>
                <w:rFonts w:ascii="Arial Narrow" w:hAnsi="Arial Narrow"/>
                <w:spacing w:val="-5"/>
                <w:sz w:val="20"/>
                <w:szCs w:val="20"/>
              </w:rPr>
              <w:t xml:space="preserve">% - </w:t>
            </w:r>
            <w:r w:rsidRPr="00491392">
              <w:rPr>
                <w:rFonts w:ascii="Arial Narrow" w:hAnsi="Arial Narrow"/>
                <w:spacing w:val="-5"/>
                <w:sz w:val="20"/>
                <w:szCs w:val="20"/>
              </w:rPr>
              <w:t>20</w:t>
            </w:r>
            <w:r w:rsidR="00895F26" w:rsidRPr="00491392">
              <w:rPr>
                <w:rFonts w:ascii="Arial Narrow" w:hAnsi="Arial Narrow"/>
                <w:spacing w:val="-5"/>
                <w:sz w:val="20"/>
                <w:szCs w:val="20"/>
              </w:rPr>
              <w:t>%</w:t>
            </w:r>
          </w:p>
        </w:tc>
        <w:tc>
          <w:tcPr>
            <w:tcW w:w="5124" w:type="dxa"/>
          </w:tcPr>
          <w:p w14:paraId="40A035CE" w14:textId="77777777"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The ratio is within the norm.</w:t>
            </w:r>
          </w:p>
          <w:p w14:paraId="5D3CFA7F" w14:textId="2C0D2983"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A ratio of 10% reflects normal spending on infrastructure and acceleration in service delivery.</w:t>
            </w:r>
          </w:p>
          <w:p w14:paraId="47D9C792" w14:textId="0762D21A" w:rsidR="00895F26" w:rsidRPr="00491392"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There is a room for improvement.</w:t>
            </w:r>
          </w:p>
        </w:tc>
      </w:tr>
      <w:tr w:rsidR="007D1014" w:rsidRPr="00491392" w14:paraId="68122BE7" w14:textId="77777777" w:rsidTr="007D1014">
        <w:trPr>
          <w:trHeight w:val="507"/>
        </w:trPr>
        <w:tc>
          <w:tcPr>
            <w:tcW w:w="3029" w:type="dxa"/>
          </w:tcPr>
          <w:p w14:paraId="36F00EE0" w14:textId="169185D4" w:rsidR="007D1014" w:rsidRPr="00491392" w:rsidRDefault="007D1014" w:rsidP="007D1014">
            <w:pPr>
              <w:pStyle w:val="TableParagraph"/>
              <w:tabs>
                <w:tab w:val="left" w:pos="1104"/>
                <w:tab w:val="left" w:pos="2037"/>
              </w:tabs>
              <w:spacing w:line="276" w:lineRule="auto"/>
              <w:ind w:right="-15"/>
              <w:jc w:val="left"/>
              <w:rPr>
                <w:rFonts w:ascii="Arial Narrow" w:hAnsi="Arial Narrow"/>
                <w:spacing w:val="-2"/>
                <w:sz w:val="20"/>
                <w:szCs w:val="20"/>
              </w:rPr>
            </w:pPr>
            <w:r>
              <w:rPr>
                <w:rFonts w:ascii="Arial Narrow" w:hAnsi="Arial Narrow"/>
                <w:spacing w:val="-2"/>
                <w:sz w:val="20"/>
                <w:szCs w:val="20"/>
              </w:rPr>
              <w:t>Service Charges and Property Rates Revenue Budget Implementation Indicator</w:t>
            </w:r>
          </w:p>
        </w:tc>
        <w:tc>
          <w:tcPr>
            <w:tcW w:w="1555" w:type="dxa"/>
            <w:shd w:val="clear" w:color="auto" w:fill="FF0000"/>
          </w:tcPr>
          <w:p w14:paraId="3277820A" w14:textId="3BB11696" w:rsidR="007D1014" w:rsidRDefault="007D1014" w:rsidP="007D1014">
            <w:pPr>
              <w:pStyle w:val="TableParagraph"/>
              <w:spacing w:line="276" w:lineRule="auto"/>
              <w:ind w:left="107"/>
              <w:jc w:val="left"/>
              <w:rPr>
                <w:rFonts w:ascii="Arial Narrow" w:hAnsi="Arial Narrow"/>
                <w:spacing w:val="-5"/>
                <w:sz w:val="20"/>
                <w:szCs w:val="20"/>
              </w:rPr>
            </w:pPr>
            <w:r>
              <w:rPr>
                <w:rFonts w:ascii="Arial Narrow" w:hAnsi="Arial Narrow"/>
                <w:spacing w:val="-5"/>
                <w:sz w:val="20"/>
                <w:szCs w:val="20"/>
              </w:rPr>
              <w:t>60%</w:t>
            </w:r>
          </w:p>
        </w:tc>
        <w:tc>
          <w:tcPr>
            <w:tcW w:w="1272" w:type="dxa"/>
          </w:tcPr>
          <w:p w14:paraId="2DC48B3B" w14:textId="721093E4" w:rsidR="007D1014" w:rsidRPr="00491392" w:rsidRDefault="007D1014" w:rsidP="00FD7F3D">
            <w:pPr>
              <w:pStyle w:val="TableParagraph"/>
              <w:spacing w:line="276" w:lineRule="auto"/>
              <w:ind w:left="108"/>
              <w:jc w:val="center"/>
              <w:rPr>
                <w:rFonts w:ascii="Arial Narrow" w:hAnsi="Arial Narrow"/>
                <w:spacing w:val="-5"/>
                <w:sz w:val="20"/>
                <w:szCs w:val="20"/>
              </w:rPr>
            </w:pPr>
            <w:r>
              <w:rPr>
                <w:rFonts w:ascii="Arial Narrow" w:hAnsi="Arial Narrow"/>
                <w:spacing w:val="-5"/>
                <w:sz w:val="20"/>
                <w:szCs w:val="20"/>
              </w:rPr>
              <w:t>45%</w:t>
            </w:r>
          </w:p>
        </w:tc>
        <w:tc>
          <w:tcPr>
            <w:tcW w:w="5124" w:type="dxa"/>
          </w:tcPr>
          <w:p w14:paraId="681E28DA" w14:textId="6DA91579" w:rsidR="007D1014" w:rsidRPr="00491392" w:rsidRDefault="007D1014" w:rsidP="007D1014">
            <w:pPr>
              <w:pStyle w:val="TableParagraph"/>
              <w:ind w:right="116"/>
              <w:jc w:val="left"/>
              <w:rPr>
                <w:rFonts w:ascii="Arial Narrow" w:hAnsi="Arial Narrow"/>
                <w:sz w:val="20"/>
                <w:szCs w:val="20"/>
              </w:rPr>
            </w:pPr>
            <w:r>
              <w:rPr>
                <w:rFonts w:ascii="Arial Narrow" w:hAnsi="Arial Narrow"/>
                <w:sz w:val="20"/>
                <w:szCs w:val="20"/>
              </w:rPr>
              <w:t xml:space="preserve">The ratio is above the norm. The ratio </w:t>
            </w:r>
            <w:r w:rsidR="003863DA">
              <w:rPr>
                <w:rFonts w:ascii="Arial Narrow" w:hAnsi="Arial Narrow"/>
                <w:sz w:val="20"/>
                <w:szCs w:val="20"/>
              </w:rPr>
              <w:t>outlines</w:t>
            </w:r>
            <w:r>
              <w:rPr>
                <w:rFonts w:ascii="Arial Narrow" w:hAnsi="Arial Narrow"/>
                <w:sz w:val="20"/>
                <w:szCs w:val="20"/>
              </w:rPr>
              <w:t xml:space="preserve"> the good performance of service charge billed revenue.</w:t>
            </w:r>
          </w:p>
        </w:tc>
      </w:tr>
      <w:tr w:rsidR="004F0021" w:rsidRPr="00491392" w14:paraId="0D12E1EE" w14:textId="77777777" w:rsidTr="007D1014">
        <w:trPr>
          <w:trHeight w:val="696"/>
        </w:trPr>
        <w:tc>
          <w:tcPr>
            <w:tcW w:w="3029" w:type="dxa"/>
          </w:tcPr>
          <w:p w14:paraId="640FE666" w14:textId="77777777" w:rsidR="00895F26" w:rsidRPr="00491392" w:rsidRDefault="00895F26" w:rsidP="007D50D9">
            <w:pPr>
              <w:pStyle w:val="TableParagraph"/>
              <w:tabs>
                <w:tab w:val="left" w:pos="1104"/>
                <w:tab w:val="left" w:pos="2037"/>
              </w:tabs>
              <w:spacing w:line="276" w:lineRule="auto"/>
              <w:ind w:right="-15"/>
              <w:jc w:val="left"/>
              <w:rPr>
                <w:rFonts w:ascii="Arial Narrow" w:hAnsi="Arial Narrow"/>
                <w:spacing w:val="-2"/>
                <w:sz w:val="20"/>
                <w:szCs w:val="20"/>
              </w:rPr>
            </w:pPr>
            <w:r w:rsidRPr="00491392">
              <w:rPr>
                <w:rFonts w:ascii="Arial Narrow" w:hAnsi="Arial Narrow"/>
                <w:spacing w:val="-2"/>
                <w:sz w:val="20"/>
                <w:szCs w:val="20"/>
              </w:rPr>
              <w:t xml:space="preserve"> Maintenance %</w:t>
            </w:r>
          </w:p>
        </w:tc>
        <w:tc>
          <w:tcPr>
            <w:tcW w:w="1555" w:type="dxa"/>
            <w:shd w:val="clear" w:color="auto" w:fill="FF0000"/>
          </w:tcPr>
          <w:p w14:paraId="5106B5C3" w14:textId="48A567CF" w:rsidR="00895F26" w:rsidRPr="00491392" w:rsidRDefault="005F2064" w:rsidP="007D50D9">
            <w:pPr>
              <w:pStyle w:val="TableParagraph"/>
              <w:spacing w:line="276" w:lineRule="auto"/>
              <w:ind w:left="107"/>
              <w:jc w:val="left"/>
              <w:rPr>
                <w:rFonts w:ascii="Arial Narrow" w:hAnsi="Arial Narrow"/>
                <w:spacing w:val="-5"/>
                <w:sz w:val="20"/>
                <w:szCs w:val="20"/>
              </w:rPr>
            </w:pPr>
            <w:r>
              <w:rPr>
                <w:rFonts w:ascii="Arial Narrow" w:hAnsi="Arial Narrow"/>
                <w:spacing w:val="-5"/>
                <w:sz w:val="20"/>
                <w:szCs w:val="20"/>
              </w:rPr>
              <w:t>1</w:t>
            </w:r>
            <w:r w:rsidR="00895F26" w:rsidRPr="00491392">
              <w:rPr>
                <w:rFonts w:ascii="Arial Narrow" w:hAnsi="Arial Narrow"/>
                <w:spacing w:val="-5"/>
                <w:sz w:val="20"/>
                <w:szCs w:val="20"/>
              </w:rPr>
              <w:t>%</w:t>
            </w:r>
          </w:p>
        </w:tc>
        <w:tc>
          <w:tcPr>
            <w:tcW w:w="1272" w:type="dxa"/>
          </w:tcPr>
          <w:p w14:paraId="0977EA76" w14:textId="77777777" w:rsidR="00895F26" w:rsidRPr="00491392" w:rsidRDefault="00895F26" w:rsidP="00FD7F3D">
            <w:pPr>
              <w:pStyle w:val="TableParagraph"/>
              <w:spacing w:line="276" w:lineRule="auto"/>
              <w:ind w:left="108"/>
              <w:jc w:val="center"/>
              <w:rPr>
                <w:rFonts w:ascii="Arial Narrow" w:hAnsi="Arial Narrow"/>
                <w:spacing w:val="-5"/>
                <w:sz w:val="20"/>
                <w:szCs w:val="20"/>
              </w:rPr>
            </w:pPr>
            <w:r w:rsidRPr="00491392">
              <w:rPr>
                <w:rFonts w:ascii="Arial Narrow" w:hAnsi="Arial Narrow"/>
                <w:spacing w:val="-5"/>
                <w:sz w:val="20"/>
                <w:szCs w:val="20"/>
              </w:rPr>
              <w:t>8%</w:t>
            </w:r>
          </w:p>
        </w:tc>
        <w:tc>
          <w:tcPr>
            <w:tcW w:w="5124" w:type="dxa"/>
          </w:tcPr>
          <w:p w14:paraId="797E65D1" w14:textId="77777777"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The ratio is below the norm.</w:t>
            </w:r>
          </w:p>
          <w:p w14:paraId="0114EAA1" w14:textId="652FAF4D" w:rsidR="00FD7F3D" w:rsidRPr="00FD7F3D"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 xml:space="preserve">The municipality is in a high risk of not being able to meet its obligations when due, and </w:t>
            </w:r>
            <w:r>
              <w:rPr>
                <w:rFonts w:ascii="Arial Narrow" w:hAnsi="Arial Narrow"/>
                <w:sz w:val="20"/>
                <w:szCs w:val="20"/>
              </w:rPr>
              <w:t xml:space="preserve">also </w:t>
            </w:r>
            <w:r w:rsidRPr="00FD7F3D">
              <w:rPr>
                <w:rFonts w:ascii="Arial Narrow" w:hAnsi="Arial Narrow"/>
                <w:sz w:val="20"/>
                <w:szCs w:val="20"/>
              </w:rPr>
              <w:t>not being able to fund its fixed operational expenditure.</w:t>
            </w:r>
          </w:p>
          <w:p w14:paraId="2DED8BA4" w14:textId="7F740007" w:rsidR="009F71F4" w:rsidRPr="00491392" w:rsidRDefault="00FD7F3D" w:rsidP="00FD7F3D">
            <w:pPr>
              <w:pStyle w:val="TableParagraph"/>
              <w:ind w:right="116"/>
              <w:jc w:val="left"/>
              <w:rPr>
                <w:rFonts w:ascii="Arial Narrow" w:hAnsi="Arial Narrow"/>
                <w:sz w:val="20"/>
                <w:szCs w:val="20"/>
              </w:rPr>
            </w:pPr>
            <w:r w:rsidRPr="00FD7F3D">
              <w:rPr>
                <w:rFonts w:ascii="Arial Narrow" w:hAnsi="Arial Narrow"/>
                <w:sz w:val="20"/>
                <w:szCs w:val="20"/>
              </w:rPr>
              <w:t>This might be the result of the reduction on collection and increase in expenditure.</w:t>
            </w:r>
          </w:p>
        </w:tc>
      </w:tr>
      <w:tr w:rsidR="004F0021" w:rsidRPr="00491392" w14:paraId="1B03D8F2" w14:textId="77777777" w:rsidTr="00B3033F">
        <w:trPr>
          <w:trHeight w:val="505"/>
        </w:trPr>
        <w:tc>
          <w:tcPr>
            <w:tcW w:w="3029" w:type="dxa"/>
          </w:tcPr>
          <w:p w14:paraId="287228A6" w14:textId="77777777" w:rsidR="00895F26" w:rsidRPr="00491392" w:rsidRDefault="00895F26" w:rsidP="007D50D9">
            <w:pPr>
              <w:pStyle w:val="TableParagraph"/>
              <w:tabs>
                <w:tab w:val="left" w:pos="1104"/>
                <w:tab w:val="left" w:pos="2037"/>
              </w:tabs>
              <w:spacing w:line="276" w:lineRule="auto"/>
              <w:ind w:right="-15"/>
              <w:jc w:val="left"/>
              <w:rPr>
                <w:rFonts w:ascii="Arial Narrow" w:hAnsi="Arial Narrow"/>
                <w:spacing w:val="-2"/>
                <w:sz w:val="20"/>
                <w:szCs w:val="20"/>
              </w:rPr>
            </w:pPr>
            <w:r w:rsidRPr="00491392">
              <w:rPr>
                <w:rFonts w:ascii="Arial Narrow" w:hAnsi="Arial Narrow"/>
                <w:spacing w:val="-2"/>
                <w:sz w:val="20"/>
                <w:szCs w:val="20"/>
              </w:rPr>
              <w:t xml:space="preserve"> Cash Cost Coverage</w:t>
            </w:r>
          </w:p>
        </w:tc>
        <w:tc>
          <w:tcPr>
            <w:tcW w:w="1555" w:type="dxa"/>
            <w:shd w:val="clear" w:color="auto" w:fill="92D050"/>
          </w:tcPr>
          <w:p w14:paraId="3E8E4331" w14:textId="52581A76" w:rsidR="00895F26" w:rsidRPr="00491392" w:rsidRDefault="00FD7F3D" w:rsidP="007D50D9">
            <w:pPr>
              <w:pStyle w:val="TableParagraph"/>
              <w:spacing w:line="276" w:lineRule="auto"/>
              <w:ind w:left="107"/>
              <w:jc w:val="left"/>
              <w:rPr>
                <w:rFonts w:ascii="Arial Narrow" w:hAnsi="Arial Narrow"/>
                <w:spacing w:val="-5"/>
                <w:sz w:val="20"/>
                <w:szCs w:val="20"/>
              </w:rPr>
            </w:pPr>
            <w:r>
              <w:rPr>
                <w:rFonts w:ascii="Arial Narrow" w:hAnsi="Arial Narrow"/>
                <w:spacing w:val="-5"/>
                <w:sz w:val="20"/>
                <w:szCs w:val="20"/>
              </w:rPr>
              <w:t>-1 month</w:t>
            </w:r>
          </w:p>
        </w:tc>
        <w:tc>
          <w:tcPr>
            <w:tcW w:w="1272" w:type="dxa"/>
          </w:tcPr>
          <w:p w14:paraId="72B4954D" w14:textId="77777777" w:rsidR="00895F26" w:rsidRPr="00491392" w:rsidRDefault="00895F26" w:rsidP="007D50D9">
            <w:pPr>
              <w:pStyle w:val="TableParagraph"/>
              <w:spacing w:line="276" w:lineRule="auto"/>
              <w:ind w:left="108"/>
              <w:jc w:val="left"/>
              <w:rPr>
                <w:rFonts w:ascii="Arial Narrow" w:hAnsi="Arial Narrow"/>
                <w:spacing w:val="-5"/>
                <w:sz w:val="20"/>
                <w:szCs w:val="20"/>
              </w:rPr>
            </w:pPr>
            <w:r w:rsidRPr="00491392">
              <w:rPr>
                <w:rFonts w:ascii="Arial Narrow" w:hAnsi="Arial Narrow"/>
                <w:spacing w:val="-5"/>
                <w:sz w:val="20"/>
                <w:szCs w:val="20"/>
              </w:rPr>
              <w:t>1 – 3 months</w:t>
            </w:r>
          </w:p>
        </w:tc>
        <w:tc>
          <w:tcPr>
            <w:tcW w:w="5124" w:type="dxa"/>
          </w:tcPr>
          <w:p w14:paraId="7857B06E" w14:textId="77777777" w:rsidR="00A63A85" w:rsidRPr="00A63A85" w:rsidRDefault="00A63A85" w:rsidP="00A63A85">
            <w:pPr>
              <w:pStyle w:val="TableParagraph"/>
              <w:ind w:right="116"/>
              <w:jc w:val="left"/>
              <w:rPr>
                <w:rFonts w:ascii="Arial Narrow" w:hAnsi="Arial Narrow"/>
                <w:sz w:val="20"/>
                <w:szCs w:val="20"/>
              </w:rPr>
            </w:pPr>
            <w:r w:rsidRPr="00A63A85">
              <w:rPr>
                <w:rFonts w:ascii="Arial Narrow" w:hAnsi="Arial Narrow"/>
                <w:sz w:val="20"/>
                <w:szCs w:val="20"/>
              </w:rPr>
              <w:t>The ratio is exceeding the norm.</w:t>
            </w:r>
          </w:p>
          <w:p w14:paraId="57187707" w14:textId="6EAD784C" w:rsidR="00A63A85" w:rsidRPr="00A63A85" w:rsidRDefault="00A63A85" w:rsidP="00A63A85">
            <w:pPr>
              <w:pStyle w:val="TableParagraph"/>
              <w:ind w:right="116"/>
              <w:jc w:val="left"/>
              <w:rPr>
                <w:rFonts w:ascii="Arial Narrow" w:hAnsi="Arial Narrow"/>
                <w:sz w:val="20"/>
                <w:szCs w:val="20"/>
              </w:rPr>
            </w:pPr>
            <w:r w:rsidRPr="00A63A85">
              <w:rPr>
                <w:rFonts w:ascii="Arial Narrow" w:hAnsi="Arial Narrow"/>
                <w:sz w:val="20"/>
                <w:szCs w:val="20"/>
              </w:rPr>
              <w:t xml:space="preserve">The municipality is at high risk of not being able to meet its obligations when </w:t>
            </w:r>
            <w:r w:rsidR="005F2064" w:rsidRPr="00A63A85">
              <w:rPr>
                <w:rFonts w:ascii="Arial Narrow" w:hAnsi="Arial Narrow"/>
                <w:sz w:val="20"/>
                <w:szCs w:val="20"/>
              </w:rPr>
              <w:t>due and</w:t>
            </w:r>
            <w:r w:rsidRPr="00A63A85">
              <w:rPr>
                <w:rFonts w:ascii="Arial Narrow" w:hAnsi="Arial Narrow"/>
                <w:sz w:val="20"/>
                <w:szCs w:val="20"/>
              </w:rPr>
              <w:t xml:space="preserve"> not being able to fund its fixed operational expenditure.</w:t>
            </w:r>
          </w:p>
          <w:p w14:paraId="214CD13D" w14:textId="69FA426C" w:rsidR="00895F26" w:rsidRPr="00491392" w:rsidRDefault="00A63A85" w:rsidP="00A63A85">
            <w:pPr>
              <w:pStyle w:val="TableParagraph"/>
              <w:ind w:right="116"/>
              <w:jc w:val="left"/>
              <w:rPr>
                <w:rFonts w:ascii="Arial Narrow" w:hAnsi="Arial Narrow"/>
                <w:sz w:val="20"/>
                <w:szCs w:val="20"/>
              </w:rPr>
            </w:pPr>
            <w:r w:rsidRPr="00A63A85">
              <w:rPr>
                <w:rFonts w:ascii="Arial Narrow" w:hAnsi="Arial Narrow"/>
                <w:sz w:val="20"/>
                <w:szCs w:val="20"/>
              </w:rPr>
              <w:t xml:space="preserve">This might be the result of the reduction in collection and increase in expenditure. </w:t>
            </w:r>
          </w:p>
        </w:tc>
      </w:tr>
    </w:tbl>
    <w:p w14:paraId="6CE0A066" w14:textId="77777777" w:rsidR="003C0EDA" w:rsidRDefault="003C0EDA">
      <w:pPr>
        <w:sectPr w:rsidR="003C0EDA">
          <w:pgSz w:w="11930" w:h="16860"/>
          <w:pgMar w:top="446" w:right="504" w:bottom="662" w:left="547" w:header="0" w:footer="475" w:gutter="0"/>
          <w:cols w:space="720"/>
        </w:sectPr>
      </w:pPr>
    </w:p>
    <w:p w14:paraId="00764C7D" w14:textId="77777777" w:rsidR="003C0EDA" w:rsidRDefault="00E76FA0" w:rsidP="000468C0">
      <w:pPr>
        <w:pStyle w:val="Heading1"/>
        <w:spacing w:before="82"/>
        <w:ind w:left="0"/>
        <w:rPr>
          <w:spacing w:val="-4"/>
          <w:sz w:val="24"/>
          <w:szCs w:val="24"/>
        </w:rPr>
      </w:pPr>
      <w:bookmarkStart w:id="17" w:name="_TOC_250002"/>
      <w:r>
        <w:rPr>
          <w:sz w:val="24"/>
          <w:szCs w:val="24"/>
        </w:rPr>
        <w:t>Table</w:t>
      </w:r>
      <w:r>
        <w:rPr>
          <w:spacing w:val="-7"/>
          <w:sz w:val="24"/>
          <w:szCs w:val="24"/>
        </w:rPr>
        <w:t xml:space="preserve"> </w:t>
      </w:r>
      <w:r>
        <w:rPr>
          <w:sz w:val="24"/>
          <w:szCs w:val="24"/>
        </w:rPr>
        <w:t>C7:</w:t>
      </w:r>
      <w:r>
        <w:rPr>
          <w:spacing w:val="-7"/>
          <w:sz w:val="24"/>
          <w:szCs w:val="24"/>
        </w:rPr>
        <w:t xml:space="preserve"> </w:t>
      </w:r>
      <w:r>
        <w:rPr>
          <w:sz w:val="24"/>
          <w:szCs w:val="24"/>
        </w:rPr>
        <w:t>Monthly</w:t>
      </w:r>
      <w:r>
        <w:rPr>
          <w:spacing w:val="-7"/>
          <w:sz w:val="24"/>
          <w:szCs w:val="24"/>
        </w:rPr>
        <w:t xml:space="preserve"> </w:t>
      </w:r>
      <w:r>
        <w:rPr>
          <w:sz w:val="24"/>
          <w:szCs w:val="24"/>
        </w:rPr>
        <w:t>Budget</w:t>
      </w:r>
      <w:r>
        <w:rPr>
          <w:spacing w:val="-4"/>
          <w:sz w:val="24"/>
          <w:szCs w:val="24"/>
        </w:rPr>
        <w:t xml:space="preserve"> </w:t>
      </w:r>
      <w:r>
        <w:rPr>
          <w:sz w:val="24"/>
          <w:szCs w:val="24"/>
        </w:rPr>
        <w:t>Statement</w:t>
      </w:r>
      <w:r>
        <w:rPr>
          <w:spacing w:val="-8"/>
          <w:sz w:val="24"/>
          <w:szCs w:val="24"/>
        </w:rPr>
        <w:t xml:space="preserve"> </w:t>
      </w:r>
      <w:r>
        <w:rPr>
          <w:sz w:val="24"/>
          <w:szCs w:val="24"/>
        </w:rPr>
        <w:t>Cash</w:t>
      </w:r>
      <w:r>
        <w:rPr>
          <w:spacing w:val="-12"/>
          <w:sz w:val="24"/>
          <w:szCs w:val="24"/>
        </w:rPr>
        <w:t xml:space="preserve"> </w:t>
      </w:r>
      <w:bookmarkEnd w:id="17"/>
      <w:r>
        <w:rPr>
          <w:spacing w:val="-4"/>
          <w:sz w:val="24"/>
          <w:szCs w:val="24"/>
        </w:rPr>
        <w:t>Flow</w:t>
      </w:r>
    </w:p>
    <w:p w14:paraId="0724F58E" w14:textId="77777777" w:rsidR="003C0EDA" w:rsidRDefault="003C0EDA" w:rsidP="000468C0">
      <w:pPr>
        <w:pStyle w:val="Heading1"/>
        <w:ind w:left="0"/>
        <w:rPr>
          <w:color w:val="FF0000"/>
          <w:sz w:val="16"/>
          <w:szCs w:val="16"/>
        </w:rPr>
      </w:pPr>
    </w:p>
    <w:p w14:paraId="71287460" w14:textId="30372B53" w:rsidR="00A626E7" w:rsidRDefault="00E76FA0" w:rsidP="00EA1838">
      <w:pPr>
        <w:spacing w:before="42"/>
        <w:rPr>
          <w:rFonts w:ascii="Arial" w:hAnsi="Arial" w:cs="Arial"/>
          <w:b/>
          <w:color w:val="000000" w:themeColor="text1"/>
          <w:w w:val="80"/>
          <w:sz w:val="22"/>
          <w:szCs w:val="22"/>
        </w:rPr>
      </w:pPr>
      <w:r w:rsidRPr="00B35535">
        <w:rPr>
          <w:rFonts w:ascii="Arial" w:hAnsi="Arial" w:cs="Arial"/>
          <w:b/>
          <w:color w:val="000000" w:themeColor="text1"/>
          <w:w w:val="80"/>
          <w:sz w:val="22"/>
          <w:szCs w:val="22"/>
        </w:rPr>
        <w:t>EC105</w:t>
      </w:r>
      <w:r w:rsidRPr="00B35535">
        <w:rPr>
          <w:rFonts w:ascii="Arial" w:hAnsi="Arial" w:cs="Arial"/>
          <w:b/>
          <w:color w:val="000000" w:themeColor="text1"/>
          <w:spacing w:val="-4"/>
          <w:sz w:val="22"/>
          <w:szCs w:val="22"/>
        </w:rPr>
        <w:t xml:space="preserve"> </w:t>
      </w:r>
      <w:r w:rsidRPr="00B35535">
        <w:rPr>
          <w:rFonts w:ascii="Arial" w:hAnsi="Arial" w:cs="Arial"/>
          <w:b/>
          <w:color w:val="000000" w:themeColor="text1"/>
          <w:w w:val="80"/>
          <w:sz w:val="22"/>
          <w:szCs w:val="22"/>
        </w:rPr>
        <w:t>Ndlambe</w:t>
      </w:r>
      <w:r w:rsidRPr="00B35535">
        <w:rPr>
          <w:rFonts w:ascii="Arial" w:hAnsi="Arial" w:cs="Arial"/>
          <w:b/>
          <w:color w:val="000000" w:themeColor="text1"/>
          <w:spacing w:val="-4"/>
          <w:sz w:val="22"/>
          <w:szCs w:val="22"/>
        </w:rPr>
        <w:t xml:space="preserve"> </w:t>
      </w:r>
      <w:r w:rsidRPr="00B35535">
        <w:rPr>
          <w:rFonts w:ascii="Arial" w:hAnsi="Arial" w:cs="Arial"/>
          <w:b/>
          <w:color w:val="000000" w:themeColor="text1"/>
          <w:w w:val="80"/>
          <w:sz w:val="22"/>
          <w:szCs w:val="22"/>
        </w:rPr>
        <w:t>-</w:t>
      </w:r>
      <w:r w:rsidRPr="00B35535">
        <w:rPr>
          <w:rFonts w:ascii="Arial" w:hAnsi="Arial" w:cs="Arial"/>
          <w:b/>
          <w:color w:val="000000" w:themeColor="text1"/>
          <w:spacing w:val="-1"/>
          <w:sz w:val="22"/>
          <w:szCs w:val="22"/>
        </w:rPr>
        <w:t xml:space="preserve"> </w:t>
      </w:r>
      <w:r w:rsidRPr="00B35535">
        <w:rPr>
          <w:rFonts w:ascii="Arial" w:hAnsi="Arial" w:cs="Arial"/>
          <w:b/>
          <w:color w:val="000000" w:themeColor="text1"/>
          <w:w w:val="80"/>
          <w:sz w:val="22"/>
          <w:szCs w:val="22"/>
        </w:rPr>
        <w:t>Table</w:t>
      </w:r>
      <w:r w:rsidRPr="00B35535">
        <w:rPr>
          <w:rFonts w:ascii="Arial" w:hAnsi="Arial" w:cs="Arial"/>
          <w:b/>
          <w:color w:val="000000" w:themeColor="text1"/>
          <w:spacing w:val="-2"/>
          <w:sz w:val="22"/>
          <w:szCs w:val="22"/>
        </w:rPr>
        <w:t xml:space="preserve"> </w:t>
      </w:r>
      <w:r w:rsidRPr="00B35535">
        <w:rPr>
          <w:rFonts w:ascii="Arial" w:hAnsi="Arial" w:cs="Arial"/>
          <w:b/>
          <w:color w:val="000000" w:themeColor="text1"/>
          <w:w w:val="80"/>
          <w:sz w:val="22"/>
          <w:szCs w:val="22"/>
        </w:rPr>
        <w:t>C7</w:t>
      </w:r>
      <w:r w:rsidRPr="00B35535">
        <w:rPr>
          <w:rFonts w:ascii="Arial" w:hAnsi="Arial" w:cs="Arial"/>
          <w:b/>
          <w:color w:val="000000" w:themeColor="text1"/>
          <w:spacing w:val="-4"/>
          <w:sz w:val="22"/>
          <w:szCs w:val="22"/>
        </w:rPr>
        <w:t xml:space="preserve"> </w:t>
      </w:r>
      <w:r w:rsidRPr="00B35535">
        <w:rPr>
          <w:rFonts w:ascii="Arial" w:hAnsi="Arial" w:cs="Arial"/>
          <w:b/>
          <w:color w:val="000000" w:themeColor="text1"/>
          <w:w w:val="80"/>
          <w:sz w:val="22"/>
          <w:szCs w:val="22"/>
        </w:rPr>
        <w:t>Monthly</w:t>
      </w:r>
      <w:r w:rsidRPr="00B35535">
        <w:rPr>
          <w:rFonts w:ascii="Arial" w:hAnsi="Arial" w:cs="Arial"/>
          <w:b/>
          <w:color w:val="000000" w:themeColor="text1"/>
          <w:spacing w:val="2"/>
          <w:sz w:val="22"/>
          <w:szCs w:val="22"/>
        </w:rPr>
        <w:t xml:space="preserve"> </w:t>
      </w:r>
      <w:r w:rsidRPr="00B35535">
        <w:rPr>
          <w:rFonts w:ascii="Arial" w:hAnsi="Arial" w:cs="Arial"/>
          <w:b/>
          <w:color w:val="000000" w:themeColor="text1"/>
          <w:w w:val="80"/>
          <w:sz w:val="22"/>
          <w:szCs w:val="22"/>
        </w:rPr>
        <w:t>Budget</w:t>
      </w:r>
      <w:r w:rsidRPr="00B35535">
        <w:rPr>
          <w:rFonts w:ascii="Arial" w:hAnsi="Arial" w:cs="Arial"/>
          <w:b/>
          <w:color w:val="000000" w:themeColor="text1"/>
          <w:spacing w:val="-1"/>
          <w:sz w:val="22"/>
          <w:szCs w:val="22"/>
        </w:rPr>
        <w:t xml:space="preserve"> </w:t>
      </w:r>
      <w:r w:rsidRPr="00B35535">
        <w:rPr>
          <w:rFonts w:ascii="Arial" w:hAnsi="Arial" w:cs="Arial"/>
          <w:b/>
          <w:color w:val="000000" w:themeColor="text1"/>
          <w:w w:val="80"/>
          <w:sz w:val="22"/>
          <w:szCs w:val="22"/>
        </w:rPr>
        <w:t>Statement</w:t>
      </w:r>
      <w:r w:rsidRPr="00B35535">
        <w:rPr>
          <w:rFonts w:ascii="Arial" w:hAnsi="Arial" w:cs="Arial"/>
          <w:b/>
          <w:color w:val="000000" w:themeColor="text1"/>
          <w:spacing w:val="-3"/>
          <w:sz w:val="22"/>
          <w:szCs w:val="22"/>
        </w:rPr>
        <w:t xml:space="preserve"> </w:t>
      </w:r>
      <w:r w:rsidRPr="00B35535">
        <w:rPr>
          <w:rFonts w:ascii="Arial" w:hAnsi="Arial" w:cs="Arial"/>
          <w:b/>
          <w:color w:val="000000" w:themeColor="text1"/>
          <w:w w:val="80"/>
          <w:sz w:val="22"/>
          <w:szCs w:val="22"/>
        </w:rPr>
        <w:t>-</w:t>
      </w:r>
      <w:r w:rsidRPr="00B35535">
        <w:rPr>
          <w:rFonts w:ascii="Arial" w:hAnsi="Arial" w:cs="Arial"/>
          <w:b/>
          <w:color w:val="000000" w:themeColor="text1"/>
          <w:spacing w:val="-6"/>
          <w:sz w:val="22"/>
          <w:szCs w:val="22"/>
        </w:rPr>
        <w:t xml:space="preserve"> </w:t>
      </w:r>
      <w:r w:rsidRPr="00B35535">
        <w:rPr>
          <w:rFonts w:ascii="Arial" w:hAnsi="Arial" w:cs="Arial"/>
          <w:b/>
          <w:color w:val="000000" w:themeColor="text1"/>
          <w:w w:val="80"/>
          <w:sz w:val="22"/>
          <w:szCs w:val="22"/>
        </w:rPr>
        <w:t>Cash</w:t>
      </w:r>
      <w:r w:rsidRPr="00B35535">
        <w:rPr>
          <w:rFonts w:ascii="Arial" w:hAnsi="Arial" w:cs="Arial"/>
          <w:b/>
          <w:color w:val="000000" w:themeColor="text1"/>
          <w:spacing w:val="1"/>
          <w:sz w:val="22"/>
          <w:szCs w:val="22"/>
        </w:rPr>
        <w:t xml:space="preserve"> </w:t>
      </w:r>
      <w:r w:rsidRPr="00B35535">
        <w:rPr>
          <w:rFonts w:ascii="Arial" w:hAnsi="Arial" w:cs="Arial"/>
          <w:b/>
          <w:color w:val="000000" w:themeColor="text1"/>
          <w:w w:val="80"/>
          <w:sz w:val="22"/>
          <w:szCs w:val="22"/>
        </w:rPr>
        <w:t>Flow</w:t>
      </w:r>
      <w:r w:rsidRPr="00B35535">
        <w:rPr>
          <w:rFonts w:ascii="Arial" w:hAnsi="Arial" w:cs="Arial"/>
          <w:b/>
          <w:color w:val="000000" w:themeColor="text1"/>
          <w:spacing w:val="39"/>
          <w:sz w:val="22"/>
          <w:szCs w:val="22"/>
        </w:rPr>
        <w:t xml:space="preserve"> </w:t>
      </w:r>
      <w:r w:rsidRPr="00B35535">
        <w:rPr>
          <w:rFonts w:ascii="Arial" w:hAnsi="Arial" w:cs="Arial"/>
          <w:b/>
          <w:color w:val="000000" w:themeColor="text1"/>
          <w:w w:val="80"/>
          <w:sz w:val="22"/>
          <w:szCs w:val="22"/>
        </w:rPr>
        <w:t xml:space="preserve">– </w:t>
      </w:r>
      <w:r w:rsidR="00B35535">
        <w:rPr>
          <w:rFonts w:ascii="Arial" w:hAnsi="Arial" w:cs="Arial"/>
          <w:b/>
          <w:color w:val="000000" w:themeColor="text1"/>
          <w:sz w:val="22"/>
          <w:szCs w:val="22"/>
        </w:rPr>
        <w:t>M0</w:t>
      </w:r>
      <w:bookmarkStart w:id="18" w:name="_bookmark8"/>
      <w:bookmarkEnd w:id="18"/>
      <w:r w:rsidR="0000528F">
        <w:rPr>
          <w:rFonts w:ascii="Arial" w:hAnsi="Arial" w:cs="Arial"/>
          <w:b/>
          <w:color w:val="000000" w:themeColor="text1"/>
          <w:sz w:val="22"/>
          <w:szCs w:val="22"/>
        </w:rPr>
        <w:t>3 - Sep</w:t>
      </w:r>
      <w:r w:rsidR="00816810">
        <w:rPr>
          <w:rFonts w:ascii="Arial" w:hAnsi="Arial" w:cs="Arial"/>
          <w:b/>
          <w:color w:val="000000" w:themeColor="text1"/>
          <w:sz w:val="22"/>
          <w:szCs w:val="22"/>
        </w:rPr>
        <w:t>tember</w:t>
      </w:r>
    </w:p>
    <w:tbl>
      <w:tblPr>
        <w:tblW w:w="11070" w:type="dxa"/>
        <w:tblInd w:w="-95" w:type="dxa"/>
        <w:tblLook w:val="04A0" w:firstRow="1" w:lastRow="0" w:firstColumn="1" w:lastColumn="0" w:noHBand="0" w:noVBand="1"/>
      </w:tblPr>
      <w:tblGrid>
        <w:gridCol w:w="3059"/>
        <w:gridCol w:w="435"/>
        <w:gridCol w:w="865"/>
        <w:gridCol w:w="865"/>
        <w:gridCol w:w="865"/>
        <w:gridCol w:w="865"/>
        <w:gridCol w:w="865"/>
        <w:gridCol w:w="865"/>
        <w:gridCol w:w="762"/>
        <w:gridCol w:w="762"/>
        <w:gridCol w:w="862"/>
      </w:tblGrid>
      <w:tr w:rsidR="0000528F" w14:paraId="681CFA80" w14:textId="77777777" w:rsidTr="003863DA">
        <w:trPr>
          <w:trHeight w:val="169"/>
        </w:trPr>
        <w:tc>
          <w:tcPr>
            <w:tcW w:w="3059" w:type="dxa"/>
            <w:vMerge w:val="restart"/>
            <w:tcBorders>
              <w:top w:val="single" w:sz="4" w:space="0" w:color="auto"/>
              <w:left w:val="single" w:sz="4" w:space="0" w:color="auto"/>
              <w:bottom w:val="nil"/>
              <w:right w:val="nil"/>
            </w:tcBorders>
            <w:noWrap/>
            <w:vAlign w:val="center"/>
            <w:hideMark/>
          </w:tcPr>
          <w:p w14:paraId="2F091EC5"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Description</w:t>
            </w:r>
          </w:p>
        </w:tc>
        <w:tc>
          <w:tcPr>
            <w:tcW w:w="435" w:type="dxa"/>
            <w:vMerge w:val="restart"/>
            <w:tcBorders>
              <w:top w:val="single" w:sz="4" w:space="0" w:color="auto"/>
              <w:left w:val="single" w:sz="4" w:space="0" w:color="auto"/>
              <w:bottom w:val="nil"/>
              <w:right w:val="single" w:sz="4" w:space="0" w:color="auto"/>
            </w:tcBorders>
            <w:noWrap/>
            <w:vAlign w:val="center"/>
            <w:hideMark/>
          </w:tcPr>
          <w:p w14:paraId="0BEE3A78"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Ref</w:t>
            </w:r>
          </w:p>
        </w:tc>
        <w:tc>
          <w:tcPr>
            <w:tcW w:w="865" w:type="dxa"/>
            <w:tcBorders>
              <w:top w:val="single" w:sz="4" w:space="0" w:color="auto"/>
              <w:left w:val="nil"/>
              <w:bottom w:val="single" w:sz="4" w:space="0" w:color="auto"/>
              <w:right w:val="single" w:sz="4" w:space="0" w:color="auto"/>
            </w:tcBorders>
            <w:vAlign w:val="center"/>
            <w:hideMark/>
          </w:tcPr>
          <w:p w14:paraId="4D45CB56"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2024/2025</w:t>
            </w:r>
          </w:p>
        </w:tc>
        <w:tc>
          <w:tcPr>
            <w:tcW w:w="6711" w:type="dxa"/>
            <w:gridSpan w:val="8"/>
            <w:tcBorders>
              <w:top w:val="single" w:sz="4" w:space="0" w:color="auto"/>
              <w:left w:val="nil"/>
              <w:bottom w:val="single" w:sz="4" w:space="0" w:color="auto"/>
              <w:right w:val="single" w:sz="4" w:space="0" w:color="auto"/>
            </w:tcBorders>
            <w:vAlign w:val="center"/>
            <w:hideMark/>
          </w:tcPr>
          <w:p w14:paraId="3F6A326B" w14:textId="658C64FF" w:rsidR="0000528F" w:rsidRDefault="0000528F" w:rsidP="0000528F">
            <w:pPr>
              <w:jc w:val="center"/>
              <w:rPr>
                <w:rFonts w:ascii="Arial Narrow" w:hAnsi="Arial Narrow" w:cs="Calibri"/>
                <w:b/>
                <w:bCs/>
                <w:sz w:val="16"/>
                <w:szCs w:val="16"/>
              </w:rPr>
            </w:pPr>
            <w:r>
              <w:rPr>
                <w:rFonts w:ascii="Arial Narrow" w:hAnsi="Arial Narrow" w:cs="Calibri"/>
                <w:b/>
                <w:bCs/>
                <w:sz w:val="16"/>
                <w:szCs w:val="16"/>
              </w:rPr>
              <w:t>Budget Year 2026/27</w:t>
            </w:r>
          </w:p>
        </w:tc>
      </w:tr>
      <w:tr w:rsidR="0000528F" w14:paraId="3009DC42" w14:textId="77777777" w:rsidTr="003863DA">
        <w:trPr>
          <w:trHeight w:val="241"/>
        </w:trPr>
        <w:tc>
          <w:tcPr>
            <w:tcW w:w="3059" w:type="dxa"/>
            <w:vMerge/>
            <w:tcBorders>
              <w:top w:val="single" w:sz="4" w:space="0" w:color="auto"/>
              <w:left w:val="single" w:sz="4" w:space="0" w:color="auto"/>
              <w:bottom w:val="nil"/>
              <w:right w:val="nil"/>
            </w:tcBorders>
            <w:vAlign w:val="center"/>
            <w:hideMark/>
          </w:tcPr>
          <w:p w14:paraId="3AC2F337" w14:textId="77777777" w:rsidR="0000528F" w:rsidRDefault="0000528F">
            <w:pPr>
              <w:rPr>
                <w:rFonts w:ascii="Arial Narrow" w:hAnsi="Arial Narrow" w:cs="Calibri"/>
                <w:b/>
                <w:bCs/>
                <w:sz w:val="16"/>
                <w:szCs w:val="16"/>
              </w:rPr>
            </w:pPr>
          </w:p>
        </w:tc>
        <w:tc>
          <w:tcPr>
            <w:tcW w:w="435" w:type="dxa"/>
            <w:vMerge/>
            <w:tcBorders>
              <w:top w:val="single" w:sz="4" w:space="0" w:color="auto"/>
              <w:left w:val="single" w:sz="4" w:space="0" w:color="auto"/>
              <w:bottom w:val="nil"/>
              <w:right w:val="single" w:sz="4" w:space="0" w:color="auto"/>
            </w:tcBorders>
            <w:vAlign w:val="center"/>
            <w:hideMark/>
          </w:tcPr>
          <w:p w14:paraId="63F96257" w14:textId="77777777" w:rsidR="0000528F" w:rsidRDefault="0000528F">
            <w:pPr>
              <w:rPr>
                <w:rFonts w:ascii="Arial Narrow" w:hAnsi="Arial Narrow" w:cs="Calibri"/>
                <w:b/>
                <w:bCs/>
                <w:sz w:val="16"/>
                <w:szCs w:val="16"/>
              </w:rPr>
            </w:pPr>
          </w:p>
        </w:tc>
        <w:tc>
          <w:tcPr>
            <w:tcW w:w="865" w:type="dxa"/>
            <w:tcBorders>
              <w:top w:val="nil"/>
              <w:left w:val="nil"/>
              <w:bottom w:val="nil"/>
              <w:right w:val="single" w:sz="4" w:space="0" w:color="auto"/>
            </w:tcBorders>
            <w:vAlign w:val="center"/>
            <w:hideMark/>
          </w:tcPr>
          <w:p w14:paraId="713E89E1"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Audited Outcome</w:t>
            </w:r>
          </w:p>
        </w:tc>
        <w:tc>
          <w:tcPr>
            <w:tcW w:w="865" w:type="dxa"/>
            <w:tcBorders>
              <w:top w:val="nil"/>
              <w:left w:val="nil"/>
              <w:bottom w:val="nil"/>
              <w:right w:val="single" w:sz="4" w:space="0" w:color="auto"/>
            </w:tcBorders>
            <w:vAlign w:val="center"/>
            <w:hideMark/>
          </w:tcPr>
          <w:p w14:paraId="073C7A9F"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Original Budget</w:t>
            </w:r>
          </w:p>
        </w:tc>
        <w:tc>
          <w:tcPr>
            <w:tcW w:w="865" w:type="dxa"/>
            <w:tcBorders>
              <w:top w:val="nil"/>
              <w:left w:val="nil"/>
              <w:bottom w:val="nil"/>
              <w:right w:val="single" w:sz="4" w:space="0" w:color="auto"/>
            </w:tcBorders>
            <w:vAlign w:val="center"/>
            <w:hideMark/>
          </w:tcPr>
          <w:p w14:paraId="3638DF3C"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Adjusted Budget</w:t>
            </w:r>
          </w:p>
        </w:tc>
        <w:tc>
          <w:tcPr>
            <w:tcW w:w="865" w:type="dxa"/>
            <w:tcBorders>
              <w:top w:val="nil"/>
              <w:left w:val="nil"/>
              <w:bottom w:val="nil"/>
              <w:right w:val="single" w:sz="4" w:space="0" w:color="auto"/>
            </w:tcBorders>
            <w:vAlign w:val="center"/>
            <w:hideMark/>
          </w:tcPr>
          <w:p w14:paraId="3ED8C07C"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Monthly actual</w:t>
            </w:r>
          </w:p>
        </w:tc>
        <w:tc>
          <w:tcPr>
            <w:tcW w:w="865" w:type="dxa"/>
            <w:tcBorders>
              <w:top w:val="nil"/>
              <w:left w:val="nil"/>
              <w:bottom w:val="nil"/>
              <w:right w:val="single" w:sz="4" w:space="0" w:color="auto"/>
            </w:tcBorders>
            <w:vAlign w:val="center"/>
            <w:hideMark/>
          </w:tcPr>
          <w:p w14:paraId="1C5D3E06"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YearTD actual</w:t>
            </w:r>
          </w:p>
        </w:tc>
        <w:tc>
          <w:tcPr>
            <w:tcW w:w="865" w:type="dxa"/>
            <w:tcBorders>
              <w:top w:val="nil"/>
              <w:left w:val="nil"/>
              <w:bottom w:val="nil"/>
              <w:right w:val="single" w:sz="4" w:space="0" w:color="auto"/>
            </w:tcBorders>
            <w:vAlign w:val="center"/>
            <w:hideMark/>
          </w:tcPr>
          <w:p w14:paraId="40213203"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YearTD budget</w:t>
            </w:r>
          </w:p>
        </w:tc>
        <w:tc>
          <w:tcPr>
            <w:tcW w:w="762" w:type="dxa"/>
            <w:tcBorders>
              <w:top w:val="nil"/>
              <w:left w:val="nil"/>
              <w:bottom w:val="nil"/>
              <w:right w:val="single" w:sz="4" w:space="0" w:color="auto"/>
            </w:tcBorders>
            <w:vAlign w:val="center"/>
            <w:hideMark/>
          </w:tcPr>
          <w:p w14:paraId="54888204"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YTD variance</w:t>
            </w:r>
          </w:p>
        </w:tc>
        <w:tc>
          <w:tcPr>
            <w:tcW w:w="762" w:type="dxa"/>
            <w:tcBorders>
              <w:top w:val="nil"/>
              <w:left w:val="nil"/>
              <w:bottom w:val="nil"/>
              <w:right w:val="single" w:sz="4" w:space="0" w:color="auto"/>
            </w:tcBorders>
            <w:vAlign w:val="center"/>
            <w:hideMark/>
          </w:tcPr>
          <w:p w14:paraId="13F0C6FF"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YTD variance</w:t>
            </w:r>
          </w:p>
        </w:tc>
        <w:tc>
          <w:tcPr>
            <w:tcW w:w="862" w:type="dxa"/>
            <w:tcBorders>
              <w:top w:val="nil"/>
              <w:left w:val="nil"/>
              <w:bottom w:val="nil"/>
              <w:right w:val="single" w:sz="4" w:space="0" w:color="auto"/>
            </w:tcBorders>
            <w:vAlign w:val="center"/>
            <w:hideMark/>
          </w:tcPr>
          <w:p w14:paraId="170EDB90"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Full Year Forecast</w:t>
            </w:r>
          </w:p>
        </w:tc>
      </w:tr>
      <w:tr w:rsidR="0000528F" w14:paraId="3857C186" w14:textId="77777777" w:rsidTr="003863DA">
        <w:trPr>
          <w:trHeight w:val="169"/>
        </w:trPr>
        <w:tc>
          <w:tcPr>
            <w:tcW w:w="3059" w:type="dxa"/>
            <w:tcBorders>
              <w:top w:val="nil"/>
              <w:left w:val="single" w:sz="4" w:space="0" w:color="auto"/>
              <w:bottom w:val="single" w:sz="4" w:space="0" w:color="auto"/>
              <w:right w:val="nil"/>
            </w:tcBorders>
            <w:noWrap/>
            <w:vAlign w:val="center"/>
            <w:hideMark/>
          </w:tcPr>
          <w:p w14:paraId="0553AB9E" w14:textId="77777777" w:rsidR="0000528F" w:rsidRDefault="0000528F">
            <w:pPr>
              <w:rPr>
                <w:rFonts w:ascii="Arial Narrow" w:hAnsi="Arial Narrow" w:cs="Calibri"/>
                <w:b/>
                <w:bCs/>
                <w:sz w:val="16"/>
                <w:szCs w:val="16"/>
              </w:rPr>
            </w:pPr>
            <w:r>
              <w:rPr>
                <w:rFonts w:ascii="Arial Narrow" w:hAnsi="Arial Narrow" w:cs="Calibri"/>
                <w:b/>
                <w:bCs/>
                <w:sz w:val="16"/>
                <w:szCs w:val="16"/>
              </w:rPr>
              <w:t>R thousands</w:t>
            </w:r>
          </w:p>
        </w:tc>
        <w:tc>
          <w:tcPr>
            <w:tcW w:w="435" w:type="dxa"/>
            <w:tcBorders>
              <w:top w:val="nil"/>
              <w:left w:val="single" w:sz="4" w:space="0" w:color="auto"/>
              <w:bottom w:val="single" w:sz="4" w:space="0" w:color="auto"/>
              <w:right w:val="single" w:sz="4" w:space="0" w:color="auto"/>
            </w:tcBorders>
            <w:noWrap/>
            <w:vAlign w:val="bottom"/>
            <w:hideMark/>
          </w:tcPr>
          <w:p w14:paraId="75EB857E" w14:textId="77777777" w:rsidR="0000528F" w:rsidRDefault="0000528F">
            <w:pPr>
              <w:jc w:val="center"/>
              <w:rPr>
                <w:rFonts w:ascii="Arial Narrow" w:hAnsi="Arial Narrow" w:cs="Calibri"/>
                <w:sz w:val="16"/>
                <w:szCs w:val="16"/>
              </w:rPr>
            </w:pPr>
            <w:r>
              <w:rPr>
                <w:rFonts w:ascii="Arial Narrow" w:hAnsi="Arial Narrow" w:cs="Calibri"/>
                <w:sz w:val="16"/>
                <w:szCs w:val="16"/>
              </w:rPr>
              <w:t>1</w:t>
            </w:r>
          </w:p>
        </w:tc>
        <w:tc>
          <w:tcPr>
            <w:tcW w:w="865" w:type="dxa"/>
            <w:tcBorders>
              <w:top w:val="nil"/>
              <w:left w:val="nil"/>
              <w:bottom w:val="single" w:sz="4" w:space="0" w:color="auto"/>
              <w:right w:val="single" w:sz="4" w:space="0" w:color="auto"/>
            </w:tcBorders>
            <w:noWrap/>
            <w:vAlign w:val="center"/>
            <w:hideMark/>
          </w:tcPr>
          <w:p w14:paraId="676D1C58"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bottom"/>
            <w:hideMark/>
          </w:tcPr>
          <w:p w14:paraId="5FE5599F"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bottom"/>
            <w:hideMark/>
          </w:tcPr>
          <w:p w14:paraId="7CAC1A0D"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center"/>
            <w:hideMark/>
          </w:tcPr>
          <w:p w14:paraId="71705723"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center"/>
            <w:hideMark/>
          </w:tcPr>
          <w:p w14:paraId="7DCBC1A3"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center"/>
            <w:hideMark/>
          </w:tcPr>
          <w:p w14:paraId="0CD08806"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single" w:sz="4" w:space="0" w:color="auto"/>
              <w:right w:val="single" w:sz="4" w:space="0" w:color="auto"/>
            </w:tcBorders>
            <w:noWrap/>
            <w:vAlign w:val="center"/>
            <w:hideMark/>
          </w:tcPr>
          <w:p w14:paraId="36FF00C2"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single" w:sz="4" w:space="0" w:color="auto"/>
              <w:right w:val="single" w:sz="4" w:space="0" w:color="auto"/>
            </w:tcBorders>
            <w:noWrap/>
            <w:vAlign w:val="center"/>
            <w:hideMark/>
          </w:tcPr>
          <w:p w14:paraId="6FCCDD41"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w:t>
            </w:r>
          </w:p>
        </w:tc>
        <w:tc>
          <w:tcPr>
            <w:tcW w:w="862" w:type="dxa"/>
            <w:tcBorders>
              <w:top w:val="nil"/>
              <w:left w:val="nil"/>
              <w:bottom w:val="single" w:sz="4" w:space="0" w:color="auto"/>
              <w:right w:val="single" w:sz="4" w:space="0" w:color="auto"/>
            </w:tcBorders>
            <w:noWrap/>
            <w:vAlign w:val="center"/>
            <w:hideMark/>
          </w:tcPr>
          <w:p w14:paraId="2150EB18"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r>
      <w:tr w:rsidR="0000528F" w14:paraId="5FDC4F1A" w14:textId="77777777" w:rsidTr="003863DA">
        <w:trPr>
          <w:trHeight w:val="169"/>
        </w:trPr>
        <w:tc>
          <w:tcPr>
            <w:tcW w:w="3059" w:type="dxa"/>
            <w:tcBorders>
              <w:top w:val="nil"/>
              <w:left w:val="single" w:sz="4" w:space="0" w:color="auto"/>
              <w:bottom w:val="nil"/>
              <w:right w:val="nil"/>
            </w:tcBorders>
            <w:noWrap/>
            <w:vAlign w:val="bottom"/>
            <w:hideMark/>
          </w:tcPr>
          <w:p w14:paraId="19A8084D" w14:textId="77777777" w:rsidR="0000528F" w:rsidRDefault="0000528F">
            <w:pPr>
              <w:rPr>
                <w:rFonts w:ascii="Arial Narrow" w:hAnsi="Arial Narrow" w:cs="Calibri"/>
                <w:b/>
                <w:bCs/>
                <w:sz w:val="16"/>
                <w:szCs w:val="16"/>
              </w:rPr>
            </w:pPr>
            <w:r>
              <w:rPr>
                <w:rFonts w:ascii="Arial Narrow" w:hAnsi="Arial Narrow" w:cs="Calibri"/>
                <w:b/>
                <w:bCs/>
                <w:sz w:val="16"/>
                <w:szCs w:val="16"/>
              </w:rPr>
              <w:t>CASH FLOW FROM OPERATING ACTIVITIES</w:t>
            </w:r>
          </w:p>
        </w:tc>
        <w:tc>
          <w:tcPr>
            <w:tcW w:w="435" w:type="dxa"/>
            <w:tcBorders>
              <w:top w:val="nil"/>
              <w:left w:val="single" w:sz="4" w:space="0" w:color="auto"/>
              <w:bottom w:val="nil"/>
              <w:right w:val="single" w:sz="4" w:space="0" w:color="auto"/>
            </w:tcBorders>
            <w:noWrap/>
            <w:vAlign w:val="bottom"/>
            <w:hideMark/>
          </w:tcPr>
          <w:p w14:paraId="5E53248C"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6AE0001"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865" w:type="dxa"/>
            <w:tcBorders>
              <w:top w:val="nil"/>
              <w:left w:val="nil"/>
              <w:bottom w:val="nil"/>
              <w:right w:val="single" w:sz="4" w:space="0" w:color="auto"/>
            </w:tcBorders>
            <w:noWrap/>
            <w:vAlign w:val="bottom"/>
            <w:hideMark/>
          </w:tcPr>
          <w:p w14:paraId="4C42E47A"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865" w:type="dxa"/>
            <w:tcBorders>
              <w:top w:val="nil"/>
              <w:left w:val="nil"/>
              <w:bottom w:val="nil"/>
              <w:right w:val="single" w:sz="4" w:space="0" w:color="auto"/>
            </w:tcBorders>
            <w:noWrap/>
            <w:vAlign w:val="bottom"/>
            <w:hideMark/>
          </w:tcPr>
          <w:p w14:paraId="3D440C6A"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865" w:type="dxa"/>
            <w:tcBorders>
              <w:top w:val="nil"/>
              <w:left w:val="nil"/>
              <w:bottom w:val="nil"/>
              <w:right w:val="single" w:sz="4" w:space="0" w:color="auto"/>
            </w:tcBorders>
            <w:noWrap/>
            <w:vAlign w:val="bottom"/>
            <w:hideMark/>
          </w:tcPr>
          <w:p w14:paraId="769D0E27"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865" w:type="dxa"/>
            <w:tcBorders>
              <w:top w:val="nil"/>
              <w:left w:val="nil"/>
              <w:bottom w:val="nil"/>
              <w:right w:val="single" w:sz="4" w:space="0" w:color="auto"/>
            </w:tcBorders>
            <w:noWrap/>
            <w:vAlign w:val="bottom"/>
            <w:hideMark/>
          </w:tcPr>
          <w:p w14:paraId="0234F199"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865" w:type="dxa"/>
            <w:tcBorders>
              <w:top w:val="nil"/>
              <w:left w:val="nil"/>
              <w:bottom w:val="nil"/>
              <w:right w:val="single" w:sz="4" w:space="0" w:color="auto"/>
            </w:tcBorders>
            <w:noWrap/>
            <w:vAlign w:val="bottom"/>
            <w:hideMark/>
          </w:tcPr>
          <w:p w14:paraId="44251EC6"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762" w:type="dxa"/>
            <w:tcBorders>
              <w:top w:val="nil"/>
              <w:left w:val="nil"/>
              <w:bottom w:val="nil"/>
              <w:right w:val="single" w:sz="4" w:space="0" w:color="auto"/>
            </w:tcBorders>
            <w:noWrap/>
            <w:vAlign w:val="bottom"/>
            <w:hideMark/>
          </w:tcPr>
          <w:p w14:paraId="5F1A6181"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762" w:type="dxa"/>
            <w:tcBorders>
              <w:top w:val="nil"/>
              <w:left w:val="nil"/>
              <w:bottom w:val="nil"/>
              <w:right w:val="single" w:sz="4" w:space="0" w:color="auto"/>
            </w:tcBorders>
            <w:noWrap/>
            <w:vAlign w:val="bottom"/>
            <w:hideMark/>
          </w:tcPr>
          <w:p w14:paraId="121B7EF6"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c>
          <w:tcPr>
            <w:tcW w:w="862" w:type="dxa"/>
            <w:tcBorders>
              <w:top w:val="nil"/>
              <w:left w:val="nil"/>
              <w:bottom w:val="nil"/>
              <w:right w:val="single" w:sz="4" w:space="0" w:color="auto"/>
            </w:tcBorders>
            <w:noWrap/>
            <w:vAlign w:val="bottom"/>
            <w:hideMark/>
          </w:tcPr>
          <w:p w14:paraId="43E268D3" w14:textId="77777777" w:rsidR="0000528F" w:rsidRDefault="0000528F">
            <w:pPr>
              <w:jc w:val="center"/>
              <w:rPr>
                <w:rFonts w:ascii="Arial Narrow" w:hAnsi="Arial Narrow" w:cs="Calibri"/>
                <w:b/>
                <w:bCs/>
                <w:sz w:val="16"/>
                <w:szCs w:val="16"/>
              </w:rPr>
            </w:pPr>
            <w:r>
              <w:rPr>
                <w:rFonts w:ascii="Arial Narrow" w:hAnsi="Arial Narrow" w:cs="Calibri"/>
                <w:b/>
                <w:bCs/>
                <w:sz w:val="16"/>
                <w:szCs w:val="16"/>
              </w:rPr>
              <w:t> </w:t>
            </w:r>
          </w:p>
        </w:tc>
      </w:tr>
      <w:tr w:rsidR="0000528F" w14:paraId="5DE15E9B" w14:textId="77777777" w:rsidTr="003863DA">
        <w:trPr>
          <w:trHeight w:val="169"/>
        </w:trPr>
        <w:tc>
          <w:tcPr>
            <w:tcW w:w="3059" w:type="dxa"/>
            <w:tcBorders>
              <w:top w:val="nil"/>
              <w:left w:val="single" w:sz="4" w:space="0" w:color="auto"/>
              <w:bottom w:val="nil"/>
              <w:right w:val="nil"/>
            </w:tcBorders>
            <w:noWrap/>
            <w:vAlign w:val="bottom"/>
            <w:hideMark/>
          </w:tcPr>
          <w:p w14:paraId="21D37A3B" w14:textId="77777777" w:rsidR="0000528F" w:rsidRDefault="0000528F">
            <w:pPr>
              <w:rPr>
                <w:rFonts w:ascii="Arial Narrow" w:hAnsi="Arial Narrow" w:cs="Calibri"/>
                <w:b/>
                <w:bCs/>
                <w:sz w:val="16"/>
                <w:szCs w:val="16"/>
              </w:rPr>
            </w:pPr>
            <w:r>
              <w:rPr>
                <w:rFonts w:ascii="Arial Narrow" w:hAnsi="Arial Narrow" w:cs="Calibri"/>
                <w:b/>
                <w:bCs/>
                <w:sz w:val="16"/>
                <w:szCs w:val="16"/>
              </w:rPr>
              <w:t>Receipts</w:t>
            </w:r>
          </w:p>
        </w:tc>
        <w:tc>
          <w:tcPr>
            <w:tcW w:w="435" w:type="dxa"/>
            <w:tcBorders>
              <w:top w:val="nil"/>
              <w:left w:val="single" w:sz="4" w:space="0" w:color="auto"/>
              <w:bottom w:val="nil"/>
              <w:right w:val="single" w:sz="4" w:space="0" w:color="auto"/>
            </w:tcBorders>
            <w:noWrap/>
            <w:vAlign w:val="bottom"/>
            <w:hideMark/>
          </w:tcPr>
          <w:p w14:paraId="4904DE7C"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5AD80599"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2C5BB485"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55292868"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270012AC"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48D911BF"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4A8AAE3E"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454B62E7"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781E24B6"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3773506E" w14:textId="77777777" w:rsidR="0000528F" w:rsidRDefault="0000528F">
            <w:pPr>
              <w:rPr>
                <w:rFonts w:ascii="Arial Narrow" w:hAnsi="Arial Narrow" w:cs="Calibri"/>
                <w:sz w:val="16"/>
                <w:szCs w:val="16"/>
              </w:rPr>
            </w:pPr>
            <w:r>
              <w:rPr>
                <w:rFonts w:ascii="Arial Narrow" w:hAnsi="Arial Narrow" w:cs="Calibri"/>
                <w:sz w:val="16"/>
                <w:szCs w:val="16"/>
              </w:rPr>
              <w:t> </w:t>
            </w:r>
          </w:p>
        </w:tc>
      </w:tr>
      <w:tr w:rsidR="0000528F" w14:paraId="773D48A2" w14:textId="77777777" w:rsidTr="003863DA">
        <w:trPr>
          <w:trHeight w:val="169"/>
        </w:trPr>
        <w:tc>
          <w:tcPr>
            <w:tcW w:w="3059" w:type="dxa"/>
            <w:tcBorders>
              <w:top w:val="nil"/>
              <w:left w:val="single" w:sz="4" w:space="0" w:color="auto"/>
              <w:bottom w:val="nil"/>
              <w:right w:val="nil"/>
            </w:tcBorders>
            <w:noWrap/>
            <w:vAlign w:val="bottom"/>
            <w:hideMark/>
          </w:tcPr>
          <w:p w14:paraId="29F74790"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Property rates</w:t>
            </w:r>
          </w:p>
        </w:tc>
        <w:tc>
          <w:tcPr>
            <w:tcW w:w="435" w:type="dxa"/>
            <w:tcBorders>
              <w:top w:val="nil"/>
              <w:left w:val="single" w:sz="4" w:space="0" w:color="auto"/>
              <w:bottom w:val="nil"/>
              <w:right w:val="single" w:sz="4" w:space="0" w:color="auto"/>
            </w:tcBorders>
            <w:noWrap/>
            <w:vAlign w:val="bottom"/>
            <w:hideMark/>
          </w:tcPr>
          <w:p w14:paraId="0E811E55"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0A754D24"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160,808 </w:t>
            </w:r>
          </w:p>
        </w:tc>
        <w:tc>
          <w:tcPr>
            <w:tcW w:w="865" w:type="dxa"/>
            <w:tcBorders>
              <w:top w:val="nil"/>
              <w:left w:val="nil"/>
              <w:bottom w:val="nil"/>
              <w:right w:val="single" w:sz="8" w:space="0" w:color="000000"/>
            </w:tcBorders>
            <w:shd w:val="clear" w:color="000000" w:fill="FFFF99"/>
            <w:vAlign w:val="center"/>
            <w:hideMark/>
          </w:tcPr>
          <w:p w14:paraId="511D22A3"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179,618 </w:t>
            </w:r>
          </w:p>
        </w:tc>
        <w:tc>
          <w:tcPr>
            <w:tcW w:w="865" w:type="dxa"/>
            <w:tcBorders>
              <w:top w:val="nil"/>
              <w:left w:val="nil"/>
              <w:bottom w:val="nil"/>
              <w:right w:val="single" w:sz="8" w:space="0" w:color="000000"/>
            </w:tcBorders>
            <w:shd w:val="clear" w:color="000000" w:fill="FFFF99"/>
            <w:vAlign w:val="center"/>
            <w:hideMark/>
          </w:tcPr>
          <w:p w14:paraId="65C6A8C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11457A71"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14,271 </w:t>
            </w:r>
          </w:p>
        </w:tc>
        <w:tc>
          <w:tcPr>
            <w:tcW w:w="865" w:type="dxa"/>
            <w:tcBorders>
              <w:top w:val="nil"/>
              <w:left w:val="nil"/>
              <w:bottom w:val="nil"/>
              <w:right w:val="single" w:sz="4" w:space="0" w:color="auto"/>
            </w:tcBorders>
            <w:shd w:val="clear" w:color="000000" w:fill="FFFF99"/>
            <w:noWrap/>
            <w:vAlign w:val="bottom"/>
            <w:hideMark/>
          </w:tcPr>
          <w:p w14:paraId="3176F19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43,925 </w:t>
            </w:r>
          </w:p>
        </w:tc>
        <w:tc>
          <w:tcPr>
            <w:tcW w:w="865" w:type="dxa"/>
            <w:tcBorders>
              <w:top w:val="nil"/>
              <w:left w:val="nil"/>
              <w:bottom w:val="nil"/>
              <w:right w:val="single" w:sz="4" w:space="0" w:color="auto"/>
            </w:tcBorders>
            <w:shd w:val="clear" w:color="000000" w:fill="FFFF99"/>
            <w:noWrap/>
            <w:vAlign w:val="bottom"/>
            <w:hideMark/>
          </w:tcPr>
          <w:p w14:paraId="3B1F95C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14,968 </w:t>
            </w:r>
          </w:p>
        </w:tc>
        <w:tc>
          <w:tcPr>
            <w:tcW w:w="762" w:type="dxa"/>
            <w:tcBorders>
              <w:top w:val="nil"/>
              <w:left w:val="nil"/>
              <w:bottom w:val="nil"/>
              <w:right w:val="single" w:sz="4" w:space="0" w:color="auto"/>
            </w:tcBorders>
            <w:noWrap/>
            <w:vAlign w:val="bottom"/>
            <w:hideMark/>
          </w:tcPr>
          <w:p w14:paraId="45C1142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28,956 </w:t>
            </w:r>
          </w:p>
        </w:tc>
        <w:tc>
          <w:tcPr>
            <w:tcW w:w="762" w:type="dxa"/>
            <w:tcBorders>
              <w:top w:val="nil"/>
              <w:left w:val="nil"/>
              <w:bottom w:val="nil"/>
              <w:right w:val="single" w:sz="4" w:space="0" w:color="auto"/>
            </w:tcBorders>
            <w:noWrap/>
            <w:vAlign w:val="bottom"/>
            <w:hideMark/>
          </w:tcPr>
          <w:p w14:paraId="1B2E425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193%</w:t>
            </w:r>
          </w:p>
        </w:tc>
        <w:tc>
          <w:tcPr>
            <w:tcW w:w="862" w:type="dxa"/>
            <w:tcBorders>
              <w:top w:val="nil"/>
              <w:left w:val="nil"/>
              <w:bottom w:val="nil"/>
              <w:right w:val="single" w:sz="4" w:space="0" w:color="auto"/>
            </w:tcBorders>
            <w:shd w:val="clear" w:color="000000" w:fill="FFFF99"/>
            <w:noWrap/>
            <w:vAlign w:val="center"/>
            <w:hideMark/>
          </w:tcPr>
          <w:p w14:paraId="58B3728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179,618 </w:t>
            </w:r>
          </w:p>
        </w:tc>
      </w:tr>
      <w:tr w:rsidR="0000528F" w14:paraId="44144651" w14:textId="77777777" w:rsidTr="003863DA">
        <w:trPr>
          <w:trHeight w:val="169"/>
        </w:trPr>
        <w:tc>
          <w:tcPr>
            <w:tcW w:w="3059" w:type="dxa"/>
            <w:tcBorders>
              <w:top w:val="nil"/>
              <w:left w:val="single" w:sz="4" w:space="0" w:color="auto"/>
              <w:bottom w:val="nil"/>
              <w:right w:val="nil"/>
            </w:tcBorders>
            <w:noWrap/>
            <w:vAlign w:val="bottom"/>
            <w:hideMark/>
          </w:tcPr>
          <w:p w14:paraId="05185369"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Service charges</w:t>
            </w:r>
          </w:p>
        </w:tc>
        <w:tc>
          <w:tcPr>
            <w:tcW w:w="435" w:type="dxa"/>
            <w:tcBorders>
              <w:top w:val="nil"/>
              <w:left w:val="single" w:sz="4" w:space="0" w:color="auto"/>
              <w:bottom w:val="nil"/>
              <w:right w:val="single" w:sz="4" w:space="0" w:color="auto"/>
            </w:tcBorders>
            <w:noWrap/>
            <w:vAlign w:val="bottom"/>
            <w:hideMark/>
          </w:tcPr>
          <w:p w14:paraId="11448DA2"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0DFA32F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251,953 </w:t>
            </w:r>
          </w:p>
        </w:tc>
        <w:tc>
          <w:tcPr>
            <w:tcW w:w="865" w:type="dxa"/>
            <w:tcBorders>
              <w:top w:val="nil"/>
              <w:left w:val="nil"/>
              <w:bottom w:val="nil"/>
              <w:right w:val="single" w:sz="8" w:space="0" w:color="000000"/>
            </w:tcBorders>
            <w:shd w:val="clear" w:color="000000" w:fill="FFFF99"/>
            <w:vAlign w:val="center"/>
            <w:hideMark/>
          </w:tcPr>
          <w:p w14:paraId="52818FD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253,589 </w:t>
            </w:r>
          </w:p>
        </w:tc>
        <w:tc>
          <w:tcPr>
            <w:tcW w:w="865" w:type="dxa"/>
            <w:tcBorders>
              <w:top w:val="nil"/>
              <w:left w:val="nil"/>
              <w:bottom w:val="nil"/>
              <w:right w:val="single" w:sz="8" w:space="0" w:color="000000"/>
            </w:tcBorders>
            <w:shd w:val="clear" w:color="000000" w:fill="FFFF99"/>
            <w:vAlign w:val="center"/>
            <w:hideMark/>
          </w:tcPr>
          <w:p w14:paraId="4F77CC5F"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41E84B3A"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20,791 </w:t>
            </w:r>
          </w:p>
        </w:tc>
        <w:tc>
          <w:tcPr>
            <w:tcW w:w="865" w:type="dxa"/>
            <w:tcBorders>
              <w:top w:val="nil"/>
              <w:left w:val="nil"/>
              <w:bottom w:val="nil"/>
              <w:right w:val="single" w:sz="4" w:space="0" w:color="auto"/>
            </w:tcBorders>
            <w:shd w:val="clear" w:color="000000" w:fill="FFFF99"/>
            <w:noWrap/>
            <w:vAlign w:val="bottom"/>
            <w:hideMark/>
          </w:tcPr>
          <w:p w14:paraId="079ACD6F"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59,675 </w:t>
            </w:r>
          </w:p>
        </w:tc>
        <w:tc>
          <w:tcPr>
            <w:tcW w:w="865" w:type="dxa"/>
            <w:tcBorders>
              <w:top w:val="nil"/>
              <w:left w:val="nil"/>
              <w:bottom w:val="nil"/>
              <w:right w:val="single" w:sz="4" w:space="0" w:color="auto"/>
            </w:tcBorders>
            <w:shd w:val="clear" w:color="000000" w:fill="FFFF99"/>
            <w:noWrap/>
            <w:vAlign w:val="bottom"/>
            <w:hideMark/>
          </w:tcPr>
          <w:p w14:paraId="58C7DB3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21,132 </w:t>
            </w:r>
          </w:p>
        </w:tc>
        <w:tc>
          <w:tcPr>
            <w:tcW w:w="762" w:type="dxa"/>
            <w:tcBorders>
              <w:top w:val="nil"/>
              <w:left w:val="nil"/>
              <w:bottom w:val="nil"/>
              <w:right w:val="single" w:sz="4" w:space="0" w:color="auto"/>
            </w:tcBorders>
            <w:noWrap/>
            <w:vAlign w:val="bottom"/>
            <w:hideMark/>
          </w:tcPr>
          <w:p w14:paraId="06328AA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38,543 </w:t>
            </w:r>
          </w:p>
        </w:tc>
        <w:tc>
          <w:tcPr>
            <w:tcW w:w="762" w:type="dxa"/>
            <w:tcBorders>
              <w:top w:val="nil"/>
              <w:left w:val="nil"/>
              <w:bottom w:val="nil"/>
              <w:right w:val="single" w:sz="4" w:space="0" w:color="auto"/>
            </w:tcBorders>
            <w:noWrap/>
            <w:vAlign w:val="bottom"/>
            <w:hideMark/>
          </w:tcPr>
          <w:p w14:paraId="5BFEEEA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182%</w:t>
            </w:r>
          </w:p>
        </w:tc>
        <w:tc>
          <w:tcPr>
            <w:tcW w:w="862" w:type="dxa"/>
            <w:tcBorders>
              <w:top w:val="nil"/>
              <w:left w:val="nil"/>
              <w:bottom w:val="nil"/>
              <w:right w:val="single" w:sz="4" w:space="0" w:color="auto"/>
            </w:tcBorders>
            <w:shd w:val="clear" w:color="000000" w:fill="FFFF99"/>
            <w:noWrap/>
            <w:vAlign w:val="center"/>
            <w:hideMark/>
          </w:tcPr>
          <w:p w14:paraId="5E176F43"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253,589 </w:t>
            </w:r>
          </w:p>
        </w:tc>
      </w:tr>
      <w:tr w:rsidR="0000528F" w14:paraId="387F9078" w14:textId="77777777" w:rsidTr="003863DA">
        <w:trPr>
          <w:trHeight w:val="169"/>
        </w:trPr>
        <w:tc>
          <w:tcPr>
            <w:tcW w:w="3059" w:type="dxa"/>
            <w:tcBorders>
              <w:top w:val="nil"/>
              <w:left w:val="single" w:sz="4" w:space="0" w:color="auto"/>
              <w:bottom w:val="nil"/>
              <w:right w:val="nil"/>
            </w:tcBorders>
            <w:noWrap/>
            <w:vAlign w:val="bottom"/>
            <w:hideMark/>
          </w:tcPr>
          <w:p w14:paraId="58DA5742"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Other revenue</w:t>
            </w:r>
          </w:p>
        </w:tc>
        <w:tc>
          <w:tcPr>
            <w:tcW w:w="435" w:type="dxa"/>
            <w:tcBorders>
              <w:top w:val="nil"/>
              <w:left w:val="single" w:sz="4" w:space="0" w:color="auto"/>
              <w:bottom w:val="nil"/>
              <w:right w:val="single" w:sz="4" w:space="0" w:color="auto"/>
            </w:tcBorders>
            <w:noWrap/>
            <w:vAlign w:val="bottom"/>
            <w:hideMark/>
          </w:tcPr>
          <w:p w14:paraId="4B5263E8"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32CF887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82,261 </w:t>
            </w:r>
          </w:p>
        </w:tc>
        <w:tc>
          <w:tcPr>
            <w:tcW w:w="865" w:type="dxa"/>
            <w:tcBorders>
              <w:top w:val="nil"/>
              <w:left w:val="nil"/>
              <w:bottom w:val="nil"/>
              <w:right w:val="single" w:sz="8" w:space="0" w:color="000000"/>
            </w:tcBorders>
            <w:shd w:val="clear" w:color="000000" w:fill="FFFF99"/>
            <w:vAlign w:val="center"/>
            <w:hideMark/>
          </w:tcPr>
          <w:p w14:paraId="5EB2CDCA"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51,014 </w:t>
            </w:r>
          </w:p>
        </w:tc>
        <w:tc>
          <w:tcPr>
            <w:tcW w:w="865" w:type="dxa"/>
            <w:tcBorders>
              <w:top w:val="nil"/>
              <w:left w:val="nil"/>
              <w:bottom w:val="nil"/>
              <w:right w:val="single" w:sz="8" w:space="0" w:color="000000"/>
            </w:tcBorders>
            <w:shd w:val="clear" w:color="000000" w:fill="FFFF99"/>
            <w:vAlign w:val="center"/>
            <w:hideMark/>
          </w:tcPr>
          <w:p w14:paraId="0C8D9DB2"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2FE76AF0"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10,420 </w:t>
            </w:r>
          </w:p>
        </w:tc>
        <w:tc>
          <w:tcPr>
            <w:tcW w:w="865" w:type="dxa"/>
            <w:tcBorders>
              <w:top w:val="nil"/>
              <w:left w:val="nil"/>
              <w:bottom w:val="nil"/>
              <w:right w:val="single" w:sz="4" w:space="0" w:color="auto"/>
            </w:tcBorders>
            <w:shd w:val="clear" w:color="000000" w:fill="FFFF99"/>
            <w:noWrap/>
            <w:vAlign w:val="bottom"/>
            <w:hideMark/>
          </w:tcPr>
          <w:p w14:paraId="5BFE58A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20,038 </w:t>
            </w:r>
          </w:p>
        </w:tc>
        <w:tc>
          <w:tcPr>
            <w:tcW w:w="865" w:type="dxa"/>
            <w:tcBorders>
              <w:top w:val="nil"/>
              <w:left w:val="nil"/>
              <w:bottom w:val="nil"/>
              <w:right w:val="single" w:sz="4" w:space="0" w:color="auto"/>
            </w:tcBorders>
            <w:shd w:val="clear" w:color="000000" w:fill="FFFF99"/>
            <w:noWrap/>
            <w:vAlign w:val="bottom"/>
            <w:hideMark/>
          </w:tcPr>
          <w:p w14:paraId="479B9B8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4,251 </w:t>
            </w:r>
          </w:p>
        </w:tc>
        <w:tc>
          <w:tcPr>
            <w:tcW w:w="762" w:type="dxa"/>
            <w:tcBorders>
              <w:top w:val="nil"/>
              <w:left w:val="nil"/>
              <w:bottom w:val="nil"/>
              <w:right w:val="single" w:sz="4" w:space="0" w:color="auto"/>
            </w:tcBorders>
            <w:noWrap/>
            <w:vAlign w:val="bottom"/>
            <w:hideMark/>
          </w:tcPr>
          <w:p w14:paraId="37A9EE2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15,787 </w:t>
            </w:r>
          </w:p>
        </w:tc>
        <w:tc>
          <w:tcPr>
            <w:tcW w:w="762" w:type="dxa"/>
            <w:tcBorders>
              <w:top w:val="nil"/>
              <w:left w:val="nil"/>
              <w:bottom w:val="nil"/>
              <w:right w:val="single" w:sz="4" w:space="0" w:color="auto"/>
            </w:tcBorders>
            <w:noWrap/>
            <w:vAlign w:val="bottom"/>
            <w:hideMark/>
          </w:tcPr>
          <w:p w14:paraId="0D22D1F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371%</w:t>
            </w:r>
          </w:p>
        </w:tc>
        <w:tc>
          <w:tcPr>
            <w:tcW w:w="862" w:type="dxa"/>
            <w:tcBorders>
              <w:top w:val="nil"/>
              <w:left w:val="nil"/>
              <w:bottom w:val="nil"/>
              <w:right w:val="single" w:sz="4" w:space="0" w:color="auto"/>
            </w:tcBorders>
            <w:shd w:val="clear" w:color="000000" w:fill="FFFF99"/>
            <w:noWrap/>
            <w:vAlign w:val="center"/>
            <w:hideMark/>
          </w:tcPr>
          <w:p w14:paraId="0BDD0117"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51,014 </w:t>
            </w:r>
          </w:p>
        </w:tc>
      </w:tr>
      <w:tr w:rsidR="0000528F" w14:paraId="1FAD4C81" w14:textId="77777777" w:rsidTr="003863DA">
        <w:trPr>
          <w:trHeight w:val="169"/>
        </w:trPr>
        <w:tc>
          <w:tcPr>
            <w:tcW w:w="3059" w:type="dxa"/>
            <w:tcBorders>
              <w:top w:val="nil"/>
              <w:left w:val="single" w:sz="4" w:space="0" w:color="auto"/>
              <w:bottom w:val="nil"/>
              <w:right w:val="nil"/>
            </w:tcBorders>
            <w:noWrap/>
            <w:vAlign w:val="bottom"/>
            <w:hideMark/>
          </w:tcPr>
          <w:p w14:paraId="10D61F84"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Government - operating</w:t>
            </w:r>
          </w:p>
        </w:tc>
        <w:tc>
          <w:tcPr>
            <w:tcW w:w="435" w:type="dxa"/>
            <w:tcBorders>
              <w:top w:val="nil"/>
              <w:left w:val="single" w:sz="4" w:space="0" w:color="auto"/>
              <w:bottom w:val="nil"/>
              <w:right w:val="single" w:sz="4" w:space="0" w:color="auto"/>
            </w:tcBorders>
            <w:noWrap/>
            <w:vAlign w:val="bottom"/>
            <w:hideMark/>
          </w:tcPr>
          <w:p w14:paraId="0183CF38"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38B136AA"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224,745 </w:t>
            </w:r>
          </w:p>
        </w:tc>
        <w:tc>
          <w:tcPr>
            <w:tcW w:w="865" w:type="dxa"/>
            <w:tcBorders>
              <w:top w:val="nil"/>
              <w:left w:val="nil"/>
              <w:bottom w:val="nil"/>
              <w:right w:val="single" w:sz="8" w:space="0" w:color="000000"/>
            </w:tcBorders>
            <w:shd w:val="clear" w:color="000000" w:fill="FFFF99"/>
            <w:vAlign w:val="center"/>
            <w:hideMark/>
          </w:tcPr>
          <w:p w14:paraId="018AEEC1"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156,623 </w:t>
            </w:r>
          </w:p>
        </w:tc>
        <w:tc>
          <w:tcPr>
            <w:tcW w:w="865" w:type="dxa"/>
            <w:tcBorders>
              <w:top w:val="nil"/>
              <w:left w:val="nil"/>
              <w:bottom w:val="nil"/>
              <w:right w:val="single" w:sz="8" w:space="0" w:color="000000"/>
            </w:tcBorders>
            <w:shd w:val="clear" w:color="000000" w:fill="FFFF99"/>
            <w:vAlign w:val="center"/>
            <w:hideMark/>
          </w:tcPr>
          <w:p w14:paraId="49F61CA2"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01B54760"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5,308 </w:t>
            </w:r>
          </w:p>
        </w:tc>
        <w:tc>
          <w:tcPr>
            <w:tcW w:w="865" w:type="dxa"/>
            <w:tcBorders>
              <w:top w:val="nil"/>
              <w:left w:val="nil"/>
              <w:bottom w:val="nil"/>
              <w:right w:val="single" w:sz="4" w:space="0" w:color="auto"/>
            </w:tcBorders>
            <w:shd w:val="clear" w:color="000000" w:fill="FFFF99"/>
            <w:noWrap/>
            <w:vAlign w:val="bottom"/>
            <w:hideMark/>
          </w:tcPr>
          <w:p w14:paraId="227FE89F"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72,287 </w:t>
            </w:r>
          </w:p>
        </w:tc>
        <w:tc>
          <w:tcPr>
            <w:tcW w:w="865" w:type="dxa"/>
            <w:tcBorders>
              <w:top w:val="nil"/>
              <w:left w:val="nil"/>
              <w:bottom w:val="nil"/>
              <w:right w:val="single" w:sz="4" w:space="0" w:color="auto"/>
            </w:tcBorders>
            <w:shd w:val="clear" w:color="000000" w:fill="FFFF99"/>
            <w:noWrap/>
            <w:vAlign w:val="bottom"/>
            <w:hideMark/>
          </w:tcPr>
          <w:p w14:paraId="200BDED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13,052 </w:t>
            </w:r>
          </w:p>
        </w:tc>
        <w:tc>
          <w:tcPr>
            <w:tcW w:w="762" w:type="dxa"/>
            <w:tcBorders>
              <w:top w:val="nil"/>
              <w:left w:val="nil"/>
              <w:bottom w:val="nil"/>
              <w:right w:val="single" w:sz="4" w:space="0" w:color="auto"/>
            </w:tcBorders>
            <w:noWrap/>
            <w:vAlign w:val="bottom"/>
            <w:hideMark/>
          </w:tcPr>
          <w:p w14:paraId="027024F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59,235 </w:t>
            </w:r>
          </w:p>
        </w:tc>
        <w:tc>
          <w:tcPr>
            <w:tcW w:w="762" w:type="dxa"/>
            <w:tcBorders>
              <w:top w:val="nil"/>
              <w:left w:val="nil"/>
              <w:bottom w:val="nil"/>
              <w:right w:val="single" w:sz="4" w:space="0" w:color="auto"/>
            </w:tcBorders>
            <w:noWrap/>
            <w:vAlign w:val="bottom"/>
            <w:hideMark/>
          </w:tcPr>
          <w:p w14:paraId="2345CE5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454%</w:t>
            </w:r>
          </w:p>
        </w:tc>
        <w:tc>
          <w:tcPr>
            <w:tcW w:w="862" w:type="dxa"/>
            <w:tcBorders>
              <w:top w:val="nil"/>
              <w:left w:val="nil"/>
              <w:bottom w:val="nil"/>
              <w:right w:val="single" w:sz="4" w:space="0" w:color="auto"/>
            </w:tcBorders>
            <w:shd w:val="clear" w:color="000000" w:fill="FFFF99"/>
            <w:noWrap/>
            <w:vAlign w:val="center"/>
            <w:hideMark/>
          </w:tcPr>
          <w:p w14:paraId="48091667"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156,623 </w:t>
            </w:r>
          </w:p>
        </w:tc>
      </w:tr>
      <w:tr w:rsidR="0000528F" w14:paraId="70680821" w14:textId="77777777" w:rsidTr="003863DA">
        <w:trPr>
          <w:trHeight w:val="169"/>
        </w:trPr>
        <w:tc>
          <w:tcPr>
            <w:tcW w:w="3059" w:type="dxa"/>
            <w:tcBorders>
              <w:top w:val="nil"/>
              <w:left w:val="single" w:sz="4" w:space="0" w:color="auto"/>
              <w:bottom w:val="nil"/>
              <w:right w:val="nil"/>
            </w:tcBorders>
            <w:noWrap/>
            <w:vAlign w:val="bottom"/>
            <w:hideMark/>
          </w:tcPr>
          <w:p w14:paraId="565CB798"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Government - capital</w:t>
            </w:r>
          </w:p>
        </w:tc>
        <w:tc>
          <w:tcPr>
            <w:tcW w:w="435" w:type="dxa"/>
            <w:tcBorders>
              <w:top w:val="nil"/>
              <w:left w:val="single" w:sz="4" w:space="0" w:color="auto"/>
              <w:bottom w:val="nil"/>
              <w:right w:val="single" w:sz="4" w:space="0" w:color="auto"/>
            </w:tcBorders>
            <w:noWrap/>
            <w:vAlign w:val="bottom"/>
            <w:hideMark/>
          </w:tcPr>
          <w:p w14:paraId="3DFC2E0A"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0E7F1E16"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218,393 </w:t>
            </w:r>
          </w:p>
        </w:tc>
        <w:tc>
          <w:tcPr>
            <w:tcW w:w="865" w:type="dxa"/>
            <w:tcBorders>
              <w:top w:val="nil"/>
              <w:left w:val="nil"/>
              <w:bottom w:val="nil"/>
              <w:right w:val="single" w:sz="8" w:space="0" w:color="000000"/>
            </w:tcBorders>
            <w:shd w:val="clear" w:color="000000" w:fill="FFFF99"/>
            <w:vAlign w:val="center"/>
            <w:hideMark/>
          </w:tcPr>
          <w:p w14:paraId="3DB1ED69"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70,990 </w:t>
            </w:r>
          </w:p>
        </w:tc>
        <w:tc>
          <w:tcPr>
            <w:tcW w:w="865" w:type="dxa"/>
            <w:tcBorders>
              <w:top w:val="nil"/>
              <w:left w:val="nil"/>
              <w:bottom w:val="nil"/>
              <w:right w:val="single" w:sz="8" w:space="0" w:color="000000"/>
            </w:tcBorders>
            <w:shd w:val="clear" w:color="000000" w:fill="FFFF99"/>
            <w:vAlign w:val="center"/>
            <w:hideMark/>
          </w:tcPr>
          <w:p w14:paraId="6DEDB08E"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529B2881"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9,954 </w:t>
            </w:r>
          </w:p>
        </w:tc>
        <w:tc>
          <w:tcPr>
            <w:tcW w:w="865" w:type="dxa"/>
            <w:tcBorders>
              <w:top w:val="nil"/>
              <w:left w:val="nil"/>
              <w:bottom w:val="nil"/>
              <w:right w:val="single" w:sz="4" w:space="0" w:color="auto"/>
            </w:tcBorders>
            <w:shd w:val="clear" w:color="000000" w:fill="FFFF99"/>
            <w:noWrap/>
            <w:vAlign w:val="bottom"/>
            <w:hideMark/>
          </w:tcPr>
          <w:p w14:paraId="256DAC8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43,263 </w:t>
            </w:r>
          </w:p>
        </w:tc>
        <w:tc>
          <w:tcPr>
            <w:tcW w:w="865" w:type="dxa"/>
            <w:tcBorders>
              <w:top w:val="nil"/>
              <w:left w:val="nil"/>
              <w:bottom w:val="nil"/>
              <w:right w:val="single" w:sz="4" w:space="0" w:color="auto"/>
            </w:tcBorders>
            <w:shd w:val="clear" w:color="000000" w:fill="FFFF99"/>
            <w:noWrap/>
            <w:vAlign w:val="bottom"/>
            <w:hideMark/>
          </w:tcPr>
          <w:p w14:paraId="7B7FFAA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5,916 </w:t>
            </w:r>
          </w:p>
        </w:tc>
        <w:tc>
          <w:tcPr>
            <w:tcW w:w="762" w:type="dxa"/>
            <w:tcBorders>
              <w:top w:val="nil"/>
              <w:left w:val="nil"/>
              <w:bottom w:val="nil"/>
              <w:right w:val="single" w:sz="4" w:space="0" w:color="auto"/>
            </w:tcBorders>
            <w:noWrap/>
            <w:vAlign w:val="bottom"/>
            <w:hideMark/>
          </w:tcPr>
          <w:p w14:paraId="77BFA31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37,347 </w:t>
            </w:r>
          </w:p>
        </w:tc>
        <w:tc>
          <w:tcPr>
            <w:tcW w:w="762" w:type="dxa"/>
            <w:tcBorders>
              <w:top w:val="nil"/>
              <w:left w:val="nil"/>
              <w:bottom w:val="nil"/>
              <w:right w:val="single" w:sz="4" w:space="0" w:color="auto"/>
            </w:tcBorders>
            <w:noWrap/>
            <w:vAlign w:val="bottom"/>
            <w:hideMark/>
          </w:tcPr>
          <w:p w14:paraId="0DDFD19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631%</w:t>
            </w:r>
          </w:p>
        </w:tc>
        <w:tc>
          <w:tcPr>
            <w:tcW w:w="862" w:type="dxa"/>
            <w:tcBorders>
              <w:top w:val="nil"/>
              <w:left w:val="nil"/>
              <w:bottom w:val="nil"/>
              <w:right w:val="single" w:sz="4" w:space="0" w:color="auto"/>
            </w:tcBorders>
            <w:shd w:val="clear" w:color="000000" w:fill="FFFF99"/>
            <w:noWrap/>
            <w:vAlign w:val="center"/>
            <w:hideMark/>
          </w:tcPr>
          <w:p w14:paraId="5E795969"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70,990 </w:t>
            </w:r>
          </w:p>
        </w:tc>
      </w:tr>
      <w:tr w:rsidR="0000528F" w14:paraId="77C35550" w14:textId="77777777" w:rsidTr="003863DA">
        <w:trPr>
          <w:trHeight w:val="169"/>
        </w:trPr>
        <w:tc>
          <w:tcPr>
            <w:tcW w:w="3059" w:type="dxa"/>
            <w:tcBorders>
              <w:top w:val="nil"/>
              <w:left w:val="single" w:sz="4" w:space="0" w:color="auto"/>
              <w:bottom w:val="nil"/>
              <w:right w:val="nil"/>
            </w:tcBorders>
            <w:noWrap/>
            <w:vAlign w:val="bottom"/>
            <w:hideMark/>
          </w:tcPr>
          <w:p w14:paraId="620CC4E9"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Interest</w:t>
            </w:r>
          </w:p>
        </w:tc>
        <w:tc>
          <w:tcPr>
            <w:tcW w:w="435" w:type="dxa"/>
            <w:tcBorders>
              <w:top w:val="nil"/>
              <w:left w:val="single" w:sz="4" w:space="0" w:color="auto"/>
              <w:bottom w:val="nil"/>
              <w:right w:val="single" w:sz="4" w:space="0" w:color="auto"/>
            </w:tcBorders>
            <w:noWrap/>
            <w:vAlign w:val="bottom"/>
            <w:hideMark/>
          </w:tcPr>
          <w:p w14:paraId="1EEB0047"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38767145"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16,174 </w:t>
            </w:r>
          </w:p>
        </w:tc>
        <w:tc>
          <w:tcPr>
            <w:tcW w:w="865" w:type="dxa"/>
            <w:tcBorders>
              <w:top w:val="nil"/>
              <w:left w:val="nil"/>
              <w:bottom w:val="nil"/>
              <w:right w:val="single" w:sz="8" w:space="0" w:color="000000"/>
            </w:tcBorders>
            <w:shd w:val="clear" w:color="000000" w:fill="FFFF99"/>
            <w:vAlign w:val="center"/>
            <w:hideMark/>
          </w:tcPr>
          <w:p w14:paraId="32E436DD"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13,871 </w:t>
            </w:r>
          </w:p>
        </w:tc>
        <w:tc>
          <w:tcPr>
            <w:tcW w:w="865" w:type="dxa"/>
            <w:tcBorders>
              <w:top w:val="nil"/>
              <w:left w:val="nil"/>
              <w:bottom w:val="nil"/>
              <w:right w:val="single" w:sz="8" w:space="0" w:color="000000"/>
            </w:tcBorders>
            <w:shd w:val="clear" w:color="000000" w:fill="FFFF99"/>
            <w:vAlign w:val="center"/>
            <w:hideMark/>
          </w:tcPr>
          <w:p w14:paraId="78198B1B"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06FA8E50"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89 </w:t>
            </w:r>
          </w:p>
        </w:tc>
        <w:tc>
          <w:tcPr>
            <w:tcW w:w="865" w:type="dxa"/>
            <w:tcBorders>
              <w:top w:val="nil"/>
              <w:left w:val="nil"/>
              <w:bottom w:val="nil"/>
              <w:right w:val="single" w:sz="4" w:space="0" w:color="auto"/>
            </w:tcBorders>
            <w:shd w:val="clear" w:color="000000" w:fill="FFFF99"/>
            <w:noWrap/>
            <w:vAlign w:val="bottom"/>
            <w:hideMark/>
          </w:tcPr>
          <w:p w14:paraId="55323E2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1,364 </w:t>
            </w:r>
          </w:p>
        </w:tc>
        <w:tc>
          <w:tcPr>
            <w:tcW w:w="865" w:type="dxa"/>
            <w:tcBorders>
              <w:top w:val="nil"/>
              <w:left w:val="nil"/>
              <w:bottom w:val="nil"/>
              <w:right w:val="single" w:sz="4" w:space="0" w:color="auto"/>
            </w:tcBorders>
            <w:shd w:val="clear" w:color="000000" w:fill="FFFF99"/>
            <w:noWrap/>
            <w:vAlign w:val="bottom"/>
            <w:hideMark/>
          </w:tcPr>
          <w:p w14:paraId="0386FC4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1,156 </w:t>
            </w:r>
          </w:p>
        </w:tc>
        <w:tc>
          <w:tcPr>
            <w:tcW w:w="762" w:type="dxa"/>
            <w:tcBorders>
              <w:top w:val="nil"/>
              <w:left w:val="nil"/>
              <w:bottom w:val="nil"/>
              <w:right w:val="single" w:sz="4" w:space="0" w:color="auto"/>
            </w:tcBorders>
            <w:noWrap/>
            <w:vAlign w:val="bottom"/>
            <w:hideMark/>
          </w:tcPr>
          <w:p w14:paraId="6C897D7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209 </w:t>
            </w:r>
          </w:p>
        </w:tc>
        <w:tc>
          <w:tcPr>
            <w:tcW w:w="762" w:type="dxa"/>
            <w:tcBorders>
              <w:top w:val="nil"/>
              <w:left w:val="nil"/>
              <w:bottom w:val="nil"/>
              <w:right w:val="single" w:sz="4" w:space="0" w:color="auto"/>
            </w:tcBorders>
            <w:noWrap/>
            <w:vAlign w:val="bottom"/>
            <w:hideMark/>
          </w:tcPr>
          <w:p w14:paraId="719F559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18%</w:t>
            </w:r>
          </w:p>
        </w:tc>
        <w:tc>
          <w:tcPr>
            <w:tcW w:w="862" w:type="dxa"/>
            <w:tcBorders>
              <w:top w:val="nil"/>
              <w:left w:val="nil"/>
              <w:bottom w:val="nil"/>
              <w:right w:val="single" w:sz="4" w:space="0" w:color="auto"/>
            </w:tcBorders>
            <w:shd w:val="clear" w:color="000000" w:fill="FFFF99"/>
            <w:noWrap/>
            <w:vAlign w:val="center"/>
            <w:hideMark/>
          </w:tcPr>
          <w:p w14:paraId="08A3320A"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13,871 </w:t>
            </w:r>
          </w:p>
        </w:tc>
      </w:tr>
      <w:tr w:rsidR="0000528F" w14:paraId="3DE15B87" w14:textId="77777777" w:rsidTr="003863DA">
        <w:trPr>
          <w:trHeight w:val="169"/>
        </w:trPr>
        <w:tc>
          <w:tcPr>
            <w:tcW w:w="3059" w:type="dxa"/>
            <w:tcBorders>
              <w:top w:val="nil"/>
              <w:left w:val="single" w:sz="4" w:space="0" w:color="auto"/>
              <w:bottom w:val="nil"/>
              <w:right w:val="nil"/>
            </w:tcBorders>
            <w:noWrap/>
            <w:vAlign w:val="bottom"/>
            <w:hideMark/>
          </w:tcPr>
          <w:p w14:paraId="1BACDA4C"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Dividends</w:t>
            </w:r>
          </w:p>
        </w:tc>
        <w:tc>
          <w:tcPr>
            <w:tcW w:w="435" w:type="dxa"/>
            <w:tcBorders>
              <w:top w:val="nil"/>
              <w:left w:val="single" w:sz="4" w:space="0" w:color="auto"/>
              <w:bottom w:val="nil"/>
              <w:right w:val="single" w:sz="4" w:space="0" w:color="auto"/>
            </w:tcBorders>
            <w:noWrap/>
            <w:vAlign w:val="bottom"/>
            <w:hideMark/>
          </w:tcPr>
          <w:p w14:paraId="513F4F61"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8" w:space="0" w:color="000000"/>
              <w:bottom w:val="nil"/>
              <w:right w:val="single" w:sz="8" w:space="0" w:color="000000"/>
            </w:tcBorders>
            <w:shd w:val="clear" w:color="000000" w:fill="FFFF99"/>
            <w:vAlign w:val="center"/>
            <w:hideMark/>
          </w:tcPr>
          <w:p w14:paraId="04D517CE"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nil"/>
              <w:bottom w:val="nil"/>
              <w:right w:val="single" w:sz="8" w:space="0" w:color="000000"/>
            </w:tcBorders>
            <w:shd w:val="clear" w:color="000000" w:fill="FFFF99"/>
            <w:vAlign w:val="center"/>
            <w:hideMark/>
          </w:tcPr>
          <w:p w14:paraId="7DFEEBF6"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nil"/>
              <w:bottom w:val="nil"/>
              <w:right w:val="single" w:sz="8" w:space="0" w:color="000000"/>
            </w:tcBorders>
            <w:shd w:val="clear" w:color="000000" w:fill="FFFF99"/>
            <w:vAlign w:val="center"/>
            <w:hideMark/>
          </w:tcPr>
          <w:p w14:paraId="37AF2A10"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single" w:sz="4" w:space="0" w:color="auto"/>
              <w:bottom w:val="nil"/>
              <w:right w:val="single" w:sz="4" w:space="0" w:color="auto"/>
            </w:tcBorders>
            <w:shd w:val="clear" w:color="000000" w:fill="FFFF99"/>
            <w:noWrap/>
            <w:vAlign w:val="bottom"/>
            <w:hideMark/>
          </w:tcPr>
          <w:p w14:paraId="55ED7EA7"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320BA8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69A0185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3DD3B3C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7DA3B24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center"/>
            <w:hideMark/>
          </w:tcPr>
          <w:p w14:paraId="0BFB2C5B" w14:textId="77777777" w:rsidR="0000528F" w:rsidRDefault="0000528F" w:rsidP="003863DA">
            <w:pPr>
              <w:jc w:val="right"/>
              <w:rPr>
                <w:rFonts w:ascii="Arial Narrow" w:hAnsi="Arial Narrow" w:cs="Calibri"/>
                <w:color w:val="000000"/>
                <w:sz w:val="16"/>
                <w:szCs w:val="16"/>
              </w:rPr>
            </w:pPr>
            <w:r>
              <w:rPr>
                <w:rFonts w:ascii="Arial Narrow" w:hAnsi="Arial Narrow" w:cs="Calibri"/>
                <w:color w:val="000000"/>
                <w:sz w:val="16"/>
                <w:szCs w:val="16"/>
              </w:rPr>
              <w:t xml:space="preserve">                      –  </w:t>
            </w:r>
          </w:p>
        </w:tc>
      </w:tr>
      <w:tr w:rsidR="0000528F" w14:paraId="65C1036A" w14:textId="77777777" w:rsidTr="003863DA">
        <w:trPr>
          <w:trHeight w:val="169"/>
        </w:trPr>
        <w:tc>
          <w:tcPr>
            <w:tcW w:w="3059" w:type="dxa"/>
            <w:tcBorders>
              <w:top w:val="nil"/>
              <w:left w:val="single" w:sz="4" w:space="0" w:color="auto"/>
              <w:bottom w:val="nil"/>
              <w:right w:val="nil"/>
            </w:tcBorders>
            <w:noWrap/>
            <w:vAlign w:val="bottom"/>
            <w:hideMark/>
          </w:tcPr>
          <w:p w14:paraId="098113ED" w14:textId="77777777" w:rsidR="0000528F" w:rsidRDefault="0000528F">
            <w:pPr>
              <w:rPr>
                <w:rFonts w:ascii="Arial Narrow" w:hAnsi="Arial Narrow" w:cs="Calibri"/>
                <w:b/>
                <w:bCs/>
                <w:sz w:val="16"/>
                <w:szCs w:val="16"/>
              </w:rPr>
            </w:pPr>
            <w:r>
              <w:rPr>
                <w:rFonts w:ascii="Arial Narrow" w:hAnsi="Arial Narrow" w:cs="Calibri"/>
                <w:b/>
                <w:bCs/>
                <w:sz w:val="16"/>
                <w:szCs w:val="16"/>
              </w:rPr>
              <w:t>Payments</w:t>
            </w:r>
          </w:p>
        </w:tc>
        <w:tc>
          <w:tcPr>
            <w:tcW w:w="435" w:type="dxa"/>
            <w:tcBorders>
              <w:top w:val="nil"/>
              <w:left w:val="single" w:sz="4" w:space="0" w:color="auto"/>
              <w:bottom w:val="nil"/>
              <w:right w:val="single" w:sz="4" w:space="0" w:color="auto"/>
            </w:tcBorders>
            <w:noWrap/>
            <w:vAlign w:val="bottom"/>
            <w:hideMark/>
          </w:tcPr>
          <w:p w14:paraId="37E62252"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2BF789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5682C3D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19F569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08CA7A2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5ABD487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2A92DC3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5F163C8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731C38F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1CC2519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r>
      <w:tr w:rsidR="0000528F" w14:paraId="54564397" w14:textId="77777777" w:rsidTr="003863DA">
        <w:trPr>
          <w:trHeight w:val="169"/>
        </w:trPr>
        <w:tc>
          <w:tcPr>
            <w:tcW w:w="3059" w:type="dxa"/>
            <w:tcBorders>
              <w:top w:val="nil"/>
              <w:left w:val="single" w:sz="4" w:space="0" w:color="auto"/>
              <w:bottom w:val="nil"/>
              <w:right w:val="nil"/>
            </w:tcBorders>
            <w:noWrap/>
            <w:vAlign w:val="bottom"/>
            <w:hideMark/>
          </w:tcPr>
          <w:p w14:paraId="38ACF97C"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Suppliers and employees</w:t>
            </w:r>
          </w:p>
        </w:tc>
        <w:tc>
          <w:tcPr>
            <w:tcW w:w="435" w:type="dxa"/>
            <w:tcBorders>
              <w:top w:val="nil"/>
              <w:left w:val="single" w:sz="4" w:space="0" w:color="auto"/>
              <w:bottom w:val="nil"/>
              <w:right w:val="single" w:sz="4" w:space="0" w:color="auto"/>
            </w:tcBorders>
            <w:noWrap/>
            <w:vAlign w:val="bottom"/>
            <w:hideMark/>
          </w:tcPr>
          <w:p w14:paraId="5EEBED2D"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1BF6BD1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(714,051)</w:t>
            </w:r>
          </w:p>
        </w:tc>
        <w:tc>
          <w:tcPr>
            <w:tcW w:w="865" w:type="dxa"/>
            <w:tcBorders>
              <w:top w:val="nil"/>
              <w:left w:val="nil"/>
              <w:bottom w:val="nil"/>
              <w:right w:val="single" w:sz="4" w:space="0" w:color="auto"/>
            </w:tcBorders>
            <w:shd w:val="clear" w:color="000000" w:fill="FFFF99"/>
            <w:noWrap/>
            <w:vAlign w:val="bottom"/>
            <w:hideMark/>
          </w:tcPr>
          <w:p w14:paraId="63C15B8B"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(609,497)</w:t>
            </w:r>
          </w:p>
        </w:tc>
        <w:tc>
          <w:tcPr>
            <w:tcW w:w="865" w:type="dxa"/>
            <w:tcBorders>
              <w:top w:val="nil"/>
              <w:left w:val="nil"/>
              <w:bottom w:val="nil"/>
              <w:right w:val="single" w:sz="4" w:space="0" w:color="auto"/>
            </w:tcBorders>
            <w:shd w:val="clear" w:color="000000" w:fill="FFFF99"/>
            <w:noWrap/>
            <w:vAlign w:val="bottom"/>
            <w:hideMark/>
          </w:tcPr>
          <w:p w14:paraId="0BE1E02E"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736201C6"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(54,177)</w:t>
            </w:r>
          </w:p>
        </w:tc>
        <w:tc>
          <w:tcPr>
            <w:tcW w:w="865" w:type="dxa"/>
            <w:tcBorders>
              <w:top w:val="nil"/>
              <w:left w:val="nil"/>
              <w:bottom w:val="nil"/>
              <w:right w:val="single" w:sz="4" w:space="0" w:color="auto"/>
            </w:tcBorders>
            <w:shd w:val="clear" w:color="000000" w:fill="FFFF99"/>
            <w:noWrap/>
            <w:vAlign w:val="bottom"/>
            <w:hideMark/>
          </w:tcPr>
          <w:p w14:paraId="11EB0A8F"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(179,241)</w:t>
            </w:r>
          </w:p>
        </w:tc>
        <w:tc>
          <w:tcPr>
            <w:tcW w:w="865" w:type="dxa"/>
            <w:tcBorders>
              <w:top w:val="nil"/>
              <w:left w:val="nil"/>
              <w:bottom w:val="nil"/>
              <w:right w:val="single" w:sz="4" w:space="0" w:color="auto"/>
            </w:tcBorders>
            <w:shd w:val="clear" w:color="000000" w:fill="FFFF99"/>
            <w:noWrap/>
            <w:vAlign w:val="bottom"/>
            <w:hideMark/>
          </w:tcPr>
          <w:p w14:paraId="0100CCB8"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(50,791)</w:t>
            </w:r>
          </w:p>
        </w:tc>
        <w:tc>
          <w:tcPr>
            <w:tcW w:w="762" w:type="dxa"/>
            <w:tcBorders>
              <w:top w:val="nil"/>
              <w:left w:val="nil"/>
              <w:bottom w:val="nil"/>
              <w:right w:val="single" w:sz="4" w:space="0" w:color="auto"/>
            </w:tcBorders>
            <w:noWrap/>
            <w:vAlign w:val="bottom"/>
            <w:hideMark/>
          </w:tcPr>
          <w:p w14:paraId="16BA6E3C"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128,449 </w:t>
            </w:r>
          </w:p>
        </w:tc>
        <w:tc>
          <w:tcPr>
            <w:tcW w:w="762" w:type="dxa"/>
            <w:tcBorders>
              <w:top w:val="nil"/>
              <w:left w:val="nil"/>
              <w:bottom w:val="nil"/>
              <w:right w:val="single" w:sz="4" w:space="0" w:color="auto"/>
            </w:tcBorders>
            <w:noWrap/>
            <w:vAlign w:val="bottom"/>
            <w:hideMark/>
          </w:tcPr>
          <w:p w14:paraId="0923C0E7"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-253%</w:t>
            </w:r>
          </w:p>
        </w:tc>
        <w:tc>
          <w:tcPr>
            <w:tcW w:w="862" w:type="dxa"/>
            <w:tcBorders>
              <w:top w:val="nil"/>
              <w:left w:val="nil"/>
              <w:bottom w:val="nil"/>
              <w:right w:val="single" w:sz="4" w:space="0" w:color="auto"/>
            </w:tcBorders>
            <w:shd w:val="clear" w:color="000000" w:fill="FFFF99"/>
            <w:noWrap/>
            <w:vAlign w:val="bottom"/>
            <w:hideMark/>
          </w:tcPr>
          <w:p w14:paraId="3BAC196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(609,497)</w:t>
            </w:r>
          </w:p>
        </w:tc>
      </w:tr>
      <w:tr w:rsidR="0000528F" w14:paraId="59EC6902" w14:textId="77777777" w:rsidTr="003863DA">
        <w:trPr>
          <w:trHeight w:val="169"/>
        </w:trPr>
        <w:tc>
          <w:tcPr>
            <w:tcW w:w="3059" w:type="dxa"/>
            <w:tcBorders>
              <w:top w:val="nil"/>
              <w:left w:val="single" w:sz="4" w:space="0" w:color="auto"/>
              <w:bottom w:val="nil"/>
              <w:right w:val="nil"/>
            </w:tcBorders>
            <w:noWrap/>
            <w:vAlign w:val="bottom"/>
            <w:hideMark/>
          </w:tcPr>
          <w:p w14:paraId="0C6BD392"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Finance charges</w:t>
            </w:r>
          </w:p>
        </w:tc>
        <w:tc>
          <w:tcPr>
            <w:tcW w:w="435" w:type="dxa"/>
            <w:tcBorders>
              <w:top w:val="nil"/>
              <w:left w:val="single" w:sz="4" w:space="0" w:color="auto"/>
              <w:bottom w:val="nil"/>
              <w:right w:val="single" w:sz="4" w:space="0" w:color="auto"/>
            </w:tcBorders>
            <w:noWrap/>
            <w:vAlign w:val="bottom"/>
            <w:hideMark/>
          </w:tcPr>
          <w:p w14:paraId="1FA0481B"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62FAF2E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0453925"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0AAE273F"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6245774"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4B3BE67D"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4063216"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0CBC4652"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2DE2607A"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bottom"/>
            <w:hideMark/>
          </w:tcPr>
          <w:p w14:paraId="609BF3FF"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71690694" w14:textId="77777777" w:rsidTr="003863DA">
        <w:trPr>
          <w:trHeight w:val="169"/>
        </w:trPr>
        <w:tc>
          <w:tcPr>
            <w:tcW w:w="3059" w:type="dxa"/>
            <w:tcBorders>
              <w:top w:val="nil"/>
              <w:left w:val="single" w:sz="4" w:space="0" w:color="auto"/>
              <w:bottom w:val="nil"/>
              <w:right w:val="nil"/>
            </w:tcBorders>
            <w:noWrap/>
            <w:vAlign w:val="bottom"/>
            <w:hideMark/>
          </w:tcPr>
          <w:p w14:paraId="5D8556BA"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Transfers and Grants</w:t>
            </w:r>
          </w:p>
        </w:tc>
        <w:tc>
          <w:tcPr>
            <w:tcW w:w="435" w:type="dxa"/>
            <w:tcBorders>
              <w:top w:val="nil"/>
              <w:left w:val="single" w:sz="4" w:space="0" w:color="auto"/>
              <w:bottom w:val="nil"/>
              <w:right w:val="single" w:sz="4" w:space="0" w:color="auto"/>
            </w:tcBorders>
            <w:noWrap/>
            <w:vAlign w:val="bottom"/>
            <w:hideMark/>
          </w:tcPr>
          <w:p w14:paraId="5F5D1814"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1171906F"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(5,621)</w:t>
            </w:r>
          </w:p>
        </w:tc>
        <w:tc>
          <w:tcPr>
            <w:tcW w:w="865" w:type="dxa"/>
            <w:tcBorders>
              <w:top w:val="nil"/>
              <w:left w:val="nil"/>
              <w:bottom w:val="nil"/>
              <w:right w:val="single" w:sz="4" w:space="0" w:color="auto"/>
            </w:tcBorders>
            <w:shd w:val="clear" w:color="000000" w:fill="FFFF99"/>
            <w:noWrap/>
            <w:vAlign w:val="bottom"/>
            <w:hideMark/>
          </w:tcPr>
          <w:p w14:paraId="4CBEABA5"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(4,306)</w:t>
            </w:r>
          </w:p>
        </w:tc>
        <w:tc>
          <w:tcPr>
            <w:tcW w:w="865" w:type="dxa"/>
            <w:tcBorders>
              <w:top w:val="nil"/>
              <w:left w:val="nil"/>
              <w:bottom w:val="nil"/>
              <w:right w:val="single" w:sz="4" w:space="0" w:color="auto"/>
            </w:tcBorders>
            <w:shd w:val="clear" w:color="000000" w:fill="FFFF99"/>
            <w:noWrap/>
            <w:vAlign w:val="bottom"/>
            <w:hideMark/>
          </w:tcPr>
          <w:p w14:paraId="49CBB10F"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2654574E"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0CA6106C"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9D0C4D7"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(359)</w:t>
            </w:r>
          </w:p>
        </w:tc>
        <w:tc>
          <w:tcPr>
            <w:tcW w:w="762" w:type="dxa"/>
            <w:tcBorders>
              <w:top w:val="nil"/>
              <w:left w:val="nil"/>
              <w:bottom w:val="nil"/>
              <w:right w:val="single" w:sz="4" w:space="0" w:color="auto"/>
            </w:tcBorders>
            <w:noWrap/>
            <w:vAlign w:val="bottom"/>
            <w:hideMark/>
          </w:tcPr>
          <w:p w14:paraId="391C627E"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 xml:space="preserve">           (359)</w:t>
            </w:r>
          </w:p>
        </w:tc>
        <w:tc>
          <w:tcPr>
            <w:tcW w:w="762" w:type="dxa"/>
            <w:tcBorders>
              <w:top w:val="nil"/>
              <w:left w:val="nil"/>
              <w:bottom w:val="nil"/>
              <w:right w:val="single" w:sz="4" w:space="0" w:color="auto"/>
            </w:tcBorders>
            <w:noWrap/>
            <w:vAlign w:val="bottom"/>
            <w:hideMark/>
          </w:tcPr>
          <w:p w14:paraId="10FB5551" w14:textId="77777777" w:rsidR="0000528F" w:rsidRPr="00A95097" w:rsidRDefault="0000528F" w:rsidP="003863DA">
            <w:pPr>
              <w:jc w:val="right"/>
              <w:rPr>
                <w:rFonts w:ascii="Arial Narrow" w:hAnsi="Arial Narrow" w:cs="Calibri"/>
                <w:sz w:val="16"/>
                <w:szCs w:val="16"/>
              </w:rPr>
            </w:pPr>
            <w:r w:rsidRPr="00A95097">
              <w:rPr>
                <w:rFonts w:ascii="Arial Narrow" w:hAnsi="Arial Narrow" w:cs="Calibri"/>
                <w:sz w:val="16"/>
                <w:szCs w:val="16"/>
              </w:rPr>
              <w:t>100%</w:t>
            </w:r>
          </w:p>
        </w:tc>
        <w:tc>
          <w:tcPr>
            <w:tcW w:w="862" w:type="dxa"/>
            <w:tcBorders>
              <w:top w:val="nil"/>
              <w:left w:val="nil"/>
              <w:bottom w:val="nil"/>
              <w:right w:val="single" w:sz="4" w:space="0" w:color="auto"/>
            </w:tcBorders>
            <w:shd w:val="clear" w:color="000000" w:fill="FFFF99"/>
            <w:noWrap/>
            <w:vAlign w:val="bottom"/>
            <w:hideMark/>
          </w:tcPr>
          <w:p w14:paraId="1504BA3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(4,306)</w:t>
            </w:r>
          </w:p>
        </w:tc>
      </w:tr>
      <w:tr w:rsidR="0000528F" w14:paraId="7487FFDF" w14:textId="77777777" w:rsidTr="003863DA">
        <w:trPr>
          <w:trHeight w:val="169"/>
        </w:trPr>
        <w:tc>
          <w:tcPr>
            <w:tcW w:w="3059" w:type="dxa"/>
            <w:tcBorders>
              <w:top w:val="single" w:sz="4" w:space="0" w:color="auto"/>
              <w:left w:val="single" w:sz="4" w:space="0" w:color="auto"/>
              <w:bottom w:val="single" w:sz="4" w:space="0" w:color="auto"/>
              <w:right w:val="nil"/>
            </w:tcBorders>
            <w:noWrap/>
            <w:vAlign w:val="bottom"/>
            <w:hideMark/>
          </w:tcPr>
          <w:p w14:paraId="652E4EDB" w14:textId="182BD55E" w:rsidR="0000528F" w:rsidRDefault="0000528F">
            <w:pPr>
              <w:rPr>
                <w:rFonts w:ascii="Arial Narrow" w:hAnsi="Arial Narrow" w:cs="Calibri"/>
                <w:b/>
                <w:bCs/>
                <w:sz w:val="16"/>
                <w:szCs w:val="16"/>
              </w:rPr>
            </w:pPr>
            <w:r>
              <w:rPr>
                <w:rFonts w:ascii="Arial Narrow" w:hAnsi="Arial Narrow" w:cs="Calibri"/>
                <w:b/>
                <w:bCs/>
                <w:sz w:val="16"/>
                <w:szCs w:val="16"/>
              </w:rPr>
              <w:t>NET CASH FROM/USED) OPERATING ACTIVITIES</w:t>
            </w:r>
          </w:p>
        </w:tc>
        <w:tc>
          <w:tcPr>
            <w:tcW w:w="435" w:type="dxa"/>
            <w:tcBorders>
              <w:top w:val="single" w:sz="4" w:space="0" w:color="auto"/>
              <w:left w:val="single" w:sz="4" w:space="0" w:color="auto"/>
              <w:bottom w:val="single" w:sz="4" w:space="0" w:color="auto"/>
              <w:right w:val="single" w:sz="4" w:space="0" w:color="auto"/>
            </w:tcBorders>
            <w:noWrap/>
            <w:vAlign w:val="bottom"/>
            <w:hideMark/>
          </w:tcPr>
          <w:p w14:paraId="3C940166"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single" w:sz="4" w:space="0" w:color="auto"/>
              <w:left w:val="nil"/>
              <w:bottom w:val="single" w:sz="4" w:space="0" w:color="auto"/>
              <w:right w:val="single" w:sz="4" w:space="0" w:color="auto"/>
            </w:tcBorders>
            <w:noWrap/>
            <w:vAlign w:val="bottom"/>
            <w:hideMark/>
          </w:tcPr>
          <w:p w14:paraId="150677BB"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234,662 </w:t>
            </w:r>
          </w:p>
        </w:tc>
        <w:tc>
          <w:tcPr>
            <w:tcW w:w="865" w:type="dxa"/>
            <w:tcBorders>
              <w:top w:val="single" w:sz="4" w:space="0" w:color="auto"/>
              <w:left w:val="nil"/>
              <w:bottom w:val="single" w:sz="4" w:space="0" w:color="auto"/>
              <w:right w:val="single" w:sz="4" w:space="0" w:color="auto"/>
            </w:tcBorders>
            <w:noWrap/>
            <w:vAlign w:val="bottom"/>
            <w:hideMark/>
          </w:tcPr>
          <w:p w14:paraId="342BF3F6"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111,902 </w:t>
            </w:r>
          </w:p>
        </w:tc>
        <w:tc>
          <w:tcPr>
            <w:tcW w:w="865" w:type="dxa"/>
            <w:tcBorders>
              <w:top w:val="single" w:sz="4" w:space="0" w:color="auto"/>
              <w:left w:val="nil"/>
              <w:bottom w:val="single" w:sz="4" w:space="0" w:color="auto"/>
              <w:right w:val="single" w:sz="4" w:space="0" w:color="auto"/>
            </w:tcBorders>
            <w:noWrap/>
            <w:vAlign w:val="bottom"/>
            <w:hideMark/>
          </w:tcPr>
          <w:p w14:paraId="153AF298"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single" w:sz="4" w:space="0" w:color="auto"/>
              <w:left w:val="nil"/>
              <w:bottom w:val="single" w:sz="4" w:space="0" w:color="auto"/>
              <w:right w:val="single" w:sz="4" w:space="0" w:color="auto"/>
            </w:tcBorders>
            <w:noWrap/>
            <w:vAlign w:val="bottom"/>
            <w:hideMark/>
          </w:tcPr>
          <w:p w14:paraId="11797CF9"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6,656 </w:t>
            </w:r>
          </w:p>
        </w:tc>
        <w:tc>
          <w:tcPr>
            <w:tcW w:w="865" w:type="dxa"/>
            <w:tcBorders>
              <w:top w:val="single" w:sz="4" w:space="0" w:color="auto"/>
              <w:left w:val="nil"/>
              <w:bottom w:val="single" w:sz="4" w:space="0" w:color="auto"/>
              <w:right w:val="single" w:sz="4" w:space="0" w:color="auto"/>
            </w:tcBorders>
            <w:noWrap/>
            <w:vAlign w:val="bottom"/>
            <w:hideMark/>
          </w:tcPr>
          <w:p w14:paraId="7CBC286E"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61,312 </w:t>
            </w:r>
          </w:p>
        </w:tc>
        <w:tc>
          <w:tcPr>
            <w:tcW w:w="865" w:type="dxa"/>
            <w:tcBorders>
              <w:top w:val="single" w:sz="4" w:space="0" w:color="auto"/>
              <w:left w:val="nil"/>
              <w:bottom w:val="single" w:sz="4" w:space="0" w:color="auto"/>
              <w:right w:val="single" w:sz="4" w:space="0" w:color="auto"/>
            </w:tcBorders>
            <w:noWrap/>
            <w:vAlign w:val="bottom"/>
            <w:hideMark/>
          </w:tcPr>
          <w:p w14:paraId="59680B35"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9,325 </w:t>
            </w:r>
          </w:p>
        </w:tc>
        <w:tc>
          <w:tcPr>
            <w:tcW w:w="762" w:type="dxa"/>
            <w:tcBorders>
              <w:top w:val="single" w:sz="4" w:space="0" w:color="auto"/>
              <w:left w:val="single" w:sz="4" w:space="0" w:color="auto"/>
              <w:bottom w:val="single" w:sz="4" w:space="0" w:color="auto"/>
              <w:right w:val="single" w:sz="4" w:space="0" w:color="auto"/>
            </w:tcBorders>
            <w:noWrap/>
            <w:vAlign w:val="bottom"/>
            <w:hideMark/>
          </w:tcPr>
          <w:p w14:paraId="0782C4DA"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(51,987)</w:t>
            </w:r>
          </w:p>
        </w:tc>
        <w:tc>
          <w:tcPr>
            <w:tcW w:w="762" w:type="dxa"/>
            <w:tcBorders>
              <w:top w:val="single" w:sz="4" w:space="0" w:color="auto"/>
              <w:left w:val="nil"/>
              <w:bottom w:val="single" w:sz="4" w:space="0" w:color="auto"/>
              <w:right w:val="single" w:sz="4" w:space="0" w:color="auto"/>
            </w:tcBorders>
            <w:noWrap/>
            <w:vAlign w:val="bottom"/>
            <w:hideMark/>
          </w:tcPr>
          <w:p w14:paraId="3EC69572"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-557%</w:t>
            </w:r>
          </w:p>
        </w:tc>
        <w:tc>
          <w:tcPr>
            <w:tcW w:w="862" w:type="dxa"/>
            <w:tcBorders>
              <w:top w:val="single" w:sz="4" w:space="0" w:color="auto"/>
              <w:left w:val="nil"/>
              <w:bottom w:val="single" w:sz="4" w:space="0" w:color="auto"/>
              <w:right w:val="single" w:sz="4" w:space="0" w:color="auto"/>
            </w:tcBorders>
            <w:noWrap/>
            <w:vAlign w:val="bottom"/>
            <w:hideMark/>
          </w:tcPr>
          <w:p w14:paraId="635FFD5F"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111,902 </w:t>
            </w:r>
          </w:p>
        </w:tc>
      </w:tr>
      <w:tr w:rsidR="0000528F" w14:paraId="14C7022E" w14:textId="77777777" w:rsidTr="003863DA">
        <w:trPr>
          <w:trHeight w:val="169"/>
        </w:trPr>
        <w:tc>
          <w:tcPr>
            <w:tcW w:w="3059" w:type="dxa"/>
            <w:tcBorders>
              <w:top w:val="nil"/>
              <w:left w:val="single" w:sz="4" w:space="0" w:color="auto"/>
              <w:bottom w:val="nil"/>
              <w:right w:val="nil"/>
            </w:tcBorders>
            <w:noWrap/>
            <w:vAlign w:val="bottom"/>
            <w:hideMark/>
          </w:tcPr>
          <w:p w14:paraId="0F870539" w14:textId="77777777" w:rsidR="0000528F" w:rsidRDefault="0000528F">
            <w:pPr>
              <w:rPr>
                <w:rFonts w:ascii="Arial Narrow" w:hAnsi="Arial Narrow" w:cs="Calibri"/>
                <w:b/>
                <w:bCs/>
                <w:sz w:val="16"/>
                <w:szCs w:val="16"/>
              </w:rPr>
            </w:pPr>
            <w:r>
              <w:rPr>
                <w:rFonts w:ascii="Arial Narrow" w:hAnsi="Arial Narrow" w:cs="Calibri"/>
                <w:b/>
                <w:bCs/>
                <w:sz w:val="16"/>
                <w:szCs w:val="16"/>
              </w:rPr>
              <w:t>CASH FLOWS FROM INVESTING ACTIVITIES</w:t>
            </w:r>
          </w:p>
        </w:tc>
        <w:tc>
          <w:tcPr>
            <w:tcW w:w="435" w:type="dxa"/>
            <w:tcBorders>
              <w:top w:val="nil"/>
              <w:left w:val="single" w:sz="4" w:space="0" w:color="auto"/>
              <w:bottom w:val="nil"/>
              <w:right w:val="single" w:sz="4" w:space="0" w:color="auto"/>
            </w:tcBorders>
            <w:noWrap/>
            <w:vAlign w:val="bottom"/>
            <w:hideMark/>
          </w:tcPr>
          <w:p w14:paraId="49E003A5"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1F8A3AA"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2AAB789E"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0F3F004C"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EFB0E3D"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005E47EE"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BFA1C0D"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0512E71C"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4138CA81"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3ABD8C95" w14:textId="77777777" w:rsidR="0000528F" w:rsidRDefault="0000528F">
            <w:pPr>
              <w:rPr>
                <w:rFonts w:ascii="Arial Narrow" w:hAnsi="Arial Narrow" w:cs="Calibri"/>
                <w:sz w:val="16"/>
                <w:szCs w:val="16"/>
              </w:rPr>
            </w:pPr>
            <w:r>
              <w:rPr>
                <w:rFonts w:ascii="Arial Narrow" w:hAnsi="Arial Narrow" w:cs="Calibri"/>
                <w:sz w:val="16"/>
                <w:szCs w:val="16"/>
              </w:rPr>
              <w:t> </w:t>
            </w:r>
          </w:p>
        </w:tc>
      </w:tr>
      <w:tr w:rsidR="0000528F" w14:paraId="30DEAEC8" w14:textId="77777777" w:rsidTr="003863DA">
        <w:trPr>
          <w:trHeight w:val="169"/>
        </w:trPr>
        <w:tc>
          <w:tcPr>
            <w:tcW w:w="3059" w:type="dxa"/>
            <w:tcBorders>
              <w:top w:val="nil"/>
              <w:left w:val="single" w:sz="4" w:space="0" w:color="auto"/>
              <w:bottom w:val="nil"/>
              <w:right w:val="nil"/>
            </w:tcBorders>
            <w:noWrap/>
            <w:vAlign w:val="bottom"/>
            <w:hideMark/>
          </w:tcPr>
          <w:p w14:paraId="31AB4E37" w14:textId="77777777" w:rsidR="0000528F" w:rsidRDefault="0000528F">
            <w:pPr>
              <w:rPr>
                <w:rFonts w:ascii="Arial Narrow" w:hAnsi="Arial Narrow" w:cs="Calibri"/>
                <w:b/>
                <w:bCs/>
                <w:sz w:val="16"/>
                <w:szCs w:val="16"/>
              </w:rPr>
            </w:pPr>
            <w:r>
              <w:rPr>
                <w:rFonts w:ascii="Arial Narrow" w:hAnsi="Arial Narrow" w:cs="Calibri"/>
                <w:b/>
                <w:bCs/>
                <w:sz w:val="16"/>
                <w:szCs w:val="16"/>
              </w:rPr>
              <w:t>Receipts</w:t>
            </w:r>
          </w:p>
        </w:tc>
        <w:tc>
          <w:tcPr>
            <w:tcW w:w="435" w:type="dxa"/>
            <w:tcBorders>
              <w:top w:val="nil"/>
              <w:left w:val="single" w:sz="4" w:space="0" w:color="auto"/>
              <w:bottom w:val="nil"/>
              <w:right w:val="single" w:sz="4" w:space="0" w:color="auto"/>
            </w:tcBorders>
            <w:noWrap/>
            <w:vAlign w:val="bottom"/>
            <w:hideMark/>
          </w:tcPr>
          <w:p w14:paraId="13E473F7"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E41985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57EBBC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9F7215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8C6718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2FFF067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65A8C23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162F01B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24624FA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6A96A90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r>
      <w:tr w:rsidR="0000528F" w14:paraId="0EAC5101" w14:textId="77777777" w:rsidTr="003863DA">
        <w:trPr>
          <w:trHeight w:val="169"/>
        </w:trPr>
        <w:tc>
          <w:tcPr>
            <w:tcW w:w="3059" w:type="dxa"/>
            <w:tcBorders>
              <w:top w:val="nil"/>
              <w:left w:val="single" w:sz="4" w:space="0" w:color="auto"/>
              <w:bottom w:val="nil"/>
              <w:right w:val="nil"/>
            </w:tcBorders>
            <w:noWrap/>
            <w:vAlign w:val="bottom"/>
            <w:hideMark/>
          </w:tcPr>
          <w:p w14:paraId="69E40E90"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Proceeds on disposal of PPE</w:t>
            </w:r>
          </w:p>
        </w:tc>
        <w:tc>
          <w:tcPr>
            <w:tcW w:w="435" w:type="dxa"/>
            <w:tcBorders>
              <w:top w:val="nil"/>
              <w:left w:val="single" w:sz="4" w:space="0" w:color="auto"/>
              <w:bottom w:val="nil"/>
              <w:right w:val="single" w:sz="4" w:space="0" w:color="auto"/>
            </w:tcBorders>
            <w:noWrap/>
            <w:vAlign w:val="bottom"/>
            <w:hideMark/>
          </w:tcPr>
          <w:p w14:paraId="6D0F9755"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0A2D7CB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0E16FEA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23343C0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25EF15C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6023799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177 </w:t>
            </w:r>
          </w:p>
        </w:tc>
        <w:tc>
          <w:tcPr>
            <w:tcW w:w="865" w:type="dxa"/>
            <w:tcBorders>
              <w:top w:val="nil"/>
              <w:left w:val="nil"/>
              <w:bottom w:val="nil"/>
              <w:right w:val="single" w:sz="4" w:space="0" w:color="auto"/>
            </w:tcBorders>
            <w:shd w:val="clear" w:color="000000" w:fill="FFFF99"/>
            <w:noWrap/>
            <w:vAlign w:val="bottom"/>
            <w:hideMark/>
          </w:tcPr>
          <w:p w14:paraId="4BFB765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08F77FB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177 </w:t>
            </w:r>
          </w:p>
        </w:tc>
        <w:tc>
          <w:tcPr>
            <w:tcW w:w="762" w:type="dxa"/>
            <w:tcBorders>
              <w:top w:val="nil"/>
              <w:left w:val="nil"/>
              <w:bottom w:val="nil"/>
              <w:right w:val="single" w:sz="4" w:space="0" w:color="auto"/>
            </w:tcBorders>
            <w:noWrap/>
            <w:vAlign w:val="bottom"/>
            <w:hideMark/>
          </w:tcPr>
          <w:p w14:paraId="19EC158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-100%</w:t>
            </w:r>
          </w:p>
        </w:tc>
        <w:tc>
          <w:tcPr>
            <w:tcW w:w="862" w:type="dxa"/>
            <w:tcBorders>
              <w:top w:val="nil"/>
              <w:left w:val="nil"/>
              <w:bottom w:val="nil"/>
              <w:right w:val="single" w:sz="4" w:space="0" w:color="auto"/>
            </w:tcBorders>
            <w:shd w:val="clear" w:color="000000" w:fill="FFFF99"/>
            <w:noWrap/>
            <w:vAlign w:val="bottom"/>
            <w:hideMark/>
          </w:tcPr>
          <w:p w14:paraId="1101D74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15B3B6BC" w14:textId="77777777" w:rsidTr="003863DA">
        <w:trPr>
          <w:trHeight w:val="169"/>
        </w:trPr>
        <w:tc>
          <w:tcPr>
            <w:tcW w:w="3059" w:type="dxa"/>
            <w:tcBorders>
              <w:top w:val="nil"/>
              <w:left w:val="single" w:sz="4" w:space="0" w:color="auto"/>
              <w:bottom w:val="nil"/>
              <w:right w:val="nil"/>
            </w:tcBorders>
            <w:noWrap/>
            <w:vAlign w:val="bottom"/>
            <w:hideMark/>
          </w:tcPr>
          <w:p w14:paraId="03AC4C2A"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Decrease (increase) other non-current receivables</w:t>
            </w:r>
          </w:p>
        </w:tc>
        <w:tc>
          <w:tcPr>
            <w:tcW w:w="435" w:type="dxa"/>
            <w:tcBorders>
              <w:top w:val="nil"/>
              <w:left w:val="single" w:sz="4" w:space="0" w:color="auto"/>
              <w:bottom w:val="nil"/>
              <w:right w:val="single" w:sz="4" w:space="0" w:color="auto"/>
            </w:tcBorders>
            <w:noWrap/>
            <w:vAlign w:val="bottom"/>
            <w:hideMark/>
          </w:tcPr>
          <w:p w14:paraId="03F28E99" w14:textId="77777777" w:rsidR="0000528F" w:rsidRDefault="0000528F">
            <w:pPr>
              <w:jc w:val="center"/>
              <w:rPr>
                <w:rFonts w:ascii="Arial Narrow" w:hAnsi="Arial Narrow" w:cs="Calibri"/>
                <w:sz w:val="16"/>
                <w:szCs w:val="16"/>
                <w:u w:val="single"/>
              </w:rPr>
            </w:pPr>
            <w:r>
              <w:rPr>
                <w:rFonts w:ascii="Arial Narrow" w:hAnsi="Arial Narrow" w:cs="Calibri"/>
                <w:sz w:val="16"/>
                <w:szCs w:val="16"/>
                <w:u w:val="single"/>
              </w:rPr>
              <w:t> </w:t>
            </w:r>
          </w:p>
        </w:tc>
        <w:tc>
          <w:tcPr>
            <w:tcW w:w="865" w:type="dxa"/>
            <w:tcBorders>
              <w:top w:val="nil"/>
              <w:left w:val="nil"/>
              <w:bottom w:val="nil"/>
              <w:right w:val="single" w:sz="4" w:space="0" w:color="auto"/>
            </w:tcBorders>
            <w:shd w:val="clear" w:color="000000" w:fill="FFFF99"/>
            <w:noWrap/>
            <w:vAlign w:val="bottom"/>
            <w:hideMark/>
          </w:tcPr>
          <w:p w14:paraId="0B5544E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6141D43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3576606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95DFC6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45A8EE3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7CC74B9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04AB754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40BF499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bottom"/>
            <w:hideMark/>
          </w:tcPr>
          <w:p w14:paraId="0575DD3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55503B1B" w14:textId="77777777" w:rsidTr="003863DA">
        <w:trPr>
          <w:trHeight w:val="169"/>
        </w:trPr>
        <w:tc>
          <w:tcPr>
            <w:tcW w:w="3059" w:type="dxa"/>
            <w:tcBorders>
              <w:top w:val="nil"/>
              <w:left w:val="single" w:sz="4" w:space="0" w:color="auto"/>
              <w:bottom w:val="nil"/>
              <w:right w:val="nil"/>
            </w:tcBorders>
            <w:noWrap/>
            <w:vAlign w:val="bottom"/>
            <w:hideMark/>
          </w:tcPr>
          <w:p w14:paraId="2A760F88"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Decrease (increase) in non-current investments</w:t>
            </w:r>
          </w:p>
        </w:tc>
        <w:tc>
          <w:tcPr>
            <w:tcW w:w="435" w:type="dxa"/>
            <w:tcBorders>
              <w:top w:val="nil"/>
              <w:left w:val="single" w:sz="4" w:space="0" w:color="auto"/>
              <w:bottom w:val="nil"/>
              <w:right w:val="single" w:sz="4" w:space="0" w:color="auto"/>
            </w:tcBorders>
            <w:noWrap/>
            <w:vAlign w:val="bottom"/>
            <w:hideMark/>
          </w:tcPr>
          <w:p w14:paraId="0E3EA7F4"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14BE036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896208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105 </w:t>
            </w:r>
          </w:p>
        </w:tc>
        <w:tc>
          <w:tcPr>
            <w:tcW w:w="865" w:type="dxa"/>
            <w:tcBorders>
              <w:top w:val="nil"/>
              <w:left w:val="nil"/>
              <w:bottom w:val="nil"/>
              <w:right w:val="single" w:sz="4" w:space="0" w:color="auto"/>
            </w:tcBorders>
            <w:shd w:val="clear" w:color="000000" w:fill="FFFF99"/>
            <w:noWrap/>
            <w:vAlign w:val="bottom"/>
            <w:hideMark/>
          </w:tcPr>
          <w:p w14:paraId="126A89C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C353E2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419D953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5712F6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9 </w:t>
            </w:r>
          </w:p>
        </w:tc>
        <w:tc>
          <w:tcPr>
            <w:tcW w:w="762" w:type="dxa"/>
            <w:tcBorders>
              <w:top w:val="nil"/>
              <w:left w:val="nil"/>
              <w:bottom w:val="nil"/>
              <w:right w:val="single" w:sz="4" w:space="0" w:color="auto"/>
            </w:tcBorders>
            <w:noWrap/>
            <w:vAlign w:val="bottom"/>
            <w:hideMark/>
          </w:tcPr>
          <w:p w14:paraId="72352C0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(9)</w:t>
            </w:r>
          </w:p>
        </w:tc>
        <w:tc>
          <w:tcPr>
            <w:tcW w:w="762" w:type="dxa"/>
            <w:tcBorders>
              <w:top w:val="nil"/>
              <w:left w:val="nil"/>
              <w:bottom w:val="nil"/>
              <w:right w:val="single" w:sz="4" w:space="0" w:color="auto"/>
            </w:tcBorders>
            <w:noWrap/>
            <w:vAlign w:val="bottom"/>
            <w:hideMark/>
          </w:tcPr>
          <w:p w14:paraId="7CE71B0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-100%</w:t>
            </w:r>
          </w:p>
        </w:tc>
        <w:tc>
          <w:tcPr>
            <w:tcW w:w="862" w:type="dxa"/>
            <w:tcBorders>
              <w:top w:val="nil"/>
              <w:left w:val="nil"/>
              <w:bottom w:val="nil"/>
              <w:right w:val="single" w:sz="4" w:space="0" w:color="auto"/>
            </w:tcBorders>
            <w:shd w:val="clear" w:color="000000" w:fill="FFFF99"/>
            <w:noWrap/>
            <w:vAlign w:val="bottom"/>
            <w:hideMark/>
          </w:tcPr>
          <w:p w14:paraId="4904B99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105 </w:t>
            </w:r>
          </w:p>
        </w:tc>
      </w:tr>
      <w:tr w:rsidR="0000528F" w14:paraId="0BA52D80" w14:textId="77777777" w:rsidTr="003863DA">
        <w:trPr>
          <w:trHeight w:val="169"/>
        </w:trPr>
        <w:tc>
          <w:tcPr>
            <w:tcW w:w="3059" w:type="dxa"/>
            <w:tcBorders>
              <w:top w:val="nil"/>
              <w:left w:val="single" w:sz="4" w:space="0" w:color="auto"/>
              <w:bottom w:val="nil"/>
              <w:right w:val="nil"/>
            </w:tcBorders>
            <w:noWrap/>
            <w:vAlign w:val="bottom"/>
            <w:hideMark/>
          </w:tcPr>
          <w:p w14:paraId="01F85A92" w14:textId="686208F2" w:rsidR="0000528F" w:rsidRDefault="0000528F">
            <w:pPr>
              <w:ind w:firstLineChars="100" w:firstLine="160"/>
              <w:rPr>
                <w:rFonts w:ascii="Arial Narrow" w:hAnsi="Arial Narrow" w:cs="Calibri"/>
                <w:sz w:val="16"/>
                <w:szCs w:val="16"/>
              </w:rPr>
            </w:pPr>
            <w:r>
              <w:rPr>
                <w:rFonts w:ascii="Arial Narrow" w:hAnsi="Arial Narrow" w:cs="Calibri"/>
                <w:sz w:val="16"/>
                <w:szCs w:val="16"/>
              </w:rPr>
              <w:t>Interest-short term Investment (Greater than 90 days)</w:t>
            </w:r>
          </w:p>
        </w:tc>
        <w:tc>
          <w:tcPr>
            <w:tcW w:w="435" w:type="dxa"/>
            <w:tcBorders>
              <w:top w:val="nil"/>
              <w:left w:val="single" w:sz="4" w:space="0" w:color="auto"/>
              <w:bottom w:val="nil"/>
              <w:right w:val="single" w:sz="4" w:space="0" w:color="auto"/>
            </w:tcBorders>
            <w:noWrap/>
            <w:vAlign w:val="bottom"/>
            <w:hideMark/>
          </w:tcPr>
          <w:p w14:paraId="2FB74BC3"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25E23E94"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738769D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2CF522A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533FDCC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40686C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96D662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14F3875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5D9B9A1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bottom"/>
            <w:hideMark/>
          </w:tcPr>
          <w:p w14:paraId="3572AEB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r>
      <w:tr w:rsidR="0000528F" w14:paraId="61341ABD" w14:textId="77777777" w:rsidTr="003863DA">
        <w:trPr>
          <w:trHeight w:val="169"/>
        </w:trPr>
        <w:tc>
          <w:tcPr>
            <w:tcW w:w="3059" w:type="dxa"/>
            <w:tcBorders>
              <w:top w:val="nil"/>
              <w:left w:val="single" w:sz="4" w:space="0" w:color="auto"/>
              <w:bottom w:val="nil"/>
              <w:right w:val="nil"/>
            </w:tcBorders>
            <w:noWrap/>
            <w:vAlign w:val="bottom"/>
            <w:hideMark/>
          </w:tcPr>
          <w:p w14:paraId="5ACF2F83" w14:textId="77777777" w:rsidR="0000528F" w:rsidRDefault="0000528F">
            <w:pPr>
              <w:rPr>
                <w:rFonts w:ascii="Arial Narrow" w:hAnsi="Arial Narrow" w:cs="Calibri"/>
                <w:b/>
                <w:bCs/>
                <w:sz w:val="16"/>
                <w:szCs w:val="16"/>
              </w:rPr>
            </w:pPr>
            <w:r>
              <w:rPr>
                <w:rFonts w:ascii="Arial Narrow" w:hAnsi="Arial Narrow" w:cs="Calibri"/>
                <w:b/>
                <w:bCs/>
                <w:sz w:val="16"/>
                <w:szCs w:val="16"/>
              </w:rPr>
              <w:t>Payments</w:t>
            </w:r>
          </w:p>
        </w:tc>
        <w:tc>
          <w:tcPr>
            <w:tcW w:w="435" w:type="dxa"/>
            <w:tcBorders>
              <w:top w:val="nil"/>
              <w:left w:val="single" w:sz="4" w:space="0" w:color="auto"/>
              <w:bottom w:val="nil"/>
              <w:right w:val="single" w:sz="4" w:space="0" w:color="auto"/>
            </w:tcBorders>
            <w:noWrap/>
            <w:vAlign w:val="bottom"/>
            <w:hideMark/>
          </w:tcPr>
          <w:p w14:paraId="595E8E47"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B8523E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5DBEC37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A5D535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695329C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676131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6AC7B08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09CCDE7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137FAC4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24014EA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r>
      <w:tr w:rsidR="0000528F" w14:paraId="50A5EC8D" w14:textId="77777777" w:rsidTr="003863DA">
        <w:trPr>
          <w:trHeight w:val="169"/>
        </w:trPr>
        <w:tc>
          <w:tcPr>
            <w:tcW w:w="3059" w:type="dxa"/>
            <w:tcBorders>
              <w:top w:val="nil"/>
              <w:left w:val="single" w:sz="4" w:space="0" w:color="auto"/>
              <w:bottom w:val="nil"/>
              <w:right w:val="nil"/>
            </w:tcBorders>
            <w:noWrap/>
            <w:vAlign w:val="bottom"/>
            <w:hideMark/>
          </w:tcPr>
          <w:p w14:paraId="26F2A0F9"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Capital assets</w:t>
            </w:r>
          </w:p>
        </w:tc>
        <w:tc>
          <w:tcPr>
            <w:tcW w:w="435" w:type="dxa"/>
            <w:tcBorders>
              <w:top w:val="nil"/>
              <w:left w:val="single" w:sz="4" w:space="0" w:color="auto"/>
              <w:bottom w:val="nil"/>
              <w:right w:val="single" w:sz="4" w:space="0" w:color="auto"/>
            </w:tcBorders>
            <w:noWrap/>
            <w:vAlign w:val="bottom"/>
            <w:hideMark/>
          </w:tcPr>
          <w:p w14:paraId="451641E7"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01EB25C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(260,344)</w:t>
            </w:r>
          </w:p>
        </w:tc>
        <w:tc>
          <w:tcPr>
            <w:tcW w:w="865" w:type="dxa"/>
            <w:tcBorders>
              <w:top w:val="nil"/>
              <w:left w:val="nil"/>
              <w:bottom w:val="nil"/>
              <w:right w:val="single" w:sz="4" w:space="0" w:color="auto"/>
            </w:tcBorders>
            <w:shd w:val="clear" w:color="000000" w:fill="FFFF99"/>
            <w:noWrap/>
            <w:vAlign w:val="bottom"/>
            <w:hideMark/>
          </w:tcPr>
          <w:p w14:paraId="3514AAC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(94,012)</w:t>
            </w:r>
          </w:p>
        </w:tc>
        <w:tc>
          <w:tcPr>
            <w:tcW w:w="865" w:type="dxa"/>
            <w:tcBorders>
              <w:top w:val="nil"/>
              <w:left w:val="nil"/>
              <w:bottom w:val="nil"/>
              <w:right w:val="single" w:sz="4" w:space="0" w:color="auto"/>
            </w:tcBorders>
            <w:shd w:val="clear" w:color="000000" w:fill="FFFF99"/>
            <w:noWrap/>
            <w:vAlign w:val="bottom"/>
            <w:hideMark/>
          </w:tcPr>
          <w:p w14:paraId="74E8F86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288D686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(7,078)</w:t>
            </w:r>
          </w:p>
        </w:tc>
        <w:tc>
          <w:tcPr>
            <w:tcW w:w="865" w:type="dxa"/>
            <w:tcBorders>
              <w:top w:val="nil"/>
              <w:left w:val="nil"/>
              <w:bottom w:val="nil"/>
              <w:right w:val="single" w:sz="4" w:space="0" w:color="auto"/>
            </w:tcBorders>
            <w:shd w:val="clear" w:color="000000" w:fill="FFFF99"/>
            <w:noWrap/>
            <w:vAlign w:val="bottom"/>
            <w:hideMark/>
          </w:tcPr>
          <w:p w14:paraId="53EBC04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(40,482)</w:t>
            </w:r>
          </w:p>
        </w:tc>
        <w:tc>
          <w:tcPr>
            <w:tcW w:w="865" w:type="dxa"/>
            <w:tcBorders>
              <w:top w:val="nil"/>
              <w:left w:val="nil"/>
              <w:bottom w:val="nil"/>
              <w:right w:val="single" w:sz="4" w:space="0" w:color="auto"/>
            </w:tcBorders>
            <w:shd w:val="clear" w:color="000000" w:fill="FFFF99"/>
            <w:noWrap/>
            <w:vAlign w:val="bottom"/>
            <w:hideMark/>
          </w:tcPr>
          <w:p w14:paraId="163CB48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(7,834)</w:t>
            </w:r>
          </w:p>
        </w:tc>
        <w:tc>
          <w:tcPr>
            <w:tcW w:w="762" w:type="dxa"/>
            <w:tcBorders>
              <w:top w:val="nil"/>
              <w:left w:val="nil"/>
              <w:bottom w:val="nil"/>
              <w:right w:val="single" w:sz="4" w:space="0" w:color="auto"/>
            </w:tcBorders>
            <w:noWrap/>
            <w:vAlign w:val="bottom"/>
            <w:hideMark/>
          </w:tcPr>
          <w:p w14:paraId="31E7144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32,648 </w:t>
            </w:r>
          </w:p>
        </w:tc>
        <w:tc>
          <w:tcPr>
            <w:tcW w:w="762" w:type="dxa"/>
            <w:tcBorders>
              <w:top w:val="nil"/>
              <w:left w:val="nil"/>
              <w:bottom w:val="nil"/>
              <w:right w:val="single" w:sz="4" w:space="0" w:color="auto"/>
            </w:tcBorders>
            <w:noWrap/>
            <w:vAlign w:val="bottom"/>
            <w:hideMark/>
          </w:tcPr>
          <w:p w14:paraId="0901FB8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-417%</w:t>
            </w:r>
          </w:p>
        </w:tc>
        <w:tc>
          <w:tcPr>
            <w:tcW w:w="862" w:type="dxa"/>
            <w:tcBorders>
              <w:top w:val="nil"/>
              <w:left w:val="nil"/>
              <w:bottom w:val="nil"/>
              <w:right w:val="single" w:sz="4" w:space="0" w:color="auto"/>
            </w:tcBorders>
            <w:shd w:val="clear" w:color="000000" w:fill="FFFF99"/>
            <w:noWrap/>
            <w:vAlign w:val="bottom"/>
            <w:hideMark/>
          </w:tcPr>
          <w:p w14:paraId="2C1C318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(94,012)</w:t>
            </w:r>
          </w:p>
        </w:tc>
      </w:tr>
      <w:tr w:rsidR="0000528F" w14:paraId="2688FB13" w14:textId="77777777" w:rsidTr="003863DA">
        <w:trPr>
          <w:trHeight w:val="169"/>
        </w:trPr>
        <w:tc>
          <w:tcPr>
            <w:tcW w:w="3059" w:type="dxa"/>
            <w:tcBorders>
              <w:top w:val="nil"/>
              <w:left w:val="single" w:sz="4" w:space="0" w:color="auto"/>
              <w:bottom w:val="nil"/>
              <w:right w:val="nil"/>
            </w:tcBorders>
            <w:noWrap/>
            <w:vAlign w:val="bottom"/>
            <w:hideMark/>
          </w:tcPr>
          <w:p w14:paraId="0870C082" w14:textId="569D3019" w:rsidR="0000528F" w:rsidRDefault="0000528F">
            <w:pPr>
              <w:ind w:firstLineChars="100" w:firstLine="160"/>
              <w:rPr>
                <w:rFonts w:ascii="Arial Narrow" w:hAnsi="Arial Narrow" w:cs="Calibri"/>
                <w:sz w:val="16"/>
                <w:szCs w:val="16"/>
              </w:rPr>
            </w:pPr>
            <w:r>
              <w:rPr>
                <w:rFonts w:ascii="Arial Narrow" w:hAnsi="Arial Narrow" w:cs="Calibri"/>
                <w:sz w:val="16"/>
                <w:szCs w:val="16"/>
              </w:rPr>
              <w:t>Retention (Capital)</w:t>
            </w:r>
          </w:p>
        </w:tc>
        <w:tc>
          <w:tcPr>
            <w:tcW w:w="435" w:type="dxa"/>
            <w:tcBorders>
              <w:top w:val="nil"/>
              <w:left w:val="single" w:sz="4" w:space="0" w:color="auto"/>
              <w:bottom w:val="nil"/>
              <w:right w:val="single" w:sz="4" w:space="0" w:color="auto"/>
            </w:tcBorders>
            <w:noWrap/>
            <w:vAlign w:val="bottom"/>
            <w:hideMark/>
          </w:tcPr>
          <w:p w14:paraId="6895E230"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nil"/>
            </w:tcBorders>
            <w:shd w:val="clear" w:color="000000" w:fill="FFFF99"/>
            <w:noWrap/>
            <w:vAlign w:val="bottom"/>
            <w:hideMark/>
          </w:tcPr>
          <w:p w14:paraId="591336A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4" w:space="0" w:color="auto"/>
              <w:bottom w:val="nil"/>
              <w:right w:val="single" w:sz="4" w:space="0" w:color="auto"/>
            </w:tcBorders>
            <w:shd w:val="clear" w:color="000000" w:fill="FFFF99"/>
            <w:noWrap/>
            <w:vAlign w:val="bottom"/>
            <w:hideMark/>
          </w:tcPr>
          <w:p w14:paraId="5124C87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0B2B334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35A1D0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03187C4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(1,061)</w:t>
            </w:r>
          </w:p>
        </w:tc>
        <w:tc>
          <w:tcPr>
            <w:tcW w:w="865" w:type="dxa"/>
            <w:tcBorders>
              <w:top w:val="nil"/>
              <w:left w:val="nil"/>
              <w:bottom w:val="nil"/>
              <w:right w:val="single" w:sz="4" w:space="0" w:color="auto"/>
            </w:tcBorders>
            <w:shd w:val="clear" w:color="000000" w:fill="FFFF99"/>
            <w:noWrap/>
            <w:vAlign w:val="bottom"/>
            <w:hideMark/>
          </w:tcPr>
          <w:p w14:paraId="5D643E0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69AC800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19B7F26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bottom"/>
            <w:hideMark/>
          </w:tcPr>
          <w:p w14:paraId="40DAD77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47A00F7B" w14:textId="77777777" w:rsidTr="003863DA">
        <w:trPr>
          <w:trHeight w:val="169"/>
        </w:trPr>
        <w:tc>
          <w:tcPr>
            <w:tcW w:w="3059" w:type="dxa"/>
            <w:tcBorders>
              <w:top w:val="single" w:sz="4" w:space="0" w:color="auto"/>
              <w:left w:val="single" w:sz="4" w:space="0" w:color="auto"/>
              <w:bottom w:val="single" w:sz="4" w:space="0" w:color="auto"/>
              <w:right w:val="nil"/>
            </w:tcBorders>
            <w:noWrap/>
            <w:vAlign w:val="bottom"/>
            <w:hideMark/>
          </w:tcPr>
          <w:p w14:paraId="7014D1A1" w14:textId="4590ACAC" w:rsidR="0000528F" w:rsidRDefault="0000528F">
            <w:pPr>
              <w:rPr>
                <w:rFonts w:ascii="Arial Narrow" w:hAnsi="Arial Narrow" w:cs="Calibri"/>
                <w:b/>
                <w:bCs/>
                <w:sz w:val="16"/>
                <w:szCs w:val="16"/>
              </w:rPr>
            </w:pPr>
            <w:r>
              <w:rPr>
                <w:rFonts w:ascii="Arial Narrow" w:hAnsi="Arial Narrow" w:cs="Calibri"/>
                <w:b/>
                <w:bCs/>
                <w:sz w:val="16"/>
                <w:szCs w:val="16"/>
              </w:rPr>
              <w:t>NET CASH FROM/USED) INVESTING ACTIVITIES</w:t>
            </w:r>
          </w:p>
        </w:tc>
        <w:tc>
          <w:tcPr>
            <w:tcW w:w="435" w:type="dxa"/>
            <w:tcBorders>
              <w:top w:val="single" w:sz="4" w:space="0" w:color="auto"/>
              <w:left w:val="single" w:sz="4" w:space="0" w:color="auto"/>
              <w:bottom w:val="single" w:sz="4" w:space="0" w:color="auto"/>
              <w:right w:val="single" w:sz="4" w:space="0" w:color="auto"/>
            </w:tcBorders>
            <w:noWrap/>
            <w:vAlign w:val="bottom"/>
            <w:hideMark/>
          </w:tcPr>
          <w:p w14:paraId="69BB0380"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single" w:sz="4" w:space="0" w:color="auto"/>
              <w:left w:val="single" w:sz="4" w:space="0" w:color="auto"/>
              <w:bottom w:val="single" w:sz="4" w:space="0" w:color="auto"/>
              <w:right w:val="single" w:sz="4" w:space="0" w:color="auto"/>
            </w:tcBorders>
            <w:noWrap/>
            <w:vAlign w:val="bottom"/>
            <w:hideMark/>
          </w:tcPr>
          <w:p w14:paraId="468222A3"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(260,344)</w:t>
            </w:r>
          </w:p>
        </w:tc>
        <w:tc>
          <w:tcPr>
            <w:tcW w:w="865" w:type="dxa"/>
            <w:tcBorders>
              <w:top w:val="single" w:sz="4" w:space="0" w:color="auto"/>
              <w:left w:val="single" w:sz="4" w:space="0" w:color="auto"/>
              <w:bottom w:val="single" w:sz="4" w:space="0" w:color="auto"/>
              <w:right w:val="single" w:sz="4" w:space="0" w:color="auto"/>
            </w:tcBorders>
            <w:noWrap/>
            <w:vAlign w:val="bottom"/>
            <w:hideMark/>
          </w:tcPr>
          <w:p w14:paraId="09779897"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(93,907)</w:t>
            </w:r>
          </w:p>
        </w:tc>
        <w:tc>
          <w:tcPr>
            <w:tcW w:w="865" w:type="dxa"/>
            <w:tcBorders>
              <w:top w:val="single" w:sz="4" w:space="0" w:color="auto"/>
              <w:left w:val="nil"/>
              <w:bottom w:val="single" w:sz="4" w:space="0" w:color="auto"/>
              <w:right w:val="single" w:sz="4" w:space="0" w:color="auto"/>
            </w:tcBorders>
            <w:noWrap/>
            <w:vAlign w:val="bottom"/>
            <w:hideMark/>
          </w:tcPr>
          <w:p w14:paraId="4C25965F"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single" w:sz="4" w:space="0" w:color="auto"/>
              <w:left w:val="nil"/>
              <w:bottom w:val="single" w:sz="4" w:space="0" w:color="auto"/>
              <w:right w:val="single" w:sz="4" w:space="0" w:color="auto"/>
            </w:tcBorders>
            <w:noWrap/>
            <w:vAlign w:val="bottom"/>
            <w:hideMark/>
          </w:tcPr>
          <w:p w14:paraId="59069938"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(7,078)</w:t>
            </w:r>
          </w:p>
        </w:tc>
        <w:tc>
          <w:tcPr>
            <w:tcW w:w="865" w:type="dxa"/>
            <w:tcBorders>
              <w:top w:val="single" w:sz="4" w:space="0" w:color="auto"/>
              <w:left w:val="nil"/>
              <w:bottom w:val="single" w:sz="4" w:space="0" w:color="auto"/>
              <w:right w:val="single" w:sz="4" w:space="0" w:color="auto"/>
            </w:tcBorders>
            <w:noWrap/>
            <w:vAlign w:val="bottom"/>
            <w:hideMark/>
          </w:tcPr>
          <w:p w14:paraId="6D30E9F5"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(41,366)</w:t>
            </w:r>
          </w:p>
        </w:tc>
        <w:tc>
          <w:tcPr>
            <w:tcW w:w="865" w:type="dxa"/>
            <w:tcBorders>
              <w:top w:val="single" w:sz="4" w:space="0" w:color="auto"/>
              <w:left w:val="nil"/>
              <w:bottom w:val="single" w:sz="4" w:space="0" w:color="auto"/>
              <w:right w:val="single" w:sz="4" w:space="0" w:color="auto"/>
            </w:tcBorders>
            <w:noWrap/>
            <w:vAlign w:val="bottom"/>
            <w:hideMark/>
          </w:tcPr>
          <w:p w14:paraId="088C5C6F"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(7,826)</w:t>
            </w:r>
          </w:p>
        </w:tc>
        <w:tc>
          <w:tcPr>
            <w:tcW w:w="762" w:type="dxa"/>
            <w:tcBorders>
              <w:top w:val="single" w:sz="4" w:space="0" w:color="auto"/>
              <w:left w:val="nil"/>
              <w:bottom w:val="single" w:sz="4" w:space="0" w:color="auto"/>
              <w:right w:val="single" w:sz="4" w:space="0" w:color="auto"/>
            </w:tcBorders>
            <w:noWrap/>
            <w:vAlign w:val="bottom"/>
            <w:hideMark/>
          </w:tcPr>
          <w:p w14:paraId="0BC2CEB1"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33,540 </w:t>
            </w:r>
          </w:p>
        </w:tc>
        <w:tc>
          <w:tcPr>
            <w:tcW w:w="762" w:type="dxa"/>
            <w:tcBorders>
              <w:top w:val="nil"/>
              <w:left w:val="nil"/>
              <w:bottom w:val="nil"/>
              <w:right w:val="single" w:sz="4" w:space="0" w:color="auto"/>
            </w:tcBorders>
            <w:noWrap/>
            <w:vAlign w:val="bottom"/>
            <w:hideMark/>
          </w:tcPr>
          <w:p w14:paraId="4B8010E6"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-429%</w:t>
            </w:r>
          </w:p>
        </w:tc>
        <w:tc>
          <w:tcPr>
            <w:tcW w:w="862" w:type="dxa"/>
            <w:tcBorders>
              <w:top w:val="single" w:sz="4" w:space="0" w:color="auto"/>
              <w:left w:val="nil"/>
              <w:bottom w:val="single" w:sz="4" w:space="0" w:color="auto"/>
              <w:right w:val="single" w:sz="4" w:space="0" w:color="auto"/>
            </w:tcBorders>
            <w:noWrap/>
            <w:vAlign w:val="bottom"/>
            <w:hideMark/>
          </w:tcPr>
          <w:p w14:paraId="0B153507"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(93,907)</w:t>
            </w:r>
          </w:p>
        </w:tc>
      </w:tr>
      <w:tr w:rsidR="0000528F" w14:paraId="10F32A75" w14:textId="77777777" w:rsidTr="003863DA">
        <w:trPr>
          <w:trHeight w:val="169"/>
        </w:trPr>
        <w:tc>
          <w:tcPr>
            <w:tcW w:w="3059" w:type="dxa"/>
            <w:tcBorders>
              <w:top w:val="nil"/>
              <w:left w:val="single" w:sz="4" w:space="0" w:color="auto"/>
              <w:bottom w:val="nil"/>
              <w:right w:val="nil"/>
            </w:tcBorders>
            <w:noWrap/>
            <w:vAlign w:val="bottom"/>
            <w:hideMark/>
          </w:tcPr>
          <w:p w14:paraId="5880F1A8" w14:textId="77777777" w:rsidR="0000528F" w:rsidRDefault="0000528F">
            <w:pPr>
              <w:rPr>
                <w:rFonts w:ascii="Arial Narrow" w:hAnsi="Arial Narrow" w:cs="Calibri"/>
                <w:b/>
                <w:bCs/>
                <w:sz w:val="16"/>
                <w:szCs w:val="16"/>
              </w:rPr>
            </w:pPr>
            <w:r>
              <w:rPr>
                <w:rFonts w:ascii="Arial Narrow" w:hAnsi="Arial Narrow" w:cs="Calibri"/>
                <w:b/>
                <w:bCs/>
                <w:sz w:val="16"/>
                <w:szCs w:val="16"/>
              </w:rPr>
              <w:t>CASH FLOWS FROM FINANCING ACTIVITIES</w:t>
            </w:r>
          </w:p>
        </w:tc>
        <w:tc>
          <w:tcPr>
            <w:tcW w:w="435" w:type="dxa"/>
            <w:tcBorders>
              <w:top w:val="nil"/>
              <w:left w:val="single" w:sz="4" w:space="0" w:color="auto"/>
              <w:bottom w:val="nil"/>
              <w:right w:val="single" w:sz="4" w:space="0" w:color="auto"/>
            </w:tcBorders>
            <w:noWrap/>
            <w:vAlign w:val="bottom"/>
            <w:hideMark/>
          </w:tcPr>
          <w:p w14:paraId="65C395E4"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B5A4032"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05D7502"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4C5ECC6E"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6BD577CB"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7618CCC"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463573B"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22166CA5"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5152B34F"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6CB5AE78" w14:textId="77777777" w:rsidR="0000528F" w:rsidRDefault="0000528F">
            <w:pPr>
              <w:rPr>
                <w:rFonts w:ascii="Arial Narrow" w:hAnsi="Arial Narrow" w:cs="Calibri"/>
                <w:sz w:val="16"/>
                <w:szCs w:val="16"/>
              </w:rPr>
            </w:pPr>
            <w:r>
              <w:rPr>
                <w:rFonts w:ascii="Arial Narrow" w:hAnsi="Arial Narrow" w:cs="Calibri"/>
                <w:sz w:val="16"/>
                <w:szCs w:val="16"/>
              </w:rPr>
              <w:t> </w:t>
            </w:r>
          </w:p>
        </w:tc>
      </w:tr>
      <w:tr w:rsidR="0000528F" w14:paraId="54EAEB92" w14:textId="77777777" w:rsidTr="003863DA">
        <w:trPr>
          <w:trHeight w:val="169"/>
        </w:trPr>
        <w:tc>
          <w:tcPr>
            <w:tcW w:w="3059" w:type="dxa"/>
            <w:tcBorders>
              <w:top w:val="nil"/>
              <w:left w:val="single" w:sz="4" w:space="0" w:color="auto"/>
              <w:bottom w:val="nil"/>
              <w:right w:val="nil"/>
            </w:tcBorders>
            <w:noWrap/>
            <w:vAlign w:val="bottom"/>
            <w:hideMark/>
          </w:tcPr>
          <w:p w14:paraId="5BB07D87" w14:textId="77777777" w:rsidR="0000528F" w:rsidRDefault="0000528F">
            <w:pPr>
              <w:rPr>
                <w:rFonts w:ascii="Arial Narrow" w:hAnsi="Arial Narrow" w:cs="Calibri"/>
                <w:b/>
                <w:bCs/>
                <w:sz w:val="16"/>
                <w:szCs w:val="16"/>
              </w:rPr>
            </w:pPr>
            <w:r>
              <w:rPr>
                <w:rFonts w:ascii="Arial Narrow" w:hAnsi="Arial Narrow" w:cs="Calibri"/>
                <w:b/>
                <w:bCs/>
                <w:sz w:val="16"/>
                <w:szCs w:val="16"/>
              </w:rPr>
              <w:t>Receipts</w:t>
            </w:r>
          </w:p>
        </w:tc>
        <w:tc>
          <w:tcPr>
            <w:tcW w:w="435" w:type="dxa"/>
            <w:tcBorders>
              <w:top w:val="nil"/>
              <w:left w:val="single" w:sz="4" w:space="0" w:color="auto"/>
              <w:bottom w:val="nil"/>
              <w:right w:val="single" w:sz="4" w:space="0" w:color="auto"/>
            </w:tcBorders>
            <w:noWrap/>
            <w:vAlign w:val="bottom"/>
            <w:hideMark/>
          </w:tcPr>
          <w:p w14:paraId="1CCC98A2"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0084A9A"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0922E84A"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B36198E"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057F18AF"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7E2989C"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4B058ADD"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2EAD133B"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40C79B32" w14:textId="77777777" w:rsidR="0000528F" w:rsidRDefault="0000528F">
            <w:pPr>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4499A20F" w14:textId="77777777" w:rsidR="0000528F" w:rsidRDefault="0000528F">
            <w:pPr>
              <w:rPr>
                <w:rFonts w:ascii="Arial Narrow" w:hAnsi="Arial Narrow" w:cs="Calibri"/>
                <w:sz w:val="16"/>
                <w:szCs w:val="16"/>
              </w:rPr>
            </w:pPr>
            <w:r>
              <w:rPr>
                <w:rFonts w:ascii="Arial Narrow" w:hAnsi="Arial Narrow" w:cs="Calibri"/>
                <w:sz w:val="16"/>
                <w:szCs w:val="16"/>
              </w:rPr>
              <w:t> </w:t>
            </w:r>
          </w:p>
        </w:tc>
      </w:tr>
      <w:tr w:rsidR="0000528F" w14:paraId="4728E890" w14:textId="77777777" w:rsidTr="003863DA">
        <w:trPr>
          <w:trHeight w:val="169"/>
        </w:trPr>
        <w:tc>
          <w:tcPr>
            <w:tcW w:w="3059" w:type="dxa"/>
            <w:tcBorders>
              <w:top w:val="nil"/>
              <w:left w:val="single" w:sz="4" w:space="0" w:color="auto"/>
              <w:bottom w:val="nil"/>
              <w:right w:val="nil"/>
            </w:tcBorders>
            <w:noWrap/>
            <w:vAlign w:val="bottom"/>
            <w:hideMark/>
          </w:tcPr>
          <w:p w14:paraId="535C1CE0"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Short term loans</w:t>
            </w:r>
          </w:p>
        </w:tc>
        <w:tc>
          <w:tcPr>
            <w:tcW w:w="435" w:type="dxa"/>
            <w:tcBorders>
              <w:top w:val="nil"/>
              <w:left w:val="single" w:sz="4" w:space="0" w:color="auto"/>
              <w:bottom w:val="nil"/>
              <w:right w:val="single" w:sz="4" w:space="0" w:color="auto"/>
            </w:tcBorders>
            <w:noWrap/>
            <w:vAlign w:val="bottom"/>
            <w:hideMark/>
          </w:tcPr>
          <w:p w14:paraId="0FCC993E"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371F872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4F910D1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0AB09D2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34899A9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DFB656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06DC0C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1D89CAD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4A37828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bottom"/>
            <w:hideMark/>
          </w:tcPr>
          <w:p w14:paraId="4E98635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2690F57C" w14:textId="77777777" w:rsidTr="003863DA">
        <w:trPr>
          <w:trHeight w:val="169"/>
        </w:trPr>
        <w:tc>
          <w:tcPr>
            <w:tcW w:w="3059" w:type="dxa"/>
            <w:tcBorders>
              <w:top w:val="nil"/>
              <w:left w:val="single" w:sz="4" w:space="0" w:color="auto"/>
              <w:bottom w:val="nil"/>
              <w:right w:val="nil"/>
            </w:tcBorders>
            <w:noWrap/>
            <w:vAlign w:val="bottom"/>
            <w:hideMark/>
          </w:tcPr>
          <w:p w14:paraId="076EA6DF"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Borrowing long term/refinancing</w:t>
            </w:r>
          </w:p>
        </w:tc>
        <w:tc>
          <w:tcPr>
            <w:tcW w:w="435" w:type="dxa"/>
            <w:tcBorders>
              <w:top w:val="nil"/>
              <w:left w:val="single" w:sz="4" w:space="0" w:color="auto"/>
              <w:bottom w:val="nil"/>
              <w:right w:val="single" w:sz="4" w:space="0" w:color="auto"/>
            </w:tcBorders>
            <w:noWrap/>
            <w:vAlign w:val="bottom"/>
            <w:hideMark/>
          </w:tcPr>
          <w:p w14:paraId="3B046239"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3238FAC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4EFA58FF"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7535164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10A3EA3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7B5C62B1"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22431B0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0370F021"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1EB8DCE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shd w:val="clear" w:color="000000" w:fill="FFFF99"/>
            <w:noWrap/>
            <w:vAlign w:val="bottom"/>
            <w:hideMark/>
          </w:tcPr>
          <w:p w14:paraId="34FE9B1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3B510597" w14:textId="77777777" w:rsidTr="003863DA">
        <w:trPr>
          <w:trHeight w:val="169"/>
        </w:trPr>
        <w:tc>
          <w:tcPr>
            <w:tcW w:w="3059" w:type="dxa"/>
            <w:tcBorders>
              <w:top w:val="nil"/>
              <w:left w:val="single" w:sz="4" w:space="0" w:color="auto"/>
              <w:bottom w:val="nil"/>
              <w:right w:val="nil"/>
            </w:tcBorders>
            <w:noWrap/>
            <w:vAlign w:val="bottom"/>
            <w:hideMark/>
          </w:tcPr>
          <w:p w14:paraId="22266300"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Increase (decrease) in consumer deposits</w:t>
            </w:r>
          </w:p>
        </w:tc>
        <w:tc>
          <w:tcPr>
            <w:tcW w:w="435" w:type="dxa"/>
            <w:tcBorders>
              <w:top w:val="nil"/>
              <w:left w:val="single" w:sz="4" w:space="0" w:color="auto"/>
              <w:bottom w:val="nil"/>
              <w:right w:val="single" w:sz="4" w:space="0" w:color="auto"/>
            </w:tcBorders>
            <w:noWrap/>
            <w:vAlign w:val="bottom"/>
            <w:hideMark/>
          </w:tcPr>
          <w:p w14:paraId="35B0BF62"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58AAD7E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2D29E02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3A89488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3FB14A4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35 </w:t>
            </w:r>
          </w:p>
        </w:tc>
        <w:tc>
          <w:tcPr>
            <w:tcW w:w="865" w:type="dxa"/>
            <w:tcBorders>
              <w:top w:val="nil"/>
              <w:left w:val="nil"/>
              <w:bottom w:val="nil"/>
              <w:right w:val="single" w:sz="4" w:space="0" w:color="auto"/>
            </w:tcBorders>
            <w:shd w:val="clear" w:color="000000" w:fill="FFFF99"/>
            <w:noWrap/>
            <w:vAlign w:val="bottom"/>
            <w:hideMark/>
          </w:tcPr>
          <w:p w14:paraId="0F7A4AD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95 </w:t>
            </w:r>
          </w:p>
        </w:tc>
        <w:tc>
          <w:tcPr>
            <w:tcW w:w="865" w:type="dxa"/>
            <w:tcBorders>
              <w:top w:val="nil"/>
              <w:left w:val="nil"/>
              <w:bottom w:val="nil"/>
              <w:right w:val="single" w:sz="4" w:space="0" w:color="auto"/>
            </w:tcBorders>
            <w:shd w:val="clear" w:color="000000" w:fill="FFFF99"/>
            <w:noWrap/>
            <w:vAlign w:val="bottom"/>
            <w:hideMark/>
          </w:tcPr>
          <w:p w14:paraId="6196394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5B1F44F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95 </w:t>
            </w:r>
          </w:p>
        </w:tc>
        <w:tc>
          <w:tcPr>
            <w:tcW w:w="762" w:type="dxa"/>
            <w:tcBorders>
              <w:top w:val="nil"/>
              <w:left w:val="nil"/>
              <w:bottom w:val="nil"/>
              <w:right w:val="single" w:sz="4" w:space="0" w:color="auto"/>
            </w:tcBorders>
            <w:noWrap/>
            <w:vAlign w:val="bottom"/>
            <w:hideMark/>
          </w:tcPr>
          <w:p w14:paraId="59A55CBE" w14:textId="2BBF0450" w:rsidR="0000528F" w:rsidRDefault="0000528F" w:rsidP="003863DA">
            <w:pPr>
              <w:jc w:val="right"/>
              <w:rPr>
                <w:rFonts w:ascii="Arial Narrow" w:hAnsi="Arial Narrow" w:cs="Calibri"/>
                <w:sz w:val="16"/>
                <w:szCs w:val="16"/>
              </w:rPr>
            </w:pPr>
          </w:p>
        </w:tc>
        <w:tc>
          <w:tcPr>
            <w:tcW w:w="862" w:type="dxa"/>
            <w:tcBorders>
              <w:top w:val="nil"/>
              <w:left w:val="nil"/>
              <w:bottom w:val="nil"/>
              <w:right w:val="single" w:sz="4" w:space="0" w:color="auto"/>
            </w:tcBorders>
            <w:shd w:val="clear" w:color="000000" w:fill="FFFF99"/>
            <w:noWrap/>
            <w:vAlign w:val="bottom"/>
            <w:hideMark/>
          </w:tcPr>
          <w:p w14:paraId="37E3DAE3"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5B076BFA" w14:textId="77777777" w:rsidTr="003863DA">
        <w:trPr>
          <w:trHeight w:val="169"/>
        </w:trPr>
        <w:tc>
          <w:tcPr>
            <w:tcW w:w="3059" w:type="dxa"/>
            <w:tcBorders>
              <w:top w:val="nil"/>
              <w:left w:val="single" w:sz="4" w:space="0" w:color="auto"/>
              <w:bottom w:val="nil"/>
              <w:right w:val="nil"/>
            </w:tcBorders>
            <w:noWrap/>
            <w:vAlign w:val="bottom"/>
            <w:hideMark/>
          </w:tcPr>
          <w:p w14:paraId="2E504481" w14:textId="77777777" w:rsidR="0000528F" w:rsidRDefault="0000528F">
            <w:pPr>
              <w:rPr>
                <w:rFonts w:ascii="Arial Narrow" w:hAnsi="Arial Narrow" w:cs="Calibri"/>
                <w:b/>
                <w:bCs/>
                <w:sz w:val="16"/>
                <w:szCs w:val="16"/>
              </w:rPr>
            </w:pPr>
            <w:r>
              <w:rPr>
                <w:rFonts w:ascii="Arial Narrow" w:hAnsi="Arial Narrow" w:cs="Calibri"/>
                <w:b/>
                <w:bCs/>
                <w:sz w:val="16"/>
                <w:szCs w:val="16"/>
              </w:rPr>
              <w:t>Payments</w:t>
            </w:r>
          </w:p>
        </w:tc>
        <w:tc>
          <w:tcPr>
            <w:tcW w:w="435" w:type="dxa"/>
            <w:tcBorders>
              <w:top w:val="nil"/>
              <w:left w:val="single" w:sz="4" w:space="0" w:color="auto"/>
              <w:bottom w:val="nil"/>
              <w:right w:val="single" w:sz="4" w:space="0" w:color="auto"/>
            </w:tcBorders>
            <w:noWrap/>
            <w:vAlign w:val="bottom"/>
            <w:hideMark/>
          </w:tcPr>
          <w:p w14:paraId="5860C9C0"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428B022"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7F9B29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4145F59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33EBA9D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72DFDDAB"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1147E24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0DC0B30F"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noWrap/>
            <w:vAlign w:val="bottom"/>
            <w:hideMark/>
          </w:tcPr>
          <w:p w14:paraId="34A20431"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4687990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r>
      <w:tr w:rsidR="0000528F" w14:paraId="65695D4B" w14:textId="77777777" w:rsidTr="003863DA">
        <w:trPr>
          <w:trHeight w:val="169"/>
        </w:trPr>
        <w:tc>
          <w:tcPr>
            <w:tcW w:w="3059" w:type="dxa"/>
            <w:tcBorders>
              <w:top w:val="nil"/>
              <w:left w:val="single" w:sz="4" w:space="0" w:color="auto"/>
              <w:bottom w:val="nil"/>
              <w:right w:val="nil"/>
            </w:tcBorders>
            <w:noWrap/>
            <w:vAlign w:val="bottom"/>
            <w:hideMark/>
          </w:tcPr>
          <w:p w14:paraId="46C63102"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Repayment of borrowing</w:t>
            </w:r>
          </w:p>
        </w:tc>
        <w:tc>
          <w:tcPr>
            <w:tcW w:w="435" w:type="dxa"/>
            <w:tcBorders>
              <w:top w:val="nil"/>
              <w:left w:val="single" w:sz="4" w:space="0" w:color="auto"/>
              <w:bottom w:val="nil"/>
              <w:right w:val="single" w:sz="4" w:space="0" w:color="auto"/>
            </w:tcBorders>
            <w:noWrap/>
            <w:vAlign w:val="bottom"/>
            <w:hideMark/>
          </w:tcPr>
          <w:p w14:paraId="3C52F5BD"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shd w:val="clear" w:color="000000" w:fill="FFFF99"/>
            <w:noWrap/>
            <w:vAlign w:val="bottom"/>
            <w:hideMark/>
          </w:tcPr>
          <w:p w14:paraId="55AA2F9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7CF0D58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3E3D5B5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52E4E4D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322C626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FFFF99"/>
            <w:noWrap/>
            <w:vAlign w:val="bottom"/>
            <w:hideMark/>
          </w:tcPr>
          <w:p w14:paraId="6BC7CFC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6B7ACE4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762" w:type="dxa"/>
            <w:tcBorders>
              <w:top w:val="nil"/>
              <w:left w:val="nil"/>
              <w:bottom w:val="nil"/>
              <w:right w:val="single" w:sz="4" w:space="0" w:color="auto"/>
            </w:tcBorders>
            <w:noWrap/>
            <w:vAlign w:val="bottom"/>
            <w:hideMark/>
          </w:tcPr>
          <w:p w14:paraId="61482A45"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0%</w:t>
            </w:r>
          </w:p>
        </w:tc>
        <w:tc>
          <w:tcPr>
            <w:tcW w:w="862" w:type="dxa"/>
            <w:tcBorders>
              <w:top w:val="nil"/>
              <w:left w:val="nil"/>
              <w:bottom w:val="nil"/>
              <w:right w:val="single" w:sz="4" w:space="0" w:color="auto"/>
            </w:tcBorders>
            <w:shd w:val="clear" w:color="000000" w:fill="FFFF99"/>
            <w:noWrap/>
            <w:vAlign w:val="bottom"/>
            <w:hideMark/>
          </w:tcPr>
          <w:p w14:paraId="288A86F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644AB8BC" w14:textId="77777777" w:rsidTr="003863DA">
        <w:trPr>
          <w:trHeight w:val="169"/>
        </w:trPr>
        <w:tc>
          <w:tcPr>
            <w:tcW w:w="3059" w:type="dxa"/>
            <w:tcBorders>
              <w:top w:val="single" w:sz="4" w:space="0" w:color="auto"/>
              <w:left w:val="single" w:sz="4" w:space="0" w:color="auto"/>
              <w:bottom w:val="single" w:sz="4" w:space="0" w:color="auto"/>
              <w:right w:val="nil"/>
            </w:tcBorders>
            <w:noWrap/>
            <w:vAlign w:val="bottom"/>
            <w:hideMark/>
          </w:tcPr>
          <w:p w14:paraId="162CE7BB" w14:textId="75DEC909" w:rsidR="0000528F" w:rsidRDefault="0000528F">
            <w:pPr>
              <w:rPr>
                <w:rFonts w:ascii="Arial Narrow" w:hAnsi="Arial Narrow" w:cs="Calibri"/>
                <w:b/>
                <w:bCs/>
                <w:sz w:val="16"/>
                <w:szCs w:val="16"/>
              </w:rPr>
            </w:pPr>
            <w:r>
              <w:rPr>
                <w:rFonts w:ascii="Arial Narrow" w:hAnsi="Arial Narrow" w:cs="Calibri"/>
                <w:b/>
                <w:bCs/>
                <w:sz w:val="16"/>
                <w:szCs w:val="16"/>
              </w:rPr>
              <w:t>NET CASH FROM/USED) FINANCING ACTIVITIES</w:t>
            </w:r>
          </w:p>
        </w:tc>
        <w:tc>
          <w:tcPr>
            <w:tcW w:w="435" w:type="dxa"/>
            <w:tcBorders>
              <w:top w:val="single" w:sz="4" w:space="0" w:color="auto"/>
              <w:left w:val="single" w:sz="4" w:space="0" w:color="auto"/>
              <w:bottom w:val="single" w:sz="4" w:space="0" w:color="auto"/>
              <w:right w:val="single" w:sz="4" w:space="0" w:color="auto"/>
            </w:tcBorders>
            <w:noWrap/>
            <w:vAlign w:val="bottom"/>
            <w:hideMark/>
          </w:tcPr>
          <w:p w14:paraId="53C2B079"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single" w:sz="4" w:space="0" w:color="auto"/>
              <w:left w:val="single" w:sz="4" w:space="0" w:color="auto"/>
              <w:bottom w:val="single" w:sz="4" w:space="0" w:color="auto"/>
              <w:right w:val="single" w:sz="4" w:space="0" w:color="auto"/>
            </w:tcBorders>
            <w:noWrap/>
            <w:vAlign w:val="bottom"/>
            <w:hideMark/>
          </w:tcPr>
          <w:p w14:paraId="6EF8ECFE"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single" w:sz="4" w:space="0" w:color="auto"/>
              <w:left w:val="single" w:sz="4" w:space="0" w:color="auto"/>
              <w:bottom w:val="single" w:sz="4" w:space="0" w:color="auto"/>
              <w:right w:val="single" w:sz="4" w:space="0" w:color="auto"/>
            </w:tcBorders>
            <w:noWrap/>
            <w:vAlign w:val="bottom"/>
            <w:hideMark/>
          </w:tcPr>
          <w:p w14:paraId="5EA8C0B6"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single" w:sz="4" w:space="0" w:color="auto"/>
              <w:left w:val="nil"/>
              <w:bottom w:val="single" w:sz="4" w:space="0" w:color="auto"/>
              <w:right w:val="single" w:sz="4" w:space="0" w:color="auto"/>
            </w:tcBorders>
            <w:noWrap/>
            <w:vAlign w:val="bottom"/>
            <w:hideMark/>
          </w:tcPr>
          <w:p w14:paraId="0AF5EA73"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single" w:sz="4" w:space="0" w:color="auto"/>
              <w:left w:val="nil"/>
              <w:bottom w:val="single" w:sz="4" w:space="0" w:color="auto"/>
              <w:right w:val="single" w:sz="4" w:space="0" w:color="auto"/>
            </w:tcBorders>
            <w:noWrap/>
            <w:vAlign w:val="bottom"/>
            <w:hideMark/>
          </w:tcPr>
          <w:p w14:paraId="172FF993"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single" w:sz="4" w:space="0" w:color="auto"/>
              <w:left w:val="nil"/>
              <w:bottom w:val="single" w:sz="4" w:space="0" w:color="auto"/>
              <w:right w:val="single" w:sz="4" w:space="0" w:color="auto"/>
            </w:tcBorders>
            <w:noWrap/>
            <w:vAlign w:val="bottom"/>
            <w:hideMark/>
          </w:tcPr>
          <w:p w14:paraId="26862DEF"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95 </w:t>
            </w:r>
          </w:p>
        </w:tc>
        <w:tc>
          <w:tcPr>
            <w:tcW w:w="865" w:type="dxa"/>
            <w:tcBorders>
              <w:top w:val="single" w:sz="4" w:space="0" w:color="auto"/>
              <w:left w:val="nil"/>
              <w:bottom w:val="single" w:sz="4" w:space="0" w:color="auto"/>
              <w:right w:val="single" w:sz="4" w:space="0" w:color="auto"/>
            </w:tcBorders>
            <w:noWrap/>
            <w:vAlign w:val="bottom"/>
            <w:hideMark/>
          </w:tcPr>
          <w:p w14:paraId="049CDFC7"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762" w:type="dxa"/>
            <w:tcBorders>
              <w:top w:val="single" w:sz="4" w:space="0" w:color="auto"/>
              <w:left w:val="nil"/>
              <w:bottom w:val="single" w:sz="4" w:space="0" w:color="auto"/>
              <w:right w:val="single" w:sz="4" w:space="0" w:color="auto"/>
            </w:tcBorders>
            <w:noWrap/>
            <w:vAlign w:val="bottom"/>
            <w:hideMark/>
          </w:tcPr>
          <w:p w14:paraId="11418061"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(95)</w:t>
            </w:r>
          </w:p>
        </w:tc>
        <w:tc>
          <w:tcPr>
            <w:tcW w:w="762" w:type="dxa"/>
            <w:tcBorders>
              <w:top w:val="nil"/>
              <w:left w:val="nil"/>
              <w:bottom w:val="nil"/>
              <w:right w:val="single" w:sz="4" w:space="0" w:color="auto"/>
            </w:tcBorders>
            <w:noWrap/>
            <w:vAlign w:val="bottom"/>
            <w:hideMark/>
          </w:tcPr>
          <w:p w14:paraId="18E6CDBA"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0%</w:t>
            </w:r>
          </w:p>
        </w:tc>
        <w:tc>
          <w:tcPr>
            <w:tcW w:w="862" w:type="dxa"/>
            <w:tcBorders>
              <w:top w:val="single" w:sz="4" w:space="0" w:color="auto"/>
              <w:left w:val="nil"/>
              <w:bottom w:val="single" w:sz="4" w:space="0" w:color="auto"/>
              <w:right w:val="single" w:sz="4" w:space="0" w:color="auto"/>
            </w:tcBorders>
            <w:noWrap/>
            <w:vAlign w:val="bottom"/>
            <w:hideMark/>
          </w:tcPr>
          <w:p w14:paraId="696F0CCB"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r>
      <w:tr w:rsidR="0000528F" w14:paraId="41512004" w14:textId="77777777" w:rsidTr="003863DA">
        <w:trPr>
          <w:trHeight w:val="169"/>
        </w:trPr>
        <w:tc>
          <w:tcPr>
            <w:tcW w:w="3059" w:type="dxa"/>
            <w:tcBorders>
              <w:top w:val="nil"/>
              <w:left w:val="single" w:sz="4" w:space="0" w:color="auto"/>
              <w:bottom w:val="nil"/>
              <w:right w:val="nil"/>
            </w:tcBorders>
            <w:noWrap/>
            <w:vAlign w:val="bottom"/>
            <w:hideMark/>
          </w:tcPr>
          <w:p w14:paraId="11EAAA11" w14:textId="77777777" w:rsidR="0000528F" w:rsidRDefault="0000528F">
            <w:pPr>
              <w:rPr>
                <w:rFonts w:ascii="Arial Narrow" w:hAnsi="Arial Narrow" w:cs="Calibri"/>
                <w:b/>
                <w:bCs/>
                <w:sz w:val="16"/>
                <w:szCs w:val="16"/>
              </w:rPr>
            </w:pPr>
            <w:r>
              <w:rPr>
                <w:rFonts w:ascii="Arial Narrow" w:hAnsi="Arial Narrow" w:cs="Calibri"/>
                <w:b/>
                <w:bCs/>
                <w:sz w:val="16"/>
                <w:szCs w:val="16"/>
              </w:rPr>
              <w:t>NET INCREASE/ (DECREASE) IN CASH HELD</w:t>
            </w:r>
          </w:p>
        </w:tc>
        <w:tc>
          <w:tcPr>
            <w:tcW w:w="435" w:type="dxa"/>
            <w:tcBorders>
              <w:top w:val="nil"/>
              <w:left w:val="single" w:sz="4" w:space="0" w:color="auto"/>
              <w:bottom w:val="nil"/>
              <w:right w:val="single" w:sz="4" w:space="0" w:color="auto"/>
            </w:tcBorders>
            <w:noWrap/>
            <w:vAlign w:val="bottom"/>
            <w:hideMark/>
          </w:tcPr>
          <w:p w14:paraId="728B18A7"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nil"/>
              <w:right w:val="single" w:sz="4" w:space="0" w:color="auto"/>
            </w:tcBorders>
            <w:noWrap/>
            <w:vAlign w:val="bottom"/>
            <w:hideMark/>
          </w:tcPr>
          <w:p w14:paraId="5D3DADA3"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(25,682)</w:t>
            </w:r>
          </w:p>
        </w:tc>
        <w:tc>
          <w:tcPr>
            <w:tcW w:w="865" w:type="dxa"/>
            <w:tcBorders>
              <w:top w:val="nil"/>
              <w:left w:val="nil"/>
              <w:bottom w:val="nil"/>
              <w:right w:val="single" w:sz="4" w:space="0" w:color="auto"/>
            </w:tcBorders>
            <w:noWrap/>
            <w:vAlign w:val="bottom"/>
            <w:hideMark/>
          </w:tcPr>
          <w:p w14:paraId="223B2081"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17,995 </w:t>
            </w:r>
          </w:p>
        </w:tc>
        <w:tc>
          <w:tcPr>
            <w:tcW w:w="865" w:type="dxa"/>
            <w:tcBorders>
              <w:top w:val="nil"/>
              <w:left w:val="nil"/>
              <w:bottom w:val="nil"/>
              <w:right w:val="single" w:sz="4" w:space="0" w:color="auto"/>
            </w:tcBorders>
            <w:noWrap/>
            <w:vAlign w:val="bottom"/>
            <w:hideMark/>
          </w:tcPr>
          <w:p w14:paraId="515AC9FB"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  </w:t>
            </w:r>
          </w:p>
        </w:tc>
        <w:tc>
          <w:tcPr>
            <w:tcW w:w="865" w:type="dxa"/>
            <w:tcBorders>
              <w:top w:val="nil"/>
              <w:left w:val="nil"/>
              <w:bottom w:val="nil"/>
              <w:right w:val="single" w:sz="4" w:space="0" w:color="auto"/>
            </w:tcBorders>
            <w:noWrap/>
            <w:vAlign w:val="bottom"/>
            <w:hideMark/>
          </w:tcPr>
          <w:p w14:paraId="23038936"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1,500 </w:t>
            </w:r>
          </w:p>
        </w:tc>
        <w:tc>
          <w:tcPr>
            <w:tcW w:w="865" w:type="dxa"/>
            <w:tcBorders>
              <w:top w:val="nil"/>
              <w:left w:val="nil"/>
              <w:bottom w:val="nil"/>
              <w:right w:val="single" w:sz="4" w:space="0" w:color="auto"/>
            </w:tcBorders>
            <w:noWrap/>
            <w:vAlign w:val="bottom"/>
            <w:hideMark/>
          </w:tcPr>
          <w:p w14:paraId="59B3AD17"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20,040 </w:t>
            </w:r>
          </w:p>
        </w:tc>
        <w:tc>
          <w:tcPr>
            <w:tcW w:w="865" w:type="dxa"/>
            <w:tcBorders>
              <w:top w:val="nil"/>
              <w:left w:val="nil"/>
              <w:bottom w:val="nil"/>
              <w:right w:val="single" w:sz="4" w:space="0" w:color="auto"/>
            </w:tcBorders>
            <w:noWrap/>
            <w:vAlign w:val="bottom"/>
            <w:hideMark/>
          </w:tcPr>
          <w:p w14:paraId="5D042857"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1,500 </w:t>
            </w:r>
          </w:p>
        </w:tc>
        <w:tc>
          <w:tcPr>
            <w:tcW w:w="762" w:type="dxa"/>
            <w:tcBorders>
              <w:top w:val="nil"/>
              <w:left w:val="nil"/>
              <w:bottom w:val="nil"/>
              <w:right w:val="single" w:sz="4" w:space="0" w:color="auto"/>
            </w:tcBorders>
            <w:shd w:val="clear" w:color="000000" w:fill="C0C0C0"/>
            <w:noWrap/>
            <w:vAlign w:val="bottom"/>
            <w:hideMark/>
          </w:tcPr>
          <w:p w14:paraId="038C7B69"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w:t>
            </w:r>
          </w:p>
        </w:tc>
        <w:tc>
          <w:tcPr>
            <w:tcW w:w="762" w:type="dxa"/>
            <w:tcBorders>
              <w:top w:val="nil"/>
              <w:left w:val="nil"/>
              <w:bottom w:val="nil"/>
              <w:right w:val="single" w:sz="4" w:space="0" w:color="auto"/>
            </w:tcBorders>
            <w:shd w:val="clear" w:color="000000" w:fill="C0C0C0"/>
            <w:noWrap/>
            <w:vAlign w:val="bottom"/>
            <w:hideMark/>
          </w:tcPr>
          <w:p w14:paraId="3F670A8A"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w:t>
            </w:r>
          </w:p>
        </w:tc>
        <w:tc>
          <w:tcPr>
            <w:tcW w:w="862" w:type="dxa"/>
            <w:tcBorders>
              <w:top w:val="nil"/>
              <w:left w:val="nil"/>
              <w:bottom w:val="nil"/>
              <w:right w:val="single" w:sz="4" w:space="0" w:color="auto"/>
            </w:tcBorders>
            <w:noWrap/>
            <w:vAlign w:val="bottom"/>
            <w:hideMark/>
          </w:tcPr>
          <w:p w14:paraId="6F0C2E17" w14:textId="77777777" w:rsidR="0000528F" w:rsidRDefault="0000528F" w:rsidP="003863DA">
            <w:pPr>
              <w:jc w:val="right"/>
              <w:rPr>
                <w:rFonts w:ascii="Arial Narrow" w:hAnsi="Arial Narrow" w:cs="Calibri"/>
                <w:b/>
                <w:bCs/>
                <w:sz w:val="16"/>
                <w:szCs w:val="16"/>
              </w:rPr>
            </w:pPr>
            <w:r>
              <w:rPr>
                <w:rFonts w:ascii="Arial Narrow" w:hAnsi="Arial Narrow" w:cs="Calibri"/>
                <w:b/>
                <w:bCs/>
                <w:sz w:val="16"/>
                <w:szCs w:val="16"/>
              </w:rPr>
              <w:t xml:space="preserve">              17,995 </w:t>
            </w:r>
          </w:p>
        </w:tc>
      </w:tr>
      <w:tr w:rsidR="0000528F" w14:paraId="4832B3A2" w14:textId="77777777" w:rsidTr="003863DA">
        <w:trPr>
          <w:trHeight w:val="169"/>
        </w:trPr>
        <w:tc>
          <w:tcPr>
            <w:tcW w:w="3059" w:type="dxa"/>
            <w:tcBorders>
              <w:top w:val="nil"/>
              <w:left w:val="single" w:sz="4" w:space="0" w:color="auto"/>
              <w:bottom w:val="nil"/>
              <w:right w:val="nil"/>
            </w:tcBorders>
            <w:noWrap/>
            <w:vAlign w:val="bottom"/>
            <w:hideMark/>
          </w:tcPr>
          <w:p w14:paraId="60461670"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Cash/cash equivalents at beginning:</w:t>
            </w:r>
          </w:p>
        </w:tc>
        <w:tc>
          <w:tcPr>
            <w:tcW w:w="435" w:type="dxa"/>
            <w:tcBorders>
              <w:top w:val="nil"/>
              <w:left w:val="single" w:sz="4" w:space="0" w:color="auto"/>
              <w:bottom w:val="nil"/>
              <w:right w:val="single" w:sz="4" w:space="0" w:color="auto"/>
            </w:tcBorders>
            <w:noWrap/>
            <w:vAlign w:val="bottom"/>
            <w:hideMark/>
          </w:tcPr>
          <w:p w14:paraId="7BD7B07C"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single" w:sz="4" w:space="0" w:color="auto"/>
              <w:bottom w:val="nil"/>
              <w:right w:val="single" w:sz="4" w:space="0" w:color="auto"/>
            </w:tcBorders>
            <w:shd w:val="clear" w:color="000000" w:fill="FFFF99"/>
            <w:noWrap/>
            <w:vAlign w:val="bottom"/>
            <w:hideMark/>
          </w:tcPr>
          <w:p w14:paraId="1C9A712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66,691 </w:t>
            </w:r>
          </w:p>
        </w:tc>
        <w:tc>
          <w:tcPr>
            <w:tcW w:w="865" w:type="dxa"/>
            <w:tcBorders>
              <w:top w:val="nil"/>
              <w:left w:val="single" w:sz="4" w:space="0" w:color="auto"/>
              <w:bottom w:val="nil"/>
              <w:right w:val="single" w:sz="4" w:space="0" w:color="auto"/>
            </w:tcBorders>
            <w:shd w:val="clear" w:color="000000" w:fill="FFFF99"/>
            <w:noWrap/>
            <w:vAlign w:val="bottom"/>
            <w:hideMark/>
          </w:tcPr>
          <w:p w14:paraId="6BF45CA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26,525 </w:t>
            </w:r>
          </w:p>
        </w:tc>
        <w:tc>
          <w:tcPr>
            <w:tcW w:w="865" w:type="dxa"/>
            <w:tcBorders>
              <w:top w:val="nil"/>
              <w:left w:val="nil"/>
              <w:bottom w:val="nil"/>
              <w:right w:val="single" w:sz="4" w:space="0" w:color="auto"/>
            </w:tcBorders>
            <w:shd w:val="clear" w:color="000000" w:fill="FFFF99"/>
            <w:noWrap/>
            <w:vAlign w:val="bottom"/>
            <w:hideMark/>
          </w:tcPr>
          <w:p w14:paraId="1893714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nil"/>
              <w:right w:val="single" w:sz="4" w:space="0" w:color="auto"/>
            </w:tcBorders>
            <w:shd w:val="clear" w:color="000000" w:fill="C0C0C0"/>
            <w:noWrap/>
            <w:vAlign w:val="bottom"/>
            <w:hideMark/>
          </w:tcPr>
          <w:p w14:paraId="6B6E498C"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bottom"/>
            <w:hideMark/>
          </w:tcPr>
          <w:p w14:paraId="01087101"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51,812 </w:t>
            </w:r>
          </w:p>
        </w:tc>
        <w:tc>
          <w:tcPr>
            <w:tcW w:w="865" w:type="dxa"/>
            <w:tcBorders>
              <w:top w:val="nil"/>
              <w:left w:val="nil"/>
              <w:bottom w:val="nil"/>
              <w:right w:val="single" w:sz="4" w:space="0" w:color="auto"/>
            </w:tcBorders>
            <w:noWrap/>
            <w:vAlign w:val="bottom"/>
            <w:hideMark/>
          </w:tcPr>
          <w:p w14:paraId="3BE3F1A1"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138,552 </w:t>
            </w:r>
          </w:p>
        </w:tc>
        <w:tc>
          <w:tcPr>
            <w:tcW w:w="762" w:type="dxa"/>
            <w:tcBorders>
              <w:top w:val="nil"/>
              <w:left w:val="nil"/>
              <w:bottom w:val="nil"/>
              <w:right w:val="single" w:sz="4" w:space="0" w:color="auto"/>
            </w:tcBorders>
            <w:shd w:val="clear" w:color="000000" w:fill="C0C0C0"/>
            <w:noWrap/>
            <w:vAlign w:val="bottom"/>
            <w:hideMark/>
          </w:tcPr>
          <w:p w14:paraId="32B9852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nil"/>
              <w:right w:val="single" w:sz="4" w:space="0" w:color="auto"/>
            </w:tcBorders>
            <w:shd w:val="clear" w:color="000000" w:fill="C0C0C0"/>
            <w:noWrap/>
            <w:vAlign w:val="bottom"/>
            <w:hideMark/>
          </w:tcPr>
          <w:p w14:paraId="1236226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nil"/>
              <w:right w:val="single" w:sz="4" w:space="0" w:color="auto"/>
            </w:tcBorders>
            <w:noWrap/>
            <w:vAlign w:val="bottom"/>
            <w:hideMark/>
          </w:tcPr>
          <w:p w14:paraId="41D29F36"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r>
      <w:tr w:rsidR="0000528F" w14:paraId="238F14D3" w14:textId="77777777" w:rsidTr="003863DA">
        <w:trPr>
          <w:trHeight w:val="169"/>
        </w:trPr>
        <w:tc>
          <w:tcPr>
            <w:tcW w:w="3059" w:type="dxa"/>
            <w:tcBorders>
              <w:top w:val="nil"/>
              <w:left w:val="single" w:sz="4" w:space="0" w:color="auto"/>
              <w:bottom w:val="single" w:sz="4" w:space="0" w:color="auto"/>
              <w:right w:val="nil"/>
            </w:tcBorders>
            <w:noWrap/>
            <w:vAlign w:val="bottom"/>
            <w:hideMark/>
          </w:tcPr>
          <w:p w14:paraId="5C221F99" w14:textId="77777777" w:rsidR="0000528F" w:rsidRDefault="0000528F">
            <w:pPr>
              <w:ind w:firstLineChars="100" w:firstLine="160"/>
              <w:rPr>
                <w:rFonts w:ascii="Arial Narrow" w:hAnsi="Arial Narrow" w:cs="Calibri"/>
                <w:sz w:val="16"/>
                <w:szCs w:val="16"/>
              </w:rPr>
            </w:pPr>
            <w:r>
              <w:rPr>
                <w:rFonts w:ascii="Arial Narrow" w:hAnsi="Arial Narrow" w:cs="Calibri"/>
                <w:sz w:val="16"/>
                <w:szCs w:val="16"/>
              </w:rPr>
              <w:t>Cash/cash equivalents at month/year end:</w:t>
            </w:r>
          </w:p>
        </w:tc>
        <w:tc>
          <w:tcPr>
            <w:tcW w:w="435" w:type="dxa"/>
            <w:tcBorders>
              <w:top w:val="nil"/>
              <w:left w:val="single" w:sz="4" w:space="0" w:color="auto"/>
              <w:bottom w:val="single" w:sz="4" w:space="0" w:color="auto"/>
              <w:right w:val="single" w:sz="4" w:space="0" w:color="auto"/>
            </w:tcBorders>
            <w:noWrap/>
            <w:vAlign w:val="bottom"/>
            <w:hideMark/>
          </w:tcPr>
          <w:p w14:paraId="242310F1" w14:textId="77777777" w:rsidR="0000528F" w:rsidRDefault="0000528F">
            <w:pPr>
              <w:jc w:val="center"/>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bottom"/>
            <w:hideMark/>
          </w:tcPr>
          <w:p w14:paraId="704DB7A7"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41,009 </w:t>
            </w:r>
          </w:p>
        </w:tc>
        <w:tc>
          <w:tcPr>
            <w:tcW w:w="865" w:type="dxa"/>
            <w:tcBorders>
              <w:top w:val="nil"/>
              <w:left w:val="nil"/>
              <w:bottom w:val="single" w:sz="4" w:space="0" w:color="auto"/>
              <w:right w:val="single" w:sz="4" w:space="0" w:color="auto"/>
            </w:tcBorders>
            <w:noWrap/>
            <w:vAlign w:val="bottom"/>
            <w:hideMark/>
          </w:tcPr>
          <w:p w14:paraId="708B742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44,520 </w:t>
            </w:r>
          </w:p>
        </w:tc>
        <w:tc>
          <w:tcPr>
            <w:tcW w:w="865" w:type="dxa"/>
            <w:tcBorders>
              <w:top w:val="nil"/>
              <w:left w:val="nil"/>
              <w:bottom w:val="single" w:sz="4" w:space="0" w:color="auto"/>
              <w:right w:val="single" w:sz="4" w:space="0" w:color="auto"/>
            </w:tcBorders>
            <w:noWrap/>
            <w:vAlign w:val="bottom"/>
            <w:hideMark/>
          </w:tcPr>
          <w:p w14:paraId="30F4115A"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  </w:t>
            </w:r>
          </w:p>
        </w:tc>
        <w:tc>
          <w:tcPr>
            <w:tcW w:w="865" w:type="dxa"/>
            <w:tcBorders>
              <w:top w:val="nil"/>
              <w:left w:val="nil"/>
              <w:bottom w:val="single" w:sz="4" w:space="0" w:color="auto"/>
              <w:right w:val="single" w:sz="4" w:space="0" w:color="auto"/>
            </w:tcBorders>
            <w:shd w:val="clear" w:color="000000" w:fill="C0C0C0"/>
            <w:noWrap/>
            <w:vAlign w:val="bottom"/>
            <w:hideMark/>
          </w:tcPr>
          <w:p w14:paraId="1E4A760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5" w:type="dxa"/>
            <w:tcBorders>
              <w:top w:val="nil"/>
              <w:left w:val="nil"/>
              <w:bottom w:val="single" w:sz="4" w:space="0" w:color="auto"/>
              <w:right w:val="single" w:sz="4" w:space="0" w:color="auto"/>
            </w:tcBorders>
            <w:noWrap/>
            <w:vAlign w:val="bottom"/>
            <w:hideMark/>
          </w:tcPr>
          <w:p w14:paraId="299F87B9"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71,852 </w:t>
            </w:r>
          </w:p>
        </w:tc>
        <w:tc>
          <w:tcPr>
            <w:tcW w:w="865" w:type="dxa"/>
            <w:tcBorders>
              <w:top w:val="nil"/>
              <w:left w:val="nil"/>
              <w:bottom w:val="single" w:sz="4" w:space="0" w:color="auto"/>
              <w:right w:val="single" w:sz="4" w:space="0" w:color="auto"/>
            </w:tcBorders>
            <w:noWrap/>
            <w:vAlign w:val="bottom"/>
            <w:hideMark/>
          </w:tcPr>
          <w:p w14:paraId="6826841E"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140,052 </w:t>
            </w:r>
          </w:p>
        </w:tc>
        <w:tc>
          <w:tcPr>
            <w:tcW w:w="762" w:type="dxa"/>
            <w:tcBorders>
              <w:top w:val="nil"/>
              <w:left w:val="nil"/>
              <w:bottom w:val="single" w:sz="4" w:space="0" w:color="auto"/>
              <w:right w:val="single" w:sz="4" w:space="0" w:color="auto"/>
            </w:tcBorders>
            <w:shd w:val="clear" w:color="000000" w:fill="C0C0C0"/>
            <w:noWrap/>
            <w:vAlign w:val="bottom"/>
            <w:hideMark/>
          </w:tcPr>
          <w:p w14:paraId="28A770C8"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762" w:type="dxa"/>
            <w:tcBorders>
              <w:top w:val="nil"/>
              <w:left w:val="nil"/>
              <w:bottom w:val="single" w:sz="4" w:space="0" w:color="auto"/>
              <w:right w:val="single" w:sz="4" w:space="0" w:color="auto"/>
            </w:tcBorders>
            <w:shd w:val="clear" w:color="000000" w:fill="C0C0C0"/>
            <w:noWrap/>
            <w:vAlign w:val="bottom"/>
            <w:hideMark/>
          </w:tcPr>
          <w:p w14:paraId="3A9E6220"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w:t>
            </w:r>
          </w:p>
        </w:tc>
        <w:tc>
          <w:tcPr>
            <w:tcW w:w="862" w:type="dxa"/>
            <w:tcBorders>
              <w:top w:val="nil"/>
              <w:left w:val="nil"/>
              <w:bottom w:val="single" w:sz="4" w:space="0" w:color="auto"/>
              <w:right w:val="single" w:sz="4" w:space="0" w:color="auto"/>
            </w:tcBorders>
            <w:noWrap/>
            <w:vAlign w:val="bottom"/>
            <w:hideMark/>
          </w:tcPr>
          <w:p w14:paraId="69274BAD" w14:textId="77777777" w:rsidR="0000528F" w:rsidRDefault="0000528F" w:rsidP="003863DA">
            <w:pPr>
              <w:jc w:val="right"/>
              <w:rPr>
                <w:rFonts w:ascii="Arial Narrow" w:hAnsi="Arial Narrow" w:cs="Calibri"/>
                <w:sz w:val="16"/>
                <w:szCs w:val="16"/>
              </w:rPr>
            </w:pPr>
            <w:r>
              <w:rPr>
                <w:rFonts w:ascii="Arial Narrow" w:hAnsi="Arial Narrow" w:cs="Calibri"/>
                <w:sz w:val="16"/>
                <w:szCs w:val="16"/>
              </w:rPr>
              <w:t xml:space="preserve">              17,995 </w:t>
            </w:r>
          </w:p>
        </w:tc>
      </w:tr>
    </w:tbl>
    <w:p w14:paraId="167D0503" w14:textId="77777777" w:rsidR="00EA1838" w:rsidRDefault="00EA1838" w:rsidP="00EA1838">
      <w:pPr>
        <w:rPr>
          <w:rFonts w:ascii="Arial" w:hAnsi="Arial" w:cs="Arial"/>
          <w:b/>
          <w:color w:val="000000" w:themeColor="text1"/>
          <w:w w:val="80"/>
          <w:sz w:val="22"/>
          <w:szCs w:val="22"/>
        </w:rPr>
      </w:pPr>
    </w:p>
    <w:p w14:paraId="4994FBEF" w14:textId="77777777" w:rsidR="00EA1838" w:rsidRDefault="00EA1838" w:rsidP="00EA1838">
      <w:pPr>
        <w:rPr>
          <w:rFonts w:ascii="Arial" w:hAnsi="Arial" w:cs="Arial"/>
          <w:b/>
          <w:color w:val="000000" w:themeColor="text1"/>
          <w:w w:val="80"/>
          <w:sz w:val="22"/>
          <w:szCs w:val="22"/>
        </w:rPr>
      </w:pPr>
    </w:p>
    <w:p w14:paraId="54DBDC13" w14:textId="18CA6110" w:rsidR="00EA1838" w:rsidRPr="00EA1838" w:rsidRDefault="00EA1838" w:rsidP="00EA1838">
      <w:pPr>
        <w:rPr>
          <w:rFonts w:ascii="Arial" w:hAnsi="Arial" w:cs="Arial"/>
          <w:sz w:val="22"/>
          <w:szCs w:val="22"/>
        </w:rPr>
        <w:sectPr w:rsidR="00EA1838" w:rsidRPr="00EA1838" w:rsidSect="000468C0">
          <w:footerReference w:type="default" r:id="rId16"/>
          <w:pgSz w:w="11930" w:h="16860"/>
          <w:pgMar w:top="180" w:right="504" w:bottom="662" w:left="547" w:header="0" w:footer="778" w:gutter="0"/>
          <w:cols w:space="720"/>
          <w:docGrid w:linePitch="299"/>
        </w:sectPr>
      </w:pPr>
    </w:p>
    <w:p w14:paraId="6F6FCB91" w14:textId="4DE05391" w:rsidR="00767F3A" w:rsidRDefault="00E76FA0" w:rsidP="00FD2963">
      <w:pPr>
        <w:pStyle w:val="BodyText"/>
        <w:rPr>
          <w:b/>
          <w:spacing w:val="-2"/>
          <w:sz w:val="24"/>
          <w:szCs w:val="24"/>
        </w:rPr>
      </w:pPr>
      <w:r>
        <w:rPr>
          <w:noProof/>
          <w:sz w:val="24"/>
          <w:szCs w:val="24"/>
        </w:rPr>
        <mc:AlternateContent>
          <mc:Choice Requires="wps">
            <w:drawing>
              <wp:anchor distT="0" distB="0" distL="114300" distR="114300" simplePos="0" relativeHeight="487596544" behindDoc="1" locked="0" layoutInCell="1" allowOverlap="1" wp14:anchorId="21A98877" wp14:editId="7E4EFFD2">
                <wp:simplePos x="0" y="0"/>
                <wp:positionH relativeFrom="margin">
                  <wp:posOffset>217805</wp:posOffset>
                </wp:positionH>
                <wp:positionV relativeFrom="paragraph">
                  <wp:posOffset>6985</wp:posOffset>
                </wp:positionV>
                <wp:extent cx="8854440" cy="370840"/>
                <wp:effectExtent l="0" t="0" r="22860" b="10160"/>
                <wp:wrapTight wrapText="bothSides">
                  <wp:wrapPolygon edited="0">
                    <wp:start x="0" y="0"/>
                    <wp:lineTo x="0" y="21082"/>
                    <wp:lineTo x="21609" y="21082"/>
                    <wp:lineTo x="21609" y="0"/>
                    <wp:lineTo x="0" y="0"/>
                  </wp:wrapPolygon>
                </wp:wrapTight>
                <wp:docPr id="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4440" cy="370840"/>
                        </a:xfrm>
                        <a:prstGeom prst="rect">
                          <a:avLst/>
                        </a:prstGeom>
                        <a:solidFill>
                          <a:srgbClr val="EEEEEE"/>
                        </a:solidFill>
                        <a:ln w="6096">
                          <a:solidFill>
                            <a:srgbClr val="000000"/>
                          </a:solidFill>
                          <a:prstDash val="solid"/>
                          <a:miter lim="800000"/>
                          <a:headEnd/>
                          <a:tailEnd/>
                        </a:ln>
                      </wps:spPr>
                      <wps:txbx>
                        <w:txbxContent>
                          <w:p w14:paraId="0F63CB77" w14:textId="3E67C10E" w:rsidR="003C0EDA" w:rsidRDefault="00E76FA0" w:rsidP="00A95097">
                            <w:pPr>
                              <w:pBdr>
                                <w:top w:val="single" w:sz="4" w:space="1" w:color="auto"/>
                                <w:left w:val="single" w:sz="4" w:space="0" w:color="auto"/>
                                <w:bottom w:val="single" w:sz="4" w:space="1" w:color="auto"/>
                                <w:right w:val="single" w:sz="4" w:space="31" w:color="auto"/>
                              </w:pBdr>
                              <w:shd w:val="clear" w:color="auto" w:fill="D9D9D9" w:themeFill="background1" w:themeFillShade="D9"/>
                              <w:spacing w:before="23"/>
                              <w:ind w:right="810"/>
                              <w:rPr>
                                <w:b/>
                                <w:color w:val="000000"/>
                                <w:sz w:val="32"/>
                              </w:rPr>
                            </w:pPr>
                            <w:r>
                              <w:rPr>
                                <w:b/>
                                <w:color w:val="000000"/>
                                <w:sz w:val="32"/>
                              </w:rPr>
                              <w:t xml:space="preserve">                                     </w:t>
                            </w:r>
                            <w:r w:rsidR="00A95097">
                              <w:rPr>
                                <w:b/>
                                <w:color w:val="000000"/>
                                <w:sz w:val="32"/>
                              </w:rPr>
                              <w:t xml:space="preserve">           </w:t>
                            </w:r>
                            <w:r>
                              <w:rPr>
                                <w:b/>
                                <w:color w:val="000000"/>
                                <w:sz w:val="32"/>
                              </w:rPr>
                              <w:t>PART</w:t>
                            </w:r>
                            <w:r>
                              <w:rPr>
                                <w:b/>
                                <w:color w:val="000000"/>
                                <w:spacing w:val="-11"/>
                                <w:sz w:val="32"/>
                              </w:rPr>
                              <w:t xml:space="preserve"> </w:t>
                            </w:r>
                            <w:r>
                              <w:rPr>
                                <w:b/>
                                <w:color w:val="000000"/>
                                <w:sz w:val="32"/>
                              </w:rPr>
                              <w:t>2:</w:t>
                            </w:r>
                            <w:r>
                              <w:rPr>
                                <w:b/>
                                <w:color w:val="000000"/>
                                <w:spacing w:val="-15"/>
                                <w:sz w:val="32"/>
                              </w:rPr>
                              <w:t xml:space="preserve"> </w:t>
                            </w:r>
                            <w:r>
                              <w:rPr>
                                <w:b/>
                                <w:color w:val="000000"/>
                                <w:sz w:val="32"/>
                              </w:rPr>
                              <w:t>SUPPORTING</w:t>
                            </w:r>
                            <w:r>
                              <w:rPr>
                                <w:b/>
                                <w:color w:val="000000"/>
                                <w:spacing w:val="-15"/>
                                <w:sz w:val="32"/>
                              </w:rPr>
                              <w:t xml:space="preserve"> </w:t>
                            </w:r>
                            <w:r>
                              <w:rPr>
                                <w:b/>
                                <w:color w:val="000000"/>
                                <w:spacing w:val="-2"/>
                                <w:sz w:val="32"/>
                              </w:rPr>
                              <w:t>TABLES</w:t>
                            </w:r>
                          </w:p>
                          <w:p w14:paraId="5754A42B" w14:textId="77777777" w:rsidR="00FB48E9" w:rsidRDefault="00FB48E9" w:rsidP="00A95097">
                            <w:pPr>
                              <w:ind w:left="270" w:firstLine="90"/>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98877" id="docshape13" o:spid="_x0000_s1027" type="#_x0000_t202" style="position:absolute;margin-left:17.15pt;margin-top:.55pt;width:697.2pt;height:29.2pt;z-index:-1571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" fillcolor="#eee" strokeweight=".48pt">
                <v:textbox inset="0,0,0,0">
                  <w:txbxContent>
                    <w:p w14:paraId="0F63CB77" w14:textId="3E67C10E" w:rsidR="003C0EDA" w:rsidRDefault="00E76FA0" w:rsidP="00A95097">
                      <w:pPr>
                        <w:pBdr>
                          <w:top w:val="single" w:sz="4" w:space="1" w:color="auto"/>
                          <w:left w:val="single" w:sz="4" w:space="0" w:color="auto"/>
                          <w:bottom w:val="single" w:sz="4" w:space="1" w:color="auto"/>
                          <w:right w:val="single" w:sz="4" w:space="31" w:color="auto"/>
                        </w:pBdr>
                        <w:shd w:val="clear" w:color="auto" w:fill="D9D9D9" w:themeFill="background1" w:themeFillShade="D9"/>
                        <w:spacing w:before="23"/>
                        <w:ind w:right="810"/>
                        <w:rPr>
                          <w:b/>
                          <w:color w:val="000000"/>
                          <w:sz w:val="32"/>
                        </w:rPr>
                      </w:pPr>
                      <w:r>
                        <w:rPr>
                          <w:b/>
                          <w:color w:val="000000"/>
                          <w:sz w:val="32"/>
                        </w:rPr>
                        <w:t xml:space="preserve">                                     </w:t>
                      </w:r>
                      <w:r w:rsidR="00A95097">
                        <w:rPr>
                          <w:b/>
                          <w:color w:val="000000"/>
                          <w:sz w:val="32"/>
                        </w:rPr>
                        <w:t xml:space="preserve">           </w:t>
                      </w:r>
                      <w:r>
                        <w:rPr>
                          <w:b/>
                          <w:color w:val="000000"/>
                          <w:sz w:val="32"/>
                        </w:rPr>
                        <w:t>PART</w:t>
                      </w:r>
                      <w:r>
                        <w:rPr>
                          <w:b/>
                          <w:color w:val="000000"/>
                          <w:spacing w:val="-11"/>
                          <w:sz w:val="32"/>
                        </w:rPr>
                        <w:t xml:space="preserve"> </w:t>
                      </w:r>
                      <w:r>
                        <w:rPr>
                          <w:b/>
                          <w:color w:val="000000"/>
                          <w:sz w:val="32"/>
                        </w:rPr>
                        <w:t>2:</w:t>
                      </w:r>
                      <w:r>
                        <w:rPr>
                          <w:b/>
                          <w:color w:val="000000"/>
                          <w:spacing w:val="-15"/>
                          <w:sz w:val="32"/>
                        </w:rPr>
                        <w:t xml:space="preserve"> </w:t>
                      </w:r>
                      <w:r>
                        <w:rPr>
                          <w:b/>
                          <w:color w:val="000000"/>
                          <w:sz w:val="32"/>
                        </w:rPr>
                        <w:t>SUPPORTING</w:t>
                      </w:r>
                      <w:r>
                        <w:rPr>
                          <w:b/>
                          <w:color w:val="000000"/>
                          <w:spacing w:val="-15"/>
                          <w:sz w:val="32"/>
                        </w:rPr>
                        <w:t xml:space="preserve"> </w:t>
                      </w:r>
                      <w:r>
                        <w:rPr>
                          <w:b/>
                          <w:color w:val="000000"/>
                          <w:spacing w:val="-2"/>
                          <w:sz w:val="32"/>
                        </w:rPr>
                        <w:t>TABLES</w:t>
                      </w:r>
                    </w:p>
                    <w:p w14:paraId="5754A42B" w14:textId="77777777" w:rsidR="00FB48E9" w:rsidRDefault="00FB48E9" w:rsidP="00A95097">
                      <w:pPr>
                        <w:ind w:left="270" w:firstLine="90"/>
                      </w:pPr>
                    </w:p>
                  </w:txbxContent>
                </v:textbox>
                <w10:wrap type="tight" anchorx="margin"/>
              </v:shape>
            </w:pict>
          </mc:Fallback>
        </mc:AlternateContent>
      </w:r>
    </w:p>
    <w:p w14:paraId="4B8C2255" w14:textId="77777777" w:rsidR="00FB48E9" w:rsidRDefault="00FB48E9" w:rsidP="00FD2963">
      <w:pPr>
        <w:tabs>
          <w:tab w:val="left" w:pos="3530"/>
        </w:tabs>
        <w:rPr>
          <w:rFonts w:ascii="Arial" w:hAnsi="Arial" w:cs="Arial"/>
          <w:b/>
          <w:w w:val="80"/>
        </w:rPr>
      </w:pPr>
    </w:p>
    <w:p w14:paraId="4AFF0711" w14:textId="7C533CBB" w:rsidR="00FB48E9" w:rsidRDefault="00FB48E9" w:rsidP="00FD2963">
      <w:pPr>
        <w:tabs>
          <w:tab w:val="left" w:pos="3530"/>
        </w:tabs>
        <w:rPr>
          <w:rFonts w:ascii="Arial" w:hAnsi="Arial" w:cs="Arial"/>
          <w:b/>
          <w:w w:val="80"/>
        </w:rPr>
      </w:pPr>
    </w:p>
    <w:p w14:paraId="7B4011F8" w14:textId="3418DABD" w:rsidR="00FD2963" w:rsidRPr="003935B5" w:rsidRDefault="00A95097" w:rsidP="00651DEC">
      <w:pPr>
        <w:tabs>
          <w:tab w:val="left" w:pos="3530"/>
        </w:tabs>
        <w:ind w:left="-180"/>
        <w:rPr>
          <w:rFonts w:ascii="Arial" w:hAnsi="Arial" w:cs="Arial"/>
          <w:b/>
          <w:w w:val="80"/>
        </w:rPr>
      </w:pPr>
      <w:r>
        <w:rPr>
          <w:rFonts w:ascii="Arial" w:hAnsi="Arial" w:cs="Arial"/>
          <w:b/>
          <w:w w:val="80"/>
        </w:rPr>
        <w:t>S</w:t>
      </w:r>
      <w:r w:rsidR="00FD2963" w:rsidRPr="003935B5">
        <w:rPr>
          <w:rFonts w:ascii="Arial" w:hAnsi="Arial" w:cs="Arial"/>
          <w:b/>
          <w:w w:val="80"/>
        </w:rPr>
        <w:t>upporting</w:t>
      </w:r>
      <w:r w:rsidR="00FD2963" w:rsidRPr="003935B5">
        <w:rPr>
          <w:rFonts w:ascii="Arial" w:hAnsi="Arial" w:cs="Arial"/>
          <w:b/>
          <w:spacing w:val="-9"/>
        </w:rPr>
        <w:t xml:space="preserve"> </w:t>
      </w:r>
      <w:r w:rsidR="00FD2963" w:rsidRPr="003935B5">
        <w:rPr>
          <w:rFonts w:ascii="Arial" w:hAnsi="Arial" w:cs="Arial"/>
          <w:b/>
          <w:w w:val="80"/>
        </w:rPr>
        <w:t>Table:</w:t>
      </w:r>
      <w:r w:rsidR="00FD2963" w:rsidRPr="003935B5">
        <w:rPr>
          <w:rFonts w:ascii="Arial" w:hAnsi="Arial" w:cs="Arial"/>
          <w:b/>
          <w:spacing w:val="-11"/>
        </w:rPr>
        <w:t xml:space="preserve"> </w:t>
      </w:r>
      <w:r w:rsidR="00FD2963" w:rsidRPr="003935B5">
        <w:rPr>
          <w:rFonts w:ascii="Arial" w:hAnsi="Arial" w:cs="Arial"/>
          <w:b/>
          <w:w w:val="80"/>
        </w:rPr>
        <w:t>SC2</w:t>
      </w:r>
      <w:r w:rsidR="00FD2963" w:rsidRPr="003935B5">
        <w:rPr>
          <w:rFonts w:ascii="Arial" w:hAnsi="Arial" w:cs="Arial"/>
          <w:b/>
          <w:spacing w:val="-9"/>
        </w:rPr>
        <w:t xml:space="preserve"> </w:t>
      </w:r>
      <w:r w:rsidR="00FD2963" w:rsidRPr="003935B5">
        <w:rPr>
          <w:rFonts w:ascii="Arial" w:hAnsi="Arial" w:cs="Arial"/>
          <w:b/>
          <w:w w:val="80"/>
        </w:rPr>
        <w:t>Performance</w:t>
      </w:r>
      <w:r w:rsidR="00FD2963" w:rsidRPr="003935B5">
        <w:rPr>
          <w:rFonts w:ascii="Arial" w:hAnsi="Arial" w:cs="Arial"/>
          <w:b/>
          <w:spacing w:val="-8"/>
        </w:rPr>
        <w:t xml:space="preserve"> </w:t>
      </w:r>
      <w:r w:rsidR="00FD2963" w:rsidRPr="003935B5">
        <w:rPr>
          <w:rFonts w:ascii="Arial" w:hAnsi="Arial" w:cs="Arial"/>
          <w:b/>
          <w:w w:val="80"/>
        </w:rPr>
        <w:t>indicators</w:t>
      </w:r>
    </w:p>
    <w:p w14:paraId="63FE5CEA" w14:textId="7AAD3708" w:rsidR="00FD2963" w:rsidRPr="003935B5" w:rsidRDefault="00FD2963" w:rsidP="00651DEC">
      <w:pPr>
        <w:spacing w:before="80" w:after="20"/>
        <w:ind w:left="-180"/>
        <w:rPr>
          <w:rFonts w:ascii="Arial" w:hAnsi="Arial" w:cs="Arial"/>
          <w:b/>
          <w:spacing w:val="-11"/>
        </w:rPr>
      </w:pPr>
      <w:r w:rsidRPr="003935B5">
        <w:rPr>
          <w:rFonts w:ascii="Arial" w:hAnsi="Arial" w:cs="Arial"/>
          <w:b/>
          <w:w w:val="80"/>
        </w:rPr>
        <w:t>EC105</w:t>
      </w:r>
      <w:r w:rsidRPr="003935B5">
        <w:rPr>
          <w:rFonts w:ascii="Arial" w:hAnsi="Arial" w:cs="Arial"/>
          <w:b/>
          <w:spacing w:val="-11"/>
        </w:rPr>
        <w:t xml:space="preserve"> </w:t>
      </w:r>
      <w:r w:rsidRPr="003935B5">
        <w:rPr>
          <w:rFonts w:ascii="Arial" w:hAnsi="Arial" w:cs="Arial"/>
          <w:b/>
          <w:w w:val="80"/>
        </w:rPr>
        <w:t>Ndlambe</w:t>
      </w:r>
      <w:r w:rsidRPr="003935B5">
        <w:rPr>
          <w:rFonts w:ascii="Arial" w:hAnsi="Arial" w:cs="Arial"/>
          <w:b/>
          <w:spacing w:val="-10"/>
        </w:rPr>
        <w:t xml:space="preserve"> </w:t>
      </w:r>
      <w:r w:rsidRPr="003935B5">
        <w:rPr>
          <w:rFonts w:ascii="Arial" w:hAnsi="Arial" w:cs="Arial"/>
          <w:b/>
          <w:w w:val="80"/>
        </w:rPr>
        <w:t>-</w:t>
      </w:r>
      <w:r w:rsidRPr="003935B5">
        <w:rPr>
          <w:rFonts w:ascii="Arial" w:hAnsi="Arial" w:cs="Arial"/>
          <w:b/>
          <w:spacing w:val="-1"/>
          <w:w w:val="80"/>
        </w:rPr>
        <w:t xml:space="preserve"> </w:t>
      </w:r>
      <w:r w:rsidRPr="003935B5">
        <w:rPr>
          <w:rFonts w:ascii="Arial" w:hAnsi="Arial" w:cs="Arial"/>
          <w:b/>
          <w:w w:val="80"/>
        </w:rPr>
        <w:t>Supporting</w:t>
      </w:r>
      <w:r w:rsidRPr="003935B5">
        <w:rPr>
          <w:rFonts w:ascii="Arial" w:hAnsi="Arial" w:cs="Arial"/>
          <w:b/>
          <w:spacing w:val="-9"/>
        </w:rPr>
        <w:t xml:space="preserve"> </w:t>
      </w:r>
      <w:r w:rsidRPr="003935B5">
        <w:rPr>
          <w:rFonts w:ascii="Arial" w:hAnsi="Arial" w:cs="Arial"/>
          <w:b/>
          <w:w w:val="80"/>
        </w:rPr>
        <w:t>Table</w:t>
      </w:r>
      <w:r w:rsidRPr="003935B5">
        <w:rPr>
          <w:rFonts w:ascii="Arial" w:hAnsi="Arial" w:cs="Arial"/>
          <w:b/>
          <w:spacing w:val="-11"/>
        </w:rPr>
        <w:t xml:space="preserve"> </w:t>
      </w:r>
      <w:r w:rsidRPr="003935B5">
        <w:rPr>
          <w:rFonts w:ascii="Arial" w:hAnsi="Arial" w:cs="Arial"/>
          <w:b/>
          <w:w w:val="80"/>
        </w:rPr>
        <w:t>SC2</w:t>
      </w:r>
      <w:r w:rsidRPr="003935B5">
        <w:rPr>
          <w:rFonts w:ascii="Arial" w:hAnsi="Arial" w:cs="Arial"/>
          <w:b/>
          <w:spacing w:val="-9"/>
        </w:rPr>
        <w:t xml:space="preserve"> </w:t>
      </w:r>
      <w:r w:rsidRPr="003935B5">
        <w:rPr>
          <w:rFonts w:ascii="Arial" w:hAnsi="Arial" w:cs="Arial"/>
          <w:b/>
          <w:w w:val="80"/>
        </w:rPr>
        <w:t>Monthly</w:t>
      </w:r>
      <w:r w:rsidRPr="003935B5">
        <w:rPr>
          <w:rFonts w:ascii="Arial" w:hAnsi="Arial" w:cs="Arial"/>
          <w:b/>
          <w:spacing w:val="-10"/>
        </w:rPr>
        <w:t xml:space="preserve"> </w:t>
      </w:r>
      <w:r w:rsidRPr="003935B5">
        <w:rPr>
          <w:rFonts w:ascii="Arial" w:hAnsi="Arial" w:cs="Arial"/>
          <w:b/>
          <w:w w:val="80"/>
        </w:rPr>
        <w:t>Budget</w:t>
      </w:r>
      <w:r w:rsidRPr="003935B5">
        <w:rPr>
          <w:rFonts w:ascii="Arial" w:hAnsi="Arial" w:cs="Arial"/>
          <w:b/>
          <w:spacing w:val="-12"/>
        </w:rPr>
        <w:t xml:space="preserve"> </w:t>
      </w:r>
      <w:r w:rsidRPr="003935B5">
        <w:rPr>
          <w:rFonts w:ascii="Arial" w:hAnsi="Arial" w:cs="Arial"/>
          <w:b/>
          <w:w w:val="80"/>
        </w:rPr>
        <w:t>Statement</w:t>
      </w:r>
      <w:r w:rsidRPr="003935B5">
        <w:rPr>
          <w:rFonts w:ascii="Arial" w:hAnsi="Arial" w:cs="Arial"/>
          <w:b/>
          <w:spacing w:val="-2"/>
          <w:w w:val="80"/>
        </w:rPr>
        <w:t xml:space="preserve"> </w:t>
      </w:r>
      <w:r>
        <w:rPr>
          <w:rFonts w:ascii="Arial" w:hAnsi="Arial" w:cs="Arial"/>
          <w:b/>
          <w:w w:val="80"/>
        </w:rPr>
        <w:t>–</w:t>
      </w:r>
      <w:r w:rsidRPr="003935B5">
        <w:rPr>
          <w:rFonts w:ascii="Arial" w:hAnsi="Arial" w:cs="Arial"/>
          <w:b/>
          <w:spacing w:val="-2"/>
          <w:w w:val="80"/>
        </w:rPr>
        <w:t xml:space="preserve"> </w:t>
      </w:r>
      <w:r>
        <w:rPr>
          <w:rFonts w:ascii="Arial" w:hAnsi="Arial" w:cs="Arial"/>
          <w:b/>
          <w:w w:val="80"/>
        </w:rPr>
        <w:t>age debtors - M0</w:t>
      </w:r>
      <w:r w:rsidR="00A95097">
        <w:rPr>
          <w:rFonts w:ascii="Arial" w:hAnsi="Arial" w:cs="Arial"/>
          <w:b/>
          <w:w w:val="80"/>
        </w:rPr>
        <w:t>3 - September</w:t>
      </w: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60"/>
        <w:gridCol w:w="502"/>
        <w:gridCol w:w="864"/>
        <w:gridCol w:w="865"/>
        <w:gridCol w:w="865"/>
        <w:gridCol w:w="865"/>
        <w:gridCol w:w="866"/>
        <w:gridCol w:w="865"/>
        <w:gridCol w:w="865"/>
        <w:gridCol w:w="866"/>
        <w:gridCol w:w="865"/>
        <w:gridCol w:w="865"/>
        <w:gridCol w:w="1028"/>
        <w:gridCol w:w="1027"/>
      </w:tblGrid>
      <w:tr w:rsidR="00A95097" w14:paraId="4E9019A4" w14:textId="77777777" w:rsidTr="00A95097">
        <w:trPr>
          <w:trHeight w:val="191"/>
        </w:trPr>
        <w:tc>
          <w:tcPr>
            <w:tcW w:w="4760" w:type="dxa"/>
            <w:tcBorders>
              <w:bottom w:val="nil"/>
            </w:tcBorders>
          </w:tcPr>
          <w:p w14:paraId="0291723E" w14:textId="77777777" w:rsidR="00A95097" w:rsidRDefault="00A95097" w:rsidP="00A95097">
            <w:pPr>
              <w:pStyle w:val="TableParagraph"/>
              <w:spacing w:before="11" w:line="160" w:lineRule="exact"/>
              <w:ind w:left="90" w:right="165"/>
              <w:jc w:val="center"/>
              <w:rPr>
                <w:b/>
                <w:sz w:val="14"/>
              </w:rPr>
            </w:pPr>
            <w:r>
              <w:rPr>
                <w:b/>
                <w:sz w:val="14"/>
              </w:rPr>
              <w:t>Description</w:t>
            </w:r>
          </w:p>
        </w:tc>
        <w:tc>
          <w:tcPr>
            <w:tcW w:w="502" w:type="dxa"/>
            <w:vMerge w:val="restart"/>
          </w:tcPr>
          <w:p w14:paraId="20D86C7F" w14:textId="77777777" w:rsidR="00A95097" w:rsidRDefault="00A95097" w:rsidP="00D156F1">
            <w:pPr>
              <w:pStyle w:val="TableParagraph"/>
              <w:jc w:val="left"/>
              <w:rPr>
                <w:b/>
                <w:sz w:val="16"/>
              </w:rPr>
            </w:pPr>
          </w:p>
          <w:p w14:paraId="29C711EB" w14:textId="77777777" w:rsidR="00A95097" w:rsidRDefault="00A95097" w:rsidP="00D156F1">
            <w:pPr>
              <w:pStyle w:val="TableParagraph"/>
              <w:jc w:val="left"/>
              <w:rPr>
                <w:b/>
                <w:sz w:val="16"/>
              </w:rPr>
            </w:pPr>
          </w:p>
          <w:p w14:paraId="55071D51" w14:textId="77777777" w:rsidR="00A95097" w:rsidRDefault="00A95097" w:rsidP="00D156F1">
            <w:pPr>
              <w:pStyle w:val="TableParagraph"/>
              <w:spacing w:before="100"/>
              <w:ind w:left="174"/>
              <w:jc w:val="left"/>
              <w:rPr>
                <w:b/>
                <w:sz w:val="14"/>
              </w:rPr>
            </w:pPr>
            <w:r>
              <w:rPr>
                <w:b/>
                <w:sz w:val="14"/>
              </w:rPr>
              <w:t>NT</w:t>
            </w:r>
          </w:p>
          <w:p w14:paraId="0CFC8811" w14:textId="77777777" w:rsidR="00A95097" w:rsidRDefault="00A95097" w:rsidP="00D156F1">
            <w:pPr>
              <w:pStyle w:val="TableParagraph"/>
              <w:spacing w:before="22"/>
              <w:ind w:left="104"/>
              <w:jc w:val="left"/>
              <w:rPr>
                <w:b/>
                <w:sz w:val="14"/>
              </w:rPr>
            </w:pPr>
            <w:r>
              <w:rPr>
                <w:b/>
                <w:sz w:val="14"/>
              </w:rPr>
              <w:t>Code</w:t>
            </w:r>
          </w:p>
        </w:tc>
        <w:tc>
          <w:tcPr>
            <w:tcW w:w="10706" w:type="dxa"/>
            <w:gridSpan w:val="12"/>
            <w:tcBorders>
              <w:bottom w:val="single" w:sz="2" w:space="0" w:color="000000"/>
            </w:tcBorders>
          </w:tcPr>
          <w:p w14:paraId="4EFCAD45" w14:textId="77777777" w:rsidR="00A95097" w:rsidRDefault="00A95097" w:rsidP="00D156F1">
            <w:pPr>
              <w:pStyle w:val="TableParagraph"/>
              <w:spacing w:before="16" w:line="155" w:lineRule="exact"/>
              <w:ind w:left="4761" w:right="4760"/>
              <w:jc w:val="center"/>
              <w:rPr>
                <w:b/>
                <w:sz w:val="14"/>
              </w:rPr>
            </w:pPr>
            <w:r>
              <w:rPr>
                <w:b/>
                <w:sz w:val="14"/>
              </w:rPr>
              <w:t>Budget Year 2026/27</w:t>
            </w:r>
          </w:p>
        </w:tc>
      </w:tr>
      <w:tr w:rsidR="00A95097" w14:paraId="3E1FECC8" w14:textId="77777777" w:rsidTr="00A95097">
        <w:trPr>
          <w:trHeight w:val="678"/>
        </w:trPr>
        <w:tc>
          <w:tcPr>
            <w:tcW w:w="4760" w:type="dxa"/>
            <w:tcBorders>
              <w:top w:val="nil"/>
            </w:tcBorders>
          </w:tcPr>
          <w:p w14:paraId="09347FCC" w14:textId="77777777" w:rsidR="00A95097" w:rsidRDefault="00A95097" w:rsidP="00A95097">
            <w:pPr>
              <w:pStyle w:val="TableParagraph"/>
              <w:ind w:left="90" w:right="165"/>
              <w:jc w:val="left"/>
              <w:rPr>
                <w:b/>
                <w:sz w:val="16"/>
              </w:rPr>
            </w:pPr>
          </w:p>
          <w:p w14:paraId="3E177912" w14:textId="77777777" w:rsidR="00A95097" w:rsidRDefault="00A95097" w:rsidP="00A95097">
            <w:pPr>
              <w:pStyle w:val="TableParagraph"/>
              <w:ind w:left="90" w:right="165"/>
              <w:jc w:val="left"/>
              <w:rPr>
                <w:b/>
                <w:sz w:val="16"/>
              </w:rPr>
            </w:pPr>
          </w:p>
          <w:p w14:paraId="18D96899" w14:textId="77777777" w:rsidR="00A95097" w:rsidRDefault="00A95097" w:rsidP="00A95097">
            <w:pPr>
              <w:pStyle w:val="TableParagraph"/>
              <w:spacing w:before="128" w:line="155" w:lineRule="exact"/>
              <w:ind w:left="90" w:right="165"/>
              <w:jc w:val="left"/>
              <w:rPr>
                <w:b/>
                <w:sz w:val="14"/>
              </w:rPr>
            </w:pPr>
            <w:r>
              <w:rPr>
                <w:b/>
                <w:sz w:val="14"/>
              </w:rPr>
              <w:t>R thousands</w:t>
            </w:r>
          </w:p>
        </w:tc>
        <w:tc>
          <w:tcPr>
            <w:tcW w:w="502" w:type="dxa"/>
            <w:vMerge/>
            <w:tcBorders>
              <w:top w:val="nil"/>
            </w:tcBorders>
          </w:tcPr>
          <w:p w14:paraId="678E6323" w14:textId="77777777" w:rsidR="00A95097" w:rsidRDefault="00A95097" w:rsidP="00D156F1">
            <w:pPr>
              <w:rPr>
                <w:sz w:val="2"/>
                <w:szCs w:val="2"/>
              </w:rPr>
            </w:pPr>
          </w:p>
        </w:tc>
        <w:tc>
          <w:tcPr>
            <w:tcW w:w="864" w:type="dxa"/>
            <w:tcBorders>
              <w:top w:val="single" w:sz="2" w:space="0" w:color="000000"/>
              <w:right w:val="single" w:sz="2" w:space="0" w:color="000000"/>
            </w:tcBorders>
          </w:tcPr>
          <w:p w14:paraId="5C7E2056" w14:textId="77777777" w:rsidR="00A95097" w:rsidRDefault="00A95097" w:rsidP="00D156F1">
            <w:pPr>
              <w:pStyle w:val="TableParagraph"/>
              <w:jc w:val="left"/>
              <w:rPr>
                <w:b/>
                <w:sz w:val="16"/>
              </w:rPr>
            </w:pPr>
          </w:p>
          <w:p w14:paraId="6DAB6F49" w14:textId="77777777" w:rsidR="00A95097" w:rsidRDefault="00A95097" w:rsidP="00D156F1">
            <w:pPr>
              <w:pStyle w:val="TableParagraph"/>
              <w:spacing w:before="3"/>
              <w:jc w:val="left"/>
              <w:rPr>
                <w:b/>
                <w:sz w:val="14"/>
              </w:rPr>
            </w:pPr>
          </w:p>
          <w:p w14:paraId="64D940DF" w14:textId="77777777" w:rsidR="00A95097" w:rsidRDefault="00A95097" w:rsidP="00D156F1">
            <w:pPr>
              <w:pStyle w:val="TableParagraph"/>
              <w:ind w:right="147"/>
              <w:rPr>
                <w:b/>
                <w:sz w:val="14"/>
              </w:rPr>
            </w:pPr>
            <w:r>
              <w:rPr>
                <w:b/>
                <w:sz w:val="14"/>
              </w:rPr>
              <w:t>0-30 Days</w:t>
            </w:r>
          </w:p>
        </w:tc>
        <w:tc>
          <w:tcPr>
            <w:tcW w:w="865" w:type="dxa"/>
            <w:tcBorders>
              <w:top w:val="single" w:sz="2" w:space="0" w:color="000000"/>
              <w:left w:val="single" w:sz="2" w:space="0" w:color="000000"/>
              <w:right w:val="single" w:sz="2" w:space="0" w:color="000000"/>
            </w:tcBorders>
          </w:tcPr>
          <w:p w14:paraId="7D9AA6DD" w14:textId="77777777" w:rsidR="00A95097" w:rsidRDefault="00A95097" w:rsidP="00D156F1">
            <w:pPr>
              <w:pStyle w:val="TableParagraph"/>
              <w:jc w:val="left"/>
              <w:rPr>
                <w:b/>
                <w:sz w:val="16"/>
              </w:rPr>
            </w:pPr>
          </w:p>
          <w:p w14:paraId="31007628" w14:textId="77777777" w:rsidR="00A95097" w:rsidRDefault="00A95097" w:rsidP="00D156F1">
            <w:pPr>
              <w:pStyle w:val="TableParagraph"/>
              <w:spacing w:before="3"/>
              <w:jc w:val="left"/>
              <w:rPr>
                <w:b/>
                <w:sz w:val="14"/>
              </w:rPr>
            </w:pPr>
          </w:p>
          <w:p w14:paraId="79C19865" w14:textId="77777777" w:rsidR="00A95097" w:rsidRDefault="00A95097" w:rsidP="00D156F1">
            <w:pPr>
              <w:pStyle w:val="TableParagraph"/>
              <w:ind w:left="136"/>
              <w:jc w:val="left"/>
              <w:rPr>
                <w:b/>
                <w:sz w:val="14"/>
              </w:rPr>
            </w:pPr>
            <w:r>
              <w:rPr>
                <w:b/>
                <w:sz w:val="14"/>
              </w:rPr>
              <w:t>31-60 Days</w:t>
            </w:r>
          </w:p>
        </w:tc>
        <w:tc>
          <w:tcPr>
            <w:tcW w:w="865" w:type="dxa"/>
            <w:tcBorders>
              <w:top w:val="single" w:sz="2" w:space="0" w:color="000000"/>
              <w:left w:val="single" w:sz="2" w:space="0" w:color="000000"/>
              <w:right w:val="single" w:sz="2" w:space="0" w:color="000000"/>
            </w:tcBorders>
          </w:tcPr>
          <w:p w14:paraId="13005FEB" w14:textId="77777777" w:rsidR="00A95097" w:rsidRDefault="00A95097" w:rsidP="00D156F1">
            <w:pPr>
              <w:pStyle w:val="TableParagraph"/>
              <w:jc w:val="left"/>
              <w:rPr>
                <w:b/>
                <w:sz w:val="16"/>
              </w:rPr>
            </w:pPr>
          </w:p>
          <w:p w14:paraId="106C6C5A" w14:textId="77777777" w:rsidR="00A95097" w:rsidRDefault="00A95097" w:rsidP="00D156F1">
            <w:pPr>
              <w:pStyle w:val="TableParagraph"/>
              <w:spacing w:before="3"/>
              <w:jc w:val="left"/>
              <w:rPr>
                <w:b/>
                <w:sz w:val="14"/>
              </w:rPr>
            </w:pPr>
          </w:p>
          <w:p w14:paraId="2A857218" w14:textId="77777777" w:rsidR="00A95097" w:rsidRDefault="00A95097" w:rsidP="00D156F1">
            <w:pPr>
              <w:pStyle w:val="TableParagraph"/>
              <w:ind w:right="115"/>
              <w:rPr>
                <w:b/>
                <w:sz w:val="14"/>
              </w:rPr>
            </w:pPr>
            <w:r>
              <w:rPr>
                <w:b/>
                <w:sz w:val="14"/>
              </w:rPr>
              <w:t>61-90 Days</w:t>
            </w:r>
          </w:p>
        </w:tc>
        <w:tc>
          <w:tcPr>
            <w:tcW w:w="865" w:type="dxa"/>
            <w:tcBorders>
              <w:top w:val="single" w:sz="2" w:space="0" w:color="000000"/>
              <w:left w:val="single" w:sz="2" w:space="0" w:color="000000"/>
              <w:right w:val="single" w:sz="2" w:space="0" w:color="000000"/>
            </w:tcBorders>
          </w:tcPr>
          <w:p w14:paraId="5C76BB70" w14:textId="77777777" w:rsidR="00A95097" w:rsidRDefault="00A95097" w:rsidP="00D156F1">
            <w:pPr>
              <w:pStyle w:val="TableParagraph"/>
              <w:jc w:val="left"/>
              <w:rPr>
                <w:b/>
                <w:sz w:val="16"/>
              </w:rPr>
            </w:pPr>
          </w:p>
          <w:p w14:paraId="5201A4C8" w14:textId="77777777" w:rsidR="00A95097" w:rsidRDefault="00A95097" w:rsidP="00D156F1">
            <w:pPr>
              <w:pStyle w:val="TableParagraph"/>
              <w:spacing w:before="3"/>
              <w:jc w:val="left"/>
              <w:rPr>
                <w:b/>
                <w:sz w:val="14"/>
              </w:rPr>
            </w:pPr>
          </w:p>
          <w:p w14:paraId="241B787B" w14:textId="77777777" w:rsidR="00A95097" w:rsidRDefault="00A95097" w:rsidP="00D156F1">
            <w:pPr>
              <w:pStyle w:val="TableParagraph"/>
              <w:ind w:right="85"/>
              <w:rPr>
                <w:b/>
                <w:sz w:val="14"/>
              </w:rPr>
            </w:pPr>
            <w:r>
              <w:rPr>
                <w:b/>
                <w:sz w:val="14"/>
              </w:rPr>
              <w:t>91-120 Days</w:t>
            </w:r>
          </w:p>
        </w:tc>
        <w:tc>
          <w:tcPr>
            <w:tcW w:w="866" w:type="dxa"/>
            <w:tcBorders>
              <w:top w:val="single" w:sz="2" w:space="0" w:color="000000"/>
              <w:left w:val="single" w:sz="2" w:space="0" w:color="000000"/>
              <w:right w:val="single" w:sz="2" w:space="0" w:color="000000"/>
            </w:tcBorders>
          </w:tcPr>
          <w:p w14:paraId="4CE9C8C5" w14:textId="77777777" w:rsidR="00A95097" w:rsidRDefault="00A95097" w:rsidP="00D156F1">
            <w:pPr>
              <w:pStyle w:val="TableParagraph"/>
              <w:jc w:val="left"/>
              <w:rPr>
                <w:b/>
                <w:sz w:val="16"/>
              </w:rPr>
            </w:pPr>
          </w:p>
          <w:p w14:paraId="3FC80F59" w14:textId="77777777" w:rsidR="00A95097" w:rsidRDefault="00A95097" w:rsidP="00D156F1">
            <w:pPr>
              <w:pStyle w:val="TableParagraph"/>
              <w:spacing w:before="3"/>
              <w:jc w:val="left"/>
              <w:rPr>
                <w:b/>
                <w:sz w:val="14"/>
              </w:rPr>
            </w:pPr>
          </w:p>
          <w:p w14:paraId="7901A4BE" w14:textId="77777777" w:rsidR="00A95097" w:rsidRDefault="00A95097" w:rsidP="00D156F1">
            <w:pPr>
              <w:pStyle w:val="TableParagraph"/>
              <w:ind w:right="88"/>
              <w:rPr>
                <w:b/>
                <w:sz w:val="14"/>
              </w:rPr>
            </w:pPr>
            <w:r>
              <w:rPr>
                <w:b/>
                <w:sz w:val="14"/>
              </w:rPr>
              <w:t>121-150 Dys</w:t>
            </w:r>
          </w:p>
        </w:tc>
        <w:tc>
          <w:tcPr>
            <w:tcW w:w="865" w:type="dxa"/>
            <w:tcBorders>
              <w:top w:val="single" w:sz="2" w:space="0" w:color="000000"/>
              <w:left w:val="single" w:sz="2" w:space="0" w:color="000000"/>
              <w:right w:val="single" w:sz="2" w:space="0" w:color="000000"/>
            </w:tcBorders>
          </w:tcPr>
          <w:p w14:paraId="4F19FDF1" w14:textId="77777777" w:rsidR="00A95097" w:rsidRDefault="00A95097" w:rsidP="00D156F1">
            <w:pPr>
              <w:pStyle w:val="TableParagraph"/>
              <w:jc w:val="left"/>
              <w:rPr>
                <w:b/>
                <w:sz w:val="16"/>
              </w:rPr>
            </w:pPr>
          </w:p>
          <w:p w14:paraId="332FD633" w14:textId="77777777" w:rsidR="00A95097" w:rsidRDefault="00A95097" w:rsidP="00D156F1">
            <w:pPr>
              <w:pStyle w:val="TableParagraph"/>
              <w:spacing w:before="3"/>
              <w:jc w:val="left"/>
              <w:rPr>
                <w:b/>
                <w:sz w:val="14"/>
              </w:rPr>
            </w:pPr>
          </w:p>
          <w:p w14:paraId="4D393F96" w14:textId="77777777" w:rsidR="00A95097" w:rsidRDefault="00A95097" w:rsidP="00D156F1">
            <w:pPr>
              <w:pStyle w:val="TableParagraph"/>
              <w:ind w:right="88"/>
              <w:rPr>
                <w:b/>
                <w:sz w:val="14"/>
              </w:rPr>
            </w:pPr>
            <w:r>
              <w:rPr>
                <w:b/>
                <w:sz w:val="14"/>
              </w:rPr>
              <w:t>151-180 Dys</w:t>
            </w:r>
          </w:p>
        </w:tc>
        <w:tc>
          <w:tcPr>
            <w:tcW w:w="865" w:type="dxa"/>
            <w:tcBorders>
              <w:top w:val="single" w:sz="2" w:space="0" w:color="000000"/>
              <w:left w:val="single" w:sz="2" w:space="0" w:color="000000"/>
              <w:right w:val="single" w:sz="2" w:space="0" w:color="000000"/>
            </w:tcBorders>
          </w:tcPr>
          <w:p w14:paraId="28494E43" w14:textId="77777777" w:rsidR="00A95097" w:rsidRDefault="00A95097" w:rsidP="00D156F1">
            <w:pPr>
              <w:pStyle w:val="TableParagraph"/>
              <w:jc w:val="left"/>
              <w:rPr>
                <w:b/>
                <w:sz w:val="16"/>
              </w:rPr>
            </w:pPr>
          </w:p>
          <w:p w14:paraId="1F4C21FB" w14:textId="77777777" w:rsidR="00A95097" w:rsidRDefault="00A95097" w:rsidP="00D156F1">
            <w:pPr>
              <w:pStyle w:val="TableParagraph"/>
              <w:spacing w:before="3"/>
              <w:jc w:val="left"/>
              <w:rPr>
                <w:b/>
                <w:sz w:val="14"/>
              </w:rPr>
            </w:pPr>
          </w:p>
          <w:p w14:paraId="46C05228" w14:textId="77777777" w:rsidR="00A95097" w:rsidRDefault="00A95097" w:rsidP="00D156F1">
            <w:pPr>
              <w:pStyle w:val="TableParagraph"/>
              <w:ind w:right="77"/>
              <w:rPr>
                <w:b/>
                <w:sz w:val="14"/>
              </w:rPr>
            </w:pPr>
            <w:r>
              <w:rPr>
                <w:b/>
                <w:sz w:val="14"/>
              </w:rPr>
              <w:t>181 Dys-1 Yr</w:t>
            </w:r>
          </w:p>
        </w:tc>
        <w:tc>
          <w:tcPr>
            <w:tcW w:w="866" w:type="dxa"/>
            <w:tcBorders>
              <w:top w:val="single" w:sz="2" w:space="0" w:color="000000"/>
              <w:left w:val="single" w:sz="2" w:space="0" w:color="000000"/>
            </w:tcBorders>
          </w:tcPr>
          <w:p w14:paraId="5B1C964E" w14:textId="77777777" w:rsidR="00A95097" w:rsidRDefault="00A95097" w:rsidP="00D156F1">
            <w:pPr>
              <w:pStyle w:val="TableParagraph"/>
              <w:jc w:val="left"/>
              <w:rPr>
                <w:b/>
                <w:sz w:val="16"/>
              </w:rPr>
            </w:pPr>
          </w:p>
          <w:p w14:paraId="72BF1D01" w14:textId="77777777" w:rsidR="00A95097" w:rsidRDefault="00A95097" w:rsidP="00D156F1">
            <w:pPr>
              <w:pStyle w:val="TableParagraph"/>
              <w:spacing w:before="3"/>
              <w:jc w:val="left"/>
              <w:rPr>
                <w:b/>
                <w:sz w:val="14"/>
              </w:rPr>
            </w:pPr>
          </w:p>
          <w:p w14:paraId="28C89412" w14:textId="77777777" w:rsidR="00A95097" w:rsidRDefault="00A95097" w:rsidP="00D156F1">
            <w:pPr>
              <w:pStyle w:val="TableParagraph"/>
              <w:ind w:left="190"/>
              <w:jc w:val="left"/>
              <w:rPr>
                <w:b/>
                <w:sz w:val="14"/>
              </w:rPr>
            </w:pPr>
            <w:r>
              <w:rPr>
                <w:b/>
                <w:sz w:val="14"/>
              </w:rPr>
              <w:t>Over 1Yr</w:t>
            </w:r>
          </w:p>
        </w:tc>
        <w:tc>
          <w:tcPr>
            <w:tcW w:w="865" w:type="dxa"/>
            <w:tcBorders>
              <w:top w:val="single" w:sz="2" w:space="0" w:color="000000"/>
            </w:tcBorders>
          </w:tcPr>
          <w:p w14:paraId="31E52ED0" w14:textId="77777777" w:rsidR="00A95097" w:rsidRDefault="00A95097" w:rsidP="00D156F1">
            <w:pPr>
              <w:pStyle w:val="TableParagraph"/>
              <w:jc w:val="left"/>
              <w:rPr>
                <w:b/>
                <w:sz w:val="16"/>
              </w:rPr>
            </w:pPr>
          </w:p>
          <w:p w14:paraId="4041A4D9" w14:textId="77777777" w:rsidR="00A95097" w:rsidRDefault="00A95097" w:rsidP="00D156F1">
            <w:pPr>
              <w:pStyle w:val="TableParagraph"/>
              <w:spacing w:before="3"/>
              <w:jc w:val="left"/>
              <w:rPr>
                <w:b/>
                <w:sz w:val="14"/>
              </w:rPr>
            </w:pPr>
          </w:p>
          <w:p w14:paraId="315DF705" w14:textId="77777777" w:rsidR="00A95097" w:rsidRDefault="00A95097" w:rsidP="00D156F1">
            <w:pPr>
              <w:pStyle w:val="TableParagraph"/>
              <w:ind w:left="14"/>
              <w:jc w:val="left"/>
              <w:rPr>
                <w:b/>
                <w:sz w:val="14"/>
              </w:rPr>
            </w:pPr>
            <w:r>
              <w:rPr>
                <w:b/>
                <w:sz w:val="14"/>
              </w:rPr>
              <w:t>Total</w:t>
            </w:r>
          </w:p>
        </w:tc>
        <w:tc>
          <w:tcPr>
            <w:tcW w:w="865" w:type="dxa"/>
            <w:tcBorders>
              <w:top w:val="single" w:sz="2" w:space="0" w:color="000000"/>
            </w:tcBorders>
          </w:tcPr>
          <w:p w14:paraId="7CDA3AA7" w14:textId="77777777" w:rsidR="00A95097" w:rsidRDefault="00A95097" w:rsidP="00D156F1">
            <w:pPr>
              <w:pStyle w:val="TableParagraph"/>
              <w:spacing w:before="3"/>
              <w:jc w:val="left"/>
              <w:rPr>
                <w:b/>
              </w:rPr>
            </w:pPr>
          </w:p>
          <w:p w14:paraId="5B090F94" w14:textId="77777777" w:rsidR="00A95097" w:rsidRDefault="00A95097" w:rsidP="00D156F1">
            <w:pPr>
              <w:pStyle w:val="TableParagraph"/>
              <w:spacing w:before="1"/>
              <w:ind w:left="14"/>
              <w:jc w:val="left"/>
              <w:rPr>
                <w:b/>
                <w:sz w:val="14"/>
              </w:rPr>
            </w:pPr>
            <w:r>
              <w:rPr>
                <w:b/>
                <w:sz w:val="14"/>
              </w:rPr>
              <w:t>Total</w:t>
            </w:r>
          </w:p>
          <w:p w14:paraId="05A784CC" w14:textId="77777777" w:rsidR="00A95097" w:rsidRDefault="00A95097" w:rsidP="00D156F1">
            <w:pPr>
              <w:pStyle w:val="TableParagraph"/>
              <w:spacing w:before="21"/>
              <w:ind w:left="14"/>
              <w:jc w:val="left"/>
              <w:rPr>
                <w:b/>
                <w:sz w:val="14"/>
              </w:rPr>
            </w:pPr>
            <w:r>
              <w:rPr>
                <w:b/>
                <w:sz w:val="14"/>
              </w:rPr>
              <w:t>over 90 days</w:t>
            </w:r>
          </w:p>
        </w:tc>
        <w:tc>
          <w:tcPr>
            <w:tcW w:w="1028" w:type="dxa"/>
            <w:tcBorders>
              <w:top w:val="single" w:sz="2" w:space="0" w:color="000000"/>
            </w:tcBorders>
          </w:tcPr>
          <w:p w14:paraId="01E580B5" w14:textId="77777777" w:rsidR="00A95097" w:rsidRDefault="00A95097" w:rsidP="00D156F1">
            <w:pPr>
              <w:pStyle w:val="TableParagraph"/>
              <w:spacing w:line="273" w:lineRule="auto"/>
              <w:ind w:left="13" w:right="24"/>
              <w:jc w:val="left"/>
              <w:rPr>
                <w:b/>
                <w:sz w:val="14"/>
              </w:rPr>
            </w:pPr>
            <w:r>
              <w:rPr>
                <w:b/>
                <w:sz w:val="14"/>
              </w:rPr>
              <w:t>Actual Bad Debts Written Off against Debtors</w:t>
            </w:r>
          </w:p>
        </w:tc>
        <w:tc>
          <w:tcPr>
            <w:tcW w:w="1027" w:type="dxa"/>
            <w:tcBorders>
              <w:top w:val="single" w:sz="2" w:space="0" w:color="000000"/>
            </w:tcBorders>
          </w:tcPr>
          <w:p w14:paraId="4EB62E6D" w14:textId="77777777" w:rsidR="00A95097" w:rsidRDefault="00A95097" w:rsidP="00D156F1">
            <w:pPr>
              <w:pStyle w:val="TableParagraph"/>
              <w:spacing w:line="273" w:lineRule="auto"/>
              <w:ind w:left="10" w:right="39"/>
              <w:jc w:val="left"/>
              <w:rPr>
                <w:b/>
                <w:sz w:val="14"/>
              </w:rPr>
            </w:pPr>
            <w:r>
              <w:rPr>
                <w:b/>
                <w:sz w:val="14"/>
              </w:rPr>
              <w:t>Impairment - Bad Debts i.t.o Council Policy</w:t>
            </w:r>
          </w:p>
        </w:tc>
      </w:tr>
      <w:tr w:rsidR="00A95097" w14:paraId="1E2C102A" w14:textId="77777777" w:rsidTr="00A95097">
        <w:trPr>
          <w:trHeight w:val="348"/>
        </w:trPr>
        <w:tc>
          <w:tcPr>
            <w:tcW w:w="4760" w:type="dxa"/>
            <w:tcBorders>
              <w:bottom w:val="nil"/>
            </w:tcBorders>
          </w:tcPr>
          <w:p w14:paraId="69CB7EAF" w14:textId="77777777" w:rsidR="00A95097" w:rsidRDefault="00A95097" w:rsidP="00A95097">
            <w:pPr>
              <w:pStyle w:val="TableParagraph"/>
              <w:spacing w:before="4"/>
              <w:ind w:left="90" w:right="165"/>
              <w:jc w:val="left"/>
              <w:rPr>
                <w:b/>
                <w:sz w:val="14"/>
              </w:rPr>
            </w:pPr>
          </w:p>
          <w:p w14:paraId="3EC7EB19" w14:textId="77777777" w:rsidR="00A95097" w:rsidRDefault="00A95097" w:rsidP="00A95097">
            <w:pPr>
              <w:pStyle w:val="TableParagraph"/>
              <w:ind w:left="90" w:right="165"/>
              <w:jc w:val="left"/>
              <w:rPr>
                <w:b/>
                <w:sz w:val="14"/>
              </w:rPr>
            </w:pPr>
            <w:r>
              <w:rPr>
                <w:b/>
                <w:sz w:val="14"/>
              </w:rPr>
              <w:t>Debtors Age Analysis By Income Source</w:t>
            </w:r>
          </w:p>
        </w:tc>
        <w:tc>
          <w:tcPr>
            <w:tcW w:w="502" w:type="dxa"/>
            <w:tcBorders>
              <w:bottom w:val="nil"/>
            </w:tcBorders>
          </w:tcPr>
          <w:p w14:paraId="1692EAA9" w14:textId="77777777" w:rsidR="00A95097" w:rsidRDefault="00A95097" w:rsidP="00D156F1">
            <w:pPr>
              <w:pStyle w:val="TableParagraph"/>
              <w:jc w:val="left"/>
              <w:rPr>
                <w:rFonts w:ascii="Times New Roman"/>
                <w:sz w:val="14"/>
              </w:rPr>
            </w:pPr>
          </w:p>
        </w:tc>
        <w:tc>
          <w:tcPr>
            <w:tcW w:w="864" w:type="dxa"/>
            <w:tcBorders>
              <w:bottom w:val="nil"/>
              <w:right w:val="single" w:sz="2" w:space="0" w:color="000000"/>
            </w:tcBorders>
          </w:tcPr>
          <w:p w14:paraId="1D41214D" w14:textId="77777777" w:rsidR="00A95097" w:rsidRDefault="00A95097" w:rsidP="00D156F1">
            <w:pPr>
              <w:pStyle w:val="TableParagraph"/>
              <w:jc w:val="left"/>
              <w:rPr>
                <w:rFonts w:ascii="Times New Roman"/>
                <w:sz w:val="14"/>
              </w:rPr>
            </w:pPr>
          </w:p>
        </w:tc>
        <w:tc>
          <w:tcPr>
            <w:tcW w:w="865" w:type="dxa"/>
            <w:tcBorders>
              <w:left w:val="single" w:sz="2" w:space="0" w:color="000000"/>
              <w:bottom w:val="nil"/>
              <w:right w:val="single" w:sz="2" w:space="0" w:color="000000"/>
            </w:tcBorders>
          </w:tcPr>
          <w:p w14:paraId="66A73A85" w14:textId="77777777" w:rsidR="00A95097" w:rsidRDefault="00A95097" w:rsidP="00D156F1">
            <w:pPr>
              <w:pStyle w:val="TableParagraph"/>
              <w:jc w:val="left"/>
              <w:rPr>
                <w:rFonts w:ascii="Times New Roman"/>
                <w:sz w:val="14"/>
              </w:rPr>
            </w:pPr>
          </w:p>
        </w:tc>
        <w:tc>
          <w:tcPr>
            <w:tcW w:w="865" w:type="dxa"/>
            <w:tcBorders>
              <w:left w:val="single" w:sz="2" w:space="0" w:color="000000"/>
              <w:bottom w:val="nil"/>
              <w:right w:val="single" w:sz="2" w:space="0" w:color="000000"/>
            </w:tcBorders>
          </w:tcPr>
          <w:p w14:paraId="387CFF52" w14:textId="77777777" w:rsidR="00A95097" w:rsidRDefault="00A95097" w:rsidP="00D156F1">
            <w:pPr>
              <w:pStyle w:val="TableParagraph"/>
              <w:jc w:val="left"/>
              <w:rPr>
                <w:rFonts w:ascii="Times New Roman"/>
                <w:sz w:val="14"/>
              </w:rPr>
            </w:pPr>
          </w:p>
        </w:tc>
        <w:tc>
          <w:tcPr>
            <w:tcW w:w="865" w:type="dxa"/>
            <w:tcBorders>
              <w:left w:val="single" w:sz="2" w:space="0" w:color="000000"/>
              <w:bottom w:val="nil"/>
              <w:right w:val="single" w:sz="2" w:space="0" w:color="000000"/>
            </w:tcBorders>
          </w:tcPr>
          <w:p w14:paraId="2E5BC20F" w14:textId="77777777" w:rsidR="00A95097" w:rsidRDefault="00A95097" w:rsidP="00D156F1">
            <w:pPr>
              <w:pStyle w:val="TableParagraph"/>
              <w:jc w:val="left"/>
              <w:rPr>
                <w:rFonts w:ascii="Times New Roman"/>
                <w:sz w:val="14"/>
              </w:rPr>
            </w:pPr>
          </w:p>
        </w:tc>
        <w:tc>
          <w:tcPr>
            <w:tcW w:w="866" w:type="dxa"/>
            <w:tcBorders>
              <w:left w:val="single" w:sz="2" w:space="0" w:color="000000"/>
              <w:bottom w:val="nil"/>
              <w:right w:val="single" w:sz="2" w:space="0" w:color="000000"/>
            </w:tcBorders>
          </w:tcPr>
          <w:p w14:paraId="1130880D" w14:textId="77777777" w:rsidR="00A95097" w:rsidRDefault="00A95097" w:rsidP="00D156F1">
            <w:pPr>
              <w:pStyle w:val="TableParagraph"/>
              <w:jc w:val="left"/>
              <w:rPr>
                <w:rFonts w:ascii="Times New Roman"/>
                <w:sz w:val="14"/>
              </w:rPr>
            </w:pPr>
          </w:p>
        </w:tc>
        <w:tc>
          <w:tcPr>
            <w:tcW w:w="865" w:type="dxa"/>
            <w:tcBorders>
              <w:left w:val="single" w:sz="2" w:space="0" w:color="000000"/>
              <w:bottom w:val="nil"/>
              <w:right w:val="single" w:sz="2" w:space="0" w:color="000000"/>
            </w:tcBorders>
          </w:tcPr>
          <w:p w14:paraId="0DE022F5" w14:textId="77777777" w:rsidR="00A95097" w:rsidRDefault="00A95097" w:rsidP="00D156F1">
            <w:pPr>
              <w:pStyle w:val="TableParagraph"/>
              <w:jc w:val="left"/>
              <w:rPr>
                <w:rFonts w:ascii="Times New Roman"/>
                <w:sz w:val="14"/>
              </w:rPr>
            </w:pPr>
          </w:p>
        </w:tc>
        <w:tc>
          <w:tcPr>
            <w:tcW w:w="865" w:type="dxa"/>
            <w:tcBorders>
              <w:left w:val="single" w:sz="2" w:space="0" w:color="000000"/>
              <w:bottom w:val="nil"/>
              <w:right w:val="single" w:sz="2" w:space="0" w:color="000000"/>
            </w:tcBorders>
          </w:tcPr>
          <w:p w14:paraId="6AA9C860" w14:textId="77777777" w:rsidR="00A95097" w:rsidRDefault="00A95097" w:rsidP="00D156F1">
            <w:pPr>
              <w:pStyle w:val="TableParagraph"/>
              <w:jc w:val="left"/>
              <w:rPr>
                <w:rFonts w:ascii="Times New Roman"/>
                <w:sz w:val="14"/>
              </w:rPr>
            </w:pPr>
          </w:p>
        </w:tc>
        <w:tc>
          <w:tcPr>
            <w:tcW w:w="866" w:type="dxa"/>
            <w:tcBorders>
              <w:left w:val="single" w:sz="2" w:space="0" w:color="000000"/>
              <w:bottom w:val="nil"/>
            </w:tcBorders>
          </w:tcPr>
          <w:p w14:paraId="0E78EDA2" w14:textId="77777777" w:rsidR="00A95097" w:rsidRDefault="00A95097" w:rsidP="00D156F1">
            <w:pPr>
              <w:pStyle w:val="TableParagraph"/>
              <w:jc w:val="left"/>
              <w:rPr>
                <w:rFonts w:ascii="Times New Roman"/>
                <w:sz w:val="14"/>
              </w:rPr>
            </w:pPr>
          </w:p>
        </w:tc>
        <w:tc>
          <w:tcPr>
            <w:tcW w:w="865" w:type="dxa"/>
            <w:tcBorders>
              <w:bottom w:val="nil"/>
            </w:tcBorders>
          </w:tcPr>
          <w:p w14:paraId="504122C3" w14:textId="77777777" w:rsidR="00A95097" w:rsidRDefault="00A95097" w:rsidP="00D156F1">
            <w:pPr>
              <w:pStyle w:val="TableParagraph"/>
              <w:jc w:val="left"/>
              <w:rPr>
                <w:rFonts w:ascii="Times New Roman"/>
                <w:sz w:val="14"/>
              </w:rPr>
            </w:pPr>
          </w:p>
        </w:tc>
        <w:tc>
          <w:tcPr>
            <w:tcW w:w="865" w:type="dxa"/>
            <w:tcBorders>
              <w:bottom w:val="nil"/>
            </w:tcBorders>
          </w:tcPr>
          <w:p w14:paraId="6DDF748B" w14:textId="77777777" w:rsidR="00A95097" w:rsidRDefault="00A95097" w:rsidP="00D156F1">
            <w:pPr>
              <w:pStyle w:val="TableParagraph"/>
              <w:jc w:val="left"/>
              <w:rPr>
                <w:rFonts w:ascii="Times New Roman"/>
                <w:sz w:val="14"/>
              </w:rPr>
            </w:pPr>
          </w:p>
        </w:tc>
        <w:tc>
          <w:tcPr>
            <w:tcW w:w="1028" w:type="dxa"/>
            <w:tcBorders>
              <w:bottom w:val="nil"/>
            </w:tcBorders>
          </w:tcPr>
          <w:p w14:paraId="3086F34E" w14:textId="77777777" w:rsidR="00A95097" w:rsidRDefault="00A95097" w:rsidP="00D156F1">
            <w:pPr>
              <w:pStyle w:val="TableParagraph"/>
              <w:jc w:val="left"/>
              <w:rPr>
                <w:rFonts w:ascii="Times New Roman"/>
                <w:sz w:val="14"/>
              </w:rPr>
            </w:pPr>
          </w:p>
        </w:tc>
        <w:tc>
          <w:tcPr>
            <w:tcW w:w="1027" w:type="dxa"/>
            <w:tcBorders>
              <w:bottom w:val="nil"/>
            </w:tcBorders>
          </w:tcPr>
          <w:p w14:paraId="4430C616" w14:textId="77777777" w:rsidR="00A95097" w:rsidRDefault="00A95097" w:rsidP="00D156F1">
            <w:pPr>
              <w:pStyle w:val="TableParagraph"/>
              <w:jc w:val="left"/>
              <w:rPr>
                <w:rFonts w:ascii="Times New Roman"/>
                <w:sz w:val="14"/>
              </w:rPr>
            </w:pPr>
          </w:p>
        </w:tc>
      </w:tr>
      <w:tr w:rsidR="00A95097" w14:paraId="2C5C8BB1" w14:textId="77777777" w:rsidTr="00A95097">
        <w:trPr>
          <w:trHeight w:val="212"/>
        </w:trPr>
        <w:tc>
          <w:tcPr>
            <w:tcW w:w="4760" w:type="dxa"/>
            <w:tcBorders>
              <w:top w:val="nil"/>
              <w:bottom w:val="nil"/>
            </w:tcBorders>
          </w:tcPr>
          <w:p w14:paraId="1B74CA64" w14:textId="77777777" w:rsidR="00A95097" w:rsidRDefault="00A95097" w:rsidP="00A95097">
            <w:pPr>
              <w:pStyle w:val="TableParagraph"/>
              <w:spacing w:before="27"/>
              <w:ind w:left="90" w:right="165"/>
              <w:jc w:val="left"/>
              <w:rPr>
                <w:sz w:val="14"/>
              </w:rPr>
            </w:pPr>
            <w:r>
              <w:rPr>
                <w:sz w:val="14"/>
              </w:rPr>
              <w:t>Trade and Other Receivables from Exchange Transactions - Water</w:t>
            </w:r>
          </w:p>
        </w:tc>
        <w:tc>
          <w:tcPr>
            <w:tcW w:w="502" w:type="dxa"/>
            <w:tcBorders>
              <w:top w:val="nil"/>
              <w:bottom w:val="nil"/>
            </w:tcBorders>
          </w:tcPr>
          <w:p w14:paraId="6A851B78" w14:textId="77777777" w:rsidR="00A95097" w:rsidRDefault="00A95097" w:rsidP="00D156F1">
            <w:pPr>
              <w:pStyle w:val="TableParagraph"/>
              <w:spacing w:before="27"/>
              <w:ind w:left="126"/>
              <w:jc w:val="left"/>
              <w:rPr>
                <w:sz w:val="14"/>
              </w:rPr>
            </w:pPr>
            <w:r>
              <w:rPr>
                <w:sz w:val="14"/>
              </w:rPr>
              <w:t>1200</w:t>
            </w:r>
          </w:p>
        </w:tc>
        <w:tc>
          <w:tcPr>
            <w:tcW w:w="864" w:type="dxa"/>
            <w:tcBorders>
              <w:top w:val="nil"/>
              <w:bottom w:val="nil"/>
              <w:right w:val="single" w:sz="2" w:space="0" w:color="000000"/>
            </w:tcBorders>
            <w:shd w:val="clear" w:color="auto" w:fill="FFFF99"/>
          </w:tcPr>
          <w:p w14:paraId="0F7BACD4" w14:textId="77777777" w:rsidR="00A95097" w:rsidRDefault="00A95097" w:rsidP="00D156F1">
            <w:pPr>
              <w:pStyle w:val="TableParagraph"/>
              <w:spacing w:before="27"/>
              <w:ind w:right="54"/>
              <w:rPr>
                <w:sz w:val="14"/>
              </w:rPr>
            </w:pPr>
            <w:r>
              <w:rPr>
                <w:sz w:val="14"/>
              </w:rPr>
              <w:t>6,091</w:t>
            </w:r>
          </w:p>
        </w:tc>
        <w:tc>
          <w:tcPr>
            <w:tcW w:w="865" w:type="dxa"/>
            <w:tcBorders>
              <w:top w:val="nil"/>
              <w:left w:val="single" w:sz="2" w:space="0" w:color="000000"/>
              <w:bottom w:val="nil"/>
              <w:right w:val="single" w:sz="2" w:space="0" w:color="000000"/>
            </w:tcBorders>
            <w:shd w:val="clear" w:color="auto" w:fill="FFFF99"/>
          </w:tcPr>
          <w:p w14:paraId="16A1F984" w14:textId="77777777" w:rsidR="00A95097" w:rsidRDefault="00A95097" w:rsidP="00D156F1">
            <w:pPr>
              <w:pStyle w:val="TableParagraph"/>
              <w:spacing w:before="27"/>
              <w:ind w:right="54"/>
              <w:rPr>
                <w:sz w:val="14"/>
              </w:rPr>
            </w:pPr>
            <w:r>
              <w:rPr>
                <w:sz w:val="14"/>
              </w:rPr>
              <w:t>4,161</w:t>
            </w:r>
          </w:p>
        </w:tc>
        <w:tc>
          <w:tcPr>
            <w:tcW w:w="865" w:type="dxa"/>
            <w:tcBorders>
              <w:top w:val="nil"/>
              <w:left w:val="single" w:sz="2" w:space="0" w:color="000000"/>
              <w:bottom w:val="nil"/>
              <w:right w:val="single" w:sz="2" w:space="0" w:color="000000"/>
            </w:tcBorders>
            <w:shd w:val="clear" w:color="auto" w:fill="FFFF99"/>
          </w:tcPr>
          <w:p w14:paraId="5EEDEEC7" w14:textId="77777777" w:rsidR="00A95097" w:rsidRDefault="00A95097" w:rsidP="00D156F1">
            <w:pPr>
              <w:pStyle w:val="TableParagraph"/>
              <w:spacing w:before="27"/>
              <w:ind w:right="55"/>
              <w:rPr>
                <w:sz w:val="14"/>
              </w:rPr>
            </w:pPr>
            <w:r>
              <w:rPr>
                <w:sz w:val="14"/>
              </w:rPr>
              <w:t>3,342</w:t>
            </w:r>
          </w:p>
        </w:tc>
        <w:tc>
          <w:tcPr>
            <w:tcW w:w="865" w:type="dxa"/>
            <w:tcBorders>
              <w:top w:val="nil"/>
              <w:left w:val="single" w:sz="2" w:space="0" w:color="000000"/>
              <w:bottom w:val="nil"/>
              <w:right w:val="single" w:sz="2" w:space="0" w:color="000000"/>
            </w:tcBorders>
            <w:shd w:val="clear" w:color="auto" w:fill="FFFF99"/>
          </w:tcPr>
          <w:p w14:paraId="68EE407A" w14:textId="77777777" w:rsidR="00A95097" w:rsidRDefault="00A95097" w:rsidP="00D156F1">
            <w:pPr>
              <w:pStyle w:val="TableParagraph"/>
              <w:spacing w:before="27"/>
              <w:ind w:right="56"/>
              <w:rPr>
                <w:sz w:val="14"/>
              </w:rPr>
            </w:pPr>
            <w:r>
              <w:rPr>
                <w:sz w:val="14"/>
              </w:rPr>
              <w:t>4,161</w:t>
            </w:r>
          </w:p>
        </w:tc>
        <w:tc>
          <w:tcPr>
            <w:tcW w:w="866" w:type="dxa"/>
            <w:tcBorders>
              <w:top w:val="nil"/>
              <w:left w:val="single" w:sz="2" w:space="0" w:color="000000"/>
              <w:bottom w:val="nil"/>
              <w:right w:val="single" w:sz="2" w:space="0" w:color="000000"/>
            </w:tcBorders>
            <w:shd w:val="clear" w:color="auto" w:fill="FFFF99"/>
          </w:tcPr>
          <w:p w14:paraId="172C6FA6" w14:textId="77777777" w:rsidR="00A95097" w:rsidRDefault="00A95097" w:rsidP="00D156F1">
            <w:pPr>
              <w:pStyle w:val="TableParagraph"/>
              <w:spacing w:before="27"/>
              <w:ind w:right="58"/>
              <w:rPr>
                <w:sz w:val="14"/>
              </w:rPr>
            </w:pPr>
            <w:r>
              <w:rPr>
                <w:sz w:val="14"/>
              </w:rPr>
              <w:t>2,135</w:t>
            </w:r>
          </w:p>
        </w:tc>
        <w:tc>
          <w:tcPr>
            <w:tcW w:w="865" w:type="dxa"/>
            <w:tcBorders>
              <w:top w:val="nil"/>
              <w:left w:val="single" w:sz="2" w:space="0" w:color="000000"/>
              <w:bottom w:val="nil"/>
              <w:right w:val="single" w:sz="2" w:space="0" w:color="000000"/>
            </w:tcBorders>
            <w:shd w:val="clear" w:color="auto" w:fill="FFFF99"/>
          </w:tcPr>
          <w:p w14:paraId="1EC3F94A" w14:textId="77777777" w:rsidR="00A95097" w:rsidRDefault="00A95097" w:rsidP="00D156F1">
            <w:pPr>
              <w:pStyle w:val="TableParagraph"/>
              <w:spacing w:before="27"/>
              <w:ind w:right="59"/>
              <w:rPr>
                <w:sz w:val="14"/>
              </w:rPr>
            </w:pPr>
            <w:r>
              <w:rPr>
                <w:sz w:val="14"/>
              </w:rPr>
              <w:t>2,179</w:t>
            </w:r>
          </w:p>
        </w:tc>
        <w:tc>
          <w:tcPr>
            <w:tcW w:w="865" w:type="dxa"/>
            <w:tcBorders>
              <w:top w:val="nil"/>
              <w:left w:val="single" w:sz="2" w:space="0" w:color="000000"/>
              <w:bottom w:val="nil"/>
              <w:right w:val="single" w:sz="2" w:space="0" w:color="000000"/>
            </w:tcBorders>
            <w:shd w:val="clear" w:color="auto" w:fill="FFFF99"/>
          </w:tcPr>
          <w:p w14:paraId="5F3F5862" w14:textId="77777777" w:rsidR="00A95097" w:rsidRDefault="00A95097" w:rsidP="00D156F1">
            <w:pPr>
              <w:pStyle w:val="TableParagraph"/>
              <w:spacing w:before="27"/>
              <w:ind w:right="60"/>
              <w:rPr>
                <w:sz w:val="14"/>
              </w:rPr>
            </w:pPr>
            <w:r>
              <w:rPr>
                <w:sz w:val="14"/>
              </w:rPr>
              <w:t>2,594</w:t>
            </w:r>
          </w:p>
        </w:tc>
        <w:tc>
          <w:tcPr>
            <w:tcW w:w="866" w:type="dxa"/>
            <w:tcBorders>
              <w:top w:val="nil"/>
              <w:left w:val="single" w:sz="2" w:space="0" w:color="000000"/>
              <w:bottom w:val="nil"/>
            </w:tcBorders>
            <w:shd w:val="clear" w:color="auto" w:fill="FFFF99"/>
          </w:tcPr>
          <w:p w14:paraId="1C2E92E7" w14:textId="77777777" w:rsidR="00A95097" w:rsidRDefault="00A95097" w:rsidP="00D156F1">
            <w:pPr>
              <w:pStyle w:val="TableParagraph"/>
              <w:spacing w:before="27"/>
              <w:ind w:right="54"/>
              <w:rPr>
                <w:sz w:val="14"/>
              </w:rPr>
            </w:pPr>
            <w:r>
              <w:rPr>
                <w:sz w:val="14"/>
              </w:rPr>
              <w:t>49,398</w:t>
            </w:r>
          </w:p>
        </w:tc>
        <w:tc>
          <w:tcPr>
            <w:tcW w:w="865" w:type="dxa"/>
            <w:tcBorders>
              <w:top w:val="nil"/>
              <w:bottom w:val="nil"/>
            </w:tcBorders>
          </w:tcPr>
          <w:p w14:paraId="41C65F97" w14:textId="77777777" w:rsidR="00A95097" w:rsidRDefault="00A95097" w:rsidP="00D156F1">
            <w:pPr>
              <w:pStyle w:val="TableParagraph"/>
              <w:spacing w:before="27"/>
              <w:ind w:right="55"/>
              <w:rPr>
                <w:sz w:val="14"/>
              </w:rPr>
            </w:pPr>
            <w:r>
              <w:rPr>
                <w:sz w:val="14"/>
              </w:rPr>
              <w:t>74,061</w:t>
            </w:r>
          </w:p>
        </w:tc>
        <w:tc>
          <w:tcPr>
            <w:tcW w:w="865" w:type="dxa"/>
            <w:tcBorders>
              <w:top w:val="nil"/>
              <w:bottom w:val="nil"/>
            </w:tcBorders>
          </w:tcPr>
          <w:p w14:paraId="724DFC1E" w14:textId="77777777" w:rsidR="00A95097" w:rsidRDefault="00A95097" w:rsidP="00D156F1">
            <w:pPr>
              <w:pStyle w:val="TableParagraph"/>
              <w:spacing w:before="27"/>
              <w:ind w:right="56"/>
              <w:rPr>
                <w:sz w:val="14"/>
              </w:rPr>
            </w:pPr>
            <w:r>
              <w:rPr>
                <w:sz w:val="14"/>
              </w:rPr>
              <w:t>60,468</w:t>
            </w:r>
          </w:p>
        </w:tc>
        <w:tc>
          <w:tcPr>
            <w:tcW w:w="1028" w:type="dxa"/>
            <w:tcBorders>
              <w:top w:val="nil"/>
              <w:bottom w:val="nil"/>
            </w:tcBorders>
            <w:shd w:val="clear" w:color="auto" w:fill="FFFF99"/>
          </w:tcPr>
          <w:p w14:paraId="34CE0A0E" w14:textId="77777777" w:rsidR="00A95097" w:rsidRDefault="00A95097" w:rsidP="00D156F1">
            <w:pPr>
              <w:pStyle w:val="TableParagraph"/>
              <w:spacing w:before="27"/>
              <w:ind w:right="124"/>
              <w:rPr>
                <w:sz w:val="14"/>
              </w:rPr>
            </w:pPr>
            <w:r>
              <w:rPr>
                <w:w w:val="101"/>
                <w:sz w:val="14"/>
              </w:rPr>
              <w:t>–</w:t>
            </w:r>
          </w:p>
        </w:tc>
        <w:tc>
          <w:tcPr>
            <w:tcW w:w="1027" w:type="dxa"/>
            <w:tcBorders>
              <w:top w:val="nil"/>
              <w:bottom w:val="nil"/>
            </w:tcBorders>
            <w:shd w:val="clear" w:color="auto" w:fill="FFFF99"/>
          </w:tcPr>
          <w:p w14:paraId="5F647800" w14:textId="77777777" w:rsidR="00A95097" w:rsidRDefault="00A95097" w:rsidP="00D156F1">
            <w:pPr>
              <w:pStyle w:val="TableParagraph"/>
              <w:spacing w:before="27"/>
              <w:ind w:right="126"/>
              <w:rPr>
                <w:sz w:val="14"/>
              </w:rPr>
            </w:pPr>
            <w:r>
              <w:rPr>
                <w:w w:val="101"/>
                <w:sz w:val="14"/>
              </w:rPr>
              <w:t>–</w:t>
            </w:r>
          </w:p>
        </w:tc>
      </w:tr>
      <w:tr w:rsidR="00A95097" w14:paraId="4631434C" w14:textId="77777777" w:rsidTr="00A95097">
        <w:trPr>
          <w:trHeight w:val="211"/>
        </w:trPr>
        <w:tc>
          <w:tcPr>
            <w:tcW w:w="4760" w:type="dxa"/>
            <w:tcBorders>
              <w:top w:val="nil"/>
              <w:bottom w:val="nil"/>
            </w:tcBorders>
          </w:tcPr>
          <w:p w14:paraId="7567CA28" w14:textId="77777777" w:rsidR="00A95097" w:rsidRDefault="00A95097" w:rsidP="00A95097">
            <w:pPr>
              <w:pStyle w:val="TableParagraph"/>
              <w:spacing w:before="25"/>
              <w:ind w:left="90" w:right="165"/>
              <w:jc w:val="left"/>
              <w:rPr>
                <w:sz w:val="14"/>
              </w:rPr>
            </w:pPr>
            <w:r>
              <w:rPr>
                <w:sz w:val="14"/>
              </w:rPr>
              <w:t>Trade and Other Receivables from Exchange Transactions - Electricity</w:t>
            </w:r>
          </w:p>
        </w:tc>
        <w:tc>
          <w:tcPr>
            <w:tcW w:w="502" w:type="dxa"/>
            <w:tcBorders>
              <w:top w:val="nil"/>
              <w:bottom w:val="nil"/>
            </w:tcBorders>
          </w:tcPr>
          <w:p w14:paraId="29C35DF7" w14:textId="77777777" w:rsidR="00A95097" w:rsidRDefault="00A95097" w:rsidP="00D156F1">
            <w:pPr>
              <w:pStyle w:val="TableParagraph"/>
              <w:spacing w:before="25"/>
              <w:ind w:left="126"/>
              <w:jc w:val="left"/>
              <w:rPr>
                <w:sz w:val="14"/>
              </w:rPr>
            </w:pPr>
            <w:r>
              <w:rPr>
                <w:sz w:val="14"/>
              </w:rPr>
              <w:t>1300</w:t>
            </w:r>
          </w:p>
        </w:tc>
        <w:tc>
          <w:tcPr>
            <w:tcW w:w="864" w:type="dxa"/>
            <w:tcBorders>
              <w:top w:val="nil"/>
              <w:bottom w:val="nil"/>
              <w:right w:val="single" w:sz="2" w:space="0" w:color="000000"/>
            </w:tcBorders>
            <w:shd w:val="clear" w:color="auto" w:fill="FFFF99"/>
          </w:tcPr>
          <w:p w14:paraId="46F882E7" w14:textId="77777777" w:rsidR="00A95097" w:rsidRDefault="00A95097" w:rsidP="00D156F1">
            <w:pPr>
              <w:pStyle w:val="TableParagraph"/>
              <w:spacing w:before="25"/>
              <w:ind w:right="54"/>
              <w:rPr>
                <w:sz w:val="14"/>
              </w:rPr>
            </w:pPr>
            <w:r>
              <w:rPr>
                <w:sz w:val="14"/>
              </w:rPr>
              <w:t>12,293</w:t>
            </w:r>
          </w:p>
        </w:tc>
        <w:tc>
          <w:tcPr>
            <w:tcW w:w="865" w:type="dxa"/>
            <w:tcBorders>
              <w:top w:val="nil"/>
              <w:left w:val="single" w:sz="2" w:space="0" w:color="000000"/>
              <w:bottom w:val="nil"/>
              <w:right w:val="single" w:sz="2" w:space="0" w:color="000000"/>
            </w:tcBorders>
            <w:shd w:val="clear" w:color="auto" w:fill="FFFF99"/>
          </w:tcPr>
          <w:p w14:paraId="46C2BE45" w14:textId="77777777" w:rsidR="00A95097" w:rsidRDefault="00A95097" w:rsidP="00D156F1">
            <w:pPr>
              <w:pStyle w:val="TableParagraph"/>
              <w:spacing w:before="25"/>
              <w:ind w:right="54"/>
              <w:rPr>
                <w:sz w:val="14"/>
              </w:rPr>
            </w:pPr>
            <w:r>
              <w:rPr>
                <w:sz w:val="14"/>
              </w:rPr>
              <w:t>5,155</w:t>
            </w:r>
          </w:p>
        </w:tc>
        <w:tc>
          <w:tcPr>
            <w:tcW w:w="865" w:type="dxa"/>
            <w:tcBorders>
              <w:top w:val="nil"/>
              <w:left w:val="single" w:sz="2" w:space="0" w:color="000000"/>
              <w:bottom w:val="nil"/>
              <w:right w:val="single" w:sz="2" w:space="0" w:color="000000"/>
            </w:tcBorders>
            <w:shd w:val="clear" w:color="auto" w:fill="FFFF99"/>
          </w:tcPr>
          <w:p w14:paraId="380A3B8D" w14:textId="77777777" w:rsidR="00A95097" w:rsidRDefault="00A95097" w:rsidP="00D156F1">
            <w:pPr>
              <w:pStyle w:val="TableParagraph"/>
              <w:spacing w:before="25"/>
              <w:ind w:right="55"/>
              <w:rPr>
                <w:sz w:val="14"/>
              </w:rPr>
            </w:pPr>
            <w:r>
              <w:rPr>
                <w:sz w:val="14"/>
              </w:rPr>
              <w:t>2,739</w:t>
            </w:r>
          </w:p>
        </w:tc>
        <w:tc>
          <w:tcPr>
            <w:tcW w:w="865" w:type="dxa"/>
            <w:tcBorders>
              <w:top w:val="nil"/>
              <w:left w:val="single" w:sz="2" w:space="0" w:color="000000"/>
              <w:bottom w:val="nil"/>
              <w:right w:val="single" w:sz="2" w:space="0" w:color="000000"/>
            </w:tcBorders>
            <w:shd w:val="clear" w:color="auto" w:fill="FFFF99"/>
          </w:tcPr>
          <w:p w14:paraId="7B9B6BEE" w14:textId="77777777" w:rsidR="00A95097" w:rsidRDefault="00A95097" w:rsidP="00D156F1">
            <w:pPr>
              <w:pStyle w:val="TableParagraph"/>
              <w:spacing w:before="25"/>
              <w:ind w:right="56"/>
              <w:rPr>
                <w:sz w:val="14"/>
              </w:rPr>
            </w:pPr>
            <w:r>
              <w:rPr>
                <w:sz w:val="14"/>
              </w:rPr>
              <w:t>1,939</w:t>
            </w:r>
          </w:p>
        </w:tc>
        <w:tc>
          <w:tcPr>
            <w:tcW w:w="866" w:type="dxa"/>
            <w:tcBorders>
              <w:top w:val="nil"/>
              <w:left w:val="single" w:sz="2" w:space="0" w:color="000000"/>
              <w:bottom w:val="nil"/>
              <w:right w:val="single" w:sz="2" w:space="0" w:color="000000"/>
            </w:tcBorders>
            <w:shd w:val="clear" w:color="auto" w:fill="FFFF99"/>
          </w:tcPr>
          <w:p w14:paraId="14889641" w14:textId="77777777" w:rsidR="00A95097" w:rsidRDefault="00A95097" w:rsidP="00D156F1">
            <w:pPr>
              <w:pStyle w:val="TableParagraph"/>
              <w:spacing w:before="25"/>
              <w:ind w:right="58"/>
              <w:rPr>
                <w:sz w:val="14"/>
              </w:rPr>
            </w:pPr>
            <w:r>
              <w:rPr>
                <w:sz w:val="14"/>
              </w:rPr>
              <w:t>1,557</w:t>
            </w:r>
          </w:p>
        </w:tc>
        <w:tc>
          <w:tcPr>
            <w:tcW w:w="865" w:type="dxa"/>
            <w:tcBorders>
              <w:top w:val="nil"/>
              <w:left w:val="single" w:sz="2" w:space="0" w:color="000000"/>
              <w:bottom w:val="nil"/>
              <w:right w:val="single" w:sz="2" w:space="0" w:color="000000"/>
            </w:tcBorders>
            <w:shd w:val="clear" w:color="auto" w:fill="FFFF99"/>
          </w:tcPr>
          <w:p w14:paraId="56F8FAC7" w14:textId="77777777" w:rsidR="00A95097" w:rsidRDefault="00A95097" w:rsidP="00D156F1">
            <w:pPr>
              <w:pStyle w:val="TableParagraph"/>
              <w:spacing w:before="25"/>
              <w:ind w:right="59"/>
              <w:rPr>
                <w:sz w:val="14"/>
              </w:rPr>
            </w:pPr>
            <w:r>
              <w:rPr>
                <w:sz w:val="14"/>
              </w:rPr>
              <w:t>1,211</w:t>
            </w:r>
          </w:p>
        </w:tc>
        <w:tc>
          <w:tcPr>
            <w:tcW w:w="865" w:type="dxa"/>
            <w:tcBorders>
              <w:top w:val="nil"/>
              <w:left w:val="single" w:sz="2" w:space="0" w:color="000000"/>
              <w:bottom w:val="nil"/>
              <w:right w:val="single" w:sz="2" w:space="0" w:color="000000"/>
            </w:tcBorders>
            <w:shd w:val="clear" w:color="auto" w:fill="FFFF99"/>
          </w:tcPr>
          <w:p w14:paraId="28B982DB" w14:textId="77777777" w:rsidR="00A95097" w:rsidRDefault="00A95097" w:rsidP="00D156F1">
            <w:pPr>
              <w:pStyle w:val="TableParagraph"/>
              <w:spacing w:before="25"/>
              <w:ind w:right="60"/>
              <w:rPr>
                <w:sz w:val="14"/>
              </w:rPr>
            </w:pPr>
            <w:r>
              <w:rPr>
                <w:sz w:val="14"/>
              </w:rPr>
              <w:t>1,300</w:t>
            </w:r>
          </w:p>
        </w:tc>
        <w:tc>
          <w:tcPr>
            <w:tcW w:w="866" w:type="dxa"/>
            <w:tcBorders>
              <w:top w:val="nil"/>
              <w:left w:val="single" w:sz="2" w:space="0" w:color="000000"/>
              <w:bottom w:val="nil"/>
            </w:tcBorders>
            <w:shd w:val="clear" w:color="auto" w:fill="FFFF99"/>
          </w:tcPr>
          <w:p w14:paraId="6FDDC7E0" w14:textId="77777777" w:rsidR="00A95097" w:rsidRDefault="00A95097" w:rsidP="00D156F1">
            <w:pPr>
              <w:pStyle w:val="TableParagraph"/>
              <w:spacing w:before="25"/>
              <w:ind w:right="54"/>
              <w:rPr>
                <w:sz w:val="14"/>
              </w:rPr>
            </w:pPr>
            <w:r>
              <w:rPr>
                <w:sz w:val="14"/>
              </w:rPr>
              <w:t>18,621</w:t>
            </w:r>
          </w:p>
        </w:tc>
        <w:tc>
          <w:tcPr>
            <w:tcW w:w="865" w:type="dxa"/>
            <w:tcBorders>
              <w:top w:val="nil"/>
              <w:bottom w:val="nil"/>
            </w:tcBorders>
          </w:tcPr>
          <w:p w14:paraId="2A49BEAF" w14:textId="77777777" w:rsidR="00A95097" w:rsidRDefault="00A95097" w:rsidP="00D156F1">
            <w:pPr>
              <w:pStyle w:val="TableParagraph"/>
              <w:spacing w:before="25"/>
              <w:ind w:right="55"/>
              <w:rPr>
                <w:sz w:val="14"/>
              </w:rPr>
            </w:pPr>
            <w:r>
              <w:rPr>
                <w:sz w:val="14"/>
              </w:rPr>
              <w:t>44,815</w:t>
            </w:r>
          </w:p>
        </w:tc>
        <w:tc>
          <w:tcPr>
            <w:tcW w:w="865" w:type="dxa"/>
            <w:tcBorders>
              <w:top w:val="nil"/>
              <w:bottom w:val="nil"/>
            </w:tcBorders>
          </w:tcPr>
          <w:p w14:paraId="6A24FF09" w14:textId="77777777" w:rsidR="00A95097" w:rsidRDefault="00A95097" w:rsidP="00D156F1">
            <w:pPr>
              <w:pStyle w:val="TableParagraph"/>
              <w:spacing w:before="25"/>
              <w:ind w:right="56"/>
              <w:rPr>
                <w:sz w:val="14"/>
              </w:rPr>
            </w:pPr>
            <w:r>
              <w:rPr>
                <w:sz w:val="14"/>
              </w:rPr>
              <w:t>24,629</w:t>
            </w:r>
          </w:p>
        </w:tc>
        <w:tc>
          <w:tcPr>
            <w:tcW w:w="1028" w:type="dxa"/>
            <w:tcBorders>
              <w:top w:val="nil"/>
              <w:bottom w:val="nil"/>
            </w:tcBorders>
            <w:shd w:val="clear" w:color="auto" w:fill="FFFF99"/>
          </w:tcPr>
          <w:p w14:paraId="2858F6B4"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77FD2995" w14:textId="77777777" w:rsidR="00A95097" w:rsidRDefault="00A95097" w:rsidP="00D156F1">
            <w:pPr>
              <w:pStyle w:val="TableParagraph"/>
              <w:spacing w:before="25"/>
              <w:ind w:right="126"/>
              <w:rPr>
                <w:sz w:val="14"/>
              </w:rPr>
            </w:pPr>
            <w:r>
              <w:rPr>
                <w:w w:val="101"/>
                <w:sz w:val="14"/>
              </w:rPr>
              <w:t>–</w:t>
            </w:r>
          </w:p>
        </w:tc>
      </w:tr>
      <w:tr w:rsidR="00A95097" w14:paraId="6BFB1D75" w14:textId="77777777" w:rsidTr="00A95097">
        <w:trPr>
          <w:trHeight w:val="211"/>
        </w:trPr>
        <w:tc>
          <w:tcPr>
            <w:tcW w:w="4760" w:type="dxa"/>
            <w:tcBorders>
              <w:top w:val="nil"/>
              <w:bottom w:val="nil"/>
            </w:tcBorders>
          </w:tcPr>
          <w:p w14:paraId="6AEF9259" w14:textId="77777777" w:rsidR="00A95097" w:rsidRDefault="00A95097" w:rsidP="00A95097">
            <w:pPr>
              <w:pStyle w:val="TableParagraph"/>
              <w:spacing w:before="25"/>
              <w:ind w:left="90" w:right="165"/>
              <w:jc w:val="left"/>
              <w:rPr>
                <w:sz w:val="14"/>
              </w:rPr>
            </w:pPr>
            <w:r>
              <w:rPr>
                <w:sz w:val="14"/>
              </w:rPr>
              <w:t>Receivables from Non-exchange Transactions - Property Rates</w:t>
            </w:r>
          </w:p>
        </w:tc>
        <w:tc>
          <w:tcPr>
            <w:tcW w:w="502" w:type="dxa"/>
            <w:tcBorders>
              <w:top w:val="nil"/>
              <w:bottom w:val="nil"/>
            </w:tcBorders>
          </w:tcPr>
          <w:p w14:paraId="03CE5513" w14:textId="77777777" w:rsidR="00A95097" w:rsidRDefault="00A95097" w:rsidP="00D156F1">
            <w:pPr>
              <w:pStyle w:val="TableParagraph"/>
              <w:spacing w:before="25"/>
              <w:ind w:left="126"/>
              <w:jc w:val="left"/>
              <w:rPr>
                <w:sz w:val="14"/>
              </w:rPr>
            </w:pPr>
            <w:r>
              <w:rPr>
                <w:sz w:val="14"/>
              </w:rPr>
              <w:t>1400</w:t>
            </w:r>
          </w:p>
        </w:tc>
        <w:tc>
          <w:tcPr>
            <w:tcW w:w="864" w:type="dxa"/>
            <w:tcBorders>
              <w:top w:val="nil"/>
              <w:bottom w:val="nil"/>
              <w:right w:val="single" w:sz="2" w:space="0" w:color="000000"/>
            </w:tcBorders>
            <w:shd w:val="clear" w:color="auto" w:fill="FFFF99"/>
          </w:tcPr>
          <w:p w14:paraId="1DA26D61" w14:textId="77777777" w:rsidR="00A95097" w:rsidRDefault="00A95097" w:rsidP="00D156F1">
            <w:pPr>
              <w:pStyle w:val="TableParagraph"/>
              <w:spacing w:before="25"/>
              <w:ind w:right="54"/>
              <w:rPr>
                <w:sz w:val="14"/>
              </w:rPr>
            </w:pPr>
            <w:r>
              <w:rPr>
                <w:sz w:val="14"/>
              </w:rPr>
              <w:t>14,420</w:t>
            </w:r>
          </w:p>
        </w:tc>
        <w:tc>
          <w:tcPr>
            <w:tcW w:w="865" w:type="dxa"/>
            <w:tcBorders>
              <w:top w:val="nil"/>
              <w:left w:val="single" w:sz="2" w:space="0" w:color="000000"/>
              <w:bottom w:val="nil"/>
              <w:right w:val="single" w:sz="2" w:space="0" w:color="000000"/>
            </w:tcBorders>
            <w:shd w:val="clear" w:color="auto" w:fill="FFFF99"/>
          </w:tcPr>
          <w:p w14:paraId="7B4AF3E8" w14:textId="77777777" w:rsidR="00A95097" w:rsidRDefault="00A95097" w:rsidP="00D156F1">
            <w:pPr>
              <w:pStyle w:val="TableParagraph"/>
              <w:spacing w:before="25"/>
              <w:ind w:right="54"/>
              <w:rPr>
                <w:sz w:val="14"/>
              </w:rPr>
            </w:pPr>
            <w:r>
              <w:rPr>
                <w:sz w:val="14"/>
              </w:rPr>
              <w:t>5,178</w:t>
            </w:r>
          </w:p>
        </w:tc>
        <w:tc>
          <w:tcPr>
            <w:tcW w:w="865" w:type="dxa"/>
            <w:tcBorders>
              <w:top w:val="nil"/>
              <w:left w:val="single" w:sz="2" w:space="0" w:color="000000"/>
              <w:bottom w:val="nil"/>
              <w:right w:val="single" w:sz="2" w:space="0" w:color="000000"/>
            </w:tcBorders>
            <w:shd w:val="clear" w:color="auto" w:fill="FFFF99"/>
          </w:tcPr>
          <w:p w14:paraId="057C0B0A" w14:textId="77777777" w:rsidR="00A95097" w:rsidRDefault="00A95097" w:rsidP="00D156F1">
            <w:pPr>
              <w:pStyle w:val="TableParagraph"/>
              <w:spacing w:before="25"/>
              <w:ind w:right="55"/>
              <w:rPr>
                <w:sz w:val="14"/>
              </w:rPr>
            </w:pPr>
            <w:r>
              <w:rPr>
                <w:sz w:val="14"/>
              </w:rPr>
              <w:t>7,897</w:t>
            </w:r>
          </w:p>
        </w:tc>
        <w:tc>
          <w:tcPr>
            <w:tcW w:w="865" w:type="dxa"/>
            <w:tcBorders>
              <w:top w:val="nil"/>
              <w:left w:val="single" w:sz="2" w:space="0" w:color="000000"/>
              <w:bottom w:val="nil"/>
              <w:right w:val="single" w:sz="2" w:space="0" w:color="000000"/>
            </w:tcBorders>
            <w:shd w:val="clear" w:color="auto" w:fill="FFFF99"/>
          </w:tcPr>
          <w:p w14:paraId="02C02693" w14:textId="77777777" w:rsidR="00A95097" w:rsidRDefault="00A95097" w:rsidP="00D156F1">
            <w:pPr>
              <w:pStyle w:val="TableParagraph"/>
              <w:spacing w:before="25"/>
              <w:ind w:right="56"/>
              <w:rPr>
                <w:sz w:val="14"/>
              </w:rPr>
            </w:pPr>
            <w:r>
              <w:rPr>
                <w:sz w:val="14"/>
              </w:rPr>
              <w:t>2,530</w:t>
            </w:r>
          </w:p>
        </w:tc>
        <w:tc>
          <w:tcPr>
            <w:tcW w:w="866" w:type="dxa"/>
            <w:tcBorders>
              <w:top w:val="nil"/>
              <w:left w:val="single" w:sz="2" w:space="0" w:color="000000"/>
              <w:bottom w:val="nil"/>
              <w:right w:val="single" w:sz="2" w:space="0" w:color="000000"/>
            </w:tcBorders>
            <w:shd w:val="clear" w:color="auto" w:fill="FFFF99"/>
          </w:tcPr>
          <w:p w14:paraId="209481C3" w14:textId="77777777" w:rsidR="00A95097" w:rsidRDefault="00A95097" w:rsidP="00D156F1">
            <w:pPr>
              <w:pStyle w:val="TableParagraph"/>
              <w:spacing w:before="25"/>
              <w:ind w:right="58"/>
              <w:rPr>
                <w:sz w:val="14"/>
              </w:rPr>
            </w:pPr>
            <w:r>
              <w:rPr>
                <w:sz w:val="14"/>
              </w:rPr>
              <w:t>1,956</w:t>
            </w:r>
          </w:p>
        </w:tc>
        <w:tc>
          <w:tcPr>
            <w:tcW w:w="865" w:type="dxa"/>
            <w:tcBorders>
              <w:top w:val="nil"/>
              <w:left w:val="single" w:sz="2" w:space="0" w:color="000000"/>
              <w:bottom w:val="nil"/>
              <w:right w:val="single" w:sz="2" w:space="0" w:color="000000"/>
            </w:tcBorders>
            <w:shd w:val="clear" w:color="auto" w:fill="FFFF99"/>
          </w:tcPr>
          <w:p w14:paraId="7C42DDB2" w14:textId="77777777" w:rsidR="00A95097" w:rsidRDefault="00A95097" w:rsidP="00D156F1">
            <w:pPr>
              <w:pStyle w:val="TableParagraph"/>
              <w:spacing w:before="25"/>
              <w:ind w:right="59"/>
              <w:rPr>
                <w:sz w:val="14"/>
              </w:rPr>
            </w:pPr>
            <w:r>
              <w:rPr>
                <w:sz w:val="14"/>
              </w:rPr>
              <w:t>1,728</w:t>
            </w:r>
          </w:p>
        </w:tc>
        <w:tc>
          <w:tcPr>
            <w:tcW w:w="865" w:type="dxa"/>
            <w:tcBorders>
              <w:top w:val="nil"/>
              <w:left w:val="single" w:sz="2" w:space="0" w:color="000000"/>
              <w:bottom w:val="nil"/>
              <w:right w:val="single" w:sz="2" w:space="0" w:color="000000"/>
            </w:tcBorders>
            <w:shd w:val="clear" w:color="auto" w:fill="FFFF99"/>
          </w:tcPr>
          <w:p w14:paraId="2C3FEDED" w14:textId="77777777" w:rsidR="00A95097" w:rsidRDefault="00A95097" w:rsidP="00D156F1">
            <w:pPr>
              <w:pStyle w:val="TableParagraph"/>
              <w:spacing w:before="25"/>
              <w:ind w:right="60"/>
              <w:rPr>
                <w:sz w:val="14"/>
              </w:rPr>
            </w:pPr>
            <w:r>
              <w:rPr>
                <w:sz w:val="14"/>
              </w:rPr>
              <w:t>1,645</w:t>
            </w:r>
          </w:p>
        </w:tc>
        <w:tc>
          <w:tcPr>
            <w:tcW w:w="866" w:type="dxa"/>
            <w:tcBorders>
              <w:top w:val="nil"/>
              <w:left w:val="single" w:sz="2" w:space="0" w:color="000000"/>
              <w:bottom w:val="nil"/>
            </w:tcBorders>
            <w:shd w:val="clear" w:color="auto" w:fill="FFFF99"/>
          </w:tcPr>
          <w:p w14:paraId="2B97651B" w14:textId="77777777" w:rsidR="00A95097" w:rsidRDefault="00A95097" w:rsidP="00D156F1">
            <w:pPr>
              <w:pStyle w:val="TableParagraph"/>
              <w:spacing w:before="25"/>
              <w:ind w:right="54"/>
              <w:rPr>
                <w:sz w:val="14"/>
              </w:rPr>
            </w:pPr>
            <w:r>
              <w:rPr>
                <w:sz w:val="14"/>
              </w:rPr>
              <w:t>35,361</w:t>
            </w:r>
          </w:p>
        </w:tc>
        <w:tc>
          <w:tcPr>
            <w:tcW w:w="865" w:type="dxa"/>
            <w:tcBorders>
              <w:top w:val="nil"/>
              <w:bottom w:val="nil"/>
            </w:tcBorders>
          </w:tcPr>
          <w:p w14:paraId="6A0E85A3" w14:textId="77777777" w:rsidR="00A95097" w:rsidRDefault="00A95097" w:rsidP="00D156F1">
            <w:pPr>
              <w:pStyle w:val="TableParagraph"/>
              <w:spacing w:before="25"/>
              <w:ind w:right="55"/>
              <w:rPr>
                <w:sz w:val="14"/>
              </w:rPr>
            </w:pPr>
            <w:r>
              <w:rPr>
                <w:sz w:val="14"/>
              </w:rPr>
              <w:t>70,714</w:t>
            </w:r>
          </w:p>
        </w:tc>
        <w:tc>
          <w:tcPr>
            <w:tcW w:w="865" w:type="dxa"/>
            <w:tcBorders>
              <w:top w:val="nil"/>
              <w:bottom w:val="nil"/>
            </w:tcBorders>
          </w:tcPr>
          <w:p w14:paraId="4A29AD55" w14:textId="77777777" w:rsidR="00A95097" w:rsidRDefault="00A95097" w:rsidP="00D156F1">
            <w:pPr>
              <w:pStyle w:val="TableParagraph"/>
              <w:spacing w:before="25"/>
              <w:ind w:right="56"/>
              <w:rPr>
                <w:sz w:val="14"/>
              </w:rPr>
            </w:pPr>
            <w:r>
              <w:rPr>
                <w:sz w:val="14"/>
              </w:rPr>
              <w:t>43,219</w:t>
            </w:r>
          </w:p>
        </w:tc>
        <w:tc>
          <w:tcPr>
            <w:tcW w:w="1028" w:type="dxa"/>
            <w:tcBorders>
              <w:top w:val="nil"/>
              <w:bottom w:val="nil"/>
            </w:tcBorders>
            <w:shd w:val="clear" w:color="auto" w:fill="FFFF99"/>
          </w:tcPr>
          <w:p w14:paraId="3BEB7E08"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544EBED0" w14:textId="77777777" w:rsidR="00A95097" w:rsidRDefault="00A95097" w:rsidP="00D156F1">
            <w:pPr>
              <w:pStyle w:val="TableParagraph"/>
              <w:spacing w:before="25"/>
              <w:ind w:right="126"/>
              <w:rPr>
                <w:sz w:val="14"/>
              </w:rPr>
            </w:pPr>
            <w:r>
              <w:rPr>
                <w:w w:val="101"/>
                <w:sz w:val="14"/>
              </w:rPr>
              <w:t>–</w:t>
            </w:r>
          </w:p>
        </w:tc>
      </w:tr>
      <w:tr w:rsidR="00A95097" w14:paraId="1971805A" w14:textId="77777777" w:rsidTr="00A95097">
        <w:trPr>
          <w:trHeight w:val="211"/>
        </w:trPr>
        <w:tc>
          <w:tcPr>
            <w:tcW w:w="4760" w:type="dxa"/>
            <w:tcBorders>
              <w:top w:val="nil"/>
              <w:bottom w:val="nil"/>
            </w:tcBorders>
          </w:tcPr>
          <w:p w14:paraId="1BA600ED" w14:textId="77777777" w:rsidR="00A95097" w:rsidRDefault="00A95097" w:rsidP="00A95097">
            <w:pPr>
              <w:pStyle w:val="TableParagraph"/>
              <w:spacing w:before="25"/>
              <w:ind w:left="90" w:right="165"/>
              <w:jc w:val="left"/>
              <w:rPr>
                <w:sz w:val="14"/>
              </w:rPr>
            </w:pPr>
            <w:r>
              <w:rPr>
                <w:sz w:val="14"/>
              </w:rPr>
              <w:t>Receivables from Exchange Transactions - Waste Water Management</w:t>
            </w:r>
          </w:p>
        </w:tc>
        <w:tc>
          <w:tcPr>
            <w:tcW w:w="502" w:type="dxa"/>
            <w:tcBorders>
              <w:top w:val="nil"/>
              <w:bottom w:val="nil"/>
            </w:tcBorders>
          </w:tcPr>
          <w:p w14:paraId="4A7E3B78" w14:textId="77777777" w:rsidR="00A95097" w:rsidRDefault="00A95097" w:rsidP="00D156F1">
            <w:pPr>
              <w:pStyle w:val="TableParagraph"/>
              <w:spacing w:before="25"/>
              <w:ind w:left="126"/>
              <w:jc w:val="left"/>
              <w:rPr>
                <w:sz w:val="14"/>
              </w:rPr>
            </w:pPr>
            <w:r>
              <w:rPr>
                <w:sz w:val="14"/>
              </w:rPr>
              <w:t>1500</w:t>
            </w:r>
          </w:p>
        </w:tc>
        <w:tc>
          <w:tcPr>
            <w:tcW w:w="864" w:type="dxa"/>
            <w:tcBorders>
              <w:top w:val="nil"/>
              <w:bottom w:val="nil"/>
              <w:right w:val="single" w:sz="2" w:space="0" w:color="000000"/>
            </w:tcBorders>
            <w:shd w:val="clear" w:color="auto" w:fill="FFFF99"/>
          </w:tcPr>
          <w:p w14:paraId="67BC4D59" w14:textId="77777777" w:rsidR="00A95097" w:rsidRDefault="00A95097" w:rsidP="00D156F1">
            <w:pPr>
              <w:pStyle w:val="TableParagraph"/>
              <w:spacing w:before="25"/>
              <w:ind w:right="54"/>
              <w:rPr>
                <w:sz w:val="14"/>
              </w:rPr>
            </w:pPr>
            <w:r>
              <w:rPr>
                <w:sz w:val="14"/>
              </w:rPr>
              <w:t>2,431</w:t>
            </w:r>
          </w:p>
        </w:tc>
        <w:tc>
          <w:tcPr>
            <w:tcW w:w="865" w:type="dxa"/>
            <w:tcBorders>
              <w:top w:val="nil"/>
              <w:left w:val="single" w:sz="2" w:space="0" w:color="000000"/>
              <w:bottom w:val="nil"/>
              <w:right w:val="single" w:sz="2" w:space="0" w:color="000000"/>
            </w:tcBorders>
            <w:shd w:val="clear" w:color="auto" w:fill="FFFF99"/>
          </w:tcPr>
          <w:p w14:paraId="3DF0389B" w14:textId="77777777" w:rsidR="00A95097" w:rsidRDefault="00A95097" w:rsidP="00D156F1">
            <w:pPr>
              <w:pStyle w:val="TableParagraph"/>
              <w:spacing w:before="25"/>
              <w:ind w:right="54"/>
              <w:rPr>
                <w:sz w:val="14"/>
              </w:rPr>
            </w:pPr>
            <w:r>
              <w:rPr>
                <w:sz w:val="14"/>
              </w:rPr>
              <w:t>1,732</w:t>
            </w:r>
          </w:p>
        </w:tc>
        <w:tc>
          <w:tcPr>
            <w:tcW w:w="865" w:type="dxa"/>
            <w:tcBorders>
              <w:top w:val="nil"/>
              <w:left w:val="single" w:sz="2" w:space="0" w:color="000000"/>
              <w:bottom w:val="nil"/>
              <w:right w:val="single" w:sz="2" w:space="0" w:color="000000"/>
            </w:tcBorders>
            <w:shd w:val="clear" w:color="auto" w:fill="FFFF99"/>
          </w:tcPr>
          <w:p w14:paraId="43B87404" w14:textId="77777777" w:rsidR="00A95097" w:rsidRDefault="00A95097" w:rsidP="00D156F1">
            <w:pPr>
              <w:pStyle w:val="TableParagraph"/>
              <w:spacing w:before="25"/>
              <w:ind w:right="55"/>
              <w:rPr>
                <w:sz w:val="14"/>
              </w:rPr>
            </w:pPr>
            <w:r>
              <w:rPr>
                <w:sz w:val="14"/>
              </w:rPr>
              <w:t>1,718</w:t>
            </w:r>
          </w:p>
        </w:tc>
        <w:tc>
          <w:tcPr>
            <w:tcW w:w="865" w:type="dxa"/>
            <w:tcBorders>
              <w:top w:val="nil"/>
              <w:left w:val="single" w:sz="2" w:space="0" w:color="000000"/>
              <w:bottom w:val="nil"/>
              <w:right w:val="single" w:sz="2" w:space="0" w:color="000000"/>
            </w:tcBorders>
            <w:shd w:val="clear" w:color="auto" w:fill="FFFF99"/>
          </w:tcPr>
          <w:p w14:paraId="164791E6" w14:textId="77777777" w:rsidR="00A95097" w:rsidRDefault="00A95097" w:rsidP="00D156F1">
            <w:pPr>
              <w:pStyle w:val="TableParagraph"/>
              <w:spacing w:before="25"/>
              <w:ind w:right="56"/>
              <w:rPr>
                <w:sz w:val="14"/>
              </w:rPr>
            </w:pPr>
            <w:r>
              <w:rPr>
                <w:sz w:val="14"/>
              </w:rPr>
              <w:t>2,779</w:t>
            </w:r>
          </w:p>
        </w:tc>
        <w:tc>
          <w:tcPr>
            <w:tcW w:w="866" w:type="dxa"/>
            <w:tcBorders>
              <w:top w:val="nil"/>
              <w:left w:val="single" w:sz="2" w:space="0" w:color="000000"/>
              <w:bottom w:val="nil"/>
              <w:right w:val="single" w:sz="2" w:space="0" w:color="000000"/>
            </w:tcBorders>
            <w:shd w:val="clear" w:color="auto" w:fill="FFFF99"/>
          </w:tcPr>
          <w:p w14:paraId="52B4F33B" w14:textId="77777777" w:rsidR="00A95097" w:rsidRDefault="00A95097" w:rsidP="00D156F1">
            <w:pPr>
              <w:pStyle w:val="TableParagraph"/>
              <w:spacing w:before="25"/>
              <w:ind w:right="58"/>
              <w:rPr>
                <w:sz w:val="14"/>
              </w:rPr>
            </w:pPr>
            <w:r>
              <w:rPr>
                <w:sz w:val="14"/>
              </w:rPr>
              <w:t>1,232</w:t>
            </w:r>
          </w:p>
        </w:tc>
        <w:tc>
          <w:tcPr>
            <w:tcW w:w="865" w:type="dxa"/>
            <w:tcBorders>
              <w:top w:val="nil"/>
              <w:left w:val="single" w:sz="2" w:space="0" w:color="000000"/>
              <w:bottom w:val="nil"/>
              <w:right w:val="single" w:sz="2" w:space="0" w:color="000000"/>
            </w:tcBorders>
            <w:shd w:val="clear" w:color="auto" w:fill="FFFF99"/>
          </w:tcPr>
          <w:p w14:paraId="02E3EDA3" w14:textId="77777777" w:rsidR="00A95097" w:rsidRDefault="00A95097" w:rsidP="00D156F1">
            <w:pPr>
              <w:pStyle w:val="TableParagraph"/>
              <w:spacing w:before="25"/>
              <w:ind w:right="59"/>
              <w:rPr>
                <w:sz w:val="14"/>
              </w:rPr>
            </w:pPr>
            <w:r>
              <w:rPr>
                <w:sz w:val="14"/>
              </w:rPr>
              <w:t>1,199</w:t>
            </w:r>
          </w:p>
        </w:tc>
        <w:tc>
          <w:tcPr>
            <w:tcW w:w="865" w:type="dxa"/>
            <w:tcBorders>
              <w:top w:val="nil"/>
              <w:left w:val="single" w:sz="2" w:space="0" w:color="000000"/>
              <w:bottom w:val="nil"/>
              <w:right w:val="single" w:sz="2" w:space="0" w:color="000000"/>
            </w:tcBorders>
            <w:shd w:val="clear" w:color="auto" w:fill="FFFF99"/>
          </w:tcPr>
          <w:p w14:paraId="7D203976" w14:textId="77777777" w:rsidR="00A95097" w:rsidRDefault="00A95097" w:rsidP="00D156F1">
            <w:pPr>
              <w:pStyle w:val="TableParagraph"/>
              <w:spacing w:before="25"/>
              <w:ind w:right="60"/>
              <w:rPr>
                <w:sz w:val="14"/>
              </w:rPr>
            </w:pPr>
            <w:r>
              <w:rPr>
                <w:sz w:val="14"/>
              </w:rPr>
              <w:t>1,172</w:t>
            </w:r>
          </w:p>
        </w:tc>
        <w:tc>
          <w:tcPr>
            <w:tcW w:w="866" w:type="dxa"/>
            <w:tcBorders>
              <w:top w:val="nil"/>
              <w:left w:val="single" w:sz="2" w:space="0" w:color="000000"/>
              <w:bottom w:val="nil"/>
            </w:tcBorders>
            <w:shd w:val="clear" w:color="auto" w:fill="FFFF99"/>
          </w:tcPr>
          <w:p w14:paraId="58496D5D" w14:textId="77777777" w:rsidR="00A95097" w:rsidRDefault="00A95097" w:rsidP="00D156F1">
            <w:pPr>
              <w:pStyle w:val="TableParagraph"/>
              <w:spacing w:before="25"/>
              <w:ind w:right="54"/>
              <w:rPr>
                <w:sz w:val="14"/>
              </w:rPr>
            </w:pPr>
            <w:r>
              <w:rPr>
                <w:sz w:val="14"/>
              </w:rPr>
              <w:t>24,077</w:t>
            </w:r>
          </w:p>
        </w:tc>
        <w:tc>
          <w:tcPr>
            <w:tcW w:w="865" w:type="dxa"/>
            <w:tcBorders>
              <w:top w:val="nil"/>
              <w:bottom w:val="nil"/>
            </w:tcBorders>
          </w:tcPr>
          <w:p w14:paraId="13F55F2E" w14:textId="77777777" w:rsidR="00A95097" w:rsidRDefault="00A95097" w:rsidP="00D156F1">
            <w:pPr>
              <w:pStyle w:val="TableParagraph"/>
              <w:spacing w:before="25"/>
              <w:ind w:right="55"/>
              <w:rPr>
                <w:sz w:val="14"/>
              </w:rPr>
            </w:pPr>
            <w:r>
              <w:rPr>
                <w:sz w:val="14"/>
              </w:rPr>
              <w:t>36,341</w:t>
            </w:r>
          </w:p>
        </w:tc>
        <w:tc>
          <w:tcPr>
            <w:tcW w:w="865" w:type="dxa"/>
            <w:tcBorders>
              <w:top w:val="nil"/>
              <w:bottom w:val="nil"/>
            </w:tcBorders>
          </w:tcPr>
          <w:p w14:paraId="47512BBF" w14:textId="77777777" w:rsidR="00A95097" w:rsidRDefault="00A95097" w:rsidP="00D156F1">
            <w:pPr>
              <w:pStyle w:val="TableParagraph"/>
              <w:spacing w:before="25"/>
              <w:ind w:right="56"/>
              <w:rPr>
                <w:sz w:val="14"/>
              </w:rPr>
            </w:pPr>
            <w:r>
              <w:rPr>
                <w:sz w:val="14"/>
              </w:rPr>
              <w:t>30,460</w:t>
            </w:r>
          </w:p>
        </w:tc>
        <w:tc>
          <w:tcPr>
            <w:tcW w:w="1028" w:type="dxa"/>
            <w:tcBorders>
              <w:top w:val="nil"/>
              <w:bottom w:val="nil"/>
            </w:tcBorders>
            <w:shd w:val="clear" w:color="auto" w:fill="FFFF99"/>
          </w:tcPr>
          <w:p w14:paraId="10081588"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212EBF66" w14:textId="77777777" w:rsidR="00A95097" w:rsidRDefault="00A95097" w:rsidP="00D156F1">
            <w:pPr>
              <w:pStyle w:val="TableParagraph"/>
              <w:spacing w:before="25"/>
              <w:ind w:right="126"/>
              <w:rPr>
                <w:sz w:val="14"/>
              </w:rPr>
            </w:pPr>
            <w:r>
              <w:rPr>
                <w:w w:val="101"/>
                <w:sz w:val="14"/>
              </w:rPr>
              <w:t>–</w:t>
            </w:r>
          </w:p>
        </w:tc>
      </w:tr>
      <w:tr w:rsidR="00A95097" w14:paraId="51B8DB48" w14:textId="77777777" w:rsidTr="00A95097">
        <w:trPr>
          <w:trHeight w:val="211"/>
        </w:trPr>
        <w:tc>
          <w:tcPr>
            <w:tcW w:w="4760" w:type="dxa"/>
            <w:tcBorders>
              <w:top w:val="nil"/>
              <w:bottom w:val="nil"/>
            </w:tcBorders>
          </w:tcPr>
          <w:p w14:paraId="3255BD6F" w14:textId="77777777" w:rsidR="00A95097" w:rsidRDefault="00A95097" w:rsidP="00A95097">
            <w:pPr>
              <w:pStyle w:val="TableParagraph"/>
              <w:spacing w:before="25"/>
              <w:ind w:left="90" w:right="165"/>
              <w:jc w:val="left"/>
              <w:rPr>
                <w:sz w:val="14"/>
              </w:rPr>
            </w:pPr>
            <w:r>
              <w:rPr>
                <w:sz w:val="14"/>
              </w:rPr>
              <w:t>Receivables from Exchange Transactions - Waste Management</w:t>
            </w:r>
          </w:p>
        </w:tc>
        <w:tc>
          <w:tcPr>
            <w:tcW w:w="502" w:type="dxa"/>
            <w:tcBorders>
              <w:top w:val="nil"/>
              <w:bottom w:val="nil"/>
            </w:tcBorders>
          </w:tcPr>
          <w:p w14:paraId="1E5122C5" w14:textId="77777777" w:rsidR="00A95097" w:rsidRDefault="00A95097" w:rsidP="00D156F1">
            <w:pPr>
              <w:pStyle w:val="TableParagraph"/>
              <w:spacing w:before="25"/>
              <w:ind w:left="126"/>
              <w:jc w:val="left"/>
              <w:rPr>
                <w:sz w:val="14"/>
              </w:rPr>
            </w:pPr>
            <w:r>
              <w:rPr>
                <w:sz w:val="14"/>
              </w:rPr>
              <w:t>1600</w:t>
            </w:r>
          </w:p>
        </w:tc>
        <w:tc>
          <w:tcPr>
            <w:tcW w:w="864" w:type="dxa"/>
            <w:tcBorders>
              <w:top w:val="nil"/>
              <w:bottom w:val="nil"/>
              <w:right w:val="single" w:sz="2" w:space="0" w:color="000000"/>
            </w:tcBorders>
            <w:shd w:val="clear" w:color="auto" w:fill="FFFF99"/>
          </w:tcPr>
          <w:p w14:paraId="29AF9212" w14:textId="77777777" w:rsidR="00A95097" w:rsidRDefault="00A95097" w:rsidP="00D156F1">
            <w:pPr>
              <w:pStyle w:val="TableParagraph"/>
              <w:spacing w:before="25"/>
              <w:ind w:right="54"/>
              <w:rPr>
                <w:sz w:val="14"/>
              </w:rPr>
            </w:pPr>
            <w:r>
              <w:rPr>
                <w:sz w:val="14"/>
              </w:rPr>
              <w:t>2,961</w:t>
            </w:r>
          </w:p>
        </w:tc>
        <w:tc>
          <w:tcPr>
            <w:tcW w:w="865" w:type="dxa"/>
            <w:tcBorders>
              <w:top w:val="nil"/>
              <w:left w:val="single" w:sz="2" w:space="0" w:color="000000"/>
              <w:bottom w:val="nil"/>
              <w:right w:val="single" w:sz="2" w:space="0" w:color="000000"/>
            </w:tcBorders>
            <w:shd w:val="clear" w:color="auto" w:fill="FFFF99"/>
          </w:tcPr>
          <w:p w14:paraId="4F838059" w14:textId="77777777" w:rsidR="00A95097" w:rsidRDefault="00A95097" w:rsidP="00D156F1">
            <w:pPr>
              <w:pStyle w:val="TableParagraph"/>
              <w:spacing w:before="25"/>
              <w:ind w:right="54"/>
              <w:rPr>
                <w:sz w:val="14"/>
              </w:rPr>
            </w:pPr>
            <w:r>
              <w:rPr>
                <w:sz w:val="14"/>
              </w:rPr>
              <w:t>1,542</w:t>
            </w:r>
          </w:p>
        </w:tc>
        <w:tc>
          <w:tcPr>
            <w:tcW w:w="865" w:type="dxa"/>
            <w:tcBorders>
              <w:top w:val="nil"/>
              <w:left w:val="single" w:sz="2" w:space="0" w:color="000000"/>
              <w:bottom w:val="nil"/>
              <w:right w:val="single" w:sz="2" w:space="0" w:color="000000"/>
            </w:tcBorders>
            <w:shd w:val="clear" w:color="auto" w:fill="FFFF99"/>
          </w:tcPr>
          <w:p w14:paraId="02DFBEF0" w14:textId="77777777" w:rsidR="00A95097" w:rsidRDefault="00A95097" w:rsidP="00D156F1">
            <w:pPr>
              <w:pStyle w:val="TableParagraph"/>
              <w:spacing w:before="25"/>
              <w:ind w:right="55"/>
              <w:rPr>
                <w:sz w:val="14"/>
              </w:rPr>
            </w:pPr>
            <w:r>
              <w:rPr>
                <w:sz w:val="14"/>
              </w:rPr>
              <w:t>1,804</w:t>
            </w:r>
          </w:p>
        </w:tc>
        <w:tc>
          <w:tcPr>
            <w:tcW w:w="865" w:type="dxa"/>
            <w:tcBorders>
              <w:top w:val="nil"/>
              <w:left w:val="single" w:sz="2" w:space="0" w:color="000000"/>
              <w:bottom w:val="nil"/>
              <w:right w:val="single" w:sz="2" w:space="0" w:color="000000"/>
            </w:tcBorders>
            <w:shd w:val="clear" w:color="auto" w:fill="FFFF99"/>
          </w:tcPr>
          <w:p w14:paraId="5CACA02D" w14:textId="77777777" w:rsidR="00A95097" w:rsidRDefault="00A95097" w:rsidP="00D156F1">
            <w:pPr>
              <w:pStyle w:val="TableParagraph"/>
              <w:spacing w:before="25"/>
              <w:ind w:right="56"/>
              <w:rPr>
                <w:sz w:val="14"/>
              </w:rPr>
            </w:pPr>
            <w:r>
              <w:rPr>
                <w:sz w:val="14"/>
              </w:rPr>
              <w:t>1,901</w:t>
            </w:r>
          </w:p>
        </w:tc>
        <w:tc>
          <w:tcPr>
            <w:tcW w:w="866" w:type="dxa"/>
            <w:tcBorders>
              <w:top w:val="nil"/>
              <w:left w:val="single" w:sz="2" w:space="0" w:color="000000"/>
              <w:bottom w:val="nil"/>
              <w:right w:val="single" w:sz="2" w:space="0" w:color="000000"/>
            </w:tcBorders>
            <w:shd w:val="clear" w:color="auto" w:fill="FFFF99"/>
          </w:tcPr>
          <w:p w14:paraId="6589D7E2" w14:textId="77777777" w:rsidR="00A95097" w:rsidRDefault="00A95097" w:rsidP="00D156F1">
            <w:pPr>
              <w:pStyle w:val="TableParagraph"/>
              <w:spacing w:before="25"/>
              <w:ind w:right="58"/>
              <w:rPr>
                <w:sz w:val="14"/>
              </w:rPr>
            </w:pPr>
            <w:r>
              <w:rPr>
                <w:sz w:val="14"/>
              </w:rPr>
              <w:t>1,023</w:t>
            </w:r>
          </w:p>
        </w:tc>
        <w:tc>
          <w:tcPr>
            <w:tcW w:w="865" w:type="dxa"/>
            <w:tcBorders>
              <w:top w:val="nil"/>
              <w:left w:val="single" w:sz="2" w:space="0" w:color="000000"/>
              <w:bottom w:val="nil"/>
              <w:right w:val="single" w:sz="2" w:space="0" w:color="000000"/>
            </w:tcBorders>
            <w:shd w:val="clear" w:color="auto" w:fill="FFFF99"/>
          </w:tcPr>
          <w:p w14:paraId="742BDB68" w14:textId="77777777" w:rsidR="00A95097" w:rsidRDefault="00A95097" w:rsidP="00D156F1">
            <w:pPr>
              <w:pStyle w:val="TableParagraph"/>
              <w:spacing w:before="25"/>
              <w:ind w:right="58"/>
              <w:rPr>
                <w:sz w:val="14"/>
              </w:rPr>
            </w:pPr>
            <w:r>
              <w:rPr>
                <w:sz w:val="14"/>
              </w:rPr>
              <w:t>975</w:t>
            </w:r>
          </w:p>
        </w:tc>
        <w:tc>
          <w:tcPr>
            <w:tcW w:w="865" w:type="dxa"/>
            <w:tcBorders>
              <w:top w:val="nil"/>
              <w:left w:val="single" w:sz="2" w:space="0" w:color="000000"/>
              <w:bottom w:val="nil"/>
              <w:right w:val="single" w:sz="2" w:space="0" w:color="000000"/>
            </w:tcBorders>
            <w:shd w:val="clear" w:color="auto" w:fill="FFFF99"/>
          </w:tcPr>
          <w:p w14:paraId="518D0A9C" w14:textId="77777777" w:rsidR="00A95097" w:rsidRDefault="00A95097" w:rsidP="00D156F1">
            <w:pPr>
              <w:pStyle w:val="TableParagraph"/>
              <w:spacing w:before="25"/>
              <w:ind w:right="59"/>
              <w:rPr>
                <w:sz w:val="14"/>
              </w:rPr>
            </w:pPr>
            <w:r>
              <w:rPr>
                <w:sz w:val="14"/>
              </w:rPr>
              <w:t>928</w:t>
            </w:r>
          </w:p>
        </w:tc>
        <w:tc>
          <w:tcPr>
            <w:tcW w:w="866" w:type="dxa"/>
            <w:tcBorders>
              <w:top w:val="nil"/>
              <w:left w:val="single" w:sz="2" w:space="0" w:color="000000"/>
              <w:bottom w:val="nil"/>
            </w:tcBorders>
            <w:shd w:val="clear" w:color="auto" w:fill="FFFF99"/>
          </w:tcPr>
          <w:p w14:paraId="2ADCD6D1" w14:textId="77777777" w:rsidR="00A95097" w:rsidRDefault="00A95097" w:rsidP="00D156F1">
            <w:pPr>
              <w:pStyle w:val="TableParagraph"/>
              <w:spacing w:before="25"/>
              <w:ind w:right="54"/>
              <w:rPr>
                <w:sz w:val="14"/>
              </w:rPr>
            </w:pPr>
            <w:r>
              <w:rPr>
                <w:sz w:val="14"/>
              </w:rPr>
              <w:t>29,703</w:t>
            </w:r>
          </w:p>
        </w:tc>
        <w:tc>
          <w:tcPr>
            <w:tcW w:w="865" w:type="dxa"/>
            <w:tcBorders>
              <w:top w:val="nil"/>
              <w:bottom w:val="nil"/>
            </w:tcBorders>
          </w:tcPr>
          <w:p w14:paraId="7529E916" w14:textId="77777777" w:rsidR="00A95097" w:rsidRDefault="00A95097" w:rsidP="00D156F1">
            <w:pPr>
              <w:pStyle w:val="TableParagraph"/>
              <w:spacing w:before="25"/>
              <w:ind w:right="55"/>
              <w:rPr>
                <w:sz w:val="14"/>
              </w:rPr>
            </w:pPr>
            <w:r>
              <w:rPr>
                <w:sz w:val="14"/>
              </w:rPr>
              <w:t>40,838</w:t>
            </w:r>
          </w:p>
        </w:tc>
        <w:tc>
          <w:tcPr>
            <w:tcW w:w="865" w:type="dxa"/>
            <w:tcBorders>
              <w:top w:val="nil"/>
              <w:bottom w:val="nil"/>
            </w:tcBorders>
          </w:tcPr>
          <w:p w14:paraId="63DFF709" w14:textId="77777777" w:rsidR="00A95097" w:rsidRDefault="00A95097" w:rsidP="00D156F1">
            <w:pPr>
              <w:pStyle w:val="TableParagraph"/>
              <w:spacing w:before="25"/>
              <w:ind w:right="56"/>
              <w:rPr>
                <w:sz w:val="14"/>
              </w:rPr>
            </w:pPr>
            <w:r>
              <w:rPr>
                <w:sz w:val="14"/>
              </w:rPr>
              <w:t>34,531</w:t>
            </w:r>
          </w:p>
        </w:tc>
        <w:tc>
          <w:tcPr>
            <w:tcW w:w="1028" w:type="dxa"/>
            <w:tcBorders>
              <w:top w:val="nil"/>
              <w:bottom w:val="nil"/>
            </w:tcBorders>
            <w:shd w:val="clear" w:color="auto" w:fill="FFFF99"/>
          </w:tcPr>
          <w:p w14:paraId="221512D3"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1D7FFA7A" w14:textId="77777777" w:rsidR="00A95097" w:rsidRDefault="00A95097" w:rsidP="00D156F1">
            <w:pPr>
              <w:pStyle w:val="TableParagraph"/>
              <w:spacing w:before="25"/>
              <w:ind w:right="126"/>
              <w:rPr>
                <w:sz w:val="14"/>
              </w:rPr>
            </w:pPr>
            <w:r>
              <w:rPr>
                <w:w w:val="101"/>
                <w:sz w:val="14"/>
              </w:rPr>
              <w:t>–</w:t>
            </w:r>
          </w:p>
        </w:tc>
      </w:tr>
      <w:tr w:rsidR="00A95097" w14:paraId="489D3846" w14:textId="77777777" w:rsidTr="00A95097">
        <w:trPr>
          <w:trHeight w:val="211"/>
        </w:trPr>
        <w:tc>
          <w:tcPr>
            <w:tcW w:w="4760" w:type="dxa"/>
            <w:tcBorders>
              <w:top w:val="nil"/>
              <w:bottom w:val="nil"/>
            </w:tcBorders>
          </w:tcPr>
          <w:p w14:paraId="3BC14581" w14:textId="77777777" w:rsidR="00A95097" w:rsidRDefault="00A95097" w:rsidP="00A95097">
            <w:pPr>
              <w:pStyle w:val="TableParagraph"/>
              <w:spacing w:before="26"/>
              <w:ind w:left="90" w:right="165"/>
              <w:jc w:val="left"/>
              <w:rPr>
                <w:sz w:val="14"/>
              </w:rPr>
            </w:pPr>
            <w:r>
              <w:rPr>
                <w:sz w:val="14"/>
              </w:rPr>
              <w:t>Receivables from Exchange Transactions - Property Rental Debtors</w:t>
            </w:r>
          </w:p>
        </w:tc>
        <w:tc>
          <w:tcPr>
            <w:tcW w:w="502" w:type="dxa"/>
            <w:tcBorders>
              <w:top w:val="nil"/>
              <w:bottom w:val="nil"/>
            </w:tcBorders>
          </w:tcPr>
          <w:p w14:paraId="0094325F" w14:textId="77777777" w:rsidR="00A95097" w:rsidRDefault="00A95097" w:rsidP="00D156F1">
            <w:pPr>
              <w:pStyle w:val="TableParagraph"/>
              <w:spacing w:before="26"/>
              <w:ind w:left="126"/>
              <w:jc w:val="left"/>
              <w:rPr>
                <w:sz w:val="14"/>
              </w:rPr>
            </w:pPr>
            <w:r>
              <w:rPr>
                <w:sz w:val="14"/>
              </w:rPr>
              <w:t>1700</w:t>
            </w:r>
          </w:p>
        </w:tc>
        <w:tc>
          <w:tcPr>
            <w:tcW w:w="864" w:type="dxa"/>
            <w:tcBorders>
              <w:top w:val="nil"/>
              <w:bottom w:val="nil"/>
              <w:right w:val="single" w:sz="2" w:space="0" w:color="000000"/>
            </w:tcBorders>
            <w:shd w:val="clear" w:color="auto" w:fill="FFFF99"/>
          </w:tcPr>
          <w:p w14:paraId="505D0515" w14:textId="77777777" w:rsidR="00A95097" w:rsidRDefault="00A95097" w:rsidP="00D156F1">
            <w:pPr>
              <w:pStyle w:val="TableParagraph"/>
              <w:spacing w:before="26"/>
              <w:ind w:right="53"/>
              <w:rPr>
                <w:sz w:val="14"/>
              </w:rPr>
            </w:pPr>
            <w:r>
              <w:rPr>
                <w:sz w:val="14"/>
              </w:rPr>
              <w:t>92</w:t>
            </w:r>
          </w:p>
        </w:tc>
        <w:tc>
          <w:tcPr>
            <w:tcW w:w="865" w:type="dxa"/>
            <w:tcBorders>
              <w:top w:val="nil"/>
              <w:left w:val="single" w:sz="2" w:space="0" w:color="000000"/>
              <w:bottom w:val="nil"/>
              <w:right w:val="single" w:sz="2" w:space="0" w:color="000000"/>
            </w:tcBorders>
            <w:shd w:val="clear" w:color="auto" w:fill="FFFF99"/>
          </w:tcPr>
          <w:p w14:paraId="1B98D4AB" w14:textId="77777777" w:rsidR="00A95097" w:rsidRDefault="00A95097" w:rsidP="00D156F1">
            <w:pPr>
              <w:pStyle w:val="TableParagraph"/>
              <w:spacing w:before="26"/>
              <w:ind w:right="54"/>
              <w:rPr>
                <w:sz w:val="14"/>
              </w:rPr>
            </w:pPr>
            <w:r>
              <w:rPr>
                <w:sz w:val="14"/>
              </w:rPr>
              <w:t>54</w:t>
            </w:r>
          </w:p>
        </w:tc>
        <w:tc>
          <w:tcPr>
            <w:tcW w:w="865" w:type="dxa"/>
            <w:tcBorders>
              <w:top w:val="nil"/>
              <w:left w:val="single" w:sz="2" w:space="0" w:color="000000"/>
              <w:bottom w:val="nil"/>
              <w:right w:val="single" w:sz="2" w:space="0" w:color="000000"/>
            </w:tcBorders>
            <w:shd w:val="clear" w:color="auto" w:fill="FFFF99"/>
          </w:tcPr>
          <w:p w14:paraId="5123617D" w14:textId="77777777" w:rsidR="00A95097" w:rsidRDefault="00A95097" w:rsidP="00D156F1">
            <w:pPr>
              <w:pStyle w:val="TableParagraph"/>
              <w:spacing w:before="26"/>
              <w:ind w:right="55"/>
              <w:rPr>
                <w:sz w:val="14"/>
              </w:rPr>
            </w:pPr>
            <w:r>
              <w:rPr>
                <w:sz w:val="14"/>
              </w:rPr>
              <w:t>65</w:t>
            </w:r>
          </w:p>
        </w:tc>
        <w:tc>
          <w:tcPr>
            <w:tcW w:w="865" w:type="dxa"/>
            <w:tcBorders>
              <w:top w:val="nil"/>
              <w:left w:val="single" w:sz="2" w:space="0" w:color="000000"/>
              <w:bottom w:val="nil"/>
              <w:right w:val="single" w:sz="2" w:space="0" w:color="000000"/>
            </w:tcBorders>
            <w:shd w:val="clear" w:color="auto" w:fill="FFFF99"/>
          </w:tcPr>
          <w:p w14:paraId="555FC92F" w14:textId="77777777" w:rsidR="00A95097" w:rsidRDefault="00A95097" w:rsidP="00D156F1">
            <w:pPr>
              <w:pStyle w:val="TableParagraph"/>
              <w:spacing w:before="26"/>
              <w:ind w:right="56"/>
              <w:rPr>
                <w:sz w:val="14"/>
              </w:rPr>
            </w:pPr>
            <w:r>
              <w:rPr>
                <w:sz w:val="14"/>
              </w:rPr>
              <w:t>70</w:t>
            </w:r>
          </w:p>
        </w:tc>
        <w:tc>
          <w:tcPr>
            <w:tcW w:w="866" w:type="dxa"/>
            <w:tcBorders>
              <w:top w:val="nil"/>
              <w:left w:val="single" w:sz="2" w:space="0" w:color="000000"/>
              <w:bottom w:val="nil"/>
              <w:right w:val="single" w:sz="2" w:space="0" w:color="000000"/>
            </w:tcBorders>
            <w:shd w:val="clear" w:color="auto" w:fill="FFFF99"/>
          </w:tcPr>
          <w:p w14:paraId="56B5E292" w14:textId="77777777" w:rsidR="00A95097" w:rsidRDefault="00A95097" w:rsidP="00D156F1">
            <w:pPr>
              <w:pStyle w:val="TableParagraph"/>
              <w:spacing w:before="26"/>
              <w:ind w:right="58"/>
              <w:rPr>
                <w:sz w:val="14"/>
              </w:rPr>
            </w:pPr>
            <w:r>
              <w:rPr>
                <w:sz w:val="14"/>
              </w:rPr>
              <w:t>55</w:t>
            </w:r>
          </w:p>
        </w:tc>
        <w:tc>
          <w:tcPr>
            <w:tcW w:w="865" w:type="dxa"/>
            <w:tcBorders>
              <w:top w:val="nil"/>
              <w:left w:val="single" w:sz="2" w:space="0" w:color="000000"/>
              <w:bottom w:val="nil"/>
              <w:right w:val="single" w:sz="2" w:space="0" w:color="000000"/>
            </w:tcBorders>
            <w:shd w:val="clear" w:color="auto" w:fill="FFFF99"/>
          </w:tcPr>
          <w:p w14:paraId="1AC1D45B" w14:textId="77777777" w:rsidR="00A95097" w:rsidRDefault="00A95097" w:rsidP="00D156F1">
            <w:pPr>
              <w:pStyle w:val="TableParagraph"/>
              <w:spacing w:before="26"/>
              <w:ind w:right="58"/>
              <w:rPr>
                <w:sz w:val="14"/>
              </w:rPr>
            </w:pPr>
            <w:r>
              <w:rPr>
                <w:sz w:val="14"/>
              </w:rPr>
              <w:t>53</w:t>
            </w:r>
          </w:p>
        </w:tc>
        <w:tc>
          <w:tcPr>
            <w:tcW w:w="865" w:type="dxa"/>
            <w:tcBorders>
              <w:top w:val="nil"/>
              <w:left w:val="single" w:sz="2" w:space="0" w:color="000000"/>
              <w:bottom w:val="nil"/>
              <w:right w:val="single" w:sz="2" w:space="0" w:color="000000"/>
            </w:tcBorders>
            <w:shd w:val="clear" w:color="auto" w:fill="FFFF99"/>
          </w:tcPr>
          <w:p w14:paraId="18FC6E51" w14:textId="77777777" w:rsidR="00A95097" w:rsidRDefault="00A95097" w:rsidP="00D156F1">
            <w:pPr>
              <w:pStyle w:val="TableParagraph"/>
              <w:spacing w:before="26"/>
              <w:ind w:right="59"/>
              <w:rPr>
                <w:sz w:val="14"/>
              </w:rPr>
            </w:pPr>
            <w:r>
              <w:rPr>
                <w:sz w:val="14"/>
              </w:rPr>
              <w:t>45</w:t>
            </w:r>
          </w:p>
        </w:tc>
        <w:tc>
          <w:tcPr>
            <w:tcW w:w="866" w:type="dxa"/>
            <w:tcBorders>
              <w:top w:val="nil"/>
              <w:left w:val="single" w:sz="2" w:space="0" w:color="000000"/>
              <w:bottom w:val="nil"/>
            </w:tcBorders>
            <w:shd w:val="clear" w:color="auto" w:fill="FFFF99"/>
          </w:tcPr>
          <w:p w14:paraId="2720E94D" w14:textId="77777777" w:rsidR="00A95097" w:rsidRDefault="00A95097" w:rsidP="00D156F1">
            <w:pPr>
              <w:pStyle w:val="TableParagraph"/>
              <w:spacing w:before="26"/>
              <w:ind w:right="54"/>
              <w:rPr>
                <w:sz w:val="14"/>
              </w:rPr>
            </w:pPr>
            <w:r>
              <w:rPr>
                <w:sz w:val="14"/>
              </w:rPr>
              <w:t>2,347</w:t>
            </w:r>
          </w:p>
        </w:tc>
        <w:tc>
          <w:tcPr>
            <w:tcW w:w="865" w:type="dxa"/>
            <w:tcBorders>
              <w:top w:val="nil"/>
              <w:bottom w:val="nil"/>
            </w:tcBorders>
          </w:tcPr>
          <w:p w14:paraId="34A2FA94" w14:textId="77777777" w:rsidR="00A95097" w:rsidRDefault="00A95097" w:rsidP="00D156F1">
            <w:pPr>
              <w:pStyle w:val="TableParagraph"/>
              <w:spacing w:before="26"/>
              <w:ind w:right="55"/>
              <w:rPr>
                <w:sz w:val="14"/>
              </w:rPr>
            </w:pPr>
            <w:r>
              <w:rPr>
                <w:sz w:val="14"/>
              </w:rPr>
              <w:t>2,782</w:t>
            </w:r>
          </w:p>
        </w:tc>
        <w:tc>
          <w:tcPr>
            <w:tcW w:w="865" w:type="dxa"/>
            <w:tcBorders>
              <w:top w:val="nil"/>
              <w:bottom w:val="nil"/>
            </w:tcBorders>
          </w:tcPr>
          <w:p w14:paraId="6B73BDCE" w14:textId="77777777" w:rsidR="00A95097" w:rsidRDefault="00A95097" w:rsidP="00D156F1">
            <w:pPr>
              <w:pStyle w:val="TableParagraph"/>
              <w:spacing w:before="26"/>
              <w:ind w:right="56"/>
              <w:rPr>
                <w:sz w:val="14"/>
              </w:rPr>
            </w:pPr>
            <w:r>
              <w:rPr>
                <w:sz w:val="14"/>
              </w:rPr>
              <w:t>2,571</w:t>
            </w:r>
          </w:p>
        </w:tc>
        <w:tc>
          <w:tcPr>
            <w:tcW w:w="1028" w:type="dxa"/>
            <w:tcBorders>
              <w:top w:val="nil"/>
              <w:bottom w:val="nil"/>
            </w:tcBorders>
            <w:shd w:val="clear" w:color="auto" w:fill="FFFF99"/>
          </w:tcPr>
          <w:p w14:paraId="524570F6" w14:textId="77777777" w:rsidR="00A95097" w:rsidRDefault="00A95097" w:rsidP="00D156F1">
            <w:pPr>
              <w:pStyle w:val="TableParagraph"/>
              <w:spacing w:before="26"/>
              <w:ind w:right="124"/>
              <w:rPr>
                <w:sz w:val="14"/>
              </w:rPr>
            </w:pPr>
            <w:r>
              <w:rPr>
                <w:w w:val="101"/>
                <w:sz w:val="14"/>
              </w:rPr>
              <w:t>–</w:t>
            </w:r>
          </w:p>
        </w:tc>
        <w:tc>
          <w:tcPr>
            <w:tcW w:w="1027" w:type="dxa"/>
            <w:tcBorders>
              <w:top w:val="nil"/>
              <w:bottom w:val="nil"/>
            </w:tcBorders>
            <w:shd w:val="clear" w:color="auto" w:fill="FFFF99"/>
          </w:tcPr>
          <w:p w14:paraId="4D0B6136" w14:textId="77777777" w:rsidR="00A95097" w:rsidRDefault="00A95097" w:rsidP="00D156F1">
            <w:pPr>
              <w:pStyle w:val="TableParagraph"/>
              <w:spacing w:before="26"/>
              <w:ind w:right="126"/>
              <w:rPr>
                <w:sz w:val="14"/>
              </w:rPr>
            </w:pPr>
            <w:r>
              <w:rPr>
                <w:w w:val="101"/>
                <w:sz w:val="14"/>
              </w:rPr>
              <w:t>–</w:t>
            </w:r>
          </w:p>
        </w:tc>
      </w:tr>
      <w:tr w:rsidR="00A95097" w14:paraId="771BD89C" w14:textId="77777777" w:rsidTr="00A95097">
        <w:trPr>
          <w:trHeight w:val="211"/>
        </w:trPr>
        <w:tc>
          <w:tcPr>
            <w:tcW w:w="4760" w:type="dxa"/>
            <w:tcBorders>
              <w:top w:val="nil"/>
              <w:bottom w:val="nil"/>
            </w:tcBorders>
          </w:tcPr>
          <w:p w14:paraId="52849F3C" w14:textId="77777777" w:rsidR="00A95097" w:rsidRDefault="00A95097" w:rsidP="00A95097">
            <w:pPr>
              <w:pStyle w:val="TableParagraph"/>
              <w:spacing w:before="25"/>
              <w:ind w:left="90" w:right="165"/>
              <w:jc w:val="left"/>
              <w:rPr>
                <w:sz w:val="14"/>
              </w:rPr>
            </w:pPr>
            <w:r>
              <w:rPr>
                <w:sz w:val="14"/>
              </w:rPr>
              <w:t>Interest on Arrear Debtor Accounts</w:t>
            </w:r>
          </w:p>
        </w:tc>
        <w:tc>
          <w:tcPr>
            <w:tcW w:w="502" w:type="dxa"/>
            <w:tcBorders>
              <w:top w:val="nil"/>
              <w:bottom w:val="nil"/>
            </w:tcBorders>
          </w:tcPr>
          <w:p w14:paraId="44DD976A" w14:textId="77777777" w:rsidR="00A95097" w:rsidRDefault="00A95097" w:rsidP="00D156F1">
            <w:pPr>
              <w:pStyle w:val="TableParagraph"/>
              <w:spacing w:before="25"/>
              <w:ind w:left="126"/>
              <w:jc w:val="left"/>
              <w:rPr>
                <w:sz w:val="14"/>
              </w:rPr>
            </w:pPr>
            <w:r>
              <w:rPr>
                <w:sz w:val="14"/>
              </w:rPr>
              <w:t>1810</w:t>
            </w:r>
          </w:p>
        </w:tc>
        <w:tc>
          <w:tcPr>
            <w:tcW w:w="864" w:type="dxa"/>
            <w:tcBorders>
              <w:top w:val="nil"/>
              <w:bottom w:val="nil"/>
              <w:right w:val="single" w:sz="2" w:space="0" w:color="000000"/>
            </w:tcBorders>
            <w:shd w:val="clear" w:color="auto" w:fill="FFFF99"/>
          </w:tcPr>
          <w:p w14:paraId="04069674" w14:textId="77777777" w:rsidR="00A95097" w:rsidRDefault="00A95097" w:rsidP="00D156F1">
            <w:pPr>
              <w:pStyle w:val="TableParagraph"/>
              <w:spacing w:before="25"/>
              <w:ind w:right="54"/>
              <w:rPr>
                <w:sz w:val="14"/>
              </w:rPr>
            </w:pPr>
            <w:r>
              <w:rPr>
                <w:sz w:val="14"/>
              </w:rPr>
              <w:t>1,556</w:t>
            </w:r>
          </w:p>
        </w:tc>
        <w:tc>
          <w:tcPr>
            <w:tcW w:w="865" w:type="dxa"/>
            <w:tcBorders>
              <w:top w:val="nil"/>
              <w:left w:val="single" w:sz="2" w:space="0" w:color="000000"/>
              <w:bottom w:val="nil"/>
              <w:right w:val="single" w:sz="2" w:space="0" w:color="000000"/>
            </w:tcBorders>
            <w:shd w:val="clear" w:color="auto" w:fill="FFFF99"/>
          </w:tcPr>
          <w:p w14:paraId="0BC6848F" w14:textId="77777777" w:rsidR="00A95097" w:rsidRDefault="00A95097" w:rsidP="00D156F1">
            <w:pPr>
              <w:pStyle w:val="TableParagraph"/>
              <w:spacing w:before="25"/>
              <w:ind w:right="54"/>
              <w:rPr>
                <w:sz w:val="14"/>
              </w:rPr>
            </w:pPr>
            <w:r>
              <w:rPr>
                <w:sz w:val="14"/>
              </w:rPr>
              <w:t>1,457</w:t>
            </w:r>
          </w:p>
        </w:tc>
        <w:tc>
          <w:tcPr>
            <w:tcW w:w="865" w:type="dxa"/>
            <w:tcBorders>
              <w:top w:val="nil"/>
              <w:left w:val="single" w:sz="2" w:space="0" w:color="000000"/>
              <w:bottom w:val="nil"/>
              <w:right w:val="single" w:sz="2" w:space="0" w:color="000000"/>
            </w:tcBorders>
            <w:shd w:val="clear" w:color="auto" w:fill="FFFF99"/>
          </w:tcPr>
          <w:p w14:paraId="59D82010" w14:textId="77777777" w:rsidR="00A95097" w:rsidRDefault="00A95097" w:rsidP="00D156F1">
            <w:pPr>
              <w:pStyle w:val="TableParagraph"/>
              <w:spacing w:before="25"/>
              <w:ind w:right="55"/>
              <w:rPr>
                <w:sz w:val="14"/>
              </w:rPr>
            </w:pPr>
            <w:r>
              <w:rPr>
                <w:sz w:val="14"/>
              </w:rPr>
              <w:t>1,373</w:t>
            </w:r>
          </w:p>
        </w:tc>
        <w:tc>
          <w:tcPr>
            <w:tcW w:w="865" w:type="dxa"/>
            <w:tcBorders>
              <w:top w:val="nil"/>
              <w:left w:val="single" w:sz="2" w:space="0" w:color="000000"/>
              <w:bottom w:val="nil"/>
              <w:right w:val="single" w:sz="2" w:space="0" w:color="000000"/>
            </w:tcBorders>
            <w:shd w:val="clear" w:color="auto" w:fill="FFFF99"/>
          </w:tcPr>
          <w:p w14:paraId="5352F5E8" w14:textId="77777777" w:rsidR="00A95097" w:rsidRDefault="00A95097" w:rsidP="00D156F1">
            <w:pPr>
              <w:pStyle w:val="TableParagraph"/>
              <w:spacing w:before="25"/>
              <w:ind w:right="56"/>
              <w:rPr>
                <w:sz w:val="14"/>
              </w:rPr>
            </w:pPr>
            <w:r>
              <w:rPr>
                <w:sz w:val="14"/>
              </w:rPr>
              <w:t>1,611</w:t>
            </w:r>
          </w:p>
        </w:tc>
        <w:tc>
          <w:tcPr>
            <w:tcW w:w="866" w:type="dxa"/>
            <w:tcBorders>
              <w:top w:val="nil"/>
              <w:left w:val="single" w:sz="2" w:space="0" w:color="000000"/>
              <w:bottom w:val="nil"/>
              <w:right w:val="single" w:sz="2" w:space="0" w:color="000000"/>
            </w:tcBorders>
            <w:shd w:val="clear" w:color="auto" w:fill="FFFF99"/>
          </w:tcPr>
          <w:p w14:paraId="30B094EE" w14:textId="77777777" w:rsidR="00A95097" w:rsidRDefault="00A95097" w:rsidP="00D156F1">
            <w:pPr>
              <w:pStyle w:val="TableParagraph"/>
              <w:spacing w:before="25"/>
              <w:ind w:right="58"/>
              <w:rPr>
                <w:sz w:val="14"/>
              </w:rPr>
            </w:pPr>
            <w:r>
              <w:rPr>
                <w:sz w:val="14"/>
              </w:rPr>
              <w:t>1,569</w:t>
            </w:r>
          </w:p>
        </w:tc>
        <w:tc>
          <w:tcPr>
            <w:tcW w:w="865" w:type="dxa"/>
            <w:tcBorders>
              <w:top w:val="nil"/>
              <w:left w:val="single" w:sz="2" w:space="0" w:color="000000"/>
              <w:bottom w:val="nil"/>
              <w:right w:val="single" w:sz="2" w:space="0" w:color="000000"/>
            </w:tcBorders>
            <w:shd w:val="clear" w:color="auto" w:fill="FFFF99"/>
          </w:tcPr>
          <w:p w14:paraId="014E4B87" w14:textId="77777777" w:rsidR="00A95097" w:rsidRDefault="00A95097" w:rsidP="00D156F1">
            <w:pPr>
              <w:pStyle w:val="TableParagraph"/>
              <w:spacing w:before="25"/>
              <w:ind w:right="59"/>
              <w:rPr>
                <w:sz w:val="14"/>
              </w:rPr>
            </w:pPr>
            <w:r>
              <w:rPr>
                <w:sz w:val="14"/>
              </w:rPr>
              <w:t>1,478</w:t>
            </w:r>
          </w:p>
        </w:tc>
        <w:tc>
          <w:tcPr>
            <w:tcW w:w="865" w:type="dxa"/>
            <w:tcBorders>
              <w:top w:val="nil"/>
              <w:left w:val="single" w:sz="2" w:space="0" w:color="000000"/>
              <w:bottom w:val="nil"/>
              <w:right w:val="single" w:sz="2" w:space="0" w:color="000000"/>
            </w:tcBorders>
            <w:shd w:val="clear" w:color="auto" w:fill="FFFF99"/>
          </w:tcPr>
          <w:p w14:paraId="33B41E16" w14:textId="77777777" w:rsidR="00A95097" w:rsidRDefault="00A95097" w:rsidP="00D156F1">
            <w:pPr>
              <w:pStyle w:val="TableParagraph"/>
              <w:spacing w:before="25"/>
              <w:ind w:right="60"/>
              <w:rPr>
                <w:sz w:val="14"/>
              </w:rPr>
            </w:pPr>
            <w:r>
              <w:rPr>
                <w:sz w:val="14"/>
              </w:rPr>
              <w:t>1,416</w:t>
            </w:r>
          </w:p>
        </w:tc>
        <w:tc>
          <w:tcPr>
            <w:tcW w:w="866" w:type="dxa"/>
            <w:tcBorders>
              <w:top w:val="nil"/>
              <w:left w:val="single" w:sz="2" w:space="0" w:color="000000"/>
              <w:bottom w:val="nil"/>
            </w:tcBorders>
            <w:shd w:val="clear" w:color="auto" w:fill="FFFF99"/>
          </w:tcPr>
          <w:p w14:paraId="1FF2F3A2" w14:textId="77777777" w:rsidR="00A95097" w:rsidRDefault="00A95097" w:rsidP="00D156F1">
            <w:pPr>
              <w:pStyle w:val="TableParagraph"/>
              <w:spacing w:before="25"/>
              <w:ind w:right="54"/>
              <w:rPr>
                <w:sz w:val="14"/>
              </w:rPr>
            </w:pPr>
            <w:r>
              <w:rPr>
                <w:sz w:val="14"/>
              </w:rPr>
              <w:t>46,869</w:t>
            </w:r>
          </w:p>
        </w:tc>
        <w:tc>
          <w:tcPr>
            <w:tcW w:w="865" w:type="dxa"/>
            <w:tcBorders>
              <w:top w:val="nil"/>
              <w:bottom w:val="nil"/>
            </w:tcBorders>
          </w:tcPr>
          <w:p w14:paraId="46795153" w14:textId="77777777" w:rsidR="00A95097" w:rsidRDefault="00A95097" w:rsidP="00D156F1">
            <w:pPr>
              <w:pStyle w:val="TableParagraph"/>
              <w:spacing w:before="25"/>
              <w:ind w:right="55"/>
              <w:rPr>
                <w:sz w:val="14"/>
              </w:rPr>
            </w:pPr>
            <w:r>
              <w:rPr>
                <w:sz w:val="14"/>
              </w:rPr>
              <w:t>57,329</w:t>
            </w:r>
          </w:p>
        </w:tc>
        <w:tc>
          <w:tcPr>
            <w:tcW w:w="865" w:type="dxa"/>
            <w:tcBorders>
              <w:top w:val="nil"/>
              <w:bottom w:val="nil"/>
            </w:tcBorders>
          </w:tcPr>
          <w:p w14:paraId="3731B994" w14:textId="77777777" w:rsidR="00A95097" w:rsidRDefault="00A95097" w:rsidP="00D156F1">
            <w:pPr>
              <w:pStyle w:val="TableParagraph"/>
              <w:spacing w:before="25"/>
              <w:ind w:right="56"/>
              <w:rPr>
                <w:sz w:val="14"/>
              </w:rPr>
            </w:pPr>
            <w:r>
              <w:rPr>
                <w:sz w:val="14"/>
              </w:rPr>
              <w:t>52,944</w:t>
            </w:r>
          </w:p>
        </w:tc>
        <w:tc>
          <w:tcPr>
            <w:tcW w:w="1028" w:type="dxa"/>
            <w:tcBorders>
              <w:top w:val="nil"/>
              <w:bottom w:val="nil"/>
            </w:tcBorders>
            <w:shd w:val="clear" w:color="auto" w:fill="FFFF99"/>
          </w:tcPr>
          <w:p w14:paraId="09A92B73"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39F49599" w14:textId="77777777" w:rsidR="00A95097" w:rsidRDefault="00A95097" w:rsidP="00D156F1">
            <w:pPr>
              <w:pStyle w:val="TableParagraph"/>
              <w:spacing w:before="25"/>
              <w:ind w:right="126"/>
              <w:rPr>
                <w:sz w:val="14"/>
              </w:rPr>
            </w:pPr>
            <w:r>
              <w:rPr>
                <w:w w:val="101"/>
                <w:sz w:val="14"/>
              </w:rPr>
              <w:t>–</w:t>
            </w:r>
          </w:p>
        </w:tc>
      </w:tr>
      <w:tr w:rsidR="00A95097" w14:paraId="6D67FA4A" w14:textId="77777777" w:rsidTr="00A95097">
        <w:trPr>
          <w:trHeight w:val="211"/>
        </w:trPr>
        <w:tc>
          <w:tcPr>
            <w:tcW w:w="4760" w:type="dxa"/>
            <w:tcBorders>
              <w:top w:val="nil"/>
              <w:bottom w:val="nil"/>
            </w:tcBorders>
          </w:tcPr>
          <w:p w14:paraId="0251C433" w14:textId="77777777" w:rsidR="00A95097" w:rsidRDefault="00A95097" w:rsidP="00A95097">
            <w:pPr>
              <w:pStyle w:val="TableParagraph"/>
              <w:spacing w:before="25"/>
              <w:ind w:left="90" w:right="165"/>
              <w:jc w:val="left"/>
              <w:rPr>
                <w:sz w:val="14"/>
              </w:rPr>
            </w:pPr>
            <w:r>
              <w:rPr>
                <w:sz w:val="14"/>
              </w:rPr>
              <w:t>Recoverable unauthorised, irregular, fruitless and wasteful expenditure</w:t>
            </w:r>
          </w:p>
        </w:tc>
        <w:tc>
          <w:tcPr>
            <w:tcW w:w="502" w:type="dxa"/>
            <w:tcBorders>
              <w:top w:val="nil"/>
              <w:bottom w:val="nil"/>
            </w:tcBorders>
          </w:tcPr>
          <w:p w14:paraId="15E07ED2" w14:textId="77777777" w:rsidR="00A95097" w:rsidRDefault="00A95097" w:rsidP="00D156F1">
            <w:pPr>
              <w:pStyle w:val="TableParagraph"/>
              <w:spacing w:before="25"/>
              <w:ind w:left="126"/>
              <w:jc w:val="left"/>
              <w:rPr>
                <w:sz w:val="14"/>
              </w:rPr>
            </w:pPr>
            <w:r>
              <w:rPr>
                <w:sz w:val="14"/>
              </w:rPr>
              <w:t>1820</w:t>
            </w:r>
          </w:p>
        </w:tc>
        <w:tc>
          <w:tcPr>
            <w:tcW w:w="864" w:type="dxa"/>
            <w:tcBorders>
              <w:top w:val="nil"/>
              <w:bottom w:val="nil"/>
              <w:right w:val="single" w:sz="2" w:space="0" w:color="000000"/>
            </w:tcBorders>
            <w:shd w:val="clear" w:color="auto" w:fill="FFFF99"/>
          </w:tcPr>
          <w:p w14:paraId="606DEACC" w14:textId="77777777" w:rsidR="00A95097" w:rsidRDefault="00A95097" w:rsidP="00D156F1">
            <w:pPr>
              <w:pStyle w:val="TableParagraph"/>
              <w:spacing w:before="25"/>
              <w:ind w:right="118"/>
              <w:rPr>
                <w:sz w:val="14"/>
              </w:rPr>
            </w:pPr>
            <w:r>
              <w:rPr>
                <w:w w:val="101"/>
                <w:sz w:val="14"/>
              </w:rPr>
              <w:t>–</w:t>
            </w:r>
          </w:p>
        </w:tc>
        <w:tc>
          <w:tcPr>
            <w:tcW w:w="865" w:type="dxa"/>
            <w:tcBorders>
              <w:top w:val="nil"/>
              <w:left w:val="single" w:sz="2" w:space="0" w:color="000000"/>
              <w:bottom w:val="nil"/>
              <w:right w:val="single" w:sz="2" w:space="0" w:color="000000"/>
            </w:tcBorders>
            <w:shd w:val="clear" w:color="auto" w:fill="FFFF99"/>
          </w:tcPr>
          <w:p w14:paraId="73D580E7" w14:textId="77777777" w:rsidR="00A95097" w:rsidRDefault="00A95097" w:rsidP="00D156F1">
            <w:pPr>
              <w:pStyle w:val="TableParagraph"/>
              <w:spacing w:before="25"/>
              <w:ind w:right="119"/>
              <w:rPr>
                <w:sz w:val="14"/>
              </w:rPr>
            </w:pPr>
            <w:r>
              <w:rPr>
                <w:w w:val="101"/>
                <w:sz w:val="14"/>
              </w:rPr>
              <w:t>–</w:t>
            </w:r>
          </w:p>
        </w:tc>
        <w:tc>
          <w:tcPr>
            <w:tcW w:w="865" w:type="dxa"/>
            <w:tcBorders>
              <w:top w:val="nil"/>
              <w:left w:val="single" w:sz="2" w:space="0" w:color="000000"/>
              <w:bottom w:val="nil"/>
              <w:right w:val="single" w:sz="2" w:space="0" w:color="000000"/>
            </w:tcBorders>
            <w:shd w:val="clear" w:color="auto" w:fill="FFFF99"/>
          </w:tcPr>
          <w:p w14:paraId="60BF143A" w14:textId="77777777" w:rsidR="00A95097" w:rsidRDefault="00A95097" w:rsidP="00D156F1">
            <w:pPr>
              <w:pStyle w:val="TableParagraph"/>
              <w:spacing w:before="25"/>
              <w:ind w:right="120"/>
              <w:rPr>
                <w:sz w:val="14"/>
              </w:rPr>
            </w:pPr>
            <w:r>
              <w:rPr>
                <w:w w:val="101"/>
                <w:sz w:val="14"/>
              </w:rPr>
              <w:t>–</w:t>
            </w:r>
          </w:p>
        </w:tc>
        <w:tc>
          <w:tcPr>
            <w:tcW w:w="865" w:type="dxa"/>
            <w:tcBorders>
              <w:top w:val="nil"/>
              <w:left w:val="single" w:sz="2" w:space="0" w:color="000000"/>
              <w:bottom w:val="nil"/>
              <w:right w:val="single" w:sz="2" w:space="0" w:color="000000"/>
            </w:tcBorders>
            <w:shd w:val="clear" w:color="auto" w:fill="FFFF99"/>
          </w:tcPr>
          <w:p w14:paraId="1D77EE15" w14:textId="77777777" w:rsidR="00A95097" w:rsidRDefault="00A95097" w:rsidP="00D156F1">
            <w:pPr>
              <w:pStyle w:val="TableParagraph"/>
              <w:spacing w:before="25"/>
              <w:ind w:right="121"/>
              <w:rPr>
                <w:sz w:val="14"/>
              </w:rPr>
            </w:pPr>
            <w:r>
              <w:rPr>
                <w:w w:val="101"/>
                <w:sz w:val="14"/>
              </w:rPr>
              <w:t>–</w:t>
            </w:r>
          </w:p>
        </w:tc>
        <w:tc>
          <w:tcPr>
            <w:tcW w:w="866" w:type="dxa"/>
            <w:tcBorders>
              <w:top w:val="nil"/>
              <w:left w:val="single" w:sz="2" w:space="0" w:color="000000"/>
              <w:bottom w:val="nil"/>
              <w:right w:val="single" w:sz="2" w:space="0" w:color="000000"/>
            </w:tcBorders>
            <w:shd w:val="clear" w:color="auto" w:fill="FFFF99"/>
          </w:tcPr>
          <w:p w14:paraId="1CF55C85" w14:textId="77777777" w:rsidR="00A95097" w:rsidRDefault="00A95097" w:rsidP="00D156F1">
            <w:pPr>
              <w:pStyle w:val="TableParagraph"/>
              <w:spacing w:before="25"/>
              <w:ind w:right="123"/>
              <w:rPr>
                <w:sz w:val="14"/>
              </w:rPr>
            </w:pPr>
            <w:r>
              <w:rPr>
                <w:w w:val="101"/>
                <w:sz w:val="14"/>
              </w:rPr>
              <w:t>–</w:t>
            </w:r>
          </w:p>
        </w:tc>
        <w:tc>
          <w:tcPr>
            <w:tcW w:w="865" w:type="dxa"/>
            <w:tcBorders>
              <w:top w:val="nil"/>
              <w:left w:val="single" w:sz="2" w:space="0" w:color="000000"/>
              <w:bottom w:val="nil"/>
              <w:right w:val="single" w:sz="2" w:space="0" w:color="000000"/>
            </w:tcBorders>
            <w:shd w:val="clear" w:color="auto" w:fill="FFFF99"/>
          </w:tcPr>
          <w:p w14:paraId="0BEB1956" w14:textId="77777777" w:rsidR="00A95097" w:rsidRDefault="00A95097" w:rsidP="00D156F1">
            <w:pPr>
              <w:pStyle w:val="TableParagraph"/>
              <w:spacing w:before="25"/>
              <w:ind w:right="123"/>
              <w:rPr>
                <w:sz w:val="14"/>
              </w:rPr>
            </w:pPr>
            <w:r>
              <w:rPr>
                <w:w w:val="101"/>
                <w:sz w:val="14"/>
              </w:rPr>
              <w:t>–</w:t>
            </w:r>
          </w:p>
        </w:tc>
        <w:tc>
          <w:tcPr>
            <w:tcW w:w="865" w:type="dxa"/>
            <w:tcBorders>
              <w:top w:val="nil"/>
              <w:left w:val="single" w:sz="2" w:space="0" w:color="000000"/>
              <w:bottom w:val="nil"/>
              <w:right w:val="single" w:sz="2" w:space="0" w:color="000000"/>
            </w:tcBorders>
            <w:shd w:val="clear" w:color="auto" w:fill="FFFF99"/>
          </w:tcPr>
          <w:p w14:paraId="5537A280" w14:textId="77777777" w:rsidR="00A95097" w:rsidRDefault="00A95097" w:rsidP="00D156F1">
            <w:pPr>
              <w:pStyle w:val="TableParagraph"/>
              <w:spacing w:before="25"/>
              <w:ind w:right="124"/>
              <w:rPr>
                <w:sz w:val="14"/>
              </w:rPr>
            </w:pPr>
            <w:r>
              <w:rPr>
                <w:w w:val="101"/>
                <w:sz w:val="14"/>
              </w:rPr>
              <w:t>–</w:t>
            </w:r>
          </w:p>
        </w:tc>
        <w:tc>
          <w:tcPr>
            <w:tcW w:w="866" w:type="dxa"/>
            <w:tcBorders>
              <w:top w:val="nil"/>
              <w:left w:val="single" w:sz="2" w:space="0" w:color="000000"/>
              <w:bottom w:val="nil"/>
            </w:tcBorders>
            <w:shd w:val="clear" w:color="auto" w:fill="FFFF99"/>
          </w:tcPr>
          <w:p w14:paraId="5261F36C" w14:textId="77777777" w:rsidR="00A95097" w:rsidRDefault="00A95097" w:rsidP="00D156F1">
            <w:pPr>
              <w:pStyle w:val="TableParagraph"/>
              <w:spacing w:before="25"/>
              <w:ind w:right="119"/>
              <w:rPr>
                <w:sz w:val="14"/>
              </w:rPr>
            </w:pPr>
            <w:r>
              <w:rPr>
                <w:w w:val="101"/>
                <w:sz w:val="14"/>
              </w:rPr>
              <w:t>–</w:t>
            </w:r>
          </w:p>
        </w:tc>
        <w:tc>
          <w:tcPr>
            <w:tcW w:w="865" w:type="dxa"/>
            <w:tcBorders>
              <w:top w:val="nil"/>
              <w:bottom w:val="nil"/>
            </w:tcBorders>
          </w:tcPr>
          <w:p w14:paraId="12C457CB" w14:textId="77777777" w:rsidR="00A95097" w:rsidRDefault="00A95097" w:rsidP="00D156F1">
            <w:pPr>
              <w:pStyle w:val="TableParagraph"/>
              <w:spacing w:before="25"/>
              <w:ind w:right="119"/>
              <w:rPr>
                <w:sz w:val="14"/>
              </w:rPr>
            </w:pPr>
            <w:r>
              <w:rPr>
                <w:w w:val="101"/>
                <w:sz w:val="14"/>
              </w:rPr>
              <w:t>–</w:t>
            </w:r>
          </w:p>
        </w:tc>
        <w:tc>
          <w:tcPr>
            <w:tcW w:w="865" w:type="dxa"/>
            <w:tcBorders>
              <w:top w:val="nil"/>
              <w:bottom w:val="nil"/>
            </w:tcBorders>
          </w:tcPr>
          <w:p w14:paraId="1168CD42" w14:textId="77777777" w:rsidR="00A95097" w:rsidRDefault="00A95097" w:rsidP="00D156F1">
            <w:pPr>
              <w:pStyle w:val="TableParagraph"/>
              <w:spacing w:before="25"/>
              <w:ind w:right="120"/>
              <w:rPr>
                <w:sz w:val="14"/>
              </w:rPr>
            </w:pPr>
            <w:r>
              <w:rPr>
                <w:w w:val="101"/>
                <w:sz w:val="14"/>
              </w:rPr>
              <w:t>–</w:t>
            </w:r>
          </w:p>
        </w:tc>
        <w:tc>
          <w:tcPr>
            <w:tcW w:w="1028" w:type="dxa"/>
            <w:tcBorders>
              <w:top w:val="nil"/>
              <w:bottom w:val="nil"/>
            </w:tcBorders>
            <w:shd w:val="clear" w:color="auto" w:fill="FFFF99"/>
          </w:tcPr>
          <w:p w14:paraId="7C970D87"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49EEE8DB" w14:textId="77777777" w:rsidR="00A95097" w:rsidRDefault="00A95097" w:rsidP="00D156F1">
            <w:pPr>
              <w:pStyle w:val="TableParagraph"/>
              <w:spacing w:before="25"/>
              <w:ind w:right="126"/>
              <w:rPr>
                <w:sz w:val="14"/>
              </w:rPr>
            </w:pPr>
            <w:r>
              <w:rPr>
                <w:w w:val="101"/>
                <w:sz w:val="14"/>
              </w:rPr>
              <w:t>–</w:t>
            </w:r>
          </w:p>
        </w:tc>
      </w:tr>
      <w:tr w:rsidR="00A95097" w14:paraId="20C85D99" w14:textId="77777777" w:rsidTr="00A95097">
        <w:trPr>
          <w:trHeight w:val="208"/>
        </w:trPr>
        <w:tc>
          <w:tcPr>
            <w:tcW w:w="4760" w:type="dxa"/>
            <w:tcBorders>
              <w:top w:val="nil"/>
              <w:bottom w:val="single" w:sz="2" w:space="0" w:color="000000"/>
            </w:tcBorders>
          </w:tcPr>
          <w:p w14:paraId="48F9D5D4" w14:textId="77777777" w:rsidR="00A95097" w:rsidRDefault="00A95097" w:rsidP="00A95097">
            <w:pPr>
              <w:pStyle w:val="TableParagraph"/>
              <w:spacing w:before="25"/>
              <w:ind w:left="90" w:right="165"/>
              <w:jc w:val="left"/>
              <w:rPr>
                <w:sz w:val="14"/>
              </w:rPr>
            </w:pPr>
            <w:r>
              <w:rPr>
                <w:sz w:val="14"/>
              </w:rPr>
              <w:t>Other</w:t>
            </w:r>
          </w:p>
        </w:tc>
        <w:tc>
          <w:tcPr>
            <w:tcW w:w="502" w:type="dxa"/>
            <w:tcBorders>
              <w:top w:val="nil"/>
              <w:bottom w:val="single" w:sz="2" w:space="0" w:color="000000"/>
            </w:tcBorders>
          </w:tcPr>
          <w:p w14:paraId="338D040D" w14:textId="77777777" w:rsidR="00A95097" w:rsidRDefault="00A95097" w:rsidP="00D156F1">
            <w:pPr>
              <w:pStyle w:val="TableParagraph"/>
              <w:spacing w:before="25"/>
              <w:ind w:left="126"/>
              <w:jc w:val="left"/>
              <w:rPr>
                <w:sz w:val="14"/>
              </w:rPr>
            </w:pPr>
            <w:r>
              <w:rPr>
                <w:sz w:val="14"/>
              </w:rPr>
              <w:t>1900</w:t>
            </w:r>
          </w:p>
        </w:tc>
        <w:tc>
          <w:tcPr>
            <w:tcW w:w="864" w:type="dxa"/>
            <w:tcBorders>
              <w:top w:val="nil"/>
              <w:bottom w:val="single" w:sz="2" w:space="0" w:color="000000"/>
              <w:right w:val="single" w:sz="2" w:space="0" w:color="000000"/>
            </w:tcBorders>
            <w:shd w:val="clear" w:color="auto" w:fill="FFFF99"/>
          </w:tcPr>
          <w:p w14:paraId="43E13EFD" w14:textId="77777777" w:rsidR="00A95097" w:rsidRDefault="00A95097" w:rsidP="00D156F1">
            <w:pPr>
              <w:pStyle w:val="TableParagraph"/>
              <w:spacing w:before="25"/>
              <w:ind w:right="53"/>
              <w:rPr>
                <w:sz w:val="14"/>
              </w:rPr>
            </w:pPr>
            <w:r>
              <w:rPr>
                <w:sz w:val="14"/>
              </w:rPr>
              <w:t>107</w:t>
            </w:r>
          </w:p>
        </w:tc>
        <w:tc>
          <w:tcPr>
            <w:tcW w:w="865" w:type="dxa"/>
            <w:tcBorders>
              <w:top w:val="nil"/>
              <w:left w:val="single" w:sz="2" w:space="0" w:color="000000"/>
              <w:bottom w:val="single" w:sz="2" w:space="0" w:color="000000"/>
              <w:right w:val="single" w:sz="2" w:space="0" w:color="000000"/>
            </w:tcBorders>
            <w:shd w:val="clear" w:color="auto" w:fill="FFFF99"/>
          </w:tcPr>
          <w:p w14:paraId="333A48B4" w14:textId="77777777" w:rsidR="00A95097" w:rsidRDefault="00A95097" w:rsidP="00D156F1">
            <w:pPr>
              <w:pStyle w:val="TableParagraph"/>
              <w:spacing w:before="25"/>
              <w:ind w:right="54"/>
              <w:rPr>
                <w:sz w:val="14"/>
              </w:rPr>
            </w:pPr>
            <w:r>
              <w:rPr>
                <w:sz w:val="14"/>
              </w:rPr>
              <w:t>133</w:t>
            </w:r>
          </w:p>
        </w:tc>
        <w:tc>
          <w:tcPr>
            <w:tcW w:w="865" w:type="dxa"/>
            <w:tcBorders>
              <w:top w:val="nil"/>
              <w:left w:val="single" w:sz="2" w:space="0" w:color="000000"/>
              <w:bottom w:val="single" w:sz="2" w:space="0" w:color="000000"/>
              <w:right w:val="single" w:sz="2" w:space="0" w:color="000000"/>
            </w:tcBorders>
            <w:shd w:val="clear" w:color="auto" w:fill="FFFF99"/>
          </w:tcPr>
          <w:p w14:paraId="5E03DE3B" w14:textId="77777777" w:rsidR="00A95097" w:rsidRDefault="00A95097" w:rsidP="00D156F1">
            <w:pPr>
              <w:pStyle w:val="TableParagraph"/>
              <w:spacing w:before="25"/>
              <w:ind w:right="55"/>
              <w:rPr>
                <w:sz w:val="14"/>
              </w:rPr>
            </w:pPr>
            <w:r>
              <w:rPr>
                <w:sz w:val="14"/>
              </w:rPr>
              <w:t>51</w:t>
            </w:r>
          </w:p>
        </w:tc>
        <w:tc>
          <w:tcPr>
            <w:tcW w:w="865" w:type="dxa"/>
            <w:tcBorders>
              <w:top w:val="nil"/>
              <w:left w:val="single" w:sz="2" w:space="0" w:color="000000"/>
              <w:bottom w:val="single" w:sz="2" w:space="0" w:color="000000"/>
              <w:right w:val="single" w:sz="2" w:space="0" w:color="000000"/>
            </w:tcBorders>
            <w:shd w:val="clear" w:color="auto" w:fill="FFFF99"/>
          </w:tcPr>
          <w:p w14:paraId="55716A27" w14:textId="77777777" w:rsidR="00A95097" w:rsidRDefault="00A95097" w:rsidP="00D156F1">
            <w:pPr>
              <w:pStyle w:val="TableParagraph"/>
              <w:spacing w:before="25"/>
              <w:ind w:right="56"/>
              <w:rPr>
                <w:sz w:val="14"/>
              </w:rPr>
            </w:pPr>
            <w:r>
              <w:rPr>
                <w:sz w:val="14"/>
              </w:rPr>
              <w:t>29</w:t>
            </w:r>
          </w:p>
        </w:tc>
        <w:tc>
          <w:tcPr>
            <w:tcW w:w="866" w:type="dxa"/>
            <w:tcBorders>
              <w:top w:val="nil"/>
              <w:left w:val="single" w:sz="2" w:space="0" w:color="000000"/>
              <w:bottom w:val="single" w:sz="2" w:space="0" w:color="000000"/>
              <w:right w:val="single" w:sz="2" w:space="0" w:color="000000"/>
            </w:tcBorders>
            <w:shd w:val="clear" w:color="auto" w:fill="FFFF99"/>
          </w:tcPr>
          <w:p w14:paraId="7B024982" w14:textId="77777777" w:rsidR="00A95097" w:rsidRDefault="00A95097" w:rsidP="00D156F1">
            <w:pPr>
              <w:pStyle w:val="TableParagraph"/>
              <w:spacing w:before="25"/>
              <w:ind w:right="58"/>
              <w:rPr>
                <w:sz w:val="14"/>
              </w:rPr>
            </w:pPr>
            <w:r>
              <w:rPr>
                <w:sz w:val="14"/>
              </w:rPr>
              <w:t>29</w:t>
            </w:r>
          </w:p>
        </w:tc>
        <w:tc>
          <w:tcPr>
            <w:tcW w:w="865" w:type="dxa"/>
            <w:tcBorders>
              <w:top w:val="nil"/>
              <w:left w:val="single" w:sz="2" w:space="0" w:color="000000"/>
              <w:bottom w:val="single" w:sz="2" w:space="0" w:color="000000"/>
              <w:right w:val="single" w:sz="2" w:space="0" w:color="000000"/>
            </w:tcBorders>
            <w:shd w:val="clear" w:color="auto" w:fill="FFFF99"/>
          </w:tcPr>
          <w:p w14:paraId="21CAFD49" w14:textId="77777777" w:rsidR="00A95097" w:rsidRDefault="00A95097" w:rsidP="00D156F1">
            <w:pPr>
              <w:pStyle w:val="TableParagraph"/>
              <w:spacing w:before="25"/>
              <w:ind w:right="58"/>
              <w:rPr>
                <w:sz w:val="14"/>
              </w:rPr>
            </w:pPr>
            <w:r>
              <w:rPr>
                <w:sz w:val="14"/>
              </w:rPr>
              <w:t>23</w:t>
            </w:r>
          </w:p>
        </w:tc>
        <w:tc>
          <w:tcPr>
            <w:tcW w:w="865" w:type="dxa"/>
            <w:tcBorders>
              <w:top w:val="nil"/>
              <w:left w:val="single" w:sz="2" w:space="0" w:color="000000"/>
              <w:bottom w:val="single" w:sz="2" w:space="0" w:color="000000"/>
              <w:right w:val="single" w:sz="2" w:space="0" w:color="000000"/>
            </w:tcBorders>
            <w:shd w:val="clear" w:color="auto" w:fill="FFFF99"/>
          </w:tcPr>
          <w:p w14:paraId="03639325" w14:textId="77777777" w:rsidR="00A95097" w:rsidRDefault="00A95097" w:rsidP="00D156F1">
            <w:pPr>
              <w:pStyle w:val="TableParagraph"/>
              <w:spacing w:before="25"/>
              <w:ind w:right="59"/>
              <w:rPr>
                <w:sz w:val="14"/>
              </w:rPr>
            </w:pPr>
            <w:r>
              <w:rPr>
                <w:sz w:val="14"/>
              </w:rPr>
              <w:t>20</w:t>
            </w:r>
          </w:p>
        </w:tc>
        <w:tc>
          <w:tcPr>
            <w:tcW w:w="866" w:type="dxa"/>
            <w:tcBorders>
              <w:top w:val="nil"/>
              <w:left w:val="single" w:sz="2" w:space="0" w:color="000000"/>
              <w:bottom w:val="single" w:sz="2" w:space="0" w:color="000000"/>
            </w:tcBorders>
            <w:shd w:val="clear" w:color="auto" w:fill="FFFF99"/>
          </w:tcPr>
          <w:p w14:paraId="1E1099B5" w14:textId="77777777" w:rsidR="00A95097" w:rsidRDefault="00A95097" w:rsidP="00D156F1">
            <w:pPr>
              <w:pStyle w:val="TableParagraph"/>
              <w:spacing w:before="25"/>
              <w:ind w:right="54"/>
              <w:rPr>
                <w:sz w:val="14"/>
              </w:rPr>
            </w:pPr>
            <w:r>
              <w:rPr>
                <w:sz w:val="14"/>
              </w:rPr>
              <w:t>7,137</w:t>
            </w:r>
          </w:p>
        </w:tc>
        <w:tc>
          <w:tcPr>
            <w:tcW w:w="865" w:type="dxa"/>
            <w:tcBorders>
              <w:top w:val="nil"/>
              <w:bottom w:val="single" w:sz="2" w:space="0" w:color="000000"/>
            </w:tcBorders>
          </w:tcPr>
          <w:p w14:paraId="7DE56F1F" w14:textId="77777777" w:rsidR="00A95097" w:rsidRDefault="00A95097" w:rsidP="00D156F1">
            <w:pPr>
              <w:pStyle w:val="TableParagraph"/>
              <w:spacing w:before="25"/>
              <w:ind w:right="55"/>
              <w:rPr>
                <w:sz w:val="14"/>
              </w:rPr>
            </w:pPr>
            <w:r>
              <w:rPr>
                <w:sz w:val="14"/>
              </w:rPr>
              <w:t>7,529</w:t>
            </w:r>
          </w:p>
        </w:tc>
        <w:tc>
          <w:tcPr>
            <w:tcW w:w="865" w:type="dxa"/>
            <w:tcBorders>
              <w:top w:val="nil"/>
              <w:bottom w:val="single" w:sz="2" w:space="0" w:color="000000"/>
            </w:tcBorders>
          </w:tcPr>
          <w:p w14:paraId="65E4E535" w14:textId="77777777" w:rsidR="00A95097" w:rsidRDefault="00A95097" w:rsidP="00D156F1">
            <w:pPr>
              <w:pStyle w:val="TableParagraph"/>
              <w:spacing w:before="25"/>
              <w:ind w:right="56"/>
              <w:rPr>
                <w:sz w:val="14"/>
              </w:rPr>
            </w:pPr>
            <w:r>
              <w:rPr>
                <w:sz w:val="14"/>
              </w:rPr>
              <w:t>7,238</w:t>
            </w:r>
          </w:p>
        </w:tc>
        <w:tc>
          <w:tcPr>
            <w:tcW w:w="1028" w:type="dxa"/>
            <w:tcBorders>
              <w:top w:val="nil"/>
              <w:bottom w:val="single" w:sz="2" w:space="0" w:color="000000"/>
            </w:tcBorders>
            <w:shd w:val="clear" w:color="auto" w:fill="FFFF99"/>
          </w:tcPr>
          <w:p w14:paraId="193A004B"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single" w:sz="2" w:space="0" w:color="000000"/>
            </w:tcBorders>
            <w:shd w:val="clear" w:color="auto" w:fill="FFFF99"/>
          </w:tcPr>
          <w:p w14:paraId="6129EF26" w14:textId="77777777" w:rsidR="00A95097" w:rsidRDefault="00A95097" w:rsidP="00D156F1">
            <w:pPr>
              <w:pStyle w:val="TableParagraph"/>
              <w:spacing w:before="25"/>
              <w:ind w:right="126"/>
              <w:rPr>
                <w:sz w:val="14"/>
              </w:rPr>
            </w:pPr>
            <w:r>
              <w:rPr>
                <w:w w:val="101"/>
                <w:sz w:val="14"/>
              </w:rPr>
              <w:t>–</w:t>
            </w:r>
          </w:p>
        </w:tc>
      </w:tr>
      <w:tr w:rsidR="00A95097" w14:paraId="3A4A32DB" w14:textId="77777777" w:rsidTr="00A95097">
        <w:trPr>
          <w:trHeight w:val="198"/>
        </w:trPr>
        <w:tc>
          <w:tcPr>
            <w:tcW w:w="4760" w:type="dxa"/>
            <w:tcBorders>
              <w:top w:val="single" w:sz="2" w:space="0" w:color="000000"/>
            </w:tcBorders>
          </w:tcPr>
          <w:p w14:paraId="41BB736D" w14:textId="77777777" w:rsidR="00A95097" w:rsidRDefault="00A95097" w:rsidP="00A95097">
            <w:pPr>
              <w:pStyle w:val="TableParagraph"/>
              <w:spacing w:before="23" w:line="155" w:lineRule="exact"/>
              <w:ind w:left="90" w:right="165"/>
              <w:jc w:val="left"/>
              <w:rPr>
                <w:b/>
                <w:sz w:val="14"/>
              </w:rPr>
            </w:pPr>
            <w:r>
              <w:rPr>
                <w:b/>
                <w:sz w:val="14"/>
              </w:rPr>
              <w:t>Total By Income Source</w:t>
            </w:r>
          </w:p>
        </w:tc>
        <w:tc>
          <w:tcPr>
            <w:tcW w:w="502" w:type="dxa"/>
            <w:tcBorders>
              <w:top w:val="single" w:sz="2" w:space="0" w:color="000000"/>
            </w:tcBorders>
          </w:tcPr>
          <w:p w14:paraId="4F47E2F4" w14:textId="77777777" w:rsidR="00A95097" w:rsidRDefault="00A95097" w:rsidP="00D156F1">
            <w:pPr>
              <w:pStyle w:val="TableParagraph"/>
              <w:spacing w:before="23" w:line="155" w:lineRule="exact"/>
              <w:ind w:left="126"/>
              <w:jc w:val="left"/>
              <w:rPr>
                <w:b/>
                <w:sz w:val="14"/>
              </w:rPr>
            </w:pPr>
            <w:r>
              <w:rPr>
                <w:b/>
                <w:sz w:val="14"/>
              </w:rPr>
              <w:t>2000</w:t>
            </w:r>
          </w:p>
        </w:tc>
        <w:tc>
          <w:tcPr>
            <w:tcW w:w="864" w:type="dxa"/>
            <w:tcBorders>
              <w:top w:val="single" w:sz="2" w:space="0" w:color="000000"/>
              <w:right w:val="single" w:sz="2" w:space="0" w:color="000000"/>
            </w:tcBorders>
          </w:tcPr>
          <w:p w14:paraId="13DA99FD" w14:textId="77777777" w:rsidR="00A95097" w:rsidRDefault="00A95097" w:rsidP="00D156F1">
            <w:pPr>
              <w:pStyle w:val="TableParagraph"/>
              <w:spacing w:before="23" w:line="155" w:lineRule="exact"/>
              <w:ind w:right="54"/>
              <w:rPr>
                <w:b/>
                <w:sz w:val="14"/>
              </w:rPr>
            </w:pPr>
            <w:r>
              <w:rPr>
                <w:b/>
                <w:sz w:val="14"/>
              </w:rPr>
              <w:t>39,950</w:t>
            </w:r>
          </w:p>
        </w:tc>
        <w:tc>
          <w:tcPr>
            <w:tcW w:w="865" w:type="dxa"/>
            <w:tcBorders>
              <w:top w:val="single" w:sz="2" w:space="0" w:color="000000"/>
              <w:left w:val="single" w:sz="2" w:space="0" w:color="000000"/>
              <w:right w:val="single" w:sz="2" w:space="0" w:color="000000"/>
            </w:tcBorders>
          </w:tcPr>
          <w:p w14:paraId="44522F3D" w14:textId="77777777" w:rsidR="00A95097" w:rsidRDefault="00A95097" w:rsidP="00D156F1">
            <w:pPr>
              <w:pStyle w:val="TableParagraph"/>
              <w:spacing w:before="23" w:line="155" w:lineRule="exact"/>
              <w:ind w:right="55"/>
              <w:rPr>
                <w:b/>
                <w:sz w:val="14"/>
              </w:rPr>
            </w:pPr>
            <w:r>
              <w:rPr>
                <w:b/>
                <w:sz w:val="14"/>
              </w:rPr>
              <w:t>19,413</w:t>
            </w:r>
          </w:p>
        </w:tc>
        <w:tc>
          <w:tcPr>
            <w:tcW w:w="865" w:type="dxa"/>
            <w:tcBorders>
              <w:top w:val="single" w:sz="2" w:space="0" w:color="000000"/>
              <w:left w:val="single" w:sz="2" w:space="0" w:color="000000"/>
              <w:right w:val="single" w:sz="2" w:space="0" w:color="000000"/>
            </w:tcBorders>
          </w:tcPr>
          <w:p w14:paraId="1FEB1712" w14:textId="77777777" w:rsidR="00A95097" w:rsidRDefault="00A95097" w:rsidP="00D156F1">
            <w:pPr>
              <w:pStyle w:val="TableParagraph"/>
              <w:spacing w:before="23" w:line="155" w:lineRule="exact"/>
              <w:ind w:right="56"/>
              <w:rPr>
                <w:b/>
                <w:sz w:val="14"/>
              </w:rPr>
            </w:pPr>
            <w:r>
              <w:rPr>
                <w:b/>
                <w:sz w:val="14"/>
              </w:rPr>
              <w:t>18,987</w:t>
            </w:r>
          </w:p>
        </w:tc>
        <w:tc>
          <w:tcPr>
            <w:tcW w:w="865" w:type="dxa"/>
            <w:tcBorders>
              <w:top w:val="single" w:sz="2" w:space="0" w:color="000000"/>
              <w:left w:val="single" w:sz="2" w:space="0" w:color="000000"/>
              <w:right w:val="single" w:sz="2" w:space="0" w:color="000000"/>
            </w:tcBorders>
          </w:tcPr>
          <w:p w14:paraId="18E0D433" w14:textId="77777777" w:rsidR="00A95097" w:rsidRDefault="00A95097" w:rsidP="00D156F1">
            <w:pPr>
              <w:pStyle w:val="TableParagraph"/>
              <w:spacing w:before="23" w:line="155" w:lineRule="exact"/>
              <w:ind w:right="57"/>
              <w:rPr>
                <w:b/>
                <w:sz w:val="14"/>
              </w:rPr>
            </w:pPr>
            <w:r>
              <w:rPr>
                <w:b/>
                <w:sz w:val="14"/>
              </w:rPr>
              <w:t>15,020</w:t>
            </w:r>
          </w:p>
        </w:tc>
        <w:tc>
          <w:tcPr>
            <w:tcW w:w="866" w:type="dxa"/>
            <w:tcBorders>
              <w:top w:val="single" w:sz="2" w:space="0" w:color="000000"/>
              <w:left w:val="single" w:sz="2" w:space="0" w:color="000000"/>
              <w:right w:val="single" w:sz="2" w:space="0" w:color="000000"/>
            </w:tcBorders>
          </w:tcPr>
          <w:p w14:paraId="04396706" w14:textId="77777777" w:rsidR="00A95097" w:rsidRDefault="00A95097" w:rsidP="00D156F1">
            <w:pPr>
              <w:pStyle w:val="TableParagraph"/>
              <w:spacing w:before="23" w:line="155" w:lineRule="exact"/>
              <w:ind w:right="58"/>
              <w:rPr>
                <w:b/>
                <w:sz w:val="14"/>
              </w:rPr>
            </w:pPr>
            <w:r>
              <w:rPr>
                <w:b/>
                <w:sz w:val="14"/>
              </w:rPr>
              <w:t>9,556</w:t>
            </w:r>
          </w:p>
        </w:tc>
        <w:tc>
          <w:tcPr>
            <w:tcW w:w="865" w:type="dxa"/>
            <w:tcBorders>
              <w:top w:val="single" w:sz="2" w:space="0" w:color="000000"/>
              <w:left w:val="single" w:sz="2" w:space="0" w:color="000000"/>
              <w:right w:val="single" w:sz="2" w:space="0" w:color="000000"/>
            </w:tcBorders>
          </w:tcPr>
          <w:p w14:paraId="2931F107" w14:textId="77777777" w:rsidR="00A95097" w:rsidRDefault="00A95097" w:rsidP="00D156F1">
            <w:pPr>
              <w:pStyle w:val="TableParagraph"/>
              <w:spacing w:before="23" w:line="155" w:lineRule="exact"/>
              <w:ind w:right="59"/>
              <w:rPr>
                <w:b/>
                <w:sz w:val="14"/>
              </w:rPr>
            </w:pPr>
            <w:r>
              <w:rPr>
                <w:b/>
                <w:sz w:val="14"/>
              </w:rPr>
              <w:t>8,847</w:t>
            </w:r>
          </w:p>
        </w:tc>
        <w:tc>
          <w:tcPr>
            <w:tcW w:w="865" w:type="dxa"/>
            <w:tcBorders>
              <w:top w:val="single" w:sz="2" w:space="0" w:color="000000"/>
              <w:left w:val="single" w:sz="2" w:space="0" w:color="000000"/>
              <w:right w:val="single" w:sz="2" w:space="0" w:color="000000"/>
            </w:tcBorders>
          </w:tcPr>
          <w:p w14:paraId="7BF85495" w14:textId="77777777" w:rsidR="00A95097" w:rsidRDefault="00A95097" w:rsidP="00D156F1">
            <w:pPr>
              <w:pStyle w:val="TableParagraph"/>
              <w:spacing w:before="23" w:line="155" w:lineRule="exact"/>
              <w:ind w:right="60"/>
              <w:rPr>
                <w:b/>
                <w:sz w:val="14"/>
              </w:rPr>
            </w:pPr>
            <w:r>
              <w:rPr>
                <w:b/>
                <w:sz w:val="14"/>
              </w:rPr>
              <w:t>9,121</w:t>
            </w:r>
          </w:p>
        </w:tc>
        <w:tc>
          <w:tcPr>
            <w:tcW w:w="866" w:type="dxa"/>
            <w:tcBorders>
              <w:top w:val="single" w:sz="2" w:space="0" w:color="000000"/>
              <w:left w:val="single" w:sz="2" w:space="0" w:color="000000"/>
            </w:tcBorders>
          </w:tcPr>
          <w:p w14:paraId="00D1DD6E" w14:textId="77777777" w:rsidR="00A95097" w:rsidRDefault="00A95097" w:rsidP="00D156F1">
            <w:pPr>
              <w:pStyle w:val="TableParagraph"/>
              <w:spacing w:before="23" w:line="155" w:lineRule="exact"/>
              <w:ind w:right="54"/>
              <w:rPr>
                <w:b/>
                <w:sz w:val="14"/>
              </w:rPr>
            </w:pPr>
            <w:r>
              <w:rPr>
                <w:b/>
                <w:sz w:val="14"/>
              </w:rPr>
              <w:t>213,514</w:t>
            </w:r>
          </w:p>
        </w:tc>
        <w:tc>
          <w:tcPr>
            <w:tcW w:w="865" w:type="dxa"/>
            <w:tcBorders>
              <w:top w:val="single" w:sz="2" w:space="0" w:color="000000"/>
            </w:tcBorders>
          </w:tcPr>
          <w:p w14:paraId="0E287DD6" w14:textId="77777777" w:rsidR="00A95097" w:rsidRDefault="00A95097" w:rsidP="00D156F1">
            <w:pPr>
              <w:pStyle w:val="TableParagraph"/>
              <w:spacing w:before="23" w:line="155" w:lineRule="exact"/>
              <w:ind w:right="55"/>
              <w:rPr>
                <w:b/>
                <w:sz w:val="14"/>
              </w:rPr>
            </w:pPr>
            <w:r>
              <w:rPr>
                <w:b/>
                <w:sz w:val="14"/>
              </w:rPr>
              <w:t>334,409</w:t>
            </w:r>
          </w:p>
        </w:tc>
        <w:tc>
          <w:tcPr>
            <w:tcW w:w="865" w:type="dxa"/>
            <w:tcBorders>
              <w:top w:val="single" w:sz="2" w:space="0" w:color="000000"/>
            </w:tcBorders>
          </w:tcPr>
          <w:p w14:paraId="4270290D" w14:textId="77777777" w:rsidR="00A95097" w:rsidRDefault="00A95097" w:rsidP="00D156F1">
            <w:pPr>
              <w:pStyle w:val="TableParagraph"/>
              <w:spacing w:before="23" w:line="155" w:lineRule="exact"/>
              <w:ind w:right="56"/>
              <w:rPr>
                <w:b/>
                <w:sz w:val="14"/>
              </w:rPr>
            </w:pPr>
            <w:r>
              <w:rPr>
                <w:b/>
                <w:sz w:val="14"/>
              </w:rPr>
              <w:t>256,059</w:t>
            </w:r>
          </w:p>
        </w:tc>
        <w:tc>
          <w:tcPr>
            <w:tcW w:w="1028" w:type="dxa"/>
            <w:tcBorders>
              <w:top w:val="single" w:sz="2" w:space="0" w:color="000000"/>
            </w:tcBorders>
          </w:tcPr>
          <w:p w14:paraId="63E3A070" w14:textId="77777777" w:rsidR="00A95097" w:rsidRDefault="00A95097" w:rsidP="00D156F1">
            <w:pPr>
              <w:pStyle w:val="TableParagraph"/>
              <w:spacing w:before="23" w:line="155" w:lineRule="exact"/>
              <w:ind w:right="124"/>
              <w:rPr>
                <w:b/>
                <w:sz w:val="14"/>
              </w:rPr>
            </w:pPr>
            <w:r>
              <w:rPr>
                <w:b/>
                <w:w w:val="101"/>
                <w:sz w:val="14"/>
              </w:rPr>
              <w:t>–</w:t>
            </w:r>
          </w:p>
        </w:tc>
        <w:tc>
          <w:tcPr>
            <w:tcW w:w="1027" w:type="dxa"/>
            <w:tcBorders>
              <w:top w:val="single" w:sz="2" w:space="0" w:color="000000"/>
            </w:tcBorders>
          </w:tcPr>
          <w:p w14:paraId="2E8EE093" w14:textId="77777777" w:rsidR="00A95097" w:rsidRDefault="00A95097" w:rsidP="00D156F1">
            <w:pPr>
              <w:pStyle w:val="TableParagraph"/>
              <w:spacing w:before="23" w:line="155" w:lineRule="exact"/>
              <w:ind w:right="126"/>
              <w:rPr>
                <w:b/>
                <w:sz w:val="14"/>
              </w:rPr>
            </w:pPr>
            <w:r>
              <w:rPr>
                <w:b/>
                <w:w w:val="101"/>
                <w:sz w:val="14"/>
              </w:rPr>
              <w:t>–</w:t>
            </w:r>
          </w:p>
        </w:tc>
      </w:tr>
      <w:tr w:rsidR="00A95097" w14:paraId="6154B1B2" w14:textId="77777777" w:rsidTr="00A95097">
        <w:trPr>
          <w:trHeight w:val="191"/>
        </w:trPr>
        <w:tc>
          <w:tcPr>
            <w:tcW w:w="4760" w:type="dxa"/>
          </w:tcPr>
          <w:p w14:paraId="4B8DD207" w14:textId="77777777" w:rsidR="00A95097" w:rsidRDefault="00A95097" w:rsidP="00A95097">
            <w:pPr>
              <w:pStyle w:val="TableParagraph"/>
              <w:spacing w:before="16" w:line="155" w:lineRule="exact"/>
              <w:ind w:left="90" w:right="165"/>
              <w:jc w:val="left"/>
              <w:rPr>
                <w:b/>
                <w:sz w:val="14"/>
              </w:rPr>
            </w:pPr>
            <w:r>
              <w:rPr>
                <w:b/>
                <w:sz w:val="14"/>
              </w:rPr>
              <w:t>2025/26 - totals only</w:t>
            </w:r>
          </w:p>
        </w:tc>
        <w:tc>
          <w:tcPr>
            <w:tcW w:w="502" w:type="dxa"/>
          </w:tcPr>
          <w:p w14:paraId="1ABF218C" w14:textId="77777777" w:rsidR="00A95097" w:rsidRDefault="00A95097" w:rsidP="00D156F1">
            <w:pPr>
              <w:pStyle w:val="TableParagraph"/>
              <w:jc w:val="left"/>
              <w:rPr>
                <w:rFonts w:ascii="Times New Roman"/>
                <w:sz w:val="12"/>
              </w:rPr>
            </w:pPr>
          </w:p>
        </w:tc>
        <w:tc>
          <w:tcPr>
            <w:tcW w:w="864" w:type="dxa"/>
            <w:tcBorders>
              <w:right w:val="nil"/>
            </w:tcBorders>
            <w:shd w:val="clear" w:color="auto" w:fill="FFFF99"/>
          </w:tcPr>
          <w:p w14:paraId="3176CAE2" w14:textId="77777777" w:rsidR="00A95097" w:rsidRDefault="00A95097" w:rsidP="00D156F1">
            <w:pPr>
              <w:pStyle w:val="TableParagraph"/>
              <w:spacing w:before="16" w:line="155" w:lineRule="exact"/>
              <w:ind w:right="56"/>
              <w:rPr>
                <w:sz w:val="14"/>
              </w:rPr>
            </w:pPr>
            <w:r>
              <w:rPr>
                <w:sz w:val="14"/>
              </w:rPr>
              <w:t>40,860</w:t>
            </w:r>
          </w:p>
        </w:tc>
        <w:tc>
          <w:tcPr>
            <w:tcW w:w="865" w:type="dxa"/>
            <w:tcBorders>
              <w:left w:val="nil"/>
              <w:right w:val="nil"/>
            </w:tcBorders>
            <w:shd w:val="clear" w:color="auto" w:fill="FFFF99"/>
          </w:tcPr>
          <w:p w14:paraId="3551FD78" w14:textId="77777777" w:rsidR="00A95097" w:rsidRDefault="00A95097" w:rsidP="00D156F1">
            <w:pPr>
              <w:pStyle w:val="TableParagraph"/>
              <w:spacing w:before="16" w:line="155" w:lineRule="exact"/>
              <w:ind w:right="57"/>
              <w:rPr>
                <w:sz w:val="14"/>
              </w:rPr>
            </w:pPr>
            <w:r>
              <w:rPr>
                <w:sz w:val="14"/>
              </w:rPr>
              <w:t>17,303</w:t>
            </w:r>
          </w:p>
        </w:tc>
        <w:tc>
          <w:tcPr>
            <w:tcW w:w="865" w:type="dxa"/>
            <w:tcBorders>
              <w:left w:val="nil"/>
              <w:right w:val="nil"/>
            </w:tcBorders>
            <w:shd w:val="clear" w:color="auto" w:fill="FFFF99"/>
          </w:tcPr>
          <w:p w14:paraId="2575B55E" w14:textId="77777777" w:rsidR="00A95097" w:rsidRDefault="00A95097" w:rsidP="00D156F1">
            <w:pPr>
              <w:pStyle w:val="TableParagraph"/>
              <w:spacing w:before="16" w:line="155" w:lineRule="exact"/>
              <w:ind w:right="58"/>
              <w:rPr>
                <w:sz w:val="14"/>
              </w:rPr>
            </w:pPr>
            <w:r>
              <w:rPr>
                <w:sz w:val="14"/>
              </w:rPr>
              <w:t>17,910</w:t>
            </w:r>
          </w:p>
        </w:tc>
        <w:tc>
          <w:tcPr>
            <w:tcW w:w="865" w:type="dxa"/>
            <w:tcBorders>
              <w:left w:val="nil"/>
              <w:right w:val="nil"/>
            </w:tcBorders>
            <w:shd w:val="clear" w:color="auto" w:fill="FFFF99"/>
          </w:tcPr>
          <w:p w14:paraId="2FBBA9A5" w14:textId="77777777" w:rsidR="00A95097" w:rsidRDefault="00A95097" w:rsidP="00D156F1">
            <w:pPr>
              <w:pStyle w:val="TableParagraph"/>
              <w:spacing w:before="16" w:line="155" w:lineRule="exact"/>
              <w:ind w:right="59"/>
              <w:rPr>
                <w:sz w:val="14"/>
              </w:rPr>
            </w:pPr>
            <w:r>
              <w:rPr>
                <w:sz w:val="14"/>
              </w:rPr>
              <w:t>8,224</w:t>
            </w:r>
          </w:p>
        </w:tc>
        <w:tc>
          <w:tcPr>
            <w:tcW w:w="866" w:type="dxa"/>
            <w:tcBorders>
              <w:left w:val="nil"/>
              <w:right w:val="nil"/>
            </w:tcBorders>
            <w:shd w:val="clear" w:color="auto" w:fill="FFFF99"/>
          </w:tcPr>
          <w:p w14:paraId="4D67F841" w14:textId="77777777" w:rsidR="00A95097" w:rsidRDefault="00A95097" w:rsidP="00D156F1">
            <w:pPr>
              <w:pStyle w:val="TableParagraph"/>
              <w:spacing w:before="16" w:line="155" w:lineRule="exact"/>
              <w:ind w:right="61"/>
              <w:rPr>
                <w:sz w:val="14"/>
              </w:rPr>
            </w:pPr>
            <w:r>
              <w:rPr>
                <w:sz w:val="14"/>
              </w:rPr>
              <w:t>7,504</w:t>
            </w:r>
          </w:p>
        </w:tc>
        <w:tc>
          <w:tcPr>
            <w:tcW w:w="865" w:type="dxa"/>
            <w:tcBorders>
              <w:left w:val="nil"/>
              <w:right w:val="nil"/>
            </w:tcBorders>
            <w:shd w:val="clear" w:color="auto" w:fill="FFFF99"/>
          </w:tcPr>
          <w:p w14:paraId="28ABC33C" w14:textId="77777777" w:rsidR="00A95097" w:rsidRDefault="00A95097" w:rsidP="00D156F1">
            <w:pPr>
              <w:pStyle w:val="TableParagraph"/>
              <w:spacing w:before="16" w:line="155" w:lineRule="exact"/>
              <w:ind w:right="61"/>
              <w:rPr>
                <w:sz w:val="14"/>
              </w:rPr>
            </w:pPr>
            <w:r>
              <w:rPr>
                <w:sz w:val="14"/>
              </w:rPr>
              <w:t>6,255</w:t>
            </w:r>
          </w:p>
        </w:tc>
        <w:tc>
          <w:tcPr>
            <w:tcW w:w="865" w:type="dxa"/>
            <w:tcBorders>
              <w:left w:val="nil"/>
              <w:right w:val="nil"/>
            </w:tcBorders>
            <w:shd w:val="clear" w:color="auto" w:fill="FFFF99"/>
          </w:tcPr>
          <w:p w14:paraId="606DA4AB" w14:textId="77777777" w:rsidR="00A95097" w:rsidRDefault="00A95097" w:rsidP="00D156F1">
            <w:pPr>
              <w:pStyle w:val="TableParagraph"/>
              <w:spacing w:before="16" w:line="155" w:lineRule="exact"/>
              <w:ind w:right="62"/>
              <w:rPr>
                <w:sz w:val="14"/>
              </w:rPr>
            </w:pPr>
            <w:r>
              <w:rPr>
                <w:sz w:val="14"/>
              </w:rPr>
              <w:t>5,670</w:t>
            </w:r>
          </w:p>
        </w:tc>
        <w:tc>
          <w:tcPr>
            <w:tcW w:w="866" w:type="dxa"/>
            <w:tcBorders>
              <w:left w:val="nil"/>
            </w:tcBorders>
            <w:shd w:val="clear" w:color="auto" w:fill="FFFF99"/>
          </w:tcPr>
          <w:p w14:paraId="69532616" w14:textId="77777777" w:rsidR="00A95097" w:rsidRDefault="00A95097" w:rsidP="00D156F1">
            <w:pPr>
              <w:pStyle w:val="TableParagraph"/>
              <w:spacing w:before="16" w:line="155" w:lineRule="exact"/>
              <w:ind w:right="54"/>
              <w:rPr>
                <w:sz w:val="14"/>
              </w:rPr>
            </w:pPr>
            <w:r>
              <w:rPr>
                <w:sz w:val="14"/>
              </w:rPr>
              <w:t>163,524</w:t>
            </w:r>
          </w:p>
        </w:tc>
        <w:tc>
          <w:tcPr>
            <w:tcW w:w="865" w:type="dxa"/>
          </w:tcPr>
          <w:p w14:paraId="35E8FE66" w14:textId="77777777" w:rsidR="00A95097" w:rsidRDefault="00A95097" w:rsidP="00D156F1">
            <w:pPr>
              <w:pStyle w:val="TableParagraph"/>
              <w:spacing w:before="16" w:line="155" w:lineRule="exact"/>
              <w:ind w:right="55"/>
              <w:rPr>
                <w:sz w:val="14"/>
              </w:rPr>
            </w:pPr>
            <w:r>
              <w:rPr>
                <w:sz w:val="14"/>
              </w:rPr>
              <w:t>267,249</w:t>
            </w:r>
          </w:p>
        </w:tc>
        <w:tc>
          <w:tcPr>
            <w:tcW w:w="865" w:type="dxa"/>
          </w:tcPr>
          <w:p w14:paraId="467451D1" w14:textId="77777777" w:rsidR="00A95097" w:rsidRDefault="00A95097" w:rsidP="00D156F1">
            <w:pPr>
              <w:pStyle w:val="TableParagraph"/>
              <w:spacing w:before="16" w:line="155" w:lineRule="exact"/>
              <w:ind w:right="56"/>
              <w:rPr>
                <w:b/>
                <w:sz w:val="14"/>
              </w:rPr>
            </w:pPr>
            <w:r>
              <w:rPr>
                <w:b/>
                <w:sz w:val="14"/>
              </w:rPr>
              <w:t>191,176</w:t>
            </w:r>
          </w:p>
        </w:tc>
        <w:tc>
          <w:tcPr>
            <w:tcW w:w="1028" w:type="dxa"/>
            <w:shd w:val="clear" w:color="auto" w:fill="FFFF99"/>
          </w:tcPr>
          <w:p w14:paraId="777392B1" w14:textId="77777777" w:rsidR="00A95097" w:rsidRDefault="00A95097" w:rsidP="00D156F1">
            <w:pPr>
              <w:pStyle w:val="TableParagraph"/>
              <w:spacing w:before="16" w:line="155" w:lineRule="exact"/>
              <w:ind w:right="59"/>
              <w:rPr>
                <w:sz w:val="14"/>
              </w:rPr>
            </w:pPr>
            <w:r>
              <w:rPr>
                <w:sz w:val="14"/>
              </w:rPr>
              <w:t>91</w:t>
            </w:r>
          </w:p>
        </w:tc>
        <w:tc>
          <w:tcPr>
            <w:tcW w:w="1027" w:type="dxa"/>
            <w:shd w:val="clear" w:color="auto" w:fill="FFFF99"/>
          </w:tcPr>
          <w:p w14:paraId="27CF935A" w14:textId="77777777" w:rsidR="00A95097" w:rsidRDefault="00A95097" w:rsidP="00D156F1">
            <w:pPr>
              <w:pStyle w:val="TableParagraph"/>
              <w:spacing w:before="16" w:line="155" w:lineRule="exact"/>
              <w:ind w:right="126"/>
              <w:rPr>
                <w:sz w:val="14"/>
              </w:rPr>
            </w:pPr>
            <w:r>
              <w:rPr>
                <w:w w:val="101"/>
                <w:sz w:val="14"/>
              </w:rPr>
              <w:t>–</w:t>
            </w:r>
          </w:p>
        </w:tc>
      </w:tr>
      <w:tr w:rsidR="00A95097" w14:paraId="0AFC6CF8" w14:textId="77777777" w:rsidTr="00A95097">
        <w:trPr>
          <w:trHeight w:val="199"/>
        </w:trPr>
        <w:tc>
          <w:tcPr>
            <w:tcW w:w="4760" w:type="dxa"/>
            <w:tcBorders>
              <w:bottom w:val="nil"/>
            </w:tcBorders>
          </w:tcPr>
          <w:p w14:paraId="0931D6E1" w14:textId="77777777" w:rsidR="00A95097" w:rsidRDefault="00A95097" w:rsidP="00A95097">
            <w:pPr>
              <w:pStyle w:val="TableParagraph"/>
              <w:spacing w:before="16"/>
              <w:ind w:left="90" w:right="165"/>
              <w:jc w:val="left"/>
              <w:rPr>
                <w:b/>
                <w:sz w:val="14"/>
              </w:rPr>
            </w:pPr>
            <w:r>
              <w:rPr>
                <w:b/>
                <w:sz w:val="14"/>
              </w:rPr>
              <w:t>Debtors Age Analysis By Customer Group</w:t>
            </w:r>
          </w:p>
        </w:tc>
        <w:tc>
          <w:tcPr>
            <w:tcW w:w="502" w:type="dxa"/>
            <w:tcBorders>
              <w:bottom w:val="nil"/>
            </w:tcBorders>
          </w:tcPr>
          <w:p w14:paraId="580D27B7" w14:textId="77777777" w:rsidR="00A95097" w:rsidRDefault="00A95097" w:rsidP="00D156F1">
            <w:pPr>
              <w:pStyle w:val="TableParagraph"/>
              <w:jc w:val="left"/>
              <w:rPr>
                <w:rFonts w:ascii="Times New Roman"/>
                <w:sz w:val="12"/>
              </w:rPr>
            </w:pPr>
          </w:p>
        </w:tc>
        <w:tc>
          <w:tcPr>
            <w:tcW w:w="864" w:type="dxa"/>
            <w:tcBorders>
              <w:bottom w:val="nil"/>
              <w:right w:val="single" w:sz="2" w:space="0" w:color="000000"/>
            </w:tcBorders>
          </w:tcPr>
          <w:p w14:paraId="0BB9773E" w14:textId="77777777" w:rsidR="00A95097" w:rsidRDefault="00A95097" w:rsidP="00D156F1">
            <w:pPr>
              <w:pStyle w:val="TableParagraph"/>
              <w:jc w:val="left"/>
              <w:rPr>
                <w:rFonts w:ascii="Times New Roman"/>
                <w:sz w:val="12"/>
              </w:rPr>
            </w:pPr>
          </w:p>
        </w:tc>
        <w:tc>
          <w:tcPr>
            <w:tcW w:w="865" w:type="dxa"/>
            <w:tcBorders>
              <w:left w:val="single" w:sz="2" w:space="0" w:color="000000"/>
              <w:bottom w:val="nil"/>
              <w:right w:val="single" w:sz="2" w:space="0" w:color="000000"/>
            </w:tcBorders>
          </w:tcPr>
          <w:p w14:paraId="65203E3E" w14:textId="77777777" w:rsidR="00A95097" w:rsidRDefault="00A95097" w:rsidP="00D156F1">
            <w:pPr>
              <w:pStyle w:val="TableParagraph"/>
              <w:jc w:val="left"/>
              <w:rPr>
                <w:rFonts w:ascii="Times New Roman"/>
                <w:sz w:val="12"/>
              </w:rPr>
            </w:pPr>
          </w:p>
        </w:tc>
        <w:tc>
          <w:tcPr>
            <w:tcW w:w="865" w:type="dxa"/>
            <w:tcBorders>
              <w:left w:val="single" w:sz="2" w:space="0" w:color="000000"/>
              <w:bottom w:val="nil"/>
              <w:right w:val="single" w:sz="2" w:space="0" w:color="000000"/>
            </w:tcBorders>
          </w:tcPr>
          <w:p w14:paraId="2100BD9F" w14:textId="77777777" w:rsidR="00A95097" w:rsidRDefault="00A95097" w:rsidP="00D156F1">
            <w:pPr>
              <w:pStyle w:val="TableParagraph"/>
              <w:jc w:val="left"/>
              <w:rPr>
                <w:rFonts w:ascii="Times New Roman"/>
                <w:sz w:val="12"/>
              </w:rPr>
            </w:pPr>
          </w:p>
        </w:tc>
        <w:tc>
          <w:tcPr>
            <w:tcW w:w="865" w:type="dxa"/>
            <w:tcBorders>
              <w:left w:val="single" w:sz="2" w:space="0" w:color="000000"/>
              <w:bottom w:val="nil"/>
              <w:right w:val="single" w:sz="2" w:space="0" w:color="000000"/>
            </w:tcBorders>
          </w:tcPr>
          <w:p w14:paraId="34774239" w14:textId="77777777" w:rsidR="00A95097" w:rsidRDefault="00A95097" w:rsidP="00D156F1">
            <w:pPr>
              <w:pStyle w:val="TableParagraph"/>
              <w:jc w:val="left"/>
              <w:rPr>
                <w:rFonts w:ascii="Times New Roman"/>
                <w:sz w:val="12"/>
              </w:rPr>
            </w:pPr>
          </w:p>
        </w:tc>
        <w:tc>
          <w:tcPr>
            <w:tcW w:w="866" w:type="dxa"/>
            <w:tcBorders>
              <w:left w:val="single" w:sz="2" w:space="0" w:color="000000"/>
              <w:bottom w:val="nil"/>
              <w:right w:val="single" w:sz="2" w:space="0" w:color="000000"/>
            </w:tcBorders>
          </w:tcPr>
          <w:p w14:paraId="5E3446CB" w14:textId="77777777" w:rsidR="00A95097" w:rsidRDefault="00A95097" w:rsidP="00D156F1">
            <w:pPr>
              <w:pStyle w:val="TableParagraph"/>
              <w:jc w:val="left"/>
              <w:rPr>
                <w:rFonts w:ascii="Times New Roman"/>
                <w:sz w:val="12"/>
              </w:rPr>
            </w:pPr>
          </w:p>
        </w:tc>
        <w:tc>
          <w:tcPr>
            <w:tcW w:w="865" w:type="dxa"/>
            <w:tcBorders>
              <w:left w:val="single" w:sz="2" w:space="0" w:color="000000"/>
              <w:bottom w:val="nil"/>
              <w:right w:val="single" w:sz="2" w:space="0" w:color="000000"/>
            </w:tcBorders>
          </w:tcPr>
          <w:p w14:paraId="168CBB88" w14:textId="77777777" w:rsidR="00A95097" w:rsidRDefault="00A95097" w:rsidP="00D156F1">
            <w:pPr>
              <w:pStyle w:val="TableParagraph"/>
              <w:jc w:val="left"/>
              <w:rPr>
                <w:rFonts w:ascii="Times New Roman"/>
                <w:sz w:val="12"/>
              </w:rPr>
            </w:pPr>
          </w:p>
        </w:tc>
        <w:tc>
          <w:tcPr>
            <w:tcW w:w="865" w:type="dxa"/>
            <w:tcBorders>
              <w:left w:val="single" w:sz="2" w:space="0" w:color="000000"/>
              <w:bottom w:val="nil"/>
              <w:right w:val="single" w:sz="2" w:space="0" w:color="000000"/>
            </w:tcBorders>
          </w:tcPr>
          <w:p w14:paraId="30030575" w14:textId="77777777" w:rsidR="00A95097" w:rsidRDefault="00A95097" w:rsidP="00D156F1">
            <w:pPr>
              <w:pStyle w:val="TableParagraph"/>
              <w:jc w:val="left"/>
              <w:rPr>
                <w:rFonts w:ascii="Times New Roman"/>
                <w:sz w:val="12"/>
              </w:rPr>
            </w:pPr>
          </w:p>
        </w:tc>
        <w:tc>
          <w:tcPr>
            <w:tcW w:w="866" w:type="dxa"/>
            <w:tcBorders>
              <w:left w:val="single" w:sz="2" w:space="0" w:color="000000"/>
              <w:bottom w:val="nil"/>
            </w:tcBorders>
          </w:tcPr>
          <w:p w14:paraId="7EF5240E" w14:textId="77777777" w:rsidR="00A95097" w:rsidRDefault="00A95097" w:rsidP="00D156F1">
            <w:pPr>
              <w:pStyle w:val="TableParagraph"/>
              <w:jc w:val="left"/>
              <w:rPr>
                <w:rFonts w:ascii="Times New Roman"/>
                <w:sz w:val="12"/>
              </w:rPr>
            </w:pPr>
          </w:p>
        </w:tc>
        <w:tc>
          <w:tcPr>
            <w:tcW w:w="865" w:type="dxa"/>
            <w:tcBorders>
              <w:bottom w:val="nil"/>
            </w:tcBorders>
          </w:tcPr>
          <w:p w14:paraId="1D752307" w14:textId="77777777" w:rsidR="00A95097" w:rsidRDefault="00A95097" w:rsidP="00D156F1">
            <w:pPr>
              <w:pStyle w:val="TableParagraph"/>
              <w:jc w:val="left"/>
              <w:rPr>
                <w:rFonts w:ascii="Times New Roman"/>
                <w:sz w:val="12"/>
              </w:rPr>
            </w:pPr>
          </w:p>
        </w:tc>
        <w:tc>
          <w:tcPr>
            <w:tcW w:w="865" w:type="dxa"/>
            <w:tcBorders>
              <w:bottom w:val="nil"/>
            </w:tcBorders>
          </w:tcPr>
          <w:p w14:paraId="31CD736C" w14:textId="77777777" w:rsidR="00A95097" w:rsidRDefault="00A95097" w:rsidP="00D156F1">
            <w:pPr>
              <w:pStyle w:val="TableParagraph"/>
              <w:jc w:val="left"/>
              <w:rPr>
                <w:rFonts w:ascii="Times New Roman"/>
                <w:sz w:val="12"/>
              </w:rPr>
            </w:pPr>
          </w:p>
        </w:tc>
        <w:tc>
          <w:tcPr>
            <w:tcW w:w="1028" w:type="dxa"/>
            <w:tcBorders>
              <w:bottom w:val="nil"/>
            </w:tcBorders>
          </w:tcPr>
          <w:p w14:paraId="31D1D2B2" w14:textId="77777777" w:rsidR="00A95097" w:rsidRDefault="00A95097" w:rsidP="00D156F1">
            <w:pPr>
              <w:pStyle w:val="TableParagraph"/>
              <w:jc w:val="left"/>
              <w:rPr>
                <w:rFonts w:ascii="Times New Roman"/>
                <w:sz w:val="12"/>
              </w:rPr>
            </w:pPr>
          </w:p>
        </w:tc>
        <w:tc>
          <w:tcPr>
            <w:tcW w:w="1027" w:type="dxa"/>
            <w:tcBorders>
              <w:bottom w:val="nil"/>
            </w:tcBorders>
          </w:tcPr>
          <w:p w14:paraId="598CD60C" w14:textId="77777777" w:rsidR="00A95097" w:rsidRDefault="00A95097" w:rsidP="00D156F1">
            <w:pPr>
              <w:pStyle w:val="TableParagraph"/>
              <w:jc w:val="left"/>
              <w:rPr>
                <w:rFonts w:ascii="Times New Roman"/>
                <w:sz w:val="12"/>
              </w:rPr>
            </w:pPr>
          </w:p>
        </w:tc>
      </w:tr>
      <w:tr w:rsidR="00A95097" w14:paraId="5AF6E57D" w14:textId="77777777" w:rsidTr="00A95097">
        <w:trPr>
          <w:trHeight w:val="212"/>
        </w:trPr>
        <w:tc>
          <w:tcPr>
            <w:tcW w:w="4760" w:type="dxa"/>
            <w:tcBorders>
              <w:top w:val="nil"/>
              <w:bottom w:val="nil"/>
            </w:tcBorders>
          </w:tcPr>
          <w:p w14:paraId="10ED1B12" w14:textId="77777777" w:rsidR="00A95097" w:rsidRDefault="00A95097" w:rsidP="00A95097">
            <w:pPr>
              <w:pStyle w:val="TableParagraph"/>
              <w:spacing w:before="27"/>
              <w:ind w:left="90" w:right="165"/>
              <w:jc w:val="left"/>
              <w:rPr>
                <w:sz w:val="14"/>
              </w:rPr>
            </w:pPr>
            <w:r>
              <w:rPr>
                <w:sz w:val="14"/>
              </w:rPr>
              <w:t>Organs of State</w:t>
            </w:r>
          </w:p>
        </w:tc>
        <w:tc>
          <w:tcPr>
            <w:tcW w:w="502" w:type="dxa"/>
            <w:tcBorders>
              <w:top w:val="nil"/>
              <w:bottom w:val="nil"/>
            </w:tcBorders>
          </w:tcPr>
          <w:p w14:paraId="7334451F" w14:textId="77777777" w:rsidR="00A95097" w:rsidRDefault="00A95097" w:rsidP="00D156F1">
            <w:pPr>
              <w:pStyle w:val="TableParagraph"/>
              <w:spacing w:before="27"/>
              <w:ind w:left="126"/>
              <w:jc w:val="left"/>
              <w:rPr>
                <w:sz w:val="14"/>
              </w:rPr>
            </w:pPr>
            <w:r>
              <w:rPr>
                <w:sz w:val="14"/>
              </w:rPr>
              <w:t>2200</w:t>
            </w:r>
          </w:p>
        </w:tc>
        <w:tc>
          <w:tcPr>
            <w:tcW w:w="864" w:type="dxa"/>
            <w:tcBorders>
              <w:top w:val="nil"/>
              <w:bottom w:val="nil"/>
              <w:right w:val="single" w:sz="2" w:space="0" w:color="000000"/>
            </w:tcBorders>
            <w:shd w:val="clear" w:color="auto" w:fill="FFFF99"/>
          </w:tcPr>
          <w:p w14:paraId="374CB052" w14:textId="77777777" w:rsidR="00A95097" w:rsidRDefault="00A95097" w:rsidP="00D156F1">
            <w:pPr>
              <w:pStyle w:val="TableParagraph"/>
              <w:spacing w:before="27"/>
              <w:ind w:right="53"/>
              <w:rPr>
                <w:sz w:val="14"/>
              </w:rPr>
            </w:pPr>
            <w:r>
              <w:rPr>
                <w:sz w:val="14"/>
              </w:rPr>
              <w:t>925</w:t>
            </w:r>
          </w:p>
        </w:tc>
        <w:tc>
          <w:tcPr>
            <w:tcW w:w="865" w:type="dxa"/>
            <w:tcBorders>
              <w:top w:val="nil"/>
              <w:left w:val="single" w:sz="2" w:space="0" w:color="000000"/>
              <w:bottom w:val="nil"/>
              <w:right w:val="single" w:sz="2" w:space="0" w:color="000000"/>
            </w:tcBorders>
            <w:shd w:val="clear" w:color="auto" w:fill="FFFF99"/>
          </w:tcPr>
          <w:p w14:paraId="14150F96" w14:textId="77777777" w:rsidR="00A95097" w:rsidRDefault="00A95097" w:rsidP="00D156F1">
            <w:pPr>
              <w:pStyle w:val="TableParagraph"/>
              <w:spacing w:before="27"/>
              <w:ind w:right="54"/>
              <w:rPr>
                <w:sz w:val="14"/>
              </w:rPr>
            </w:pPr>
            <w:r>
              <w:rPr>
                <w:sz w:val="14"/>
              </w:rPr>
              <w:t>1,123</w:t>
            </w:r>
          </w:p>
        </w:tc>
        <w:tc>
          <w:tcPr>
            <w:tcW w:w="865" w:type="dxa"/>
            <w:tcBorders>
              <w:top w:val="nil"/>
              <w:left w:val="single" w:sz="2" w:space="0" w:color="000000"/>
              <w:bottom w:val="nil"/>
              <w:right w:val="single" w:sz="2" w:space="0" w:color="000000"/>
            </w:tcBorders>
            <w:shd w:val="clear" w:color="auto" w:fill="FFFF99"/>
          </w:tcPr>
          <w:p w14:paraId="0703A026" w14:textId="77777777" w:rsidR="00A95097" w:rsidRDefault="00A95097" w:rsidP="00D156F1">
            <w:pPr>
              <w:pStyle w:val="TableParagraph"/>
              <w:spacing w:before="27"/>
              <w:ind w:right="55"/>
              <w:rPr>
                <w:sz w:val="14"/>
              </w:rPr>
            </w:pPr>
            <w:r>
              <w:rPr>
                <w:sz w:val="14"/>
              </w:rPr>
              <w:t>5,823</w:t>
            </w:r>
          </w:p>
        </w:tc>
        <w:tc>
          <w:tcPr>
            <w:tcW w:w="865" w:type="dxa"/>
            <w:tcBorders>
              <w:top w:val="nil"/>
              <w:left w:val="single" w:sz="2" w:space="0" w:color="000000"/>
              <w:bottom w:val="nil"/>
              <w:right w:val="single" w:sz="2" w:space="0" w:color="000000"/>
            </w:tcBorders>
            <w:shd w:val="clear" w:color="auto" w:fill="FFFF99"/>
          </w:tcPr>
          <w:p w14:paraId="31237D30" w14:textId="77777777" w:rsidR="00A95097" w:rsidRDefault="00A95097" w:rsidP="00D156F1">
            <w:pPr>
              <w:pStyle w:val="TableParagraph"/>
              <w:spacing w:before="27"/>
              <w:ind w:right="56"/>
              <w:rPr>
                <w:sz w:val="14"/>
              </w:rPr>
            </w:pPr>
            <w:r>
              <w:rPr>
                <w:sz w:val="14"/>
              </w:rPr>
              <w:t>577</w:t>
            </w:r>
          </w:p>
        </w:tc>
        <w:tc>
          <w:tcPr>
            <w:tcW w:w="866" w:type="dxa"/>
            <w:tcBorders>
              <w:top w:val="nil"/>
              <w:left w:val="single" w:sz="2" w:space="0" w:color="000000"/>
              <w:bottom w:val="nil"/>
              <w:right w:val="single" w:sz="2" w:space="0" w:color="000000"/>
            </w:tcBorders>
            <w:shd w:val="clear" w:color="auto" w:fill="FFFF99"/>
          </w:tcPr>
          <w:p w14:paraId="39867ACC" w14:textId="77777777" w:rsidR="00A95097" w:rsidRDefault="00A95097" w:rsidP="00D156F1">
            <w:pPr>
              <w:pStyle w:val="TableParagraph"/>
              <w:spacing w:before="27"/>
              <w:ind w:right="58"/>
              <w:rPr>
                <w:sz w:val="14"/>
              </w:rPr>
            </w:pPr>
            <w:r>
              <w:rPr>
                <w:sz w:val="14"/>
              </w:rPr>
              <w:t>334</w:t>
            </w:r>
          </w:p>
        </w:tc>
        <w:tc>
          <w:tcPr>
            <w:tcW w:w="865" w:type="dxa"/>
            <w:tcBorders>
              <w:top w:val="nil"/>
              <w:left w:val="single" w:sz="2" w:space="0" w:color="000000"/>
              <w:bottom w:val="nil"/>
              <w:right w:val="single" w:sz="2" w:space="0" w:color="000000"/>
            </w:tcBorders>
            <w:shd w:val="clear" w:color="auto" w:fill="FFFF99"/>
          </w:tcPr>
          <w:p w14:paraId="7721AE36" w14:textId="77777777" w:rsidR="00A95097" w:rsidRDefault="00A95097" w:rsidP="00D156F1">
            <w:pPr>
              <w:pStyle w:val="TableParagraph"/>
              <w:spacing w:before="27"/>
              <w:ind w:right="58"/>
              <w:rPr>
                <w:sz w:val="14"/>
              </w:rPr>
            </w:pPr>
            <w:r>
              <w:rPr>
                <w:sz w:val="14"/>
              </w:rPr>
              <w:t>168</w:t>
            </w:r>
          </w:p>
        </w:tc>
        <w:tc>
          <w:tcPr>
            <w:tcW w:w="865" w:type="dxa"/>
            <w:tcBorders>
              <w:top w:val="nil"/>
              <w:left w:val="single" w:sz="2" w:space="0" w:color="000000"/>
              <w:bottom w:val="nil"/>
              <w:right w:val="single" w:sz="2" w:space="0" w:color="000000"/>
            </w:tcBorders>
            <w:shd w:val="clear" w:color="auto" w:fill="FFFF99"/>
          </w:tcPr>
          <w:p w14:paraId="6225401B" w14:textId="77777777" w:rsidR="00A95097" w:rsidRDefault="00A95097" w:rsidP="00D156F1">
            <w:pPr>
              <w:pStyle w:val="TableParagraph"/>
              <w:spacing w:before="27"/>
              <w:ind w:right="59"/>
              <w:rPr>
                <w:sz w:val="14"/>
              </w:rPr>
            </w:pPr>
            <w:r>
              <w:rPr>
                <w:sz w:val="14"/>
              </w:rPr>
              <w:t>129</w:t>
            </w:r>
          </w:p>
        </w:tc>
        <w:tc>
          <w:tcPr>
            <w:tcW w:w="866" w:type="dxa"/>
            <w:tcBorders>
              <w:top w:val="nil"/>
              <w:left w:val="single" w:sz="2" w:space="0" w:color="000000"/>
              <w:bottom w:val="nil"/>
            </w:tcBorders>
            <w:shd w:val="clear" w:color="auto" w:fill="FFFF99"/>
          </w:tcPr>
          <w:p w14:paraId="4A193AA1" w14:textId="77777777" w:rsidR="00A95097" w:rsidRDefault="00A95097" w:rsidP="00D156F1">
            <w:pPr>
              <w:pStyle w:val="TableParagraph"/>
              <w:spacing w:before="27"/>
              <w:ind w:right="54"/>
              <w:rPr>
                <w:sz w:val="14"/>
              </w:rPr>
            </w:pPr>
            <w:r>
              <w:rPr>
                <w:sz w:val="14"/>
              </w:rPr>
              <w:t>4,191</w:t>
            </w:r>
          </w:p>
        </w:tc>
        <w:tc>
          <w:tcPr>
            <w:tcW w:w="865" w:type="dxa"/>
            <w:tcBorders>
              <w:top w:val="nil"/>
              <w:bottom w:val="nil"/>
            </w:tcBorders>
          </w:tcPr>
          <w:p w14:paraId="44EAFEC4" w14:textId="77777777" w:rsidR="00A95097" w:rsidRDefault="00A95097" w:rsidP="00D156F1">
            <w:pPr>
              <w:pStyle w:val="TableParagraph"/>
              <w:spacing w:before="27"/>
              <w:ind w:right="55"/>
              <w:rPr>
                <w:sz w:val="14"/>
              </w:rPr>
            </w:pPr>
            <w:r>
              <w:rPr>
                <w:sz w:val="14"/>
              </w:rPr>
              <w:t>13,269</w:t>
            </w:r>
          </w:p>
        </w:tc>
        <w:tc>
          <w:tcPr>
            <w:tcW w:w="865" w:type="dxa"/>
            <w:tcBorders>
              <w:top w:val="nil"/>
              <w:bottom w:val="nil"/>
            </w:tcBorders>
          </w:tcPr>
          <w:p w14:paraId="063C7B99" w14:textId="77777777" w:rsidR="00A95097" w:rsidRDefault="00A95097" w:rsidP="00D156F1">
            <w:pPr>
              <w:pStyle w:val="TableParagraph"/>
              <w:spacing w:before="27"/>
              <w:ind w:right="56"/>
              <w:rPr>
                <w:sz w:val="14"/>
              </w:rPr>
            </w:pPr>
            <w:r>
              <w:rPr>
                <w:sz w:val="14"/>
              </w:rPr>
              <w:t>5,398</w:t>
            </w:r>
          </w:p>
        </w:tc>
        <w:tc>
          <w:tcPr>
            <w:tcW w:w="1028" w:type="dxa"/>
            <w:tcBorders>
              <w:top w:val="nil"/>
              <w:bottom w:val="nil"/>
            </w:tcBorders>
            <w:shd w:val="clear" w:color="auto" w:fill="FFFF99"/>
          </w:tcPr>
          <w:p w14:paraId="595E609E" w14:textId="77777777" w:rsidR="00A95097" w:rsidRDefault="00A95097" w:rsidP="00D156F1">
            <w:pPr>
              <w:pStyle w:val="TableParagraph"/>
              <w:spacing w:before="27"/>
              <w:ind w:right="124"/>
              <w:rPr>
                <w:sz w:val="14"/>
              </w:rPr>
            </w:pPr>
            <w:r>
              <w:rPr>
                <w:w w:val="101"/>
                <w:sz w:val="14"/>
              </w:rPr>
              <w:t>–</w:t>
            </w:r>
          </w:p>
        </w:tc>
        <w:tc>
          <w:tcPr>
            <w:tcW w:w="1027" w:type="dxa"/>
            <w:tcBorders>
              <w:top w:val="nil"/>
              <w:bottom w:val="nil"/>
            </w:tcBorders>
            <w:shd w:val="clear" w:color="auto" w:fill="FFFF99"/>
          </w:tcPr>
          <w:p w14:paraId="14AD648B" w14:textId="77777777" w:rsidR="00A95097" w:rsidRDefault="00A95097" w:rsidP="00D156F1">
            <w:pPr>
              <w:pStyle w:val="TableParagraph"/>
              <w:spacing w:before="27"/>
              <w:ind w:right="126"/>
              <w:rPr>
                <w:sz w:val="14"/>
              </w:rPr>
            </w:pPr>
            <w:r>
              <w:rPr>
                <w:w w:val="101"/>
                <w:sz w:val="14"/>
              </w:rPr>
              <w:t>–</w:t>
            </w:r>
          </w:p>
        </w:tc>
      </w:tr>
      <w:tr w:rsidR="00A95097" w14:paraId="18342295" w14:textId="77777777" w:rsidTr="00A95097">
        <w:trPr>
          <w:trHeight w:val="211"/>
        </w:trPr>
        <w:tc>
          <w:tcPr>
            <w:tcW w:w="4760" w:type="dxa"/>
            <w:tcBorders>
              <w:top w:val="nil"/>
              <w:bottom w:val="nil"/>
            </w:tcBorders>
          </w:tcPr>
          <w:p w14:paraId="4CCEC0B4" w14:textId="77777777" w:rsidR="00A95097" w:rsidRDefault="00A95097" w:rsidP="00A95097">
            <w:pPr>
              <w:pStyle w:val="TableParagraph"/>
              <w:spacing w:before="25"/>
              <w:ind w:left="90" w:right="165"/>
              <w:jc w:val="left"/>
              <w:rPr>
                <w:sz w:val="14"/>
              </w:rPr>
            </w:pPr>
            <w:r>
              <w:rPr>
                <w:sz w:val="14"/>
              </w:rPr>
              <w:t>Commercial</w:t>
            </w:r>
          </w:p>
        </w:tc>
        <w:tc>
          <w:tcPr>
            <w:tcW w:w="502" w:type="dxa"/>
            <w:tcBorders>
              <w:top w:val="nil"/>
              <w:bottom w:val="nil"/>
            </w:tcBorders>
          </w:tcPr>
          <w:p w14:paraId="32C3A07E" w14:textId="77777777" w:rsidR="00A95097" w:rsidRDefault="00A95097" w:rsidP="00D156F1">
            <w:pPr>
              <w:pStyle w:val="TableParagraph"/>
              <w:spacing w:before="25"/>
              <w:ind w:left="126"/>
              <w:jc w:val="left"/>
              <w:rPr>
                <w:sz w:val="14"/>
              </w:rPr>
            </w:pPr>
            <w:r>
              <w:rPr>
                <w:sz w:val="14"/>
              </w:rPr>
              <w:t>2300</w:t>
            </w:r>
          </w:p>
        </w:tc>
        <w:tc>
          <w:tcPr>
            <w:tcW w:w="864" w:type="dxa"/>
            <w:tcBorders>
              <w:top w:val="nil"/>
              <w:bottom w:val="nil"/>
              <w:right w:val="single" w:sz="2" w:space="0" w:color="000000"/>
            </w:tcBorders>
            <w:shd w:val="clear" w:color="auto" w:fill="FFFF99"/>
          </w:tcPr>
          <w:p w14:paraId="15F0D938" w14:textId="77777777" w:rsidR="00A95097" w:rsidRDefault="00A95097" w:rsidP="00D156F1">
            <w:pPr>
              <w:pStyle w:val="TableParagraph"/>
              <w:spacing w:before="25"/>
              <w:ind w:right="54"/>
              <w:rPr>
                <w:sz w:val="14"/>
              </w:rPr>
            </w:pPr>
            <w:r>
              <w:rPr>
                <w:sz w:val="14"/>
              </w:rPr>
              <w:t>7,891</w:t>
            </w:r>
          </w:p>
        </w:tc>
        <w:tc>
          <w:tcPr>
            <w:tcW w:w="865" w:type="dxa"/>
            <w:tcBorders>
              <w:top w:val="nil"/>
              <w:left w:val="single" w:sz="2" w:space="0" w:color="000000"/>
              <w:bottom w:val="nil"/>
              <w:right w:val="single" w:sz="2" w:space="0" w:color="000000"/>
            </w:tcBorders>
            <w:shd w:val="clear" w:color="auto" w:fill="FFFF99"/>
          </w:tcPr>
          <w:p w14:paraId="53C9EBD8" w14:textId="77777777" w:rsidR="00A95097" w:rsidRDefault="00A95097" w:rsidP="00D156F1">
            <w:pPr>
              <w:pStyle w:val="TableParagraph"/>
              <w:spacing w:before="25"/>
              <w:ind w:right="54"/>
              <w:rPr>
                <w:sz w:val="14"/>
              </w:rPr>
            </w:pPr>
            <w:r>
              <w:rPr>
                <w:sz w:val="14"/>
              </w:rPr>
              <w:t>2,785</w:t>
            </w:r>
          </w:p>
        </w:tc>
        <w:tc>
          <w:tcPr>
            <w:tcW w:w="865" w:type="dxa"/>
            <w:tcBorders>
              <w:top w:val="nil"/>
              <w:left w:val="single" w:sz="2" w:space="0" w:color="000000"/>
              <w:bottom w:val="nil"/>
              <w:right w:val="single" w:sz="2" w:space="0" w:color="000000"/>
            </w:tcBorders>
            <w:shd w:val="clear" w:color="auto" w:fill="FFFF99"/>
          </w:tcPr>
          <w:p w14:paraId="0469A7A5" w14:textId="77777777" w:rsidR="00A95097" w:rsidRDefault="00A95097" w:rsidP="00D156F1">
            <w:pPr>
              <w:pStyle w:val="TableParagraph"/>
              <w:spacing w:before="25"/>
              <w:ind w:right="55"/>
              <w:rPr>
                <w:sz w:val="14"/>
              </w:rPr>
            </w:pPr>
            <w:r>
              <w:rPr>
                <w:sz w:val="14"/>
              </w:rPr>
              <w:t>1,750</w:t>
            </w:r>
          </w:p>
        </w:tc>
        <w:tc>
          <w:tcPr>
            <w:tcW w:w="865" w:type="dxa"/>
            <w:tcBorders>
              <w:top w:val="nil"/>
              <w:left w:val="single" w:sz="2" w:space="0" w:color="000000"/>
              <w:bottom w:val="nil"/>
              <w:right w:val="single" w:sz="2" w:space="0" w:color="000000"/>
            </w:tcBorders>
            <w:shd w:val="clear" w:color="auto" w:fill="FFFF99"/>
          </w:tcPr>
          <w:p w14:paraId="6451272D" w14:textId="77777777" w:rsidR="00A95097" w:rsidRDefault="00A95097" w:rsidP="00D156F1">
            <w:pPr>
              <w:pStyle w:val="TableParagraph"/>
              <w:spacing w:before="25"/>
              <w:ind w:right="56"/>
              <w:rPr>
                <w:sz w:val="14"/>
              </w:rPr>
            </w:pPr>
            <w:r>
              <w:rPr>
                <w:sz w:val="14"/>
              </w:rPr>
              <w:t>1,742</w:t>
            </w:r>
          </w:p>
        </w:tc>
        <w:tc>
          <w:tcPr>
            <w:tcW w:w="866" w:type="dxa"/>
            <w:tcBorders>
              <w:top w:val="nil"/>
              <w:left w:val="single" w:sz="2" w:space="0" w:color="000000"/>
              <w:bottom w:val="nil"/>
              <w:right w:val="single" w:sz="2" w:space="0" w:color="000000"/>
            </w:tcBorders>
            <w:shd w:val="clear" w:color="auto" w:fill="FFFF99"/>
          </w:tcPr>
          <w:p w14:paraId="1858D912" w14:textId="77777777" w:rsidR="00A95097" w:rsidRDefault="00A95097" w:rsidP="00D156F1">
            <w:pPr>
              <w:pStyle w:val="TableParagraph"/>
              <w:spacing w:before="25"/>
              <w:ind w:right="58"/>
              <w:rPr>
                <w:sz w:val="14"/>
              </w:rPr>
            </w:pPr>
            <w:r>
              <w:rPr>
                <w:sz w:val="14"/>
              </w:rPr>
              <w:t>1,440</w:t>
            </w:r>
          </w:p>
        </w:tc>
        <w:tc>
          <w:tcPr>
            <w:tcW w:w="865" w:type="dxa"/>
            <w:tcBorders>
              <w:top w:val="nil"/>
              <w:left w:val="single" w:sz="2" w:space="0" w:color="000000"/>
              <w:bottom w:val="nil"/>
              <w:right w:val="single" w:sz="2" w:space="0" w:color="000000"/>
            </w:tcBorders>
            <w:shd w:val="clear" w:color="auto" w:fill="FFFF99"/>
          </w:tcPr>
          <w:p w14:paraId="238C3459" w14:textId="77777777" w:rsidR="00A95097" w:rsidRDefault="00A95097" w:rsidP="00D156F1">
            <w:pPr>
              <w:pStyle w:val="TableParagraph"/>
              <w:spacing w:before="25"/>
              <w:ind w:right="59"/>
              <w:rPr>
                <w:sz w:val="14"/>
              </w:rPr>
            </w:pPr>
            <w:r>
              <w:rPr>
                <w:sz w:val="14"/>
              </w:rPr>
              <w:t>1,364</w:t>
            </w:r>
          </w:p>
        </w:tc>
        <w:tc>
          <w:tcPr>
            <w:tcW w:w="865" w:type="dxa"/>
            <w:tcBorders>
              <w:top w:val="nil"/>
              <w:left w:val="single" w:sz="2" w:space="0" w:color="000000"/>
              <w:bottom w:val="nil"/>
              <w:right w:val="single" w:sz="2" w:space="0" w:color="000000"/>
            </w:tcBorders>
            <w:shd w:val="clear" w:color="auto" w:fill="FFFF99"/>
          </w:tcPr>
          <w:p w14:paraId="54C105A2" w14:textId="77777777" w:rsidR="00A95097" w:rsidRDefault="00A95097" w:rsidP="00D156F1">
            <w:pPr>
              <w:pStyle w:val="TableParagraph"/>
              <w:spacing w:before="25"/>
              <w:ind w:right="60"/>
              <w:rPr>
                <w:sz w:val="14"/>
              </w:rPr>
            </w:pPr>
            <w:r>
              <w:rPr>
                <w:sz w:val="14"/>
              </w:rPr>
              <w:t>1,494</w:t>
            </w:r>
          </w:p>
        </w:tc>
        <w:tc>
          <w:tcPr>
            <w:tcW w:w="866" w:type="dxa"/>
            <w:tcBorders>
              <w:top w:val="nil"/>
              <w:left w:val="single" w:sz="2" w:space="0" w:color="000000"/>
              <w:bottom w:val="nil"/>
            </w:tcBorders>
            <w:shd w:val="clear" w:color="auto" w:fill="FFFF99"/>
          </w:tcPr>
          <w:p w14:paraId="0C0206C0" w14:textId="77777777" w:rsidR="00A95097" w:rsidRDefault="00A95097" w:rsidP="00D156F1">
            <w:pPr>
              <w:pStyle w:val="TableParagraph"/>
              <w:spacing w:before="25"/>
              <w:ind w:right="54"/>
              <w:rPr>
                <w:sz w:val="14"/>
              </w:rPr>
            </w:pPr>
            <w:r>
              <w:rPr>
                <w:sz w:val="14"/>
              </w:rPr>
              <w:t>39,553</w:t>
            </w:r>
          </w:p>
        </w:tc>
        <w:tc>
          <w:tcPr>
            <w:tcW w:w="865" w:type="dxa"/>
            <w:tcBorders>
              <w:top w:val="nil"/>
              <w:bottom w:val="nil"/>
            </w:tcBorders>
          </w:tcPr>
          <w:p w14:paraId="44C9A0A2" w14:textId="77777777" w:rsidR="00A95097" w:rsidRDefault="00A95097" w:rsidP="00D156F1">
            <w:pPr>
              <w:pStyle w:val="TableParagraph"/>
              <w:spacing w:before="25"/>
              <w:ind w:right="55"/>
              <w:rPr>
                <w:sz w:val="14"/>
              </w:rPr>
            </w:pPr>
            <w:r>
              <w:rPr>
                <w:sz w:val="14"/>
              </w:rPr>
              <w:t>58,018</w:t>
            </w:r>
          </w:p>
        </w:tc>
        <w:tc>
          <w:tcPr>
            <w:tcW w:w="865" w:type="dxa"/>
            <w:tcBorders>
              <w:top w:val="nil"/>
              <w:bottom w:val="nil"/>
            </w:tcBorders>
          </w:tcPr>
          <w:p w14:paraId="06243920" w14:textId="77777777" w:rsidR="00A95097" w:rsidRDefault="00A95097" w:rsidP="00D156F1">
            <w:pPr>
              <w:pStyle w:val="TableParagraph"/>
              <w:spacing w:before="25"/>
              <w:ind w:right="56"/>
              <w:rPr>
                <w:sz w:val="14"/>
              </w:rPr>
            </w:pPr>
            <w:r>
              <w:rPr>
                <w:sz w:val="14"/>
              </w:rPr>
              <w:t>45,593</w:t>
            </w:r>
          </w:p>
        </w:tc>
        <w:tc>
          <w:tcPr>
            <w:tcW w:w="1028" w:type="dxa"/>
            <w:tcBorders>
              <w:top w:val="nil"/>
              <w:bottom w:val="nil"/>
            </w:tcBorders>
            <w:shd w:val="clear" w:color="auto" w:fill="FFFF99"/>
          </w:tcPr>
          <w:p w14:paraId="36B04509"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23553DE4" w14:textId="77777777" w:rsidR="00A95097" w:rsidRDefault="00A95097" w:rsidP="00D156F1">
            <w:pPr>
              <w:pStyle w:val="TableParagraph"/>
              <w:spacing w:before="25"/>
              <w:ind w:right="126"/>
              <w:rPr>
                <w:sz w:val="14"/>
              </w:rPr>
            </w:pPr>
            <w:r>
              <w:rPr>
                <w:w w:val="101"/>
                <w:sz w:val="14"/>
              </w:rPr>
              <w:t>–</w:t>
            </w:r>
          </w:p>
        </w:tc>
      </w:tr>
      <w:tr w:rsidR="00A95097" w14:paraId="3900B273" w14:textId="77777777" w:rsidTr="00A95097">
        <w:trPr>
          <w:trHeight w:val="211"/>
        </w:trPr>
        <w:tc>
          <w:tcPr>
            <w:tcW w:w="4760" w:type="dxa"/>
            <w:tcBorders>
              <w:top w:val="nil"/>
              <w:bottom w:val="nil"/>
            </w:tcBorders>
          </w:tcPr>
          <w:p w14:paraId="231F5DEF" w14:textId="77777777" w:rsidR="00A95097" w:rsidRDefault="00A95097" w:rsidP="00A95097">
            <w:pPr>
              <w:pStyle w:val="TableParagraph"/>
              <w:spacing w:before="25"/>
              <w:ind w:left="90" w:right="165"/>
              <w:jc w:val="left"/>
              <w:rPr>
                <w:sz w:val="14"/>
              </w:rPr>
            </w:pPr>
            <w:r>
              <w:rPr>
                <w:sz w:val="14"/>
              </w:rPr>
              <w:t>Households</w:t>
            </w:r>
          </w:p>
        </w:tc>
        <w:tc>
          <w:tcPr>
            <w:tcW w:w="502" w:type="dxa"/>
            <w:tcBorders>
              <w:top w:val="nil"/>
              <w:bottom w:val="nil"/>
            </w:tcBorders>
          </w:tcPr>
          <w:p w14:paraId="05636F52" w14:textId="77777777" w:rsidR="00A95097" w:rsidRDefault="00A95097" w:rsidP="00D156F1">
            <w:pPr>
              <w:pStyle w:val="TableParagraph"/>
              <w:spacing w:before="25"/>
              <w:ind w:left="126"/>
              <w:jc w:val="left"/>
              <w:rPr>
                <w:sz w:val="14"/>
              </w:rPr>
            </w:pPr>
            <w:r>
              <w:rPr>
                <w:sz w:val="14"/>
              </w:rPr>
              <w:t>2400</w:t>
            </w:r>
          </w:p>
        </w:tc>
        <w:tc>
          <w:tcPr>
            <w:tcW w:w="864" w:type="dxa"/>
            <w:tcBorders>
              <w:top w:val="nil"/>
              <w:bottom w:val="nil"/>
              <w:right w:val="single" w:sz="2" w:space="0" w:color="000000"/>
            </w:tcBorders>
            <w:shd w:val="clear" w:color="auto" w:fill="FFFF99"/>
          </w:tcPr>
          <w:p w14:paraId="52B259EE" w14:textId="77777777" w:rsidR="00A95097" w:rsidRDefault="00A95097" w:rsidP="00D156F1">
            <w:pPr>
              <w:pStyle w:val="TableParagraph"/>
              <w:spacing w:before="25"/>
              <w:ind w:right="54"/>
              <w:rPr>
                <w:sz w:val="14"/>
              </w:rPr>
            </w:pPr>
            <w:r>
              <w:rPr>
                <w:sz w:val="14"/>
              </w:rPr>
              <w:t>31,134</w:t>
            </w:r>
          </w:p>
        </w:tc>
        <w:tc>
          <w:tcPr>
            <w:tcW w:w="865" w:type="dxa"/>
            <w:tcBorders>
              <w:top w:val="nil"/>
              <w:left w:val="single" w:sz="2" w:space="0" w:color="000000"/>
              <w:bottom w:val="nil"/>
              <w:right w:val="single" w:sz="2" w:space="0" w:color="000000"/>
            </w:tcBorders>
            <w:shd w:val="clear" w:color="auto" w:fill="FFFF99"/>
          </w:tcPr>
          <w:p w14:paraId="1F30E1B2" w14:textId="77777777" w:rsidR="00A95097" w:rsidRDefault="00A95097" w:rsidP="00D156F1">
            <w:pPr>
              <w:pStyle w:val="TableParagraph"/>
              <w:spacing w:before="25"/>
              <w:ind w:right="55"/>
              <w:rPr>
                <w:sz w:val="14"/>
              </w:rPr>
            </w:pPr>
            <w:r>
              <w:rPr>
                <w:sz w:val="14"/>
              </w:rPr>
              <w:t>15,505</w:t>
            </w:r>
          </w:p>
        </w:tc>
        <w:tc>
          <w:tcPr>
            <w:tcW w:w="865" w:type="dxa"/>
            <w:tcBorders>
              <w:top w:val="nil"/>
              <w:left w:val="single" w:sz="2" w:space="0" w:color="000000"/>
              <w:bottom w:val="nil"/>
              <w:right w:val="single" w:sz="2" w:space="0" w:color="000000"/>
            </w:tcBorders>
            <w:shd w:val="clear" w:color="auto" w:fill="FFFF99"/>
          </w:tcPr>
          <w:p w14:paraId="314F2229" w14:textId="77777777" w:rsidR="00A95097" w:rsidRDefault="00A95097" w:rsidP="00D156F1">
            <w:pPr>
              <w:pStyle w:val="TableParagraph"/>
              <w:spacing w:before="25"/>
              <w:ind w:right="56"/>
              <w:rPr>
                <w:sz w:val="14"/>
              </w:rPr>
            </w:pPr>
            <w:r>
              <w:rPr>
                <w:sz w:val="14"/>
              </w:rPr>
              <w:t>11,415</w:t>
            </w:r>
          </w:p>
        </w:tc>
        <w:tc>
          <w:tcPr>
            <w:tcW w:w="865" w:type="dxa"/>
            <w:tcBorders>
              <w:top w:val="nil"/>
              <w:left w:val="single" w:sz="2" w:space="0" w:color="000000"/>
              <w:bottom w:val="nil"/>
              <w:right w:val="single" w:sz="2" w:space="0" w:color="000000"/>
            </w:tcBorders>
            <w:shd w:val="clear" w:color="auto" w:fill="FFFF99"/>
          </w:tcPr>
          <w:p w14:paraId="43DE5716" w14:textId="77777777" w:rsidR="00A95097" w:rsidRDefault="00A95097" w:rsidP="00D156F1">
            <w:pPr>
              <w:pStyle w:val="TableParagraph"/>
              <w:spacing w:before="25"/>
              <w:ind w:right="57"/>
              <w:rPr>
                <w:sz w:val="14"/>
              </w:rPr>
            </w:pPr>
            <w:r>
              <w:rPr>
                <w:sz w:val="14"/>
              </w:rPr>
              <w:t>12,701</w:t>
            </w:r>
          </w:p>
        </w:tc>
        <w:tc>
          <w:tcPr>
            <w:tcW w:w="866" w:type="dxa"/>
            <w:tcBorders>
              <w:top w:val="nil"/>
              <w:left w:val="single" w:sz="2" w:space="0" w:color="000000"/>
              <w:bottom w:val="nil"/>
              <w:right w:val="single" w:sz="2" w:space="0" w:color="000000"/>
            </w:tcBorders>
            <w:shd w:val="clear" w:color="auto" w:fill="FFFF99"/>
          </w:tcPr>
          <w:p w14:paraId="43BFB8D0" w14:textId="77777777" w:rsidR="00A95097" w:rsidRDefault="00A95097" w:rsidP="00D156F1">
            <w:pPr>
              <w:pStyle w:val="TableParagraph"/>
              <w:spacing w:before="25"/>
              <w:ind w:right="58"/>
              <w:rPr>
                <w:sz w:val="14"/>
              </w:rPr>
            </w:pPr>
            <w:r>
              <w:rPr>
                <w:sz w:val="14"/>
              </w:rPr>
              <w:t>7,783</w:t>
            </w:r>
          </w:p>
        </w:tc>
        <w:tc>
          <w:tcPr>
            <w:tcW w:w="865" w:type="dxa"/>
            <w:tcBorders>
              <w:top w:val="nil"/>
              <w:left w:val="single" w:sz="2" w:space="0" w:color="000000"/>
              <w:bottom w:val="nil"/>
              <w:right w:val="single" w:sz="2" w:space="0" w:color="000000"/>
            </w:tcBorders>
            <w:shd w:val="clear" w:color="auto" w:fill="FFFF99"/>
          </w:tcPr>
          <w:p w14:paraId="2D21EAE4" w14:textId="77777777" w:rsidR="00A95097" w:rsidRDefault="00A95097" w:rsidP="00D156F1">
            <w:pPr>
              <w:pStyle w:val="TableParagraph"/>
              <w:spacing w:before="25"/>
              <w:ind w:right="59"/>
              <w:rPr>
                <w:sz w:val="14"/>
              </w:rPr>
            </w:pPr>
            <w:r>
              <w:rPr>
                <w:sz w:val="14"/>
              </w:rPr>
              <w:t>7,315</w:t>
            </w:r>
          </w:p>
        </w:tc>
        <w:tc>
          <w:tcPr>
            <w:tcW w:w="865" w:type="dxa"/>
            <w:tcBorders>
              <w:top w:val="nil"/>
              <w:left w:val="single" w:sz="2" w:space="0" w:color="000000"/>
              <w:bottom w:val="nil"/>
              <w:right w:val="single" w:sz="2" w:space="0" w:color="000000"/>
            </w:tcBorders>
            <w:shd w:val="clear" w:color="auto" w:fill="FFFF99"/>
          </w:tcPr>
          <w:p w14:paraId="093CF2D1" w14:textId="77777777" w:rsidR="00A95097" w:rsidRDefault="00A95097" w:rsidP="00D156F1">
            <w:pPr>
              <w:pStyle w:val="TableParagraph"/>
              <w:spacing w:before="25"/>
              <w:ind w:right="60"/>
              <w:rPr>
                <w:sz w:val="14"/>
              </w:rPr>
            </w:pPr>
            <w:r>
              <w:rPr>
                <w:sz w:val="14"/>
              </w:rPr>
              <w:t>7,498</w:t>
            </w:r>
          </w:p>
        </w:tc>
        <w:tc>
          <w:tcPr>
            <w:tcW w:w="866" w:type="dxa"/>
            <w:tcBorders>
              <w:top w:val="nil"/>
              <w:left w:val="single" w:sz="2" w:space="0" w:color="000000"/>
              <w:bottom w:val="nil"/>
            </w:tcBorders>
            <w:shd w:val="clear" w:color="auto" w:fill="FFFF99"/>
          </w:tcPr>
          <w:p w14:paraId="023BE212" w14:textId="77777777" w:rsidR="00A95097" w:rsidRDefault="00A95097" w:rsidP="00D156F1">
            <w:pPr>
              <w:pStyle w:val="TableParagraph"/>
              <w:spacing w:before="25"/>
              <w:ind w:right="54"/>
              <w:rPr>
                <w:sz w:val="14"/>
              </w:rPr>
            </w:pPr>
            <w:r>
              <w:rPr>
                <w:sz w:val="14"/>
              </w:rPr>
              <w:t>169,771</w:t>
            </w:r>
          </w:p>
        </w:tc>
        <w:tc>
          <w:tcPr>
            <w:tcW w:w="865" w:type="dxa"/>
            <w:tcBorders>
              <w:top w:val="nil"/>
              <w:bottom w:val="nil"/>
            </w:tcBorders>
          </w:tcPr>
          <w:p w14:paraId="4E5C6B1C" w14:textId="77777777" w:rsidR="00A95097" w:rsidRDefault="00A95097" w:rsidP="00D156F1">
            <w:pPr>
              <w:pStyle w:val="TableParagraph"/>
              <w:spacing w:before="25"/>
              <w:ind w:right="55"/>
              <w:rPr>
                <w:sz w:val="14"/>
              </w:rPr>
            </w:pPr>
            <w:r>
              <w:rPr>
                <w:sz w:val="14"/>
              </w:rPr>
              <w:t>263,121</w:t>
            </w:r>
          </w:p>
        </w:tc>
        <w:tc>
          <w:tcPr>
            <w:tcW w:w="865" w:type="dxa"/>
            <w:tcBorders>
              <w:top w:val="nil"/>
              <w:bottom w:val="nil"/>
            </w:tcBorders>
          </w:tcPr>
          <w:p w14:paraId="4A85EF35" w14:textId="77777777" w:rsidR="00A95097" w:rsidRDefault="00A95097" w:rsidP="00D156F1">
            <w:pPr>
              <w:pStyle w:val="TableParagraph"/>
              <w:spacing w:before="25"/>
              <w:ind w:right="56"/>
              <w:rPr>
                <w:sz w:val="14"/>
              </w:rPr>
            </w:pPr>
            <w:r>
              <w:rPr>
                <w:sz w:val="14"/>
              </w:rPr>
              <w:t>205,068</w:t>
            </w:r>
          </w:p>
        </w:tc>
        <w:tc>
          <w:tcPr>
            <w:tcW w:w="1028" w:type="dxa"/>
            <w:tcBorders>
              <w:top w:val="nil"/>
              <w:bottom w:val="nil"/>
            </w:tcBorders>
            <w:shd w:val="clear" w:color="auto" w:fill="FFFF99"/>
          </w:tcPr>
          <w:p w14:paraId="0F36B387" w14:textId="77777777" w:rsidR="00A95097" w:rsidRDefault="00A95097" w:rsidP="00D156F1">
            <w:pPr>
              <w:pStyle w:val="TableParagraph"/>
              <w:spacing w:before="25"/>
              <w:ind w:right="124"/>
              <w:rPr>
                <w:sz w:val="14"/>
              </w:rPr>
            </w:pPr>
            <w:r>
              <w:rPr>
                <w:w w:val="101"/>
                <w:sz w:val="14"/>
              </w:rPr>
              <w:t>–</w:t>
            </w:r>
          </w:p>
        </w:tc>
        <w:tc>
          <w:tcPr>
            <w:tcW w:w="1027" w:type="dxa"/>
            <w:tcBorders>
              <w:top w:val="nil"/>
              <w:bottom w:val="nil"/>
            </w:tcBorders>
            <w:shd w:val="clear" w:color="auto" w:fill="FFFF99"/>
          </w:tcPr>
          <w:p w14:paraId="4091EB67" w14:textId="77777777" w:rsidR="00A95097" w:rsidRDefault="00A95097" w:rsidP="00D156F1">
            <w:pPr>
              <w:pStyle w:val="TableParagraph"/>
              <w:spacing w:before="25"/>
              <w:ind w:right="126"/>
              <w:rPr>
                <w:sz w:val="14"/>
              </w:rPr>
            </w:pPr>
            <w:r>
              <w:rPr>
                <w:w w:val="101"/>
                <w:sz w:val="14"/>
              </w:rPr>
              <w:t>–</w:t>
            </w:r>
          </w:p>
        </w:tc>
      </w:tr>
      <w:tr w:rsidR="00A95097" w14:paraId="4964EE48" w14:textId="77777777" w:rsidTr="00A95097">
        <w:trPr>
          <w:trHeight w:val="208"/>
        </w:trPr>
        <w:tc>
          <w:tcPr>
            <w:tcW w:w="4760" w:type="dxa"/>
            <w:tcBorders>
              <w:top w:val="nil"/>
              <w:bottom w:val="single" w:sz="2" w:space="0" w:color="000000"/>
            </w:tcBorders>
          </w:tcPr>
          <w:p w14:paraId="6ACAAC0F" w14:textId="77777777" w:rsidR="00A95097" w:rsidRDefault="00A95097" w:rsidP="00A95097">
            <w:pPr>
              <w:pStyle w:val="TableParagraph"/>
              <w:spacing w:before="26"/>
              <w:ind w:left="90" w:right="165"/>
              <w:jc w:val="left"/>
              <w:rPr>
                <w:sz w:val="14"/>
              </w:rPr>
            </w:pPr>
            <w:r>
              <w:rPr>
                <w:sz w:val="14"/>
              </w:rPr>
              <w:t>Other</w:t>
            </w:r>
          </w:p>
        </w:tc>
        <w:tc>
          <w:tcPr>
            <w:tcW w:w="502" w:type="dxa"/>
            <w:tcBorders>
              <w:top w:val="nil"/>
              <w:bottom w:val="single" w:sz="2" w:space="0" w:color="000000"/>
            </w:tcBorders>
          </w:tcPr>
          <w:p w14:paraId="7C37A3D2" w14:textId="77777777" w:rsidR="00A95097" w:rsidRDefault="00A95097" w:rsidP="00D156F1">
            <w:pPr>
              <w:pStyle w:val="TableParagraph"/>
              <w:spacing w:before="26"/>
              <w:ind w:left="126"/>
              <w:jc w:val="left"/>
              <w:rPr>
                <w:sz w:val="14"/>
              </w:rPr>
            </w:pPr>
            <w:r>
              <w:rPr>
                <w:sz w:val="14"/>
              </w:rPr>
              <w:t>2500</w:t>
            </w:r>
          </w:p>
        </w:tc>
        <w:tc>
          <w:tcPr>
            <w:tcW w:w="864" w:type="dxa"/>
            <w:tcBorders>
              <w:top w:val="nil"/>
              <w:bottom w:val="single" w:sz="2" w:space="0" w:color="000000"/>
              <w:right w:val="single" w:sz="2" w:space="0" w:color="000000"/>
            </w:tcBorders>
            <w:shd w:val="clear" w:color="auto" w:fill="FFFF99"/>
          </w:tcPr>
          <w:p w14:paraId="7D94B089" w14:textId="77777777" w:rsidR="00A95097" w:rsidRDefault="00A95097" w:rsidP="00D156F1">
            <w:pPr>
              <w:pStyle w:val="TableParagraph"/>
              <w:spacing w:before="26"/>
              <w:ind w:right="118"/>
              <w:rPr>
                <w:sz w:val="14"/>
              </w:rPr>
            </w:pPr>
            <w:r>
              <w:rPr>
                <w:w w:val="101"/>
                <w:sz w:val="14"/>
              </w:rPr>
              <w:t>–</w:t>
            </w:r>
          </w:p>
        </w:tc>
        <w:tc>
          <w:tcPr>
            <w:tcW w:w="865" w:type="dxa"/>
            <w:tcBorders>
              <w:top w:val="nil"/>
              <w:left w:val="single" w:sz="2" w:space="0" w:color="000000"/>
              <w:bottom w:val="single" w:sz="2" w:space="0" w:color="000000"/>
              <w:right w:val="single" w:sz="2" w:space="0" w:color="000000"/>
            </w:tcBorders>
            <w:shd w:val="clear" w:color="auto" w:fill="FFFF99"/>
          </w:tcPr>
          <w:p w14:paraId="4C4584B6" w14:textId="77777777" w:rsidR="00A95097" w:rsidRDefault="00A95097" w:rsidP="00D156F1">
            <w:pPr>
              <w:pStyle w:val="TableParagraph"/>
              <w:spacing w:before="26"/>
              <w:ind w:right="119"/>
              <w:rPr>
                <w:sz w:val="14"/>
              </w:rPr>
            </w:pPr>
            <w:r>
              <w:rPr>
                <w:w w:val="101"/>
                <w:sz w:val="14"/>
              </w:rPr>
              <w:t>–</w:t>
            </w:r>
          </w:p>
        </w:tc>
        <w:tc>
          <w:tcPr>
            <w:tcW w:w="865" w:type="dxa"/>
            <w:tcBorders>
              <w:top w:val="nil"/>
              <w:left w:val="single" w:sz="2" w:space="0" w:color="000000"/>
              <w:bottom w:val="single" w:sz="2" w:space="0" w:color="000000"/>
              <w:right w:val="single" w:sz="2" w:space="0" w:color="000000"/>
            </w:tcBorders>
            <w:shd w:val="clear" w:color="auto" w:fill="FFFF99"/>
          </w:tcPr>
          <w:p w14:paraId="22010738" w14:textId="77777777" w:rsidR="00A95097" w:rsidRDefault="00A95097" w:rsidP="00D156F1">
            <w:pPr>
              <w:pStyle w:val="TableParagraph"/>
              <w:spacing w:before="26"/>
              <w:ind w:right="120"/>
              <w:rPr>
                <w:sz w:val="14"/>
              </w:rPr>
            </w:pPr>
            <w:r>
              <w:rPr>
                <w:w w:val="101"/>
                <w:sz w:val="14"/>
              </w:rPr>
              <w:t>–</w:t>
            </w:r>
          </w:p>
        </w:tc>
        <w:tc>
          <w:tcPr>
            <w:tcW w:w="865" w:type="dxa"/>
            <w:tcBorders>
              <w:top w:val="nil"/>
              <w:left w:val="single" w:sz="2" w:space="0" w:color="000000"/>
              <w:bottom w:val="single" w:sz="2" w:space="0" w:color="000000"/>
              <w:right w:val="single" w:sz="2" w:space="0" w:color="000000"/>
            </w:tcBorders>
            <w:shd w:val="clear" w:color="auto" w:fill="FFFF99"/>
          </w:tcPr>
          <w:p w14:paraId="1C7EC5AA" w14:textId="77777777" w:rsidR="00A95097" w:rsidRDefault="00A95097" w:rsidP="00D156F1">
            <w:pPr>
              <w:pStyle w:val="TableParagraph"/>
              <w:spacing w:before="26"/>
              <w:ind w:right="121"/>
              <w:rPr>
                <w:sz w:val="14"/>
              </w:rPr>
            </w:pPr>
            <w:r>
              <w:rPr>
                <w:w w:val="101"/>
                <w:sz w:val="14"/>
              </w:rPr>
              <w:t>–</w:t>
            </w:r>
          </w:p>
        </w:tc>
        <w:tc>
          <w:tcPr>
            <w:tcW w:w="866" w:type="dxa"/>
            <w:tcBorders>
              <w:top w:val="nil"/>
              <w:left w:val="single" w:sz="2" w:space="0" w:color="000000"/>
              <w:bottom w:val="single" w:sz="2" w:space="0" w:color="000000"/>
              <w:right w:val="single" w:sz="2" w:space="0" w:color="000000"/>
            </w:tcBorders>
            <w:shd w:val="clear" w:color="auto" w:fill="FFFF99"/>
          </w:tcPr>
          <w:p w14:paraId="4671C7D3" w14:textId="77777777" w:rsidR="00A95097" w:rsidRDefault="00A95097" w:rsidP="00D156F1">
            <w:pPr>
              <w:pStyle w:val="TableParagraph"/>
              <w:spacing w:before="26"/>
              <w:ind w:right="123"/>
              <w:rPr>
                <w:sz w:val="14"/>
              </w:rPr>
            </w:pPr>
            <w:r>
              <w:rPr>
                <w:w w:val="101"/>
                <w:sz w:val="14"/>
              </w:rPr>
              <w:t>–</w:t>
            </w:r>
          </w:p>
        </w:tc>
        <w:tc>
          <w:tcPr>
            <w:tcW w:w="865" w:type="dxa"/>
            <w:tcBorders>
              <w:top w:val="nil"/>
              <w:left w:val="single" w:sz="2" w:space="0" w:color="000000"/>
              <w:bottom w:val="single" w:sz="2" w:space="0" w:color="000000"/>
              <w:right w:val="single" w:sz="2" w:space="0" w:color="000000"/>
            </w:tcBorders>
            <w:shd w:val="clear" w:color="auto" w:fill="FFFF99"/>
          </w:tcPr>
          <w:p w14:paraId="160BC4EB" w14:textId="77777777" w:rsidR="00A95097" w:rsidRDefault="00A95097" w:rsidP="00D156F1">
            <w:pPr>
              <w:pStyle w:val="TableParagraph"/>
              <w:spacing w:before="26"/>
              <w:ind w:right="123"/>
              <w:rPr>
                <w:sz w:val="14"/>
              </w:rPr>
            </w:pPr>
            <w:r>
              <w:rPr>
                <w:w w:val="101"/>
                <w:sz w:val="14"/>
              </w:rPr>
              <w:t>–</w:t>
            </w:r>
          </w:p>
        </w:tc>
        <w:tc>
          <w:tcPr>
            <w:tcW w:w="865" w:type="dxa"/>
            <w:tcBorders>
              <w:top w:val="nil"/>
              <w:left w:val="single" w:sz="2" w:space="0" w:color="000000"/>
              <w:bottom w:val="single" w:sz="2" w:space="0" w:color="000000"/>
              <w:right w:val="single" w:sz="2" w:space="0" w:color="000000"/>
            </w:tcBorders>
            <w:shd w:val="clear" w:color="auto" w:fill="FFFF99"/>
          </w:tcPr>
          <w:p w14:paraId="5C8E27FD" w14:textId="77777777" w:rsidR="00A95097" w:rsidRDefault="00A95097" w:rsidP="00D156F1">
            <w:pPr>
              <w:pStyle w:val="TableParagraph"/>
              <w:spacing w:before="26"/>
              <w:ind w:right="124"/>
              <w:rPr>
                <w:sz w:val="14"/>
              </w:rPr>
            </w:pPr>
            <w:r>
              <w:rPr>
                <w:w w:val="101"/>
                <w:sz w:val="14"/>
              </w:rPr>
              <w:t>–</w:t>
            </w:r>
          </w:p>
        </w:tc>
        <w:tc>
          <w:tcPr>
            <w:tcW w:w="866" w:type="dxa"/>
            <w:tcBorders>
              <w:top w:val="nil"/>
              <w:left w:val="single" w:sz="2" w:space="0" w:color="000000"/>
              <w:bottom w:val="single" w:sz="2" w:space="0" w:color="000000"/>
            </w:tcBorders>
            <w:shd w:val="clear" w:color="auto" w:fill="FFFF99"/>
          </w:tcPr>
          <w:p w14:paraId="54A0ECBA" w14:textId="77777777" w:rsidR="00A95097" w:rsidRDefault="00A95097" w:rsidP="00D156F1">
            <w:pPr>
              <w:pStyle w:val="TableParagraph"/>
              <w:spacing w:before="26"/>
              <w:ind w:right="119"/>
              <w:rPr>
                <w:sz w:val="14"/>
              </w:rPr>
            </w:pPr>
            <w:r>
              <w:rPr>
                <w:w w:val="101"/>
                <w:sz w:val="14"/>
              </w:rPr>
              <w:t>–</w:t>
            </w:r>
          </w:p>
        </w:tc>
        <w:tc>
          <w:tcPr>
            <w:tcW w:w="865" w:type="dxa"/>
            <w:tcBorders>
              <w:top w:val="nil"/>
              <w:bottom w:val="single" w:sz="2" w:space="0" w:color="000000"/>
            </w:tcBorders>
          </w:tcPr>
          <w:p w14:paraId="3CA670EA" w14:textId="77777777" w:rsidR="00A95097" w:rsidRDefault="00A95097" w:rsidP="00D156F1">
            <w:pPr>
              <w:pStyle w:val="TableParagraph"/>
              <w:spacing w:before="26"/>
              <w:ind w:right="119"/>
              <w:rPr>
                <w:sz w:val="14"/>
              </w:rPr>
            </w:pPr>
            <w:r>
              <w:rPr>
                <w:w w:val="101"/>
                <w:sz w:val="14"/>
              </w:rPr>
              <w:t>–</w:t>
            </w:r>
          </w:p>
        </w:tc>
        <w:tc>
          <w:tcPr>
            <w:tcW w:w="865" w:type="dxa"/>
            <w:tcBorders>
              <w:top w:val="nil"/>
              <w:bottom w:val="single" w:sz="2" w:space="0" w:color="000000"/>
            </w:tcBorders>
          </w:tcPr>
          <w:p w14:paraId="58469693" w14:textId="77777777" w:rsidR="00A95097" w:rsidRDefault="00A95097" w:rsidP="00D156F1">
            <w:pPr>
              <w:pStyle w:val="TableParagraph"/>
              <w:spacing w:before="26"/>
              <w:ind w:right="120"/>
              <w:rPr>
                <w:sz w:val="14"/>
              </w:rPr>
            </w:pPr>
            <w:r>
              <w:rPr>
                <w:w w:val="101"/>
                <w:sz w:val="14"/>
              </w:rPr>
              <w:t>–</w:t>
            </w:r>
          </w:p>
        </w:tc>
        <w:tc>
          <w:tcPr>
            <w:tcW w:w="1028" w:type="dxa"/>
            <w:tcBorders>
              <w:top w:val="nil"/>
              <w:bottom w:val="single" w:sz="2" w:space="0" w:color="000000"/>
            </w:tcBorders>
            <w:shd w:val="clear" w:color="auto" w:fill="FFFF99"/>
          </w:tcPr>
          <w:p w14:paraId="270B6FE1" w14:textId="77777777" w:rsidR="00A95097" w:rsidRDefault="00A95097" w:rsidP="00D156F1">
            <w:pPr>
              <w:pStyle w:val="TableParagraph"/>
              <w:spacing w:before="26"/>
              <w:ind w:right="124"/>
              <w:rPr>
                <w:sz w:val="14"/>
              </w:rPr>
            </w:pPr>
            <w:r>
              <w:rPr>
                <w:w w:val="101"/>
                <w:sz w:val="14"/>
              </w:rPr>
              <w:t>–</w:t>
            </w:r>
          </w:p>
        </w:tc>
        <w:tc>
          <w:tcPr>
            <w:tcW w:w="1027" w:type="dxa"/>
            <w:tcBorders>
              <w:top w:val="nil"/>
              <w:bottom w:val="nil"/>
            </w:tcBorders>
            <w:shd w:val="clear" w:color="auto" w:fill="FFFF99"/>
          </w:tcPr>
          <w:p w14:paraId="7CCFC27B" w14:textId="77777777" w:rsidR="00A95097" w:rsidRDefault="00A95097" w:rsidP="00D156F1">
            <w:pPr>
              <w:pStyle w:val="TableParagraph"/>
              <w:spacing w:before="26"/>
              <w:ind w:right="126"/>
              <w:rPr>
                <w:sz w:val="14"/>
              </w:rPr>
            </w:pPr>
            <w:r>
              <w:rPr>
                <w:w w:val="101"/>
                <w:sz w:val="14"/>
              </w:rPr>
              <w:t>–</w:t>
            </w:r>
          </w:p>
        </w:tc>
      </w:tr>
      <w:tr w:rsidR="00A95097" w14:paraId="1FA3D410" w14:textId="77777777" w:rsidTr="00A95097">
        <w:trPr>
          <w:trHeight w:val="198"/>
        </w:trPr>
        <w:tc>
          <w:tcPr>
            <w:tcW w:w="4760" w:type="dxa"/>
            <w:tcBorders>
              <w:top w:val="single" w:sz="2" w:space="0" w:color="000000"/>
            </w:tcBorders>
          </w:tcPr>
          <w:p w14:paraId="401614E7" w14:textId="77777777" w:rsidR="00A95097" w:rsidRDefault="00A95097" w:rsidP="00A95097">
            <w:pPr>
              <w:pStyle w:val="TableParagraph"/>
              <w:spacing w:before="23" w:line="155" w:lineRule="exact"/>
              <w:ind w:left="90" w:right="165"/>
              <w:jc w:val="left"/>
              <w:rPr>
                <w:b/>
                <w:sz w:val="14"/>
              </w:rPr>
            </w:pPr>
            <w:r>
              <w:rPr>
                <w:b/>
                <w:sz w:val="14"/>
              </w:rPr>
              <w:t>Total By Customer Group</w:t>
            </w:r>
          </w:p>
        </w:tc>
        <w:tc>
          <w:tcPr>
            <w:tcW w:w="502" w:type="dxa"/>
            <w:tcBorders>
              <w:top w:val="single" w:sz="2" w:space="0" w:color="000000"/>
            </w:tcBorders>
          </w:tcPr>
          <w:p w14:paraId="2A2CA61B" w14:textId="77777777" w:rsidR="00A95097" w:rsidRDefault="00A95097" w:rsidP="00D156F1">
            <w:pPr>
              <w:pStyle w:val="TableParagraph"/>
              <w:spacing w:before="23" w:line="155" w:lineRule="exact"/>
              <w:ind w:left="126"/>
              <w:jc w:val="left"/>
              <w:rPr>
                <w:b/>
                <w:sz w:val="14"/>
              </w:rPr>
            </w:pPr>
            <w:r>
              <w:rPr>
                <w:b/>
                <w:sz w:val="14"/>
              </w:rPr>
              <w:t>2600</w:t>
            </w:r>
          </w:p>
        </w:tc>
        <w:tc>
          <w:tcPr>
            <w:tcW w:w="864" w:type="dxa"/>
            <w:tcBorders>
              <w:top w:val="single" w:sz="2" w:space="0" w:color="000000"/>
              <w:right w:val="single" w:sz="2" w:space="0" w:color="000000"/>
            </w:tcBorders>
          </w:tcPr>
          <w:p w14:paraId="0DED1887" w14:textId="77777777" w:rsidR="00A95097" w:rsidRDefault="00A95097" w:rsidP="00D156F1">
            <w:pPr>
              <w:pStyle w:val="TableParagraph"/>
              <w:spacing w:before="23" w:line="155" w:lineRule="exact"/>
              <w:ind w:right="54"/>
              <w:rPr>
                <w:b/>
                <w:sz w:val="14"/>
              </w:rPr>
            </w:pPr>
            <w:r>
              <w:rPr>
                <w:b/>
                <w:sz w:val="14"/>
              </w:rPr>
              <w:t>39,950</w:t>
            </w:r>
          </w:p>
        </w:tc>
        <w:tc>
          <w:tcPr>
            <w:tcW w:w="865" w:type="dxa"/>
            <w:tcBorders>
              <w:top w:val="single" w:sz="2" w:space="0" w:color="000000"/>
              <w:left w:val="single" w:sz="2" w:space="0" w:color="000000"/>
              <w:right w:val="single" w:sz="2" w:space="0" w:color="000000"/>
            </w:tcBorders>
          </w:tcPr>
          <w:p w14:paraId="5BD2A7CB" w14:textId="77777777" w:rsidR="00A95097" w:rsidRDefault="00A95097" w:rsidP="00D156F1">
            <w:pPr>
              <w:pStyle w:val="TableParagraph"/>
              <w:spacing w:before="23" w:line="155" w:lineRule="exact"/>
              <w:ind w:right="55"/>
              <w:rPr>
                <w:b/>
                <w:sz w:val="14"/>
              </w:rPr>
            </w:pPr>
            <w:r>
              <w:rPr>
                <w:b/>
                <w:sz w:val="14"/>
              </w:rPr>
              <w:t>19,413</w:t>
            </w:r>
          </w:p>
        </w:tc>
        <w:tc>
          <w:tcPr>
            <w:tcW w:w="865" w:type="dxa"/>
            <w:tcBorders>
              <w:top w:val="single" w:sz="2" w:space="0" w:color="000000"/>
              <w:left w:val="single" w:sz="2" w:space="0" w:color="000000"/>
              <w:right w:val="single" w:sz="2" w:space="0" w:color="000000"/>
            </w:tcBorders>
          </w:tcPr>
          <w:p w14:paraId="3B7BEBCA" w14:textId="77777777" w:rsidR="00A95097" w:rsidRDefault="00A95097" w:rsidP="00D156F1">
            <w:pPr>
              <w:pStyle w:val="TableParagraph"/>
              <w:spacing w:before="23" w:line="155" w:lineRule="exact"/>
              <w:ind w:right="56"/>
              <w:rPr>
                <w:b/>
                <w:sz w:val="14"/>
              </w:rPr>
            </w:pPr>
            <w:r>
              <w:rPr>
                <w:b/>
                <w:sz w:val="14"/>
              </w:rPr>
              <w:t>18,987</w:t>
            </w:r>
          </w:p>
        </w:tc>
        <w:tc>
          <w:tcPr>
            <w:tcW w:w="865" w:type="dxa"/>
            <w:tcBorders>
              <w:top w:val="single" w:sz="2" w:space="0" w:color="000000"/>
              <w:left w:val="single" w:sz="2" w:space="0" w:color="000000"/>
              <w:right w:val="single" w:sz="2" w:space="0" w:color="000000"/>
            </w:tcBorders>
          </w:tcPr>
          <w:p w14:paraId="1C118472" w14:textId="77777777" w:rsidR="00A95097" w:rsidRDefault="00A95097" w:rsidP="00D156F1">
            <w:pPr>
              <w:pStyle w:val="TableParagraph"/>
              <w:spacing w:before="23" w:line="155" w:lineRule="exact"/>
              <w:ind w:right="57"/>
              <w:rPr>
                <w:b/>
                <w:sz w:val="14"/>
              </w:rPr>
            </w:pPr>
            <w:r>
              <w:rPr>
                <w:b/>
                <w:sz w:val="14"/>
              </w:rPr>
              <w:t>15,020</w:t>
            </w:r>
          </w:p>
        </w:tc>
        <w:tc>
          <w:tcPr>
            <w:tcW w:w="866" w:type="dxa"/>
            <w:tcBorders>
              <w:top w:val="single" w:sz="2" w:space="0" w:color="000000"/>
              <w:left w:val="single" w:sz="2" w:space="0" w:color="000000"/>
              <w:right w:val="single" w:sz="2" w:space="0" w:color="000000"/>
            </w:tcBorders>
          </w:tcPr>
          <w:p w14:paraId="6712B7A5" w14:textId="77777777" w:rsidR="00A95097" w:rsidRDefault="00A95097" w:rsidP="00D156F1">
            <w:pPr>
              <w:pStyle w:val="TableParagraph"/>
              <w:spacing w:before="23" w:line="155" w:lineRule="exact"/>
              <w:ind w:right="58"/>
              <w:rPr>
                <w:b/>
                <w:sz w:val="14"/>
              </w:rPr>
            </w:pPr>
            <w:r>
              <w:rPr>
                <w:b/>
                <w:sz w:val="14"/>
              </w:rPr>
              <w:t>9,556</w:t>
            </w:r>
          </w:p>
        </w:tc>
        <w:tc>
          <w:tcPr>
            <w:tcW w:w="865" w:type="dxa"/>
            <w:tcBorders>
              <w:top w:val="single" w:sz="2" w:space="0" w:color="000000"/>
              <w:left w:val="single" w:sz="2" w:space="0" w:color="000000"/>
              <w:right w:val="single" w:sz="2" w:space="0" w:color="000000"/>
            </w:tcBorders>
          </w:tcPr>
          <w:p w14:paraId="541C118D" w14:textId="77777777" w:rsidR="00A95097" w:rsidRDefault="00A95097" w:rsidP="00D156F1">
            <w:pPr>
              <w:pStyle w:val="TableParagraph"/>
              <w:spacing w:before="23" w:line="155" w:lineRule="exact"/>
              <w:ind w:right="59"/>
              <w:rPr>
                <w:b/>
                <w:sz w:val="14"/>
              </w:rPr>
            </w:pPr>
            <w:r>
              <w:rPr>
                <w:b/>
                <w:sz w:val="14"/>
              </w:rPr>
              <w:t>8,847</w:t>
            </w:r>
          </w:p>
        </w:tc>
        <w:tc>
          <w:tcPr>
            <w:tcW w:w="865" w:type="dxa"/>
            <w:tcBorders>
              <w:top w:val="single" w:sz="2" w:space="0" w:color="000000"/>
              <w:left w:val="single" w:sz="2" w:space="0" w:color="000000"/>
              <w:right w:val="single" w:sz="2" w:space="0" w:color="000000"/>
            </w:tcBorders>
          </w:tcPr>
          <w:p w14:paraId="53DA3B8B" w14:textId="77777777" w:rsidR="00A95097" w:rsidRDefault="00A95097" w:rsidP="00D156F1">
            <w:pPr>
              <w:pStyle w:val="TableParagraph"/>
              <w:spacing w:before="23" w:line="155" w:lineRule="exact"/>
              <w:ind w:right="60"/>
              <w:rPr>
                <w:b/>
                <w:sz w:val="14"/>
              </w:rPr>
            </w:pPr>
            <w:r>
              <w:rPr>
                <w:b/>
                <w:sz w:val="14"/>
              </w:rPr>
              <w:t>9,121</w:t>
            </w:r>
          </w:p>
        </w:tc>
        <w:tc>
          <w:tcPr>
            <w:tcW w:w="866" w:type="dxa"/>
            <w:tcBorders>
              <w:top w:val="single" w:sz="2" w:space="0" w:color="000000"/>
              <w:left w:val="single" w:sz="2" w:space="0" w:color="000000"/>
            </w:tcBorders>
          </w:tcPr>
          <w:p w14:paraId="762B1DDB" w14:textId="77777777" w:rsidR="00A95097" w:rsidRDefault="00A95097" w:rsidP="00D156F1">
            <w:pPr>
              <w:pStyle w:val="TableParagraph"/>
              <w:spacing w:before="23" w:line="155" w:lineRule="exact"/>
              <w:ind w:right="54"/>
              <w:rPr>
                <w:b/>
                <w:sz w:val="14"/>
              </w:rPr>
            </w:pPr>
            <w:r>
              <w:rPr>
                <w:b/>
                <w:sz w:val="14"/>
              </w:rPr>
              <w:t>213,514</w:t>
            </w:r>
          </w:p>
        </w:tc>
        <w:tc>
          <w:tcPr>
            <w:tcW w:w="865" w:type="dxa"/>
            <w:tcBorders>
              <w:top w:val="single" w:sz="2" w:space="0" w:color="000000"/>
            </w:tcBorders>
          </w:tcPr>
          <w:p w14:paraId="6F255D02" w14:textId="77777777" w:rsidR="00A95097" w:rsidRDefault="00A95097" w:rsidP="00D156F1">
            <w:pPr>
              <w:pStyle w:val="TableParagraph"/>
              <w:spacing w:before="23" w:line="155" w:lineRule="exact"/>
              <w:ind w:right="55"/>
              <w:rPr>
                <w:b/>
                <w:sz w:val="14"/>
              </w:rPr>
            </w:pPr>
            <w:r>
              <w:rPr>
                <w:b/>
                <w:sz w:val="14"/>
              </w:rPr>
              <w:t>334,409</w:t>
            </w:r>
          </w:p>
        </w:tc>
        <w:tc>
          <w:tcPr>
            <w:tcW w:w="865" w:type="dxa"/>
            <w:tcBorders>
              <w:top w:val="single" w:sz="2" w:space="0" w:color="000000"/>
            </w:tcBorders>
          </w:tcPr>
          <w:p w14:paraId="076DF8B6" w14:textId="77777777" w:rsidR="00A95097" w:rsidRDefault="00A95097" w:rsidP="00D156F1">
            <w:pPr>
              <w:pStyle w:val="TableParagraph"/>
              <w:spacing w:before="23" w:line="155" w:lineRule="exact"/>
              <w:ind w:right="56"/>
              <w:rPr>
                <w:b/>
                <w:sz w:val="14"/>
              </w:rPr>
            </w:pPr>
            <w:r>
              <w:rPr>
                <w:b/>
                <w:sz w:val="14"/>
              </w:rPr>
              <w:t>256,059</w:t>
            </w:r>
          </w:p>
        </w:tc>
        <w:tc>
          <w:tcPr>
            <w:tcW w:w="1028" w:type="dxa"/>
            <w:tcBorders>
              <w:top w:val="single" w:sz="2" w:space="0" w:color="000000"/>
            </w:tcBorders>
          </w:tcPr>
          <w:p w14:paraId="20EB0FA6" w14:textId="77777777" w:rsidR="00A95097" w:rsidRDefault="00A95097" w:rsidP="00D156F1">
            <w:pPr>
              <w:pStyle w:val="TableParagraph"/>
              <w:spacing w:before="23" w:line="155" w:lineRule="exact"/>
              <w:ind w:right="124"/>
              <w:rPr>
                <w:b/>
                <w:sz w:val="14"/>
              </w:rPr>
            </w:pPr>
            <w:r>
              <w:rPr>
                <w:b/>
                <w:w w:val="101"/>
                <w:sz w:val="14"/>
              </w:rPr>
              <w:t>–</w:t>
            </w:r>
          </w:p>
        </w:tc>
        <w:tc>
          <w:tcPr>
            <w:tcW w:w="1027" w:type="dxa"/>
            <w:tcBorders>
              <w:top w:val="nil"/>
            </w:tcBorders>
          </w:tcPr>
          <w:p w14:paraId="74C40940" w14:textId="77777777" w:rsidR="00A95097" w:rsidRDefault="00A95097" w:rsidP="00D156F1">
            <w:pPr>
              <w:pStyle w:val="TableParagraph"/>
              <w:spacing w:before="23" w:line="155" w:lineRule="exact"/>
              <w:ind w:right="126"/>
              <w:rPr>
                <w:b/>
                <w:sz w:val="14"/>
              </w:rPr>
            </w:pPr>
            <w:r>
              <w:rPr>
                <w:b/>
                <w:w w:val="101"/>
                <w:sz w:val="14"/>
              </w:rPr>
              <w:t>–</w:t>
            </w:r>
          </w:p>
        </w:tc>
      </w:tr>
    </w:tbl>
    <w:p w14:paraId="5EFCCC9C" w14:textId="77777777" w:rsidR="00FD2963" w:rsidRDefault="00FD2963" w:rsidP="00FD2963">
      <w:pPr>
        <w:rPr>
          <w:sz w:val="14"/>
        </w:rPr>
      </w:pPr>
    </w:p>
    <w:p w14:paraId="6CBBC2D3" w14:textId="77777777" w:rsidR="00F113ED" w:rsidRDefault="00F113ED" w:rsidP="00F113ED">
      <w:pPr>
        <w:pStyle w:val="BodyText"/>
        <w:ind w:left="180"/>
      </w:pPr>
    </w:p>
    <w:p w14:paraId="1906EA12" w14:textId="5FBA9DE6" w:rsidR="00F113ED" w:rsidRDefault="00FE6F66" w:rsidP="00CD7FD0">
      <w:pPr>
        <w:pStyle w:val="BodyText"/>
        <w:ind w:left="-180"/>
      </w:pPr>
      <w:r>
        <w:t>Supporting</w:t>
      </w:r>
      <w:r>
        <w:rPr>
          <w:spacing w:val="-9"/>
        </w:rPr>
        <w:t xml:space="preserve"> </w:t>
      </w:r>
      <w:r>
        <w:t>table</w:t>
      </w:r>
      <w:r w:rsidR="00F113ED">
        <w:rPr>
          <w:spacing w:val="-4"/>
        </w:rPr>
        <w:t xml:space="preserve"> </w:t>
      </w:r>
      <w:r>
        <w:t>SC2</w:t>
      </w:r>
      <w:r>
        <w:rPr>
          <w:spacing w:val="-5"/>
        </w:rPr>
        <w:t xml:space="preserve"> </w:t>
      </w:r>
      <w:r>
        <w:t>provides</w:t>
      </w:r>
      <w:r>
        <w:rPr>
          <w:spacing w:val="-3"/>
        </w:rPr>
        <w:t xml:space="preserve"> </w:t>
      </w:r>
      <w:r>
        <w:t>a</w:t>
      </w:r>
      <w:r>
        <w:rPr>
          <w:spacing w:val="-5"/>
        </w:rPr>
        <w:t xml:space="preserve"> </w:t>
      </w:r>
      <w:r>
        <w:t>breakdown</w:t>
      </w:r>
      <w:r>
        <w:rPr>
          <w:spacing w:val="-4"/>
        </w:rPr>
        <w:t xml:space="preserve"> </w:t>
      </w:r>
      <w:r>
        <w:t>of</w:t>
      </w:r>
      <w:r>
        <w:rPr>
          <w:spacing w:val="-6"/>
        </w:rPr>
        <w:t xml:space="preserve"> </w:t>
      </w:r>
      <w:r>
        <w:t>the</w:t>
      </w:r>
      <w:r>
        <w:rPr>
          <w:spacing w:val="-4"/>
        </w:rPr>
        <w:t xml:space="preserve"> </w:t>
      </w:r>
      <w:r w:rsidR="00F113ED">
        <w:rPr>
          <w:spacing w:val="-4"/>
        </w:rPr>
        <w:t xml:space="preserve">debtors. The </w:t>
      </w:r>
      <w:r w:rsidR="00F113ED">
        <w:t>outstanding</w:t>
      </w:r>
      <w:r w:rsidR="00F113ED">
        <w:rPr>
          <w:spacing w:val="-5"/>
        </w:rPr>
        <w:t xml:space="preserve"> </w:t>
      </w:r>
      <w:r w:rsidR="00F113ED">
        <w:t>debtors</w:t>
      </w:r>
      <w:r w:rsidR="00F113ED">
        <w:rPr>
          <w:spacing w:val="-7"/>
        </w:rPr>
        <w:t xml:space="preserve"> </w:t>
      </w:r>
      <w:r w:rsidR="00F113ED">
        <w:t>at</w:t>
      </w:r>
      <w:r w:rsidR="00F113ED">
        <w:rPr>
          <w:spacing w:val="-2"/>
        </w:rPr>
        <w:t xml:space="preserve"> </w:t>
      </w:r>
      <w:r w:rsidR="00F113ED">
        <w:t>the end</w:t>
      </w:r>
      <w:r w:rsidR="00F113ED">
        <w:rPr>
          <w:spacing w:val="-7"/>
        </w:rPr>
        <w:t xml:space="preserve"> </w:t>
      </w:r>
      <w:r w:rsidR="00F113ED">
        <w:t xml:space="preserve">of </w:t>
      </w:r>
      <w:r w:rsidR="00A95097">
        <w:t>September</w:t>
      </w:r>
      <w:r w:rsidR="00F113ED">
        <w:rPr>
          <w:spacing w:val="-6"/>
        </w:rPr>
        <w:t xml:space="preserve"> </w:t>
      </w:r>
      <w:r w:rsidR="00F113ED">
        <w:t>amounting</w:t>
      </w:r>
      <w:r w:rsidR="00F113ED">
        <w:rPr>
          <w:spacing w:val="-5"/>
        </w:rPr>
        <w:t xml:space="preserve"> </w:t>
      </w:r>
      <w:r w:rsidR="00F113ED">
        <w:t>to</w:t>
      </w:r>
      <w:r w:rsidR="00F113ED">
        <w:rPr>
          <w:spacing w:val="-7"/>
        </w:rPr>
        <w:t xml:space="preserve"> </w:t>
      </w:r>
      <w:r w:rsidR="00F113ED">
        <w:t>R3</w:t>
      </w:r>
      <w:r w:rsidR="00A95097">
        <w:t>34,409</w:t>
      </w:r>
      <w:r w:rsidR="00F113ED">
        <w:rPr>
          <w:spacing w:val="-4"/>
        </w:rPr>
        <w:t xml:space="preserve"> </w:t>
      </w:r>
      <w:r w:rsidR="00F113ED">
        <w:rPr>
          <w:spacing w:val="-2"/>
        </w:rPr>
        <w:t>million.</w:t>
      </w:r>
    </w:p>
    <w:p w14:paraId="0F977786" w14:textId="77777777" w:rsidR="00F113ED" w:rsidRPr="00F113ED" w:rsidRDefault="00F113ED" w:rsidP="00F113ED"/>
    <w:p w14:paraId="3121BCC9" w14:textId="77777777" w:rsidR="00F113ED" w:rsidRPr="00F113ED" w:rsidRDefault="00F113ED" w:rsidP="00F113ED"/>
    <w:p w14:paraId="18784DE4" w14:textId="77777777" w:rsidR="00F113ED" w:rsidRPr="00F113ED" w:rsidRDefault="00F113ED" w:rsidP="00F113ED"/>
    <w:p w14:paraId="6D62FA59" w14:textId="77777777" w:rsidR="00F113ED" w:rsidRPr="00F113ED" w:rsidRDefault="00F113ED" w:rsidP="00F113ED"/>
    <w:p w14:paraId="5324568A" w14:textId="77777777" w:rsidR="00F113ED" w:rsidRPr="00F113ED" w:rsidRDefault="00F113ED" w:rsidP="00F113ED"/>
    <w:p w14:paraId="36A90509" w14:textId="77777777" w:rsidR="00F113ED" w:rsidRPr="00F113ED" w:rsidRDefault="00F113ED" w:rsidP="00F113ED"/>
    <w:p w14:paraId="38DD1ACB" w14:textId="6E3786F4" w:rsidR="00F113ED" w:rsidRDefault="00F113ED" w:rsidP="00F113ED">
      <w:pPr>
        <w:tabs>
          <w:tab w:val="left" w:pos="4704"/>
        </w:tabs>
        <w:rPr>
          <w:rFonts w:ascii="Arial" w:eastAsia="Arial" w:hAnsi="Arial" w:cs="Arial"/>
          <w:sz w:val="22"/>
          <w:szCs w:val="22"/>
        </w:rPr>
      </w:pPr>
    </w:p>
    <w:p w14:paraId="5BD3BE2E" w14:textId="1559AD19" w:rsidR="00F113ED" w:rsidRPr="00F113ED" w:rsidRDefault="00F113ED" w:rsidP="00F113ED">
      <w:pPr>
        <w:tabs>
          <w:tab w:val="left" w:pos="4704"/>
        </w:tabs>
        <w:sectPr w:rsidR="00F113ED" w:rsidRPr="00F113ED" w:rsidSect="00F113ED">
          <w:pgSz w:w="16860" w:h="11930" w:orient="landscape"/>
          <w:pgMar w:top="634" w:right="259" w:bottom="504" w:left="662" w:header="0" w:footer="778" w:gutter="0"/>
          <w:cols w:space="720"/>
        </w:sectPr>
      </w:pPr>
      <w:r>
        <w:tab/>
      </w:r>
    </w:p>
    <w:p w14:paraId="3A0ACE32" w14:textId="77777777" w:rsidR="003B30E4" w:rsidRDefault="003B30E4" w:rsidP="00FE6F66">
      <w:pPr>
        <w:pStyle w:val="BodyText"/>
        <w:ind w:left="180"/>
        <w:rPr>
          <w:b/>
          <w:bCs/>
        </w:rPr>
      </w:pPr>
    </w:p>
    <w:p w14:paraId="355A23F9" w14:textId="6516E2E1" w:rsidR="00FE6F66" w:rsidRPr="003B30E4" w:rsidRDefault="003B30E4" w:rsidP="00FE6F66">
      <w:pPr>
        <w:pStyle w:val="BodyText"/>
        <w:ind w:left="180"/>
        <w:rPr>
          <w:b/>
          <w:bCs/>
        </w:rPr>
      </w:pPr>
      <w:r w:rsidRPr="003B30E4">
        <w:rPr>
          <w:b/>
          <w:bCs/>
        </w:rPr>
        <w:t xml:space="preserve">Consumer </w:t>
      </w:r>
      <w:r>
        <w:rPr>
          <w:b/>
          <w:bCs/>
        </w:rPr>
        <w:t>Debtors Analysis</w:t>
      </w:r>
    </w:p>
    <w:p w14:paraId="7B01B417" w14:textId="77777777" w:rsidR="00FE6F66" w:rsidRDefault="00FE6F66" w:rsidP="00FE6F66">
      <w:pPr>
        <w:pStyle w:val="BodyText"/>
        <w:ind w:left="180"/>
      </w:pPr>
    </w:p>
    <w:p w14:paraId="00569F53" w14:textId="1FD3D01B" w:rsidR="00FE6F66" w:rsidRDefault="00FE6F66" w:rsidP="00FE6F66">
      <w:pPr>
        <w:pStyle w:val="BodyText"/>
        <w:ind w:left="180"/>
        <w:rPr>
          <w:spacing w:val="-4"/>
        </w:rPr>
      </w:pPr>
      <w:r w:rsidRPr="00FE6F66">
        <w:rPr>
          <w:noProof/>
        </w:rPr>
        <w:t xml:space="preserve"> </w:t>
      </w:r>
      <w:r w:rsidR="001A26DF">
        <w:rPr>
          <w:noProof/>
        </w:rPr>
        <w:drawing>
          <wp:inline distT="0" distB="0" distL="0" distR="0" wp14:anchorId="1BE36025" wp14:editId="5D4988D4">
            <wp:extent cx="6038850" cy="2257425"/>
            <wp:effectExtent l="0" t="0" r="0" b="9525"/>
            <wp:docPr id="1970819212" name="Chart 1">
              <a:extLst xmlns:a="http://schemas.openxmlformats.org/drawingml/2006/main">
                <a:ext uri="{FF2B5EF4-FFF2-40B4-BE49-F238E27FC236}">
                  <a16:creationId xmlns:a16="http://schemas.microsoft.com/office/drawing/2014/main" id="{00000000-0008-0000-2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spacing w:val="-4"/>
        </w:rPr>
        <w:t xml:space="preserve"> </w:t>
      </w:r>
    </w:p>
    <w:p w14:paraId="0051E7F6" w14:textId="77777777" w:rsidR="00FE6F66" w:rsidRDefault="00FE6F66" w:rsidP="001A6758">
      <w:pPr>
        <w:pStyle w:val="BodyText"/>
        <w:ind w:left="180"/>
      </w:pPr>
    </w:p>
    <w:p w14:paraId="65E9BBDA" w14:textId="77777777" w:rsidR="00FE6F66" w:rsidRDefault="00FE6F66" w:rsidP="001A6758">
      <w:pPr>
        <w:pStyle w:val="BodyText"/>
        <w:ind w:left="180"/>
      </w:pPr>
    </w:p>
    <w:p w14:paraId="3738373C" w14:textId="0EAB0B62" w:rsidR="00FE6F66" w:rsidRPr="003B30E4" w:rsidRDefault="003B30E4" w:rsidP="001A6758">
      <w:pPr>
        <w:pStyle w:val="BodyText"/>
        <w:ind w:left="180"/>
        <w:rPr>
          <w:b/>
          <w:bCs/>
        </w:rPr>
      </w:pPr>
      <w:r>
        <w:rPr>
          <w:b/>
          <w:bCs/>
        </w:rPr>
        <w:t xml:space="preserve">Total by </w:t>
      </w:r>
      <w:r w:rsidRPr="003B30E4">
        <w:rPr>
          <w:b/>
          <w:bCs/>
        </w:rPr>
        <w:t>Debtors’ customers category</w:t>
      </w:r>
    </w:p>
    <w:p w14:paraId="28C94A46" w14:textId="77777777" w:rsidR="00930DBB" w:rsidRPr="00930DBB" w:rsidRDefault="00930DBB" w:rsidP="00930DBB">
      <w:pPr>
        <w:rPr>
          <w:sz w:val="14"/>
        </w:rPr>
      </w:pPr>
    </w:p>
    <w:p w14:paraId="5DADE20C" w14:textId="5621696C" w:rsidR="00930DBB" w:rsidRDefault="001A26DF" w:rsidP="00930DBB">
      <w:pPr>
        <w:spacing w:before="72" w:after="17"/>
        <w:ind w:left="216"/>
        <w:rPr>
          <w:rFonts w:ascii="Arial" w:hAnsi="Arial" w:cs="Arial"/>
          <w:b/>
          <w:sz w:val="20"/>
          <w:szCs w:val="20"/>
        </w:rPr>
        <w:sectPr w:rsidR="00930DBB" w:rsidSect="001A26DF">
          <w:footerReference w:type="default" r:id="rId18"/>
          <w:pgSz w:w="11930" w:h="16860"/>
          <w:pgMar w:top="259" w:right="504" w:bottom="662" w:left="634" w:header="187" w:footer="677" w:gutter="0"/>
          <w:cols w:space="720"/>
        </w:sectPr>
      </w:pPr>
      <w:r>
        <w:rPr>
          <w:noProof/>
        </w:rPr>
        <w:drawing>
          <wp:inline distT="0" distB="0" distL="0" distR="0" wp14:anchorId="5AD62801" wp14:editId="69130C9F">
            <wp:extent cx="6115050" cy="2514600"/>
            <wp:effectExtent l="0" t="0" r="0" b="0"/>
            <wp:docPr id="728690561" name="Chart 1">
              <a:extLst xmlns:a="http://schemas.openxmlformats.org/drawingml/2006/main">
                <a:ext uri="{FF2B5EF4-FFF2-40B4-BE49-F238E27FC236}">
                  <a16:creationId xmlns:a16="http://schemas.microsoft.com/office/drawing/2014/main" id="{00000000-0008-0000-2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EC9C53" w14:textId="7D580F14" w:rsidR="003C0EDA" w:rsidRDefault="001A26DF" w:rsidP="00651DEC">
      <w:pPr>
        <w:tabs>
          <w:tab w:val="left" w:pos="3108"/>
        </w:tabs>
        <w:spacing w:before="4"/>
        <w:ind w:left="-180"/>
        <w:rPr>
          <w:rFonts w:ascii="Arial" w:hAnsi="Arial" w:cs="Arial"/>
          <w:b/>
          <w:bCs/>
        </w:rPr>
      </w:pPr>
      <w:r>
        <w:rPr>
          <w:rFonts w:ascii="Arial" w:hAnsi="Arial" w:cs="Arial"/>
          <w:b/>
          <w:bCs/>
        </w:rPr>
        <w:t>S</w:t>
      </w:r>
      <w:r w:rsidR="00E76FA0">
        <w:rPr>
          <w:rFonts w:ascii="Arial" w:hAnsi="Arial" w:cs="Arial"/>
          <w:b/>
          <w:bCs/>
        </w:rPr>
        <w:t>upporting</w:t>
      </w:r>
      <w:r w:rsidR="00E76FA0">
        <w:rPr>
          <w:rFonts w:ascii="Arial" w:hAnsi="Arial" w:cs="Arial"/>
          <w:b/>
          <w:bCs/>
          <w:spacing w:val="-12"/>
        </w:rPr>
        <w:t xml:space="preserve"> </w:t>
      </w:r>
      <w:r w:rsidR="00E76FA0">
        <w:rPr>
          <w:rFonts w:ascii="Arial" w:hAnsi="Arial" w:cs="Arial"/>
          <w:b/>
          <w:bCs/>
        </w:rPr>
        <w:t>Table: SC</w:t>
      </w:r>
      <w:r w:rsidR="00E76FA0">
        <w:rPr>
          <w:rFonts w:ascii="Arial" w:hAnsi="Arial" w:cs="Arial"/>
          <w:b/>
          <w:bCs/>
          <w:spacing w:val="-2"/>
        </w:rPr>
        <w:t xml:space="preserve"> </w:t>
      </w:r>
      <w:r w:rsidR="00E76FA0">
        <w:rPr>
          <w:rFonts w:ascii="Arial" w:hAnsi="Arial" w:cs="Arial"/>
          <w:b/>
          <w:bCs/>
        </w:rPr>
        <w:t>4</w:t>
      </w:r>
      <w:r w:rsidR="00E76FA0">
        <w:rPr>
          <w:rFonts w:ascii="Arial" w:hAnsi="Arial" w:cs="Arial"/>
          <w:b/>
          <w:bCs/>
          <w:spacing w:val="-5"/>
        </w:rPr>
        <w:t xml:space="preserve"> </w:t>
      </w:r>
      <w:r w:rsidR="00E76FA0">
        <w:rPr>
          <w:rFonts w:ascii="Arial" w:hAnsi="Arial" w:cs="Arial"/>
          <w:b/>
          <w:bCs/>
        </w:rPr>
        <w:t>-</w:t>
      </w:r>
      <w:r w:rsidR="00E76FA0">
        <w:rPr>
          <w:rFonts w:ascii="Arial" w:hAnsi="Arial" w:cs="Arial"/>
          <w:b/>
          <w:bCs/>
          <w:spacing w:val="-3"/>
        </w:rPr>
        <w:t xml:space="preserve"> </w:t>
      </w:r>
      <w:r w:rsidR="00E76FA0">
        <w:rPr>
          <w:rFonts w:ascii="Arial" w:hAnsi="Arial" w:cs="Arial"/>
          <w:b/>
          <w:bCs/>
        </w:rPr>
        <w:t>Creditors</w:t>
      </w:r>
      <w:r w:rsidR="00E76FA0">
        <w:rPr>
          <w:rFonts w:ascii="Arial" w:hAnsi="Arial" w:cs="Arial"/>
          <w:b/>
          <w:bCs/>
          <w:spacing w:val="-6"/>
        </w:rPr>
        <w:t xml:space="preserve"> </w:t>
      </w:r>
      <w:r w:rsidR="00E76FA0">
        <w:rPr>
          <w:rFonts w:ascii="Arial" w:hAnsi="Arial" w:cs="Arial"/>
          <w:b/>
          <w:bCs/>
        </w:rPr>
        <w:t>Age</w:t>
      </w:r>
      <w:r w:rsidR="00E76FA0">
        <w:rPr>
          <w:rFonts w:ascii="Arial" w:hAnsi="Arial" w:cs="Arial"/>
          <w:b/>
          <w:bCs/>
          <w:spacing w:val="-11"/>
        </w:rPr>
        <w:t xml:space="preserve"> </w:t>
      </w:r>
      <w:r w:rsidR="00E76FA0">
        <w:rPr>
          <w:rFonts w:ascii="Arial" w:hAnsi="Arial" w:cs="Arial"/>
          <w:b/>
          <w:bCs/>
          <w:spacing w:val="-2"/>
        </w:rPr>
        <w:t>Analysis</w:t>
      </w:r>
    </w:p>
    <w:p w14:paraId="6E360772" w14:textId="77777777" w:rsidR="003C0EDA" w:rsidRDefault="003C0EDA" w:rsidP="00E928F7">
      <w:pPr>
        <w:pStyle w:val="Heading1"/>
        <w:ind w:left="-90"/>
        <w:rPr>
          <w:spacing w:val="-2"/>
          <w:sz w:val="16"/>
          <w:szCs w:val="16"/>
        </w:rPr>
      </w:pPr>
    </w:p>
    <w:p w14:paraId="29C8A4D0" w14:textId="418C84F5" w:rsidR="003C0EDA" w:rsidRDefault="00E76FA0" w:rsidP="00651DEC">
      <w:pPr>
        <w:spacing w:before="17"/>
        <w:ind w:left="-180"/>
        <w:rPr>
          <w:rFonts w:ascii="Arial" w:hAnsi="Arial" w:cs="Arial"/>
          <w:b/>
          <w:spacing w:val="-1"/>
          <w:w w:val="80"/>
          <w:sz w:val="22"/>
          <w:szCs w:val="22"/>
        </w:rPr>
      </w:pPr>
      <w:r>
        <w:rPr>
          <w:rFonts w:ascii="Arial" w:hAnsi="Arial" w:cs="Arial"/>
          <w:b/>
          <w:w w:val="80"/>
          <w:sz w:val="22"/>
          <w:szCs w:val="22"/>
        </w:rPr>
        <w:t>EC105</w:t>
      </w:r>
      <w:r>
        <w:rPr>
          <w:rFonts w:ascii="Arial" w:hAnsi="Arial" w:cs="Arial"/>
          <w:b/>
          <w:spacing w:val="-2"/>
          <w:w w:val="80"/>
          <w:sz w:val="22"/>
          <w:szCs w:val="22"/>
        </w:rPr>
        <w:t xml:space="preserve"> </w:t>
      </w:r>
      <w:r>
        <w:rPr>
          <w:rFonts w:ascii="Arial" w:hAnsi="Arial" w:cs="Arial"/>
          <w:b/>
          <w:w w:val="80"/>
          <w:sz w:val="22"/>
          <w:szCs w:val="22"/>
        </w:rPr>
        <w:t>Ndlambe</w:t>
      </w:r>
      <w:r>
        <w:rPr>
          <w:rFonts w:ascii="Arial" w:hAnsi="Arial" w:cs="Arial"/>
          <w:b/>
          <w:spacing w:val="-12"/>
          <w:sz w:val="22"/>
          <w:szCs w:val="22"/>
        </w:rPr>
        <w:t xml:space="preserve"> </w:t>
      </w:r>
      <w:r>
        <w:rPr>
          <w:rFonts w:ascii="Arial" w:hAnsi="Arial" w:cs="Arial"/>
          <w:b/>
          <w:w w:val="80"/>
          <w:sz w:val="22"/>
          <w:szCs w:val="22"/>
        </w:rPr>
        <w:t>-</w:t>
      </w:r>
      <w:r>
        <w:rPr>
          <w:rFonts w:ascii="Arial" w:hAnsi="Arial" w:cs="Arial"/>
          <w:b/>
          <w:spacing w:val="-10"/>
          <w:sz w:val="22"/>
          <w:szCs w:val="22"/>
        </w:rPr>
        <w:t xml:space="preserve"> </w:t>
      </w:r>
      <w:r>
        <w:rPr>
          <w:rFonts w:ascii="Arial" w:hAnsi="Arial" w:cs="Arial"/>
          <w:b/>
          <w:w w:val="80"/>
          <w:sz w:val="22"/>
          <w:szCs w:val="22"/>
        </w:rPr>
        <w:t>Supporting</w:t>
      </w:r>
      <w:r>
        <w:rPr>
          <w:rFonts w:ascii="Arial" w:hAnsi="Arial" w:cs="Arial"/>
          <w:b/>
          <w:spacing w:val="-12"/>
          <w:sz w:val="22"/>
          <w:szCs w:val="22"/>
        </w:rPr>
        <w:t xml:space="preserve"> </w:t>
      </w:r>
      <w:r>
        <w:rPr>
          <w:rFonts w:ascii="Arial" w:hAnsi="Arial" w:cs="Arial"/>
          <w:b/>
          <w:w w:val="80"/>
          <w:sz w:val="22"/>
          <w:szCs w:val="22"/>
        </w:rPr>
        <w:t>Table</w:t>
      </w:r>
      <w:r>
        <w:rPr>
          <w:rFonts w:ascii="Arial" w:hAnsi="Arial" w:cs="Arial"/>
          <w:b/>
          <w:spacing w:val="-12"/>
          <w:sz w:val="22"/>
          <w:szCs w:val="22"/>
        </w:rPr>
        <w:t xml:space="preserve"> </w:t>
      </w:r>
      <w:r>
        <w:rPr>
          <w:rFonts w:ascii="Arial" w:hAnsi="Arial" w:cs="Arial"/>
          <w:b/>
          <w:w w:val="80"/>
          <w:sz w:val="22"/>
          <w:szCs w:val="22"/>
        </w:rPr>
        <w:t>SC4</w:t>
      </w:r>
      <w:r>
        <w:rPr>
          <w:rFonts w:ascii="Arial" w:hAnsi="Arial" w:cs="Arial"/>
          <w:b/>
          <w:spacing w:val="-1"/>
          <w:w w:val="80"/>
          <w:sz w:val="22"/>
          <w:szCs w:val="22"/>
        </w:rPr>
        <w:t xml:space="preserve"> </w:t>
      </w:r>
      <w:r>
        <w:rPr>
          <w:rFonts w:ascii="Arial" w:hAnsi="Arial" w:cs="Arial"/>
          <w:b/>
          <w:w w:val="80"/>
          <w:sz w:val="22"/>
          <w:szCs w:val="22"/>
        </w:rPr>
        <w:t>Monthly</w:t>
      </w:r>
      <w:r>
        <w:rPr>
          <w:rFonts w:ascii="Arial" w:hAnsi="Arial" w:cs="Arial"/>
          <w:b/>
          <w:spacing w:val="-10"/>
          <w:sz w:val="22"/>
          <w:szCs w:val="22"/>
        </w:rPr>
        <w:t xml:space="preserve"> </w:t>
      </w:r>
      <w:r>
        <w:rPr>
          <w:rFonts w:ascii="Arial" w:hAnsi="Arial" w:cs="Arial"/>
          <w:b/>
          <w:w w:val="80"/>
          <w:sz w:val="22"/>
          <w:szCs w:val="22"/>
        </w:rPr>
        <w:t>Budget</w:t>
      </w:r>
      <w:r>
        <w:rPr>
          <w:rFonts w:ascii="Arial" w:hAnsi="Arial" w:cs="Arial"/>
          <w:b/>
          <w:spacing w:val="-1"/>
          <w:w w:val="80"/>
          <w:sz w:val="22"/>
          <w:szCs w:val="22"/>
        </w:rPr>
        <w:t xml:space="preserve"> </w:t>
      </w:r>
      <w:r>
        <w:rPr>
          <w:rFonts w:ascii="Arial" w:hAnsi="Arial" w:cs="Arial"/>
          <w:b/>
          <w:w w:val="80"/>
          <w:sz w:val="22"/>
          <w:szCs w:val="22"/>
        </w:rPr>
        <w:t>Statement</w:t>
      </w:r>
      <w:r>
        <w:rPr>
          <w:rFonts w:ascii="Arial" w:hAnsi="Arial" w:cs="Arial"/>
          <w:b/>
          <w:spacing w:val="-1"/>
          <w:w w:val="80"/>
          <w:sz w:val="22"/>
          <w:szCs w:val="22"/>
        </w:rPr>
        <w:t xml:space="preserve"> </w:t>
      </w:r>
      <w:r>
        <w:rPr>
          <w:rFonts w:ascii="Arial" w:hAnsi="Arial" w:cs="Arial"/>
          <w:b/>
          <w:w w:val="80"/>
          <w:sz w:val="22"/>
          <w:szCs w:val="22"/>
        </w:rPr>
        <w:t>-</w:t>
      </w:r>
      <w:r>
        <w:rPr>
          <w:rFonts w:ascii="Arial" w:hAnsi="Arial" w:cs="Arial"/>
          <w:b/>
          <w:spacing w:val="-12"/>
          <w:sz w:val="22"/>
          <w:szCs w:val="22"/>
        </w:rPr>
        <w:t xml:space="preserve"> </w:t>
      </w:r>
      <w:r>
        <w:rPr>
          <w:rFonts w:ascii="Arial" w:hAnsi="Arial" w:cs="Arial"/>
          <w:b/>
          <w:w w:val="80"/>
          <w:sz w:val="22"/>
          <w:szCs w:val="22"/>
        </w:rPr>
        <w:t>aged</w:t>
      </w:r>
      <w:r>
        <w:rPr>
          <w:rFonts w:ascii="Arial" w:hAnsi="Arial" w:cs="Arial"/>
          <w:b/>
          <w:spacing w:val="-13"/>
          <w:sz w:val="22"/>
          <w:szCs w:val="22"/>
        </w:rPr>
        <w:t xml:space="preserve"> </w:t>
      </w:r>
      <w:r>
        <w:rPr>
          <w:rFonts w:ascii="Arial" w:hAnsi="Arial" w:cs="Arial"/>
          <w:b/>
          <w:w w:val="80"/>
          <w:sz w:val="22"/>
          <w:szCs w:val="22"/>
        </w:rPr>
        <w:t>creditors</w:t>
      </w:r>
      <w:r>
        <w:rPr>
          <w:rFonts w:ascii="Arial" w:hAnsi="Arial" w:cs="Arial"/>
          <w:b/>
          <w:spacing w:val="-3"/>
          <w:sz w:val="22"/>
          <w:szCs w:val="22"/>
        </w:rPr>
        <w:t xml:space="preserve"> </w:t>
      </w:r>
      <w:r>
        <w:rPr>
          <w:rFonts w:ascii="Arial" w:hAnsi="Arial" w:cs="Arial"/>
          <w:b/>
          <w:w w:val="80"/>
          <w:sz w:val="22"/>
          <w:szCs w:val="22"/>
        </w:rPr>
        <w:t xml:space="preserve">– </w:t>
      </w:r>
      <w:r>
        <w:rPr>
          <w:rFonts w:ascii="Arial" w:hAnsi="Arial" w:cs="Arial"/>
          <w:b/>
          <w:spacing w:val="-1"/>
          <w:w w:val="80"/>
          <w:sz w:val="22"/>
          <w:szCs w:val="22"/>
        </w:rPr>
        <w:t>M</w:t>
      </w:r>
      <w:r w:rsidR="00221266">
        <w:rPr>
          <w:rFonts w:ascii="Arial" w:hAnsi="Arial" w:cs="Arial"/>
          <w:b/>
          <w:spacing w:val="-1"/>
          <w:w w:val="80"/>
          <w:sz w:val="22"/>
          <w:szCs w:val="22"/>
        </w:rPr>
        <w:t>0</w:t>
      </w:r>
      <w:r w:rsidR="001A26DF">
        <w:rPr>
          <w:rFonts w:ascii="Arial" w:hAnsi="Arial" w:cs="Arial"/>
          <w:b/>
          <w:spacing w:val="-1"/>
          <w:w w:val="80"/>
          <w:sz w:val="22"/>
          <w:szCs w:val="22"/>
        </w:rPr>
        <w:t>3 - September</w:t>
      </w:r>
    </w:p>
    <w:tbl>
      <w:tblPr>
        <w:tblW w:w="11029"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91"/>
        <w:gridCol w:w="474"/>
        <w:gridCol w:w="812"/>
        <w:gridCol w:w="813"/>
        <w:gridCol w:w="813"/>
        <w:gridCol w:w="813"/>
        <w:gridCol w:w="813"/>
        <w:gridCol w:w="813"/>
        <w:gridCol w:w="814"/>
        <w:gridCol w:w="814"/>
        <w:gridCol w:w="811"/>
        <w:gridCol w:w="848"/>
      </w:tblGrid>
      <w:tr w:rsidR="001A26DF" w:rsidRPr="001A26DF" w14:paraId="23F690D7" w14:textId="77777777" w:rsidTr="001A26DF">
        <w:trPr>
          <w:trHeight w:val="179"/>
        </w:trPr>
        <w:tc>
          <w:tcPr>
            <w:tcW w:w="2391" w:type="dxa"/>
            <w:vMerge w:val="restart"/>
            <w:tcBorders>
              <w:bottom w:val="nil"/>
            </w:tcBorders>
          </w:tcPr>
          <w:p w14:paraId="6C6C1F6C" w14:textId="77777777" w:rsidR="001A26DF" w:rsidRPr="001A26DF" w:rsidRDefault="001A26DF" w:rsidP="00D156F1">
            <w:pPr>
              <w:pStyle w:val="TableParagraph"/>
              <w:spacing w:before="104"/>
              <w:ind w:left="873" w:right="841"/>
              <w:jc w:val="center"/>
              <w:rPr>
                <w:rFonts w:ascii="Arial Narrow" w:hAnsi="Arial Narrow"/>
                <w:b/>
                <w:sz w:val="13"/>
              </w:rPr>
            </w:pPr>
            <w:r w:rsidRPr="001A26DF">
              <w:rPr>
                <w:rFonts w:ascii="Arial Narrow" w:hAnsi="Arial Narrow"/>
                <w:b/>
                <w:w w:val="105"/>
                <w:sz w:val="13"/>
              </w:rPr>
              <w:t>Description</w:t>
            </w:r>
          </w:p>
        </w:tc>
        <w:tc>
          <w:tcPr>
            <w:tcW w:w="474" w:type="dxa"/>
            <w:vMerge w:val="restart"/>
          </w:tcPr>
          <w:p w14:paraId="0AFE5751" w14:textId="77777777" w:rsidR="001A26DF" w:rsidRPr="001A26DF" w:rsidRDefault="001A26DF" w:rsidP="00D156F1">
            <w:pPr>
              <w:pStyle w:val="TableParagraph"/>
              <w:spacing w:before="119"/>
              <w:ind w:left="162"/>
              <w:jc w:val="left"/>
              <w:rPr>
                <w:rFonts w:ascii="Arial Narrow" w:hAnsi="Arial Narrow"/>
                <w:b/>
                <w:sz w:val="13"/>
              </w:rPr>
            </w:pPr>
            <w:r w:rsidRPr="001A26DF">
              <w:rPr>
                <w:rFonts w:ascii="Arial Narrow" w:hAnsi="Arial Narrow"/>
                <w:b/>
                <w:w w:val="105"/>
                <w:sz w:val="13"/>
              </w:rPr>
              <w:t>NT</w:t>
            </w:r>
          </w:p>
          <w:p w14:paraId="5A687340" w14:textId="77777777" w:rsidR="001A26DF" w:rsidRPr="001A26DF" w:rsidRDefault="001A26DF" w:rsidP="00D156F1">
            <w:pPr>
              <w:pStyle w:val="TableParagraph"/>
              <w:spacing w:before="21"/>
              <w:ind w:left="97"/>
              <w:jc w:val="left"/>
              <w:rPr>
                <w:rFonts w:ascii="Arial Narrow" w:hAnsi="Arial Narrow"/>
                <w:b/>
                <w:sz w:val="13"/>
              </w:rPr>
            </w:pPr>
            <w:r w:rsidRPr="001A26DF">
              <w:rPr>
                <w:rFonts w:ascii="Arial Narrow" w:hAnsi="Arial Narrow"/>
                <w:b/>
                <w:w w:val="105"/>
                <w:sz w:val="13"/>
              </w:rPr>
              <w:t>Code</w:t>
            </w:r>
          </w:p>
        </w:tc>
        <w:tc>
          <w:tcPr>
            <w:tcW w:w="7316" w:type="dxa"/>
            <w:gridSpan w:val="9"/>
            <w:tcBorders>
              <w:bottom w:val="single" w:sz="2" w:space="0" w:color="000000"/>
            </w:tcBorders>
          </w:tcPr>
          <w:p w14:paraId="741A3A42" w14:textId="77777777" w:rsidR="001A26DF" w:rsidRPr="001A26DF" w:rsidRDefault="001A26DF" w:rsidP="00D156F1">
            <w:pPr>
              <w:pStyle w:val="TableParagraph"/>
              <w:spacing w:before="6"/>
              <w:ind w:left="3092" w:right="3068"/>
              <w:jc w:val="center"/>
              <w:rPr>
                <w:rFonts w:ascii="Arial Narrow" w:hAnsi="Arial Narrow"/>
                <w:b/>
                <w:sz w:val="13"/>
              </w:rPr>
            </w:pPr>
            <w:r w:rsidRPr="001A26DF">
              <w:rPr>
                <w:rFonts w:ascii="Arial Narrow" w:hAnsi="Arial Narrow"/>
                <w:b/>
                <w:w w:val="105"/>
                <w:sz w:val="13"/>
              </w:rPr>
              <w:t>Budget Year 2026/27</w:t>
            </w:r>
          </w:p>
        </w:tc>
        <w:tc>
          <w:tcPr>
            <w:tcW w:w="848" w:type="dxa"/>
            <w:vMerge w:val="restart"/>
          </w:tcPr>
          <w:p w14:paraId="2D39F847" w14:textId="77777777" w:rsidR="001A26DF" w:rsidRPr="001A26DF" w:rsidRDefault="001A26DF" w:rsidP="00D156F1">
            <w:pPr>
              <w:pStyle w:val="TableParagraph"/>
              <w:spacing w:before="32" w:line="278" w:lineRule="auto"/>
              <w:ind w:left="32" w:right="1"/>
              <w:jc w:val="center"/>
              <w:rPr>
                <w:rFonts w:ascii="Arial Narrow" w:hAnsi="Arial Narrow"/>
                <w:sz w:val="13"/>
              </w:rPr>
            </w:pPr>
            <w:r w:rsidRPr="001A26DF">
              <w:rPr>
                <w:rFonts w:ascii="Arial Narrow" w:hAnsi="Arial Narrow"/>
                <w:w w:val="105"/>
                <w:sz w:val="13"/>
              </w:rPr>
              <w:t>Prior year totals for chart (same period)</w:t>
            </w:r>
          </w:p>
        </w:tc>
      </w:tr>
      <w:tr w:rsidR="001A26DF" w:rsidRPr="001A26DF" w14:paraId="22440AA2" w14:textId="77777777" w:rsidTr="001A26DF">
        <w:trPr>
          <w:trHeight w:val="122"/>
        </w:trPr>
        <w:tc>
          <w:tcPr>
            <w:tcW w:w="2391" w:type="dxa"/>
            <w:vMerge/>
            <w:tcBorders>
              <w:top w:val="nil"/>
              <w:bottom w:val="nil"/>
            </w:tcBorders>
          </w:tcPr>
          <w:p w14:paraId="451F41CD" w14:textId="77777777" w:rsidR="001A26DF" w:rsidRPr="001A26DF" w:rsidRDefault="001A26DF" w:rsidP="00D156F1">
            <w:pPr>
              <w:rPr>
                <w:rFonts w:ascii="Arial Narrow" w:hAnsi="Arial Narrow"/>
                <w:sz w:val="2"/>
                <w:szCs w:val="2"/>
              </w:rPr>
            </w:pPr>
          </w:p>
        </w:tc>
        <w:tc>
          <w:tcPr>
            <w:tcW w:w="474" w:type="dxa"/>
            <w:vMerge/>
            <w:tcBorders>
              <w:top w:val="nil"/>
            </w:tcBorders>
          </w:tcPr>
          <w:p w14:paraId="5B2C2A11" w14:textId="77777777" w:rsidR="001A26DF" w:rsidRPr="001A26DF" w:rsidRDefault="001A26DF" w:rsidP="00D156F1">
            <w:pPr>
              <w:rPr>
                <w:rFonts w:ascii="Arial Narrow" w:hAnsi="Arial Narrow"/>
                <w:sz w:val="2"/>
                <w:szCs w:val="2"/>
              </w:rPr>
            </w:pPr>
          </w:p>
        </w:tc>
        <w:tc>
          <w:tcPr>
            <w:tcW w:w="812" w:type="dxa"/>
            <w:vMerge w:val="restart"/>
            <w:tcBorders>
              <w:top w:val="single" w:sz="2" w:space="0" w:color="000000"/>
              <w:right w:val="single" w:sz="2" w:space="0" w:color="000000"/>
            </w:tcBorders>
          </w:tcPr>
          <w:p w14:paraId="4856AAC9" w14:textId="77777777" w:rsidR="001A26DF" w:rsidRPr="001A26DF" w:rsidRDefault="001A26DF" w:rsidP="00D156F1">
            <w:pPr>
              <w:pStyle w:val="TableParagraph"/>
              <w:spacing w:before="20"/>
              <w:ind w:left="173" w:right="160"/>
              <w:jc w:val="center"/>
              <w:rPr>
                <w:rFonts w:ascii="Arial Narrow" w:hAnsi="Arial Narrow"/>
                <w:b/>
                <w:sz w:val="13"/>
              </w:rPr>
            </w:pPr>
            <w:r w:rsidRPr="001A26DF">
              <w:rPr>
                <w:rFonts w:ascii="Arial Narrow" w:hAnsi="Arial Narrow"/>
                <w:b/>
                <w:w w:val="105"/>
                <w:sz w:val="13"/>
              </w:rPr>
              <w:t>0 -</w:t>
            </w:r>
          </w:p>
          <w:p w14:paraId="3FE2CE57" w14:textId="77777777" w:rsidR="001A26DF" w:rsidRPr="001A26DF" w:rsidRDefault="001A26DF" w:rsidP="00D156F1">
            <w:pPr>
              <w:pStyle w:val="TableParagraph"/>
              <w:spacing w:before="22"/>
              <w:ind w:left="173" w:right="162"/>
              <w:jc w:val="center"/>
              <w:rPr>
                <w:rFonts w:ascii="Arial Narrow" w:hAnsi="Arial Narrow"/>
                <w:b/>
                <w:sz w:val="13"/>
              </w:rPr>
            </w:pPr>
            <w:r w:rsidRPr="001A26DF">
              <w:rPr>
                <w:rFonts w:ascii="Arial Narrow" w:hAnsi="Arial Narrow"/>
                <w:b/>
                <w:w w:val="105"/>
                <w:sz w:val="13"/>
              </w:rPr>
              <w:t>30 Days</w:t>
            </w:r>
          </w:p>
        </w:tc>
        <w:tc>
          <w:tcPr>
            <w:tcW w:w="813" w:type="dxa"/>
            <w:vMerge w:val="restart"/>
            <w:tcBorders>
              <w:top w:val="single" w:sz="2" w:space="0" w:color="000000"/>
              <w:left w:val="single" w:sz="2" w:space="0" w:color="000000"/>
              <w:right w:val="single" w:sz="2" w:space="0" w:color="000000"/>
            </w:tcBorders>
          </w:tcPr>
          <w:p w14:paraId="7B12B9F7" w14:textId="77777777" w:rsidR="001A26DF" w:rsidRPr="001A26DF" w:rsidRDefault="001A26DF" w:rsidP="00D156F1">
            <w:pPr>
              <w:pStyle w:val="TableParagraph"/>
              <w:spacing w:before="20"/>
              <w:ind w:left="55" w:right="32"/>
              <w:jc w:val="center"/>
              <w:rPr>
                <w:rFonts w:ascii="Arial Narrow" w:hAnsi="Arial Narrow"/>
                <w:b/>
                <w:sz w:val="13"/>
              </w:rPr>
            </w:pPr>
            <w:r w:rsidRPr="001A26DF">
              <w:rPr>
                <w:rFonts w:ascii="Arial Narrow" w:hAnsi="Arial Narrow"/>
                <w:b/>
                <w:w w:val="105"/>
                <w:sz w:val="13"/>
              </w:rPr>
              <w:t>31 -</w:t>
            </w:r>
          </w:p>
          <w:p w14:paraId="18753B2F" w14:textId="77777777" w:rsidR="001A26DF" w:rsidRPr="001A26DF" w:rsidRDefault="001A26DF" w:rsidP="00D156F1">
            <w:pPr>
              <w:pStyle w:val="TableParagraph"/>
              <w:spacing w:before="22"/>
              <w:ind w:left="53" w:right="32"/>
              <w:jc w:val="center"/>
              <w:rPr>
                <w:rFonts w:ascii="Arial Narrow" w:hAnsi="Arial Narrow"/>
                <w:b/>
                <w:sz w:val="13"/>
              </w:rPr>
            </w:pPr>
            <w:r w:rsidRPr="001A26DF">
              <w:rPr>
                <w:rFonts w:ascii="Arial Narrow" w:hAnsi="Arial Narrow"/>
                <w:b/>
                <w:w w:val="105"/>
                <w:sz w:val="13"/>
              </w:rPr>
              <w:t>60 Days</w:t>
            </w:r>
          </w:p>
        </w:tc>
        <w:tc>
          <w:tcPr>
            <w:tcW w:w="813" w:type="dxa"/>
            <w:vMerge w:val="restart"/>
            <w:tcBorders>
              <w:top w:val="single" w:sz="2" w:space="0" w:color="000000"/>
              <w:left w:val="single" w:sz="2" w:space="0" w:color="000000"/>
              <w:right w:val="single" w:sz="2" w:space="0" w:color="000000"/>
            </w:tcBorders>
          </w:tcPr>
          <w:p w14:paraId="646C36B0" w14:textId="77777777" w:rsidR="001A26DF" w:rsidRPr="001A26DF" w:rsidRDefault="001A26DF" w:rsidP="00D156F1">
            <w:pPr>
              <w:pStyle w:val="TableParagraph"/>
              <w:spacing w:before="20"/>
              <w:ind w:left="57" w:right="32"/>
              <w:jc w:val="center"/>
              <w:rPr>
                <w:rFonts w:ascii="Arial Narrow" w:hAnsi="Arial Narrow"/>
                <w:b/>
                <w:sz w:val="13"/>
              </w:rPr>
            </w:pPr>
            <w:r w:rsidRPr="001A26DF">
              <w:rPr>
                <w:rFonts w:ascii="Arial Narrow" w:hAnsi="Arial Narrow"/>
                <w:b/>
                <w:w w:val="105"/>
                <w:sz w:val="13"/>
              </w:rPr>
              <w:t>61 -</w:t>
            </w:r>
          </w:p>
          <w:p w14:paraId="267AFC1E" w14:textId="77777777" w:rsidR="001A26DF" w:rsidRPr="001A26DF" w:rsidRDefault="001A26DF" w:rsidP="00D156F1">
            <w:pPr>
              <w:pStyle w:val="TableParagraph"/>
              <w:spacing w:before="22"/>
              <w:ind w:left="55" w:right="32"/>
              <w:jc w:val="center"/>
              <w:rPr>
                <w:rFonts w:ascii="Arial Narrow" w:hAnsi="Arial Narrow"/>
                <w:b/>
                <w:sz w:val="13"/>
              </w:rPr>
            </w:pPr>
            <w:r w:rsidRPr="001A26DF">
              <w:rPr>
                <w:rFonts w:ascii="Arial Narrow" w:hAnsi="Arial Narrow"/>
                <w:b/>
                <w:w w:val="105"/>
                <w:sz w:val="13"/>
              </w:rPr>
              <w:t>90 Days</w:t>
            </w:r>
          </w:p>
        </w:tc>
        <w:tc>
          <w:tcPr>
            <w:tcW w:w="813" w:type="dxa"/>
            <w:vMerge w:val="restart"/>
            <w:tcBorders>
              <w:top w:val="single" w:sz="2" w:space="0" w:color="000000"/>
              <w:left w:val="single" w:sz="2" w:space="0" w:color="000000"/>
              <w:right w:val="single" w:sz="2" w:space="0" w:color="000000"/>
            </w:tcBorders>
          </w:tcPr>
          <w:p w14:paraId="5726E03E" w14:textId="77777777" w:rsidR="001A26DF" w:rsidRPr="001A26DF" w:rsidRDefault="001A26DF" w:rsidP="00D156F1">
            <w:pPr>
              <w:pStyle w:val="TableParagraph"/>
              <w:spacing w:before="20"/>
              <w:ind w:left="59" w:right="32"/>
              <w:jc w:val="center"/>
              <w:rPr>
                <w:rFonts w:ascii="Arial Narrow" w:hAnsi="Arial Narrow"/>
                <w:b/>
                <w:sz w:val="13"/>
              </w:rPr>
            </w:pPr>
            <w:r w:rsidRPr="001A26DF">
              <w:rPr>
                <w:rFonts w:ascii="Arial Narrow" w:hAnsi="Arial Narrow"/>
                <w:b/>
                <w:w w:val="105"/>
                <w:sz w:val="13"/>
              </w:rPr>
              <w:t>91 -</w:t>
            </w:r>
          </w:p>
          <w:p w14:paraId="09758018" w14:textId="77777777" w:rsidR="001A26DF" w:rsidRPr="001A26DF" w:rsidRDefault="001A26DF" w:rsidP="00D156F1">
            <w:pPr>
              <w:pStyle w:val="TableParagraph"/>
              <w:spacing w:before="22"/>
              <w:ind w:left="56" w:right="32"/>
              <w:jc w:val="center"/>
              <w:rPr>
                <w:rFonts w:ascii="Arial Narrow" w:hAnsi="Arial Narrow"/>
                <w:b/>
                <w:sz w:val="13"/>
              </w:rPr>
            </w:pPr>
            <w:r w:rsidRPr="001A26DF">
              <w:rPr>
                <w:rFonts w:ascii="Arial Narrow" w:hAnsi="Arial Narrow"/>
                <w:b/>
                <w:w w:val="105"/>
                <w:sz w:val="13"/>
              </w:rPr>
              <w:t>120 Days</w:t>
            </w:r>
          </w:p>
        </w:tc>
        <w:tc>
          <w:tcPr>
            <w:tcW w:w="813" w:type="dxa"/>
            <w:vMerge w:val="restart"/>
            <w:tcBorders>
              <w:top w:val="single" w:sz="2" w:space="0" w:color="000000"/>
              <w:left w:val="single" w:sz="2" w:space="0" w:color="000000"/>
              <w:right w:val="single" w:sz="2" w:space="0" w:color="000000"/>
            </w:tcBorders>
          </w:tcPr>
          <w:p w14:paraId="7BBFDCD3" w14:textId="77777777" w:rsidR="001A26DF" w:rsidRPr="001A26DF" w:rsidRDefault="001A26DF" w:rsidP="00D156F1">
            <w:pPr>
              <w:pStyle w:val="TableParagraph"/>
              <w:spacing w:before="20"/>
              <w:ind w:left="60" w:right="32"/>
              <w:jc w:val="center"/>
              <w:rPr>
                <w:rFonts w:ascii="Arial Narrow" w:hAnsi="Arial Narrow"/>
                <w:b/>
                <w:sz w:val="13"/>
              </w:rPr>
            </w:pPr>
            <w:r w:rsidRPr="001A26DF">
              <w:rPr>
                <w:rFonts w:ascii="Arial Narrow" w:hAnsi="Arial Narrow"/>
                <w:b/>
                <w:w w:val="105"/>
                <w:sz w:val="13"/>
              </w:rPr>
              <w:t>121 -</w:t>
            </w:r>
          </w:p>
          <w:p w14:paraId="0A878F21" w14:textId="77777777" w:rsidR="001A26DF" w:rsidRPr="001A26DF" w:rsidRDefault="001A26DF" w:rsidP="00D156F1">
            <w:pPr>
              <w:pStyle w:val="TableParagraph"/>
              <w:spacing w:before="22"/>
              <w:ind w:left="58" w:right="32"/>
              <w:jc w:val="center"/>
              <w:rPr>
                <w:rFonts w:ascii="Arial Narrow" w:hAnsi="Arial Narrow"/>
                <w:b/>
                <w:sz w:val="13"/>
              </w:rPr>
            </w:pPr>
            <w:r w:rsidRPr="001A26DF">
              <w:rPr>
                <w:rFonts w:ascii="Arial Narrow" w:hAnsi="Arial Narrow"/>
                <w:b/>
                <w:w w:val="105"/>
                <w:sz w:val="13"/>
              </w:rPr>
              <w:t>150 Days</w:t>
            </w:r>
          </w:p>
        </w:tc>
        <w:tc>
          <w:tcPr>
            <w:tcW w:w="813" w:type="dxa"/>
            <w:vMerge w:val="restart"/>
            <w:tcBorders>
              <w:top w:val="single" w:sz="2" w:space="0" w:color="000000"/>
              <w:left w:val="single" w:sz="2" w:space="0" w:color="000000"/>
              <w:right w:val="single" w:sz="2" w:space="0" w:color="000000"/>
            </w:tcBorders>
          </w:tcPr>
          <w:p w14:paraId="0D8A9DDD" w14:textId="77777777" w:rsidR="001A26DF" w:rsidRPr="001A26DF" w:rsidRDefault="001A26DF" w:rsidP="00D156F1">
            <w:pPr>
              <w:pStyle w:val="TableParagraph"/>
              <w:spacing w:before="20"/>
              <w:ind w:left="61" w:right="32"/>
              <w:jc w:val="center"/>
              <w:rPr>
                <w:rFonts w:ascii="Arial Narrow" w:hAnsi="Arial Narrow"/>
                <w:b/>
                <w:sz w:val="13"/>
              </w:rPr>
            </w:pPr>
            <w:r w:rsidRPr="001A26DF">
              <w:rPr>
                <w:rFonts w:ascii="Arial Narrow" w:hAnsi="Arial Narrow"/>
                <w:b/>
                <w:w w:val="105"/>
                <w:sz w:val="13"/>
              </w:rPr>
              <w:t>151 -</w:t>
            </w:r>
          </w:p>
          <w:p w14:paraId="19D6D598" w14:textId="77777777" w:rsidR="001A26DF" w:rsidRPr="001A26DF" w:rsidRDefault="001A26DF" w:rsidP="00D156F1">
            <w:pPr>
              <w:pStyle w:val="TableParagraph"/>
              <w:spacing w:before="22"/>
              <w:ind w:left="59" w:right="32"/>
              <w:jc w:val="center"/>
              <w:rPr>
                <w:rFonts w:ascii="Arial Narrow" w:hAnsi="Arial Narrow"/>
                <w:b/>
                <w:sz w:val="13"/>
              </w:rPr>
            </w:pPr>
            <w:r w:rsidRPr="001A26DF">
              <w:rPr>
                <w:rFonts w:ascii="Arial Narrow" w:hAnsi="Arial Narrow"/>
                <w:b/>
                <w:w w:val="105"/>
                <w:sz w:val="13"/>
              </w:rPr>
              <w:t>180 Days</w:t>
            </w:r>
          </w:p>
        </w:tc>
        <w:tc>
          <w:tcPr>
            <w:tcW w:w="814" w:type="dxa"/>
            <w:vMerge w:val="restart"/>
            <w:tcBorders>
              <w:top w:val="single" w:sz="2" w:space="0" w:color="000000"/>
              <w:left w:val="single" w:sz="2" w:space="0" w:color="000000"/>
              <w:right w:val="single" w:sz="2" w:space="0" w:color="000000"/>
            </w:tcBorders>
          </w:tcPr>
          <w:p w14:paraId="61CCE56F" w14:textId="77777777" w:rsidR="001A26DF" w:rsidRPr="001A26DF" w:rsidRDefault="001A26DF" w:rsidP="00D156F1">
            <w:pPr>
              <w:pStyle w:val="TableParagraph"/>
              <w:spacing w:before="20"/>
              <w:ind w:left="122" w:right="92"/>
              <w:jc w:val="center"/>
              <w:rPr>
                <w:rFonts w:ascii="Arial Narrow" w:hAnsi="Arial Narrow"/>
                <w:b/>
                <w:sz w:val="13"/>
              </w:rPr>
            </w:pPr>
            <w:r w:rsidRPr="001A26DF">
              <w:rPr>
                <w:rFonts w:ascii="Arial Narrow" w:hAnsi="Arial Narrow"/>
                <w:b/>
                <w:w w:val="105"/>
                <w:sz w:val="13"/>
              </w:rPr>
              <w:t>181 Days -</w:t>
            </w:r>
          </w:p>
          <w:p w14:paraId="0C8ABC87" w14:textId="77777777" w:rsidR="001A26DF" w:rsidRPr="001A26DF" w:rsidRDefault="001A26DF" w:rsidP="00D156F1">
            <w:pPr>
              <w:pStyle w:val="TableParagraph"/>
              <w:spacing w:before="22"/>
              <w:ind w:left="121" w:right="92"/>
              <w:jc w:val="center"/>
              <w:rPr>
                <w:rFonts w:ascii="Arial Narrow" w:hAnsi="Arial Narrow"/>
                <w:b/>
                <w:sz w:val="13"/>
              </w:rPr>
            </w:pPr>
            <w:r w:rsidRPr="001A26DF">
              <w:rPr>
                <w:rFonts w:ascii="Arial Narrow" w:hAnsi="Arial Narrow"/>
                <w:b/>
                <w:w w:val="105"/>
                <w:sz w:val="13"/>
              </w:rPr>
              <w:t>1 Year</w:t>
            </w:r>
          </w:p>
        </w:tc>
        <w:tc>
          <w:tcPr>
            <w:tcW w:w="814" w:type="dxa"/>
            <w:vMerge w:val="restart"/>
            <w:tcBorders>
              <w:top w:val="single" w:sz="2" w:space="0" w:color="000000"/>
              <w:left w:val="single" w:sz="2" w:space="0" w:color="000000"/>
            </w:tcBorders>
          </w:tcPr>
          <w:p w14:paraId="416F3B6B" w14:textId="77777777" w:rsidR="001A26DF" w:rsidRPr="001A26DF" w:rsidRDefault="001A26DF" w:rsidP="00D156F1">
            <w:pPr>
              <w:pStyle w:val="TableParagraph"/>
              <w:spacing w:before="6" w:line="170" w:lineRule="exact"/>
              <w:ind w:left="297" w:right="188" w:hanging="53"/>
              <w:jc w:val="left"/>
              <w:rPr>
                <w:rFonts w:ascii="Arial Narrow" w:hAnsi="Arial Narrow"/>
                <w:b/>
                <w:sz w:val="13"/>
              </w:rPr>
            </w:pPr>
            <w:r w:rsidRPr="001A26DF">
              <w:rPr>
                <w:rFonts w:ascii="Arial Narrow" w:hAnsi="Arial Narrow"/>
                <w:b/>
                <w:w w:val="105"/>
                <w:sz w:val="13"/>
              </w:rPr>
              <w:t>Over 1 Year</w:t>
            </w:r>
          </w:p>
        </w:tc>
        <w:tc>
          <w:tcPr>
            <w:tcW w:w="811" w:type="dxa"/>
            <w:vMerge w:val="restart"/>
            <w:tcBorders>
              <w:top w:val="single" w:sz="2" w:space="0" w:color="000000"/>
            </w:tcBorders>
          </w:tcPr>
          <w:p w14:paraId="6347506F" w14:textId="77777777" w:rsidR="001A26DF" w:rsidRPr="001A26DF" w:rsidRDefault="001A26DF" w:rsidP="00D156F1">
            <w:pPr>
              <w:pStyle w:val="TableParagraph"/>
              <w:spacing w:before="20"/>
              <w:ind w:left="279"/>
              <w:jc w:val="left"/>
              <w:rPr>
                <w:rFonts w:ascii="Arial Narrow" w:hAnsi="Arial Narrow"/>
                <w:b/>
                <w:sz w:val="13"/>
              </w:rPr>
            </w:pPr>
            <w:r w:rsidRPr="001A26DF">
              <w:rPr>
                <w:rFonts w:ascii="Arial Narrow" w:hAnsi="Arial Narrow"/>
                <w:b/>
                <w:w w:val="105"/>
                <w:sz w:val="13"/>
              </w:rPr>
              <w:t>Total</w:t>
            </w:r>
          </w:p>
        </w:tc>
        <w:tc>
          <w:tcPr>
            <w:tcW w:w="848" w:type="dxa"/>
            <w:vMerge/>
            <w:tcBorders>
              <w:top w:val="nil"/>
            </w:tcBorders>
          </w:tcPr>
          <w:p w14:paraId="41E5A6FD" w14:textId="77777777" w:rsidR="001A26DF" w:rsidRPr="001A26DF" w:rsidRDefault="001A26DF" w:rsidP="00D156F1">
            <w:pPr>
              <w:rPr>
                <w:rFonts w:ascii="Arial Narrow" w:hAnsi="Arial Narrow"/>
                <w:sz w:val="2"/>
                <w:szCs w:val="2"/>
              </w:rPr>
            </w:pPr>
          </w:p>
        </w:tc>
      </w:tr>
      <w:tr w:rsidR="001A26DF" w:rsidRPr="001A26DF" w14:paraId="471390BB" w14:textId="77777777" w:rsidTr="001A26DF">
        <w:trPr>
          <w:trHeight w:val="236"/>
        </w:trPr>
        <w:tc>
          <w:tcPr>
            <w:tcW w:w="2391" w:type="dxa"/>
            <w:tcBorders>
              <w:top w:val="nil"/>
            </w:tcBorders>
          </w:tcPr>
          <w:p w14:paraId="2758B0B6" w14:textId="77777777" w:rsidR="001A26DF" w:rsidRPr="001A26DF" w:rsidRDefault="001A26DF" w:rsidP="00D156F1">
            <w:pPr>
              <w:pStyle w:val="TableParagraph"/>
              <w:spacing w:before="70" w:line="146" w:lineRule="exact"/>
              <w:ind w:left="23"/>
              <w:jc w:val="left"/>
              <w:rPr>
                <w:rFonts w:ascii="Arial Narrow" w:hAnsi="Arial Narrow"/>
                <w:b/>
                <w:sz w:val="13"/>
              </w:rPr>
            </w:pPr>
            <w:r w:rsidRPr="001A26DF">
              <w:rPr>
                <w:rFonts w:ascii="Arial Narrow" w:hAnsi="Arial Narrow"/>
                <w:b/>
                <w:w w:val="105"/>
                <w:sz w:val="13"/>
              </w:rPr>
              <w:t>R thousands</w:t>
            </w:r>
          </w:p>
        </w:tc>
        <w:tc>
          <w:tcPr>
            <w:tcW w:w="474" w:type="dxa"/>
            <w:vMerge/>
            <w:tcBorders>
              <w:top w:val="nil"/>
            </w:tcBorders>
          </w:tcPr>
          <w:p w14:paraId="107FF104" w14:textId="77777777" w:rsidR="001A26DF" w:rsidRPr="001A26DF" w:rsidRDefault="001A26DF" w:rsidP="00D156F1">
            <w:pPr>
              <w:rPr>
                <w:rFonts w:ascii="Arial Narrow" w:hAnsi="Arial Narrow"/>
                <w:sz w:val="2"/>
                <w:szCs w:val="2"/>
              </w:rPr>
            </w:pPr>
          </w:p>
        </w:tc>
        <w:tc>
          <w:tcPr>
            <w:tcW w:w="812" w:type="dxa"/>
            <w:vMerge/>
            <w:tcBorders>
              <w:top w:val="nil"/>
              <w:right w:val="single" w:sz="2" w:space="0" w:color="000000"/>
            </w:tcBorders>
          </w:tcPr>
          <w:p w14:paraId="174DD117" w14:textId="77777777" w:rsidR="001A26DF" w:rsidRPr="001A26DF" w:rsidRDefault="001A26DF" w:rsidP="00D156F1">
            <w:pPr>
              <w:rPr>
                <w:rFonts w:ascii="Arial Narrow" w:hAnsi="Arial Narrow"/>
                <w:sz w:val="2"/>
                <w:szCs w:val="2"/>
              </w:rPr>
            </w:pPr>
          </w:p>
        </w:tc>
        <w:tc>
          <w:tcPr>
            <w:tcW w:w="813" w:type="dxa"/>
            <w:vMerge/>
            <w:tcBorders>
              <w:top w:val="nil"/>
              <w:left w:val="single" w:sz="2" w:space="0" w:color="000000"/>
              <w:right w:val="single" w:sz="2" w:space="0" w:color="000000"/>
            </w:tcBorders>
          </w:tcPr>
          <w:p w14:paraId="1F5B2065" w14:textId="77777777" w:rsidR="001A26DF" w:rsidRPr="001A26DF" w:rsidRDefault="001A26DF" w:rsidP="00D156F1">
            <w:pPr>
              <w:rPr>
                <w:rFonts w:ascii="Arial Narrow" w:hAnsi="Arial Narrow"/>
                <w:sz w:val="2"/>
                <w:szCs w:val="2"/>
              </w:rPr>
            </w:pPr>
          </w:p>
        </w:tc>
        <w:tc>
          <w:tcPr>
            <w:tcW w:w="813" w:type="dxa"/>
            <w:vMerge/>
            <w:tcBorders>
              <w:top w:val="nil"/>
              <w:left w:val="single" w:sz="2" w:space="0" w:color="000000"/>
              <w:right w:val="single" w:sz="2" w:space="0" w:color="000000"/>
            </w:tcBorders>
          </w:tcPr>
          <w:p w14:paraId="05F68FA6" w14:textId="77777777" w:rsidR="001A26DF" w:rsidRPr="001A26DF" w:rsidRDefault="001A26DF" w:rsidP="00D156F1">
            <w:pPr>
              <w:rPr>
                <w:rFonts w:ascii="Arial Narrow" w:hAnsi="Arial Narrow"/>
                <w:sz w:val="2"/>
                <w:szCs w:val="2"/>
              </w:rPr>
            </w:pPr>
          </w:p>
        </w:tc>
        <w:tc>
          <w:tcPr>
            <w:tcW w:w="813" w:type="dxa"/>
            <w:vMerge/>
            <w:tcBorders>
              <w:top w:val="nil"/>
              <w:left w:val="single" w:sz="2" w:space="0" w:color="000000"/>
              <w:right w:val="single" w:sz="2" w:space="0" w:color="000000"/>
            </w:tcBorders>
          </w:tcPr>
          <w:p w14:paraId="5EF17552" w14:textId="77777777" w:rsidR="001A26DF" w:rsidRPr="001A26DF" w:rsidRDefault="001A26DF" w:rsidP="00D156F1">
            <w:pPr>
              <w:rPr>
                <w:rFonts w:ascii="Arial Narrow" w:hAnsi="Arial Narrow"/>
                <w:sz w:val="2"/>
                <w:szCs w:val="2"/>
              </w:rPr>
            </w:pPr>
          </w:p>
        </w:tc>
        <w:tc>
          <w:tcPr>
            <w:tcW w:w="813" w:type="dxa"/>
            <w:vMerge/>
            <w:tcBorders>
              <w:top w:val="nil"/>
              <w:left w:val="single" w:sz="2" w:space="0" w:color="000000"/>
              <w:right w:val="single" w:sz="2" w:space="0" w:color="000000"/>
            </w:tcBorders>
          </w:tcPr>
          <w:p w14:paraId="702EB675" w14:textId="77777777" w:rsidR="001A26DF" w:rsidRPr="001A26DF" w:rsidRDefault="001A26DF" w:rsidP="00D156F1">
            <w:pPr>
              <w:rPr>
                <w:rFonts w:ascii="Arial Narrow" w:hAnsi="Arial Narrow"/>
                <w:sz w:val="2"/>
                <w:szCs w:val="2"/>
              </w:rPr>
            </w:pPr>
          </w:p>
        </w:tc>
        <w:tc>
          <w:tcPr>
            <w:tcW w:w="813" w:type="dxa"/>
            <w:vMerge/>
            <w:tcBorders>
              <w:top w:val="nil"/>
              <w:left w:val="single" w:sz="2" w:space="0" w:color="000000"/>
              <w:right w:val="single" w:sz="2" w:space="0" w:color="000000"/>
            </w:tcBorders>
          </w:tcPr>
          <w:p w14:paraId="4B1AA761" w14:textId="77777777" w:rsidR="001A26DF" w:rsidRPr="001A26DF" w:rsidRDefault="001A26DF" w:rsidP="00D156F1">
            <w:pPr>
              <w:rPr>
                <w:rFonts w:ascii="Arial Narrow" w:hAnsi="Arial Narrow"/>
                <w:sz w:val="2"/>
                <w:szCs w:val="2"/>
              </w:rPr>
            </w:pPr>
          </w:p>
        </w:tc>
        <w:tc>
          <w:tcPr>
            <w:tcW w:w="814" w:type="dxa"/>
            <w:vMerge/>
            <w:tcBorders>
              <w:top w:val="nil"/>
              <w:left w:val="single" w:sz="2" w:space="0" w:color="000000"/>
              <w:right w:val="single" w:sz="2" w:space="0" w:color="000000"/>
            </w:tcBorders>
          </w:tcPr>
          <w:p w14:paraId="58941E43" w14:textId="77777777" w:rsidR="001A26DF" w:rsidRPr="001A26DF" w:rsidRDefault="001A26DF" w:rsidP="00D156F1">
            <w:pPr>
              <w:rPr>
                <w:rFonts w:ascii="Arial Narrow" w:hAnsi="Arial Narrow"/>
                <w:sz w:val="2"/>
                <w:szCs w:val="2"/>
              </w:rPr>
            </w:pPr>
          </w:p>
        </w:tc>
        <w:tc>
          <w:tcPr>
            <w:tcW w:w="814" w:type="dxa"/>
            <w:vMerge/>
            <w:tcBorders>
              <w:top w:val="nil"/>
              <w:left w:val="single" w:sz="2" w:space="0" w:color="000000"/>
            </w:tcBorders>
          </w:tcPr>
          <w:p w14:paraId="4559CB01" w14:textId="77777777" w:rsidR="001A26DF" w:rsidRPr="001A26DF" w:rsidRDefault="001A26DF" w:rsidP="00D156F1">
            <w:pPr>
              <w:rPr>
                <w:rFonts w:ascii="Arial Narrow" w:hAnsi="Arial Narrow"/>
                <w:sz w:val="2"/>
                <w:szCs w:val="2"/>
              </w:rPr>
            </w:pPr>
          </w:p>
        </w:tc>
        <w:tc>
          <w:tcPr>
            <w:tcW w:w="811" w:type="dxa"/>
            <w:vMerge/>
            <w:tcBorders>
              <w:top w:val="nil"/>
            </w:tcBorders>
          </w:tcPr>
          <w:p w14:paraId="20CDB6F6" w14:textId="77777777" w:rsidR="001A26DF" w:rsidRPr="001A26DF" w:rsidRDefault="001A26DF" w:rsidP="00D156F1">
            <w:pPr>
              <w:rPr>
                <w:rFonts w:ascii="Arial Narrow" w:hAnsi="Arial Narrow"/>
                <w:sz w:val="2"/>
                <w:szCs w:val="2"/>
              </w:rPr>
            </w:pPr>
          </w:p>
        </w:tc>
        <w:tc>
          <w:tcPr>
            <w:tcW w:w="848" w:type="dxa"/>
            <w:vMerge/>
            <w:tcBorders>
              <w:top w:val="nil"/>
            </w:tcBorders>
          </w:tcPr>
          <w:p w14:paraId="0EF0CDCB" w14:textId="77777777" w:rsidR="001A26DF" w:rsidRPr="001A26DF" w:rsidRDefault="001A26DF" w:rsidP="00D156F1">
            <w:pPr>
              <w:rPr>
                <w:rFonts w:ascii="Arial Narrow" w:hAnsi="Arial Narrow"/>
                <w:sz w:val="2"/>
                <w:szCs w:val="2"/>
              </w:rPr>
            </w:pPr>
          </w:p>
        </w:tc>
      </w:tr>
      <w:tr w:rsidR="001A26DF" w:rsidRPr="001A26DF" w14:paraId="4C4B1C81" w14:textId="77777777" w:rsidTr="001A26DF">
        <w:trPr>
          <w:trHeight w:val="188"/>
        </w:trPr>
        <w:tc>
          <w:tcPr>
            <w:tcW w:w="2391" w:type="dxa"/>
            <w:tcBorders>
              <w:bottom w:val="nil"/>
            </w:tcBorders>
          </w:tcPr>
          <w:p w14:paraId="54A4214F" w14:textId="77777777" w:rsidR="001A26DF" w:rsidRPr="001A26DF" w:rsidRDefault="001A26DF" w:rsidP="00D156F1">
            <w:pPr>
              <w:pStyle w:val="TableParagraph"/>
              <w:spacing w:before="18"/>
              <w:ind w:left="23"/>
              <w:jc w:val="left"/>
              <w:rPr>
                <w:rFonts w:ascii="Arial Narrow" w:hAnsi="Arial Narrow"/>
                <w:b/>
                <w:sz w:val="13"/>
              </w:rPr>
            </w:pPr>
            <w:r w:rsidRPr="001A26DF">
              <w:rPr>
                <w:rFonts w:ascii="Arial Narrow" w:hAnsi="Arial Narrow"/>
                <w:b/>
                <w:w w:val="105"/>
                <w:sz w:val="13"/>
              </w:rPr>
              <w:t>Creditors Age Analysis By Customer Type</w:t>
            </w:r>
          </w:p>
        </w:tc>
        <w:tc>
          <w:tcPr>
            <w:tcW w:w="474" w:type="dxa"/>
            <w:tcBorders>
              <w:bottom w:val="nil"/>
            </w:tcBorders>
          </w:tcPr>
          <w:p w14:paraId="379EC990" w14:textId="77777777" w:rsidR="001A26DF" w:rsidRPr="001A26DF" w:rsidRDefault="001A26DF" w:rsidP="00D156F1">
            <w:pPr>
              <w:pStyle w:val="TableParagraph"/>
              <w:jc w:val="left"/>
              <w:rPr>
                <w:rFonts w:ascii="Arial Narrow" w:hAnsi="Arial Narrow"/>
                <w:sz w:val="12"/>
              </w:rPr>
            </w:pPr>
          </w:p>
        </w:tc>
        <w:tc>
          <w:tcPr>
            <w:tcW w:w="812" w:type="dxa"/>
            <w:tcBorders>
              <w:bottom w:val="nil"/>
              <w:right w:val="single" w:sz="2" w:space="0" w:color="000000"/>
            </w:tcBorders>
          </w:tcPr>
          <w:p w14:paraId="61A7686F" w14:textId="77777777" w:rsidR="001A26DF" w:rsidRPr="001A26DF" w:rsidRDefault="001A26DF" w:rsidP="00D156F1">
            <w:pPr>
              <w:pStyle w:val="TableParagraph"/>
              <w:jc w:val="left"/>
              <w:rPr>
                <w:rFonts w:ascii="Arial Narrow" w:hAnsi="Arial Narrow"/>
                <w:sz w:val="12"/>
              </w:rPr>
            </w:pPr>
          </w:p>
        </w:tc>
        <w:tc>
          <w:tcPr>
            <w:tcW w:w="813" w:type="dxa"/>
            <w:tcBorders>
              <w:left w:val="single" w:sz="2" w:space="0" w:color="000000"/>
              <w:bottom w:val="nil"/>
              <w:right w:val="single" w:sz="2" w:space="0" w:color="000000"/>
            </w:tcBorders>
          </w:tcPr>
          <w:p w14:paraId="6E5E6355" w14:textId="77777777" w:rsidR="001A26DF" w:rsidRPr="001A26DF" w:rsidRDefault="001A26DF" w:rsidP="00D156F1">
            <w:pPr>
              <w:pStyle w:val="TableParagraph"/>
              <w:jc w:val="left"/>
              <w:rPr>
                <w:rFonts w:ascii="Arial Narrow" w:hAnsi="Arial Narrow"/>
                <w:sz w:val="12"/>
              </w:rPr>
            </w:pPr>
          </w:p>
        </w:tc>
        <w:tc>
          <w:tcPr>
            <w:tcW w:w="813" w:type="dxa"/>
            <w:tcBorders>
              <w:left w:val="single" w:sz="2" w:space="0" w:color="000000"/>
              <w:bottom w:val="nil"/>
              <w:right w:val="single" w:sz="2" w:space="0" w:color="000000"/>
            </w:tcBorders>
          </w:tcPr>
          <w:p w14:paraId="36159B22" w14:textId="77777777" w:rsidR="001A26DF" w:rsidRPr="001A26DF" w:rsidRDefault="001A26DF" w:rsidP="00D156F1">
            <w:pPr>
              <w:pStyle w:val="TableParagraph"/>
              <w:jc w:val="left"/>
              <w:rPr>
                <w:rFonts w:ascii="Arial Narrow" w:hAnsi="Arial Narrow"/>
                <w:sz w:val="12"/>
              </w:rPr>
            </w:pPr>
          </w:p>
        </w:tc>
        <w:tc>
          <w:tcPr>
            <w:tcW w:w="813" w:type="dxa"/>
            <w:tcBorders>
              <w:left w:val="single" w:sz="2" w:space="0" w:color="000000"/>
              <w:bottom w:val="nil"/>
              <w:right w:val="single" w:sz="2" w:space="0" w:color="000000"/>
            </w:tcBorders>
          </w:tcPr>
          <w:p w14:paraId="75ED2683" w14:textId="77777777" w:rsidR="001A26DF" w:rsidRPr="001A26DF" w:rsidRDefault="001A26DF" w:rsidP="00D156F1">
            <w:pPr>
              <w:pStyle w:val="TableParagraph"/>
              <w:jc w:val="left"/>
              <w:rPr>
                <w:rFonts w:ascii="Arial Narrow" w:hAnsi="Arial Narrow"/>
                <w:sz w:val="12"/>
              </w:rPr>
            </w:pPr>
          </w:p>
        </w:tc>
        <w:tc>
          <w:tcPr>
            <w:tcW w:w="813" w:type="dxa"/>
            <w:tcBorders>
              <w:left w:val="single" w:sz="2" w:space="0" w:color="000000"/>
              <w:bottom w:val="nil"/>
              <w:right w:val="single" w:sz="2" w:space="0" w:color="000000"/>
            </w:tcBorders>
          </w:tcPr>
          <w:p w14:paraId="25EB7484" w14:textId="77777777" w:rsidR="001A26DF" w:rsidRPr="001A26DF" w:rsidRDefault="001A26DF" w:rsidP="00D156F1">
            <w:pPr>
              <w:pStyle w:val="TableParagraph"/>
              <w:jc w:val="left"/>
              <w:rPr>
                <w:rFonts w:ascii="Arial Narrow" w:hAnsi="Arial Narrow"/>
                <w:sz w:val="12"/>
              </w:rPr>
            </w:pPr>
          </w:p>
        </w:tc>
        <w:tc>
          <w:tcPr>
            <w:tcW w:w="813" w:type="dxa"/>
            <w:tcBorders>
              <w:left w:val="single" w:sz="2" w:space="0" w:color="000000"/>
              <w:bottom w:val="nil"/>
              <w:right w:val="single" w:sz="2" w:space="0" w:color="000000"/>
            </w:tcBorders>
          </w:tcPr>
          <w:p w14:paraId="54E1A86B" w14:textId="77777777" w:rsidR="001A26DF" w:rsidRPr="001A26DF" w:rsidRDefault="001A26DF" w:rsidP="00D156F1">
            <w:pPr>
              <w:pStyle w:val="TableParagraph"/>
              <w:jc w:val="left"/>
              <w:rPr>
                <w:rFonts w:ascii="Arial Narrow" w:hAnsi="Arial Narrow"/>
                <w:sz w:val="12"/>
              </w:rPr>
            </w:pPr>
          </w:p>
        </w:tc>
        <w:tc>
          <w:tcPr>
            <w:tcW w:w="814" w:type="dxa"/>
            <w:tcBorders>
              <w:left w:val="single" w:sz="2" w:space="0" w:color="000000"/>
              <w:bottom w:val="nil"/>
              <w:right w:val="single" w:sz="2" w:space="0" w:color="000000"/>
            </w:tcBorders>
          </w:tcPr>
          <w:p w14:paraId="7007011C" w14:textId="77777777" w:rsidR="001A26DF" w:rsidRPr="001A26DF" w:rsidRDefault="001A26DF" w:rsidP="00D156F1">
            <w:pPr>
              <w:pStyle w:val="TableParagraph"/>
              <w:jc w:val="left"/>
              <w:rPr>
                <w:rFonts w:ascii="Arial Narrow" w:hAnsi="Arial Narrow"/>
                <w:sz w:val="12"/>
              </w:rPr>
            </w:pPr>
          </w:p>
        </w:tc>
        <w:tc>
          <w:tcPr>
            <w:tcW w:w="814" w:type="dxa"/>
            <w:tcBorders>
              <w:left w:val="single" w:sz="2" w:space="0" w:color="000000"/>
              <w:bottom w:val="nil"/>
            </w:tcBorders>
          </w:tcPr>
          <w:p w14:paraId="57C2931F" w14:textId="77777777" w:rsidR="001A26DF" w:rsidRPr="001A26DF" w:rsidRDefault="001A26DF" w:rsidP="00D156F1">
            <w:pPr>
              <w:pStyle w:val="TableParagraph"/>
              <w:jc w:val="left"/>
              <w:rPr>
                <w:rFonts w:ascii="Arial Narrow" w:hAnsi="Arial Narrow"/>
                <w:sz w:val="12"/>
              </w:rPr>
            </w:pPr>
          </w:p>
        </w:tc>
        <w:tc>
          <w:tcPr>
            <w:tcW w:w="811" w:type="dxa"/>
            <w:tcBorders>
              <w:bottom w:val="nil"/>
            </w:tcBorders>
          </w:tcPr>
          <w:p w14:paraId="5E92E127" w14:textId="77777777" w:rsidR="001A26DF" w:rsidRPr="001A26DF" w:rsidRDefault="001A26DF" w:rsidP="00D156F1">
            <w:pPr>
              <w:pStyle w:val="TableParagraph"/>
              <w:jc w:val="left"/>
              <w:rPr>
                <w:rFonts w:ascii="Arial Narrow" w:hAnsi="Arial Narrow"/>
                <w:sz w:val="12"/>
              </w:rPr>
            </w:pPr>
          </w:p>
        </w:tc>
        <w:tc>
          <w:tcPr>
            <w:tcW w:w="848" w:type="dxa"/>
            <w:tcBorders>
              <w:bottom w:val="nil"/>
            </w:tcBorders>
          </w:tcPr>
          <w:p w14:paraId="43D48DA7" w14:textId="77777777" w:rsidR="001A26DF" w:rsidRPr="001A26DF" w:rsidRDefault="001A26DF" w:rsidP="00D156F1">
            <w:pPr>
              <w:pStyle w:val="TableParagraph"/>
              <w:jc w:val="left"/>
              <w:rPr>
                <w:rFonts w:ascii="Arial Narrow" w:hAnsi="Arial Narrow"/>
                <w:sz w:val="12"/>
              </w:rPr>
            </w:pPr>
          </w:p>
        </w:tc>
      </w:tr>
      <w:tr w:rsidR="001A26DF" w:rsidRPr="001A26DF" w14:paraId="2D73FA2A" w14:textId="77777777" w:rsidTr="001A26DF">
        <w:trPr>
          <w:trHeight w:val="202"/>
        </w:trPr>
        <w:tc>
          <w:tcPr>
            <w:tcW w:w="2391" w:type="dxa"/>
            <w:tcBorders>
              <w:top w:val="nil"/>
              <w:bottom w:val="nil"/>
            </w:tcBorders>
          </w:tcPr>
          <w:p w14:paraId="78915CB9" w14:textId="77777777" w:rsidR="001A26DF" w:rsidRPr="001A26DF" w:rsidRDefault="001A26DF" w:rsidP="00D156F1">
            <w:pPr>
              <w:pStyle w:val="TableParagraph"/>
              <w:spacing w:before="29"/>
              <w:ind w:left="23"/>
              <w:jc w:val="left"/>
              <w:rPr>
                <w:rFonts w:ascii="Arial Narrow" w:hAnsi="Arial Narrow"/>
                <w:sz w:val="13"/>
              </w:rPr>
            </w:pPr>
            <w:r w:rsidRPr="001A26DF">
              <w:rPr>
                <w:rFonts w:ascii="Arial Narrow" w:hAnsi="Arial Narrow"/>
                <w:w w:val="105"/>
                <w:sz w:val="13"/>
              </w:rPr>
              <w:t>Bulk Electricity</w:t>
            </w:r>
          </w:p>
        </w:tc>
        <w:tc>
          <w:tcPr>
            <w:tcW w:w="474" w:type="dxa"/>
            <w:tcBorders>
              <w:top w:val="nil"/>
              <w:bottom w:val="nil"/>
            </w:tcBorders>
          </w:tcPr>
          <w:p w14:paraId="7B9F1991" w14:textId="77777777" w:rsidR="001A26DF" w:rsidRPr="001A26DF" w:rsidRDefault="001A26DF" w:rsidP="00D156F1">
            <w:pPr>
              <w:pStyle w:val="TableParagraph"/>
              <w:spacing w:before="29"/>
              <w:ind w:left="97" w:right="68"/>
              <w:jc w:val="center"/>
              <w:rPr>
                <w:rFonts w:ascii="Arial Narrow" w:hAnsi="Arial Narrow"/>
                <w:sz w:val="13"/>
              </w:rPr>
            </w:pPr>
            <w:r w:rsidRPr="001A26DF">
              <w:rPr>
                <w:rFonts w:ascii="Arial Narrow" w:hAnsi="Arial Narrow"/>
                <w:w w:val="105"/>
                <w:sz w:val="13"/>
              </w:rPr>
              <w:t>0100</w:t>
            </w:r>
          </w:p>
        </w:tc>
        <w:tc>
          <w:tcPr>
            <w:tcW w:w="812" w:type="dxa"/>
            <w:tcBorders>
              <w:top w:val="nil"/>
              <w:bottom w:val="nil"/>
              <w:right w:val="single" w:sz="2" w:space="0" w:color="000000"/>
            </w:tcBorders>
            <w:shd w:val="clear" w:color="auto" w:fill="FFFF99"/>
          </w:tcPr>
          <w:p w14:paraId="21A4D354" w14:textId="77777777" w:rsidR="001A26DF" w:rsidRPr="001A26DF" w:rsidRDefault="001A26DF" w:rsidP="00D156F1">
            <w:pPr>
              <w:pStyle w:val="TableParagraph"/>
              <w:spacing w:before="29"/>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4B4BF689" w14:textId="77777777" w:rsidR="001A26DF" w:rsidRPr="001A26DF" w:rsidRDefault="001A26DF" w:rsidP="00D156F1">
            <w:pPr>
              <w:pStyle w:val="TableParagraph"/>
              <w:spacing w:before="29"/>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3C3DC860" w14:textId="77777777" w:rsidR="001A26DF" w:rsidRPr="001A26DF" w:rsidRDefault="001A26DF" w:rsidP="00D156F1">
            <w:pPr>
              <w:pStyle w:val="TableParagraph"/>
              <w:spacing w:before="29"/>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293CE637" w14:textId="77777777" w:rsidR="001A26DF" w:rsidRPr="001A26DF" w:rsidRDefault="001A26DF" w:rsidP="00D156F1">
            <w:pPr>
              <w:pStyle w:val="TableParagraph"/>
              <w:spacing w:before="29"/>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20588F91" w14:textId="77777777" w:rsidR="001A26DF" w:rsidRPr="001A26DF" w:rsidRDefault="001A26DF" w:rsidP="00D156F1">
            <w:pPr>
              <w:pStyle w:val="TableParagraph"/>
              <w:spacing w:before="29"/>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00888160" w14:textId="77777777" w:rsidR="001A26DF" w:rsidRPr="001A26DF" w:rsidRDefault="001A26DF" w:rsidP="00D156F1">
            <w:pPr>
              <w:pStyle w:val="TableParagraph"/>
              <w:spacing w:before="29"/>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0FD7EF3C" w14:textId="77777777" w:rsidR="001A26DF" w:rsidRPr="001A26DF" w:rsidRDefault="001A26DF" w:rsidP="00D156F1">
            <w:pPr>
              <w:pStyle w:val="TableParagraph"/>
              <w:spacing w:before="29"/>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6A017C7B" w14:textId="77777777" w:rsidR="001A26DF" w:rsidRPr="001A26DF" w:rsidRDefault="001A26DF" w:rsidP="00D156F1">
            <w:pPr>
              <w:pStyle w:val="TableParagraph"/>
              <w:spacing w:before="29"/>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56115C0D" w14:textId="77777777" w:rsidR="001A26DF" w:rsidRPr="001A26DF" w:rsidRDefault="001A26DF" w:rsidP="00D156F1">
            <w:pPr>
              <w:pStyle w:val="TableParagraph"/>
              <w:spacing w:before="29"/>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73054D50" w14:textId="77777777" w:rsidR="001A26DF" w:rsidRPr="001A26DF" w:rsidRDefault="001A26DF" w:rsidP="00D156F1">
            <w:pPr>
              <w:pStyle w:val="TableParagraph"/>
              <w:spacing w:before="29"/>
              <w:ind w:right="102"/>
              <w:rPr>
                <w:rFonts w:ascii="Arial Narrow" w:hAnsi="Arial Narrow"/>
                <w:sz w:val="13"/>
              </w:rPr>
            </w:pPr>
            <w:r w:rsidRPr="001A26DF">
              <w:rPr>
                <w:rFonts w:ascii="Arial Narrow" w:hAnsi="Arial Narrow"/>
                <w:w w:val="103"/>
                <w:sz w:val="13"/>
              </w:rPr>
              <w:t>–</w:t>
            </w:r>
          </w:p>
        </w:tc>
      </w:tr>
      <w:tr w:rsidR="001A26DF" w:rsidRPr="001A26DF" w14:paraId="00A98B77" w14:textId="77777777" w:rsidTr="001A26DF">
        <w:trPr>
          <w:trHeight w:val="199"/>
        </w:trPr>
        <w:tc>
          <w:tcPr>
            <w:tcW w:w="2391" w:type="dxa"/>
            <w:tcBorders>
              <w:top w:val="nil"/>
              <w:bottom w:val="nil"/>
            </w:tcBorders>
          </w:tcPr>
          <w:p w14:paraId="5550D9B9"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Bulk Water</w:t>
            </w:r>
          </w:p>
        </w:tc>
        <w:tc>
          <w:tcPr>
            <w:tcW w:w="474" w:type="dxa"/>
            <w:tcBorders>
              <w:top w:val="nil"/>
              <w:bottom w:val="nil"/>
            </w:tcBorders>
          </w:tcPr>
          <w:p w14:paraId="19BD7E74"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0200</w:t>
            </w:r>
          </w:p>
        </w:tc>
        <w:tc>
          <w:tcPr>
            <w:tcW w:w="812" w:type="dxa"/>
            <w:tcBorders>
              <w:top w:val="nil"/>
              <w:bottom w:val="nil"/>
              <w:right w:val="single" w:sz="2" w:space="0" w:color="000000"/>
            </w:tcBorders>
            <w:shd w:val="clear" w:color="auto" w:fill="FFFF99"/>
          </w:tcPr>
          <w:p w14:paraId="15A8DF5E" w14:textId="77777777" w:rsidR="001A26DF" w:rsidRPr="001A26DF" w:rsidRDefault="001A26DF" w:rsidP="00D156F1">
            <w:pPr>
              <w:pStyle w:val="TableParagraph"/>
              <w:spacing w:before="26"/>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0A8DC79C"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C2F5075"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3E2E9FD3"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1DB63D4B"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35A1F57"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6371362D"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09385A02"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51E1A34A" w14:textId="77777777" w:rsidR="001A26DF" w:rsidRPr="001A26DF" w:rsidRDefault="001A26DF" w:rsidP="00D156F1">
            <w:pPr>
              <w:pStyle w:val="TableParagraph"/>
              <w:spacing w:before="26"/>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5842404C"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r>
      <w:tr w:rsidR="001A26DF" w:rsidRPr="001A26DF" w14:paraId="14AB6D24" w14:textId="77777777" w:rsidTr="001A26DF">
        <w:trPr>
          <w:trHeight w:val="199"/>
        </w:trPr>
        <w:tc>
          <w:tcPr>
            <w:tcW w:w="2391" w:type="dxa"/>
            <w:tcBorders>
              <w:top w:val="nil"/>
              <w:bottom w:val="nil"/>
            </w:tcBorders>
          </w:tcPr>
          <w:p w14:paraId="0357FE45"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PAYE deductions</w:t>
            </w:r>
          </w:p>
        </w:tc>
        <w:tc>
          <w:tcPr>
            <w:tcW w:w="474" w:type="dxa"/>
            <w:tcBorders>
              <w:top w:val="nil"/>
              <w:bottom w:val="nil"/>
            </w:tcBorders>
          </w:tcPr>
          <w:p w14:paraId="61C24CB8"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0300</w:t>
            </w:r>
          </w:p>
        </w:tc>
        <w:tc>
          <w:tcPr>
            <w:tcW w:w="812" w:type="dxa"/>
            <w:tcBorders>
              <w:top w:val="nil"/>
              <w:bottom w:val="nil"/>
              <w:right w:val="single" w:sz="2" w:space="0" w:color="000000"/>
            </w:tcBorders>
            <w:shd w:val="clear" w:color="auto" w:fill="FFFF99"/>
          </w:tcPr>
          <w:p w14:paraId="76062842" w14:textId="77777777" w:rsidR="001A26DF" w:rsidRPr="001A26DF" w:rsidRDefault="001A26DF" w:rsidP="00D156F1">
            <w:pPr>
              <w:pStyle w:val="TableParagraph"/>
              <w:spacing w:before="26"/>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65435EC4"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64976988"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1FB86891"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00903435"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372F8B34"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35FC1B57"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23B1A88E"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719C2227" w14:textId="77777777" w:rsidR="001A26DF" w:rsidRPr="001A26DF" w:rsidRDefault="001A26DF" w:rsidP="00D156F1">
            <w:pPr>
              <w:pStyle w:val="TableParagraph"/>
              <w:spacing w:before="26"/>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0DD738D1"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r>
      <w:tr w:rsidR="001A26DF" w:rsidRPr="001A26DF" w14:paraId="2F381964" w14:textId="77777777" w:rsidTr="001A26DF">
        <w:trPr>
          <w:trHeight w:val="199"/>
        </w:trPr>
        <w:tc>
          <w:tcPr>
            <w:tcW w:w="2391" w:type="dxa"/>
            <w:tcBorders>
              <w:top w:val="nil"/>
              <w:bottom w:val="nil"/>
            </w:tcBorders>
          </w:tcPr>
          <w:p w14:paraId="0F86AEEF"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VAT (output less input)</w:t>
            </w:r>
          </w:p>
        </w:tc>
        <w:tc>
          <w:tcPr>
            <w:tcW w:w="474" w:type="dxa"/>
            <w:tcBorders>
              <w:top w:val="nil"/>
              <w:bottom w:val="nil"/>
            </w:tcBorders>
          </w:tcPr>
          <w:p w14:paraId="3CF1CAC9"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0400</w:t>
            </w:r>
          </w:p>
        </w:tc>
        <w:tc>
          <w:tcPr>
            <w:tcW w:w="812" w:type="dxa"/>
            <w:tcBorders>
              <w:top w:val="nil"/>
              <w:bottom w:val="nil"/>
              <w:right w:val="single" w:sz="2" w:space="0" w:color="000000"/>
            </w:tcBorders>
            <w:shd w:val="clear" w:color="auto" w:fill="FFFF99"/>
          </w:tcPr>
          <w:p w14:paraId="22FD5132" w14:textId="77777777" w:rsidR="001A26DF" w:rsidRPr="001A26DF" w:rsidRDefault="001A26DF" w:rsidP="00D156F1">
            <w:pPr>
              <w:pStyle w:val="TableParagraph"/>
              <w:spacing w:before="26"/>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6B20AC46"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5F7DF3B6"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DFB77BD"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332D79B5"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2A2EBE5"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6F40938B"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1B69364E"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2E551D16" w14:textId="77777777" w:rsidR="001A26DF" w:rsidRPr="001A26DF" w:rsidRDefault="001A26DF" w:rsidP="00D156F1">
            <w:pPr>
              <w:pStyle w:val="TableParagraph"/>
              <w:spacing w:before="26"/>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1249AB2A"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r>
      <w:tr w:rsidR="001A26DF" w:rsidRPr="001A26DF" w14:paraId="4CDAA92D" w14:textId="77777777" w:rsidTr="001A26DF">
        <w:trPr>
          <w:trHeight w:val="199"/>
        </w:trPr>
        <w:tc>
          <w:tcPr>
            <w:tcW w:w="2391" w:type="dxa"/>
            <w:tcBorders>
              <w:top w:val="nil"/>
              <w:bottom w:val="nil"/>
            </w:tcBorders>
          </w:tcPr>
          <w:p w14:paraId="1632CE79"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Pensions / Retirement deductions</w:t>
            </w:r>
          </w:p>
        </w:tc>
        <w:tc>
          <w:tcPr>
            <w:tcW w:w="474" w:type="dxa"/>
            <w:tcBorders>
              <w:top w:val="nil"/>
              <w:bottom w:val="nil"/>
            </w:tcBorders>
          </w:tcPr>
          <w:p w14:paraId="3627B3D3"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0500</w:t>
            </w:r>
          </w:p>
        </w:tc>
        <w:tc>
          <w:tcPr>
            <w:tcW w:w="812" w:type="dxa"/>
            <w:tcBorders>
              <w:top w:val="nil"/>
              <w:bottom w:val="nil"/>
              <w:right w:val="single" w:sz="2" w:space="0" w:color="000000"/>
            </w:tcBorders>
            <w:shd w:val="clear" w:color="auto" w:fill="FFFF99"/>
          </w:tcPr>
          <w:p w14:paraId="2C2A8483" w14:textId="77777777" w:rsidR="001A26DF" w:rsidRPr="001A26DF" w:rsidRDefault="001A26DF" w:rsidP="00D156F1">
            <w:pPr>
              <w:pStyle w:val="TableParagraph"/>
              <w:spacing w:before="26"/>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62A6DC7"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54C2637A"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406F26A6"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032A744B"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0EBC0763"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5E7425E6"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28DEDD98"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08E7DF6C" w14:textId="77777777" w:rsidR="001A26DF" w:rsidRPr="001A26DF" w:rsidRDefault="001A26DF" w:rsidP="00D156F1">
            <w:pPr>
              <w:pStyle w:val="TableParagraph"/>
              <w:spacing w:before="26"/>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4272E57C"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r>
      <w:tr w:rsidR="001A26DF" w:rsidRPr="001A26DF" w14:paraId="463625F9" w14:textId="77777777" w:rsidTr="001A26DF">
        <w:trPr>
          <w:trHeight w:val="199"/>
        </w:trPr>
        <w:tc>
          <w:tcPr>
            <w:tcW w:w="2391" w:type="dxa"/>
            <w:tcBorders>
              <w:top w:val="nil"/>
              <w:bottom w:val="nil"/>
            </w:tcBorders>
          </w:tcPr>
          <w:p w14:paraId="7B990919"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Loan repayments</w:t>
            </w:r>
          </w:p>
        </w:tc>
        <w:tc>
          <w:tcPr>
            <w:tcW w:w="474" w:type="dxa"/>
            <w:tcBorders>
              <w:top w:val="nil"/>
              <w:bottom w:val="nil"/>
            </w:tcBorders>
          </w:tcPr>
          <w:p w14:paraId="38FEF78C"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0600</w:t>
            </w:r>
          </w:p>
        </w:tc>
        <w:tc>
          <w:tcPr>
            <w:tcW w:w="812" w:type="dxa"/>
            <w:tcBorders>
              <w:top w:val="nil"/>
              <w:bottom w:val="nil"/>
              <w:right w:val="single" w:sz="2" w:space="0" w:color="000000"/>
            </w:tcBorders>
            <w:shd w:val="clear" w:color="auto" w:fill="FFFF99"/>
          </w:tcPr>
          <w:p w14:paraId="286B8C41" w14:textId="77777777" w:rsidR="001A26DF" w:rsidRPr="001A26DF" w:rsidRDefault="001A26DF" w:rsidP="00D156F1">
            <w:pPr>
              <w:pStyle w:val="TableParagraph"/>
              <w:spacing w:before="26"/>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40F05DA6"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60458072"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655D78C4"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4DEEF1DC"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62C16C05"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3159F99F"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63CA21A0"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5C78E14C" w14:textId="77777777" w:rsidR="001A26DF" w:rsidRPr="001A26DF" w:rsidRDefault="001A26DF" w:rsidP="00D156F1">
            <w:pPr>
              <w:pStyle w:val="TableParagraph"/>
              <w:spacing w:before="26"/>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24680936"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r>
      <w:tr w:rsidR="001A26DF" w:rsidRPr="001A26DF" w14:paraId="11EED26D" w14:textId="77777777" w:rsidTr="001A26DF">
        <w:trPr>
          <w:trHeight w:val="199"/>
        </w:trPr>
        <w:tc>
          <w:tcPr>
            <w:tcW w:w="2391" w:type="dxa"/>
            <w:tcBorders>
              <w:top w:val="nil"/>
              <w:bottom w:val="nil"/>
            </w:tcBorders>
          </w:tcPr>
          <w:p w14:paraId="265B94A1"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Trade Creditors</w:t>
            </w:r>
          </w:p>
        </w:tc>
        <w:tc>
          <w:tcPr>
            <w:tcW w:w="474" w:type="dxa"/>
            <w:tcBorders>
              <w:top w:val="nil"/>
              <w:bottom w:val="nil"/>
            </w:tcBorders>
          </w:tcPr>
          <w:p w14:paraId="2261AFCB"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0700</w:t>
            </w:r>
          </w:p>
        </w:tc>
        <w:tc>
          <w:tcPr>
            <w:tcW w:w="812" w:type="dxa"/>
            <w:tcBorders>
              <w:top w:val="nil"/>
              <w:bottom w:val="nil"/>
              <w:right w:val="single" w:sz="2" w:space="0" w:color="000000"/>
            </w:tcBorders>
            <w:shd w:val="clear" w:color="auto" w:fill="FFFF99"/>
          </w:tcPr>
          <w:p w14:paraId="18A1C748" w14:textId="77777777" w:rsidR="001A26DF" w:rsidRPr="001A26DF" w:rsidRDefault="001A26DF" w:rsidP="00D156F1">
            <w:pPr>
              <w:pStyle w:val="TableParagraph"/>
              <w:spacing w:before="26"/>
              <w:ind w:right="52"/>
              <w:rPr>
                <w:rFonts w:ascii="Arial Narrow" w:hAnsi="Arial Narrow"/>
                <w:sz w:val="13"/>
              </w:rPr>
            </w:pPr>
            <w:r w:rsidRPr="001A26DF">
              <w:rPr>
                <w:rFonts w:ascii="Arial Narrow" w:hAnsi="Arial Narrow"/>
                <w:sz w:val="13"/>
              </w:rPr>
              <w:t>2,227</w:t>
            </w:r>
          </w:p>
        </w:tc>
        <w:tc>
          <w:tcPr>
            <w:tcW w:w="813" w:type="dxa"/>
            <w:tcBorders>
              <w:top w:val="nil"/>
              <w:left w:val="single" w:sz="2" w:space="0" w:color="000000"/>
              <w:bottom w:val="nil"/>
              <w:right w:val="single" w:sz="2" w:space="0" w:color="000000"/>
            </w:tcBorders>
            <w:shd w:val="clear" w:color="auto" w:fill="FFFF99"/>
          </w:tcPr>
          <w:p w14:paraId="1166C20B"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2E2ECBE8"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545147B1"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4D3824EC" w14:textId="77777777" w:rsidR="001A26DF" w:rsidRPr="001A26DF" w:rsidRDefault="001A26DF" w:rsidP="00D156F1">
            <w:pPr>
              <w:pStyle w:val="TableParagraph"/>
              <w:spacing w:before="26"/>
              <w:ind w:right="48"/>
              <w:rPr>
                <w:rFonts w:ascii="Arial Narrow" w:hAnsi="Arial Narrow"/>
                <w:sz w:val="13"/>
              </w:rPr>
            </w:pPr>
            <w:r w:rsidRPr="001A26DF">
              <w:rPr>
                <w:rFonts w:ascii="Arial Narrow" w:hAnsi="Arial Narrow"/>
                <w:w w:val="103"/>
                <w:sz w:val="13"/>
              </w:rPr>
              <w:t>0</w:t>
            </w:r>
          </w:p>
        </w:tc>
        <w:tc>
          <w:tcPr>
            <w:tcW w:w="813" w:type="dxa"/>
            <w:tcBorders>
              <w:top w:val="nil"/>
              <w:left w:val="single" w:sz="2" w:space="0" w:color="000000"/>
              <w:bottom w:val="nil"/>
              <w:right w:val="single" w:sz="2" w:space="0" w:color="000000"/>
            </w:tcBorders>
            <w:shd w:val="clear" w:color="auto" w:fill="FFFF99"/>
          </w:tcPr>
          <w:p w14:paraId="7DED407B"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11CFAB38"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66E8329F"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74EAEF33" w14:textId="77777777" w:rsidR="001A26DF" w:rsidRPr="001A26DF" w:rsidRDefault="001A26DF" w:rsidP="00D156F1">
            <w:pPr>
              <w:pStyle w:val="TableParagraph"/>
              <w:spacing w:before="26"/>
              <w:ind w:right="38"/>
              <w:rPr>
                <w:rFonts w:ascii="Arial Narrow" w:hAnsi="Arial Narrow"/>
                <w:b/>
                <w:sz w:val="13"/>
              </w:rPr>
            </w:pPr>
            <w:r w:rsidRPr="001A26DF">
              <w:rPr>
                <w:rFonts w:ascii="Arial Narrow" w:hAnsi="Arial Narrow"/>
                <w:b/>
                <w:sz w:val="13"/>
              </w:rPr>
              <w:t>2,228</w:t>
            </w:r>
          </w:p>
        </w:tc>
        <w:tc>
          <w:tcPr>
            <w:tcW w:w="848" w:type="dxa"/>
            <w:tcBorders>
              <w:top w:val="nil"/>
              <w:bottom w:val="nil"/>
            </w:tcBorders>
            <w:shd w:val="clear" w:color="auto" w:fill="FFFF99"/>
          </w:tcPr>
          <w:p w14:paraId="73E777E0" w14:textId="77777777" w:rsidR="001A26DF" w:rsidRPr="001A26DF" w:rsidRDefault="001A26DF" w:rsidP="00D156F1">
            <w:pPr>
              <w:pStyle w:val="TableParagraph"/>
              <w:spacing w:before="26"/>
              <w:ind w:right="39"/>
              <w:rPr>
                <w:rFonts w:ascii="Arial Narrow" w:hAnsi="Arial Narrow"/>
                <w:sz w:val="13"/>
              </w:rPr>
            </w:pPr>
            <w:r w:rsidRPr="001A26DF">
              <w:rPr>
                <w:rFonts w:ascii="Arial Narrow" w:hAnsi="Arial Narrow"/>
                <w:w w:val="105"/>
                <w:sz w:val="13"/>
              </w:rPr>
              <w:t>806</w:t>
            </w:r>
          </w:p>
        </w:tc>
      </w:tr>
      <w:tr w:rsidR="001A26DF" w:rsidRPr="001A26DF" w14:paraId="2D0B4FCB" w14:textId="77777777" w:rsidTr="001A26DF">
        <w:trPr>
          <w:trHeight w:val="199"/>
        </w:trPr>
        <w:tc>
          <w:tcPr>
            <w:tcW w:w="2391" w:type="dxa"/>
            <w:tcBorders>
              <w:top w:val="nil"/>
              <w:bottom w:val="nil"/>
            </w:tcBorders>
          </w:tcPr>
          <w:p w14:paraId="120B516E" w14:textId="77777777" w:rsidR="001A26DF" w:rsidRPr="001A26DF" w:rsidRDefault="001A26DF" w:rsidP="00D156F1">
            <w:pPr>
              <w:pStyle w:val="TableParagraph"/>
              <w:spacing w:before="26"/>
              <w:ind w:left="23"/>
              <w:jc w:val="left"/>
              <w:rPr>
                <w:rFonts w:ascii="Arial Narrow" w:hAnsi="Arial Narrow"/>
                <w:sz w:val="13"/>
              </w:rPr>
            </w:pPr>
            <w:r w:rsidRPr="001A26DF">
              <w:rPr>
                <w:rFonts w:ascii="Arial Narrow" w:hAnsi="Arial Narrow"/>
                <w:w w:val="105"/>
                <w:sz w:val="13"/>
              </w:rPr>
              <w:t>Auditor General</w:t>
            </w:r>
          </w:p>
        </w:tc>
        <w:tc>
          <w:tcPr>
            <w:tcW w:w="474" w:type="dxa"/>
            <w:tcBorders>
              <w:top w:val="nil"/>
              <w:bottom w:val="nil"/>
            </w:tcBorders>
          </w:tcPr>
          <w:p w14:paraId="573F946B" w14:textId="77777777" w:rsidR="001A26DF" w:rsidRPr="001A26DF" w:rsidRDefault="001A26DF" w:rsidP="00D156F1">
            <w:pPr>
              <w:pStyle w:val="TableParagraph"/>
              <w:spacing w:before="26"/>
              <w:ind w:left="97" w:right="68"/>
              <w:jc w:val="center"/>
              <w:rPr>
                <w:rFonts w:ascii="Arial Narrow" w:hAnsi="Arial Narrow"/>
                <w:sz w:val="13"/>
              </w:rPr>
            </w:pPr>
            <w:r w:rsidRPr="001A26DF">
              <w:rPr>
                <w:rFonts w:ascii="Arial Narrow" w:hAnsi="Arial Narrow"/>
                <w:w w:val="105"/>
                <w:sz w:val="13"/>
              </w:rPr>
              <w:t>0800</w:t>
            </w:r>
          </w:p>
        </w:tc>
        <w:tc>
          <w:tcPr>
            <w:tcW w:w="812" w:type="dxa"/>
            <w:tcBorders>
              <w:top w:val="nil"/>
              <w:bottom w:val="nil"/>
              <w:right w:val="single" w:sz="2" w:space="0" w:color="000000"/>
            </w:tcBorders>
            <w:shd w:val="clear" w:color="auto" w:fill="FFFF99"/>
          </w:tcPr>
          <w:p w14:paraId="3D2DB433" w14:textId="77777777" w:rsidR="001A26DF" w:rsidRPr="001A26DF" w:rsidRDefault="001A26DF" w:rsidP="00D156F1">
            <w:pPr>
              <w:pStyle w:val="TableParagraph"/>
              <w:spacing w:before="26"/>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1D66CE83"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0C0D4418" w14:textId="77777777" w:rsidR="001A26DF" w:rsidRPr="001A26DF" w:rsidRDefault="001A26DF" w:rsidP="00D156F1">
            <w:pPr>
              <w:pStyle w:val="TableParagraph"/>
              <w:spacing w:before="26"/>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3FA11A6" w14:textId="77777777" w:rsidR="001A26DF" w:rsidRPr="001A26DF" w:rsidRDefault="001A26DF" w:rsidP="00D156F1">
            <w:pPr>
              <w:pStyle w:val="TableParagraph"/>
              <w:spacing w:before="26"/>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5B8411B4"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nil"/>
              <w:right w:val="single" w:sz="2" w:space="0" w:color="000000"/>
            </w:tcBorders>
            <w:shd w:val="clear" w:color="auto" w:fill="FFFF99"/>
          </w:tcPr>
          <w:p w14:paraId="74A7FEBA" w14:textId="77777777" w:rsidR="001A26DF" w:rsidRPr="001A26DF" w:rsidRDefault="001A26DF" w:rsidP="00D156F1">
            <w:pPr>
              <w:pStyle w:val="TableParagraph"/>
              <w:spacing w:before="26"/>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right w:val="single" w:sz="2" w:space="0" w:color="000000"/>
            </w:tcBorders>
            <w:shd w:val="clear" w:color="auto" w:fill="FFFF99"/>
          </w:tcPr>
          <w:p w14:paraId="6BE42BB1" w14:textId="77777777" w:rsidR="001A26DF" w:rsidRPr="001A26DF" w:rsidRDefault="001A26DF" w:rsidP="00D156F1">
            <w:pPr>
              <w:pStyle w:val="TableParagraph"/>
              <w:spacing w:before="26"/>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nil"/>
            </w:tcBorders>
            <w:shd w:val="clear" w:color="auto" w:fill="FFFF99"/>
          </w:tcPr>
          <w:p w14:paraId="2B6D0489"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c>
          <w:tcPr>
            <w:tcW w:w="811" w:type="dxa"/>
            <w:tcBorders>
              <w:top w:val="nil"/>
              <w:bottom w:val="nil"/>
            </w:tcBorders>
          </w:tcPr>
          <w:p w14:paraId="1053D084" w14:textId="77777777" w:rsidR="001A26DF" w:rsidRPr="001A26DF" w:rsidRDefault="001A26DF" w:rsidP="00D156F1">
            <w:pPr>
              <w:pStyle w:val="TableParagraph"/>
              <w:spacing w:before="26"/>
              <w:ind w:right="99"/>
              <w:rPr>
                <w:rFonts w:ascii="Arial Narrow" w:hAnsi="Arial Narrow"/>
                <w:b/>
                <w:sz w:val="13"/>
              </w:rPr>
            </w:pPr>
            <w:r w:rsidRPr="001A26DF">
              <w:rPr>
                <w:rFonts w:ascii="Arial Narrow" w:hAnsi="Arial Narrow"/>
                <w:b/>
                <w:w w:val="103"/>
                <w:sz w:val="13"/>
              </w:rPr>
              <w:t>–</w:t>
            </w:r>
          </w:p>
        </w:tc>
        <w:tc>
          <w:tcPr>
            <w:tcW w:w="848" w:type="dxa"/>
            <w:tcBorders>
              <w:top w:val="nil"/>
              <w:bottom w:val="nil"/>
            </w:tcBorders>
            <w:shd w:val="clear" w:color="auto" w:fill="FFFF99"/>
          </w:tcPr>
          <w:p w14:paraId="7A731C22" w14:textId="77777777" w:rsidR="001A26DF" w:rsidRPr="001A26DF" w:rsidRDefault="001A26DF" w:rsidP="00D156F1">
            <w:pPr>
              <w:pStyle w:val="TableParagraph"/>
              <w:spacing w:before="26"/>
              <w:ind w:right="102"/>
              <w:rPr>
                <w:rFonts w:ascii="Arial Narrow" w:hAnsi="Arial Narrow"/>
                <w:sz w:val="13"/>
              </w:rPr>
            </w:pPr>
            <w:r w:rsidRPr="001A26DF">
              <w:rPr>
                <w:rFonts w:ascii="Arial Narrow" w:hAnsi="Arial Narrow"/>
                <w:w w:val="103"/>
                <w:sz w:val="13"/>
              </w:rPr>
              <w:t>–</w:t>
            </w:r>
          </w:p>
        </w:tc>
      </w:tr>
      <w:tr w:rsidR="001A26DF" w:rsidRPr="001A26DF" w14:paraId="1F91373A" w14:textId="77777777" w:rsidTr="001A26DF">
        <w:trPr>
          <w:trHeight w:val="194"/>
        </w:trPr>
        <w:tc>
          <w:tcPr>
            <w:tcW w:w="2391" w:type="dxa"/>
            <w:tcBorders>
              <w:top w:val="nil"/>
              <w:bottom w:val="single" w:sz="2" w:space="0" w:color="000000"/>
            </w:tcBorders>
          </w:tcPr>
          <w:p w14:paraId="2600F9F0" w14:textId="77777777" w:rsidR="001A26DF" w:rsidRPr="001A26DF" w:rsidRDefault="001A26DF" w:rsidP="00D156F1">
            <w:pPr>
              <w:pStyle w:val="TableParagraph"/>
              <w:spacing w:before="26" w:line="149" w:lineRule="exact"/>
              <w:ind w:left="23"/>
              <w:jc w:val="left"/>
              <w:rPr>
                <w:rFonts w:ascii="Arial Narrow" w:hAnsi="Arial Narrow"/>
                <w:sz w:val="13"/>
              </w:rPr>
            </w:pPr>
            <w:r w:rsidRPr="001A26DF">
              <w:rPr>
                <w:rFonts w:ascii="Arial Narrow" w:hAnsi="Arial Narrow"/>
                <w:w w:val="105"/>
                <w:sz w:val="13"/>
              </w:rPr>
              <w:t>Other</w:t>
            </w:r>
          </w:p>
        </w:tc>
        <w:tc>
          <w:tcPr>
            <w:tcW w:w="474" w:type="dxa"/>
            <w:tcBorders>
              <w:top w:val="nil"/>
              <w:bottom w:val="single" w:sz="2" w:space="0" w:color="000000"/>
            </w:tcBorders>
          </w:tcPr>
          <w:p w14:paraId="0E8121D7" w14:textId="77777777" w:rsidR="001A26DF" w:rsidRPr="001A26DF" w:rsidRDefault="001A26DF" w:rsidP="00D156F1">
            <w:pPr>
              <w:pStyle w:val="TableParagraph"/>
              <w:spacing w:before="26" w:line="149" w:lineRule="exact"/>
              <w:ind w:left="97" w:right="68"/>
              <w:jc w:val="center"/>
              <w:rPr>
                <w:rFonts w:ascii="Arial Narrow" w:hAnsi="Arial Narrow"/>
                <w:sz w:val="13"/>
              </w:rPr>
            </w:pPr>
            <w:r w:rsidRPr="001A26DF">
              <w:rPr>
                <w:rFonts w:ascii="Arial Narrow" w:hAnsi="Arial Narrow"/>
                <w:w w:val="105"/>
                <w:sz w:val="13"/>
              </w:rPr>
              <w:t>0900</w:t>
            </w:r>
          </w:p>
        </w:tc>
        <w:tc>
          <w:tcPr>
            <w:tcW w:w="812" w:type="dxa"/>
            <w:tcBorders>
              <w:top w:val="nil"/>
              <w:bottom w:val="single" w:sz="2" w:space="0" w:color="000000"/>
              <w:right w:val="single" w:sz="2" w:space="0" w:color="000000"/>
            </w:tcBorders>
            <w:shd w:val="clear" w:color="auto" w:fill="FFFF99"/>
          </w:tcPr>
          <w:p w14:paraId="0AFBEAAF" w14:textId="77777777" w:rsidR="001A26DF" w:rsidRPr="001A26DF" w:rsidRDefault="001A26DF" w:rsidP="00D156F1">
            <w:pPr>
              <w:pStyle w:val="TableParagraph"/>
              <w:spacing w:before="26" w:line="149" w:lineRule="exact"/>
              <w:ind w:right="113"/>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single" w:sz="2" w:space="0" w:color="000000"/>
              <w:right w:val="single" w:sz="2" w:space="0" w:color="000000"/>
            </w:tcBorders>
            <w:shd w:val="clear" w:color="auto" w:fill="FFFF99"/>
          </w:tcPr>
          <w:p w14:paraId="7D66EA2D" w14:textId="77777777" w:rsidR="001A26DF" w:rsidRPr="001A26DF" w:rsidRDefault="001A26DF" w:rsidP="00D156F1">
            <w:pPr>
              <w:pStyle w:val="TableParagraph"/>
              <w:spacing w:before="26" w:line="149" w:lineRule="exact"/>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single" w:sz="2" w:space="0" w:color="000000"/>
              <w:right w:val="single" w:sz="2" w:space="0" w:color="000000"/>
            </w:tcBorders>
            <w:shd w:val="clear" w:color="auto" w:fill="FFFF99"/>
          </w:tcPr>
          <w:p w14:paraId="7032BFCC" w14:textId="77777777" w:rsidR="001A26DF" w:rsidRPr="001A26DF" w:rsidRDefault="001A26DF" w:rsidP="00D156F1">
            <w:pPr>
              <w:pStyle w:val="TableParagraph"/>
              <w:spacing w:before="26" w:line="149" w:lineRule="exact"/>
              <w:ind w:right="112"/>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single" w:sz="2" w:space="0" w:color="000000"/>
              <w:right w:val="single" w:sz="2" w:space="0" w:color="000000"/>
            </w:tcBorders>
            <w:shd w:val="clear" w:color="auto" w:fill="FFFF99"/>
          </w:tcPr>
          <w:p w14:paraId="65F4F443" w14:textId="77777777" w:rsidR="001A26DF" w:rsidRPr="001A26DF" w:rsidRDefault="001A26DF" w:rsidP="00D156F1">
            <w:pPr>
              <w:pStyle w:val="TableParagraph"/>
              <w:spacing w:before="26" w:line="149" w:lineRule="exact"/>
              <w:ind w:right="111"/>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single" w:sz="2" w:space="0" w:color="000000"/>
              <w:right w:val="single" w:sz="2" w:space="0" w:color="000000"/>
            </w:tcBorders>
            <w:shd w:val="clear" w:color="auto" w:fill="FFFF99"/>
          </w:tcPr>
          <w:p w14:paraId="014B91A0" w14:textId="77777777" w:rsidR="001A26DF" w:rsidRPr="001A26DF" w:rsidRDefault="001A26DF" w:rsidP="00D156F1">
            <w:pPr>
              <w:pStyle w:val="TableParagraph"/>
              <w:spacing w:before="26" w:line="149" w:lineRule="exact"/>
              <w:ind w:right="110"/>
              <w:rPr>
                <w:rFonts w:ascii="Arial Narrow" w:hAnsi="Arial Narrow"/>
                <w:sz w:val="13"/>
              </w:rPr>
            </w:pPr>
            <w:r w:rsidRPr="001A26DF">
              <w:rPr>
                <w:rFonts w:ascii="Arial Narrow" w:hAnsi="Arial Narrow"/>
                <w:w w:val="103"/>
                <w:sz w:val="13"/>
              </w:rPr>
              <w:t>–</w:t>
            </w:r>
          </w:p>
        </w:tc>
        <w:tc>
          <w:tcPr>
            <w:tcW w:w="813" w:type="dxa"/>
            <w:tcBorders>
              <w:top w:val="nil"/>
              <w:left w:val="single" w:sz="2" w:space="0" w:color="000000"/>
              <w:bottom w:val="single" w:sz="2" w:space="0" w:color="000000"/>
              <w:right w:val="single" w:sz="2" w:space="0" w:color="000000"/>
            </w:tcBorders>
            <w:shd w:val="clear" w:color="auto" w:fill="FFFF99"/>
          </w:tcPr>
          <w:p w14:paraId="4B1E4E16" w14:textId="77777777" w:rsidR="001A26DF" w:rsidRPr="001A26DF" w:rsidRDefault="001A26DF" w:rsidP="00D156F1">
            <w:pPr>
              <w:pStyle w:val="TableParagraph"/>
              <w:spacing w:before="26" w:line="149" w:lineRule="exact"/>
              <w:ind w:right="110"/>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single" w:sz="2" w:space="0" w:color="000000"/>
              <w:right w:val="single" w:sz="2" w:space="0" w:color="000000"/>
            </w:tcBorders>
            <w:shd w:val="clear" w:color="auto" w:fill="FFFF99"/>
          </w:tcPr>
          <w:p w14:paraId="64A68D37" w14:textId="77777777" w:rsidR="001A26DF" w:rsidRPr="001A26DF" w:rsidRDefault="001A26DF" w:rsidP="00D156F1">
            <w:pPr>
              <w:pStyle w:val="TableParagraph"/>
              <w:spacing w:before="26" w:line="149" w:lineRule="exact"/>
              <w:ind w:right="109"/>
              <w:rPr>
                <w:rFonts w:ascii="Arial Narrow" w:hAnsi="Arial Narrow"/>
                <w:sz w:val="13"/>
              </w:rPr>
            </w:pPr>
            <w:r w:rsidRPr="001A26DF">
              <w:rPr>
                <w:rFonts w:ascii="Arial Narrow" w:hAnsi="Arial Narrow"/>
                <w:w w:val="103"/>
                <w:sz w:val="13"/>
              </w:rPr>
              <w:t>–</w:t>
            </w:r>
          </w:p>
        </w:tc>
        <w:tc>
          <w:tcPr>
            <w:tcW w:w="814" w:type="dxa"/>
            <w:tcBorders>
              <w:top w:val="nil"/>
              <w:left w:val="single" w:sz="2" w:space="0" w:color="000000"/>
              <w:bottom w:val="single" w:sz="2" w:space="0" w:color="000000"/>
            </w:tcBorders>
            <w:shd w:val="clear" w:color="auto" w:fill="FFFF99"/>
          </w:tcPr>
          <w:p w14:paraId="64845982" w14:textId="77777777" w:rsidR="001A26DF" w:rsidRPr="001A26DF" w:rsidRDefault="001A26DF" w:rsidP="00D156F1">
            <w:pPr>
              <w:pStyle w:val="TableParagraph"/>
              <w:spacing w:before="26" w:line="149" w:lineRule="exact"/>
              <w:ind w:right="102"/>
              <w:rPr>
                <w:rFonts w:ascii="Arial Narrow" w:hAnsi="Arial Narrow"/>
                <w:sz w:val="13"/>
              </w:rPr>
            </w:pPr>
            <w:r w:rsidRPr="001A26DF">
              <w:rPr>
                <w:rFonts w:ascii="Arial Narrow" w:hAnsi="Arial Narrow"/>
                <w:w w:val="103"/>
                <w:sz w:val="13"/>
              </w:rPr>
              <w:t>–</w:t>
            </w:r>
          </w:p>
        </w:tc>
        <w:tc>
          <w:tcPr>
            <w:tcW w:w="811" w:type="dxa"/>
            <w:tcBorders>
              <w:top w:val="nil"/>
              <w:bottom w:val="single" w:sz="2" w:space="0" w:color="000000"/>
            </w:tcBorders>
          </w:tcPr>
          <w:p w14:paraId="446ACAF6" w14:textId="77777777" w:rsidR="001A26DF" w:rsidRPr="001A26DF" w:rsidRDefault="001A26DF" w:rsidP="00D156F1">
            <w:pPr>
              <w:pStyle w:val="TableParagraph"/>
              <w:spacing w:before="26" w:line="149" w:lineRule="exact"/>
              <w:ind w:right="99"/>
              <w:rPr>
                <w:rFonts w:ascii="Arial Narrow" w:hAnsi="Arial Narrow"/>
                <w:b/>
                <w:sz w:val="13"/>
              </w:rPr>
            </w:pPr>
            <w:r w:rsidRPr="001A26DF">
              <w:rPr>
                <w:rFonts w:ascii="Arial Narrow" w:hAnsi="Arial Narrow"/>
                <w:b/>
                <w:w w:val="103"/>
                <w:sz w:val="13"/>
              </w:rPr>
              <w:t>–</w:t>
            </w:r>
          </w:p>
        </w:tc>
        <w:tc>
          <w:tcPr>
            <w:tcW w:w="848" w:type="dxa"/>
            <w:tcBorders>
              <w:top w:val="nil"/>
              <w:bottom w:val="single" w:sz="2" w:space="0" w:color="000000"/>
            </w:tcBorders>
            <w:shd w:val="clear" w:color="auto" w:fill="FFFF99"/>
          </w:tcPr>
          <w:p w14:paraId="4FF90713" w14:textId="77777777" w:rsidR="001A26DF" w:rsidRPr="001A26DF" w:rsidRDefault="001A26DF" w:rsidP="00D156F1">
            <w:pPr>
              <w:pStyle w:val="TableParagraph"/>
              <w:spacing w:before="26" w:line="149" w:lineRule="exact"/>
              <w:ind w:right="102"/>
              <w:rPr>
                <w:rFonts w:ascii="Arial Narrow" w:hAnsi="Arial Narrow"/>
                <w:sz w:val="13"/>
              </w:rPr>
            </w:pPr>
            <w:r w:rsidRPr="001A26DF">
              <w:rPr>
                <w:rFonts w:ascii="Arial Narrow" w:hAnsi="Arial Narrow"/>
                <w:w w:val="103"/>
                <w:sz w:val="13"/>
              </w:rPr>
              <w:t>–</w:t>
            </w:r>
          </w:p>
        </w:tc>
      </w:tr>
      <w:tr w:rsidR="001A26DF" w:rsidRPr="001A26DF" w14:paraId="38802F88" w14:textId="77777777" w:rsidTr="001A26DF">
        <w:trPr>
          <w:trHeight w:val="186"/>
        </w:trPr>
        <w:tc>
          <w:tcPr>
            <w:tcW w:w="2391" w:type="dxa"/>
            <w:tcBorders>
              <w:top w:val="single" w:sz="2" w:space="0" w:color="000000"/>
            </w:tcBorders>
          </w:tcPr>
          <w:p w14:paraId="21005EF3" w14:textId="77777777" w:rsidR="001A26DF" w:rsidRPr="001A26DF" w:rsidRDefault="001A26DF" w:rsidP="00D156F1">
            <w:pPr>
              <w:pStyle w:val="TableParagraph"/>
              <w:spacing w:before="25" w:line="141" w:lineRule="exact"/>
              <w:ind w:left="23"/>
              <w:jc w:val="left"/>
              <w:rPr>
                <w:rFonts w:ascii="Arial Narrow" w:hAnsi="Arial Narrow"/>
                <w:b/>
                <w:sz w:val="13"/>
              </w:rPr>
            </w:pPr>
            <w:r w:rsidRPr="001A26DF">
              <w:rPr>
                <w:rFonts w:ascii="Arial Narrow" w:hAnsi="Arial Narrow"/>
                <w:b/>
                <w:w w:val="105"/>
                <w:sz w:val="13"/>
              </w:rPr>
              <w:t>Total By Customer Type</w:t>
            </w:r>
          </w:p>
        </w:tc>
        <w:tc>
          <w:tcPr>
            <w:tcW w:w="474" w:type="dxa"/>
            <w:tcBorders>
              <w:top w:val="single" w:sz="2" w:space="0" w:color="000000"/>
            </w:tcBorders>
          </w:tcPr>
          <w:p w14:paraId="26475091" w14:textId="77777777" w:rsidR="001A26DF" w:rsidRPr="001A26DF" w:rsidRDefault="001A26DF" w:rsidP="00D156F1">
            <w:pPr>
              <w:pStyle w:val="TableParagraph"/>
              <w:spacing w:before="25" w:line="141" w:lineRule="exact"/>
              <w:ind w:left="97" w:right="68"/>
              <w:jc w:val="center"/>
              <w:rPr>
                <w:rFonts w:ascii="Arial Narrow" w:hAnsi="Arial Narrow"/>
                <w:b/>
                <w:sz w:val="13"/>
              </w:rPr>
            </w:pPr>
            <w:r w:rsidRPr="001A26DF">
              <w:rPr>
                <w:rFonts w:ascii="Arial Narrow" w:hAnsi="Arial Narrow"/>
                <w:b/>
                <w:w w:val="105"/>
                <w:sz w:val="13"/>
              </w:rPr>
              <w:t>1000</w:t>
            </w:r>
          </w:p>
        </w:tc>
        <w:tc>
          <w:tcPr>
            <w:tcW w:w="812" w:type="dxa"/>
            <w:tcBorders>
              <w:top w:val="single" w:sz="2" w:space="0" w:color="000000"/>
              <w:right w:val="single" w:sz="2" w:space="0" w:color="000000"/>
            </w:tcBorders>
          </w:tcPr>
          <w:p w14:paraId="18EA9EAC" w14:textId="77777777" w:rsidR="001A26DF" w:rsidRPr="001A26DF" w:rsidRDefault="001A26DF" w:rsidP="00D156F1">
            <w:pPr>
              <w:pStyle w:val="TableParagraph"/>
              <w:spacing w:before="25" w:line="141" w:lineRule="exact"/>
              <w:ind w:right="52"/>
              <w:rPr>
                <w:rFonts w:ascii="Arial Narrow" w:hAnsi="Arial Narrow"/>
                <w:b/>
                <w:sz w:val="13"/>
              </w:rPr>
            </w:pPr>
            <w:r w:rsidRPr="001A26DF">
              <w:rPr>
                <w:rFonts w:ascii="Arial Narrow" w:hAnsi="Arial Narrow"/>
                <w:b/>
                <w:sz w:val="13"/>
              </w:rPr>
              <w:t>2,227</w:t>
            </w:r>
          </w:p>
        </w:tc>
        <w:tc>
          <w:tcPr>
            <w:tcW w:w="813" w:type="dxa"/>
            <w:tcBorders>
              <w:top w:val="single" w:sz="2" w:space="0" w:color="000000"/>
              <w:left w:val="single" w:sz="2" w:space="0" w:color="000000"/>
              <w:right w:val="single" w:sz="2" w:space="0" w:color="000000"/>
            </w:tcBorders>
          </w:tcPr>
          <w:p w14:paraId="7BD5F7B6" w14:textId="77777777" w:rsidR="001A26DF" w:rsidRPr="001A26DF" w:rsidRDefault="001A26DF" w:rsidP="00D156F1">
            <w:pPr>
              <w:pStyle w:val="TableParagraph"/>
              <w:spacing w:before="25" w:line="141" w:lineRule="exact"/>
              <w:ind w:right="112"/>
              <w:rPr>
                <w:rFonts w:ascii="Arial Narrow" w:hAnsi="Arial Narrow"/>
                <w:b/>
                <w:sz w:val="13"/>
              </w:rPr>
            </w:pPr>
            <w:r w:rsidRPr="001A26DF">
              <w:rPr>
                <w:rFonts w:ascii="Arial Narrow" w:hAnsi="Arial Narrow"/>
                <w:b/>
                <w:w w:val="103"/>
                <w:sz w:val="13"/>
              </w:rPr>
              <w:t>–</w:t>
            </w:r>
          </w:p>
        </w:tc>
        <w:tc>
          <w:tcPr>
            <w:tcW w:w="813" w:type="dxa"/>
            <w:tcBorders>
              <w:top w:val="single" w:sz="2" w:space="0" w:color="000000"/>
              <w:left w:val="single" w:sz="2" w:space="0" w:color="000000"/>
              <w:right w:val="single" w:sz="2" w:space="0" w:color="000000"/>
            </w:tcBorders>
          </w:tcPr>
          <w:p w14:paraId="5A8CE90B" w14:textId="77777777" w:rsidR="001A26DF" w:rsidRPr="001A26DF" w:rsidRDefault="001A26DF" w:rsidP="00D156F1">
            <w:pPr>
              <w:pStyle w:val="TableParagraph"/>
              <w:spacing w:before="25" w:line="141" w:lineRule="exact"/>
              <w:ind w:right="112"/>
              <w:rPr>
                <w:rFonts w:ascii="Arial Narrow" w:hAnsi="Arial Narrow"/>
                <w:b/>
                <w:sz w:val="13"/>
              </w:rPr>
            </w:pPr>
            <w:r w:rsidRPr="001A26DF">
              <w:rPr>
                <w:rFonts w:ascii="Arial Narrow" w:hAnsi="Arial Narrow"/>
                <w:b/>
                <w:w w:val="103"/>
                <w:sz w:val="13"/>
              </w:rPr>
              <w:t>–</w:t>
            </w:r>
          </w:p>
        </w:tc>
        <w:tc>
          <w:tcPr>
            <w:tcW w:w="813" w:type="dxa"/>
            <w:tcBorders>
              <w:top w:val="single" w:sz="2" w:space="0" w:color="000000"/>
              <w:left w:val="single" w:sz="2" w:space="0" w:color="000000"/>
              <w:right w:val="single" w:sz="2" w:space="0" w:color="000000"/>
            </w:tcBorders>
          </w:tcPr>
          <w:p w14:paraId="6AD5226F" w14:textId="77777777" w:rsidR="001A26DF" w:rsidRPr="001A26DF" w:rsidRDefault="001A26DF" w:rsidP="00D156F1">
            <w:pPr>
              <w:pStyle w:val="TableParagraph"/>
              <w:spacing w:before="25" w:line="141" w:lineRule="exact"/>
              <w:ind w:right="111"/>
              <w:rPr>
                <w:rFonts w:ascii="Arial Narrow" w:hAnsi="Arial Narrow"/>
                <w:b/>
                <w:sz w:val="13"/>
              </w:rPr>
            </w:pPr>
            <w:r w:rsidRPr="001A26DF">
              <w:rPr>
                <w:rFonts w:ascii="Arial Narrow" w:hAnsi="Arial Narrow"/>
                <w:b/>
                <w:w w:val="103"/>
                <w:sz w:val="13"/>
              </w:rPr>
              <w:t>–</w:t>
            </w:r>
          </w:p>
        </w:tc>
        <w:tc>
          <w:tcPr>
            <w:tcW w:w="813" w:type="dxa"/>
            <w:tcBorders>
              <w:top w:val="single" w:sz="2" w:space="0" w:color="000000"/>
              <w:left w:val="single" w:sz="2" w:space="0" w:color="000000"/>
              <w:right w:val="single" w:sz="2" w:space="0" w:color="000000"/>
            </w:tcBorders>
          </w:tcPr>
          <w:p w14:paraId="0D96FB8E" w14:textId="77777777" w:rsidR="001A26DF" w:rsidRPr="001A26DF" w:rsidRDefault="001A26DF" w:rsidP="00D156F1">
            <w:pPr>
              <w:pStyle w:val="TableParagraph"/>
              <w:spacing w:before="25" w:line="141" w:lineRule="exact"/>
              <w:ind w:right="48"/>
              <w:rPr>
                <w:rFonts w:ascii="Arial Narrow" w:hAnsi="Arial Narrow"/>
                <w:b/>
                <w:sz w:val="13"/>
              </w:rPr>
            </w:pPr>
            <w:r w:rsidRPr="001A26DF">
              <w:rPr>
                <w:rFonts w:ascii="Arial Narrow" w:hAnsi="Arial Narrow"/>
                <w:b/>
                <w:w w:val="103"/>
                <w:sz w:val="13"/>
              </w:rPr>
              <w:t>0</w:t>
            </w:r>
          </w:p>
        </w:tc>
        <w:tc>
          <w:tcPr>
            <w:tcW w:w="813" w:type="dxa"/>
            <w:tcBorders>
              <w:top w:val="single" w:sz="2" w:space="0" w:color="000000"/>
              <w:left w:val="single" w:sz="2" w:space="0" w:color="000000"/>
              <w:right w:val="single" w:sz="2" w:space="0" w:color="000000"/>
            </w:tcBorders>
          </w:tcPr>
          <w:p w14:paraId="743D3A8B" w14:textId="77777777" w:rsidR="001A26DF" w:rsidRPr="001A26DF" w:rsidRDefault="001A26DF" w:rsidP="00D156F1">
            <w:pPr>
              <w:pStyle w:val="TableParagraph"/>
              <w:spacing w:before="25" w:line="141" w:lineRule="exact"/>
              <w:ind w:right="110"/>
              <w:rPr>
                <w:rFonts w:ascii="Arial Narrow" w:hAnsi="Arial Narrow"/>
                <w:b/>
                <w:sz w:val="13"/>
              </w:rPr>
            </w:pPr>
            <w:r w:rsidRPr="001A26DF">
              <w:rPr>
                <w:rFonts w:ascii="Arial Narrow" w:hAnsi="Arial Narrow"/>
                <w:b/>
                <w:w w:val="103"/>
                <w:sz w:val="13"/>
              </w:rPr>
              <w:t>–</w:t>
            </w:r>
          </w:p>
        </w:tc>
        <w:tc>
          <w:tcPr>
            <w:tcW w:w="814" w:type="dxa"/>
            <w:tcBorders>
              <w:top w:val="single" w:sz="2" w:space="0" w:color="000000"/>
              <w:left w:val="single" w:sz="2" w:space="0" w:color="000000"/>
              <w:right w:val="single" w:sz="2" w:space="0" w:color="000000"/>
            </w:tcBorders>
          </w:tcPr>
          <w:p w14:paraId="6BFBDD08" w14:textId="77777777" w:rsidR="001A26DF" w:rsidRPr="001A26DF" w:rsidRDefault="001A26DF" w:rsidP="00D156F1">
            <w:pPr>
              <w:pStyle w:val="TableParagraph"/>
              <w:spacing w:before="25" w:line="141" w:lineRule="exact"/>
              <w:ind w:right="109"/>
              <w:rPr>
                <w:rFonts w:ascii="Arial Narrow" w:hAnsi="Arial Narrow"/>
                <w:b/>
                <w:sz w:val="13"/>
              </w:rPr>
            </w:pPr>
            <w:r w:rsidRPr="001A26DF">
              <w:rPr>
                <w:rFonts w:ascii="Arial Narrow" w:hAnsi="Arial Narrow"/>
                <w:b/>
                <w:w w:val="103"/>
                <w:sz w:val="13"/>
              </w:rPr>
              <w:t>–</w:t>
            </w:r>
          </w:p>
        </w:tc>
        <w:tc>
          <w:tcPr>
            <w:tcW w:w="814" w:type="dxa"/>
            <w:tcBorders>
              <w:top w:val="single" w:sz="2" w:space="0" w:color="000000"/>
              <w:left w:val="single" w:sz="2" w:space="0" w:color="000000"/>
            </w:tcBorders>
          </w:tcPr>
          <w:p w14:paraId="385B6388" w14:textId="77777777" w:rsidR="001A26DF" w:rsidRPr="001A26DF" w:rsidRDefault="001A26DF" w:rsidP="00D156F1">
            <w:pPr>
              <w:pStyle w:val="TableParagraph"/>
              <w:spacing w:before="25" w:line="141" w:lineRule="exact"/>
              <w:ind w:right="102"/>
              <w:rPr>
                <w:rFonts w:ascii="Arial Narrow" w:hAnsi="Arial Narrow"/>
                <w:b/>
                <w:sz w:val="13"/>
              </w:rPr>
            </w:pPr>
            <w:r w:rsidRPr="001A26DF">
              <w:rPr>
                <w:rFonts w:ascii="Arial Narrow" w:hAnsi="Arial Narrow"/>
                <w:b/>
                <w:w w:val="103"/>
                <w:sz w:val="13"/>
              </w:rPr>
              <w:t>–</w:t>
            </w:r>
          </w:p>
        </w:tc>
        <w:tc>
          <w:tcPr>
            <w:tcW w:w="811" w:type="dxa"/>
            <w:tcBorders>
              <w:top w:val="single" w:sz="2" w:space="0" w:color="000000"/>
            </w:tcBorders>
          </w:tcPr>
          <w:p w14:paraId="25063A57" w14:textId="77777777" w:rsidR="001A26DF" w:rsidRPr="001A26DF" w:rsidRDefault="001A26DF" w:rsidP="00D156F1">
            <w:pPr>
              <w:pStyle w:val="TableParagraph"/>
              <w:spacing w:before="25" w:line="141" w:lineRule="exact"/>
              <w:ind w:right="38"/>
              <w:rPr>
                <w:rFonts w:ascii="Arial Narrow" w:hAnsi="Arial Narrow"/>
                <w:b/>
                <w:sz w:val="13"/>
              </w:rPr>
            </w:pPr>
            <w:r w:rsidRPr="001A26DF">
              <w:rPr>
                <w:rFonts w:ascii="Arial Narrow" w:hAnsi="Arial Narrow"/>
                <w:b/>
                <w:sz w:val="13"/>
              </w:rPr>
              <w:t>2,228</w:t>
            </w:r>
          </w:p>
        </w:tc>
        <w:tc>
          <w:tcPr>
            <w:tcW w:w="848" w:type="dxa"/>
            <w:tcBorders>
              <w:top w:val="single" w:sz="2" w:space="0" w:color="000000"/>
            </w:tcBorders>
          </w:tcPr>
          <w:p w14:paraId="7AF8DE97" w14:textId="77777777" w:rsidR="001A26DF" w:rsidRPr="001A26DF" w:rsidRDefault="001A26DF" w:rsidP="00D156F1">
            <w:pPr>
              <w:pStyle w:val="TableParagraph"/>
              <w:spacing w:before="25" w:line="141" w:lineRule="exact"/>
              <w:ind w:right="39"/>
              <w:rPr>
                <w:rFonts w:ascii="Arial Narrow" w:hAnsi="Arial Narrow"/>
                <w:sz w:val="13"/>
              </w:rPr>
            </w:pPr>
            <w:r w:rsidRPr="001A26DF">
              <w:rPr>
                <w:rFonts w:ascii="Arial Narrow" w:hAnsi="Arial Narrow"/>
                <w:w w:val="105"/>
                <w:sz w:val="13"/>
              </w:rPr>
              <w:t>806</w:t>
            </w:r>
          </w:p>
        </w:tc>
      </w:tr>
    </w:tbl>
    <w:p w14:paraId="4E25C322" w14:textId="381C7D8A" w:rsidR="003C0EDA" w:rsidRDefault="00E76FA0" w:rsidP="00714970">
      <w:pPr>
        <w:tabs>
          <w:tab w:val="left" w:pos="-180"/>
        </w:tabs>
        <w:spacing w:before="160"/>
        <w:ind w:left="-90"/>
        <w:rPr>
          <w:rFonts w:ascii="Arial" w:hAnsi="Arial" w:cs="Arial"/>
          <w:b/>
          <w:sz w:val="22"/>
          <w:szCs w:val="22"/>
        </w:rPr>
      </w:pPr>
      <w:r>
        <w:rPr>
          <w:rFonts w:ascii="Arial" w:hAnsi="Arial" w:cs="Arial"/>
          <w:b/>
          <w:spacing w:val="-2"/>
          <w:sz w:val="22"/>
          <w:szCs w:val="22"/>
        </w:rPr>
        <w:t>Creditors:</w:t>
      </w:r>
    </w:p>
    <w:p w14:paraId="6F7E7155" w14:textId="503FE2A0" w:rsidR="003C0EDA" w:rsidRDefault="00E76FA0" w:rsidP="00F252D7">
      <w:pPr>
        <w:pStyle w:val="BodyText"/>
        <w:tabs>
          <w:tab w:val="left" w:pos="-180"/>
        </w:tabs>
        <w:ind w:left="-90" w:right="-11"/>
        <w:jc w:val="both"/>
      </w:pPr>
      <w:r>
        <w:t>All creditors are paid within 30 days of receipt of an invoice as required by MFMA, the</w:t>
      </w:r>
      <w:r w:rsidR="00C477F9">
        <w:t xml:space="preserve"> </w:t>
      </w:r>
      <w:r>
        <w:t>outstanding creditors at the end of</w:t>
      </w:r>
      <w:r w:rsidR="007922E7">
        <w:t xml:space="preserve"> </w:t>
      </w:r>
      <w:r w:rsidR="001A26DF">
        <w:t>September</w:t>
      </w:r>
      <w:r>
        <w:t xml:space="preserve"> </w:t>
      </w:r>
      <w:r w:rsidR="00C477F9">
        <w:t xml:space="preserve">are at </w:t>
      </w:r>
      <w:r w:rsidR="001A26DF">
        <w:t>R2,228</w:t>
      </w:r>
      <w:r w:rsidR="00C477F9">
        <w:t xml:space="preserve"> </w:t>
      </w:r>
      <w:r w:rsidR="00546C06">
        <w:t xml:space="preserve">million </w:t>
      </w:r>
      <w:r w:rsidR="00342238" w:rsidRPr="00F96F77">
        <w:t>compared to the previous year</w:t>
      </w:r>
      <w:r w:rsidR="00714970">
        <w:t xml:space="preserve"> </w:t>
      </w:r>
      <w:r w:rsidR="00546C06">
        <w:t>September</w:t>
      </w:r>
      <w:r w:rsidR="00342238" w:rsidRPr="00F96F77">
        <w:t xml:space="preserve"> 202</w:t>
      </w:r>
      <w:r w:rsidR="00546C06">
        <w:t>5</w:t>
      </w:r>
      <w:r w:rsidR="00342238" w:rsidRPr="00F96F77">
        <w:t xml:space="preserve"> </w:t>
      </w:r>
      <w:r w:rsidR="00342238">
        <w:t>it was</w:t>
      </w:r>
      <w:r w:rsidR="00342238" w:rsidRPr="00F96F77">
        <w:t xml:space="preserve"> </w:t>
      </w:r>
      <w:r w:rsidR="00714970">
        <w:t>R</w:t>
      </w:r>
      <w:r w:rsidR="00546C06">
        <w:t>806</w:t>
      </w:r>
      <w:r w:rsidR="00714970">
        <w:t xml:space="preserve"> </w:t>
      </w:r>
      <w:r w:rsidR="00857A2E">
        <w:t>thousand</w:t>
      </w:r>
      <w:r w:rsidR="00342238" w:rsidRPr="00F96F77">
        <w:rPr>
          <w:rFonts w:ascii="Segoe UI"/>
          <w:sz w:val="18"/>
        </w:rPr>
        <w:t>.</w:t>
      </w:r>
      <w:r w:rsidR="00342238">
        <w:t xml:space="preserve"> </w:t>
      </w:r>
      <w:r w:rsidR="00714970">
        <w:t>The group of creditors outstanding is trade creditors</w:t>
      </w:r>
      <w:r w:rsidR="000201F2">
        <w:t>.</w:t>
      </w:r>
    </w:p>
    <w:p w14:paraId="01EBDB95" w14:textId="77777777" w:rsidR="00F252D7" w:rsidRDefault="00F252D7" w:rsidP="000201F2">
      <w:pPr>
        <w:pStyle w:val="BodyText"/>
        <w:tabs>
          <w:tab w:val="left" w:pos="-180"/>
        </w:tabs>
        <w:ind w:left="-90" w:right="274"/>
        <w:jc w:val="both"/>
      </w:pPr>
    </w:p>
    <w:p w14:paraId="60CEACB5" w14:textId="3755BCE6" w:rsidR="003C0EDA" w:rsidRDefault="00E76FA0">
      <w:pPr>
        <w:pStyle w:val="Heading1"/>
        <w:spacing w:before="77"/>
        <w:ind w:left="90"/>
      </w:pPr>
      <w:r>
        <w:t xml:space="preserve">Top </w:t>
      </w:r>
      <w:r w:rsidR="00546C06">
        <w:t>20 Pa</w:t>
      </w:r>
      <w:r w:rsidR="007276A1">
        <w:t>id</w:t>
      </w:r>
      <w:r>
        <w:t xml:space="preserve"> Creditors</w:t>
      </w:r>
      <w:r w:rsidR="0009432E">
        <w:t xml:space="preserve"> as </w:t>
      </w:r>
      <w:r w:rsidR="00546C06">
        <w:t>of</w:t>
      </w:r>
      <w:r w:rsidR="0009432E">
        <w:t xml:space="preserve"> </w:t>
      </w:r>
      <w:r w:rsidR="00546C06">
        <w:t>30 September</w:t>
      </w:r>
    </w:p>
    <w:tbl>
      <w:tblPr>
        <w:tblW w:w="9280" w:type="dxa"/>
        <w:tblLook w:val="04A0" w:firstRow="1" w:lastRow="0" w:firstColumn="1" w:lastColumn="0" w:noHBand="0" w:noVBand="1"/>
      </w:tblPr>
      <w:tblGrid>
        <w:gridCol w:w="860"/>
        <w:gridCol w:w="6480"/>
        <w:gridCol w:w="1940"/>
      </w:tblGrid>
      <w:tr w:rsidR="00546C06" w14:paraId="0DB022BC" w14:textId="77777777" w:rsidTr="00546C06">
        <w:trPr>
          <w:trHeight w:val="600"/>
        </w:trPr>
        <w:tc>
          <w:tcPr>
            <w:tcW w:w="860" w:type="dxa"/>
            <w:tcBorders>
              <w:top w:val="single" w:sz="4" w:space="0" w:color="000000"/>
              <w:left w:val="single" w:sz="4" w:space="0" w:color="000000"/>
              <w:bottom w:val="single" w:sz="4" w:space="0" w:color="000000"/>
              <w:right w:val="single" w:sz="4" w:space="0" w:color="000000"/>
            </w:tcBorders>
            <w:shd w:val="clear" w:color="000000" w:fill="969696"/>
            <w:noWrap/>
            <w:vAlign w:val="center"/>
            <w:hideMark/>
          </w:tcPr>
          <w:p w14:paraId="20337D3D" w14:textId="77777777" w:rsidR="00546C06" w:rsidRDefault="00546C06">
            <w:pPr>
              <w:rPr>
                <w:rFonts w:ascii="Arial" w:hAnsi="Arial" w:cs="Arial"/>
                <w:b/>
                <w:bCs/>
                <w:color w:val="FFFFFF"/>
                <w:sz w:val="20"/>
                <w:szCs w:val="20"/>
              </w:rPr>
            </w:pPr>
            <w:r>
              <w:rPr>
                <w:rFonts w:ascii="Arial" w:hAnsi="Arial" w:cs="Arial"/>
                <w:b/>
                <w:bCs/>
                <w:color w:val="FFFFFF"/>
                <w:sz w:val="20"/>
                <w:szCs w:val="20"/>
              </w:rPr>
              <w:t>Code</w:t>
            </w:r>
          </w:p>
        </w:tc>
        <w:tc>
          <w:tcPr>
            <w:tcW w:w="6480" w:type="dxa"/>
            <w:tcBorders>
              <w:top w:val="single" w:sz="4" w:space="0" w:color="000000"/>
              <w:left w:val="nil"/>
              <w:bottom w:val="single" w:sz="4" w:space="0" w:color="000000"/>
              <w:right w:val="single" w:sz="4" w:space="0" w:color="000000"/>
            </w:tcBorders>
            <w:shd w:val="clear" w:color="000000" w:fill="969696"/>
            <w:noWrap/>
            <w:vAlign w:val="center"/>
            <w:hideMark/>
          </w:tcPr>
          <w:p w14:paraId="72584B0C" w14:textId="77777777" w:rsidR="00546C06" w:rsidRDefault="00546C06">
            <w:pPr>
              <w:rPr>
                <w:rFonts w:ascii="Arial" w:hAnsi="Arial" w:cs="Arial"/>
                <w:b/>
                <w:bCs/>
                <w:color w:val="FFFFFF"/>
                <w:sz w:val="20"/>
                <w:szCs w:val="20"/>
              </w:rPr>
            </w:pPr>
            <w:r>
              <w:rPr>
                <w:rFonts w:ascii="Arial" w:hAnsi="Arial" w:cs="Arial"/>
                <w:b/>
                <w:bCs/>
                <w:color w:val="FFFFFF"/>
                <w:sz w:val="20"/>
                <w:szCs w:val="20"/>
              </w:rPr>
              <w:t>Creditor Name</w:t>
            </w:r>
          </w:p>
        </w:tc>
        <w:tc>
          <w:tcPr>
            <w:tcW w:w="1940" w:type="dxa"/>
            <w:tcBorders>
              <w:top w:val="single" w:sz="4" w:space="0" w:color="000000"/>
              <w:left w:val="nil"/>
              <w:bottom w:val="single" w:sz="4" w:space="0" w:color="000000"/>
              <w:right w:val="single" w:sz="4" w:space="0" w:color="000000"/>
            </w:tcBorders>
            <w:shd w:val="clear" w:color="000000" w:fill="969696"/>
            <w:noWrap/>
            <w:vAlign w:val="center"/>
            <w:hideMark/>
          </w:tcPr>
          <w:p w14:paraId="40440CE9" w14:textId="77777777" w:rsidR="00546C06" w:rsidRDefault="00546C06">
            <w:pPr>
              <w:jc w:val="right"/>
              <w:rPr>
                <w:rFonts w:ascii="Arial" w:hAnsi="Arial" w:cs="Arial"/>
                <w:b/>
                <w:bCs/>
                <w:color w:val="FFFFFF"/>
                <w:sz w:val="20"/>
                <w:szCs w:val="20"/>
              </w:rPr>
            </w:pPr>
            <w:r>
              <w:rPr>
                <w:rFonts w:ascii="Arial" w:hAnsi="Arial" w:cs="Arial"/>
                <w:b/>
                <w:bCs/>
                <w:color w:val="FFFFFF"/>
                <w:sz w:val="20"/>
                <w:szCs w:val="20"/>
              </w:rPr>
              <w:t>Amount</w:t>
            </w:r>
          </w:p>
        </w:tc>
      </w:tr>
      <w:tr w:rsidR="00546C06" w14:paraId="5E89F500"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393142D7" w14:textId="77777777" w:rsidR="00546C06" w:rsidRDefault="00546C06">
            <w:pPr>
              <w:rPr>
                <w:rFonts w:ascii="Arial" w:hAnsi="Arial" w:cs="Arial"/>
                <w:color w:val="000000"/>
                <w:sz w:val="20"/>
                <w:szCs w:val="20"/>
              </w:rPr>
            </w:pPr>
            <w:r>
              <w:rPr>
                <w:rFonts w:ascii="Arial" w:hAnsi="Arial" w:cs="Arial"/>
                <w:color w:val="000000"/>
                <w:sz w:val="20"/>
                <w:szCs w:val="20"/>
              </w:rPr>
              <w:t>02154</w:t>
            </w:r>
          </w:p>
        </w:tc>
        <w:tc>
          <w:tcPr>
            <w:tcW w:w="6480" w:type="dxa"/>
            <w:tcBorders>
              <w:top w:val="nil"/>
              <w:left w:val="nil"/>
              <w:bottom w:val="single" w:sz="4" w:space="0" w:color="000000"/>
              <w:right w:val="single" w:sz="4" w:space="0" w:color="000000"/>
            </w:tcBorders>
            <w:shd w:val="clear" w:color="000000" w:fill="FFFFFF"/>
            <w:noWrap/>
            <w:vAlign w:val="center"/>
            <w:hideMark/>
          </w:tcPr>
          <w:p w14:paraId="31DE02F4" w14:textId="77777777" w:rsidR="00546C06" w:rsidRDefault="00546C06">
            <w:pPr>
              <w:rPr>
                <w:rFonts w:ascii="Arial" w:hAnsi="Arial" w:cs="Arial"/>
                <w:color w:val="000000"/>
                <w:sz w:val="20"/>
                <w:szCs w:val="20"/>
              </w:rPr>
            </w:pPr>
            <w:r>
              <w:rPr>
                <w:rFonts w:ascii="Arial" w:hAnsi="Arial" w:cs="Arial"/>
                <w:color w:val="000000"/>
                <w:sz w:val="20"/>
                <w:szCs w:val="20"/>
              </w:rPr>
              <w:t>ESKOM HOLDINGS LIM</w:t>
            </w:r>
          </w:p>
        </w:tc>
        <w:tc>
          <w:tcPr>
            <w:tcW w:w="1940" w:type="dxa"/>
            <w:tcBorders>
              <w:top w:val="nil"/>
              <w:left w:val="nil"/>
              <w:bottom w:val="single" w:sz="4" w:space="0" w:color="000000"/>
              <w:right w:val="single" w:sz="4" w:space="0" w:color="000000"/>
            </w:tcBorders>
            <w:shd w:val="clear" w:color="000000" w:fill="FFFFFF"/>
            <w:noWrap/>
            <w:vAlign w:val="center"/>
            <w:hideMark/>
          </w:tcPr>
          <w:p w14:paraId="2D24241B" w14:textId="77777777" w:rsidR="00546C06" w:rsidRDefault="00546C06">
            <w:pPr>
              <w:jc w:val="right"/>
              <w:rPr>
                <w:rFonts w:ascii="Arial" w:hAnsi="Arial" w:cs="Arial"/>
                <w:color w:val="000000"/>
                <w:sz w:val="20"/>
                <w:szCs w:val="20"/>
              </w:rPr>
            </w:pPr>
            <w:r>
              <w:rPr>
                <w:rFonts w:ascii="Arial" w:hAnsi="Arial" w:cs="Arial"/>
                <w:color w:val="FF0000"/>
                <w:sz w:val="20"/>
                <w:szCs w:val="20"/>
              </w:rPr>
              <w:t>16,242,155.49</w:t>
            </w:r>
          </w:p>
        </w:tc>
      </w:tr>
      <w:tr w:rsidR="00546C06" w14:paraId="4F39A037"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6D88EEFE" w14:textId="77777777" w:rsidR="00546C06" w:rsidRDefault="00546C06">
            <w:pPr>
              <w:rPr>
                <w:rFonts w:ascii="Arial" w:hAnsi="Arial" w:cs="Arial"/>
                <w:color w:val="000000"/>
                <w:sz w:val="20"/>
                <w:szCs w:val="20"/>
              </w:rPr>
            </w:pPr>
            <w:r>
              <w:rPr>
                <w:rFonts w:ascii="Arial" w:hAnsi="Arial" w:cs="Arial"/>
                <w:color w:val="000000"/>
                <w:sz w:val="20"/>
                <w:szCs w:val="20"/>
              </w:rPr>
              <w:t>16589</w:t>
            </w:r>
          </w:p>
        </w:tc>
        <w:tc>
          <w:tcPr>
            <w:tcW w:w="6480" w:type="dxa"/>
            <w:tcBorders>
              <w:top w:val="nil"/>
              <w:left w:val="nil"/>
              <w:bottom w:val="single" w:sz="4" w:space="0" w:color="000000"/>
              <w:right w:val="single" w:sz="4" w:space="0" w:color="000000"/>
            </w:tcBorders>
            <w:shd w:val="clear" w:color="000000" w:fill="CCCCFF"/>
            <w:noWrap/>
            <w:vAlign w:val="center"/>
            <w:hideMark/>
          </w:tcPr>
          <w:p w14:paraId="394578FD" w14:textId="77777777" w:rsidR="00546C06" w:rsidRDefault="00546C06">
            <w:pPr>
              <w:rPr>
                <w:rFonts w:ascii="Arial" w:hAnsi="Arial" w:cs="Arial"/>
                <w:color w:val="000000"/>
                <w:sz w:val="20"/>
                <w:szCs w:val="20"/>
              </w:rPr>
            </w:pPr>
            <w:r>
              <w:rPr>
                <w:rFonts w:ascii="Arial" w:hAnsi="Arial" w:cs="Arial"/>
                <w:color w:val="000000"/>
                <w:sz w:val="20"/>
                <w:szCs w:val="20"/>
              </w:rPr>
              <w:t>PROXA SOUTH AFRICA</w:t>
            </w:r>
          </w:p>
        </w:tc>
        <w:tc>
          <w:tcPr>
            <w:tcW w:w="1940" w:type="dxa"/>
            <w:tcBorders>
              <w:top w:val="nil"/>
              <w:left w:val="nil"/>
              <w:bottom w:val="single" w:sz="4" w:space="0" w:color="000000"/>
              <w:right w:val="single" w:sz="4" w:space="0" w:color="000000"/>
            </w:tcBorders>
            <w:shd w:val="clear" w:color="000000" w:fill="CCCCFF"/>
            <w:noWrap/>
            <w:vAlign w:val="center"/>
            <w:hideMark/>
          </w:tcPr>
          <w:p w14:paraId="393F5F59" w14:textId="77777777" w:rsidR="00546C06" w:rsidRDefault="00546C06">
            <w:pPr>
              <w:jc w:val="right"/>
              <w:rPr>
                <w:rFonts w:ascii="Arial" w:hAnsi="Arial" w:cs="Arial"/>
                <w:color w:val="000000"/>
                <w:sz w:val="20"/>
                <w:szCs w:val="20"/>
              </w:rPr>
            </w:pPr>
            <w:r>
              <w:rPr>
                <w:rFonts w:ascii="Arial" w:hAnsi="Arial" w:cs="Arial"/>
                <w:color w:val="FF0000"/>
                <w:sz w:val="20"/>
                <w:szCs w:val="20"/>
              </w:rPr>
              <w:t>4,366,956.94</w:t>
            </w:r>
          </w:p>
        </w:tc>
      </w:tr>
      <w:tr w:rsidR="00546C06" w14:paraId="14117144"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70C4315F" w14:textId="77777777" w:rsidR="00546C06" w:rsidRDefault="00546C06">
            <w:pPr>
              <w:rPr>
                <w:rFonts w:ascii="Arial" w:hAnsi="Arial" w:cs="Arial"/>
                <w:color w:val="000000"/>
                <w:sz w:val="20"/>
                <w:szCs w:val="20"/>
              </w:rPr>
            </w:pPr>
            <w:r>
              <w:rPr>
                <w:rFonts w:ascii="Arial" w:hAnsi="Arial" w:cs="Arial"/>
                <w:color w:val="000000"/>
                <w:sz w:val="20"/>
                <w:szCs w:val="20"/>
              </w:rPr>
              <w:t>12945</w:t>
            </w:r>
          </w:p>
        </w:tc>
        <w:tc>
          <w:tcPr>
            <w:tcW w:w="6480" w:type="dxa"/>
            <w:tcBorders>
              <w:top w:val="nil"/>
              <w:left w:val="nil"/>
              <w:bottom w:val="single" w:sz="4" w:space="0" w:color="000000"/>
              <w:right w:val="single" w:sz="4" w:space="0" w:color="000000"/>
            </w:tcBorders>
            <w:shd w:val="clear" w:color="000000" w:fill="FFFFFF"/>
            <w:noWrap/>
            <w:vAlign w:val="center"/>
            <w:hideMark/>
          </w:tcPr>
          <w:p w14:paraId="31A71016" w14:textId="77777777" w:rsidR="00546C06" w:rsidRDefault="00546C06">
            <w:pPr>
              <w:rPr>
                <w:rFonts w:ascii="Arial" w:hAnsi="Arial" w:cs="Arial"/>
                <w:color w:val="000000"/>
                <w:sz w:val="20"/>
                <w:szCs w:val="20"/>
              </w:rPr>
            </w:pPr>
            <w:r>
              <w:rPr>
                <w:rFonts w:ascii="Arial" w:hAnsi="Arial" w:cs="Arial"/>
                <w:color w:val="000000"/>
                <w:sz w:val="20"/>
                <w:szCs w:val="20"/>
              </w:rPr>
              <w:t>CDR TECHNICAL (MONTH VARIABLE</w:t>
            </w:r>
          </w:p>
        </w:tc>
        <w:tc>
          <w:tcPr>
            <w:tcW w:w="1940" w:type="dxa"/>
            <w:tcBorders>
              <w:top w:val="nil"/>
              <w:left w:val="nil"/>
              <w:bottom w:val="single" w:sz="4" w:space="0" w:color="000000"/>
              <w:right w:val="single" w:sz="4" w:space="0" w:color="000000"/>
            </w:tcBorders>
            <w:shd w:val="clear" w:color="000000" w:fill="FFFFFF"/>
            <w:noWrap/>
            <w:vAlign w:val="center"/>
            <w:hideMark/>
          </w:tcPr>
          <w:p w14:paraId="7120D828" w14:textId="77777777" w:rsidR="00546C06" w:rsidRDefault="00546C06">
            <w:pPr>
              <w:jc w:val="right"/>
              <w:rPr>
                <w:rFonts w:ascii="Arial" w:hAnsi="Arial" w:cs="Arial"/>
                <w:color w:val="000000"/>
                <w:sz w:val="20"/>
                <w:szCs w:val="20"/>
              </w:rPr>
            </w:pPr>
            <w:r>
              <w:rPr>
                <w:rFonts w:ascii="Arial" w:hAnsi="Arial" w:cs="Arial"/>
                <w:color w:val="FF0000"/>
                <w:sz w:val="20"/>
                <w:szCs w:val="20"/>
              </w:rPr>
              <w:t>2,204,525.98</w:t>
            </w:r>
          </w:p>
        </w:tc>
      </w:tr>
      <w:tr w:rsidR="00546C06" w14:paraId="019CD866"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7C33058E" w14:textId="77777777" w:rsidR="00546C06" w:rsidRDefault="00546C06">
            <w:pPr>
              <w:rPr>
                <w:rFonts w:ascii="Arial" w:hAnsi="Arial" w:cs="Arial"/>
                <w:color w:val="000000"/>
                <w:sz w:val="20"/>
                <w:szCs w:val="20"/>
              </w:rPr>
            </w:pPr>
            <w:r>
              <w:rPr>
                <w:rFonts w:ascii="Arial" w:hAnsi="Arial" w:cs="Arial"/>
                <w:color w:val="000000"/>
                <w:sz w:val="20"/>
                <w:szCs w:val="20"/>
              </w:rPr>
              <w:t>12944</w:t>
            </w:r>
          </w:p>
        </w:tc>
        <w:tc>
          <w:tcPr>
            <w:tcW w:w="6480" w:type="dxa"/>
            <w:tcBorders>
              <w:top w:val="nil"/>
              <w:left w:val="nil"/>
              <w:bottom w:val="single" w:sz="4" w:space="0" w:color="000000"/>
              <w:right w:val="single" w:sz="4" w:space="0" w:color="000000"/>
            </w:tcBorders>
            <w:shd w:val="clear" w:color="000000" w:fill="CCCCFF"/>
            <w:noWrap/>
            <w:vAlign w:val="center"/>
            <w:hideMark/>
          </w:tcPr>
          <w:p w14:paraId="4C692035" w14:textId="77777777" w:rsidR="00546C06" w:rsidRDefault="00546C06">
            <w:pPr>
              <w:rPr>
                <w:rFonts w:ascii="Arial" w:hAnsi="Arial" w:cs="Arial"/>
                <w:color w:val="000000"/>
                <w:sz w:val="20"/>
                <w:szCs w:val="20"/>
              </w:rPr>
            </w:pPr>
            <w:r>
              <w:rPr>
                <w:rFonts w:ascii="Arial" w:hAnsi="Arial" w:cs="Arial"/>
                <w:color w:val="000000"/>
                <w:sz w:val="20"/>
                <w:szCs w:val="20"/>
              </w:rPr>
              <w:t>CDR TECHNICAL (MONTHLY FIXED)</w:t>
            </w:r>
          </w:p>
        </w:tc>
        <w:tc>
          <w:tcPr>
            <w:tcW w:w="1940" w:type="dxa"/>
            <w:tcBorders>
              <w:top w:val="nil"/>
              <w:left w:val="nil"/>
              <w:bottom w:val="single" w:sz="4" w:space="0" w:color="000000"/>
              <w:right w:val="single" w:sz="4" w:space="0" w:color="000000"/>
            </w:tcBorders>
            <w:shd w:val="clear" w:color="000000" w:fill="CCCCFF"/>
            <w:noWrap/>
            <w:vAlign w:val="center"/>
            <w:hideMark/>
          </w:tcPr>
          <w:p w14:paraId="78056266" w14:textId="77777777" w:rsidR="00546C06" w:rsidRDefault="00546C06">
            <w:pPr>
              <w:jc w:val="right"/>
              <w:rPr>
                <w:rFonts w:ascii="Arial" w:hAnsi="Arial" w:cs="Arial"/>
                <w:color w:val="000000"/>
                <w:sz w:val="20"/>
                <w:szCs w:val="20"/>
              </w:rPr>
            </w:pPr>
            <w:r>
              <w:rPr>
                <w:rFonts w:ascii="Arial" w:hAnsi="Arial" w:cs="Arial"/>
                <w:color w:val="FF0000"/>
                <w:sz w:val="20"/>
                <w:szCs w:val="20"/>
              </w:rPr>
              <w:t>1,390,988.17</w:t>
            </w:r>
          </w:p>
        </w:tc>
      </w:tr>
      <w:tr w:rsidR="00546C06" w14:paraId="1152B592"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79265F8C" w14:textId="77777777" w:rsidR="00546C06" w:rsidRDefault="00546C06">
            <w:pPr>
              <w:rPr>
                <w:rFonts w:ascii="Arial" w:hAnsi="Arial" w:cs="Arial"/>
                <w:color w:val="000000"/>
                <w:sz w:val="20"/>
                <w:szCs w:val="20"/>
              </w:rPr>
            </w:pPr>
            <w:r>
              <w:rPr>
                <w:rFonts w:ascii="Arial" w:hAnsi="Arial" w:cs="Arial"/>
                <w:color w:val="000000"/>
                <w:sz w:val="20"/>
                <w:szCs w:val="20"/>
              </w:rPr>
              <w:t>11558</w:t>
            </w:r>
          </w:p>
        </w:tc>
        <w:tc>
          <w:tcPr>
            <w:tcW w:w="6480" w:type="dxa"/>
            <w:tcBorders>
              <w:top w:val="nil"/>
              <w:left w:val="nil"/>
              <w:bottom w:val="single" w:sz="4" w:space="0" w:color="000000"/>
              <w:right w:val="single" w:sz="4" w:space="0" w:color="000000"/>
            </w:tcBorders>
            <w:shd w:val="clear" w:color="000000" w:fill="FFFFFF"/>
            <w:noWrap/>
            <w:vAlign w:val="center"/>
            <w:hideMark/>
          </w:tcPr>
          <w:p w14:paraId="502C7B4A" w14:textId="77777777" w:rsidR="00546C06" w:rsidRDefault="00546C06">
            <w:pPr>
              <w:rPr>
                <w:rFonts w:ascii="Arial" w:hAnsi="Arial" w:cs="Arial"/>
                <w:color w:val="000000"/>
                <w:sz w:val="20"/>
                <w:szCs w:val="20"/>
              </w:rPr>
            </w:pPr>
            <w:r>
              <w:rPr>
                <w:rFonts w:ascii="Arial" w:hAnsi="Arial" w:cs="Arial"/>
                <w:color w:val="000000"/>
                <w:sz w:val="20"/>
                <w:szCs w:val="20"/>
              </w:rPr>
              <w:t>NEWGROUND PROJECTS</w:t>
            </w:r>
          </w:p>
        </w:tc>
        <w:tc>
          <w:tcPr>
            <w:tcW w:w="1940" w:type="dxa"/>
            <w:tcBorders>
              <w:top w:val="nil"/>
              <w:left w:val="nil"/>
              <w:bottom w:val="single" w:sz="4" w:space="0" w:color="000000"/>
              <w:right w:val="single" w:sz="4" w:space="0" w:color="000000"/>
            </w:tcBorders>
            <w:shd w:val="clear" w:color="000000" w:fill="FFFFFF"/>
            <w:noWrap/>
            <w:vAlign w:val="center"/>
            <w:hideMark/>
          </w:tcPr>
          <w:p w14:paraId="5582ADCF" w14:textId="77777777" w:rsidR="00546C06" w:rsidRDefault="00546C06">
            <w:pPr>
              <w:jc w:val="right"/>
              <w:rPr>
                <w:rFonts w:ascii="Arial" w:hAnsi="Arial" w:cs="Arial"/>
                <w:color w:val="000000"/>
                <w:sz w:val="20"/>
                <w:szCs w:val="20"/>
              </w:rPr>
            </w:pPr>
            <w:r>
              <w:rPr>
                <w:rFonts w:ascii="Arial" w:hAnsi="Arial" w:cs="Arial"/>
                <w:color w:val="FF0000"/>
                <w:sz w:val="20"/>
                <w:szCs w:val="20"/>
              </w:rPr>
              <w:t>1,370,312.28</w:t>
            </w:r>
          </w:p>
        </w:tc>
      </w:tr>
      <w:tr w:rsidR="00546C06" w14:paraId="286CD1B0"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2D0C4D93" w14:textId="77777777" w:rsidR="00546C06" w:rsidRDefault="00546C06">
            <w:pPr>
              <w:rPr>
                <w:rFonts w:ascii="Arial" w:hAnsi="Arial" w:cs="Arial"/>
                <w:color w:val="000000"/>
                <w:sz w:val="20"/>
                <w:szCs w:val="20"/>
              </w:rPr>
            </w:pPr>
            <w:r>
              <w:rPr>
                <w:rFonts w:ascii="Arial" w:hAnsi="Arial" w:cs="Arial"/>
                <w:color w:val="000000"/>
                <w:sz w:val="20"/>
                <w:szCs w:val="20"/>
              </w:rPr>
              <w:t>09618</w:t>
            </w:r>
          </w:p>
        </w:tc>
        <w:tc>
          <w:tcPr>
            <w:tcW w:w="6480" w:type="dxa"/>
            <w:tcBorders>
              <w:top w:val="nil"/>
              <w:left w:val="nil"/>
              <w:bottom w:val="single" w:sz="4" w:space="0" w:color="000000"/>
              <w:right w:val="single" w:sz="4" w:space="0" w:color="000000"/>
            </w:tcBorders>
            <w:shd w:val="clear" w:color="000000" w:fill="CCCCFF"/>
            <w:noWrap/>
            <w:vAlign w:val="center"/>
            <w:hideMark/>
          </w:tcPr>
          <w:p w14:paraId="4C08C855" w14:textId="77777777" w:rsidR="00546C06" w:rsidRDefault="00546C06">
            <w:pPr>
              <w:rPr>
                <w:rFonts w:ascii="Arial" w:hAnsi="Arial" w:cs="Arial"/>
                <w:color w:val="000000"/>
                <w:sz w:val="20"/>
                <w:szCs w:val="20"/>
              </w:rPr>
            </w:pPr>
            <w:r>
              <w:rPr>
                <w:rFonts w:ascii="Arial" w:hAnsi="Arial" w:cs="Arial"/>
                <w:color w:val="000000"/>
                <w:sz w:val="20"/>
                <w:szCs w:val="20"/>
              </w:rPr>
              <w:t>THE DEPT PAYMASTER</w:t>
            </w:r>
          </w:p>
        </w:tc>
        <w:tc>
          <w:tcPr>
            <w:tcW w:w="1940" w:type="dxa"/>
            <w:tcBorders>
              <w:top w:val="nil"/>
              <w:left w:val="nil"/>
              <w:bottom w:val="single" w:sz="4" w:space="0" w:color="000000"/>
              <w:right w:val="single" w:sz="4" w:space="0" w:color="000000"/>
            </w:tcBorders>
            <w:shd w:val="clear" w:color="000000" w:fill="CCCCFF"/>
            <w:noWrap/>
            <w:vAlign w:val="center"/>
            <w:hideMark/>
          </w:tcPr>
          <w:p w14:paraId="07FA4D1C" w14:textId="77777777" w:rsidR="00546C06" w:rsidRDefault="00546C06">
            <w:pPr>
              <w:jc w:val="right"/>
              <w:rPr>
                <w:rFonts w:ascii="Arial" w:hAnsi="Arial" w:cs="Arial"/>
                <w:color w:val="000000"/>
                <w:sz w:val="20"/>
                <w:szCs w:val="20"/>
              </w:rPr>
            </w:pPr>
            <w:r>
              <w:rPr>
                <w:rFonts w:ascii="Arial" w:hAnsi="Arial" w:cs="Arial"/>
                <w:color w:val="FF0000"/>
                <w:sz w:val="20"/>
                <w:szCs w:val="20"/>
              </w:rPr>
              <w:t>1,018,597.16</w:t>
            </w:r>
          </w:p>
        </w:tc>
      </w:tr>
      <w:tr w:rsidR="00546C06" w14:paraId="2BD95363"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71B50E59" w14:textId="77777777" w:rsidR="00546C06" w:rsidRDefault="00546C06">
            <w:pPr>
              <w:rPr>
                <w:rFonts w:ascii="Arial" w:hAnsi="Arial" w:cs="Arial"/>
                <w:color w:val="000000"/>
                <w:sz w:val="20"/>
                <w:szCs w:val="20"/>
              </w:rPr>
            </w:pPr>
            <w:r>
              <w:rPr>
                <w:rFonts w:ascii="Arial" w:hAnsi="Arial" w:cs="Arial"/>
                <w:color w:val="000000"/>
                <w:sz w:val="20"/>
                <w:szCs w:val="20"/>
              </w:rPr>
              <w:t>14695</w:t>
            </w:r>
          </w:p>
        </w:tc>
        <w:tc>
          <w:tcPr>
            <w:tcW w:w="6480" w:type="dxa"/>
            <w:tcBorders>
              <w:top w:val="nil"/>
              <w:left w:val="nil"/>
              <w:bottom w:val="single" w:sz="4" w:space="0" w:color="000000"/>
              <w:right w:val="single" w:sz="4" w:space="0" w:color="000000"/>
            </w:tcBorders>
            <w:shd w:val="clear" w:color="000000" w:fill="FFFFFF"/>
            <w:noWrap/>
            <w:vAlign w:val="center"/>
            <w:hideMark/>
          </w:tcPr>
          <w:p w14:paraId="49F45C20" w14:textId="77777777" w:rsidR="00546C06" w:rsidRDefault="00546C06">
            <w:pPr>
              <w:rPr>
                <w:rFonts w:ascii="Arial" w:hAnsi="Arial" w:cs="Arial"/>
                <w:color w:val="000000"/>
                <w:sz w:val="20"/>
                <w:szCs w:val="20"/>
              </w:rPr>
            </w:pPr>
            <w:r>
              <w:rPr>
                <w:rFonts w:ascii="Arial" w:hAnsi="Arial" w:cs="Arial"/>
                <w:color w:val="000000"/>
                <w:sz w:val="20"/>
                <w:szCs w:val="20"/>
              </w:rPr>
              <w:t>NUWATER SYSTEMS</w:t>
            </w:r>
          </w:p>
        </w:tc>
        <w:tc>
          <w:tcPr>
            <w:tcW w:w="1940" w:type="dxa"/>
            <w:tcBorders>
              <w:top w:val="nil"/>
              <w:left w:val="nil"/>
              <w:bottom w:val="single" w:sz="4" w:space="0" w:color="000000"/>
              <w:right w:val="single" w:sz="4" w:space="0" w:color="000000"/>
            </w:tcBorders>
            <w:shd w:val="clear" w:color="000000" w:fill="FFFFFF"/>
            <w:noWrap/>
            <w:vAlign w:val="center"/>
            <w:hideMark/>
          </w:tcPr>
          <w:p w14:paraId="3E7F11C4" w14:textId="77777777" w:rsidR="00546C06" w:rsidRDefault="00546C06">
            <w:pPr>
              <w:jc w:val="right"/>
              <w:rPr>
                <w:rFonts w:ascii="Arial" w:hAnsi="Arial" w:cs="Arial"/>
                <w:color w:val="000000"/>
                <w:sz w:val="20"/>
                <w:szCs w:val="20"/>
              </w:rPr>
            </w:pPr>
            <w:r>
              <w:rPr>
                <w:rFonts w:ascii="Arial" w:hAnsi="Arial" w:cs="Arial"/>
                <w:color w:val="FF0000"/>
                <w:sz w:val="20"/>
                <w:szCs w:val="20"/>
              </w:rPr>
              <w:t>831,823.85</w:t>
            </w:r>
          </w:p>
        </w:tc>
      </w:tr>
      <w:tr w:rsidR="00546C06" w14:paraId="414D8FCC"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4B60C5DF" w14:textId="77777777" w:rsidR="00546C06" w:rsidRDefault="00546C06">
            <w:pPr>
              <w:rPr>
                <w:rFonts w:ascii="Arial" w:hAnsi="Arial" w:cs="Arial"/>
                <w:color w:val="000000"/>
                <w:sz w:val="20"/>
                <w:szCs w:val="20"/>
              </w:rPr>
            </w:pPr>
            <w:r>
              <w:rPr>
                <w:rFonts w:ascii="Arial" w:hAnsi="Arial" w:cs="Arial"/>
                <w:color w:val="000000"/>
                <w:sz w:val="20"/>
                <w:szCs w:val="20"/>
              </w:rPr>
              <w:t>16673</w:t>
            </w:r>
          </w:p>
        </w:tc>
        <w:tc>
          <w:tcPr>
            <w:tcW w:w="6480" w:type="dxa"/>
            <w:tcBorders>
              <w:top w:val="nil"/>
              <w:left w:val="nil"/>
              <w:bottom w:val="single" w:sz="4" w:space="0" w:color="000000"/>
              <w:right w:val="single" w:sz="4" w:space="0" w:color="000000"/>
            </w:tcBorders>
            <w:shd w:val="clear" w:color="000000" w:fill="CCCCFF"/>
            <w:noWrap/>
            <w:vAlign w:val="center"/>
            <w:hideMark/>
          </w:tcPr>
          <w:p w14:paraId="5A93CBBC" w14:textId="77777777" w:rsidR="00546C06" w:rsidRDefault="00546C06">
            <w:pPr>
              <w:rPr>
                <w:rFonts w:ascii="Arial" w:hAnsi="Arial" w:cs="Arial"/>
                <w:color w:val="000000"/>
                <w:sz w:val="20"/>
                <w:szCs w:val="20"/>
              </w:rPr>
            </w:pPr>
            <w:r>
              <w:rPr>
                <w:rFonts w:ascii="Arial" w:hAnsi="Arial" w:cs="Arial"/>
                <w:color w:val="000000"/>
                <w:sz w:val="20"/>
                <w:szCs w:val="20"/>
              </w:rPr>
              <w:t>LECH CONSULTING</w:t>
            </w:r>
          </w:p>
        </w:tc>
        <w:tc>
          <w:tcPr>
            <w:tcW w:w="1940" w:type="dxa"/>
            <w:tcBorders>
              <w:top w:val="nil"/>
              <w:left w:val="nil"/>
              <w:bottom w:val="single" w:sz="4" w:space="0" w:color="000000"/>
              <w:right w:val="single" w:sz="4" w:space="0" w:color="000000"/>
            </w:tcBorders>
            <w:shd w:val="clear" w:color="000000" w:fill="CCCCFF"/>
            <w:noWrap/>
            <w:vAlign w:val="center"/>
            <w:hideMark/>
          </w:tcPr>
          <w:p w14:paraId="72FBCF53" w14:textId="77777777" w:rsidR="00546C06" w:rsidRDefault="00546C06">
            <w:pPr>
              <w:jc w:val="right"/>
              <w:rPr>
                <w:rFonts w:ascii="Arial" w:hAnsi="Arial" w:cs="Arial"/>
                <w:color w:val="000000"/>
                <w:sz w:val="20"/>
                <w:szCs w:val="20"/>
              </w:rPr>
            </w:pPr>
            <w:r>
              <w:rPr>
                <w:rFonts w:ascii="Arial" w:hAnsi="Arial" w:cs="Arial"/>
                <w:color w:val="FF0000"/>
                <w:sz w:val="20"/>
                <w:szCs w:val="20"/>
              </w:rPr>
              <w:t>805,877.16</w:t>
            </w:r>
          </w:p>
        </w:tc>
      </w:tr>
      <w:tr w:rsidR="00546C06" w14:paraId="12ED5617"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57926DA2" w14:textId="77777777" w:rsidR="00546C06" w:rsidRDefault="00546C06">
            <w:pPr>
              <w:rPr>
                <w:rFonts w:ascii="Arial" w:hAnsi="Arial" w:cs="Arial"/>
                <w:color w:val="000000"/>
                <w:sz w:val="20"/>
                <w:szCs w:val="20"/>
              </w:rPr>
            </w:pPr>
            <w:r>
              <w:rPr>
                <w:rFonts w:ascii="Arial" w:hAnsi="Arial" w:cs="Arial"/>
                <w:color w:val="000000"/>
                <w:sz w:val="20"/>
                <w:szCs w:val="20"/>
              </w:rPr>
              <w:t>04063</w:t>
            </w:r>
          </w:p>
        </w:tc>
        <w:tc>
          <w:tcPr>
            <w:tcW w:w="6480" w:type="dxa"/>
            <w:tcBorders>
              <w:top w:val="nil"/>
              <w:left w:val="nil"/>
              <w:bottom w:val="single" w:sz="4" w:space="0" w:color="000000"/>
              <w:right w:val="single" w:sz="4" w:space="0" w:color="000000"/>
            </w:tcBorders>
            <w:shd w:val="clear" w:color="000000" w:fill="FFFFFF"/>
            <w:noWrap/>
            <w:vAlign w:val="center"/>
            <w:hideMark/>
          </w:tcPr>
          <w:p w14:paraId="2784C89A" w14:textId="77777777" w:rsidR="00546C06" w:rsidRDefault="00546C06">
            <w:pPr>
              <w:rPr>
                <w:rFonts w:ascii="Arial" w:hAnsi="Arial" w:cs="Arial"/>
                <w:color w:val="000000"/>
                <w:sz w:val="20"/>
                <w:szCs w:val="20"/>
              </w:rPr>
            </w:pPr>
            <w:r>
              <w:rPr>
                <w:rFonts w:ascii="Arial" w:hAnsi="Arial" w:cs="Arial"/>
                <w:color w:val="000000"/>
                <w:sz w:val="20"/>
                <w:szCs w:val="20"/>
              </w:rPr>
              <w:t>KOPANO INCORPORATE</w:t>
            </w:r>
          </w:p>
        </w:tc>
        <w:tc>
          <w:tcPr>
            <w:tcW w:w="1940" w:type="dxa"/>
            <w:tcBorders>
              <w:top w:val="nil"/>
              <w:left w:val="nil"/>
              <w:bottom w:val="single" w:sz="4" w:space="0" w:color="000000"/>
              <w:right w:val="single" w:sz="4" w:space="0" w:color="000000"/>
            </w:tcBorders>
            <w:shd w:val="clear" w:color="000000" w:fill="FFFFFF"/>
            <w:noWrap/>
            <w:vAlign w:val="center"/>
            <w:hideMark/>
          </w:tcPr>
          <w:p w14:paraId="2C10933D" w14:textId="77777777" w:rsidR="00546C06" w:rsidRDefault="00546C06">
            <w:pPr>
              <w:jc w:val="right"/>
              <w:rPr>
                <w:rFonts w:ascii="Arial" w:hAnsi="Arial" w:cs="Arial"/>
                <w:color w:val="000000"/>
                <w:sz w:val="20"/>
                <w:szCs w:val="20"/>
              </w:rPr>
            </w:pPr>
            <w:r>
              <w:rPr>
                <w:rFonts w:ascii="Arial" w:hAnsi="Arial" w:cs="Arial"/>
                <w:color w:val="FF0000"/>
                <w:sz w:val="20"/>
                <w:szCs w:val="20"/>
              </w:rPr>
              <w:t>695,815.62</w:t>
            </w:r>
          </w:p>
        </w:tc>
      </w:tr>
      <w:tr w:rsidR="00546C06" w14:paraId="10BF5945"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360C7C69" w14:textId="77777777" w:rsidR="00546C06" w:rsidRDefault="00546C06">
            <w:pPr>
              <w:rPr>
                <w:rFonts w:ascii="Arial" w:hAnsi="Arial" w:cs="Arial"/>
                <w:color w:val="000000"/>
                <w:sz w:val="20"/>
                <w:szCs w:val="20"/>
              </w:rPr>
            </w:pPr>
            <w:r>
              <w:rPr>
                <w:rFonts w:ascii="Arial" w:hAnsi="Arial" w:cs="Arial"/>
                <w:color w:val="000000"/>
                <w:sz w:val="20"/>
                <w:szCs w:val="20"/>
              </w:rPr>
              <w:t>00249</w:t>
            </w:r>
          </w:p>
        </w:tc>
        <w:tc>
          <w:tcPr>
            <w:tcW w:w="6480" w:type="dxa"/>
            <w:tcBorders>
              <w:top w:val="nil"/>
              <w:left w:val="nil"/>
              <w:bottom w:val="single" w:sz="4" w:space="0" w:color="000000"/>
              <w:right w:val="single" w:sz="4" w:space="0" w:color="000000"/>
            </w:tcBorders>
            <w:shd w:val="clear" w:color="000000" w:fill="CCCCFF"/>
            <w:noWrap/>
            <w:vAlign w:val="center"/>
            <w:hideMark/>
          </w:tcPr>
          <w:p w14:paraId="180D89A2" w14:textId="77777777" w:rsidR="00546C06" w:rsidRDefault="00546C06">
            <w:pPr>
              <w:rPr>
                <w:rFonts w:ascii="Arial" w:hAnsi="Arial" w:cs="Arial"/>
                <w:color w:val="000000"/>
                <w:sz w:val="20"/>
                <w:szCs w:val="20"/>
              </w:rPr>
            </w:pPr>
            <w:r>
              <w:rPr>
                <w:rFonts w:ascii="Arial" w:hAnsi="Arial" w:cs="Arial"/>
                <w:color w:val="000000"/>
                <w:sz w:val="20"/>
                <w:szCs w:val="20"/>
              </w:rPr>
              <w:t>AMATOLA WATER BOAR</w:t>
            </w:r>
          </w:p>
        </w:tc>
        <w:tc>
          <w:tcPr>
            <w:tcW w:w="1940" w:type="dxa"/>
            <w:tcBorders>
              <w:top w:val="nil"/>
              <w:left w:val="nil"/>
              <w:bottom w:val="single" w:sz="4" w:space="0" w:color="000000"/>
              <w:right w:val="single" w:sz="4" w:space="0" w:color="000000"/>
            </w:tcBorders>
            <w:shd w:val="clear" w:color="000000" w:fill="CCCCFF"/>
            <w:noWrap/>
            <w:vAlign w:val="center"/>
            <w:hideMark/>
          </w:tcPr>
          <w:p w14:paraId="5A65DC40" w14:textId="77777777" w:rsidR="00546C06" w:rsidRDefault="00546C06">
            <w:pPr>
              <w:jc w:val="right"/>
              <w:rPr>
                <w:rFonts w:ascii="Arial" w:hAnsi="Arial" w:cs="Arial"/>
                <w:color w:val="000000"/>
                <w:sz w:val="20"/>
                <w:szCs w:val="20"/>
              </w:rPr>
            </w:pPr>
            <w:r>
              <w:rPr>
                <w:rFonts w:ascii="Arial" w:hAnsi="Arial" w:cs="Arial"/>
                <w:color w:val="FF0000"/>
                <w:sz w:val="20"/>
                <w:szCs w:val="20"/>
              </w:rPr>
              <w:t>677,430.94</w:t>
            </w:r>
          </w:p>
        </w:tc>
      </w:tr>
      <w:tr w:rsidR="00546C06" w14:paraId="4F58A7A8"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17D073A0" w14:textId="77777777" w:rsidR="00546C06" w:rsidRDefault="00546C06">
            <w:pPr>
              <w:rPr>
                <w:rFonts w:ascii="Arial" w:hAnsi="Arial" w:cs="Arial"/>
                <w:color w:val="000000"/>
                <w:sz w:val="20"/>
                <w:szCs w:val="20"/>
              </w:rPr>
            </w:pPr>
            <w:r>
              <w:rPr>
                <w:rFonts w:ascii="Arial" w:hAnsi="Arial" w:cs="Arial"/>
                <w:color w:val="000000"/>
                <w:sz w:val="20"/>
                <w:szCs w:val="20"/>
              </w:rPr>
              <w:t>07636</w:t>
            </w:r>
          </w:p>
        </w:tc>
        <w:tc>
          <w:tcPr>
            <w:tcW w:w="6480" w:type="dxa"/>
            <w:tcBorders>
              <w:top w:val="nil"/>
              <w:left w:val="nil"/>
              <w:bottom w:val="single" w:sz="4" w:space="0" w:color="000000"/>
              <w:right w:val="single" w:sz="4" w:space="0" w:color="000000"/>
            </w:tcBorders>
            <w:shd w:val="clear" w:color="000000" w:fill="FFFFFF"/>
            <w:noWrap/>
            <w:vAlign w:val="center"/>
            <w:hideMark/>
          </w:tcPr>
          <w:p w14:paraId="32F08682" w14:textId="77777777" w:rsidR="00546C06" w:rsidRDefault="00546C06">
            <w:pPr>
              <w:rPr>
                <w:rFonts w:ascii="Arial" w:hAnsi="Arial" w:cs="Arial"/>
                <w:color w:val="000000"/>
                <w:sz w:val="20"/>
                <w:szCs w:val="20"/>
              </w:rPr>
            </w:pPr>
            <w:r>
              <w:rPr>
                <w:rFonts w:ascii="Arial" w:hAnsi="Arial" w:cs="Arial"/>
                <w:color w:val="000000"/>
                <w:sz w:val="20"/>
                <w:szCs w:val="20"/>
              </w:rPr>
              <w:t>AUDITOR GENERAL</w:t>
            </w:r>
          </w:p>
        </w:tc>
        <w:tc>
          <w:tcPr>
            <w:tcW w:w="1940" w:type="dxa"/>
            <w:tcBorders>
              <w:top w:val="nil"/>
              <w:left w:val="nil"/>
              <w:bottom w:val="single" w:sz="4" w:space="0" w:color="000000"/>
              <w:right w:val="single" w:sz="4" w:space="0" w:color="000000"/>
            </w:tcBorders>
            <w:shd w:val="clear" w:color="000000" w:fill="FFFFFF"/>
            <w:noWrap/>
            <w:vAlign w:val="center"/>
            <w:hideMark/>
          </w:tcPr>
          <w:p w14:paraId="50650AB5" w14:textId="77777777" w:rsidR="00546C06" w:rsidRDefault="00546C06">
            <w:pPr>
              <w:jc w:val="right"/>
              <w:rPr>
                <w:rFonts w:ascii="Arial" w:hAnsi="Arial" w:cs="Arial"/>
                <w:color w:val="000000"/>
                <w:sz w:val="20"/>
                <w:szCs w:val="20"/>
              </w:rPr>
            </w:pPr>
            <w:r>
              <w:rPr>
                <w:rFonts w:ascii="Arial" w:hAnsi="Arial" w:cs="Arial"/>
                <w:color w:val="FF0000"/>
                <w:sz w:val="20"/>
                <w:szCs w:val="20"/>
              </w:rPr>
              <w:t>666,876.21</w:t>
            </w:r>
          </w:p>
        </w:tc>
      </w:tr>
      <w:tr w:rsidR="00546C06" w14:paraId="386CF047"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1724B312" w14:textId="77777777" w:rsidR="00546C06" w:rsidRDefault="00546C06">
            <w:pPr>
              <w:rPr>
                <w:rFonts w:ascii="Arial" w:hAnsi="Arial" w:cs="Arial"/>
                <w:color w:val="000000"/>
                <w:sz w:val="20"/>
                <w:szCs w:val="20"/>
              </w:rPr>
            </w:pPr>
            <w:r>
              <w:rPr>
                <w:rFonts w:ascii="Arial" w:hAnsi="Arial" w:cs="Arial"/>
                <w:color w:val="000000"/>
                <w:sz w:val="20"/>
                <w:szCs w:val="20"/>
              </w:rPr>
              <w:t>20089</w:t>
            </w:r>
          </w:p>
        </w:tc>
        <w:tc>
          <w:tcPr>
            <w:tcW w:w="6480" w:type="dxa"/>
            <w:tcBorders>
              <w:top w:val="nil"/>
              <w:left w:val="nil"/>
              <w:bottom w:val="single" w:sz="4" w:space="0" w:color="000000"/>
              <w:right w:val="single" w:sz="4" w:space="0" w:color="000000"/>
            </w:tcBorders>
            <w:shd w:val="clear" w:color="000000" w:fill="CCCCFF"/>
            <w:noWrap/>
            <w:vAlign w:val="center"/>
            <w:hideMark/>
          </w:tcPr>
          <w:p w14:paraId="75F6879D" w14:textId="77777777" w:rsidR="00546C06" w:rsidRDefault="00546C06">
            <w:pPr>
              <w:rPr>
                <w:rFonts w:ascii="Arial" w:hAnsi="Arial" w:cs="Arial"/>
                <w:color w:val="000000"/>
                <w:sz w:val="20"/>
                <w:szCs w:val="20"/>
              </w:rPr>
            </w:pPr>
            <w:r>
              <w:rPr>
                <w:rFonts w:ascii="Arial" w:hAnsi="Arial" w:cs="Arial"/>
                <w:color w:val="000000"/>
                <w:sz w:val="20"/>
                <w:szCs w:val="20"/>
              </w:rPr>
              <w:t>MPHELE ENGINEERS AND PROJECT MANAGEMENT</w:t>
            </w:r>
          </w:p>
        </w:tc>
        <w:tc>
          <w:tcPr>
            <w:tcW w:w="1940" w:type="dxa"/>
            <w:tcBorders>
              <w:top w:val="nil"/>
              <w:left w:val="nil"/>
              <w:bottom w:val="single" w:sz="4" w:space="0" w:color="000000"/>
              <w:right w:val="single" w:sz="4" w:space="0" w:color="000000"/>
            </w:tcBorders>
            <w:shd w:val="clear" w:color="000000" w:fill="CCCCFF"/>
            <w:noWrap/>
            <w:vAlign w:val="center"/>
            <w:hideMark/>
          </w:tcPr>
          <w:p w14:paraId="0DBD7638" w14:textId="77777777" w:rsidR="00546C06" w:rsidRDefault="00546C06">
            <w:pPr>
              <w:jc w:val="right"/>
              <w:rPr>
                <w:rFonts w:ascii="Arial" w:hAnsi="Arial" w:cs="Arial"/>
                <w:color w:val="000000"/>
                <w:sz w:val="20"/>
                <w:szCs w:val="20"/>
              </w:rPr>
            </w:pPr>
            <w:r>
              <w:rPr>
                <w:rFonts w:ascii="Arial" w:hAnsi="Arial" w:cs="Arial"/>
                <w:color w:val="FF0000"/>
                <w:sz w:val="20"/>
                <w:szCs w:val="20"/>
              </w:rPr>
              <w:t>623,550.00</w:t>
            </w:r>
          </w:p>
        </w:tc>
      </w:tr>
      <w:tr w:rsidR="00546C06" w14:paraId="70F23BD6"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464A9488" w14:textId="77777777" w:rsidR="00546C06" w:rsidRDefault="00546C06">
            <w:pPr>
              <w:rPr>
                <w:rFonts w:ascii="Arial" w:hAnsi="Arial" w:cs="Arial"/>
                <w:color w:val="000000"/>
                <w:sz w:val="20"/>
                <w:szCs w:val="20"/>
              </w:rPr>
            </w:pPr>
            <w:r>
              <w:rPr>
                <w:rFonts w:ascii="Arial" w:hAnsi="Arial" w:cs="Arial"/>
                <w:color w:val="000000"/>
                <w:sz w:val="20"/>
                <w:szCs w:val="20"/>
              </w:rPr>
              <w:t>12162</w:t>
            </w:r>
          </w:p>
        </w:tc>
        <w:tc>
          <w:tcPr>
            <w:tcW w:w="6480" w:type="dxa"/>
            <w:tcBorders>
              <w:top w:val="nil"/>
              <w:left w:val="nil"/>
              <w:bottom w:val="single" w:sz="4" w:space="0" w:color="000000"/>
              <w:right w:val="single" w:sz="4" w:space="0" w:color="000000"/>
            </w:tcBorders>
            <w:shd w:val="clear" w:color="000000" w:fill="FFFFFF"/>
            <w:noWrap/>
            <w:vAlign w:val="center"/>
            <w:hideMark/>
          </w:tcPr>
          <w:p w14:paraId="3630FCD9" w14:textId="77777777" w:rsidR="00546C06" w:rsidRDefault="00546C06">
            <w:pPr>
              <w:rPr>
                <w:rFonts w:ascii="Arial" w:hAnsi="Arial" w:cs="Arial"/>
                <w:color w:val="000000"/>
                <w:sz w:val="20"/>
                <w:szCs w:val="20"/>
              </w:rPr>
            </w:pPr>
            <w:r>
              <w:rPr>
                <w:rFonts w:ascii="Arial" w:hAnsi="Arial" w:cs="Arial"/>
                <w:color w:val="000000"/>
                <w:sz w:val="20"/>
                <w:szCs w:val="20"/>
              </w:rPr>
              <w:t>NJH GROUP</w:t>
            </w:r>
          </w:p>
        </w:tc>
        <w:tc>
          <w:tcPr>
            <w:tcW w:w="1940" w:type="dxa"/>
            <w:tcBorders>
              <w:top w:val="nil"/>
              <w:left w:val="nil"/>
              <w:bottom w:val="single" w:sz="4" w:space="0" w:color="000000"/>
              <w:right w:val="single" w:sz="4" w:space="0" w:color="000000"/>
            </w:tcBorders>
            <w:shd w:val="clear" w:color="000000" w:fill="FFFFFF"/>
            <w:noWrap/>
            <w:vAlign w:val="center"/>
            <w:hideMark/>
          </w:tcPr>
          <w:p w14:paraId="1060E9B3" w14:textId="77777777" w:rsidR="00546C06" w:rsidRDefault="00546C06">
            <w:pPr>
              <w:jc w:val="right"/>
              <w:rPr>
                <w:rFonts w:ascii="Arial" w:hAnsi="Arial" w:cs="Arial"/>
                <w:color w:val="000000"/>
                <w:sz w:val="20"/>
                <w:szCs w:val="20"/>
              </w:rPr>
            </w:pPr>
            <w:r>
              <w:rPr>
                <w:rFonts w:ascii="Arial" w:hAnsi="Arial" w:cs="Arial"/>
                <w:color w:val="FF0000"/>
                <w:sz w:val="20"/>
                <w:szCs w:val="20"/>
              </w:rPr>
              <w:t>589,099.89</w:t>
            </w:r>
          </w:p>
        </w:tc>
      </w:tr>
      <w:tr w:rsidR="00546C06" w14:paraId="33222075"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17EE6958" w14:textId="77777777" w:rsidR="00546C06" w:rsidRDefault="00546C06">
            <w:pPr>
              <w:rPr>
                <w:rFonts w:ascii="Arial" w:hAnsi="Arial" w:cs="Arial"/>
                <w:color w:val="000000"/>
                <w:sz w:val="20"/>
                <w:szCs w:val="20"/>
              </w:rPr>
            </w:pPr>
            <w:r>
              <w:rPr>
                <w:rFonts w:ascii="Arial" w:hAnsi="Arial" w:cs="Arial"/>
                <w:color w:val="000000"/>
                <w:sz w:val="20"/>
                <w:szCs w:val="20"/>
              </w:rPr>
              <w:t>16316</w:t>
            </w:r>
          </w:p>
        </w:tc>
        <w:tc>
          <w:tcPr>
            <w:tcW w:w="6480" w:type="dxa"/>
            <w:tcBorders>
              <w:top w:val="nil"/>
              <w:left w:val="nil"/>
              <w:bottom w:val="single" w:sz="4" w:space="0" w:color="000000"/>
              <w:right w:val="single" w:sz="4" w:space="0" w:color="000000"/>
            </w:tcBorders>
            <w:shd w:val="clear" w:color="000000" w:fill="CCCCFF"/>
            <w:noWrap/>
            <w:vAlign w:val="center"/>
            <w:hideMark/>
          </w:tcPr>
          <w:p w14:paraId="304C1E53" w14:textId="77777777" w:rsidR="00546C06" w:rsidRDefault="00546C06">
            <w:pPr>
              <w:rPr>
                <w:rFonts w:ascii="Arial" w:hAnsi="Arial" w:cs="Arial"/>
                <w:color w:val="000000"/>
                <w:sz w:val="20"/>
                <w:szCs w:val="20"/>
              </w:rPr>
            </w:pPr>
            <w:r>
              <w:rPr>
                <w:rFonts w:ascii="Arial" w:hAnsi="Arial" w:cs="Arial"/>
                <w:color w:val="000000"/>
                <w:sz w:val="20"/>
                <w:szCs w:val="20"/>
              </w:rPr>
              <w:t>Amlo Trading (PTY) LTD</w:t>
            </w:r>
          </w:p>
        </w:tc>
        <w:tc>
          <w:tcPr>
            <w:tcW w:w="1940" w:type="dxa"/>
            <w:tcBorders>
              <w:top w:val="nil"/>
              <w:left w:val="nil"/>
              <w:bottom w:val="single" w:sz="4" w:space="0" w:color="000000"/>
              <w:right w:val="single" w:sz="4" w:space="0" w:color="000000"/>
            </w:tcBorders>
            <w:shd w:val="clear" w:color="000000" w:fill="CCCCFF"/>
            <w:noWrap/>
            <w:vAlign w:val="center"/>
            <w:hideMark/>
          </w:tcPr>
          <w:p w14:paraId="73342952" w14:textId="77777777" w:rsidR="00546C06" w:rsidRDefault="00546C06">
            <w:pPr>
              <w:jc w:val="right"/>
              <w:rPr>
                <w:rFonts w:ascii="Arial" w:hAnsi="Arial" w:cs="Arial"/>
                <w:color w:val="000000"/>
                <w:sz w:val="20"/>
                <w:szCs w:val="20"/>
              </w:rPr>
            </w:pPr>
            <w:r>
              <w:rPr>
                <w:rFonts w:ascii="Arial" w:hAnsi="Arial" w:cs="Arial"/>
                <w:color w:val="FF0000"/>
                <w:sz w:val="20"/>
                <w:szCs w:val="20"/>
              </w:rPr>
              <w:t>469,305.26</w:t>
            </w:r>
          </w:p>
        </w:tc>
      </w:tr>
      <w:tr w:rsidR="00546C06" w14:paraId="4C4DF8AF"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3F43F11C" w14:textId="77777777" w:rsidR="00546C06" w:rsidRDefault="00546C06">
            <w:pPr>
              <w:rPr>
                <w:rFonts w:ascii="Arial" w:hAnsi="Arial" w:cs="Arial"/>
                <w:color w:val="000000"/>
                <w:sz w:val="20"/>
                <w:szCs w:val="20"/>
              </w:rPr>
            </w:pPr>
            <w:r>
              <w:rPr>
                <w:rFonts w:ascii="Arial" w:hAnsi="Arial" w:cs="Arial"/>
                <w:color w:val="000000"/>
                <w:sz w:val="20"/>
                <w:szCs w:val="20"/>
              </w:rPr>
              <w:t>14970</w:t>
            </w:r>
          </w:p>
        </w:tc>
        <w:tc>
          <w:tcPr>
            <w:tcW w:w="6480" w:type="dxa"/>
            <w:tcBorders>
              <w:top w:val="nil"/>
              <w:left w:val="nil"/>
              <w:bottom w:val="single" w:sz="4" w:space="0" w:color="000000"/>
              <w:right w:val="single" w:sz="4" w:space="0" w:color="000000"/>
            </w:tcBorders>
            <w:shd w:val="clear" w:color="000000" w:fill="FFFFFF"/>
            <w:noWrap/>
            <w:vAlign w:val="center"/>
            <w:hideMark/>
          </w:tcPr>
          <w:p w14:paraId="2C859963" w14:textId="77777777" w:rsidR="00546C06" w:rsidRDefault="00546C06">
            <w:pPr>
              <w:rPr>
                <w:rFonts w:ascii="Arial" w:hAnsi="Arial" w:cs="Arial"/>
                <w:color w:val="000000"/>
                <w:sz w:val="20"/>
                <w:szCs w:val="20"/>
              </w:rPr>
            </w:pPr>
            <w:r>
              <w:rPr>
                <w:rFonts w:ascii="Arial" w:hAnsi="Arial" w:cs="Arial"/>
                <w:color w:val="000000"/>
                <w:sz w:val="20"/>
                <w:szCs w:val="20"/>
              </w:rPr>
              <w:t>SHOLINE PROJECTS</w:t>
            </w:r>
          </w:p>
        </w:tc>
        <w:tc>
          <w:tcPr>
            <w:tcW w:w="1940" w:type="dxa"/>
            <w:tcBorders>
              <w:top w:val="nil"/>
              <w:left w:val="nil"/>
              <w:bottom w:val="single" w:sz="4" w:space="0" w:color="000000"/>
              <w:right w:val="single" w:sz="4" w:space="0" w:color="000000"/>
            </w:tcBorders>
            <w:shd w:val="clear" w:color="000000" w:fill="FFFFFF"/>
            <w:noWrap/>
            <w:vAlign w:val="center"/>
            <w:hideMark/>
          </w:tcPr>
          <w:p w14:paraId="1C5A391E" w14:textId="77777777" w:rsidR="00546C06" w:rsidRDefault="00546C06">
            <w:pPr>
              <w:jc w:val="right"/>
              <w:rPr>
                <w:rFonts w:ascii="Arial" w:hAnsi="Arial" w:cs="Arial"/>
                <w:color w:val="000000"/>
                <w:sz w:val="20"/>
                <w:szCs w:val="20"/>
              </w:rPr>
            </w:pPr>
            <w:r>
              <w:rPr>
                <w:rFonts w:ascii="Arial" w:hAnsi="Arial" w:cs="Arial"/>
                <w:color w:val="FF0000"/>
                <w:sz w:val="20"/>
                <w:szCs w:val="20"/>
              </w:rPr>
              <w:t>450,121.50</w:t>
            </w:r>
          </w:p>
        </w:tc>
      </w:tr>
      <w:tr w:rsidR="00546C06" w14:paraId="5B282A4F"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664A21AC" w14:textId="77777777" w:rsidR="00546C06" w:rsidRDefault="00546C06">
            <w:pPr>
              <w:rPr>
                <w:rFonts w:ascii="Arial" w:hAnsi="Arial" w:cs="Arial"/>
                <w:color w:val="000000"/>
                <w:sz w:val="20"/>
                <w:szCs w:val="20"/>
              </w:rPr>
            </w:pPr>
            <w:r>
              <w:rPr>
                <w:rFonts w:ascii="Arial" w:hAnsi="Arial" w:cs="Arial"/>
                <w:color w:val="000000"/>
                <w:sz w:val="20"/>
                <w:szCs w:val="20"/>
              </w:rPr>
              <w:t>00248</w:t>
            </w:r>
          </w:p>
        </w:tc>
        <w:tc>
          <w:tcPr>
            <w:tcW w:w="6480" w:type="dxa"/>
            <w:tcBorders>
              <w:top w:val="nil"/>
              <w:left w:val="nil"/>
              <w:bottom w:val="single" w:sz="4" w:space="0" w:color="000000"/>
              <w:right w:val="single" w:sz="4" w:space="0" w:color="000000"/>
            </w:tcBorders>
            <w:shd w:val="clear" w:color="000000" w:fill="CCCCFF"/>
            <w:noWrap/>
            <w:vAlign w:val="center"/>
            <w:hideMark/>
          </w:tcPr>
          <w:p w14:paraId="44FAA3FE" w14:textId="77777777" w:rsidR="00546C06" w:rsidRDefault="00546C06">
            <w:pPr>
              <w:rPr>
                <w:rFonts w:ascii="Arial" w:hAnsi="Arial" w:cs="Arial"/>
                <w:color w:val="000000"/>
                <w:sz w:val="20"/>
                <w:szCs w:val="20"/>
              </w:rPr>
            </w:pPr>
            <w:r>
              <w:rPr>
                <w:rFonts w:ascii="Arial" w:hAnsi="Arial" w:cs="Arial"/>
                <w:color w:val="000000"/>
                <w:sz w:val="20"/>
                <w:szCs w:val="20"/>
              </w:rPr>
              <w:t>AON SA (PTY) LTD</w:t>
            </w:r>
          </w:p>
        </w:tc>
        <w:tc>
          <w:tcPr>
            <w:tcW w:w="1940" w:type="dxa"/>
            <w:tcBorders>
              <w:top w:val="nil"/>
              <w:left w:val="nil"/>
              <w:bottom w:val="single" w:sz="4" w:space="0" w:color="000000"/>
              <w:right w:val="single" w:sz="4" w:space="0" w:color="000000"/>
            </w:tcBorders>
            <w:shd w:val="clear" w:color="000000" w:fill="CCCCFF"/>
            <w:noWrap/>
            <w:vAlign w:val="center"/>
            <w:hideMark/>
          </w:tcPr>
          <w:p w14:paraId="5E721F50" w14:textId="77777777" w:rsidR="00546C06" w:rsidRDefault="00546C06">
            <w:pPr>
              <w:jc w:val="right"/>
              <w:rPr>
                <w:rFonts w:ascii="Arial" w:hAnsi="Arial" w:cs="Arial"/>
                <w:color w:val="000000"/>
                <w:sz w:val="20"/>
                <w:szCs w:val="20"/>
              </w:rPr>
            </w:pPr>
            <w:r>
              <w:rPr>
                <w:rFonts w:ascii="Arial" w:hAnsi="Arial" w:cs="Arial"/>
                <w:color w:val="FF0000"/>
                <w:sz w:val="20"/>
                <w:szCs w:val="20"/>
              </w:rPr>
              <w:t>427,649.17</w:t>
            </w:r>
          </w:p>
        </w:tc>
      </w:tr>
      <w:tr w:rsidR="00546C06" w14:paraId="3275A319"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2EEC0845" w14:textId="77777777" w:rsidR="00546C06" w:rsidRDefault="00546C06">
            <w:pPr>
              <w:rPr>
                <w:rFonts w:ascii="Arial" w:hAnsi="Arial" w:cs="Arial"/>
                <w:color w:val="000000"/>
                <w:sz w:val="20"/>
                <w:szCs w:val="20"/>
              </w:rPr>
            </w:pPr>
            <w:r>
              <w:rPr>
                <w:rFonts w:ascii="Arial" w:hAnsi="Arial" w:cs="Arial"/>
                <w:color w:val="000000"/>
                <w:sz w:val="20"/>
                <w:szCs w:val="20"/>
              </w:rPr>
              <w:t>15008</w:t>
            </w:r>
          </w:p>
        </w:tc>
        <w:tc>
          <w:tcPr>
            <w:tcW w:w="6480" w:type="dxa"/>
            <w:tcBorders>
              <w:top w:val="nil"/>
              <w:left w:val="nil"/>
              <w:bottom w:val="single" w:sz="4" w:space="0" w:color="000000"/>
              <w:right w:val="single" w:sz="4" w:space="0" w:color="000000"/>
            </w:tcBorders>
            <w:shd w:val="clear" w:color="000000" w:fill="FFFFFF"/>
            <w:noWrap/>
            <w:vAlign w:val="center"/>
            <w:hideMark/>
          </w:tcPr>
          <w:p w14:paraId="3006044D" w14:textId="77777777" w:rsidR="00546C06" w:rsidRDefault="00546C06">
            <w:pPr>
              <w:rPr>
                <w:rFonts w:ascii="Arial" w:hAnsi="Arial" w:cs="Arial"/>
                <w:color w:val="000000"/>
                <w:sz w:val="20"/>
                <w:szCs w:val="20"/>
              </w:rPr>
            </w:pPr>
            <w:r>
              <w:rPr>
                <w:rFonts w:ascii="Arial" w:hAnsi="Arial" w:cs="Arial"/>
                <w:color w:val="000000"/>
                <w:sz w:val="20"/>
                <w:szCs w:val="20"/>
              </w:rPr>
              <w:t>CACADU SECURITY SERVICES</w:t>
            </w:r>
          </w:p>
        </w:tc>
        <w:tc>
          <w:tcPr>
            <w:tcW w:w="1940" w:type="dxa"/>
            <w:tcBorders>
              <w:top w:val="nil"/>
              <w:left w:val="nil"/>
              <w:bottom w:val="single" w:sz="4" w:space="0" w:color="000000"/>
              <w:right w:val="single" w:sz="4" w:space="0" w:color="000000"/>
            </w:tcBorders>
            <w:shd w:val="clear" w:color="000000" w:fill="FFFFFF"/>
            <w:noWrap/>
            <w:vAlign w:val="center"/>
            <w:hideMark/>
          </w:tcPr>
          <w:p w14:paraId="71DFD184" w14:textId="77777777" w:rsidR="00546C06" w:rsidRDefault="00546C06">
            <w:pPr>
              <w:jc w:val="right"/>
              <w:rPr>
                <w:rFonts w:ascii="Arial" w:hAnsi="Arial" w:cs="Arial"/>
                <w:color w:val="000000"/>
                <w:sz w:val="20"/>
                <w:szCs w:val="20"/>
              </w:rPr>
            </w:pPr>
            <w:r>
              <w:rPr>
                <w:rFonts w:ascii="Arial" w:hAnsi="Arial" w:cs="Arial"/>
                <w:color w:val="FF0000"/>
                <w:sz w:val="20"/>
                <w:szCs w:val="20"/>
              </w:rPr>
              <w:t>369,881.02</w:t>
            </w:r>
          </w:p>
        </w:tc>
      </w:tr>
      <w:tr w:rsidR="00546C06" w14:paraId="707E2CE7"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65FED085" w14:textId="77777777" w:rsidR="00546C06" w:rsidRDefault="00546C06">
            <w:pPr>
              <w:rPr>
                <w:rFonts w:ascii="Arial" w:hAnsi="Arial" w:cs="Arial"/>
                <w:color w:val="000000"/>
                <w:sz w:val="20"/>
                <w:szCs w:val="20"/>
              </w:rPr>
            </w:pPr>
            <w:r>
              <w:rPr>
                <w:rFonts w:ascii="Arial" w:hAnsi="Arial" w:cs="Arial"/>
                <w:color w:val="000000"/>
                <w:sz w:val="20"/>
                <w:szCs w:val="20"/>
              </w:rPr>
              <w:t>05922</w:t>
            </w:r>
          </w:p>
        </w:tc>
        <w:tc>
          <w:tcPr>
            <w:tcW w:w="6480" w:type="dxa"/>
            <w:tcBorders>
              <w:top w:val="nil"/>
              <w:left w:val="nil"/>
              <w:bottom w:val="single" w:sz="4" w:space="0" w:color="000000"/>
              <w:right w:val="single" w:sz="4" w:space="0" w:color="000000"/>
            </w:tcBorders>
            <w:shd w:val="clear" w:color="000000" w:fill="CCCCFF"/>
            <w:noWrap/>
            <w:vAlign w:val="center"/>
            <w:hideMark/>
          </w:tcPr>
          <w:p w14:paraId="7B92615E" w14:textId="77777777" w:rsidR="00546C06" w:rsidRDefault="00546C06">
            <w:pPr>
              <w:rPr>
                <w:rFonts w:ascii="Arial" w:hAnsi="Arial" w:cs="Arial"/>
                <w:color w:val="000000"/>
                <w:sz w:val="20"/>
                <w:szCs w:val="20"/>
              </w:rPr>
            </w:pPr>
            <w:r>
              <w:rPr>
                <w:rFonts w:ascii="Arial" w:hAnsi="Arial" w:cs="Arial"/>
                <w:color w:val="000000"/>
                <w:sz w:val="20"/>
                <w:szCs w:val="20"/>
              </w:rPr>
              <w:t>MUNSOFT</w:t>
            </w:r>
          </w:p>
        </w:tc>
        <w:tc>
          <w:tcPr>
            <w:tcW w:w="1940" w:type="dxa"/>
            <w:tcBorders>
              <w:top w:val="nil"/>
              <w:left w:val="nil"/>
              <w:bottom w:val="single" w:sz="4" w:space="0" w:color="000000"/>
              <w:right w:val="single" w:sz="4" w:space="0" w:color="000000"/>
            </w:tcBorders>
            <w:shd w:val="clear" w:color="000000" w:fill="CCCCFF"/>
            <w:noWrap/>
            <w:vAlign w:val="center"/>
            <w:hideMark/>
          </w:tcPr>
          <w:p w14:paraId="39AE584C" w14:textId="77777777" w:rsidR="00546C06" w:rsidRDefault="00546C06">
            <w:pPr>
              <w:jc w:val="right"/>
              <w:rPr>
                <w:rFonts w:ascii="Arial" w:hAnsi="Arial" w:cs="Arial"/>
                <w:color w:val="000000"/>
                <w:sz w:val="20"/>
                <w:szCs w:val="20"/>
              </w:rPr>
            </w:pPr>
            <w:r>
              <w:rPr>
                <w:rFonts w:ascii="Arial" w:hAnsi="Arial" w:cs="Arial"/>
                <w:color w:val="FF0000"/>
                <w:sz w:val="20"/>
                <w:szCs w:val="20"/>
              </w:rPr>
              <w:t>363,312.00</w:t>
            </w:r>
          </w:p>
        </w:tc>
      </w:tr>
      <w:tr w:rsidR="00546C06" w14:paraId="7B1F4E84"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FFFFFF"/>
            <w:noWrap/>
            <w:vAlign w:val="center"/>
            <w:hideMark/>
          </w:tcPr>
          <w:p w14:paraId="338D9D32" w14:textId="77777777" w:rsidR="00546C06" w:rsidRDefault="00546C06">
            <w:pPr>
              <w:rPr>
                <w:rFonts w:ascii="Arial" w:hAnsi="Arial" w:cs="Arial"/>
                <w:color w:val="000000"/>
                <w:sz w:val="20"/>
                <w:szCs w:val="20"/>
              </w:rPr>
            </w:pPr>
            <w:r>
              <w:rPr>
                <w:rFonts w:ascii="Arial" w:hAnsi="Arial" w:cs="Arial"/>
                <w:color w:val="000000"/>
                <w:sz w:val="20"/>
                <w:szCs w:val="20"/>
              </w:rPr>
              <w:t>23286</w:t>
            </w:r>
          </w:p>
        </w:tc>
        <w:tc>
          <w:tcPr>
            <w:tcW w:w="6480" w:type="dxa"/>
            <w:tcBorders>
              <w:top w:val="nil"/>
              <w:left w:val="nil"/>
              <w:bottom w:val="single" w:sz="4" w:space="0" w:color="000000"/>
              <w:right w:val="single" w:sz="4" w:space="0" w:color="000000"/>
            </w:tcBorders>
            <w:shd w:val="clear" w:color="000000" w:fill="FFFFFF"/>
            <w:noWrap/>
            <w:vAlign w:val="center"/>
            <w:hideMark/>
          </w:tcPr>
          <w:p w14:paraId="5AD443A1" w14:textId="77777777" w:rsidR="00546C06" w:rsidRDefault="00546C06">
            <w:pPr>
              <w:rPr>
                <w:rFonts w:ascii="Arial" w:hAnsi="Arial" w:cs="Arial"/>
                <w:color w:val="000000"/>
                <w:sz w:val="20"/>
                <w:szCs w:val="20"/>
              </w:rPr>
            </w:pPr>
            <w:r>
              <w:rPr>
                <w:rFonts w:ascii="Arial" w:hAnsi="Arial" w:cs="Arial"/>
                <w:color w:val="000000"/>
                <w:sz w:val="20"/>
                <w:szCs w:val="20"/>
              </w:rPr>
              <w:t>LUTIFUSION</w:t>
            </w:r>
          </w:p>
        </w:tc>
        <w:tc>
          <w:tcPr>
            <w:tcW w:w="1940" w:type="dxa"/>
            <w:tcBorders>
              <w:top w:val="nil"/>
              <w:left w:val="nil"/>
              <w:bottom w:val="single" w:sz="4" w:space="0" w:color="000000"/>
              <w:right w:val="single" w:sz="4" w:space="0" w:color="000000"/>
            </w:tcBorders>
            <w:shd w:val="clear" w:color="000000" w:fill="FFFFFF"/>
            <w:noWrap/>
            <w:vAlign w:val="center"/>
            <w:hideMark/>
          </w:tcPr>
          <w:p w14:paraId="1C3367BC" w14:textId="77777777" w:rsidR="00546C06" w:rsidRDefault="00546C06">
            <w:pPr>
              <w:jc w:val="right"/>
              <w:rPr>
                <w:rFonts w:ascii="Arial" w:hAnsi="Arial" w:cs="Arial"/>
                <w:color w:val="000000"/>
                <w:sz w:val="20"/>
                <w:szCs w:val="20"/>
              </w:rPr>
            </w:pPr>
            <w:r>
              <w:rPr>
                <w:rFonts w:ascii="Arial" w:hAnsi="Arial" w:cs="Arial"/>
                <w:color w:val="FF0000"/>
                <w:sz w:val="20"/>
                <w:szCs w:val="20"/>
              </w:rPr>
              <w:t>350,000.00</w:t>
            </w:r>
          </w:p>
        </w:tc>
      </w:tr>
      <w:tr w:rsidR="00546C06" w14:paraId="5322F4AA" w14:textId="77777777" w:rsidTr="00546C06">
        <w:trPr>
          <w:trHeight w:val="288"/>
        </w:trPr>
        <w:tc>
          <w:tcPr>
            <w:tcW w:w="860" w:type="dxa"/>
            <w:tcBorders>
              <w:top w:val="nil"/>
              <w:left w:val="single" w:sz="4" w:space="0" w:color="000000"/>
              <w:bottom w:val="single" w:sz="4" w:space="0" w:color="000000"/>
              <w:right w:val="single" w:sz="4" w:space="0" w:color="000000"/>
            </w:tcBorders>
            <w:shd w:val="clear" w:color="000000" w:fill="CCCCFF"/>
            <w:noWrap/>
            <w:vAlign w:val="center"/>
            <w:hideMark/>
          </w:tcPr>
          <w:p w14:paraId="7B141922" w14:textId="77777777" w:rsidR="00546C06" w:rsidRDefault="00546C06">
            <w:pPr>
              <w:rPr>
                <w:rFonts w:ascii="Arial" w:hAnsi="Arial" w:cs="Arial"/>
                <w:color w:val="000000"/>
                <w:sz w:val="20"/>
                <w:szCs w:val="20"/>
              </w:rPr>
            </w:pPr>
            <w:r>
              <w:rPr>
                <w:rFonts w:ascii="Arial" w:hAnsi="Arial" w:cs="Arial"/>
                <w:color w:val="000000"/>
                <w:sz w:val="20"/>
                <w:szCs w:val="20"/>
              </w:rPr>
              <w:t>17002</w:t>
            </w:r>
          </w:p>
        </w:tc>
        <w:tc>
          <w:tcPr>
            <w:tcW w:w="6480" w:type="dxa"/>
            <w:tcBorders>
              <w:top w:val="nil"/>
              <w:left w:val="nil"/>
              <w:bottom w:val="single" w:sz="4" w:space="0" w:color="000000"/>
              <w:right w:val="single" w:sz="4" w:space="0" w:color="000000"/>
            </w:tcBorders>
            <w:shd w:val="clear" w:color="000000" w:fill="CCCCFF"/>
            <w:noWrap/>
            <w:vAlign w:val="center"/>
            <w:hideMark/>
          </w:tcPr>
          <w:p w14:paraId="4D151EDE" w14:textId="77777777" w:rsidR="00546C06" w:rsidRDefault="00546C06">
            <w:pPr>
              <w:rPr>
                <w:rFonts w:ascii="Arial" w:hAnsi="Arial" w:cs="Arial"/>
                <w:color w:val="000000"/>
                <w:sz w:val="20"/>
                <w:szCs w:val="20"/>
              </w:rPr>
            </w:pPr>
            <w:r>
              <w:rPr>
                <w:rFonts w:ascii="Arial" w:hAnsi="Arial" w:cs="Arial"/>
                <w:color w:val="000000"/>
                <w:sz w:val="20"/>
                <w:szCs w:val="20"/>
              </w:rPr>
              <w:t>NON-SOSO CONSTRUCTION</w:t>
            </w:r>
          </w:p>
        </w:tc>
        <w:tc>
          <w:tcPr>
            <w:tcW w:w="1940" w:type="dxa"/>
            <w:tcBorders>
              <w:top w:val="nil"/>
              <w:left w:val="nil"/>
              <w:bottom w:val="single" w:sz="4" w:space="0" w:color="000000"/>
              <w:right w:val="single" w:sz="4" w:space="0" w:color="000000"/>
            </w:tcBorders>
            <w:shd w:val="clear" w:color="000000" w:fill="CCCCFF"/>
            <w:noWrap/>
            <w:vAlign w:val="center"/>
            <w:hideMark/>
          </w:tcPr>
          <w:p w14:paraId="3E4E0BAE" w14:textId="77777777" w:rsidR="00546C06" w:rsidRDefault="00546C06">
            <w:pPr>
              <w:jc w:val="right"/>
              <w:rPr>
                <w:rFonts w:ascii="Arial" w:hAnsi="Arial" w:cs="Arial"/>
                <w:color w:val="000000"/>
                <w:sz w:val="20"/>
                <w:szCs w:val="20"/>
              </w:rPr>
            </w:pPr>
            <w:r>
              <w:rPr>
                <w:rFonts w:ascii="Arial" w:hAnsi="Arial" w:cs="Arial"/>
                <w:color w:val="FF0000"/>
                <w:sz w:val="20"/>
                <w:szCs w:val="20"/>
              </w:rPr>
              <w:t>338,250.02</w:t>
            </w:r>
          </w:p>
        </w:tc>
      </w:tr>
    </w:tbl>
    <w:p w14:paraId="334058BE" w14:textId="77777777" w:rsidR="00102BEE" w:rsidRDefault="00102BEE">
      <w:pPr>
        <w:pStyle w:val="Heading1"/>
        <w:spacing w:before="77"/>
        <w:ind w:left="90"/>
      </w:pPr>
    </w:p>
    <w:p w14:paraId="64BBCA71" w14:textId="77777777" w:rsidR="00102BEE" w:rsidRDefault="00102BEE">
      <w:pPr>
        <w:pStyle w:val="Heading1"/>
        <w:spacing w:before="77"/>
        <w:ind w:left="90"/>
      </w:pPr>
    </w:p>
    <w:p w14:paraId="571B26C2" w14:textId="77777777" w:rsidR="00102BEE" w:rsidRDefault="00102BEE">
      <w:pPr>
        <w:pStyle w:val="Heading1"/>
        <w:spacing w:before="77"/>
        <w:ind w:left="90"/>
      </w:pPr>
    </w:p>
    <w:p w14:paraId="7FB13971" w14:textId="77777777" w:rsidR="00102BEE" w:rsidRDefault="00102BEE">
      <w:pPr>
        <w:pStyle w:val="Heading1"/>
        <w:spacing w:before="77"/>
        <w:ind w:left="90"/>
      </w:pPr>
    </w:p>
    <w:p w14:paraId="070FBEEA" w14:textId="77777777" w:rsidR="00102BEE" w:rsidRDefault="00102BEE">
      <w:pPr>
        <w:pStyle w:val="Heading1"/>
        <w:spacing w:before="77"/>
        <w:ind w:left="90"/>
      </w:pPr>
    </w:p>
    <w:p w14:paraId="7CDB03BF" w14:textId="77777777" w:rsidR="00102BEE" w:rsidRDefault="00102BEE">
      <w:pPr>
        <w:pStyle w:val="Heading1"/>
        <w:spacing w:before="77"/>
        <w:ind w:left="90"/>
      </w:pPr>
    </w:p>
    <w:p w14:paraId="19CFACB9" w14:textId="77777777" w:rsidR="00102BEE" w:rsidRDefault="00102BEE">
      <w:pPr>
        <w:pStyle w:val="Heading1"/>
        <w:spacing w:before="77"/>
        <w:ind w:left="90"/>
      </w:pPr>
    </w:p>
    <w:p w14:paraId="3BE1214A" w14:textId="77777777" w:rsidR="00102BEE" w:rsidRDefault="00102BEE" w:rsidP="00102BEE">
      <w:pPr>
        <w:pStyle w:val="Heading1"/>
        <w:spacing w:before="77"/>
        <w:ind w:left="0"/>
      </w:pPr>
    </w:p>
    <w:p w14:paraId="571D2D47" w14:textId="77777777" w:rsidR="007276A1" w:rsidRDefault="007276A1">
      <w:pPr>
        <w:pStyle w:val="Heading1"/>
        <w:spacing w:before="77"/>
        <w:ind w:left="90"/>
        <w:rPr>
          <w:noProof/>
        </w:rPr>
      </w:pPr>
    </w:p>
    <w:p w14:paraId="754B14C4" w14:textId="77777777" w:rsidR="007276A1" w:rsidRDefault="007276A1">
      <w:pPr>
        <w:pStyle w:val="Heading1"/>
        <w:spacing w:before="77"/>
        <w:ind w:left="90"/>
        <w:rPr>
          <w:noProof/>
        </w:rPr>
      </w:pPr>
    </w:p>
    <w:p w14:paraId="73C48C12" w14:textId="5C68A188" w:rsidR="003C0EDA" w:rsidRDefault="007276A1">
      <w:pPr>
        <w:pStyle w:val="Heading1"/>
        <w:spacing w:before="77"/>
        <w:ind w:left="90"/>
      </w:pPr>
      <w:r>
        <w:rPr>
          <w:noProof/>
        </w:rPr>
        <w:t xml:space="preserve">Aged Creditors Analysis </w:t>
      </w:r>
      <w:r w:rsidR="00CC5115">
        <w:br w:type="textWrapping" w:clear="all"/>
      </w:r>
    </w:p>
    <w:p w14:paraId="3B2F88FA" w14:textId="064D0595" w:rsidR="003C0EDA" w:rsidRDefault="007276A1">
      <w:pPr>
        <w:pStyle w:val="Heading1"/>
        <w:spacing w:before="77"/>
        <w:ind w:left="0"/>
      </w:pPr>
      <w:r>
        <w:rPr>
          <w:noProof/>
        </w:rPr>
        <w:drawing>
          <wp:inline distT="0" distB="0" distL="0" distR="0" wp14:anchorId="53DBDB27" wp14:editId="1AD82746">
            <wp:extent cx="6591300" cy="2371725"/>
            <wp:effectExtent l="0" t="0" r="0" b="9525"/>
            <wp:docPr id="2111597561" name="Chart 1">
              <a:extLst xmlns:a="http://schemas.openxmlformats.org/drawingml/2006/main">
                <a:ext uri="{FF2B5EF4-FFF2-40B4-BE49-F238E27FC236}">
                  <a16:creationId xmlns:a16="http://schemas.microsoft.com/office/drawing/2014/main" id="{00000000-0008-0000-2E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BC72413" w14:textId="77777777" w:rsidR="00102BEE" w:rsidRDefault="00102BEE" w:rsidP="00102BEE">
      <w:pPr>
        <w:tabs>
          <w:tab w:val="left" w:pos="1692"/>
        </w:tabs>
      </w:pPr>
      <w:r>
        <w:tab/>
      </w:r>
    </w:p>
    <w:p w14:paraId="29A6BF1B" w14:textId="39FF8CBE" w:rsidR="003C0EDA" w:rsidRDefault="00E76FA0" w:rsidP="00102BEE">
      <w:pPr>
        <w:tabs>
          <w:tab w:val="left" w:pos="1692"/>
        </w:tabs>
        <w:sectPr w:rsidR="003C0EDA" w:rsidSect="00F113ED">
          <w:pgSz w:w="11930" w:h="16860"/>
          <w:pgMar w:top="259" w:right="504" w:bottom="662" w:left="634" w:header="187" w:footer="677" w:gutter="0"/>
          <w:cols w:space="720"/>
        </w:sectPr>
      </w:pPr>
      <w:r>
        <w:br w:type="textWrapping" w:clear="all"/>
      </w:r>
    </w:p>
    <w:p w14:paraId="7DA18AB6" w14:textId="1EAD1F40" w:rsidR="0009432E" w:rsidRPr="00443707" w:rsidRDefault="0009432E" w:rsidP="00443707">
      <w:pPr>
        <w:ind w:left="-450"/>
        <w:rPr>
          <w:rFonts w:ascii="Arial" w:hAnsi="Arial" w:cs="Arial"/>
          <w:b/>
          <w:bCs/>
          <w:color w:val="000000"/>
          <w:sz w:val="20"/>
          <w:szCs w:val="20"/>
        </w:rPr>
      </w:pPr>
      <w:bookmarkStart w:id="19" w:name="_TOC_250001"/>
      <w:r w:rsidRPr="00443707">
        <w:rPr>
          <w:rFonts w:ascii="Arial" w:hAnsi="Arial" w:cs="Arial"/>
          <w:b/>
          <w:bCs/>
          <w:color w:val="000000"/>
          <w:sz w:val="20"/>
          <w:szCs w:val="20"/>
        </w:rPr>
        <w:t>EC105 Ndlambe - Supporting Table SC5 Monthly Budget Statement - Reconciliation of IDP, Strategic Objectives &amp; Budget (</w:t>
      </w:r>
      <w:r w:rsidR="00102BEE" w:rsidRPr="00443707">
        <w:rPr>
          <w:rFonts w:ascii="Arial" w:hAnsi="Arial" w:cs="Arial"/>
          <w:b/>
          <w:bCs/>
          <w:color w:val="000000"/>
          <w:sz w:val="20"/>
          <w:szCs w:val="20"/>
        </w:rPr>
        <w:t>Operational) -</w:t>
      </w:r>
      <w:r w:rsidRPr="00443707">
        <w:rPr>
          <w:rFonts w:ascii="Arial" w:hAnsi="Arial" w:cs="Arial"/>
          <w:b/>
          <w:bCs/>
          <w:color w:val="000000"/>
          <w:sz w:val="20"/>
          <w:szCs w:val="20"/>
        </w:rPr>
        <w:t xml:space="preserve"> M0</w:t>
      </w:r>
      <w:r w:rsidR="00443707" w:rsidRPr="00443707">
        <w:rPr>
          <w:rFonts w:ascii="Arial" w:hAnsi="Arial" w:cs="Arial"/>
          <w:b/>
          <w:bCs/>
          <w:color w:val="000000"/>
          <w:sz w:val="20"/>
          <w:szCs w:val="20"/>
        </w:rPr>
        <w:t>3 - September</w:t>
      </w:r>
    </w:p>
    <w:tbl>
      <w:tblPr>
        <w:tblW w:w="16354" w:type="dxa"/>
        <w:tblInd w:w="-455" w:type="dxa"/>
        <w:tblLook w:val="04A0" w:firstRow="1" w:lastRow="0" w:firstColumn="1" w:lastColumn="0" w:noHBand="0" w:noVBand="1"/>
      </w:tblPr>
      <w:tblGrid>
        <w:gridCol w:w="3223"/>
        <w:gridCol w:w="4004"/>
        <w:gridCol w:w="1544"/>
        <w:gridCol w:w="428"/>
        <w:gridCol w:w="844"/>
        <w:gridCol w:w="727"/>
        <w:gridCol w:w="778"/>
        <w:gridCol w:w="897"/>
        <w:gridCol w:w="797"/>
        <w:gridCol w:w="797"/>
        <w:gridCol w:w="749"/>
        <w:gridCol w:w="749"/>
        <w:gridCol w:w="811"/>
        <w:gridCol w:w="6"/>
      </w:tblGrid>
      <w:tr w:rsidR="00443707" w:rsidRPr="00443707" w14:paraId="2313AAEF" w14:textId="77777777" w:rsidTr="00614C36">
        <w:trPr>
          <w:trHeight w:val="59"/>
        </w:trPr>
        <w:tc>
          <w:tcPr>
            <w:tcW w:w="3223" w:type="dxa"/>
            <w:tcBorders>
              <w:top w:val="single" w:sz="4" w:space="0" w:color="000000"/>
              <w:left w:val="single" w:sz="4" w:space="0" w:color="000000"/>
              <w:bottom w:val="nil"/>
              <w:right w:val="nil"/>
            </w:tcBorders>
            <w:noWrap/>
            <w:vAlign w:val="center"/>
            <w:hideMark/>
          </w:tcPr>
          <w:p w14:paraId="0A358BF1"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Strategic Objective</w:t>
            </w:r>
          </w:p>
        </w:tc>
        <w:tc>
          <w:tcPr>
            <w:tcW w:w="4004" w:type="dxa"/>
            <w:tcBorders>
              <w:top w:val="single" w:sz="4" w:space="0" w:color="000000"/>
              <w:left w:val="single" w:sz="4" w:space="0" w:color="000000"/>
              <w:bottom w:val="nil"/>
              <w:right w:val="single" w:sz="4" w:space="0" w:color="000000"/>
            </w:tcBorders>
            <w:noWrap/>
            <w:vAlign w:val="center"/>
            <w:hideMark/>
          </w:tcPr>
          <w:p w14:paraId="43464D2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MTDP Service Outcome</w:t>
            </w:r>
          </w:p>
        </w:tc>
        <w:tc>
          <w:tcPr>
            <w:tcW w:w="1544" w:type="dxa"/>
            <w:tcBorders>
              <w:top w:val="single" w:sz="4" w:space="0" w:color="000000"/>
              <w:left w:val="nil"/>
              <w:bottom w:val="nil"/>
              <w:right w:val="single" w:sz="4" w:space="0" w:color="000000"/>
            </w:tcBorders>
            <w:vAlign w:val="center"/>
            <w:hideMark/>
          </w:tcPr>
          <w:p w14:paraId="7B0BB32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IUDF</w:t>
            </w:r>
          </w:p>
        </w:tc>
        <w:tc>
          <w:tcPr>
            <w:tcW w:w="428" w:type="dxa"/>
            <w:vMerge w:val="restart"/>
            <w:tcBorders>
              <w:top w:val="single" w:sz="4" w:space="0" w:color="000000"/>
              <w:left w:val="single" w:sz="4" w:space="0" w:color="000000"/>
              <w:bottom w:val="nil"/>
              <w:right w:val="single" w:sz="4" w:space="0" w:color="000000"/>
            </w:tcBorders>
            <w:noWrap/>
            <w:vAlign w:val="center"/>
            <w:hideMark/>
          </w:tcPr>
          <w:p w14:paraId="0AE3D587"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Ref</w:t>
            </w:r>
          </w:p>
        </w:tc>
        <w:tc>
          <w:tcPr>
            <w:tcW w:w="844" w:type="dxa"/>
            <w:tcBorders>
              <w:top w:val="single" w:sz="4" w:space="0" w:color="000000"/>
              <w:left w:val="nil"/>
              <w:bottom w:val="single" w:sz="4" w:space="0" w:color="000000"/>
              <w:right w:val="single" w:sz="4" w:space="0" w:color="000000"/>
            </w:tcBorders>
            <w:vAlign w:val="center"/>
            <w:hideMark/>
          </w:tcPr>
          <w:p w14:paraId="61835C1B"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2025/26</w:t>
            </w:r>
          </w:p>
        </w:tc>
        <w:tc>
          <w:tcPr>
            <w:tcW w:w="6311" w:type="dxa"/>
            <w:gridSpan w:val="9"/>
            <w:tcBorders>
              <w:top w:val="single" w:sz="4" w:space="0" w:color="000000"/>
              <w:left w:val="nil"/>
              <w:bottom w:val="single" w:sz="4" w:space="0" w:color="000000"/>
              <w:right w:val="single" w:sz="4" w:space="0" w:color="000000"/>
            </w:tcBorders>
            <w:vAlign w:val="center"/>
            <w:hideMark/>
          </w:tcPr>
          <w:p w14:paraId="07715D44"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Budget Year 2026/27</w:t>
            </w:r>
          </w:p>
        </w:tc>
      </w:tr>
      <w:tr w:rsidR="00443707" w:rsidRPr="00443707" w14:paraId="4748C38A" w14:textId="77777777" w:rsidTr="00614C36">
        <w:trPr>
          <w:gridAfter w:val="1"/>
          <w:wAfter w:w="6" w:type="dxa"/>
          <w:trHeight w:val="59"/>
        </w:trPr>
        <w:tc>
          <w:tcPr>
            <w:tcW w:w="3223" w:type="dxa"/>
            <w:tcBorders>
              <w:top w:val="nil"/>
              <w:left w:val="single" w:sz="4" w:space="0" w:color="000000"/>
              <w:bottom w:val="nil"/>
              <w:right w:val="nil"/>
            </w:tcBorders>
            <w:noWrap/>
            <w:vAlign w:val="bottom"/>
            <w:hideMark/>
          </w:tcPr>
          <w:p w14:paraId="44915343"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004" w:type="dxa"/>
            <w:tcBorders>
              <w:top w:val="nil"/>
              <w:left w:val="single" w:sz="4" w:space="0" w:color="000000"/>
              <w:bottom w:val="nil"/>
              <w:right w:val="single" w:sz="4" w:space="0" w:color="000000"/>
            </w:tcBorders>
            <w:noWrap/>
            <w:vAlign w:val="center"/>
            <w:hideMark/>
          </w:tcPr>
          <w:p w14:paraId="16341346"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1544" w:type="dxa"/>
            <w:tcBorders>
              <w:top w:val="nil"/>
              <w:left w:val="nil"/>
              <w:bottom w:val="nil"/>
              <w:right w:val="single" w:sz="4" w:space="0" w:color="000000"/>
            </w:tcBorders>
            <w:noWrap/>
            <w:vAlign w:val="center"/>
            <w:hideMark/>
          </w:tcPr>
          <w:p w14:paraId="66D4276A"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28" w:type="dxa"/>
            <w:vMerge/>
            <w:tcBorders>
              <w:top w:val="single" w:sz="4" w:space="0" w:color="000000"/>
              <w:left w:val="single" w:sz="4" w:space="0" w:color="000000"/>
              <w:bottom w:val="nil"/>
              <w:right w:val="single" w:sz="4" w:space="0" w:color="000000"/>
            </w:tcBorders>
            <w:vAlign w:val="center"/>
            <w:hideMark/>
          </w:tcPr>
          <w:p w14:paraId="73F8F62E" w14:textId="77777777" w:rsidR="00443707" w:rsidRPr="00443707" w:rsidRDefault="00443707">
            <w:pPr>
              <w:rPr>
                <w:rFonts w:ascii="Arial Narrow" w:hAnsi="Arial Narrow" w:cs="Arial"/>
                <w:b/>
                <w:bCs/>
                <w:color w:val="000000"/>
                <w:sz w:val="16"/>
                <w:szCs w:val="16"/>
              </w:rPr>
            </w:pPr>
          </w:p>
        </w:tc>
        <w:tc>
          <w:tcPr>
            <w:tcW w:w="844" w:type="dxa"/>
            <w:tcBorders>
              <w:top w:val="nil"/>
              <w:left w:val="nil"/>
              <w:bottom w:val="nil"/>
              <w:right w:val="single" w:sz="4" w:space="0" w:color="000000"/>
            </w:tcBorders>
            <w:vAlign w:val="center"/>
            <w:hideMark/>
          </w:tcPr>
          <w:p w14:paraId="31093966"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Audited Outcome</w:t>
            </w:r>
          </w:p>
        </w:tc>
        <w:tc>
          <w:tcPr>
            <w:tcW w:w="727" w:type="dxa"/>
            <w:tcBorders>
              <w:top w:val="nil"/>
              <w:left w:val="nil"/>
              <w:bottom w:val="nil"/>
              <w:right w:val="single" w:sz="4" w:space="0" w:color="000000"/>
            </w:tcBorders>
            <w:vAlign w:val="center"/>
            <w:hideMark/>
          </w:tcPr>
          <w:p w14:paraId="49EBCD1B"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Original Budget</w:t>
            </w:r>
          </w:p>
        </w:tc>
        <w:tc>
          <w:tcPr>
            <w:tcW w:w="778" w:type="dxa"/>
            <w:tcBorders>
              <w:top w:val="nil"/>
              <w:left w:val="nil"/>
              <w:bottom w:val="nil"/>
              <w:right w:val="single" w:sz="4" w:space="0" w:color="000000"/>
            </w:tcBorders>
            <w:vAlign w:val="center"/>
            <w:hideMark/>
          </w:tcPr>
          <w:p w14:paraId="7628507C"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Adjusted Budget</w:t>
            </w:r>
          </w:p>
        </w:tc>
        <w:tc>
          <w:tcPr>
            <w:tcW w:w="897" w:type="dxa"/>
            <w:tcBorders>
              <w:top w:val="nil"/>
              <w:left w:val="nil"/>
              <w:bottom w:val="nil"/>
              <w:right w:val="single" w:sz="4" w:space="0" w:color="000000"/>
            </w:tcBorders>
            <w:vAlign w:val="center"/>
            <w:hideMark/>
          </w:tcPr>
          <w:p w14:paraId="03A4906C"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Monthly actual</w:t>
            </w:r>
          </w:p>
        </w:tc>
        <w:tc>
          <w:tcPr>
            <w:tcW w:w="797" w:type="dxa"/>
            <w:tcBorders>
              <w:top w:val="nil"/>
              <w:left w:val="nil"/>
              <w:bottom w:val="nil"/>
              <w:right w:val="single" w:sz="4" w:space="0" w:color="000000"/>
            </w:tcBorders>
            <w:vAlign w:val="center"/>
            <w:hideMark/>
          </w:tcPr>
          <w:p w14:paraId="5B453DF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YearTD actual</w:t>
            </w:r>
          </w:p>
        </w:tc>
        <w:tc>
          <w:tcPr>
            <w:tcW w:w="797" w:type="dxa"/>
            <w:tcBorders>
              <w:top w:val="nil"/>
              <w:left w:val="nil"/>
              <w:bottom w:val="nil"/>
              <w:right w:val="single" w:sz="4" w:space="0" w:color="000000"/>
            </w:tcBorders>
            <w:vAlign w:val="center"/>
            <w:hideMark/>
          </w:tcPr>
          <w:p w14:paraId="0A666E65"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YearTD budget</w:t>
            </w:r>
          </w:p>
        </w:tc>
        <w:tc>
          <w:tcPr>
            <w:tcW w:w="749" w:type="dxa"/>
            <w:tcBorders>
              <w:top w:val="nil"/>
              <w:left w:val="nil"/>
              <w:bottom w:val="nil"/>
              <w:right w:val="single" w:sz="4" w:space="0" w:color="000000"/>
            </w:tcBorders>
            <w:vAlign w:val="center"/>
            <w:hideMark/>
          </w:tcPr>
          <w:p w14:paraId="16A5C76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YTD variance</w:t>
            </w:r>
          </w:p>
        </w:tc>
        <w:tc>
          <w:tcPr>
            <w:tcW w:w="749" w:type="dxa"/>
            <w:tcBorders>
              <w:top w:val="nil"/>
              <w:left w:val="nil"/>
              <w:bottom w:val="nil"/>
              <w:right w:val="single" w:sz="4" w:space="0" w:color="000000"/>
            </w:tcBorders>
            <w:vAlign w:val="center"/>
            <w:hideMark/>
          </w:tcPr>
          <w:p w14:paraId="70DE6791"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YTD variance</w:t>
            </w:r>
          </w:p>
        </w:tc>
        <w:tc>
          <w:tcPr>
            <w:tcW w:w="811" w:type="dxa"/>
            <w:tcBorders>
              <w:top w:val="nil"/>
              <w:left w:val="nil"/>
              <w:bottom w:val="nil"/>
              <w:right w:val="single" w:sz="4" w:space="0" w:color="000000"/>
            </w:tcBorders>
            <w:vAlign w:val="center"/>
            <w:hideMark/>
          </w:tcPr>
          <w:p w14:paraId="1F3820A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Full Year Forecast</w:t>
            </w:r>
          </w:p>
        </w:tc>
      </w:tr>
      <w:tr w:rsidR="00443707" w:rsidRPr="00443707" w14:paraId="7C7D1B48" w14:textId="77777777" w:rsidTr="00614C36">
        <w:trPr>
          <w:gridAfter w:val="1"/>
          <w:wAfter w:w="6" w:type="dxa"/>
          <w:trHeight w:val="46"/>
        </w:trPr>
        <w:tc>
          <w:tcPr>
            <w:tcW w:w="3223" w:type="dxa"/>
            <w:tcBorders>
              <w:top w:val="nil"/>
              <w:left w:val="single" w:sz="4" w:space="0" w:color="000000"/>
              <w:bottom w:val="single" w:sz="4" w:space="0" w:color="000000"/>
              <w:right w:val="nil"/>
            </w:tcBorders>
            <w:noWrap/>
            <w:vAlign w:val="center"/>
            <w:hideMark/>
          </w:tcPr>
          <w:p w14:paraId="4D82530F"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R thousands</w:t>
            </w:r>
          </w:p>
        </w:tc>
        <w:tc>
          <w:tcPr>
            <w:tcW w:w="4004" w:type="dxa"/>
            <w:tcBorders>
              <w:top w:val="nil"/>
              <w:left w:val="single" w:sz="4" w:space="0" w:color="000000"/>
              <w:bottom w:val="single" w:sz="4" w:space="0" w:color="000000"/>
              <w:right w:val="single" w:sz="4" w:space="0" w:color="000000"/>
            </w:tcBorders>
            <w:noWrap/>
            <w:vAlign w:val="center"/>
            <w:hideMark/>
          </w:tcPr>
          <w:p w14:paraId="1BB93CB2"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1544" w:type="dxa"/>
            <w:tcBorders>
              <w:top w:val="nil"/>
              <w:left w:val="nil"/>
              <w:bottom w:val="single" w:sz="4" w:space="0" w:color="000000"/>
              <w:right w:val="single" w:sz="4" w:space="0" w:color="000000"/>
            </w:tcBorders>
            <w:noWrap/>
            <w:vAlign w:val="center"/>
            <w:hideMark/>
          </w:tcPr>
          <w:p w14:paraId="2C5A2EC4"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28" w:type="dxa"/>
            <w:tcBorders>
              <w:top w:val="nil"/>
              <w:left w:val="nil"/>
              <w:bottom w:val="single" w:sz="4" w:space="0" w:color="000000"/>
              <w:right w:val="single" w:sz="4" w:space="0" w:color="000000"/>
            </w:tcBorders>
            <w:noWrap/>
            <w:vAlign w:val="bottom"/>
            <w:hideMark/>
          </w:tcPr>
          <w:p w14:paraId="1AC0CE3A"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nil"/>
              <w:bottom w:val="single" w:sz="4" w:space="0" w:color="000000"/>
              <w:right w:val="single" w:sz="4" w:space="0" w:color="000000"/>
            </w:tcBorders>
            <w:noWrap/>
            <w:vAlign w:val="center"/>
            <w:hideMark/>
          </w:tcPr>
          <w:p w14:paraId="71B4434F"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27" w:type="dxa"/>
            <w:tcBorders>
              <w:top w:val="nil"/>
              <w:left w:val="nil"/>
              <w:bottom w:val="single" w:sz="4" w:space="0" w:color="000000"/>
              <w:right w:val="single" w:sz="4" w:space="0" w:color="000000"/>
            </w:tcBorders>
            <w:noWrap/>
            <w:vAlign w:val="bottom"/>
            <w:hideMark/>
          </w:tcPr>
          <w:p w14:paraId="2B872F6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78" w:type="dxa"/>
            <w:tcBorders>
              <w:top w:val="nil"/>
              <w:left w:val="nil"/>
              <w:bottom w:val="single" w:sz="4" w:space="0" w:color="000000"/>
              <w:right w:val="single" w:sz="4" w:space="0" w:color="000000"/>
            </w:tcBorders>
            <w:noWrap/>
            <w:vAlign w:val="bottom"/>
            <w:hideMark/>
          </w:tcPr>
          <w:p w14:paraId="7C32461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97" w:type="dxa"/>
            <w:tcBorders>
              <w:top w:val="nil"/>
              <w:left w:val="nil"/>
              <w:bottom w:val="single" w:sz="4" w:space="0" w:color="000000"/>
              <w:right w:val="single" w:sz="4" w:space="0" w:color="000000"/>
            </w:tcBorders>
            <w:noWrap/>
            <w:vAlign w:val="center"/>
            <w:hideMark/>
          </w:tcPr>
          <w:p w14:paraId="2FB747EE"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single" w:sz="4" w:space="0" w:color="000000"/>
              <w:right w:val="single" w:sz="4" w:space="0" w:color="000000"/>
            </w:tcBorders>
            <w:noWrap/>
            <w:vAlign w:val="center"/>
            <w:hideMark/>
          </w:tcPr>
          <w:p w14:paraId="254F4736"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single" w:sz="4" w:space="0" w:color="000000"/>
              <w:right w:val="single" w:sz="4" w:space="0" w:color="000000"/>
            </w:tcBorders>
            <w:noWrap/>
            <w:vAlign w:val="center"/>
            <w:hideMark/>
          </w:tcPr>
          <w:p w14:paraId="6D6B9C9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49" w:type="dxa"/>
            <w:tcBorders>
              <w:top w:val="nil"/>
              <w:left w:val="nil"/>
              <w:bottom w:val="single" w:sz="4" w:space="0" w:color="000000"/>
              <w:right w:val="single" w:sz="4" w:space="0" w:color="000000"/>
            </w:tcBorders>
            <w:noWrap/>
            <w:vAlign w:val="center"/>
            <w:hideMark/>
          </w:tcPr>
          <w:p w14:paraId="5463FD23"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49" w:type="dxa"/>
            <w:tcBorders>
              <w:top w:val="nil"/>
              <w:left w:val="nil"/>
              <w:bottom w:val="single" w:sz="4" w:space="0" w:color="000000"/>
              <w:right w:val="single" w:sz="4" w:space="0" w:color="000000"/>
            </w:tcBorders>
            <w:noWrap/>
            <w:vAlign w:val="center"/>
            <w:hideMark/>
          </w:tcPr>
          <w:p w14:paraId="1AF31A48"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w:t>
            </w:r>
          </w:p>
        </w:tc>
        <w:tc>
          <w:tcPr>
            <w:tcW w:w="811" w:type="dxa"/>
            <w:tcBorders>
              <w:top w:val="nil"/>
              <w:left w:val="nil"/>
              <w:bottom w:val="single" w:sz="4" w:space="0" w:color="000000"/>
              <w:right w:val="single" w:sz="4" w:space="0" w:color="000000"/>
            </w:tcBorders>
            <w:noWrap/>
            <w:vAlign w:val="center"/>
            <w:hideMark/>
          </w:tcPr>
          <w:p w14:paraId="7B440B94"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r>
      <w:tr w:rsidR="00443707" w:rsidRPr="00443707" w14:paraId="3DEA5B90"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668C965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Improve the efficient running of and the governance of the Municipality </w:t>
            </w:r>
          </w:p>
        </w:tc>
        <w:tc>
          <w:tcPr>
            <w:tcW w:w="4004" w:type="dxa"/>
            <w:tcBorders>
              <w:top w:val="nil"/>
              <w:left w:val="nil"/>
              <w:bottom w:val="nil"/>
              <w:right w:val="single" w:sz="4" w:space="0" w:color="000000"/>
            </w:tcBorders>
            <w:shd w:val="clear" w:color="FFFF99" w:fill="FFFF99"/>
            <w:noWrap/>
            <w:vAlign w:val="bottom"/>
            <w:hideMark/>
          </w:tcPr>
          <w:p w14:paraId="3A713558" w14:textId="2A634B60"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Sustainable human settlements and improved quality of household life </w:t>
            </w:r>
          </w:p>
        </w:tc>
        <w:tc>
          <w:tcPr>
            <w:tcW w:w="1544" w:type="dxa"/>
            <w:tcBorders>
              <w:top w:val="nil"/>
              <w:left w:val="nil"/>
              <w:bottom w:val="nil"/>
              <w:right w:val="single" w:sz="4" w:space="0" w:color="000000"/>
            </w:tcBorders>
            <w:shd w:val="clear" w:color="FFFF99" w:fill="FFFF99"/>
            <w:noWrap/>
            <w:vAlign w:val="bottom"/>
            <w:hideMark/>
          </w:tcPr>
          <w:p w14:paraId="2418365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FE9FC2D"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E7C304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 </w:t>
            </w:r>
          </w:p>
        </w:tc>
        <w:tc>
          <w:tcPr>
            <w:tcW w:w="727" w:type="dxa"/>
            <w:tcBorders>
              <w:top w:val="nil"/>
              <w:left w:val="nil"/>
              <w:bottom w:val="nil"/>
              <w:right w:val="single" w:sz="4" w:space="0" w:color="000000"/>
            </w:tcBorders>
            <w:shd w:val="clear" w:color="FFFF99" w:fill="FFFF99"/>
            <w:noWrap/>
            <w:vAlign w:val="bottom"/>
            <w:hideMark/>
          </w:tcPr>
          <w:p w14:paraId="5D53E24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761CFEF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516DE12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F649C5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 </w:t>
            </w:r>
          </w:p>
        </w:tc>
        <w:tc>
          <w:tcPr>
            <w:tcW w:w="797" w:type="dxa"/>
            <w:tcBorders>
              <w:top w:val="nil"/>
              <w:left w:val="nil"/>
              <w:bottom w:val="nil"/>
              <w:right w:val="single" w:sz="4" w:space="0" w:color="000000"/>
            </w:tcBorders>
            <w:shd w:val="clear" w:color="FFFF99" w:fill="FFFF99"/>
            <w:noWrap/>
            <w:vAlign w:val="bottom"/>
            <w:hideMark/>
          </w:tcPr>
          <w:p w14:paraId="51CFA94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269CD3B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 </w:t>
            </w:r>
          </w:p>
        </w:tc>
        <w:tc>
          <w:tcPr>
            <w:tcW w:w="749" w:type="dxa"/>
            <w:tcBorders>
              <w:top w:val="nil"/>
              <w:left w:val="nil"/>
              <w:bottom w:val="nil"/>
              <w:right w:val="single" w:sz="4" w:space="0" w:color="000000"/>
            </w:tcBorders>
            <w:vAlign w:val="bottom"/>
            <w:hideMark/>
          </w:tcPr>
          <w:p w14:paraId="6972062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5663636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6C90F4DE" w14:textId="77777777" w:rsidTr="00614C36">
        <w:trPr>
          <w:gridAfter w:val="1"/>
          <w:wAfter w:w="6" w:type="dxa"/>
          <w:trHeight w:val="25"/>
        </w:trPr>
        <w:tc>
          <w:tcPr>
            <w:tcW w:w="3223" w:type="dxa"/>
            <w:tcBorders>
              <w:top w:val="nil"/>
              <w:left w:val="single" w:sz="4" w:space="0" w:color="000000"/>
              <w:bottom w:val="nil"/>
              <w:right w:val="single" w:sz="4" w:space="0" w:color="000000"/>
            </w:tcBorders>
            <w:shd w:val="clear" w:color="FFFF99" w:fill="FFFF99"/>
            <w:noWrap/>
            <w:vAlign w:val="bottom"/>
            <w:hideMark/>
          </w:tcPr>
          <w:p w14:paraId="62C76CA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Create a safe and secure living environment </w:t>
            </w:r>
          </w:p>
        </w:tc>
        <w:tc>
          <w:tcPr>
            <w:tcW w:w="4004" w:type="dxa"/>
            <w:tcBorders>
              <w:top w:val="nil"/>
              <w:left w:val="nil"/>
              <w:bottom w:val="nil"/>
              <w:right w:val="single" w:sz="4" w:space="0" w:color="000000"/>
            </w:tcBorders>
            <w:shd w:val="clear" w:color="FFFF99" w:fill="FFFF99"/>
            <w:noWrap/>
            <w:vAlign w:val="bottom"/>
            <w:hideMark/>
          </w:tcPr>
          <w:p w14:paraId="17A0AF4B" w14:textId="3E4F7CD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0A719B8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Spatial Integration </w:t>
            </w:r>
          </w:p>
        </w:tc>
        <w:tc>
          <w:tcPr>
            <w:tcW w:w="428" w:type="dxa"/>
            <w:tcBorders>
              <w:top w:val="nil"/>
              <w:left w:val="single" w:sz="4" w:space="0" w:color="000000"/>
              <w:bottom w:val="nil"/>
              <w:right w:val="single" w:sz="4" w:space="0" w:color="000000"/>
            </w:tcBorders>
            <w:noWrap/>
            <w:vAlign w:val="bottom"/>
            <w:hideMark/>
          </w:tcPr>
          <w:p w14:paraId="436938C1"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6B3175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 </w:t>
            </w:r>
          </w:p>
        </w:tc>
        <w:tc>
          <w:tcPr>
            <w:tcW w:w="727" w:type="dxa"/>
            <w:tcBorders>
              <w:top w:val="nil"/>
              <w:left w:val="nil"/>
              <w:bottom w:val="nil"/>
              <w:right w:val="single" w:sz="4" w:space="0" w:color="000000"/>
            </w:tcBorders>
            <w:shd w:val="clear" w:color="FFFF99" w:fill="FFFF99"/>
            <w:noWrap/>
            <w:vAlign w:val="bottom"/>
            <w:hideMark/>
          </w:tcPr>
          <w:p w14:paraId="0F93F6B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3A6BCF1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54F3DF8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AD2E66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7DEE02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3C49277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5D7C7D4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0BDE5C8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1059C7C"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00EE7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26D6E738" w14:textId="0A750B3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Sustainable human settlements and improved quality of household life </w:t>
            </w:r>
          </w:p>
        </w:tc>
        <w:tc>
          <w:tcPr>
            <w:tcW w:w="1544" w:type="dxa"/>
            <w:tcBorders>
              <w:top w:val="nil"/>
              <w:left w:val="nil"/>
              <w:bottom w:val="nil"/>
              <w:right w:val="single" w:sz="4" w:space="0" w:color="000000"/>
            </w:tcBorders>
            <w:shd w:val="clear" w:color="FFFF99" w:fill="FFFF99"/>
            <w:noWrap/>
            <w:vAlign w:val="bottom"/>
            <w:hideMark/>
          </w:tcPr>
          <w:p w14:paraId="1D7109A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148B983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4A5A71C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31 </w:t>
            </w:r>
          </w:p>
        </w:tc>
        <w:tc>
          <w:tcPr>
            <w:tcW w:w="727" w:type="dxa"/>
            <w:tcBorders>
              <w:top w:val="nil"/>
              <w:left w:val="nil"/>
              <w:bottom w:val="nil"/>
              <w:right w:val="single" w:sz="4" w:space="0" w:color="000000"/>
            </w:tcBorders>
            <w:shd w:val="clear" w:color="FFFF99" w:fill="FFFF99"/>
            <w:noWrap/>
            <w:vAlign w:val="bottom"/>
            <w:hideMark/>
          </w:tcPr>
          <w:p w14:paraId="0ACCDC2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7026A8B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162391E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6DA13CE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DA98E8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4CCCD3F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68ED64A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763C43E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5644E66E"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4F50F0ED" w14:textId="6A7482A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Provide </w:t>
            </w:r>
            <w:r w:rsidR="00614C36" w:rsidRPr="00443707">
              <w:rPr>
                <w:rFonts w:ascii="Arial Narrow" w:hAnsi="Arial Narrow" w:cs="Arial"/>
                <w:color w:val="000000"/>
                <w:sz w:val="16"/>
                <w:szCs w:val="16"/>
              </w:rPr>
              <w:t>sustainable efficient cost</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effective adequate</w:t>
            </w:r>
            <w:r w:rsidRPr="00443707">
              <w:rPr>
                <w:rFonts w:ascii="Arial Narrow" w:hAnsi="Arial Narrow" w:cs="Arial"/>
                <w:color w:val="000000"/>
                <w:sz w:val="16"/>
                <w:szCs w:val="16"/>
              </w:rPr>
              <w:t xml:space="preserve"> and affordable services to all our citizens </w:t>
            </w:r>
          </w:p>
        </w:tc>
        <w:tc>
          <w:tcPr>
            <w:tcW w:w="4004" w:type="dxa"/>
            <w:tcBorders>
              <w:top w:val="nil"/>
              <w:left w:val="nil"/>
              <w:bottom w:val="nil"/>
              <w:right w:val="single" w:sz="4" w:space="0" w:color="000000"/>
            </w:tcBorders>
            <w:shd w:val="clear" w:color="FFFF99" w:fill="FFFF99"/>
            <w:noWrap/>
            <w:vAlign w:val="bottom"/>
            <w:hideMark/>
          </w:tcPr>
          <w:p w14:paraId="6F37908F" w14:textId="473BFEEB"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 </w:t>
            </w:r>
            <w:r w:rsidR="00614C36" w:rsidRPr="00443707">
              <w:rPr>
                <w:rFonts w:ascii="Arial Narrow" w:hAnsi="Arial Narrow" w:cs="Arial"/>
                <w:color w:val="000000"/>
                <w:sz w:val="16"/>
                <w:szCs w:val="16"/>
              </w:rPr>
              <w:t>comprehensive responsive</w:t>
            </w:r>
            <w:r w:rsidRPr="00443707">
              <w:rPr>
                <w:rFonts w:ascii="Arial Narrow" w:hAnsi="Arial Narrow" w:cs="Arial"/>
                <w:color w:val="000000"/>
                <w:sz w:val="16"/>
                <w:szCs w:val="16"/>
              </w:rPr>
              <w:t xml:space="preserve"> and sustainable social protection system </w:t>
            </w:r>
          </w:p>
        </w:tc>
        <w:tc>
          <w:tcPr>
            <w:tcW w:w="1544" w:type="dxa"/>
            <w:tcBorders>
              <w:top w:val="nil"/>
              <w:left w:val="nil"/>
              <w:bottom w:val="nil"/>
              <w:right w:val="single" w:sz="4" w:space="0" w:color="000000"/>
            </w:tcBorders>
            <w:shd w:val="clear" w:color="FFFF99" w:fill="FFFF99"/>
            <w:noWrap/>
            <w:vAlign w:val="bottom"/>
            <w:hideMark/>
          </w:tcPr>
          <w:p w14:paraId="41B1A8C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7A574D9"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0180816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 </w:t>
            </w:r>
          </w:p>
        </w:tc>
        <w:tc>
          <w:tcPr>
            <w:tcW w:w="727" w:type="dxa"/>
            <w:tcBorders>
              <w:top w:val="nil"/>
              <w:left w:val="nil"/>
              <w:bottom w:val="nil"/>
              <w:right w:val="single" w:sz="4" w:space="0" w:color="000000"/>
            </w:tcBorders>
            <w:shd w:val="clear" w:color="FFFF99" w:fill="FFFF99"/>
            <w:noWrap/>
            <w:vAlign w:val="bottom"/>
            <w:hideMark/>
          </w:tcPr>
          <w:p w14:paraId="39F0F45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6BDB19C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F78E0F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6B5BB00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377E161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7B22B79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7DE9F504"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1369A0A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5FA66A73"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C48F9E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06A7FAFF" w14:textId="63AF513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7554C79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079426B"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6F5F1F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515 </w:t>
            </w:r>
          </w:p>
        </w:tc>
        <w:tc>
          <w:tcPr>
            <w:tcW w:w="727" w:type="dxa"/>
            <w:tcBorders>
              <w:top w:val="nil"/>
              <w:left w:val="nil"/>
              <w:bottom w:val="nil"/>
              <w:right w:val="single" w:sz="4" w:space="0" w:color="000000"/>
            </w:tcBorders>
            <w:shd w:val="clear" w:color="FFFF99" w:fill="FFFF99"/>
            <w:noWrap/>
            <w:vAlign w:val="bottom"/>
            <w:hideMark/>
          </w:tcPr>
          <w:p w14:paraId="34515F1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352 </w:t>
            </w:r>
          </w:p>
        </w:tc>
        <w:tc>
          <w:tcPr>
            <w:tcW w:w="778" w:type="dxa"/>
            <w:tcBorders>
              <w:top w:val="nil"/>
              <w:left w:val="nil"/>
              <w:bottom w:val="nil"/>
              <w:right w:val="single" w:sz="4" w:space="0" w:color="000000"/>
            </w:tcBorders>
            <w:shd w:val="clear" w:color="FFFF99" w:fill="FFFF99"/>
            <w:noWrap/>
            <w:vAlign w:val="bottom"/>
            <w:hideMark/>
          </w:tcPr>
          <w:p w14:paraId="30B8AEB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813B4B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40 </w:t>
            </w:r>
          </w:p>
        </w:tc>
        <w:tc>
          <w:tcPr>
            <w:tcW w:w="797" w:type="dxa"/>
            <w:tcBorders>
              <w:top w:val="nil"/>
              <w:left w:val="nil"/>
              <w:bottom w:val="nil"/>
              <w:right w:val="single" w:sz="4" w:space="0" w:color="000000"/>
            </w:tcBorders>
            <w:shd w:val="clear" w:color="FFFF99" w:fill="FFFF99"/>
            <w:noWrap/>
            <w:vAlign w:val="bottom"/>
            <w:hideMark/>
          </w:tcPr>
          <w:p w14:paraId="6709A61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145 </w:t>
            </w:r>
          </w:p>
        </w:tc>
        <w:tc>
          <w:tcPr>
            <w:tcW w:w="797" w:type="dxa"/>
            <w:tcBorders>
              <w:top w:val="nil"/>
              <w:left w:val="nil"/>
              <w:bottom w:val="nil"/>
              <w:right w:val="single" w:sz="4" w:space="0" w:color="000000"/>
            </w:tcBorders>
            <w:shd w:val="clear" w:color="FFFF99" w:fill="FFFF99"/>
            <w:noWrap/>
            <w:vAlign w:val="bottom"/>
            <w:hideMark/>
          </w:tcPr>
          <w:p w14:paraId="78352AE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88 </w:t>
            </w:r>
          </w:p>
        </w:tc>
        <w:tc>
          <w:tcPr>
            <w:tcW w:w="749" w:type="dxa"/>
            <w:tcBorders>
              <w:top w:val="nil"/>
              <w:left w:val="nil"/>
              <w:bottom w:val="nil"/>
              <w:right w:val="single" w:sz="4" w:space="0" w:color="000000"/>
            </w:tcBorders>
            <w:noWrap/>
            <w:vAlign w:val="bottom"/>
            <w:hideMark/>
          </w:tcPr>
          <w:p w14:paraId="2ABCA1E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57 </w:t>
            </w:r>
          </w:p>
        </w:tc>
        <w:tc>
          <w:tcPr>
            <w:tcW w:w="749" w:type="dxa"/>
            <w:tcBorders>
              <w:top w:val="nil"/>
              <w:left w:val="nil"/>
              <w:bottom w:val="nil"/>
              <w:right w:val="single" w:sz="4" w:space="0" w:color="000000"/>
            </w:tcBorders>
            <w:vAlign w:val="bottom"/>
            <w:hideMark/>
          </w:tcPr>
          <w:p w14:paraId="219B489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64.8%</w:t>
            </w:r>
          </w:p>
        </w:tc>
        <w:tc>
          <w:tcPr>
            <w:tcW w:w="811" w:type="dxa"/>
            <w:tcBorders>
              <w:top w:val="nil"/>
              <w:left w:val="nil"/>
              <w:bottom w:val="nil"/>
              <w:right w:val="single" w:sz="4" w:space="0" w:color="000000"/>
            </w:tcBorders>
            <w:shd w:val="clear" w:color="FFFF99" w:fill="FFFF99"/>
            <w:noWrap/>
            <w:vAlign w:val="bottom"/>
            <w:hideMark/>
          </w:tcPr>
          <w:p w14:paraId="5D3BF15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352 </w:t>
            </w:r>
          </w:p>
        </w:tc>
      </w:tr>
      <w:tr w:rsidR="00443707" w:rsidRPr="00443707" w14:paraId="6C5D3559"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0E4EA16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7993E920" w14:textId="57CB8EA2"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Sustainable human settlements and improved quality of household life </w:t>
            </w:r>
          </w:p>
        </w:tc>
        <w:tc>
          <w:tcPr>
            <w:tcW w:w="1544" w:type="dxa"/>
            <w:tcBorders>
              <w:top w:val="nil"/>
              <w:left w:val="nil"/>
              <w:bottom w:val="nil"/>
              <w:right w:val="single" w:sz="4" w:space="0" w:color="000000"/>
            </w:tcBorders>
            <w:shd w:val="clear" w:color="FFFF99" w:fill="FFFF99"/>
            <w:noWrap/>
            <w:vAlign w:val="bottom"/>
            <w:hideMark/>
          </w:tcPr>
          <w:p w14:paraId="3A636D9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1370AC40"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648CDE0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152 </w:t>
            </w:r>
          </w:p>
        </w:tc>
        <w:tc>
          <w:tcPr>
            <w:tcW w:w="727" w:type="dxa"/>
            <w:tcBorders>
              <w:top w:val="nil"/>
              <w:left w:val="nil"/>
              <w:bottom w:val="nil"/>
              <w:right w:val="single" w:sz="4" w:space="0" w:color="000000"/>
            </w:tcBorders>
            <w:shd w:val="clear" w:color="FFFF99" w:fill="FFFF99"/>
            <w:noWrap/>
            <w:vAlign w:val="bottom"/>
            <w:hideMark/>
          </w:tcPr>
          <w:p w14:paraId="0B2E970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300 </w:t>
            </w:r>
          </w:p>
        </w:tc>
        <w:tc>
          <w:tcPr>
            <w:tcW w:w="778" w:type="dxa"/>
            <w:tcBorders>
              <w:top w:val="nil"/>
              <w:left w:val="nil"/>
              <w:bottom w:val="nil"/>
              <w:right w:val="single" w:sz="4" w:space="0" w:color="000000"/>
            </w:tcBorders>
            <w:shd w:val="clear" w:color="FFFF99" w:fill="FFFF99"/>
            <w:noWrap/>
            <w:vAlign w:val="bottom"/>
            <w:hideMark/>
          </w:tcPr>
          <w:p w14:paraId="15648AE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D31DC4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CDD064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271 </w:t>
            </w:r>
          </w:p>
        </w:tc>
        <w:tc>
          <w:tcPr>
            <w:tcW w:w="797" w:type="dxa"/>
            <w:tcBorders>
              <w:top w:val="nil"/>
              <w:left w:val="nil"/>
              <w:bottom w:val="nil"/>
              <w:right w:val="single" w:sz="4" w:space="0" w:color="000000"/>
            </w:tcBorders>
            <w:shd w:val="clear" w:color="FFFF99" w:fill="FFFF99"/>
            <w:noWrap/>
            <w:vAlign w:val="bottom"/>
            <w:hideMark/>
          </w:tcPr>
          <w:p w14:paraId="1647CF1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75 </w:t>
            </w:r>
          </w:p>
        </w:tc>
        <w:tc>
          <w:tcPr>
            <w:tcW w:w="749" w:type="dxa"/>
            <w:tcBorders>
              <w:top w:val="nil"/>
              <w:left w:val="nil"/>
              <w:bottom w:val="nil"/>
              <w:right w:val="single" w:sz="4" w:space="0" w:color="000000"/>
            </w:tcBorders>
            <w:noWrap/>
            <w:vAlign w:val="bottom"/>
            <w:hideMark/>
          </w:tcPr>
          <w:p w14:paraId="5BE1007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196 </w:t>
            </w:r>
          </w:p>
        </w:tc>
        <w:tc>
          <w:tcPr>
            <w:tcW w:w="749" w:type="dxa"/>
            <w:tcBorders>
              <w:top w:val="nil"/>
              <w:left w:val="nil"/>
              <w:bottom w:val="nil"/>
              <w:right w:val="single" w:sz="4" w:space="0" w:color="000000"/>
            </w:tcBorders>
            <w:vAlign w:val="bottom"/>
            <w:hideMark/>
          </w:tcPr>
          <w:p w14:paraId="61DAF3BF"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261.0%</w:t>
            </w:r>
          </w:p>
        </w:tc>
        <w:tc>
          <w:tcPr>
            <w:tcW w:w="811" w:type="dxa"/>
            <w:tcBorders>
              <w:top w:val="nil"/>
              <w:left w:val="nil"/>
              <w:bottom w:val="nil"/>
              <w:right w:val="single" w:sz="4" w:space="0" w:color="000000"/>
            </w:tcBorders>
            <w:shd w:val="clear" w:color="FFFF99" w:fill="FFFF99"/>
            <w:noWrap/>
            <w:vAlign w:val="bottom"/>
            <w:hideMark/>
          </w:tcPr>
          <w:p w14:paraId="27C5DA8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300 </w:t>
            </w:r>
          </w:p>
        </w:tc>
      </w:tr>
      <w:tr w:rsidR="00443707" w:rsidRPr="00443707" w14:paraId="5DA541A4"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4ED47C09" w14:textId="0A77A0D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Provide </w:t>
            </w:r>
            <w:r w:rsidR="00614C36" w:rsidRPr="00443707">
              <w:rPr>
                <w:rFonts w:ascii="Arial Narrow" w:hAnsi="Arial Narrow" w:cs="Arial"/>
                <w:color w:val="000000"/>
                <w:sz w:val="16"/>
                <w:szCs w:val="16"/>
              </w:rPr>
              <w:t>sustainable efficient cost</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effective adequate</w:t>
            </w:r>
            <w:r w:rsidRPr="00443707">
              <w:rPr>
                <w:rFonts w:ascii="Arial Narrow" w:hAnsi="Arial Narrow" w:cs="Arial"/>
                <w:color w:val="000000"/>
                <w:sz w:val="16"/>
                <w:szCs w:val="16"/>
              </w:rPr>
              <w:t xml:space="preserve"> and affordable services to all our citizens </w:t>
            </w:r>
          </w:p>
        </w:tc>
        <w:tc>
          <w:tcPr>
            <w:tcW w:w="4004" w:type="dxa"/>
            <w:tcBorders>
              <w:top w:val="nil"/>
              <w:left w:val="nil"/>
              <w:bottom w:val="nil"/>
              <w:right w:val="single" w:sz="4" w:space="0" w:color="000000"/>
            </w:tcBorders>
            <w:shd w:val="clear" w:color="FFFF99" w:fill="FFFF99"/>
            <w:noWrap/>
            <w:vAlign w:val="bottom"/>
            <w:hideMark/>
          </w:tcPr>
          <w:p w14:paraId="48A743E7" w14:textId="372BCD05"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53E4DE9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0E3B3EDD"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11E7642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217 </w:t>
            </w:r>
          </w:p>
        </w:tc>
        <w:tc>
          <w:tcPr>
            <w:tcW w:w="727" w:type="dxa"/>
            <w:tcBorders>
              <w:top w:val="nil"/>
              <w:left w:val="nil"/>
              <w:bottom w:val="nil"/>
              <w:right w:val="single" w:sz="4" w:space="0" w:color="000000"/>
            </w:tcBorders>
            <w:shd w:val="clear" w:color="FFFF99" w:fill="FFFF99"/>
            <w:noWrap/>
            <w:vAlign w:val="bottom"/>
            <w:hideMark/>
          </w:tcPr>
          <w:p w14:paraId="74F8F02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217 </w:t>
            </w:r>
          </w:p>
        </w:tc>
        <w:tc>
          <w:tcPr>
            <w:tcW w:w="778" w:type="dxa"/>
            <w:tcBorders>
              <w:top w:val="nil"/>
              <w:left w:val="nil"/>
              <w:bottom w:val="nil"/>
              <w:right w:val="single" w:sz="4" w:space="0" w:color="000000"/>
            </w:tcBorders>
            <w:shd w:val="clear" w:color="FFFF99" w:fill="FFFF99"/>
            <w:noWrap/>
            <w:vAlign w:val="bottom"/>
            <w:hideMark/>
          </w:tcPr>
          <w:p w14:paraId="0D22ABF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062AFC0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3A12F98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4FB5BE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54 </w:t>
            </w:r>
          </w:p>
        </w:tc>
        <w:tc>
          <w:tcPr>
            <w:tcW w:w="749" w:type="dxa"/>
            <w:tcBorders>
              <w:top w:val="nil"/>
              <w:left w:val="nil"/>
              <w:bottom w:val="nil"/>
              <w:right w:val="single" w:sz="4" w:space="0" w:color="000000"/>
            </w:tcBorders>
            <w:noWrap/>
            <w:vAlign w:val="bottom"/>
            <w:hideMark/>
          </w:tcPr>
          <w:p w14:paraId="3A00842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(54)</w:t>
            </w:r>
          </w:p>
        </w:tc>
        <w:tc>
          <w:tcPr>
            <w:tcW w:w="749" w:type="dxa"/>
            <w:tcBorders>
              <w:top w:val="nil"/>
              <w:left w:val="nil"/>
              <w:bottom w:val="nil"/>
              <w:right w:val="single" w:sz="4" w:space="0" w:color="000000"/>
            </w:tcBorders>
            <w:vAlign w:val="bottom"/>
            <w:hideMark/>
          </w:tcPr>
          <w:p w14:paraId="40DBB074"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-100.0%</w:t>
            </w:r>
          </w:p>
        </w:tc>
        <w:tc>
          <w:tcPr>
            <w:tcW w:w="811" w:type="dxa"/>
            <w:tcBorders>
              <w:top w:val="nil"/>
              <w:left w:val="nil"/>
              <w:bottom w:val="nil"/>
              <w:right w:val="single" w:sz="4" w:space="0" w:color="000000"/>
            </w:tcBorders>
            <w:shd w:val="clear" w:color="FFFF99" w:fill="FFFF99"/>
            <w:noWrap/>
            <w:vAlign w:val="bottom"/>
            <w:hideMark/>
          </w:tcPr>
          <w:p w14:paraId="470D208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217 </w:t>
            </w:r>
          </w:p>
        </w:tc>
      </w:tr>
      <w:tr w:rsidR="00443707" w:rsidRPr="00443707" w14:paraId="51BF43D8"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7D41AA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Improve financial viability of the municipality </w:t>
            </w:r>
          </w:p>
        </w:tc>
        <w:tc>
          <w:tcPr>
            <w:tcW w:w="4004" w:type="dxa"/>
            <w:tcBorders>
              <w:top w:val="nil"/>
              <w:left w:val="nil"/>
              <w:bottom w:val="nil"/>
              <w:right w:val="single" w:sz="4" w:space="0" w:color="000000"/>
            </w:tcBorders>
            <w:shd w:val="clear" w:color="FFFF99" w:fill="FFFF99"/>
            <w:noWrap/>
            <w:vAlign w:val="bottom"/>
            <w:hideMark/>
          </w:tcPr>
          <w:p w14:paraId="0F10407C" w14:textId="26650F6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4" w:type="dxa"/>
            <w:tcBorders>
              <w:top w:val="nil"/>
              <w:left w:val="nil"/>
              <w:bottom w:val="nil"/>
              <w:right w:val="single" w:sz="4" w:space="0" w:color="000000"/>
            </w:tcBorders>
            <w:shd w:val="clear" w:color="FFFF99" w:fill="FFFF99"/>
            <w:noWrap/>
            <w:vAlign w:val="bottom"/>
            <w:hideMark/>
          </w:tcPr>
          <w:p w14:paraId="7D867C2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Spatial Integration </w:t>
            </w:r>
          </w:p>
        </w:tc>
        <w:tc>
          <w:tcPr>
            <w:tcW w:w="428" w:type="dxa"/>
            <w:tcBorders>
              <w:top w:val="nil"/>
              <w:left w:val="single" w:sz="4" w:space="0" w:color="000000"/>
              <w:bottom w:val="nil"/>
              <w:right w:val="single" w:sz="4" w:space="0" w:color="000000"/>
            </w:tcBorders>
            <w:noWrap/>
            <w:vAlign w:val="bottom"/>
            <w:hideMark/>
          </w:tcPr>
          <w:p w14:paraId="2B5603B1"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1DD86C3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54 </w:t>
            </w:r>
          </w:p>
        </w:tc>
        <w:tc>
          <w:tcPr>
            <w:tcW w:w="727" w:type="dxa"/>
            <w:tcBorders>
              <w:top w:val="nil"/>
              <w:left w:val="nil"/>
              <w:bottom w:val="nil"/>
              <w:right w:val="single" w:sz="4" w:space="0" w:color="000000"/>
            </w:tcBorders>
            <w:shd w:val="clear" w:color="FFFF99" w:fill="FFFF99"/>
            <w:noWrap/>
            <w:vAlign w:val="bottom"/>
            <w:hideMark/>
          </w:tcPr>
          <w:p w14:paraId="12BBC4A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4873481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09A1F1B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4C23B3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4A6688F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5AA2543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20857097"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3A3D03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186C9F59"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319A91B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11D4973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1544" w:type="dxa"/>
            <w:tcBorders>
              <w:top w:val="nil"/>
              <w:left w:val="nil"/>
              <w:bottom w:val="nil"/>
              <w:right w:val="single" w:sz="4" w:space="0" w:color="000000"/>
            </w:tcBorders>
            <w:shd w:val="clear" w:color="FFFF99" w:fill="FFFF99"/>
            <w:noWrap/>
            <w:vAlign w:val="bottom"/>
            <w:hideMark/>
          </w:tcPr>
          <w:p w14:paraId="23BAA16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9CEC6A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1CA7030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7,425 </w:t>
            </w:r>
          </w:p>
        </w:tc>
        <w:tc>
          <w:tcPr>
            <w:tcW w:w="727" w:type="dxa"/>
            <w:tcBorders>
              <w:top w:val="nil"/>
              <w:left w:val="nil"/>
              <w:bottom w:val="nil"/>
              <w:right w:val="single" w:sz="4" w:space="0" w:color="000000"/>
            </w:tcBorders>
            <w:shd w:val="clear" w:color="FFFF99" w:fill="FFFF99"/>
            <w:noWrap/>
            <w:vAlign w:val="bottom"/>
            <w:hideMark/>
          </w:tcPr>
          <w:p w14:paraId="4E2B022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62FE3BE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E4CED6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 </w:t>
            </w:r>
          </w:p>
        </w:tc>
        <w:tc>
          <w:tcPr>
            <w:tcW w:w="797" w:type="dxa"/>
            <w:tcBorders>
              <w:top w:val="nil"/>
              <w:left w:val="nil"/>
              <w:bottom w:val="nil"/>
              <w:right w:val="single" w:sz="4" w:space="0" w:color="000000"/>
            </w:tcBorders>
            <w:shd w:val="clear" w:color="FFFF99" w:fill="FFFF99"/>
            <w:noWrap/>
            <w:vAlign w:val="bottom"/>
            <w:hideMark/>
          </w:tcPr>
          <w:p w14:paraId="783D46A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 </w:t>
            </w:r>
          </w:p>
        </w:tc>
        <w:tc>
          <w:tcPr>
            <w:tcW w:w="797" w:type="dxa"/>
            <w:tcBorders>
              <w:top w:val="nil"/>
              <w:left w:val="nil"/>
              <w:bottom w:val="nil"/>
              <w:right w:val="single" w:sz="4" w:space="0" w:color="000000"/>
            </w:tcBorders>
            <w:shd w:val="clear" w:color="FFFF99" w:fill="FFFF99"/>
            <w:noWrap/>
            <w:vAlign w:val="bottom"/>
            <w:hideMark/>
          </w:tcPr>
          <w:p w14:paraId="61CBC57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61632F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 </w:t>
            </w:r>
          </w:p>
        </w:tc>
        <w:tc>
          <w:tcPr>
            <w:tcW w:w="749" w:type="dxa"/>
            <w:tcBorders>
              <w:top w:val="nil"/>
              <w:left w:val="nil"/>
              <w:bottom w:val="nil"/>
              <w:right w:val="single" w:sz="4" w:space="0" w:color="000000"/>
            </w:tcBorders>
            <w:vAlign w:val="bottom"/>
            <w:hideMark/>
          </w:tcPr>
          <w:p w14:paraId="352560A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75FA250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680E7BFC"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A29C63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4FA5FE4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1544" w:type="dxa"/>
            <w:tcBorders>
              <w:top w:val="nil"/>
              <w:left w:val="nil"/>
              <w:bottom w:val="nil"/>
              <w:right w:val="single" w:sz="4" w:space="0" w:color="000000"/>
            </w:tcBorders>
            <w:shd w:val="clear" w:color="FFFF99" w:fill="FFFF99"/>
            <w:noWrap/>
            <w:vAlign w:val="bottom"/>
            <w:hideMark/>
          </w:tcPr>
          <w:p w14:paraId="2E17C80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616161C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6FF1C43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149 </w:t>
            </w:r>
          </w:p>
        </w:tc>
        <w:tc>
          <w:tcPr>
            <w:tcW w:w="727" w:type="dxa"/>
            <w:tcBorders>
              <w:top w:val="nil"/>
              <w:left w:val="nil"/>
              <w:bottom w:val="nil"/>
              <w:right w:val="single" w:sz="4" w:space="0" w:color="000000"/>
            </w:tcBorders>
            <w:shd w:val="clear" w:color="FFFF99" w:fill="FFFF99"/>
            <w:noWrap/>
            <w:vAlign w:val="bottom"/>
            <w:hideMark/>
          </w:tcPr>
          <w:p w14:paraId="290194E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3CB92B0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26B429E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68B8102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851945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6CB3DEE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4B7C6C3D"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7F512BE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0800BEC"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0EB753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2A0E3739" w14:textId="6BE6B2FE"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7E69531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29A62500"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65E643F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(874)</w:t>
            </w:r>
          </w:p>
        </w:tc>
        <w:tc>
          <w:tcPr>
            <w:tcW w:w="727" w:type="dxa"/>
            <w:tcBorders>
              <w:top w:val="nil"/>
              <w:left w:val="nil"/>
              <w:bottom w:val="nil"/>
              <w:right w:val="single" w:sz="4" w:space="0" w:color="000000"/>
            </w:tcBorders>
            <w:shd w:val="clear" w:color="FFFF99" w:fill="FFFF99"/>
            <w:noWrap/>
            <w:vAlign w:val="bottom"/>
            <w:hideMark/>
          </w:tcPr>
          <w:p w14:paraId="4DC977A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78" w:type="dxa"/>
            <w:tcBorders>
              <w:top w:val="nil"/>
              <w:left w:val="nil"/>
              <w:bottom w:val="nil"/>
              <w:right w:val="single" w:sz="4" w:space="0" w:color="000000"/>
            </w:tcBorders>
            <w:shd w:val="clear" w:color="FFFF99" w:fill="FFFF99"/>
            <w:noWrap/>
            <w:vAlign w:val="bottom"/>
            <w:hideMark/>
          </w:tcPr>
          <w:p w14:paraId="4500FCB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97" w:type="dxa"/>
            <w:tcBorders>
              <w:top w:val="nil"/>
              <w:left w:val="nil"/>
              <w:bottom w:val="nil"/>
              <w:right w:val="single" w:sz="4" w:space="0" w:color="000000"/>
            </w:tcBorders>
            <w:shd w:val="clear" w:color="FFFF99" w:fill="FFFF99"/>
            <w:noWrap/>
            <w:vAlign w:val="bottom"/>
            <w:hideMark/>
          </w:tcPr>
          <w:p w14:paraId="51ECD72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606834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42E716A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365CF90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27CA851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1F61A83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2FE1CC78"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4B56157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Improve the efficient running of and the governance of the municipality </w:t>
            </w:r>
          </w:p>
        </w:tc>
        <w:tc>
          <w:tcPr>
            <w:tcW w:w="4004" w:type="dxa"/>
            <w:tcBorders>
              <w:top w:val="nil"/>
              <w:left w:val="nil"/>
              <w:bottom w:val="nil"/>
              <w:right w:val="single" w:sz="4" w:space="0" w:color="000000"/>
            </w:tcBorders>
            <w:shd w:val="clear" w:color="FFFF99" w:fill="FFFF99"/>
            <w:noWrap/>
            <w:vAlign w:val="bottom"/>
            <w:hideMark/>
          </w:tcPr>
          <w:p w14:paraId="4081F03D" w14:textId="7D8E6BF8"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53EA251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89D770F"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2BED71E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574 </w:t>
            </w:r>
          </w:p>
        </w:tc>
        <w:tc>
          <w:tcPr>
            <w:tcW w:w="727" w:type="dxa"/>
            <w:tcBorders>
              <w:top w:val="nil"/>
              <w:left w:val="nil"/>
              <w:bottom w:val="nil"/>
              <w:right w:val="single" w:sz="4" w:space="0" w:color="000000"/>
            </w:tcBorders>
            <w:shd w:val="clear" w:color="FFFF99" w:fill="FFFF99"/>
            <w:noWrap/>
            <w:vAlign w:val="bottom"/>
            <w:hideMark/>
          </w:tcPr>
          <w:p w14:paraId="4F36D97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1,529 </w:t>
            </w:r>
          </w:p>
        </w:tc>
        <w:tc>
          <w:tcPr>
            <w:tcW w:w="778" w:type="dxa"/>
            <w:tcBorders>
              <w:top w:val="nil"/>
              <w:left w:val="nil"/>
              <w:bottom w:val="nil"/>
              <w:right w:val="single" w:sz="4" w:space="0" w:color="000000"/>
            </w:tcBorders>
            <w:shd w:val="clear" w:color="FFFF99" w:fill="FFFF99"/>
            <w:noWrap/>
            <w:vAlign w:val="bottom"/>
            <w:hideMark/>
          </w:tcPr>
          <w:p w14:paraId="0641BFC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2367712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292 </w:t>
            </w:r>
          </w:p>
        </w:tc>
        <w:tc>
          <w:tcPr>
            <w:tcW w:w="797" w:type="dxa"/>
            <w:tcBorders>
              <w:top w:val="nil"/>
              <w:left w:val="nil"/>
              <w:bottom w:val="nil"/>
              <w:right w:val="single" w:sz="4" w:space="0" w:color="000000"/>
            </w:tcBorders>
            <w:shd w:val="clear" w:color="FFFF99" w:fill="FFFF99"/>
            <w:noWrap/>
            <w:vAlign w:val="bottom"/>
            <w:hideMark/>
          </w:tcPr>
          <w:p w14:paraId="526C33D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564 </w:t>
            </w:r>
          </w:p>
        </w:tc>
        <w:tc>
          <w:tcPr>
            <w:tcW w:w="797" w:type="dxa"/>
            <w:tcBorders>
              <w:top w:val="nil"/>
              <w:left w:val="nil"/>
              <w:bottom w:val="nil"/>
              <w:right w:val="single" w:sz="4" w:space="0" w:color="000000"/>
            </w:tcBorders>
            <w:shd w:val="clear" w:color="FFFF99" w:fill="FFFF99"/>
            <w:noWrap/>
            <w:vAlign w:val="bottom"/>
            <w:hideMark/>
          </w:tcPr>
          <w:p w14:paraId="1C0E918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382 </w:t>
            </w:r>
          </w:p>
        </w:tc>
        <w:tc>
          <w:tcPr>
            <w:tcW w:w="749" w:type="dxa"/>
            <w:tcBorders>
              <w:top w:val="nil"/>
              <w:left w:val="nil"/>
              <w:bottom w:val="nil"/>
              <w:right w:val="single" w:sz="4" w:space="0" w:color="000000"/>
            </w:tcBorders>
            <w:noWrap/>
            <w:vAlign w:val="bottom"/>
            <w:hideMark/>
          </w:tcPr>
          <w:p w14:paraId="75F2E07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182 </w:t>
            </w:r>
          </w:p>
        </w:tc>
        <w:tc>
          <w:tcPr>
            <w:tcW w:w="749" w:type="dxa"/>
            <w:tcBorders>
              <w:top w:val="nil"/>
              <w:left w:val="nil"/>
              <w:bottom w:val="nil"/>
              <w:right w:val="single" w:sz="4" w:space="0" w:color="000000"/>
            </w:tcBorders>
            <w:vAlign w:val="bottom"/>
            <w:hideMark/>
          </w:tcPr>
          <w:p w14:paraId="019ABE1B"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47.6%</w:t>
            </w:r>
          </w:p>
        </w:tc>
        <w:tc>
          <w:tcPr>
            <w:tcW w:w="811" w:type="dxa"/>
            <w:tcBorders>
              <w:top w:val="nil"/>
              <w:left w:val="nil"/>
              <w:bottom w:val="nil"/>
              <w:right w:val="single" w:sz="4" w:space="0" w:color="000000"/>
            </w:tcBorders>
            <w:shd w:val="clear" w:color="FFFF99" w:fill="FFFF99"/>
            <w:noWrap/>
            <w:vAlign w:val="bottom"/>
            <w:hideMark/>
          </w:tcPr>
          <w:p w14:paraId="287BC92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1,529 </w:t>
            </w:r>
          </w:p>
        </w:tc>
      </w:tr>
      <w:tr w:rsidR="00443707" w:rsidRPr="00443707" w14:paraId="1C90B2C2"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046DE60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Position the municipality as a learning hub of excellence </w:t>
            </w:r>
          </w:p>
        </w:tc>
        <w:tc>
          <w:tcPr>
            <w:tcW w:w="4004" w:type="dxa"/>
            <w:tcBorders>
              <w:top w:val="nil"/>
              <w:left w:val="nil"/>
              <w:bottom w:val="nil"/>
              <w:right w:val="single" w:sz="4" w:space="0" w:color="000000"/>
            </w:tcBorders>
            <w:shd w:val="clear" w:color="FFFF99" w:fill="FFFF99"/>
            <w:noWrap/>
            <w:vAlign w:val="bottom"/>
            <w:hideMark/>
          </w:tcPr>
          <w:p w14:paraId="071DA4B9" w14:textId="3F60602A"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Sustainable human settlements and improved quality of household life </w:t>
            </w:r>
          </w:p>
        </w:tc>
        <w:tc>
          <w:tcPr>
            <w:tcW w:w="1544" w:type="dxa"/>
            <w:tcBorders>
              <w:top w:val="nil"/>
              <w:left w:val="nil"/>
              <w:bottom w:val="nil"/>
              <w:right w:val="single" w:sz="4" w:space="0" w:color="000000"/>
            </w:tcBorders>
            <w:shd w:val="clear" w:color="FFFF99" w:fill="FFFF99"/>
            <w:noWrap/>
            <w:vAlign w:val="bottom"/>
            <w:hideMark/>
          </w:tcPr>
          <w:p w14:paraId="1744FBB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C78E3D9"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4C9C78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14 </w:t>
            </w:r>
          </w:p>
        </w:tc>
        <w:tc>
          <w:tcPr>
            <w:tcW w:w="727" w:type="dxa"/>
            <w:tcBorders>
              <w:top w:val="nil"/>
              <w:left w:val="nil"/>
              <w:bottom w:val="nil"/>
              <w:right w:val="single" w:sz="4" w:space="0" w:color="000000"/>
            </w:tcBorders>
            <w:shd w:val="clear" w:color="FFFF99" w:fill="FFFF99"/>
            <w:noWrap/>
            <w:vAlign w:val="bottom"/>
            <w:hideMark/>
          </w:tcPr>
          <w:p w14:paraId="5BF9219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7F89C47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6342EEA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13 </w:t>
            </w:r>
          </w:p>
        </w:tc>
        <w:tc>
          <w:tcPr>
            <w:tcW w:w="797" w:type="dxa"/>
            <w:tcBorders>
              <w:top w:val="nil"/>
              <w:left w:val="nil"/>
              <w:bottom w:val="nil"/>
              <w:right w:val="single" w:sz="4" w:space="0" w:color="000000"/>
            </w:tcBorders>
            <w:shd w:val="clear" w:color="FFFF99" w:fill="FFFF99"/>
            <w:noWrap/>
            <w:vAlign w:val="bottom"/>
            <w:hideMark/>
          </w:tcPr>
          <w:p w14:paraId="19CB875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25 </w:t>
            </w:r>
          </w:p>
        </w:tc>
        <w:tc>
          <w:tcPr>
            <w:tcW w:w="797" w:type="dxa"/>
            <w:tcBorders>
              <w:top w:val="nil"/>
              <w:left w:val="nil"/>
              <w:bottom w:val="nil"/>
              <w:right w:val="single" w:sz="4" w:space="0" w:color="000000"/>
            </w:tcBorders>
            <w:shd w:val="clear" w:color="FFFF99" w:fill="FFFF99"/>
            <w:noWrap/>
            <w:vAlign w:val="bottom"/>
            <w:hideMark/>
          </w:tcPr>
          <w:p w14:paraId="3012FCC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63791E2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25 </w:t>
            </w:r>
          </w:p>
        </w:tc>
        <w:tc>
          <w:tcPr>
            <w:tcW w:w="749" w:type="dxa"/>
            <w:tcBorders>
              <w:top w:val="nil"/>
              <w:left w:val="nil"/>
              <w:bottom w:val="nil"/>
              <w:right w:val="single" w:sz="4" w:space="0" w:color="000000"/>
            </w:tcBorders>
            <w:vAlign w:val="bottom"/>
            <w:hideMark/>
          </w:tcPr>
          <w:p w14:paraId="3886F4F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2C7195E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3BB0695C"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76268F45" w14:textId="621D48E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Provide </w:t>
            </w:r>
            <w:r w:rsidR="00614C36" w:rsidRPr="00443707">
              <w:rPr>
                <w:rFonts w:ascii="Arial Narrow" w:hAnsi="Arial Narrow" w:cs="Arial"/>
                <w:color w:val="000000"/>
                <w:sz w:val="16"/>
                <w:szCs w:val="16"/>
              </w:rPr>
              <w:t>sustainable efficient cost</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effective adequate</w:t>
            </w:r>
            <w:r w:rsidRPr="00443707">
              <w:rPr>
                <w:rFonts w:ascii="Arial Narrow" w:hAnsi="Arial Narrow" w:cs="Arial"/>
                <w:color w:val="000000"/>
                <w:sz w:val="16"/>
                <w:szCs w:val="16"/>
              </w:rPr>
              <w:t xml:space="preserve"> and affordable services to all our citizens </w:t>
            </w:r>
          </w:p>
        </w:tc>
        <w:tc>
          <w:tcPr>
            <w:tcW w:w="4004" w:type="dxa"/>
            <w:tcBorders>
              <w:top w:val="nil"/>
              <w:left w:val="nil"/>
              <w:bottom w:val="nil"/>
              <w:right w:val="single" w:sz="4" w:space="0" w:color="000000"/>
            </w:tcBorders>
            <w:shd w:val="clear" w:color="FFFF99" w:fill="FFFF99"/>
            <w:noWrap/>
            <w:vAlign w:val="bottom"/>
            <w:hideMark/>
          </w:tcPr>
          <w:p w14:paraId="40533F41" w14:textId="644ABD86"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 </w:t>
            </w:r>
            <w:r w:rsidR="00614C36" w:rsidRPr="00443707">
              <w:rPr>
                <w:rFonts w:ascii="Arial Narrow" w:hAnsi="Arial Narrow" w:cs="Arial"/>
                <w:color w:val="000000"/>
                <w:sz w:val="16"/>
                <w:szCs w:val="16"/>
              </w:rPr>
              <w:t>comprehensive responsive</w:t>
            </w:r>
            <w:r w:rsidRPr="00443707">
              <w:rPr>
                <w:rFonts w:ascii="Arial Narrow" w:hAnsi="Arial Narrow" w:cs="Arial"/>
                <w:color w:val="000000"/>
                <w:sz w:val="16"/>
                <w:szCs w:val="16"/>
              </w:rPr>
              <w:t xml:space="preserve"> and sustainable social protection system </w:t>
            </w:r>
          </w:p>
        </w:tc>
        <w:tc>
          <w:tcPr>
            <w:tcW w:w="1544" w:type="dxa"/>
            <w:tcBorders>
              <w:top w:val="nil"/>
              <w:left w:val="nil"/>
              <w:bottom w:val="nil"/>
              <w:right w:val="single" w:sz="4" w:space="0" w:color="000000"/>
            </w:tcBorders>
            <w:shd w:val="clear" w:color="FFFF99" w:fill="FFFF99"/>
            <w:noWrap/>
            <w:vAlign w:val="bottom"/>
            <w:hideMark/>
          </w:tcPr>
          <w:p w14:paraId="54AE7DC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51B001F"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7E0892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195 </w:t>
            </w:r>
          </w:p>
        </w:tc>
        <w:tc>
          <w:tcPr>
            <w:tcW w:w="727" w:type="dxa"/>
            <w:tcBorders>
              <w:top w:val="nil"/>
              <w:left w:val="nil"/>
              <w:bottom w:val="nil"/>
              <w:right w:val="single" w:sz="4" w:space="0" w:color="000000"/>
            </w:tcBorders>
            <w:shd w:val="clear" w:color="FFFF99" w:fill="FFFF99"/>
            <w:noWrap/>
            <w:vAlign w:val="bottom"/>
            <w:hideMark/>
          </w:tcPr>
          <w:p w14:paraId="3BFA08C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183 </w:t>
            </w:r>
          </w:p>
        </w:tc>
        <w:tc>
          <w:tcPr>
            <w:tcW w:w="778" w:type="dxa"/>
            <w:tcBorders>
              <w:top w:val="nil"/>
              <w:left w:val="nil"/>
              <w:bottom w:val="nil"/>
              <w:right w:val="single" w:sz="4" w:space="0" w:color="000000"/>
            </w:tcBorders>
            <w:shd w:val="clear" w:color="FFFF99" w:fill="FFFF99"/>
            <w:noWrap/>
            <w:vAlign w:val="bottom"/>
            <w:hideMark/>
          </w:tcPr>
          <w:p w14:paraId="022FF7A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053C024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16 </w:t>
            </w:r>
          </w:p>
        </w:tc>
        <w:tc>
          <w:tcPr>
            <w:tcW w:w="797" w:type="dxa"/>
            <w:tcBorders>
              <w:top w:val="nil"/>
              <w:left w:val="nil"/>
              <w:bottom w:val="nil"/>
              <w:right w:val="single" w:sz="4" w:space="0" w:color="000000"/>
            </w:tcBorders>
            <w:shd w:val="clear" w:color="FFFF99" w:fill="FFFF99"/>
            <w:noWrap/>
            <w:vAlign w:val="bottom"/>
            <w:hideMark/>
          </w:tcPr>
          <w:p w14:paraId="6A30445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45 </w:t>
            </w:r>
          </w:p>
        </w:tc>
        <w:tc>
          <w:tcPr>
            <w:tcW w:w="797" w:type="dxa"/>
            <w:tcBorders>
              <w:top w:val="nil"/>
              <w:left w:val="nil"/>
              <w:bottom w:val="nil"/>
              <w:right w:val="single" w:sz="4" w:space="0" w:color="000000"/>
            </w:tcBorders>
            <w:shd w:val="clear" w:color="FFFF99" w:fill="FFFF99"/>
            <w:noWrap/>
            <w:vAlign w:val="bottom"/>
            <w:hideMark/>
          </w:tcPr>
          <w:p w14:paraId="58BBD48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46 </w:t>
            </w:r>
          </w:p>
        </w:tc>
        <w:tc>
          <w:tcPr>
            <w:tcW w:w="749" w:type="dxa"/>
            <w:tcBorders>
              <w:top w:val="nil"/>
              <w:left w:val="nil"/>
              <w:bottom w:val="nil"/>
              <w:right w:val="single" w:sz="4" w:space="0" w:color="000000"/>
            </w:tcBorders>
            <w:noWrap/>
            <w:vAlign w:val="bottom"/>
            <w:hideMark/>
          </w:tcPr>
          <w:p w14:paraId="38D542C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(0)</w:t>
            </w:r>
          </w:p>
        </w:tc>
        <w:tc>
          <w:tcPr>
            <w:tcW w:w="749" w:type="dxa"/>
            <w:tcBorders>
              <w:top w:val="nil"/>
              <w:left w:val="nil"/>
              <w:bottom w:val="nil"/>
              <w:right w:val="single" w:sz="4" w:space="0" w:color="000000"/>
            </w:tcBorders>
            <w:vAlign w:val="bottom"/>
            <w:hideMark/>
          </w:tcPr>
          <w:p w14:paraId="686F3F7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-0.7%</w:t>
            </w:r>
          </w:p>
        </w:tc>
        <w:tc>
          <w:tcPr>
            <w:tcW w:w="811" w:type="dxa"/>
            <w:tcBorders>
              <w:top w:val="nil"/>
              <w:left w:val="nil"/>
              <w:bottom w:val="nil"/>
              <w:right w:val="single" w:sz="4" w:space="0" w:color="000000"/>
            </w:tcBorders>
            <w:shd w:val="clear" w:color="FFFF99" w:fill="FFFF99"/>
            <w:noWrap/>
            <w:vAlign w:val="bottom"/>
            <w:hideMark/>
          </w:tcPr>
          <w:p w14:paraId="0EE3293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183 </w:t>
            </w:r>
          </w:p>
        </w:tc>
      </w:tr>
      <w:tr w:rsidR="00443707" w:rsidRPr="00443707" w14:paraId="421DC43B"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79C6D47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5BD20EEE" w14:textId="7F63E313"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4" w:type="dxa"/>
            <w:tcBorders>
              <w:top w:val="nil"/>
              <w:left w:val="nil"/>
              <w:bottom w:val="nil"/>
              <w:right w:val="single" w:sz="4" w:space="0" w:color="000000"/>
            </w:tcBorders>
            <w:shd w:val="clear" w:color="FFFF99" w:fill="FFFF99"/>
            <w:noWrap/>
            <w:vAlign w:val="bottom"/>
            <w:hideMark/>
          </w:tcPr>
          <w:p w14:paraId="2493ACB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0566DD4"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1EC04D7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115 </w:t>
            </w:r>
          </w:p>
        </w:tc>
        <w:tc>
          <w:tcPr>
            <w:tcW w:w="727" w:type="dxa"/>
            <w:tcBorders>
              <w:top w:val="nil"/>
              <w:left w:val="nil"/>
              <w:bottom w:val="nil"/>
              <w:right w:val="single" w:sz="4" w:space="0" w:color="000000"/>
            </w:tcBorders>
            <w:shd w:val="clear" w:color="FFFF99" w:fill="FFFF99"/>
            <w:noWrap/>
            <w:vAlign w:val="bottom"/>
            <w:hideMark/>
          </w:tcPr>
          <w:p w14:paraId="526778F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6699375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1EECA54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78D4FC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339C3C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5A19994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2319A0F8"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29411DB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770865C9"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0AFDE19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48C4A670" w14:textId="066D10D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3B31FA3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07580C09"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7D26D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 </w:t>
            </w:r>
          </w:p>
        </w:tc>
        <w:tc>
          <w:tcPr>
            <w:tcW w:w="727" w:type="dxa"/>
            <w:tcBorders>
              <w:top w:val="nil"/>
              <w:left w:val="nil"/>
              <w:bottom w:val="nil"/>
              <w:right w:val="single" w:sz="4" w:space="0" w:color="000000"/>
            </w:tcBorders>
            <w:shd w:val="clear" w:color="FFFF99" w:fill="FFFF99"/>
            <w:noWrap/>
            <w:vAlign w:val="bottom"/>
            <w:hideMark/>
          </w:tcPr>
          <w:p w14:paraId="3EC9D06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5F4C848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15847CE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16B9095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3A8B48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0A23BD4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181FF7ED"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1D76F10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2967C14D"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835D99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64E93C36" w14:textId="534A3C3B"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62B7D2F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124FE0F"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4333655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241 </w:t>
            </w:r>
          </w:p>
        </w:tc>
        <w:tc>
          <w:tcPr>
            <w:tcW w:w="727" w:type="dxa"/>
            <w:tcBorders>
              <w:top w:val="nil"/>
              <w:left w:val="nil"/>
              <w:bottom w:val="nil"/>
              <w:right w:val="single" w:sz="4" w:space="0" w:color="000000"/>
            </w:tcBorders>
            <w:shd w:val="clear" w:color="FFFF99" w:fill="FFFF99"/>
            <w:noWrap/>
            <w:vAlign w:val="bottom"/>
            <w:hideMark/>
          </w:tcPr>
          <w:p w14:paraId="25C4411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7501811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55C3487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3FC0051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448F8FC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528CACD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79D0DB72"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5C7FAEF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57D92188"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0C6F67B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28EA888F" w14:textId="6FA6141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Sustainable human settlements and improved quality of household life </w:t>
            </w:r>
          </w:p>
        </w:tc>
        <w:tc>
          <w:tcPr>
            <w:tcW w:w="1544" w:type="dxa"/>
            <w:tcBorders>
              <w:top w:val="nil"/>
              <w:left w:val="nil"/>
              <w:bottom w:val="nil"/>
              <w:right w:val="single" w:sz="4" w:space="0" w:color="000000"/>
            </w:tcBorders>
            <w:shd w:val="clear" w:color="FFFF99" w:fill="FFFF99"/>
            <w:noWrap/>
            <w:vAlign w:val="bottom"/>
            <w:hideMark/>
          </w:tcPr>
          <w:p w14:paraId="4885AED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28" w:type="dxa"/>
            <w:tcBorders>
              <w:top w:val="nil"/>
              <w:left w:val="single" w:sz="4" w:space="0" w:color="000000"/>
              <w:bottom w:val="nil"/>
              <w:right w:val="single" w:sz="4" w:space="0" w:color="000000"/>
            </w:tcBorders>
            <w:noWrap/>
            <w:vAlign w:val="bottom"/>
            <w:hideMark/>
          </w:tcPr>
          <w:p w14:paraId="4B904BB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79B653E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636 </w:t>
            </w:r>
          </w:p>
        </w:tc>
        <w:tc>
          <w:tcPr>
            <w:tcW w:w="727" w:type="dxa"/>
            <w:tcBorders>
              <w:top w:val="nil"/>
              <w:left w:val="nil"/>
              <w:bottom w:val="nil"/>
              <w:right w:val="single" w:sz="4" w:space="0" w:color="000000"/>
            </w:tcBorders>
            <w:shd w:val="clear" w:color="FFFF99" w:fill="FFFF99"/>
            <w:noWrap/>
            <w:vAlign w:val="bottom"/>
            <w:hideMark/>
          </w:tcPr>
          <w:p w14:paraId="62BD67E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1,491 </w:t>
            </w:r>
          </w:p>
        </w:tc>
        <w:tc>
          <w:tcPr>
            <w:tcW w:w="778" w:type="dxa"/>
            <w:tcBorders>
              <w:top w:val="nil"/>
              <w:left w:val="nil"/>
              <w:bottom w:val="nil"/>
              <w:right w:val="single" w:sz="4" w:space="0" w:color="000000"/>
            </w:tcBorders>
            <w:shd w:val="clear" w:color="FFFF99" w:fill="FFFF99"/>
            <w:noWrap/>
            <w:vAlign w:val="bottom"/>
            <w:hideMark/>
          </w:tcPr>
          <w:p w14:paraId="174828E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655851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590 </w:t>
            </w:r>
          </w:p>
        </w:tc>
        <w:tc>
          <w:tcPr>
            <w:tcW w:w="797" w:type="dxa"/>
            <w:tcBorders>
              <w:top w:val="nil"/>
              <w:left w:val="nil"/>
              <w:bottom w:val="nil"/>
              <w:right w:val="single" w:sz="4" w:space="0" w:color="000000"/>
            </w:tcBorders>
            <w:shd w:val="clear" w:color="FFFF99" w:fill="FFFF99"/>
            <w:noWrap/>
            <w:vAlign w:val="bottom"/>
            <w:hideMark/>
          </w:tcPr>
          <w:p w14:paraId="59DFFAD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1,560 </w:t>
            </w:r>
          </w:p>
        </w:tc>
        <w:tc>
          <w:tcPr>
            <w:tcW w:w="797" w:type="dxa"/>
            <w:tcBorders>
              <w:top w:val="nil"/>
              <w:left w:val="nil"/>
              <w:bottom w:val="nil"/>
              <w:right w:val="single" w:sz="4" w:space="0" w:color="000000"/>
            </w:tcBorders>
            <w:shd w:val="clear" w:color="FFFF99" w:fill="FFFF99"/>
            <w:noWrap/>
            <w:vAlign w:val="bottom"/>
            <w:hideMark/>
          </w:tcPr>
          <w:p w14:paraId="00A7772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373 </w:t>
            </w:r>
          </w:p>
        </w:tc>
        <w:tc>
          <w:tcPr>
            <w:tcW w:w="749" w:type="dxa"/>
            <w:tcBorders>
              <w:top w:val="nil"/>
              <w:left w:val="nil"/>
              <w:bottom w:val="nil"/>
              <w:right w:val="single" w:sz="4" w:space="0" w:color="000000"/>
            </w:tcBorders>
            <w:noWrap/>
            <w:vAlign w:val="bottom"/>
            <w:hideMark/>
          </w:tcPr>
          <w:p w14:paraId="3393EE7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1,187 </w:t>
            </w:r>
          </w:p>
        </w:tc>
        <w:tc>
          <w:tcPr>
            <w:tcW w:w="749" w:type="dxa"/>
            <w:tcBorders>
              <w:top w:val="nil"/>
              <w:left w:val="nil"/>
              <w:bottom w:val="nil"/>
              <w:right w:val="single" w:sz="4" w:space="0" w:color="000000"/>
            </w:tcBorders>
            <w:vAlign w:val="bottom"/>
            <w:hideMark/>
          </w:tcPr>
          <w:p w14:paraId="4D2FFB09"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318.6%</w:t>
            </w:r>
          </w:p>
        </w:tc>
        <w:tc>
          <w:tcPr>
            <w:tcW w:w="811" w:type="dxa"/>
            <w:tcBorders>
              <w:top w:val="nil"/>
              <w:left w:val="nil"/>
              <w:bottom w:val="nil"/>
              <w:right w:val="single" w:sz="4" w:space="0" w:color="000000"/>
            </w:tcBorders>
            <w:shd w:val="clear" w:color="FFFF99" w:fill="FFFF99"/>
            <w:noWrap/>
            <w:vAlign w:val="bottom"/>
            <w:hideMark/>
          </w:tcPr>
          <w:p w14:paraId="44BE694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1,491 </w:t>
            </w:r>
          </w:p>
        </w:tc>
      </w:tr>
      <w:tr w:rsidR="00443707" w:rsidRPr="00443707" w14:paraId="36AD0100"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3FE8315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Improve financial viability of the municipality </w:t>
            </w:r>
          </w:p>
        </w:tc>
        <w:tc>
          <w:tcPr>
            <w:tcW w:w="4004" w:type="dxa"/>
            <w:tcBorders>
              <w:top w:val="nil"/>
              <w:left w:val="nil"/>
              <w:bottom w:val="nil"/>
              <w:right w:val="single" w:sz="4" w:space="0" w:color="000000"/>
            </w:tcBorders>
            <w:shd w:val="clear" w:color="FFFF99" w:fill="FFFF99"/>
            <w:noWrap/>
            <w:vAlign w:val="bottom"/>
            <w:hideMark/>
          </w:tcPr>
          <w:p w14:paraId="49BA2675" w14:textId="4A6CAB45"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05622B6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2227BA2E"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691E2D2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 </w:t>
            </w:r>
          </w:p>
        </w:tc>
        <w:tc>
          <w:tcPr>
            <w:tcW w:w="727" w:type="dxa"/>
            <w:tcBorders>
              <w:top w:val="nil"/>
              <w:left w:val="nil"/>
              <w:bottom w:val="nil"/>
              <w:right w:val="single" w:sz="4" w:space="0" w:color="000000"/>
            </w:tcBorders>
            <w:shd w:val="clear" w:color="FFFF99" w:fill="FFFF99"/>
            <w:noWrap/>
            <w:vAlign w:val="bottom"/>
            <w:hideMark/>
          </w:tcPr>
          <w:p w14:paraId="45B83FF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4879A83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7E3616A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C0FB6A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1DEB7C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583D0D0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392AC208"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3862859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1DCF705C"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60C277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Develop cultural heritage economy </w:t>
            </w:r>
          </w:p>
        </w:tc>
        <w:tc>
          <w:tcPr>
            <w:tcW w:w="4004" w:type="dxa"/>
            <w:tcBorders>
              <w:top w:val="nil"/>
              <w:left w:val="nil"/>
              <w:bottom w:val="nil"/>
              <w:right w:val="single" w:sz="4" w:space="0" w:color="000000"/>
            </w:tcBorders>
            <w:shd w:val="clear" w:color="FFFF99" w:fill="FFFF99"/>
            <w:noWrap/>
            <w:vAlign w:val="bottom"/>
            <w:hideMark/>
          </w:tcPr>
          <w:p w14:paraId="3B53624A" w14:textId="24780FF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 </w:t>
            </w:r>
            <w:r w:rsidR="00614C36" w:rsidRPr="00443707">
              <w:rPr>
                <w:rFonts w:ascii="Arial Narrow" w:hAnsi="Arial Narrow" w:cs="Arial"/>
                <w:color w:val="000000"/>
                <w:sz w:val="16"/>
                <w:szCs w:val="16"/>
              </w:rPr>
              <w:t>comprehensive responsive</w:t>
            </w:r>
            <w:r w:rsidRPr="00443707">
              <w:rPr>
                <w:rFonts w:ascii="Arial Narrow" w:hAnsi="Arial Narrow" w:cs="Arial"/>
                <w:color w:val="000000"/>
                <w:sz w:val="16"/>
                <w:szCs w:val="16"/>
              </w:rPr>
              <w:t xml:space="preserve"> and sustainable social protection system </w:t>
            </w:r>
          </w:p>
        </w:tc>
        <w:tc>
          <w:tcPr>
            <w:tcW w:w="1544" w:type="dxa"/>
            <w:tcBorders>
              <w:top w:val="nil"/>
              <w:left w:val="nil"/>
              <w:bottom w:val="nil"/>
              <w:right w:val="single" w:sz="4" w:space="0" w:color="000000"/>
            </w:tcBorders>
            <w:shd w:val="clear" w:color="FFFF99" w:fill="FFFF99"/>
            <w:noWrap/>
            <w:vAlign w:val="bottom"/>
            <w:hideMark/>
          </w:tcPr>
          <w:p w14:paraId="08EE8B1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25B0C3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9F11E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84 </w:t>
            </w:r>
          </w:p>
        </w:tc>
        <w:tc>
          <w:tcPr>
            <w:tcW w:w="727" w:type="dxa"/>
            <w:tcBorders>
              <w:top w:val="nil"/>
              <w:left w:val="nil"/>
              <w:bottom w:val="nil"/>
              <w:right w:val="single" w:sz="4" w:space="0" w:color="000000"/>
            </w:tcBorders>
            <w:shd w:val="clear" w:color="FFFF99" w:fill="FFFF99"/>
            <w:noWrap/>
            <w:vAlign w:val="bottom"/>
            <w:hideMark/>
          </w:tcPr>
          <w:p w14:paraId="722F0A3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750 </w:t>
            </w:r>
          </w:p>
        </w:tc>
        <w:tc>
          <w:tcPr>
            <w:tcW w:w="778" w:type="dxa"/>
            <w:tcBorders>
              <w:top w:val="nil"/>
              <w:left w:val="nil"/>
              <w:bottom w:val="nil"/>
              <w:right w:val="single" w:sz="4" w:space="0" w:color="000000"/>
            </w:tcBorders>
            <w:shd w:val="clear" w:color="FFFF99" w:fill="FFFF99"/>
            <w:noWrap/>
            <w:vAlign w:val="bottom"/>
            <w:hideMark/>
          </w:tcPr>
          <w:p w14:paraId="11A833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7CCF8CC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350 </w:t>
            </w:r>
          </w:p>
        </w:tc>
        <w:tc>
          <w:tcPr>
            <w:tcW w:w="797" w:type="dxa"/>
            <w:tcBorders>
              <w:top w:val="nil"/>
              <w:left w:val="nil"/>
              <w:bottom w:val="nil"/>
              <w:right w:val="single" w:sz="4" w:space="0" w:color="000000"/>
            </w:tcBorders>
            <w:shd w:val="clear" w:color="FFFF99" w:fill="FFFF99"/>
            <w:noWrap/>
            <w:vAlign w:val="bottom"/>
            <w:hideMark/>
          </w:tcPr>
          <w:p w14:paraId="4159A51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350 </w:t>
            </w:r>
          </w:p>
        </w:tc>
        <w:tc>
          <w:tcPr>
            <w:tcW w:w="797" w:type="dxa"/>
            <w:tcBorders>
              <w:top w:val="nil"/>
              <w:left w:val="nil"/>
              <w:bottom w:val="nil"/>
              <w:right w:val="single" w:sz="4" w:space="0" w:color="000000"/>
            </w:tcBorders>
            <w:shd w:val="clear" w:color="FFFF99" w:fill="FFFF99"/>
            <w:noWrap/>
            <w:vAlign w:val="bottom"/>
            <w:hideMark/>
          </w:tcPr>
          <w:p w14:paraId="271F065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188 </w:t>
            </w:r>
          </w:p>
        </w:tc>
        <w:tc>
          <w:tcPr>
            <w:tcW w:w="749" w:type="dxa"/>
            <w:tcBorders>
              <w:top w:val="nil"/>
              <w:left w:val="nil"/>
              <w:bottom w:val="nil"/>
              <w:right w:val="single" w:sz="4" w:space="0" w:color="000000"/>
            </w:tcBorders>
            <w:noWrap/>
            <w:vAlign w:val="bottom"/>
            <w:hideMark/>
          </w:tcPr>
          <w:p w14:paraId="6C43578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163 </w:t>
            </w:r>
          </w:p>
        </w:tc>
        <w:tc>
          <w:tcPr>
            <w:tcW w:w="749" w:type="dxa"/>
            <w:tcBorders>
              <w:top w:val="nil"/>
              <w:left w:val="nil"/>
              <w:bottom w:val="nil"/>
              <w:right w:val="single" w:sz="4" w:space="0" w:color="000000"/>
            </w:tcBorders>
            <w:vAlign w:val="bottom"/>
            <w:hideMark/>
          </w:tcPr>
          <w:p w14:paraId="6E80BB2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86.7%</w:t>
            </w:r>
          </w:p>
        </w:tc>
        <w:tc>
          <w:tcPr>
            <w:tcW w:w="811" w:type="dxa"/>
            <w:tcBorders>
              <w:top w:val="nil"/>
              <w:left w:val="nil"/>
              <w:bottom w:val="nil"/>
              <w:right w:val="single" w:sz="4" w:space="0" w:color="000000"/>
            </w:tcBorders>
            <w:shd w:val="clear" w:color="FFFF99" w:fill="FFFF99"/>
            <w:noWrap/>
            <w:vAlign w:val="bottom"/>
            <w:hideMark/>
          </w:tcPr>
          <w:p w14:paraId="5B99293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750 </w:t>
            </w:r>
          </w:p>
        </w:tc>
      </w:tr>
      <w:tr w:rsidR="00443707" w:rsidRPr="00443707" w14:paraId="393A9EDD"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3A164E8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04CFEB2A" w14:textId="031B824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377D545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E1A772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8593D2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1,400 </w:t>
            </w:r>
          </w:p>
        </w:tc>
        <w:tc>
          <w:tcPr>
            <w:tcW w:w="727" w:type="dxa"/>
            <w:tcBorders>
              <w:top w:val="nil"/>
              <w:left w:val="nil"/>
              <w:bottom w:val="nil"/>
              <w:right w:val="single" w:sz="4" w:space="0" w:color="000000"/>
            </w:tcBorders>
            <w:shd w:val="clear" w:color="FFFF99" w:fill="FFFF99"/>
            <w:noWrap/>
            <w:vAlign w:val="bottom"/>
            <w:hideMark/>
          </w:tcPr>
          <w:p w14:paraId="528BC6E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78" w:type="dxa"/>
            <w:tcBorders>
              <w:top w:val="nil"/>
              <w:left w:val="nil"/>
              <w:bottom w:val="nil"/>
              <w:right w:val="single" w:sz="4" w:space="0" w:color="000000"/>
            </w:tcBorders>
            <w:shd w:val="clear" w:color="FFFF99" w:fill="FFFF99"/>
            <w:noWrap/>
            <w:vAlign w:val="bottom"/>
            <w:hideMark/>
          </w:tcPr>
          <w:p w14:paraId="575B500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97" w:type="dxa"/>
            <w:tcBorders>
              <w:top w:val="nil"/>
              <w:left w:val="nil"/>
              <w:bottom w:val="nil"/>
              <w:right w:val="single" w:sz="4" w:space="0" w:color="000000"/>
            </w:tcBorders>
            <w:shd w:val="clear" w:color="FFFF99" w:fill="FFFF99"/>
            <w:noWrap/>
            <w:vAlign w:val="bottom"/>
            <w:hideMark/>
          </w:tcPr>
          <w:p w14:paraId="651B20B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CC41C4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nil"/>
              <w:right w:val="single" w:sz="4" w:space="0" w:color="000000"/>
            </w:tcBorders>
            <w:shd w:val="clear" w:color="FFFF99" w:fill="FFFF99"/>
            <w:noWrap/>
            <w:vAlign w:val="bottom"/>
            <w:hideMark/>
          </w:tcPr>
          <w:p w14:paraId="6A7E727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0FF922E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63BDE20B"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0695BB2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43C16D02"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8ED653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Improve the efficient running of and the governance of the Municipality </w:t>
            </w:r>
          </w:p>
        </w:tc>
        <w:tc>
          <w:tcPr>
            <w:tcW w:w="4004" w:type="dxa"/>
            <w:tcBorders>
              <w:top w:val="nil"/>
              <w:left w:val="nil"/>
              <w:bottom w:val="nil"/>
              <w:right w:val="single" w:sz="4" w:space="0" w:color="000000"/>
            </w:tcBorders>
            <w:shd w:val="clear" w:color="FFFF99" w:fill="FFFF99"/>
            <w:noWrap/>
            <w:vAlign w:val="bottom"/>
            <w:hideMark/>
          </w:tcPr>
          <w:p w14:paraId="6651D702" w14:textId="4CA0A976"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6CB25F9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120AD57E"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44ACF2F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68 </w:t>
            </w:r>
          </w:p>
        </w:tc>
        <w:tc>
          <w:tcPr>
            <w:tcW w:w="727" w:type="dxa"/>
            <w:tcBorders>
              <w:top w:val="nil"/>
              <w:left w:val="nil"/>
              <w:bottom w:val="nil"/>
              <w:right w:val="single" w:sz="4" w:space="0" w:color="000000"/>
            </w:tcBorders>
            <w:shd w:val="clear" w:color="FFFF99" w:fill="FFFF99"/>
            <w:noWrap/>
            <w:vAlign w:val="bottom"/>
            <w:hideMark/>
          </w:tcPr>
          <w:p w14:paraId="39F14C9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7914F1E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39241E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CF814B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43F6E6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307A0DB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556C680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3AE0239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7A013EF7"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6E7FBED0" w14:textId="14D0D912"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Develop a </w:t>
            </w:r>
            <w:r w:rsidR="00614C36" w:rsidRPr="00443707">
              <w:rPr>
                <w:rFonts w:ascii="Arial Narrow" w:hAnsi="Arial Narrow" w:cs="Arial"/>
                <w:color w:val="000000"/>
                <w:sz w:val="16"/>
                <w:szCs w:val="16"/>
              </w:rPr>
              <w:t>vibrant rapidly</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growing employment</w:t>
            </w:r>
            <w:r w:rsidRPr="00443707">
              <w:rPr>
                <w:rFonts w:ascii="Arial Narrow" w:hAnsi="Arial Narrow" w:cs="Arial"/>
                <w:color w:val="000000"/>
                <w:sz w:val="16"/>
                <w:szCs w:val="16"/>
              </w:rPr>
              <w:t xml:space="preserve"> generating tourism </w:t>
            </w:r>
            <w:r w:rsidR="00614C36" w:rsidRPr="00443707">
              <w:rPr>
                <w:rFonts w:ascii="Arial Narrow" w:hAnsi="Arial Narrow" w:cs="Arial"/>
                <w:color w:val="000000"/>
                <w:sz w:val="16"/>
                <w:szCs w:val="16"/>
              </w:rPr>
              <w:t>economy including</w:t>
            </w:r>
            <w:r w:rsidRPr="00443707">
              <w:rPr>
                <w:rFonts w:ascii="Arial Narrow" w:hAnsi="Arial Narrow" w:cs="Arial"/>
                <w:color w:val="000000"/>
                <w:sz w:val="16"/>
                <w:szCs w:val="16"/>
              </w:rPr>
              <w:t xml:space="preserve"> the heritage economy </w:t>
            </w:r>
          </w:p>
        </w:tc>
        <w:tc>
          <w:tcPr>
            <w:tcW w:w="4004" w:type="dxa"/>
            <w:tcBorders>
              <w:top w:val="nil"/>
              <w:left w:val="nil"/>
              <w:bottom w:val="nil"/>
              <w:right w:val="single" w:sz="4" w:space="0" w:color="000000"/>
            </w:tcBorders>
            <w:shd w:val="clear" w:color="FFFF99" w:fill="FFFF99"/>
            <w:noWrap/>
            <w:vAlign w:val="bottom"/>
            <w:hideMark/>
          </w:tcPr>
          <w:p w14:paraId="35C830A4" w14:textId="66944386"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5BFEDFD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28" w:type="dxa"/>
            <w:tcBorders>
              <w:top w:val="nil"/>
              <w:left w:val="single" w:sz="4" w:space="0" w:color="000000"/>
              <w:bottom w:val="nil"/>
              <w:right w:val="single" w:sz="4" w:space="0" w:color="000000"/>
            </w:tcBorders>
            <w:noWrap/>
            <w:vAlign w:val="bottom"/>
            <w:hideMark/>
          </w:tcPr>
          <w:p w14:paraId="5BDD1F67"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4D0AA16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1,199 </w:t>
            </w:r>
          </w:p>
        </w:tc>
        <w:tc>
          <w:tcPr>
            <w:tcW w:w="727" w:type="dxa"/>
            <w:tcBorders>
              <w:top w:val="nil"/>
              <w:left w:val="nil"/>
              <w:bottom w:val="nil"/>
              <w:right w:val="single" w:sz="4" w:space="0" w:color="000000"/>
            </w:tcBorders>
            <w:shd w:val="clear" w:color="FFFF99" w:fill="FFFF99"/>
            <w:noWrap/>
            <w:vAlign w:val="bottom"/>
            <w:hideMark/>
          </w:tcPr>
          <w:p w14:paraId="2BDE2D2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1,000 </w:t>
            </w:r>
          </w:p>
        </w:tc>
        <w:tc>
          <w:tcPr>
            <w:tcW w:w="778" w:type="dxa"/>
            <w:tcBorders>
              <w:top w:val="nil"/>
              <w:left w:val="nil"/>
              <w:bottom w:val="nil"/>
              <w:right w:val="single" w:sz="4" w:space="0" w:color="000000"/>
            </w:tcBorders>
            <w:shd w:val="clear" w:color="FFFF99" w:fill="FFFF99"/>
            <w:noWrap/>
            <w:vAlign w:val="bottom"/>
            <w:hideMark/>
          </w:tcPr>
          <w:p w14:paraId="05780BD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696BE21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83 </w:t>
            </w:r>
          </w:p>
        </w:tc>
        <w:tc>
          <w:tcPr>
            <w:tcW w:w="797" w:type="dxa"/>
            <w:tcBorders>
              <w:top w:val="nil"/>
              <w:left w:val="nil"/>
              <w:bottom w:val="nil"/>
              <w:right w:val="single" w:sz="4" w:space="0" w:color="000000"/>
            </w:tcBorders>
            <w:shd w:val="clear" w:color="FFFF99" w:fill="FFFF99"/>
            <w:noWrap/>
            <w:vAlign w:val="bottom"/>
            <w:hideMark/>
          </w:tcPr>
          <w:p w14:paraId="6ACC9CA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167 </w:t>
            </w:r>
          </w:p>
        </w:tc>
        <w:tc>
          <w:tcPr>
            <w:tcW w:w="797" w:type="dxa"/>
            <w:tcBorders>
              <w:top w:val="nil"/>
              <w:left w:val="nil"/>
              <w:bottom w:val="nil"/>
              <w:right w:val="single" w:sz="4" w:space="0" w:color="000000"/>
            </w:tcBorders>
            <w:shd w:val="clear" w:color="FFFF99" w:fill="FFFF99"/>
            <w:noWrap/>
            <w:vAlign w:val="bottom"/>
            <w:hideMark/>
          </w:tcPr>
          <w:p w14:paraId="46A1F9B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250 </w:t>
            </w:r>
          </w:p>
        </w:tc>
        <w:tc>
          <w:tcPr>
            <w:tcW w:w="749" w:type="dxa"/>
            <w:tcBorders>
              <w:top w:val="nil"/>
              <w:left w:val="nil"/>
              <w:bottom w:val="nil"/>
              <w:right w:val="single" w:sz="4" w:space="0" w:color="000000"/>
            </w:tcBorders>
            <w:noWrap/>
            <w:vAlign w:val="bottom"/>
            <w:hideMark/>
          </w:tcPr>
          <w:p w14:paraId="4EF6063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(84)</w:t>
            </w:r>
          </w:p>
        </w:tc>
        <w:tc>
          <w:tcPr>
            <w:tcW w:w="749" w:type="dxa"/>
            <w:tcBorders>
              <w:top w:val="nil"/>
              <w:left w:val="nil"/>
              <w:bottom w:val="nil"/>
              <w:right w:val="single" w:sz="4" w:space="0" w:color="000000"/>
            </w:tcBorders>
            <w:vAlign w:val="bottom"/>
            <w:hideMark/>
          </w:tcPr>
          <w:p w14:paraId="4F5A8922"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-33.4%</w:t>
            </w:r>
          </w:p>
        </w:tc>
        <w:tc>
          <w:tcPr>
            <w:tcW w:w="811" w:type="dxa"/>
            <w:tcBorders>
              <w:top w:val="nil"/>
              <w:left w:val="nil"/>
              <w:bottom w:val="nil"/>
              <w:right w:val="single" w:sz="4" w:space="0" w:color="000000"/>
            </w:tcBorders>
            <w:shd w:val="clear" w:color="FFFF99" w:fill="FFFF99"/>
            <w:noWrap/>
            <w:vAlign w:val="bottom"/>
            <w:hideMark/>
          </w:tcPr>
          <w:p w14:paraId="5F4BCCE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1,000 </w:t>
            </w:r>
          </w:p>
        </w:tc>
      </w:tr>
      <w:tr w:rsidR="00443707" w:rsidRPr="00443707" w14:paraId="6F8BEBAC"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CD983A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Position the municipality as a learning hub of excellence </w:t>
            </w:r>
          </w:p>
        </w:tc>
        <w:tc>
          <w:tcPr>
            <w:tcW w:w="4004" w:type="dxa"/>
            <w:tcBorders>
              <w:top w:val="nil"/>
              <w:left w:val="nil"/>
              <w:bottom w:val="nil"/>
              <w:right w:val="single" w:sz="4" w:space="0" w:color="000000"/>
            </w:tcBorders>
            <w:shd w:val="clear" w:color="FFFF99" w:fill="FFFF99"/>
            <w:noWrap/>
            <w:vAlign w:val="bottom"/>
            <w:hideMark/>
          </w:tcPr>
          <w:p w14:paraId="5F9BF26F" w14:textId="60EF62BD"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7CB06D9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1768BE21"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2852B91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0 </w:t>
            </w:r>
          </w:p>
        </w:tc>
        <w:tc>
          <w:tcPr>
            <w:tcW w:w="727" w:type="dxa"/>
            <w:tcBorders>
              <w:top w:val="nil"/>
              <w:left w:val="nil"/>
              <w:bottom w:val="nil"/>
              <w:right w:val="single" w:sz="4" w:space="0" w:color="000000"/>
            </w:tcBorders>
            <w:shd w:val="clear" w:color="FFFF99" w:fill="FFFF99"/>
            <w:noWrap/>
            <w:vAlign w:val="bottom"/>
            <w:hideMark/>
          </w:tcPr>
          <w:p w14:paraId="0893EE5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2E2C506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751591D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788490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265A73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30CCF2D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418D511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656BB1A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E6E01FF"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65DD1DAB" w14:textId="133BB6F0"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Preserve the natural beautiful environment </w:t>
            </w:r>
          </w:p>
        </w:tc>
        <w:tc>
          <w:tcPr>
            <w:tcW w:w="4004" w:type="dxa"/>
            <w:tcBorders>
              <w:top w:val="nil"/>
              <w:left w:val="nil"/>
              <w:bottom w:val="nil"/>
              <w:right w:val="single" w:sz="4" w:space="0" w:color="000000"/>
            </w:tcBorders>
            <w:shd w:val="clear" w:color="FFFF99" w:fill="FFFF99"/>
            <w:noWrap/>
            <w:vAlign w:val="bottom"/>
            <w:hideMark/>
          </w:tcPr>
          <w:p w14:paraId="6EC81072" w14:textId="0A8FCF2B"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4" w:type="dxa"/>
            <w:tcBorders>
              <w:top w:val="nil"/>
              <w:left w:val="nil"/>
              <w:bottom w:val="nil"/>
              <w:right w:val="single" w:sz="4" w:space="0" w:color="000000"/>
            </w:tcBorders>
            <w:shd w:val="clear" w:color="FFFF99" w:fill="FFFF99"/>
            <w:noWrap/>
            <w:vAlign w:val="bottom"/>
            <w:hideMark/>
          </w:tcPr>
          <w:p w14:paraId="0C2BD1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28" w:type="dxa"/>
            <w:tcBorders>
              <w:top w:val="nil"/>
              <w:left w:val="single" w:sz="4" w:space="0" w:color="000000"/>
              <w:bottom w:val="nil"/>
              <w:right w:val="single" w:sz="4" w:space="0" w:color="000000"/>
            </w:tcBorders>
            <w:noWrap/>
            <w:vAlign w:val="bottom"/>
            <w:hideMark/>
          </w:tcPr>
          <w:p w14:paraId="081AF27F"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0CD59EA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1,250 </w:t>
            </w:r>
          </w:p>
        </w:tc>
        <w:tc>
          <w:tcPr>
            <w:tcW w:w="727" w:type="dxa"/>
            <w:tcBorders>
              <w:top w:val="nil"/>
              <w:left w:val="nil"/>
              <w:bottom w:val="nil"/>
              <w:right w:val="single" w:sz="4" w:space="0" w:color="000000"/>
            </w:tcBorders>
            <w:shd w:val="clear" w:color="FFFF99" w:fill="FFFF99"/>
            <w:noWrap/>
            <w:vAlign w:val="bottom"/>
            <w:hideMark/>
          </w:tcPr>
          <w:p w14:paraId="7A33F5B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3667065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2969FCD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6214718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4555450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7346F63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04606471"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00F9E90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C6C13C4"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D4F538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57452B3D" w14:textId="4A0B694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1398B1A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Spatial Integration </w:t>
            </w:r>
          </w:p>
        </w:tc>
        <w:tc>
          <w:tcPr>
            <w:tcW w:w="428" w:type="dxa"/>
            <w:tcBorders>
              <w:top w:val="nil"/>
              <w:left w:val="single" w:sz="4" w:space="0" w:color="000000"/>
              <w:bottom w:val="nil"/>
              <w:right w:val="single" w:sz="4" w:space="0" w:color="000000"/>
            </w:tcBorders>
            <w:noWrap/>
            <w:vAlign w:val="bottom"/>
            <w:hideMark/>
          </w:tcPr>
          <w:p w14:paraId="63E3C714"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45936B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1,051 </w:t>
            </w:r>
          </w:p>
        </w:tc>
        <w:tc>
          <w:tcPr>
            <w:tcW w:w="727" w:type="dxa"/>
            <w:tcBorders>
              <w:top w:val="nil"/>
              <w:left w:val="nil"/>
              <w:bottom w:val="nil"/>
              <w:right w:val="single" w:sz="4" w:space="0" w:color="000000"/>
            </w:tcBorders>
            <w:shd w:val="clear" w:color="FFFF99" w:fill="FFFF99"/>
            <w:noWrap/>
            <w:vAlign w:val="bottom"/>
            <w:hideMark/>
          </w:tcPr>
          <w:p w14:paraId="5D93D16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800 </w:t>
            </w:r>
          </w:p>
        </w:tc>
        <w:tc>
          <w:tcPr>
            <w:tcW w:w="778" w:type="dxa"/>
            <w:tcBorders>
              <w:top w:val="nil"/>
              <w:left w:val="nil"/>
              <w:bottom w:val="nil"/>
              <w:right w:val="single" w:sz="4" w:space="0" w:color="000000"/>
            </w:tcBorders>
            <w:shd w:val="clear" w:color="FFFF99" w:fill="FFFF99"/>
            <w:noWrap/>
            <w:vAlign w:val="bottom"/>
            <w:hideMark/>
          </w:tcPr>
          <w:p w14:paraId="0AD569F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84EBA6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184 </w:t>
            </w:r>
          </w:p>
        </w:tc>
        <w:tc>
          <w:tcPr>
            <w:tcW w:w="797" w:type="dxa"/>
            <w:tcBorders>
              <w:top w:val="nil"/>
              <w:left w:val="nil"/>
              <w:bottom w:val="nil"/>
              <w:right w:val="single" w:sz="4" w:space="0" w:color="000000"/>
            </w:tcBorders>
            <w:shd w:val="clear" w:color="FFFF99" w:fill="FFFF99"/>
            <w:noWrap/>
            <w:vAlign w:val="bottom"/>
            <w:hideMark/>
          </w:tcPr>
          <w:p w14:paraId="3F52494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368 </w:t>
            </w:r>
          </w:p>
        </w:tc>
        <w:tc>
          <w:tcPr>
            <w:tcW w:w="797" w:type="dxa"/>
            <w:tcBorders>
              <w:top w:val="nil"/>
              <w:left w:val="nil"/>
              <w:bottom w:val="nil"/>
              <w:right w:val="single" w:sz="4" w:space="0" w:color="000000"/>
            </w:tcBorders>
            <w:shd w:val="clear" w:color="FFFF99" w:fill="FFFF99"/>
            <w:noWrap/>
            <w:vAlign w:val="bottom"/>
            <w:hideMark/>
          </w:tcPr>
          <w:p w14:paraId="52D106C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200 </w:t>
            </w:r>
          </w:p>
        </w:tc>
        <w:tc>
          <w:tcPr>
            <w:tcW w:w="749" w:type="dxa"/>
            <w:tcBorders>
              <w:top w:val="nil"/>
              <w:left w:val="nil"/>
              <w:bottom w:val="nil"/>
              <w:right w:val="single" w:sz="4" w:space="0" w:color="000000"/>
            </w:tcBorders>
            <w:noWrap/>
            <w:vAlign w:val="bottom"/>
            <w:hideMark/>
          </w:tcPr>
          <w:p w14:paraId="37FEA53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168 </w:t>
            </w:r>
          </w:p>
        </w:tc>
        <w:tc>
          <w:tcPr>
            <w:tcW w:w="749" w:type="dxa"/>
            <w:tcBorders>
              <w:top w:val="nil"/>
              <w:left w:val="nil"/>
              <w:bottom w:val="nil"/>
              <w:right w:val="single" w:sz="4" w:space="0" w:color="000000"/>
            </w:tcBorders>
            <w:vAlign w:val="bottom"/>
            <w:hideMark/>
          </w:tcPr>
          <w:p w14:paraId="3F13FD8D"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83.8%</w:t>
            </w:r>
          </w:p>
        </w:tc>
        <w:tc>
          <w:tcPr>
            <w:tcW w:w="811" w:type="dxa"/>
            <w:tcBorders>
              <w:top w:val="nil"/>
              <w:left w:val="nil"/>
              <w:bottom w:val="nil"/>
              <w:right w:val="single" w:sz="4" w:space="0" w:color="000000"/>
            </w:tcBorders>
            <w:shd w:val="clear" w:color="FFFF99" w:fill="FFFF99"/>
            <w:noWrap/>
            <w:vAlign w:val="bottom"/>
            <w:hideMark/>
          </w:tcPr>
          <w:p w14:paraId="7CF2DF4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800 </w:t>
            </w:r>
          </w:p>
        </w:tc>
      </w:tr>
      <w:tr w:rsidR="00443707" w:rsidRPr="00443707" w14:paraId="7560DB62"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93EF496" w14:textId="6D8ECF2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Provide </w:t>
            </w:r>
            <w:r w:rsidR="00614C36" w:rsidRPr="00443707">
              <w:rPr>
                <w:rFonts w:ascii="Arial Narrow" w:hAnsi="Arial Narrow" w:cs="Arial"/>
                <w:color w:val="000000"/>
                <w:sz w:val="16"/>
                <w:szCs w:val="16"/>
              </w:rPr>
              <w:t>sustainable efficient cost</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effective adequate and</w:t>
            </w:r>
            <w:r w:rsidRPr="00443707">
              <w:rPr>
                <w:rFonts w:ascii="Arial Narrow" w:hAnsi="Arial Narrow" w:cs="Arial"/>
                <w:color w:val="000000"/>
                <w:sz w:val="16"/>
                <w:szCs w:val="16"/>
              </w:rPr>
              <w:t xml:space="preserve"> affordable services to all our citizens </w:t>
            </w:r>
          </w:p>
        </w:tc>
        <w:tc>
          <w:tcPr>
            <w:tcW w:w="4004" w:type="dxa"/>
            <w:tcBorders>
              <w:top w:val="nil"/>
              <w:left w:val="nil"/>
              <w:bottom w:val="nil"/>
              <w:right w:val="single" w:sz="4" w:space="0" w:color="000000"/>
            </w:tcBorders>
            <w:shd w:val="clear" w:color="FFFF99" w:fill="FFFF99"/>
            <w:noWrap/>
            <w:vAlign w:val="bottom"/>
            <w:hideMark/>
          </w:tcPr>
          <w:p w14:paraId="6F39E2AD" w14:textId="32D1CB24"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1AB9EBE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699CBE48"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D3CD28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1,852 </w:t>
            </w:r>
          </w:p>
        </w:tc>
        <w:tc>
          <w:tcPr>
            <w:tcW w:w="727" w:type="dxa"/>
            <w:tcBorders>
              <w:top w:val="nil"/>
              <w:left w:val="nil"/>
              <w:bottom w:val="nil"/>
              <w:right w:val="single" w:sz="4" w:space="0" w:color="000000"/>
            </w:tcBorders>
            <w:shd w:val="clear" w:color="FFFF99" w:fill="FFFF99"/>
            <w:noWrap/>
            <w:vAlign w:val="bottom"/>
            <w:hideMark/>
          </w:tcPr>
          <w:p w14:paraId="6165875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0F060FF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769E434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 </w:t>
            </w:r>
          </w:p>
        </w:tc>
        <w:tc>
          <w:tcPr>
            <w:tcW w:w="797" w:type="dxa"/>
            <w:tcBorders>
              <w:top w:val="nil"/>
              <w:left w:val="nil"/>
              <w:bottom w:val="nil"/>
              <w:right w:val="single" w:sz="4" w:space="0" w:color="000000"/>
            </w:tcBorders>
            <w:shd w:val="clear" w:color="FFFF99" w:fill="FFFF99"/>
            <w:noWrap/>
            <w:vAlign w:val="bottom"/>
            <w:hideMark/>
          </w:tcPr>
          <w:p w14:paraId="3087D38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 </w:t>
            </w:r>
          </w:p>
        </w:tc>
        <w:tc>
          <w:tcPr>
            <w:tcW w:w="797" w:type="dxa"/>
            <w:tcBorders>
              <w:top w:val="nil"/>
              <w:left w:val="nil"/>
              <w:bottom w:val="nil"/>
              <w:right w:val="single" w:sz="4" w:space="0" w:color="000000"/>
            </w:tcBorders>
            <w:shd w:val="clear" w:color="FFFF99" w:fill="FFFF99"/>
            <w:noWrap/>
            <w:vAlign w:val="bottom"/>
            <w:hideMark/>
          </w:tcPr>
          <w:p w14:paraId="65C9FE7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1133E5B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 </w:t>
            </w:r>
          </w:p>
        </w:tc>
        <w:tc>
          <w:tcPr>
            <w:tcW w:w="749" w:type="dxa"/>
            <w:tcBorders>
              <w:top w:val="nil"/>
              <w:left w:val="nil"/>
              <w:bottom w:val="nil"/>
              <w:right w:val="single" w:sz="4" w:space="0" w:color="000000"/>
            </w:tcBorders>
            <w:vAlign w:val="bottom"/>
            <w:hideMark/>
          </w:tcPr>
          <w:p w14:paraId="0F003FB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1799766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48354428"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FCD29C0" w14:textId="1AADA91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Develop and support adventure and extreme water sports </w:t>
            </w:r>
          </w:p>
        </w:tc>
        <w:tc>
          <w:tcPr>
            <w:tcW w:w="4004" w:type="dxa"/>
            <w:tcBorders>
              <w:top w:val="nil"/>
              <w:left w:val="nil"/>
              <w:bottom w:val="nil"/>
              <w:right w:val="single" w:sz="4" w:space="0" w:color="000000"/>
            </w:tcBorders>
            <w:shd w:val="clear" w:color="FFFF99" w:fill="FFFF99"/>
            <w:noWrap/>
            <w:vAlign w:val="bottom"/>
            <w:hideMark/>
          </w:tcPr>
          <w:p w14:paraId="1CC77B00" w14:textId="356AE6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2BC6771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Spatial Integration </w:t>
            </w:r>
          </w:p>
        </w:tc>
        <w:tc>
          <w:tcPr>
            <w:tcW w:w="428" w:type="dxa"/>
            <w:tcBorders>
              <w:top w:val="nil"/>
              <w:left w:val="single" w:sz="4" w:space="0" w:color="000000"/>
              <w:bottom w:val="nil"/>
              <w:right w:val="single" w:sz="4" w:space="0" w:color="000000"/>
            </w:tcBorders>
            <w:noWrap/>
            <w:vAlign w:val="bottom"/>
            <w:hideMark/>
          </w:tcPr>
          <w:p w14:paraId="77D3306D"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7BF5B09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69 </w:t>
            </w:r>
          </w:p>
        </w:tc>
        <w:tc>
          <w:tcPr>
            <w:tcW w:w="727" w:type="dxa"/>
            <w:tcBorders>
              <w:top w:val="nil"/>
              <w:left w:val="nil"/>
              <w:bottom w:val="nil"/>
              <w:right w:val="single" w:sz="4" w:space="0" w:color="000000"/>
            </w:tcBorders>
            <w:shd w:val="clear" w:color="FFFF99" w:fill="FFFF99"/>
            <w:noWrap/>
            <w:vAlign w:val="bottom"/>
            <w:hideMark/>
          </w:tcPr>
          <w:p w14:paraId="1B849FB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49F124D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31F771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24 </w:t>
            </w:r>
          </w:p>
        </w:tc>
        <w:tc>
          <w:tcPr>
            <w:tcW w:w="797" w:type="dxa"/>
            <w:tcBorders>
              <w:top w:val="nil"/>
              <w:left w:val="nil"/>
              <w:bottom w:val="nil"/>
              <w:right w:val="single" w:sz="4" w:space="0" w:color="000000"/>
            </w:tcBorders>
            <w:shd w:val="clear" w:color="FFFF99" w:fill="FFFF99"/>
            <w:noWrap/>
            <w:vAlign w:val="bottom"/>
            <w:hideMark/>
          </w:tcPr>
          <w:p w14:paraId="29289A8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24 </w:t>
            </w:r>
          </w:p>
        </w:tc>
        <w:tc>
          <w:tcPr>
            <w:tcW w:w="797" w:type="dxa"/>
            <w:tcBorders>
              <w:top w:val="nil"/>
              <w:left w:val="nil"/>
              <w:bottom w:val="nil"/>
              <w:right w:val="single" w:sz="4" w:space="0" w:color="000000"/>
            </w:tcBorders>
            <w:shd w:val="clear" w:color="FFFF99" w:fill="FFFF99"/>
            <w:noWrap/>
            <w:vAlign w:val="bottom"/>
            <w:hideMark/>
          </w:tcPr>
          <w:p w14:paraId="15BCF97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0DBB54E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24 </w:t>
            </w:r>
          </w:p>
        </w:tc>
        <w:tc>
          <w:tcPr>
            <w:tcW w:w="749" w:type="dxa"/>
            <w:tcBorders>
              <w:top w:val="nil"/>
              <w:left w:val="nil"/>
              <w:bottom w:val="nil"/>
              <w:right w:val="single" w:sz="4" w:space="0" w:color="000000"/>
            </w:tcBorders>
            <w:vAlign w:val="bottom"/>
            <w:hideMark/>
          </w:tcPr>
          <w:p w14:paraId="66B5C3E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6628D9B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793D417"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3E8483FB" w14:textId="48408082"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Develop state-of-the-art physical infrastructure </w:t>
            </w:r>
          </w:p>
        </w:tc>
        <w:tc>
          <w:tcPr>
            <w:tcW w:w="4004" w:type="dxa"/>
            <w:tcBorders>
              <w:top w:val="nil"/>
              <w:left w:val="nil"/>
              <w:bottom w:val="nil"/>
              <w:right w:val="single" w:sz="4" w:space="0" w:color="000000"/>
            </w:tcBorders>
            <w:shd w:val="clear" w:color="FFFF99" w:fill="FFFF99"/>
            <w:noWrap/>
            <w:vAlign w:val="bottom"/>
            <w:hideMark/>
          </w:tcPr>
          <w:p w14:paraId="7CC7F8AA" w14:textId="61183A8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4" w:type="dxa"/>
            <w:tcBorders>
              <w:top w:val="nil"/>
              <w:left w:val="nil"/>
              <w:bottom w:val="nil"/>
              <w:right w:val="single" w:sz="4" w:space="0" w:color="000000"/>
            </w:tcBorders>
            <w:shd w:val="clear" w:color="FFFF99" w:fill="FFFF99"/>
            <w:noWrap/>
            <w:vAlign w:val="bottom"/>
            <w:hideMark/>
          </w:tcPr>
          <w:p w14:paraId="1E9B92B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1581AD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C09C7C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2,436 </w:t>
            </w:r>
          </w:p>
        </w:tc>
        <w:tc>
          <w:tcPr>
            <w:tcW w:w="727" w:type="dxa"/>
            <w:tcBorders>
              <w:top w:val="nil"/>
              <w:left w:val="nil"/>
              <w:bottom w:val="nil"/>
              <w:right w:val="single" w:sz="4" w:space="0" w:color="000000"/>
            </w:tcBorders>
            <w:shd w:val="clear" w:color="FFFF99" w:fill="FFFF99"/>
            <w:noWrap/>
            <w:vAlign w:val="bottom"/>
            <w:hideMark/>
          </w:tcPr>
          <w:p w14:paraId="5E42D15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44652C6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7866322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39FEDB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48 </w:t>
            </w:r>
          </w:p>
        </w:tc>
        <w:tc>
          <w:tcPr>
            <w:tcW w:w="797" w:type="dxa"/>
            <w:tcBorders>
              <w:top w:val="nil"/>
              <w:left w:val="nil"/>
              <w:bottom w:val="nil"/>
              <w:right w:val="single" w:sz="4" w:space="0" w:color="000000"/>
            </w:tcBorders>
            <w:shd w:val="clear" w:color="FFFF99" w:fill="FFFF99"/>
            <w:noWrap/>
            <w:vAlign w:val="bottom"/>
            <w:hideMark/>
          </w:tcPr>
          <w:p w14:paraId="296F91F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383FC70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48 </w:t>
            </w:r>
          </w:p>
        </w:tc>
        <w:tc>
          <w:tcPr>
            <w:tcW w:w="749" w:type="dxa"/>
            <w:tcBorders>
              <w:top w:val="nil"/>
              <w:left w:val="nil"/>
              <w:bottom w:val="nil"/>
              <w:right w:val="single" w:sz="4" w:space="0" w:color="000000"/>
            </w:tcBorders>
            <w:vAlign w:val="bottom"/>
            <w:hideMark/>
          </w:tcPr>
          <w:p w14:paraId="01C38C59"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45EBF14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69CCEEFF"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4D3C2FA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18FDD7F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1544" w:type="dxa"/>
            <w:tcBorders>
              <w:top w:val="nil"/>
              <w:left w:val="nil"/>
              <w:bottom w:val="nil"/>
              <w:right w:val="single" w:sz="4" w:space="0" w:color="000000"/>
            </w:tcBorders>
            <w:shd w:val="clear" w:color="FFFF99" w:fill="FFFF99"/>
            <w:noWrap/>
            <w:vAlign w:val="bottom"/>
            <w:hideMark/>
          </w:tcPr>
          <w:p w14:paraId="5D52E99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50D7E493"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0568C76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21 </w:t>
            </w:r>
          </w:p>
        </w:tc>
        <w:tc>
          <w:tcPr>
            <w:tcW w:w="727" w:type="dxa"/>
            <w:tcBorders>
              <w:top w:val="nil"/>
              <w:left w:val="nil"/>
              <w:bottom w:val="nil"/>
              <w:right w:val="single" w:sz="4" w:space="0" w:color="000000"/>
            </w:tcBorders>
            <w:shd w:val="clear" w:color="FFFF99" w:fill="FFFF99"/>
            <w:noWrap/>
            <w:vAlign w:val="bottom"/>
            <w:hideMark/>
          </w:tcPr>
          <w:p w14:paraId="1FB57DE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10ABBA1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270F06E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687CF9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33486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3122C0A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1D46A4E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3A304B7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27E1C210"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75F99EC0" w14:textId="65855CA8"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Improve the efficient running of and the governance of the Municipality </w:t>
            </w:r>
          </w:p>
        </w:tc>
        <w:tc>
          <w:tcPr>
            <w:tcW w:w="4004" w:type="dxa"/>
            <w:tcBorders>
              <w:top w:val="nil"/>
              <w:left w:val="nil"/>
              <w:bottom w:val="nil"/>
              <w:right w:val="single" w:sz="4" w:space="0" w:color="000000"/>
            </w:tcBorders>
            <w:shd w:val="clear" w:color="FFFF99" w:fill="FFFF99"/>
            <w:noWrap/>
            <w:vAlign w:val="bottom"/>
            <w:hideMark/>
          </w:tcPr>
          <w:p w14:paraId="044C1E18" w14:textId="7989F19B"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772B396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50456D6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128395C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1,254 </w:t>
            </w:r>
          </w:p>
        </w:tc>
        <w:tc>
          <w:tcPr>
            <w:tcW w:w="727" w:type="dxa"/>
            <w:tcBorders>
              <w:top w:val="nil"/>
              <w:left w:val="nil"/>
              <w:bottom w:val="nil"/>
              <w:right w:val="single" w:sz="4" w:space="0" w:color="000000"/>
            </w:tcBorders>
            <w:shd w:val="clear" w:color="FFFF99" w:fill="FFFF99"/>
            <w:noWrap/>
            <w:vAlign w:val="bottom"/>
            <w:hideMark/>
          </w:tcPr>
          <w:p w14:paraId="5D1619C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33E7FEB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6623DCB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08D74CB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 </w:t>
            </w:r>
          </w:p>
        </w:tc>
        <w:tc>
          <w:tcPr>
            <w:tcW w:w="797" w:type="dxa"/>
            <w:tcBorders>
              <w:top w:val="nil"/>
              <w:left w:val="nil"/>
              <w:bottom w:val="nil"/>
              <w:right w:val="single" w:sz="4" w:space="0" w:color="000000"/>
            </w:tcBorders>
            <w:shd w:val="clear" w:color="FFFF99" w:fill="FFFF99"/>
            <w:noWrap/>
            <w:vAlign w:val="bottom"/>
            <w:hideMark/>
          </w:tcPr>
          <w:p w14:paraId="46A617F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6CF132C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 </w:t>
            </w:r>
          </w:p>
        </w:tc>
        <w:tc>
          <w:tcPr>
            <w:tcW w:w="749" w:type="dxa"/>
            <w:tcBorders>
              <w:top w:val="nil"/>
              <w:left w:val="nil"/>
              <w:bottom w:val="nil"/>
              <w:right w:val="single" w:sz="4" w:space="0" w:color="000000"/>
            </w:tcBorders>
            <w:vAlign w:val="bottom"/>
            <w:hideMark/>
          </w:tcPr>
          <w:p w14:paraId="7C358E92"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2DAB838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24E2D4F3"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ADEA87F" w14:textId="177BCE2E"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Develop state-of-the art physical infrastructure </w:t>
            </w:r>
          </w:p>
        </w:tc>
        <w:tc>
          <w:tcPr>
            <w:tcW w:w="4004" w:type="dxa"/>
            <w:tcBorders>
              <w:top w:val="nil"/>
              <w:left w:val="nil"/>
              <w:bottom w:val="nil"/>
              <w:right w:val="single" w:sz="4" w:space="0" w:color="000000"/>
            </w:tcBorders>
            <w:shd w:val="clear" w:color="FFFF99" w:fill="FFFF99"/>
            <w:noWrap/>
            <w:vAlign w:val="bottom"/>
            <w:hideMark/>
          </w:tcPr>
          <w:p w14:paraId="6AF2CAF4" w14:textId="3C06B9BA"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4" w:type="dxa"/>
            <w:tcBorders>
              <w:top w:val="nil"/>
              <w:left w:val="nil"/>
              <w:bottom w:val="nil"/>
              <w:right w:val="single" w:sz="4" w:space="0" w:color="000000"/>
            </w:tcBorders>
            <w:shd w:val="clear" w:color="FFFF99" w:fill="FFFF99"/>
            <w:noWrap/>
            <w:vAlign w:val="bottom"/>
            <w:hideMark/>
          </w:tcPr>
          <w:p w14:paraId="7F60E30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42F2956E"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6F5B699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568 </w:t>
            </w:r>
          </w:p>
        </w:tc>
        <w:tc>
          <w:tcPr>
            <w:tcW w:w="727" w:type="dxa"/>
            <w:tcBorders>
              <w:top w:val="nil"/>
              <w:left w:val="nil"/>
              <w:bottom w:val="nil"/>
              <w:right w:val="single" w:sz="4" w:space="0" w:color="000000"/>
            </w:tcBorders>
            <w:shd w:val="clear" w:color="FFFF99" w:fill="FFFF99"/>
            <w:noWrap/>
            <w:vAlign w:val="bottom"/>
            <w:hideMark/>
          </w:tcPr>
          <w:p w14:paraId="20EF7EE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1EE4603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A4C51A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1CE589E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CE81DA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5FC6C5D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679FD291"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795DF73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24FBF8CF"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D10366F" w14:textId="03A17EAD"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Position the municipality as a learning hub of excellence </w:t>
            </w:r>
          </w:p>
        </w:tc>
        <w:tc>
          <w:tcPr>
            <w:tcW w:w="4004" w:type="dxa"/>
            <w:tcBorders>
              <w:top w:val="nil"/>
              <w:left w:val="nil"/>
              <w:bottom w:val="nil"/>
              <w:right w:val="single" w:sz="4" w:space="0" w:color="000000"/>
            </w:tcBorders>
            <w:shd w:val="clear" w:color="FFFF99" w:fill="FFFF99"/>
            <w:noWrap/>
            <w:vAlign w:val="bottom"/>
            <w:hideMark/>
          </w:tcPr>
          <w:p w14:paraId="62051717" w14:textId="690FD62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 skilled and capable workforce to support an inclusive growth path </w:t>
            </w:r>
          </w:p>
        </w:tc>
        <w:tc>
          <w:tcPr>
            <w:tcW w:w="1544" w:type="dxa"/>
            <w:tcBorders>
              <w:top w:val="nil"/>
              <w:left w:val="nil"/>
              <w:bottom w:val="nil"/>
              <w:right w:val="single" w:sz="4" w:space="0" w:color="000000"/>
            </w:tcBorders>
            <w:shd w:val="clear" w:color="FFFF99" w:fill="FFFF99"/>
            <w:noWrap/>
            <w:vAlign w:val="bottom"/>
            <w:hideMark/>
          </w:tcPr>
          <w:p w14:paraId="7853B43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3E362455"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3E1CB61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230 </w:t>
            </w:r>
          </w:p>
        </w:tc>
        <w:tc>
          <w:tcPr>
            <w:tcW w:w="727" w:type="dxa"/>
            <w:tcBorders>
              <w:top w:val="nil"/>
              <w:left w:val="nil"/>
              <w:bottom w:val="nil"/>
              <w:right w:val="single" w:sz="4" w:space="0" w:color="000000"/>
            </w:tcBorders>
            <w:shd w:val="clear" w:color="FFFF99" w:fill="FFFF99"/>
            <w:noWrap/>
            <w:vAlign w:val="bottom"/>
            <w:hideMark/>
          </w:tcPr>
          <w:p w14:paraId="6E8312D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35774EB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D13F01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40EE76E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38 </w:t>
            </w:r>
          </w:p>
        </w:tc>
        <w:tc>
          <w:tcPr>
            <w:tcW w:w="797" w:type="dxa"/>
            <w:tcBorders>
              <w:top w:val="nil"/>
              <w:left w:val="nil"/>
              <w:bottom w:val="nil"/>
              <w:right w:val="single" w:sz="4" w:space="0" w:color="000000"/>
            </w:tcBorders>
            <w:shd w:val="clear" w:color="FFFF99" w:fill="FFFF99"/>
            <w:noWrap/>
            <w:vAlign w:val="bottom"/>
            <w:hideMark/>
          </w:tcPr>
          <w:p w14:paraId="1753450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708B9BE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38 </w:t>
            </w:r>
          </w:p>
        </w:tc>
        <w:tc>
          <w:tcPr>
            <w:tcW w:w="749" w:type="dxa"/>
            <w:tcBorders>
              <w:top w:val="nil"/>
              <w:left w:val="nil"/>
              <w:bottom w:val="nil"/>
              <w:right w:val="single" w:sz="4" w:space="0" w:color="000000"/>
            </w:tcBorders>
            <w:vAlign w:val="bottom"/>
            <w:hideMark/>
          </w:tcPr>
          <w:p w14:paraId="36E87A2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0FA4166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5E69E391"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7184E80D" w14:textId="6B46D58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Improve financial viability of the municipality </w:t>
            </w:r>
          </w:p>
        </w:tc>
        <w:tc>
          <w:tcPr>
            <w:tcW w:w="4004" w:type="dxa"/>
            <w:tcBorders>
              <w:top w:val="nil"/>
              <w:left w:val="nil"/>
              <w:bottom w:val="nil"/>
              <w:right w:val="single" w:sz="4" w:space="0" w:color="000000"/>
            </w:tcBorders>
            <w:shd w:val="clear" w:color="FFFF99" w:fill="FFFF99"/>
            <w:noWrap/>
            <w:vAlign w:val="bottom"/>
            <w:hideMark/>
          </w:tcPr>
          <w:p w14:paraId="12C7262C" w14:textId="1F96ADB8"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7D102BB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706AF5FB"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26B95F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28 </w:t>
            </w:r>
          </w:p>
        </w:tc>
        <w:tc>
          <w:tcPr>
            <w:tcW w:w="727" w:type="dxa"/>
            <w:tcBorders>
              <w:top w:val="nil"/>
              <w:left w:val="nil"/>
              <w:bottom w:val="nil"/>
              <w:right w:val="single" w:sz="4" w:space="0" w:color="000000"/>
            </w:tcBorders>
            <w:shd w:val="clear" w:color="FFFF99" w:fill="FFFF99"/>
            <w:noWrap/>
            <w:vAlign w:val="bottom"/>
            <w:hideMark/>
          </w:tcPr>
          <w:p w14:paraId="04661C3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5C548BB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280FEB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19B8896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77BDC8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45C7218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035DD14C"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41330C4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D1484BF"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1F4C163B" w14:textId="3E1FF6AB"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Ensure </w:t>
            </w:r>
            <w:r w:rsidR="00614C36" w:rsidRPr="00443707">
              <w:rPr>
                <w:rFonts w:ascii="Arial Narrow" w:hAnsi="Arial Narrow" w:cs="Arial"/>
                <w:color w:val="000000"/>
                <w:sz w:val="16"/>
                <w:szCs w:val="16"/>
              </w:rPr>
              <w:t>reliable well</w:t>
            </w:r>
            <w:r w:rsidRPr="00443707">
              <w:rPr>
                <w:rFonts w:ascii="Arial Narrow" w:hAnsi="Arial Narrow" w:cs="Arial"/>
                <w:color w:val="000000"/>
                <w:sz w:val="16"/>
                <w:szCs w:val="16"/>
              </w:rPr>
              <w:t xml:space="preserve">-maintained infrastructure to attract and enable investment </w:t>
            </w:r>
          </w:p>
        </w:tc>
        <w:tc>
          <w:tcPr>
            <w:tcW w:w="4004" w:type="dxa"/>
            <w:tcBorders>
              <w:top w:val="nil"/>
              <w:left w:val="nil"/>
              <w:bottom w:val="nil"/>
              <w:right w:val="single" w:sz="4" w:space="0" w:color="000000"/>
            </w:tcBorders>
            <w:shd w:val="clear" w:color="FFFF99" w:fill="FFFF99"/>
            <w:noWrap/>
            <w:vAlign w:val="bottom"/>
            <w:hideMark/>
          </w:tcPr>
          <w:p w14:paraId="44FDA622" w14:textId="72933DBD"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51DB31E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6115622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0C641F3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27" w:type="dxa"/>
            <w:tcBorders>
              <w:top w:val="nil"/>
              <w:left w:val="nil"/>
              <w:bottom w:val="nil"/>
              <w:right w:val="single" w:sz="4" w:space="0" w:color="000000"/>
            </w:tcBorders>
            <w:shd w:val="clear" w:color="FFFF99" w:fill="FFFF99"/>
            <w:noWrap/>
            <w:vAlign w:val="bottom"/>
            <w:hideMark/>
          </w:tcPr>
          <w:p w14:paraId="780EEDD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200 </w:t>
            </w:r>
          </w:p>
        </w:tc>
        <w:tc>
          <w:tcPr>
            <w:tcW w:w="778" w:type="dxa"/>
            <w:tcBorders>
              <w:top w:val="nil"/>
              <w:left w:val="nil"/>
              <w:bottom w:val="nil"/>
              <w:right w:val="single" w:sz="4" w:space="0" w:color="000000"/>
            </w:tcBorders>
            <w:shd w:val="clear" w:color="FFFF99" w:fill="FFFF99"/>
            <w:noWrap/>
            <w:vAlign w:val="bottom"/>
            <w:hideMark/>
          </w:tcPr>
          <w:p w14:paraId="6FC6BE3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367C733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F5DBF9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2A8C6BF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50 </w:t>
            </w:r>
          </w:p>
        </w:tc>
        <w:tc>
          <w:tcPr>
            <w:tcW w:w="749" w:type="dxa"/>
            <w:tcBorders>
              <w:top w:val="nil"/>
              <w:left w:val="nil"/>
              <w:bottom w:val="nil"/>
              <w:right w:val="single" w:sz="4" w:space="0" w:color="000000"/>
            </w:tcBorders>
            <w:noWrap/>
            <w:vAlign w:val="bottom"/>
            <w:hideMark/>
          </w:tcPr>
          <w:p w14:paraId="681771B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(50)</w:t>
            </w:r>
          </w:p>
        </w:tc>
        <w:tc>
          <w:tcPr>
            <w:tcW w:w="749" w:type="dxa"/>
            <w:tcBorders>
              <w:top w:val="nil"/>
              <w:left w:val="nil"/>
              <w:bottom w:val="nil"/>
              <w:right w:val="single" w:sz="4" w:space="0" w:color="000000"/>
            </w:tcBorders>
            <w:vAlign w:val="bottom"/>
            <w:hideMark/>
          </w:tcPr>
          <w:p w14:paraId="6673860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-100.0%</w:t>
            </w:r>
          </w:p>
        </w:tc>
        <w:tc>
          <w:tcPr>
            <w:tcW w:w="811" w:type="dxa"/>
            <w:tcBorders>
              <w:top w:val="nil"/>
              <w:left w:val="nil"/>
              <w:bottom w:val="nil"/>
              <w:right w:val="single" w:sz="4" w:space="0" w:color="000000"/>
            </w:tcBorders>
            <w:shd w:val="clear" w:color="FFFF99" w:fill="FFFF99"/>
            <w:noWrap/>
            <w:vAlign w:val="bottom"/>
            <w:hideMark/>
          </w:tcPr>
          <w:p w14:paraId="78E8912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200 </w:t>
            </w:r>
          </w:p>
        </w:tc>
      </w:tr>
      <w:tr w:rsidR="00443707" w:rsidRPr="00443707" w14:paraId="742A9AB6"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67353A4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000973B0" w14:textId="15B469F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05A7DB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13A6A3DB"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7AE8CBC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737,832 </w:t>
            </w:r>
          </w:p>
        </w:tc>
        <w:tc>
          <w:tcPr>
            <w:tcW w:w="727" w:type="dxa"/>
            <w:tcBorders>
              <w:top w:val="nil"/>
              <w:left w:val="nil"/>
              <w:bottom w:val="nil"/>
              <w:right w:val="single" w:sz="4" w:space="0" w:color="000000"/>
            </w:tcBorders>
            <w:shd w:val="clear" w:color="FFFF99" w:fill="FFFF99"/>
            <w:noWrap/>
            <w:vAlign w:val="bottom"/>
            <w:hideMark/>
          </w:tcPr>
          <w:p w14:paraId="4FDED3C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711,752 </w:t>
            </w:r>
          </w:p>
        </w:tc>
        <w:tc>
          <w:tcPr>
            <w:tcW w:w="778" w:type="dxa"/>
            <w:tcBorders>
              <w:top w:val="nil"/>
              <w:left w:val="nil"/>
              <w:bottom w:val="nil"/>
              <w:right w:val="single" w:sz="4" w:space="0" w:color="000000"/>
            </w:tcBorders>
            <w:shd w:val="clear" w:color="FFFF99" w:fill="FFFF99"/>
            <w:noWrap/>
            <w:vAlign w:val="bottom"/>
            <w:hideMark/>
          </w:tcPr>
          <w:p w14:paraId="326E4C9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C7CD62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52,418 </w:t>
            </w:r>
          </w:p>
        </w:tc>
        <w:tc>
          <w:tcPr>
            <w:tcW w:w="797" w:type="dxa"/>
            <w:tcBorders>
              <w:top w:val="nil"/>
              <w:left w:val="nil"/>
              <w:bottom w:val="nil"/>
              <w:right w:val="single" w:sz="4" w:space="0" w:color="000000"/>
            </w:tcBorders>
            <w:shd w:val="clear" w:color="FFFF99" w:fill="FFFF99"/>
            <w:noWrap/>
            <w:vAlign w:val="bottom"/>
            <w:hideMark/>
          </w:tcPr>
          <w:p w14:paraId="6C318BA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133,459 </w:t>
            </w:r>
          </w:p>
        </w:tc>
        <w:tc>
          <w:tcPr>
            <w:tcW w:w="797" w:type="dxa"/>
            <w:tcBorders>
              <w:top w:val="nil"/>
              <w:left w:val="nil"/>
              <w:bottom w:val="nil"/>
              <w:right w:val="single" w:sz="4" w:space="0" w:color="000000"/>
            </w:tcBorders>
            <w:shd w:val="clear" w:color="FFFF99" w:fill="FFFF99"/>
            <w:noWrap/>
            <w:vAlign w:val="bottom"/>
            <w:hideMark/>
          </w:tcPr>
          <w:p w14:paraId="43C8A4C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177,938 </w:t>
            </w:r>
          </w:p>
        </w:tc>
        <w:tc>
          <w:tcPr>
            <w:tcW w:w="749" w:type="dxa"/>
            <w:tcBorders>
              <w:top w:val="nil"/>
              <w:left w:val="nil"/>
              <w:bottom w:val="nil"/>
              <w:right w:val="single" w:sz="4" w:space="0" w:color="000000"/>
            </w:tcBorders>
            <w:noWrap/>
            <w:vAlign w:val="bottom"/>
            <w:hideMark/>
          </w:tcPr>
          <w:p w14:paraId="0365FE8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(44,479)</w:t>
            </w:r>
          </w:p>
        </w:tc>
        <w:tc>
          <w:tcPr>
            <w:tcW w:w="749" w:type="dxa"/>
            <w:tcBorders>
              <w:top w:val="nil"/>
              <w:left w:val="nil"/>
              <w:bottom w:val="nil"/>
              <w:right w:val="single" w:sz="4" w:space="0" w:color="000000"/>
            </w:tcBorders>
            <w:vAlign w:val="bottom"/>
            <w:hideMark/>
          </w:tcPr>
          <w:p w14:paraId="7AE11B4F"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-25.0%</w:t>
            </w:r>
          </w:p>
        </w:tc>
        <w:tc>
          <w:tcPr>
            <w:tcW w:w="811" w:type="dxa"/>
            <w:tcBorders>
              <w:top w:val="nil"/>
              <w:left w:val="nil"/>
              <w:bottom w:val="nil"/>
              <w:right w:val="single" w:sz="4" w:space="0" w:color="000000"/>
            </w:tcBorders>
            <w:shd w:val="clear" w:color="FFFF99" w:fill="FFFF99"/>
            <w:noWrap/>
            <w:vAlign w:val="bottom"/>
            <w:hideMark/>
          </w:tcPr>
          <w:p w14:paraId="28E1A95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711,752 </w:t>
            </w:r>
          </w:p>
        </w:tc>
      </w:tr>
      <w:tr w:rsidR="00443707" w:rsidRPr="00443707" w14:paraId="3415B0B7"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17E411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0393C455" w14:textId="45519DDE"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56DFB47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5F1B0CE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2BCBB5D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27" w:type="dxa"/>
            <w:tcBorders>
              <w:top w:val="nil"/>
              <w:left w:val="nil"/>
              <w:bottom w:val="nil"/>
              <w:right w:val="single" w:sz="4" w:space="0" w:color="000000"/>
            </w:tcBorders>
            <w:shd w:val="clear" w:color="FFFF99" w:fill="FFFF99"/>
            <w:noWrap/>
            <w:vAlign w:val="bottom"/>
            <w:hideMark/>
          </w:tcPr>
          <w:p w14:paraId="410AE4F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350 </w:t>
            </w:r>
          </w:p>
        </w:tc>
        <w:tc>
          <w:tcPr>
            <w:tcW w:w="778" w:type="dxa"/>
            <w:tcBorders>
              <w:top w:val="nil"/>
              <w:left w:val="nil"/>
              <w:bottom w:val="nil"/>
              <w:right w:val="single" w:sz="4" w:space="0" w:color="000000"/>
            </w:tcBorders>
            <w:shd w:val="clear" w:color="FFFF99" w:fill="FFFF99"/>
            <w:noWrap/>
            <w:vAlign w:val="bottom"/>
            <w:hideMark/>
          </w:tcPr>
          <w:p w14:paraId="59FEFA5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25D6222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13 </w:t>
            </w:r>
          </w:p>
        </w:tc>
        <w:tc>
          <w:tcPr>
            <w:tcW w:w="797" w:type="dxa"/>
            <w:tcBorders>
              <w:top w:val="nil"/>
              <w:left w:val="nil"/>
              <w:bottom w:val="nil"/>
              <w:right w:val="single" w:sz="4" w:space="0" w:color="000000"/>
            </w:tcBorders>
            <w:shd w:val="clear" w:color="FFFF99" w:fill="FFFF99"/>
            <w:noWrap/>
            <w:vAlign w:val="bottom"/>
            <w:hideMark/>
          </w:tcPr>
          <w:p w14:paraId="22E8665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13 </w:t>
            </w:r>
          </w:p>
        </w:tc>
        <w:tc>
          <w:tcPr>
            <w:tcW w:w="797" w:type="dxa"/>
            <w:tcBorders>
              <w:top w:val="nil"/>
              <w:left w:val="nil"/>
              <w:bottom w:val="nil"/>
              <w:right w:val="single" w:sz="4" w:space="0" w:color="000000"/>
            </w:tcBorders>
            <w:shd w:val="clear" w:color="FFFF99" w:fill="FFFF99"/>
            <w:noWrap/>
            <w:vAlign w:val="bottom"/>
            <w:hideMark/>
          </w:tcPr>
          <w:p w14:paraId="48AAF85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88 </w:t>
            </w:r>
          </w:p>
        </w:tc>
        <w:tc>
          <w:tcPr>
            <w:tcW w:w="749" w:type="dxa"/>
            <w:tcBorders>
              <w:top w:val="nil"/>
              <w:left w:val="nil"/>
              <w:bottom w:val="nil"/>
              <w:right w:val="single" w:sz="4" w:space="0" w:color="000000"/>
            </w:tcBorders>
            <w:noWrap/>
            <w:vAlign w:val="bottom"/>
            <w:hideMark/>
          </w:tcPr>
          <w:p w14:paraId="6205E83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(75)</w:t>
            </w:r>
          </w:p>
        </w:tc>
        <w:tc>
          <w:tcPr>
            <w:tcW w:w="749" w:type="dxa"/>
            <w:tcBorders>
              <w:top w:val="nil"/>
              <w:left w:val="nil"/>
              <w:bottom w:val="nil"/>
              <w:right w:val="single" w:sz="4" w:space="0" w:color="000000"/>
            </w:tcBorders>
            <w:vAlign w:val="bottom"/>
            <w:hideMark/>
          </w:tcPr>
          <w:p w14:paraId="17A95753"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-85.2%</w:t>
            </w:r>
          </w:p>
        </w:tc>
        <w:tc>
          <w:tcPr>
            <w:tcW w:w="811" w:type="dxa"/>
            <w:tcBorders>
              <w:top w:val="nil"/>
              <w:left w:val="nil"/>
              <w:bottom w:val="nil"/>
              <w:right w:val="single" w:sz="4" w:space="0" w:color="000000"/>
            </w:tcBorders>
            <w:shd w:val="clear" w:color="FFFF99" w:fill="FFFF99"/>
            <w:noWrap/>
            <w:vAlign w:val="bottom"/>
            <w:hideMark/>
          </w:tcPr>
          <w:p w14:paraId="5687D57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350 </w:t>
            </w:r>
          </w:p>
        </w:tc>
      </w:tr>
      <w:tr w:rsidR="00443707" w:rsidRPr="00443707" w14:paraId="154B28C0"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3F293EF0" w14:textId="712998CE"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Maintain financial sustainability through effective </w:t>
            </w:r>
            <w:r w:rsidR="00614C36" w:rsidRPr="00443707">
              <w:rPr>
                <w:rFonts w:ascii="Arial Narrow" w:hAnsi="Arial Narrow" w:cs="Arial"/>
                <w:color w:val="000000"/>
                <w:sz w:val="16"/>
                <w:szCs w:val="16"/>
              </w:rPr>
              <w:t>revenue expenditure and</w:t>
            </w:r>
            <w:r w:rsidRPr="00443707">
              <w:rPr>
                <w:rFonts w:ascii="Arial Narrow" w:hAnsi="Arial Narrow" w:cs="Arial"/>
                <w:color w:val="000000"/>
                <w:sz w:val="16"/>
                <w:szCs w:val="16"/>
              </w:rPr>
              <w:t xml:space="preserve"> compliance management </w:t>
            </w:r>
          </w:p>
        </w:tc>
        <w:tc>
          <w:tcPr>
            <w:tcW w:w="4004" w:type="dxa"/>
            <w:tcBorders>
              <w:top w:val="nil"/>
              <w:left w:val="nil"/>
              <w:bottom w:val="nil"/>
              <w:right w:val="single" w:sz="4" w:space="0" w:color="000000"/>
            </w:tcBorders>
            <w:shd w:val="clear" w:color="FFFF99" w:fill="FFFF99"/>
            <w:noWrap/>
            <w:vAlign w:val="bottom"/>
            <w:hideMark/>
          </w:tcPr>
          <w:p w14:paraId="2C604A97" w14:textId="67221A86" w:rsidR="00443707" w:rsidRPr="00443707" w:rsidRDefault="00614C36">
            <w:pPr>
              <w:rPr>
                <w:rFonts w:ascii="Arial Narrow" w:hAnsi="Arial Narrow" w:cs="Arial"/>
                <w:color w:val="000000"/>
                <w:sz w:val="16"/>
                <w:szCs w:val="16"/>
              </w:rPr>
            </w:pPr>
            <w:r w:rsidRPr="00443707">
              <w:rPr>
                <w:rFonts w:ascii="Arial Narrow" w:hAnsi="Arial Narrow" w:cs="Arial"/>
                <w:color w:val="000000"/>
                <w:sz w:val="16"/>
                <w:szCs w:val="16"/>
              </w:rPr>
              <w:t>Responsive accountable effective</w:t>
            </w:r>
            <w:r w:rsidR="00443707" w:rsidRPr="00443707">
              <w:rPr>
                <w:rFonts w:ascii="Arial Narrow" w:hAnsi="Arial Narrow" w:cs="Arial"/>
                <w:color w:val="000000"/>
                <w:sz w:val="16"/>
                <w:szCs w:val="16"/>
              </w:rPr>
              <w:t xml:space="preserve"> and efficient local government </w:t>
            </w:r>
          </w:p>
        </w:tc>
        <w:tc>
          <w:tcPr>
            <w:tcW w:w="1544" w:type="dxa"/>
            <w:tcBorders>
              <w:top w:val="nil"/>
              <w:left w:val="nil"/>
              <w:bottom w:val="nil"/>
              <w:right w:val="single" w:sz="4" w:space="0" w:color="000000"/>
            </w:tcBorders>
            <w:shd w:val="clear" w:color="FFFF99" w:fill="FFFF99"/>
            <w:noWrap/>
            <w:vAlign w:val="bottom"/>
            <w:hideMark/>
          </w:tcPr>
          <w:p w14:paraId="051A4EB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5D496285"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6355651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 </w:t>
            </w:r>
          </w:p>
        </w:tc>
        <w:tc>
          <w:tcPr>
            <w:tcW w:w="727" w:type="dxa"/>
            <w:tcBorders>
              <w:top w:val="nil"/>
              <w:left w:val="nil"/>
              <w:bottom w:val="nil"/>
              <w:right w:val="single" w:sz="4" w:space="0" w:color="000000"/>
            </w:tcBorders>
            <w:shd w:val="clear" w:color="FFFF99" w:fill="FFFF99"/>
            <w:noWrap/>
            <w:vAlign w:val="bottom"/>
            <w:hideMark/>
          </w:tcPr>
          <w:p w14:paraId="5E13852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1,384 </w:t>
            </w:r>
          </w:p>
        </w:tc>
        <w:tc>
          <w:tcPr>
            <w:tcW w:w="778" w:type="dxa"/>
            <w:tcBorders>
              <w:top w:val="nil"/>
              <w:left w:val="nil"/>
              <w:bottom w:val="nil"/>
              <w:right w:val="single" w:sz="4" w:space="0" w:color="000000"/>
            </w:tcBorders>
            <w:shd w:val="clear" w:color="FFFF99" w:fill="FFFF99"/>
            <w:noWrap/>
            <w:vAlign w:val="bottom"/>
            <w:hideMark/>
          </w:tcPr>
          <w:p w14:paraId="2DE8480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431F9E4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19 </w:t>
            </w:r>
          </w:p>
        </w:tc>
        <w:tc>
          <w:tcPr>
            <w:tcW w:w="797" w:type="dxa"/>
            <w:tcBorders>
              <w:top w:val="nil"/>
              <w:left w:val="nil"/>
              <w:bottom w:val="nil"/>
              <w:right w:val="single" w:sz="4" w:space="0" w:color="000000"/>
            </w:tcBorders>
            <w:shd w:val="clear" w:color="FFFF99" w:fill="FFFF99"/>
            <w:noWrap/>
            <w:vAlign w:val="bottom"/>
            <w:hideMark/>
          </w:tcPr>
          <w:p w14:paraId="2F0858B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49 </w:t>
            </w:r>
          </w:p>
        </w:tc>
        <w:tc>
          <w:tcPr>
            <w:tcW w:w="797" w:type="dxa"/>
            <w:tcBorders>
              <w:top w:val="nil"/>
              <w:left w:val="nil"/>
              <w:bottom w:val="nil"/>
              <w:right w:val="single" w:sz="4" w:space="0" w:color="000000"/>
            </w:tcBorders>
            <w:shd w:val="clear" w:color="FFFF99" w:fill="FFFF99"/>
            <w:noWrap/>
            <w:vAlign w:val="bottom"/>
            <w:hideMark/>
          </w:tcPr>
          <w:p w14:paraId="6E41656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346 </w:t>
            </w:r>
          </w:p>
        </w:tc>
        <w:tc>
          <w:tcPr>
            <w:tcW w:w="749" w:type="dxa"/>
            <w:tcBorders>
              <w:top w:val="nil"/>
              <w:left w:val="nil"/>
              <w:bottom w:val="nil"/>
              <w:right w:val="single" w:sz="4" w:space="0" w:color="000000"/>
            </w:tcBorders>
            <w:noWrap/>
            <w:vAlign w:val="bottom"/>
            <w:hideMark/>
          </w:tcPr>
          <w:p w14:paraId="5DDB642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(297)</w:t>
            </w:r>
          </w:p>
        </w:tc>
        <w:tc>
          <w:tcPr>
            <w:tcW w:w="749" w:type="dxa"/>
            <w:tcBorders>
              <w:top w:val="nil"/>
              <w:left w:val="nil"/>
              <w:bottom w:val="nil"/>
              <w:right w:val="single" w:sz="4" w:space="0" w:color="000000"/>
            </w:tcBorders>
            <w:vAlign w:val="bottom"/>
            <w:hideMark/>
          </w:tcPr>
          <w:p w14:paraId="449EEAB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-85.9%</w:t>
            </w:r>
          </w:p>
        </w:tc>
        <w:tc>
          <w:tcPr>
            <w:tcW w:w="811" w:type="dxa"/>
            <w:tcBorders>
              <w:top w:val="nil"/>
              <w:left w:val="nil"/>
              <w:bottom w:val="nil"/>
              <w:right w:val="single" w:sz="4" w:space="0" w:color="000000"/>
            </w:tcBorders>
            <w:shd w:val="clear" w:color="FFFF99" w:fill="FFFF99"/>
            <w:noWrap/>
            <w:vAlign w:val="bottom"/>
            <w:hideMark/>
          </w:tcPr>
          <w:p w14:paraId="1F9E41B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1,384 </w:t>
            </w:r>
          </w:p>
        </w:tc>
      </w:tr>
      <w:tr w:rsidR="00443707" w:rsidRPr="00443707" w14:paraId="1533AFA1"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7F67147B" w14:textId="63D801D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Ensure </w:t>
            </w:r>
            <w:r w:rsidR="00614C36" w:rsidRPr="00443707">
              <w:rPr>
                <w:rFonts w:ascii="Arial Narrow" w:hAnsi="Arial Narrow" w:cs="Arial"/>
                <w:color w:val="000000"/>
                <w:sz w:val="16"/>
                <w:szCs w:val="16"/>
              </w:rPr>
              <w:t>safe healthy and</w:t>
            </w:r>
            <w:r w:rsidRPr="00443707">
              <w:rPr>
                <w:rFonts w:ascii="Arial Narrow" w:hAnsi="Arial Narrow" w:cs="Arial"/>
                <w:color w:val="000000"/>
                <w:sz w:val="16"/>
                <w:szCs w:val="16"/>
              </w:rPr>
              <w:t xml:space="preserve"> resilient communities through effective </w:t>
            </w:r>
            <w:r w:rsidR="00614C36" w:rsidRPr="00443707">
              <w:rPr>
                <w:rFonts w:ascii="Arial Narrow" w:hAnsi="Arial Narrow" w:cs="Arial"/>
                <w:color w:val="000000"/>
                <w:sz w:val="16"/>
                <w:szCs w:val="16"/>
              </w:rPr>
              <w:t>protection compliance</w:t>
            </w:r>
            <w:r w:rsidRPr="00443707">
              <w:rPr>
                <w:rFonts w:ascii="Arial Narrow" w:hAnsi="Arial Narrow" w:cs="Arial"/>
                <w:color w:val="000000"/>
                <w:sz w:val="16"/>
                <w:szCs w:val="16"/>
              </w:rPr>
              <w:t xml:space="preserve"> and community services </w:t>
            </w:r>
          </w:p>
        </w:tc>
        <w:tc>
          <w:tcPr>
            <w:tcW w:w="4004" w:type="dxa"/>
            <w:tcBorders>
              <w:top w:val="nil"/>
              <w:left w:val="nil"/>
              <w:bottom w:val="nil"/>
              <w:right w:val="single" w:sz="4" w:space="0" w:color="000000"/>
            </w:tcBorders>
            <w:shd w:val="clear" w:color="FFFF99" w:fill="FFFF99"/>
            <w:noWrap/>
            <w:vAlign w:val="bottom"/>
            <w:hideMark/>
          </w:tcPr>
          <w:p w14:paraId="30899E82" w14:textId="22606E7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2A92A36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28" w:type="dxa"/>
            <w:tcBorders>
              <w:top w:val="nil"/>
              <w:left w:val="single" w:sz="4" w:space="0" w:color="000000"/>
              <w:bottom w:val="nil"/>
              <w:right w:val="single" w:sz="4" w:space="0" w:color="000000"/>
            </w:tcBorders>
            <w:noWrap/>
            <w:vAlign w:val="bottom"/>
            <w:hideMark/>
          </w:tcPr>
          <w:p w14:paraId="5692F5B7"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EE944C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27" w:type="dxa"/>
            <w:tcBorders>
              <w:top w:val="nil"/>
              <w:left w:val="nil"/>
              <w:bottom w:val="nil"/>
              <w:right w:val="single" w:sz="4" w:space="0" w:color="000000"/>
            </w:tcBorders>
            <w:shd w:val="clear" w:color="FFFF99" w:fill="FFFF99"/>
            <w:noWrap/>
            <w:vAlign w:val="bottom"/>
            <w:hideMark/>
          </w:tcPr>
          <w:p w14:paraId="36002AD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1,100 </w:t>
            </w:r>
          </w:p>
        </w:tc>
        <w:tc>
          <w:tcPr>
            <w:tcW w:w="778" w:type="dxa"/>
            <w:tcBorders>
              <w:top w:val="nil"/>
              <w:left w:val="nil"/>
              <w:bottom w:val="nil"/>
              <w:right w:val="single" w:sz="4" w:space="0" w:color="000000"/>
            </w:tcBorders>
            <w:shd w:val="clear" w:color="FFFF99" w:fill="FFFF99"/>
            <w:noWrap/>
            <w:vAlign w:val="bottom"/>
            <w:hideMark/>
          </w:tcPr>
          <w:p w14:paraId="3F7905F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20E7094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29 </w:t>
            </w:r>
          </w:p>
        </w:tc>
        <w:tc>
          <w:tcPr>
            <w:tcW w:w="797" w:type="dxa"/>
            <w:tcBorders>
              <w:top w:val="nil"/>
              <w:left w:val="nil"/>
              <w:bottom w:val="nil"/>
              <w:right w:val="single" w:sz="4" w:space="0" w:color="000000"/>
            </w:tcBorders>
            <w:shd w:val="clear" w:color="FFFF99" w:fill="FFFF99"/>
            <w:noWrap/>
            <w:vAlign w:val="bottom"/>
            <w:hideMark/>
          </w:tcPr>
          <w:p w14:paraId="5A5CEC1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82 </w:t>
            </w:r>
          </w:p>
        </w:tc>
        <w:tc>
          <w:tcPr>
            <w:tcW w:w="797" w:type="dxa"/>
            <w:tcBorders>
              <w:top w:val="nil"/>
              <w:left w:val="nil"/>
              <w:bottom w:val="nil"/>
              <w:right w:val="single" w:sz="4" w:space="0" w:color="000000"/>
            </w:tcBorders>
            <w:shd w:val="clear" w:color="FFFF99" w:fill="FFFF99"/>
            <w:noWrap/>
            <w:vAlign w:val="bottom"/>
            <w:hideMark/>
          </w:tcPr>
          <w:p w14:paraId="39DA511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275 </w:t>
            </w:r>
          </w:p>
        </w:tc>
        <w:tc>
          <w:tcPr>
            <w:tcW w:w="749" w:type="dxa"/>
            <w:tcBorders>
              <w:top w:val="nil"/>
              <w:left w:val="nil"/>
              <w:bottom w:val="nil"/>
              <w:right w:val="single" w:sz="4" w:space="0" w:color="000000"/>
            </w:tcBorders>
            <w:noWrap/>
            <w:vAlign w:val="bottom"/>
            <w:hideMark/>
          </w:tcPr>
          <w:p w14:paraId="07661A0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(193)</w:t>
            </w:r>
          </w:p>
        </w:tc>
        <w:tc>
          <w:tcPr>
            <w:tcW w:w="749" w:type="dxa"/>
            <w:tcBorders>
              <w:top w:val="nil"/>
              <w:left w:val="nil"/>
              <w:bottom w:val="nil"/>
              <w:right w:val="single" w:sz="4" w:space="0" w:color="000000"/>
            </w:tcBorders>
            <w:vAlign w:val="bottom"/>
            <w:hideMark/>
          </w:tcPr>
          <w:p w14:paraId="73005DB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-70.0%</w:t>
            </w:r>
          </w:p>
        </w:tc>
        <w:tc>
          <w:tcPr>
            <w:tcW w:w="811" w:type="dxa"/>
            <w:tcBorders>
              <w:top w:val="nil"/>
              <w:left w:val="nil"/>
              <w:bottom w:val="nil"/>
              <w:right w:val="single" w:sz="4" w:space="0" w:color="000000"/>
            </w:tcBorders>
            <w:shd w:val="clear" w:color="FFFF99" w:fill="FFFF99"/>
            <w:noWrap/>
            <w:vAlign w:val="bottom"/>
            <w:hideMark/>
          </w:tcPr>
          <w:p w14:paraId="701949D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1,100 </w:t>
            </w:r>
          </w:p>
        </w:tc>
      </w:tr>
      <w:tr w:rsidR="00443707" w:rsidRPr="00443707" w14:paraId="6BA40519"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7AE56F34" w14:textId="70CB30E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Promote local economic development through strategic </w:t>
            </w:r>
            <w:r w:rsidR="00614C36" w:rsidRPr="00443707">
              <w:rPr>
                <w:rFonts w:ascii="Arial Narrow" w:hAnsi="Arial Narrow" w:cs="Arial"/>
                <w:color w:val="000000"/>
                <w:sz w:val="16"/>
                <w:szCs w:val="16"/>
              </w:rPr>
              <w:t>initiatives positioning</w:t>
            </w:r>
            <w:r w:rsidRPr="00443707">
              <w:rPr>
                <w:rFonts w:ascii="Arial Narrow" w:hAnsi="Arial Narrow" w:cs="Arial"/>
                <w:color w:val="000000"/>
                <w:sz w:val="16"/>
                <w:szCs w:val="16"/>
              </w:rPr>
              <w:t xml:space="preserve"> Ndlambe as a potential logistics and trade hub. </w:t>
            </w:r>
          </w:p>
        </w:tc>
        <w:tc>
          <w:tcPr>
            <w:tcW w:w="4004" w:type="dxa"/>
            <w:tcBorders>
              <w:top w:val="nil"/>
              <w:left w:val="nil"/>
              <w:bottom w:val="nil"/>
              <w:right w:val="single" w:sz="4" w:space="0" w:color="000000"/>
            </w:tcBorders>
            <w:shd w:val="clear" w:color="FFFF99" w:fill="FFFF99"/>
            <w:noWrap/>
            <w:vAlign w:val="bottom"/>
            <w:hideMark/>
          </w:tcPr>
          <w:p w14:paraId="4EE8152D" w14:textId="687A47EE"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4" w:type="dxa"/>
            <w:tcBorders>
              <w:top w:val="nil"/>
              <w:left w:val="nil"/>
              <w:bottom w:val="nil"/>
              <w:right w:val="single" w:sz="4" w:space="0" w:color="000000"/>
            </w:tcBorders>
            <w:shd w:val="clear" w:color="FFFF99" w:fill="FFFF99"/>
            <w:noWrap/>
            <w:vAlign w:val="bottom"/>
            <w:hideMark/>
          </w:tcPr>
          <w:p w14:paraId="38813FC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28" w:type="dxa"/>
            <w:tcBorders>
              <w:top w:val="nil"/>
              <w:left w:val="single" w:sz="4" w:space="0" w:color="000000"/>
              <w:bottom w:val="nil"/>
              <w:right w:val="single" w:sz="4" w:space="0" w:color="000000"/>
            </w:tcBorders>
            <w:noWrap/>
            <w:vAlign w:val="bottom"/>
            <w:hideMark/>
          </w:tcPr>
          <w:p w14:paraId="5178ACBA"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1D8749F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339 </w:t>
            </w:r>
          </w:p>
        </w:tc>
        <w:tc>
          <w:tcPr>
            <w:tcW w:w="727" w:type="dxa"/>
            <w:tcBorders>
              <w:top w:val="nil"/>
              <w:left w:val="nil"/>
              <w:bottom w:val="nil"/>
              <w:right w:val="single" w:sz="4" w:space="0" w:color="000000"/>
            </w:tcBorders>
            <w:shd w:val="clear" w:color="FFFF99" w:fill="FFFF99"/>
            <w:noWrap/>
            <w:vAlign w:val="bottom"/>
            <w:hideMark/>
          </w:tcPr>
          <w:p w14:paraId="6A2C6B6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228 </w:t>
            </w:r>
          </w:p>
        </w:tc>
        <w:tc>
          <w:tcPr>
            <w:tcW w:w="778" w:type="dxa"/>
            <w:tcBorders>
              <w:top w:val="nil"/>
              <w:left w:val="nil"/>
              <w:bottom w:val="nil"/>
              <w:right w:val="single" w:sz="4" w:space="0" w:color="000000"/>
            </w:tcBorders>
            <w:shd w:val="clear" w:color="FFFF99" w:fill="FFFF99"/>
            <w:noWrap/>
            <w:vAlign w:val="bottom"/>
            <w:hideMark/>
          </w:tcPr>
          <w:p w14:paraId="4520575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04C4263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3FAAB8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2931F9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57 </w:t>
            </w:r>
          </w:p>
        </w:tc>
        <w:tc>
          <w:tcPr>
            <w:tcW w:w="749" w:type="dxa"/>
            <w:tcBorders>
              <w:top w:val="nil"/>
              <w:left w:val="nil"/>
              <w:bottom w:val="nil"/>
              <w:right w:val="single" w:sz="4" w:space="0" w:color="000000"/>
            </w:tcBorders>
            <w:noWrap/>
            <w:vAlign w:val="bottom"/>
            <w:hideMark/>
          </w:tcPr>
          <w:p w14:paraId="112F39D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(57)</w:t>
            </w:r>
          </w:p>
        </w:tc>
        <w:tc>
          <w:tcPr>
            <w:tcW w:w="749" w:type="dxa"/>
            <w:tcBorders>
              <w:top w:val="nil"/>
              <w:left w:val="nil"/>
              <w:bottom w:val="nil"/>
              <w:right w:val="single" w:sz="4" w:space="0" w:color="000000"/>
            </w:tcBorders>
            <w:vAlign w:val="bottom"/>
            <w:hideMark/>
          </w:tcPr>
          <w:p w14:paraId="5BCA0B06"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-100.0%</w:t>
            </w:r>
          </w:p>
        </w:tc>
        <w:tc>
          <w:tcPr>
            <w:tcW w:w="811" w:type="dxa"/>
            <w:tcBorders>
              <w:top w:val="nil"/>
              <w:left w:val="nil"/>
              <w:bottom w:val="nil"/>
              <w:right w:val="single" w:sz="4" w:space="0" w:color="000000"/>
            </w:tcBorders>
            <w:shd w:val="clear" w:color="FFFF99" w:fill="FFFF99"/>
            <w:noWrap/>
            <w:vAlign w:val="bottom"/>
            <w:hideMark/>
          </w:tcPr>
          <w:p w14:paraId="7115C7E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228 </w:t>
            </w:r>
          </w:p>
        </w:tc>
      </w:tr>
      <w:tr w:rsidR="00443707" w:rsidRPr="00443707" w14:paraId="06B6F2A9"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0E6471D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3E7106C6" w14:textId="362675F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111DAB7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3A474C98"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single" w:sz="4" w:space="0" w:color="000000"/>
              <w:bottom w:val="nil"/>
              <w:right w:val="single" w:sz="4" w:space="0" w:color="000000"/>
            </w:tcBorders>
            <w:shd w:val="clear" w:color="FFFF99" w:fill="FFFF99"/>
            <w:noWrap/>
            <w:vAlign w:val="bottom"/>
            <w:hideMark/>
          </w:tcPr>
          <w:p w14:paraId="5C5239A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6,415 </w:t>
            </w:r>
          </w:p>
        </w:tc>
        <w:tc>
          <w:tcPr>
            <w:tcW w:w="727" w:type="dxa"/>
            <w:tcBorders>
              <w:top w:val="nil"/>
              <w:left w:val="nil"/>
              <w:bottom w:val="nil"/>
              <w:right w:val="single" w:sz="4" w:space="0" w:color="000000"/>
            </w:tcBorders>
            <w:shd w:val="clear" w:color="FFFF99" w:fill="FFFF99"/>
            <w:noWrap/>
            <w:vAlign w:val="bottom"/>
            <w:hideMark/>
          </w:tcPr>
          <w:p w14:paraId="597BDFF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004AF39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566F0B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7D23555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 </w:t>
            </w:r>
          </w:p>
        </w:tc>
        <w:tc>
          <w:tcPr>
            <w:tcW w:w="797" w:type="dxa"/>
            <w:tcBorders>
              <w:top w:val="nil"/>
              <w:left w:val="nil"/>
              <w:bottom w:val="nil"/>
              <w:right w:val="single" w:sz="4" w:space="0" w:color="000000"/>
            </w:tcBorders>
            <w:shd w:val="clear" w:color="FFFF99" w:fill="FFFF99"/>
            <w:noWrap/>
            <w:vAlign w:val="bottom"/>
            <w:hideMark/>
          </w:tcPr>
          <w:p w14:paraId="4F8DCB7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0DC44F0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 </w:t>
            </w:r>
          </w:p>
        </w:tc>
        <w:tc>
          <w:tcPr>
            <w:tcW w:w="749" w:type="dxa"/>
            <w:tcBorders>
              <w:top w:val="nil"/>
              <w:left w:val="nil"/>
              <w:bottom w:val="nil"/>
              <w:right w:val="single" w:sz="4" w:space="0" w:color="000000"/>
            </w:tcBorders>
            <w:vAlign w:val="bottom"/>
            <w:hideMark/>
          </w:tcPr>
          <w:p w14:paraId="3F17B5F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0BACFEC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4441DA66"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3387F31F" w14:textId="13D518EB"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Ensure </w:t>
            </w:r>
            <w:r w:rsidR="00614C36" w:rsidRPr="00443707">
              <w:rPr>
                <w:rFonts w:ascii="Arial Narrow" w:hAnsi="Arial Narrow" w:cs="Arial"/>
                <w:color w:val="000000"/>
                <w:sz w:val="16"/>
                <w:szCs w:val="16"/>
              </w:rPr>
              <w:t>reliable well</w:t>
            </w:r>
            <w:r w:rsidRPr="00443707">
              <w:rPr>
                <w:rFonts w:ascii="Arial Narrow" w:hAnsi="Arial Narrow" w:cs="Arial"/>
                <w:color w:val="000000"/>
                <w:sz w:val="16"/>
                <w:szCs w:val="16"/>
              </w:rPr>
              <w:t xml:space="preserve">-maintained infrastructure to attract and enable investment </w:t>
            </w:r>
          </w:p>
        </w:tc>
        <w:tc>
          <w:tcPr>
            <w:tcW w:w="4004" w:type="dxa"/>
            <w:tcBorders>
              <w:top w:val="nil"/>
              <w:left w:val="nil"/>
              <w:bottom w:val="nil"/>
              <w:right w:val="single" w:sz="4" w:space="0" w:color="000000"/>
            </w:tcBorders>
            <w:shd w:val="clear" w:color="FFFF99" w:fill="FFFF99"/>
            <w:noWrap/>
            <w:vAlign w:val="bottom"/>
            <w:hideMark/>
          </w:tcPr>
          <w:p w14:paraId="0186A8CF" w14:textId="7C884BE9"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4" w:type="dxa"/>
            <w:tcBorders>
              <w:top w:val="nil"/>
              <w:left w:val="nil"/>
              <w:bottom w:val="nil"/>
              <w:right w:val="single" w:sz="4" w:space="0" w:color="000000"/>
            </w:tcBorders>
            <w:shd w:val="clear" w:color="FFFF99" w:fill="FFFF99"/>
            <w:noWrap/>
            <w:vAlign w:val="bottom"/>
            <w:hideMark/>
          </w:tcPr>
          <w:p w14:paraId="2606B7A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28" w:type="dxa"/>
            <w:tcBorders>
              <w:top w:val="nil"/>
              <w:left w:val="single" w:sz="4" w:space="0" w:color="000000"/>
              <w:bottom w:val="nil"/>
              <w:right w:val="single" w:sz="4" w:space="0" w:color="000000"/>
            </w:tcBorders>
            <w:noWrap/>
            <w:vAlign w:val="bottom"/>
            <w:hideMark/>
          </w:tcPr>
          <w:p w14:paraId="6AC18E0A"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nil"/>
              <w:bottom w:val="nil"/>
              <w:right w:val="single" w:sz="4" w:space="0" w:color="000000"/>
            </w:tcBorders>
            <w:shd w:val="clear" w:color="FFFF99" w:fill="FFFF99"/>
            <w:noWrap/>
            <w:vAlign w:val="bottom"/>
            <w:hideMark/>
          </w:tcPr>
          <w:p w14:paraId="1E72F65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27" w:type="dxa"/>
            <w:tcBorders>
              <w:top w:val="nil"/>
              <w:left w:val="nil"/>
              <w:bottom w:val="nil"/>
              <w:right w:val="single" w:sz="4" w:space="0" w:color="000000"/>
            </w:tcBorders>
            <w:shd w:val="clear" w:color="FFFF99" w:fill="FFFF99"/>
            <w:noWrap/>
            <w:vAlign w:val="bottom"/>
            <w:hideMark/>
          </w:tcPr>
          <w:p w14:paraId="3B60CAD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78" w:type="dxa"/>
            <w:tcBorders>
              <w:top w:val="nil"/>
              <w:left w:val="nil"/>
              <w:bottom w:val="nil"/>
              <w:right w:val="single" w:sz="4" w:space="0" w:color="000000"/>
            </w:tcBorders>
            <w:shd w:val="clear" w:color="FFFF99" w:fill="FFFF99"/>
            <w:noWrap/>
            <w:vAlign w:val="bottom"/>
            <w:hideMark/>
          </w:tcPr>
          <w:p w14:paraId="0B5230D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97" w:type="dxa"/>
            <w:tcBorders>
              <w:top w:val="nil"/>
              <w:left w:val="nil"/>
              <w:bottom w:val="nil"/>
              <w:right w:val="single" w:sz="4" w:space="0" w:color="000000"/>
            </w:tcBorders>
            <w:shd w:val="clear" w:color="FFFF99" w:fill="FFFF99"/>
            <w:noWrap/>
            <w:vAlign w:val="bottom"/>
            <w:hideMark/>
          </w:tcPr>
          <w:p w14:paraId="6B27507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E46A1D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97" w:type="dxa"/>
            <w:tcBorders>
              <w:top w:val="nil"/>
              <w:left w:val="nil"/>
              <w:bottom w:val="nil"/>
              <w:right w:val="single" w:sz="4" w:space="0" w:color="000000"/>
            </w:tcBorders>
            <w:shd w:val="clear" w:color="FFFF99" w:fill="FFFF99"/>
            <w:noWrap/>
            <w:vAlign w:val="bottom"/>
            <w:hideMark/>
          </w:tcPr>
          <w:p w14:paraId="56BBD9B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noWrap/>
            <w:vAlign w:val="bottom"/>
            <w:hideMark/>
          </w:tcPr>
          <w:p w14:paraId="7F9C6A8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49" w:type="dxa"/>
            <w:tcBorders>
              <w:top w:val="nil"/>
              <w:left w:val="nil"/>
              <w:bottom w:val="nil"/>
              <w:right w:val="single" w:sz="4" w:space="0" w:color="000000"/>
            </w:tcBorders>
            <w:vAlign w:val="bottom"/>
            <w:hideMark/>
          </w:tcPr>
          <w:p w14:paraId="2EAF41C4"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147AC0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73C3A8D8" w14:textId="77777777" w:rsidTr="00614C36">
        <w:trPr>
          <w:gridAfter w:val="1"/>
          <w:wAfter w:w="6" w:type="dxa"/>
          <w:trHeight w:val="34"/>
        </w:trPr>
        <w:tc>
          <w:tcPr>
            <w:tcW w:w="3223" w:type="dxa"/>
            <w:tcBorders>
              <w:top w:val="nil"/>
              <w:left w:val="single" w:sz="4" w:space="0" w:color="000000"/>
              <w:bottom w:val="nil"/>
              <w:right w:val="single" w:sz="4" w:space="0" w:color="000000"/>
            </w:tcBorders>
            <w:shd w:val="clear" w:color="FFFF99" w:fill="FFFF99"/>
            <w:noWrap/>
            <w:vAlign w:val="bottom"/>
            <w:hideMark/>
          </w:tcPr>
          <w:p w14:paraId="2D64419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004" w:type="dxa"/>
            <w:tcBorders>
              <w:top w:val="nil"/>
              <w:left w:val="nil"/>
              <w:bottom w:val="nil"/>
              <w:right w:val="single" w:sz="4" w:space="0" w:color="000000"/>
            </w:tcBorders>
            <w:shd w:val="clear" w:color="FFFF99" w:fill="FFFF99"/>
            <w:noWrap/>
            <w:vAlign w:val="bottom"/>
            <w:hideMark/>
          </w:tcPr>
          <w:p w14:paraId="7A34083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1544" w:type="dxa"/>
            <w:tcBorders>
              <w:top w:val="nil"/>
              <w:left w:val="nil"/>
              <w:bottom w:val="nil"/>
              <w:right w:val="single" w:sz="4" w:space="0" w:color="000000"/>
            </w:tcBorders>
            <w:shd w:val="clear" w:color="FFFF99" w:fill="FFFF99"/>
            <w:noWrap/>
            <w:vAlign w:val="bottom"/>
            <w:hideMark/>
          </w:tcPr>
          <w:p w14:paraId="392C8DE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28" w:type="dxa"/>
            <w:tcBorders>
              <w:top w:val="nil"/>
              <w:left w:val="single" w:sz="4" w:space="0" w:color="000000"/>
              <w:bottom w:val="nil"/>
              <w:right w:val="single" w:sz="4" w:space="0" w:color="000000"/>
            </w:tcBorders>
            <w:noWrap/>
            <w:vAlign w:val="bottom"/>
            <w:hideMark/>
          </w:tcPr>
          <w:p w14:paraId="7D4BF7D5"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44" w:type="dxa"/>
            <w:tcBorders>
              <w:top w:val="nil"/>
              <w:left w:val="nil"/>
              <w:bottom w:val="nil"/>
              <w:right w:val="single" w:sz="4" w:space="0" w:color="000000"/>
            </w:tcBorders>
            <w:shd w:val="clear" w:color="FFFF99" w:fill="FFFF99"/>
            <w:noWrap/>
            <w:vAlign w:val="bottom"/>
            <w:hideMark/>
          </w:tcPr>
          <w:p w14:paraId="666F935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27" w:type="dxa"/>
            <w:tcBorders>
              <w:top w:val="nil"/>
              <w:left w:val="single" w:sz="4" w:space="0" w:color="000000"/>
              <w:bottom w:val="nil"/>
              <w:right w:val="single" w:sz="4" w:space="0" w:color="000000"/>
            </w:tcBorders>
            <w:shd w:val="clear" w:color="FFFF99" w:fill="FFFF99"/>
            <w:noWrap/>
            <w:vAlign w:val="bottom"/>
            <w:hideMark/>
          </w:tcPr>
          <w:p w14:paraId="6173B53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78" w:type="dxa"/>
            <w:tcBorders>
              <w:top w:val="nil"/>
              <w:left w:val="nil"/>
              <w:bottom w:val="nil"/>
              <w:right w:val="single" w:sz="4" w:space="0" w:color="000000"/>
            </w:tcBorders>
            <w:shd w:val="clear" w:color="FFFF99" w:fill="FFFF99"/>
            <w:noWrap/>
            <w:vAlign w:val="bottom"/>
            <w:hideMark/>
          </w:tcPr>
          <w:p w14:paraId="2EFACAB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97" w:type="dxa"/>
            <w:tcBorders>
              <w:top w:val="nil"/>
              <w:left w:val="nil"/>
              <w:bottom w:val="nil"/>
              <w:right w:val="single" w:sz="4" w:space="0" w:color="000000"/>
            </w:tcBorders>
            <w:shd w:val="clear" w:color="FFFF99" w:fill="FFFF99"/>
            <w:noWrap/>
            <w:vAlign w:val="bottom"/>
            <w:hideMark/>
          </w:tcPr>
          <w:p w14:paraId="663F342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nil"/>
              <w:right w:val="single" w:sz="4" w:space="0" w:color="000000"/>
            </w:tcBorders>
            <w:shd w:val="clear" w:color="FFFF99" w:fill="FFFF99"/>
            <w:noWrap/>
            <w:vAlign w:val="bottom"/>
            <w:hideMark/>
          </w:tcPr>
          <w:p w14:paraId="21C1ABE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nil"/>
              <w:right w:val="single" w:sz="4" w:space="0" w:color="000000"/>
            </w:tcBorders>
            <w:shd w:val="clear" w:color="FFFF99" w:fill="FFFF99"/>
            <w:noWrap/>
            <w:vAlign w:val="bottom"/>
            <w:hideMark/>
          </w:tcPr>
          <w:p w14:paraId="1DED1CB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49" w:type="dxa"/>
            <w:tcBorders>
              <w:top w:val="nil"/>
              <w:left w:val="nil"/>
              <w:bottom w:val="nil"/>
              <w:right w:val="single" w:sz="4" w:space="0" w:color="000000"/>
            </w:tcBorders>
            <w:noWrap/>
            <w:vAlign w:val="bottom"/>
            <w:hideMark/>
          </w:tcPr>
          <w:p w14:paraId="2C73FAE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49" w:type="dxa"/>
            <w:tcBorders>
              <w:top w:val="nil"/>
              <w:left w:val="nil"/>
              <w:bottom w:val="nil"/>
              <w:right w:val="single" w:sz="4" w:space="0" w:color="000000"/>
            </w:tcBorders>
            <w:vAlign w:val="bottom"/>
            <w:hideMark/>
          </w:tcPr>
          <w:p w14:paraId="786DB9B2"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2479E7F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r>
      <w:tr w:rsidR="00443707" w:rsidRPr="00443707" w14:paraId="1A461FC6" w14:textId="77777777" w:rsidTr="00614C36">
        <w:trPr>
          <w:gridAfter w:val="1"/>
          <w:wAfter w:w="6" w:type="dxa"/>
          <w:trHeight w:val="27"/>
        </w:trPr>
        <w:tc>
          <w:tcPr>
            <w:tcW w:w="3223" w:type="dxa"/>
            <w:tcBorders>
              <w:top w:val="nil"/>
              <w:left w:val="single" w:sz="4" w:space="0" w:color="000000"/>
              <w:bottom w:val="nil"/>
              <w:right w:val="nil"/>
            </w:tcBorders>
            <w:noWrap/>
            <w:vAlign w:val="bottom"/>
            <w:hideMark/>
          </w:tcPr>
          <w:p w14:paraId="6ABF161F"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Allocations to other priorities</w:t>
            </w:r>
          </w:p>
        </w:tc>
        <w:tc>
          <w:tcPr>
            <w:tcW w:w="4004" w:type="dxa"/>
            <w:tcBorders>
              <w:top w:val="nil"/>
              <w:left w:val="single" w:sz="4" w:space="0" w:color="000000"/>
              <w:bottom w:val="nil"/>
              <w:right w:val="nil"/>
            </w:tcBorders>
            <w:noWrap/>
            <w:vAlign w:val="bottom"/>
            <w:hideMark/>
          </w:tcPr>
          <w:p w14:paraId="3FC09A9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1544" w:type="dxa"/>
            <w:tcBorders>
              <w:top w:val="nil"/>
              <w:left w:val="single" w:sz="4" w:space="0" w:color="000000"/>
              <w:bottom w:val="nil"/>
              <w:right w:val="nil"/>
            </w:tcBorders>
            <w:noWrap/>
            <w:vAlign w:val="bottom"/>
            <w:hideMark/>
          </w:tcPr>
          <w:p w14:paraId="5AF8AD2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428" w:type="dxa"/>
            <w:tcBorders>
              <w:top w:val="nil"/>
              <w:left w:val="single" w:sz="4" w:space="0" w:color="000000"/>
              <w:bottom w:val="nil"/>
              <w:right w:val="single" w:sz="4" w:space="0" w:color="000000"/>
            </w:tcBorders>
            <w:noWrap/>
            <w:vAlign w:val="bottom"/>
            <w:hideMark/>
          </w:tcPr>
          <w:p w14:paraId="1117F136"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2</w:t>
            </w:r>
          </w:p>
        </w:tc>
        <w:tc>
          <w:tcPr>
            <w:tcW w:w="844" w:type="dxa"/>
            <w:tcBorders>
              <w:top w:val="nil"/>
              <w:left w:val="nil"/>
              <w:bottom w:val="nil"/>
              <w:right w:val="single" w:sz="4" w:space="0" w:color="000000"/>
            </w:tcBorders>
            <w:noWrap/>
            <w:vAlign w:val="bottom"/>
            <w:hideMark/>
          </w:tcPr>
          <w:p w14:paraId="5E8D6CF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27" w:type="dxa"/>
            <w:tcBorders>
              <w:top w:val="nil"/>
              <w:left w:val="nil"/>
              <w:bottom w:val="nil"/>
              <w:right w:val="single" w:sz="4" w:space="0" w:color="000000"/>
            </w:tcBorders>
            <w:noWrap/>
            <w:vAlign w:val="bottom"/>
            <w:hideMark/>
          </w:tcPr>
          <w:p w14:paraId="729B5E4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78" w:type="dxa"/>
            <w:tcBorders>
              <w:top w:val="nil"/>
              <w:left w:val="nil"/>
              <w:bottom w:val="nil"/>
              <w:right w:val="single" w:sz="4" w:space="0" w:color="000000"/>
            </w:tcBorders>
            <w:noWrap/>
            <w:vAlign w:val="bottom"/>
            <w:hideMark/>
          </w:tcPr>
          <w:p w14:paraId="4D7DD73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97" w:type="dxa"/>
            <w:tcBorders>
              <w:top w:val="nil"/>
              <w:left w:val="nil"/>
              <w:bottom w:val="nil"/>
              <w:right w:val="single" w:sz="4" w:space="0" w:color="000000"/>
            </w:tcBorders>
            <w:noWrap/>
            <w:vAlign w:val="bottom"/>
            <w:hideMark/>
          </w:tcPr>
          <w:p w14:paraId="6FB61CA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nil"/>
              <w:right w:val="single" w:sz="4" w:space="0" w:color="000000"/>
            </w:tcBorders>
            <w:noWrap/>
            <w:vAlign w:val="bottom"/>
            <w:hideMark/>
          </w:tcPr>
          <w:p w14:paraId="38759A3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97" w:type="dxa"/>
            <w:tcBorders>
              <w:top w:val="nil"/>
              <w:left w:val="nil"/>
              <w:bottom w:val="nil"/>
              <w:right w:val="single" w:sz="4" w:space="0" w:color="000000"/>
            </w:tcBorders>
            <w:noWrap/>
            <w:vAlign w:val="bottom"/>
            <w:hideMark/>
          </w:tcPr>
          <w:p w14:paraId="12AB0E4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49" w:type="dxa"/>
            <w:tcBorders>
              <w:top w:val="nil"/>
              <w:left w:val="nil"/>
              <w:bottom w:val="nil"/>
              <w:right w:val="single" w:sz="4" w:space="0" w:color="000000"/>
            </w:tcBorders>
            <w:noWrap/>
            <w:vAlign w:val="bottom"/>
            <w:hideMark/>
          </w:tcPr>
          <w:p w14:paraId="474F4D6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49" w:type="dxa"/>
            <w:tcBorders>
              <w:top w:val="nil"/>
              <w:left w:val="nil"/>
              <w:bottom w:val="nil"/>
              <w:right w:val="single" w:sz="4" w:space="0" w:color="000000"/>
            </w:tcBorders>
            <w:hideMark/>
          </w:tcPr>
          <w:p w14:paraId="485A18B4"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11" w:type="dxa"/>
            <w:tcBorders>
              <w:top w:val="nil"/>
              <w:left w:val="nil"/>
              <w:bottom w:val="nil"/>
              <w:right w:val="single" w:sz="4" w:space="0" w:color="000000"/>
            </w:tcBorders>
            <w:noWrap/>
            <w:vAlign w:val="bottom"/>
            <w:hideMark/>
          </w:tcPr>
          <w:p w14:paraId="43727D8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r>
      <w:tr w:rsidR="00443707" w:rsidRPr="00443707" w14:paraId="0A0A5060" w14:textId="77777777" w:rsidTr="00614C36">
        <w:trPr>
          <w:gridAfter w:val="1"/>
          <w:wAfter w:w="6" w:type="dxa"/>
          <w:trHeight w:val="88"/>
        </w:trPr>
        <w:tc>
          <w:tcPr>
            <w:tcW w:w="3223" w:type="dxa"/>
            <w:tcBorders>
              <w:top w:val="single" w:sz="4" w:space="0" w:color="000000"/>
              <w:left w:val="single" w:sz="4" w:space="0" w:color="000000"/>
              <w:bottom w:val="single" w:sz="4" w:space="0" w:color="000000"/>
              <w:right w:val="single" w:sz="4" w:space="0" w:color="000000"/>
            </w:tcBorders>
            <w:noWrap/>
            <w:vAlign w:val="bottom"/>
            <w:hideMark/>
          </w:tcPr>
          <w:p w14:paraId="0F3DBB36"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Total Expenditure</w:t>
            </w:r>
          </w:p>
        </w:tc>
        <w:tc>
          <w:tcPr>
            <w:tcW w:w="4004" w:type="dxa"/>
            <w:tcBorders>
              <w:top w:val="single" w:sz="4" w:space="0" w:color="000000"/>
              <w:left w:val="nil"/>
              <w:bottom w:val="single" w:sz="4" w:space="0" w:color="000000"/>
              <w:right w:val="single" w:sz="4" w:space="0" w:color="000000"/>
            </w:tcBorders>
            <w:noWrap/>
            <w:vAlign w:val="bottom"/>
            <w:hideMark/>
          </w:tcPr>
          <w:p w14:paraId="4E43B6A5"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1544" w:type="dxa"/>
            <w:tcBorders>
              <w:top w:val="single" w:sz="4" w:space="0" w:color="000000"/>
              <w:left w:val="nil"/>
              <w:bottom w:val="single" w:sz="4" w:space="0" w:color="000000"/>
              <w:right w:val="single" w:sz="4" w:space="0" w:color="000000"/>
            </w:tcBorders>
            <w:noWrap/>
            <w:vAlign w:val="bottom"/>
            <w:hideMark/>
          </w:tcPr>
          <w:p w14:paraId="16C2C258"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28" w:type="dxa"/>
            <w:tcBorders>
              <w:top w:val="single" w:sz="4" w:space="0" w:color="000000"/>
              <w:left w:val="nil"/>
              <w:bottom w:val="single" w:sz="4" w:space="0" w:color="000000"/>
              <w:right w:val="single" w:sz="4" w:space="0" w:color="000000"/>
            </w:tcBorders>
            <w:noWrap/>
            <w:vAlign w:val="bottom"/>
            <w:hideMark/>
          </w:tcPr>
          <w:p w14:paraId="48A65ABF"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w:t>
            </w:r>
          </w:p>
        </w:tc>
        <w:tc>
          <w:tcPr>
            <w:tcW w:w="844" w:type="dxa"/>
            <w:tcBorders>
              <w:top w:val="single" w:sz="4" w:space="0" w:color="000000"/>
              <w:left w:val="nil"/>
              <w:bottom w:val="single" w:sz="4" w:space="0" w:color="000000"/>
              <w:right w:val="single" w:sz="4" w:space="0" w:color="000000"/>
            </w:tcBorders>
            <w:noWrap/>
            <w:vAlign w:val="bottom"/>
            <w:hideMark/>
          </w:tcPr>
          <w:p w14:paraId="30F434BE"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765,568 </w:t>
            </w:r>
          </w:p>
        </w:tc>
        <w:tc>
          <w:tcPr>
            <w:tcW w:w="727" w:type="dxa"/>
            <w:tcBorders>
              <w:top w:val="single" w:sz="4" w:space="0" w:color="000000"/>
              <w:left w:val="nil"/>
              <w:bottom w:val="single" w:sz="4" w:space="0" w:color="000000"/>
              <w:right w:val="single" w:sz="4" w:space="0" w:color="000000"/>
            </w:tcBorders>
            <w:noWrap/>
            <w:vAlign w:val="bottom"/>
            <w:hideMark/>
          </w:tcPr>
          <w:p w14:paraId="23983152"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721,634 </w:t>
            </w:r>
          </w:p>
        </w:tc>
        <w:tc>
          <w:tcPr>
            <w:tcW w:w="778" w:type="dxa"/>
            <w:tcBorders>
              <w:top w:val="single" w:sz="4" w:space="0" w:color="000000"/>
              <w:left w:val="nil"/>
              <w:bottom w:val="single" w:sz="4" w:space="0" w:color="000000"/>
              <w:right w:val="single" w:sz="4" w:space="0" w:color="000000"/>
            </w:tcBorders>
            <w:noWrap/>
            <w:vAlign w:val="bottom"/>
            <w:hideMark/>
          </w:tcPr>
          <w:p w14:paraId="20A8D788"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  </w:t>
            </w:r>
          </w:p>
        </w:tc>
        <w:tc>
          <w:tcPr>
            <w:tcW w:w="897" w:type="dxa"/>
            <w:tcBorders>
              <w:top w:val="single" w:sz="4" w:space="0" w:color="000000"/>
              <w:left w:val="nil"/>
              <w:bottom w:val="single" w:sz="4" w:space="0" w:color="000000"/>
              <w:right w:val="single" w:sz="4" w:space="0" w:color="000000"/>
            </w:tcBorders>
            <w:noWrap/>
            <w:vAlign w:val="bottom"/>
            <w:hideMark/>
          </w:tcPr>
          <w:p w14:paraId="08612D7D"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54,110 </w:t>
            </w:r>
          </w:p>
        </w:tc>
        <w:tc>
          <w:tcPr>
            <w:tcW w:w="797" w:type="dxa"/>
            <w:tcBorders>
              <w:top w:val="single" w:sz="4" w:space="0" w:color="000000"/>
              <w:left w:val="nil"/>
              <w:bottom w:val="single" w:sz="4" w:space="0" w:color="000000"/>
              <w:right w:val="single" w:sz="4" w:space="0" w:color="000000"/>
            </w:tcBorders>
            <w:noWrap/>
            <w:vAlign w:val="bottom"/>
            <w:hideMark/>
          </w:tcPr>
          <w:p w14:paraId="131AC6EA"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137,266 </w:t>
            </w:r>
          </w:p>
        </w:tc>
        <w:tc>
          <w:tcPr>
            <w:tcW w:w="797" w:type="dxa"/>
            <w:tcBorders>
              <w:top w:val="single" w:sz="4" w:space="0" w:color="000000"/>
              <w:left w:val="nil"/>
              <w:bottom w:val="single" w:sz="4" w:space="0" w:color="000000"/>
              <w:right w:val="single" w:sz="4" w:space="0" w:color="000000"/>
            </w:tcBorders>
            <w:noWrap/>
            <w:vAlign w:val="bottom"/>
            <w:hideMark/>
          </w:tcPr>
          <w:p w14:paraId="054DC2D2"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180,409 </w:t>
            </w:r>
          </w:p>
        </w:tc>
        <w:tc>
          <w:tcPr>
            <w:tcW w:w="749" w:type="dxa"/>
            <w:tcBorders>
              <w:top w:val="single" w:sz="4" w:space="0" w:color="000000"/>
              <w:left w:val="single" w:sz="4" w:space="0" w:color="000000"/>
              <w:bottom w:val="single" w:sz="4" w:space="0" w:color="000000"/>
              <w:right w:val="single" w:sz="4" w:space="0" w:color="000000"/>
            </w:tcBorders>
            <w:noWrap/>
            <w:vAlign w:val="bottom"/>
            <w:hideMark/>
          </w:tcPr>
          <w:p w14:paraId="1337B487"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(43,143)</w:t>
            </w:r>
          </w:p>
        </w:tc>
        <w:tc>
          <w:tcPr>
            <w:tcW w:w="749" w:type="dxa"/>
            <w:tcBorders>
              <w:top w:val="single" w:sz="4" w:space="0" w:color="000000"/>
              <w:left w:val="nil"/>
              <w:bottom w:val="single" w:sz="4" w:space="0" w:color="000000"/>
              <w:right w:val="single" w:sz="4" w:space="0" w:color="000000"/>
            </w:tcBorders>
            <w:hideMark/>
          </w:tcPr>
          <w:p w14:paraId="5B156865"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single" w:sz="4" w:space="0" w:color="000000"/>
              <w:left w:val="nil"/>
              <w:bottom w:val="single" w:sz="4" w:space="0" w:color="000000"/>
              <w:right w:val="single" w:sz="4" w:space="0" w:color="000000"/>
            </w:tcBorders>
            <w:noWrap/>
            <w:vAlign w:val="bottom"/>
            <w:hideMark/>
          </w:tcPr>
          <w:p w14:paraId="5F52E439"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721,634 </w:t>
            </w:r>
          </w:p>
        </w:tc>
      </w:tr>
    </w:tbl>
    <w:p w14:paraId="3D8EB5BF" w14:textId="77777777" w:rsidR="0009432E" w:rsidRDefault="0009432E">
      <w:pPr>
        <w:pStyle w:val="Heading1"/>
        <w:spacing w:before="80"/>
        <w:ind w:left="180"/>
        <w:rPr>
          <w:sz w:val="24"/>
          <w:szCs w:val="24"/>
        </w:rPr>
      </w:pPr>
    </w:p>
    <w:p w14:paraId="59D2B6E2" w14:textId="77777777" w:rsidR="0009432E" w:rsidRDefault="0009432E">
      <w:pPr>
        <w:pStyle w:val="Heading1"/>
        <w:spacing w:before="80"/>
        <w:ind w:left="180"/>
        <w:rPr>
          <w:sz w:val="24"/>
          <w:szCs w:val="24"/>
        </w:rPr>
      </w:pPr>
    </w:p>
    <w:p w14:paraId="4D21F934" w14:textId="77777777" w:rsidR="0009432E" w:rsidRDefault="0009432E">
      <w:pPr>
        <w:pStyle w:val="Heading1"/>
        <w:spacing w:before="80"/>
        <w:ind w:left="180"/>
        <w:rPr>
          <w:sz w:val="24"/>
          <w:szCs w:val="24"/>
        </w:rPr>
      </w:pPr>
    </w:p>
    <w:p w14:paraId="42CD58D8" w14:textId="77777777" w:rsidR="0009432E" w:rsidRDefault="0009432E">
      <w:pPr>
        <w:pStyle w:val="Heading1"/>
        <w:spacing w:before="80"/>
        <w:ind w:left="180"/>
        <w:rPr>
          <w:sz w:val="24"/>
          <w:szCs w:val="24"/>
        </w:rPr>
      </w:pPr>
    </w:p>
    <w:p w14:paraId="712BAD67" w14:textId="77777777" w:rsidR="00443707" w:rsidRDefault="00443707">
      <w:pPr>
        <w:pStyle w:val="Heading1"/>
        <w:spacing w:before="80"/>
        <w:ind w:left="180"/>
        <w:rPr>
          <w:sz w:val="24"/>
          <w:szCs w:val="24"/>
        </w:rPr>
      </w:pPr>
    </w:p>
    <w:p w14:paraId="577E69F6" w14:textId="77777777" w:rsidR="00443707" w:rsidRDefault="00443707">
      <w:pPr>
        <w:pStyle w:val="Heading1"/>
        <w:spacing w:before="80"/>
        <w:ind w:left="180"/>
        <w:rPr>
          <w:sz w:val="24"/>
          <w:szCs w:val="24"/>
        </w:rPr>
      </w:pPr>
    </w:p>
    <w:p w14:paraId="5A59F3A2" w14:textId="77777777" w:rsidR="00443707" w:rsidRPr="00443707" w:rsidRDefault="00443707">
      <w:pPr>
        <w:pStyle w:val="Heading1"/>
        <w:spacing w:before="80"/>
        <w:ind w:left="180"/>
        <w:rPr>
          <w:sz w:val="16"/>
          <w:szCs w:val="16"/>
        </w:rPr>
      </w:pPr>
    </w:p>
    <w:p w14:paraId="56ED663A" w14:textId="1EDE88E3" w:rsidR="0009432E" w:rsidRPr="00443707" w:rsidRDefault="0009432E" w:rsidP="0009432E">
      <w:pPr>
        <w:ind w:left="-360"/>
        <w:rPr>
          <w:rFonts w:ascii="Arial" w:hAnsi="Arial" w:cs="Arial"/>
          <w:b/>
          <w:bCs/>
          <w:color w:val="000000"/>
          <w:sz w:val="20"/>
          <w:szCs w:val="20"/>
        </w:rPr>
      </w:pPr>
      <w:r w:rsidRPr="00443707">
        <w:rPr>
          <w:rFonts w:ascii="Arial" w:hAnsi="Arial" w:cs="Arial"/>
          <w:b/>
          <w:bCs/>
          <w:color w:val="000000"/>
          <w:sz w:val="20"/>
          <w:szCs w:val="20"/>
        </w:rPr>
        <w:t>EC105 Ndlambe - Supporting Table SC6 Monthly Budget Statement - Reconciliation of IDP, Strategic Objectives &amp; Budget (Capital) - M0</w:t>
      </w:r>
      <w:r w:rsidR="00443707">
        <w:rPr>
          <w:rFonts w:ascii="Arial" w:hAnsi="Arial" w:cs="Arial"/>
          <w:b/>
          <w:bCs/>
          <w:color w:val="000000"/>
          <w:sz w:val="20"/>
          <w:szCs w:val="20"/>
        </w:rPr>
        <w:t>3 - September</w:t>
      </w:r>
    </w:p>
    <w:tbl>
      <w:tblPr>
        <w:tblW w:w="16177" w:type="dxa"/>
        <w:tblInd w:w="-365" w:type="dxa"/>
        <w:tblLook w:val="04A0" w:firstRow="1" w:lastRow="0" w:firstColumn="1" w:lastColumn="0" w:noHBand="0" w:noVBand="1"/>
      </w:tblPr>
      <w:tblGrid>
        <w:gridCol w:w="3282"/>
        <w:gridCol w:w="3738"/>
        <w:gridCol w:w="1549"/>
        <w:gridCol w:w="435"/>
        <w:gridCol w:w="805"/>
        <w:gridCol w:w="735"/>
        <w:gridCol w:w="788"/>
        <w:gridCol w:w="908"/>
        <w:gridCol w:w="805"/>
        <w:gridCol w:w="805"/>
        <w:gridCol w:w="758"/>
        <w:gridCol w:w="758"/>
        <w:gridCol w:w="811"/>
      </w:tblGrid>
      <w:tr w:rsidR="00443707" w:rsidRPr="00443707" w14:paraId="1D3C4B65" w14:textId="77777777" w:rsidTr="00443707">
        <w:trPr>
          <w:trHeight w:val="167"/>
        </w:trPr>
        <w:tc>
          <w:tcPr>
            <w:tcW w:w="3282" w:type="dxa"/>
            <w:tcBorders>
              <w:top w:val="single" w:sz="4" w:space="0" w:color="000000"/>
              <w:left w:val="single" w:sz="4" w:space="0" w:color="000000"/>
              <w:bottom w:val="nil"/>
              <w:right w:val="nil"/>
            </w:tcBorders>
            <w:noWrap/>
            <w:vAlign w:val="center"/>
            <w:hideMark/>
          </w:tcPr>
          <w:p w14:paraId="460B72A8"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Strategic Objective</w:t>
            </w:r>
          </w:p>
        </w:tc>
        <w:tc>
          <w:tcPr>
            <w:tcW w:w="3738" w:type="dxa"/>
            <w:tcBorders>
              <w:top w:val="single" w:sz="4" w:space="0" w:color="000000"/>
              <w:left w:val="single" w:sz="4" w:space="0" w:color="000000"/>
              <w:bottom w:val="nil"/>
              <w:right w:val="single" w:sz="4" w:space="0" w:color="000000"/>
            </w:tcBorders>
            <w:noWrap/>
            <w:vAlign w:val="center"/>
            <w:hideMark/>
          </w:tcPr>
          <w:p w14:paraId="403A7CEF"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MTDP Service Outcome</w:t>
            </w:r>
          </w:p>
        </w:tc>
        <w:tc>
          <w:tcPr>
            <w:tcW w:w="1549" w:type="dxa"/>
            <w:tcBorders>
              <w:top w:val="single" w:sz="4" w:space="0" w:color="000000"/>
              <w:left w:val="nil"/>
              <w:bottom w:val="nil"/>
              <w:right w:val="single" w:sz="4" w:space="0" w:color="000000"/>
            </w:tcBorders>
            <w:vAlign w:val="center"/>
            <w:hideMark/>
          </w:tcPr>
          <w:p w14:paraId="1ED7B7DD"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IUDF</w:t>
            </w:r>
          </w:p>
        </w:tc>
        <w:tc>
          <w:tcPr>
            <w:tcW w:w="435" w:type="dxa"/>
            <w:vMerge w:val="restart"/>
            <w:tcBorders>
              <w:top w:val="single" w:sz="4" w:space="0" w:color="000000"/>
              <w:left w:val="single" w:sz="4" w:space="0" w:color="000000"/>
              <w:bottom w:val="nil"/>
              <w:right w:val="single" w:sz="4" w:space="0" w:color="000000"/>
            </w:tcBorders>
            <w:noWrap/>
            <w:vAlign w:val="center"/>
            <w:hideMark/>
          </w:tcPr>
          <w:p w14:paraId="54B5675C"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Ref</w:t>
            </w:r>
          </w:p>
        </w:tc>
        <w:tc>
          <w:tcPr>
            <w:tcW w:w="805" w:type="dxa"/>
            <w:tcBorders>
              <w:top w:val="single" w:sz="4" w:space="0" w:color="000000"/>
              <w:left w:val="nil"/>
              <w:bottom w:val="single" w:sz="4" w:space="0" w:color="000000"/>
              <w:right w:val="single" w:sz="4" w:space="0" w:color="000000"/>
            </w:tcBorders>
            <w:vAlign w:val="center"/>
            <w:hideMark/>
          </w:tcPr>
          <w:p w14:paraId="4E4B189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2025/26</w:t>
            </w:r>
          </w:p>
        </w:tc>
        <w:tc>
          <w:tcPr>
            <w:tcW w:w="6368" w:type="dxa"/>
            <w:gridSpan w:val="8"/>
            <w:tcBorders>
              <w:top w:val="single" w:sz="4" w:space="0" w:color="000000"/>
              <w:left w:val="nil"/>
              <w:bottom w:val="single" w:sz="4" w:space="0" w:color="000000"/>
              <w:right w:val="single" w:sz="4" w:space="0" w:color="000000"/>
            </w:tcBorders>
            <w:vAlign w:val="center"/>
            <w:hideMark/>
          </w:tcPr>
          <w:p w14:paraId="31FBA02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Budget Year 2026/27</w:t>
            </w:r>
          </w:p>
        </w:tc>
      </w:tr>
      <w:tr w:rsidR="00443707" w:rsidRPr="00443707" w14:paraId="65743400" w14:textId="77777777" w:rsidTr="00443707">
        <w:trPr>
          <w:trHeight w:val="167"/>
        </w:trPr>
        <w:tc>
          <w:tcPr>
            <w:tcW w:w="3282" w:type="dxa"/>
            <w:tcBorders>
              <w:top w:val="nil"/>
              <w:left w:val="single" w:sz="4" w:space="0" w:color="000000"/>
              <w:bottom w:val="nil"/>
              <w:right w:val="nil"/>
            </w:tcBorders>
            <w:noWrap/>
            <w:vAlign w:val="bottom"/>
            <w:hideMark/>
          </w:tcPr>
          <w:p w14:paraId="2D2516E4"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3738" w:type="dxa"/>
            <w:tcBorders>
              <w:top w:val="nil"/>
              <w:left w:val="single" w:sz="4" w:space="0" w:color="000000"/>
              <w:bottom w:val="nil"/>
              <w:right w:val="single" w:sz="4" w:space="0" w:color="000000"/>
            </w:tcBorders>
            <w:noWrap/>
            <w:vAlign w:val="center"/>
            <w:hideMark/>
          </w:tcPr>
          <w:p w14:paraId="02EC0153"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1549" w:type="dxa"/>
            <w:tcBorders>
              <w:top w:val="nil"/>
              <w:left w:val="nil"/>
              <w:bottom w:val="nil"/>
              <w:right w:val="single" w:sz="4" w:space="0" w:color="000000"/>
            </w:tcBorders>
            <w:noWrap/>
            <w:vAlign w:val="center"/>
            <w:hideMark/>
          </w:tcPr>
          <w:p w14:paraId="32FB6E1F"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35" w:type="dxa"/>
            <w:vMerge/>
            <w:tcBorders>
              <w:top w:val="single" w:sz="4" w:space="0" w:color="000000"/>
              <w:left w:val="single" w:sz="4" w:space="0" w:color="000000"/>
              <w:bottom w:val="nil"/>
              <w:right w:val="single" w:sz="4" w:space="0" w:color="000000"/>
            </w:tcBorders>
            <w:vAlign w:val="center"/>
            <w:hideMark/>
          </w:tcPr>
          <w:p w14:paraId="72BC721A" w14:textId="77777777" w:rsidR="00443707" w:rsidRPr="00443707" w:rsidRDefault="00443707">
            <w:pPr>
              <w:rPr>
                <w:rFonts w:ascii="Arial Narrow" w:hAnsi="Arial Narrow" w:cs="Arial"/>
                <w:b/>
                <w:bCs/>
                <w:color w:val="000000"/>
                <w:sz w:val="16"/>
                <w:szCs w:val="16"/>
              </w:rPr>
            </w:pPr>
          </w:p>
        </w:tc>
        <w:tc>
          <w:tcPr>
            <w:tcW w:w="805" w:type="dxa"/>
            <w:tcBorders>
              <w:top w:val="nil"/>
              <w:left w:val="nil"/>
              <w:bottom w:val="nil"/>
              <w:right w:val="single" w:sz="4" w:space="0" w:color="000000"/>
            </w:tcBorders>
            <w:vAlign w:val="center"/>
            <w:hideMark/>
          </w:tcPr>
          <w:p w14:paraId="4272544B"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Audited Outcome</w:t>
            </w:r>
          </w:p>
        </w:tc>
        <w:tc>
          <w:tcPr>
            <w:tcW w:w="735" w:type="dxa"/>
            <w:tcBorders>
              <w:top w:val="nil"/>
              <w:left w:val="nil"/>
              <w:bottom w:val="nil"/>
              <w:right w:val="single" w:sz="4" w:space="0" w:color="000000"/>
            </w:tcBorders>
            <w:vAlign w:val="center"/>
            <w:hideMark/>
          </w:tcPr>
          <w:p w14:paraId="37189D09"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Original Budget</w:t>
            </w:r>
          </w:p>
        </w:tc>
        <w:tc>
          <w:tcPr>
            <w:tcW w:w="788" w:type="dxa"/>
            <w:tcBorders>
              <w:top w:val="nil"/>
              <w:left w:val="nil"/>
              <w:bottom w:val="nil"/>
              <w:right w:val="single" w:sz="4" w:space="0" w:color="000000"/>
            </w:tcBorders>
            <w:vAlign w:val="center"/>
            <w:hideMark/>
          </w:tcPr>
          <w:p w14:paraId="464D294D"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Adjusted Budget</w:t>
            </w:r>
          </w:p>
        </w:tc>
        <w:tc>
          <w:tcPr>
            <w:tcW w:w="908" w:type="dxa"/>
            <w:tcBorders>
              <w:top w:val="nil"/>
              <w:left w:val="nil"/>
              <w:bottom w:val="nil"/>
              <w:right w:val="single" w:sz="4" w:space="0" w:color="000000"/>
            </w:tcBorders>
            <w:vAlign w:val="center"/>
            <w:hideMark/>
          </w:tcPr>
          <w:p w14:paraId="1936504F"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Monthly actual</w:t>
            </w:r>
          </w:p>
        </w:tc>
        <w:tc>
          <w:tcPr>
            <w:tcW w:w="805" w:type="dxa"/>
            <w:tcBorders>
              <w:top w:val="nil"/>
              <w:left w:val="nil"/>
              <w:bottom w:val="nil"/>
              <w:right w:val="single" w:sz="4" w:space="0" w:color="000000"/>
            </w:tcBorders>
            <w:vAlign w:val="center"/>
            <w:hideMark/>
          </w:tcPr>
          <w:p w14:paraId="53B3984D"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YearTD actual</w:t>
            </w:r>
          </w:p>
        </w:tc>
        <w:tc>
          <w:tcPr>
            <w:tcW w:w="805" w:type="dxa"/>
            <w:tcBorders>
              <w:top w:val="nil"/>
              <w:left w:val="nil"/>
              <w:bottom w:val="nil"/>
              <w:right w:val="single" w:sz="4" w:space="0" w:color="000000"/>
            </w:tcBorders>
            <w:vAlign w:val="center"/>
            <w:hideMark/>
          </w:tcPr>
          <w:p w14:paraId="2BE6A541"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YearTD budget</w:t>
            </w:r>
          </w:p>
        </w:tc>
        <w:tc>
          <w:tcPr>
            <w:tcW w:w="758" w:type="dxa"/>
            <w:tcBorders>
              <w:top w:val="nil"/>
              <w:left w:val="nil"/>
              <w:bottom w:val="nil"/>
              <w:right w:val="single" w:sz="4" w:space="0" w:color="000000"/>
            </w:tcBorders>
            <w:vAlign w:val="center"/>
            <w:hideMark/>
          </w:tcPr>
          <w:p w14:paraId="4A5E7BF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YTD variance</w:t>
            </w:r>
          </w:p>
        </w:tc>
        <w:tc>
          <w:tcPr>
            <w:tcW w:w="758" w:type="dxa"/>
            <w:tcBorders>
              <w:top w:val="nil"/>
              <w:left w:val="nil"/>
              <w:bottom w:val="nil"/>
              <w:right w:val="single" w:sz="4" w:space="0" w:color="000000"/>
            </w:tcBorders>
            <w:vAlign w:val="center"/>
            <w:hideMark/>
          </w:tcPr>
          <w:p w14:paraId="25C59169"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YTD variance</w:t>
            </w:r>
          </w:p>
        </w:tc>
        <w:tc>
          <w:tcPr>
            <w:tcW w:w="811" w:type="dxa"/>
            <w:tcBorders>
              <w:top w:val="nil"/>
              <w:left w:val="nil"/>
              <w:bottom w:val="nil"/>
              <w:right w:val="single" w:sz="4" w:space="0" w:color="000000"/>
            </w:tcBorders>
            <w:vAlign w:val="center"/>
            <w:hideMark/>
          </w:tcPr>
          <w:p w14:paraId="27684037"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Full Year Forecast</w:t>
            </w:r>
          </w:p>
        </w:tc>
      </w:tr>
      <w:tr w:rsidR="00443707" w:rsidRPr="00443707" w14:paraId="5CE15430" w14:textId="77777777" w:rsidTr="00443707">
        <w:trPr>
          <w:trHeight w:val="131"/>
        </w:trPr>
        <w:tc>
          <w:tcPr>
            <w:tcW w:w="3282" w:type="dxa"/>
            <w:tcBorders>
              <w:top w:val="nil"/>
              <w:left w:val="single" w:sz="4" w:space="0" w:color="000000"/>
              <w:bottom w:val="single" w:sz="4" w:space="0" w:color="000000"/>
              <w:right w:val="nil"/>
            </w:tcBorders>
            <w:noWrap/>
            <w:vAlign w:val="center"/>
            <w:hideMark/>
          </w:tcPr>
          <w:p w14:paraId="35FBE2C8"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R thousands</w:t>
            </w:r>
          </w:p>
        </w:tc>
        <w:tc>
          <w:tcPr>
            <w:tcW w:w="3738" w:type="dxa"/>
            <w:tcBorders>
              <w:top w:val="nil"/>
              <w:left w:val="single" w:sz="4" w:space="0" w:color="000000"/>
              <w:bottom w:val="single" w:sz="4" w:space="0" w:color="000000"/>
              <w:right w:val="single" w:sz="4" w:space="0" w:color="000000"/>
            </w:tcBorders>
            <w:noWrap/>
            <w:vAlign w:val="center"/>
            <w:hideMark/>
          </w:tcPr>
          <w:p w14:paraId="1B37D306"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1549" w:type="dxa"/>
            <w:tcBorders>
              <w:top w:val="nil"/>
              <w:left w:val="nil"/>
              <w:bottom w:val="single" w:sz="4" w:space="0" w:color="000000"/>
              <w:right w:val="single" w:sz="4" w:space="0" w:color="000000"/>
            </w:tcBorders>
            <w:noWrap/>
            <w:vAlign w:val="center"/>
            <w:hideMark/>
          </w:tcPr>
          <w:p w14:paraId="47A741C7"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35" w:type="dxa"/>
            <w:tcBorders>
              <w:top w:val="nil"/>
              <w:left w:val="nil"/>
              <w:bottom w:val="single" w:sz="4" w:space="0" w:color="000000"/>
              <w:right w:val="single" w:sz="4" w:space="0" w:color="000000"/>
            </w:tcBorders>
            <w:noWrap/>
            <w:vAlign w:val="bottom"/>
            <w:hideMark/>
          </w:tcPr>
          <w:p w14:paraId="76935CC3"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single" w:sz="4" w:space="0" w:color="000000"/>
              <w:right w:val="single" w:sz="4" w:space="0" w:color="000000"/>
            </w:tcBorders>
            <w:noWrap/>
            <w:vAlign w:val="center"/>
            <w:hideMark/>
          </w:tcPr>
          <w:p w14:paraId="0E5A8D25"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35" w:type="dxa"/>
            <w:tcBorders>
              <w:top w:val="nil"/>
              <w:left w:val="nil"/>
              <w:bottom w:val="single" w:sz="4" w:space="0" w:color="000000"/>
              <w:right w:val="single" w:sz="4" w:space="0" w:color="000000"/>
            </w:tcBorders>
            <w:noWrap/>
            <w:vAlign w:val="bottom"/>
            <w:hideMark/>
          </w:tcPr>
          <w:p w14:paraId="42E571E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88" w:type="dxa"/>
            <w:tcBorders>
              <w:top w:val="nil"/>
              <w:left w:val="nil"/>
              <w:bottom w:val="single" w:sz="4" w:space="0" w:color="000000"/>
              <w:right w:val="single" w:sz="4" w:space="0" w:color="000000"/>
            </w:tcBorders>
            <w:noWrap/>
            <w:vAlign w:val="bottom"/>
            <w:hideMark/>
          </w:tcPr>
          <w:p w14:paraId="77504E6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908" w:type="dxa"/>
            <w:tcBorders>
              <w:top w:val="nil"/>
              <w:left w:val="nil"/>
              <w:bottom w:val="single" w:sz="4" w:space="0" w:color="000000"/>
              <w:right w:val="single" w:sz="4" w:space="0" w:color="000000"/>
            </w:tcBorders>
            <w:noWrap/>
            <w:vAlign w:val="center"/>
            <w:hideMark/>
          </w:tcPr>
          <w:p w14:paraId="5EDC1C2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single" w:sz="4" w:space="0" w:color="000000"/>
              <w:right w:val="single" w:sz="4" w:space="0" w:color="000000"/>
            </w:tcBorders>
            <w:noWrap/>
            <w:vAlign w:val="center"/>
            <w:hideMark/>
          </w:tcPr>
          <w:p w14:paraId="3D301B0B"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single" w:sz="4" w:space="0" w:color="000000"/>
              <w:right w:val="single" w:sz="4" w:space="0" w:color="000000"/>
            </w:tcBorders>
            <w:noWrap/>
            <w:vAlign w:val="center"/>
            <w:hideMark/>
          </w:tcPr>
          <w:p w14:paraId="798A54E7"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58" w:type="dxa"/>
            <w:tcBorders>
              <w:top w:val="nil"/>
              <w:left w:val="nil"/>
              <w:bottom w:val="single" w:sz="4" w:space="0" w:color="000000"/>
              <w:right w:val="single" w:sz="4" w:space="0" w:color="000000"/>
            </w:tcBorders>
            <w:noWrap/>
            <w:vAlign w:val="center"/>
            <w:hideMark/>
          </w:tcPr>
          <w:p w14:paraId="4AE80EF0"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758" w:type="dxa"/>
            <w:tcBorders>
              <w:top w:val="nil"/>
              <w:left w:val="nil"/>
              <w:bottom w:val="single" w:sz="4" w:space="0" w:color="000000"/>
              <w:right w:val="single" w:sz="4" w:space="0" w:color="000000"/>
            </w:tcBorders>
            <w:noWrap/>
            <w:vAlign w:val="center"/>
            <w:hideMark/>
          </w:tcPr>
          <w:p w14:paraId="4391F21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w:t>
            </w:r>
          </w:p>
        </w:tc>
        <w:tc>
          <w:tcPr>
            <w:tcW w:w="811" w:type="dxa"/>
            <w:tcBorders>
              <w:top w:val="nil"/>
              <w:left w:val="nil"/>
              <w:bottom w:val="single" w:sz="4" w:space="0" w:color="000000"/>
              <w:right w:val="single" w:sz="4" w:space="0" w:color="000000"/>
            </w:tcBorders>
            <w:noWrap/>
            <w:vAlign w:val="center"/>
            <w:hideMark/>
          </w:tcPr>
          <w:p w14:paraId="51023613"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r>
      <w:tr w:rsidR="00443707" w:rsidRPr="00443707" w14:paraId="21C6B1CB"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4B6794BF" w14:textId="5E6F31A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Provide </w:t>
            </w:r>
            <w:r w:rsidR="00614C36" w:rsidRPr="00443707">
              <w:rPr>
                <w:rFonts w:ascii="Arial Narrow" w:hAnsi="Arial Narrow" w:cs="Arial"/>
                <w:color w:val="000000"/>
                <w:sz w:val="16"/>
                <w:szCs w:val="16"/>
              </w:rPr>
              <w:t>sustainable efficient cost</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effective adequate</w:t>
            </w:r>
            <w:r w:rsidRPr="00443707">
              <w:rPr>
                <w:rFonts w:ascii="Arial Narrow" w:hAnsi="Arial Narrow" w:cs="Arial"/>
                <w:color w:val="000000"/>
                <w:sz w:val="16"/>
                <w:szCs w:val="16"/>
              </w:rPr>
              <w:t xml:space="preserve"> and affordable services to all our citizens </w:t>
            </w:r>
          </w:p>
        </w:tc>
        <w:tc>
          <w:tcPr>
            <w:tcW w:w="3738" w:type="dxa"/>
            <w:tcBorders>
              <w:top w:val="nil"/>
              <w:left w:val="nil"/>
              <w:bottom w:val="nil"/>
              <w:right w:val="single" w:sz="4" w:space="0" w:color="000000"/>
            </w:tcBorders>
            <w:shd w:val="clear" w:color="FFFF99" w:fill="FFFF99"/>
            <w:noWrap/>
            <w:vAlign w:val="bottom"/>
            <w:hideMark/>
          </w:tcPr>
          <w:p w14:paraId="5FC23F06" w14:textId="435AC8D3"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Sustainable human settlements and improved quality of household life </w:t>
            </w:r>
          </w:p>
        </w:tc>
        <w:tc>
          <w:tcPr>
            <w:tcW w:w="1549" w:type="dxa"/>
            <w:tcBorders>
              <w:top w:val="nil"/>
              <w:left w:val="nil"/>
              <w:bottom w:val="nil"/>
              <w:right w:val="single" w:sz="4" w:space="0" w:color="000000"/>
            </w:tcBorders>
            <w:shd w:val="clear" w:color="FFFF99" w:fill="FFFF99"/>
            <w:noWrap/>
            <w:vAlign w:val="bottom"/>
            <w:hideMark/>
          </w:tcPr>
          <w:p w14:paraId="39F8A8A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Inclusion and access</w:t>
            </w:r>
          </w:p>
        </w:tc>
        <w:tc>
          <w:tcPr>
            <w:tcW w:w="435" w:type="dxa"/>
            <w:tcBorders>
              <w:top w:val="nil"/>
              <w:left w:val="single" w:sz="4" w:space="0" w:color="000000"/>
              <w:bottom w:val="nil"/>
              <w:right w:val="single" w:sz="4" w:space="0" w:color="000000"/>
            </w:tcBorders>
            <w:noWrap/>
            <w:vAlign w:val="bottom"/>
            <w:hideMark/>
          </w:tcPr>
          <w:p w14:paraId="136A5ECB"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72C3429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440 </w:t>
            </w:r>
          </w:p>
        </w:tc>
        <w:tc>
          <w:tcPr>
            <w:tcW w:w="735" w:type="dxa"/>
            <w:tcBorders>
              <w:top w:val="nil"/>
              <w:left w:val="nil"/>
              <w:bottom w:val="nil"/>
              <w:right w:val="single" w:sz="4" w:space="0" w:color="000000"/>
            </w:tcBorders>
            <w:shd w:val="clear" w:color="FFFF99" w:fill="FFFF99"/>
            <w:noWrap/>
            <w:vAlign w:val="bottom"/>
            <w:hideMark/>
          </w:tcPr>
          <w:p w14:paraId="47DED1E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4A27818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68A1067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27 </w:t>
            </w:r>
          </w:p>
        </w:tc>
        <w:tc>
          <w:tcPr>
            <w:tcW w:w="805" w:type="dxa"/>
            <w:tcBorders>
              <w:top w:val="nil"/>
              <w:left w:val="nil"/>
              <w:bottom w:val="nil"/>
              <w:right w:val="single" w:sz="4" w:space="0" w:color="000000"/>
            </w:tcBorders>
            <w:shd w:val="clear" w:color="FFFF99" w:fill="FFFF99"/>
            <w:noWrap/>
            <w:vAlign w:val="bottom"/>
            <w:hideMark/>
          </w:tcPr>
          <w:p w14:paraId="0482B93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27 </w:t>
            </w:r>
          </w:p>
        </w:tc>
        <w:tc>
          <w:tcPr>
            <w:tcW w:w="805" w:type="dxa"/>
            <w:tcBorders>
              <w:top w:val="nil"/>
              <w:left w:val="nil"/>
              <w:bottom w:val="nil"/>
              <w:right w:val="single" w:sz="4" w:space="0" w:color="000000"/>
            </w:tcBorders>
            <w:shd w:val="clear" w:color="FFFF99" w:fill="FFFF99"/>
            <w:noWrap/>
            <w:vAlign w:val="bottom"/>
            <w:hideMark/>
          </w:tcPr>
          <w:p w14:paraId="2608114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1E8AACC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27 </w:t>
            </w:r>
          </w:p>
        </w:tc>
        <w:tc>
          <w:tcPr>
            <w:tcW w:w="758" w:type="dxa"/>
            <w:tcBorders>
              <w:top w:val="nil"/>
              <w:left w:val="nil"/>
              <w:bottom w:val="nil"/>
              <w:right w:val="single" w:sz="4" w:space="0" w:color="000000"/>
            </w:tcBorders>
            <w:vAlign w:val="bottom"/>
            <w:hideMark/>
          </w:tcPr>
          <w:p w14:paraId="491310A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7B73BA8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483BDDE2"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5E9F84CC" w14:textId="6AD071F0"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Improve the efficient running of and the governance of the municipality </w:t>
            </w:r>
          </w:p>
        </w:tc>
        <w:tc>
          <w:tcPr>
            <w:tcW w:w="3738" w:type="dxa"/>
            <w:tcBorders>
              <w:top w:val="nil"/>
              <w:left w:val="nil"/>
              <w:bottom w:val="nil"/>
              <w:right w:val="single" w:sz="4" w:space="0" w:color="000000"/>
            </w:tcBorders>
            <w:shd w:val="clear" w:color="FFFF99" w:fill="FFFF99"/>
            <w:noWrap/>
            <w:vAlign w:val="bottom"/>
            <w:hideMark/>
          </w:tcPr>
          <w:p w14:paraId="28B66DF6" w14:textId="0CD72E48"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9" w:type="dxa"/>
            <w:tcBorders>
              <w:top w:val="nil"/>
              <w:left w:val="nil"/>
              <w:bottom w:val="nil"/>
              <w:right w:val="single" w:sz="4" w:space="0" w:color="000000"/>
            </w:tcBorders>
            <w:shd w:val="clear" w:color="FFFF99" w:fill="FFFF99"/>
            <w:noWrap/>
            <w:vAlign w:val="bottom"/>
            <w:hideMark/>
          </w:tcPr>
          <w:p w14:paraId="79A546C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Governance</w:t>
            </w:r>
          </w:p>
        </w:tc>
        <w:tc>
          <w:tcPr>
            <w:tcW w:w="435" w:type="dxa"/>
            <w:tcBorders>
              <w:top w:val="nil"/>
              <w:left w:val="single" w:sz="4" w:space="0" w:color="000000"/>
              <w:bottom w:val="nil"/>
              <w:right w:val="single" w:sz="4" w:space="0" w:color="000000"/>
            </w:tcBorders>
            <w:noWrap/>
            <w:vAlign w:val="bottom"/>
            <w:hideMark/>
          </w:tcPr>
          <w:p w14:paraId="5498A338"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7EBA894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394 </w:t>
            </w:r>
          </w:p>
        </w:tc>
        <w:tc>
          <w:tcPr>
            <w:tcW w:w="735" w:type="dxa"/>
            <w:tcBorders>
              <w:top w:val="nil"/>
              <w:left w:val="nil"/>
              <w:bottom w:val="nil"/>
              <w:right w:val="single" w:sz="4" w:space="0" w:color="000000"/>
            </w:tcBorders>
            <w:shd w:val="clear" w:color="FFFF99" w:fill="FFFF99"/>
            <w:noWrap/>
            <w:vAlign w:val="bottom"/>
            <w:hideMark/>
          </w:tcPr>
          <w:p w14:paraId="5530BB1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49861CA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3904F39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E022DB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4A1A0D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47A481F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vAlign w:val="bottom"/>
            <w:hideMark/>
          </w:tcPr>
          <w:p w14:paraId="0D1AD878"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59EF311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12456A0C"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3BBBF15B" w14:textId="59AFECB6"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Improve financial viability of the municipality </w:t>
            </w:r>
          </w:p>
        </w:tc>
        <w:tc>
          <w:tcPr>
            <w:tcW w:w="3738" w:type="dxa"/>
            <w:tcBorders>
              <w:top w:val="nil"/>
              <w:left w:val="nil"/>
              <w:bottom w:val="nil"/>
              <w:right w:val="single" w:sz="4" w:space="0" w:color="000000"/>
            </w:tcBorders>
            <w:shd w:val="clear" w:color="FFFF99" w:fill="FFFF99"/>
            <w:noWrap/>
            <w:vAlign w:val="bottom"/>
            <w:hideMark/>
          </w:tcPr>
          <w:p w14:paraId="34270A20" w14:textId="67CCBFD4"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9" w:type="dxa"/>
            <w:tcBorders>
              <w:top w:val="nil"/>
              <w:left w:val="nil"/>
              <w:bottom w:val="nil"/>
              <w:right w:val="single" w:sz="4" w:space="0" w:color="000000"/>
            </w:tcBorders>
            <w:shd w:val="clear" w:color="FFFF99" w:fill="FFFF99"/>
            <w:noWrap/>
            <w:vAlign w:val="bottom"/>
            <w:hideMark/>
          </w:tcPr>
          <w:p w14:paraId="58BC2DD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Governance </w:t>
            </w:r>
          </w:p>
        </w:tc>
        <w:tc>
          <w:tcPr>
            <w:tcW w:w="435" w:type="dxa"/>
            <w:tcBorders>
              <w:top w:val="nil"/>
              <w:left w:val="single" w:sz="4" w:space="0" w:color="000000"/>
              <w:bottom w:val="nil"/>
              <w:right w:val="single" w:sz="4" w:space="0" w:color="000000"/>
            </w:tcBorders>
            <w:noWrap/>
            <w:vAlign w:val="bottom"/>
            <w:hideMark/>
          </w:tcPr>
          <w:p w14:paraId="46375E2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55230DB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1,229 </w:t>
            </w:r>
          </w:p>
        </w:tc>
        <w:tc>
          <w:tcPr>
            <w:tcW w:w="735" w:type="dxa"/>
            <w:tcBorders>
              <w:top w:val="nil"/>
              <w:left w:val="nil"/>
              <w:bottom w:val="nil"/>
              <w:right w:val="single" w:sz="4" w:space="0" w:color="000000"/>
            </w:tcBorders>
            <w:shd w:val="clear" w:color="FFFF99" w:fill="FFFF99"/>
            <w:noWrap/>
            <w:vAlign w:val="bottom"/>
            <w:hideMark/>
          </w:tcPr>
          <w:p w14:paraId="3CD1739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4A4BCFA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596A202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5760FE0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3EFEBF7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4E041F6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vAlign w:val="bottom"/>
            <w:hideMark/>
          </w:tcPr>
          <w:p w14:paraId="0F35B732"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1AC1A78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47D83050"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0C020D14" w14:textId="4D18EAF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Preserve the natural beautiful environment </w:t>
            </w:r>
          </w:p>
        </w:tc>
        <w:tc>
          <w:tcPr>
            <w:tcW w:w="3738" w:type="dxa"/>
            <w:tcBorders>
              <w:top w:val="nil"/>
              <w:left w:val="nil"/>
              <w:bottom w:val="nil"/>
              <w:right w:val="single" w:sz="4" w:space="0" w:color="000000"/>
            </w:tcBorders>
            <w:shd w:val="clear" w:color="FFFF99" w:fill="FFFF99"/>
            <w:noWrap/>
            <w:vAlign w:val="bottom"/>
            <w:hideMark/>
          </w:tcPr>
          <w:p w14:paraId="45BC6D04" w14:textId="36173BA6"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9" w:type="dxa"/>
            <w:tcBorders>
              <w:top w:val="nil"/>
              <w:left w:val="nil"/>
              <w:bottom w:val="nil"/>
              <w:right w:val="single" w:sz="4" w:space="0" w:color="000000"/>
            </w:tcBorders>
            <w:shd w:val="clear" w:color="FFFF99" w:fill="FFFF99"/>
            <w:noWrap/>
            <w:vAlign w:val="bottom"/>
            <w:hideMark/>
          </w:tcPr>
          <w:p w14:paraId="68AF077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35" w:type="dxa"/>
            <w:tcBorders>
              <w:top w:val="nil"/>
              <w:left w:val="single" w:sz="4" w:space="0" w:color="000000"/>
              <w:bottom w:val="nil"/>
              <w:right w:val="single" w:sz="4" w:space="0" w:color="000000"/>
            </w:tcBorders>
            <w:noWrap/>
            <w:vAlign w:val="bottom"/>
            <w:hideMark/>
          </w:tcPr>
          <w:p w14:paraId="1DBF7332"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54B319C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62,026 </w:t>
            </w:r>
          </w:p>
        </w:tc>
        <w:tc>
          <w:tcPr>
            <w:tcW w:w="735" w:type="dxa"/>
            <w:tcBorders>
              <w:top w:val="nil"/>
              <w:left w:val="nil"/>
              <w:bottom w:val="nil"/>
              <w:right w:val="single" w:sz="4" w:space="0" w:color="000000"/>
            </w:tcBorders>
            <w:shd w:val="clear" w:color="FFFF99" w:fill="FFFF99"/>
            <w:noWrap/>
            <w:vAlign w:val="bottom"/>
            <w:hideMark/>
          </w:tcPr>
          <w:p w14:paraId="75F0041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174 </w:t>
            </w:r>
          </w:p>
        </w:tc>
        <w:tc>
          <w:tcPr>
            <w:tcW w:w="788" w:type="dxa"/>
            <w:tcBorders>
              <w:top w:val="nil"/>
              <w:left w:val="nil"/>
              <w:bottom w:val="nil"/>
              <w:right w:val="single" w:sz="4" w:space="0" w:color="000000"/>
            </w:tcBorders>
            <w:shd w:val="clear" w:color="FFFF99" w:fill="FFFF99"/>
            <w:noWrap/>
            <w:vAlign w:val="bottom"/>
            <w:hideMark/>
          </w:tcPr>
          <w:p w14:paraId="13D9AD5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20DAB08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505 </w:t>
            </w:r>
          </w:p>
        </w:tc>
        <w:tc>
          <w:tcPr>
            <w:tcW w:w="805" w:type="dxa"/>
            <w:tcBorders>
              <w:top w:val="nil"/>
              <w:left w:val="nil"/>
              <w:bottom w:val="nil"/>
              <w:right w:val="single" w:sz="4" w:space="0" w:color="000000"/>
            </w:tcBorders>
            <w:shd w:val="clear" w:color="FFFF99" w:fill="FFFF99"/>
            <w:noWrap/>
            <w:vAlign w:val="bottom"/>
            <w:hideMark/>
          </w:tcPr>
          <w:p w14:paraId="00B2018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505 </w:t>
            </w:r>
          </w:p>
        </w:tc>
        <w:tc>
          <w:tcPr>
            <w:tcW w:w="805" w:type="dxa"/>
            <w:tcBorders>
              <w:top w:val="nil"/>
              <w:left w:val="nil"/>
              <w:bottom w:val="nil"/>
              <w:right w:val="single" w:sz="4" w:space="0" w:color="000000"/>
            </w:tcBorders>
            <w:shd w:val="clear" w:color="FFFF99" w:fill="FFFF99"/>
            <w:noWrap/>
            <w:vAlign w:val="bottom"/>
            <w:hideMark/>
          </w:tcPr>
          <w:p w14:paraId="47F2835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29 </w:t>
            </w:r>
          </w:p>
        </w:tc>
        <w:tc>
          <w:tcPr>
            <w:tcW w:w="758" w:type="dxa"/>
            <w:tcBorders>
              <w:top w:val="nil"/>
              <w:left w:val="nil"/>
              <w:bottom w:val="nil"/>
              <w:right w:val="single" w:sz="4" w:space="0" w:color="000000"/>
            </w:tcBorders>
            <w:noWrap/>
            <w:vAlign w:val="bottom"/>
            <w:hideMark/>
          </w:tcPr>
          <w:p w14:paraId="3DA6A4B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476 </w:t>
            </w:r>
          </w:p>
        </w:tc>
        <w:tc>
          <w:tcPr>
            <w:tcW w:w="758" w:type="dxa"/>
            <w:tcBorders>
              <w:top w:val="nil"/>
              <w:left w:val="nil"/>
              <w:bottom w:val="nil"/>
              <w:right w:val="single" w:sz="4" w:space="0" w:color="000000"/>
            </w:tcBorders>
            <w:vAlign w:val="bottom"/>
            <w:hideMark/>
          </w:tcPr>
          <w:p w14:paraId="3D0AA1B4"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1642.8%</w:t>
            </w:r>
          </w:p>
        </w:tc>
        <w:tc>
          <w:tcPr>
            <w:tcW w:w="811" w:type="dxa"/>
            <w:tcBorders>
              <w:top w:val="nil"/>
              <w:left w:val="nil"/>
              <w:bottom w:val="nil"/>
              <w:right w:val="single" w:sz="4" w:space="0" w:color="000000"/>
            </w:tcBorders>
            <w:shd w:val="clear" w:color="FFFF99" w:fill="FFFF99"/>
            <w:noWrap/>
            <w:vAlign w:val="bottom"/>
            <w:hideMark/>
          </w:tcPr>
          <w:p w14:paraId="5BEA555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174 </w:t>
            </w:r>
          </w:p>
        </w:tc>
      </w:tr>
      <w:tr w:rsidR="00443707" w:rsidRPr="00443707" w14:paraId="4BD6AFDF"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4BC23AC3" w14:textId="4FF9FDC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Provide </w:t>
            </w:r>
            <w:r w:rsidR="00614C36" w:rsidRPr="00443707">
              <w:rPr>
                <w:rFonts w:ascii="Arial Narrow" w:hAnsi="Arial Narrow" w:cs="Arial"/>
                <w:color w:val="000000"/>
                <w:sz w:val="16"/>
                <w:szCs w:val="16"/>
              </w:rPr>
              <w:t>sustainable efficient cost</w:t>
            </w:r>
            <w:r w:rsidRPr="00443707">
              <w:rPr>
                <w:rFonts w:ascii="Arial Narrow" w:hAnsi="Arial Narrow" w:cs="Arial"/>
                <w:color w:val="000000"/>
                <w:sz w:val="16"/>
                <w:szCs w:val="16"/>
              </w:rPr>
              <w:t xml:space="preserve"> </w:t>
            </w:r>
            <w:r w:rsidR="00614C36" w:rsidRPr="00443707">
              <w:rPr>
                <w:rFonts w:ascii="Arial Narrow" w:hAnsi="Arial Narrow" w:cs="Arial"/>
                <w:color w:val="000000"/>
                <w:sz w:val="16"/>
                <w:szCs w:val="16"/>
              </w:rPr>
              <w:t>effective adequate</w:t>
            </w:r>
            <w:r w:rsidRPr="00443707">
              <w:rPr>
                <w:rFonts w:ascii="Arial Narrow" w:hAnsi="Arial Narrow" w:cs="Arial"/>
                <w:color w:val="000000"/>
                <w:sz w:val="16"/>
                <w:szCs w:val="16"/>
              </w:rPr>
              <w:t xml:space="preserve"> and affordable services to all our citizens </w:t>
            </w:r>
          </w:p>
        </w:tc>
        <w:tc>
          <w:tcPr>
            <w:tcW w:w="3738" w:type="dxa"/>
            <w:tcBorders>
              <w:top w:val="nil"/>
              <w:left w:val="nil"/>
              <w:bottom w:val="nil"/>
              <w:right w:val="single" w:sz="4" w:space="0" w:color="000000"/>
            </w:tcBorders>
            <w:shd w:val="clear" w:color="FFFF99" w:fill="FFFF99"/>
            <w:noWrap/>
            <w:vAlign w:val="bottom"/>
            <w:hideMark/>
          </w:tcPr>
          <w:p w14:paraId="7555328A" w14:textId="345831B0"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9" w:type="dxa"/>
            <w:tcBorders>
              <w:top w:val="nil"/>
              <w:left w:val="nil"/>
              <w:bottom w:val="nil"/>
              <w:right w:val="single" w:sz="4" w:space="0" w:color="000000"/>
            </w:tcBorders>
            <w:shd w:val="clear" w:color="FFFF99" w:fill="FFFF99"/>
            <w:noWrap/>
            <w:vAlign w:val="bottom"/>
            <w:hideMark/>
          </w:tcPr>
          <w:p w14:paraId="6080C0F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35" w:type="dxa"/>
            <w:tcBorders>
              <w:top w:val="nil"/>
              <w:left w:val="single" w:sz="4" w:space="0" w:color="000000"/>
              <w:bottom w:val="nil"/>
              <w:right w:val="single" w:sz="4" w:space="0" w:color="000000"/>
            </w:tcBorders>
            <w:noWrap/>
            <w:vAlign w:val="bottom"/>
            <w:hideMark/>
          </w:tcPr>
          <w:p w14:paraId="46775557"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6B11B86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487 </w:t>
            </w:r>
          </w:p>
        </w:tc>
        <w:tc>
          <w:tcPr>
            <w:tcW w:w="735" w:type="dxa"/>
            <w:tcBorders>
              <w:top w:val="nil"/>
              <w:left w:val="nil"/>
              <w:bottom w:val="nil"/>
              <w:right w:val="single" w:sz="4" w:space="0" w:color="000000"/>
            </w:tcBorders>
            <w:shd w:val="clear" w:color="FFFF99" w:fill="FFFF99"/>
            <w:noWrap/>
            <w:vAlign w:val="bottom"/>
            <w:hideMark/>
          </w:tcPr>
          <w:p w14:paraId="21DB4FE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75955C0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7DF9910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6A3E854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7B8AC6E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15FCB5C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vAlign w:val="bottom"/>
            <w:hideMark/>
          </w:tcPr>
          <w:p w14:paraId="1AD56516"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0793CAC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53EE1CAD"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0625E2B8" w14:textId="448ADB5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Develop state-of-the-art physical infrastructure </w:t>
            </w:r>
          </w:p>
        </w:tc>
        <w:tc>
          <w:tcPr>
            <w:tcW w:w="3738" w:type="dxa"/>
            <w:tcBorders>
              <w:top w:val="nil"/>
              <w:left w:val="nil"/>
              <w:bottom w:val="nil"/>
              <w:right w:val="single" w:sz="4" w:space="0" w:color="000000"/>
            </w:tcBorders>
            <w:shd w:val="clear" w:color="FFFF99" w:fill="FFFF99"/>
            <w:noWrap/>
            <w:vAlign w:val="bottom"/>
            <w:hideMark/>
          </w:tcPr>
          <w:p w14:paraId="7677651D" w14:textId="3676F35F"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9" w:type="dxa"/>
            <w:tcBorders>
              <w:top w:val="nil"/>
              <w:left w:val="nil"/>
              <w:bottom w:val="nil"/>
              <w:right w:val="single" w:sz="4" w:space="0" w:color="000000"/>
            </w:tcBorders>
            <w:shd w:val="clear" w:color="FFFF99" w:fill="FFFF99"/>
            <w:noWrap/>
            <w:vAlign w:val="bottom"/>
            <w:hideMark/>
          </w:tcPr>
          <w:p w14:paraId="5D6EF32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35" w:type="dxa"/>
            <w:tcBorders>
              <w:top w:val="nil"/>
              <w:left w:val="single" w:sz="4" w:space="0" w:color="000000"/>
              <w:bottom w:val="nil"/>
              <w:right w:val="single" w:sz="4" w:space="0" w:color="000000"/>
            </w:tcBorders>
            <w:noWrap/>
            <w:vAlign w:val="bottom"/>
            <w:hideMark/>
          </w:tcPr>
          <w:p w14:paraId="0474306A"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7871F9E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72,540 </w:t>
            </w:r>
          </w:p>
        </w:tc>
        <w:tc>
          <w:tcPr>
            <w:tcW w:w="735" w:type="dxa"/>
            <w:tcBorders>
              <w:top w:val="nil"/>
              <w:left w:val="nil"/>
              <w:bottom w:val="nil"/>
              <w:right w:val="single" w:sz="4" w:space="0" w:color="000000"/>
            </w:tcBorders>
            <w:shd w:val="clear" w:color="FFFF99" w:fill="FFFF99"/>
            <w:noWrap/>
            <w:vAlign w:val="bottom"/>
            <w:hideMark/>
          </w:tcPr>
          <w:p w14:paraId="478D9B0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1E81B36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70CCA8BF"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7,456 </w:t>
            </w:r>
          </w:p>
        </w:tc>
        <w:tc>
          <w:tcPr>
            <w:tcW w:w="805" w:type="dxa"/>
            <w:tcBorders>
              <w:top w:val="nil"/>
              <w:left w:val="nil"/>
              <w:bottom w:val="nil"/>
              <w:right w:val="single" w:sz="4" w:space="0" w:color="000000"/>
            </w:tcBorders>
            <w:shd w:val="clear" w:color="FFFF99" w:fill="FFFF99"/>
            <w:noWrap/>
            <w:vAlign w:val="bottom"/>
            <w:hideMark/>
          </w:tcPr>
          <w:p w14:paraId="76728CE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7,456 </w:t>
            </w:r>
          </w:p>
        </w:tc>
        <w:tc>
          <w:tcPr>
            <w:tcW w:w="805" w:type="dxa"/>
            <w:tcBorders>
              <w:top w:val="nil"/>
              <w:left w:val="nil"/>
              <w:bottom w:val="nil"/>
              <w:right w:val="single" w:sz="4" w:space="0" w:color="000000"/>
            </w:tcBorders>
            <w:shd w:val="clear" w:color="FFFF99" w:fill="FFFF99"/>
            <w:noWrap/>
            <w:vAlign w:val="bottom"/>
            <w:hideMark/>
          </w:tcPr>
          <w:p w14:paraId="2394CBA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1E553C4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7,456 </w:t>
            </w:r>
          </w:p>
        </w:tc>
        <w:tc>
          <w:tcPr>
            <w:tcW w:w="758" w:type="dxa"/>
            <w:tcBorders>
              <w:top w:val="nil"/>
              <w:left w:val="nil"/>
              <w:bottom w:val="nil"/>
              <w:right w:val="single" w:sz="4" w:space="0" w:color="000000"/>
            </w:tcBorders>
            <w:vAlign w:val="bottom"/>
            <w:hideMark/>
          </w:tcPr>
          <w:p w14:paraId="46F73B20"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#DIV/0!</w:t>
            </w:r>
          </w:p>
        </w:tc>
        <w:tc>
          <w:tcPr>
            <w:tcW w:w="811" w:type="dxa"/>
            <w:tcBorders>
              <w:top w:val="nil"/>
              <w:left w:val="nil"/>
              <w:bottom w:val="nil"/>
              <w:right w:val="single" w:sz="4" w:space="0" w:color="000000"/>
            </w:tcBorders>
            <w:shd w:val="clear" w:color="FFFF99" w:fill="FFFF99"/>
            <w:noWrap/>
            <w:vAlign w:val="bottom"/>
            <w:hideMark/>
          </w:tcPr>
          <w:p w14:paraId="15A41CB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54115A06"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70CEF947" w14:textId="1E0E97F1"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Improve financial viability of the municipality </w:t>
            </w:r>
          </w:p>
        </w:tc>
        <w:tc>
          <w:tcPr>
            <w:tcW w:w="3738" w:type="dxa"/>
            <w:tcBorders>
              <w:top w:val="nil"/>
              <w:left w:val="nil"/>
              <w:bottom w:val="nil"/>
              <w:right w:val="single" w:sz="4" w:space="0" w:color="000000"/>
            </w:tcBorders>
            <w:shd w:val="clear" w:color="FFFF99" w:fill="FFFF99"/>
            <w:noWrap/>
            <w:vAlign w:val="bottom"/>
            <w:hideMark/>
          </w:tcPr>
          <w:p w14:paraId="4F3E103A" w14:textId="0C6353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9" w:type="dxa"/>
            <w:tcBorders>
              <w:top w:val="nil"/>
              <w:left w:val="nil"/>
              <w:bottom w:val="nil"/>
              <w:right w:val="single" w:sz="4" w:space="0" w:color="000000"/>
            </w:tcBorders>
            <w:shd w:val="clear" w:color="FFFF99" w:fill="FFFF99"/>
            <w:noWrap/>
            <w:vAlign w:val="bottom"/>
            <w:hideMark/>
          </w:tcPr>
          <w:p w14:paraId="1B016F9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35" w:type="dxa"/>
            <w:tcBorders>
              <w:top w:val="nil"/>
              <w:left w:val="single" w:sz="4" w:space="0" w:color="000000"/>
              <w:bottom w:val="nil"/>
              <w:right w:val="single" w:sz="4" w:space="0" w:color="000000"/>
            </w:tcBorders>
            <w:noWrap/>
            <w:vAlign w:val="bottom"/>
            <w:hideMark/>
          </w:tcPr>
          <w:p w14:paraId="2122CAA0"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4EC41CA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469 </w:t>
            </w:r>
          </w:p>
        </w:tc>
        <w:tc>
          <w:tcPr>
            <w:tcW w:w="735" w:type="dxa"/>
            <w:tcBorders>
              <w:top w:val="nil"/>
              <w:left w:val="nil"/>
              <w:bottom w:val="nil"/>
              <w:right w:val="single" w:sz="4" w:space="0" w:color="000000"/>
            </w:tcBorders>
            <w:shd w:val="clear" w:color="FFFF99" w:fill="FFFF99"/>
            <w:noWrap/>
            <w:vAlign w:val="bottom"/>
            <w:hideMark/>
          </w:tcPr>
          <w:p w14:paraId="548B821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070B77C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5DFE5CE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23E63A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2E80F84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24C2492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vAlign w:val="bottom"/>
            <w:hideMark/>
          </w:tcPr>
          <w:p w14:paraId="4C7D9AA9"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09A32D6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078D379F"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38B78C52" w14:textId="30E7B685"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Improve financial viability of the municipality </w:t>
            </w:r>
          </w:p>
        </w:tc>
        <w:tc>
          <w:tcPr>
            <w:tcW w:w="3738" w:type="dxa"/>
            <w:tcBorders>
              <w:top w:val="nil"/>
              <w:left w:val="nil"/>
              <w:bottom w:val="nil"/>
              <w:right w:val="single" w:sz="4" w:space="0" w:color="000000"/>
            </w:tcBorders>
            <w:shd w:val="clear" w:color="FFFF99" w:fill="FFFF99"/>
            <w:noWrap/>
            <w:vAlign w:val="bottom"/>
            <w:hideMark/>
          </w:tcPr>
          <w:p w14:paraId="748EEE18" w14:textId="5985A870"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9" w:type="dxa"/>
            <w:tcBorders>
              <w:top w:val="nil"/>
              <w:left w:val="nil"/>
              <w:bottom w:val="nil"/>
              <w:right w:val="single" w:sz="4" w:space="0" w:color="000000"/>
            </w:tcBorders>
            <w:shd w:val="clear" w:color="FFFF99" w:fill="FFFF99"/>
            <w:noWrap/>
            <w:vAlign w:val="bottom"/>
            <w:hideMark/>
          </w:tcPr>
          <w:p w14:paraId="2A50F36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35" w:type="dxa"/>
            <w:tcBorders>
              <w:top w:val="nil"/>
              <w:left w:val="single" w:sz="4" w:space="0" w:color="000000"/>
              <w:bottom w:val="nil"/>
              <w:right w:val="single" w:sz="4" w:space="0" w:color="000000"/>
            </w:tcBorders>
            <w:noWrap/>
            <w:vAlign w:val="bottom"/>
            <w:hideMark/>
          </w:tcPr>
          <w:p w14:paraId="7E9754DE"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0E9FB24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39 </w:t>
            </w:r>
          </w:p>
        </w:tc>
        <w:tc>
          <w:tcPr>
            <w:tcW w:w="735" w:type="dxa"/>
            <w:tcBorders>
              <w:top w:val="nil"/>
              <w:left w:val="nil"/>
              <w:bottom w:val="nil"/>
              <w:right w:val="single" w:sz="4" w:space="0" w:color="000000"/>
            </w:tcBorders>
            <w:shd w:val="clear" w:color="FFFF99" w:fill="FFFF99"/>
            <w:noWrap/>
            <w:vAlign w:val="bottom"/>
            <w:hideMark/>
          </w:tcPr>
          <w:p w14:paraId="1F87EBF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3C7370B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33B6FE9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E52650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9FA02B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57475CD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vAlign w:val="bottom"/>
            <w:hideMark/>
          </w:tcPr>
          <w:p w14:paraId="67C21BBE"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1CAF2E3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62A01543"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4F9B8C5A" w14:textId="4451C81C"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Ensure </w:t>
            </w:r>
            <w:r w:rsidR="00614C36" w:rsidRPr="00443707">
              <w:rPr>
                <w:rFonts w:ascii="Arial Narrow" w:hAnsi="Arial Narrow" w:cs="Arial"/>
                <w:color w:val="000000"/>
                <w:sz w:val="16"/>
                <w:szCs w:val="16"/>
              </w:rPr>
              <w:t>reliable well</w:t>
            </w:r>
            <w:r w:rsidRPr="00443707">
              <w:rPr>
                <w:rFonts w:ascii="Arial Narrow" w:hAnsi="Arial Narrow" w:cs="Arial"/>
                <w:color w:val="000000"/>
                <w:sz w:val="16"/>
                <w:szCs w:val="16"/>
              </w:rPr>
              <w:t xml:space="preserve">-maintained infrastructure to attract and enable investment </w:t>
            </w:r>
          </w:p>
        </w:tc>
        <w:tc>
          <w:tcPr>
            <w:tcW w:w="3738" w:type="dxa"/>
            <w:tcBorders>
              <w:top w:val="nil"/>
              <w:left w:val="nil"/>
              <w:bottom w:val="nil"/>
              <w:right w:val="single" w:sz="4" w:space="0" w:color="000000"/>
            </w:tcBorders>
            <w:shd w:val="clear" w:color="FFFF99" w:fill="FFFF99"/>
            <w:noWrap/>
            <w:vAlign w:val="bottom"/>
            <w:hideMark/>
          </w:tcPr>
          <w:p w14:paraId="1D643E60" w14:textId="779BB0F8"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9" w:type="dxa"/>
            <w:tcBorders>
              <w:top w:val="nil"/>
              <w:left w:val="nil"/>
              <w:bottom w:val="nil"/>
              <w:right w:val="single" w:sz="4" w:space="0" w:color="000000"/>
            </w:tcBorders>
            <w:shd w:val="clear" w:color="FFFF99" w:fill="FFFF99"/>
            <w:noWrap/>
            <w:vAlign w:val="bottom"/>
            <w:hideMark/>
          </w:tcPr>
          <w:p w14:paraId="29B9AF0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35" w:type="dxa"/>
            <w:tcBorders>
              <w:top w:val="nil"/>
              <w:left w:val="single" w:sz="4" w:space="0" w:color="000000"/>
              <w:bottom w:val="nil"/>
              <w:right w:val="single" w:sz="4" w:space="0" w:color="000000"/>
            </w:tcBorders>
            <w:noWrap/>
            <w:vAlign w:val="bottom"/>
            <w:hideMark/>
          </w:tcPr>
          <w:p w14:paraId="537BBA2A"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4CA1C05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40,125 </w:t>
            </w:r>
          </w:p>
        </w:tc>
        <w:tc>
          <w:tcPr>
            <w:tcW w:w="735" w:type="dxa"/>
            <w:tcBorders>
              <w:top w:val="nil"/>
              <w:left w:val="nil"/>
              <w:bottom w:val="nil"/>
              <w:right w:val="single" w:sz="4" w:space="0" w:color="000000"/>
            </w:tcBorders>
            <w:shd w:val="clear" w:color="FFFF99" w:fill="FFFF99"/>
            <w:noWrap/>
            <w:vAlign w:val="bottom"/>
            <w:hideMark/>
          </w:tcPr>
          <w:p w14:paraId="745B9BD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70,325 </w:t>
            </w:r>
          </w:p>
        </w:tc>
        <w:tc>
          <w:tcPr>
            <w:tcW w:w="788" w:type="dxa"/>
            <w:tcBorders>
              <w:top w:val="nil"/>
              <w:left w:val="nil"/>
              <w:bottom w:val="nil"/>
              <w:right w:val="single" w:sz="4" w:space="0" w:color="000000"/>
            </w:tcBorders>
            <w:shd w:val="clear" w:color="FFFF99" w:fill="FFFF99"/>
            <w:noWrap/>
            <w:vAlign w:val="bottom"/>
            <w:hideMark/>
          </w:tcPr>
          <w:p w14:paraId="7976A50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57A6E00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7,153 </w:t>
            </w:r>
          </w:p>
        </w:tc>
        <w:tc>
          <w:tcPr>
            <w:tcW w:w="805" w:type="dxa"/>
            <w:tcBorders>
              <w:top w:val="nil"/>
              <w:left w:val="nil"/>
              <w:bottom w:val="nil"/>
              <w:right w:val="single" w:sz="4" w:space="0" w:color="000000"/>
            </w:tcBorders>
            <w:shd w:val="clear" w:color="FFFF99" w:fill="FFFF99"/>
            <w:noWrap/>
            <w:vAlign w:val="bottom"/>
            <w:hideMark/>
          </w:tcPr>
          <w:p w14:paraId="37ED539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7,153 </w:t>
            </w:r>
          </w:p>
        </w:tc>
        <w:tc>
          <w:tcPr>
            <w:tcW w:w="805" w:type="dxa"/>
            <w:tcBorders>
              <w:top w:val="nil"/>
              <w:left w:val="nil"/>
              <w:bottom w:val="nil"/>
              <w:right w:val="single" w:sz="4" w:space="0" w:color="000000"/>
            </w:tcBorders>
            <w:shd w:val="clear" w:color="FFFF99" w:fill="FFFF99"/>
            <w:noWrap/>
            <w:vAlign w:val="bottom"/>
            <w:hideMark/>
          </w:tcPr>
          <w:p w14:paraId="26ABD88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11,721 </w:t>
            </w:r>
          </w:p>
        </w:tc>
        <w:tc>
          <w:tcPr>
            <w:tcW w:w="758" w:type="dxa"/>
            <w:tcBorders>
              <w:top w:val="nil"/>
              <w:left w:val="nil"/>
              <w:bottom w:val="nil"/>
              <w:right w:val="single" w:sz="4" w:space="0" w:color="000000"/>
            </w:tcBorders>
            <w:noWrap/>
            <w:vAlign w:val="bottom"/>
            <w:hideMark/>
          </w:tcPr>
          <w:p w14:paraId="299DF694"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(4,568)</w:t>
            </w:r>
          </w:p>
        </w:tc>
        <w:tc>
          <w:tcPr>
            <w:tcW w:w="758" w:type="dxa"/>
            <w:tcBorders>
              <w:top w:val="nil"/>
              <w:left w:val="nil"/>
              <w:bottom w:val="nil"/>
              <w:right w:val="single" w:sz="4" w:space="0" w:color="000000"/>
            </w:tcBorders>
            <w:vAlign w:val="bottom"/>
            <w:hideMark/>
          </w:tcPr>
          <w:p w14:paraId="2C094F34"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-39.0%</w:t>
            </w:r>
          </w:p>
        </w:tc>
        <w:tc>
          <w:tcPr>
            <w:tcW w:w="811" w:type="dxa"/>
            <w:tcBorders>
              <w:top w:val="nil"/>
              <w:left w:val="nil"/>
              <w:bottom w:val="nil"/>
              <w:right w:val="single" w:sz="4" w:space="0" w:color="000000"/>
            </w:tcBorders>
            <w:shd w:val="clear" w:color="FFFF99" w:fill="FFFF99"/>
            <w:noWrap/>
            <w:vAlign w:val="bottom"/>
            <w:hideMark/>
          </w:tcPr>
          <w:p w14:paraId="7C3043A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70,325 </w:t>
            </w:r>
          </w:p>
        </w:tc>
      </w:tr>
      <w:tr w:rsidR="00443707" w:rsidRPr="00443707" w14:paraId="543F9C50"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325CA327" w14:textId="10045913"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Construct and Upgrade </w:t>
            </w:r>
            <w:r w:rsidR="00614C36" w:rsidRPr="00443707">
              <w:rPr>
                <w:rFonts w:ascii="Arial Narrow" w:hAnsi="Arial Narrow" w:cs="Arial"/>
                <w:color w:val="000000"/>
                <w:sz w:val="16"/>
                <w:szCs w:val="16"/>
              </w:rPr>
              <w:t>reliable infrastructure</w:t>
            </w:r>
            <w:r w:rsidRPr="00443707">
              <w:rPr>
                <w:rFonts w:ascii="Arial Narrow" w:hAnsi="Arial Narrow" w:cs="Arial"/>
                <w:color w:val="000000"/>
                <w:sz w:val="16"/>
                <w:szCs w:val="16"/>
              </w:rPr>
              <w:t xml:space="preserve"> to</w:t>
            </w:r>
            <w:r w:rsidR="00614C36">
              <w:rPr>
                <w:rFonts w:ascii="Arial Narrow" w:hAnsi="Arial Narrow" w:cs="Arial"/>
                <w:color w:val="000000"/>
                <w:sz w:val="16"/>
                <w:szCs w:val="16"/>
              </w:rPr>
              <w:t xml:space="preserve"> </w:t>
            </w:r>
            <w:r w:rsidRPr="00443707">
              <w:rPr>
                <w:rFonts w:ascii="Arial Narrow" w:hAnsi="Arial Narrow" w:cs="Arial"/>
                <w:color w:val="000000"/>
                <w:sz w:val="16"/>
                <w:szCs w:val="16"/>
              </w:rPr>
              <w:t xml:space="preserve">attract and enable investment </w:t>
            </w:r>
          </w:p>
        </w:tc>
        <w:tc>
          <w:tcPr>
            <w:tcW w:w="3738" w:type="dxa"/>
            <w:tcBorders>
              <w:top w:val="nil"/>
              <w:left w:val="nil"/>
              <w:bottom w:val="nil"/>
              <w:right w:val="single" w:sz="4" w:space="0" w:color="000000"/>
            </w:tcBorders>
            <w:shd w:val="clear" w:color="FFFF99" w:fill="FFFF99"/>
            <w:noWrap/>
            <w:vAlign w:val="bottom"/>
            <w:hideMark/>
          </w:tcPr>
          <w:p w14:paraId="26EBD3A7" w14:textId="2AE10398"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competitive</w:t>
            </w:r>
            <w:r w:rsidRPr="00443707">
              <w:rPr>
                <w:rFonts w:ascii="Arial Narrow" w:hAnsi="Arial Narrow" w:cs="Arial"/>
                <w:color w:val="000000"/>
                <w:sz w:val="16"/>
                <w:szCs w:val="16"/>
              </w:rPr>
              <w:t xml:space="preserve"> and responsive economic infrastructure network </w:t>
            </w:r>
          </w:p>
        </w:tc>
        <w:tc>
          <w:tcPr>
            <w:tcW w:w="1549" w:type="dxa"/>
            <w:tcBorders>
              <w:top w:val="nil"/>
              <w:left w:val="nil"/>
              <w:bottom w:val="nil"/>
              <w:right w:val="single" w:sz="4" w:space="0" w:color="000000"/>
            </w:tcBorders>
            <w:shd w:val="clear" w:color="FFFF99" w:fill="FFFF99"/>
            <w:noWrap/>
            <w:vAlign w:val="bottom"/>
            <w:hideMark/>
          </w:tcPr>
          <w:p w14:paraId="40238842"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35" w:type="dxa"/>
            <w:tcBorders>
              <w:top w:val="nil"/>
              <w:left w:val="single" w:sz="4" w:space="0" w:color="000000"/>
              <w:bottom w:val="nil"/>
              <w:right w:val="single" w:sz="4" w:space="0" w:color="000000"/>
            </w:tcBorders>
            <w:noWrap/>
            <w:vAlign w:val="bottom"/>
            <w:hideMark/>
          </w:tcPr>
          <w:p w14:paraId="2E2F169B"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5F830ED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35" w:type="dxa"/>
            <w:tcBorders>
              <w:top w:val="nil"/>
              <w:left w:val="nil"/>
              <w:bottom w:val="nil"/>
              <w:right w:val="single" w:sz="4" w:space="0" w:color="000000"/>
            </w:tcBorders>
            <w:shd w:val="clear" w:color="FFFF99" w:fill="FFFF99"/>
            <w:noWrap/>
            <w:vAlign w:val="bottom"/>
            <w:hideMark/>
          </w:tcPr>
          <w:p w14:paraId="41DD932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7,540 </w:t>
            </w:r>
          </w:p>
        </w:tc>
        <w:tc>
          <w:tcPr>
            <w:tcW w:w="788" w:type="dxa"/>
            <w:tcBorders>
              <w:top w:val="nil"/>
              <w:left w:val="nil"/>
              <w:bottom w:val="nil"/>
              <w:right w:val="single" w:sz="4" w:space="0" w:color="000000"/>
            </w:tcBorders>
            <w:shd w:val="clear" w:color="FFFF99" w:fill="FFFF99"/>
            <w:noWrap/>
            <w:vAlign w:val="bottom"/>
            <w:hideMark/>
          </w:tcPr>
          <w:p w14:paraId="6C63A78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461E7D6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nil"/>
              <w:right w:val="single" w:sz="4" w:space="0" w:color="000000"/>
            </w:tcBorders>
            <w:shd w:val="clear" w:color="FFFF99" w:fill="FFFF99"/>
            <w:noWrap/>
            <w:vAlign w:val="bottom"/>
            <w:hideMark/>
          </w:tcPr>
          <w:p w14:paraId="1ABE657D"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nil"/>
              <w:right w:val="single" w:sz="4" w:space="0" w:color="000000"/>
            </w:tcBorders>
            <w:shd w:val="clear" w:color="FFFF99" w:fill="FFFF99"/>
            <w:noWrap/>
            <w:vAlign w:val="bottom"/>
            <w:hideMark/>
          </w:tcPr>
          <w:p w14:paraId="15482A4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1,257 </w:t>
            </w:r>
          </w:p>
        </w:tc>
        <w:tc>
          <w:tcPr>
            <w:tcW w:w="758" w:type="dxa"/>
            <w:tcBorders>
              <w:top w:val="nil"/>
              <w:left w:val="nil"/>
              <w:bottom w:val="nil"/>
              <w:right w:val="single" w:sz="4" w:space="0" w:color="000000"/>
            </w:tcBorders>
            <w:noWrap/>
            <w:vAlign w:val="bottom"/>
            <w:hideMark/>
          </w:tcPr>
          <w:p w14:paraId="0C8BA72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(1,257)</w:t>
            </w:r>
          </w:p>
        </w:tc>
        <w:tc>
          <w:tcPr>
            <w:tcW w:w="758" w:type="dxa"/>
            <w:tcBorders>
              <w:top w:val="nil"/>
              <w:left w:val="nil"/>
              <w:bottom w:val="nil"/>
              <w:right w:val="single" w:sz="4" w:space="0" w:color="000000"/>
            </w:tcBorders>
            <w:vAlign w:val="bottom"/>
            <w:hideMark/>
          </w:tcPr>
          <w:p w14:paraId="6498ABE8"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-100.0%</w:t>
            </w:r>
          </w:p>
        </w:tc>
        <w:tc>
          <w:tcPr>
            <w:tcW w:w="811" w:type="dxa"/>
            <w:tcBorders>
              <w:top w:val="nil"/>
              <w:left w:val="nil"/>
              <w:bottom w:val="nil"/>
              <w:right w:val="single" w:sz="4" w:space="0" w:color="000000"/>
            </w:tcBorders>
            <w:shd w:val="clear" w:color="FFFF99" w:fill="FFFF99"/>
            <w:noWrap/>
            <w:vAlign w:val="bottom"/>
            <w:hideMark/>
          </w:tcPr>
          <w:p w14:paraId="5007BF3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7,540 </w:t>
            </w:r>
          </w:p>
        </w:tc>
      </w:tr>
      <w:tr w:rsidR="00443707" w:rsidRPr="00443707" w14:paraId="0BCED90B"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275C8227"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3738" w:type="dxa"/>
            <w:tcBorders>
              <w:top w:val="nil"/>
              <w:left w:val="nil"/>
              <w:bottom w:val="nil"/>
              <w:right w:val="single" w:sz="4" w:space="0" w:color="000000"/>
            </w:tcBorders>
            <w:shd w:val="clear" w:color="FFFF99" w:fill="FFFF99"/>
            <w:noWrap/>
            <w:vAlign w:val="bottom"/>
            <w:hideMark/>
          </w:tcPr>
          <w:p w14:paraId="22F9EAE3" w14:textId="1553AE78"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Protect and enhance our environmental assets and natural resources </w:t>
            </w:r>
          </w:p>
        </w:tc>
        <w:tc>
          <w:tcPr>
            <w:tcW w:w="1549" w:type="dxa"/>
            <w:tcBorders>
              <w:top w:val="nil"/>
              <w:left w:val="nil"/>
              <w:bottom w:val="nil"/>
              <w:right w:val="single" w:sz="4" w:space="0" w:color="000000"/>
            </w:tcBorders>
            <w:shd w:val="clear" w:color="FFFF99" w:fill="FFFF99"/>
            <w:noWrap/>
            <w:vAlign w:val="bottom"/>
            <w:hideMark/>
          </w:tcPr>
          <w:p w14:paraId="68B4BC56"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Inclusion and access </w:t>
            </w:r>
          </w:p>
        </w:tc>
        <w:tc>
          <w:tcPr>
            <w:tcW w:w="435" w:type="dxa"/>
            <w:tcBorders>
              <w:top w:val="nil"/>
              <w:left w:val="single" w:sz="4" w:space="0" w:color="000000"/>
              <w:bottom w:val="nil"/>
              <w:right w:val="single" w:sz="4" w:space="0" w:color="000000"/>
            </w:tcBorders>
            <w:noWrap/>
            <w:vAlign w:val="bottom"/>
            <w:hideMark/>
          </w:tcPr>
          <w:p w14:paraId="78AA2015"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319DB49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1,986 </w:t>
            </w:r>
          </w:p>
        </w:tc>
        <w:tc>
          <w:tcPr>
            <w:tcW w:w="735" w:type="dxa"/>
            <w:tcBorders>
              <w:top w:val="nil"/>
              <w:left w:val="nil"/>
              <w:bottom w:val="nil"/>
              <w:right w:val="single" w:sz="4" w:space="0" w:color="000000"/>
            </w:tcBorders>
            <w:shd w:val="clear" w:color="FFFF99" w:fill="FFFF99"/>
            <w:noWrap/>
            <w:vAlign w:val="bottom"/>
            <w:hideMark/>
          </w:tcPr>
          <w:p w14:paraId="0A262BE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6,599 </w:t>
            </w:r>
          </w:p>
        </w:tc>
        <w:tc>
          <w:tcPr>
            <w:tcW w:w="788" w:type="dxa"/>
            <w:tcBorders>
              <w:top w:val="nil"/>
              <w:left w:val="nil"/>
              <w:bottom w:val="nil"/>
              <w:right w:val="single" w:sz="4" w:space="0" w:color="000000"/>
            </w:tcBorders>
            <w:shd w:val="clear" w:color="FFFF99" w:fill="FFFF99"/>
            <w:noWrap/>
            <w:vAlign w:val="bottom"/>
            <w:hideMark/>
          </w:tcPr>
          <w:p w14:paraId="756DDF2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1315DC0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29 </w:t>
            </w:r>
          </w:p>
        </w:tc>
        <w:tc>
          <w:tcPr>
            <w:tcW w:w="805" w:type="dxa"/>
            <w:tcBorders>
              <w:top w:val="nil"/>
              <w:left w:val="nil"/>
              <w:bottom w:val="nil"/>
              <w:right w:val="single" w:sz="4" w:space="0" w:color="000000"/>
            </w:tcBorders>
            <w:shd w:val="clear" w:color="FFFF99" w:fill="FFFF99"/>
            <w:noWrap/>
            <w:vAlign w:val="bottom"/>
            <w:hideMark/>
          </w:tcPr>
          <w:p w14:paraId="48A6560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29 </w:t>
            </w:r>
          </w:p>
        </w:tc>
        <w:tc>
          <w:tcPr>
            <w:tcW w:w="805" w:type="dxa"/>
            <w:tcBorders>
              <w:top w:val="nil"/>
              <w:left w:val="nil"/>
              <w:bottom w:val="nil"/>
              <w:right w:val="single" w:sz="4" w:space="0" w:color="000000"/>
            </w:tcBorders>
            <w:shd w:val="clear" w:color="FFFF99" w:fill="FFFF99"/>
            <w:noWrap/>
            <w:vAlign w:val="bottom"/>
            <w:hideMark/>
          </w:tcPr>
          <w:p w14:paraId="303E21F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1,100 </w:t>
            </w:r>
          </w:p>
        </w:tc>
        <w:tc>
          <w:tcPr>
            <w:tcW w:w="758" w:type="dxa"/>
            <w:tcBorders>
              <w:top w:val="nil"/>
              <w:left w:val="nil"/>
              <w:bottom w:val="nil"/>
              <w:right w:val="single" w:sz="4" w:space="0" w:color="000000"/>
            </w:tcBorders>
            <w:noWrap/>
            <w:vAlign w:val="bottom"/>
            <w:hideMark/>
          </w:tcPr>
          <w:p w14:paraId="5AA9735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(1,071)</w:t>
            </w:r>
          </w:p>
        </w:tc>
        <w:tc>
          <w:tcPr>
            <w:tcW w:w="758" w:type="dxa"/>
            <w:tcBorders>
              <w:top w:val="nil"/>
              <w:left w:val="nil"/>
              <w:bottom w:val="nil"/>
              <w:right w:val="single" w:sz="4" w:space="0" w:color="000000"/>
            </w:tcBorders>
            <w:vAlign w:val="bottom"/>
            <w:hideMark/>
          </w:tcPr>
          <w:p w14:paraId="31B9D6EC"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-97.4%</w:t>
            </w:r>
          </w:p>
        </w:tc>
        <w:tc>
          <w:tcPr>
            <w:tcW w:w="811" w:type="dxa"/>
            <w:tcBorders>
              <w:top w:val="nil"/>
              <w:left w:val="nil"/>
              <w:bottom w:val="nil"/>
              <w:right w:val="single" w:sz="4" w:space="0" w:color="000000"/>
            </w:tcBorders>
            <w:shd w:val="clear" w:color="FFFF99" w:fill="FFFF99"/>
            <w:noWrap/>
            <w:vAlign w:val="bottom"/>
            <w:hideMark/>
          </w:tcPr>
          <w:p w14:paraId="4176F62C"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6,599 </w:t>
            </w:r>
          </w:p>
        </w:tc>
      </w:tr>
      <w:tr w:rsidR="00443707" w:rsidRPr="00443707" w14:paraId="224BF783" w14:textId="77777777" w:rsidTr="00443707">
        <w:trPr>
          <w:trHeight w:val="100"/>
        </w:trPr>
        <w:tc>
          <w:tcPr>
            <w:tcW w:w="3282" w:type="dxa"/>
            <w:tcBorders>
              <w:top w:val="nil"/>
              <w:left w:val="single" w:sz="4" w:space="0" w:color="000000"/>
              <w:bottom w:val="nil"/>
              <w:right w:val="single" w:sz="4" w:space="0" w:color="000000"/>
            </w:tcBorders>
            <w:shd w:val="clear" w:color="FFFF99" w:fill="FFFF99"/>
            <w:noWrap/>
            <w:vAlign w:val="bottom"/>
            <w:hideMark/>
          </w:tcPr>
          <w:p w14:paraId="1969336B"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3738" w:type="dxa"/>
            <w:tcBorders>
              <w:top w:val="nil"/>
              <w:left w:val="nil"/>
              <w:bottom w:val="nil"/>
              <w:right w:val="single" w:sz="4" w:space="0" w:color="000000"/>
            </w:tcBorders>
            <w:shd w:val="clear" w:color="FFFF99" w:fill="FFFF99"/>
            <w:noWrap/>
            <w:vAlign w:val="bottom"/>
            <w:hideMark/>
          </w:tcPr>
          <w:p w14:paraId="73E66117" w14:textId="4658F9AD"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An </w:t>
            </w:r>
            <w:r w:rsidR="00614C36" w:rsidRPr="00443707">
              <w:rPr>
                <w:rFonts w:ascii="Arial Narrow" w:hAnsi="Arial Narrow" w:cs="Arial"/>
                <w:color w:val="000000"/>
                <w:sz w:val="16"/>
                <w:szCs w:val="16"/>
              </w:rPr>
              <w:t>efficient effective</w:t>
            </w:r>
            <w:r w:rsidRPr="00443707">
              <w:rPr>
                <w:rFonts w:ascii="Arial Narrow" w:hAnsi="Arial Narrow" w:cs="Arial"/>
                <w:color w:val="000000"/>
                <w:sz w:val="16"/>
                <w:szCs w:val="16"/>
              </w:rPr>
              <w:t xml:space="preserve"> and development-oriented public service </w:t>
            </w:r>
          </w:p>
        </w:tc>
        <w:tc>
          <w:tcPr>
            <w:tcW w:w="1549" w:type="dxa"/>
            <w:tcBorders>
              <w:top w:val="nil"/>
              <w:left w:val="nil"/>
              <w:bottom w:val="nil"/>
              <w:right w:val="single" w:sz="4" w:space="0" w:color="000000"/>
            </w:tcBorders>
            <w:shd w:val="clear" w:color="FFFF99" w:fill="FFFF99"/>
            <w:noWrap/>
            <w:vAlign w:val="bottom"/>
            <w:hideMark/>
          </w:tcPr>
          <w:p w14:paraId="6827ABA9"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Growth </w:t>
            </w:r>
          </w:p>
        </w:tc>
        <w:tc>
          <w:tcPr>
            <w:tcW w:w="435" w:type="dxa"/>
            <w:tcBorders>
              <w:top w:val="nil"/>
              <w:left w:val="single" w:sz="4" w:space="0" w:color="000000"/>
              <w:bottom w:val="nil"/>
              <w:right w:val="single" w:sz="4" w:space="0" w:color="000000"/>
            </w:tcBorders>
            <w:noWrap/>
            <w:vAlign w:val="bottom"/>
            <w:hideMark/>
          </w:tcPr>
          <w:p w14:paraId="54F1596C"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single" w:sz="4" w:space="0" w:color="000000"/>
              <w:bottom w:val="nil"/>
              <w:right w:val="single" w:sz="4" w:space="0" w:color="000000"/>
            </w:tcBorders>
            <w:shd w:val="clear" w:color="FFFF99" w:fill="FFFF99"/>
            <w:noWrap/>
            <w:vAlign w:val="bottom"/>
            <w:hideMark/>
          </w:tcPr>
          <w:p w14:paraId="4A0054B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660 </w:t>
            </w:r>
          </w:p>
        </w:tc>
        <w:tc>
          <w:tcPr>
            <w:tcW w:w="735" w:type="dxa"/>
            <w:tcBorders>
              <w:top w:val="nil"/>
              <w:left w:val="nil"/>
              <w:bottom w:val="nil"/>
              <w:right w:val="single" w:sz="4" w:space="0" w:color="000000"/>
            </w:tcBorders>
            <w:shd w:val="clear" w:color="FFFF99" w:fill="FFFF99"/>
            <w:noWrap/>
            <w:vAlign w:val="bottom"/>
            <w:hideMark/>
          </w:tcPr>
          <w:p w14:paraId="09BE80B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88" w:type="dxa"/>
            <w:tcBorders>
              <w:top w:val="nil"/>
              <w:left w:val="nil"/>
              <w:bottom w:val="nil"/>
              <w:right w:val="single" w:sz="4" w:space="0" w:color="000000"/>
            </w:tcBorders>
            <w:shd w:val="clear" w:color="FFFF99" w:fill="FFFF99"/>
            <w:noWrap/>
            <w:vAlign w:val="bottom"/>
            <w:hideMark/>
          </w:tcPr>
          <w:p w14:paraId="6C5DBC7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908" w:type="dxa"/>
            <w:tcBorders>
              <w:top w:val="nil"/>
              <w:left w:val="nil"/>
              <w:bottom w:val="nil"/>
              <w:right w:val="single" w:sz="4" w:space="0" w:color="000000"/>
            </w:tcBorders>
            <w:shd w:val="clear" w:color="FFFF99" w:fill="FFFF99"/>
            <w:noWrap/>
            <w:vAlign w:val="bottom"/>
            <w:hideMark/>
          </w:tcPr>
          <w:p w14:paraId="6313C0A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7D1982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805" w:type="dxa"/>
            <w:tcBorders>
              <w:top w:val="nil"/>
              <w:left w:val="nil"/>
              <w:bottom w:val="nil"/>
              <w:right w:val="single" w:sz="4" w:space="0" w:color="000000"/>
            </w:tcBorders>
            <w:shd w:val="clear" w:color="FFFF99" w:fill="FFFF99"/>
            <w:noWrap/>
            <w:vAlign w:val="bottom"/>
            <w:hideMark/>
          </w:tcPr>
          <w:p w14:paraId="0EC7352A"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noWrap/>
            <w:vAlign w:val="bottom"/>
            <w:hideMark/>
          </w:tcPr>
          <w:p w14:paraId="0B4F3EB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c>
          <w:tcPr>
            <w:tcW w:w="758" w:type="dxa"/>
            <w:tcBorders>
              <w:top w:val="nil"/>
              <w:left w:val="nil"/>
              <w:bottom w:val="nil"/>
              <w:right w:val="single" w:sz="4" w:space="0" w:color="000000"/>
            </w:tcBorders>
            <w:vAlign w:val="bottom"/>
            <w:hideMark/>
          </w:tcPr>
          <w:p w14:paraId="7A24A2C7"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nil"/>
              <w:left w:val="nil"/>
              <w:bottom w:val="nil"/>
              <w:right w:val="single" w:sz="4" w:space="0" w:color="000000"/>
            </w:tcBorders>
            <w:shd w:val="clear" w:color="FFFF99" w:fill="FFFF99"/>
            <w:noWrap/>
            <w:vAlign w:val="bottom"/>
            <w:hideMark/>
          </w:tcPr>
          <w:p w14:paraId="6A859903"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xml:space="preserve">                    –  </w:t>
            </w:r>
          </w:p>
        </w:tc>
      </w:tr>
      <w:tr w:rsidR="00443707" w:rsidRPr="00443707" w14:paraId="617B1FBD" w14:textId="77777777" w:rsidTr="00443707">
        <w:trPr>
          <w:trHeight w:val="77"/>
        </w:trPr>
        <w:tc>
          <w:tcPr>
            <w:tcW w:w="3282" w:type="dxa"/>
            <w:tcBorders>
              <w:top w:val="nil"/>
              <w:left w:val="single" w:sz="4" w:space="0" w:color="000000"/>
              <w:bottom w:val="nil"/>
              <w:right w:val="nil"/>
            </w:tcBorders>
            <w:noWrap/>
            <w:vAlign w:val="bottom"/>
            <w:hideMark/>
          </w:tcPr>
          <w:p w14:paraId="03116C93"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Allocations to other priorities</w:t>
            </w:r>
          </w:p>
        </w:tc>
        <w:tc>
          <w:tcPr>
            <w:tcW w:w="3738" w:type="dxa"/>
            <w:tcBorders>
              <w:top w:val="nil"/>
              <w:left w:val="single" w:sz="4" w:space="0" w:color="000000"/>
              <w:bottom w:val="nil"/>
              <w:right w:val="nil"/>
            </w:tcBorders>
            <w:noWrap/>
            <w:vAlign w:val="bottom"/>
            <w:hideMark/>
          </w:tcPr>
          <w:p w14:paraId="4E7F07D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1549" w:type="dxa"/>
            <w:tcBorders>
              <w:top w:val="nil"/>
              <w:left w:val="single" w:sz="4" w:space="0" w:color="000000"/>
              <w:bottom w:val="nil"/>
              <w:right w:val="nil"/>
            </w:tcBorders>
            <w:noWrap/>
            <w:vAlign w:val="bottom"/>
            <w:hideMark/>
          </w:tcPr>
          <w:p w14:paraId="7A5B8A2E" w14:textId="77777777" w:rsidR="00443707" w:rsidRPr="00443707" w:rsidRDefault="00443707">
            <w:pPr>
              <w:jc w:val="right"/>
              <w:rPr>
                <w:rFonts w:ascii="Arial Narrow" w:hAnsi="Arial Narrow" w:cs="Arial"/>
                <w:color w:val="000000"/>
                <w:sz w:val="16"/>
                <w:szCs w:val="16"/>
              </w:rPr>
            </w:pPr>
            <w:r w:rsidRPr="00443707">
              <w:rPr>
                <w:rFonts w:ascii="Arial Narrow" w:hAnsi="Arial Narrow" w:cs="Arial"/>
                <w:color w:val="000000"/>
                <w:sz w:val="16"/>
                <w:szCs w:val="16"/>
              </w:rPr>
              <w:t>3</w:t>
            </w:r>
          </w:p>
        </w:tc>
        <w:tc>
          <w:tcPr>
            <w:tcW w:w="435" w:type="dxa"/>
            <w:tcBorders>
              <w:top w:val="nil"/>
              <w:left w:val="single" w:sz="4" w:space="0" w:color="000000"/>
              <w:bottom w:val="nil"/>
              <w:right w:val="single" w:sz="4" w:space="0" w:color="000000"/>
            </w:tcBorders>
            <w:noWrap/>
            <w:vAlign w:val="bottom"/>
            <w:hideMark/>
          </w:tcPr>
          <w:p w14:paraId="24D112D4"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nil"/>
              <w:right w:val="single" w:sz="4" w:space="0" w:color="000000"/>
            </w:tcBorders>
            <w:noWrap/>
            <w:vAlign w:val="bottom"/>
            <w:hideMark/>
          </w:tcPr>
          <w:p w14:paraId="03CC1C4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35" w:type="dxa"/>
            <w:tcBorders>
              <w:top w:val="nil"/>
              <w:left w:val="nil"/>
              <w:bottom w:val="nil"/>
              <w:right w:val="single" w:sz="4" w:space="0" w:color="000000"/>
            </w:tcBorders>
            <w:noWrap/>
            <w:vAlign w:val="bottom"/>
            <w:hideMark/>
          </w:tcPr>
          <w:p w14:paraId="486540F5"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88" w:type="dxa"/>
            <w:tcBorders>
              <w:top w:val="nil"/>
              <w:left w:val="nil"/>
              <w:bottom w:val="nil"/>
              <w:right w:val="single" w:sz="4" w:space="0" w:color="000000"/>
            </w:tcBorders>
            <w:noWrap/>
            <w:vAlign w:val="bottom"/>
            <w:hideMark/>
          </w:tcPr>
          <w:p w14:paraId="6F79D23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908" w:type="dxa"/>
            <w:tcBorders>
              <w:top w:val="nil"/>
              <w:left w:val="nil"/>
              <w:bottom w:val="nil"/>
              <w:right w:val="single" w:sz="4" w:space="0" w:color="000000"/>
            </w:tcBorders>
            <w:noWrap/>
            <w:vAlign w:val="bottom"/>
            <w:hideMark/>
          </w:tcPr>
          <w:p w14:paraId="2F817DD0"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nil"/>
              <w:right w:val="single" w:sz="4" w:space="0" w:color="000000"/>
            </w:tcBorders>
            <w:noWrap/>
            <w:vAlign w:val="bottom"/>
            <w:hideMark/>
          </w:tcPr>
          <w:p w14:paraId="15C47081"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805" w:type="dxa"/>
            <w:tcBorders>
              <w:top w:val="nil"/>
              <w:left w:val="nil"/>
              <w:bottom w:val="nil"/>
              <w:right w:val="single" w:sz="4" w:space="0" w:color="000000"/>
            </w:tcBorders>
            <w:noWrap/>
            <w:vAlign w:val="bottom"/>
            <w:hideMark/>
          </w:tcPr>
          <w:p w14:paraId="2C1CB378"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58" w:type="dxa"/>
            <w:tcBorders>
              <w:top w:val="nil"/>
              <w:left w:val="nil"/>
              <w:bottom w:val="nil"/>
              <w:right w:val="single" w:sz="4" w:space="0" w:color="000000"/>
            </w:tcBorders>
            <w:noWrap/>
            <w:vAlign w:val="bottom"/>
            <w:hideMark/>
          </w:tcPr>
          <w:p w14:paraId="641DDBA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c>
          <w:tcPr>
            <w:tcW w:w="758" w:type="dxa"/>
            <w:tcBorders>
              <w:top w:val="nil"/>
              <w:left w:val="nil"/>
              <w:bottom w:val="nil"/>
              <w:right w:val="single" w:sz="4" w:space="0" w:color="000000"/>
            </w:tcBorders>
            <w:hideMark/>
          </w:tcPr>
          <w:p w14:paraId="6881A14A" w14:textId="77777777" w:rsidR="00443707" w:rsidRPr="00443707" w:rsidRDefault="00443707">
            <w:pPr>
              <w:jc w:val="center"/>
              <w:rPr>
                <w:rFonts w:ascii="Arial Narrow" w:hAnsi="Arial Narrow" w:cs="Arial"/>
                <w:color w:val="000000"/>
                <w:sz w:val="16"/>
                <w:szCs w:val="16"/>
              </w:rPr>
            </w:pPr>
            <w:r w:rsidRPr="00443707">
              <w:rPr>
                <w:rFonts w:ascii="Arial Narrow" w:hAnsi="Arial Narrow" w:cs="Arial"/>
                <w:color w:val="000000"/>
                <w:sz w:val="16"/>
                <w:szCs w:val="16"/>
              </w:rPr>
              <w:t> </w:t>
            </w:r>
          </w:p>
        </w:tc>
        <w:tc>
          <w:tcPr>
            <w:tcW w:w="811" w:type="dxa"/>
            <w:tcBorders>
              <w:top w:val="nil"/>
              <w:left w:val="nil"/>
              <w:bottom w:val="nil"/>
              <w:right w:val="single" w:sz="4" w:space="0" w:color="000000"/>
            </w:tcBorders>
            <w:noWrap/>
            <w:vAlign w:val="bottom"/>
            <w:hideMark/>
          </w:tcPr>
          <w:p w14:paraId="5015701E" w14:textId="77777777" w:rsidR="00443707" w:rsidRPr="00443707" w:rsidRDefault="00443707">
            <w:pPr>
              <w:rPr>
                <w:rFonts w:ascii="Arial Narrow" w:hAnsi="Arial Narrow" w:cs="Arial"/>
                <w:color w:val="000000"/>
                <w:sz w:val="16"/>
                <w:szCs w:val="16"/>
              </w:rPr>
            </w:pPr>
            <w:r w:rsidRPr="00443707">
              <w:rPr>
                <w:rFonts w:ascii="Arial Narrow" w:hAnsi="Arial Narrow" w:cs="Arial"/>
                <w:color w:val="000000"/>
                <w:sz w:val="16"/>
                <w:szCs w:val="16"/>
              </w:rPr>
              <w:t> </w:t>
            </w:r>
          </w:p>
        </w:tc>
      </w:tr>
      <w:tr w:rsidR="00443707" w:rsidRPr="00443707" w14:paraId="68547C16" w14:textId="77777777" w:rsidTr="00443707">
        <w:trPr>
          <w:trHeight w:val="101"/>
        </w:trPr>
        <w:tc>
          <w:tcPr>
            <w:tcW w:w="3282" w:type="dxa"/>
            <w:tcBorders>
              <w:top w:val="single" w:sz="4" w:space="0" w:color="000000"/>
              <w:left w:val="single" w:sz="4" w:space="0" w:color="000000"/>
              <w:bottom w:val="single" w:sz="4" w:space="0" w:color="000000"/>
              <w:right w:val="single" w:sz="4" w:space="0" w:color="000000"/>
            </w:tcBorders>
            <w:noWrap/>
            <w:vAlign w:val="bottom"/>
            <w:hideMark/>
          </w:tcPr>
          <w:p w14:paraId="4B7D84A1"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Total Capital Expenditure</w:t>
            </w:r>
          </w:p>
        </w:tc>
        <w:tc>
          <w:tcPr>
            <w:tcW w:w="3738" w:type="dxa"/>
            <w:tcBorders>
              <w:top w:val="single" w:sz="4" w:space="0" w:color="000000"/>
              <w:left w:val="nil"/>
              <w:bottom w:val="single" w:sz="4" w:space="0" w:color="000000"/>
              <w:right w:val="single" w:sz="4" w:space="0" w:color="000000"/>
            </w:tcBorders>
            <w:noWrap/>
            <w:vAlign w:val="bottom"/>
            <w:hideMark/>
          </w:tcPr>
          <w:p w14:paraId="2955EEB4"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1549" w:type="dxa"/>
            <w:tcBorders>
              <w:top w:val="single" w:sz="4" w:space="0" w:color="000000"/>
              <w:left w:val="nil"/>
              <w:bottom w:val="single" w:sz="4" w:space="0" w:color="000000"/>
              <w:right w:val="single" w:sz="4" w:space="0" w:color="000000"/>
            </w:tcBorders>
            <w:noWrap/>
            <w:vAlign w:val="bottom"/>
            <w:hideMark/>
          </w:tcPr>
          <w:p w14:paraId="60B33D8A"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435" w:type="dxa"/>
            <w:tcBorders>
              <w:top w:val="single" w:sz="4" w:space="0" w:color="000000"/>
              <w:left w:val="nil"/>
              <w:bottom w:val="single" w:sz="4" w:space="0" w:color="000000"/>
              <w:right w:val="single" w:sz="4" w:space="0" w:color="000000"/>
            </w:tcBorders>
            <w:noWrap/>
            <w:vAlign w:val="bottom"/>
            <w:hideMark/>
          </w:tcPr>
          <w:p w14:paraId="574CC247" w14:textId="77777777" w:rsidR="00443707" w:rsidRPr="00443707" w:rsidRDefault="00443707">
            <w:pPr>
              <w:jc w:val="center"/>
              <w:rPr>
                <w:rFonts w:ascii="Arial Narrow" w:hAnsi="Arial Narrow" w:cs="Arial"/>
                <w:b/>
                <w:bCs/>
                <w:color w:val="000000"/>
                <w:sz w:val="16"/>
                <w:szCs w:val="16"/>
              </w:rPr>
            </w:pPr>
            <w:r w:rsidRPr="00443707">
              <w:rPr>
                <w:rFonts w:ascii="Arial Narrow" w:hAnsi="Arial Narrow" w:cs="Arial"/>
                <w:b/>
                <w:bCs/>
                <w:color w:val="000000"/>
                <w:sz w:val="16"/>
                <w:szCs w:val="16"/>
              </w:rPr>
              <w:t>1</w:t>
            </w:r>
          </w:p>
        </w:tc>
        <w:tc>
          <w:tcPr>
            <w:tcW w:w="805" w:type="dxa"/>
            <w:tcBorders>
              <w:top w:val="single" w:sz="4" w:space="0" w:color="000000"/>
              <w:left w:val="nil"/>
              <w:bottom w:val="single" w:sz="4" w:space="0" w:color="000000"/>
              <w:right w:val="single" w:sz="4" w:space="0" w:color="000000"/>
            </w:tcBorders>
            <w:noWrap/>
            <w:vAlign w:val="bottom"/>
            <w:hideMark/>
          </w:tcPr>
          <w:p w14:paraId="36C61441"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180,395 </w:t>
            </w:r>
          </w:p>
        </w:tc>
        <w:tc>
          <w:tcPr>
            <w:tcW w:w="735" w:type="dxa"/>
            <w:tcBorders>
              <w:top w:val="single" w:sz="4" w:space="0" w:color="000000"/>
              <w:left w:val="nil"/>
              <w:bottom w:val="single" w:sz="4" w:space="0" w:color="000000"/>
              <w:right w:val="single" w:sz="4" w:space="0" w:color="000000"/>
            </w:tcBorders>
            <w:noWrap/>
            <w:vAlign w:val="bottom"/>
            <w:hideMark/>
          </w:tcPr>
          <w:p w14:paraId="6803E21E"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84,638 </w:t>
            </w:r>
          </w:p>
        </w:tc>
        <w:tc>
          <w:tcPr>
            <w:tcW w:w="788" w:type="dxa"/>
            <w:tcBorders>
              <w:top w:val="single" w:sz="4" w:space="0" w:color="000000"/>
              <w:left w:val="nil"/>
              <w:bottom w:val="single" w:sz="4" w:space="0" w:color="000000"/>
              <w:right w:val="single" w:sz="4" w:space="0" w:color="000000"/>
            </w:tcBorders>
            <w:noWrap/>
            <w:vAlign w:val="bottom"/>
            <w:hideMark/>
          </w:tcPr>
          <w:p w14:paraId="7806974D"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  </w:t>
            </w:r>
          </w:p>
        </w:tc>
        <w:tc>
          <w:tcPr>
            <w:tcW w:w="908" w:type="dxa"/>
            <w:tcBorders>
              <w:top w:val="single" w:sz="4" w:space="0" w:color="000000"/>
              <w:left w:val="nil"/>
              <w:bottom w:val="single" w:sz="4" w:space="0" w:color="000000"/>
              <w:right w:val="single" w:sz="4" w:space="0" w:color="000000"/>
            </w:tcBorders>
            <w:noWrap/>
            <w:vAlign w:val="bottom"/>
            <w:hideMark/>
          </w:tcPr>
          <w:p w14:paraId="2FE74F39"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15,170 </w:t>
            </w:r>
          </w:p>
        </w:tc>
        <w:tc>
          <w:tcPr>
            <w:tcW w:w="805" w:type="dxa"/>
            <w:tcBorders>
              <w:top w:val="single" w:sz="4" w:space="0" w:color="000000"/>
              <w:left w:val="nil"/>
              <w:bottom w:val="single" w:sz="4" w:space="0" w:color="000000"/>
              <w:right w:val="single" w:sz="4" w:space="0" w:color="000000"/>
            </w:tcBorders>
            <w:noWrap/>
            <w:vAlign w:val="bottom"/>
            <w:hideMark/>
          </w:tcPr>
          <w:p w14:paraId="57D70710"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15,170 </w:t>
            </w:r>
          </w:p>
        </w:tc>
        <w:tc>
          <w:tcPr>
            <w:tcW w:w="805" w:type="dxa"/>
            <w:tcBorders>
              <w:top w:val="single" w:sz="4" w:space="0" w:color="000000"/>
              <w:left w:val="nil"/>
              <w:bottom w:val="single" w:sz="4" w:space="0" w:color="000000"/>
              <w:right w:val="single" w:sz="4" w:space="0" w:color="000000"/>
            </w:tcBorders>
            <w:noWrap/>
            <w:vAlign w:val="bottom"/>
            <w:hideMark/>
          </w:tcPr>
          <w:p w14:paraId="6F36C3FB"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14,106 </w:t>
            </w:r>
          </w:p>
        </w:tc>
        <w:tc>
          <w:tcPr>
            <w:tcW w:w="758" w:type="dxa"/>
            <w:tcBorders>
              <w:top w:val="single" w:sz="4" w:space="0" w:color="000000"/>
              <w:left w:val="nil"/>
              <w:bottom w:val="single" w:sz="4" w:space="0" w:color="000000"/>
              <w:right w:val="single" w:sz="4" w:space="0" w:color="000000"/>
            </w:tcBorders>
            <w:noWrap/>
            <w:vAlign w:val="bottom"/>
            <w:hideMark/>
          </w:tcPr>
          <w:p w14:paraId="230965DA"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1,064 </w:t>
            </w:r>
          </w:p>
        </w:tc>
        <w:tc>
          <w:tcPr>
            <w:tcW w:w="758" w:type="dxa"/>
            <w:tcBorders>
              <w:top w:val="single" w:sz="4" w:space="0" w:color="000000"/>
              <w:left w:val="nil"/>
              <w:bottom w:val="single" w:sz="4" w:space="0" w:color="000000"/>
              <w:right w:val="single" w:sz="4" w:space="0" w:color="000000"/>
            </w:tcBorders>
            <w:noWrap/>
            <w:vAlign w:val="bottom"/>
            <w:hideMark/>
          </w:tcPr>
          <w:p w14:paraId="3A9524CD"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w:t>
            </w:r>
          </w:p>
        </w:tc>
        <w:tc>
          <w:tcPr>
            <w:tcW w:w="811" w:type="dxa"/>
            <w:tcBorders>
              <w:top w:val="single" w:sz="4" w:space="0" w:color="000000"/>
              <w:left w:val="nil"/>
              <w:bottom w:val="single" w:sz="4" w:space="0" w:color="000000"/>
              <w:right w:val="single" w:sz="4" w:space="0" w:color="000000"/>
            </w:tcBorders>
            <w:noWrap/>
            <w:vAlign w:val="bottom"/>
            <w:hideMark/>
          </w:tcPr>
          <w:p w14:paraId="06B1A6B1" w14:textId="77777777" w:rsidR="00443707" w:rsidRPr="00443707" w:rsidRDefault="00443707">
            <w:pPr>
              <w:rPr>
                <w:rFonts w:ascii="Arial Narrow" w:hAnsi="Arial Narrow" w:cs="Arial"/>
                <w:b/>
                <w:bCs/>
                <w:color w:val="000000"/>
                <w:sz w:val="16"/>
                <w:szCs w:val="16"/>
              </w:rPr>
            </w:pPr>
            <w:r w:rsidRPr="00443707">
              <w:rPr>
                <w:rFonts w:ascii="Arial Narrow" w:hAnsi="Arial Narrow" w:cs="Arial"/>
                <w:b/>
                <w:bCs/>
                <w:color w:val="000000"/>
                <w:sz w:val="16"/>
                <w:szCs w:val="16"/>
              </w:rPr>
              <w:t xml:space="preserve">            84,638 </w:t>
            </w:r>
          </w:p>
        </w:tc>
      </w:tr>
    </w:tbl>
    <w:p w14:paraId="6CBE7566" w14:textId="77777777" w:rsidR="0009432E" w:rsidRDefault="0009432E">
      <w:pPr>
        <w:pStyle w:val="Heading1"/>
        <w:spacing w:before="80"/>
        <w:ind w:left="180"/>
        <w:rPr>
          <w:sz w:val="24"/>
          <w:szCs w:val="24"/>
        </w:rPr>
      </w:pPr>
    </w:p>
    <w:p w14:paraId="6C0D8689" w14:textId="77777777" w:rsidR="0009432E" w:rsidRDefault="0009432E">
      <w:pPr>
        <w:pStyle w:val="Heading1"/>
        <w:spacing w:before="80"/>
        <w:ind w:left="180"/>
        <w:rPr>
          <w:sz w:val="24"/>
          <w:szCs w:val="24"/>
        </w:rPr>
      </w:pPr>
    </w:p>
    <w:p w14:paraId="3D49BF61" w14:textId="77777777" w:rsidR="0009432E" w:rsidRDefault="0009432E">
      <w:pPr>
        <w:pStyle w:val="Heading1"/>
        <w:spacing w:before="80"/>
        <w:ind w:left="180"/>
        <w:rPr>
          <w:sz w:val="24"/>
          <w:szCs w:val="24"/>
        </w:rPr>
      </w:pPr>
    </w:p>
    <w:p w14:paraId="15E3E759" w14:textId="77777777" w:rsidR="0009432E" w:rsidRDefault="0009432E">
      <w:pPr>
        <w:pStyle w:val="Heading1"/>
        <w:spacing w:before="80"/>
        <w:ind w:left="180"/>
        <w:rPr>
          <w:sz w:val="24"/>
          <w:szCs w:val="24"/>
        </w:rPr>
      </w:pPr>
    </w:p>
    <w:p w14:paraId="1B475CD0" w14:textId="77777777" w:rsidR="0009432E" w:rsidRDefault="0009432E">
      <w:pPr>
        <w:pStyle w:val="Heading1"/>
        <w:spacing w:before="80"/>
        <w:ind w:left="180"/>
        <w:rPr>
          <w:sz w:val="24"/>
          <w:szCs w:val="24"/>
        </w:rPr>
      </w:pPr>
    </w:p>
    <w:p w14:paraId="3E7E089A" w14:textId="77777777" w:rsidR="0009432E" w:rsidRDefault="0009432E">
      <w:pPr>
        <w:pStyle w:val="Heading1"/>
        <w:spacing w:before="80"/>
        <w:ind w:left="180"/>
        <w:rPr>
          <w:sz w:val="24"/>
          <w:szCs w:val="24"/>
        </w:rPr>
      </w:pPr>
    </w:p>
    <w:p w14:paraId="6150B10B" w14:textId="77777777" w:rsidR="0009432E" w:rsidRDefault="0009432E">
      <w:pPr>
        <w:pStyle w:val="Heading1"/>
        <w:spacing w:before="80"/>
        <w:ind w:left="180"/>
        <w:rPr>
          <w:sz w:val="24"/>
          <w:szCs w:val="24"/>
        </w:rPr>
      </w:pPr>
    </w:p>
    <w:p w14:paraId="22EB018B" w14:textId="77777777" w:rsidR="0009432E" w:rsidRDefault="0009432E">
      <w:pPr>
        <w:pStyle w:val="Heading1"/>
        <w:spacing w:before="80"/>
        <w:ind w:left="180"/>
        <w:rPr>
          <w:sz w:val="24"/>
          <w:szCs w:val="24"/>
        </w:rPr>
      </w:pPr>
    </w:p>
    <w:p w14:paraId="1AADAA7E" w14:textId="77777777" w:rsidR="0009432E" w:rsidRDefault="0009432E">
      <w:pPr>
        <w:pStyle w:val="Heading1"/>
        <w:spacing w:before="80"/>
        <w:ind w:left="180"/>
        <w:rPr>
          <w:sz w:val="24"/>
          <w:szCs w:val="24"/>
        </w:rPr>
      </w:pPr>
    </w:p>
    <w:p w14:paraId="26616EB7" w14:textId="77777777" w:rsidR="0009432E" w:rsidRDefault="0009432E">
      <w:pPr>
        <w:pStyle w:val="Heading1"/>
        <w:spacing w:before="80"/>
        <w:ind w:left="180"/>
        <w:rPr>
          <w:sz w:val="24"/>
          <w:szCs w:val="24"/>
        </w:rPr>
      </w:pPr>
    </w:p>
    <w:p w14:paraId="1236511B" w14:textId="77777777" w:rsidR="0009432E" w:rsidRDefault="0009432E">
      <w:pPr>
        <w:pStyle w:val="Heading1"/>
        <w:spacing w:before="80"/>
        <w:ind w:left="180"/>
        <w:rPr>
          <w:sz w:val="24"/>
          <w:szCs w:val="24"/>
        </w:rPr>
      </w:pPr>
    </w:p>
    <w:p w14:paraId="454CAEEA" w14:textId="77777777" w:rsidR="0009432E" w:rsidRDefault="0009432E">
      <w:pPr>
        <w:pStyle w:val="Heading1"/>
        <w:spacing w:before="80"/>
        <w:ind w:left="180"/>
        <w:rPr>
          <w:sz w:val="24"/>
          <w:szCs w:val="24"/>
        </w:rPr>
      </w:pPr>
    </w:p>
    <w:p w14:paraId="6FB9D97A" w14:textId="77777777" w:rsidR="0009432E" w:rsidRDefault="0009432E">
      <w:pPr>
        <w:pStyle w:val="Heading1"/>
        <w:spacing w:before="80"/>
        <w:ind w:left="180"/>
        <w:rPr>
          <w:sz w:val="24"/>
          <w:szCs w:val="24"/>
        </w:rPr>
      </w:pPr>
    </w:p>
    <w:p w14:paraId="25024349" w14:textId="77777777" w:rsidR="00443707" w:rsidRDefault="00443707" w:rsidP="0009432E">
      <w:pPr>
        <w:pStyle w:val="Heading1"/>
        <w:spacing w:before="91" w:after="23"/>
        <w:ind w:left="240"/>
        <w:rPr>
          <w:w w:val="105"/>
        </w:rPr>
      </w:pPr>
    </w:p>
    <w:p w14:paraId="30382C45" w14:textId="77777777" w:rsidR="00443707" w:rsidRDefault="00443707" w:rsidP="0009432E">
      <w:pPr>
        <w:pStyle w:val="Heading1"/>
        <w:spacing w:before="91" w:after="23"/>
        <w:ind w:left="240"/>
        <w:rPr>
          <w:w w:val="105"/>
        </w:rPr>
      </w:pPr>
    </w:p>
    <w:p w14:paraId="0ADCE2C5" w14:textId="77777777" w:rsidR="00443707" w:rsidRDefault="00443707" w:rsidP="0009432E">
      <w:pPr>
        <w:pStyle w:val="Heading1"/>
        <w:spacing w:before="91" w:after="23"/>
        <w:ind w:left="240"/>
        <w:rPr>
          <w:w w:val="105"/>
        </w:rPr>
      </w:pPr>
    </w:p>
    <w:p w14:paraId="75DDA1C5" w14:textId="77777777" w:rsidR="00443707" w:rsidRDefault="00443707" w:rsidP="0009432E">
      <w:pPr>
        <w:pStyle w:val="Heading1"/>
        <w:spacing w:before="91" w:after="23"/>
        <w:ind w:left="240"/>
        <w:rPr>
          <w:w w:val="105"/>
        </w:rPr>
      </w:pPr>
    </w:p>
    <w:p w14:paraId="10BCEE07" w14:textId="77777777" w:rsidR="00443707" w:rsidRDefault="00443707" w:rsidP="0009432E">
      <w:pPr>
        <w:pStyle w:val="Heading1"/>
        <w:spacing w:before="91" w:after="23"/>
        <w:ind w:left="240"/>
        <w:rPr>
          <w:w w:val="105"/>
        </w:rPr>
      </w:pPr>
    </w:p>
    <w:p w14:paraId="2BB30E53" w14:textId="77777777" w:rsidR="00443707" w:rsidRDefault="00443707" w:rsidP="0009432E">
      <w:pPr>
        <w:pStyle w:val="Heading1"/>
        <w:spacing w:before="91" w:after="23"/>
        <w:ind w:left="240"/>
        <w:rPr>
          <w:w w:val="105"/>
        </w:rPr>
      </w:pPr>
    </w:p>
    <w:p w14:paraId="27440386" w14:textId="77777777" w:rsidR="00443707" w:rsidRDefault="00443707" w:rsidP="0009432E">
      <w:pPr>
        <w:pStyle w:val="Heading1"/>
        <w:spacing w:before="91" w:after="23"/>
        <w:ind w:left="240"/>
        <w:rPr>
          <w:w w:val="105"/>
        </w:rPr>
      </w:pPr>
    </w:p>
    <w:p w14:paraId="1FEBFDCB" w14:textId="77777777" w:rsidR="00443707" w:rsidRDefault="00443707" w:rsidP="0009432E">
      <w:pPr>
        <w:pStyle w:val="Heading1"/>
        <w:spacing w:before="91" w:after="23"/>
        <w:ind w:left="240"/>
        <w:rPr>
          <w:w w:val="105"/>
        </w:rPr>
      </w:pPr>
    </w:p>
    <w:p w14:paraId="71041AFE" w14:textId="77777777" w:rsidR="00443707" w:rsidRDefault="00443707" w:rsidP="0009432E">
      <w:pPr>
        <w:pStyle w:val="Heading1"/>
        <w:spacing w:before="91" w:after="23"/>
        <w:ind w:left="240"/>
        <w:rPr>
          <w:w w:val="105"/>
        </w:rPr>
      </w:pPr>
    </w:p>
    <w:p w14:paraId="383D2DAD" w14:textId="77777777" w:rsidR="00443707" w:rsidRDefault="00443707" w:rsidP="0009432E">
      <w:pPr>
        <w:pStyle w:val="Heading1"/>
        <w:spacing w:before="91" w:after="23"/>
        <w:ind w:left="240"/>
        <w:rPr>
          <w:w w:val="105"/>
        </w:rPr>
      </w:pPr>
    </w:p>
    <w:p w14:paraId="1BA979BA" w14:textId="77777777" w:rsidR="00443707" w:rsidRDefault="00443707" w:rsidP="0009432E">
      <w:pPr>
        <w:pStyle w:val="Heading1"/>
        <w:spacing w:before="91" w:after="23"/>
        <w:ind w:left="240"/>
        <w:rPr>
          <w:w w:val="105"/>
        </w:rPr>
      </w:pPr>
    </w:p>
    <w:p w14:paraId="27BAF414" w14:textId="0C4D766C" w:rsidR="00443707" w:rsidRPr="00443707" w:rsidRDefault="00443707" w:rsidP="0009432E">
      <w:pPr>
        <w:pStyle w:val="Heading1"/>
        <w:spacing w:before="91" w:after="23"/>
        <w:ind w:left="240"/>
        <w:rPr>
          <w:w w:val="105"/>
          <w:sz w:val="28"/>
          <w:szCs w:val="28"/>
        </w:rPr>
        <w:sectPr w:rsidR="00443707" w:rsidRPr="00443707" w:rsidSect="00443707">
          <w:pgSz w:w="16860" w:h="11930" w:orient="landscape"/>
          <w:pgMar w:top="634" w:right="259" w:bottom="504" w:left="662" w:header="0" w:footer="677" w:gutter="0"/>
          <w:cols w:space="720"/>
          <w:docGrid w:linePitch="299"/>
        </w:sectPr>
      </w:pPr>
      <w:r w:rsidRPr="00443707">
        <w:rPr>
          <w:w w:val="105"/>
          <w:sz w:val="28"/>
          <w:szCs w:val="28"/>
        </w:rPr>
        <w:t xml:space="preserve">                                                                         BLANK PAGE</w:t>
      </w:r>
    </w:p>
    <w:p w14:paraId="0F5283DC" w14:textId="399D8160" w:rsidR="0009432E" w:rsidRPr="0009432E" w:rsidRDefault="0009432E" w:rsidP="0009432E">
      <w:pPr>
        <w:pStyle w:val="Heading1"/>
        <w:spacing w:before="91" w:after="23"/>
        <w:ind w:left="240"/>
      </w:pPr>
      <w:r w:rsidRPr="0009432E">
        <w:rPr>
          <w:w w:val="105"/>
        </w:rPr>
        <w:t>EC105</w:t>
      </w:r>
      <w:r w:rsidRPr="0009432E">
        <w:rPr>
          <w:spacing w:val="-6"/>
          <w:w w:val="105"/>
        </w:rPr>
        <w:t xml:space="preserve"> </w:t>
      </w:r>
      <w:r w:rsidRPr="0009432E">
        <w:rPr>
          <w:w w:val="105"/>
        </w:rPr>
        <w:t>Ndlambe</w:t>
      </w:r>
      <w:r w:rsidRPr="0009432E">
        <w:rPr>
          <w:spacing w:val="-5"/>
          <w:w w:val="105"/>
        </w:rPr>
        <w:t xml:space="preserve"> </w:t>
      </w:r>
      <w:r w:rsidRPr="0009432E">
        <w:rPr>
          <w:w w:val="105"/>
        </w:rPr>
        <w:t>-</w:t>
      </w:r>
      <w:r w:rsidRPr="0009432E">
        <w:rPr>
          <w:spacing w:val="-7"/>
          <w:w w:val="105"/>
        </w:rPr>
        <w:t xml:space="preserve"> </w:t>
      </w:r>
      <w:r w:rsidRPr="0009432E">
        <w:rPr>
          <w:w w:val="105"/>
        </w:rPr>
        <w:t>Supporting</w:t>
      </w:r>
      <w:r w:rsidRPr="0009432E">
        <w:rPr>
          <w:spacing w:val="-5"/>
          <w:w w:val="105"/>
        </w:rPr>
        <w:t xml:space="preserve"> </w:t>
      </w:r>
      <w:r w:rsidRPr="0009432E">
        <w:rPr>
          <w:w w:val="105"/>
        </w:rPr>
        <w:t>Table</w:t>
      </w:r>
      <w:r w:rsidRPr="0009432E">
        <w:rPr>
          <w:spacing w:val="-5"/>
          <w:w w:val="105"/>
        </w:rPr>
        <w:t xml:space="preserve"> </w:t>
      </w:r>
      <w:r w:rsidRPr="0009432E">
        <w:rPr>
          <w:w w:val="105"/>
        </w:rPr>
        <w:t>SC7</w:t>
      </w:r>
      <w:r w:rsidRPr="0009432E">
        <w:rPr>
          <w:spacing w:val="-6"/>
          <w:w w:val="105"/>
        </w:rPr>
        <w:t xml:space="preserve"> </w:t>
      </w:r>
      <w:r w:rsidRPr="0009432E">
        <w:rPr>
          <w:w w:val="105"/>
        </w:rPr>
        <w:t>Material</w:t>
      </w:r>
      <w:r w:rsidRPr="0009432E">
        <w:rPr>
          <w:spacing w:val="-5"/>
          <w:w w:val="105"/>
        </w:rPr>
        <w:t xml:space="preserve"> </w:t>
      </w:r>
      <w:r w:rsidRPr="0009432E">
        <w:rPr>
          <w:w w:val="105"/>
        </w:rPr>
        <w:t>variance</w:t>
      </w:r>
      <w:r w:rsidRPr="0009432E">
        <w:rPr>
          <w:spacing w:val="-6"/>
          <w:w w:val="105"/>
        </w:rPr>
        <w:t xml:space="preserve"> </w:t>
      </w:r>
      <w:r w:rsidRPr="0009432E">
        <w:rPr>
          <w:w w:val="105"/>
        </w:rPr>
        <w:t>explanations</w:t>
      </w:r>
      <w:r w:rsidRPr="0009432E">
        <w:rPr>
          <w:spacing w:val="33"/>
          <w:w w:val="105"/>
        </w:rPr>
        <w:t xml:space="preserve"> </w:t>
      </w:r>
      <w:r w:rsidRPr="0009432E">
        <w:rPr>
          <w:w w:val="105"/>
        </w:rPr>
        <w:t>-</w:t>
      </w:r>
      <w:r w:rsidRPr="0009432E">
        <w:rPr>
          <w:spacing w:val="-7"/>
          <w:w w:val="105"/>
        </w:rPr>
        <w:t xml:space="preserve"> </w:t>
      </w:r>
      <w:r w:rsidRPr="0009432E">
        <w:rPr>
          <w:w w:val="105"/>
        </w:rPr>
        <w:t>M0</w:t>
      </w:r>
      <w:r w:rsidR="00F06707">
        <w:rPr>
          <w:w w:val="105"/>
        </w:rPr>
        <w:t>3 - September</w:t>
      </w:r>
    </w:p>
    <w:tbl>
      <w:tblPr>
        <w:tblW w:w="11157"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0"/>
        <w:gridCol w:w="2685"/>
        <w:gridCol w:w="806"/>
        <w:gridCol w:w="3721"/>
        <w:gridCol w:w="3535"/>
      </w:tblGrid>
      <w:tr w:rsidR="0009432E" w14:paraId="2DF363D3" w14:textId="77777777" w:rsidTr="00497630">
        <w:trPr>
          <w:trHeight w:val="435"/>
        </w:trPr>
        <w:tc>
          <w:tcPr>
            <w:tcW w:w="410" w:type="dxa"/>
          </w:tcPr>
          <w:p w14:paraId="09ADA853" w14:textId="77777777" w:rsidR="0009432E" w:rsidRDefault="0009432E" w:rsidP="006861B3">
            <w:pPr>
              <w:pStyle w:val="TableParagraph"/>
              <w:spacing w:before="74"/>
              <w:ind w:left="112"/>
              <w:jc w:val="left"/>
              <w:rPr>
                <w:b/>
                <w:sz w:val="15"/>
              </w:rPr>
            </w:pPr>
            <w:r>
              <w:rPr>
                <w:b/>
                <w:spacing w:val="-5"/>
                <w:sz w:val="15"/>
              </w:rPr>
              <w:t>Ref</w:t>
            </w:r>
          </w:p>
        </w:tc>
        <w:tc>
          <w:tcPr>
            <w:tcW w:w="2685" w:type="dxa"/>
          </w:tcPr>
          <w:p w14:paraId="661F3717" w14:textId="77777777" w:rsidR="0009432E" w:rsidRDefault="0009432E" w:rsidP="006861B3">
            <w:pPr>
              <w:pStyle w:val="TableParagraph"/>
              <w:spacing w:before="74"/>
              <w:ind w:left="32"/>
              <w:jc w:val="center"/>
              <w:rPr>
                <w:b/>
                <w:sz w:val="15"/>
              </w:rPr>
            </w:pPr>
            <w:r>
              <w:rPr>
                <w:b/>
                <w:spacing w:val="-2"/>
                <w:sz w:val="15"/>
              </w:rPr>
              <w:t>Description</w:t>
            </w:r>
          </w:p>
          <w:p w14:paraId="56915D5F" w14:textId="77777777" w:rsidR="0009432E" w:rsidRDefault="0009432E" w:rsidP="006861B3">
            <w:pPr>
              <w:pStyle w:val="TableParagraph"/>
              <w:spacing w:before="111" w:line="150" w:lineRule="exact"/>
              <w:ind w:left="24"/>
              <w:jc w:val="left"/>
              <w:rPr>
                <w:b/>
                <w:sz w:val="15"/>
              </w:rPr>
            </w:pPr>
            <w:r>
              <w:rPr>
                <w:b/>
                <w:sz w:val="15"/>
              </w:rPr>
              <w:t>R</w:t>
            </w:r>
            <w:r>
              <w:rPr>
                <w:b/>
                <w:spacing w:val="-1"/>
                <w:sz w:val="15"/>
              </w:rPr>
              <w:t xml:space="preserve"> </w:t>
            </w:r>
            <w:r>
              <w:rPr>
                <w:b/>
                <w:spacing w:val="-2"/>
                <w:sz w:val="15"/>
              </w:rPr>
              <w:t>thousands</w:t>
            </w:r>
          </w:p>
        </w:tc>
        <w:tc>
          <w:tcPr>
            <w:tcW w:w="806" w:type="dxa"/>
          </w:tcPr>
          <w:p w14:paraId="21B7F48F" w14:textId="77777777" w:rsidR="0009432E" w:rsidRDefault="0009432E" w:rsidP="006861B3">
            <w:pPr>
              <w:pStyle w:val="TableParagraph"/>
              <w:spacing w:before="4"/>
              <w:jc w:val="left"/>
              <w:rPr>
                <w:b/>
                <w:sz w:val="15"/>
              </w:rPr>
            </w:pPr>
          </w:p>
          <w:p w14:paraId="292DCCC5" w14:textId="77777777" w:rsidR="0009432E" w:rsidRDefault="0009432E" w:rsidP="00497630">
            <w:pPr>
              <w:pStyle w:val="TableParagraph"/>
              <w:spacing w:before="1"/>
              <w:ind w:left="76"/>
              <w:jc w:val="left"/>
              <w:rPr>
                <w:b/>
                <w:sz w:val="15"/>
              </w:rPr>
            </w:pPr>
            <w:r>
              <w:rPr>
                <w:b/>
                <w:spacing w:val="-2"/>
                <w:sz w:val="15"/>
              </w:rPr>
              <w:t>Variance</w:t>
            </w:r>
          </w:p>
        </w:tc>
        <w:tc>
          <w:tcPr>
            <w:tcW w:w="3721" w:type="dxa"/>
          </w:tcPr>
          <w:p w14:paraId="5D156B98" w14:textId="77777777" w:rsidR="0009432E" w:rsidRDefault="0009432E" w:rsidP="006861B3">
            <w:pPr>
              <w:pStyle w:val="TableParagraph"/>
              <w:spacing w:before="4"/>
              <w:jc w:val="left"/>
              <w:rPr>
                <w:b/>
                <w:sz w:val="15"/>
              </w:rPr>
            </w:pPr>
          </w:p>
          <w:p w14:paraId="19CD91BE" w14:textId="77777777" w:rsidR="0009432E" w:rsidRDefault="0009432E" w:rsidP="006861B3">
            <w:pPr>
              <w:pStyle w:val="TableParagraph"/>
              <w:spacing w:before="1"/>
              <w:ind w:left="925"/>
              <w:jc w:val="left"/>
              <w:rPr>
                <w:b/>
                <w:sz w:val="15"/>
              </w:rPr>
            </w:pPr>
            <w:r>
              <w:rPr>
                <w:b/>
                <w:sz w:val="15"/>
              </w:rPr>
              <w:t>Reasons</w:t>
            </w:r>
            <w:r>
              <w:rPr>
                <w:b/>
                <w:spacing w:val="-9"/>
                <w:sz w:val="15"/>
              </w:rPr>
              <w:t xml:space="preserve"> </w:t>
            </w:r>
            <w:r>
              <w:rPr>
                <w:b/>
                <w:sz w:val="15"/>
              </w:rPr>
              <w:t>for</w:t>
            </w:r>
            <w:r>
              <w:rPr>
                <w:b/>
                <w:spacing w:val="-7"/>
                <w:sz w:val="15"/>
              </w:rPr>
              <w:t xml:space="preserve"> </w:t>
            </w:r>
            <w:r>
              <w:rPr>
                <w:b/>
                <w:sz w:val="15"/>
              </w:rPr>
              <w:t>material</w:t>
            </w:r>
            <w:r>
              <w:rPr>
                <w:b/>
                <w:spacing w:val="-8"/>
                <w:sz w:val="15"/>
              </w:rPr>
              <w:t xml:space="preserve"> </w:t>
            </w:r>
            <w:r>
              <w:rPr>
                <w:b/>
                <w:spacing w:val="-2"/>
                <w:sz w:val="15"/>
              </w:rPr>
              <w:t>deviations</w:t>
            </w:r>
          </w:p>
        </w:tc>
        <w:tc>
          <w:tcPr>
            <w:tcW w:w="3535" w:type="dxa"/>
          </w:tcPr>
          <w:p w14:paraId="7E5CF299" w14:textId="77777777" w:rsidR="0009432E" w:rsidRDefault="0009432E" w:rsidP="006861B3">
            <w:pPr>
              <w:pStyle w:val="TableParagraph"/>
              <w:spacing w:before="4"/>
              <w:jc w:val="left"/>
              <w:rPr>
                <w:b/>
                <w:sz w:val="15"/>
              </w:rPr>
            </w:pPr>
          </w:p>
          <w:p w14:paraId="4ED3C9D9" w14:textId="77777777" w:rsidR="0009432E" w:rsidRDefault="0009432E" w:rsidP="006861B3">
            <w:pPr>
              <w:pStyle w:val="TableParagraph"/>
              <w:spacing w:before="1"/>
              <w:ind w:left="760"/>
              <w:jc w:val="left"/>
              <w:rPr>
                <w:b/>
                <w:sz w:val="15"/>
              </w:rPr>
            </w:pPr>
            <w:r>
              <w:rPr>
                <w:b/>
                <w:sz w:val="15"/>
              </w:rPr>
              <w:t>Remedial</w:t>
            </w:r>
            <w:r>
              <w:rPr>
                <w:b/>
                <w:spacing w:val="-9"/>
                <w:sz w:val="15"/>
              </w:rPr>
              <w:t xml:space="preserve"> </w:t>
            </w:r>
            <w:r>
              <w:rPr>
                <w:b/>
                <w:sz w:val="15"/>
              </w:rPr>
              <w:t>or</w:t>
            </w:r>
            <w:r>
              <w:rPr>
                <w:b/>
                <w:spacing w:val="-8"/>
                <w:sz w:val="15"/>
              </w:rPr>
              <w:t xml:space="preserve"> </w:t>
            </w:r>
            <w:r>
              <w:rPr>
                <w:b/>
                <w:sz w:val="15"/>
              </w:rPr>
              <w:t>corrective</w:t>
            </w:r>
            <w:r>
              <w:rPr>
                <w:b/>
                <w:spacing w:val="-8"/>
                <w:sz w:val="15"/>
              </w:rPr>
              <w:t xml:space="preserve"> </w:t>
            </w:r>
            <w:r>
              <w:rPr>
                <w:b/>
                <w:spacing w:val="-2"/>
                <w:sz w:val="15"/>
              </w:rPr>
              <w:t>steps/remarks</w:t>
            </w:r>
          </w:p>
        </w:tc>
      </w:tr>
      <w:tr w:rsidR="0009432E" w14:paraId="219E475C" w14:textId="77777777" w:rsidTr="00497630">
        <w:trPr>
          <w:trHeight w:val="139"/>
        </w:trPr>
        <w:tc>
          <w:tcPr>
            <w:tcW w:w="410" w:type="dxa"/>
            <w:vMerge w:val="restart"/>
          </w:tcPr>
          <w:p w14:paraId="6D494EE5" w14:textId="77777777" w:rsidR="0009432E" w:rsidRDefault="0009432E" w:rsidP="006861B3">
            <w:pPr>
              <w:pStyle w:val="TableParagraph"/>
              <w:spacing w:line="160" w:lineRule="exact"/>
              <w:ind w:left="32"/>
              <w:jc w:val="center"/>
              <w:rPr>
                <w:sz w:val="15"/>
              </w:rPr>
            </w:pPr>
            <w:r>
              <w:rPr>
                <w:spacing w:val="-10"/>
                <w:sz w:val="15"/>
              </w:rPr>
              <w:t>1</w:t>
            </w:r>
          </w:p>
          <w:p w14:paraId="30649EB4" w14:textId="77777777" w:rsidR="0009432E" w:rsidRDefault="0009432E" w:rsidP="006861B3">
            <w:pPr>
              <w:pStyle w:val="TableParagraph"/>
              <w:jc w:val="left"/>
              <w:rPr>
                <w:b/>
                <w:sz w:val="15"/>
              </w:rPr>
            </w:pPr>
          </w:p>
          <w:p w14:paraId="1F292E71" w14:textId="77777777" w:rsidR="0009432E" w:rsidRDefault="0009432E" w:rsidP="006861B3">
            <w:pPr>
              <w:pStyle w:val="TableParagraph"/>
              <w:jc w:val="left"/>
              <w:rPr>
                <w:b/>
                <w:sz w:val="15"/>
              </w:rPr>
            </w:pPr>
          </w:p>
          <w:p w14:paraId="09E770BB" w14:textId="77777777" w:rsidR="0009432E" w:rsidRDefault="0009432E" w:rsidP="006861B3">
            <w:pPr>
              <w:pStyle w:val="TableParagraph"/>
              <w:jc w:val="left"/>
              <w:rPr>
                <w:b/>
                <w:sz w:val="15"/>
              </w:rPr>
            </w:pPr>
          </w:p>
          <w:p w14:paraId="0EDC7AF2" w14:textId="77777777" w:rsidR="0009432E" w:rsidRDefault="0009432E" w:rsidP="006861B3">
            <w:pPr>
              <w:pStyle w:val="TableParagraph"/>
              <w:spacing w:before="125"/>
              <w:jc w:val="left"/>
              <w:rPr>
                <w:b/>
                <w:sz w:val="15"/>
              </w:rPr>
            </w:pPr>
          </w:p>
          <w:p w14:paraId="3B65548E" w14:textId="77777777" w:rsidR="0009432E" w:rsidRDefault="0009432E" w:rsidP="006861B3">
            <w:pPr>
              <w:pStyle w:val="TableParagraph"/>
              <w:spacing w:before="1"/>
              <w:ind w:left="32"/>
              <w:jc w:val="center"/>
              <w:rPr>
                <w:sz w:val="15"/>
              </w:rPr>
            </w:pPr>
            <w:r>
              <w:rPr>
                <w:spacing w:val="-10"/>
                <w:sz w:val="15"/>
              </w:rPr>
              <w:t>2</w:t>
            </w:r>
          </w:p>
          <w:p w14:paraId="39699FBB" w14:textId="77777777" w:rsidR="0009432E" w:rsidRDefault="0009432E" w:rsidP="006861B3">
            <w:pPr>
              <w:pStyle w:val="TableParagraph"/>
              <w:jc w:val="left"/>
              <w:rPr>
                <w:b/>
                <w:sz w:val="15"/>
              </w:rPr>
            </w:pPr>
          </w:p>
          <w:p w14:paraId="2421A21A" w14:textId="77777777" w:rsidR="0009432E" w:rsidRDefault="0009432E" w:rsidP="006861B3">
            <w:pPr>
              <w:pStyle w:val="TableParagraph"/>
              <w:jc w:val="left"/>
              <w:rPr>
                <w:b/>
                <w:sz w:val="15"/>
              </w:rPr>
            </w:pPr>
          </w:p>
          <w:p w14:paraId="395478C4" w14:textId="77777777" w:rsidR="0009432E" w:rsidRDefault="0009432E" w:rsidP="006861B3">
            <w:pPr>
              <w:pStyle w:val="TableParagraph"/>
              <w:jc w:val="left"/>
              <w:rPr>
                <w:b/>
                <w:sz w:val="15"/>
              </w:rPr>
            </w:pPr>
          </w:p>
          <w:p w14:paraId="78A9CF51" w14:textId="77777777" w:rsidR="0009432E" w:rsidRDefault="0009432E" w:rsidP="006861B3">
            <w:pPr>
              <w:pStyle w:val="TableParagraph"/>
              <w:jc w:val="left"/>
              <w:rPr>
                <w:b/>
                <w:sz w:val="15"/>
              </w:rPr>
            </w:pPr>
          </w:p>
          <w:p w14:paraId="258347A5" w14:textId="77777777" w:rsidR="0009432E" w:rsidRDefault="0009432E" w:rsidP="006861B3">
            <w:pPr>
              <w:pStyle w:val="TableParagraph"/>
              <w:spacing w:before="73"/>
              <w:jc w:val="left"/>
              <w:rPr>
                <w:b/>
                <w:sz w:val="15"/>
              </w:rPr>
            </w:pPr>
          </w:p>
          <w:p w14:paraId="38604A1A" w14:textId="77777777" w:rsidR="0009432E" w:rsidRDefault="0009432E" w:rsidP="006861B3">
            <w:pPr>
              <w:pStyle w:val="TableParagraph"/>
              <w:ind w:left="32"/>
              <w:jc w:val="center"/>
              <w:rPr>
                <w:sz w:val="15"/>
              </w:rPr>
            </w:pPr>
            <w:r>
              <w:rPr>
                <w:spacing w:val="-10"/>
                <w:sz w:val="15"/>
              </w:rPr>
              <w:t>3</w:t>
            </w:r>
          </w:p>
          <w:p w14:paraId="61079405" w14:textId="77777777" w:rsidR="0009432E" w:rsidRDefault="0009432E" w:rsidP="006861B3">
            <w:pPr>
              <w:pStyle w:val="TableParagraph"/>
              <w:jc w:val="left"/>
              <w:rPr>
                <w:b/>
                <w:sz w:val="15"/>
              </w:rPr>
            </w:pPr>
          </w:p>
          <w:p w14:paraId="7AC67614" w14:textId="77777777" w:rsidR="0009432E" w:rsidRDefault="0009432E" w:rsidP="006861B3">
            <w:pPr>
              <w:pStyle w:val="TableParagraph"/>
              <w:jc w:val="left"/>
              <w:rPr>
                <w:b/>
                <w:sz w:val="15"/>
              </w:rPr>
            </w:pPr>
          </w:p>
          <w:p w14:paraId="2AACDD8B" w14:textId="77777777" w:rsidR="0009432E" w:rsidRDefault="0009432E" w:rsidP="006861B3">
            <w:pPr>
              <w:pStyle w:val="TableParagraph"/>
              <w:jc w:val="left"/>
              <w:rPr>
                <w:b/>
                <w:sz w:val="15"/>
              </w:rPr>
            </w:pPr>
          </w:p>
          <w:p w14:paraId="44BBF623" w14:textId="77777777" w:rsidR="0009432E" w:rsidRDefault="0009432E" w:rsidP="006861B3">
            <w:pPr>
              <w:pStyle w:val="TableParagraph"/>
              <w:jc w:val="left"/>
              <w:rPr>
                <w:b/>
                <w:sz w:val="15"/>
              </w:rPr>
            </w:pPr>
          </w:p>
          <w:p w14:paraId="79DE71FB" w14:textId="77777777" w:rsidR="0009432E" w:rsidRDefault="0009432E" w:rsidP="006861B3">
            <w:pPr>
              <w:pStyle w:val="TableParagraph"/>
              <w:jc w:val="left"/>
              <w:rPr>
                <w:b/>
                <w:sz w:val="15"/>
              </w:rPr>
            </w:pPr>
          </w:p>
          <w:p w14:paraId="65C79F25" w14:textId="77777777" w:rsidR="0009432E" w:rsidRDefault="0009432E" w:rsidP="006861B3">
            <w:pPr>
              <w:pStyle w:val="TableParagraph"/>
              <w:jc w:val="left"/>
              <w:rPr>
                <w:b/>
                <w:sz w:val="15"/>
              </w:rPr>
            </w:pPr>
          </w:p>
          <w:p w14:paraId="36313D1D" w14:textId="77777777" w:rsidR="0009432E" w:rsidRDefault="0009432E" w:rsidP="006861B3">
            <w:pPr>
              <w:pStyle w:val="TableParagraph"/>
              <w:jc w:val="left"/>
              <w:rPr>
                <w:b/>
                <w:sz w:val="15"/>
              </w:rPr>
            </w:pPr>
          </w:p>
          <w:p w14:paraId="1A023FE1" w14:textId="77777777" w:rsidR="0009432E" w:rsidRDefault="0009432E" w:rsidP="006861B3">
            <w:pPr>
              <w:pStyle w:val="TableParagraph"/>
              <w:jc w:val="left"/>
              <w:rPr>
                <w:b/>
                <w:sz w:val="15"/>
              </w:rPr>
            </w:pPr>
          </w:p>
          <w:p w14:paraId="63595302" w14:textId="77777777" w:rsidR="0009432E" w:rsidRDefault="0009432E" w:rsidP="006861B3">
            <w:pPr>
              <w:pStyle w:val="TableParagraph"/>
              <w:spacing w:before="46"/>
              <w:jc w:val="left"/>
              <w:rPr>
                <w:b/>
                <w:sz w:val="15"/>
              </w:rPr>
            </w:pPr>
          </w:p>
          <w:p w14:paraId="74D25D5F" w14:textId="77777777" w:rsidR="0009432E" w:rsidRDefault="0009432E" w:rsidP="006861B3">
            <w:pPr>
              <w:pStyle w:val="TableParagraph"/>
              <w:ind w:left="32"/>
              <w:jc w:val="center"/>
              <w:rPr>
                <w:sz w:val="15"/>
              </w:rPr>
            </w:pPr>
            <w:r>
              <w:rPr>
                <w:spacing w:val="-10"/>
                <w:sz w:val="15"/>
              </w:rPr>
              <w:t>4</w:t>
            </w:r>
          </w:p>
          <w:p w14:paraId="45550A0F" w14:textId="77777777" w:rsidR="0009432E" w:rsidRDefault="0009432E" w:rsidP="006861B3">
            <w:pPr>
              <w:pStyle w:val="TableParagraph"/>
              <w:jc w:val="left"/>
              <w:rPr>
                <w:b/>
                <w:sz w:val="15"/>
              </w:rPr>
            </w:pPr>
          </w:p>
          <w:p w14:paraId="6A6FC7B9" w14:textId="77777777" w:rsidR="0009432E" w:rsidRDefault="0009432E" w:rsidP="006861B3">
            <w:pPr>
              <w:pStyle w:val="TableParagraph"/>
              <w:jc w:val="left"/>
              <w:rPr>
                <w:b/>
                <w:sz w:val="15"/>
              </w:rPr>
            </w:pPr>
          </w:p>
          <w:p w14:paraId="5D4E0216" w14:textId="77777777" w:rsidR="0009432E" w:rsidRDefault="0009432E" w:rsidP="006861B3">
            <w:pPr>
              <w:pStyle w:val="TableParagraph"/>
              <w:jc w:val="left"/>
              <w:rPr>
                <w:b/>
                <w:sz w:val="15"/>
              </w:rPr>
            </w:pPr>
          </w:p>
          <w:p w14:paraId="14B2E5D4" w14:textId="77777777" w:rsidR="0009432E" w:rsidRDefault="0009432E" w:rsidP="006861B3">
            <w:pPr>
              <w:pStyle w:val="TableParagraph"/>
              <w:jc w:val="left"/>
              <w:rPr>
                <w:b/>
                <w:sz w:val="15"/>
              </w:rPr>
            </w:pPr>
          </w:p>
          <w:p w14:paraId="2E27B5B5" w14:textId="77777777" w:rsidR="0009432E" w:rsidRDefault="0009432E" w:rsidP="006861B3">
            <w:pPr>
              <w:pStyle w:val="TableParagraph"/>
              <w:jc w:val="left"/>
              <w:rPr>
                <w:b/>
                <w:sz w:val="15"/>
              </w:rPr>
            </w:pPr>
          </w:p>
          <w:p w14:paraId="4472A35D" w14:textId="77777777" w:rsidR="0009432E" w:rsidRDefault="0009432E" w:rsidP="006861B3">
            <w:pPr>
              <w:pStyle w:val="TableParagraph"/>
              <w:spacing w:before="7"/>
              <w:jc w:val="left"/>
              <w:rPr>
                <w:b/>
                <w:sz w:val="15"/>
              </w:rPr>
            </w:pPr>
          </w:p>
          <w:p w14:paraId="7CF212FA" w14:textId="77777777" w:rsidR="0009432E" w:rsidRDefault="0009432E" w:rsidP="006861B3">
            <w:pPr>
              <w:pStyle w:val="TableParagraph"/>
              <w:ind w:left="32"/>
              <w:jc w:val="center"/>
              <w:rPr>
                <w:sz w:val="15"/>
              </w:rPr>
            </w:pPr>
            <w:r>
              <w:rPr>
                <w:spacing w:val="-10"/>
                <w:sz w:val="15"/>
              </w:rPr>
              <w:t>5</w:t>
            </w:r>
          </w:p>
          <w:p w14:paraId="6DCF0C1C" w14:textId="77777777" w:rsidR="0009432E" w:rsidRDefault="0009432E" w:rsidP="006861B3">
            <w:pPr>
              <w:pStyle w:val="TableParagraph"/>
              <w:jc w:val="left"/>
              <w:rPr>
                <w:b/>
                <w:sz w:val="15"/>
              </w:rPr>
            </w:pPr>
          </w:p>
          <w:p w14:paraId="3B1081C9" w14:textId="77777777" w:rsidR="0009432E" w:rsidRDefault="0009432E" w:rsidP="006861B3">
            <w:pPr>
              <w:pStyle w:val="TableParagraph"/>
              <w:jc w:val="left"/>
              <w:rPr>
                <w:b/>
                <w:sz w:val="15"/>
              </w:rPr>
            </w:pPr>
          </w:p>
          <w:p w14:paraId="034FE05A" w14:textId="77777777" w:rsidR="0009432E" w:rsidRDefault="0009432E" w:rsidP="006861B3">
            <w:pPr>
              <w:pStyle w:val="TableParagraph"/>
              <w:spacing w:before="166"/>
              <w:jc w:val="left"/>
              <w:rPr>
                <w:b/>
                <w:sz w:val="15"/>
              </w:rPr>
            </w:pPr>
          </w:p>
          <w:p w14:paraId="2A5E987D" w14:textId="77777777" w:rsidR="0009432E" w:rsidRDefault="0009432E" w:rsidP="006861B3">
            <w:pPr>
              <w:pStyle w:val="TableParagraph"/>
              <w:ind w:left="32"/>
              <w:jc w:val="center"/>
              <w:rPr>
                <w:sz w:val="15"/>
              </w:rPr>
            </w:pPr>
            <w:r>
              <w:rPr>
                <w:spacing w:val="-10"/>
                <w:sz w:val="15"/>
              </w:rPr>
              <w:t>6</w:t>
            </w:r>
          </w:p>
          <w:p w14:paraId="0A0CCB4F" w14:textId="77777777" w:rsidR="0009432E" w:rsidRDefault="0009432E" w:rsidP="006861B3">
            <w:pPr>
              <w:pStyle w:val="TableParagraph"/>
              <w:jc w:val="left"/>
              <w:rPr>
                <w:b/>
                <w:sz w:val="15"/>
              </w:rPr>
            </w:pPr>
          </w:p>
          <w:p w14:paraId="27E03C4A" w14:textId="77777777" w:rsidR="0009432E" w:rsidRDefault="0009432E" w:rsidP="006861B3">
            <w:pPr>
              <w:pStyle w:val="TableParagraph"/>
              <w:jc w:val="left"/>
              <w:rPr>
                <w:b/>
                <w:sz w:val="15"/>
              </w:rPr>
            </w:pPr>
          </w:p>
          <w:p w14:paraId="6075AB43" w14:textId="77777777" w:rsidR="0009432E" w:rsidRDefault="0009432E" w:rsidP="006861B3">
            <w:pPr>
              <w:pStyle w:val="TableParagraph"/>
              <w:jc w:val="left"/>
              <w:rPr>
                <w:b/>
                <w:sz w:val="15"/>
              </w:rPr>
            </w:pPr>
          </w:p>
          <w:p w14:paraId="1D381504" w14:textId="77777777" w:rsidR="0009432E" w:rsidRDefault="0009432E" w:rsidP="006861B3">
            <w:pPr>
              <w:pStyle w:val="TableParagraph"/>
              <w:spacing w:before="112"/>
              <w:jc w:val="left"/>
              <w:rPr>
                <w:b/>
                <w:sz w:val="15"/>
              </w:rPr>
            </w:pPr>
          </w:p>
          <w:p w14:paraId="0B8AEE9B" w14:textId="77777777" w:rsidR="0009432E" w:rsidRDefault="0009432E" w:rsidP="006861B3">
            <w:pPr>
              <w:pStyle w:val="TableParagraph"/>
              <w:ind w:left="32"/>
              <w:jc w:val="center"/>
              <w:rPr>
                <w:sz w:val="15"/>
              </w:rPr>
            </w:pPr>
            <w:r>
              <w:rPr>
                <w:spacing w:val="-10"/>
                <w:sz w:val="15"/>
              </w:rPr>
              <w:t>7</w:t>
            </w:r>
          </w:p>
        </w:tc>
        <w:tc>
          <w:tcPr>
            <w:tcW w:w="2685" w:type="dxa"/>
            <w:tcBorders>
              <w:bottom w:val="nil"/>
            </w:tcBorders>
          </w:tcPr>
          <w:p w14:paraId="6BF073F7" w14:textId="77777777" w:rsidR="0009432E" w:rsidRDefault="0009432E" w:rsidP="006861B3">
            <w:pPr>
              <w:pStyle w:val="TableParagraph"/>
              <w:spacing w:line="153" w:lineRule="exact"/>
              <w:ind w:left="24"/>
              <w:jc w:val="left"/>
              <w:rPr>
                <w:b/>
                <w:sz w:val="15"/>
              </w:rPr>
            </w:pPr>
            <w:r>
              <w:rPr>
                <w:b/>
                <w:spacing w:val="-2"/>
                <w:sz w:val="15"/>
                <w:u w:val="single"/>
              </w:rPr>
              <w:t>Revenue</w:t>
            </w:r>
          </w:p>
        </w:tc>
        <w:tc>
          <w:tcPr>
            <w:tcW w:w="806" w:type="dxa"/>
            <w:tcBorders>
              <w:bottom w:val="nil"/>
            </w:tcBorders>
          </w:tcPr>
          <w:p w14:paraId="029DCBC3" w14:textId="77777777" w:rsidR="0009432E" w:rsidRDefault="0009432E" w:rsidP="006861B3">
            <w:pPr>
              <w:pStyle w:val="TableParagraph"/>
              <w:jc w:val="left"/>
              <w:rPr>
                <w:rFonts w:ascii="Times New Roman"/>
                <w:sz w:val="10"/>
              </w:rPr>
            </w:pPr>
          </w:p>
        </w:tc>
        <w:tc>
          <w:tcPr>
            <w:tcW w:w="3721" w:type="dxa"/>
            <w:tcBorders>
              <w:bottom w:val="nil"/>
            </w:tcBorders>
          </w:tcPr>
          <w:p w14:paraId="7A9EA338" w14:textId="77777777" w:rsidR="0009432E" w:rsidRDefault="0009432E" w:rsidP="006861B3">
            <w:pPr>
              <w:pStyle w:val="TableParagraph"/>
              <w:jc w:val="left"/>
              <w:rPr>
                <w:rFonts w:ascii="Times New Roman"/>
                <w:sz w:val="10"/>
              </w:rPr>
            </w:pPr>
          </w:p>
        </w:tc>
        <w:tc>
          <w:tcPr>
            <w:tcW w:w="3535" w:type="dxa"/>
            <w:tcBorders>
              <w:bottom w:val="nil"/>
            </w:tcBorders>
          </w:tcPr>
          <w:p w14:paraId="32E8A211" w14:textId="77777777" w:rsidR="0009432E" w:rsidRDefault="0009432E" w:rsidP="006861B3">
            <w:pPr>
              <w:pStyle w:val="TableParagraph"/>
              <w:jc w:val="left"/>
              <w:rPr>
                <w:rFonts w:ascii="Times New Roman"/>
                <w:sz w:val="10"/>
              </w:rPr>
            </w:pPr>
          </w:p>
        </w:tc>
      </w:tr>
      <w:tr w:rsidR="0009432E" w14:paraId="185017C7" w14:textId="77777777" w:rsidTr="00497630">
        <w:trPr>
          <w:trHeight w:val="639"/>
        </w:trPr>
        <w:tc>
          <w:tcPr>
            <w:tcW w:w="410" w:type="dxa"/>
            <w:vMerge/>
            <w:tcBorders>
              <w:top w:val="nil"/>
            </w:tcBorders>
          </w:tcPr>
          <w:p w14:paraId="50245E73" w14:textId="77777777" w:rsidR="0009432E" w:rsidRDefault="0009432E" w:rsidP="006861B3">
            <w:pPr>
              <w:rPr>
                <w:sz w:val="2"/>
                <w:szCs w:val="2"/>
              </w:rPr>
            </w:pPr>
          </w:p>
        </w:tc>
        <w:tc>
          <w:tcPr>
            <w:tcW w:w="2685" w:type="dxa"/>
            <w:tcBorders>
              <w:top w:val="nil"/>
              <w:bottom w:val="nil"/>
            </w:tcBorders>
            <w:shd w:val="clear" w:color="auto" w:fill="FFFF99"/>
          </w:tcPr>
          <w:p w14:paraId="1E484D4D" w14:textId="77777777" w:rsidR="0009432E" w:rsidRDefault="0009432E" w:rsidP="006861B3">
            <w:pPr>
              <w:pStyle w:val="TableParagraph"/>
              <w:jc w:val="left"/>
              <w:rPr>
                <w:rFonts w:ascii="Times New Roman"/>
                <w:sz w:val="14"/>
              </w:rPr>
            </w:pPr>
          </w:p>
        </w:tc>
        <w:tc>
          <w:tcPr>
            <w:tcW w:w="806" w:type="dxa"/>
            <w:tcBorders>
              <w:top w:val="nil"/>
              <w:bottom w:val="nil"/>
            </w:tcBorders>
            <w:shd w:val="clear" w:color="auto" w:fill="FFFF99"/>
          </w:tcPr>
          <w:p w14:paraId="56CA4F8C" w14:textId="77777777" w:rsidR="0009432E" w:rsidRDefault="0009432E" w:rsidP="006861B3">
            <w:pPr>
              <w:pStyle w:val="TableParagraph"/>
              <w:jc w:val="left"/>
              <w:rPr>
                <w:rFonts w:ascii="Times New Roman"/>
                <w:sz w:val="14"/>
              </w:rPr>
            </w:pPr>
          </w:p>
        </w:tc>
        <w:tc>
          <w:tcPr>
            <w:tcW w:w="3721" w:type="dxa"/>
            <w:tcBorders>
              <w:top w:val="nil"/>
              <w:bottom w:val="nil"/>
            </w:tcBorders>
            <w:shd w:val="clear" w:color="auto" w:fill="FFFF99"/>
          </w:tcPr>
          <w:p w14:paraId="2A5AA020" w14:textId="77777777" w:rsidR="0009432E" w:rsidRDefault="0009432E" w:rsidP="006861B3">
            <w:pPr>
              <w:pStyle w:val="TableParagraph"/>
              <w:jc w:val="left"/>
              <w:rPr>
                <w:rFonts w:ascii="Times New Roman"/>
                <w:sz w:val="14"/>
              </w:rPr>
            </w:pPr>
          </w:p>
        </w:tc>
        <w:tc>
          <w:tcPr>
            <w:tcW w:w="3535" w:type="dxa"/>
            <w:tcBorders>
              <w:top w:val="nil"/>
              <w:bottom w:val="nil"/>
            </w:tcBorders>
            <w:shd w:val="clear" w:color="auto" w:fill="FFFF99"/>
          </w:tcPr>
          <w:p w14:paraId="71BDC589" w14:textId="77777777" w:rsidR="0009432E" w:rsidRDefault="0009432E" w:rsidP="006861B3">
            <w:pPr>
              <w:pStyle w:val="TableParagraph"/>
              <w:jc w:val="left"/>
              <w:rPr>
                <w:rFonts w:ascii="Times New Roman"/>
                <w:sz w:val="14"/>
              </w:rPr>
            </w:pPr>
          </w:p>
        </w:tc>
      </w:tr>
      <w:tr w:rsidR="0009432E" w14:paraId="1C670900" w14:textId="77777777" w:rsidTr="00497630">
        <w:trPr>
          <w:trHeight w:val="139"/>
        </w:trPr>
        <w:tc>
          <w:tcPr>
            <w:tcW w:w="410" w:type="dxa"/>
            <w:vMerge/>
            <w:tcBorders>
              <w:top w:val="nil"/>
            </w:tcBorders>
          </w:tcPr>
          <w:p w14:paraId="53ACDC46" w14:textId="77777777" w:rsidR="0009432E" w:rsidRDefault="0009432E" w:rsidP="006861B3">
            <w:pPr>
              <w:rPr>
                <w:sz w:val="2"/>
                <w:szCs w:val="2"/>
              </w:rPr>
            </w:pPr>
          </w:p>
        </w:tc>
        <w:tc>
          <w:tcPr>
            <w:tcW w:w="2685" w:type="dxa"/>
            <w:tcBorders>
              <w:top w:val="nil"/>
              <w:bottom w:val="nil"/>
            </w:tcBorders>
          </w:tcPr>
          <w:p w14:paraId="298B3F00" w14:textId="77777777" w:rsidR="0009432E" w:rsidRDefault="0009432E" w:rsidP="006861B3">
            <w:pPr>
              <w:pStyle w:val="TableParagraph"/>
              <w:spacing w:line="152" w:lineRule="exact"/>
              <w:ind w:left="24"/>
              <w:jc w:val="left"/>
              <w:rPr>
                <w:b/>
                <w:sz w:val="15"/>
              </w:rPr>
            </w:pPr>
            <w:r>
              <w:rPr>
                <w:b/>
                <w:sz w:val="15"/>
                <w:u w:val="single"/>
              </w:rPr>
              <w:t>Expenditure</w:t>
            </w:r>
            <w:r>
              <w:rPr>
                <w:b/>
                <w:spacing w:val="-7"/>
                <w:sz w:val="15"/>
                <w:u w:val="single"/>
              </w:rPr>
              <w:t xml:space="preserve"> </w:t>
            </w:r>
            <w:r>
              <w:rPr>
                <w:b/>
                <w:sz w:val="15"/>
                <w:u w:val="single"/>
              </w:rPr>
              <w:t>By</w:t>
            </w:r>
            <w:r>
              <w:rPr>
                <w:b/>
                <w:spacing w:val="-7"/>
                <w:sz w:val="15"/>
                <w:u w:val="single"/>
              </w:rPr>
              <w:t xml:space="preserve"> </w:t>
            </w:r>
            <w:r>
              <w:rPr>
                <w:b/>
                <w:spacing w:val="-4"/>
                <w:sz w:val="15"/>
                <w:u w:val="single"/>
              </w:rPr>
              <w:t>Type</w:t>
            </w:r>
          </w:p>
        </w:tc>
        <w:tc>
          <w:tcPr>
            <w:tcW w:w="806" w:type="dxa"/>
            <w:tcBorders>
              <w:top w:val="nil"/>
              <w:bottom w:val="nil"/>
            </w:tcBorders>
          </w:tcPr>
          <w:p w14:paraId="5DFCA71C" w14:textId="77777777" w:rsidR="0009432E" w:rsidRDefault="0009432E" w:rsidP="006861B3">
            <w:pPr>
              <w:pStyle w:val="TableParagraph"/>
              <w:jc w:val="left"/>
              <w:rPr>
                <w:rFonts w:ascii="Times New Roman"/>
                <w:sz w:val="10"/>
              </w:rPr>
            </w:pPr>
          </w:p>
        </w:tc>
        <w:tc>
          <w:tcPr>
            <w:tcW w:w="3721" w:type="dxa"/>
            <w:tcBorders>
              <w:top w:val="nil"/>
              <w:bottom w:val="nil"/>
            </w:tcBorders>
          </w:tcPr>
          <w:p w14:paraId="40A3BB48" w14:textId="77777777" w:rsidR="0009432E" w:rsidRDefault="0009432E" w:rsidP="006861B3">
            <w:pPr>
              <w:pStyle w:val="TableParagraph"/>
              <w:jc w:val="left"/>
              <w:rPr>
                <w:rFonts w:ascii="Times New Roman"/>
                <w:sz w:val="10"/>
              </w:rPr>
            </w:pPr>
          </w:p>
        </w:tc>
        <w:tc>
          <w:tcPr>
            <w:tcW w:w="3535" w:type="dxa"/>
            <w:tcBorders>
              <w:top w:val="nil"/>
              <w:bottom w:val="nil"/>
            </w:tcBorders>
          </w:tcPr>
          <w:p w14:paraId="64549863" w14:textId="77777777" w:rsidR="0009432E" w:rsidRDefault="0009432E" w:rsidP="006861B3">
            <w:pPr>
              <w:pStyle w:val="TableParagraph"/>
              <w:jc w:val="left"/>
              <w:rPr>
                <w:rFonts w:ascii="Times New Roman"/>
                <w:sz w:val="10"/>
              </w:rPr>
            </w:pPr>
          </w:p>
        </w:tc>
      </w:tr>
      <w:tr w:rsidR="0009432E" w14:paraId="21258FCA" w14:textId="77777777" w:rsidTr="00497630">
        <w:trPr>
          <w:trHeight w:val="740"/>
        </w:trPr>
        <w:tc>
          <w:tcPr>
            <w:tcW w:w="410" w:type="dxa"/>
            <w:vMerge/>
            <w:tcBorders>
              <w:top w:val="nil"/>
            </w:tcBorders>
          </w:tcPr>
          <w:p w14:paraId="37D10238" w14:textId="77777777" w:rsidR="0009432E" w:rsidRDefault="0009432E" w:rsidP="006861B3">
            <w:pPr>
              <w:rPr>
                <w:sz w:val="2"/>
                <w:szCs w:val="2"/>
              </w:rPr>
            </w:pPr>
          </w:p>
        </w:tc>
        <w:tc>
          <w:tcPr>
            <w:tcW w:w="2685" w:type="dxa"/>
            <w:tcBorders>
              <w:top w:val="nil"/>
              <w:bottom w:val="nil"/>
            </w:tcBorders>
            <w:shd w:val="clear" w:color="auto" w:fill="FFFF99"/>
          </w:tcPr>
          <w:p w14:paraId="684EE12D" w14:textId="77777777" w:rsidR="0009432E" w:rsidRDefault="0009432E" w:rsidP="006861B3">
            <w:pPr>
              <w:pStyle w:val="TableParagraph"/>
              <w:jc w:val="left"/>
              <w:rPr>
                <w:rFonts w:ascii="Times New Roman"/>
                <w:sz w:val="14"/>
              </w:rPr>
            </w:pPr>
          </w:p>
        </w:tc>
        <w:tc>
          <w:tcPr>
            <w:tcW w:w="806" w:type="dxa"/>
            <w:tcBorders>
              <w:top w:val="nil"/>
              <w:bottom w:val="nil"/>
            </w:tcBorders>
            <w:shd w:val="clear" w:color="auto" w:fill="FFFF99"/>
          </w:tcPr>
          <w:p w14:paraId="35217C73" w14:textId="77777777" w:rsidR="0009432E" w:rsidRDefault="0009432E" w:rsidP="006861B3">
            <w:pPr>
              <w:pStyle w:val="TableParagraph"/>
              <w:jc w:val="left"/>
              <w:rPr>
                <w:rFonts w:ascii="Times New Roman"/>
                <w:sz w:val="14"/>
              </w:rPr>
            </w:pPr>
          </w:p>
        </w:tc>
        <w:tc>
          <w:tcPr>
            <w:tcW w:w="3721" w:type="dxa"/>
            <w:tcBorders>
              <w:top w:val="nil"/>
              <w:bottom w:val="nil"/>
            </w:tcBorders>
            <w:shd w:val="clear" w:color="auto" w:fill="FFFF99"/>
          </w:tcPr>
          <w:p w14:paraId="60B02057" w14:textId="77777777" w:rsidR="0009432E" w:rsidRDefault="0009432E" w:rsidP="006861B3">
            <w:pPr>
              <w:pStyle w:val="TableParagraph"/>
              <w:jc w:val="left"/>
              <w:rPr>
                <w:rFonts w:ascii="Times New Roman"/>
                <w:sz w:val="14"/>
              </w:rPr>
            </w:pPr>
          </w:p>
        </w:tc>
        <w:tc>
          <w:tcPr>
            <w:tcW w:w="3535" w:type="dxa"/>
            <w:tcBorders>
              <w:top w:val="nil"/>
              <w:bottom w:val="nil"/>
            </w:tcBorders>
            <w:shd w:val="clear" w:color="auto" w:fill="FFFF99"/>
          </w:tcPr>
          <w:p w14:paraId="5FD59E44" w14:textId="77777777" w:rsidR="0009432E" w:rsidRDefault="0009432E" w:rsidP="006861B3">
            <w:pPr>
              <w:pStyle w:val="TableParagraph"/>
              <w:jc w:val="left"/>
              <w:rPr>
                <w:rFonts w:ascii="Times New Roman"/>
                <w:sz w:val="14"/>
              </w:rPr>
            </w:pPr>
          </w:p>
        </w:tc>
      </w:tr>
      <w:tr w:rsidR="0009432E" w14:paraId="0CEFF64F" w14:textId="77777777" w:rsidTr="00497630">
        <w:trPr>
          <w:trHeight w:val="139"/>
        </w:trPr>
        <w:tc>
          <w:tcPr>
            <w:tcW w:w="410" w:type="dxa"/>
            <w:vMerge/>
            <w:tcBorders>
              <w:top w:val="nil"/>
            </w:tcBorders>
          </w:tcPr>
          <w:p w14:paraId="390A003D" w14:textId="77777777" w:rsidR="0009432E" w:rsidRDefault="0009432E" w:rsidP="006861B3">
            <w:pPr>
              <w:rPr>
                <w:sz w:val="2"/>
                <w:szCs w:val="2"/>
              </w:rPr>
            </w:pPr>
          </w:p>
        </w:tc>
        <w:tc>
          <w:tcPr>
            <w:tcW w:w="2685" w:type="dxa"/>
            <w:tcBorders>
              <w:top w:val="nil"/>
              <w:bottom w:val="nil"/>
            </w:tcBorders>
          </w:tcPr>
          <w:p w14:paraId="4FB8056B" w14:textId="77777777" w:rsidR="0009432E" w:rsidRDefault="0009432E" w:rsidP="006861B3">
            <w:pPr>
              <w:pStyle w:val="TableParagraph"/>
              <w:spacing w:line="152" w:lineRule="exact"/>
              <w:ind w:left="24"/>
              <w:jc w:val="left"/>
              <w:rPr>
                <w:b/>
                <w:sz w:val="15"/>
              </w:rPr>
            </w:pPr>
            <w:r>
              <w:rPr>
                <w:b/>
                <w:sz w:val="15"/>
                <w:u w:val="single"/>
              </w:rPr>
              <w:t>Capital</w:t>
            </w:r>
            <w:r>
              <w:rPr>
                <w:b/>
                <w:spacing w:val="-9"/>
                <w:sz w:val="15"/>
                <w:u w:val="single"/>
              </w:rPr>
              <w:t xml:space="preserve"> </w:t>
            </w:r>
            <w:r>
              <w:rPr>
                <w:b/>
                <w:spacing w:val="-2"/>
                <w:sz w:val="15"/>
                <w:u w:val="single"/>
              </w:rPr>
              <w:t>Expenditure</w:t>
            </w:r>
          </w:p>
        </w:tc>
        <w:tc>
          <w:tcPr>
            <w:tcW w:w="806" w:type="dxa"/>
            <w:tcBorders>
              <w:top w:val="nil"/>
              <w:bottom w:val="nil"/>
            </w:tcBorders>
          </w:tcPr>
          <w:p w14:paraId="61B4AADE" w14:textId="77777777" w:rsidR="0009432E" w:rsidRDefault="0009432E" w:rsidP="006861B3">
            <w:pPr>
              <w:pStyle w:val="TableParagraph"/>
              <w:jc w:val="left"/>
              <w:rPr>
                <w:rFonts w:ascii="Times New Roman"/>
                <w:sz w:val="10"/>
              </w:rPr>
            </w:pPr>
          </w:p>
        </w:tc>
        <w:tc>
          <w:tcPr>
            <w:tcW w:w="3721" w:type="dxa"/>
            <w:tcBorders>
              <w:top w:val="nil"/>
              <w:bottom w:val="nil"/>
            </w:tcBorders>
          </w:tcPr>
          <w:p w14:paraId="6B0BEE0C" w14:textId="77777777" w:rsidR="0009432E" w:rsidRDefault="0009432E" w:rsidP="006861B3">
            <w:pPr>
              <w:pStyle w:val="TableParagraph"/>
              <w:jc w:val="left"/>
              <w:rPr>
                <w:rFonts w:ascii="Times New Roman"/>
                <w:sz w:val="10"/>
              </w:rPr>
            </w:pPr>
          </w:p>
        </w:tc>
        <w:tc>
          <w:tcPr>
            <w:tcW w:w="3535" w:type="dxa"/>
            <w:tcBorders>
              <w:top w:val="nil"/>
              <w:bottom w:val="nil"/>
            </w:tcBorders>
          </w:tcPr>
          <w:p w14:paraId="43B835AD" w14:textId="77777777" w:rsidR="0009432E" w:rsidRDefault="0009432E" w:rsidP="006861B3">
            <w:pPr>
              <w:pStyle w:val="TableParagraph"/>
              <w:jc w:val="left"/>
              <w:rPr>
                <w:rFonts w:ascii="Times New Roman"/>
                <w:sz w:val="10"/>
              </w:rPr>
            </w:pPr>
          </w:p>
        </w:tc>
      </w:tr>
      <w:tr w:rsidR="0009432E" w14:paraId="4E82F34A" w14:textId="77777777" w:rsidTr="00497630">
        <w:trPr>
          <w:trHeight w:val="214"/>
        </w:trPr>
        <w:tc>
          <w:tcPr>
            <w:tcW w:w="410" w:type="dxa"/>
            <w:vMerge/>
            <w:tcBorders>
              <w:top w:val="nil"/>
            </w:tcBorders>
          </w:tcPr>
          <w:p w14:paraId="6CC8DA9C" w14:textId="77777777" w:rsidR="0009432E" w:rsidRDefault="0009432E" w:rsidP="006861B3">
            <w:pPr>
              <w:rPr>
                <w:sz w:val="2"/>
                <w:szCs w:val="2"/>
              </w:rPr>
            </w:pPr>
          </w:p>
        </w:tc>
        <w:tc>
          <w:tcPr>
            <w:tcW w:w="2685" w:type="dxa"/>
            <w:vMerge w:val="restart"/>
            <w:tcBorders>
              <w:top w:val="nil"/>
              <w:bottom w:val="nil"/>
            </w:tcBorders>
            <w:shd w:val="clear" w:color="auto" w:fill="FFFF99"/>
          </w:tcPr>
          <w:p w14:paraId="70778F6D" w14:textId="77777777" w:rsidR="0009432E" w:rsidRDefault="0009432E" w:rsidP="006861B3">
            <w:pPr>
              <w:pStyle w:val="TableParagraph"/>
              <w:jc w:val="left"/>
              <w:rPr>
                <w:b/>
                <w:sz w:val="15"/>
              </w:rPr>
            </w:pPr>
          </w:p>
          <w:p w14:paraId="0FA217BA" w14:textId="7BE8284B" w:rsidR="0009432E" w:rsidRDefault="0009432E" w:rsidP="006861B3">
            <w:pPr>
              <w:pStyle w:val="TableParagraph"/>
              <w:ind w:left="24"/>
              <w:jc w:val="left"/>
              <w:rPr>
                <w:sz w:val="15"/>
              </w:rPr>
            </w:pPr>
          </w:p>
        </w:tc>
        <w:tc>
          <w:tcPr>
            <w:tcW w:w="806" w:type="dxa"/>
            <w:vMerge w:val="restart"/>
            <w:tcBorders>
              <w:top w:val="nil"/>
              <w:bottom w:val="nil"/>
            </w:tcBorders>
            <w:shd w:val="clear" w:color="auto" w:fill="FFFF99"/>
          </w:tcPr>
          <w:p w14:paraId="5874FA68" w14:textId="77777777" w:rsidR="0009432E" w:rsidRDefault="0009432E" w:rsidP="006861B3">
            <w:pPr>
              <w:pStyle w:val="TableParagraph"/>
              <w:jc w:val="left"/>
              <w:rPr>
                <w:rFonts w:ascii="Times New Roman"/>
                <w:sz w:val="14"/>
              </w:rPr>
            </w:pPr>
          </w:p>
        </w:tc>
        <w:tc>
          <w:tcPr>
            <w:tcW w:w="3721" w:type="dxa"/>
            <w:tcBorders>
              <w:top w:val="nil"/>
              <w:bottom w:val="nil"/>
            </w:tcBorders>
            <w:shd w:val="clear" w:color="auto" w:fill="FFFF99"/>
          </w:tcPr>
          <w:p w14:paraId="1AB75EB2" w14:textId="77777777" w:rsidR="0009432E" w:rsidRDefault="0009432E" w:rsidP="006861B3">
            <w:pPr>
              <w:pStyle w:val="TableParagraph"/>
              <w:jc w:val="left"/>
              <w:rPr>
                <w:rFonts w:ascii="Times New Roman"/>
                <w:sz w:val="10"/>
              </w:rPr>
            </w:pPr>
          </w:p>
        </w:tc>
        <w:tc>
          <w:tcPr>
            <w:tcW w:w="3535" w:type="dxa"/>
            <w:tcBorders>
              <w:top w:val="nil"/>
              <w:bottom w:val="nil"/>
            </w:tcBorders>
            <w:shd w:val="clear" w:color="auto" w:fill="FFFF99"/>
          </w:tcPr>
          <w:p w14:paraId="07B89042" w14:textId="77777777" w:rsidR="0009432E" w:rsidRDefault="0009432E" w:rsidP="006861B3">
            <w:pPr>
              <w:pStyle w:val="TableParagraph"/>
              <w:jc w:val="left"/>
              <w:rPr>
                <w:rFonts w:ascii="Times New Roman"/>
                <w:sz w:val="10"/>
              </w:rPr>
            </w:pPr>
          </w:p>
        </w:tc>
      </w:tr>
      <w:tr w:rsidR="0009432E" w14:paraId="58BC7AFA" w14:textId="77777777" w:rsidTr="00497630">
        <w:trPr>
          <w:trHeight w:val="317"/>
        </w:trPr>
        <w:tc>
          <w:tcPr>
            <w:tcW w:w="410" w:type="dxa"/>
            <w:vMerge/>
            <w:tcBorders>
              <w:top w:val="nil"/>
            </w:tcBorders>
          </w:tcPr>
          <w:p w14:paraId="10BC4A62" w14:textId="77777777" w:rsidR="0009432E" w:rsidRDefault="0009432E" w:rsidP="006861B3">
            <w:pPr>
              <w:rPr>
                <w:sz w:val="2"/>
                <w:szCs w:val="2"/>
              </w:rPr>
            </w:pPr>
          </w:p>
        </w:tc>
        <w:tc>
          <w:tcPr>
            <w:tcW w:w="2685" w:type="dxa"/>
            <w:vMerge/>
            <w:tcBorders>
              <w:top w:val="nil"/>
              <w:bottom w:val="nil"/>
            </w:tcBorders>
            <w:shd w:val="clear" w:color="auto" w:fill="FFFF99"/>
          </w:tcPr>
          <w:p w14:paraId="227E45AE" w14:textId="77777777" w:rsidR="0009432E" w:rsidRDefault="0009432E" w:rsidP="006861B3">
            <w:pPr>
              <w:rPr>
                <w:sz w:val="2"/>
                <w:szCs w:val="2"/>
              </w:rPr>
            </w:pPr>
          </w:p>
        </w:tc>
        <w:tc>
          <w:tcPr>
            <w:tcW w:w="806" w:type="dxa"/>
            <w:vMerge/>
            <w:tcBorders>
              <w:top w:val="nil"/>
              <w:bottom w:val="nil"/>
            </w:tcBorders>
            <w:shd w:val="clear" w:color="auto" w:fill="FFFF99"/>
          </w:tcPr>
          <w:p w14:paraId="6143E0E7" w14:textId="77777777" w:rsidR="0009432E" w:rsidRDefault="0009432E" w:rsidP="006861B3">
            <w:pPr>
              <w:rPr>
                <w:sz w:val="2"/>
                <w:szCs w:val="2"/>
              </w:rPr>
            </w:pPr>
          </w:p>
        </w:tc>
        <w:tc>
          <w:tcPr>
            <w:tcW w:w="7256" w:type="dxa"/>
            <w:gridSpan w:val="2"/>
            <w:tcBorders>
              <w:top w:val="nil"/>
              <w:bottom w:val="nil"/>
              <w:right w:val="nil"/>
            </w:tcBorders>
            <w:shd w:val="clear" w:color="auto" w:fill="FFFF99"/>
          </w:tcPr>
          <w:p w14:paraId="227AB69D" w14:textId="3287C72D" w:rsidR="0009432E" w:rsidRDefault="0009432E" w:rsidP="006861B3">
            <w:pPr>
              <w:pStyle w:val="TableParagraph"/>
              <w:tabs>
                <w:tab w:val="left" w:pos="3709"/>
              </w:tabs>
              <w:spacing w:before="20"/>
              <w:ind w:left="25"/>
              <w:jc w:val="left"/>
              <w:rPr>
                <w:sz w:val="15"/>
              </w:rPr>
            </w:pPr>
          </w:p>
        </w:tc>
      </w:tr>
      <w:tr w:rsidR="0009432E" w14:paraId="1010A74D" w14:textId="77777777" w:rsidTr="00497630">
        <w:trPr>
          <w:trHeight w:val="139"/>
        </w:trPr>
        <w:tc>
          <w:tcPr>
            <w:tcW w:w="410" w:type="dxa"/>
            <w:vMerge/>
            <w:tcBorders>
              <w:top w:val="nil"/>
            </w:tcBorders>
          </w:tcPr>
          <w:p w14:paraId="5D5E95C7" w14:textId="77777777" w:rsidR="0009432E" w:rsidRDefault="0009432E" w:rsidP="006861B3">
            <w:pPr>
              <w:rPr>
                <w:sz w:val="2"/>
                <w:szCs w:val="2"/>
              </w:rPr>
            </w:pPr>
          </w:p>
        </w:tc>
        <w:tc>
          <w:tcPr>
            <w:tcW w:w="2685" w:type="dxa"/>
            <w:tcBorders>
              <w:top w:val="nil"/>
              <w:bottom w:val="nil"/>
            </w:tcBorders>
          </w:tcPr>
          <w:p w14:paraId="10A4E1D1" w14:textId="77777777" w:rsidR="0009432E" w:rsidRDefault="0009432E" w:rsidP="006861B3">
            <w:pPr>
              <w:pStyle w:val="TableParagraph"/>
              <w:spacing w:line="152" w:lineRule="exact"/>
              <w:ind w:left="24"/>
              <w:jc w:val="left"/>
              <w:rPr>
                <w:b/>
                <w:sz w:val="15"/>
              </w:rPr>
            </w:pPr>
            <w:r>
              <w:rPr>
                <w:b/>
                <w:spacing w:val="-2"/>
                <w:sz w:val="15"/>
                <w:u w:val="single"/>
              </w:rPr>
              <w:t>Financial</w:t>
            </w:r>
            <w:r>
              <w:rPr>
                <w:b/>
                <w:spacing w:val="6"/>
                <w:sz w:val="15"/>
                <w:u w:val="single"/>
              </w:rPr>
              <w:t xml:space="preserve"> </w:t>
            </w:r>
            <w:r>
              <w:rPr>
                <w:b/>
                <w:spacing w:val="-2"/>
                <w:sz w:val="15"/>
                <w:u w:val="single"/>
              </w:rPr>
              <w:t>Position</w:t>
            </w:r>
          </w:p>
        </w:tc>
        <w:tc>
          <w:tcPr>
            <w:tcW w:w="806" w:type="dxa"/>
            <w:tcBorders>
              <w:top w:val="nil"/>
              <w:bottom w:val="nil"/>
            </w:tcBorders>
          </w:tcPr>
          <w:p w14:paraId="2077BF55" w14:textId="77777777" w:rsidR="0009432E" w:rsidRDefault="0009432E" w:rsidP="006861B3">
            <w:pPr>
              <w:pStyle w:val="TableParagraph"/>
              <w:jc w:val="left"/>
              <w:rPr>
                <w:rFonts w:ascii="Times New Roman"/>
                <w:sz w:val="10"/>
              </w:rPr>
            </w:pPr>
          </w:p>
        </w:tc>
        <w:tc>
          <w:tcPr>
            <w:tcW w:w="3721" w:type="dxa"/>
            <w:tcBorders>
              <w:top w:val="nil"/>
              <w:bottom w:val="nil"/>
            </w:tcBorders>
          </w:tcPr>
          <w:p w14:paraId="2CF3E065" w14:textId="77777777" w:rsidR="0009432E" w:rsidRDefault="0009432E" w:rsidP="006861B3">
            <w:pPr>
              <w:pStyle w:val="TableParagraph"/>
              <w:jc w:val="left"/>
              <w:rPr>
                <w:rFonts w:ascii="Times New Roman"/>
                <w:sz w:val="10"/>
              </w:rPr>
            </w:pPr>
          </w:p>
        </w:tc>
        <w:tc>
          <w:tcPr>
            <w:tcW w:w="3535" w:type="dxa"/>
            <w:tcBorders>
              <w:top w:val="nil"/>
              <w:bottom w:val="nil"/>
            </w:tcBorders>
          </w:tcPr>
          <w:p w14:paraId="22F4453B" w14:textId="77777777" w:rsidR="0009432E" w:rsidRDefault="0009432E" w:rsidP="006861B3">
            <w:pPr>
              <w:pStyle w:val="TableParagraph"/>
              <w:jc w:val="left"/>
              <w:rPr>
                <w:rFonts w:ascii="Times New Roman"/>
                <w:sz w:val="10"/>
              </w:rPr>
            </w:pPr>
          </w:p>
        </w:tc>
      </w:tr>
      <w:tr w:rsidR="0009432E" w14:paraId="7C7EC07A" w14:textId="77777777" w:rsidTr="00497630">
        <w:trPr>
          <w:trHeight w:val="830"/>
        </w:trPr>
        <w:tc>
          <w:tcPr>
            <w:tcW w:w="410" w:type="dxa"/>
            <w:vMerge/>
            <w:tcBorders>
              <w:top w:val="nil"/>
            </w:tcBorders>
          </w:tcPr>
          <w:p w14:paraId="69EEF7A8" w14:textId="77777777" w:rsidR="0009432E" w:rsidRDefault="0009432E" w:rsidP="006861B3">
            <w:pPr>
              <w:rPr>
                <w:sz w:val="2"/>
                <w:szCs w:val="2"/>
              </w:rPr>
            </w:pPr>
          </w:p>
        </w:tc>
        <w:tc>
          <w:tcPr>
            <w:tcW w:w="2685" w:type="dxa"/>
            <w:tcBorders>
              <w:top w:val="nil"/>
              <w:bottom w:val="nil"/>
            </w:tcBorders>
            <w:shd w:val="clear" w:color="auto" w:fill="FFFF99"/>
          </w:tcPr>
          <w:p w14:paraId="0F9FDB33" w14:textId="77777777" w:rsidR="0009432E" w:rsidRDefault="0009432E" w:rsidP="006861B3">
            <w:pPr>
              <w:pStyle w:val="TableParagraph"/>
              <w:jc w:val="left"/>
              <w:rPr>
                <w:rFonts w:ascii="Times New Roman"/>
                <w:sz w:val="14"/>
              </w:rPr>
            </w:pPr>
          </w:p>
        </w:tc>
        <w:tc>
          <w:tcPr>
            <w:tcW w:w="806" w:type="dxa"/>
            <w:tcBorders>
              <w:top w:val="nil"/>
              <w:bottom w:val="nil"/>
            </w:tcBorders>
            <w:shd w:val="clear" w:color="auto" w:fill="FFFF99"/>
          </w:tcPr>
          <w:p w14:paraId="02A8EDFA" w14:textId="77777777" w:rsidR="0009432E" w:rsidRDefault="0009432E" w:rsidP="006861B3">
            <w:pPr>
              <w:pStyle w:val="TableParagraph"/>
              <w:jc w:val="left"/>
              <w:rPr>
                <w:rFonts w:ascii="Times New Roman"/>
                <w:sz w:val="14"/>
              </w:rPr>
            </w:pPr>
          </w:p>
        </w:tc>
        <w:tc>
          <w:tcPr>
            <w:tcW w:w="3721" w:type="dxa"/>
            <w:tcBorders>
              <w:top w:val="nil"/>
              <w:bottom w:val="nil"/>
            </w:tcBorders>
            <w:shd w:val="clear" w:color="auto" w:fill="FFFF99"/>
          </w:tcPr>
          <w:p w14:paraId="25BE3702" w14:textId="77777777" w:rsidR="0009432E" w:rsidRDefault="0009432E" w:rsidP="006861B3">
            <w:pPr>
              <w:pStyle w:val="TableParagraph"/>
              <w:jc w:val="left"/>
              <w:rPr>
                <w:rFonts w:ascii="Times New Roman"/>
                <w:sz w:val="14"/>
              </w:rPr>
            </w:pPr>
          </w:p>
        </w:tc>
        <w:tc>
          <w:tcPr>
            <w:tcW w:w="3535" w:type="dxa"/>
            <w:tcBorders>
              <w:top w:val="nil"/>
              <w:bottom w:val="nil"/>
            </w:tcBorders>
            <w:shd w:val="clear" w:color="auto" w:fill="FFFF99"/>
          </w:tcPr>
          <w:p w14:paraId="0D51217F" w14:textId="77777777" w:rsidR="0009432E" w:rsidRDefault="0009432E" w:rsidP="006861B3">
            <w:pPr>
              <w:pStyle w:val="TableParagraph"/>
              <w:jc w:val="left"/>
              <w:rPr>
                <w:rFonts w:ascii="Times New Roman"/>
                <w:sz w:val="14"/>
              </w:rPr>
            </w:pPr>
          </w:p>
        </w:tc>
      </w:tr>
      <w:tr w:rsidR="0009432E" w14:paraId="51E7472A" w14:textId="77777777" w:rsidTr="00497630">
        <w:trPr>
          <w:trHeight w:val="139"/>
        </w:trPr>
        <w:tc>
          <w:tcPr>
            <w:tcW w:w="410" w:type="dxa"/>
            <w:vMerge/>
            <w:tcBorders>
              <w:top w:val="nil"/>
            </w:tcBorders>
          </w:tcPr>
          <w:p w14:paraId="25AB0321" w14:textId="77777777" w:rsidR="0009432E" w:rsidRDefault="0009432E" w:rsidP="006861B3">
            <w:pPr>
              <w:rPr>
                <w:sz w:val="2"/>
                <w:szCs w:val="2"/>
              </w:rPr>
            </w:pPr>
          </w:p>
        </w:tc>
        <w:tc>
          <w:tcPr>
            <w:tcW w:w="2685" w:type="dxa"/>
            <w:tcBorders>
              <w:top w:val="nil"/>
              <w:bottom w:val="nil"/>
            </w:tcBorders>
          </w:tcPr>
          <w:p w14:paraId="2CA3D7BD" w14:textId="77777777" w:rsidR="0009432E" w:rsidRDefault="0009432E" w:rsidP="006861B3">
            <w:pPr>
              <w:pStyle w:val="TableParagraph"/>
              <w:spacing w:line="152" w:lineRule="exact"/>
              <w:ind w:left="24"/>
              <w:jc w:val="left"/>
              <w:rPr>
                <w:b/>
                <w:sz w:val="15"/>
              </w:rPr>
            </w:pPr>
            <w:r>
              <w:rPr>
                <w:b/>
                <w:sz w:val="15"/>
                <w:u w:val="single"/>
              </w:rPr>
              <w:t>Cash</w:t>
            </w:r>
            <w:r>
              <w:rPr>
                <w:b/>
                <w:spacing w:val="-8"/>
                <w:sz w:val="15"/>
                <w:u w:val="single"/>
              </w:rPr>
              <w:t xml:space="preserve"> </w:t>
            </w:r>
            <w:r>
              <w:rPr>
                <w:b/>
                <w:spacing w:val="-4"/>
                <w:sz w:val="15"/>
                <w:u w:val="single"/>
              </w:rPr>
              <w:t>Flow</w:t>
            </w:r>
          </w:p>
        </w:tc>
        <w:tc>
          <w:tcPr>
            <w:tcW w:w="806" w:type="dxa"/>
            <w:tcBorders>
              <w:top w:val="nil"/>
              <w:bottom w:val="nil"/>
            </w:tcBorders>
          </w:tcPr>
          <w:p w14:paraId="249843D4" w14:textId="77777777" w:rsidR="0009432E" w:rsidRDefault="0009432E" w:rsidP="006861B3">
            <w:pPr>
              <w:pStyle w:val="TableParagraph"/>
              <w:jc w:val="left"/>
              <w:rPr>
                <w:rFonts w:ascii="Times New Roman"/>
                <w:sz w:val="10"/>
              </w:rPr>
            </w:pPr>
          </w:p>
        </w:tc>
        <w:tc>
          <w:tcPr>
            <w:tcW w:w="3721" w:type="dxa"/>
            <w:tcBorders>
              <w:top w:val="nil"/>
              <w:bottom w:val="nil"/>
            </w:tcBorders>
          </w:tcPr>
          <w:p w14:paraId="006EF183" w14:textId="77777777" w:rsidR="0009432E" w:rsidRDefault="0009432E" w:rsidP="006861B3">
            <w:pPr>
              <w:pStyle w:val="TableParagraph"/>
              <w:jc w:val="left"/>
              <w:rPr>
                <w:rFonts w:ascii="Times New Roman"/>
                <w:sz w:val="10"/>
              </w:rPr>
            </w:pPr>
          </w:p>
        </w:tc>
        <w:tc>
          <w:tcPr>
            <w:tcW w:w="3535" w:type="dxa"/>
            <w:tcBorders>
              <w:top w:val="nil"/>
              <w:bottom w:val="nil"/>
            </w:tcBorders>
          </w:tcPr>
          <w:p w14:paraId="3B33EBBB" w14:textId="77777777" w:rsidR="0009432E" w:rsidRDefault="0009432E" w:rsidP="006861B3">
            <w:pPr>
              <w:pStyle w:val="TableParagraph"/>
              <w:jc w:val="left"/>
              <w:rPr>
                <w:rFonts w:ascii="Times New Roman"/>
                <w:sz w:val="10"/>
              </w:rPr>
            </w:pPr>
          </w:p>
        </w:tc>
      </w:tr>
      <w:tr w:rsidR="0009432E" w14:paraId="11791792" w14:textId="77777777" w:rsidTr="00497630">
        <w:trPr>
          <w:trHeight w:val="531"/>
        </w:trPr>
        <w:tc>
          <w:tcPr>
            <w:tcW w:w="410" w:type="dxa"/>
            <w:vMerge/>
            <w:tcBorders>
              <w:top w:val="nil"/>
            </w:tcBorders>
          </w:tcPr>
          <w:p w14:paraId="30A20095" w14:textId="77777777" w:rsidR="0009432E" w:rsidRDefault="0009432E" w:rsidP="006861B3">
            <w:pPr>
              <w:rPr>
                <w:sz w:val="2"/>
                <w:szCs w:val="2"/>
              </w:rPr>
            </w:pPr>
          </w:p>
        </w:tc>
        <w:tc>
          <w:tcPr>
            <w:tcW w:w="2685" w:type="dxa"/>
            <w:tcBorders>
              <w:top w:val="nil"/>
              <w:bottom w:val="nil"/>
            </w:tcBorders>
            <w:shd w:val="clear" w:color="auto" w:fill="FFFF99"/>
          </w:tcPr>
          <w:p w14:paraId="51FD244D" w14:textId="31EB3CF1" w:rsidR="0009432E" w:rsidRDefault="00497630" w:rsidP="006861B3">
            <w:pPr>
              <w:pStyle w:val="TableParagraph"/>
              <w:jc w:val="left"/>
              <w:rPr>
                <w:rFonts w:ascii="Times New Roman"/>
                <w:sz w:val="14"/>
              </w:rPr>
            </w:pPr>
            <w:r>
              <w:rPr>
                <w:rFonts w:ascii="Arial Narrow" w:hAnsi="Arial Narrow"/>
                <w:color w:val="000000"/>
                <w:sz w:val="16"/>
                <w:szCs w:val="16"/>
              </w:rPr>
              <w:t>Cashflow</w:t>
            </w:r>
          </w:p>
        </w:tc>
        <w:tc>
          <w:tcPr>
            <w:tcW w:w="806" w:type="dxa"/>
            <w:tcBorders>
              <w:top w:val="nil"/>
              <w:bottom w:val="nil"/>
            </w:tcBorders>
            <w:shd w:val="clear" w:color="auto" w:fill="FFFF99"/>
          </w:tcPr>
          <w:p w14:paraId="77668572" w14:textId="77777777" w:rsidR="0009432E" w:rsidRDefault="0009432E" w:rsidP="006861B3">
            <w:pPr>
              <w:pStyle w:val="TableParagraph"/>
              <w:jc w:val="left"/>
              <w:rPr>
                <w:rFonts w:ascii="Times New Roman"/>
                <w:sz w:val="14"/>
              </w:rPr>
            </w:pPr>
          </w:p>
        </w:tc>
        <w:tc>
          <w:tcPr>
            <w:tcW w:w="3721" w:type="dxa"/>
            <w:tcBorders>
              <w:top w:val="nil"/>
              <w:bottom w:val="nil"/>
            </w:tcBorders>
            <w:shd w:val="clear" w:color="auto" w:fill="FFFF99"/>
          </w:tcPr>
          <w:p w14:paraId="331A60B3" w14:textId="2162D961" w:rsidR="0009432E" w:rsidRDefault="00497630" w:rsidP="006861B3">
            <w:pPr>
              <w:pStyle w:val="TableParagraph"/>
              <w:jc w:val="left"/>
              <w:rPr>
                <w:rFonts w:ascii="Times New Roman"/>
                <w:sz w:val="14"/>
              </w:rPr>
            </w:pPr>
            <w:r>
              <w:rPr>
                <w:rFonts w:ascii="Arial Narrow" w:hAnsi="Arial Narrow"/>
                <w:color w:val="000000"/>
                <w:sz w:val="16"/>
                <w:szCs w:val="16"/>
              </w:rPr>
              <w:t>The cash flow that is automated from the system reflets variances a result it is not accurate</w:t>
            </w:r>
          </w:p>
        </w:tc>
        <w:tc>
          <w:tcPr>
            <w:tcW w:w="3535" w:type="dxa"/>
            <w:tcBorders>
              <w:top w:val="nil"/>
              <w:bottom w:val="nil"/>
            </w:tcBorders>
            <w:shd w:val="clear" w:color="auto" w:fill="FFFF99"/>
          </w:tcPr>
          <w:p w14:paraId="15FC774A" w14:textId="0C303A89" w:rsidR="0009432E" w:rsidRDefault="00497630" w:rsidP="006861B3">
            <w:pPr>
              <w:pStyle w:val="TableParagraph"/>
              <w:jc w:val="left"/>
              <w:rPr>
                <w:rFonts w:ascii="Times New Roman"/>
                <w:sz w:val="14"/>
              </w:rPr>
            </w:pPr>
            <w:r>
              <w:rPr>
                <w:rFonts w:ascii="Arial Narrow" w:hAnsi="Arial Narrow"/>
                <w:color w:val="000000"/>
                <w:sz w:val="16"/>
                <w:szCs w:val="16"/>
              </w:rPr>
              <w:t>Cash flow extracted from the system is corrected as we go to address the differences</w:t>
            </w:r>
          </w:p>
        </w:tc>
      </w:tr>
      <w:tr w:rsidR="0009432E" w14:paraId="227DB3C4" w14:textId="77777777" w:rsidTr="00497630">
        <w:trPr>
          <w:trHeight w:val="139"/>
        </w:trPr>
        <w:tc>
          <w:tcPr>
            <w:tcW w:w="410" w:type="dxa"/>
            <w:vMerge/>
            <w:tcBorders>
              <w:top w:val="nil"/>
            </w:tcBorders>
          </w:tcPr>
          <w:p w14:paraId="6D89ECAA" w14:textId="77777777" w:rsidR="0009432E" w:rsidRDefault="0009432E" w:rsidP="006861B3">
            <w:pPr>
              <w:rPr>
                <w:sz w:val="2"/>
                <w:szCs w:val="2"/>
              </w:rPr>
            </w:pPr>
          </w:p>
        </w:tc>
        <w:tc>
          <w:tcPr>
            <w:tcW w:w="2685" w:type="dxa"/>
            <w:tcBorders>
              <w:top w:val="nil"/>
              <w:bottom w:val="nil"/>
            </w:tcBorders>
          </w:tcPr>
          <w:p w14:paraId="5F49318A" w14:textId="77777777" w:rsidR="0009432E" w:rsidRDefault="0009432E" w:rsidP="006861B3">
            <w:pPr>
              <w:pStyle w:val="TableParagraph"/>
              <w:spacing w:line="152" w:lineRule="exact"/>
              <w:ind w:left="24"/>
              <w:jc w:val="left"/>
              <w:rPr>
                <w:b/>
                <w:sz w:val="15"/>
              </w:rPr>
            </w:pPr>
            <w:r>
              <w:rPr>
                <w:b/>
                <w:spacing w:val="-2"/>
                <w:sz w:val="15"/>
                <w:u w:val="single"/>
              </w:rPr>
              <w:t>Measureable</w:t>
            </w:r>
            <w:r>
              <w:rPr>
                <w:b/>
                <w:spacing w:val="7"/>
                <w:sz w:val="15"/>
                <w:u w:val="single"/>
              </w:rPr>
              <w:t xml:space="preserve"> </w:t>
            </w:r>
            <w:r>
              <w:rPr>
                <w:b/>
                <w:spacing w:val="-2"/>
                <w:sz w:val="15"/>
                <w:u w:val="single"/>
              </w:rPr>
              <w:t>performance</w:t>
            </w:r>
          </w:p>
        </w:tc>
        <w:tc>
          <w:tcPr>
            <w:tcW w:w="806" w:type="dxa"/>
            <w:tcBorders>
              <w:top w:val="nil"/>
              <w:bottom w:val="nil"/>
            </w:tcBorders>
          </w:tcPr>
          <w:p w14:paraId="15FE57AC" w14:textId="77777777" w:rsidR="0009432E" w:rsidRDefault="0009432E" w:rsidP="006861B3">
            <w:pPr>
              <w:pStyle w:val="TableParagraph"/>
              <w:jc w:val="left"/>
              <w:rPr>
                <w:rFonts w:ascii="Times New Roman"/>
                <w:sz w:val="10"/>
              </w:rPr>
            </w:pPr>
          </w:p>
        </w:tc>
        <w:tc>
          <w:tcPr>
            <w:tcW w:w="3721" w:type="dxa"/>
            <w:tcBorders>
              <w:top w:val="nil"/>
              <w:bottom w:val="nil"/>
            </w:tcBorders>
          </w:tcPr>
          <w:p w14:paraId="59762179" w14:textId="77777777" w:rsidR="0009432E" w:rsidRDefault="0009432E" w:rsidP="006861B3">
            <w:pPr>
              <w:pStyle w:val="TableParagraph"/>
              <w:jc w:val="left"/>
              <w:rPr>
                <w:rFonts w:ascii="Times New Roman"/>
                <w:sz w:val="10"/>
              </w:rPr>
            </w:pPr>
          </w:p>
        </w:tc>
        <w:tc>
          <w:tcPr>
            <w:tcW w:w="3535" w:type="dxa"/>
            <w:tcBorders>
              <w:top w:val="nil"/>
              <w:bottom w:val="nil"/>
            </w:tcBorders>
          </w:tcPr>
          <w:p w14:paraId="23EEFD72" w14:textId="77777777" w:rsidR="0009432E" w:rsidRDefault="0009432E" w:rsidP="006861B3">
            <w:pPr>
              <w:pStyle w:val="TableParagraph"/>
              <w:jc w:val="left"/>
              <w:rPr>
                <w:rFonts w:ascii="Times New Roman"/>
                <w:sz w:val="10"/>
              </w:rPr>
            </w:pPr>
          </w:p>
        </w:tc>
      </w:tr>
      <w:tr w:rsidR="0009432E" w14:paraId="4B1D6B5F" w14:textId="77777777" w:rsidTr="00497630">
        <w:trPr>
          <w:trHeight w:val="629"/>
        </w:trPr>
        <w:tc>
          <w:tcPr>
            <w:tcW w:w="410" w:type="dxa"/>
            <w:vMerge/>
            <w:tcBorders>
              <w:top w:val="nil"/>
            </w:tcBorders>
          </w:tcPr>
          <w:p w14:paraId="4B662644" w14:textId="77777777" w:rsidR="0009432E" w:rsidRDefault="0009432E" w:rsidP="006861B3">
            <w:pPr>
              <w:rPr>
                <w:sz w:val="2"/>
                <w:szCs w:val="2"/>
              </w:rPr>
            </w:pPr>
          </w:p>
        </w:tc>
        <w:tc>
          <w:tcPr>
            <w:tcW w:w="2685" w:type="dxa"/>
            <w:tcBorders>
              <w:top w:val="nil"/>
              <w:bottom w:val="nil"/>
            </w:tcBorders>
            <w:shd w:val="clear" w:color="auto" w:fill="FFFF99"/>
          </w:tcPr>
          <w:p w14:paraId="28D6E428" w14:textId="77777777" w:rsidR="0009432E" w:rsidRDefault="0009432E" w:rsidP="006861B3">
            <w:pPr>
              <w:pStyle w:val="TableParagraph"/>
              <w:jc w:val="left"/>
              <w:rPr>
                <w:rFonts w:ascii="Times New Roman"/>
                <w:sz w:val="14"/>
              </w:rPr>
            </w:pPr>
          </w:p>
        </w:tc>
        <w:tc>
          <w:tcPr>
            <w:tcW w:w="806" w:type="dxa"/>
            <w:tcBorders>
              <w:top w:val="nil"/>
              <w:bottom w:val="nil"/>
            </w:tcBorders>
            <w:shd w:val="clear" w:color="auto" w:fill="FFFF99"/>
          </w:tcPr>
          <w:p w14:paraId="56FBAA1F" w14:textId="77777777" w:rsidR="0009432E" w:rsidRDefault="0009432E" w:rsidP="006861B3">
            <w:pPr>
              <w:pStyle w:val="TableParagraph"/>
              <w:jc w:val="left"/>
              <w:rPr>
                <w:rFonts w:ascii="Times New Roman"/>
                <w:sz w:val="14"/>
              </w:rPr>
            </w:pPr>
          </w:p>
        </w:tc>
        <w:tc>
          <w:tcPr>
            <w:tcW w:w="3721" w:type="dxa"/>
            <w:tcBorders>
              <w:top w:val="nil"/>
              <w:bottom w:val="nil"/>
            </w:tcBorders>
            <w:shd w:val="clear" w:color="auto" w:fill="FFFF99"/>
          </w:tcPr>
          <w:p w14:paraId="0FBA4E11" w14:textId="77777777" w:rsidR="0009432E" w:rsidRDefault="0009432E" w:rsidP="006861B3">
            <w:pPr>
              <w:pStyle w:val="TableParagraph"/>
              <w:jc w:val="left"/>
              <w:rPr>
                <w:rFonts w:ascii="Times New Roman"/>
                <w:sz w:val="14"/>
              </w:rPr>
            </w:pPr>
          </w:p>
        </w:tc>
        <w:tc>
          <w:tcPr>
            <w:tcW w:w="3535" w:type="dxa"/>
            <w:tcBorders>
              <w:top w:val="nil"/>
              <w:bottom w:val="nil"/>
            </w:tcBorders>
            <w:shd w:val="clear" w:color="auto" w:fill="FFFF99"/>
          </w:tcPr>
          <w:p w14:paraId="79519DBE" w14:textId="77777777" w:rsidR="0009432E" w:rsidRDefault="0009432E" w:rsidP="006861B3">
            <w:pPr>
              <w:pStyle w:val="TableParagraph"/>
              <w:jc w:val="left"/>
              <w:rPr>
                <w:rFonts w:ascii="Times New Roman"/>
                <w:sz w:val="14"/>
              </w:rPr>
            </w:pPr>
          </w:p>
        </w:tc>
      </w:tr>
      <w:tr w:rsidR="0009432E" w14:paraId="4C2BEEE9" w14:textId="77777777" w:rsidTr="00497630">
        <w:trPr>
          <w:trHeight w:val="139"/>
        </w:trPr>
        <w:tc>
          <w:tcPr>
            <w:tcW w:w="410" w:type="dxa"/>
            <w:vMerge/>
            <w:tcBorders>
              <w:top w:val="nil"/>
            </w:tcBorders>
          </w:tcPr>
          <w:p w14:paraId="42AD0456" w14:textId="77777777" w:rsidR="0009432E" w:rsidRDefault="0009432E" w:rsidP="006861B3">
            <w:pPr>
              <w:rPr>
                <w:sz w:val="2"/>
                <w:szCs w:val="2"/>
              </w:rPr>
            </w:pPr>
          </w:p>
        </w:tc>
        <w:tc>
          <w:tcPr>
            <w:tcW w:w="2685" w:type="dxa"/>
            <w:tcBorders>
              <w:top w:val="nil"/>
              <w:bottom w:val="nil"/>
            </w:tcBorders>
          </w:tcPr>
          <w:p w14:paraId="028C3582" w14:textId="77777777" w:rsidR="0009432E" w:rsidRDefault="0009432E" w:rsidP="006861B3">
            <w:pPr>
              <w:pStyle w:val="TableParagraph"/>
              <w:spacing w:line="152" w:lineRule="exact"/>
              <w:ind w:left="24"/>
              <w:jc w:val="left"/>
              <w:rPr>
                <w:b/>
                <w:sz w:val="15"/>
              </w:rPr>
            </w:pPr>
            <w:r>
              <w:rPr>
                <w:b/>
                <w:spacing w:val="-2"/>
                <w:sz w:val="15"/>
                <w:u w:val="single"/>
              </w:rPr>
              <w:t>Municipal</w:t>
            </w:r>
            <w:r>
              <w:rPr>
                <w:b/>
                <w:spacing w:val="6"/>
                <w:sz w:val="15"/>
                <w:u w:val="single"/>
              </w:rPr>
              <w:t xml:space="preserve"> </w:t>
            </w:r>
            <w:r>
              <w:rPr>
                <w:b/>
                <w:spacing w:val="-2"/>
                <w:sz w:val="15"/>
                <w:u w:val="single"/>
              </w:rPr>
              <w:t>Entities</w:t>
            </w:r>
          </w:p>
        </w:tc>
        <w:tc>
          <w:tcPr>
            <w:tcW w:w="806" w:type="dxa"/>
            <w:tcBorders>
              <w:top w:val="nil"/>
              <w:bottom w:val="nil"/>
            </w:tcBorders>
          </w:tcPr>
          <w:p w14:paraId="57ED5CAB" w14:textId="77777777" w:rsidR="0009432E" w:rsidRDefault="0009432E" w:rsidP="006861B3">
            <w:pPr>
              <w:pStyle w:val="TableParagraph"/>
              <w:jc w:val="left"/>
              <w:rPr>
                <w:rFonts w:ascii="Times New Roman"/>
                <w:sz w:val="10"/>
              </w:rPr>
            </w:pPr>
          </w:p>
        </w:tc>
        <w:tc>
          <w:tcPr>
            <w:tcW w:w="3721" w:type="dxa"/>
            <w:tcBorders>
              <w:top w:val="nil"/>
              <w:bottom w:val="nil"/>
            </w:tcBorders>
          </w:tcPr>
          <w:p w14:paraId="4808FEEA" w14:textId="77777777" w:rsidR="0009432E" w:rsidRDefault="0009432E" w:rsidP="006861B3">
            <w:pPr>
              <w:pStyle w:val="TableParagraph"/>
              <w:jc w:val="left"/>
              <w:rPr>
                <w:rFonts w:ascii="Times New Roman"/>
                <w:sz w:val="10"/>
              </w:rPr>
            </w:pPr>
          </w:p>
        </w:tc>
        <w:tc>
          <w:tcPr>
            <w:tcW w:w="3535" w:type="dxa"/>
            <w:tcBorders>
              <w:top w:val="nil"/>
              <w:bottom w:val="nil"/>
            </w:tcBorders>
          </w:tcPr>
          <w:p w14:paraId="1C282BFB" w14:textId="77777777" w:rsidR="0009432E" w:rsidRDefault="0009432E" w:rsidP="006861B3">
            <w:pPr>
              <w:pStyle w:val="TableParagraph"/>
              <w:jc w:val="left"/>
              <w:rPr>
                <w:rFonts w:ascii="Times New Roman"/>
                <w:sz w:val="10"/>
              </w:rPr>
            </w:pPr>
          </w:p>
        </w:tc>
      </w:tr>
      <w:tr w:rsidR="0009432E" w14:paraId="2ED71E14" w14:textId="77777777" w:rsidTr="00497630">
        <w:trPr>
          <w:trHeight w:val="791"/>
        </w:trPr>
        <w:tc>
          <w:tcPr>
            <w:tcW w:w="410" w:type="dxa"/>
            <w:vMerge/>
            <w:tcBorders>
              <w:top w:val="nil"/>
            </w:tcBorders>
          </w:tcPr>
          <w:p w14:paraId="4C79395C" w14:textId="77777777" w:rsidR="0009432E" w:rsidRDefault="0009432E" w:rsidP="006861B3">
            <w:pPr>
              <w:rPr>
                <w:sz w:val="2"/>
                <w:szCs w:val="2"/>
              </w:rPr>
            </w:pPr>
          </w:p>
        </w:tc>
        <w:tc>
          <w:tcPr>
            <w:tcW w:w="2685" w:type="dxa"/>
            <w:tcBorders>
              <w:top w:val="nil"/>
            </w:tcBorders>
            <w:shd w:val="clear" w:color="auto" w:fill="FFFF99"/>
          </w:tcPr>
          <w:p w14:paraId="619A5AA8" w14:textId="77777777" w:rsidR="0009432E" w:rsidRDefault="0009432E" w:rsidP="006861B3">
            <w:pPr>
              <w:pStyle w:val="TableParagraph"/>
              <w:jc w:val="left"/>
              <w:rPr>
                <w:rFonts w:ascii="Times New Roman"/>
                <w:sz w:val="14"/>
              </w:rPr>
            </w:pPr>
          </w:p>
        </w:tc>
        <w:tc>
          <w:tcPr>
            <w:tcW w:w="806" w:type="dxa"/>
            <w:tcBorders>
              <w:top w:val="nil"/>
            </w:tcBorders>
            <w:shd w:val="clear" w:color="auto" w:fill="FFFF99"/>
          </w:tcPr>
          <w:p w14:paraId="7994CFDF" w14:textId="77777777" w:rsidR="0009432E" w:rsidRDefault="0009432E" w:rsidP="006861B3">
            <w:pPr>
              <w:pStyle w:val="TableParagraph"/>
              <w:jc w:val="left"/>
              <w:rPr>
                <w:rFonts w:ascii="Times New Roman"/>
                <w:sz w:val="14"/>
              </w:rPr>
            </w:pPr>
          </w:p>
        </w:tc>
        <w:tc>
          <w:tcPr>
            <w:tcW w:w="3721" w:type="dxa"/>
            <w:tcBorders>
              <w:top w:val="nil"/>
            </w:tcBorders>
            <w:shd w:val="clear" w:color="auto" w:fill="FFFF99"/>
          </w:tcPr>
          <w:p w14:paraId="5CF78CFB" w14:textId="77777777" w:rsidR="0009432E" w:rsidRDefault="0009432E" w:rsidP="006861B3">
            <w:pPr>
              <w:pStyle w:val="TableParagraph"/>
              <w:jc w:val="left"/>
              <w:rPr>
                <w:rFonts w:ascii="Times New Roman"/>
                <w:sz w:val="14"/>
              </w:rPr>
            </w:pPr>
          </w:p>
        </w:tc>
        <w:tc>
          <w:tcPr>
            <w:tcW w:w="3535" w:type="dxa"/>
            <w:tcBorders>
              <w:top w:val="nil"/>
            </w:tcBorders>
            <w:shd w:val="clear" w:color="auto" w:fill="FFFF99"/>
          </w:tcPr>
          <w:p w14:paraId="1FE85379" w14:textId="77777777" w:rsidR="0009432E" w:rsidRDefault="0009432E" w:rsidP="006861B3">
            <w:pPr>
              <w:pStyle w:val="TableParagraph"/>
              <w:jc w:val="left"/>
              <w:rPr>
                <w:rFonts w:ascii="Times New Roman"/>
                <w:sz w:val="14"/>
              </w:rPr>
            </w:pPr>
          </w:p>
        </w:tc>
      </w:tr>
    </w:tbl>
    <w:p w14:paraId="6C323353" w14:textId="77777777" w:rsidR="0009432E" w:rsidRDefault="0009432E">
      <w:pPr>
        <w:pStyle w:val="Heading1"/>
        <w:spacing w:before="80"/>
        <w:ind w:left="180"/>
        <w:rPr>
          <w:sz w:val="24"/>
          <w:szCs w:val="24"/>
        </w:rPr>
      </w:pPr>
    </w:p>
    <w:p w14:paraId="44E78AFB" w14:textId="77777777" w:rsidR="0009432E" w:rsidRDefault="0009432E">
      <w:pPr>
        <w:pStyle w:val="Heading1"/>
        <w:spacing w:before="80"/>
        <w:ind w:left="180"/>
        <w:rPr>
          <w:sz w:val="24"/>
          <w:szCs w:val="24"/>
        </w:rPr>
      </w:pPr>
    </w:p>
    <w:p w14:paraId="7D46CF7E" w14:textId="77777777" w:rsidR="0009432E" w:rsidRDefault="0009432E">
      <w:pPr>
        <w:pStyle w:val="Heading1"/>
        <w:spacing w:before="80"/>
        <w:ind w:left="180"/>
        <w:rPr>
          <w:sz w:val="24"/>
          <w:szCs w:val="24"/>
        </w:rPr>
      </w:pPr>
    </w:p>
    <w:p w14:paraId="43511DD3" w14:textId="77777777" w:rsidR="0009432E" w:rsidRDefault="0009432E">
      <w:pPr>
        <w:pStyle w:val="Heading1"/>
        <w:spacing w:before="80"/>
        <w:ind w:left="180"/>
        <w:rPr>
          <w:sz w:val="24"/>
          <w:szCs w:val="24"/>
        </w:rPr>
      </w:pPr>
    </w:p>
    <w:p w14:paraId="72B1C1A5" w14:textId="77777777" w:rsidR="0009432E" w:rsidRDefault="0009432E">
      <w:pPr>
        <w:pStyle w:val="Heading1"/>
        <w:spacing w:before="80"/>
        <w:ind w:left="180"/>
        <w:rPr>
          <w:sz w:val="24"/>
          <w:szCs w:val="24"/>
        </w:rPr>
      </w:pPr>
    </w:p>
    <w:p w14:paraId="55460818" w14:textId="77777777" w:rsidR="0009432E" w:rsidRDefault="0009432E">
      <w:pPr>
        <w:pStyle w:val="Heading1"/>
        <w:spacing w:before="80"/>
        <w:ind w:left="180"/>
        <w:rPr>
          <w:sz w:val="24"/>
          <w:szCs w:val="24"/>
        </w:rPr>
      </w:pPr>
    </w:p>
    <w:p w14:paraId="58C02EE6" w14:textId="77777777" w:rsidR="00920B0D" w:rsidRDefault="00920B0D">
      <w:pPr>
        <w:pStyle w:val="Heading1"/>
        <w:spacing w:before="80"/>
        <w:ind w:left="180"/>
        <w:rPr>
          <w:sz w:val="24"/>
          <w:szCs w:val="24"/>
        </w:rPr>
      </w:pPr>
    </w:p>
    <w:p w14:paraId="68319110" w14:textId="77777777" w:rsidR="00920B0D" w:rsidRDefault="00920B0D">
      <w:pPr>
        <w:pStyle w:val="Heading1"/>
        <w:spacing w:before="80"/>
        <w:ind w:left="180"/>
        <w:rPr>
          <w:sz w:val="24"/>
          <w:szCs w:val="24"/>
        </w:rPr>
      </w:pPr>
    </w:p>
    <w:p w14:paraId="4C0F712A" w14:textId="77777777" w:rsidR="00920B0D" w:rsidRDefault="00920B0D">
      <w:pPr>
        <w:pStyle w:val="Heading1"/>
        <w:spacing w:before="80"/>
        <w:ind w:left="180"/>
        <w:rPr>
          <w:sz w:val="24"/>
          <w:szCs w:val="24"/>
        </w:rPr>
      </w:pPr>
    </w:p>
    <w:p w14:paraId="34BC8A04" w14:textId="77777777" w:rsidR="00920B0D" w:rsidRDefault="00920B0D">
      <w:pPr>
        <w:pStyle w:val="Heading1"/>
        <w:spacing w:before="80"/>
        <w:ind w:left="180"/>
        <w:rPr>
          <w:sz w:val="24"/>
          <w:szCs w:val="24"/>
        </w:rPr>
      </w:pPr>
    </w:p>
    <w:p w14:paraId="7C08C629" w14:textId="77777777" w:rsidR="00920B0D" w:rsidRDefault="00920B0D">
      <w:pPr>
        <w:pStyle w:val="Heading1"/>
        <w:spacing w:before="80"/>
        <w:ind w:left="180"/>
        <w:rPr>
          <w:sz w:val="24"/>
          <w:szCs w:val="24"/>
        </w:rPr>
      </w:pPr>
    </w:p>
    <w:p w14:paraId="5C80DB43" w14:textId="77777777" w:rsidR="00920B0D" w:rsidRDefault="00920B0D">
      <w:pPr>
        <w:pStyle w:val="Heading1"/>
        <w:spacing w:before="80"/>
        <w:ind w:left="180"/>
        <w:rPr>
          <w:sz w:val="24"/>
          <w:szCs w:val="24"/>
        </w:rPr>
      </w:pPr>
    </w:p>
    <w:p w14:paraId="0392954C" w14:textId="77777777" w:rsidR="00920B0D" w:rsidRDefault="00920B0D">
      <w:pPr>
        <w:pStyle w:val="Heading1"/>
        <w:spacing w:before="80"/>
        <w:ind w:left="180"/>
        <w:rPr>
          <w:sz w:val="24"/>
          <w:szCs w:val="24"/>
        </w:rPr>
      </w:pPr>
    </w:p>
    <w:p w14:paraId="35868A5B" w14:textId="77777777" w:rsidR="00920B0D" w:rsidRDefault="00920B0D">
      <w:pPr>
        <w:pStyle w:val="Heading1"/>
        <w:spacing w:before="80"/>
        <w:ind w:left="180"/>
        <w:rPr>
          <w:sz w:val="24"/>
          <w:szCs w:val="24"/>
        </w:rPr>
      </w:pPr>
    </w:p>
    <w:p w14:paraId="33BD6397" w14:textId="77777777" w:rsidR="00920B0D" w:rsidRDefault="00920B0D">
      <w:pPr>
        <w:pStyle w:val="Heading1"/>
        <w:spacing w:before="80"/>
        <w:ind w:left="180"/>
        <w:rPr>
          <w:sz w:val="24"/>
          <w:szCs w:val="24"/>
        </w:rPr>
      </w:pPr>
    </w:p>
    <w:p w14:paraId="06083858" w14:textId="77777777" w:rsidR="00920B0D" w:rsidRDefault="00920B0D">
      <w:pPr>
        <w:pStyle w:val="Heading1"/>
        <w:spacing w:before="80"/>
        <w:ind w:left="180"/>
        <w:rPr>
          <w:sz w:val="24"/>
          <w:szCs w:val="24"/>
        </w:rPr>
      </w:pPr>
    </w:p>
    <w:p w14:paraId="6882359F" w14:textId="77777777" w:rsidR="00CD7FD0" w:rsidRDefault="00CD7FD0">
      <w:pPr>
        <w:pStyle w:val="Heading1"/>
        <w:spacing w:before="80"/>
        <w:ind w:left="180"/>
        <w:rPr>
          <w:sz w:val="24"/>
          <w:szCs w:val="24"/>
        </w:rPr>
      </w:pPr>
    </w:p>
    <w:p w14:paraId="24D48C5C" w14:textId="77777777" w:rsidR="00CD7FD0" w:rsidRDefault="00CD7FD0">
      <w:pPr>
        <w:pStyle w:val="Heading1"/>
        <w:spacing w:before="80"/>
        <w:ind w:left="180"/>
        <w:rPr>
          <w:sz w:val="24"/>
          <w:szCs w:val="24"/>
        </w:rPr>
      </w:pPr>
    </w:p>
    <w:p w14:paraId="6E63C888" w14:textId="77777777" w:rsidR="00CD7FD0" w:rsidRDefault="00CD7FD0">
      <w:pPr>
        <w:pStyle w:val="Heading1"/>
        <w:spacing w:before="80"/>
        <w:ind w:left="180"/>
        <w:rPr>
          <w:sz w:val="24"/>
          <w:szCs w:val="24"/>
        </w:rPr>
      </w:pPr>
    </w:p>
    <w:p w14:paraId="190A5DC5" w14:textId="77777777" w:rsidR="00920B0D" w:rsidRDefault="00920B0D">
      <w:pPr>
        <w:pStyle w:val="Heading1"/>
        <w:spacing w:before="80"/>
        <w:ind w:left="180"/>
        <w:rPr>
          <w:sz w:val="24"/>
          <w:szCs w:val="24"/>
        </w:rPr>
      </w:pPr>
    </w:p>
    <w:p w14:paraId="0A1E13AD" w14:textId="222AA74A" w:rsidR="00920B0D" w:rsidRPr="00920B0D" w:rsidRDefault="00920B0D" w:rsidP="00051B17">
      <w:pPr>
        <w:pStyle w:val="Heading5"/>
        <w:spacing w:before="83" w:after="14"/>
        <w:ind w:left="360"/>
        <w:rPr>
          <w:rFonts w:ascii="Arial" w:hAnsi="Arial" w:cs="Arial"/>
          <w:i w:val="0"/>
          <w:iCs w:val="0"/>
          <w:sz w:val="22"/>
          <w:szCs w:val="22"/>
        </w:rPr>
      </w:pPr>
      <w:r w:rsidRPr="00920B0D">
        <w:rPr>
          <w:rFonts w:ascii="Arial" w:hAnsi="Arial" w:cs="Arial"/>
          <w:i w:val="0"/>
          <w:iCs w:val="0"/>
          <w:sz w:val="22"/>
          <w:szCs w:val="22"/>
        </w:rPr>
        <w:t>EC105</w:t>
      </w:r>
      <w:r w:rsidRPr="00920B0D">
        <w:rPr>
          <w:rFonts w:ascii="Arial" w:hAnsi="Arial" w:cs="Arial"/>
          <w:i w:val="0"/>
          <w:iCs w:val="0"/>
          <w:spacing w:val="-9"/>
          <w:sz w:val="22"/>
          <w:szCs w:val="22"/>
        </w:rPr>
        <w:t xml:space="preserve"> </w:t>
      </w:r>
      <w:r w:rsidRPr="00920B0D">
        <w:rPr>
          <w:rFonts w:ascii="Arial" w:hAnsi="Arial" w:cs="Arial"/>
          <w:i w:val="0"/>
          <w:iCs w:val="0"/>
          <w:sz w:val="22"/>
          <w:szCs w:val="22"/>
        </w:rPr>
        <w:t>Ndlambe</w:t>
      </w:r>
      <w:r w:rsidRPr="00920B0D">
        <w:rPr>
          <w:rFonts w:ascii="Arial" w:hAnsi="Arial" w:cs="Arial"/>
          <w:i w:val="0"/>
          <w:iCs w:val="0"/>
          <w:spacing w:val="-9"/>
          <w:sz w:val="22"/>
          <w:szCs w:val="22"/>
        </w:rPr>
        <w:t xml:space="preserve"> </w:t>
      </w:r>
      <w:r w:rsidRPr="00920B0D">
        <w:rPr>
          <w:rFonts w:ascii="Arial" w:hAnsi="Arial" w:cs="Arial"/>
          <w:i w:val="0"/>
          <w:iCs w:val="0"/>
          <w:sz w:val="22"/>
          <w:szCs w:val="22"/>
        </w:rPr>
        <w:t>-</w:t>
      </w:r>
      <w:r w:rsidRPr="00920B0D">
        <w:rPr>
          <w:rFonts w:ascii="Arial" w:hAnsi="Arial" w:cs="Arial"/>
          <w:i w:val="0"/>
          <w:iCs w:val="0"/>
          <w:spacing w:val="-8"/>
          <w:sz w:val="22"/>
          <w:szCs w:val="22"/>
        </w:rPr>
        <w:t xml:space="preserve"> </w:t>
      </w:r>
      <w:r w:rsidRPr="00920B0D">
        <w:rPr>
          <w:rFonts w:ascii="Arial" w:hAnsi="Arial" w:cs="Arial"/>
          <w:i w:val="0"/>
          <w:iCs w:val="0"/>
          <w:sz w:val="22"/>
          <w:szCs w:val="22"/>
        </w:rPr>
        <w:t>Supporting</w:t>
      </w:r>
      <w:r w:rsidRPr="00920B0D">
        <w:rPr>
          <w:rFonts w:ascii="Arial" w:hAnsi="Arial" w:cs="Arial"/>
          <w:i w:val="0"/>
          <w:iCs w:val="0"/>
          <w:spacing w:val="-9"/>
          <w:sz w:val="22"/>
          <w:szCs w:val="22"/>
        </w:rPr>
        <w:t xml:space="preserve"> </w:t>
      </w:r>
      <w:r w:rsidRPr="00920B0D">
        <w:rPr>
          <w:rFonts w:ascii="Arial" w:hAnsi="Arial" w:cs="Arial"/>
          <w:i w:val="0"/>
          <w:iCs w:val="0"/>
          <w:sz w:val="22"/>
          <w:szCs w:val="22"/>
        </w:rPr>
        <w:t>Table</w:t>
      </w:r>
      <w:r w:rsidRPr="00920B0D">
        <w:rPr>
          <w:rFonts w:ascii="Arial" w:hAnsi="Arial" w:cs="Arial"/>
          <w:i w:val="0"/>
          <w:iCs w:val="0"/>
          <w:spacing w:val="-8"/>
          <w:sz w:val="22"/>
          <w:szCs w:val="22"/>
        </w:rPr>
        <w:t xml:space="preserve"> </w:t>
      </w:r>
      <w:r w:rsidRPr="00920B0D">
        <w:rPr>
          <w:rFonts w:ascii="Arial" w:hAnsi="Arial" w:cs="Arial"/>
          <w:i w:val="0"/>
          <w:iCs w:val="0"/>
          <w:sz w:val="22"/>
          <w:szCs w:val="22"/>
        </w:rPr>
        <w:t>SC8</w:t>
      </w:r>
      <w:r w:rsidRPr="00920B0D">
        <w:rPr>
          <w:rFonts w:ascii="Arial" w:hAnsi="Arial" w:cs="Arial"/>
          <w:i w:val="0"/>
          <w:iCs w:val="0"/>
          <w:spacing w:val="-9"/>
          <w:sz w:val="22"/>
          <w:szCs w:val="22"/>
        </w:rPr>
        <w:t xml:space="preserve"> </w:t>
      </w:r>
      <w:r w:rsidRPr="00920B0D">
        <w:rPr>
          <w:rFonts w:ascii="Arial" w:hAnsi="Arial" w:cs="Arial"/>
          <w:i w:val="0"/>
          <w:iCs w:val="0"/>
          <w:sz w:val="22"/>
          <w:szCs w:val="22"/>
        </w:rPr>
        <w:t>Monthly</w:t>
      </w:r>
      <w:r w:rsidRPr="00920B0D">
        <w:rPr>
          <w:rFonts w:ascii="Arial" w:hAnsi="Arial" w:cs="Arial"/>
          <w:i w:val="0"/>
          <w:iCs w:val="0"/>
          <w:spacing w:val="-8"/>
          <w:sz w:val="22"/>
          <w:szCs w:val="22"/>
        </w:rPr>
        <w:t xml:space="preserve"> </w:t>
      </w:r>
      <w:r w:rsidRPr="00920B0D">
        <w:rPr>
          <w:rFonts w:ascii="Arial" w:hAnsi="Arial" w:cs="Arial"/>
          <w:i w:val="0"/>
          <w:iCs w:val="0"/>
          <w:sz w:val="22"/>
          <w:szCs w:val="22"/>
        </w:rPr>
        <w:t>Budget</w:t>
      </w:r>
      <w:r w:rsidRPr="00920B0D">
        <w:rPr>
          <w:rFonts w:ascii="Arial" w:hAnsi="Arial" w:cs="Arial"/>
          <w:i w:val="0"/>
          <w:iCs w:val="0"/>
          <w:spacing w:val="-9"/>
          <w:sz w:val="22"/>
          <w:szCs w:val="22"/>
        </w:rPr>
        <w:t xml:space="preserve"> </w:t>
      </w:r>
      <w:r w:rsidRPr="00920B0D">
        <w:rPr>
          <w:rFonts w:ascii="Arial" w:hAnsi="Arial" w:cs="Arial"/>
          <w:i w:val="0"/>
          <w:iCs w:val="0"/>
          <w:sz w:val="22"/>
          <w:szCs w:val="22"/>
        </w:rPr>
        <w:t>Statement</w:t>
      </w:r>
      <w:r w:rsidRPr="00920B0D">
        <w:rPr>
          <w:rFonts w:ascii="Arial" w:hAnsi="Arial" w:cs="Arial"/>
          <w:i w:val="0"/>
          <w:iCs w:val="0"/>
          <w:spacing w:val="-9"/>
          <w:sz w:val="22"/>
          <w:szCs w:val="22"/>
        </w:rPr>
        <w:t xml:space="preserve"> </w:t>
      </w:r>
      <w:r w:rsidRPr="00920B0D">
        <w:rPr>
          <w:rFonts w:ascii="Arial" w:hAnsi="Arial" w:cs="Arial"/>
          <w:i w:val="0"/>
          <w:iCs w:val="0"/>
          <w:sz w:val="22"/>
          <w:szCs w:val="22"/>
        </w:rPr>
        <w:t>-</w:t>
      </w:r>
      <w:r w:rsidRPr="00920B0D">
        <w:rPr>
          <w:rFonts w:ascii="Arial" w:hAnsi="Arial" w:cs="Arial"/>
          <w:i w:val="0"/>
          <w:iCs w:val="0"/>
          <w:spacing w:val="-8"/>
          <w:sz w:val="22"/>
          <w:szCs w:val="22"/>
        </w:rPr>
        <w:t xml:space="preserve"> </w:t>
      </w:r>
      <w:r w:rsidRPr="00920B0D">
        <w:rPr>
          <w:rFonts w:ascii="Arial" w:hAnsi="Arial" w:cs="Arial"/>
          <w:i w:val="0"/>
          <w:iCs w:val="0"/>
          <w:sz w:val="22"/>
          <w:szCs w:val="22"/>
        </w:rPr>
        <w:t>Performance</w:t>
      </w:r>
      <w:r w:rsidRPr="00920B0D">
        <w:rPr>
          <w:rFonts w:ascii="Arial" w:hAnsi="Arial" w:cs="Arial"/>
          <w:i w:val="0"/>
          <w:iCs w:val="0"/>
          <w:spacing w:val="-9"/>
          <w:sz w:val="22"/>
          <w:szCs w:val="22"/>
        </w:rPr>
        <w:t xml:space="preserve"> </w:t>
      </w:r>
      <w:r w:rsidRPr="00920B0D">
        <w:rPr>
          <w:rFonts w:ascii="Arial" w:hAnsi="Arial" w:cs="Arial"/>
          <w:i w:val="0"/>
          <w:iCs w:val="0"/>
          <w:sz w:val="22"/>
          <w:szCs w:val="22"/>
        </w:rPr>
        <w:t>M0</w:t>
      </w:r>
      <w:r w:rsidR="00F06707">
        <w:rPr>
          <w:rFonts w:ascii="Arial" w:hAnsi="Arial" w:cs="Arial"/>
          <w:i w:val="0"/>
          <w:iCs w:val="0"/>
          <w:sz w:val="22"/>
          <w:szCs w:val="22"/>
        </w:rPr>
        <w:t>3 - September</w:t>
      </w:r>
    </w:p>
    <w:tbl>
      <w:tblPr>
        <w:tblW w:w="11400" w:type="dxa"/>
        <w:tblInd w:w="-365" w:type="dxa"/>
        <w:tblLook w:val="04A0" w:firstRow="1" w:lastRow="0" w:firstColumn="1" w:lastColumn="0" w:noHBand="0" w:noVBand="1"/>
      </w:tblPr>
      <w:tblGrid>
        <w:gridCol w:w="2533"/>
        <w:gridCol w:w="4378"/>
        <w:gridCol w:w="441"/>
        <w:gridCol w:w="809"/>
        <w:gridCol w:w="809"/>
        <w:gridCol w:w="809"/>
        <w:gridCol w:w="809"/>
        <w:gridCol w:w="812"/>
      </w:tblGrid>
      <w:tr w:rsidR="00051B17" w14:paraId="22CEBBF5" w14:textId="77777777" w:rsidTr="00051B17">
        <w:trPr>
          <w:trHeight w:val="212"/>
        </w:trPr>
        <w:tc>
          <w:tcPr>
            <w:tcW w:w="2533" w:type="dxa"/>
            <w:vMerge w:val="restart"/>
            <w:tcBorders>
              <w:top w:val="single" w:sz="4" w:space="0" w:color="000000"/>
              <w:left w:val="single" w:sz="4" w:space="0" w:color="000000"/>
              <w:bottom w:val="nil"/>
              <w:right w:val="nil"/>
            </w:tcBorders>
            <w:vAlign w:val="center"/>
            <w:hideMark/>
          </w:tcPr>
          <w:p w14:paraId="2695A44D"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Description of financial indicator</w:t>
            </w:r>
          </w:p>
        </w:tc>
        <w:tc>
          <w:tcPr>
            <w:tcW w:w="4378" w:type="dxa"/>
            <w:vMerge w:val="restart"/>
            <w:tcBorders>
              <w:top w:val="single" w:sz="4" w:space="0" w:color="000000"/>
              <w:left w:val="single" w:sz="4" w:space="0" w:color="000000"/>
              <w:bottom w:val="nil"/>
              <w:right w:val="nil"/>
            </w:tcBorders>
            <w:noWrap/>
            <w:vAlign w:val="center"/>
            <w:hideMark/>
          </w:tcPr>
          <w:p w14:paraId="55CCDF89"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Basis of calculation</w:t>
            </w:r>
          </w:p>
        </w:tc>
        <w:tc>
          <w:tcPr>
            <w:tcW w:w="441" w:type="dxa"/>
            <w:vMerge w:val="restart"/>
            <w:tcBorders>
              <w:top w:val="single" w:sz="4" w:space="0" w:color="000000"/>
              <w:left w:val="single" w:sz="4" w:space="0" w:color="000000"/>
              <w:bottom w:val="nil"/>
              <w:right w:val="single" w:sz="4" w:space="0" w:color="000000"/>
            </w:tcBorders>
            <w:noWrap/>
            <w:vAlign w:val="center"/>
            <w:hideMark/>
          </w:tcPr>
          <w:p w14:paraId="2FA86223"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Ref</w:t>
            </w:r>
          </w:p>
        </w:tc>
        <w:tc>
          <w:tcPr>
            <w:tcW w:w="809" w:type="dxa"/>
            <w:tcBorders>
              <w:top w:val="single" w:sz="4" w:space="0" w:color="000000"/>
              <w:left w:val="nil"/>
              <w:bottom w:val="single" w:sz="4" w:space="0" w:color="000000"/>
              <w:right w:val="single" w:sz="4" w:space="0" w:color="000000"/>
            </w:tcBorders>
            <w:vAlign w:val="center"/>
            <w:hideMark/>
          </w:tcPr>
          <w:p w14:paraId="69C9AA9C"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2025/26</w:t>
            </w:r>
          </w:p>
        </w:tc>
        <w:tc>
          <w:tcPr>
            <w:tcW w:w="3239" w:type="dxa"/>
            <w:gridSpan w:val="4"/>
            <w:tcBorders>
              <w:top w:val="single" w:sz="4" w:space="0" w:color="000000"/>
              <w:left w:val="nil"/>
              <w:bottom w:val="single" w:sz="4" w:space="0" w:color="000000"/>
              <w:right w:val="single" w:sz="4" w:space="0" w:color="000000"/>
            </w:tcBorders>
            <w:vAlign w:val="center"/>
            <w:hideMark/>
          </w:tcPr>
          <w:p w14:paraId="78A310F7"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Budget Year 2026/27</w:t>
            </w:r>
          </w:p>
        </w:tc>
      </w:tr>
      <w:tr w:rsidR="00051B17" w14:paraId="7C3D867F" w14:textId="77777777" w:rsidTr="00051B17">
        <w:trPr>
          <w:trHeight w:val="362"/>
        </w:trPr>
        <w:tc>
          <w:tcPr>
            <w:tcW w:w="2533" w:type="dxa"/>
            <w:vMerge/>
            <w:tcBorders>
              <w:top w:val="single" w:sz="4" w:space="0" w:color="000000"/>
              <w:left w:val="single" w:sz="4" w:space="0" w:color="000000"/>
              <w:bottom w:val="nil"/>
              <w:right w:val="nil"/>
            </w:tcBorders>
            <w:vAlign w:val="center"/>
            <w:hideMark/>
          </w:tcPr>
          <w:p w14:paraId="700D72F4" w14:textId="77777777" w:rsidR="00051B17" w:rsidRDefault="00051B17">
            <w:pPr>
              <w:rPr>
                <w:rFonts w:ascii="Arial Narrow" w:hAnsi="Arial Narrow" w:cs="Arial"/>
                <w:b/>
                <w:bCs/>
                <w:color w:val="000000"/>
                <w:sz w:val="16"/>
                <w:szCs w:val="16"/>
              </w:rPr>
            </w:pPr>
          </w:p>
        </w:tc>
        <w:tc>
          <w:tcPr>
            <w:tcW w:w="4378" w:type="dxa"/>
            <w:vMerge/>
            <w:tcBorders>
              <w:top w:val="single" w:sz="4" w:space="0" w:color="000000"/>
              <w:left w:val="single" w:sz="4" w:space="0" w:color="000000"/>
              <w:bottom w:val="nil"/>
              <w:right w:val="nil"/>
            </w:tcBorders>
            <w:vAlign w:val="center"/>
            <w:hideMark/>
          </w:tcPr>
          <w:p w14:paraId="4EFFE962" w14:textId="77777777" w:rsidR="00051B17" w:rsidRDefault="00051B17">
            <w:pPr>
              <w:rPr>
                <w:rFonts w:ascii="Arial Narrow" w:hAnsi="Arial Narrow" w:cs="Arial"/>
                <w:b/>
                <w:bCs/>
                <w:color w:val="000000"/>
                <w:sz w:val="16"/>
                <w:szCs w:val="16"/>
              </w:rPr>
            </w:pPr>
          </w:p>
        </w:tc>
        <w:tc>
          <w:tcPr>
            <w:tcW w:w="441" w:type="dxa"/>
            <w:vMerge/>
            <w:tcBorders>
              <w:top w:val="single" w:sz="4" w:space="0" w:color="000000"/>
              <w:left w:val="single" w:sz="4" w:space="0" w:color="000000"/>
              <w:bottom w:val="nil"/>
              <w:right w:val="single" w:sz="4" w:space="0" w:color="000000"/>
            </w:tcBorders>
            <w:vAlign w:val="center"/>
            <w:hideMark/>
          </w:tcPr>
          <w:p w14:paraId="4AA9406C" w14:textId="77777777" w:rsidR="00051B17" w:rsidRDefault="00051B17">
            <w:pPr>
              <w:rPr>
                <w:rFonts w:ascii="Arial Narrow" w:hAnsi="Arial Narrow" w:cs="Arial"/>
                <w:b/>
                <w:bCs/>
                <w:color w:val="000000"/>
                <w:sz w:val="16"/>
                <w:szCs w:val="16"/>
              </w:rPr>
            </w:pPr>
          </w:p>
        </w:tc>
        <w:tc>
          <w:tcPr>
            <w:tcW w:w="809" w:type="dxa"/>
            <w:tcBorders>
              <w:top w:val="nil"/>
              <w:left w:val="nil"/>
              <w:bottom w:val="nil"/>
              <w:right w:val="single" w:sz="4" w:space="0" w:color="000000"/>
            </w:tcBorders>
            <w:vAlign w:val="center"/>
            <w:hideMark/>
          </w:tcPr>
          <w:p w14:paraId="5A1957AF"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Audited Outcome</w:t>
            </w:r>
          </w:p>
        </w:tc>
        <w:tc>
          <w:tcPr>
            <w:tcW w:w="809" w:type="dxa"/>
            <w:tcBorders>
              <w:top w:val="nil"/>
              <w:left w:val="nil"/>
              <w:bottom w:val="nil"/>
              <w:right w:val="single" w:sz="4" w:space="0" w:color="000000"/>
            </w:tcBorders>
            <w:vAlign w:val="center"/>
            <w:hideMark/>
          </w:tcPr>
          <w:p w14:paraId="1945B65C"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Original Budget</w:t>
            </w:r>
          </w:p>
        </w:tc>
        <w:tc>
          <w:tcPr>
            <w:tcW w:w="809" w:type="dxa"/>
            <w:tcBorders>
              <w:top w:val="nil"/>
              <w:left w:val="nil"/>
              <w:bottom w:val="nil"/>
              <w:right w:val="single" w:sz="4" w:space="0" w:color="000000"/>
            </w:tcBorders>
            <w:vAlign w:val="center"/>
            <w:hideMark/>
          </w:tcPr>
          <w:p w14:paraId="22719C79"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Adjusted Budget</w:t>
            </w:r>
          </w:p>
        </w:tc>
        <w:tc>
          <w:tcPr>
            <w:tcW w:w="809" w:type="dxa"/>
            <w:tcBorders>
              <w:top w:val="nil"/>
              <w:left w:val="nil"/>
              <w:bottom w:val="nil"/>
              <w:right w:val="single" w:sz="4" w:space="0" w:color="000000"/>
            </w:tcBorders>
            <w:vAlign w:val="center"/>
            <w:hideMark/>
          </w:tcPr>
          <w:p w14:paraId="7B8C9882"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YearTD actual</w:t>
            </w:r>
          </w:p>
        </w:tc>
        <w:tc>
          <w:tcPr>
            <w:tcW w:w="809" w:type="dxa"/>
            <w:tcBorders>
              <w:top w:val="nil"/>
              <w:left w:val="nil"/>
              <w:bottom w:val="nil"/>
              <w:right w:val="single" w:sz="4" w:space="0" w:color="000000"/>
            </w:tcBorders>
            <w:vAlign w:val="center"/>
            <w:hideMark/>
          </w:tcPr>
          <w:p w14:paraId="5BC3A92A" w14:textId="77777777" w:rsidR="00051B17" w:rsidRDefault="00051B17">
            <w:pPr>
              <w:jc w:val="center"/>
              <w:rPr>
                <w:rFonts w:ascii="Arial Narrow" w:hAnsi="Arial Narrow" w:cs="Arial"/>
                <w:b/>
                <w:bCs/>
                <w:color w:val="000000"/>
                <w:sz w:val="16"/>
                <w:szCs w:val="16"/>
              </w:rPr>
            </w:pPr>
            <w:r>
              <w:rPr>
                <w:rFonts w:ascii="Arial Narrow" w:hAnsi="Arial Narrow" w:cs="Arial"/>
                <w:b/>
                <w:bCs/>
                <w:color w:val="000000"/>
                <w:sz w:val="16"/>
                <w:szCs w:val="16"/>
              </w:rPr>
              <w:t>Full Year Forecast</w:t>
            </w:r>
          </w:p>
        </w:tc>
      </w:tr>
      <w:tr w:rsidR="00051B17" w14:paraId="51EB5DA6" w14:textId="77777777" w:rsidTr="00051B17">
        <w:trPr>
          <w:trHeight w:val="240"/>
        </w:trPr>
        <w:tc>
          <w:tcPr>
            <w:tcW w:w="2533" w:type="dxa"/>
            <w:tcBorders>
              <w:top w:val="single" w:sz="4" w:space="0" w:color="000000"/>
              <w:left w:val="single" w:sz="4" w:space="0" w:color="000000"/>
              <w:bottom w:val="nil"/>
              <w:right w:val="nil"/>
            </w:tcBorders>
            <w:vAlign w:val="bottom"/>
            <w:hideMark/>
          </w:tcPr>
          <w:p w14:paraId="5F5DB8F6"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Borrowing Management</w:t>
            </w:r>
          </w:p>
        </w:tc>
        <w:tc>
          <w:tcPr>
            <w:tcW w:w="4378" w:type="dxa"/>
            <w:tcBorders>
              <w:top w:val="single" w:sz="4" w:space="0" w:color="000000"/>
              <w:left w:val="single" w:sz="4" w:space="0" w:color="000000"/>
              <w:bottom w:val="nil"/>
              <w:right w:val="nil"/>
            </w:tcBorders>
            <w:hideMark/>
          </w:tcPr>
          <w:p w14:paraId="298D94E7"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single" w:sz="4" w:space="0" w:color="000000"/>
              <w:left w:val="single" w:sz="4" w:space="0" w:color="000000"/>
              <w:bottom w:val="nil"/>
              <w:right w:val="single" w:sz="4" w:space="0" w:color="000000"/>
            </w:tcBorders>
            <w:hideMark/>
          </w:tcPr>
          <w:p w14:paraId="37962C19"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single" w:sz="4" w:space="0" w:color="000000"/>
              <w:left w:val="nil"/>
              <w:bottom w:val="nil"/>
              <w:right w:val="single" w:sz="4" w:space="0" w:color="000000"/>
            </w:tcBorders>
            <w:noWrap/>
            <w:hideMark/>
          </w:tcPr>
          <w:p w14:paraId="17268E2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single" w:sz="4" w:space="0" w:color="000000"/>
              <w:left w:val="nil"/>
              <w:bottom w:val="nil"/>
              <w:right w:val="single" w:sz="4" w:space="0" w:color="000000"/>
            </w:tcBorders>
            <w:noWrap/>
            <w:hideMark/>
          </w:tcPr>
          <w:p w14:paraId="3D293F0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single" w:sz="4" w:space="0" w:color="000000"/>
              <w:left w:val="nil"/>
              <w:bottom w:val="nil"/>
              <w:right w:val="single" w:sz="4" w:space="0" w:color="000000"/>
            </w:tcBorders>
            <w:noWrap/>
            <w:hideMark/>
          </w:tcPr>
          <w:p w14:paraId="72647C0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single" w:sz="4" w:space="0" w:color="000000"/>
              <w:left w:val="nil"/>
              <w:bottom w:val="nil"/>
              <w:right w:val="single" w:sz="4" w:space="0" w:color="000000"/>
            </w:tcBorders>
            <w:noWrap/>
            <w:hideMark/>
          </w:tcPr>
          <w:p w14:paraId="13F651F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single" w:sz="4" w:space="0" w:color="000000"/>
              <w:left w:val="nil"/>
              <w:bottom w:val="nil"/>
              <w:right w:val="single" w:sz="4" w:space="0" w:color="000000"/>
            </w:tcBorders>
            <w:noWrap/>
            <w:hideMark/>
          </w:tcPr>
          <w:p w14:paraId="6BB3204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313F2ADA" w14:textId="77777777" w:rsidTr="00051B17">
        <w:trPr>
          <w:trHeight w:val="70"/>
        </w:trPr>
        <w:tc>
          <w:tcPr>
            <w:tcW w:w="2533" w:type="dxa"/>
            <w:tcBorders>
              <w:top w:val="nil"/>
              <w:left w:val="single" w:sz="4" w:space="0" w:color="000000"/>
              <w:bottom w:val="nil"/>
              <w:right w:val="nil"/>
            </w:tcBorders>
            <w:hideMark/>
          </w:tcPr>
          <w:p w14:paraId="4D749952"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378" w:type="dxa"/>
            <w:tcBorders>
              <w:top w:val="nil"/>
              <w:left w:val="single" w:sz="4" w:space="0" w:color="000000"/>
              <w:bottom w:val="nil"/>
              <w:right w:val="nil"/>
            </w:tcBorders>
            <w:hideMark/>
          </w:tcPr>
          <w:p w14:paraId="0D2ACDD6"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3E274590"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3A46F5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6504820"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0EBE690"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4F9149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72974BA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6A0DAD36" w14:textId="77777777" w:rsidTr="00051B17">
        <w:trPr>
          <w:trHeight w:val="367"/>
        </w:trPr>
        <w:tc>
          <w:tcPr>
            <w:tcW w:w="2533" w:type="dxa"/>
            <w:tcBorders>
              <w:top w:val="nil"/>
              <w:left w:val="single" w:sz="4" w:space="0" w:color="000000"/>
              <w:bottom w:val="nil"/>
              <w:right w:val="nil"/>
            </w:tcBorders>
            <w:hideMark/>
          </w:tcPr>
          <w:p w14:paraId="5F5BC289"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Capital Charges to Operating Expenditure</w:t>
            </w:r>
          </w:p>
        </w:tc>
        <w:tc>
          <w:tcPr>
            <w:tcW w:w="4378" w:type="dxa"/>
            <w:tcBorders>
              <w:top w:val="nil"/>
              <w:left w:val="single" w:sz="4" w:space="0" w:color="000000"/>
              <w:bottom w:val="nil"/>
              <w:right w:val="nil"/>
            </w:tcBorders>
            <w:hideMark/>
          </w:tcPr>
          <w:p w14:paraId="5E42FDB3"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Interest &amp; principal paid/Operating Expenditure</w:t>
            </w:r>
          </w:p>
        </w:tc>
        <w:tc>
          <w:tcPr>
            <w:tcW w:w="441" w:type="dxa"/>
            <w:tcBorders>
              <w:top w:val="nil"/>
              <w:left w:val="single" w:sz="4" w:space="0" w:color="000000"/>
              <w:bottom w:val="nil"/>
              <w:right w:val="single" w:sz="4" w:space="0" w:color="000000"/>
            </w:tcBorders>
            <w:hideMark/>
          </w:tcPr>
          <w:p w14:paraId="4B0BA680"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8FF5A9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0.4%</w:t>
            </w:r>
          </w:p>
        </w:tc>
        <w:tc>
          <w:tcPr>
            <w:tcW w:w="809" w:type="dxa"/>
            <w:tcBorders>
              <w:top w:val="nil"/>
              <w:left w:val="nil"/>
              <w:bottom w:val="nil"/>
              <w:right w:val="single" w:sz="4" w:space="0" w:color="000000"/>
            </w:tcBorders>
            <w:hideMark/>
          </w:tcPr>
          <w:p w14:paraId="1743F1E9"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9.1%</w:t>
            </w:r>
          </w:p>
        </w:tc>
        <w:tc>
          <w:tcPr>
            <w:tcW w:w="809" w:type="dxa"/>
            <w:tcBorders>
              <w:top w:val="nil"/>
              <w:left w:val="nil"/>
              <w:bottom w:val="nil"/>
              <w:right w:val="single" w:sz="4" w:space="0" w:color="000000"/>
            </w:tcBorders>
            <w:hideMark/>
          </w:tcPr>
          <w:p w14:paraId="24A425F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4850BED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5CB6C0C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2.4%</w:t>
            </w:r>
          </w:p>
        </w:tc>
      </w:tr>
      <w:tr w:rsidR="00051B17" w14:paraId="70A42601" w14:textId="77777777" w:rsidTr="00051B17">
        <w:trPr>
          <w:trHeight w:val="566"/>
        </w:trPr>
        <w:tc>
          <w:tcPr>
            <w:tcW w:w="2533" w:type="dxa"/>
            <w:tcBorders>
              <w:top w:val="nil"/>
              <w:left w:val="single" w:sz="4" w:space="0" w:color="000000"/>
              <w:bottom w:val="nil"/>
              <w:right w:val="nil"/>
            </w:tcBorders>
            <w:hideMark/>
          </w:tcPr>
          <w:p w14:paraId="29BAEF8C"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Borrowed funding of 'own' capital expenditure</w:t>
            </w:r>
          </w:p>
        </w:tc>
        <w:tc>
          <w:tcPr>
            <w:tcW w:w="4378" w:type="dxa"/>
            <w:tcBorders>
              <w:top w:val="nil"/>
              <w:left w:val="single" w:sz="4" w:space="0" w:color="000000"/>
              <w:bottom w:val="nil"/>
              <w:right w:val="nil"/>
            </w:tcBorders>
            <w:hideMark/>
          </w:tcPr>
          <w:p w14:paraId="03849C2A"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Borrowings/Capital expenditure excl. transfers and grants</w:t>
            </w:r>
          </w:p>
        </w:tc>
        <w:tc>
          <w:tcPr>
            <w:tcW w:w="441" w:type="dxa"/>
            <w:tcBorders>
              <w:top w:val="nil"/>
              <w:left w:val="single" w:sz="4" w:space="0" w:color="000000"/>
              <w:bottom w:val="nil"/>
              <w:right w:val="single" w:sz="4" w:space="0" w:color="000000"/>
            </w:tcBorders>
            <w:hideMark/>
          </w:tcPr>
          <w:p w14:paraId="1167A39E"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4FFCAC4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2B691AD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7A38AE0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6B786A20"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058C40F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r w:rsidR="00051B17" w14:paraId="34DBC87D" w14:textId="77777777" w:rsidTr="00051B17">
        <w:trPr>
          <w:trHeight w:val="240"/>
        </w:trPr>
        <w:tc>
          <w:tcPr>
            <w:tcW w:w="2533" w:type="dxa"/>
            <w:tcBorders>
              <w:top w:val="nil"/>
              <w:left w:val="single" w:sz="4" w:space="0" w:color="000000"/>
              <w:bottom w:val="nil"/>
              <w:right w:val="nil"/>
            </w:tcBorders>
            <w:vAlign w:val="bottom"/>
            <w:hideMark/>
          </w:tcPr>
          <w:p w14:paraId="6452E700"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Safety of Capital</w:t>
            </w:r>
          </w:p>
        </w:tc>
        <w:tc>
          <w:tcPr>
            <w:tcW w:w="4378" w:type="dxa"/>
            <w:tcBorders>
              <w:top w:val="nil"/>
              <w:left w:val="single" w:sz="4" w:space="0" w:color="000000"/>
              <w:bottom w:val="nil"/>
              <w:right w:val="nil"/>
            </w:tcBorders>
            <w:hideMark/>
          </w:tcPr>
          <w:p w14:paraId="5B74E7E7"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2EF18141"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1F8698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1F4AAB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2453BE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5187B4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73DB1D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3C539693" w14:textId="77777777" w:rsidTr="00051B17">
        <w:trPr>
          <w:trHeight w:val="212"/>
        </w:trPr>
        <w:tc>
          <w:tcPr>
            <w:tcW w:w="2533" w:type="dxa"/>
            <w:tcBorders>
              <w:top w:val="nil"/>
              <w:left w:val="single" w:sz="4" w:space="0" w:color="000000"/>
              <w:bottom w:val="nil"/>
              <w:right w:val="nil"/>
            </w:tcBorders>
            <w:hideMark/>
          </w:tcPr>
          <w:p w14:paraId="6EA73F4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Debt to Equity</w:t>
            </w:r>
          </w:p>
        </w:tc>
        <w:tc>
          <w:tcPr>
            <w:tcW w:w="4378" w:type="dxa"/>
            <w:tcBorders>
              <w:top w:val="nil"/>
              <w:left w:val="single" w:sz="4" w:space="0" w:color="000000"/>
              <w:bottom w:val="nil"/>
              <w:right w:val="nil"/>
            </w:tcBorders>
            <w:hideMark/>
          </w:tcPr>
          <w:p w14:paraId="21332E6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Loans, Accounts Payable, Overdraft &amp; Tax Provision/ Funds &amp; Reserves</w:t>
            </w:r>
          </w:p>
        </w:tc>
        <w:tc>
          <w:tcPr>
            <w:tcW w:w="441" w:type="dxa"/>
            <w:tcBorders>
              <w:top w:val="nil"/>
              <w:left w:val="single" w:sz="4" w:space="0" w:color="000000"/>
              <w:bottom w:val="nil"/>
              <w:right w:val="single" w:sz="4" w:space="0" w:color="000000"/>
            </w:tcBorders>
            <w:hideMark/>
          </w:tcPr>
          <w:p w14:paraId="43890F3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7C1AC33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15.7%</w:t>
            </w:r>
          </w:p>
        </w:tc>
        <w:tc>
          <w:tcPr>
            <w:tcW w:w="809" w:type="dxa"/>
            <w:tcBorders>
              <w:top w:val="nil"/>
              <w:left w:val="nil"/>
              <w:bottom w:val="nil"/>
              <w:right w:val="single" w:sz="4" w:space="0" w:color="000000"/>
            </w:tcBorders>
            <w:hideMark/>
          </w:tcPr>
          <w:p w14:paraId="29BF30C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12.4%</w:t>
            </w:r>
          </w:p>
        </w:tc>
        <w:tc>
          <w:tcPr>
            <w:tcW w:w="809" w:type="dxa"/>
            <w:tcBorders>
              <w:top w:val="nil"/>
              <w:left w:val="nil"/>
              <w:bottom w:val="nil"/>
              <w:right w:val="single" w:sz="4" w:space="0" w:color="000000"/>
            </w:tcBorders>
            <w:hideMark/>
          </w:tcPr>
          <w:p w14:paraId="26C0080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2FFFFEE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14.4%</w:t>
            </w:r>
          </w:p>
        </w:tc>
        <w:tc>
          <w:tcPr>
            <w:tcW w:w="809" w:type="dxa"/>
            <w:tcBorders>
              <w:top w:val="nil"/>
              <w:left w:val="nil"/>
              <w:bottom w:val="nil"/>
              <w:right w:val="single" w:sz="4" w:space="0" w:color="000000"/>
            </w:tcBorders>
            <w:hideMark/>
          </w:tcPr>
          <w:p w14:paraId="0AE2DD6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12.4%</w:t>
            </w:r>
          </w:p>
        </w:tc>
      </w:tr>
      <w:tr w:rsidR="00051B17" w14:paraId="09050CEB" w14:textId="77777777" w:rsidTr="00051B17">
        <w:trPr>
          <w:trHeight w:val="240"/>
        </w:trPr>
        <w:tc>
          <w:tcPr>
            <w:tcW w:w="2533" w:type="dxa"/>
            <w:tcBorders>
              <w:top w:val="nil"/>
              <w:left w:val="single" w:sz="4" w:space="0" w:color="000000"/>
              <w:bottom w:val="nil"/>
              <w:right w:val="nil"/>
            </w:tcBorders>
            <w:hideMark/>
          </w:tcPr>
          <w:p w14:paraId="6DC4520D"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Gearing</w:t>
            </w:r>
          </w:p>
        </w:tc>
        <w:tc>
          <w:tcPr>
            <w:tcW w:w="4378" w:type="dxa"/>
            <w:tcBorders>
              <w:top w:val="nil"/>
              <w:left w:val="single" w:sz="4" w:space="0" w:color="000000"/>
              <w:bottom w:val="nil"/>
              <w:right w:val="nil"/>
            </w:tcBorders>
            <w:hideMark/>
          </w:tcPr>
          <w:p w14:paraId="1F8CB5F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Long Term Borrowing/ Funds &amp; Reserves</w:t>
            </w:r>
          </w:p>
        </w:tc>
        <w:tc>
          <w:tcPr>
            <w:tcW w:w="441" w:type="dxa"/>
            <w:tcBorders>
              <w:top w:val="nil"/>
              <w:left w:val="single" w:sz="4" w:space="0" w:color="000000"/>
              <w:bottom w:val="nil"/>
              <w:right w:val="single" w:sz="4" w:space="0" w:color="000000"/>
            </w:tcBorders>
            <w:hideMark/>
          </w:tcPr>
          <w:p w14:paraId="742D4DF2"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91423D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64B0C54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6C8E0A0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20231CA3"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7E0E635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r w:rsidR="00051B17" w14:paraId="71F7C249" w14:textId="77777777" w:rsidTr="00051B17">
        <w:trPr>
          <w:trHeight w:val="240"/>
        </w:trPr>
        <w:tc>
          <w:tcPr>
            <w:tcW w:w="2533" w:type="dxa"/>
            <w:tcBorders>
              <w:top w:val="nil"/>
              <w:left w:val="single" w:sz="4" w:space="0" w:color="000000"/>
              <w:bottom w:val="nil"/>
              <w:right w:val="nil"/>
            </w:tcBorders>
            <w:vAlign w:val="bottom"/>
            <w:hideMark/>
          </w:tcPr>
          <w:p w14:paraId="21CD5BD4"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Liquidity</w:t>
            </w:r>
          </w:p>
        </w:tc>
        <w:tc>
          <w:tcPr>
            <w:tcW w:w="4378" w:type="dxa"/>
            <w:tcBorders>
              <w:top w:val="nil"/>
              <w:left w:val="single" w:sz="4" w:space="0" w:color="000000"/>
              <w:bottom w:val="nil"/>
              <w:right w:val="nil"/>
            </w:tcBorders>
            <w:hideMark/>
          </w:tcPr>
          <w:p w14:paraId="5E48A04B"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233A33A4"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ADBDE9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FF8042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8C515B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BDE6EB0"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F4916A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3317A93F" w14:textId="77777777" w:rsidTr="00051B17">
        <w:trPr>
          <w:trHeight w:val="240"/>
        </w:trPr>
        <w:tc>
          <w:tcPr>
            <w:tcW w:w="2533" w:type="dxa"/>
            <w:tcBorders>
              <w:top w:val="nil"/>
              <w:left w:val="single" w:sz="4" w:space="0" w:color="000000"/>
              <w:bottom w:val="nil"/>
              <w:right w:val="nil"/>
            </w:tcBorders>
            <w:hideMark/>
          </w:tcPr>
          <w:p w14:paraId="48E569B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Current Ratio</w:t>
            </w:r>
          </w:p>
        </w:tc>
        <w:tc>
          <w:tcPr>
            <w:tcW w:w="4378" w:type="dxa"/>
            <w:tcBorders>
              <w:top w:val="nil"/>
              <w:left w:val="single" w:sz="4" w:space="0" w:color="000000"/>
              <w:bottom w:val="nil"/>
              <w:right w:val="nil"/>
            </w:tcBorders>
            <w:hideMark/>
          </w:tcPr>
          <w:p w14:paraId="2416AEB6"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Current assets/current liabilities</w:t>
            </w:r>
          </w:p>
        </w:tc>
        <w:tc>
          <w:tcPr>
            <w:tcW w:w="441" w:type="dxa"/>
            <w:tcBorders>
              <w:top w:val="nil"/>
              <w:left w:val="single" w:sz="4" w:space="0" w:color="000000"/>
              <w:bottom w:val="nil"/>
              <w:right w:val="single" w:sz="4" w:space="0" w:color="000000"/>
            </w:tcBorders>
            <w:noWrap/>
            <w:vAlign w:val="bottom"/>
            <w:hideMark/>
          </w:tcPr>
          <w:p w14:paraId="15394C4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w:t>
            </w:r>
          </w:p>
        </w:tc>
        <w:tc>
          <w:tcPr>
            <w:tcW w:w="809" w:type="dxa"/>
            <w:tcBorders>
              <w:top w:val="nil"/>
              <w:left w:val="nil"/>
              <w:bottom w:val="nil"/>
              <w:right w:val="single" w:sz="4" w:space="0" w:color="000000"/>
            </w:tcBorders>
            <w:hideMark/>
          </w:tcPr>
          <w:p w14:paraId="52309A5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91.2%</w:t>
            </w:r>
          </w:p>
        </w:tc>
        <w:tc>
          <w:tcPr>
            <w:tcW w:w="809" w:type="dxa"/>
            <w:tcBorders>
              <w:top w:val="nil"/>
              <w:left w:val="nil"/>
              <w:bottom w:val="nil"/>
              <w:right w:val="single" w:sz="4" w:space="0" w:color="000000"/>
            </w:tcBorders>
            <w:hideMark/>
          </w:tcPr>
          <w:p w14:paraId="2D9E8F5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101.9%</w:t>
            </w:r>
          </w:p>
        </w:tc>
        <w:tc>
          <w:tcPr>
            <w:tcW w:w="809" w:type="dxa"/>
            <w:tcBorders>
              <w:top w:val="nil"/>
              <w:left w:val="nil"/>
              <w:bottom w:val="nil"/>
              <w:right w:val="single" w:sz="4" w:space="0" w:color="000000"/>
            </w:tcBorders>
            <w:hideMark/>
          </w:tcPr>
          <w:p w14:paraId="36EDE73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5FCC881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111.8%</w:t>
            </w:r>
          </w:p>
        </w:tc>
        <w:tc>
          <w:tcPr>
            <w:tcW w:w="809" w:type="dxa"/>
            <w:tcBorders>
              <w:top w:val="nil"/>
              <w:left w:val="nil"/>
              <w:bottom w:val="nil"/>
              <w:right w:val="single" w:sz="4" w:space="0" w:color="000000"/>
            </w:tcBorders>
            <w:hideMark/>
          </w:tcPr>
          <w:p w14:paraId="448EBDE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101.9%</w:t>
            </w:r>
          </w:p>
        </w:tc>
      </w:tr>
      <w:tr w:rsidR="00051B17" w14:paraId="7E288BC4" w14:textId="77777777" w:rsidTr="00051B17">
        <w:trPr>
          <w:trHeight w:val="240"/>
        </w:trPr>
        <w:tc>
          <w:tcPr>
            <w:tcW w:w="2533" w:type="dxa"/>
            <w:tcBorders>
              <w:top w:val="nil"/>
              <w:left w:val="single" w:sz="4" w:space="0" w:color="000000"/>
              <w:bottom w:val="nil"/>
              <w:right w:val="nil"/>
            </w:tcBorders>
            <w:hideMark/>
          </w:tcPr>
          <w:p w14:paraId="2DC4B26D"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Liquidity Ratio</w:t>
            </w:r>
          </w:p>
        </w:tc>
        <w:tc>
          <w:tcPr>
            <w:tcW w:w="4378" w:type="dxa"/>
            <w:tcBorders>
              <w:top w:val="nil"/>
              <w:left w:val="single" w:sz="4" w:space="0" w:color="000000"/>
              <w:bottom w:val="nil"/>
              <w:right w:val="nil"/>
            </w:tcBorders>
            <w:hideMark/>
          </w:tcPr>
          <w:p w14:paraId="6DFDBF9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Monetary Assets/Current Liabilities</w:t>
            </w:r>
          </w:p>
        </w:tc>
        <w:tc>
          <w:tcPr>
            <w:tcW w:w="441" w:type="dxa"/>
            <w:tcBorders>
              <w:top w:val="nil"/>
              <w:left w:val="single" w:sz="4" w:space="0" w:color="000000"/>
              <w:bottom w:val="nil"/>
              <w:right w:val="single" w:sz="4" w:space="0" w:color="000000"/>
            </w:tcBorders>
            <w:hideMark/>
          </w:tcPr>
          <w:p w14:paraId="3AABBBFA"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957419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13.0%</w:t>
            </w:r>
          </w:p>
        </w:tc>
        <w:tc>
          <w:tcPr>
            <w:tcW w:w="809" w:type="dxa"/>
            <w:tcBorders>
              <w:top w:val="nil"/>
              <w:left w:val="nil"/>
              <w:bottom w:val="nil"/>
              <w:right w:val="single" w:sz="4" w:space="0" w:color="000000"/>
            </w:tcBorders>
            <w:hideMark/>
          </w:tcPr>
          <w:p w14:paraId="537CC4B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14.4%</w:t>
            </w:r>
          </w:p>
        </w:tc>
        <w:tc>
          <w:tcPr>
            <w:tcW w:w="809" w:type="dxa"/>
            <w:tcBorders>
              <w:top w:val="nil"/>
              <w:left w:val="nil"/>
              <w:bottom w:val="nil"/>
              <w:right w:val="single" w:sz="4" w:space="0" w:color="000000"/>
            </w:tcBorders>
            <w:hideMark/>
          </w:tcPr>
          <w:p w14:paraId="74930EB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48A8A72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19.9%</w:t>
            </w:r>
          </w:p>
        </w:tc>
        <w:tc>
          <w:tcPr>
            <w:tcW w:w="809" w:type="dxa"/>
            <w:tcBorders>
              <w:top w:val="nil"/>
              <w:left w:val="nil"/>
              <w:bottom w:val="nil"/>
              <w:right w:val="single" w:sz="4" w:space="0" w:color="000000"/>
            </w:tcBorders>
            <w:hideMark/>
          </w:tcPr>
          <w:p w14:paraId="0922266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14.4%</w:t>
            </w:r>
          </w:p>
        </w:tc>
      </w:tr>
      <w:tr w:rsidR="00051B17" w14:paraId="1E1D6EAC" w14:textId="77777777" w:rsidTr="00051B17">
        <w:trPr>
          <w:trHeight w:val="240"/>
        </w:trPr>
        <w:tc>
          <w:tcPr>
            <w:tcW w:w="2533" w:type="dxa"/>
            <w:tcBorders>
              <w:top w:val="nil"/>
              <w:left w:val="single" w:sz="4" w:space="0" w:color="000000"/>
              <w:bottom w:val="nil"/>
              <w:right w:val="nil"/>
            </w:tcBorders>
            <w:vAlign w:val="bottom"/>
            <w:hideMark/>
          </w:tcPr>
          <w:p w14:paraId="7486E78B"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Revenue Management</w:t>
            </w:r>
          </w:p>
        </w:tc>
        <w:tc>
          <w:tcPr>
            <w:tcW w:w="4378" w:type="dxa"/>
            <w:tcBorders>
              <w:top w:val="nil"/>
              <w:left w:val="single" w:sz="4" w:space="0" w:color="000000"/>
              <w:bottom w:val="nil"/>
              <w:right w:val="nil"/>
            </w:tcBorders>
            <w:hideMark/>
          </w:tcPr>
          <w:p w14:paraId="766DBDB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6B154B22"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AF0563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127F6A9"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52E8F3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7638A79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7683172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0906C864" w14:textId="77777777" w:rsidTr="00051B17">
        <w:trPr>
          <w:trHeight w:val="212"/>
        </w:trPr>
        <w:tc>
          <w:tcPr>
            <w:tcW w:w="2533" w:type="dxa"/>
            <w:tcBorders>
              <w:top w:val="nil"/>
              <w:left w:val="single" w:sz="4" w:space="0" w:color="000000"/>
              <w:bottom w:val="nil"/>
              <w:right w:val="nil"/>
            </w:tcBorders>
            <w:hideMark/>
          </w:tcPr>
          <w:p w14:paraId="6A2B750E"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xml:space="preserve">Annual Debtors Collection Rate </w:t>
            </w:r>
            <w:r>
              <w:rPr>
                <w:rFonts w:ascii="Arial Narrow" w:hAnsi="Arial Narrow" w:cs="Arial"/>
                <w:color w:val="000000"/>
                <w:sz w:val="16"/>
                <w:szCs w:val="16"/>
              </w:rPr>
              <w:br/>
              <w:t>(Payment Level %)</w:t>
            </w:r>
          </w:p>
        </w:tc>
        <w:tc>
          <w:tcPr>
            <w:tcW w:w="4378" w:type="dxa"/>
            <w:tcBorders>
              <w:top w:val="nil"/>
              <w:left w:val="single" w:sz="4" w:space="0" w:color="000000"/>
              <w:bottom w:val="nil"/>
              <w:right w:val="nil"/>
            </w:tcBorders>
            <w:hideMark/>
          </w:tcPr>
          <w:p w14:paraId="2036793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Last 12 Mths Receipts/ Last 12 Mths Billing</w:t>
            </w:r>
          </w:p>
        </w:tc>
        <w:tc>
          <w:tcPr>
            <w:tcW w:w="441" w:type="dxa"/>
            <w:tcBorders>
              <w:top w:val="nil"/>
              <w:left w:val="single" w:sz="4" w:space="0" w:color="000000"/>
              <w:bottom w:val="nil"/>
              <w:right w:val="single" w:sz="4" w:space="0" w:color="000000"/>
            </w:tcBorders>
            <w:hideMark/>
          </w:tcPr>
          <w:p w14:paraId="64D63396"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885E93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44FE5A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829096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959E1C6"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4837355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7EBF7089" w14:textId="77777777" w:rsidTr="00051B17">
        <w:trPr>
          <w:trHeight w:val="240"/>
        </w:trPr>
        <w:tc>
          <w:tcPr>
            <w:tcW w:w="2533" w:type="dxa"/>
            <w:tcBorders>
              <w:top w:val="nil"/>
              <w:left w:val="single" w:sz="4" w:space="0" w:color="000000"/>
              <w:bottom w:val="nil"/>
              <w:right w:val="nil"/>
            </w:tcBorders>
            <w:hideMark/>
          </w:tcPr>
          <w:p w14:paraId="6442601E"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Outstanding Debtors to Revenue</w:t>
            </w:r>
          </w:p>
        </w:tc>
        <w:tc>
          <w:tcPr>
            <w:tcW w:w="4378" w:type="dxa"/>
            <w:tcBorders>
              <w:top w:val="nil"/>
              <w:left w:val="single" w:sz="4" w:space="0" w:color="000000"/>
              <w:bottom w:val="nil"/>
              <w:right w:val="nil"/>
            </w:tcBorders>
            <w:hideMark/>
          </w:tcPr>
          <w:p w14:paraId="616E5D27"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Total Outstanding Debtors to Annual Revenue</w:t>
            </w:r>
          </w:p>
        </w:tc>
        <w:tc>
          <w:tcPr>
            <w:tcW w:w="441" w:type="dxa"/>
            <w:tcBorders>
              <w:top w:val="nil"/>
              <w:left w:val="single" w:sz="4" w:space="0" w:color="000000"/>
              <w:bottom w:val="nil"/>
              <w:right w:val="single" w:sz="4" w:space="0" w:color="000000"/>
            </w:tcBorders>
            <w:hideMark/>
          </w:tcPr>
          <w:p w14:paraId="61F87D7A"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4F2A92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13.3%</w:t>
            </w:r>
          </w:p>
        </w:tc>
        <w:tc>
          <w:tcPr>
            <w:tcW w:w="809" w:type="dxa"/>
            <w:tcBorders>
              <w:top w:val="nil"/>
              <w:left w:val="nil"/>
              <w:bottom w:val="nil"/>
              <w:right w:val="single" w:sz="4" w:space="0" w:color="000000"/>
            </w:tcBorders>
            <w:hideMark/>
          </w:tcPr>
          <w:p w14:paraId="3C4F41D6"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479D895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01AA4C83"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7D45EDC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r w:rsidR="00051B17" w14:paraId="27FDC2B3" w14:textId="77777777" w:rsidTr="00051B17">
        <w:trPr>
          <w:trHeight w:val="212"/>
        </w:trPr>
        <w:tc>
          <w:tcPr>
            <w:tcW w:w="2533" w:type="dxa"/>
            <w:tcBorders>
              <w:top w:val="nil"/>
              <w:left w:val="single" w:sz="4" w:space="0" w:color="000000"/>
              <w:bottom w:val="nil"/>
              <w:right w:val="nil"/>
            </w:tcBorders>
            <w:hideMark/>
          </w:tcPr>
          <w:p w14:paraId="114D3893"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Longstanding Debtors Recovered</w:t>
            </w:r>
          </w:p>
        </w:tc>
        <w:tc>
          <w:tcPr>
            <w:tcW w:w="4378" w:type="dxa"/>
            <w:tcBorders>
              <w:top w:val="nil"/>
              <w:left w:val="single" w:sz="4" w:space="0" w:color="000000"/>
              <w:bottom w:val="nil"/>
              <w:right w:val="nil"/>
            </w:tcBorders>
            <w:hideMark/>
          </w:tcPr>
          <w:p w14:paraId="5A801C2B"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xml:space="preserve">Debtors &gt; 12 Mths Recovered/Total Debtors &gt; </w:t>
            </w:r>
            <w:r>
              <w:rPr>
                <w:rFonts w:ascii="Arial Narrow" w:hAnsi="Arial Narrow" w:cs="Arial"/>
                <w:color w:val="000000"/>
                <w:sz w:val="16"/>
                <w:szCs w:val="16"/>
              </w:rPr>
              <w:br/>
              <w:t>12 Months Old</w:t>
            </w:r>
          </w:p>
        </w:tc>
        <w:tc>
          <w:tcPr>
            <w:tcW w:w="441" w:type="dxa"/>
            <w:tcBorders>
              <w:top w:val="nil"/>
              <w:left w:val="single" w:sz="4" w:space="0" w:color="000000"/>
              <w:bottom w:val="nil"/>
              <w:right w:val="single" w:sz="4" w:space="0" w:color="000000"/>
            </w:tcBorders>
            <w:hideMark/>
          </w:tcPr>
          <w:p w14:paraId="7FC5835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74DC6F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5DD73B36"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2507710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29877D99"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4DEA1393"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r w:rsidR="00051B17" w14:paraId="1D8ECFC5" w14:textId="77777777" w:rsidTr="00051B17">
        <w:trPr>
          <w:trHeight w:val="240"/>
        </w:trPr>
        <w:tc>
          <w:tcPr>
            <w:tcW w:w="2533" w:type="dxa"/>
            <w:tcBorders>
              <w:top w:val="nil"/>
              <w:left w:val="single" w:sz="4" w:space="0" w:color="000000"/>
              <w:bottom w:val="nil"/>
              <w:right w:val="nil"/>
            </w:tcBorders>
            <w:vAlign w:val="bottom"/>
            <w:hideMark/>
          </w:tcPr>
          <w:p w14:paraId="4D230DC4"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Creditors Management</w:t>
            </w:r>
          </w:p>
        </w:tc>
        <w:tc>
          <w:tcPr>
            <w:tcW w:w="4378" w:type="dxa"/>
            <w:tcBorders>
              <w:top w:val="nil"/>
              <w:left w:val="single" w:sz="4" w:space="0" w:color="000000"/>
              <w:bottom w:val="nil"/>
              <w:right w:val="nil"/>
            </w:tcBorders>
            <w:hideMark/>
          </w:tcPr>
          <w:p w14:paraId="54D3EFA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619D65CE"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E577A0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CF0875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2846AD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4D04C02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4A4D9660"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060F797F" w14:textId="77777777" w:rsidTr="00051B17">
        <w:trPr>
          <w:trHeight w:val="212"/>
        </w:trPr>
        <w:tc>
          <w:tcPr>
            <w:tcW w:w="2533" w:type="dxa"/>
            <w:tcBorders>
              <w:top w:val="nil"/>
              <w:left w:val="single" w:sz="4" w:space="0" w:color="000000"/>
              <w:bottom w:val="nil"/>
              <w:right w:val="nil"/>
            </w:tcBorders>
            <w:hideMark/>
          </w:tcPr>
          <w:p w14:paraId="0AC58BD1"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Creditors System Efficiency</w:t>
            </w:r>
          </w:p>
        </w:tc>
        <w:tc>
          <w:tcPr>
            <w:tcW w:w="4378" w:type="dxa"/>
            <w:tcBorders>
              <w:top w:val="nil"/>
              <w:left w:val="single" w:sz="4" w:space="0" w:color="000000"/>
              <w:bottom w:val="nil"/>
              <w:right w:val="nil"/>
            </w:tcBorders>
            <w:hideMark/>
          </w:tcPr>
          <w:p w14:paraId="57917CD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of Creditors Paid Within Terms (within MFMA s 65(e))</w:t>
            </w:r>
          </w:p>
        </w:tc>
        <w:tc>
          <w:tcPr>
            <w:tcW w:w="441" w:type="dxa"/>
            <w:tcBorders>
              <w:top w:val="nil"/>
              <w:left w:val="single" w:sz="4" w:space="0" w:color="000000"/>
              <w:bottom w:val="nil"/>
              <w:right w:val="single" w:sz="4" w:space="0" w:color="000000"/>
            </w:tcBorders>
            <w:hideMark/>
          </w:tcPr>
          <w:p w14:paraId="036EE228"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4FE6C5C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633EA52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7551DF8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60F8C6C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42EFD6C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3CA214BD" w14:textId="77777777" w:rsidTr="00051B17">
        <w:trPr>
          <w:trHeight w:val="240"/>
        </w:trPr>
        <w:tc>
          <w:tcPr>
            <w:tcW w:w="2533" w:type="dxa"/>
            <w:tcBorders>
              <w:top w:val="nil"/>
              <w:left w:val="single" w:sz="4" w:space="0" w:color="000000"/>
              <w:bottom w:val="nil"/>
              <w:right w:val="nil"/>
            </w:tcBorders>
            <w:vAlign w:val="bottom"/>
            <w:hideMark/>
          </w:tcPr>
          <w:p w14:paraId="1AB4B184"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Funding of Provisions</w:t>
            </w:r>
          </w:p>
        </w:tc>
        <w:tc>
          <w:tcPr>
            <w:tcW w:w="4378" w:type="dxa"/>
            <w:tcBorders>
              <w:top w:val="nil"/>
              <w:left w:val="single" w:sz="4" w:space="0" w:color="000000"/>
              <w:bottom w:val="nil"/>
              <w:right w:val="nil"/>
            </w:tcBorders>
            <w:hideMark/>
          </w:tcPr>
          <w:p w14:paraId="210AC728"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358717D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AAA191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A91C24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4D7E53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981D96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457F385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460AFE70" w14:textId="77777777" w:rsidTr="00051B17">
        <w:trPr>
          <w:trHeight w:val="240"/>
        </w:trPr>
        <w:tc>
          <w:tcPr>
            <w:tcW w:w="2533" w:type="dxa"/>
            <w:tcBorders>
              <w:top w:val="nil"/>
              <w:left w:val="single" w:sz="4" w:space="0" w:color="000000"/>
              <w:bottom w:val="nil"/>
              <w:right w:val="nil"/>
            </w:tcBorders>
            <w:hideMark/>
          </w:tcPr>
          <w:p w14:paraId="31025F0B"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Percentage Of Provisions Not Funded</w:t>
            </w:r>
          </w:p>
        </w:tc>
        <w:tc>
          <w:tcPr>
            <w:tcW w:w="4378" w:type="dxa"/>
            <w:tcBorders>
              <w:top w:val="nil"/>
              <w:left w:val="single" w:sz="4" w:space="0" w:color="000000"/>
              <w:bottom w:val="nil"/>
              <w:right w:val="nil"/>
            </w:tcBorders>
            <w:hideMark/>
          </w:tcPr>
          <w:p w14:paraId="4304EE4E"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Unfunded Provisions/Total Provisions</w:t>
            </w:r>
          </w:p>
        </w:tc>
        <w:tc>
          <w:tcPr>
            <w:tcW w:w="441" w:type="dxa"/>
            <w:tcBorders>
              <w:top w:val="nil"/>
              <w:left w:val="single" w:sz="4" w:space="0" w:color="000000"/>
              <w:bottom w:val="nil"/>
              <w:right w:val="single" w:sz="4" w:space="0" w:color="000000"/>
            </w:tcBorders>
            <w:hideMark/>
          </w:tcPr>
          <w:p w14:paraId="2F3700DA"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C286ED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631A23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929367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D1AE07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6B23589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1D695508" w14:textId="77777777" w:rsidTr="00051B17">
        <w:trPr>
          <w:trHeight w:val="240"/>
        </w:trPr>
        <w:tc>
          <w:tcPr>
            <w:tcW w:w="2533" w:type="dxa"/>
            <w:tcBorders>
              <w:top w:val="nil"/>
              <w:left w:val="single" w:sz="4" w:space="0" w:color="000000"/>
              <w:bottom w:val="nil"/>
              <w:right w:val="nil"/>
            </w:tcBorders>
            <w:vAlign w:val="bottom"/>
            <w:hideMark/>
          </w:tcPr>
          <w:p w14:paraId="2ECFD725"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Other Indicators</w:t>
            </w:r>
          </w:p>
        </w:tc>
        <w:tc>
          <w:tcPr>
            <w:tcW w:w="4378" w:type="dxa"/>
            <w:tcBorders>
              <w:top w:val="nil"/>
              <w:left w:val="single" w:sz="4" w:space="0" w:color="000000"/>
              <w:bottom w:val="nil"/>
              <w:right w:val="nil"/>
            </w:tcBorders>
            <w:hideMark/>
          </w:tcPr>
          <w:p w14:paraId="767D72B7"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441" w:type="dxa"/>
            <w:tcBorders>
              <w:top w:val="nil"/>
              <w:left w:val="single" w:sz="4" w:space="0" w:color="000000"/>
              <w:bottom w:val="nil"/>
              <w:right w:val="single" w:sz="4" w:space="0" w:color="000000"/>
            </w:tcBorders>
            <w:hideMark/>
          </w:tcPr>
          <w:p w14:paraId="45A6D33C"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C028F46"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793F282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6F52596"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05AF99E0"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CAEEA8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0CB02BFC" w14:textId="77777777" w:rsidTr="00051B17">
        <w:trPr>
          <w:trHeight w:val="430"/>
        </w:trPr>
        <w:tc>
          <w:tcPr>
            <w:tcW w:w="2533" w:type="dxa"/>
            <w:tcBorders>
              <w:top w:val="nil"/>
              <w:left w:val="single" w:sz="4" w:space="0" w:color="000000"/>
              <w:bottom w:val="nil"/>
              <w:right w:val="nil"/>
            </w:tcBorders>
            <w:hideMark/>
          </w:tcPr>
          <w:p w14:paraId="6CEFC8A7"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Electricity Distribution Losses</w:t>
            </w:r>
          </w:p>
        </w:tc>
        <w:tc>
          <w:tcPr>
            <w:tcW w:w="4378" w:type="dxa"/>
            <w:tcBorders>
              <w:top w:val="nil"/>
              <w:left w:val="single" w:sz="4" w:space="0" w:color="000000"/>
              <w:bottom w:val="nil"/>
              <w:right w:val="nil"/>
            </w:tcBorders>
            <w:hideMark/>
          </w:tcPr>
          <w:p w14:paraId="45F1AA13"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Volume (units purchased and generated less units sold)/units purchased and generated</w:t>
            </w:r>
          </w:p>
        </w:tc>
        <w:tc>
          <w:tcPr>
            <w:tcW w:w="441" w:type="dxa"/>
            <w:tcBorders>
              <w:top w:val="nil"/>
              <w:left w:val="single" w:sz="4" w:space="0" w:color="000000"/>
              <w:bottom w:val="nil"/>
              <w:right w:val="single" w:sz="4" w:space="0" w:color="000000"/>
            </w:tcBorders>
            <w:noWrap/>
            <w:hideMark/>
          </w:tcPr>
          <w:p w14:paraId="63167B09"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w:t>
            </w:r>
          </w:p>
        </w:tc>
        <w:tc>
          <w:tcPr>
            <w:tcW w:w="809" w:type="dxa"/>
            <w:tcBorders>
              <w:top w:val="nil"/>
              <w:left w:val="nil"/>
              <w:bottom w:val="nil"/>
              <w:right w:val="single" w:sz="4" w:space="0" w:color="000000"/>
            </w:tcBorders>
            <w:shd w:val="clear" w:color="FFFF99" w:fill="FFFF99"/>
            <w:hideMark/>
          </w:tcPr>
          <w:p w14:paraId="707AE3D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5.8%</w:t>
            </w:r>
          </w:p>
        </w:tc>
        <w:tc>
          <w:tcPr>
            <w:tcW w:w="809" w:type="dxa"/>
            <w:tcBorders>
              <w:top w:val="nil"/>
              <w:left w:val="nil"/>
              <w:bottom w:val="nil"/>
              <w:right w:val="single" w:sz="4" w:space="0" w:color="000000"/>
            </w:tcBorders>
            <w:shd w:val="clear" w:color="FFFF99" w:fill="FFFF99"/>
            <w:hideMark/>
          </w:tcPr>
          <w:p w14:paraId="35833AD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0676446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022B9AA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6.0%</w:t>
            </w:r>
          </w:p>
        </w:tc>
        <w:tc>
          <w:tcPr>
            <w:tcW w:w="809" w:type="dxa"/>
            <w:tcBorders>
              <w:top w:val="nil"/>
              <w:left w:val="nil"/>
              <w:bottom w:val="nil"/>
              <w:right w:val="single" w:sz="4" w:space="0" w:color="000000"/>
            </w:tcBorders>
            <w:shd w:val="clear" w:color="FFFF99" w:fill="FFFF99"/>
            <w:hideMark/>
          </w:tcPr>
          <w:p w14:paraId="5DD9EEE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-7.0%</w:t>
            </w:r>
          </w:p>
        </w:tc>
      </w:tr>
      <w:tr w:rsidR="00051B17" w14:paraId="00A4D14D" w14:textId="77777777" w:rsidTr="00051B17">
        <w:trPr>
          <w:trHeight w:val="430"/>
        </w:trPr>
        <w:tc>
          <w:tcPr>
            <w:tcW w:w="2533" w:type="dxa"/>
            <w:tcBorders>
              <w:top w:val="nil"/>
              <w:left w:val="single" w:sz="4" w:space="0" w:color="000000"/>
              <w:bottom w:val="nil"/>
              <w:right w:val="nil"/>
            </w:tcBorders>
            <w:hideMark/>
          </w:tcPr>
          <w:p w14:paraId="5D940EE7"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Water Distribution Losses</w:t>
            </w:r>
          </w:p>
        </w:tc>
        <w:tc>
          <w:tcPr>
            <w:tcW w:w="4378" w:type="dxa"/>
            <w:tcBorders>
              <w:top w:val="nil"/>
              <w:left w:val="single" w:sz="4" w:space="0" w:color="000000"/>
              <w:bottom w:val="nil"/>
              <w:right w:val="nil"/>
            </w:tcBorders>
            <w:hideMark/>
          </w:tcPr>
          <w:p w14:paraId="140CA224"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Volume (units purchased and own source less units sold)/Total units purchased and own source</w:t>
            </w:r>
          </w:p>
        </w:tc>
        <w:tc>
          <w:tcPr>
            <w:tcW w:w="441" w:type="dxa"/>
            <w:tcBorders>
              <w:top w:val="nil"/>
              <w:left w:val="single" w:sz="4" w:space="0" w:color="000000"/>
              <w:bottom w:val="nil"/>
              <w:right w:val="single" w:sz="4" w:space="0" w:color="000000"/>
            </w:tcBorders>
            <w:noWrap/>
            <w:hideMark/>
          </w:tcPr>
          <w:p w14:paraId="43B4F9F9"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w:t>
            </w:r>
          </w:p>
        </w:tc>
        <w:tc>
          <w:tcPr>
            <w:tcW w:w="809" w:type="dxa"/>
            <w:tcBorders>
              <w:top w:val="nil"/>
              <w:left w:val="nil"/>
              <w:bottom w:val="nil"/>
              <w:right w:val="single" w:sz="4" w:space="0" w:color="000000"/>
            </w:tcBorders>
            <w:shd w:val="clear" w:color="FFFF99" w:fill="FFFF99"/>
            <w:hideMark/>
          </w:tcPr>
          <w:p w14:paraId="10E6967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32.5%</w:t>
            </w:r>
          </w:p>
        </w:tc>
        <w:tc>
          <w:tcPr>
            <w:tcW w:w="809" w:type="dxa"/>
            <w:tcBorders>
              <w:top w:val="nil"/>
              <w:left w:val="nil"/>
              <w:bottom w:val="nil"/>
              <w:right w:val="single" w:sz="4" w:space="0" w:color="000000"/>
            </w:tcBorders>
            <w:shd w:val="clear" w:color="FFFF99" w:fill="FFFF99"/>
            <w:hideMark/>
          </w:tcPr>
          <w:p w14:paraId="7926C78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5FC1EC72"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2D98C03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26.3%</w:t>
            </w:r>
          </w:p>
        </w:tc>
        <w:tc>
          <w:tcPr>
            <w:tcW w:w="809" w:type="dxa"/>
            <w:tcBorders>
              <w:top w:val="nil"/>
              <w:left w:val="nil"/>
              <w:bottom w:val="nil"/>
              <w:right w:val="single" w:sz="4" w:space="0" w:color="000000"/>
            </w:tcBorders>
            <w:shd w:val="clear" w:color="FFFF99" w:fill="FFFF99"/>
            <w:hideMark/>
          </w:tcPr>
          <w:p w14:paraId="58138A13"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29.8%</w:t>
            </w:r>
          </w:p>
        </w:tc>
      </w:tr>
      <w:tr w:rsidR="00051B17" w14:paraId="7B7FFF14" w14:textId="77777777" w:rsidTr="00051B17">
        <w:trPr>
          <w:trHeight w:val="260"/>
        </w:trPr>
        <w:tc>
          <w:tcPr>
            <w:tcW w:w="2533" w:type="dxa"/>
            <w:tcBorders>
              <w:top w:val="nil"/>
              <w:left w:val="single" w:sz="4" w:space="0" w:color="000000"/>
              <w:bottom w:val="nil"/>
              <w:right w:val="nil"/>
            </w:tcBorders>
            <w:hideMark/>
          </w:tcPr>
          <w:p w14:paraId="4DFE14A5"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Employee costs</w:t>
            </w:r>
          </w:p>
        </w:tc>
        <w:tc>
          <w:tcPr>
            <w:tcW w:w="4378" w:type="dxa"/>
            <w:tcBorders>
              <w:top w:val="nil"/>
              <w:left w:val="single" w:sz="4" w:space="0" w:color="000000"/>
              <w:bottom w:val="nil"/>
              <w:right w:val="nil"/>
            </w:tcBorders>
            <w:hideMark/>
          </w:tcPr>
          <w:p w14:paraId="276AD516"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Employee costs/Total Revenue - capital revenue</w:t>
            </w:r>
          </w:p>
        </w:tc>
        <w:tc>
          <w:tcPr>
            <w:tcW w:w="441" w:type="dxa"/>
            <w:tcBorders>
              <w:top w:val="nil"/>
              <w:left w:val="single" w:sz="4" w:space="0" w:color="000000"/>
              <w:bottom w:val="nil"/>
              <w:right w:val="single" w:sz="4" w:space="0" w:color="000000"/>
            </w:tcBorders>
            <w:hideMark/>
          </w:tcPr>
          <w:p w14:paraId="487D7573"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100F890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35.2%</w:t>
            </w:r>
          </w:p>
        </w:tc>
        <w:tc>
          <w:tcPr>
            <w:tcW w:w="809" w:type="dxa"/>
            <w:tcBorders>
              <w:top w:val="nil"/>
              <w:left w:val="nil"/>
              <w:bottom w:val="nil"/>
              <w:right w:val="single" w:sz="4" w:space="0" w:color="000000"/>
            </w:tcBorders>
            <w:hideMark/>
          </w:tcPr>
          <w:p w14:paraId="3F09B47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32.9%</w:t>
            </w:r>
          </w:p>
        </w:tc>
        <w:tc>
          <w:tcPr>
            <w:tcW w:w="809" w:type="dxa"/>
            <w:tcBorders>
              <w:top w:val="nil"/>
              <w:left w:val="nil"/>
              <w:bottom w:val="nil"/>
              <w:right w:val="single" w:sz="4" w:space="0" w:color="000000"/>
            </w:tcBorders>
            <w:hideMark/>
          </w:tcPr>
          <w:p w14:paraId="725D96B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0B6BE7FD"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26.5%</w:t>
            </w:r>
          </w:p>
        </w:tc>
        <w:tc>
          <w:tcPr>
            <w:tcW w:w="809" w:type="dxa"/>
            <w:tcBorders>
              <w:top w:val="nil"/>
              <w:left w:val="nil"/>
              <w:bottom w:val="nil"/>
              <w:right w:val="single" w:sz="4" w:space="0" w:color="000000"/>
            </w:tcBorders>
            <w:hideMark/>
          </w:tcPr>
          <w:p w14:paraId="45AF91F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32.9%</w:t>
            </w:r>
          </w:p>
        </w:tc>
      </w:tr>
      <w:tr w:rsidR="00051B17" w14:paraId="2FB1224F" w14:textId="77777777" w:rsidTr="00051B17">
        <w:trPr>
          <w:trHeight w:val="260"/>
        </w:trPr>
        <w:tc>
          <w:tcPr>
            <w:tcW w:w="2533" w:type="dxa"/>
            <w:tcBorders>
              <w:top w:val="nil"/>
              <w:left w:val="single" w:sz="4" w:space="0" w:color="000000"/>
              <w:bottom w:val="nil"/>
              <w:right w:val="nil"/>
            </w:tcBorders>
            <w:hideMark/>
          </w:tcPr>
          <w:p w14:paraId="7869AB9B"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Repairs &amp; Maintenance</w:t>
            </w:r>
          </w:p>
        </w:tc>
        <w:tc>
          <w:tcPr>
            <w:tcW w:w="4378" w:type="dxa"/>
            <w:tcBorders>
              <w:top w:val="nil"/>
              <w:left w:val="single" w:sz="4" w:space="0" w:color="000000"/>
              <w:bottom w:val="nil"/>
              <w:right w:val="nil"/>
            </w:tcBorders>
            <w:hideMark/>
          </w:tcPr>
          <w:p w14:paraId="08E95791"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R&amp;M/Total Revenue - capital revenue</w:t>
            </w:r>
          </w:p>
        </w:tc>
        <w:tc>
          <w:tcPr>
            <w:tcW w:w="441" w:type="dxa"/>
            <w:tcBorders>
              <w:top w:val="nil"/>
              <w:left w:val="single" w:sz="4" w:space="0" w:color="000000"/>
              <w:bottom w:val="nil"/>
              <w:right w:val="single" w:sz="4" w:space="0" w:color="000000"/>
            </w:tcBorders>
            <w:hideMark/>
          </w:tcPr>
          <w:p w14:paraId="7AD10BB2"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40BAAA7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10.1%</w:t>
            </w:r>
          </w:p>
        </w:tc>
        <w:tc>
          <w:tcPr>
            <w:tcW w:w="809" w:type="dxa"/>
            <w:tcBorders>
              <w:top w:val="nil"/>
              <w:left w:val="nil"/>
              <w:bottom w:val="nil"/>
              <w:right w:val="single" w:sz="4" w:space="0" w:color="000000"/>
            </w:tcBorders>
            <w:hideMark/>
          </w:tcPr>
          <w:p w14:paraId="542997C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10.3%</w:t>
            </w:r>
          </w:p>
        </w:tc>
        <w:tc>
          <w:tcPr>
            <w:tcW w:w="809" w:type="dxa"/>
            <w:tcBorders>
              <w:top w:val="nil"/>
              <w:left w:val="nil"/>
              <w:bottom w:val="nil"/>
              <w:right w:val="single" w:sz="4" w:space="0" w:color="000000"/>
            </w:tcBorders>
            <w:hideMark/>
          </w:tcPr>
          <w:p w14:paraId="5AB0884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4168131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5.4%</w:t>
            </w:r>
          </w:p>
        </w:tc>
        <w:tc>
          <w:tcPr>
            <w:tcW w:w="809" w:type="dxa"/>
            <w:tcBorders>
              <w:top w:val="nil"/>
              <w:left w:val="nil"/>
              <w:bottom w:val="nil"/>
              <w:right w:val="single" w:sz="4" w:space="0" w:color="000000"/>
            </w:tcBorders>
            <w:hideMark/>
          </w:tcPr>
          <w:p w14:paraId="50B0F4EE"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10.3%</w:t>
            </w:r>
          </w:p>
        </w:tc>
      </w:tr>
      <w:tr w:rsidR="00051B17" w14:paraId="70197F63" w14:textId="77777777" w:rsidTr="00051B17">
        <w:trPr>
          <w:trHeight w:val="260"/>
        </w:trPr>
        <w:tc>
          <w:tcPr>
            <w:tcW w:w="2533" w:type="dxa"/>
            <w:tcBorders>
              <w:top w:val="nil"/>
              <w:left w:val="single" w:sz="4" w:space="0" w:color="000000"/>
              <w:bottom w:val="nil"/>
              <w:right w:val="nil"/>
            </w:tcBorders>
            <w:hideMark/>
          </w:tcPr>
          <w:p w14:paraId="397DEDFE"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Interest &amp; Depreciation</w:t>
            </w:r>
          </w:p>
        </w:tc>
        <w:tc>
          <w:tcPr>
            <w:tcW w:w="4378" w:type="dxa"/>
            <w:tcBorders>
              <w:top w:val="nil"/>
              <w:left w:val="single" w:sz="4" w:space="0" w:color="000000"/>
              <w:bottom w:val="nil"/>
              <w:right w:val="nil"/>
            </w:tcBorders>
            <w:hideMark/>
          </w:tcPr>
          <w:p w14:paraId="2F1FF314"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I&amp;D/Total Revenue - capital revenue</w:t>
            </w:r>
          </w:p>
        </w:tc>
        <w:tc>
          <w:tcPr>
            <w:tcW w:w="441" w:type="dxa"/>
            <w:tcBorders>
              <w:top w:val="nil"/>
              <w:left w:val="single" w:sz="4" w:space="0" w:color="000000"/>
              <w:bottom w:val="nil"/>
              <w:right w:val="single" w:sz="4" w:space="0" w:color="000000"/>
            </w:tcBorders>
            <w:hideMark/>
          </w:tcPr>
          <w:p w14:paraId="77BD1CE1"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D09E30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8.2%</w:t>
            </w:r>
          </w:p>
        </w:tc>
        <w:tc>
          <w:tcPr>
            <w:tcW w:w="809" w:type="dxa"/>
            <w:tcBorders>
              <w:top w:val="nil"/>
              <w:left w:val="nil"/>
              <w:bottom w:val="nil"/>
              <w:right w:val="single" w:sz="4" w:space="0" w:color="000000"/>
            </w:tcBorders>
            <w:hideMark/>
          </w:tcPr>
          <w:p w14:paraId="6F57E7D9"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9.6%</w:t>
            </w:r>
          </w:p>
        </w:tc>
        <w:tc>
          <w:tcPr>
            <w:tcW w:w="809" w:type="dxa"/>
            <w:tcBorders>
              <w:top w:val="nil"/>
              <w:left w:val="nil"/>
              <w:bottom w:val="nil"/>
              <w:right w:val="single" w:sz="4" w:space="0" w:color="000000"/>
            </w:tcBorders>
            <w:hideMark/>
          </w:tcPr>
          <w:p w14:paraId="1A665B4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63C89EE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hideMark/>
          </w:tcPr>
          <w:p w14:paraId="228554F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2.6%</w:t>
            </w:r>
          </w:p>
        </w:tc>
      </w:tr>
      <w:tr w:rsidR="00051B17" w14:paraId="1CEF8E2E" w14:textId="77777777" w:rsidTr="00051B17">
        <w:trPr>
          <w:trHeight w:val="240"/>
        </w:trPr>
        <w:tc>
          <w:tcPr>
            <w:tcW w:w="2533" w:type="dxa"/>
            <w:tcBorders>
              <w:top w:val="nil"/>
              <w:left w:val="single" w:sz="4" w:space="0" w:color="000000"/>
              <w:bottom w:val="nil"/>
              <w:right w:val="nil"/>
            </w:tcBorders>
            <w:noWrap/>
            <w:hideMark/>
          </w:tcPr>
          <w:p w14:paraId="1D38FC3E"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IDP regulation financial viability indicators</w:t>
            </w:r>
          </w:p>
        </w:tc>
        <w:tc>
          <w:tcPr>
            <w:tcW w:w="4378" w:type="dxa"/>
            <w:tcBorders>
              <w:top w:val="nil"/>
              <w:left w:val="single" w:sz="4" w:space="0" w:color="000000"/>
              <w:bottom w:val="nil"/>
              <w:right w:val="nil"/>
            </w:tcBorders>
            <w:hideMark/>
          </w:tcPr>
          <w:p w14:paraId="2E3192FE"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 </w:t>
            </w:r>
          </w:p>
        </w:tc>
        <w:tc>
          <w:tcPr>
            <w:tcW w:w="441" w:type="dxa"/>
            <w:tcBorders>
              <w:top w:val="nil"/>
              <w:left w:val="single" w:sz="4" w:space="0" w:color="000000"/>
              <w:bottom w:val="nil"/>
              <w:right w:val="single" w:sz="4" w:space="0" w:color="000000"/>
            </w:tcBorders>
            <w:hideMark/>
          </w:tcPr>
          <w:p w14:paraId="3EE0E427" w14:textId="77777777" w:rsidR="00051B17" w:rsidRDefault="00051B17">
            <w:pPr>
              <w:rPr>
                <w:rFonts w:ascii="Arial Narrow" w:hAnsi="Arial Narrow" w:cs="Arial"/>
                <w:b/>
                <w:bCs/>
                <w:color w:val="000000"/>
                <w:sz w:val="16"/>
                <w:szCs w:val="16"/>
                <w:u w:val="single"/>
              </w:rPr>
            </w:pPr>
            <w:r>
              <w:rPr>
                <w:rFonts w:ascii="Arial Narrow" w:hAnsi="Arial Narrow" w:cs="Arial"/>
                <w:b/>
                <w:bCs/>
                <w:color w:val="000000"/>
                <w:sz w:val="16"/>
                <w:szCs w:val="16"/>
                <w:u w:val="single"/>
              </w:rPr>
              <w:t> </w:t>
            </w:r>
          </w:p>
        </w:tc>
        <w:tc>
          <w:tcPr>
            <w:tcW w:w="809" w:type="dxa"/>
            <w:tcBorders>
              <w:top w:val="nil"/>
              <w:left w:val="nil"/>
              <w:bottom w:val="nil"/>
              <w:right w:val="single" w:sz="4" w:space="0" w:color="000000"/>
            </w:tcBorders>
            <w:hideMark/>
          </w:tcPr>
          <w:p w14:paraId="549D89C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ABA85EF"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20B0ECF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3E8013C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hideMark/>
          </w:tcPr>
          <w:p w14:paraId="528394C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 </w:t>
            </w:r>
          </w:p>
        </w:tc>
      </w:tr>
      <w:tr w:rsidR="00051B17" w14:paraId="21DD8FEB" w14:textId="77777777" w:rsidTr="00051B17">
        <w:trPr>
          <w:trHeight w:val="419"/>
        </w:trPr>
        <w:tc>
          <w:tcPr>
            <w:tcW w:w="2533" w:type="dxa"/>
            <w:tcBorders>
              <w:top w:val="nil"/>
              <w:left w:val="single" w:sz="4" w:space="0" w:color="000000"/>
              <w:bottom w:val="nil"/>
              <w:right w:val="nil"/>
            </w:tcBorders>
            <w:hideMark/>
          </w:tcPr>
          <w:p w14:paraId="2D2E462A"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i. Debt coverage</w:t>
            </w:r>
          </w:p>
        </w:tc>
        <w:tc>
          <w:tcPr>
            <w:tcW w:w="4378" w:type="dxa"/>
            <w:tcBorders>
              <w:top w:val="nil"/>
              <w:left w:val="single" w:sz="4" w:space="0" w:color="000000"/>
              <w:bottom w:val="nil"/>
              <w:right w:val="nil"/>
            </w:tcBorders>
            <w:hideMark/>
          </w:tcPr>
          <w:p w14:paraId="63468FB9"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(Total Operating Revenue - Operating Grants)/Debt service payments due within financial year)</w:t>
            </w:r>
          </w:p>
        </w:tc>
        <w:tc>
          <w:tcPr>
            <w:tcW w:w="441" w:type="dxa"/>
            <w:tcBorders>
              <w:top w:val="nil"/>
              <w:left w:val="single" w:sz="4" w:space="0" w:color="000000"/>
              <w:bottom w:val="nil"/>
              <w:right w:val="single" w:sz="4" w:space="0" w:color="000000"/>
            </w:tcBorders>
            <w:hideMark/>
          </w:tcPr>
          <w:p w14:paraId="25049D93"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3D1DE36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3EAA89F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2F7B998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33BCBC5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6A92EEBC"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r w:rsidR="00051B17" w14:paraId="6E649746" w14:textId="77777777" w:rsidTr="00051B17">
        <w:trPr>
          <w:trHeight w:val="212"/>
        </w:trPr>
        <w:tc>
          <w:tcPr>
            <w:tcW w:w="2533" w:type="dxa"/>
            <w:tcBorders>
              <w:top w:val="nil"/>
              <w:left w:val="single" w:sz="4" w:space="0" w:color="000000"/>
              <w:bottom w:val="nil"/>
              <w:right w:val="nil"/>
            </w:tcBorders>
            <w:hideMark/>
          </w:tcPr>
          <w:p w14:paraId="4BE6FA3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ii. O/S Service Debtors to Revenue</w:t>
            </w:r>
          </w:p>
        </w:tc>
        <w:tc>
          <w:tcPr>
            <w:tcW w:w="4378" w:type="dxa"/>
            <w:tcBorders>
              <w:top w:val="nil"/>
              <w:left w:val="single" w:sz="4" w:space="0" w:color="000000"/>
              <w:bottom w:val="nil"/>
              <w:right w:val="nil"/>
            </w:tcBorders>
            <w:hideMark/>
          </w:tcPr>
          <w:p w14:paraId="771B0E7D"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Total outstanding service debtors/annual revenue received for services</w:t>
            </w:r>
          </w:p>
        </w:tc>
        <w:tc>
          <w:tcPr>
            <w:tcW w:w="441" w:type="dxa"/>
            <w:tcBorders>
              <w:top w:val="nil"/>
              <w:left w:val="single" w:sz="4" w:space="0" w:color="000000"/>
              <w:bottom w:val="nil"/>
              <w:right w:val="single" w:sz="4" w:space="0" w:color="000000"/>
            </w:tcBorders>
            <w:hideMark/>
          </w:tcPr>
          <w:p w14:paraId="6407B5D0"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nil"/>
              <w:right w:val="single" w:sz="4" w:space="0" w:color="000000"/>
            </w:tcBorders>
            <w:shd w:val="clear" w:color="FFFF99" w:fill="FFFF99"/>
            <w:hideMark/>
          </w:tcPr>
          <w:p w14:paraId="16D6D5B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4AD094B5"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3EE5C07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0F147CFB"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nil"/>
              <w:right w:val="single" w:sz="4" w:space="0" w:color="000000"/>
            </w:tcBorders>
            <w:shd w:val="clear" w:color="FFFF99" w:fill="FFFF99"/>
            <w:hideMark/>
          </w:tcPr>
          <w:p w14:paraId="200B5911"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r w:rsidR="00051B17" w14:paraId="0F07B3C9" w14:textId="77777777" w:rsidTr="00051B17">
        <w:trPr>
          <w:trHeight w:val="212"/>
        </w:trPr>
        <w:tc>
          <w:tcPr>
            <w:tcW w:w="2533" w:type="dxa"/>
            <w:tcBorders>
              <w:top w:val="nil"/>
              <w:left w:val="single" w:sz="4" w:space="0" w:color="000000"/>
              <w:bottom w:val="single" w:sz="4" w:space="0" w:color="auto"/>
              <w:right w:val="nil"/>
            </w:tcBorders>
            <w:hideMark/>
          </w:tcPr>
          <w:p w14:paraId="240C37D1"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iii. Cost coverage</w:t>
            </w:r>
          </w:p>
        </w:tc>
        <w:tc>
          <w:tcPr>
            <w:tcW w:w="4378" w:type="dxa"/>
            <w:tcBorders>
              <w:top w:val="nil"/>
              <w:left w:val="single" w:sz="4" w:space="0" w:color="000000"/>
              <w:bottom w:val="single" w:sz="4" w:space="0" w:color="auto"/>
              <w:right w:val="nil"/>
            </w:tcBorders>
            <w:hideMark/>
          </w:tcPr>
          <w:p w14:paraId="03C6093F"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(Available cash + Investments)/monthly fixed operational expenditure</w:t>
            </w:r>
          </w:p>
        </w:tc>
        <w:tc>
          <w:tcPr>
            <w:tcW w:w="441" w:type="dxa"/>
            <w:tcBorders>
              <w:top w:val="nil"/>
              <w:left w:val="single" w:sz="4" w:space="0" w:color="000000"/>
              <w:bottom w:val="single" w:sz="4" w:space="0" w:color="auto"/>
              <w:right w:val="single" w:sz="4" w:space="0" w:color="000000"/>
            </w:tcBorders>
            <w:hideMark/>
          </w:tcPr>
          <w:p w14:paraId="5F5D71D4" w14:textId="77777777" w:rsidR="00051B17" w:rsidRDefault="00051B17">
            <w:pPr>
              <w:rPr>
                <w:rFonts w:ascii="Arial Narrow" w:hAnsi="Arial Narrow" w:cs="Arial"/>
                <w:color w:val="000000"/>
                <w:sz w:val="16"/>
                <w:szCs w:val="16"/>
              </w:rPr>
            </w:pPr>
            <w:r>
              <w:rPr>
                <w:rFonts w:ascii="Arial Narrow" w:hAnsi="Arial Narrow" w:cs="Arial"/>
                <w:color w:val="000000"/>
                <w:sz w:val="16"/>
                <w:szCs w:val="16"/>
              </w:rPr>
              <w:t> </w:t>
            </w:r>
          </w:p>
        </w:tc>
        <w:tc>
          <w:tcPr>
            <w:tcW w:w="809" w:type="dxa"/>
            <w:tcBorders>
              <w:top w:val="nil"/>
              <w:left w:val="nil"/>
              <w:bottom w:val="single" w:sz="4" w:space="0" w:color="auto"/>
              <w:right w:val="single" w:sz="4" w:space="0" w:color="000000"/>
            </w:tcBorders>
            <w:shd w:val="clear" w:color="FFFF99" w:fill="FFFF99"/>
            <w:hideMark/>
          </w:tcPr>
          <w:p w14:paraId="1EE4B7D8"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single" w:sz="4" w:space="0" w:color="auto"/>
              <w:right w:val="single" w:sz="4" w:space="0" w:color="000000"/>
            </w:tcBorders>
            <w:shd w:val="clear" w:color="FFFF99" w:fill="FFFF99"/>
            <w:hideMark/>
          </w:tcPr>
          <w:p w14:paraId="476DAD8A"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single" w:sz="4" w:space="0" w:color="auto"/>
              <w:right w:val="single" w:sz="4" w:space="0" w:color="000000"/>
            </w:tcBorders>
            <w:shd w:val="clear" w:color="FFFF99" w:fill="FFFF99"/>
            <w:hideMark/>
          </w:tcPr>
          <w:p w14:paraId="55A75954"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single" w:sz="4" w:space="0" w:color="auto"/>
              <w:right w:val="single" w:sz="4" w:space="0" w:color="000000"/>
            </w:tcBorders>
            <w:shd w:val="clear" w:color="FFFF99" w:fill="FFFF99"/>
            <w:hideMark/>
          </w:tcPr>
          <w:p w14:paraId="101ACF53"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c>
          <w:tcPr>
            <w:tcW w:w="809" w:type="dxa"/>
            <w:tcBorders>
              <w:top w:val="nil"/>
              <w:left w:val="nil"/>
              <w:bottom w:val="single" w:sz="4" w:space="0" w:color="auto"/>
              <w:right w:val="single" w:sz="4" w:space="0" w:color="000000"/>
            </w:tcBorders>
            <w:shd w:val="clear" w:color="FFFF99" w:fill="FFFF99"/>
            <w:hideMark/>
          </w:tcPr>
          <w:p w14:paraId="6F905487" w14:textId="77777777" w:rsidR="00051B17" w:rsidRDefault="00051B17">
            <w:pPr>
              <w:jc w:val="center"/>
              <w:rPr>
                <w:rFonts w:ascii="Arial Narrow" w:hAnsi="Arial Narrow" w:cs="Arial"/>
                <w:color w:val="000000"/>
                <w:sz w:val="16"/>
                <w:szCs w:val="16"/>
              </w:rPr>
            </w:pPr>
            <w:r>
              <w:rPr>
                <w:rFonts w:ascii="Arial Narrow" w:hAnsi="Arial Narrow" w:cs="Arial"/>
                <w:color w:val="000000"/>
                <w:sz w:val="16"/>
                <w:szCs w:val="16"/>
              </w:rPr>
              <w:t>0.0%</w:t>
            </w:r>
          </w:p>
        </w:tc>
      </w:tr>
    </w:tbl>
    <w:p w14:paraId="171E37D8" w14:textId="77777777" w:rsidR="0009432E" w:rsidRDefault="0009432E" w:rsidP="00920B0D">
      <w:pPr>
        <w:pStyle w:val="Heading1"/>
        <w:spacing w:before="80"/>
        <w:ind w:left="0"/>
        <w:rPr>
          <w:sz w:val="24"/>
          <w:szCs w:val="24"/>
        </w:rPr>
      </w:pPr>
    </w:p>
    <w:p w14:paraId="6B457B2E" w14:textId="77777777" w:rsidR="00920B0D" w:rsidRDefault="00920B0D" w:rsidP="00920B0D">
      <w:pPr>
        <w:pStyle w:val="Heading1"/>
        <w:spacing w:before="80"/>
        <w:ind w:left="0"/>
        <w:rPr>
          <w:sz w:val="24"/>
          <w:szCs w:val="24"/>
        </w:rPr>
      </w:pPr>
    </w:p>
    <w:p w14:paraId="2DA180B9" w14:textId="77777777" w:rsidR="00920B0D" w:rsidRDefault="00920B0D" w:rsidP="00920B0D">
      <w:pPr>
        <w:pStyle w:val="Heading1"/>
        <w:spacing w:before="80"/>
        <w:ind w:left="0"/>
        <w:rPr>
          <w:sz w:val="24"/>
          <w:szCs w:val="24"/>
        </w:rPr>
      </w:pPr>
    </w:p>
    <w:p w14:paraId="0A454F11" w14:textId="77777777" w:rsidR="00920B0D" w:rsidRDefault="00920B0D" w:rsidP="00920B0D">
      <w:pPr>
        <w:pStyle w:val="Heading1"/>
        <w:spacing w:before="80"/>
        <w:ind w:left="0"/>
        <w:rPr>
          <w:sz w:val="24"/>
          <w:szCs w:val="24"/>
        </w:rPr>
      </w:pPr>
    </w:p>
    <w:p w14:paraId="5F3528EF" w14:textId="77777777" w:rsidR="00920B0D" w:rsidRDefault="00920B0D" w:rsidP="00920B0D">
      <w:pPr>
        <w:pStyle w:val="Heading1"/>
        <w:spacing w:before="80"/>
        <w:ind w:left="0"/>
        <w:rPr>
          <w:sz w:val="24"/>
          <w:szCs w:val="24"/>
        </w:rPr>
      </w:pPr>
    </w:p>
    <w:p w14:paraId="0F037686" w14:textId="77777777" w:rsidR="00920B0D" w:rsidRDefault="00920B0D" w:rsidP="00920B0D">
      <w:pPr>
        <w:pStyle w:val="Heading1"/>
        <w:spacing w:before="80"/>
        <w:ind w:left="0"/>
        <w:rPr>
          <w:sz w:val="24"/>
          <w:szCs w:val="24"/>
        </w:rPr>
      </w:pPr>
    </w:p>
    <w:p w14:paraId="374FE962" w14:textId="77777777" w:rsidR="00920B0D" w:rsidRDefault="00920B0D" w:rsidP="00920B0D">
      <w:pPr>
        <w:pStyle w:val="Heading1"/>
        <w:spacing w:before="80"/>
        <w:ind w:left="0"/>
        <w:rPr>
          <w:sz w:val="24"/>
          <w:szCs w:val="24"/>
        </w:rPr>
      </w:pPr>
    </w:p>
    <w:p w14:paraId="4C742B07" w14:textId="77777777" w:rsidR="00920B0D" w:rsidRDefault="00920B0D" w:rsidP="00920B0D">
      <w:pPr>
        <w:pStyle w:val="Heading1"/>
        <w:spacing w:before="80"/>
        <w:ind w:left="0"/>
        <w:rPr>
          <w:sz w:val="24"/>
          <w:szCs w:val="24"/>
        </w:rPr>
      </w:pPr>
    </w:p>
    <w:p w14:paraId="5E693BF9" w14:textId="77777777" w:rsidR="00920B0D" w:rsidRDefault="00920B0D" w:rsidP="00920B0D">
      <w:pPr>
        <w:pStyle w:val="Heading1"/>
        <w:spacing w:before="80"/>
        <w:ind w:left="0"/>
        <w:rPr>
          <w:sz w:val="24"/>
          <w:szCs w:val="24"/>
        </w:rPr>
      </w:pPr>
    </w:p>
    <w:p w14:paraId="44FDE74F" w14:textId="77777777" w:rsidR="00920B0D" w:rsidRDefault="00920B0D" w:rsidP="00920B0D">
      <w:pPr>
        <w:pStyle w:val="Heading1"/>
        <w:spacing w:before="80"/>
        <w:ind w:left="0"/>
        <w:rPr>
          <w:sz w:val="24"/>
          <w:szCs w:val="24"/>
        </w:rPr>
      </w:pPr>
    </w:p>
    <w:p w14:paraId="1258CEC0" w14:textId="77777777" w:rsidR="00920B0D" w:rsidRDefault="00920B0D" w:rsidP="00920B0D">
      <w:pPr>
        <w:pStyle w:val="Heading1"/>
        <w:spacing w:before="80"/>
        <w:ind w:left="0"/>
        <w:rPr>
          <w:sz w:val="24"/>
          <w:szCs w:val="24"/>
        </w:rPr>
      </w:pPr>
    </w:p>
    <w:p w14:paraId="4DEBB336" w14:textId="77777777" w:rsidR="00920B0D" w:rsidRDefault="00920B0D" w:rsidP="00920B0D">
      <w:pPr>
        <w:pStyle w:val="Heading1"/>
        <w:spacing w:before="80"/>
        <w:ind w:left="0"/>
        <w:rPr>
          <w:sz w:val="24"/>
          <w:szCs w:val="24"/>
        </w:rPr>
      </w:pPr>
    </w:p>
    <w:p w14:paraId="4D7C9DBE" w14:textId="77777777" w:rsidR="00920B0D" w:rsidRDefault="00920B0D" w:rsidP="00920B0D">
      <w:pPr>
        <w:pStyle w:val="Heading1"/>
        <w:spacing w:before="80"/>
        <w:ind w:left="0"/>
        <w:rPr>
          <w:sz w:val="24"/>
          <w:szCs w:val="24"/>
        </w:rPr>
      </w:pPr>
    </w:p>
    <w:p w14:paraId="1533FDED" w14:textId="77777777" w:rsidR="00920B0D" w:rsidRDefault="00920B0D" w:rsidP="00920B0D">
      <w:pPr>
        <w:pStyle w:val="Heading1"/>
        <w:spacing w:before="80"/>
        <w:ind w:left="0"/>
        <w:rPr>
          <w:sz w:val="24"/>
          <w:szCs w:val="24"/>
        </w:rPr>
      </w:pPr>
    </w:p>
    <w:p w14:paraId="6F293089" w14:textId="77777777" w:rsidR="00920B0D" w:rsidRDefault="00920B0D" w:rsidP="00920B0D">
      <w:pPr>
        <w:pStyle w:val="Heading1"/>
        <w:spacing w:before="80"/>
        <w:ind w:left="0"/>
        <w:rPr>
          <w:sz w:val="24"/>
          <w:szCs w:val="24"/>
        </w:rPr>
      </w:pPr>
    </w:p>
    <w:p w14:paraId="6F9B63ED" w14:textId="77777777" w:rsidR="00920B0D" w:rsidRDefault="00920B0D" w:rsidP="00920B0D">
      <w:pPr>
        <w:pStyle w:val="Heading1"/>
        <w:spacing w:before="80"/>
        <w:ind w:left="0"/>
        <w:rPr>
          <w:sz w:val="24"/>
          <w:szCs w:val="24"/>
        </w:rPr>
      </w:pPr>
    </w:p>
    <w:p w14:paraId="259F5D2C" w14:textId="77777777" w:rsidR="00CD7FD0" w:rsidRDefault="00CD7FD0" w:rsidP="00920B0D">
      <w:pPr>
        <w:pStyle w:val="Heading1"/>
        <w:spacing w:before="80"/>
        <w:ind w:left="0"/>
        <w:rPr>
          <w:sz w:val="24"/>
          <w:szCs w:val="24"/>
        </w:rPr>
      </w:pPr>
    </w:p>
    <w:p w14:paraId="7D3421E7" w14:textId="77777777" w:rsidR="00BA1EAD" w:rsidRDefault="00BA1EAD" w:rsidP="00D8751D">
      <w:pPr>
        <w:ind w:left="-180"/>
        <w:rPr>
          <w:b/>
          <w:w w:val="80"/>
        </w:rPr>
      </w:pPr>
    </w:p>
    <w:p w14:paraId="20EF9769" w14:textId="6DF5791C" w:rsidR="00920B0D" w:rsidRPr="00D8751D" w:rsidRDefault="00920B0D" w:rsidP="00D8751D">
      <w:pPr>
        <w:ind w:left="-180"/>
        <w:rPr>
          <w:b/>
          <w:w w:val="80"/>
          <w:sz w:val="22"/>
          <w:szCs w:val="22"/>
        </w:rPr>
      </w:pPr>
      <w:r>
        <w:rPr>
          <w:b/>
          <w:w w:val="80"/>
        </w:rPr>
        <w:t xml:space="preserve">  </w:t>
      </w:r>
      <w:r w:rsidRPr="00D8751D">
        <w:rPr>
          <w:rFonts w:ascii="Arial" w:hAnsi="Arial" w:cs="Arial"/>
          <w:b/>
          <w:w w:val="80"/>
          <w:sz w:val="22"/>
          <w:szCs w:val="22"/>
        </w:rPr>
        <w:t>EC105</w:t>
      </w:r>
      <w:r w:rsidRPr="00D8751D">
        <w:rPr>
          <w:rFonts w:ascii="Arial" w:hAnsi="Arial" w:cs="Arial"/>
          <w:b/>
          <w:spacing w:val="-4"/>
          <w:w w:val="80"/>
          <w:sz w:val="22"/>
          <w:szCs w:val="22"/>
        </w:rPr>
        <w:t xml:space="preserve"> </w:t>
      </w:r>
      <w:r w:rsidRPr="00D8751D">
        <w:rPr>
          <w:rFonts w:ascii="Arial" w:hAnsi="Arial" w:cs="Arial"/>
          <w:b/>
          <w:w w:val="80"/>
          <w:sz w:val="22"/>
          <w:szCs w:val="22"/>
        </w:rPr>
        <w:t>Supporting</w:t>
      </w:r>
      <w:r w:rsidRPr="00D8751D">
        <w:rPr>
          <w:rFonts w:ascii="Arial" w:hAnsi="Arial" w:cs="Arial"/>
          <w:b/>
          <w:spacing w:val="-12"/>
          <w:sz w:val="22"/>
          <w:szCs w:val="22"/>
        </w:rPr>
        <w:t xml:space="preserve"> </w:t>
      </w:r>
      <w:r w:rsidRPr="00D8751D">
        <w:rPr>
          <w:rFonts w:ascii="Arial" w:hAnsi="Arial" w:cs="Arial"/>
          <w:b/>
          <w:w w:val="80"/>
          <w:sz w:val="22"/>
          <w:szCs w:val="22"/>
        </w:rPr>
        <w:t>Table</w:t>
      </w:r>
      <w:r w:rsidRPr="00D8751D">
        <w:rPr>
          <w:rFonts w:ascii="Arial" w:hAnsi="Arial" w:cs="Arial"/>
          <w:b/>
          <w:spacing w:val="-10"/>
          <w:sz w:val="22"/>
          <w:szCs w:val="22"/>
        </w:rPr>
        <w:t xml:space="preserve"> </w:t>
      </w:r>
      <w:r w:rsidRPr="00D8751D">
        <w:rPr>
          <w:rFonts w:ascii="Arial" w:hAnsi="Arial" w:cs="Arial"/>
          <w:b/>
          <w:w w:val="80"/>
          <w:sz w:val="22"/>
          <w:szCs w:val="22"/>
        </w:rPr>
        <w:t>SC12</w:t>
      </w:r>
      <w:r w:rsidRPr="00D8751D">
        <w:rPr>
          <w:rFonts w:ascii="Arial" w:hAnsi="Arial" w:cs="Arial"/>
          <w:b/>
          <w:spacing w:val="-1"/>
          <w:w w:val="80"/>
          <w:sz w:val="22"/>
          <w:szCs w:val="22"/>
        </w:rPr>
        <w:t xml:space="preserve"> </w:t>
      </w:r>
      <w:r w:rsidRPr="00D8751D">
        <w:rPr>
          <w:rFonts w:ascii="Arial" w:hAnsi="Arial" w:cs="Arial"/>
          <w:b/>
          <w:w w:val="80"/>
          <w:sz w:val="22"/>
          <w:szCs w:val="22"/>
        </w:rPr>
        <w:t>Monthly</w:t>
      </w:r>
      <w:r w:rsidRPr="00D8751D">
        <w:rPr>
          <w:rFonts w:ascii="Arial" w:hAnsi="Arial" w:cs="Arial"/>
          <w:b/>
          <w:spacing w:val="-10"/>
          <w:sz w:val="22"/>
          <w:szCs w:val="22"/>
        </w:rPr>
        <w:t xml:space="preserve"> </w:t>
      </w:r>
      <w:r w:rsidRPr="00D8751D">
        <w:rPr>
          <w:rFonts w:ascii="Arial" w:hAnsi="Arial" w:cs="Arial"/>
          <w:b/>
          <w:w w:val="80"/>
          <w:sz w:val="22"/>
          <w:szCs w:val="22"/>
        </w:rPr>
        <w:t>Budget</w:t>
      </w:r>
      <w:r w:rsidRPr="00D8751D">
        <w:rPr>
          <w:rFonts w:ascii="Arial" w:hAnsi="Arial" w:cs="Arial"/>
          <w:b/>
          <w:spacing w:val="-1"/>
          <w:w w:val="80"/>
          <w:sz w:val="22"/>
          <w:szCs w:val="22"/>
        </w:rPr>
        <w:t xml:space="preserve"> </w:t>
      </w:r>
      <w:r w:rsidRPr="00D8751D">
        <w:rPr>
          <w:rFonts w:ascii="Arial" w:hAnsi="Arial" w:cs="Arial"/>
          <w:b/>
          <w:w w:val="80"/>
          <w:sz w:val="22"/>
          <w:szCs w:val="22"/>
        </w:rPr>
        <w:t>Statement</w:t>
      </w:r>
      <w:r w:rsidRPr="00D8751D">
        <w:rPr>
          <w:rFonts w:ascii="Arial" w:hAnsi="Arial" w:cs="Arial"/>
          <w:b/>
          <w:spacing w:val="-13"/>
          <w:sz w:val="22"/>
          <w:szCs w:val="22"/>
        </w:rPr>
        <w:t xml:space="preserve"> </w:t>
      </w:r>
      <w:r w:rsidRPr="00D8751D">
        <w:rPr>
          <w:rFonts w:ascii="Arial" w:hAnsi="Arial" w:cs="Arial"/>
          <w:b/>
          <w:w w:val="80"/>
          <w:sz w:val="22"/>
          <w:szCs w:val="22"/>
        </w:rPr>
        <w:t>-</w:t>
      </w:r>
      <w:r w:rsidRPr="00D8751D">
        <w:rPr>
          <w:rFonts w:ascii="Arial" w:hAnsi="Arial" w:cs="Arial"/>
          <w:b/>
          <w:spacing w:val="-11"/>
          <w:sz w:val="22"/>
          <w:szCs w:val="22"/>
        </w:rPr>
        <w:t xml:space="preserve"> </w:t>
      </w:r>
      <w:r w:rsidRPr="00D8751D">
        <w:rPr>
          <w:rFonts w:ascii="Arial" w:hAnsi="Arial" w:cs="Arial"/>
          <w:b/>
          <w:w w:val="80"/>
          <w:sz w:val="22"/>
          <w:szCs w:val="22"/>
        </w:rPr>
        <w:t>capital</w:t>
      </w:r>
      <w:r w:rsidRPr="00D8751D">
        <w:rPr>
          <w:rFonts w:ascii="Arial" w:hAnsi="Arial" w:cs="Arial"/>
          <w:b/>
          <w:spacing w:val="-1"/>
          <w:w w:val="80"/>
          <w:sz w:val="22"/>
          <w:szCs w:val="22"/>
        </w:rPr>
        <w:t xml:space="preserve"> </w:t>
      </w:r>
      <w:r w:rsidRPr="00D8751D">
        <w:rPr>
          <w:rFonts w:ascii="Arial" w:hAnsi="Arial" w:cs="Arial"/>
          <w:b/>
          <w:w w:val="80"/>
          <w:sz w:val="22"/>
          <w:szCs w:val="22"/>
        </w:rPr>
        <w:t>expenditure</w:t>
      </w:r>
      <w:r w:rsidRPr="00D8751D">
        <w:rPr>
          <w:rFonts w:ascii="Arial" w:hAnsi="Arial" w:cs="Arial"/>
          <w:b/>
          <w:spacing w:val="-13"/>
          <w:sz w:val="22"/>
          <w:szCs w:val="22"/>
        </w:rPr>
        <w:t xml:space="preserve"> </w:t>
      </w:r>
      <w:r w:rsidRPr="00D8751D">
        <w:rPr>
          <w:rFonts w:ascii="Arial" w:hAnsi="Arial" w:cs="Arial"/>
          <w:b/>
          <w:w w:val="80"/>
          <w:sz w:val="22"/>
          <w:szCs w:val="22"/>
        </w:rPr>
        <w:t>trend</w:t>
      </w:r>
      <w:r w:rsidRPr="00D8751D">
        <w:rPr>
          <w:rFonts w:ascii="Arial" w:hAnsi="Arial" w:cs="Arial"/>
          <w:b/>
          <w:spacing w:val="-5"/>
          <w:sz w:val="22"/>
          <w:szCs w:val="22"/>
        </w:rPr>
        <w:t xml:space="preserve"> </w:t>
      </w:r>
      <w:r w:rsidRPr="00D8751D">
        <w:rPr>
          <w:rFonts w:ascii="Arial" w:hAnsi="Arial" w:cs="Arial"/>
          <w:b/>
          <w:w w:val="80"/>
          <w:sz w:val="22"/>
          <w:szCs w:val="22"/>
        </w:rPr>
        <w:t xml:space="preserve">– </w:t>
      </w:r>
      <w:r w:rsidRPr="00D8751D">
        <w:rPr>
          <w:rFonts w:ascii="Arial" w:hAnsi="Arial" w:cs="Arial"/>
          <w:b/>
          <w:spacing w:val="-10"/>
          <w:sz w:val="22"/>
          <w:szCs w:val="22"/>
        </w:rPr>
        <w:t>M0</w:t>
      </w:r>
      <w:r w:rsidR="00AB05D4" w:rsidRPr="00D8751D">
        <w:rPr>
          <w:rFonts w:ascii="Arial" w:hAnsi="Arial" w:cs="Arial"/>
          <w:b/>
          <w:spacing w:val="-10"/>
          <w:sz w:val="22"/>
          <w:szCs w:val="22"/>
        </w:rPr>
        <w:t>3 - September</w:t>
      </w:r>
    </w:p>
    <w:tbl>
      <w:tblPr>
        <w:tblW w:w="1102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75"/>
        <w:gridCol w:w="1002"/>
        <w:gridCol w:w="1004"/>
        <w:gridCol w:w="1004"/>
        <w:gridCol w:w="812"/>
        <w:gridCol w:w="843"/>
        <w:gridCol w:w="843"/>
        <w:gridCol w:w="651"/>
        <w:gridCol w:w="651"/>
        <w:gridCol w:w="843"/>
      </w:tblGrid>
      <w:tr w:rsidR="00AB05D4" w:rsidRPr="00AB05D4" w14:paraId="41A693B7" w14:textId="77777777" w:rsidTr="00AB05D4">
        <w:trPr>
          <w:trHeight w:val="203"/>
        </w:trPr>
        <w:tc>
          <w:tcPr>
            <w:tcW w:w="3375" w:type="dxa"/>
            <w:tcBorders>
              <w:bottom w:val="nil"/>
            </w:tcBorders>
          </w:tcPr>
          <w:p w14:paraId="50D3CAB1" w14:textId="77777777" w:rsidR="00AB05D4" w:rsidRPr="00AB05D4" w:rsidRDefault="00AB05D4" w:rsidP="00D156F1">
            <w:pPr>
              <w:pStyle w:val="TableParagraph"/>
              <w:jc w:val="left"/>
              <w:rPr>
                <w:rFonts w:ascii="Arial Narrow" w:hAnsi="Arial Narrow"/>
                <w:sz w:val="14"/>
              </w:rPr>
            </w:pPr>
          </w:p>
        </w:tc>
        <w:tc>
          <w:tcPr>
            <w:tcW w:w="1002" w:type="dxa"/>
            <w:tcBorders>
              <w:bottom w:val="single" w:sz="2" w:space="0" w:color="000000"/>
            </w:tcBorders>
          </w:tcPr>
          <w:p w14:paraId="6813DA6A" w14:textId="77777777" w:rsidR="00AB05D4" w:rsidRPr="00AB05D4" w:rsidRDefault="00AB05D4" w:rsidP="00D156F1">
            <w:pPr>
              <w:pStyle w:val="TableParagraph"/>
              <w:spacing w:before="16"/>
              <w:ind w:left="297"/>
              <w:jc w:val="left"/>
              <w:rPr>
                <w:rFonts w:ascii="Arial Narrow" w:hAnsi="Arial Narrow"/>
                <w:b/>
                <w:sz w:val="14"/>
              </w:rPr>
            </w:pPr>
            <w:r w:rsidRPr="00AB05D4">
              <w:rPr>
                <w:rFonts w:ascii="Arial Narrow" w:hAnsi="Arial Narrow"/>
                <w:b/>
                <w:sz w:val="14"/>
              </w:rPr>
              <w:t>2025/26</w:t>
            </w:r>
          </w:p>
        </w:tc>
        <w:tc>
          <w:tcPr>
            <w:tcW w:w="6651" w:type="dxa"/>
            <w:gridSpan w:val="8"/>
            <w:tcBorders>
              <w:bottom w:val="single" w:sz="2" w:space="0" w:color="000000"/>
            </w:tcBorders>
          </w:tcPr>
          <w:p w14:paraId="5CAF06D9" w14:textId="77777777" w:rsidR="00AB05D4" w:rsidRPr="00AB05D4" w:rsidRDefault="00AB05D4" w:rsidP="00D156F1">
            <w:pPr>
              <w:pStyle w:val="TableParagraph"/>
              <w:spacing w:before="6"/>
              <w:ind w:left="2740" w:right="2727"/>
              <w:jc w:val="center"/>
              <w:rPr>
                <w:rFonts w:ascii="Arial Narrow" w:hAnsi="Arial Narrow"/>
                <w:b/>
                <w:sz w:val="14"/>
              </w:rPr>
            </w:pPr>
            <w:r w:rsidRPr="00AB05D4">
              <w:rPr>
                <w:rFonts w:ascii="Arial Narrow" w:hAnsi="Arial Narrow"/>
                <w:b/>
                <w:sz w:val="14"/>
              </w:rPr>
              <w:t>Budget Year 2026/27</w:t>
            </w:r>
          </w:p>
        </w:tc>
      </w:tr>
      <w:tr w:rsidR="00AB05D4" w:rsidRPr="00AB05D4" w14:paraId="616166AE" w14:textId="77777777" w:rsidTr="00AB05D4">
        <w:trPr>
          <w:trHeight w:val="464"/>
        </w:trPr>
        <w:tc>
          <w:tcPr>
            <w:tcW w:w="3375" w:type="dxa"/>
            <w:tcBorders>
              <w:top w:val="nil"/>
              <w:bottom w:val="nil"/>
            </w:tcBorders>
          </w:tcPr>
          <w:p w14:paraId="2E7DA800" w14:textId="77777777" w:rsidR="00AB05D4" w:rsidRPr="00AB05D4" w:rsidRDefault="00AB05D4" w:rsidP="00D156F1">
            <w:pPr>
              <w:pStyle w:val="TableParagraph"/>
              <w:spacing w:before="47"/>
              <w:ind w:left="1500" w:right="1469"/>
              <w:jc w:val="center"/>
              <w:rPr>
                <w:rFonts w:ascii="Arial Narrow" w:hAnsi="Arial Narrow"/>
                <w:b/>
                <w:sz w:val="14"/>
              </w:rPr>
            </w:pPr>
            <w:r w:rsidRPr="00AB05D4">
              <w:rPr>
                <w:rFonts w:ascii="Arial Narrow" w:hAnsi="Arial Narrow"/>
                <w:b/>
                <w:sz w:val="14"/>
              </w:rPr>
              <w:t>Month</w:t>
            </w:r>
          </w:p>
        </w:tc>
        <w:tc>
          <w:tcPr>
            <w:tcW w:w="1002" w:type="dxa"/>
            <w:vMerge w:val="restart"/>
            <w:tcBorders>
              <w:top w:val="single" w:sz="2" w:space="0" w:color="000000"/>
              <w:bottom w:val="single" w:sz="2" w:space="0" w:color="000000"/>
            </w:tcBorders>
          </w:tcPr>
          <w:p w14:paraId="25A2DDA5" w14:textId="77777777" w:rsidR="00AB05D4" w:rsidRPr="00AB05D4" w:rsidRDefault="00AB05D4" w:rsidP="00D156F1">
            <w:pPr>
              <w:pStyle w:val="TableParagraph"/>
              <w:spacing w:before="2"/>
              <w:jc w:val="left"/>
              <w:rPr>
                <w:rFonts w:ascii="Arial Narrow" w:hAnsi="Arial Narrow"/>
                <w:i/>
                <w:sz w:val="14"/>
              </w:rPr>
            </w:pPr>
          </w:p>
          <w:p w14:paraId="741DCE04" w14:textId="77777777" w:rsidR="00AB05D4" w:rsidRPr="00AB05D4" w:rsidRDefault="00AB05D4" w:rsidP="00D156F1">
            <w:pPr>
              <w:pStyle w:val="TableParagraph"/>
              <w:ind w:left="26"/>
              <w:jc w:val="left"/>
              <w:rPr>
                <w:rFonts w:ascii="Arial Narrow" w:hAnsi="Arial Narrow"/>
                <w:b/>
                <w:sz w:val="14"/>
              </w:rPr>
            </w:pPr>
            <w:r w:rsidRPr="00AB05D4">
              <w:rPr>
                <w:rFonts w:ascii="Arial Narrow" w:hAnsi="Arial Narrow"/>
                <w:b/>
                <w:sz w:val="14"/>
              </w:rPr>
              <w:t>Audited</w:t>
            </w:r>
            <w:r w:rsidRPr="00AB05D4">
              <w:rPr>
                <w:rFonts w:ascii="Arial Narrow" w:hAnsi="Arial Narrow"/>
                <w:b/>
                <w:spacing w:val="-11"/>
                <w:sz w:val="14"/>
              </w:rPr>
              <w:t xml:space="preserve"> </w:t>
            </w:r>
            <w:r w:rsidRPr="00AB05D4">
              <w:rPr>
                <w:rFonts w:ascii="Arial Narrow" w:hAnsi="Arial Narrow"/>
                <w:b/>
                <w:sz w:val="14"/>
              </w:rPr>
              <w:t>Outcome</w:t>
            </w:r>
          </w:p>
        </w:tc>
        <w:tc>
          <w:tcPr>
            <w:tcW w:w="1004" w:type="dxa"/>
            <w:vMerge w:val="restart"/>
            <w:tcBorders>
              <w:top w:val="single" w:sz="2" w:space="0" w:color="000000"/>
              <w:bottom w:val="single" w:sz="2" w:space="0" w:color="000000"/>
              <w:right w:val="single" w:sz="2" w:space="0" w:color="000000"/>
            </w:tcBorders>
          </w:tcPr>
          <w:p w14:paraId="36756FCE" w14:textId="77777777" w:rsidR="00AB05D4" w:rsidRPr="00AB05D4" w:rsidRDefault="00AB05D4" w:rsidP="00D156F1">
            <w:pPr>
              <w:pStyle w:val="TableParagraph"/>
              <w:spacing w:before="2"/>
              <w:jc w:val="left"/>
              <w:rPr>
                <w:rFonts w:ascii="Arial Narrow" w:hAnsi="Arial Narrow"/>
                <w:i/>
                <w:sz w:val="14"/>
              </w:rPr>
            </w:pPr>
          </w:p>
          <w:p w14:paraId="524F1185" w14:textId="77777777" w:rsidR="00AB05D4" w:rsidRPr="00AB05D4" w:rsidRDefault="00AB05D4" w:rsidP="00D156F1">
            <w:pPr>
              <w:pStyle w:val="TableParagraph"/>
              <w:ind w:left="75"/>
              <w:jc w:val="left"/>
              <w:rPr>
                <w:rFonts w:ascii="Arial Narrow" w:hAnsi="Arial Narrow"/>
                <w:b/>
                <w:sz w:val="14"/>
              </w:rPr>
            </w:pPr>
            <w:r w:rsidRPr="00AB05D4">
              <w:rPr>
                <w:rFonts w:ascii="Arial Narrow" w:hAnsi="Arial Narrow"/>
                <w:b/>
                <w:sz w:val="14"/>
              </w:rPr>
              <w:t>Original Budget</w:t>
            </w:r>
          </w:p>
        </w:tc>
        <w:tc>
          <w:tcPr>
            <w:tcW w:w="1004" w:type="dxa"/>
            <w:vMerge w:val="restart"/>
            <w:tcBorders>
              <w:top w:val="single" w:sz="2" w:space="0" w:color="000000"/>
              <w:left w:val="single" w:sz="2" w:space="0" w:color="000000"/>
              <w:bottom w:val="single" w:sz="2" w:space="0" w:color="000000"/>
              <w:right w:val="single" w:sz="2" w:space="0" w:color="000000"/>
            </w:tcBorders>
          </w:tcPr>
          <w:p w14:paraId="3E5FF36F" w14:textId="77777777" w:rsidR="00AB05D4" w:rsidRPr="00AB05D4" w:rsidRDefault="00AB05D4" w:rsidP="00D156F1">
            <w:pPr>
              <w:pStyle w:val="TableParagraph"/>
              <w:spacing w:before="2"/>
              <w:jc w:val="left"/>
              <w:rPr>
                <w:rFonts w:ascii="Arial Narrow" w:hAnsi="Arial Narrow"/>
                <w:i/>
                <w:sz w:val="14"/>
              </w:rPr>
            </w:pPr>
          </w:p>
          <w:p w14:paraId="020AB42F" w14:textId="77777777" w:rsidR="00AB05D4" w:rsidRPr="00AB05D4" w:rsidRDefault="00AB05D4" w:rsidP="00D156F1">
            <w:pPr>
              <w:pStyle w:val="TableParagraph"/>
              <w:ind w:left="53"/>
              <w:jc w:val="left"/>
              <w:rPr>
                <w:rFonts w:ascii="Arial Narrow" w:hAnsi="Arial Narrow"/>
                <w:b/>
                <w:sz w:val="14"/>
              </w:rPr>
            </w:pPr>
            <w:r w:rsidRPr="00AB05D4">
              <w:rPr>
                <w:rFonts w:ascii="Arial Narrow" w:hAnsi="Arial Narrow"/>
                <w:b/>
                <w:sz w:val="14"/>
              </w:rPr>
              <w:t>Adjusted Budget</w:t>
            </w:r>
          </w:p>
        </w:tc>
        <w:tc>
          <w:tcPr>
            <w:tcW w:w="812" w:type="dxa"/>
            <w:vMerge w:val="restart"/>
            <w:tcBorders>
              <w:top w:val="single" w:sz="2" w:space="0" w:color="000000"/>
              <w:left w:val="single" w:sz="2" w:space="0" w:color="000000"/>
              <w:bottom w:val="single" w:sz="2" w:space="0" w:color="000000"/>
              <w:right w:val="single" w:sz="2" w:space="0" w:color="000000"/>
            </w:tcBorders>
          </w:tcPr>
          <w:p w14:paraId="6FAF0DCB" w14:textId="77777777" w:rsidR="00AB05D4" w:rsidRPr="00AB05D4" w:rsidRDefault="00AB05D4" w:rsidP="00D156F1">
            <w:pPr>
              <w:pStyle w:val="TableParagraph"/>
              <w:spacing w:before="74" w:line="266" w:lineRule="auto"/>
              <w:ind w:left="247" w:right="155" w:hanging="56"/>
              <w:jc w:val="left"/>
              <w:rPr>
                <w:rFonts w:ascii="Arial Narrow" w:hAnsi="Arial Narrow"/>
                <w:b/>
                <w:sz w:val="14"/>
              </w:rPr>
            </w:pPr>
            <w:r w:rsidRPr="00AB05D4">
              <w:rPr>
                <w:rFonts w:ascii="Arial Narrow" w:hAnsi="Arial Narrow"/>
                <w:b/>
                <w:sz w:val="14"/>
              </w:rPr>
              <w:t>Monthly</w:t>
            </w:r>
            <w:r w:rsidRPr="00AB05D4">
              <w:rPr>
                <w:rFonts w:ascii="Arial Narrow" w:hAnsi="Arial Narrow"/>
                <w:b/>
                <w:w w:val="99"/>
                <w:sz w:val="14"/>
              </w:rPr>
              <w:t xml:space="preserve"> </w:t>
            </w:r>
            <w:r w:rsidRPr="00AB05D4">
              <w:rPr>
                <w:rFonts w:ascii="Arial Narrow" w:hAnsi="Arial Narrow"/>
                <w:b/>
                <w:sz w:val="14"/>
              </w:rPr>
              <w:t>actual</w:t>
            </w:r>
          </w:p>
        </w:tc>
        <w:tc>
          <w:tcPr>
            <w:tcW w:w="843" w:type="dxa"/>
            <w:vMerge w:val="restart"/>
            <w:tcBorders>
              <w:top w:val="single" w:sz="2" w:space="0" w:color="000000"/>
              <w:left w:val="single" w:sz="2" w:space="0" w:color="000000"/>
              <w:bottom w:val="single" w:sz="2" w:space="0" w:color="000000"/>
              <w:right w:val="single" w:sz="2" w:space="0" w:color="000000"/>
            </w:tcBorders>
          </w:tcPr>
          <w:p w14:paraId="29B110B9" w14:textId="77777777" w:rsidR="00AB05D4" w:rsidRPr="00AB05D4" w:rsidRDefault="00AB05D4" w:rsidP="00D156F1">
            <w:pPr>
              <w:pStyle w:val="TableParagraph"/>
              <w:spacing w:before="2"/>
              <w:jc w:val="left"/>
              <w:rPr>
                <w:rFonts w:ascii="Arial Narrow" w:hAnsi="Arial Narrow"/>
                <w:i/>
                <w:sz w:val="14"/>
              </w:rPr>
            </w:pPr>
          </w:p>
          <w:p w14:paraId="08DB49E0" w14:textId="77777777" w:rsidR="00AB05D4" w:rsidRPr="00AB05D4" w:rsidRDefault="00AB05D4" w:rsidP="00D156F1">
            <w:pPr>
              <w:pStyle w:val="TableParagraph"/>
              <w:ind w:left="47"/>
              <w:jc w:val="left"/>
              <w:rPr>
                <w:rFonts w:ascii="Arial Narrow" w:hAnsi="Arial Narrow"/>
                <w:b/>
                <w:sz w:val="14"/>
              </w:rPr>
            </w:pPr>
            <w:r w:rsidRPr="00AB05D4">
              <w:rPr>
                <w:rFonts w:ascii="Arial Narrow" w:hAnsi="Arial Narrow"/>
                <w:b/>
                <w:sz w:val="14"/>
              </w:rPr>
              <w:t>YearTD actual</w:t>
            </w:r>
          </w:p>
        </w:tc>
        <w:tc>
          <w:tcPr>
            <w:tcW w:w="843" w:type="dxa"/>
            <w:vMerge w:val="restart"/>
            <w:tcBorders>
              <w:top w:val="single" w:sz="2" w:space="0" w:color="000000"/>
              <w:left w:val="single" w:sz="2" w:space="0" w:color="000000"/>
              <w:bottom w:val="single" w:sz="2" w:space="0" w:color="000000"/>
              <w:right w:val="single" w:sz="2" w:space="0" w:color="000000"/>
            </w:tcBorders>
          </w:tcPr>
          <w:p w14:paraId="5FADC07C" w14:textId="77777777" w:rsidR="00AB05D4" w:rsidRPr="00AB05D4" w:rsidRDefault="00AB05D4" w:rsidP="00D156F1">
            <w:pPr>
              <w:pStyle w:val="TableParagraph"/>
              <w:spacing w:before="74" w:line="266" w:lineRule="auto"/>
              <w:ind w:left="237" w:right="198" w:hanging="10"/>
              <w:jc w:val="left"/>
              <w:rPr>
                <w:rFonts w:ascii="Arial Narrow" w:hAnsi="Arial Narrow"/>
                <w:b/>
                <w:sz w:val="14"/>
              </w:rPr>
            </w:pPr>
            <w:r w:rsidRPr="00AB05D4">
              <w:rPr>
                <w:rFonts w:ascii="Arial Narrow" w:hAnsi="Arial Narrow"/>
                <w:b/>
                <w:w w:val="95"/>
                <w:sz w:val="14"/>
              </w:rPr>
              <w:t xml:space="preserve">YearTD </w:t>
            </w:r>
            <w:r w:rsidRPr="00AB05D4">
              <w:rPr>
                <w:rFonts w:ascii="Arial Narrow" w:hAnsi="Arial Narrow"/>
                <w:b/>
                <w:sz w:val="14"/>
              </w:rPr>
              <w:t>budget</w:t>
            </w:r>
          </w:p>
        </w:tc>
        <w:tc>
          <w:tcPr>
            <w:tcW w:w="651" w:type="dxa"/>
            <w:vMerge w:val="restart"/>
            <w:tcBorders>
              <w:top w:val="single" w:sz="2" w:space="0" w:color="000000"/>
              <w:left w:val="single" w:sz="2" w:space="0" w:color="000000"/>
              <w:bottom w:val="single" w:sz="2" w:space="0" w:color="000000"/>
              <w:right w:val="single" w:sz="2" w:space="0" w:color="000000"/>
            </w:tcBorders>
          </w:tcPr>
          <w:p w14:paraId="27BE3209" w14:textId="77777777" w:rsidR="00AB05D4" w:rsidRPr="00AB05D4" w:rsidRDefault="00AB05D4" w:rsidP="00D156F1">
            <w:pPr>
              <w:pStyle w:val="TableParagraph"/>
              <w:spacing w:before="74"/>
              <w:ind w:left="75" w:right="63"/>
              <w:jc w:val="center"/>
              <w:rPr>
                <w:rFonts w:ascii="Arial Narrow" w:hAnsi="Arial Narrow"/>
                <w:b/>
                <w:sz w:val="14"/>
              </w:rPr>
            </w:pPr>
            <w:r w:rsidRPr="00AB05D4">
              <w:rPr>
                <w:rFonts w:ascii="Arial Narrow" w:hAnsi="Arial Narrow"/>
                <w:b/>
                <w:sz w:val="14"/>
              </w:rPr>
              <w:t>YTD</w:t>
            </w:r>
          </w:p>
          <w:p w14:paraId="469246B4" w14:textId="77777777" w:rsidR="00AB05D4" w:rsidRPr="00AB05D4" w:rsidRDefault="00AB05D4" w:rsidP="00D156F1">
            <w:pPr>
              <w:pStyle w:val="TableParagraph"/>
              <w:spacing w:before="17"/>
              <w:ind w:left="75" w:right="63"/>
              <w:jc w:val="center"/>
              <w:rPr>
                <w:rFonts w:ascii="Arial Narrow" w:hAnsi="Arial Narrow"/>
                <w:b/>
                <w:sz w:val="14"/>
              </w:rPr>
            </w:pPr>
            <w:r w:rsidRPr="00AB05D4">
              <w:rPr>
                <w:rFonts w:ascii="Arial Narrow" w:hAnsi="Arial Narrow"/>
                <w:b/>
                <w:sz w:val="14"/>
              </w:rPr>
              <w:t>variance</w:t>
            </w:r>
          </w:p>
        </w:tc>
        <w:tc>
          <w:tcPr>
            <w:tcW w:w="651" w:type="dxa"/>
            <w:tcBorders>
              <w:top w:val="single" w:sz="2" w:space="0" w:color="000000"/>
              <w:left w:val="single" w:sz="2" w:space="0" w:color="000000"/>
              <w:bottom w:val="nil"/>
              <w:right w:val="single" w:sz="2" w:space="0" w:color="000000"/>
            </w:tcBorders>
          </w:tcPr>
          <w:p w14:paraId="74AF5382" w14:textId="77777777" w:rsidR="00AB05D4" w:rsidRPr="00AB05D4" w:rsidRDefault="00AB05D4" w:rsidP="00D156F1">
            <w:pPr>
              <w:pStyle w:val="TableParagraph"/>
              <w:spacing w:before="74"/>
              <w:ind w:left="74" w:right="63"/>
              <w:jc w:val="center"/>
              <w:rPr>
                <w:rFonts w:ascii="Arial Narrow" w:hAnsi="Arial Narrow"/>
                <w:b/>
                <w:sz w:val="14"/>
              </w:rPr>
            </w:pPr>
            <w:r w:rsidRPr="00AB05D4">
              <w:rPr>
                <w:rFonts w:ascii="Arial Narrow" w:hAnsi="Arial Narrow"/>
                <w:b/>
                <w:sz w:val="14"/>
              </w:rPr>
              <w:t>YTD</w:t>
            </w:r>
          </w:p>
          <w:p w14:paraId="0523A68E" w14:textId="77777777" w:rsidR="00AB05D4" w:rsidRPr="00AB05D4" w:rsidRDefault="00AB05D4" w:rsidP="00D156F1">
            <w:pPr>
              <w:pStyle w:val="TableParagraph"/>
              <w:spacing w:before="17"/>
              <w:ind w:left="74" w:right="63"/>
              <w:jc w:val="center"/>
              <w:rPr>
                <w:rFonts w:ascii="Arial Narrow" w:hAnsi="Arial Narrow"/>
                <w:b/>
                <w:sz w:val="14"/>
              </w:rPr>
            </w:pPr>
            <w:r w:rsidRPr="00AB05D4">
              <w:rPr>
                <w:rFonts w:ascii="Arial Narrow" w:hAnsi="Arial Narrow"/>
                <w:b/>
                <w:sz w:val="14"/>
              </w:rPr>
              <w:t>variance</w:t>
            </w:r>
          </w:p>
        </w:tc>
        <w:tc>
          <w:tcPr>
            <w:tcW w:w="843" w:type="dxa"/>
            <w:vMerge w:val="restart"/>
            <w:tcBorders>
              <w:top w:val="single" w:sz="2" w:space="0" w:color="000000"/>
              <w:left w:val="single" w:sz="2" w:space="0" w:color="000000"/>
              <w:bottom w:val="single" w:sz="2" w:space="0" w:color="000000"/>
            </w:tcBorders>
          </w:tcPr>
          <w:p w14:paraId="43B940AB" w14:textId="77777777" w:rsidR="00AB05D4" w:rsidRPr="00AB05D4" w:rsidRDefault="00AB05D4" w:rsidP="00D156F1">
            <w:pPr>
              <w:pStyle w:val="TableParagraph"/>
              <w:spacing w:line="148" w:lineRule="exact"/>
              <w:ind w:left="122"/>
              <w:jc w:val="left"/>
              <w:rPr>
                <w:rFonts w:ascii="Arial Narrow" w:hAnsi="Arial Narrow"/>
                <w:b/>
                <w:sz w:val="14"/>
              </w:rPr>
            </w:pPr>
            <w:r w:rsidRPr="00AB05D4">
              <w:rPr>
                <w:rFonts w:ascii="Arial Narrow" w:hAnsi="Arial Narrow"/>
                <w:b/>
                <w:sz w:val="14"/>
              </w:rPr>
              <w:t>% spend of</w:t>
            </w:r>
          </w:p>
          <w:p w14:paraId="34F2CAF8" w14:textId="77777777" w:rsidR="00AB05D4" w:rsidRPr="00AB05D4" w:rsidRDefault="00AB05D4" w:rsidP="00D156F1">
            <w:pPr>
              <w:pStyle w:val="TableParagraph"/>
              <w:spacing w:before="17" w:line="266" w:lineRule="auto"/>
              <w:ind w:left="230" w:right="185" w:hanging="20"/>
              <w:jc w:val="left"/>
              <w:rPr>
                <w:rFonts w:ascii="Arial Narrow" w:hAnsi="Arial Narrow"/>
                <w:b/>
                <w:sz w:val="14"/>
              </w:rPr>
            </w:pPr>
            <w:r w:rsidRPr="00AB05D4">
              <w:rPr>
                <w:rFonts w:ascii="Arial Narrow" w:hAnsi="Arial Narrow"/>
                <w:b/>
                <w:w w:val="95"/>
                <w:sz w:val="14"/>
              </w:rPr>
              <w:t xml:space="preserve">Original </w:t>
            </w:r>
            <w:r w:rsidRPr="00AB05D4">
              <w:rPr>
                <w:rFonts w:ascii="Arial Narrow" w:hAnsi="Arial Narrow"/>
                <w:b/>
                <w:sz w:val="14"/>
              </w:rPr>
              <w:t>Budget</w:t>
            </w:r>
          </w:p>
        </w:tc>
      </w:tr>
      <w:tr w:rsidR="00AB05D4" w:rsidRPr="00AB05D4" w14:paraId="09F5CED0" w14:textId="77777777" w:rsidTr="00AB05D4">
        <w:trPr>
          <w:trHeight w:val="238"/>
        </w:trPr>
        <w:tc>
          <w:tcPr>
            <w:tcW w:w="3375" w:type="dxa"/>
            <w:tcBorders>
              <w:top w:val="nil"/>
              <w:bottom w:val="single" w:sz="2" w:space="0" w:color="000000"/>
            </w:tcBorders>
          </w:tcPr>
          <w:p w14:paraId="70AD1233" w14:textId="77777777" w:rsidR="00AB05D4" w:rsidRPr="00AB05D4" w:rsidRDefault="00AB05D4" w:rsidP="00D156F1">
            <w:pPr>
              <w:pStyle w:val="TableParagraph"/>
              <w:spacing w:before="51"/>
              <w:ind w:left="23"/>
              <w:jc w:val="left"/>
              <w:rPr>
                <w:rFonts w:ascii="Arial Narrow" w:hAnsi="Arial Narrow"/>
                <w:b/>
                <w:sz w:val="14"/>
              </w:rPr>
            </w:pPr>
            <w:r w:rsidRPr="00AB05D4">
              <w:rPr>
                <w:rFonts w:ascii="Arial Narrow" w:hAnsi="Arial Narrow"/>
                <w:b/>
                <w:sz w:val="14"/>
              </w:rPr>
              <w:t>R thousands</w:t>
            </w:r>
          </w:p>
        </w:tc>
        <w:tc>
          <w:tcPr>
            <w:tcW w:w="1002" w:type="dxa"/>
            <w:vMerge/>
            <w:tcBorders>
              <w:top w:val="nil"/>
              <w:bottom w:val="single" w:sz="2" w:space="0" w:color="000000"/>
            </w:tcBorders>
          </w:tcPr>
          <w:p w14:paraId="3AA02B6F" w14:textId="77777777" w:rsidR="00AB05D4" w:rsidRPr="00AB05D4" w:rsidRDefault="00AB05D4" w:rsidP="00D156F1">
            <w:pPr>
              <w:rPr>
                <w:rFonts w:ascii="Arial Narrow" w:hAnsi="Arial Narrow"/>
                <w:sz w:val="2"/>
                <w:szCs w:val="2"/>
              </w:rPr>
            </w:pPr>
          </w:p>
        </w:tc>
        <w:tc>
          <w:tcPr>
            <w:tcW w:w="1004" w:type="dxa"/>
            <w:vMerge/>
            <w:tcBorders>
              <w:top w:val="nil"/>
              <w:bottom w:val="single" w:sz="2" w:space="0" w:color="000000"/>
              <w:right w:val="single" w:sz="2" w:space="0" w:color="000000"/>
            </w:tcBorders>
          </w:tcPr>
          <w:p w14:paraId="2DAF135F" w14:textId="77777777" w:rsidR="00AB05D4" w:rsidRPr="00AB05D4" w:rsidRDefault="00AB05D4" w:rsidP="00D156F1">
            <w:pPr>
              <w:rPr>
                <w:rFonts w:ascii="Arial Narrow" w:hAnsi="Arial Narrow"/>
                <w:sz w:val="2"/>
                <w:szCs w:val="2"/>
              </w:rPr>
            </w:pPr>
          </w:p>
        </w:tc>
        <w:tc>
          <w:tcPr>
            <w:tcW w:w="1004" w:type="dxa"/>
            <w:vMerge/>
            <w:tcBorders>
              <w:top w:val="nil"/>
              <w:left w:val="single" w:sz="2" w:space="0" w:color="000000"/>
              <w:bottom w:val="single" w:sz="2" w:space="0" w:color="000000"/>
              <w:right w:val="single" w:sz="2" w:space="0" w:color="000000"/>
            </w:tcBorders>
          </w:tcPr>
          <w:p w14:paraId="3086F961" w14:textId="77777777" w:rsidR="00AB05D4" w:rsidRPr="00AB05D4" w:rsidRDefault="00AB05D4" w:rsidP="00D156F1">
            <w:pPr>
              <w:rPr>
                <w:rFonts w:ascii="Arial Narrow" w:hAnsi="Arial Narrow"/>
                <w:sz w:val="2"/>
                <w:szCs w:val="2"/>
              </w:rPr>
            </w:pPr>
          </w:p>
        </w:tc>
        <w:tc>
          <w:tcPr>
            <w:tcW w:w="812" w:type="dxa"/>
            <w:vMerge/>
            <w:tcBorders>
              <w:top w:val="nil"/>
              <w:left w:val="single" w:sz="2" w:space="0" w:color="000000"/>
              <w:bottom w:val="single" w:sz="2" w:space="0" w:color="000000"/>
              <w:right w:val="single" w:sz="2" w:space="0" w:color="000000"/>
            </w:tcBorders>
          </w:tcPr>
          <w:p w14:paraId="4519DE39" w14:textId="77777777" w:rsidR="00AB05D4" w:rsidRPr="00AB05D4" w:rsidRDefault="00AB05D4" w:rsidP="00D156F1">
            <w:pPr>
              <w:rPr>
                <w:rFonts w:ascii="Arial Narrow" w:hAnsi="Arial Narrow"/>
                <w:sz w:val="2"/>
                <w:szCs w:val="2"/>
              </w:rPr>
            </w:pPr>
          </w:p>
        </w:tc>
        <w:tc>
          <w:tcPr>
            <w:tcW w:w="843" w:type="dxa"/>
            <w:vMerge/>
            <w:tcBorders>
              <w:top w:val="nil"/>
              <w:left w:val="single" w:sz="2" w:space="0" w:color="000000"/>
              <w:bottom w:val="single" w:sz="2" w:space="0" w:color="000000"/>
              <w:right w:val="single" w:sz="2" w:space="0" w:color="000000"/>
            </w:tcBorders>
          </w:tcPr>
          <w:p w14:paraId="0C6EFE56" w14:textId="77777777" w:rsidR="00AB05D4" w:rsidRPr="00AB05D4" w:rsidRDefault="00AB05D4" w:rsidP="00D156F1">
            <w:pPr>
              <w:rPr>
                <w:rFonts w:ascii="Arial Narrow" w:hAnsi="Arial Narrow"/>
                <w:sz w:val="2"/>
                <w:szCs w:val="2"/>
              </w:rPr>
            </w:pPr>
          </w:p>
        </w:tc>
        <w:tc>
          <w:tcPr>
            <w:tcW w:w="843" w:type="dxa"/>
            <w:vMerge/>
            <w:tcBorders>
              <w:top w:val="nil"/>
              <w:left w:val="single" w:sz="2" w:space="0" w:color="000000"/>
              <w:bottom w:val="single" w:sz="2" w:space="0" w:color="000000"/>
              <w:right w:val="single" w:sz="2" w:space="0" w:color="000000"/>
            </w:tcBorders>
          </w:tcPr>
          <w:p w14:paraId="191FE39D" w14:textId="77777777" w:rsidR="00AB05D4" w:rsidRPr="00AB05D4" w:rsidRDefault="00AB05D4" w:rsidP="00D156F1">
            <w:pPr>
              <w:rPr>
                <w:rFonts w:ascii="Arial Narrow" w:hAnsi="Arial Narrow"/>
                <w:sz w:val="2"/>
                <w:szCs w:val="2"/>
              </w:rPr>
            </w:pPr>
          </w:p>
        </w:tc>
        <w:tc>
          <w:tcPr>
            <w:tcW w:w="651" w:type="dxa"/>
            <w:vMerge/>
            <w:tcBorders>
              <w:top w:val="nil"/>
              <w:left w:val="single" w:sz="2" w:space="0" w:color="000000"/>
              <w:bottom w:val="single" w:sz="2" w:space="0" w:color="000000"/>
              <w:right w:val="single" w:sz="2" w:space="0" w:color="000000"/>
            </w:tcBorders>
          </w:tcPr>
          <w:p w14:paraId="776BC49D" w14:textId="77777777" w:rsidR="00AB05D4" w:rsidRPr="00AB05D4" w:rsidRDefault="00AB05D4" w:rsidP="00D156F1">
            <w:pPr>
              <w:rPr>
                <w:rFonts w:ascii="Arial Narrow" w:hAnsi="Arial Narrow"/>
                <w:sz w:val="2"/>
                <w:szCs w:val="2"/>
              </w:rPr>
            </w:pPr>
          </w:p>
        </w:tc>
        <w:tc>
          <w:tcPr>
            <w:tcW w:w="651" w:type="dxa"/>
            <w:tcBorders>
              <w:top w:val="nil"/>
              <w:left w:val="single" w:sz="2" w:space="0" w:color="000000"/>
              <w:bottom w:val="single" w:sz="2" w:space="0" w:color="000000"/>
              <w:right w:val="single" w:sz="2" w:space="0" w:color="000000"/>
            </w:tcBorders>
          </w:tcPr>
          <w:p w14:paraId="7C62BF48" w14:textId="77777777" w:rsidR="00AB05D4" w:rsidRPr="00AB05D4" w:rsidRDefault="00AB05D4" w:rsidP="00D156F1">
            <w:pPr>
              <w:pStyle w:val="TableParagraph"/>
              <w:spacing w:before="51"/>
              <w:ind w:left="23"/>
              <w:jc w:val="center"/>
              <w:rPr>
                <w:rFonts w:ascii="Arial Narrow" w:hAnsi="Arial Narrow"/>
                <w:b/>
                <w:sz w:val="14"/>
              </w:rPr>
            </w:pPr>
            <w:r w:rsidRPr="00AB05D4">
              <w:rPr>
                <w:rFonts w:ascii="Arial Narrow" w:hAnsi="Arial Narrow"/>
                <w:b/>
                <w:w w:val="99"/>
                <w:sz w:val="14"/>
              </w:rPr>
              <w:t>%</w:t>
            </w:r>
          </w:p>
        </w:tc>
        <w:tc>
          <w:tcPr>
            <w:tcW w:w="843" w:type="dxa"/>
            <w:vMerge/>
            <w:tcBorders>
              <w:top w:val="nil"/>
              <w:left w:val="single" w:sz="2" w:space="0" w:color="000000"/>
              <w:bottom w:val="single" w:sz="2" w:space="0" w:color="000000"/>
            </w:tcBorders>
          </w:tcPr>
          <w:p w14:paraId="73511DEC" w14:textId="77777777" w:rsidR="00AB05D4" w:rsidRPr="00AB05D4" w:rsidRDefault="00AB05D4" w:rsidP="00D156F1">
            <w:pPr>
              <w:rPr>
                <w:rFonts w:ascii="Arial Narrow" w:hAnsi="Arial Narrow"/>
                <w:sz w:val="2"/>
                <w:szCs w:val="2"/>
              </w:rPr>
            </w:pPr>
          </w:p>
        </w:tc>
      </w:tr>
      <w:tr w:rsidR="00AB05D4" w:rsidRPr="00AB05D4" w14:paraId="282C41CF" w14:textId="77777777" w:rsidTr="00AB05D4">
        <w:trPr>
          <w:trHeight w:val="202"/>
        </w:trPr>
        <w:tc>
          <w:tcPr>
            <w:tcW w:w="3375" w:type="dxa"/>
            <w:tcBorders>
              <w:top w:val="single" w:sz="2" w:space="0" w:color="000000"/>
              <w:bottom w:val="nil"/>
            </w:tcBorders>
          </w:tcPr>
          <w:p w14:paraId="360BC094" w14:textId="77777777" w:rsidR="00AB05D4" w:rsidRPr="00AB05D4" w:rsidRDefault="00AB05D4" w:rsidP="00D156F1">
            <w:pPr>
              <w:pStyle w:val="TableParagraph"/>
              <w:spacing w:before="21"/>
              <w:ind w:left="23"/>
              <w:jc w:val="left"/>
              <w:rPr>
                <w:rFonts w:ascii="Arial Narrow" w:hAnsi="Arial Narrow"/>
                <w:b/>
                <w:sz w:val="14"/>
              </w:rPr>
            </w:pPr>
            <w:r w:rsidRPr="00AB05D4">
              <w:rPr>
                <w:rFonts w:ascii="Arial Narrow" w:hAnsi="Arial Narrow"/>
                <w:b/>
                <w:sz w:val="14"/>
                <w:u w:val="single"/>
              </w:rPr>
              <w:t>Monthly expenditure performance trend</w:t>
            </w:r>
          </w:p>
        </w:tc>
        <w:tc>
          <w:tcPr>
            <w:tcW w:w="1002" w:type="dxa"/>
            <w:tcBorders>
              <w:top w:val="single" w:sz="2" w:space="0" w:color="000000"/>
              <w:bottom w:val="nil"/>
            </w:tcBorders>
          </w:tcPr>
          <w:p w14:paraId="7BE7BE63" w14:textId="77777777" w:rsidR="00AB05D4" w:rsidRPr="00AB05D4" w:rsidRDefault="00AB05D4" w:rsidP="00D156F1">
            <w:pPr>
              <w:pStyle w:val="TableParagraph"/>
              <w:jc w:val="left"/>
              <w:rPr>
                <w:rFonts w:ascii="Arial Narrow" w:hAnsi="Arial Narrow"/>
                <w:sz w:val="14"/>
              </w:rPr>
            </w:pPr>
          </w:p>
        </w:tc>
        <w:tc>
          <w:tcPr>
            <w:tcW w:w="1004" w:type="dxa"/>
            <w:tcBorders>
              <w:top w:val="single" w:sz="2" w:space="0" w:color="000000"/>
              <w:bottom w:val="nil"/>
              <w:right w:val="single" w:sz="2" w:space="0" w:color="000000"/>
            </w:tcBorders>
          </w:tcPr>
          <w:p w14:paraId="047FC6E4" w14:textId="77777777" w:rsidR="00AB05D4" w:rsidRPr="00AB05D4" w:rsidRDefault="00AB05D4" w:rsidP="00D156F1">
            <w:pPr>
              <w:pStyle w:val="TableParagraph"/>
              <w:jc w:val="left"/>
              <w:rPr>
                <w:rFonts w:ascii="Arial Narrow" w:hAnsi="Arial Narrow"/>
                <w:sz w:val="14"/>
              </w:rPr>
            </w:pPr>
          </w:p>
        </w:tc>
        <w:tc>
          <w:tcPr>
            <w:tcW w:w="1004" w:type="dxa"/>
            <w:tcBorders>
              <w:top w:val="single" w:sz="2" w:space="0" w:color="000000"/>
              <w:left w:val="single" w:sz="2" w:space="0" w:color="000000"/>
              <w:bottom w:val="nil"/>
              <w:right w:val="single" w:sz="2" w:space="0" w:color="000000"/>
            </w:tcBorders>
          </w:tcPr>
          <w:p w14:paraId="34FDD419" w14:textId="77777777" w:rsidR="00AB05D4" w:rsidRPr="00AB05D4" w:rsidRDefault="00AB05D4" w:rsidP="00D156F1">
            <w:pPr>
              <w:pStyle w:val="TableParagraph"/>
              <w:jc w:val="left"/>
              <w:rPr>
                <w:rFonts w:ascii="Arial Narrow" w:hAnsi="Arial Narrow"/>
                <w:sz w:val="14"/>
              </w:rPr>
            </w:pPr>
          </w:p>
        </w:tc>
        <w:tc>
          <w:tcPr>
            <w:tcW w:w="812" w:type="dxa"/>
            <w:tcBorders>
              <w:top w:val="single" w:sz="2" w:space="0" w:color="000000"/>
              <w:left w:val="single" w:sz="2" w:space="0" w:color="000000"/>
              <w:bottom w:val="nil"/>
              <w:right w:val="single" w:sz="2" w:space="0" w:color="000000"/>
            </w:tcBorders>
          </w:tcPr>
          <w:p w14:paraId="08BE9090" w14:textId="77777777" w:rsidR="00AB05D4" w:rsidRPr="00AB05D4" w:rsidRDefault="00AB05D4" w:rsidP="00D156F1">
            <w:pPr>
              <w:pStyle w:val="TableParagraph"/>
              <w:jc w:val="left"/>
              <w:rPr>
                <w:rFonts w:ascii="Arial Narrow" w:hAnsi="Arial Narrow"/>
                <w:sz w:val="14"/>
              </w:rPr>
            </w:pPr>
          </w:p>
        </w:tc>
        <w:tc>
          <w:tcPr>
            <w:tcW w:w="843" w:type="dxa"/>
            <w:tcBorders>
              <w:top w:val="single" w:sz="2" w:space="0" w:color="000000"/>
              <w:left w:val="single" w:sz="2" w:space="0" w:color="000000"/>
              <w:bottom w:val="nil"/>
              <w:right w:val="single" w:sz="2" w:space="0" w:color="000000"/>
            </w:tcBorders>
          </w:tcPr>
          <w:p w14:paraId="11BC90C0" w14:textId="77777777" w:rsidR="00AB05D4" w:rsidRPr="00AB05D4" w:rsidRDefault="00AB05D4" w:rsidP="00D156F1">
            <w:pPr>
              <w:pStyle w:val="TableParagraph"/>
              <w:jc w:val="left"/>
              <w:rPr>
                <w:rFonts w:ascii="Arial Narrow" w:hAnsi="Arial Narrow"/>
                <w:sz w:val="14"/>
              </w:rPr>
            </w:pPr>
          </w:p>
        </w:tc>
        <w:tc>
          <w:tcPr>
            <w:tcW w:w="843" w:type="dxa"/>
            <w:tcBorders>
              <w:top w:val="single" w:sz="2" w:space="0" w:color="000000"/>
              <w:left w:val="single" w:sz="2" w:space="0" w:color="000000"/>
              <w:bottom w:val="nil"/>
              <w:right w:val="single" w:sz="2" w:space="0" w:color="000000"/>
            </w:tcBorders>
          </w:tcPr>
          <w:p w14:paraId="0A09BE37" w14:textId="77777777" w:rsidR="00AB05D4" w:rsidRPr="00AB05D4" w:rsidRDefault="00AB05D4" w:rsidP="00D156F1">
            <w:pPr>
              <w:pStyle w:val="TableParagraph"/>
              <w:jc w:val="left"/>
              <w:rPr>
                <w:rFonts w:ascii="Arial Narrow" w:hAnsi="Arial Narrow"/>
                <w:sz w:val="14"/>
              </w:rPr>
            </w:pPr>
          </w:p>
        </w:tc>
        <w:tc>
          <w:tcPr>
            <w:tcW w:w="651" w:type="dxa"/>
            <w:tcBorders>
              <w:top w:val="single" w:sz="2" w:space="0" w:color="000000"/>
              <w:left w:val="single" w:sz="2" w:space="0" w:color="000000"/>
              <w:bottom w:val="nil"/>
              <w:right w:val="single" w:sz="2" w:space="0" w:color="000000"/>
            </w:tcBorders>
          </w:tcPr>
          <w:p w14:paraId="32D2FAC1" w14:textId="77777777" w:rsidR="00AB05D4" w:rsidRPr="00AB05D4" w:rsidRDefault="00AB05D4" w:rsidP="00D156F1">
            <w:pPr>
              <w:pStyle w:val="TableParagraph"/>
              <w:jc w:val="left"/>
              <w:rPr>
                <w:rFonts w:ascii="Arial Narrow" w:hAnsi="Arial Narrow"/>
                <w:sz w:val="14"/>
              </w:rPr>
            </w:pPr>
          </w:p>
        </w:tc>
        <w:tc>
          <w:tcPr>
            <w:tcW w:w="651" w:type="dxa"/>
            <w:tcBorders>
              <w:top w:val="single" w:sz="2" w:space="0" w:color="000000"/>
              <w:left w:val="single" w:sz="2" w:space="0" w:color="000000"/>
              <w:bottom w:val="nil"/>
              <w:right w:val="single" w:sz="2" w:space="0" w:color="000000"/>
            </w:tcBorders>
          </w:tcPr>
          <w:p w14:paraId="62EA8F7C" w14:textId="77777777" w:rsidR="00AB05D4" w:rsidRPr="00AB05D4" w:rsidRDefault="00AB05D4" w:rsidP="00D156F1">
            <w:pPr>
              <w:pStyle w:val="TableParagraph"/>
              <w:jc w:val="left"/>
              <w:rPr>
                <w:rFonts w:ascii="Arial Narrow" w:hAnsi="Arial Narrow"/>
                <w:sz w:val="14"/>
              </w:rPr>
            </w:pPr>
          </w:p>
        </w:tc>
        <w:tc>
          <w:tcPr>
            <w:tcW w:w="843" w:type="dxa"/>
            <w:tcBorders>
              <w:top w:val="single" w:sz="2" w:space="0" w:color="000000"/>
              <w:left w:val="single" w:sz="2" w:space="0" w:color="000000"/>
              <w:bottom w:val="nil"/>
            </w:tcBorders>
          </w:tcPr>
          <w:p w14:paraId="5B8F6BED" w14:textId="77777777" w:rsidR="00AB05D4" w:rsidRPr="00AB05D4" w:rsidRDefault="00AB05D4" w:rsidP="00D156F1">
            <w:pPr>
              <w:pStyle w:val="TableParagraph"/>
              <w:jc w:val="left"/>
              <w:rPr>
                <w:rFonts w:ascii="Arial Narrow" w:hAnsi="Arial Narrow"/>
                <w:sz w:val="14"/>
              </w:rPr>
            </w:pPr>
          </w:p>
        </w:tc>
      </w:tr>
      <w:tr w:rsidR="00AB05D4" w:rsidRPr="00AB05D4" w14:paraId="2E1E9AA5" w14:textId="77777777" w:rsidTr="00AB05D4">
        <w:trPr>
          <w:trHeight w:val="201"/>
        </w:trPr>
        <w:tc>
          <w:tcPr>
            <w:tcW w:w="3375" w:type="dxa"/>
            <w:tcBorders>
              <w:top w:val="nil"/>
              <w:bottom w:val="nil"/>
            </w:tcBorders>
          </w:tcPr>
          <w:p w14:paraId="44E56C74" w14:textId="77777777" w:rsidR="00AB05D4" w:rsidRPr="00AB05D4" w:rsidRDefault="00AB05D4" w:rsidP="00D156F1">
            <w:pPr>
              <w:pStyle w:val="TableParagraph"/>
              <w:spacing w:before="24" w:line="157" w:lineRule="exact"/>
              <w:ind w:left="23"/>
              <w:jc w:val="left"/>
              <w:rPr>
                <w:rFonts w:ascii="Arial Narrow" w:hAnsi="Arial Narrow"/>
                <w:sz w:val="14"/>
              </w:rPr>
            </w:pPr>
            <w:r w:rsidRPr="00AB05D4">
              <w:rPr>
                <w:rFonts w:ascii="Arial Narrow" w:hAnsi="Arial Narrow"/>
                <w:sz w:val="14"/>
              </w:rPr>
              <w:t>July</w:t>
            </w:r>
          </w:p>
        </w:tc>
        <w:tc>
          <w:tcPr>
            <w:tcW w:w="1002" w:type="dxa"/>
            <w:tcBorders>
              <w:top w:val="nil"/>
              <w:bottom w:val="nil"/>
            </w:tcBorders>
            <w:shd w:val="clear" w:color="auto" w:fill="FFFF99"/>
          </w:tcPr>
          <w:p w14:paraId="307E7835" w14:textId="77777777" w:rsidR="00AB05D4" w:rsidRPr="00AB05D4" w:rsidRDefault="00AB05D4" w:rsidP="00D156F1">
            <w:pPr>
              <w:pStyle w:val="TableParagraph"/>
              <w:spacing w:before="24" w:line="157" w:lineRule="exact"/>
              <w:ind w:right="45"/>
              <w:rPr>
                <w:rFonts w:ascii="Arial Narrow" w:hAnsi="Arial Narrow"/>
                <w:sz w:val="14"/>
              </w:rPr>
            </w:pPr>
            <w:r w:rsidRPr="00AB05D4">
              <w:rPr>
                <w:rFonts w:ascii="Arial Narrow" w:hAnsi="Arial Narrow"/>
                <w:sz w:val="14"/>
              </w:rPr>
              <w:t>3,619</w:t>
            </w:r>
          </w:p>
        </w:tc>
        <w:tc>
          <w:tcPr>
            <w:tcW w:w="1004" w:type="dxa"/>
            <w:tcBorders>
              <w:top w:val="nil"/>
              <w:bottom w:val="nil"/>
              <w:right w:val="single" w:sz="2" w:space="0" w:color="000000"/>
            </w:tcBorders>
            <w:shd w:val="clear" w:color="auto" w:fill="FFFF99"/>
          </w:tcPr>
          <w:p w14:paraId="7ED64977" w14:textId="77777777" w:rsidR="00AB05D4" w:rsidRPr="00AB05D4" w:rsidRDefault="00AB05D4" w:rsidP="00D156F1">
            <w:pPr>
              <w:pStyle w:val="TableParagraph"/>
              <w:spacing w:before="24" w:line="157" w:lineRule="exact"/>
              <w:ind w:right="53"/>
              <w:rPr>
                <w:rFonts w:ascii="Arial Narrow" w:hAnsi="Arial Narrow"/>
                <w:sz w:val="14"/>
              </w:rPr>
            </w:pPr>
            <w:r w:rsidRPr="00AB05D4">
              <w:rPr>
                <w:rFonts w:ascii="Arial Narrow" w:hAnsi="Arial Narrow"/>
                <w:sz w:val="14"/>
              </w:rPr>
              <w:t>6,360</w:t>
            </w:r>
          </w:p>
        </w:tc>
        <w:tc>
          <w:tcPr>
            <w:tcW w:w="1004" w:type="dxa"/>
            <w:tcBorders>
              <w:top w:val="nil"/>
              <w:left w:val="single" w:sz="2" w:space="0" w:color="000000"/>
              <w:bottom w:val="nil"/>
              <w:right w:val="single" w:sz="2" w:space="0" w:color="000000"/>
            </w:tcBorders>
            <w:shd w:val="clear" w:color="auto" w:fill="FFFF99"/>
          </w:tcPr>
          <w:p w14:paraId="7DCD4D9E" w14:textId="77777777" w:rsidR="00AB05D4" w:rsidRPr="00AB05D4" w:rsidRDefault="00AB05D4" w:rsidP="00D156F1">
            <w:pPr>
              <w:pStyle w:val="TableParagraph"/>
              <w:spacing w:before="24" w:line="157" w:lineRule="exact"/>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48279C1C" w14:textId="77777777" w:rsidR="00AB05D4" w:rsidRPr="00AB05D4" w:rsidRDefault="00AB05D4" w:rsidP="00D156F1">
            <w:pPr>
              <w:pStyle w:val="TableParagraph"/>
              <w:spacing w:before="24" w:line="157" w:lineRule="exact"/>
              <w:ind w:right="54"/>
              <w:rPr>
                <w:rFonts w:ascii="Arial Narrow" w:hAnsi="Arial Narrow"/>
                <w:sz w:val="14"/>
              </w:rPr>
            </w:pPr>
            <w:r w:rsidRPr="00AB05D4">
              <w:rPr>
                <w:rFonts w:ascii="Arial Narrow" w:hAnsi="Arial Narrow"/>
                <w:sz w:val="14"/>
              </w:rPr>
              <w:t>1,327</w:t>
            </w:r>
          </w:p>
        </w:tc>
        <w:tc>
          <w:tcPr>
            <w:tcW w:w="843" w:type="dxa"/>
            <w:tcBorders>
              <w:top w:val="nil"/>
              <w:left w:val="single" w:sz="2" w:space="0" w:color="000000"/>
              <w:bottom w:val="nil"/>
              <w:right w:val="single" w:sz="2" w:space="0" w:color="000000"/>
            </w:tcBorders>
          </w:tcPr>
          <w:p w14:paraId="329CC5CD" w14:textId="77777777" w:rsidR="00AB05D4" w:rsidRPr="00AB05D4" w:rsidRDefault="00AB05D4" w:rsidP="00D156F1">
            <w:pPr>
              <w:pStyle w:val="TableParagraph"/>
              <w:spacing w:before="24" w:line="157" w:lineRule="exact"/>
              <w:ind w:right="55"/>
              <w:rPr>
                <w:rFonts w:ascii="Arial Narrow" w:hAnsi="Arial Narrow"/>
                <w:sz w:val="14"/>
              </w:rPr>
            </w:pPr>
            <w:r w:rsidRPr="00AB05D4">
              <w:rPr>
                <w:rFonts w:ascii="Arial Narrow" w:hAnsi="Arial Narrow"/>
                <w:sz w:val="14"/>
              </w:rPr>
              <w:t>1,327</w:t>
            </w:r>
          </w:p>
        </w:tc>
        <w:tc>
          <w:tcPr>
            <w:tcW w:w="843" w:type="dxa"/>
            <w:tcBorders>
              <w:top w:val="nil"/>
              <w:left w:val="single" w:sz="2" w:space="0" w:color="000000"/>
              <w:bottom w:val="nil"/>
              <w:right w:val="single" w:sz="2" w:space="0" w:color="000000"/>
            </w:tcBorders>
          </w:tcPr>
          <w:p w14:paraId="435D04F7" w14:textId="77777777" w:rsidR="00AB05D4" w:rsidRPr="00AB05D4" w:rsidRDefault="00AB05D4" w:rsidP="00D156F1">
            <w:pPr>
              <w:pStyle w:val="TableParagraph"/>
              <w:spacing w:before="24" w:line="157" w:lineRule="exact"/>
              <w:ind w:right="55"/>
              <w:rPr>
                <w:rFonts w:ascii="Arial Narrow" w:hAnsi="Arial Narrow"/>
                <w:sz w:val="14"/>
              </w:rPr>
            </w:pPr>
            <w:r w:rsidRPr="00AB05D4">
              <w:rPr>
                <w:rFonts w:ascii="Arial Narrow" w:hAnsi="Arial Narrow"/>
                <w:sz w:val="14"/>
              </w:rPr>
              <w:t>6,360</w:t>
            </w:r>
          </w:p>
        </w:tc>
        <w:tc>
          <w:tcPr>
            <w:tcW w:w="651" w:type="dxa"/>
            <w:tcBorders>
              <w:top w:val="nil"/>
              <w:left w:val="single" w:sz="2" w:space="0" w:color="000000"/>
              <w:bottom w:val="nil"/>
              <w:right w:val="single" w:sz="2" w:space="0" w:color="000000"/>
            </w:tcBorders>
          </w:tcPr>
          <w:p w14:paraId="62945A1C" w14:textId="77777777" w:rsidR="00AB05D4" w:rsidRPr="00AB05D4" w:rsidRDefault="00AB05D4" w:rsidP="00D156F1">
            <w:pPr>
              <w:pStyle w:val="TableParagraph"/>
              <w:spacing w:before="24" w:line="157" w:lineRule="exact"/>
              <w:ind w:right="56"/>
              <w:rPr>
                <w:rFonts w:ascii="Arial Narrow" w:hAnsi="Arial Narrow"/>
                <w:sz w:val="14"/>
              </w:rPr>
            </w:pPr>
            <w:r w:rsidRPr="00AB05D4">
              <w:rPr>
                <w:rFonts w:ascii="Arial Narrow" w:hAnsi="Arial Narrow"/>
                <w:sz w:val="14"/>
              </w:rPr>
              <w:t>5,033</w:t>
            </w:r>
          </w:p>
        </w:tc>
        <w:tc>
          <w:tcPr>
            <w:tcW w:w="651" w:type="dxa"/>
            <w:tcBorders>
              <w:top w:val="nil"/>
              <w:left w:val="single" w:sz="2" w:space="0" w:color="000000"/>
              <w:bottom w:val="nil"/>
              <w:right w:val="single" w:sz="2" w:space="0" w:color="000000"/>
            </w:tcBorders>
          </w:tcPr>
          <w:p w14:paraId="7051D0F7" w14:textId="77777777" w:rsidR="00AB05D4" w:rsidRPr="00AB05D4" w:rsidRDefault="00AB05D4" w:rsidP="00D156F1">
            <w:pPr>
              <w:pStyle w:val="TableParagraph"/>
              <w:spacing w:before="10"/>
              <w:ind w:left="74" w:right="63"/>
              <w:jc w:val="center"/>
              <w:rPr>
                <w:rFonts w:ascii="Arial Narrow" w:hAnsi="Arial Narrow"/>
                <w:sz w:val="14"/>
              </w:rPr>
            </w:pPr>
            <w:r w:rsidRPr="00AB05D4">
              <w:rPr>
                <w:rFonts w:ascii="Arial Narrow" w:hAnsi="Arial Narrow"/>
                <w:sz w:val="14"/>
              </w:rPr>
              <w:t>79.1%</w:t>
            </w:r>
          </w:p>
        </w:tc>
        <w:tc>
          <w:tcPr>
            <w:tcW w:w="843" w:type="dxa"/>
            <w:tcBorders>
              <w:top w:val="nil"/>
              <w:left w:val="single" w:sz="2" w:space="0" w:color="000000"/>
              <w:bottom w:val="nil"/>
            </w:tcBorders>
          </w:tcPr>
          <w:p w14:paraId="0DCA8A0C" w14:textId="77777777" w:rsidR="00AB05D4" w:rsidRPr="00AB05D4" w:rsidRDefault="00AB05D4" w:rsidP="00D156F1">
            <w:pPr>
              <w:pStyle w:val="TableParagraph"/>
              <w:spacing w:before="24" w:line="157" w:lineRule="exact"/>
              <w:ind w:left="294" w:right="265"/>
              <w:jc w:val="center"/>
              <w:rPr>
                <w:rFonts w:ascii="Arial Narrow" w:hAnsi="Arial Narrow"/>
                <w:sz w:val="14"/>
              </w:rPr>
            </w:pPr>
            <w:r w:rsidRPr="00AB05D4">
              <w:rPr>
                <w:rFonts w:ascii="Arial Narrow" w:hAnsi="Arial Narrow"/>
                <w:sz w:val="14"/>
              </w:rPr>
              <w:t>2%</w:t>
            </w:r>
          </w:p>
        </w:tc>
      </w:tr>
      <w:tr w:rsidR="00AB05D4" w:rsidRPr="00AB05D4" w14:paraId="7D833AE5" w14:textId="77777777" w:rsidTr="00AB05D4">
        <w:trPr>
          <w:trHeight w:val="206"/>
        </w:trPr>
        <w:tc>
          <w:tcPr>
            <w:tcW w:w="3375" w:type="dxa"/>
            <w:tcBorders>
              <w:top w:val="nil"/>
              <w:bottom w:val="nil"/>
            </w:tcBorders>
          </w:tcPr>
          <w:p w14:paraId="671F6CD4" w14:textId="77777777" w:rsidR="00AB05D4" w:rsidRPr="00AB05D4" w:rsidRDefault="00AB05D4" w:rsidP="00D156F1">
            <w:pPr>
              <w:pStyle w:val="TableParagraph"/>
              <w:spacing w:before="29" w:line="157" w:lineRule="exact"/>
              <w:ind w:left="23"/>
              <w:jc w:val="left"/>
              <w:rPr>
                <w:rFonts w:ascii="Arial Narrow" w:hAnsi="Arial Narrow"/>
                <w:sz w:val="14"/>
              </w:rPr>
            </w:pPr>
            <w:r w:rsidRPr="00AB05D4">
              <w:rPr>
                <w:rFonts w:ascii="Arial Narrow" w:hAnsi="Arial Narrow"/>
                <w:sz w:val="14"/>
              </w:rPr>
              <w:t>August</w:t>
            </w:r>
          </w:p>
        </w:tc>
        <w:tc>
          <w:tcPr>
            <w:tcW w:w="1002" w:type="dxa"/>
            <w:tcBorders>
              <w:top w:val="nil"/>
              <w:bottom w:val="nil"/>
            </w:tcBorders>
            <w:shd w:val="clear" w:color="auto" w:fill="FFFF99"/>
          </w:tcPr>
          <w:p w14:paraId="3B9EE665" w14:textId="77777777" w:rsidR="00AB05D4" w:rsidRPr="00AB05D4" w:rsidRDefault="00AB05D4" w:rsidP="00D156F1">
            <w:pPr>
              <w:pStyle w:val="TableParagraph"/>
              <w:spacing w:before="29" w:line="157" w:lineRule="exact"/>
              <w:ind w:right="45"/>
              <w:rPr>
                <w:rFonts w:ascii="Arial Narrow" w:hAnsi="Arial Narrow"/>
                <w:sz w:val="14"/>
              </w:rPr>
            </w:pPr>
            <w:r w:rsidRPr="00AB05D4">
              <w:rPr>
                <w:rFonts w:ascii="Arial Narrow" w:hAnsi="Arial Narrow"/>
                <w:sz w:val="14"/>
              </w:rPr>
              <w:t>17,796</w:t>
            </w:r>
          </w:p>
        </w:tc>
        <w:tc>
          <w:tcPr>
            <w:tcW w:w="1004" w:type="dxa"/>
            <w:tcBorders>
              <w:top w:val="nil"/>
              <w:bottom w:val="nil"/>
              <w:right w:val="single" w:sz="2" w:space="0" w:color="000000"/>
            </w:tcBorders>
            <w:shd w:val="clear" w:color="auto" w:fill="FFFF99"/>
          </w:tcPr>
          <w:p w14:paraId="59F98150" w14:textId="77777777" w:rsidR="00AB05D4" w:rsidRPr="00AB05D4" w:rsidRDefault="00AB05D4" w:rsidP="00D156F1">
            <w:pPr>
              <w:pStyle w:val="TableParagraph"/>
              <w:spacing w:before="29" w:line="157" w:lineRule="exact"/>
              <w:ind w:right="53"/>
              <w:rPr>
                <w:rFonts w:ascii="Arial Narrow" w:hAnsi="Arial Narrow"/>
                <w:sz w:val="14"/>
              </w:rPr>
            </w:pPr>
            <w:r w:rsidRPr="00AB05D4">
              <w:rPr>
                <w:rFonts w:ascii="Arial Narrow" w:hAnsi="Arial Narrow"/>
                <w:sz w:val="14"/>
              </w:rPr>
              <w:t>8,493</w:t>
            </w:r>
          </w:p>
        </w:tc>
        <w:tc>
          <w:tcPr>
            <w:tcW w:w="1004" w:type="dxa"/>
            <w:tcBorders>
              <w:top w:val="nil"/>
              <w:left w:val="single" w:sz="2" w:space="0" w:color="000000"/>
              <w:bottom w:val="nil"/>
              <w:right w:val="single" w:sz="2" w:space="0" w:color="000000"/>
            </w:tcBorders>
            <w:shd w:val="clear" w:color="auto" w:fill="FFFF99"/>
          </w:tcPr>
          <w:p w14:paraId="53E2C4FC" w14:textId="77777777" w:rsidR="00AB05D4" w:rsidRPr="00AB05D4" w:rsidRDefault="00AB05D4" w:rsidP="00D156F1">
            <w:pPr>
              <w:pStyle w:val="TableParagraph"/>
              <w:spacing w:before="29" w:line="157" w:lineRule="exact"/>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3DABD91B" w14:textId="77777777" w:rsidR="00AB05D4" w:rsidRPr="00AB05D4" w:rsidRDefault="00AB05D4" w:rsidP="00D156F1">
            <w:pPr>
              <w:pStyle w:val="TableParagraph"/>
              <w:spacing w:before="29" w:line="157" w:lineRule="exact"/>
              <w:ind w:right="54"/>
              <w:rPr>
                <w:rFonts w:ascii="Arial Narrow" w:hAnsi="Arial Narrow"/>
                <w:sz w:val="14"/>
              </w:rPr>
            </w:pPr>
            <w:r w:rsidRPr="00AB05D4">
              <w:rPr>
                <w:rFonts w:ascii="Arial Narrow" w:hAnsi="Arial Narrow"/>
                <w:sz w:val="14"/>
              </w:rPr>
              <w:t>7,677</w:t>
            </w:r>
          </w:p>
        </w:tc>
        <w:tc>
          <w:tcPr>
            <w:tcW w:w="843" w:type="dxa"/>
            <w:tcBorders>
              <w:top w:val="nil"/>
              <w:left w:val="single" w:sz="2" w:space="0" w:color="000000"/>
              <w:bottom w:val="nil"/>
              <w:right w:val="single" w:sz="2" w:space="0" w:color="000000"/>
            </w:tcBorders>
          </w:tcPr>
          <w:p w14:paraId="04B4A752" w14:textId="77777777" w:rsidR="00AB05D4" w:rsidRPr="00AB05D4" w:rsidRDefault="00AB05D4" w:rsidP="00D156F1">
            <w:pPr>
              <w:pStyle w:val="TableParagraph"/>
              <w:spacing w:before="29" w:line="157" w:lineRule="exact"/>
              <w:ind w:right="55"/>
              <w:rPr>
                <w:rFonts w:ascii="Arial Narrow" w:hAnsi="Arial Narrow"/>
                <w:sz w:val="14"/>
              </w:rPr>
            </w:pPr>
            <w:r w:rsidRPr="00AB05D4">
              <w:rPr>
                <w:rFonts w:ascii="Arial Narrow" w:hAnsi="Arial Narrow"/>
                <w:sz w:val="14"/>
              </w:rPr>
              <w:t>9,003</w:t>
            </w:r>
          </w:p>
        </w:tc>
        <w:tc>
          <w:tcPr>
            <w:tcW w:w="843" w:type="dxa"/>
            <w:tcBorders>
              <w:top w:val="nil"/>
              <w:left w:val="single" w:sz="2" w:space="0" w:color="000000"/>
              <w:bottom w:val="nil"/>
              <w:right w:val="single" w:sz="2" w:space="0" w:color="000000"/>
            </w:tcBorders>
          </w:tcPr>
          <w:p w14:paraId="2183A558" w14:textId="77777777" w:rsidR="00AB05D4" w:rsidRPr="00AB05D4" w:rsidRDefault="00AB05D4" w:rsidP="00D156F1">
            <w:pPr>
              <w:pStyle w:val="TableParagraph"/>
              <w:spacing w:before="29" w:line="157" w:lineRule="exact"/>
              <w:ind w:right="55"/>
              <w:rPr>
                <w:rFonts w:ascii="Arial Narrow" w:hAnsi="Arial Narrow"/>
                <w:sz w:val="14"/>
              </w:rPr>
            </w:pPr>
            <w:r w:rsidRPr="00AB05D4">
              <w:rPr>
                <w:rFonts w:ascii="Arial Narrow" w:hAnsi="Arial Narrow"/>
                <w:sz w:val="14"/>
              </w:rPr>
              <w:t>14,853</w:t>
            </w:r>
          </w:p>
        </w:tc>
        <w:tc>
          <w:tcPr>
            <w:tcW w:w="651" w:type="dxa"/>
            <w:tcBorders>
              <w:top w:val="nil"/>
              <w:left w:val="single" w:sz="2" w:space="0" w:color="000000"/>
              <w:bottom w:val="nil"/>
              <w:right w:val="single" w:sz="2" w:space="0" w:color="000000"/>
            </w:tcBorders>
          </w:tcPr>
          <w:p w14:paraId="526AEF6B" w14:textId="77777777" w:rsidR="00AB05D4" w:rsidRPr="00AB05D4" w:rsidRDefault="00AB05D4" w:rsidP="00D156F1">
            <w:pPr>
              <w:pStyle w:val="TableParagraph"/>
              <w:spacing w:before="29" w:line="157" w:lineRule="exact"/>
              <w:ind w:right="56"/>
              <w:rPr>
                <w:rFonts w:ascii="Arial Narrow" w:hAnsi="Arial Narrow"/>
                <w:sz w:val="14"/>
              </w:rPr>
            </w:pPr>
            <w:r w:rsidRPr="00AB05D4">
              <w:rPr>
                <w:rFonts w:ascii="Arial Narrow" w:hAnsi="Arial Narrow"/>
                <w:sz w:val="14"/>
              </w:rPr>
              <w:t>5,849</w:t>
            </w:r>
          </w:p>
        </w:tc>
        <w:tc>
          <w:tcPr>
            <w:tcW w:w="651" w:type="dxa"/>
            <w:tcBorders>
              <w:top w:val="nil"/>
              <w:left w:val="single" w:sz="2" w:space="0" w:color="000000"/>
              <w:bottom w:val="nil"/>
              <w:right w:val="single" w:sz="2" w:space="0" w:color="000000"/>
            </w:tcBorders>
          </w:tcPr>
          <w:p w14:paraId="6B6FBC87" w14:textId="77777777" w:rsidR="00AB05D4" w:rsidRPr="00AB05D4" w:rsidRDefault="00AB05D4" w:rsidP="00D156F1">
            <w:pPr>
              <w:pStyle w:val="TableParagraph"/>
              <w:spacing w:before="15"/>
              <w:ind w:left="74" w:right="63"/>
              <w:jc w:val="center"/>
              <w:rPr>
                <w:rFonts w:ascii="Arial Narrow" w:hAnsi="Arial Narrow"/>
                <w:sz w:val="14"/>
              </w:rPr>
            </w:pPr>
            <w:r w:rsidRPr="00AB05D4">
              <w:rPr>
                <w:rFonts w:ascii="Arial Narrow" w:hAnsi="Arial Narrow"/>
                <w:sz w:val="14"/>
              </w:rPr>
              <w:t>39.4%</w:t>
            </w:r>
          </w:p>
        </w:tc>
        <w:tc>
          <w:tcPr>
            <w:tcW w:w="843" w:type="dxa"/>
            <w:tcBorders>
              <w:top w:val="nil"/>
              <w:left w:val="single" w:sz="2" w:space="0" w:color="000000"/>
              <w:bottom w:val="nil"/>
            </w:tcBorders>
          </w:tcPr>
          <w:p w14:paraId="38A06D05" w14:textId="77777777" w:rsidR="00AB05D4" w:rsidRPr="00AB05D4" w:rsidRDefault="00AB05D4" w:rsidP="00D156F1">
            <w:pPr>
              <w:pStyle w:val="TableParagraph"/>
              <w:spacing w:before="29" w:line="157" w:lineRule="exact"/>
              <w:ind w:left="294" w:right="265"/>
              <w:jc w:val="center"/>
              <w:rPr>
                <w:rFonts w:ascii="Arial Narrow" w:hAnsi="Arial Narrow"/>
                <w:sz w:val="14"/>
              </w:rPr>
            </w:pPr>
            <w:r w:rsidRPr="00AB05D4">
              <w:rPr>
                <w:rFonts w:ascii="Arial Narrow" w:hAnsi="Arial Narrow"/>
                <w:sz w:val="14"/>
              </w:rPr>
              <w:t>11%</w:t>
            </w:r>
          </w:p>
        </w:tc>
      </w:tr>
      <w:tr w:rsidR="00AB05D4" w:rsidRPr="00AB05D4" w14:paraId="3D0D8E88" w14:textId="77777777" w:rsidTr="00AB05D4">
        <w:trPr>
          <w:trHeight w:val="213"/>
        </w:trPr>
        <w:tc>
          <w:tcPr>
            <w:tcW w:w="3375" w:type="dxa"/>
            <w:tcBorders>
              <w:top w:val="nil"/>
              <w:bottom w:val="nil"/>
            </w:tcBorders>
          </w:tcPr>
          <w:p w14:paraId="2E775A7B" w14:textId="77777777" w:rsidR="00AB05D4" w:rsidRPr="00AB05D4" w:rsidRDefault="00AB05D4" w:rsidP="00D156F1">
            <w:pPr>
              <w:pStyle w:val="TableParagraph"/>
              <w:spacing w:before="29"/>
              <w:ind w:left="23"/>
              <w:jc w:val="left"/>
              <w:rPr>
                <w:rFonts w:ascii="Arial Narrow" w:hAnsi="Arial Narrow"/>
                <w:sz w:val="14"/>
              </w:rPr>
            </w:pPr>
            <w:r w:rsidRPr="00AB05D4">
              <w:rPr>
                <w:rFonts w:ascii="Arial Narrow" w:hAnsi="Arial Narrow"/>
                <w:sz w:val="14"/>
              </w:rPr>
              <w:t>September</w:t>
            </w:r>
          </w:p>
        </w:tc>
        <w:tc>
          <w:tcPr>
            <w:tcW w:w="1002" w:type="dxa"/>
            <w:tcBorders>
              <w:top w:val="nil"/>
              <w:bottom w:val="nil"/>
            </w:tcBorders>
            <w:shd w:val="clear" w:color="auto" w:fill="FFFF99"/>
          </w:tcPr>
          <w:p w14:paraId="33D6DAC1" w14:textId="77777777" w:rsidR="00AB05D4" w:rsidRPr="00AB05D4" w:rsidRDefault="00AB05D4" w:rsidP="00D156F1">
            <w:pPr>
              <w:pStyle w:val="TableParagraph"/>
              <w:spacing w:before="29"/>
              <w:ind w:right="45"/>
              <w:rPr>
                <w:rFonts w:ascii="Arial Narrow" w:hAnsi="Arial Narrow"/>
                <w:sz w:val="14"/>
              </w:rPr>
            </w:pPr>
            <w:r w:rsidRPr="00AB05D4">
              <w:rPr>
                <w:rFonts w:ascii="Arial Narrow" w:hAnsi="Arial Narrow"/>
                <w:sz w:val="14"/>
              </w:rPr>
              <w:t>27,852</w:t>
            </w:r>
          </w:p>
        </w:tc>
        <w:tc>
          <w:tcPr>
            <w:tcW w:w="1004" w:type="dxa"/>
            <w:tcBorders>
              <w:top w:val="nil"/>
              <w:bottom w:val="nil"/>
              <w:right w:val="single" w:sz="2" w:space="0" w:color="000000"/>
            </w:tcBorders>
            <w:shd w:val="clear" w:color="auto" w:fill="FFFF99"/>
          </w:tcPr>
          <w:p w14:paraId="5492EF2F" w14:textId="77777777" w:rsidR="00AB05D4" w:rsidRPr="00AB05D4" w:rsidRDefault="00AB05D4" w:rsidP="00D156F1">
            <w:pPr>
              <w:pStyle w:val="TableParagraph"/>
              <w:spacing w:before="29"/>
              <w:ind w:right="53"/>
              <w:rPr>
                <w:rFonts w:ascii="Arial Narrow" w:hAnsi="Arial Narrow"/>
                <w:sz w:val="14"/>
              </w:rPr>
            </w:pPr>
            <w:r w:rsidRPr="00AB05D4">
              <w:rPr>
                <w:rFonts w:ascii="Arial Narrow" w:hAnsi="Arial Narrow"/>
                <w:sz w:val="14"/>
              </w:rPr>
              <w:t>13,979</w:t>
            </w:r>
          </w:p>
        </w:tc>
        <w:tc>
          <w:tcPr>
            <w:tcW w:w="1004" w:type="dxa"/>
            <w:tcBorders>
              <w:top w:val="nil"/>
              <w:left w:val="single" w:sz="2" w:space="0" w:color="000000"/>
              <w:bottom w:val="nil"/>
              <w:right w:val="single" w:sz="2" w:space="0" w:color="000000"/>
            </w:tcBorders>
            <w:shd w:val="clear" w:color="auto" w:fill="FFFF99"/>
          </w:tcPr>
          <w:p w14:paraId="23EECC72" w14:textId="77777777" w:rsidR="00AB05D4" w:rsidRPr="00AB05D4" w:rsidRDefault="00AB05D4" w:rsidP="00D156F1">
            <w:pPr>
              <w:pStyle w:val="TableParagraph"/>
              <w:spacing w:before="29"/>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1B25FA3F" w14:textId="77777777" w:rsidR="00AB05D4" w:rsidRPr="00AB05D4" w:rsidRDefault="00AB05D4" w:rsidP="00D156F1">
            <w:pPr>
              <w:pStyle w:val="TableParagraph"/>
              <w:spacing w:before="29"/>
              <w:ind w:right="54"/>
              <w:rPr>
                <w:rFonts w:ascii="Arial Narrow" w:hAnsi="Arial Narrow"/>
                <w:sz w:val="14"/>
              </w:rPr>
            </w:pPr>
            <w:r w:rsidRPr="00AB05D4">
              <w:rPr>
                <w:rFonts w:ascii="Arial Narrow" w:hAnsi="Arial Narrow"/>
                <w:sz w:val="14"/>
              </w:rPr>
              <w:t>6,166</w:t>
            </w:r>
          </w:p>
        </w:tc>
        <w:tc>
          <w:tcPr>
            <w:tcW w:w="843" w:type="dxa"/>
            <w:tcBorders>
              <w:top w:val="nil"/>
              <w:left w:val="single" w:sz="2" w:space="0" w:color="000000"/>
              <w:bottom w:val="nil"/>
              <w:right w:val="single" w:sz="2" w:space="0" w:color="000000"/>
            </w:tcBorders>
          </w:tcPr>
          <w:p w14:paraId="1AFE0BA5" w14:textId="77777777" w:rsidR="00AB05D4" w:rsidRPr="00AB05D4" w:rsidRDefault="00AB05D4" w:rsidP="00D156F1">
            <w:pPr>
              <w:pStyle w:val="TableParagraph"/>
              <w:spacing w:before="29"/>
              <w:ind w:right="55"/>
              <w:rPr>
                <w:rFonts w:ascii="Arial Narrow" w:hAnsi="Arial Narrow"/>
                <w:sz w:val="14"/>
              </w:rPr>
            </w:pPr>
            <w:r w:rsidRPr="00AB05D4">
              <w:rPr>
                <w:rFonts w:ascii="Arial Narrow" w:hAnsi="Arial Narrow"/>
                <w:sz w:val="14"/>
              </w:rPr>
              <w:t>15,170</w:t>
            </w:r>
          </w:p>
        </w:tc>
        <w:tc>
          <w:tcPr>
            <w:tcW w:w="843" w:type="dxa"/>
            <w:tcBorders>
              <w:top w:val="nil"/>
              <w:left w:val="single" w:sz="2" w:space="0" w:color="000000"/>
              <w:bottom w:val="nil"/>
              <w:right w:val="single" w:sz="2" w:space="0" w:color="000000"/>
            </w:tcBorders>
          </w:tcPr>
          <w:p w14:paraId="1F117ABB" w14:textId="77777777" w:rsidR="00AB05D4" w:rsidRPr="00AB05D4" w:rsidRDefault="00AB05D4" w:rsidP="00D156F1">
            <w:pPr>
              <w:pStyle w:val="TableParagraph"/>
              <w:spacing w:before="29"/>
              <w:ind w:right="55"/>
              <w:rPr>
                <w:rFonts w:ascii="Arial Narrow" w:hAnsi="Arial Narrow"/>
                <w:sz w:val="14"/>
              </w:rPr>
            </w:pPr>
            <w:r w:rsidRPr="00AB05D4">
              <w:rPr>
                <w:rFonts w:ascii="Arial Narrow" w:hAnsi="Arial Narrow"/>
                <w:sz w:val="14"/>
              </w:rPr>
              <w:t>28,831</w:t>
            </w:r>
          </w:p>
        </w:tc>
        <w:tc>
          <w:tcPr>
            <w:tcW w:w="651" w:type="dxa"/>
            <w:tcBorders>
              <w:top w:val="nil"/>
              <w:left w:val="single" w:sz="2" w:space="0" w:color="000000"/>
              <w:bottom w:val="nil"/>
              <w:right w:val="single" w:sz="2" w:space="0" w:color="000000"/>
            </w:tcBorders>
          </w:tcPr>
          <w:p w14:paraId="7C9E1DD7" w14:textId="77777777" w:rsidR="00AB05D4" w:rsidRPr="00AB05D4" w:rsidRDefault="00AB05D4" w:rsidP="00D156F1">
            <w:pPr>
              <w:pStyle w:val="TableParagraph"/>
              <w:spacing w:before="29"/>
              <w:ind w:right="56"/>
              <w:rPr>
                <w:rFonts w:ascii="Arial Narrow" w:hAnsi="Arial Narrow"/>
                <w:sz w:val="14"/>
              </w:rPr>
            </w:pPr>
            <w:r w:rsidRPr="00AB05D4">
              <w:rPr>
                <w:rFonts w:ascii="Arial Narrow" w:hAnsi="Arial Narrow"/>
                <w:sz w:val="14"/>
              </w:rPr>
              <w:t>13,661</w:t>
            </w:r>
          </w:p>
        </w:tc>
        <w:tc>
          <w:tcPr>
            <w:tcW w:w="651" w:type="dxa"/>
            <w:tcBorders>
              <w:top w:val="nil"/>
              <w:left w:val="single" w:sz="2" w:space="0" w:color="000000"/>
              <w:bottom w:val="nil"/>
              <w:right w:val="single" w:sz="2" w:space="0" w:color="000000"/>
            </w:tcBorders>
          </w:tcPr>
          <w:p w14:paraId="58EBAD00" w14:textId="77777777" w:rsidR="00AB05D4" w:rsidRPr="00AB05D4" w:rsidRDefault="00AB05D4" w:rsidP="00D156F1">
            <w:pPr>
              <w:pStyle w:val="TableParagraph"/>
              <w:spacing w:before="15"/>
              <w:ind w:left="74" w:right="63"/>
              <w:jc w:val="center"/>
              <w:rPr>
                <w:rFonts w:ascii="Arial Narrow" w:hAnsi="Arial Narrow"/>
                <w:sz w:val="14"/>
              </w:rPr>
            </w:pPr>
            <w:r w:rsidRPr="00AB05D4">
              <w:rPr>
                <w:rFonts w:ascii="Arial Narrow" w:hAnsi="Arial Narrow"/>
                <w:sz w:val="14"/>
              </w:rPr>
              <w:t>47.4%</w:t>
            </w:r>
          </w:p>
        </w:tc>
        <w:tc>
          <w:tcPr>
            <w:tcW w:w="843" w:type="dxa"/>
            <w:tcBorders>
              <w:top w:val="nil"/>
              <w:left w:val="single" w:sz="2" w:space="0" w:color="000000"/>
              <w:bottom w:val="nil"/>
            </w:tcBorders>
          </w:tcPr>
          <w:p w14:paraId="6458C86B" w14:textId="77777777" w:rsidR="00AB05D4" w:rsidRPr="00AB05D4" w:rsidRDefault="00AB05D4" w:rsidP="00D156F1">
            <w:pPr>
              <w:pStyle w:val="TableParagraph"/>
              <w:spacing w:before="29"/>
              <w:ind w:left="294" w:right="265"/>
              <w:jc w:val="center"/>
              <w:rPr>
                <w:rFonts w:ascii="Arial Narrow" w:hAnsi="Arial Narrow"/>
                <w:sz w:val="14"/>
              </w:rPr>
            </w:pPr>
            <w:r w:rsidRPr="00AB05D4">
              <w:rPr>
                <w:rFonts w:ascii="Arial Narrow" w:hAnsi="Arial Narrow"/>
                <w:sz w:val="14"/>
              </w:rPr>
              <w:t>18%</w:t>
            </w:r>
          </w:p>
        </w:tc>
      </w:tr>
      <w:tr w:rsidR="00AB05D4" w:rsidRPr="00AB05D4" w14:paraId="286CA1A3" w14:textId="77777777" w:rsidTr="00AB05D4">
        <w:trPr>
          <w:trHeight w:val="206"/>
        </w:trPr>
        <w:tc>
          <w:tcPr>
            <w:tcW w:w="3375" w:type="dxa"/>
            <w:tcBorders>
              <w:top w:val="nil"/>
              <w:bottom w:val="nil"/>
            </w:tcBorders>
          </w:tcPr>
          <w:p w14:paraId="4C21D331"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October</w:t>
            </w:r>
          </w:p>
        </w:tc>
        <w:tc>
          <w:tcPr>
            <w:tcW w:w="1002" w:type="dxa"/>
            <w:tcBorders>
              <w:top w:val="nil"/>
              <w:bottom w:val="nil"/>
            </w:tcBorders>
            <w:shd w:val="clear" w:color="auto" w:fill="FFFF99"/>
          </w:tcPr>
          <w:p w14:paraId="48AFEC32"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21,288</w:t>
            </w:r>
          </w:p>
        </w:tc>
        <w:tc>
          <w:tcPr>
            <w:tcW w:w="1004" w:type="dxa"/>
            <w:tcBorders>
              <w:top w:val="nil"/>
              <w:bottom w:val="nil"/>
              <w:right w:val="single" w:sz="2" w:space="0" w:color="000000"/>
            </w:tcBorders>
            <w:shd w:val="clear" w:color="auto" w:fill="FFFF99"/>
          </w:tcPr>
          <w:p w14:paraId="20051B80"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8,033</w:t>
            </w:r>
          </w:p>
        </w:tc>
        <w:tc>
          <w:tcPr>
            <w:tcW w:w="1004" w:type="dxa"/>
            <w:tcBorders>
              <w:top w:val="nil"/>
              <w:left w:val="single" w:sz="2" w:space="0" w:color="000000"/>
              <w:bottom w:val="nil"/>
              <w:right w:val="single" w:sz="2" w:space="0" w:color="000000"/>
            </w:tcBorders>
            <w:shd w:val="clear" w:color="auto" w:fill="FFFF99"/>
          </w:tcPr>
          <w:p w14:paraId="7EFCAF19"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3ED65BBA"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4089BBF9"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7EFD0B48"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36,864</w:t>
            </w:r>
          </w:p>
        </w:tc>
        <w:tc>
          <w:tcPr>
            <w:tcW w:w="651" w:type="dxa"/>
            <w:tcBorders>
              <w:top w:val="nil"/>
              <w:left w:val="single" w:sz="2" w:space="0" w:color="000000"/>
              <w:bottom w:val="nil"/>
              <w:right w:val="single" w:sz="2" w:space="0" w:color="000000"/>
            </w:tcBorders>
          </w:tcPr>
          <w:p w14:paraId="4CA6C277"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347F2C11"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0DCA640B" w14:textId="77777777" w:rsidR="00AB05D4" w:rsidRPr="00AB05D4" w:rsidRDefault="00AB05D4" w:rsidP="00D156F1">
            <w:pPr>
              <w:pStyle w:val="TableParagraph"/>
              <w:jc w:val="left"/>
              <w:rPr>
                <w:rFonts w:ascii="Arial Narrow" w:hAnsi="Arial Narrow"/>
                <w:sz w:val="14"/>
              </w:rPr>
            </w:pPr>
          </w:p>
        </w:tc>
      </w:tr>
      <w:tr w:rsidR="00AB05D4" w:rsidRPr="00AB05D4" w14:paraId="653F9DA2" w14:textId="77777777" w:rsidTr="00AB05D4">
        <w:trPr>
          <w:trHeight w:val="206"/>
        </w:trPr>
        <w:tc>
          <w:tcPr>
            <w:tcW w:w="3375" w:type="dxa"/>
            <w:tcBorders>
              <w:top w:val="nil"/>
              <w:bottom w:val="nil"/>
            </w:tcBorders>
          </w:tcPr>
          <w:p w14:paraId="6A81A10F"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November</w:t>
            </w:r>
          </w:p>
        </w:tc>
        <w:tc>
          <w:tcPr>
            <w:tcW w:w="1002" w:type="dxa"/>
            <w:tcBorders>
              <w:top w:val="nil"/>
              <w:bottom w:val="nil"/>
            </w:tcBorders>
            <w:shd w:val="clear" w:color="auto" w:fill="FFFF99"/>
          </w:tcPr>
          <w:p w14:paraId="0A0CBB28"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15,096</w:t>
            </w:r>
          </w:p>
        </w:tc>
        <w:tc>
          <w:tcPr>
            <w:tcW w:w="1004" w:type="dxa"/>
            <w:tcBorders>
              <w:top w:val="nil"/>
              <w:bottom w:val="nil"/>
              <w:right w:val="single" w:sz="2" w:space="0" w:color="000000"/>
            </w:tcBorders>
            <w:shd w:val="clear" w:color="auto" w:fill="FFFF99"/>
          </w:tcPr>
          <w:p w14:paraId="2574A6EE"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7,093</w:t>
            </w:r>
          </w:p>
        </w:tc>
        <w:tc>
          <w:tcPr>
            <w:tcW w:w="1004" w:type="dxa"/>
            <w:tcBorders>
              <w:top w:val="nil"/>
              <w:left w:val="single" w:sz="2" w:space="0" w:color="000000"/>
              <w:bottom w:val="nil"/>
              <w:right w:val="single" w:sz="2" w:space="0" w:color="000000"/>
            </w:tcBorders>
            <w:shd w:val="clear" w:color="auto" w:fill="FFFF99"/>
          </w:tcPr>
          <w:p w14:paraId="0734B12F"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0B7E1ECF"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0070B0A9"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7E36057A"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43,957</w:t>
            </w:r>
          </w:p>
        </w:tc>
        <w:tc>
          <w:tcPr>
            <w:tcW w:w="651" w:type="dxa"/>
            <w:tcBorders>
              <w:top w:val="nil"/>
              <w:left w:val="single" w:sz="2" w:space="0" w:color="000000"/>
              <w:bottom w:val="nil"/>
              <w:right w:val="single" w:sz="2" w:space="0" w:color="000000"/>
            </w:tcBorders>
          </w:tcPr>
          <w:p w14:paraId="797D2177"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5079B942"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68C4E986" w14:textId="77777777" w:rsidR="00AB05D4" w:rsidRPr="00AB05D4" w:rsidRDefault="00AB05D4" w:rsidP="00D156F1">
            <w:pPr>
              <w:pStyle w:val="TableParagraph"/>
              <w:jc w:val="left"/>
              <w:rPr>
                <w:rFonts w:ascii="Arial Narrow" w:hAnsi="Arial Narrow"/>
                <w:sz w:val="14"/>
              </w:rPr>
            </w:pPr>
          </w:p>
        </w:tc>
      </w:tr>
      <w:tr w:rsidR="00AB05D4" w:rsidRPr="00AB05D4" w14:paraId="509C8F30" w14:textId="77777777" w:rsidTr="00AB05D4">
        <w:trPr>
          <w:trHeight w:val="206"/>
        </w:trPr>
        <w:tc>
          <w:tcPr>
            <w:tcW w:w="3375" w:type="dxa"/>
            <w:tcBorders>
              <w:top w:val="nil"/>
              <w:bottom w:val="nil"/>
            </w:tcBorders>
          </w:tcPr>
          <w:p w14:paraId="548F3587"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December</w:t>
            </w:r>
          </w:p>
        </w:tc>
        <w:tc>
          <w:tcPr>
            <w:tcW w:w="1002" w:type="dxa"/>
            <w:tcBorders>
              <w:top w:val="nil"/>
              <w:bottom w:val="nil"/>
            </w:tcBorders>
            <w:shd w:val="clear" w:color="auto" w:fill="FFFF99"/>
          </w:tcPr>
          <w:p w14:paraId="1505688B"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25,773</w:t>
            </w:r>
          </w:p>
        </w:tc>
        <w:tc>
          <w:tcPr>
            <w:tcW w:w="1004" w:type="dxa"/>
            <w:tcBorders>
              <w:top w:val="nil"/>
              <w:bottom w:val="nil"/>
              <w:right w:val="single" w:sz="2" w:space="0" w:color="000000"/>
            </w:tcBorders>
            <w:shd w:val="clear" w:color="auto" w:fill="FFFF99"/>
          </w:tcPr>
          <w:p w14:paraId="0B885093"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6,033</w:t>
            </w:r>
          </w:p>
        </w:tc>
        <w:tc>
          <w:tcPr>
            <w:tcW w:w="1004" w:type="dxa"/>
            <w:tcBorders>
              <w:top w:val="nil"/>
              <w:left w:val="single" w:sz="2" w:space="0" w:color="000000"/>
              <w:bottom w:val="nil"/>
              <w:right w:val="single" w:sz="2" w:space="0" w:color="000000"/>
            </w:tcBorders>
            <w:shd w:val="clear" w:color="auto" w:fill="FFFF99"/>
          </w:tcPr>
          <w:p w14:paraId="0787D419"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00E07B82"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3EEED516"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6B7182EF"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49,990</w:t>
            </w:r>
          </w:p>
        </w:tc>
        <w:tc>
          <w:tcPr>
            <w:tcW w:w="651" w:type="dxa"/>
            <w:tcBorders>
              <w:top w:val="nil"/>
              <w:left w:val="single" w:sz="2" w:space="0" w:color="000000"/>
              <w:bottom w:val="nil"/>
              <w:right w:val="single" w:sz="2" w:space="0" w:color="000000"/>
            </w:tcBorders>
          </w:tcPr>
          <w:p w14:paraId="7CB8FD3D"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5FD7F516"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7AE2246E" w14:textId="77777777" w:rsidR="00AB05D4" w:rsidRPr="00AB05D4" w:rsidRDefault="00AB05D4" w:rsidP="00D156F1">
            <w:pPr>
              <w:pStyle w:val="TableParagraph"/>
              <w:jc w:val="left"/>
              <w:rPr>
                <w:rFonts w:ascii="Arial Narrow" w:hAnsi="Arial Narrow"/>
                <w:sz w:val="14"/>
              </w:rPr>
            </w:pPr>
          </w:p>
        </w:tc>
      </w:tr>
      <w:tr w:rsidR="00AB05D4" w:rsidRPr="00AB05D4" w14:paraId="5DD6FC99" w14:textId="77777777" w:rsidTr="00AB05D4">
        <w:trPr>
          <w:trHeight w:val="206"/>
        </w:trPr>
        <w:tc>
          <w:tcPr>
            <w:tcW w:w="3375" w:type="dxa"/>
            <w:tcBorders>
              <w:top w:val="nil"/>
              <w:bottom w:val="nil"/>
            </w:tcBorders>
          </w:tcPr>
          <w:p w14:paraId="212E0EC3"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January</w:t>
            </w:r>
          </w:p>
        </w:tc>
        <w:tc>
          <w:tcPr>
            <w:tcW w:w="1002" w:type="dxa"/>
            <w:tcBorders>
              <w:top w:val="nil"/>
              <w:bottom w:val="nil"/>
            </w:tcBorders>
            <w:shd w:val="clear" w:color="auto" w:fill="FFFF99"/>
          </w:tcPr>
          <w:p w14:paraId="7EF91F02"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6,384</w:t>
            </w:r>
          </w:p>
        </w:tc>
        <w:tc>
          <w:tcPr>
            <w:tcW w:w="1004" w:type="dxa"/>
            <w:tcBorders>
              <w:top w:val="nil"/>
              <w:bottom w:val="nil"/>
              <w:right w:val="single" w:sz="2" w:space="0" w:color="000000"/>
            </w:tcBorders>
            <w:shd w:val="clear" w:color="auto" w:fill="FFFF99"/>
          </w:tcPr>
          <w:p w14:paraId="36279D91"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6,033</w:t>
            </w:r>
          </w:p>
        </w:tc>
        <w:tc>
          <w:tcPr>
            <w:tcW w:w="1004" w:type="dxa"/>
            <w:tcBorders>
              <w:top w:val="nil"/>
              <w:left w:val="single" w:sz="2" w:space="0" w:color="000000"/>
              <w:bottom w:val="nil"/>
              <w:right w:val="single" w:sz="2" w:space="0" w:color="000000"/>
            </w:tcBorders>
            <w:shd w:val="clear" w:color="auto" w:fill="FFFF99"/>
          </w:tcPr>
          <w:p w14:paraId="28D497AC"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7ECB6CB5"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5D166A0B"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3FEEFF70"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56,023</w:t>
            </w:r>
          </w:p>
        </w:tc>
        <w:tc>
          <w:tcPr>
            <w:tcW w:w="651" w:type="dxa"/>
            <w:tcBorders>
              <w:top w:val="nil"/>
              <w:left w:val="single" w:sz="2" w:space="0" w:color="000000"/>
              <w:bottom w:val="nil"/>
              <w:right w:val="single" w:sz="2" w:space="0" w:color="000000"/>
            </w:tcBorders>
          </w:tcPr>
          <w:p w14:paraId="4ECA448D"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40B4BF65"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711F6E4A" w14:textId="77777777" w:rsidR="00AB05D4" w:rsidRPr="00AB05D4" w:rsidRDefault="00AB05D4" w:rsidP="00D156F1">
            <w:pPr>
              <w:pStyle w:val="TableParagraph"/>
              <w:jc w:val="left"/>
              <w:rPr>
                <w:rFonts w:ascii="Arial Narrow" w:hAnsi="Arial Narrow"/>
                <w:sz w:val="14"/>
              </w:rPr>
            </w:pPr>
          </w:p>
        </w:tc>
      </w:tr>
      <w:tr w:rsidR="00AB05D4" w:rsidRPr="00AB05D4" w14:paraId="349ED321" w14:textId="77777777" w:rsidTr="00AB05D4">
        <w:trPr>
          <w:trHeight w:val="206"/>
        </w:trPr>
        <w:tc>
          <w:tcPr>
            <w:tcW w:w="3375" w:type="dxa"/>
            <w:tcBorders>
              <w:top w:val="nil"/>
              <w:bottom w:val="nil"/>
            </w:tcBorders>
          </w:tcPr>
          <w:p w14:paraId="1BA57331"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February</w:t>
            </w:r>
          </w:p>
        </w:tc>
        <w:tc>
          <w:tcPr>
            <w:tcW w:w="1002" w:type="dxa"/>
            <w:tcBorders>
              <w:top w:val="nil"/>
              <w:bottom w:val="nil"/>
            </w:tcBorders>
            <w:shd w:val="clear" w:color="auto" w:fill="FFFF99"/>
          </w:tcPr>
          <w:p w14:paraId="3540F113"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13,489</w:t>
            </w:r>
          </w:p>
        </w:tc>
        <w:tc>
          <w:tcPr>
            <w:tcW w:w="1004" w:type="dxa"/>
            <w:tcBorders>
              <w:top w:val="nil"/>
              <w:bottom w:val="nil"/>
              <w:right w:val="single" w:sz="2" w:space="0" w:color="000000"/>
            </w:tcBorders>
            <w:shd w:val="clear" w:color="auto" w:fill="FFFF99"/>
          </w:tcPr>
          <w:p w14:paraId="176D2A51"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6,433</w:t>
            </w:r>
          </w:p>
        </w:tc>
        <w:tc>
          <w:tcPr>
            <w:tcW w:w="1004" w:type="dxa"/>
            <w:tcBorders>
              <w:top w:val="nil"/>
              <w:left w:val="single" w:sz="2" w:space="0" w:color="000000"/>
              <w:bottom w:val="nil"/>
              <w:right w:val="single" w:sz="2" w:space="0" w:color="000000"/>
            </w:tcBorders>
            <w:shd w:val="clear" w:color="auto" w:fill="FFFF99"/>
          </w:tcPr>
          <w:p w14:paraId="51FD12AF"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74C29252"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67745051"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743A2F6E"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62,456</w:t>
            </w:r>
          </w:p>
        </w:tc>
        <w:tc>
          <w:tcPr>
            <w:tcW w:w="651" w:type="dxa"/>
            <w:tcBorders>
              <w:top w:val="nil"/>
              <w:left w:val="single" w:sz="2" w:space="0" w:color="000000"/>
              <w:bottom w:val="nil"/>
              <w:right w:val="single" w:sz="2" w:space="0" w:color="000000"/>
            </w:tcBorders>
          </w:tcPr>
          <w:p w14:paraId="773A8066"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1A5CC98F"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74AD3A34" w14:textId="77777777" w:rsidR="00AB05D4" w:rsidRPr="00AB05D4" w:rsidRDefault="00AB05D4" w:rsidP="00D156F1">
            <w:pPr>
              <w:pStyle w:val="TableParagraph"/>
              <w:jc w:val="left"/>
              <w:rPr>
                <w:rFonts w:ascii="Arial Narrow" w:hAnsi="Arial Narrow"/>
                <w:sz w:val="14"/>
              </w:rPr>
            </w:pPr>
          </w:p>
        </w:tc>
      </w:tr>
      <w:tr w:rsidR="00AB05D4" w:rsidRPr="00AB05D4" w14:paraId="544E92E9" w14:textId="77777777" w:rsidTr="00AB05D4">
        <w:trPr>
          <w:trHeight w:val="206"/>
        </w:trPr>
        <w:tc>
          <w:tcPr>
            <w:tcW w:w="3375" w:type="dxa"/>
            <w:tcBorders>
              <w:top w:val="nil"/>
              <w:bottom w:val="nil"/>
            </w:tcBorders>
          </w:tcPr>
          <w:p w14:paraId="4C1664BE"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March</w:t>
            </w:r>
          </w:p>
        </w:tc>
        <w:tc>
          <w:tcPr>
            <w:tcW w:w="1002" w:type="dxa"/>
            <w:tcBorders>
              <w:top w:val="nil"/>
              <w:bottom w:val="nil"/>
            </w:tcBorders>
            <w:shd w:val="clear" w:color="auto" w:fill="FFFF99"/>
          </w:tcPr>
          <w:p w14:paraId="12239901"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13,090</w:t>
            </w:r>
          </w:p>
        </w:tc>
        <w:tc>
          <w:tcPr>
            <w:tcW w:w="1004" w:type="dxa"/>
            <w:tcBorders>
              <w:top w:val="nil"/>
              <w:bottom w:val="nil"/>
              <w:right w:val="single" w:sz="2" w:space="0" w:color="000000"/>
            </w:tcBorders>
            <w:shd w:val="clear" w:color="auto" w:fill="FFFF99"/>
          </w:tcPr>
          <w:p w14:paraId="7AB175E1"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5,583</w:t>
            </w:r>
          </w:p>
        </w:tc>
        <w:tc>
          <w:tcPr>
            <w:tcW w:w="1004" w:type="dxa"/>
            <w:tcBorders>
              <w:top w:val="nil"/>
              <w:left w:val="single" w:sz="2" w:space="0" w:color="000000"/>
              <w:bottom w:val="nil"/>
              <w:right w:val="single" w:sz="2" w:space="0" w:color="000000"/>
            </w:tcBorders>
            <w:shd w:val="clear" w:color="auto" w:fill="FFFF99"/>
          </w:tcPr>
          <w:p w14:paraId="050433A0"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0D3D3068"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7F76D0DB"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0C3761EA"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68,039</w:t>
            </w:r>
          </w:p>
        </w:tc>
        <w:tc>
          <w:tcPr>
            <w:tcW w:w="651" w:type="dxa"/>
            <w:tcBorders>
              <w:top w:val="nil"/>
              <w:left w:val="single" w:sz="2" w:space="0" w:color="000000"/>
              <w:bottom w:val="nil"/>
              <w:right w:val="single" w:sz="2" w:space="0" w:color="000000"/>
            </w:tcBorders>
          </w:tcPr>
          <w:p w14:paraId="43B40754"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6C89F9A1"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043A86B5" w14:textId="77777777" w:rsidR="00AB05D4" w:rsidRPr="00AB05D4" w:rsidRDefault="00AB05D4" w:rsidP="00D156F1">
            <w:pPr>
              <w:pStyle w:val="TableParagraph"/>
              <w:jc w:val="left"/>
              <w:rPr>
                <w:rFonts w:ascii="Arial Narrow" w:hAnsi="Arial Narrow"/>
                <w:sz w:val="14"/>
              </w:rPr>
            </w:pPr>
          </w:p>
        </w:tc>
      </w:tr>
      <w:tr w:rsidR="00AB05D4" w:rsidRPr="00AB05D4" w14:paraId="246BAE91" w14:textId="77777777" w:rsidTr="00AB05D4">
        <w:trPr>
          <w:trHeight w:val="206"/>
        </w:trPr>
        <w:tc>
          <w:tcPr>
            <w:tcW w:w="3375" w:type="dxa"/>
            <w:tcBorders>
              <w:top w:val="nil"/>
              <w:bottom w:val="nil"/>
            </w:tcBorders>
          </w:tcPr>
          <w:p w14:paraId="6566E795"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April</w:t>
            </w:r>
          </w:p>
        </w:tc>
        <w:tc>
          <w:tcPr>
            <w:tcW w:w="1002" w:type="dxa"/>
            <w:tcBorders>
              <w:top w:val="nil"/>
              <w:bottom w:val="nil"/>
            </w:tcBorders>
            <w:shd w:val="clear" w:color="auto" w:fill="FFFF99"/>
          </w:tcPr>
          <w:p w14:paraId="37CF3165"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15,401</w:t>
            </w:r>
          </w:p>
        </w:tc>
        <w:tc>
          <w:tcPr>
            <w:tcW w:w="1004" w:type="dxa"/>
            <w:tcBorders>
              <w:top w:val="nil"/>
              <w:bottom w:val="nil"/>
              <w:right w:val="single" w:sz="2" w:space="0" w:color="000000"/>
            </w:tcBorders>
            <w:shd w:val="clear" w:color="auto" w:fill="FFFF99"/>
          </w:tcPr>
          <w:p w14:paraId="22A6C99C"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5,533</w:t>
            </w:r>
          </w:p>
        </w:tc>
        <w:tc>
          <w:tcPr>
            <w:tcW w:w="1004" w:type="dxa"/>
            <w:tcBorders>
              <w:top w:val="nil"/>
              <w:left w:val="single" w:sz="2" w:space="0" w:color="000000"/>
              <w:bottom w:val="nil"/>
              <w:right w:val="single" w:sz="2" w:space="0" w:color="000000"/>
            </w:tcBorders>
            <w:shd w:val="clear" w:color="auto" w:fill="FFFF99"/>
          </w:tcPr>
          <w:p w14:paraId="739117F2"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20509A8C"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4F45BB9C"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413B25D7"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73,572</w:t>
            </w:r>
          </w:p>
        </w:tc>
        <w:tc>
          <w:tcPr>
            <w:tcW w:w="651" w:type="dxa"/>
            <w:tcBorders>
              <w:top w:val="nil"/>
              <w:left w:val="single" w:sz="2" w:space="0" w:color="000000"/>
              <w:bottom w:val="nil"/>
              <w:right w:val="single" w:sz="2" w:space="0" w:color="000000"/>
            </w:tcBorders>
          </w:tcPr>
          <w:p w14:paraId="15277E9A"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27309717"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0E21093A" w14:textId="77777777" w:rsidR="00AB05D4" w:rsidRPr="00AB05D4" w:rsidRDefault="00AB05D4" w:rsidP="00D156F1">
            <w:pPr>
              <w:pStyle w:val="TableParagraph"/>
              <w:jc w:val="left"/>
              <w:rPr>
                <w:rFonts w:ascii="Arial Narrow" w:hAnsi="Arial Narrow"/>
                <w:sz w:val="14"/>
              </w:rPr>
            </w:pPr>
          </w:p>
        </w:tc>
      </w:tr>
      <w:tr w:rsidR="00AB05D4" w:rsidRPr="00AB05D4" w14:paraId="0F5F27B8" w14:textId="77777777" w:rsidTr="00AB05D4">
        <w:trPr>
          <w:trHeight w:val="206"/>
        </w:trPr>
        <w:tc>
          <w:tcPr>
            <w:tcW w:w="3375" w:type="dxa"/>
            <w:tcBorders>
              <w:top w:val="nil"/>
              <w:bottom w:val="nil"/>
            </w:tcBorders>
          </w:tcPr>
          <w:p w14:paraId="5214C8DE"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May</w:t>
            </w:r>
          </w:p>
        </w:tc>
        <w:tc>
          <w:tcPr>
            <w:tcW w:w="1002" w:type="dxa"/>
            <w:tcBorders>
              <w:top w:val="nil"/>
              <w:bottom w:val="nil"/>
            </w:tcBorders>
            <w:shd w:val="clear" w:color="auto" w:fill="FFFF99"/>
          </w:tcPr>
          <w:p w14:paraId="026ABE79" w14:textId="77777777" w:rsidR="00AB05D4" w:rsidRPr="00AB05D4" w:rsidRDefault="00AB05D4" w:rsidP="00D156F1">
            <w:pPr>
              <w:pStyle w:val="TableParagraph"/>
              <w:spacing w:before="22"/>
              <w:ind w:right="45"/>
              <w:rPr>
                <w:rFonts w:ascii="Arial Narrow" w:hAnsi="Arial Narrow"/>
                <w:sz w:val="14"/>
              </w:rPr>
            </w:pPr>
            <w:r w:rsidRPr="00AB05D4">
              <w:rPr>
                <w:rFonts w:ascii="Arial Narrow" w:hAnsi="Arial Narrow"/>
                <w:sz w:val="14"/>
              </w:rPr>
              <w:t>6,450</w:t>
            </w:r>
          </w:p>
        </w:tc>
        <w:tc>
          <w:tcPr>
            <w:tcW w:w="1004" w:type="dxa"/>
            <w:tcBorders>
              <w:top w:val="nil"/>
              <w:bottom w:val="nil"/>
              <w:right w:val="single" w:sz="2" w:space="0" w:color="000000"/>
            </w:tcBorders>
            <w:shd w:val="clear" w:color="auto" w:fill="FFFF99"/>
          </w:tcPr>
          <w:p w14:paraId="5419E8EB" w14:textId="77777777" w:rsidR="00AB05D4" w:rsidRPr="00AB05D4" w:rsidRDefault="00AB05D4" w:rsidP="00D156F1">
            <w:pPr>
              <w:pStyle w:val="TableParagraph"/>
              <w:spacing w:before="22"/>
              <w:ind w:right="53"/>
              <w:rPr>
                <w:rFonts w:ascii="Arial Narrow" w:hAnsi="Arial Narrow"/>
                <w:sz w:val="14"/>
              </w:rPr>
            </w:pPr>
            <w:r w:rsidRPr="00AB05D4">
              <w:rPr>
                <w:rFonts w:ascii="Arial Narrow" w:hAnsi="Arial Narrow"/>
                <w:sz w:val="14"/>
              </w:rPr>
              <w:t>5,533</w:t>
            </w:r>
          </w:p>
        </w:tc>
        <w:tc>
          <w:tcPr>
            <w:tcW w:w="1004" w:type="dxa"/>
            <w:tcBorders>
              <w:top w:val="nil"/>
              <w:left w:val="single" w:sz="2" w:space="0" w:color="000000"/>
              <w:bottom w:val="nil"/>
              <w:right w:val="single" w:sz="2" w:space="0" w:color="000000"/>
            </w:tcBorders>
            <w:shd w:val="clear" w:color="auto" w:fill="FFFF99"/>
          </w:tcPr>
          <w:p w14:paraId="01096BB9" w14:textId="77777777" w:rsidR="00AB05D4" w:rsidRPr="00AB05D4" w:rsidRDefault="00AB05D4" w:rsidP="00D156F1">
            <w:pPr>
              <w:pStyle w:val="TableParagraph"/>
              <w:spacing w:before="22"/>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nil"/>
              <w:right w:val="single" w:sz="2" w:space="0" w:color="000000"/>
            </w:tcBorders>
            <w:shd w:val="clear" w:color="auto" w:fill="FFFF99"/>
          </w:tcPr>
          <w:p w14:paraId="61765559"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nil"/>
              <w:right w:val="single" w:sz="2" w:space="0" w:color="000000"/>
            </w:tcBorders>
          </w:tcPr>
          <w:p w14:paraId="13B51991"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right w:val="single" w:sz="2" w:space="0" w:color="000000"/>
            </w:tcBorders>
          </w:tcPr>
          <w:p w14:paraId="25A293A3" w14:textId="77777777" w:rsidR="00AB05D4" w:rsidRPr="00AB05D4" w:rsidRDefault="00AB05D4" w:rsidP="00D156F1">
            <w:pPr>
              <w:pStyle w:val="TableParagraph"/>
              <w:spacing w:before="22"/>
              <w:ind w:right="55"/>
              <w:rPr>
                <w:rFonts w:ascii="Arial Narrow" w:hAnsi="Arial Narrow"/>
                <w:sz w:val="14"/>
              </w:rPr>
            </w:pPr>
            <w:r w:rsidRPr="00AB05D4">
              <w:rPr>
                <w:rFonts w:ascii="Arial Narrow" w:hAnsi="Arial Narrow"/>
                <w:sz w:val="14"/>
              </w:rPr>
              <w:t>79,105</w:t>
            </w:r>
          </w:p>
        </w:tc>
        <w:tc>
          <w:tcPr>
            <w:tcW w:w="651" w:type="dxa"/>
            <w:tcBorders>
              <w:top w:val="nil"/>
              <w:left w:val="single" w:sz="2" w:space="0" w:color="000000"/>
              <w:bottom w:val="nil"/>
              <w:right w:val="single" w:sz="2" w:space="0" w:color="000000"/>
            </w:tcBorders>
          </w:tcPr>
          <w:p w14:paraId="6906A463" w14:textId="77777777" w:rsidR="00AB05D4" w:rsidRPr="00AB05D4" w:rsidRDefault="00AB05D4" w:rsidP="00D156F1">
            <w:pPr>
              <w:pStyle w:val="TableParagraph"/>
              <w:spacing w:before="22"/>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nil"/>
              <w:right w:val="single" w:sz="2" w:space="0" w:color="000000"/>
            </w:tcBorders>
          </w:tcPr>
          <w:p w14:paraId="3EDD5171"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nil"/>
            </w:tcBorders>
          </w:tcPr>
          <w:p w14:paraId="4B8A2FF8" w14:textId="77777777" w:rsidR="00AB05D4" w:rsidRPr="00AB05D4" w:rsidRDefault="00AB05D4" w:rsidP="00D156F1">
            <w:pPr>
              <w:pStyle w:val="TableParagraph"/>
              <w:jc w:val="left"/>
              <w:rPr>
                <w:rFonts w:ascii="Arial Narrow" w:hAnsi="Arial Narrow"/>
                <w:sz w:val="14"/>
              </w:rPr>
            </w:pPr>
          </w:p>
        </w:tc>
      </w:tr>
      <w:tr w:rsidR="00AB05D4" w:rsidRPr="00AB05D4" w14:paraId="5AF5FDFF" w14:textId="77777777" w:rsidTr="00AB05D4">
        <w:trPr>
          <w:trHeight w:val="202"/>
        </w:trPr>
        <w:tc>
          <w:tcPr>
            <w:tcW w:w="3375" w:type="dxa"/>
            <w:tcBorders>
              <w:top w:val="nil"/>
              <w:bottom w:val="single" w:sz="2" w:space="0" w:color="000000"/>
            </w:tcBorders>
          </w:tcPr>
          <w:p w14:paraId="50838387" w14:textId="77777777" w:rsidR="00AB05D4" w:rsidRPr="00AB05D4" w:rsidRDefault="00AB05D4" w:rsidP="00D156F1">
            <w:pPr>
              <w:pStyle w:val="TableParagraph"/>
              <w:spacing w:before="22" w:line="160" w:lineRule="exact"/>
              <w:ind w:left="23"/>
              <w:jc w:val="left"/>
              <w:rPr>
                <w:rFonts w:ascii="Arial Narrow" w:hAnsi="Arial Narrow"/>
                <w:sz w:val="14"/>
              </w:rPr>
            </w:pPr>
            <w:r w:rsidRPr="00AB05D4">
              <w:rPr>
                <w:rFonts w:ascii="Arial Narrow" w:hAnsi="Arial Narrow"/>
                <w:sz w:val="14"/>
              </w:rPr>
              <w:t>June</w:t>
            </w:r>
          </w:p>
        </w:tc>
        <w:tc>
          <w:tcPr>
            <w:tcW w:w="1002" w:type="dxa"/>
            <w:tcBorders>
              <w:top w:val="nil"/>
              <w:bottom w:val="single" w:sz="2" w:space="0" w:color="000000"/>
            </w:tcBorders>
            <w:shd w:val="clear" w:color="auto" w:fill="FFFF99"/>
          </w:tcPr>
          <w:p w14:paraId="6059A908" w14:textId="77777777" w:rsidR="00AB05D4" w:rsidRPr="00AB05D4" w:rsidRDefault="00AB05D4" w:rsidP="00D156F1">
            <w:pPr>
              <w:pStyle w:val="TableParagraph"/>
              <w:spacing w:before="22" w:line="160" w:lineRule="exact"/>
              <w:ind w:right="45"/>
              <w:rPr>
                <w:rFonts w:ascii="Arial Narrow" w:hAnsi="Arial Narrow"/>
                <w:sz w:val="14"/>
              </w:rPr>
            </w:pPr>
            <w:r w:rsidRPr="00AB05D4">
              <w:rPr>
                <w:rFonts w:ascii="Arial Narrow" w:hAnsi="Arial Narrow"/>
                <w:sz w:val="14"/>
              </w:rPr>
              <w:t>14,157</w:t>
            </w:r>
          </w:p>
        </w:tc>
        <w:tc>
          <w:tcPr>
            <w:tcW w:w="1004" w:type="dxa"/>
            <w:tcBorders>
              <w:top w:val="nil"/>
              <w:bottom w:val="single" w:sz="2" w:space="0" w:color="000000"/>
              <w:right w:val="single" w:sz="2" w:space="0" w:color="000000"/>
            </w:tcBorders>
            <w:shd w:val="clear" w:color="auto" w:fill="FFFF99"/>
          </w:tcPr>
          <w:p w14:paraId="6AB693AF" w14:textId="77777777" w:rsidR="00AB05D4" w:rsidRPr="00AB05D4" w:rsidRDefault="00AB05D4" w:rsidP="00D156F1">
            <w:pPr>
              <w:pStyle w:val="TableParagraph"/>
              <w:spacing w:before="22" w:line="160" w:lineRule="exact"/>
              <w:ind w:right="53"/>
              <w:rPr>
                <w:rFonts w:ascii="Arial Narrow" w:hAnsi="Arial Narrow"/>
                <w:sz w:val="14"/>
              </w:rPr>
            </w:pPr>
            <w:r w:rsidRPr="00AB05D4">
              <w:rPr>
                <w:rFonts w:ascii="Arial Narrow" w:hAnsi="Arial Narrow"/>
                <w:sz w:val="14"/>
              </w:rPr>
              <w:t>5,533</w:t>
            </w:r>
          </w:p>
        </w:tc>
        <w:tc>
          <w:tcPr>
            <w:tcW w:w="1004" w:type="dxa"/>
            <w:tcBorders>
              <w:top w:val="nil"/>
              <w:left w:val="single" w:sz="2" w:space="0" w:color="000000"/>
              <w:bottom w:val="single" w:sz="2" w:space="0" w:color="000000"/>
              <w:right w:val="single" w:sz="2" w:space="0" w:color="000000"/>
            </w:tcBorders>
            <w:shd w:val="clear" w:color="auto" w:fill="FFFF99"/>
          </w:tcPr>
          <w:p w14:paraId="794CA379" w14:textId="77777777" w:rsidR="00AB05D4" w:rsidRPr="00AB05D4" w:rsidRDefault="00AB05D4" w:rsidP="00D156F1">
            <w:pPr>
              <w:pStyle w:val="TableParagraph"/>
              <w:spacing w:before="22" w:line="160" w:lineRule="exact"/>
              <w:ind w:right="116"/>
              <w:rPr>
                <w:rFonts w:ascii="Arial Narrow" w:hAnsi="Arial Narrow"/>
                <w:sz w:val="14"/>
              </w:rPr>
            </w:pPr>
            <w:r w:rsidRPr="00AB05D4">
              <w:rPr>
                <w:rFonts w:ascii="Arial Narrow" w:hAnsi="Arial Narrow"/>
                <w:w w:val="99"/>
                <w:sz w:val="14"/>
              </w:rPr>
              <w:t>–</w:t>
            </w:r>
          </w:p>
        </w:tc>
        <w:tc>
          <w:tcPr>
            <w:tcW w:w="812" w:type="dxa"/>
            <w:tcBorders>
              <w:top w:val="nil"/>
              <w:left w:val="single" w:sz="2" w:space="0" w:color="000000"/>
              <w:bottom w:val="single" w:sz="2" w:space="0" w:color="000000"/>
              <w:right w:val="single" w:sz="2" w:space="0" w:color="000000"/>
            </w:tcBorders>
            <w:shd w:val="clear" w:color="auto" w:fill="FFFF99"/>
          </w:tcPr>
          <w:p w14:paraId="0C283F50" w14:textId="77777777" w:rsidR="00AB05D4" w:rsidRPr="00AB05D4" w:rsidRDefault="00AB05D4" w:rsidP="00D156F1">
            <w:pPr>
              <w:pStyle w:val="TableParagraph"/>
              <w:spacing w:before="22" w:line="160" w:lineRule="exact"/>
              <w:ind w:right="117"/>
              <w:rPr>
                <w:rFonts w:ascii="Arial Narrow" w:hAnsi="Arial Narrow"/>
                <w:sz w:val="14"/>
              </w:rPr>
            </w:pPr>
            <w:r w:rsidRPr="00AB05D4">
              <w:rPr>
                <w:rFonts w:ascii="Arial Narrow" w:hAnsi="Arial Narrow"/>
                <w:w w:val="99"/>
                <w:sz w:val="14"/>
              </w:rPr>
              <w:t>–</w:t>
            </w:r>
          </w:p>
        </w:tc>
        <w:tc>
          <w:tcPr>
            <w:tcW w:w="843" w:type="dxa"/>
            <w:tcBorders>
              <w:top w:val="nil"/>
              <w:left w:val="single" w:sz="2" w:space="0" w:color="000000"/>
              <w:bottom w:val="single" w:sz="2" w:space="0" w:color="000000"/>
              <w:right w:val="single" w:sz="2" w:space="0" w:color="000000"/>
            </w:tcBorders>
          </w:tcPr>
          <w:p w14:paraId="7F119855"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single" w:sz="2" w:space="0" w:color="000000"/>
              <w:right w:val="single" w:sz="2" w:space="0" w:color="000000"/>
            </w:tcBorders>
          </w:tcPr>
          <w:p w14:paraId="610DDE87" w14:textId="77777777" w:rsidR="00AB05D4" w:rsidRPr="00AB05D4" w:rsidRDefault="00AB05D4" w:rsidP="00D156F1">
            <w:pPr>
              <w:pStyle w:val="TableParagraph"/>
              <w:spacing w:before="22" w:line="160" w:lineRule="exact"/>
              <w:ind w:right="55"/>
              <w:rPr>
                <w:rFonts w:ascii="Arial Narrow" w:hAnsi="Arial Narrow"/>
                <w:sz w:val="14"/>
              </w:rPr>
            </w:pPr>
            <w:r w:rsidRPr="00AB05D4">
              <w:rPr>
                <w:rFonts w:ascii="Arial Narrow" w:hAnsi="Arial Narrow"/>
                <w:sz w:val="14"/>
              </w:rPr>
              <w:t>84,638</w:t>
            </w:r>
          </w:p>
        </w:tc>
        <w:tc>
          <w:tcPr>
            <w:tcW w:w="651" w:type="dxa"/>
            <w:tcBorders>
              <w:top w:val="nil"/>
              <w:left w:val="single" w:sz="2" w:space="0" w:color="000000"/>
              <w:bottom w:val="single" w:sz="2" w:space="0" w:color="000000"/>
              <w:right w:val="single" w:sz="2" w:space="0" w:color="000000"/>
            </w:tcBorders>
          </w:tcPr>
          <w:p w14:paraId="6C1EBF60" w14:textId="77777777" w:rsidR="00AB05D4" w:rsidRPr="00AB05D4" w:rsidRDefault="00AB05D4" w:rsidP="00D156F1">
            <w:pPr>
              <w:pStyle w:val="TableParagraph"/>
              <w:spacing w:before="22" w:line="160" w:lineRule="exact"/>
              <w:ind w:right="118"/>
              <w:rPr>
                <w:rFonts w:ascii="Arial Narrow" w:hAnsi="Arial Narrow"/>
                <w:sz w:val="14"/>
              </w:rPr>
            </w:pPr>
            <w:r w:rsidRPr="00AB05D4">
              <w:rPr>
                <w:rFonts w:ascii="Arial Narrow" w:hAnsi="Arial Narrow"/>
                <w:w w:val="99"/>
                <w:sz w:val="14"/>
              </w:rPr>
              <w:t>–</w:t>
            </w:r>
          </w:p>
        </w:tc>
        <w:tc>
          <w:tcPr>
            <w:tcW w:w="651" w:type="dxa"/>
            <w:tcBorders>
              <w:top w:val="nil"/>
              <w:left w:val="single" w:sz="2" w:space="0" w:color="000000"/>
              <w:bottom w:val="single" w:sz="2" w:space="0" w:color="000000"/>
              <w:right w:val="single" w:sz="2" w:space="0" w:color="000000"/>
            </w:tcBorders>
          </w:tcPr>
          <w:p w14:paraId="72A0BA03" w14:textId="77777777" w:rsidR="00AB05D4" w:rsidRPr="00AB05D4" w:rsidRDefault="00AB05D4" w:rsidP="00D156F1">
            <w:pPr>
              <w:pStyle w:val="TableParagraph"/>
              <w:jc w:val="left"/>
              <w:rPr>
                <w:rFonts w:ascii="Arial Narrow" w:hAnsi="Arial Narrow"/>
                <w:sz w:val="14"/>
              </w:rPr>
            </w:pPr>
          </w:p>
        </w:tc>
        <w:tc>
          <w:tcPr>
            <w:tcW w:w="843" w:type="dxa"/>
            <w:tcBorders>
              <w:top w:val="nil"/>
              <w:left w:val="single" w:sz="2" w:space="0" w:color="000000"/>
              <w:bottom w:val="single" w:sz="2" w:space="0" w:color="000000"/>
            </w:tcBorders>
          </w:tcPr>
          <w:p w14:paraId="1B0CF3E9" w14:textId="77777777" w:rsidR="00AB05D4" w:rsidRPr="00AB05D4" w:rsidRDefault="00AB05D4" w:rsidP="00D156F1">
            <w:pPr>
              <w:pStyle w:val="TableParagraph"/>
              <w:jc w:val="left"/>
              <w:rPr>
                <w:rFonts w:ascii="Arial Narrow" w:hAnsi="Arial Narrow"/>
                <w:sz w:val="14"/>
              </w:rPr>
            </w:pPr>
          </w:p>
        </w:tc>
      </w:tr>
      <w:tr w:rsidR="00AB05D4" w:rsidRPr="00AB05D4" w14:paraId="1F9AC32B" w14:textId="77777777" w:rsidTr="00AB05D4">
        <w:trPr>
          <w:trHeight w:val="193"/>
        </w:trPr>
        <w:tc>
          <w:tcPr>
            <w:tcW w:w="3375" w:type="dxa"/>
            <w:tcBorders>
              <w:top w:val="single" w:sz="2" w:space="0" w:color="000000"/>
            </w:tcBorders>
          </w:tcPr>
          <w:p w14:paraId="2A1DFD00" w14:textId="77777777" w:rsidR="00AB05D4" w:rsidRPr="00AB05D4" w:rsidRDefault="00AB05D4" w:rsidP="00D156F1">
            <w:pPr>
              <w:pStyle w:val="TableParagraph"/>
              <w:spacing w:before="21" w:line="153" w:lineRule="exact"/>
              <w:ind w:left="23"/>
              <w:jc w:val="left"/>
              <w:rPr>
                <w:rFonts w:ascii="Arial Narrow" w:hAnsi="Arial Narrow"/>
                <w:b/>
                <w:sz w:val="14"/>
              </w:rPr>
            </w:pPr>
            <w:r w:rsidRPr="00AB05D4">
              <w:rPr>
                <w:rFonts w:ascii="Arial Narrow" w:hAnsi="Arial Narrow"/>
                <w:b/>
                <w:sz w:val="14"/>
              </w:rPr>
              <w:t>Total Capital expenditure</w:t>
            </w:r>
          </w:p>
        </w:tc>
        <w:tc>
          <w:tcPr>
            <w:tcW w:w="1002" w:type="dxa"/>
            <w:tcBorders>
              <w:top w:val="single" w:sz="2" w:space="0" w:color="000000"/>
            </w:tcBorders>
          </w:tcPr>
          <w:p w14:paraId="5B7FA8EA" w14:textId="77777777" w:rsidR="00AB05D4" w:rsidRPr="00AB05D4" w:rsidRDefault="00AB05D4" w:rsidP="00D156F1">
            <w:pPr>
              <w:pStyle w:val="TableParagraph"/>
              <w:spacing w:before="21" w:line="153" w:lineRule="exact"/>
              <w:ind w:right="45"/>
              <w:rPr>
                <w:rFonts w:ascii="Arial Narrow" w:hAnsi="Arial Narrow"/>
                <w:b/>
                <w:sz w:val="14"/>
              </w:rPr>
            </w:pPr>
            <w:r w:rsidRPr="00AB05D4">
              <w:rPr>
                <w:rFonts w:ascii="Arial Narrow" w:hAnsi="Arial Narrow"/>
                <w:b/>
                <w:sz w:val="14"/>
              </w:rPr>
              <w:t>180,395</w:t>
            </w:r>
          </w:p>
        </w:tc>
        <w:tc>
          <w:tcPr>
            <w:tcW w:w="1004" w:type="dxa"/>
            <w:tcBorders>
              <w:top w:val="single" w:sz="2" w:space="0" w:color="000000"/>
              <w:right w:val="single" w:sz="2" w:space="0" w:color="000000"/>
            </w:tcBorders>
          </w:tcPr>
          <w:p w14:paraId="4B7FF086" w14:textId="77777777" w:rsidR="00AB05D4" w:rsidRPr="00AB05D4" w:rsidRDefault="00AB05D4" w:rsidP="00D156F1">
            <w:pPr>
              <w:pStyle w:val="TableParagraph"/>
              <w:spacing w:before="21" w:line="153" w:lineRule="exact"/>
              <w:ind w:right="53"/>
              <w:rPr>
                <w:rFonts w:ascii="Arial Narrow" w:hAnsi="Arial Narrow"/>
                <w:b/>
                <w:sz w:val="14"/>
              </w:rPr>
            </w:pPr>
            <w:r w:rsidRPr="00AB05D4">
              <w:rPr>
                <w:rFonts w:ascii="Arial Narrow" w:hAnsi="Arial Narrow"/>
                <w:b/>
                <w:sz w:val="14"/>
              </w:rPr>
              <w:t>84,638</w:t>
            </w:r>
          </w:p>
        </w:tc>
        <w:tc>
          <w:tcPr>
            <w:tcW w:w="1004" w:type="dxa"/>
            <w:tcBorders>
              <w:top w:val="single" w:sz="2" w:space="0" w:color="000000"/>
              <w:left w:val="single" w:sz="2" w:space="0" w:color="000000"/>
              <w:right w:val="single" w:sz="2" w:space="0" w:color="000000"/>
            </w:tcBorders>
          </w:tcPr>
          <w:p w14:paraId="063B2484" w14:textId="77777777" w:rsidR="00AB05D4" w:rsidRPr="00AB05D4" w:rsidRDefault="00AB05D4" w:rsidP="00D156F1">
            <w:pPr>
              <w:pStyle w:val="TableParagraph"/>
              <w:spacing w:before="21" w:line="153" w:lineRule="exact"/>
              <w:ind w:right="116"/>
              <w:rPr>
                <w:rFonts w:ascii="Arial Narrow" w:hAnsi="Arial Narrow"/>
                <w:b/>
                <w:sz w:val="14"/>
              </w:rPr>
            </w:pPr>
            <w:r w:rsidRPr="00AB05D4">
              <w:rPr>
                <w:rFonts w:ascii="Arial Narrow" w:hAnsi="Arial Narrow"/>
                <w:b/>
                <w:w w:val="99"/>
                <w:sz w:val="14"/>
              </w:rPr>
              <w:t>–</w:t>
            </w:r>
          </w:p>
        </w:tc>
        <w:tc>
          <w:tcPr>
            <w:tcW w:w="812" w:type="dxa"/>
            <w:tcBorders>
              <w:top w:val="single" w:sz="2" w:space="0" w:color="000000"/>
              <w:left w:val="single" w:sz="2" w:space="0" w:color="000000"/>
              <w:right w:val="single" w:sz="2" w:space="0" w:color="000000"/>
            </w:tcBorders>
          </w:tcPr>
          <w:p w14:paraId="25F49BA5" w14:textId="77777777" w:rsidR="00AB05D4" w:rsidRPr="00AB05D4" w:rsidRDefault="00AB05D4" w:rsidP="00D156F1">
            <w:pPr>
              <w:pStyle w:val="TableParagraph"/>
              <w:spacing w:before="21" w:line="153" w:lineRule="exact"/>
              <w:ind w:right="54"/>
              <w:rPr>
                <w:rFonts w:ascii="Arial Narrow" w:hAnsi="Arial Narrow"/>
                <w:b/>
                <w:sz w:val="14"/>
              </w:rPr>
            </w:pPr>
            <w:r w:rsidRPr="00AB05D4">
              <w:rPr>
                <w:rFonts w:ascii="Arial Narrow" w:hAnsi="Arial Narrow"/>
                <w:b/>
                <w:sz w:val="14"/>
              </w:rPr>
              <w:t>15,170</w:t>
            </w:r>
          </w:p>
        </w:tc>
        <w:tc>
          <w:tcPr>
            <w:tcW w:w="843" w:type="dxa"/>
            <w:tcBorders>
              <w:top w:val="single" w:sz="2" w:space="0" w:color="000000"/>
              <w:left w:val="single" w:sz="2" w:space="0" w:color="000000"/>
              <w:right w:val="single" w:sz="2" w:space="0" w:color="000000"/>
            </w:tcBorders>
            <w:shd w:val="clear" w:color="auto" w:fill="C0C0C0"/>
          </w:tcPr>
          <w:p w14:paraId="3403CB8E" w14:textId="77777777" w:rsidR="00AB05D4" w:rsidRPr="00AB05D4" w:rsidRDefault="00AB05D4" w:rsidP="00D156F1">
            <w:pPr>
              <w:pStyle w:val="TableParagraph"/>
              <w:jc w:val="left"/>
              <w:rPr>
                <w:rFonts w:ascii="Arial Narrow" w:hAnsi="Arial Narrow"/>
                <w:sz w:val="12"/>
              </w:rPr>
            </w:pPr>
          </w:p>
        </w:tc>
        <w:tc>
          <w:tcPr>
            <w:tcW w:w="843" w:type="dxa"/>
            <w:tcBorders>
              <w:top w:val="single" w:sz="2" w:space="0" w:color="000000"/>
              <w:left w:val="single" w:sz="2" w:space="0" w:color="000000"/>
              <w:right w:val="single" w:sz="2" w:space="0" w:color="000000"/>
            </w:tcBorders>
            <w:shd w:val="clear" w:color="auto" w:fill="C0C0C0"/>
          </w:tcPr>
          <w:p w14:paraId="10A4CC6C" w14:textId="77777777" w:rsidR="00AB05D4" w:rsidRPr="00AB05D4" w:rsidRDefault="00AB05D4" w:rsidP="00D156F1">
            <w:pPr>
              <w:pStyle w:val="TableParagraph"/>
              <w:jc w:val="left"/>
              <w:rPr>
                <w:rFonts w:ascii="Arial Narrow" w:hAnsi="Arial Narrow"/>
                <w:sz w:val="12"/>
              </w:rPr>
            </w:pPr>
          </w:p>
        </w:tc>
        <w:tc>
          <w:tcPr>
            <w:tcW w:w="651" w:type="dxa"/>
            <w:tcBorders>
              <w:top w:val="single" w:sz="2" w:space="0" w:color="000000"/>
              <w:left w:val="single" w:sz="2" w:space="0" w:color="000000"/>
              <w:right w:val="single" w:sz="2" w:space="0" w:color="000000"/>
            </w:tcBorders>
            <w:shd w:val="clear" w:color="auto" w:fill="C0C0C0"/>
          </w:tcPr>
          <w:p w14:paraId="1D4309CD" w14:textId="77777777" w:rsidR="00AB05D4" w:rsidRPr="00AB05D4" w:rsidRDefault="00AB05D4" w:rsidP="00D156F1">
            <w:pPr>
              <w:pStyle w:val="TableParagraph"/>
              <w:jc w:val="left"/>
              <w:rPr>
                <w:rFonts w:ascii="Arial Narrow" w:hAnsi="Arial Narrow"/>
                <w:sz w:val="12"/>
              </w:rPr>
            </w:pPr>
          </w:p>
        </w:tc>
        <w:tc>
          <w:tcPr>
            <w:tcW w:w="651" w:type="dxa"/>
            <w:tcBorders>
              <w:top w:val="single" w:sz="2" w:space="0" w:color="000000"/>
              <w:left w:val="single" w:sz="2" w:space="0" w:color="000000"/>
              <w:right w:val="single" w:sz="2" w:space="0" w:color="000000"/>
            </w:tcBorders>
            <w:shd w:val="clear" w:color="auto" w:fill="C0C0C0"/>
          </w:tcPr>
          <w:p w14:paraId="2FDBCAA6" w14:textId="77777777" w:rsidR="00AB05D4" w:rsidRPr="00AB05D4" w:rsidRDefault="00AB05D4" w:rsidP="00D156F1">
            <w:pPr>
              <w:pStyle w:val="TableParagraph"/>
              <w:jc w:val="left"/>
              <w:rPr>
                <w:rFonts w:ascii="Arial Narrow" w:hAnsi="Arial Narrow"/>
                <w:sz w:val="12"/>
              </w:rPr>
            </w:pPr>
          </w:p>
        </w:tc>
        <w:tc>
          <w:tcPr>
            <w:tcW w:w="843" w:type="dxa"/>
            <w:tcBorders>
              <w:top w:val="single" w:sz="2" w:space="0" w:color="000000"/>
              <w:left w:val="single" w:sz="2" w:space="0" w:color="000000"/>
            </w:tcBorders>
          </w:tcPr>
          <w:p w14:paraId="1DFA1F98" w14:textId="77777777" w:rsidR="00AB05D4" w:rsidRPr="00AB05D4" w:rsidRDefault="00AB05D4" w:rsidP="00D156F1">
            <w:pPr>
              <w:pStyle w:val="TableParagraph"/>
              <w:jc w:val="left"/>
              <w:rPr>
                <w:rFonts w:ascii="Arial Narrow" w:hAnsi="Arial Narrow"/>
                <w:sz w:val="12"/>
              </w:rPr>
            </w:pPr>
          </w:p>
        </w:tc>
      </w:tr>
    </w:tbl>
    <w:p w14:paraId="4D3AE956" w14:textId="77777777" w:rsidR="00920B0D" w:rsidRDefault="00920B0D" w:rsidP="00920B0D">
      <w:pPr>
        <w:ind w:left="-180"/>
        <w:rPr>
          <w:rFonts w:ascii="Arial" w:hAnsi="Arial" w:cs="Arial"/>
          <w:b/>
          <w:spacing w:val="-10"/>
          <w:sz w:val="22"/>
          <w:szCs w:val="22"/>
        </w:rPr>
      </w:pPr>
    </w:p>
    <w:p w14:paraId="68165890" w14:textId="77777777" w:rsidR="00920B0D" w:rsidRDefault="00920B0D" w:rsidP="00920B0D">
      <w:pPr>
        <w:pStyle w:val="BodyText"/>
        <w:ind w:left="-90" w:right="976"/>
        <w:jc w:val="both"/>
        <w:rPr>
          <w:spacing w:val="-1"/>
        </w:rPr>
      </w:pPr>
      <w:r>
        <w:t>Supporting</w:t>
      </w:r>
      <w:r>
        <w:rPr>
          <w:spacing w:val="-16"/>
        </w:rPr>
        <w:t xml:space="preserve"> </w:t>
      </w:r>
      <w:r>
        <w:t>table</w:t>
      </w:r>
      <w:r>
        <w:rPr>
          <w:spacing w:val="-11"/>
        </w:rPr>
        <w:t xml:space="preserve"> </w:t>
      </w:r>
      <w:r>
        <w:t>SC12</w:t>
      </w:r>
      <w:r>
        <w:rPr>
          <w:spacing w:val="-1"/>
        </w:rPr>
        <w:t xml:space="preserve"> </w:t>
      </w:r>
      <w:r>
        <w:t>provides information</w:t>
      </w:r>
      <w:r>
        <w:rPr>
          <w:spacing w:val="-3"/>
        </w:rPr>
        <w:t xml:space="preserve"> </w:t>
      </w:r>
      <w:r>
        <w:t>on</w:t>
      </w:r>
      <w:r>
        <w:rPr>
          <w:spacing w:val="-4"/>
        </w:rPr>
        <w:t xml:space="preserve"> </w:t>
      </w:r>
      <w:r>
        <w:t>the</w:t>
      </w:r>
      <w:r>
        <w:rPr>
          <w:spacing w:val="-2"/>
        </w:rPr>
        <w:t xml:space="preserve"> </w:t>
      </w:r>
      <w:r>
        <w:t>monthly</w:t>
      </w:r>
      <w:r>
        <w:rPr>
          <w:spacing w:val="-1"/>
        </w:rPr>
        <w:t xml:space="preserve"> </w:t>
      </w:r>
      <w:r>
        <w:t>trends</w:t>
      </w:r>
      <w:r>
        <w:rPr>
          <w:spacing w:val="-4"/>
        </w:rPr>
        <w:t xml:space="preserve"> </w:t>
      </w:r>
      <w:r>
        <w:t>for capital</w:t>
      </w:r>
      <w:r>
        <w:rPr>
          <w:spacing w:val="-1"/>
        </w:rPr>
        <w:t xml:space="preserve"> </w:t>
      </w:r>
      <w:r>
        <w:t>expenditure.</w:t>
      </w:r>
    </w:p>
    <w:p w14:paraId="3C5081BA" w14:textId="77777777" w:rsidR="00920B0D" w:rsidRDefault="00920B0D" w:rsidP="00920B0D">
      <w:pPr>
        <w:pStyle w:val="BodyText"/>
        <w:ind w:left="-90" w:right="976"/>
        <w:jc w:val="both"/>
        <w:rPr>
          <w:spacing w:val="-1"/>
          <w:sz w:val="16"/>
          <w:szCs w:val="16"/>
        </w:rPr>
      </w:pPr>
    </w:p>
    <w:p w14:paraId="778D883F" w14:textId="4130C636" w:rsidR="00920B0D" w:rsidRDefault="00920B0D" w:rsidP="00920B0D">
      <w:pPr>
        <w:pStyle w:val="BodyText"/>
        <w:ind w:left="-90" w:right="180"/>
        <w:jc w:val="both"/>
      </w:pPr>
      <w:r>
        <w:t>In</w:t>
      </w:r>
      <w:r>
        <w:rPr>
          <w:spacing w:val="-4"/>
        </w:rPr>
        <w:t xml:space="preserve"> </w:t>
      </w:r>
      <w:r>
        <w:t>terms</w:t>
      </w:r>
      <w:r>
        <w:rPr>
          <w:spacing w:val="-3"/>
        </w:rPr>
        <w:t xml:space="preserve"> </w:t>
      </w:r>
      <w:r>
        <w:t>of</w:t>
      </w:r>
      <w:r>
        <w:rPr>
          <w:spacing w:val="-1"/>
        </w:rPr>
        <w:t xml:space="preserve"> </w:t>
      </w:r>
      <w:r>
        <w:t>this table</w:t>
      </w:r>
      <w:r>
        <w:rPr>
          <w:spacing w:val="-4"/>
        </w:rPr>
        <w:t xml:space="preserve"> </w:t>
      </w:r>
      <w:r>
        <w:t>the</w:t>
      </w:r>
      <w:r>
        <w:rPr>
          <w:spacing w:val="-4"/>
        </w:rPr>
        <w:t xml:space="preserve"> </w:t>
      </w:r>
      <w:r>
        <w:t>capital expenditure for</w:t>
      </w:r>
      <w:r>
        <w:rPr>
          <w:spacing w:val="-16"/>
        </w:rPr>
        <w:t xml:space="preserve"> </w:t>
      </w:r>
      <w:r>
        <w:t>the month</w:t>
      </w:r>
      <w:r>
        <w:rPr>
          <w:spacing w:val="-4"/>
        </w:rPr>
        <w:t xml:space="preserve"> </w:t>
      </w:r>
      <w:r>
        <w:t xml:space="preserve">of </w:t>
      </w:r>
      <w:r w:rsidR="00AB05D4">
        <w:t>September</w:t>
      </w:r>
      <w:r>
        <w:rPr>
          <w:spacing w:val="-1"/>
        </w:rPr>
        <w:t xml:space="preserve"> </w:t>
      </w:r>
      <w:r>
        <w:t>amounts</w:t>
      </w:r>
      <w:r>
        <w:rPr>
          <w:spacing w:val="-3"/>
        </w:rPr>
        <w:t xml:space="preserve"> </w:t>
      </w:r>
      <w:r>
        <w:t>to</w:t>
      </w:r>
      <w:r>
        <w:rPr>
          <w:spacing w:val="-2"/>
        </w:rPr>
        <w:t xml:space="preserve"> </w:t>
      </w:r>
      <w:r>
        <w:t>R</w:t>
      </w:r>
      <w:r w:rsidR="00AB05D4">
        <w:t>6,6166</w:t>
      </w:r>
      <w:r>
        <w:rPr>
          <w:spacing w:val="-4"/>
        </w:rPr>
        <w:t xml:space="preserve"> </w:t>
      </w:r>
      <w:r>
        <w:t>million. The</w:t>
      </w:r>
      <w:r>
        <w:rPr>
          <w:spacing w:val="-1"/>
        </w:rPr>
        <w:t xml:space="preserve"> </w:t>
      </w:r>
      <w:r>
        <w:t>year-to-date</w:t>
      </w:r>
      <w:r>
        <w:rPr>
          <w:spacing w:val="-2"/>
        </w:rPr>
        <w:t xml:space="preserve"> </w:t>
      </w:r>
      <w:r>
        <w:t>actual</w:t>
      </w:r>
      <w:r>
        <w:rPr>
          <w:spacing w:val="-2"/>
        </w:rPr>
        <w:t xml:space="preserve"> </w:t>
      </w:r>
      <w:r>
        <w:t>expenditure</w:t>
      </w:r>
      <w:r>
        <w:rPr>
          <w:spacing w:val="-1"/>
        </w:rPr>
        <w:t xml:space="preserve"> </w:t>
      </w:r>
      <w:r>
        <w:t>incurred</w:t>
      </w:r>
      <w:r>
        <w:rPr>
          <w:spacing w:val="-2"/>
        </w:rPr>
        <w:t xml:space="preserve"> </w:t>
      </w:r>
      <w:r>
        <w:t>is R</w:t>
      </w:r>
      <w:r w:rsidR="00AB05D4">
        <w:t>15,170</w:t>
      </w:r>
      <w:r>
        <w:t xml:space="preserve"> million</w:t>
      </w:r>
      <w:r>
        <w:rPr>
          <w:spacing w:val="-1"/>
        </w:rPr>
        <w:t xml:space="preserve"> </w:t>
      </w:r>
      <w:r>
        <w:t>whilst the</w:t>
      </w:r>
      <w:r>
        <w:rPr>
          <w:spacing w:val="-2"/>
        </w:rPr>
        <w:t xml:space="preserve"> </w:t>
      </w:r>
      <w:r>
        <w:t>year-to-date</w:t>
      </w:r>
      <w:r>
        <w:rPr>
          <w:spacing w:val="-2"/>
        </w:rPr>
        <w:t xml:space="preserve"> </w:t>
      </w:r>
      <w:r>
        <w:t>budget is R</w:t>
      </w:r>
      <w:r w:rsidR="00AB05D4">
        <w:t>13,661</w:t>
      </w:r>
      <w:r>
        <w:t xml:space="preserve"> million, that gives </w:t>
      </w:r>
      <w:r w:rsidR="00AB05D4">
        <w:t>47.4</w:t>
      </w:r>
      <w:r>
        <w:t xml:space="preserve">% variance.  </w:t>
      </w:r>
    </w:p>
    <w:p w14:paraId="30E83991" w14:textId="77777777" w:rsidR="00102BEE" w:rsidRDefault="00102BEE" w:rsidP="00920B0D">
      <w:pPr>
        <w:pStyle w:val="BodyText"/>
        <w:ind w:left="-90" w:right="180"/>
        <w:jc w:val="both"/>
      </w:pPr>
    </w:p>
    <w:p w14:paraId="77D5C156" w14:textId="2BB3E90F" w:rsidR="00102BEE" w:rsidRPr="00102BEE" w:rsidRDefault="00102BEE" w:rsidP="00920B0D">
      <w:pPr>
        <w:pStyle w:val="BodyText"/>
        <w:ind w:left="-90" w:right="180"/>
        <w:jc w:val="both"/>
        <w:rPr>
          <w:b/>
          <w:bCs/>
        </w:rPr>
      </w:pPr>
      <w:r w:rsidRPr="00102BEE">
        <w:rPr>
          <w:b/>
          <w:bCs/>
        </w:rPr>
        <w:t>Capital expenditure monthly trend</w:t>
      </w:r>
    </w:p>
    <w:p w14:paraId="10021ECC" w14:textId="60308B0E" w:rsidR="00920B0D" w:rsidRDefault="00AB05D4" w:rsidP="00920B0D">
      <w:pPr>
        <w:pStyle w:val="Heading1"/>
        <w:spacing w:before="80"/>
        <w:ind w:left="0"/>
        <w:rPr>
          <w:sz w:val="24"/>
          <w:szCs w:val="24"/>
        </w:rPr>
      </w:pPr>
      <w:r>
        <w:rPr>
          <w:noProof/>
        </w:rPr>
        <w:drawing>
          <wp:inline distT="0" distB="0" distL="0" distR="0" wp14:anchorId="4153899A" wp14:editId="2C5F58C4">
            <wp:extent cx="6852920" cy="1933575"/>
            <wp:effectExtent l="0" t="0" r="5080" b="9525"/>
            <wp:docPr id="243302114" name="Chart 1">
              <a:extLst xmlns:a="http://schemas.openxmlformats.org/drawingml/2006/main">
                <a:ext uri="{FF2B5EF4-FFF2-40B4-BE49-F238E27FC236}">
                  <a16:creationId xmlns:a16="http://schemas.microsoft.com/office/drawing/2014/main" id="{00000000-0008-0000-2E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8A7E273" w14:textId="77777777" w:rsidR="00102BEE" w:rsidRDefault="00102BEE" w:rsidP="00920B0D">
      <w:pPr>
        <w:pStyle w:val="Heading1"/>
        <w:spacing w:before="80"/>
        <w:ind w:left="0"/>
      </w:pPr>
    </w:p>
    <w:p w14:paraId="6A140939" w14:textId="0A67BC1A" w:rsidR="00920B0D" w:rsidRPr="00102BEE" w:rsidRDefault="00102BEE" w:rsidP="00920B0D">
      <w:pPr>
        <w:pStyle w:val="Heading1"/>
        <w:spacing w:before="80"/>
        <w:ind w:left="0"/>
      </w:pPr>
      <w:r w:rsidRPr="00102BEE">
        <w:t>Capital expenditure: YTD actual v actual YTD target</w:t>
      </w:r>
    </w:p>
    <w:p w14:paraId="4A0C629E" w14:textId="129CBF5C" w:rsidR="00920B0D" w:rsidRDefault="00AB05D4" w:rsidP="00920B0D">
      <w:pPr>
        <w:pStyle w:val="Heading1"/>
        <w:spacing w:before="80"/>
        <w:ind w:left="0"/>
        <w:rPr>
          <w:sz w:val="24"/>
          <w:szCs w:val="24"/>
        </w:rPr>
      </w:pPr>
      <w:r>
        <w:rPr>
          <w:noProof/>
        </w:rPr>
        <w:drawing>
          <wp:inline distT="0" distB="0" distL="0" distR="0" wp14:anchorId="2265ED3D" wp14:editId="60DD2ECB">
            <wp:extent cx="6852920" cy="2362200"/>
            <wp:effectExtent l="0" t="0" r="5080" b="0"/>
            <wp:docPr id="881859333" name="Chart 1">
              <a:extLst xmlns:a="http://schemas.openxmlformats.org/drawingml/2006/main">
                <a:ext uri="{FF2B5EF4-FFF2-40B4-BE49-F238E27FC236}">
                  <a16:creationId xmlns:a16="http://schemas.microsoft.com/office/drawing/2014/main" id="{00000000-0008-0000-2E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B15E035" w14:textId="77777777" w:rsidR="00920B0D" w:rsidRDefault="00920B0D" w:rsidP="00920B0D">
      <w:pPr>
        <w:pStyle w:val="Heading1"/>
        <w:spacing w:before="80"/>
        <w:ind w:left="0"/>
        <w:rPr>
          <w:sz w:val="24"/>
          <w:szCs w:val="24"/>
        </w:rPr>
      </w:pPr>
    </w:p>
    <w:p w14:paraId="4549A6FD" w14:textId="77777777" w:rsidR="00920B0D" w:rsidRDefault="00920B0D" w:rsidP="00920B0D">
      <w:pPr>
        <w:pStyle w:val="Heading1"/>
        <w:spacing w:before="80"/>
        <w:ind w:left="0"/>
        <w:rPr>
          <w:sz w:val="24"/>
          <w:szCs w:val="24"/>
        </w:rPr>
      </w:pPr>
    </w:p>
    <w:p w14:paraId="284F2902" w14:textId="77777777" w:rsidR="00920B0D" w:rsidRDefault="00920B0D" w:rsidP="00920B0D">
      <w:pPr>
        <w:pStyle w:val="Heading1"/>
        <w:spacing w:before="80"/>
        <w:ind w:left="0"/>
        <w:rPr>
          <w:sz w:val="24"/>
          <w:szCs w:val="24"/>
        </w:rPr>
      </w:pPr>
    </w:p>
    <w:p w14:paraId="333AC22B" w14:textId="77777777" w:rsidR="00443707" w:rsidRDefault="00443707" w:rsidP="00920B0D">
      <w:pPr>
        <w:pStyle w:val="Heading1"/>
        <w:spacing w:before="80"/>
        <w:ind w:left="0"/>
        <w:rPr>
          <w:sz w:val="24"/>
          <w:szCs w:val="24"/>
        </w:rPr>
      </w:pPr>
    </w:p>
    <w:p w14:paraId="53CBEB8F" w14:textId="47CCCCEE" w:rsidR="002B3E4F" w:rsidRDefault="002B3E4F" w:rsidP="00D8751D">
      <w:pPr>
        <w:ind w:left="-180"/>
        <w:rPr>
          <w:rFonts w:ascii="Arial" w:hAnsi="Arial" w:cs="Arial"/>
          <w:b/>
          <w:w w:val="80"/>
          <w:sz w:val="22"/>
          <w:szCs w:val="22"/>
        </w:rPr>
      </w:pPr>
      <w:r>
        <w:rPr>
          <w:rFonts w:ascii="Arial" w:hAnsi="Arial" w:cs="Arial"/>
          <w:b/>
          <w:w w:val="80"/>
          <w:sz w:val="22"/>
          <w:szCs w:val="22"/>
        </w:rPr>
        <w:t>EC105 Ndlambe - Supporting</w:t>
      </w:r>
      <w:r>
        <w:rPr>
          <w:rFonts w:ascii="Arial" w:hAnsi="Arial" w:cs="Arial"/>
          <w:b/>
          <w:spacing w:val="4"/>
          <w:sz w:val="22"/>
          <w:szCs w:val="22"/>
        </w:rPr>
        <w:t xml:space="preserve"> </w:t>
      </w:r>
      <w:r>
        <w:rPr>
          <w:rFonts w:ascii="Arial" w:hAnsi="Arial" w:cs="Arial"/>
          <w:b/>
          <w:w w:val="80"/>
          <w:sz w:val="22"/>
          <w:szCs w:val="22"/>
        </w:rPr>
        <w:t>Table:</w:t>
      </w:r>
      <w:r>
        <w:rPr>
          <w:rFonts w:ascii="Arial" w:hAnsi="Arial" w:cs="Arial"/>
          <w:b/>
          <w:spacing w:val="-1"/>
          <w:sz w:val="22"/>
          <w:szCs w:val="22"/>
        </w:rPr>
        <w:t xml:space="preserve"> </w:t>
      </w:r>
      <w:r>
        <w:rPr>
          <w:rFonts w:ascii="Arial" w:hAnsi="Arial" w:cs="Arial"/>
          <w:b/>
          <w:w w:val="80"/>
          <w:sz w:val="22"/>
          <w:szCs w:val="22"/>
        </w:rPr>
        <w:t>SC13a</w:t>
      </w:r>
      <w:r>
        <w:rPr>
          <w:rFonts w:ascii="Arial" w:hAnsi="Arial" w:cs="Arial"/>
          <w:b/>
          <w:spacing w:val="2"/>
          <w:sz w:val="22"/>
          <w:szCs w:val="22"/>
        </w:rPr>
        <w:t xml:space="preserve"> </w:t>
      </w:r>
      <w:r>
        <w:rPr>
          <w:rFonts w:ascii="Arial" w:hAnsi="Arial" w:cs="Arial"/>
          <w:b/>
          <w:w w:val="80"/>
          <w:sz w:val="22"/>
          <w:szCs w:val="22"/>
        </w:rPr>
        <w:t>Monthly</w:t>
      </w:r>
      <w:r>
        <w:rPr>
          <w:rFonts w:ascii="Arial" w:hAnsi="Arial" w:cs="Arial"/>
          <w:b/>
          <w:spacing w:val="3"/>
          <w:sz w:val="22"/>
          <w:szCs w:val="22"/>
        </w:rPr>
        <w:t xml:space="preserve"> </w:t>
      </w:r>
      <w:r>
        <w:rPr>
          <w:rFonts w:ascii="Arial" w:hAnsi="Arial" w:cs="Arial"/>
          <w:b/>
          <w:w w:val="80"/>
          <w:sz w:val="22"/>
          <w:szCs w:val="22"/>
        </w:rPr>
        <w:t>Budget</w:t>
      </w:r>
      <w:r>
        <w:rPr>
          <w:rFonts w:ascii="Arial" w:hAnsi="Arial" w:cs="Arial"/>
          <w:b/>
          <w:sz w:val="22"/>
          <w:szCs w:val="22"/>
        </w:rPr>
        <w:t xml:space="preserve"> </w:t>
      </w:r>
      <w:r>
        <w:rPr>
          <w:rFonts w:ascii="Arial" w:hAnsi="Arial" w:cs="Arial"/>
          <w:b/>
          <w:w w:val="80"/>
          <w:sz w:val="22"/>
          <w:szCs w:val="22"/>
        </w:rPr>
        <w:t>Statement</w:t>
      </w:r>
      <w:r>
        <w:rPr>
          <w:rFonts w:ascii="Arial" w:hAnsi="Arial" w:cs="Arial"/>
          <w:b/>
          <w:spacing w:val="-1"/>
          <w:sz w:val="22"/>
          <w:szCs w:val="22"/>
        </w:rPr>
        <w:t xml:space="preserve"> </w:t>
      </w:r>
      <w:r>
        <w:rPr>
          <w:rFonts w:ascii="Arial" w:hAnsi="Arial" w:cs="Arial"/>
          <w:b/>
          <w:w w:val="80"/>
          <w:sz w:val="22"/>
          <w:szCs w:val="22"/>
        </w:rPr>
        <w:t>-</w:t>
      </w:r>
      <w:r>
        <w:rPr>
          <w:rFonts w:ascii="Arial" w:hAnsi="Arial" w:cs="Arial"/>
          <w:b/>
          <w:spacing w:val="-4"/>
          <w:sz w:val="22"/>
          <w:szCs w:val="22"/>
        </w:rPr>
        <w:t xml:space="preserve"> </w:t>
      </w:r>
      <w:r>
        <w:rPr>
          <w:rFonts w:ascii="Arial" w:hAnsi="Arial" w:cs="Arial"/>
          <w:b/>
          <w:w w:val="80"/>
          <w:sz w:val="22"/>
          <w:szCs w:val="22"/>
        </w:rPr>
        <w:t>capital</w:t>
      </w:r>
      <w:r>
        <w:rPr>
          <w:rFonts w:ascii="Arial" w:hAnsi="Arial" w:cs="Arial"/>
          <w:b/>
          <w:spacing w:val="4"/>
          <w:sz w:val="22"/>
          <w:szCs w:val="22"/>
        </w:rPr>
        <w:t xml:space="preserve"> </w:t>
      </w:r>
      <w:r>
        <w:rPr>
          <w:rFonts w:ascii="Arial" w:hAnsi="Arial" w:cs="Arial"/>
          <w:b/>
          <w:w w:val="80"/>
          <w:sz w:val="22"/>
          <w:szCs w:val="22"/>
        </w:rPr>
        <w:t>expenditure</w:t>
      </w:r>
      <w:r>
        <w:rPr>
          <w:rFonts w:ascii="Arial" w:hAnsi="Arial" w:cs="Arial"/>
          <w:b/>
          <w:spacing w:val="-1"/>
          <w:sz w:val="22"/>
          <w:szCs w:val="22"/>
        </w:rPr>
        <w:t xml:space="preserve"> </w:t>
      </w:r>
      <w:r>
        <w:rPr>
          <w:rFonts w:ascii="Arial" w:hAnsi="Arial" w:cs="Arial"/>
          <w:b/>
          <w:w w:val="80"/>
          <w:sz w:val="22"/>
          <w:szCs w:val="22"/>
        </w:rPr>
        <w:t>on</w:t>
      </w:r>
      <w:r>
        <w:rPr>
          <w:rFonts w:ascii="Arial" w:hAnsi="Arial" w:cs="Arial"/>
          <w:b/>
          <w:spacing w:val="2"/>
          <w:sz w:val="22"/>
          <w:szCs w:val="22"/>
        </w:rPr>
        <w:t xml:space="preserve"> </w:t>
      </w:r>
      <w:r>
        <w:rPr>
          <w:rFonts w:ascii="Arial" w:hAnsi="Arial" w:cs="Arial"/>
          <w:b/>
          <w:w w:val="80"/>
          <w:sz w:val="22"/>
          <w:szCs w:val="22"/>
        </w:rPr>
        <w:t>new</w:t>
      </w:r>
      <w:r>
        <w:rPr>
          <w:rFonts w:ascii="Arial" w:hAnsi="Arial" w:cs="Arial"/>
          <w:b/>
          <w:sz w:val="22"/>
          <w:szCs w:val="22"/>
        </w:rPr>
        <w:t xml:space="preserve"> </w:t>
      </w:r>
      <w:r>
        <w:rPr>
          <w:rFonts w:ascii="Arial" w:hAnsi="Arial" w:cs="Arial"/>
          <w:b/>
          <w:w w:val="80"/>
          <w:sz w:val="22"/>
          <w:szCs w:val="22"/>
        </w:rPr>
        <w:t>assets</w:t>
      </w:r>
      <w:r>
        <w:rPr>
          <w:rFonts w:ascii="Arial" w:hAnsi="Arial" w:cs="Arial"/>
          <w:b/>
          <w:spacing w:val="-1"/>
          <w:sz w:val="22"/>
          <w:szCs w:val="22"/>
        </w:rPr>
        <w:t xml:space="preserve"> </w:t>
      </w:r>
      <w:r>
        <w:rPr>
          <w:rFonts w:ascii="Arial" w:hAnsi="Arial" w:cs="Arial"/>
          <w:b/>
          <w:w w:val="80"/>
          <w:sz w:val="22"/>
          <w:szCs w:val="22"/>
        </w:rPr>
        <w:t>by</w:t>
      </w:r>
      <w:r>
        <w:rPr>
          <w:rFonts w:ascii="Arial" w:hAnsi="Arial" w:cs="Arial"/>
          <w:b/>
          <w:sz w:val="22"/>
          <w:szCs w:val="22"/>
        </w:rPr>
        <w:t xml:space="preserve"> </w:t>
      </w:r>
      <w:r>
        <w:rPr>
          <w:rFonts w:ascii="Arial" w:hAnsi="Arial" w:cs="Arial"/>
          <w:b/>
          <w:w w:val="80"/>
          <w:sz w:val="22"/>
          <w:szCs w:val="22"/>
        </w:rPr>
        <w:t>asset</w:t>
      </w:r>
      <w:r>
        <w:rPr>
          <w:rFonts w:ascii="Arial" w:hAnsi="Arial" w:cs="Arial"/>
          <w:b/>
          <w:spacing w:val="-4"/>
          <w:sz w:val="22"/>
          <w:szCs w:val="22"/>
        </w:rPr>
        <w:t xml:space="preserve"> </w:t>
      </w:r>
      <w:r>
        <w:rPr>
          <w:rFonts w:ascii="Arial" w:hAnsi="Arial" w:cs="Arial"/>
          <w:b/>
          <w:w w:val="80"/>
          <w:sz w:val="22"/>
          <w:szCs w:val="22"/>
        </w:rPr>
        <w:t>class</w:t>
      </w:r>
      <w:r>
        <w:rPr>
          <w:rFonts w:ascii="Arial" w:hAnsi="Arial" w:cs="Arial"/>
          <w:b/>
          <w:spacing w:val="22"/>
          <w:sz w:val="22"/>
          <w:szCs w:val="22"/>
        </w:rPr>
        <w:t xml:space="preserve"> </w:t>
      </w:r>
      <w:r>
        <w:rPr>
          <w:rFonts w:ascii="Arial" w:hAnsi="Arial" w:cs="Arial"/>
          <w:b/>
          <w:w w:val="80"/>
          <w:sz w:val="22"/>
          <w:szCs w:val="22"/>
        </w:rPr>
        <w:t>M0</w:t>
      </w:r>
      <w:r w:rsidR="00AB05D4">
        <w:rPr>
          <w:rFonts w:ascii="Arial" w:hAnsi="Arial" w:cs="Arial"/>
          <w:b/>
          <w:w w:val="80"/>
          <w:sz w:val="22"/>
          <w:szCs w:val="22"/>
        </w:rPr>
        <w:t>3 - September</w:t>
      </w:r>
    </w:p>
    <w:tbl>
      <w:tblPr>
        <w:tblW w:w="11043"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1"/>
        <w:gridCol w:w="304"/>
        <w:gridCol w:w="865"/>
        <w:gridCol w:w="864"/>
        <w:gridCol w:w="864"/>
        <w:gridCol w:w="864"/>
        <w:gridCol w:w="865"/>
        <w:gridCol w:w="866"/>
        <w:gridCol w:w="667"/>
        <w:gridCol w:w="667"/>
        <w:gridCol w:w="866"/>
      </w:tblGrid>
      <w:tr w:rsidR="00AB05D4" w:rsidRPr="00AB05D4" w14:paraId="3BEEF90B" w14:textId="77777777" w:rsidTr="00AB05D4">
        <w:trPr>
          <w:trHeight w:val="208"/>
        </w:trPr>
        <w:tc>
          <w:tcPr>
            <w:tcW w:w="3351" w:type="dxa"/>
            <w:tcBorders>
              <w:bottom w:val="nil"/>
            </w:tcBorders>
          </w:tcPr>
          <w:p w14:paraId="20199754" w14:textId="77777777" w:rsidR="00AB05D4" w:rsidRPr="00AB05D4" w:rsidRDefault="00AB05D4" w:rsidP="00D156F1">
            <w:pPr>
              <w:pStyle w:val="TableParagraph"/>
              <w:jc w:val="left"/>
              <w:rPr>
                <w:rFonts w:ascii="Arial Narrow" w:hAnsi="Arial Narrow"/>
                <w:sz w:val="14"/>
              </w:rPr>
            </w:pPr>
          </w:p>
        </w:tc>
        <w:tc>
          <w:tcPr>
            <w:tcW w:w="304" w:type="dxa"/>
            <w:tcBorders>
              <w:bottom w:val="nil"/>
            </w:tcBorders>
          </w:tcPr>
          <w:p w14:paraId="10CF3E3F" w14:textId="77777777" w:rsidR="00AB05D4" w:rsidRPr="00AB05D4" w:rsidRDefault="00AB05D4" w:rsidP="00D156F1">
            <w:pPr>
              <w:pStyle w:val="TableParagraph"/>
              <w:jc w:val="left"/>
              <w:rPr>
                <w:rFonts w:ascii="Arial Narrow" w:hAnsi="Arial Narrow"/>
                <w:sz w:val="14"/>
              </w:rPr>
            </w:pPr>
          </w:p>
        </w:tc>
        <w:tc>
          <w:tcPr>
            <w:tcW w:w="865" w:type="dxa"/>
            <w:tcBorders>
              <w:bottom w:val="single" w:sz="2" w:space="0" w:color="000000"/>
            </w:tcBorders>
          </w:tcPr>
          <w:p w14:paraId="7993AA5C" w14:textId="77777777" w:rsidR="00AB05D4" w:rsidRPr="00AB05D4" w:rsidRDefault="00AB05D4" w:rsidP="00D156F1">
            <w:pPr>
              <w:pStyle w:val="TableParagraph"/>
              <w:spacing w:before="21"/>
              <w:ind w:left="224"/>
              <w:jc w:val="left"/>
              <w:rPr>
                <w:rFonts w:ascii="Arial Narrow" w:hAnsi="Arial Narrow"/>
                <w:b/>
                <w:sz w:val="14"/>
              </w:rPr>
            </w:pPr>
            <w:r w:rsidRPr="00AB05D4">
              <w:rPr>
                <w:rFonts w:ascii="Arial Narrow" w:hAnsi="Arial Narrow"/>
                <w:b/>
                <w:sz w:val="14"/>
              </w:rPr>
              <w:t>2025/26</w:t>
            </w:r>
          </w:p>
        </w:tc>
        <w:tc>
          <w:tcPr>
            <w:tcW w:w="6523" w:type="dxa"/>
            <w:gridSpan w:val="8"/>
            <w:tcBorders>
              <w:bottom w:val="single" w:sz="2" w:space="0" w:color="000000"/>
            </w:tcBorders>
          </w:tcPr>
          <w:p w14:paraId="30FB8375" w14:textId="77777777" w:rsidR="00AB05D4" w:rsidRPr="00AB05D4" w:rsidRDefault="00AB05D4" w:rsidP="00D156F1">
            <w:pPr>
              <w:pStyle w:val="TableParagraph"/>
              <w:spacing w:before="11"/>
              <w:ind w:left="2676" w:right="2663"/>
              <w:jc w:val="center"/>
              <w:rPr>
                <w:rFonts w:ascii="Arial Narrow" w:hAnsi="Arial Narrow"/>
                <w:b/>
                <w:sz w:val="14"/>
              </w:rPr>
            </w:pPr>
            <w:r w:rsidRPr="00AB05D4">
              <w:rPr>
                <w:rFonts w:ascii="Arial Narrow" w:hAnsi="Arial Narrow"/>
                <w:b/>
                <w:sz w:val="14"/>
              </w:rPr>
              <w:t>Budget Year 2026/27</w:t>
            </w:r>
          </w:p>
        </w:tc>
      </w:tr>
      <w:tr w:rsidR="00AB05D4" w:rsidRPr="00AB05D4" w14:paraId="01E84EAF" w14:textId="77777777" w:rsidTr="00AB05D4">
        <w:trPr>
          <w:trHeight w:val="349"/>
        </w:trPr>
        <w:tc>
          <w:tcPr>
            <w:tcW w:w="3351" w:type="dxa"/>
            <w:tcBorders>
              <w:top w:val="nil"/>
              <w:bottom w:val="nil"/>
            </w:tcBorders>
          </w:tcPr>
          <w:p w14:paraId="59D4F728" w14:textId="77777777" w:rsidR="00AB05D4" w:rsidRPr="00AB05D4" w:rsidRDefault="00AB05D4" w:rsidP="00D156F1">
            <w:pPr>
              <w:pStyle w:val="TableParagraph"/>
              <w:spacing w:line="124" w:lineRule="exact"/>
              <w:ind w:left="1203" w:right="1174"/>
              <w:jc w:val="center"/>
              <w:rPr>
                <w:rFonts w:ascii="Arial Narrow" w:hAnsi="Arial Narrow"/>
                <w:b/>
                <w:sz w:val="14"/>
              </w:rPr>
            </w:pPr>
            <w:r w:rsidRPr="00AB05D4">
              <w:rPr>
                <w:rFonts w:ascii="Arial Narrow" w:hAnsi="Arial Narrow"/>
                <w:b/>
                <w:sz w:val="14"/>
              </w:rPr>
              <w:t>Description</w:t>
            </w:r>
          </w:p>
        </w:tc>
        <w:tc>
          <w:tcPr>
            <w:tcW w:w="304" w:type="dxa"/>
            <w:tcBorders>
              <w:top w:val="nil"/>
              <w:bottom w:val="nil"/>
            </w:tcBorders>
          </w:tcPr>
          <w:p w14:paraId="5A1AA367" w14:textId="77777777" w:rsidR="00AB05D4" w:rsidRPr="00AB05D4" w:rsidRDefault="00AB05D4" w:rsidP="00D156F1">
            <w:pPr>
              <w:pStyle w:val="TableParagraph"/>
              <w:spacing w:line="124" w:lineRule="exact"/>
              <w:ind w:left="46" w:right="13"/>
              <w:jc w:val="center"/>
              <w:rPr>
                <w:rFonts w:ascii="Arial Narrow" w:hAnsi="Arial Narrow"/>
                <w:b/>
                <w:sz w:val="14"/>
              </w:rPr>
            </w:pPr>
            <w:r w:rsidRPr="00AB05D4">
              <w:rPr>
                <w:rFonts w:ascii="Arial Narrow" w:hAnsi="Arial Narrow"/>
                <w:b/>
                <w:sz w:val="14"/>
              </w:rPr>
              <w:t>Ref</w:t>
            </w:r>
          </w:p>
        </w:tc>
        <w:tc>
          <w:tcPr>
            <w:tcW w:w="865" w:type="dxa"/>
            <w:vMerge w:val="restart"/>
            <w:tcBorders>
              <w:top w:val="single" w:sz="2" w:space="0" w:color="000000"/>
              <w:bottom w:val="single" w:sz="2" w:space="0" w:color="000000"/>
            </w:tcBorders>
          </w:tcPr>
          <w:p w14:paraId="4AFB9982" w14:textId="77777777" w:rsidR="00AB05D4" w:rsidRPr="00AB05D4" w:rsidRDefault="00AB05D4" w:rsidP="00D156F1">
            <w:pPr>
              <w:pStyle w:val="TableParagraph"/>
              <w:spacing w:line="273" w:lineRule="auto"/>
              <w:ind w:left="180" w:right="147" w:firstLine="36"/>
              <w:jc w:val="left"/>
              <w:rPr>
                <w:rFonts w:ascii="Arial Narrow" w:hAnsi="Arial Narrow"/>
                <w:b/>
                <w:sz w:val="14"/>
              </w:rPr>
            </w:pPr>
            <w:r w:rsidRPr="00AB05D4">
              <w:rPr>
                <w:rFonts w:ascii="Arial Narrow" w:hAnsi="Arial Narrow"/>
                <w:b/>
                <w:sz w:val="14"/>
              </w:rPr>
              <w:t>Audited Outcome</w:t>
            </w:r>
          </w:p>
        </w:tc>
        <w:tc>
          <w:tcPr>
            <w:tcW w:w="864" w:type="dxa"/>
            <w:vMerge w:val="restart"/>
            <w:tcBorders>
              <w:top w:val="single" w:sz="2" w:space="0" w:color="000000"/>
              <w:bottom w:val="single" w:sz="2" w:space="0" w:color="000000"/>
              <w:right w:val="single" w:sz="2" w:space="0" w:color="000000"/>
            </w:tcBorders>
          </w:tcPr>
          <w:p w14:paraId="313CEA11" w14:textId="77777777" w:rsidR="00AB05D4" w:rsidRPr="00AB05D4" w:rsidRDefault="00AB05D4" w:rsidP="00D156F1">
            <w:pPr>
              <w:pStyle w:val="TableParagraph"/>
              <w:spacing w:line="273" w:lineRule="auto"/>
              <w:ind w:left="232" w:right="185" w:hanging="20"/>
              <w:jc w:val="left"/>
              <w:rPr>
                <w:rFonts w:ascii="Arial Narrow" w:hAnsi="Arial Narrow"/>
                <w:b/>
                <w:sz w:val="14"/>
              </w:rPr>
            </w:pPr>
            <w:r w:rsidRPr="00AB05D4">
              <w:rPr>
                <w:rFonts w:ascii="Arial Narrow" w:hAnsi="Arial Narrow"/>
                <w:b/>
                <w:sz w:val="14"/>
              </w:rPr>
              <w:t>Original Budget</w:t>
            </w:r>
          </w:p>
        </w:tc>
        <w:tc>
          <w:tcPr>
            <w:tcW w:w="864" w:type="dxa"/>
            <w:vMerge w:val="restart"/>
            <w:tcBorders>
              <w:top w:val="single" w:sz="2" w:space="0" w:color="000000"/>
              <w:left w:val="single" w:sz="2" w:space="0" w:color="000000"/>
              <w:bottom w:val="single" w:sz="2" w:space="0" w:color="000000"/>
              <w:right w:val="single" w:sz="2" w:space="0" w:color="000000"/>
            </w:tcBorders>
          </w:tcPr>
          <w:p w14:paraId="08EC5FDA" w14:textId="77777777" w:rsidR="00AB05D4" w:rsidRPr="00AB05D4" w:rsidRDefault="00AB05D4" w:rsidP="00D156F1">
            <w:pPr>
              <w:pStyle w:val="TableParagraph"/>
              <w:spacing w:line="273" w:lineRule="auto"/>
              <w:ind w:left="238" w:right="157" w:hanging="48"/>
              <w:jc w:val="left"/>
              <w:rPr>
                <w:rFonts w:ascii="Arial Narrow" w:hAnsi="Arial Narrow"/>
                <w:b/>
                <w:sz w:val="14"/>
              </w:rPr>
            </w:pPr>
            <w:r w:rsidRPr="00AB05D4">
              <w:rPr>
                <w:rFonts w:ascii="Arial Narrow" w:hAnsi="Arial Narrow"/>
                <w:b/>
                <w:sz w:val="14"/>
              </w:rPr>
              <w:t>Adjusted Budget</w:t>
            </w:r>
          </w:p>
        </w:tc>
        <w:tc>
          <w:tcPr>
            <w:tcW w:w="864" w:type="dxa"/>
            <w:vMerge w:val="restart"/>
            <w:tcBorders>
              <w:top w:val="single" w:sz="2" w:space="0" w:color="000000"/>
              <w:left w:val="single" w:sz="2" w:space="0" w:color="000000"/>
              <w:bottom w:val="single" w:sz="2" w:space="0" w:color="000000"/>
              <w:right w:val="single" w:sz="2" w:space="0" w:color="000000"/>
            </w:tcBorders>
          </w:tcPr>
          <w:p w14:paraId="6F25E138" w14:textId="77777777" w:rsidR="00AB05D4" w:rsidRPr="00AB05D4" w:rsidRDefault="00AB05D4" w:rsidP="00D156F1">
            <w:pPr>
              <w:pStyle w:val="TableParagraph"/>
              <w:spacing w:before="88"/>
              <w:ind w:left="34"/>
              <w:jc w:val="left"/>
              <w:rPr>
                <w:rFonts w:ascii="Arial Narrow" w:hAnsi="Arial Narrow"/>
                <w:b/>
                <w:sz w:val="14"/>
              </w:rPr>
            </w:pPr>
            <w:r w:rsidRPr="00AB05D4">
              <w:rPr>
                <w:rFonts w:ascii="Arial Narrow" w:hAnsi="Arial Narrow"/>
                <w:b/>
                <w:sz w:val="14"/>
              </w:rPr>
              <w:t>Monthly actual</w:t>
            </w:r>
          </w:p>
        </w:tc>
        <w:tc>
          <w:tcPr>
            <w:tcW w:w="865" w:type="dxa"/>
            <w:vMerge w:val="restart"/>
            <w:tcBorders>
              <w:top w:val="single" w:sz="2" w:space="0" w:color="000000"/>
              <w:left w:val="single" w:sz="2" w:space="0" w:color="000000"/>
              <w:bottom w:val="single" w:sz="2" w:space="0" w:color="000000"/>
              <w:right w:val="single" w:sz="2" w:space="0" w:color="000000"/>
            </w:tcBorders>
          </w:tcPr>
          <w:p w14:paraId="1B3E15EF" w14:textId="77777777" w:rsidR="00AB05D4" w:rsidRPr="00AB05D4" w:rsidRDefault="00AB05D4" w:rsidP="00D156F1">
            <w:pPr>
              <w:pStyle w:val="TableParagraph"/>
              <w:spacing w:before="88"/>
              <w:ind w:left="53"/>
              <w:jc w:val="left"/>
              <w:rPr>
                <w:rFonts w:ascii="Arial Narrow" w:hAnsi="Arial Narrow"/>
                <w:b/>
                <w:sz w:val="14"/>
              </w:rPr>
            </w:pPr>
            <w:r w:rsidRPr="00AB05D4">
              <w:rPr>
                <w:rFonts w:ascii="Arial Narrow" w:hAnsi="Arial Narrow"/>
                <w:b/>
                <w:sz w:val="14"/>
              </w:rPr>
              <w:t>YearTD actual</w:t>
            </w:r>
          </w:p>
        </w:tc>
        <w:tc>
          <w:tcPr>
            <w:tcW w:w="866" w:type="dxa"/>
            <w:vMerge w:val="restart"/>
            <w:tcBorders>
              <w:top w:val="single" w:sz="2" w:space="0" w:color="000000"/>
              <w:left w:val="single" w:sz="2" w:space="0" w:color="000000"/>
              <w:bottom w:val="single" w:sz="2" w:space="0" w:color="000000"/>
              <w:right w:val="single" w:sz="2" w:space="0" w:color="000000"/>
            </w:tcBorders>
          </w:tcPr>
          <w:p w14:paraId="37DC3D94" w14:textId="77777777" w:rsidR="00AB05D4" w:rsidRPr="00AB05D4" w:rsidRDefault="00AB05D4" w:rsidP="00D156F1">
            <w:pPr>
              <w:pStyle w:val="TableParagraph"/>
              <w:spacing w:line="273" w:lineRule="auto"/>
              <w:ind w:left="244" w:right="205" w:hanging="10"/>
              <w:jc w:val="left"/>
              <w:rPr>
                <w:rFonts w:ascii="Arial Narrow" w:hAnsi="Arial Narrow"/>
                <w:b/>
                <w:sz w:val="14"/>
              </w:rPr>
            </w:pPr>
            <w:r w:rsidRPr="00AB05D4">
              <w:rPr>
                <w:rFonts w:ascii="Arial Narrow" w:hAnsi="Arial Narrow"/>
                <w:b/>
                <w:sz w:val="14"/>
              </w:rPr>
              <w:t>YearTD budget</w:t>
            </w:r>
          </w:p>
        </w:tc>
        <w:tc>
          <w:tcPr>
            <w:tcW w:w="667" w:type="dxa"/>
            <w:vMerge w:val="restart"/>
            <w:tcBorders>
              <w:top w:val="single" w:sz="2" w:space="0" w:color="000000"/>
              <w:left w:val="single" w:sz="2" w:space="0" w:color="000000"/>
              <w:bottom w:val="single" w:sz="2" w:space="0" w:color="000000"/>
              <w:right w:val="single" w:sz="2" w:space="0" w:color="000000"/>
            </w:tcBorders>
          </w:tcPr>
          <w:p w14:paraId="173322BF" w14:textId="77777777" w:rsidR="00AB05D4" w:rsidRPr="00AB05D4" w:rsidRDefault="00AB05D4" w:rsidP="00D156F1">
            <w:pPr>
              <w:pStyle w:val="TableParagraph"/>
              <w:spacing w:line="158" w:lineRule="exact"/>
              <w:ind w:left="86" w:right="69"/>
              <w:jc w:val="center"/>
              <w:rPr>
                <w:rFonts w:ascii="Arial Narrow" w:hAnsi="Arial Narrow"/>
                <w:b/>
                <w:sz w:val="14"/>
              </w:rPr>
            </w:pPr>
            <w:r w:rsidRPr="00AB05D4">
              <w:rPr>
                <w:rFonts w:ascii="Arial Narrow" w:hAnsi="Arial Narrow"/>
                <w:b/>
                <w:sz w:val="14"/>
              </w:rPr>
              <w:t>YTD</w:t>
            </w:r>
          </w:p>
          <w:p w14:paraId="1FC8B3E8" w14:textId="77777777" w:rsidR="00AB05D4" w:rsidRPr="00AB05D4" w:rsidRDefault="00AB05D4" w:rsidP="00D156F1">
            <w:pPr>
              <w:pStyle w:val="TableParagraph"/>
              <w:spacing w:before="21"/>
              <w:ind w:left="86" w:right="69"/>
              <w:jc w:val="center"/>
              <w:rPr>
                <w:rFonts w:ascii="Arial Narrow" w:hAnsi="Arial Narrow"/>
                <w:b/>
                <w:sz w:val="14"/>
              </w:rPr>
            </w:pPr>
            <w:r w:rsidRPr="00AB05D4">
              <w:rPr>
                <w:rFonts w:ascii="Arial Narrow" w:hAnsi="Arial Narrow"/>
                <w:b/>
                <w:sz w:val="14"/>
              </w:rPr>
              <w:t>variance</w:t>
            </w:r>
          </w:p>
        </w:tc>
        <w:tc>
          <w:tcPr>
            <w:tcW w:w="667" w:type="dxa"/>
            <w:tcBorders>
              <w:top w:val="single" w:sz="2" w:space="0" w:color="000000"/>
              <w:left w:val="single" w:sz="2" w:space="0" w:color="000000"/>
              <w:bottom w:val="nil"/>
              <w:right w:val="single" w:sz="2" w:space="0" w:color="000000"/>
            </w:tcBorders>
          </w:tcPr>
          <w:p w14:paraId="71AA9FCC" w14:textId="77777777" w:rsidR="00AB05D4" w:rsidRPr="00AB05D4" w:rsidRDefault="00AB05D4" w:rsidP="00D156F1">
            <w:pPr>
              <w:pStyle w:val="TableParagraph"/>
              <w:spacing w:line="158" w:lineRule="exact"/>
              <w:ind w:left="86" w:right="68"/>
              <w:jc w:val="center"/>
              <w:rPr>
                <w:rFonts w:ascii="Arial Narrow" w:hAnsi="Arial Narrow"/>
                <w:b/>
                <w:sz w:val="14"/>
              </w:rPr>
            </w:pPr>
            <w:r w:rsidRPr="00AB05D4">
              <w:rPr>
                <w:rFonts w:ascii="Arial Narrow" w:hAnsi="Arial Narrow"/>
                <w:b/>
                <w:sz w:val="14"/>
              </w:rPr>
              <w:t>YTD</w:t>
            </w:r>
          </w:p>
          <w:p w14:paraId="39C1511E" w14:textId="77777777" w:rsidR="00AB05D4" w:rsidRPr="00AB05D4" w:rsidRDefault="00AB05D4" w:rsidP="00D156F1">
            <w:pPr>
              <w:pStyle w:val="TableParagraph"/>
              <w:spacing w:before="21" w:line="150" w:lineRule="exact"/>
              <w:ind w:left="86" w:right="69"/>
              <w:jc w:val="center"/>
              <w:rPr>
                <w:rFonts w:ascii="Arial Narrow" w:hAnsi="Arial Narrow"/>
                <w:b/>
                <w:sz w:val="14"/>
              </w:rPr>
            </w:pPr>
            <w:r w:rsidRPr="00AB05D4">
              <w:rPr>
                <w:rFonts w:ascii="Arial Narrow" w:hAnsi="Arial Narrow"/>
                <w:b/>
                <w:sz w:val="14"/>
              </w:rPr>
              <w:t>variance</w:t>
            </w:r>
          </w:p>
        </w:tc>
        <w:tc>
          <w:tcPr>
            <w:tcW w:w="866" w:type="dxa"/>
            <w:vMerge w:val="restart"/>
            <w:tcBorders>
              <w:top w:val="single" w:sz="2" w:space="0" w:color="000000"/>
              <w:left w:val="single" w:sz="2" w:space="0" w:color="000000"/>
              <w:bottom w:val="single" w:sz="2" w:space="0" w:color="000000"/>
            </w:tcBorders>
          </w:tcPr>
          <w:p w14:paraId="4851B70D" w14:textId="77777777" w:rsidR="00AB05D4" w:rsidRPr="00AB05D4" w:rsidRDefault="00AB05D4" w:rsidP="00D156F1">
            <w:pPr>
              <w:pStyle w:val="TableParagraph"/>
              <w:spacing w:line="273" w:lineRule="auto"/>
              <w:ind w:left="195" w:right="156" w:hanging="3"/>
              <w:jc w:val="left"/>
              <w:rPr>
                <w:rFonts w:ascii="Arial Narrow" w:hAnsi="Arial Narrow"/>
                <w:b/>
                <w:sz w:val="14"/>
              </w:rPr>
            </w:pPr>
            <w:r w:rsidRPr="00AB05D4">
              <w:rPr>
                <w:rFonts w:ascii="Arial Narrow" w:hAnsi="Arial Narrow"/>
                <w:b/>
                <w:sz w:val="14"/>
              </w:rPr>
              <w:t>Full Year Forecast</w:t>
            </w:r>
          </w:p>
        </w:tc>
      </w:tr>
      <w:tr w:rsidR="00AB05D4" w:rsidRPr="00AB05D4" w14:paraId="3BC918C8" w14:textId="77777777" w:rsidTr="00AB05D4">
        <w:trPr>
          <w:trHeight w:val="194"/>
        </w:trPr>
        <w:tc>
          <w:tcPr>
            <w:tcW w:w="3351" w:type="dxa"/>
            <w:tcBorders>
              <w:top w:val="nil"/>
            </w:tcBorders>
          </w:tcPr>
          <w:p w14:paraId="481F44B3" w14:textId="77777777" w:rsidR="00AB05D4" w:rsidRPr="00AB05D4" w:rsidRDefault="00AB05D4" w:rsidP="00D156F1">
            <w:pPr>
              <w:pStyle w:val="TableParagraph"/>
              <w:spacing w:before="10"/>
              <w:ind w:left="23"/>
              <w:jc w:val="left"/>
              <w:rPr>
                <w:rFonts w:ascii="Arial Narrow" w:hAnsi="Arial Narrow"/>
                <w:b/>
                <w:sz w:val="14"/>
              </w:rPr>
            </w:pPr>
            <w:r w:rsidRPr="00AB05D4">
              <w:rPr>
                <w:rFonts w:ascii="Arial Narrow" w:hAnsi="Arial Narrow"/>
                <w:b/>
                <w:sz w:val="14"/>
              </w:rPr>
              <w:t>R thousands</w:t>
            </w:r>
          </w:p>
        </w:tc>
        <w:tc>
          <w:tcPr>
            <w:tcW w:w="304" w:type="dxa"/>
            <w:tcBorders>
              <w:top w:val="nil"/>
              <w:bottom w:val="single" w:sz="2" w:space="0" w:color="000000"/>
            </w:tcBorders>
          </w:tcPr>
          <w:p w14:paraId="729B588D" w14:textId="77777777" w:rsidR="00AB05D4" w:rsidRPr="00AB05D4" w:rsidRDefault="00AB05D4" w:rsidP="00D156F1">
            <w:pPr>
              <w:pStyle w:val="TableParagraph"/>
              <w:spacing w:before="19" w:line="155" w:lineRule="exact"/>
              <w:ind w:left="34"/>
              <w:jc w:val="center"/>
              <w:rPr>
                <w:rFonts w:ascii="Arial Narrow" w:hAnsi="Arial Narrow"/>
                <w:sz w:val="14"/>
              </w:rPr>
            </w:pPr>
            <w:r w:rsidRPr="00AB05D4">
              <w:rPr>
                <w:rFonts w:ascii="Arial Narrow" w:hAnsi="Arial Narrow"/>
                <w:w w:val="101"/>
                <w:sz w:val="14"/>
              </w:rPr>
              <w:t>1</w:t>
            </w:r>
          </w:p>
        </w:tc>
        <w:tc>
          <w:tcPr>
            <w:tcW w:w="865" w:type="dxa"/>
            <w:vMerge/>
            <w:tcBorders>
              <w:top w:val="nil"/>
              <w:bottom w:val="single" w:sz="2" w:space="0" w:color="000000"/>
            </w:tcBorders>
          </w:tcPr>
          <w:p w14:paraId="4CA0FBAE" w14:textId="77777777" w:rsidR="00AB05D4" w:rsidRPr="00AB05D4" w:rsidRDefault="00AB05D4" w:rsidP="00D156F1">
            <w:pPr>
              <w:rPr>
                <w:rFonts w:ascii="Arial Narrow" w:hAnsi="Arial Narrow"/>
                <w:sz w:val="2"/>
                <w:szCs w:val="2"/>
              </w:rPr>
            </w:pPr>
          </w:p>
        </w:tc>
        <w:tc>
          <w:tcPr>
            <w:tcW w:w="864" w:type="dxa"/>
            <w:vMerge/>
            <w:tcBorders>
              <w:top w:val="nil"/>
              <w:bottom w:val="single" w:sz="2" w:space="0" w:color="000000"/>
              <w:right w:val="single" w:sz="2" w:space="0" w:color="000000"/>
            </w:tcBorders>
          </w:tcPr>
          <w:p w14:paraId="56E40FC3"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063D859C"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013B5604" w14:textId="77777777" w:rsidR="00AB05D4" w:rsidRPr="00AB05D4" w:rsidRDefault="00AB05D4" w:rsidP="00D156F1">
            <w:pPr>
              <w:rPr>
                <w:rFonts w:ascii="Arial Narrow" w:hAnsi="Arial Narrow"/>
                <w:sz w:val="2"/>
                <w:szCs w:val="2"/>
              </w:rPr>
            </w:pPr>
          </w:p>
        </w:tc>
        <w:tc>
          <w:tcPr>
            <w:tcW w:w="865" w:type="dxa"/>
            <w:vMerge/>
            <w:tcBorders>
              <w:top w:val="nil"/>
              <w:left w:val="single" w:sz="2" w:space="0" w:color="000000"/>
              <w:bottom w:val="single" w:sz="2" w:space="0" w:color="000000"/>
              <w:right w:val="single" w:sz="2" w:space="0" w:color="000000"/>
            </w:tcBorders>
          </w:tcPr>
          <w:p w14:paraId="5C5F8E99" w14:textId="77777777" w:rsidR="00AB05D4" w:rsidRPr="00AB05D4" w:rsidRDefault="00AB05D4" w:rsidP="00D156F1">
            <w:pPr>
              <w:rPr>
                <w:rFonts w:ascii="Arial Narrow" w:hAnsi="Arial Narrow"/>
                <w:sz w:val="2"/>
                <w:szCs w:val="2"/>
              </w:rPr>
            </w:pPr>
          </w:p>
        </w:tc>
        <w:tc>
          <w:tcPr>
            <w:tcW w:w="866" w:type="dxa"/>
            <w:vMerge/>
            <w:tcBorders>
              <w:top w:val="nil"/>
              <w:left w:val="single" w:sz="2" w:space="0" w:color="000000"/>
              <w:bottom w:val="single" w:sz="2" w:space="0" w:color="000000"/>
              <w:right w:val="single" w:sz="2" w:space="0" w:color="000000"/>
            </w:tcBorders>
          </w:tcPr>
          <w:p w14:paraId="58EE77CC" w14:textId="77777777" w:rsidR="00AB05D4" w:rsidRPr="00AB05D4" w:rsidRDefault="00AB05D4" w:rsidP="00D156F1">
            <w:pPr>
              <w:rPr>
                <w:rFonts w:ascii="Arial Narrow" w:hAnsi="Arial Narrow"/>
                <w:sz w:val="2"/>
                <w:szCs w:val="2"/>
              </w:rPr>
            </w:pPr>
          </w:p>
        </w:tc>
        <w:tc>
          <w:tcPr>
            <w:tcW w:w="667" w:type="dxa"/>
            <w:vMerge/>
            <w:tcBorders>
              <w:top w:val="nil"/>
              <w:left w:val="single" w:sz="2" w:space="0" w:color="000000"/>
              <w:bottom w:val="single" w:sz="2" w:space="0" w:color="000000"/>
              <w:right w:val="single" w:sz="2" w:space="0" w:color="000000"/>
            </w:tcBorders>
          </w:tcPr>
          <w:p w14:paraId="4F76A7D9" w14:textId="77777777" w:rsidR="00AB05D4" w:rsidRPr="00AB05D4" w:rsidRDefault="00AB05D4" w:rsidP="00D156F1">
            <w:pPr>
              <w:rPr>
                <w:rFonts w:ascii="Arial Narrow" w:hAnsi="Arial Narrow"/>
                <w:sz w:val="2"/>
                <w:szCs w:val="2"/>
              </w:rPr>
            </w:pPr>
          </w:p>
        </w:tc>
        <w:tc>
          <w:tcPr>
            <w:tcW w:w="667" w:type="dxa"/>
            <w:tcBorders>
              <w:top w:val="nil"/>
              <w:left w:val="single" w:sz="2" w:space="0" w:color="000000"/>
              <w:bottom w:val="single" w:sz="2" w:space="0" w:color="000000"/>
              <w:right w:val="single" w:sz="2" w:space="0" w:color="000000"/>
            </w:tcBorders>
          </w:tcPr>
          <w:p w14:paraId="16120866" w14:textId="77777777" w:rsidR="00AB05D4" w:rsidRPr="00AB05D4" w:rsidRDefault="00AB05D4" w:rsidP="00D156F1">
            <w:pPr>
              <w:pStyle w:val="TableParagraph"/>
              <w:spacing w:before="10"/>
              <w:ind w:left="28"/>
              <w:jc w:val="center"/>
              <w:rPr>
                <w:rFonts w:ascii="Arial Narrow" w:hAnsi="Arial Narrow"/>
                <w:b/>
                <w:sz w:val="14"/>
              </w:rPr>
            </w:pPr>
            <w:r w:rsidRPr="00AB05D4">
              <w:rPr>
                <w:rFonts w:ascii="Arial Narrow" w:hAnsi="Arial Narrow"/>
                <w:b/>
                <w:w w:val="101"/>
                <w:sz w:val="14"/>
              </w:rPr>
              <w:t>%</w:t>
            </w:r>
          </w:p>
        </w:tc>
        <w:tc>
          <w:tcPr>
            <w:tcW w:w="866" w:type="dxa"/>
            <w:vMerge/>
            <w:tcBorders>
              <w:top w:val="nil"/>
              <w:left w:val="single" w:sz="2" w:space="0" w:color="000000"/>
              <w:bottom w:val="single" w:sz="2" w:space="0" w:color="000000"/>
            </w:tcBorders>
          </w:tcPr>
          <w:p w14:paraId="4CD8FF5B" w14:textId="77777777" w:rsidR="00AB05D4" w:rsidRPr="00AB05D4" w:rsidRDefault="00AB05D4" w:rsidP="00D156F1">
            <w:pPr>
              <w:rPr>
                <w:rFonts w:ascii="Arial Narrow" w:hAnsi="Arial Narrow"/>
                <w:sz w:val="2"/>
                <w:szCs w:val="2"/>
              </w:rPr>
            </w:pPr>
          </w:p>
        </w:tc>
      </w:tr>
      <w:tr w:rsidR="00AB05D4" w:rsidRPr="00AB05D4" w14:paraId="26622829" w14:textId="77777777" w:rsidTr="00AB05D4">
        <w:trPr>
          <w:trHeight w:val="197"/>
        </w:trPr>
        <w:tc>
          <w:tcPr>
            <w:tcW w:w="3351" w:type="dxa"/>
            <w:tcBorders>
              <w:bottom w:val="nil"/>
              <w:right w:val="nil"/>
            </w:tcBorders>
          </w:tcPr>
          <w:p w14:paraId="2CC87884" w14:textId="77777777" w:rsidR="00AB05D4" w:rsidRPr="00AB05D4" w:rsidRDefault="00AB05D4" w:rsidP="00D156F1">
            <w:pPr>
              <w:pStyle w:val="TableParagraph"/>
              <w:spacing w:before="16"/>
              <w:ind w:left="23" w:right="-29"/>
              <w:jc w:val="left"/>
              <w:rPr>
                <w:rFonts w:ascii="Arial Narrow" w:hAnsi="Arial Narrow"/>
                <w:b/>
                <w:sz w:val="14"/>
              </w:rPr>
            </w:pPr>
            <w:r w:rsidRPr="00AB05D4">
              <w:rPr>
                <w:rFonts w:ascii="Arial Narrow" w:hAnsi="Arial Narrow"/>
                <w:b/>
                <w:sz w:val="14"/>
                <w:u w:val="single"/>
              </w:rPr>
              <w:t>Capital expenditure on new assets by Asset</w:t>
            </w:r>
            <w:r w:rsidRPr="00AB05D4">
              <w:rPr>
                <w:rFonts w:ascii="Arial Narrow" w:hAnsi="Arial Narrow"/>
                <w:b/>
                <w:spacing w:val="18"/>
                <w:sz w:val="14"/>
                <w:u w:val="single"/>
              </w:rPr>
              <w:t xml:space="preserve"> </w:t>
            </w:r>
            <w:r w:rsidRPr="00AB05D4">
              <w:rPr>
                <w:rFonts w:ascii="Arial Narrow" w:hAnsi="Arial Narrow"/>
                <w:b/>
                <w:sz w:val="14"/>
                <w:u w:val="single"/>
              </w:rPr>
              <w:t>Class/Sub-class</w:t>
            </w:r>
          </w:p>
        </w:tc>
        <w:tc>
          <w:tcPr>
            <w:tcW w:w="304" w:type="dxa"/>
            <w:tcBorders>
              <w:top w:val="single" w:sz="2" w:space="0" w:color="000000"/>
              <w:left w:val="nil"/>
              <w:bottom w:val="nil"/>
            </w:tcBorders>
          </w:tcPr>
          <w:p w14:paraId="21C41AD9" w14:textId="77777777" w:rsidR="00AB05D4" w:rsidRPr="00AB05D4" w:rsidRDefault="00AB05D4" w:rsidP="00D156F1">
            <w:pPr>
              <w:pStyle w:val="TableParagraph"/>
              <w:jc w:val="left"/>
              <w:rPr>
                <w:rFonts w:ascii="Arial Narrow" w:hAnsi="Arial Narrow"/>
                <w:sz w:val="12"/>
              </w:rPr>
            </w:pPr>
          </w:p>
        </w:tc>
        <w:tc>
          <w:tcPr>
            <w:tcW w:w="865" w:type="dxa"/>
            <w:vMerge w:val="restart"/>
            <w:tcBorders>
              <w:top w:val="single" w:sz="2" w:space="0" w:color="000000"/>
              <w:bottom w:val="single" w:sz="2" w:space="0" w:color="000000"/>
            </w:tcBorders>
          </w:tcPr>
          <w:p w14:paraId="7B46C7D4" w14:textId="77777777" w:rsidR="00AB05D4" w:rsidRPr="00AB05D4" w:rsidRDefault="00AB05D4" w:rsidP="00D156F1">
            <w:pPr>
              <w:pStyle w:val="TableParagraph"/>
              <w:jc w:val="left"/>
              <w:rPr>
                <w:rFonts w:ascii="Arial Narrow" w:hAnsi="Arial Narrow"/>
                <w:i/>
                <w:sz w:val="16"/>
              </w:rPr>
            </w:pPr>
          </w:p>
          <w:p w14:paraId="656CF76A" w14:textId="77777777" w:rsidR="00AB05D4" w:rsidRPr="00AB05D4" w:rsidRDefault="00AB05D4" w:rsidP="00D156F1">
            <w:pPr>
              <w:pStyle w:val="TableParagraph"/>
              <w:spacing w:before="118" w:line="160" w:lineRule="exact"/>
              <w:ind w:left="442"/>
              <w:jc w:val="left"/>
              <w:rPr>
                <w:rFonts w:ascii="Arial Narrow" w:hAnsi="Arial Narrow"/>
                <w:b/>
                <w:sz w:val="14"/>
              </w:rPr>
            </w:pPr>
            <w:r w:rsidRPr="00AB05D4">
              <w:rPr>
                <w:rFonts w:ascii="Arial Narrow" w:hAnsi="Arial Narrow"/>
                <w:b/>
                <w:sz w:val="14"/>
              </w:rPr>
              <w:t>99,464</w:t>
            </w:r>
          </w:p>
        </w:tc>
        <w:tc>
          <w:tcPr>
            <w:tcW w:w="864" w:type="dxa"/>
            <w:vMerge w:val="restart"/>
            <w:tcBorders>
              <w:top w:val="single" w:sz="2" w:space="0" w:color="000000"/>
              <w:bottom w:val="single" w:sz="2" w:space="0" w:color="000000"/>
              <w:right w:val="single" w:sz="2" w:space="0" w:color="000000"/>
            </w:tcBorders>
          </w:tcPr>
          <w:p w14:paraId="205C90D3" w14:textId="77777777" w:rsidR="00AB05D4" w:rsidRPr="00AB05D4" w:rsidRDefault="00AB05D4" w:rsidP="00D156F1">
            <w:pPr>
              <w:pStyle w:val="TableParagraph"/>
              <w:jc w:val="left"/>
              <w:rPr>
                <w:rFonts w:ascii="Arial Narrow" w:hAnsi="Arial Narrow"/>
                <w:i/>
                <w:sz w:val="16"/>
              </w:rPr>
            </w:pPr>
          </w:p>
          <w:p w14:paraId="1A2CB709" w14:textId="77777777" w:rsidR="00AB05D4" w:rsidRPr="00AB05D4" w:rsidRDefault="00AB05D4" w:rsidP="00D156F1">
            <w:pPr>
              <w:pStyle w:val="TableParagraph"/>
              <w:spacing w:before="118" w:line="160" w:lineRule="exact"/>
              <w:ind w:left="441"/>
              <w:jc w:val="left"/>
              <w:rPr>
                <w:rFonts w:ascii="Arial Narrow" w:hAnsi="Arial Narrow"/>
                <w:b/>
                <w:sz w:val="14"/>
              </w:rPr>
            </w:pPr>
            <w:r w:rsidRPr="00AB05D4">
              <w:rPr>
                <w:rFonts w:ascii="Arial Narrow" w:hAnsi="Arial Narrow"/>
                <w:b/>
                <w:sz w:val="14"/>
              </w:rPr>
              <w:t>35,144</w:t>
            </w:r>
          </w:p>
        </w:tc>
        <w:tc>
          <w:tcPr>
            <w:tcW w:w="864" w:type="dxa"/>
            <w:vMerge w:val="restart"/>
            <w:tcBorders>
              <w:top w:val="single" w:sz="2" w:space="0" w:color="000000"/>
              <w:left w:val="single" w:sz="2" w:space="0" w:color="000000"/>
              <w:bottom w:val="single" w:sz="2" w:space="0" w:color="000000"/>
              <w:right w:val="single" w:sz="2" w:space="0" w:color="000000"/>
            </w:tcBorders>
          </w:tcPr>
          <w:p w14:paraId="40769994" w14:textId="77777777" w:rsidR="00AB05D4" w:rsidRPr="00AB05D4" w:rsidRDefault="00AB05D4" w:rsidP="00D156F1">
            <w:pPr>
              <w:pStyle w:val="TableParagraph"/>
              <w:jc w:val="left"/>
              <w:rPr>
                <w:rFonts w:ascii="Arial Narrow" w:hAnsi="Arial Narrow"/>
                <w:i/>
                <w:sz w:val="16"/>
              </w:rPr>
            </w:pPr>
          </w:p>
          <w:p w14:paraId="20EE9D48" w14:textId="77777777" w:rsidR="00AB05D4" w:rsidRPr="00AB05D4" w:rsidRDefault="00AB05D4" w:rsidP="00D156F1">
            <w:pPr>
              <w:pStyle w:val="TableParagraph"/>
              <w:spacing w:before="118" w:line="160" w:lineRule="exact"/>
              <w:ind w:right="117"/>
              <w:rPr>
                <w:rFonts w:ascii="Arial Narrow" w:hAnsi="Arial Narrow"/>
                <w:b/>
                <w:sz w:val="14"/>
              </w:rPr>
            </w:pPr>
            <w:r w:rsidRPr="00AB05D4">
              <w:rPr>
                <w:rFonts w:ascii="Arial Narrow" w:hAnsi="Arial Narrow"/>
                <w:b/>
                <w:w w:val="101"/>
                <w:sz w:val="14"/>
              </w:rPr>
              <w:t>–</w:t>
            </w:r>
          </w:p>
        </w:tc>
        <w:tc>
          <w:tcPr>
            <w:tcW w:w="864" w:type="dxa"/>
            <w:vMerge w:val="restart"/>
            <w:tcBorders>
              <w:top w:val="single" w:sz="2" w:space="0" w:color="000000"/>
              <w:left w:val="single" w:sz="2" w:space="0" w:color="000000"/>
              <w:bottom w:val="single" w:sz="2" w:space="0" w:color="000000"/>
              <w:right w:val="single" w:sz="2" w:space="0" w:color="000000"/>
            </w:tcBorders>
          </w:tcPr>
          <w:p w14:paraId="7D1496D0" w14:textId="77777777" w:rsidR="00AB05D4" w:rsidRPr="00AB05D4" w:rsidRDefault="00AB05D4" w:rsidP="00D156F1">
            <w:pPr>
              <w:pStyle w:val="TableParagraph"/>
              <w:jc w:val="left"/>
              <w:rPr>
                <w:rFonts w:ascii="Arial Narrow" w:hAnsi="Arial Narrow"/>
                <w:i/>
                <w:sz w:val="16"/>
              </w:rPr>
            </w:pPr>
          </w:p>
          <w:p w14:paraId="19EAAA97" w14:textId="77777777" w:rsidR="00AB05D4" w:rsidRPr="00AB05D4" w:rsidRDefault="00AB05D4" w:rsidP="00D156F1">
            <w:pPr>
              <w:pStyle w:val="TableParagraph"/>
              <w:spacing w:before="118" w:line="160" w:lineRule="exact"/>
              <w:ind w:left="514"/>
              <w:jc w:val="left"/>
              <w:rPr>
                <w:rFonts w:ascii="Arial Narrow" w:hAnsi="Arial Narrow"/>
                <w:b/>
                <w:sz w:val="14"/>
              </w:rPr>
            </w:pPr>
            <w:r w:rsidRPr="00AB05D4">
              <w:rPr>
                <w:rFonts w:ascii="Arial Narrow" w:hAnsi="Arial Narrow"/>
                <w:b/>
                <w:sz w:val="14"/>
              </w:rPr>
              <w:t>5,405</w:t>
            </w:r>
          </w:p>
        </w:tc>
        <w:tc>
          <w:tcPr>
            <w:tcW w:w="865" w:type="dxa"/>
            <w:vMerge w:val="restart"/>
            <w:tcBorders>
              <w:top w:val="single" w:sz="2" w:space="0" w:color="000000"/>
              <w:left w:val="single" w:sz="2" w:space="0" w:color="000000"/>
              <w:bottom w:val="single" w:sz="2" w:space="0" w:color="000000"/>
              <w:right w:val="single" w:sz="2" w:space="0" w:color="000000"/>
            </w:tcBorders>
          </w:tcPr>
          <w:p w14:paraId="5A9F349A" w14:textId="77777777" w:rsidR="00AB05D4" w:rsidRPr="00AB05D4" w:rsidRDefault="00AB05D4" w:rsidP="00D156F1">
            <w:pPr>
              <w:pStyle w:val="TableParagraph"/>
              <w:jc w:val="left"/>
              <w:rPr>
                <w:rFonts w:ascii="Arial Narrow" w:hAnsi="Arial Narrow"/>
                <w:i/>
                <w:sz w:val="16"/>
              </w:rPr>
            </w:pPr>
          </w:p>
          <w:p w14:paraId="28B1D84E" w14:textId="77777777" w:rsidR="00AB05D4" w:rsidRPr="00AB05D4" w:rsidRDefault="00AB05D4" w:rsidP="00D156F1">
            <w:pPr>
              <w:pStyle w:val="TableParagraph"/>
              <w:spacing w:before="118" w:line="160" w:lineRule="exact"/>
              <w:ind w:left="449"/>
              <w:jc w:val="left"/>
              <w:rPr>
                <w:rFonts w:ascii="Arial Narrow" w:hAnsi="Arial Narrow"/>
                <w:b/>
                <w:sz w:val="14"/>
              </w:rPr>
            </w:pPr>
            <w:r w:rsidRPr="00AB05D4">
              <w:rPr>
                <w:rFonts w:ascii="Arial Narrow" w:hAnsi="Arial Narrow"/>
                <w:b/>
                <w:sz w:val="14"/>
              </w:rPr>
              <w:t>14,228</w:t>
            </w:r>
          </w:p>
        </w:tc>
        <w:tc>
          <w:tcPr>
            <w:tcW w:w="866" w:type="dxa"/>
            <w:vMerge w:val="restart"/>
            <w:tcBorders>
              <w:top w:val="single" w:sz="2" w:space="0" w:color="000000"/>
              <w:left w:val="single" w:sz="2" w:space="0" w:color="000000"/>
              <w:bottom w:val="single" w:sz="2" w:space="0" w:color="000000"/>
              <w:right w:val="single" w:sz="2" w:space="0" w:color="000000"/>
            </w:tcBorders>
          </w:tcPr>
          <w:p w14:paraId="49C3F271" w14:textId="77777777" w:rsidR="00AB05D4" w:rsidRPr="00AB05D4" w:rsidRDefault="00AB05D4" w:rsidP="00D156F1">
            <w:pPr>
              <w:pStyle w:val="TableParagraph"/>
              <w:jc w:val="left"/>
              <w:rPr>
                <w:rFonts w:ascii="Arial Narrow" w:hAnsi="Arial Narrow"/>
                <w:i/>
                <w:sz w:val="16"/>
              </w:rPr>
            </w:pPr>
          </w:p>
          <w:p w14:paraId="7D38A52D" w14:textId="77777777" w:rsidR="00AB05D4" w:rsidRPr="00AB05D4" w:rsidRDefault="00AB05D4" w:rsidP="00D156F1">
            <w:pPr>
              <w:pStyle w:val="TableParagraph"/>
              <w:spacing w:before="118" w:line="160" w:lineRule="exact"/>
              <w:ind w:left="513"/>
              <w:jc w:val="left"/>
              <w:rPr>
                <w:rFonts w:ascii="Arial Narrow" w:hAnsi="Arial Narrow"/>
                <w:b/>
                <w:sz w:val="14"/>
              </w:rPr>
            </w:pPr>
            <w:r w:rsidRPr="00AB05D4">
              <w:rPr>
                <w:rFonts w:ascii="Arial Narrow" w:hAnsi="Arial Narrow"/>
                <w:b/>
                <w:sz w:val="14"/>
              </w:rPr>
              <w:t>9,969</w:t>
            </w:r>
          </w:p>
        </w:tc>
        <w:tc>
          <w:tcPr>
            <w:tcW w:w="667" w:type="dxa"/>
            <w:vMerge w:val="restart"/>
            <w:tcBorders>
              <w:top w:val="single" w:sz="2" w:space="0" w:color="000000"/>
              <w:left w:val="single" w:sz="2" w:space="0" w:color="000000"/>
              <w:bottom w:val="single" w:sz="2" w:space="0" w:color="000000"/>
              <w:right w:val="single" w:sz="2" w:space="0" w:color="000000"/>
            </w:tcBorders>
          </w:tcPr>
          <w:p w14:paraId="01259E2C" w14:textId="77777777" w:rsidR="00AB05D4" w:rsidRPr="00AB05D4" w:rsidRDefault="00AB05D4" w:rsidP="00D156F1">
            <w:pPr>
              <w:pStyle w:val="TableParagraph"/>
              <w:jc w:val="left"/>
              <w:rPr>
                <w:rFonts w:ascii="Arial Narrow" w:hAnsi="Arial Narrow"/>
                <w:i/>
                <w:sz w:val="16"/>
              </w:rPr>
            </w:pPr>
          </w:p>
          <w:p w14:paraId="1B31A3FA" w14:textId="77777777" w:rsidR="00AB05D4" w:rsidRPr="00AB05D4" w:rsidRDefault="00AB05D4" w:rsidP="00D156F1">
            <w:pPr>
              <w:pStyle w:val="TableParagraph"/>
              <w:spacing w:before="118" w:line="160" w:lineRule="exact"/>
              <w:ind w:left="276"/>
              <w:jc w:val="left"/>
              <w:rPr>
                <w:rFonts w:ascii="Arial Narrow" w:hAnsi="Arial Narrow"/>
                <w:sz w:val="14"/>
              </w:rPr>
            </w:pPr>
            <w:r w:rsidRPr="00AB05D4">
              <w:rPr>
                <w:rFonts w:ascii="Arial Narrow" w:hAnsi="Arial Narrow"/>
                <w:sz w:val="14"/>
              </w:rPr>
              <w:t>(4,259)</w:t>
            </w:r>
          </w:p>
        </w:tc>
        <w:tc>
          <w:tcPr>
            <w:tcW w:w="667" w:type="dxa"/>
            <w:vMerge w:val="restart"/>
            <w:tcBorders>
              <w:top w:val="single" w:sz="2" w:space="0" w:color="000000"/>
              <w:left w:val="single" w:sz="2" w:space="0" w:color="000000"/>
              <w:bottom w:val="single" w:sz="2" w:space="0" w:color="000000"/>
              <w:right w:val="single" w:sz="2" w:space="0" w:color="000000"/>
            </w:tcBorders>
          </w:tcPr>
          <w:p w14:paraId="5A6C64D1" w14:textId="77777777" w:rsidR="00AB05D4" w:rsidRPr="00AB05D4" w:rsidRDefault="00AB05D4" w:rsidP="00D156F1">
            <w:pPr>
              <w:pStyle w:val="TableParagraph"/>
              <w:jc w:val="left"/>
              <w:rPr>
                <w:rFonts w:ascii="Arial Narrow" w:hAnsi="Arial Narrow"/>
                <w:i/>
                <w:sz w:val="16"/>
              </w:rPr>
            </w:pPr>
          </w:p>
          <w:p w14:paraId="0B6497B5" w14:textId="77777777" w:rsidR="00AB05D4" w:rsidRPr="00AB05D4" w:rsidRDefault="00AB05D4" w:rsidP="00D156F1">
            <w:pPr>
              <w:pStyle w:val="TableParagraph"/>
              <w:spacing w:before="103"/>
              <w:ind w:left="156"/>
              <w:jc w:val="left"/>
              <w:rPr>
                <w:rFonts w:ascii="Arial Narrow" w:hAnsi="Arial Narrow"/>
                <w:b/>
                <w:sz w:val="14"/>
              </w:rPr>
            </w:pPr>
            <w:r w:rsidRPr="00AB05D4">
              <w:rPr>
                <w:rFonts w:ascii="Arial Narrow" w:hAnsi="Arial Narrow"/>
                <w:b/>
                <w:sz w:val="14"/>
              </w:rPr>
              <w:t>-42.7%</w:t>
            </w:r>
          </w:p>
        </w:tc>
        <w:tc>
          <w:tcPr>
            <w:tcW w:w="866" w:type="dxa"/>
            <w:vMerge w:val="restart"/>
            <w:tcBorders>
              <w:top w:val="single" w:sz="2" w:space="0" w:color="000000"/>
              <w:left w:val="single" w:sz="2" w:space="0" w:color="000000"/>
              <w:bottom w:val="single" w:sz="2" w:space="0" w:color="000000"/>
            </w:tcBorders>
          </w:tcPr>
          <w:p w14:paraId="2D1CBA98" w14:textId="77777777" w:rsidR="00AB05D4" w:rsidRPr="00AB05D4" w:rsidRDefault="00AB05D4" w:rsidP="00D156F1">
            <w:pPr>
              <w:pStyle w:val="TableParagraph"/>
              <w:jc w:val="left"/>
              <w:rPr>
                <w:rFonts w:ascii="Arial Narrow" w:hAnsi="Arial Narrow"/>
                <w:i/>
                <w:sz w:val="16"/>
              </w:rPr>
            </w:pPr>
          </w:p>
          <w:p w14:paraId="422F29C4" w14:textId="77777777" w:rsidR="00AB05D4" w:rsidRPr="00AB05D4" w:rsidRDefault="00AB05D4" w:rsidP="00D156F1">
            <w:pPr>
              <w:pStyle w:val="TableParagraph"/>
              <w:spacing w:before="118" w:line="160" w:lineRule="exact"/>
              <w:ind w:left="447"/>
              <w:jc w:val="left"/>
              <w:rPr>
                <w:rFonts w:ascii="Arial Narrow" w:hAnsi="Arial Narrow"/>
                <w:b/>
                <w:sz w:val="14"/>
              </w:rPr>
            </w:pPr>
            <w:r w:rsidRPr="00AB05D4">
              <w:rPr>
                <w:rFonts w:ascii="Arial Narrow" w:hAnsi="Arial Narrow"/>
                <w:b/>
                <w:sz w:val="14"/>
              </w:rPr>
              <w:t>35,144</w:t>
            </w:r>
          </w:p>
        </w:tc>
      </w:tr>
      <w:tr w:rsidR="00AB05D4" w:rsidRPr="00AB05D4" w14:paraId="005C395D" w14:textId="77777777" w:rsidTr="00AB05D4">
        <w:trPr>
          <w:trHeight w:val="279"/>
        </w:trPr>
        <w:tc>
          <w:tcPr>
            <w:tcW w:w="3351" w:type="dxa"/>
            <w:tcBorders>
              <w:top w:val="nil"/>
              <w:bottom w:val="single" w:sz="4" w:space="0" w:color="000000"/>
            </w:tcBorders>
          </w:tcPr>
          <w:p w14:paraId="1EAB6C36" w14:textId="77777777" w:rsidR="00AB05D4" w:rsidRPr="00AB05D4" w:rsidRDefault="00AB05D4" w:rsidP="00D156F1">
            <w:pPr>
              <w:pStyle w:val="TableParagraph"/>
              <w:spacing w:before="99" w:line="160" w:lineRule="exact"/>
              <w:ind w:left="23"/>
              <w:jc w:val="left"/>
              <w:rPr>
                <w:rFonts w:ascii="Arial Narrow" w:hAnsi="Arial Narrow"/>
                <w:b/>
                <w:sz w:val="14"/>
              </w:rPr>
            </w:pPr>
            <w:r w:rsidRPr="00AB05D4">
              <w:rPr>
                <w:rFonts w:ascii="Arial Narrow" w:hAnsi="Arial Narrow"/>
                <w:b/>
                <w:sz w:val="14"/>
              </w:rPr>
              <w:t>Infrastructure</w:t>
            </w:r>
          </w:p>
        </w:tc>
        <w:tc>
          <w:tcPr>
            <w:tcW w:w="304" w:type="dxa"/>
            <w:tcBorders>
              <w:top w:val="nil"/>
              <w:bottom w:val="nil"/>
            </w:tcBorders>
          </w:tcPr>
          <w:p w14:paraId="316319C0" w14:textId="77777777" w:rsidR="00AB05D4" w:rsidRPr="00AB05D4" w:rsidRDefault="00AB05D4" w:rsidP="00D156F1">
            <w:pPr>
              <w:pStyle w:val="TableParagraph"/>
              <w:jc w:val="left"/>
              <w:rPr>
                <w:rFonts w:ascii="Arial Narrow" w:hAnsi="Arial Narrow"/>
                <w:sz w:val="14"/>
              </w:rPr>
            </w:pPr>
          </w:p>
        </w:tc>
        <w:tc>
          <w:tcPr>
            <w:tcW w:w="865" w:type="dxa"/>
            <w:vMerge/>
            <w:tcBorders>
              <w:top w:val="nil"/>
              <w:bottom w:val="single" w:sz="2" w:space="0" w:color="000000"/>
            </w:tcBorders>
          </w:tcPr>
          <w:p w14:paraId="41DFB530" w14:textId="77777777" w:rsidR="00AB05D4" w:rsidRPr="00AB05D4" w:rsidRDefault="00AB05D4" w:rsidP="00D156F1">
            <w:pPr>
              <w:rPr>
                <w:rFonts w:ascii="Arial Narrow" w:hAnsi="Arial Narrow"/>
                <w:sz w:val="2"/>
                <w:szCs w:val="2"/>
              </w:rPr>
            </w:pPr>
          </w:p>
        </w:tc>
        <w:tc>
          <w:tcPr>
            <w:tcW w:w="864" w:type="dxa"/>
            <w:vMerge/>
            <w:tcBorders>
              <w:top w:val="nil"/>
              <w:bottom w:val="single" w:sz="2" w:space="0" w:color="000000"/>
              <w:right w:val="single" w:sz="2" w:space="0" w:color="000000"/>
            </w:tcBorders>
          </w:tcPr>
          <w:p w14:paraId="3E36D57E"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58A9218E"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6B793C2B" w14:textId="77777777" w:rsidR="00AB05D4" w:rsidRPr="00AB05D4" w:rsidRDefault="00AB05D4" w:rsidP="00D156F1">
            <w:pPr>
              <w:rPr>
                <w:rFonts w:ascii="Arial Narrow" w:hAnsi="Arial Narrow"/>
                <w:sz w:val="2"/>
                <w:szCs w:val="2"/>
              </w:rPr>
            </w:pPr>
          </w:p>
        </w:tc>
        <w:tc>
          <w:tcPr>
            <w:tcW w:w="865" w:type="dxa"/>
            <w:vMerge/>
            <w:tcBorders>
              <w:top w:val="nil"/>
              <w:left w:val="single" w:sz="2" w:space="0" w:color="000000"/>
              <w:bottom w:val="single" w:sz="2" w:space="0" w:color="000000"/>
              <w:right w:val="single" w:sz="2" w:space="0" w:color="000000"/>
            </w:tcBorders>
          </w:tcPr>
          <w:p w14:paraId="250639EE" w14:textId="77777777" w:rsidR="00AB05D4" w:rsidRPr="00AB05D4" w:rsidRDefault="00AB05D4" w:rsidP="00D156F1">
            <w:pPr>
              <w:rPr>
                <w:rFonts w:ascii="Arial Narrow" w:hAnsi="Arial Narrow"/>
                <w:sz w:val="2"/>
                <w:szCs w:val="2"/>
              </w:rPr>
            </w:pPr>
          </w:p>
        </w:tc>
        <w:tc>
          <w:tcPr>
            <w:tcW w:w="866" w:type="dxa"/>
            <w:vMerge/>
            <w:tcBorders>
              <w:top w:val="nil"/>
              <w:left w:val="single" w:sz="2" w:space="0" w:color="000000"/>
              <w:bottom w:val="single" w:sz="2" w:space="0" w:color="000000"/>
              <w:right w:val="single" w:sz="2" w:space="0" w:color="000000"/>
            </w:tcBorders>
          </w:tcPr>
          <w:p w14:paraId="7AE9201F" w14:textId="77777777" w:rsidR="00AB05D4" w:rsidRPr="00AB05D4" w:rsidRDefault="00AB05D4" w:rsidP="00D156F1">
            <w:pPr>
              <w:rPr>
                <w:rFonts w:ascii="Arial Narrow" w:hAnsi="Arial Narrow"/>
                <w:sz w:val="2"/>
                <w:szCs w:val="2"/>
              </w:rPr>
            </w:pPr>
          </w:p>
        </w:tc>
        <w:tc>
          <w:tcPr>
            <w:tcW w:w="667" w:type="dxa"/>
            <w:vMerge/>
            <w:tcBorders>
              <w:top w:val="nil"/>
              <w:left w:val="single" w:sz="2" w:space="0" w:color="000000"/>
              <w:bottom w:val="single" w:sz="2" w:space="0" w:color="000000"/>
              <w:right w:val="single" w:sz="2" w:space="0" w:color="000000"/>
            </w:tcBorders>
          </w:tcPr>
          <w:p w14:paraId="5C823C19" w14:textId="77777777" w:rsidR="00AB05D4" w:rsidRPr="00AB05D4" w:rsidRDefault="00AB05D4" w:rsidP="00D156F1">
            <w:pPr>
              <w:rPr>
                <w:rFonts w:ascii="Arial Narrow" w:hAnsi="Arial Narrow"/>
                <w:sz w:val="2"/>
                <w:szCs w:val="2"/>
              </w:rPr>
            </w:pPr>
          </w:p>
        </w:tc>
        <w:tc>
          <w:tcPr>
            <w:tcW w:w="667" w:type="dxa"/>
            <w:vMerge/>
            <w:tcBorders>
              <w:top w:val="nil"/>
              <w:left w:val="single" w:sz="2" w:space="0" w:color="000000"/>
              <w:bottom w:val="single" w:sz="2" w:space="0" w:color="000000"/>
              <w:right w:val="single" w:sz="2" w:space="0" w:color="000000"/>
            </w:tcBorders>
          </w:tcPr>
          <w:p w14:paraId="0B486839" w14:textId="77777777" w:rsidR="00AB05D4" w:rsidRPr="00AB05D4" w:rsidRDefault="00AB05D4" w:rsidP="00D156F1">
            <w:pPr>
              <w:rPr>
                <w:rFonts w:ascii="Arial Narrow" w:hAnsi="Arial Narrow"/>
                <w:sz w:val="2"/>
                <w:szCs w:val="2"/>
              </w:rPr>
            </w:pPr>
          </w:p>
        </w:tc>
        <w:tc>
          <w:tcPr>
            <w:tcW w:w="866" w:type="dxa"/>
            <w:vMerge/>
            <w:tcBorders>
              <w:top w:val="nil"/>
              <w:left w:val="single" w:sz="2" w:space="0" w:color="000000"/>
              <w:bottom w:val="single" w:sz="2" w:space="0" w:color="000000"/>
            </w:tcBorders>
          </w:tcPr>
          <w:p w14:paraId="73D2FDB7" w14:textId="77777777" w:rsidR="00AB05D4" w:rsidRPr="00AB05D4" w:rsidRDefault="00AB05D4" w:rsidP="00D156F1">
            <w:pPr>
              <w:rPr>
                <w:rFonts w:ascii="Arial Narrow" w:hAnsi="Arial Narrow"/>
                <w:sz w:val="2"/>
                <w:szCs w:val="2"/>
              </w:rPr>
            </w:pPr>
          </w:p>
        </w:tc>
      </w:tr>
      <w:tr w:rsidR="00AB05D4" w:rsidRPr="00AB05D4" w14:paraId="507676AF" w14:textId="77777777" w:rsidTr="00AB05D4">
        <w:trPr>
          <w:trHeight w:val="205"/>
        </w:trPr>
        <w:tc>
          <w:tcPr>
            <w:tcW w:w="3351" w:type="dxa"/>
            <w:tcBorders>
              <w:top w:val="single" w:sz="4" w:space="0" w:color="000000"/>
              <w:bottom w:val="nil"/>
            </w:tcBorders>
          </w:tcPr>
          <w:p w14:paraId="6D115D34" w14:textId="77777777" w:rsidR="00AB05D4" w:rsidRPr="00AB05D4" w:rsidRDefault="00AB05D4" w:rsidP="00D156F1">
            <w:pPr>
              <w:pStyle w:val="TableParagraph"/>
              <w:spacing w:before="21"/>
              <w:ind w:left="23"/>
              <w:jc w:val="left"/>
              <w:rPr>
                <w:rFonts w:ascii="Arial Narrow" w:hAnsi="Arial Narrow"/>
                <w:sz w:val="14"/>
              </w:rPr>
            </w:pPr>
            <w:r w:rsidRPr="00AB05D4">
              <w:rPr>
                <w:rFonts w:ascii="Arial Narrow" w:hAnsi="Arial Narrow"/>
                <w:sz w:val="14"/>
              </w:rPr>
              <w:t>Roads Infrastructure</w:t>
            </w:r>
          </w:p>
        </w:tc>
        <w:tc>
          <w:tcPr>
            <w:tcW w:w="304" w:type="dxa"/>
            <w:tcBorders>
              <w:top w:val="nil"/>
              <w:bottom w:val="nil"/>
            </w:tcBorders>
          </w:tcPr>
          <w:p w14:paraId="4E318B7A" w14:textId="77777777" w:rsidR="00AB05D4" w:rsidRPr="00AB05D4" w:rsidRDefault="00AB05D4" w:rsidP="00D156F1">
            <w:pPr>
              <w:pStyle w:val="TableParagraph"/>
              <w:jc w:val="left"/>
              <w:rPr>
                <w:rFonts w:ascii="Arial Narrow" w:hAnsi="Arial Narrow"/>
                <w:sz w:val="14"/>
              </w:rPr>
            </w:pPr>
          </w:p>
        </w:tc>
        <w:tc>
          <w:tcPr>
            <w:tcW w:w="865" w:type="dxa"/>
            <w:tcBorders>
              <w:top w:val="single" w:sz="2" w:space="0" w:color="000000"/>
              <w:bottom w:val="nil"/>
            </w:tcBorders>
          </w:tcPr>
          <w:p w14:paraId="5DC0ABA6" w14:textId="77777777" w:rsidR="00AB05D4" w:rsidRPr="00AB05D4" w:rsidRDefault="00AB05D4" w:rsidP="00D156F1">
            <w:pPr>
              <w:pStyle w:val="TableParagraph"/>
              <w:spacing w:before="21"/>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tcPr>
          <w:p w14:paraId="4385E176"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022743C3"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375F45CA"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tcPr>
          <w:p w14:paraId="5D0527D5"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tcPr>
          <w:p w14:paraId="29D5F1DE" w14:textId="77777777" w:rsidR="00AB05D4" w:rsidRPr="00AB05D4" w:rsidRDefault="00AB05D4" w:rsidP="00D156F1">
            <w:pPr>
              <w:pStyle w:val="TableParagraph"/>
              <w:spacing w:before="21"/>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0FACA32C" w14:textId="77777777" w:rsidR="00AB05D4" w:rsidRPr="00AB05D4" w:rsidRDefault="00AB05D4" w:rsidP="00D156F1">
            <w:pPr>
              <w:pStyle w:val="TableParagraph"/>
              <w:spacing w:before="21"/>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6CFC9A6F"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tcPr>
          <w:p w14:paraId="31BD9128" w14:textId="77777777" w:rsidR="00AB05D4" w:rsidRPr="00AB05D4" w:rsidRDefault="00AB05D4" w:rsidP="00D156F1">
            <w:pPr>
              <w:pStyle w:val="TableParagraph"/>
              <w:spacing w:before="21"/>
              <w:ind w:right="113"/>
              <w:rPr>
                <w:rFonts w:ascii="Arial Narrow" w:hAnsi="Arial Narrow"/>
                <w:sz w:val="14"/>
              </w:rPr>
            </w:pPr>
            <w:r w:rsidRPr="00AB05D4">
              <w:rPr>
                <w:rFonts w:ascii="Arial Narrow" w:hAnsi="Arial Narrow"/>
                <w:w w:val="101"/>
                <w:sz w:val="14"/>
              </w:rPr>
              <w:t>–</w:t>
            </w:r>
          </w:p>
        </w:tc>
      </w:tr>
      <w:tr w:rsidR="00AB05D4" w:rsidRPr="00AB05D4" w14:paraId="79C2E549" w14:textId="77777777" w:rsidTr="00AB05D4">
        <w:trPr>
          <w:trHeight w:val="212"/>
        </w:trPr>
        <w:tc>
          <w:tcPr>
            <w:tcW w:w="3351" w:type="dxa"/>
            <w:tcBorders>
              <w:top w:val="nil"/>
              <w:bottom w:val="nil"/>
            </w:tcBorders>
          </w:tcPr>
          <w:p w14:paraId="6BB3F887"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Roads</w:t>
            </w:r>
          </w:p>
        </w:tc>
        <w:tc>
          <w:tcPr>
            <w:tcW w:w="304" w:type="dxa"/>
            <w:tcBorders>
              <w:top w:val="nil"/>
              <w:bottom w:val="nil"/>
            </w:tcBorders>
          </w:tcPr>
          <w:p w14:paraId="725254E4"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5B8FA6C9"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0FE65E1"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A97420E"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7CDDA59"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F3E31D7"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00AF713"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FB55205"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A18538C"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5249F182"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333E47BD" w14:textId="77777777" w:rsidTr="00AB05D4">
        <w:trPr>
          <w:trHeight w:val="211"/>
        </w:trPr>
        <w:tc>
          <w:tcPr>
            <w:tcW w:w="3351" w:type="dxa"/>
            <w:tcBorders>
              <w:top w:val="nil"/>
              <w:bottom w:val="nil"/>
            </w:tcBorders>
          </w:tcPr>
          <w:p w14:paraId="44E31249"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Road Structures</w:t>
            </w:r>
          </w:p>
        </w:tc>
        <w:tc>
          <w:tcPr>
            <w:tcW w:w="304" w:type="dxa"/>
            <w:tcBorders>
              <w:top w:val="nil"/>
              <w:bottom w:val="nil"/>
            </w:tcBorders>
          </w:tcPr>
          <w:p w14:paraId="56416298"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25704686"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F4E4C5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9D347E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97B09E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038466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9F1A294"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5F6D458"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93CFFDF"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1430E7EE"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23BCAC9" w14:textId="77777777" w:rsidTr="00AB05D4">
        <w:trPr>
          <w:trHeight w:val="211"/>
        </w:trPr>
        <w:tc>
          <w:tcPr>
            <w:tcW w:w="3351" w:type="dxa"/>
            <w:tcBorders>
              <w:top w:val="nil"/>
              <w:bottom w:val="nil"/>
            </w:tcBorders>
          </w:tcPr>
          <w:p w14:paraId="7752F2ED" w14:textId="77777777" w:rsidR="00AB05D4" w:rsidRPr="00AB05D4" w:rsidRDefault="00AB05D4" w:rsidP="00D156F1">
            <w:pPr>
              <w:pStyle w:val="TableParagraph"/>
              <w:spacing w:before="26"/>
              <w:ind w:left="23"/>
              <w:jc w:val="left"/>
              <w:rPr>
                <w:rFonts w:ascii="Arial Narrow" w:hAnsi="Arial Narrow"/>
                <w:i/>
                <w:sz w:val="14"/>
              </w:rPr>
            </w:pPr>
            <w:r w:rsidRPr="00AB05D4">
              <w:rPr>
                <w:rFonts w:ascii="Arial Narrow" w:hAnsi="Arial Narrow"/>
                <w:i/>
                <w:sz w:val="14"/>
              </w:rPr>
              <w:t>Road Furniture</w:t>
            </w:r>
          </w:p>
        </w:tc>
        <w:tc>
          <w:tcPr>
            <w:tcW w:w="304" w:type="dxa"/>
            <w:tcBorders>
              <w:top w:val="nil"/>
              <w:bottom w:val="nil"/>
            </w:tcBorders>
          </w:tcPr>
          <w:p w14:paraId="443E6310"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286B251F" w14:textId="77777777" w:rsidR="00AB05D4" w:rsidRPr="00AB05D4" w:rsidRDefault="00AB05D4" w:rsidP="00D156F1">
            <w:pPr>
              <w:pStyle w:val="TableParagraph"/>
              <w:spacing w:before="26"/>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17BD49A"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697F694"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EDB756A"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43441D9"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3CEC93E" w14:textId="77777777" w:rsidR="00AB05D4" w:rsidRPr="00AB05D4" w:rsidRDefault="00AB05D4" w:rsidP="00D156F1">
            <w:pPr>
              <w:pStyle w:val="TableParagraph"/>
              <w:spacing w:before="26"/>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F0B3E32" w14:textId="77777777" w:rsidR="00AB05D4" w:rsidRPr="00AB05D4" w:rsidRDefault="00AB05D4" w:rsidP="00D156F1">
            <w:pPr>
              <w:pStyle w:val="TableParagraph"/>
              <w:spacing w:before="26"/>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D5DC281"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50FBAD7F" w14:textId="77777777" w:rsidR="00AB05D4" w:rsidRPr="00AB05D4" w:rsidRDefault="00AB05D4" w:rsidP="00D156F1">
            <w:pPr>
              <w:pStyle w:val="TableParagraph"/>
              <w:spacing w:before="26"/>
              <w:ind w:right="113"/>
              <w:rPr>
                <w:rFonts w:ascii="Arial Narrow" w:hAnsi="Arial Narrow"/>
                <w:sz w:val="14"/>
              </w:rPr>
            </w:pPr>
            <w:r w:rsidRPr="00AB05D4">
              <w:rPr>
                <w:rFonts w:ascii="Arial Narrow" w:hAnsi="Arial Narrow"/>
                <w:w w:val="101"/>
                <w:sz w:val="14"/>
              </w:rPr>
              <w:t>–</w:t>
            </w:r>
          </w:p>
        </w:tc>
      </w:tr>
      <w:tr w:rsidR="00AB05D4" w:rsidRPr="00AB05D4" w14:paraId="33643970" w14:textId="77777777" w:rsidTr="00AB05D4">
        <w:trPr>
          <w:trHeight w:val="212"/>
        </w:trPr>
        <w:tc>
          <w:tcPr>
            <w:tcW w:w="3351" w:type="dxa"/>
            <w:tcBorders>
              <w:top w:val="nil"/>
              <w:bottom w:val="nil"/>
            </w:tcBorders>
          </w:tcPr>
          <w:p w14:paraId="2ADF5F35"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56543417"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75F4D43"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E240DA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82CCBD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9958AF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902047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D725365"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5F647CC"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42D2B8E"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03ECED9C"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050AC0E4" w14:textId="77777777" w:rsidTr="00AB05D4">
        <w:trPr>
          <w:trHeight w:val="208"/>
        </w:trPr>
        <w:tc>
          <w:tcPr>
            <w:tcW w:w="3351" w:type="dxa"/>
            <w:tcBorders>
              <w:top w:val="nil"/>
              <w:bottom w:val="nil"/>
            </w:tcBorders>
          </w:tcPr>
          <w:p w14:paraId="26FC4745"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Storm water Infrastructure</w:t>
            </w:r>
          </w:p>
        </w:tc>
        <w:tc>
          <w:tcPr>
            <w:tcW w:w="304" w:type="dxa"/>
            <w:tcBorders>
              <w:top w:val="nil"/>
              <w:bottom w:val="nil"/>
            </w:tcBorders>
          </w:tcPr>
          <w:p w14:paraId="3746E3C8"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359D2E99"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6A116D3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99885D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2B536A4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3A2162E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2DDC702B"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CC7EE3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D09E66F"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tcPr>
          <w:p w14:paraId="1FD9E3F4"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23BD4BB6" w14:textId="77777777" w:rsidTr="00AB05D4">
        <w:trPr>
          <w:trHeight w:val="212"/>
        </w:trPr>
        <w:tc>
          <w:tcPr>
            <w:tcW w:w="3351" w:type="dxa"/>
            <w:tcBorders>
              <w:top w:val="nil"/>
              <w:bottom w:val="nil"/>
            </w:tcBorders>
          </w:tcPr>
          <w:p w14:paraId="0896959E"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Drainage Collection</w:t>
            </w:r>
          </w:p>
        </w:tc>
        <w:tc>
          <w:tcPr>
            <w:tcW w:w="304" w:type="dxa"/>
            <w:tcBorders>
              <w:top w:val="nil"/>
              <w:bottom w:val="nil"/>
            </w:tcBorders>
          </w:tcPr>
          <w:p w14:paraId="13F67703"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14072CC"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080EB9A"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CDB5792"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5BB7A13"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446CC19"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B10A078"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7E8D6B7"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A81EA04"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64FB9CDA"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1041E60C" w14:textId="77777777" w:rsidTr="00AB05D4">
        <w:trPr>
          <w:trHeight w:val="211"/>
        </w:trPr>
        <w:tc>
          <w:tcPr>
            <w:tcW w:w="3351" w:type="dxa"/>
            <w:tcBorders>
              <w:top w:val="nil"/>
              <w:bottom w:val="nil"/>
            </w:tcBorders>
          </w:tcPr>
          <w:p w14:paraId="300E49E7"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Storm water Conveyance</w:t>
            </w:r>
          </w:p>
        </w:tc>
        <w:tc>
          <w:tcPr>
            <w:tcW w:w="304" w:type="dxa"/>
            <w:tcBorders>
              <w:top w:val="nil"/>
              <w:bottom w:val="nil"/>
            </w:tcBorders>
          </w:tcPr>
          <w:p w14:paraId="2F35F305"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3B8C0F6"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1CF756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ED8010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FAC591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1E372C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DB6C31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767F75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A87CFB8"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373891E6"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1608C6D2" w14:textId="77777777" w:rsidTr="00AB05D4">
        <w:trPr>
          <w:trHeight w:val="212"/>
        </w:trPr>
        <w:tc>
          <w:tcPr>
            <w:tcW w:w="3351" w:type="dxa"/>
            <w:tcBorders>
              <w:top w:val="nil"/>
              <w:bottom w:val="nil"/>
            </w:tcBorders>
          </w:tcPr>
          <w:p w14:paraId="4B230465"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Attenuation</w:t>
            </w:r>
          </w:p>
        </w:tc>
        <w:tc>
          <w:tcPr>
            <w:tcW w:w="304" w:type="dxa"/>
            <w:tcBorders>
              <w:top w:val="nil"/>
              <w:bottom w:val="nil"/>
            </w:tcBorders>
          </w:tcPr>
          <w:p w14:paraId="196C6CB6"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F9349AC"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07E373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519B41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61DBDA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E018DF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CAFEC3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40699EF"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C4C1B06"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EB58DAB"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2563E39C" w14:textId="77777777" w:rsidTr="00AB05D4">
        <w:trPr>
          <w:trHeight w:val="208"/>
        </w:trPr>
        <w:tc>
          <w:tcPr>
            <w:tcW w:w="3351" w:type="dxa"/>
            <w:tcBorders>
              <w:top w:val="nil"/>
              <w:bottom w:val="nil"/>
            </w:tcBorders>
          </w:tcPr>
          <w:p w14:paraId="69C016C4"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Electrical Infrastructure</w:t>
            </w:r>
          </w:p>
        </w:tc>
        <w:tc>
          <w:tcPr>
            <w:tcW w:w="304" w:type="dxa"/>
            <w:tcBorders>
              <w:top w:val="nil"/>
              <w:bottom w:val="nil"/>
            </w:tcBorders>
          </w:tcPr>
          <w:p w14:paraId="09364B0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02E9F024"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5,235</w:t>
            </w:r>
          </w:p>
        </w:tc>
        <w:tc>
          <w:tcPr>
            <w:tcW w:w="864" w:type="dxa"/>
            <w:tcBorders>
              <w:top w:val="nil"/>
              <w:bottom w:val="nil"/>
              <w:right w:val="single" w:sz="2" w:space="0" w:color="000000"/>
            </w:tcBorders>
          </w:tcPr>
          <w:p w14:paraId="63AE5451"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5,994</w:t>
            </w:r>
          </w:p>
        </w:tc>
        <w:tc>
          <w:tcPr>
            <w:tcW w:w="864" w:type="dxa"/>
            <w:tcBorders>
              <w:top w:val="nil"/>
              <w:left w:val="single" w:sz="2" w:space="0" w:color="000000"/>
              <w:bottom w:val="nil"/>
              <w:right w:val="single" w:sz="2" w:space="0" w:color="000000"/>
            </w:tcBorders>
          </w:tcPr>
          <w:p w14:paraId="31E58CF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E5D623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6F8D3E81"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3,093</w:t>
            </w:r>
          </w:p>
        </w:tc>
        <w:tc>
          <w:tcPr>
            <w:tcW w:w="866" w:type="dxa"/>
            <w:tcBorders>
              <w:top w:val="nil"/>
              <w:left w:val="single" w:sz="2" w:space="0" w:color="000000"/>
              <w:bottom w:val="nil"/>
              <w:right w:val="single" w:sz="2" w:space="0" w:color="000000"/>
            </w:tcBorders>
          </w:tcPr>
          <w:p w14:paraId="18A3BDFF"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2,119</w:t>
            </w:r>
          </w:p>
        </w:tc>
        <w:tc>
          <w:tcPr>
            <w:tcW w:w="667" w:type="dxa"/>
            <w:tcBorders>
              <w:top w:val="nil"/>
              <w:left w:val="single" w:sz="2" w:space="0" w:color="000000"/>
              <w:bottom w:val="nil"/>
              <w:right w:val="single" w:sz="2" w:space="0" w:color="000000"/>
            </w:tcBorders>
          </w:tcPr>
          <w:p w14:paraId="5CBC9F19" w14:textId="77777777" w:rsidR="00AB05D4" w:rsidRPr="00AB05D4" w:rsidRDefault="00AB05D4" w:rsidP="00D156F1">
            <w:pPr>
              <w:pStyle w:val="TableParagraph"/>
              <w:spacing w:before="25"/>
              <w:ind w:right="16"/>
              <w:rPr>
                <w:rFonts w:ascii="Arial Narrow" w:hAnsi="Arial Narrow"/>
                <w:sz w:val="14"/>
              </w:rPr>
            </w:pPr>
            <w:r w:rsidRPr="00AB05D4">
              <w:rPr>
                <w:rFonts w:ascii="Arial Narrow" w:hAnsi="Arial Narrow"/>
                <w:sz w:val="14"/>
              </w:rPr>
              <w:t>(974)</w:t>
            </w:r>
          </w:p>
        </w:tc>
        <w:tc>
          <w:tcPr>
            <w:tcW w:w="667" w:type="dxa"/>
            <w:tcBorders>
              <w:top w:val="nil"/>
              <w:left w:val="single" w:sz="2" w:space="0" w:color="000000"/>
              <w:bottom w:val="nil"/>
              <w:right w:val="single" w:sz="2" w:space="0" w:color="000000"/>
            </w:tcBorders>
          </w:tcPr>
          <w:p w14:paraId="4B307C84" w14:textId="77777777" w:rsidR="00AB05D4" w:rsidRPr="00AB05D4" w:rsidRDefault="00AB05D4" w:rsidP="00D156F1">
            <w:pPr>
              <w:pStyle w:val="TableParagraph"/>
              <w:spacing w:before="10"/>
              <w:ind w:left="156"/>
              <w:jc w:val="left"/>
              <w:rPr>
                <w:rFonts w:ascii="Arial Narrow" w:hAnsi="Arial Narrow"/>
                <w:b/>
                <w:sz w:val="14"/>
              </w:rPr>
            </w:pPr>
            <w:r w:rsidRPr="00AB05D4">
              <w:rPr>
                <w:rFonts w:ascii="Arial Narrow" w:hAnsi="Arial Narrow"/>
                <w:b/>
                <w:sz w:val="14"/>
              </w:rPr>
              <w:t>-45.9%</w:t>
            </w:r>
          </w:p>
        </w:tc>
        <w:tc>
          <w:tcPr>
            <w:tcW w:w="866" w:type="dxa"/>
            <w:tcBorders>
              <w:top w:val="nil"/>
              <w:left w:val="single" w:sz="2" w:space="0" w:color="000000"/>
              <w:bottom w:val="nil"/>
            </w:tcBorders>
          </w:tcPr>
          <w:p w14:paraId="1E25A627" w14:textId="77777777" w:rsidR="00AB05D4" w:rsidRPr="00AB05D4" w:rsidRDefault="00AB05D4" w:rsidP="00D156F1">
            <w:pPr>
              <w:pStyle w:val="TableParagraph"/>
              <w:spacing w:before="25"/>
              <w:ind w:right="50"/>
              <w:rPr>
                <w:rFonts w:ascii="Arial Narrow" w:hAnsi="Arial Narrow"/>
                <w:sz w:val="14"/>
              </w:rPr>
            </w:pPr>
            <w:r w:rsidRPr="00AB05D4">
              <w:rPr>
                <w:rFonts w:ascii="Arial Narrow" w:hAnsi="Arial Narrow"/>
                <w:sz w:val="14"/>
              </w:rPr>
              <w:t>5,994</w:t>
            </w:r>
          </w:p>
        </w:tc>
      </w:tr>
      <w:tr w:rsidR="00AB05D4" w:rsidRPr="00AB05D4" w14:paraId="6631B0DC" w14:textId="77777777" w:rsidTr="00AB05D4">
        <w:trPr>
          <w:trHeight w:val="212"/>
        </w:trPr>
        <w:tc>
          <w:tcPr>
            <w:tcW w:w="3351" w:type="dxa"/>
            <w:tcBorders>
              <w:top w:val="nil"/>
              <w:bottom w:val="nil"/>
            </w:tcBorders>
          </w:tcPr>
          <w:p w14:paraId="041FAF6B"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Power Plants</w:t>
            </w:r>
          </w:p>
        </w:tc>
        <w:tc>
          <w:tcPr>
            <w:tcW w:w="304" w:type="dxa"/>
            <w:tcBorders>
              <w:top w:val="nil"/>
              <w:bottom w:val="nil"/>
            </w:tcBorders>
          </w:tcPr>
          <w:p w14:paraId="4E9943E2"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8CE0ECA"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41A457B"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EE86151"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3EA2DE6"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9EFC9B6"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F1A4060"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D24AD6B"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31DB62A"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55E2505C"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73565ED9" w14:textId="77777777" w:rsidTr="00AB05D4">
        <w:trPr>
          <w:trHeight w:val="211"/>
        </w:trPr>
        <w:tc>
          <w:tcPr>
            <w:tcW w:w="3351" w:type="dxa"/>
            <w:tcBorders>
              <w:top w:val="nil"/>
              <w:bottom w:val="nil"/>
            </w:tcBorders>
          </w:tcPr>
          <w:p w14:paraId="1B5AE727"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HV Substations</w:t>
            </w:r>
          </w:p>
        </w:tc>
        <w:tc>
          <w:tcPr>
            <w:tcW w:w="304" w:type="dxa"/>
            <w:tcBorders>
              <w:top w:val="nil"/>
              <w:bottom w:val="nil"/>
            </w:tcBorders>
          </w:tcPr>
          <w:p w14:paraId="096286FB"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23E10D6C"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BCCB19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6C5C10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B8AF4D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CDFF15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63B5009"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C7A152E"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28B4A1E"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14A75AE2"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8DFCB06" w14:textId="77777777" w:rsidTr="00AB05D4">
        <w:trPr>
          <w:trHeight w:val="211"/>
        </w:trPr>
        <w:tc>
          <w:tcPr>
            <w:tcW w:w="3351" w:type="dxa"/>
            <w:tcBorders>
              <w:top w:val="nil"/>
              <w:bottom w:val="nil"/>
            </w:tcBorders>
          </w:tcPr>
          <w:p w14:paraId="5381A75D"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HV Switching Station</w:t>
            </w:r>
          </w:p>
        </w:tc>
        <w:tc>
          <w:tcPr>
            <w:tcW w:w="304" w:type="dxa"/>
            <w:tcBorders>
              <w:top w:val="nil"/>
              <w:bottom w:val="nil"/>
            </w:tcBorders>
          </w:tcPr>
          <w:p w14:paraId="2FFE706E"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F2BF70A"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64B1149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870F75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0CEC8A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7F4CA7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5074317"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2A5B4BA"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A132892"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C08638B"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232B07C8" w14:textId="77777777" w:rsidTr="00AB05D4">
        <w:trPr>
          <w:trHeight w:val="211"/>
        </w:trPr>
        <w:tc>
          <w:tcPr>
            <w:tcW w:w="3351" w:type="dxa"/>
            <w:tcBorders>
              <w:top w:val="nil"/>
              <w:bottom w:val="nil"/>
            </w:tcBorders>
          </w:tcPr>
          <w:p w14:paraId="6C7C8503"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HV Transmission Conductors</w:t>
            </w:r>
          </w:p>
        </w:tc>
        <w:tc>
          <w:tcPr>
            <w:tcW w:w="304" w:type="dxa"/>
            <w:tcBorders>
              <w:top w:val="nil"/>
              <w:bottom w:val="nil"/>
            </w:tcBorders>
          </w:tcPr>
          <w:p w14:paraId="0007AA25"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1171034"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402</w:t>
            </w:r>
          </w:p>
        </w:tc>
        <w:tc>
          <w:tcPr>
            <w:tcW w:w="864" w:type="dxa"/>
            <w:tcBorders>
              <w:top w:val="nil"/>
              <w:bottom w:val="nil"/>
              <w:right w:val="single" w:sz="2" w:space="0" w:color="000000"/>
            </w:tcBorders>
            <w:shd w:val="clear" w:color="auto" w:fill="FFFF99"/>
          </w:tcPr>
          <w:p w14:paraId="2CD56EAA"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1,894</w:t>
            </w:r>
          </w:p>
        </w:tc>
        <w:tc>
          <w:tcPr>
            <w:tcW w:w="864" w:type="dxa"/>
            <w:tcBorders>
              <w:top w:val="nil"/>
              <w:left w:val="single" w:sz="2" w:space="0" w:color="000000"/>
              <w:bottom w:val="nil"/>
              <w:right w:val="single" w:sz="2" w:space="0" w:color="000000"/>
            </w:tcBorders>
            <w:shd w:val="clear" w:color="auto" w:fill="FFFF99"/>
          </w:tcPr>
          <w:p w14:paraId="130333B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CE3EA0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E9582E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8CCB874"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sz w:val="14"/>
              </w:rPr>
              <w:t>894</w:t>
            </w:r>
          </w:p>
        </w:tc>
        <w:tc>
          <w:tcPr>
            <w:tcW w:w="667" w:type="dxa"/>
            <w:tcBorders>
              <w:top w:val="nil"/>
              <w:left w:val="single" w:sz="2" w:space="0" w:color="000000"/>
              <w:bottom w:val="nil"/>
              <w:right w:val="single" w:sz="2" w:space="0" w:color="000000"/>
            </w:tcBorders>
          </w:tcPr>
          <w:p w14:paraId="40CD2BBB" w14:textId="77777777" w:rsidR="00AB05D4" w:rsidRPr="00AB05D4" w:rsidRDefault="00AB05D4" w:rsidP="00D156F1">
            <w:pPr>
              <w:pStyle w:val="TableParagraph"/>
              <w:spacing w:before="25"/>
              <w:ind w:right="16"/>
              <w:rPr>
                <w:rFonts w:ascii="Arial Narrow" w:hAnsi="Arial Narrow"/>
                <w:sz w:val="14"/>
              </w:rPr>
            </w:pPr>
            <w:r w:rsidRPr="00AB05D4">
              <w:rPr>
                <w:rFonts w:ascii="Arial Narrow" w:hAnsi="Arial Narrow"/>
                <w:sz w:val="14"/>
              </w:rPr>
              <w:t>(894)</w:t>
            </w:r>
          </w:p>
        </w:tc>
        <w:tc>
          <w:tcPr>
            <w:tcW w:w="667" w:type="dxa"/>
            <w:tcBorders>
              <w:top w:val="nil"/>
              <w:left w:val="single" w:sz="2" w:space="0" w:color="000000"/>
              <w:bottom w:val="nil"/>
              <w:right w:val="single" w:sz="2" w:space="0" w:color="000000"/>
            </w:tcBorders>
          </w:tcPr>
          <w:p w14:paraId="1A138CDD" w14:textId="77777777" w:rsidR="00AB05D4" w:rsidRPr="00AB05D4" w:rsidRDefault="00AB05D4" w:rsidP="00D156F1">
            <w:pPr>
              <w:pStyle w:val="TableParagraph"/>
              <w:spacing w:before="25"/>
              <w:ind w:right="15"/>
              <w:rPr>
                <w:rFonts w:ascii="Arial Narrow" w:hAnsi="Arial Narrow"/>
                <w:sz w:val="14"/>
              </w:rPr>
            </w:pPr>
            <w:r w:rsidRPr="00AB05D4">
              <w:rPr>
                <w:rFonts w:ascii="Arial Narrow" w:hAnsi="Arial Narrow"/>
                <w:sz w:val="14"/>
              </w:rPr>
              <w:t>(0)</w:t>
            </w:r>
          </w:p>
        </w:tc>
        <w:tc>
          <w:tcPr>
            <w:tcW w:w="866" w:type="dxa"/>
            <w:tcBorders>
              <w:top w:val="nil"/>
              <w:left w:val="single" w:sz="2" w:space="0" w:color="000000"/>
              <w:bottom w:val="nil"/>
            </w:tcBorders>
            <w:shd w:val="clear" w:color="auto" w:fill="FFFF99"/>
          </w:tcPr>
          <w:p w14:paraId="7B0FAB49" w14:textId="77777777" w:rsidR="00AB05D4" w:rsidRPr="00AB05D4" w:rsidRDefault="00AB05D4" w:rsidP="00D156F1">
            <w:pPr>
              <w:pStyle w:val="TableParagraph"/>
              <w:spacing w:before="25"/>
              <w:ind w:right="50"/>
              <w:rPr>
                <w:rFonts w:ascii="Arial Narrow" w:hAnsi="Arial Narrow"/>
                <w:sz w:val="14"/>
              </w:rPr>
            </w:pPr>
            <w:r w:rsidRPr="00AB05D4">
              <w:rPr>
                <w:rFonts w:ascii="Arial Narrow" w:hAnsi="Arial Narrow"/>
                <w:sz w:val="14"/>
              </w:rPr>
              <w:t>1,894</w:t>
            </w:r>
          </w:p>
        </w:tc>
      </w:tr>
      <w:tr w:rsidR="00AB05D4" w:rsidRPr="00AB05D4" w14:paraId="45CF5A16" w14:textId="77777777" w:rsidTr="00AB05D4">
        <w:trPr>
          <w:trHeight w:val="211"/>
        </w:trPr>
        <w:tc>
          <w:tcPr>
            <w:tcW w:w="3351" w:type="dxa"/>
            <w:tcBorders>
              <w:top w:val="nil"/>
              <w:bottom w:val="nil"/>
            </w:tcBorders>
          </w:tcPr>
          <w:p w14:paraId="44D64BAA"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MV Substations</w:t>
            </w:r>
          </w:p>
        </w:tc>
        <w:tc>
          <w:tcPr>
            <w:tcW w:w="304" w:type="dxa"/>
            <w:tcBorders>
              <w:top w:val="nil"/>
              <w:bottom w:val="nil"/>
            </w:tcBorders>
          </w:tcPr>
          <w:p w14:paraId="6C218196"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5C75469C"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4,347</w:t>
            </w:r>
          </w:p>
        </w:tc>
        <w:tc>
          <w:tcPr>
            <w:tcW w:w="864" w:type="dxa"/>
            <w:tcBorders>
              <w:top w:val="nil"/>
              <w:bottom w:val="nil"/>
              <w:right w:val="single" w:sz="2" w:space="0" w:color="000000"/>
            </w:tcBorders>
            <w:shd w:val="clear" w:color="auto" w:fill="FFFF99"/>
          </w:tcPr>
          <w:p w14:paraId="1A22B6E6"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1,600</w:t>
            </w:r>
          </w:p>
        </w:tc>
        <w:tc>
          <w:tcPr>
            <w:tcW w:w="864" w:type="dxa"/>
            <w:tcBorders>
              <w:top w:val="nil"/>
              <w:left w:val="single" w:sz="2" w:space="0" w:color="000000"/>
              <w:bottom w:val="nil"/>
              <w:right w:val="single" w:sz="2" w:space="0" w:color="000000"/>
            </w:tcBorders>
            <w:shd w:val="clear" w:color="auto" w:fill="FFFF99"/>
          </w:tcPr>
          <w:p w14:paraId="40CF626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EFFFDB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DB60516"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3,093</w:t>
            </w:r>
          </w:p>
        </w:tc>
        <w:tc>
          <w:tcPr>
            <w:tcW w:w="866" w:type="dxa"/>
            <w:tcBorders>
              <w:top w:val="nil"/>
              <w:left w:val="single" w:sz="2" w:space="0" w:color="000000"/>
              <w:bottom w:val="nil"/>
              <w:right w:val="single" w:sz="2" w:space="0" w:color="000000"/>
            </w:tcBorders>
            <w:shd w:val="clear" w:color="auto" w:fill="FFFF99"/>
          </w:tcPr>
          <w:p w14:paraId="7AEE1D7E"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sz w:val="14"/>
              </w:rPr>
              <w:t>600</w:t>
            </w:r>
          </w:p>
        </w:tc>
        <w:tc>
          <w:tcPr>
            <w:tcW w:w="667" w:type="dxa"/>
            <w:tcBorders>
              <w:top w:val="nil"/>
              <w:left w:val="single" w:sz="2" w:space="0" w:color="000000"/>
              <w:bottom w:val="nil"/>
              <w:right w:val="single" w:sz="2" w:space="0" w:color="000000"/>
            </w:tcBorders>
          </w:tcPr>
          <w:p w14:paraId="1BEE5865"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2,493</w:t>
            </w:r>
          </w:p>
        </w:tc>
        <w:tc>
          <w:tcPr>
            <w:tcW w:w="667" w:type="dxa"/>
            <w:tcBorders>
              <w:top w:val="nil"/>
              <w:left w:val="single" w:sz="2" w:space="0" w:color="000000"/>
              <w:bottom w:val="nil"/>
              <w:right w:val="single" w:sz="2" w:space="0" w:color="000000"/>
            </w:tcBorders>
          </w:tcPr>
          <w:p w14:paraId="21C1EAA4"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w w:val="101"/>
                <w:sz w:val="14"/>
              </w:rPr>
              <w:t>0</w:t>
            </w:r>
          </w:p>
        </w:tc>
        <w:tc>
          <w:tcPr>
            <w:tcW w:w="866" w:type="dxa"/>
            <w:tcBorders>
              <w:top w:val="nil"/>
              <w:left w:val="single" w:sz="2" w:space="0" w:color="000000"/>
              <w:bottom w:val="nil"/>
            </w:tcBorders>
            <w:shd w:val="clear" w:color="auto" w:fill="FFFF99"/>
          </w:tcPr>
          <w:p w14:paraId="27536827" w14:textId="77777777" w:rsidR="00AB05D4" w:rsidRPr="00AB05D4" w:rsidRDefault="00AB05D4" w:rsidP="00D156F1">
            <w:pPr>
              <w:pStyle w:val="TableParagraph"/>
              <w:spacing w:before="25"/>
              <w:ind w:right="50"/>
              <w:rPr>
                <w:rFonts w:ascii="Arial Narrow" w:hAnsi="Arial Narrow"/>
                <w:sz w:val="14"/>
              </w:rPr>
            </w:pPr>
            <w:r w:rsidRPr="00AB05D4">
              <w:rPr>
                <w:rFonts w:ascii="Arial Narrow" w:hAnsi="Arial Narrow"/>
                <w:sz w:val="14"/>
              </w:rPr>
              <w:t>1,600</w:t>
            </w:r>
          </w:p>
        </w:tc>
      </w:tr>
      <w:tr w:rsidR="00AB05D4" w:rsidRPr="00AB05D4" w14:paraId="32B860D9" w14:textId="77777777" w:rsidTr="00AB05D4">
        <w:trPr>
          <w:trHeight w:val="211"/>
        </w:trPr>
        <w:tc>
          <w:tcPr>
            <w:tcW w:w="3351" w:type="dxa"/>
            <w:tcBorders>
              <w:top w:val="nil"/>
              <w:bottom w:val="nil"/>
            </w:tcBorders>
          </w:tcPr>
          <w:p w14:paraId="3EBFE77E"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MV Switching Stations</w:t>
            </w:r>
          </w:p>
        </w:tc>
        <w:tc>
          <w:tcPr>
            <w:tcW w:w="304" w:type="dxa"/>
            <w:tcBorders>
              <w:top w:val="nil"/>
              <w:bottom w:val="nil"/>
            </w:tcBorders>
          </w:tcPr>
          <w:p w14:paraId="63209D05"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534B742"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267552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13A0AC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ABCB08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3CC8D3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952924F"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FC3A90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0377011"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9D31ACF"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B6ECC9D" w14:textId="77777777" w:rsidTr="00AB05D4">
        <w:trPr>
          <w:trHeight w:val="211"/>
        </w:trPr>
        <w:tc>
          <w:tcPr>
            <w:tcW w:w="3351" w:type="dxa"/>
            <w:tcBorders>
              <w:top w:val="nil"/>
              <w:bottom w:val="nil"/>
            </w:tcBorders>
          </w:tcPr>
          <w:p w14:paraId="6668432A"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MV Networks</w:t>
            </w:r>
          </w:p>
        </w:tc>
        <w:tc>
          <w:tcPr>
            <w:tcW w:w="304" w:type="dxa"/>
            <w:tcBorders>
              <w:top w:val="nil"/>
              <w:bottom w:val="nil"/>
            </w:tcBorders>
          </w:tcPr>
          <w:p w14:paraId="48E59665"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2AC78F5D"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487</w:t>
            </w:r>
          </w:p>
        </w:tc>
        <w:tc>
          <w:tcPr>
            <w:tcW w:w="864" w:type="dxa"/>
            <w:tcBorders>
              <w:top w:val="nil"/>
              <w:bottom w:val="nil"/>
              <w:right w:val="single" w:sz="2" w:space="0" w:color="000000"/>
            </w:tcBorders>
            <w:shd w:val="clear" w:color="auto" w:fill="FFFF99"/>
          </w:tcPr>
          <w:p w14:paraId="44D3A12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5D9274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6C3F89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725F04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580ECF9"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E100A57"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8696513"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E576FF5"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359A49AD" w14:textId="77777777" w:rsidTr="00AB05D4">
        <w:trPr>
          <w:trHeight w:val="211"/>
        </w:trPr>
        <w:tc>
          <w:tcPr>
            <w:tcW w:w="3351" w:type="dxa"/>
            <w:tcBorders>
              <w:top w:val="nil"/>
              <w:bottom w:val="nil"/>
            </w:tcBorders>
          </w:tcPr>
          <w:p w14:paraId="14AC8F3C"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LV Networks</w:t>
            </w:r>
          </w:p>
        </w:tc>
        <w:tc>
          <w:tcPr>
            <w:tcW w:w="304" w:type="dxa"/>
            <w:tcBorders>
              <w:top w:val="nil"/>
              <w:bottom w:val="nil"/>
            </w:tcBorders>
          </w:tcPr>
          <w:p w14:paraId="3AFFAF5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DF74FF5"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3C36DA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B527F0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6E0F85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FA389D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FEC5A24"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94B1149"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FE30140"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32B3C506"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447B4773" w14:textId="77777777" w:rsidTr="00AB05D4">
        <w:trPr>
          <w:trHeight w:val="212"/>
        </w:trPr>
        <w:tc>
          <w:tcPr>
            <w:tcW w:w="3351" w:type="dxa"/>
            <w:tcBorders>
              <w:top w:val="nil"/>
              <w:bottom w:val="nil"/>
            </w:tcBorders>
          </w:tcPr>
          <w:p w14:paraId="7B094B29"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2E955184"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16504E7"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B79E47E"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2,500</w:t>
            </w:r>
          </w:p>
        </w:tc>
        <w:tc>
          <w:tcPr>
            <w:tcW w:w="864" w:type="dxa"/>
            <w:tcBorders>
              <w:top w:val="nil"/>
              <w:left w:val="single" w:sz="2" w:space="0" w:color="000000"/>
              <w:bottom w:val="nil"/>
              <w:right w:val="single" w:sz="2" w:space="0" w:color="000000"/>
            </w:tcBorders>
            <w:shd w:val="clear" w:color="auto" w:fill="FFFF99"/>
          </w:tcPr>
          <w:p w14:paraId="5E3F6FB1"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2ACC2C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8BA02B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3073B4B"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sz w:val="14"/>
              </w:rPr>
              <w:t>625</w:t>
            </w:r>
          </w:p>
        </w:tc>
        <w:tc>
          <w:tcPr>
            <w:tcW w:w="667" w:type="dxa"/>
            <w:tcBorders>
              <w:top w:val="nil"/>
              <w:left w:val="single" w:sz="2" w:space="0" w:color="000000"/>
              <w:bottom w:val="nil"/>
              <w:right w:val="single" w:sz="2" w:space="0" w:color="000000"/>
            </w:tcBorders>
          </w:tcPr>
          <w:p w14:paraId="177A55D6" w14:textId="77777777" w:rsidR="00AB05D4" w:rsidRPr="00AB05D4" w:rsidRDefault="00AB05D4" w:rsidP="00D156F1">
            <w:pPr>
              <w:pStyle w:val="TableParagraph"/>
              <w:spacing w:before="25"/>
              <w:ind w:right="16"/>
              <w:rPr>
                <w:rFonts w:ascii="Arial Narrow" w:hAnsi="Arial Narrow"/>
                <w:sz w:val="14"/>
              </w:rPr>
            </w:pPr>
            <w:r w:rsidRPr="00AB05D4">
              <w:rPr>
                <w:rFonts w:ascii="Arial Narrow" w:hAnsi="Arial Narrow"/>
                <w:sz w:val="14"/>
              </w:rPr>
              <w:t>(625)</w:t>
            </w:r>
          </w:p>
        </w:tc>
        <w:tc>
          <w:tcPr>
            <w:tcW w:w="667" w:type="dxa"/>
            <w:tcBorders>
              <w:top w:val="nil"/>
              <w:left w:val="single" w:sz="2" w:space="0" w:color="000000"/>
              <w:bottom w:val="nil"/>
              <w:right w:val="single" w:sz="2" w:space="0" w:color="000000"/>
            </w:tcBorders>
          </w:tcPr>
          <w:p w14:paraId="4B3B9EF3" w14:textId="77777777" w:rsidR="00AB05D4" w:rsidRPr="00AB05D4" w:rsidRDefault="00AB05D4" w:rsidP="00D156F1">
            <w:pPr>
              <w:pStyle w:val="TableParagraph"/>
              <w:spacing w:before="25"/>
              <w:ind w:right="15"/>
              <w:rPr>
                <w:rFonts w:ascii="Arial Narrow" w:hAnsi="Arial Narrow"/>
                <w:sz w:val="14"/>
              </w:rPr>
            </w:pPr>
            <w:r w:rsidRPr="00AB05D4">
              <w:rPr>
                <w:rFonts w:ascii="Arial Narrow" w:hAnsi="Arial Narrow"/>
                <w:sz w:val="14"/>
              </w:rPr>
              <w:t>(0)</w:t>
            </w:r>
          </w:p>
        </w:tc>
        <w:tc>
          <w:tcPr>
            <w:tcW w:w="866" w:type="dxa"/>
            <w:tcBorders>
              <w:top w:val="nil"/>
              <w:left w:val="single" w:sz="2" w:space="0" w:color="000000"/>
              <w:bottom w:val="nil"/>
            </w:tcBorders>
            <w:shd w:val="clear" w:color="auto" w:fill="FFFF99"/>
          </w:tcPr>
          <w:p w14:paraId="494DB08F" w14:textId="77777777" w:rsidR="00AB05D4" w:rsidRPr="00AB05D4" w:rsidRDefault="00AB05D4" w:rsidP="00D156F1">
            <w:pPr>
              <w:pStyle w:val="TableParagraph"/>
              <w:spacing w:before="25"/>
              <w:ind w:right="50"/>
              <w:rPr>
                <w:rFonts w:ascii="Arial Narrow" w:hAnsi="Arial Narrow"/>
                <w:sz w:val="14"/>
              </w:rPr>
            </w:pPr>
            <w:r w:rsidRPr="00AB05D4">
              <w:rPr>
                <w:rFonts w:ascii="Arial Narrow" w:hAnsi="Arial Narrow"/>
                <w:sz w:val="14"/>
              </w:rPr>
              <w:t>2,500</w:t>
            </w:r>
          </w:p>
        </w:tc>
      </w:tr>
      <w:tr w:rsidR="00AB05D4" w:rsidRPr="00AB05D4" w14:paraId="7D807BA6" w14:textId="77777777" w:rsidTr="00AB05D4">
        <w:trPr>
          <w:trHeight w:val="209"/>
        </w:trPr>
        <w:tc>
          <w:tcPr>
            <w:tcW w:w="3351" w:type="dxa"/>
            <w:tcBorders>
              <w:top w:val="nil"/>
              <w:bottom w:val="nil"/>
            </w:tcBorders>
          </w:tcPr>
          <w:p w14:paraId="4870D706"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Water Supply Infrastructure</w:t>
            </w:r>
          </w:p>
        </w:tc>
        <w:tc>
          <w:tcPr>
            <w:tcW w:w="304" w:type="dxa"/>
            <w:tcBorders>
              <w:top w:val="nil"/>
              <w:bottom w:val="nil"/>
            </w:tcBorders>
          </w:tcPr>
          <w:p w14:paraId="2BF5EFA0"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14F69CED" w14:textId="77777777" w:rsidR="00AB05D4" w:rsidRPr="00AB05D4" w:rsidRDefault="00AB05D4" w:rsidP="00D156F1">
            <w:pPr>
              <w:pStyle w:val="TableParagraph"/>
              <w:spacing w:before="25"/>
              <w:ind w:right="46"/>
              <w:rPr>
                <w:rFonts w:ascii="Arial Narrow" w:hAnsi="Arial Narrow"/>
                <w:sz w:val="14"/>
              </w:rPr>
            </w:pPr>
            <w:r w:rsidRPr="00AB05D4">
              <w:rPr>
                <w:rFonts w:ascii="Arial Narrow" w:hAnsi="Arial Narrow"/>
                <w:sz w:val="14"/>
              </w:rPr>
              <w:t>73,200</w:t>
            </w:r>
          </w:p>
        </w:tc>
        <w:tc>
          <w:tcPr>
            <w:tcW w:w="864" w:type="dxa"/>
            <w:tcBorders>
              <w:top w:val="nil"/>
              <w:bottom w:val="nil"/>
              <w:right w:val="single" w:sz="2" w:space="0" w:color="000000"/>
            </w:tcBorders>
          </w:tcPr>
          <w:p w14:paraId="53EEF4BB"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750</w:t>
            </w:r>
          </w:p>
        </w:tc>
        <w:tc>
          <w:tcPr>
            <w:tcW w:w="864" w:type="dxa"/>
            <w:tcBorders>
              <w:top w:val="nil"/>
              <w:left w:val="single" w:sz="2" w:space="0" w:color="000000"/>
              <w:bottom w:val="nil"/>
              <w:right w:val="single" w:sz="2" w:space="0" w:color="000000"/>
            </w:tcBorders>
          </w:tcPr>
          <w:p w14:paraId="112F927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69127B40"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3,797</w:t>
            </w:r>
          </w:p>
        </w:tc>
        <w:tc>
          <w:tcPr>
            <w:tcW w:w="865" w:type="dxa"/>
            <w:tcBorders>
              <w:top w:val="nil"/>
              <w:left w:val="single" w:sz="2" w:space="0" w:color="000000"/>
              <w:bottom w:val="nil"/>
              <w:right w:val="single" w:sz="2" w:space="0" w:color="000000"/>
            </w:tcBorders>
          </w:tcPr>
          <w:p w14:paraId="050F43E9"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7,456</w:t>
            </w:r>
          </w:p>
        </w:tc>
        <w:tc>
          <w:tcPr>
            <w:tcW w:w="866" w:type="dxa"/>
            <w:tcBorders>
              <w:top w:val="nil"/>
              <w:left w:val="single" w:sz="2" w:space="0" w:color="000000"/>
              <w:bottom w:val="nil"/>
              <w:right w:val="single" w:sz="2" w:space="0" w:color="000000"/>
            </w:tcBorders>
          </w:tcPr>
          <w:p w14:paraId="35ACE636"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sz w:val="14"/>
              </w:rPr>
              <w:t>750</w:t>
            </w:r>
          </w:p>
        </w:tc>
        <w:tc>
          <w:tcPr>
            <w:tcW w:w="667" w:type="dxa"/>
            <w:tcBorders>
              <w:top w:val="nil"/>
              <w:left w:val="single" w:sz="2" w:space="0" w:color="000000"/>
              <w:bottom w:val="nil"/>
              <w:right w:val="single" w:sz="2" w:space="0" w:color="000000"/>
            </w:tcBorders>
          </w:tcPr>
          <w:p w14:paraId="450871AB" w14:textId="77777777" w:rsidR="00AB05D4" w:rsidRPr="00AB05D4" w:rsidRDefault="00AB05D4" w:rsidP="00D156F1">
            <w:pPr>
              <w:pStyle w:val="TableParagraph"/>
              <w:spacing w:before="25"/>
              <w:ind w:right="16"/>
              <w:rPr>
                <w:rFonts w:ascii="Arial Narrow" w:hAnsi="Arial Narrow"/>
                <w:sz w:val="14"/>
              </w:rPr>
            </w:pPr>
            <w:r w:rsidRPr="00AB05D4">
              <w:rPr>
                <w:rFonts w:ascii="Arial Narrow" w:hAnsi="Arial Narrow"/>
                <w:sz w:val="14"/>
              </w:rPr>
              <w:t>(6,706)</w:t>
            </w:r>
          </w:p>
        </w:tc>
        <w:tc>
          <w:tcPr>
            <w:tcW w:w="667" w:type="dxa"/>
            <w:tcBorders>
              <w:top w:val="nil"/>
              <w:left w:val="single" w:sz="2" w:space="0" w:color="000000"/>
              <w:bottom w:val="nil"/>
              <w:right w:val="single" w:sz="2" w:space="0" w:color="000000"/>
            </w:tcBorders>
          </w:tcPr>
          <w:p w14:paraId="6FFD94F8" w14:textId="77777777" w:rsidR="00AB05D4" w:rsidRPr="00AB05D4" w:rsidRDefault="00AB05D4" w:rsidP="00D156F1">
            <w:pPr>
              <w:pStyle w:val="TableParagraph"/>
              <w:spacing w:before="11"/>
              <w:ind w:right="105"/>
              <w:rPr>
                <w:rFonts w:ascii="Arial Narrow" w:hAnsi="Arial Narrow"/>
                <w:b/>
                <w:sz w:val="14"/>
              </w:rPr>
            </w:pPr>
            <w:r w:rsidRPr="00AB05D4">
              <w:rPr>
                <w:rFonts w:ascii="Arial Narrow" w:hAnsi="Arial Narrow"/>
                <w:b/>
                <w:sz w:val="14"/>
              </w:rPr>
              <w:t>-894.1%</w:t>
            </w:r>
          </w:p>
        </w:tc>
        <w:tc>
          <w:tcPr>
            <w:tcW w:w="866" w:type="dxa"/>
            <w:tcBorders>
              <w:top w:val="nil"/>
              <w:left w:val="single" w:sz="2" w:space="0" w:color="000000"/>
              <w:bottom w:val="nil"/>
            </w:tcBorders>
          </w:tcPr>
          <w:p w14:paraId="6E48E4DA" w14:textId="77777777" w:rsidR="00AB05D4" w:rsidRPr="00AB05D4" w:rsidRDefault="00AB05D4" w:rsidP="00D156F1">
            <w:pPr>
              <w:pStyle w:val="TableParagraph"/>
              <w:spacing w:before="25"/>
              <w:ind w:right="48"/>
              <w:rPr>
                <w:rFonts w:ascii="Arial Narrow" w:hAnsi="Arial Narrow"/>
                <w:sz w:val="14"/>
              </w:rPr>
            </w:pPr>
            <w:r w:rsidRPr="00AB05D4">
              <w:rPr>
                <w:rFonts w:ascii="Arial Narrow" w:hAnsi="Arial Narrow"/>
                <w:sz w:val="14"/>
              </w:rPr>
              <w:t>750</w:t>
            </w:r>
          </w:p>
        </w:tc>
      </w:tr>
      <w:tr w:rsidR="00AB05D4" w:rsidRPr="00AB05D4" w14:paraId="7C7904CC" w14:textId="77777777" w:rsidTr="00AB05D4">
        <w:trPr>
          <w:trHeight w:val="212"/>
        </w:trPr>
        <w:tc>
          <w:tcPr>
            <w:tcW w:w="3351" w:type="dxa"/>
            <w:tcBorders>
              <w:top w:val="nil"/>
              <w:bottom w:val="nil"/>
            </w:tcBorders>
          </w:tcPr>
          <w:p w14:paraId="45148445"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Dams and Weirs</w:t>
            </w:r>
          </w:p>
        </w:tc>
        <w:tc>
          <w:tcPr>
            <w:tcW w:w="304" w:type="dxa"/>
            <w:tcBorders>
              <w:top w:val="nil"/>
              <w:bottom w:val="nil"/>
            </w:tcBorders>
          </w:tcPr>
          <w:p w14:paraId="3F23135F"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FAB0837"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F67049E"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E28E4AF"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1D9EBC3"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03657AD"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FCE7EC2"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FE1BC81"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2098D95"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3897C78"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6DCF5019" w14:textId="77777777" w:rsidTr="00AB05D4">
        <w:trPr>
          <w:trHeight w:val="211"/>
        </w:trPr>
        <w:tc>
          <w:tcPr>
            <w:tcW w:w="3351" w:type="dxa"/>
            <w:tcBorders>
              <w:top w:val="nil"/>
              <w:bottom w:val="nil"/>
            </w:tcBorders>
          </w:tcPr>
          <w:p w14:paraId="49B9F407"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Boreholes</w:t>
            </w:r>
          </w:p>
        </w:tc>
        <w:tc>
          <w:tcPr>
            <w:tcW w:w="304" w:type="dxa"/>
            <w:tcBorders>
              <w:top w:val="nil"/>
              <w:bottom w:val="nil"/>
            </w:tcBorders>
          </w:tcPr>
          <w:p w14:paraId="7DD39C5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A22843C"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937D3B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DC26FE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74C730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AE663B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38AFFA0"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67D68C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42A6BD8"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A782278"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05DD407A" w14:textId="77777777" w:rsidTr="00AB05D4">
        <w:trPr>
          <w:trHeight w:val="211"/>
        </w:trPr>
        <w:tc>
          <w:tcPr>
            <w:tcW w:w="3351" w:type="dxa"/>
            <w:tcBorders>
              <w:top w:val="nil"/>
              <w:bottom w:val="nil"/>
            </w:tcBorders>
          </w:tcPr>
          <w:p w14:paraId="4540CEAF"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Reservoirs</w:t>
            </w:r>
          </w:p>
        </w:tc>
        <w:tc>
          <w:tcPr>
            <w:tcW w:w="304" w:type="dxa"/>
            <w:tcBorders>
              <w:top w:val="nil"/>
              <w:bottom w:val="nil"/>
            </w:tcBorders>
          </w:tcPr>
          <w:p w14:paraId="6245F64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106C2F0"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3,019</w:t>
            </w:r>
          </w:p>
        </w:tc>
        <w:tc>
          <w:tcPr>
            <w:tcW w:w="864" w:type="dxa"/>
            <w:tcBorders>
              <w:top w:val="nil"/>
              <w:bottom w:val="nil"/>
              <w:right w:val="single" w:sz="2" w:space="0" w:color="000000"/>
            </w:tcBorders>
            <w:shd w:val="clear" w:color="auto" w:fill="FFFF99"/>
          </w:tcPr>
          <w:p w14:paraId="6B71384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1897D8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2A237B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43FD81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052EE0A"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882A1C5"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684B586"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C3484F2"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577C7BF" w14:textId="77777777" w:rsidTr="00AB05D4">
        <w:trPr>
          <w:trHeight w:val="211"/>
        </w:trPr>
        <w:tc>
          <w:tcPr>
            <w:tcW w:w="3351" w:type="dxa"/>
            <w:tcBorders>
              <w:top w:val="nil"/>
              <w:bottom w:val="nil"/>
            </w:tcBorders>
          </w:tcPr>
          <w:p w14:paraId="13FF2A44"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Pump Stations</w:t>
            </w:r>
          </w:p>
        </w:tc>
        <w:tc>
          <w:tcPr>
            <w:tcW w:w="304" w:type="dxa"/>
            <w:tcBorders>
              <w:top w:val="nil"/>
              <w:bottom w:val="nil"/>
            </w:tcBorders>
          </w:tcPr>
          <w:p w14:paraId="3F05310B"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53751A1"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643772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53E57E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3BEF8D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05CDAE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5466307"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851C33C"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3BB9769"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1EAC5CFB"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3C51DC6" w14:textId="77777777" w:rsidTr="00AB05D4">
        <w:trPr>
          <w:trHeight w:val="211"/>
        </w:trPr>
        <w:tc>
          <w:tcPr>
            <w:tcW w:w="3351" w:type="dxa"/>
            <w:tcBorders>
              <w:top w:val="nil"/>
              <w:bottom w:val="nil"/>
            </w:tcBorders>
          </w:tcPr>
          <w:p w14:paraId="6F36DDEC"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Water Treatment Works</w:t>
            </w:r>
          </w:p>
        </w:tc>
        <w:tc>
          <w:tcPr>
            <w:tcW w:w="304" w:type="dxa"/>
            <w:tcBorders>
              <w:top w:val="nil"/>
              <w:bottom w:val="nil"/>
            </w:tcBorders>
          </w:tcPr>
          <w:p w14:paraId="26ECAA63"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05150FC" w14:textId="77777777" w:rsidR="00AB05D4" w:rsidRPr="00AB05D4" w:rsidRDefault="00AB05D4" w:rsidP="00D156F1">
            <w:pPr>
              <w:pStyle w:val="TableParagraph"/>
              <w:spacing w:before="25"/>
              <w:ind w:right="46"/>
              <w:rPr>
                <w:rFonts w:ascii="Arial Narrow" w:hAnsi="Arial Narrow"/>
                <w:sz w:val="14"/>
              </w:rPr>
            </w:pPr>
            <w:r w:rsidRPr="00AB05D4">
              <w:rPr>
                <w:rFonts w:ascii="Arial Narrow" w:hAnsi="Arial Narrow"/>
                <w:sz w:val="14"/>
              </w:rPr>
              <w:t>69,847</w:t>
            </w:r>
          </w:p>
        </w:tc>
        <w:tc>
          <w:tcPr>
            <w:tcW w:w="864" w:type="dxa"/>
            <w:tcBorders>
              <w:top w:val="nil"/>
              <w:bottom w:val="nil"/>
              <w:right w:val="single" w:sz="2" w:space="0" w:color="000000"/>
            </w:tcBorders>
            <w:shd w:val="clear" w:color="auto" w:fill="FFFF99"/>
          </w:tcPr>
          <w:p w14:paraId="2A9CB627"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750</w:t>
            </w:r>
          </w:p>
        </w:tc>
        <w:tc>
          <w:tcPr>
            <w:tcW w:w="864" w:type="dxa"/>
            <w:tcBorders>
              <w:top w:val="nil"/>
              <w:left w:val="single" w:sz="2" w:space="0" w:color="000000"/>
              <w:bottom w:val="nil"/>
              <w:right w:val="single" w:sz="2" w:space="0" w:color="000000"/>
            </w:tcBorders>
            <w:shd w:val="clear" w:color="auto" w:fill="FFFF99"/>
          </w:tcPr>
          <w:p w14:paraId="5904D181"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8E62BD0"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3,797</w:t>
            </w:r>
          </w:p>
        </w:tc>
        <w:tc>
          <w:tcPr>
            <w:tcW w:w="865" w:type="dxa"/>
            <w:tcBorders>
              <w:top w:val="nil"/>
              <w:left w:val="single" w:sz="2" w:space="0" w:color="000000"/>
              <w:bottom w:val="nil"/>
              <w:right w:val="single" w:sz="2" w:space="0" w:color="000000"/>
            </w:tcBorders>
            <w:shd w:val="clear" w:color="auto" w:fill="FFFF99"/>
          </w:tcPr>
          <w:p w14:paraId="212B9E42"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7,456</w:t>
            </w:r>
          </w:p>
        </w:tc>
        <w:tc>
          <w:tcPr>
            <w:tcW w:w="866" w:type="dxa"/>
            <w:tcBorders>
              <w:top w:val="nil"/>
              <w:left w:val="single" w:sz="2" w:space="0" w:color="000000"/>
              <w:bottom w:val="nil"/>
              <w:right w:val="single" w:sz="2" w:space="0" w:color="000000"/>
            </w:tcBorders>
            <w:shd w:val="clear" w:color="auto" w:fill="FFFF99"/>
          </w:tcPr>
          <w:p w14:paraId="21631FB2"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sz w:val="14"/>
              </w:rPr>
              <w:t>750</w:t>
            </w:r>
          </w:p>
        </w:tc>
        <w:tc>
          <w:tcPr>
            <w:tcW w:w="667" w:type="dxa"/>
            <w:tcBorders>
              <w:top w:val="nil"/>
              <w:left w:val="single" w:sz="2" w:space="0" w:color="000000"/>
              <w:bottom w:val="nil"/>
              <w:right w:val="single" w:sz="2" w:space="0" w:color="000000"/>
            </w:tcBorders>
          </w:tcPr>
          <w:p w14:paraId="72C3C1B5"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6,706</w:t>
            </w:r>
          </w:p>
        </w:tc>
        <w:tc>
          <w:tcPr>
            <w:tcW w:w="667" w:type="dxa"/>
            <w:tcBorders>
              <w:top w:val="nil"/>
              <w:left w:val="single" w:sz="2" w:space="0" w:color="000000"/>
              <w:bottom w:val="nil"/>
              <w:right w:val="single" w:sz="2" w:space="0" w:color="000000"/>
            </w:tcBorders>
          </w:tcPr>
          <w:p w14:paraId="5AEB38FC" w14:textId="77777777" w:rsidR="00AB05D4" w:rsidRPr="00AB05D4" w:rsidRDefault="00AB05D4" w:rsidP="00D156F1">
            <w:pPr>
              <w:pStyle w:val="TableParagraph"/>
              <w:spacing w:before="25"/>
              <w:ind w:right="54"/>
              <w:rPr>
                <w:rFonts w:ascii="Arial Narrow" w:hAnsi="Arial Narrow"/>
                <w:sz w:val="14"/>
              </w:rPr>
            </w:pPr>
            <w:r w:rsidRPr="00AB05D4">
              <w:rPr>
                <w:rFonts w:ascii="Arial Narrow" w:hAnsi="Arial Narrow"/>
                <w:w w:val="101"/>
                <w:sz w:val="14"/>
              </w:rPr>
              <w:t>0</w:t>
            </w:r>
          </w:p>
        </w:tc>
        <w:tc>
          <w:tcPr>
            <w:tcW w:w="866" w:type="dxa"/>
            <w:tcBorders>
              <w:top w:val="nil"/>
              <w:left w:val="single" w:sz="2" w:space="0" w:color="000000"/>
              <w:bottom w:val="nil"/>
            </w:tcBorders>
            <w:shd w:val="clear" w:color="auto" w:fill="FFFF99"/>
          </w:tcPr>
          <w:p w14:paraId="0CF5FBAF" w14:textId="77777777" w:rsidR="00AB05D4" w:rsidRPr="00AB05D4" w:rsidRDefault="00AB05D4" w:rsidP="00D156F1">
            <w:pPr>
              <w:pStyle w:val="TableParagraph"/>
              <w:spacing w:before="25"/>
              <w:ind w:right="48"/>
              <w:rPr>
                <w:rFonts w:ascii="Arial Narrow" w:hAnsi="Arial Narrow"/>
                <w:sz w:val="14"/>
              </w:rPr>
            </w:pPr>
            <w:r w:rsidRPr="00AB05D4">
              <w:rPr>
                <w:rFonts w:ascii="Arial Narrow" w:hAnsi="Arial Narrow"/>
                <w:sz w:val="14"/>
              </w:rPr>
              <w:t>750</w:t>
            </w:r>
          </w:p>
        </w:tc>
      </w:tr>
      <w:tr w:rsidR="00AB05D4" w:rsidRPr="00AB05D4" w14:paraId="12B33E55" w14:textId="77777777" w:rsidTr="00AB05D4">
        <w:trPr>
          <w:trHeight w:val="211"/>
        </w:trPr>
        <w:tc>
          <w:tcPr>
            <w:tcW w:w="3351" w:type="dxa"/>
            <w:tcBorders>
              <w:top w:val="nil"/>
              <w:bottom w:val="nil"/>
            </w:tcBorders>
          </w:tcPr>
          <w:p w14:paraId="4C140D6B"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Bulk Mains</w:t>
            </w:r>
          </w:p>
        </w:tc>
        <w:tc>
          <w:tcPr>
            <w:tcW w:w="304" w:type="dxa"/>
            <w:tcBorders>
              <w:top w:val="nil"/>
              <w:bottom w:val="nil"/>
            </w:tcBorders>
          </w:tcPr>
          <w:p w14:paraId="3853AF91"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D832484"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B1CC9C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A767C0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E8158C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338DA7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722A66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757AC9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9841203"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6AB3E709"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366183EB" w14:textId="77777777" w:rsidTr="00AB05D4">
        <w:trPr>
          <w:trHeight w:val="211"/>
        </w:trPr>
        <w:tc>
          <w:tcPr>
            <w:tcW w:w="3351" w:type="dxa"/>
            <w:tcBorders>
              <w:top w:val="nil"/>
              <w:bottom w:val="nil"/>
            </w:tcBorders>
          </w:tcPr>
          <w:p w14:paraId="016AF23D"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Distribution</w:t>
            </w:r>
          </w:p>
        </w:tc>
        <w:tc>
          <w:tcPr>
            <w:tcW w:w="304" w:type="dxa"/>
            <w:tcBorders>
              <w:top w:val="nil"/>
              <w:bottom w:val="nil"/>
            </w:tcBorders>
          </w:tcPr>
          <w:p w14:paraId="7EDBB9D7"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E756956"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956F3C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7D272C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F8A2E9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328FDD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69FDFEE"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E5E5C5F"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50A50BF"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07C89DFC"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401C51E9" w14:textId="77777777" w:rsidTr="00AB05D4">
        <w:trPr>
          <w:trHeight w:val="211"/>
        </w:trPr>
        <w:tc>
          <w:tcPr>
            <w:tcW w:w="3351" w:type="dxa"/>
            <w:tcBorders>
              <w:top w:val="nil"/>
              <w:bottom w:val="nil"/>
            </w:tcBorders>
          </w:tcPr>
          <w:p w14:paraId="560EB120"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Distribution Points</w:t>
            </w:r>
          </w:p>
        </w:tc>
        <w:tc>
          <w:tcPr>
            <w:tcW w:w="304" w:type="dxa"/>
            <w:tcBorders>
              <w:top w:val="nil"/>
              <w:bottom w:val="nil"/>
            </w:tcBorders>
          </w:tcPr>
          <w:p w14:paraId="0CAE01E7"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0A8BB644"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CDBFCC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E7D79B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EB270D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EA0A7E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45605B0"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324F054"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B24939D"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453FEAB7"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11B374D" w14:textId="77777777" w:rsidTr="00AB05D4">
        <w:trPr>
          <w:trHeight w:val="211"/>
        </w:trPr>
        <w:tc>
          <w:tcPr>
            <w:tcW w:w="3351" w:type="dxa"/>
            <w:tcBorders>
              <w:top w:val="nil"/>
              <w:bottom w:val="nil"/>
            </w:tcBorders>
          </w:tcPr>
          <w:p w14:paraId="197F32E9"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PRV Stations</w:t>
            </w:r>
          </w:p>
        </w:tc>
        <w:tc>
          <w:tcPr>
            <w:tcW w:w="304" w:type="dxa"/>
            <w:tcBorders>
              <w:top w:val="nil"/>
              <w:bottom w:val="nil"/>
            </w:tcBorders>
          </w:tcPr>
          <w:p w14:paraId="3FD0D143"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8F8CF28"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C3006E1"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98494F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E52CC0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969E04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DCE561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FCA919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93F4B42"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C36E5CF"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7325B15C" w14:textId="77777777" w:rsidTr="00AB05D4">
        <w:trPr>
          <w:trHeight w:val="212"/>
        </w:trPr>
        <w:tc>
          <w:tcPr>
            <w:tcW w:w="3351" w:type="dxa"/>
            <w:tcBorders>
              <w:top w:val="nil"/>
              <w:bottom w:val="nil"/>
            </w:tcBorders>
          </w:tcPr>
          <w:p w14:paraId="6C255D9C"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7085254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EF4F016"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334</w:t>
            </w:r>
          </w:p>
        </w:tc>
        <w:tc>
          <w:tcPr>
            <w:tcW w:w="864" w:type="dxa"/>
            <w:tcBorders>
              <w:top w:val="nil"/>
              <w:bottom w:val="nil"/>
              <w:right w:val="single" w:sz="2" w:space="0" w:color="000000"/>
            </w:tcBorders>
            <w:shd w:val="clear" w:color="auto" w:fill="FFFF99"/>
          </w:tcPr>
          <w:p w14:paraId="55AB523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87EA44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D70575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9D4470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FB5B2E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89C4BC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F135280"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350F076"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0839AC0E" w14:textId="77777777" w:rsidTr="00AB05D4">
        <w:trPr>
          <w:trHeight w:val="208"/>
        </w:trPr>
        <w:tc>
          <w:tcPr>
            <w:tcW w:w="3351" w:type="dxa"/>
            <w:tcBorders>
              <w:top w:val="nil"/>
              <w:bottom w:val="nil"/>
            </w:tcBorders>
          </w:tcPr>
          <w:p w14:paraId="0812161A"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Sanitation Infrastructure</w:t>
            </w:r>
          </w:p>
        </w:tc>
        <w:tc>
          <w:tcPr>
            <w:tcW w:w="304" w:type="dxa"/>
            <w:tcBorders>
              <w:top w:val="nil"/>
              <w:bottom w:val="nil"/>
            </w:tcBorders>
          </w:tcPr>
          <w:p w14:paraId="38E6AAB4"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042F8B45" w14:textId="77777777" w:rsidR="00AB05D4" w:rsidRPr="00AB05D4" w:rsidRDefault="00AB05D4" w:rsidP="00D156F1">
            <w:pPr>
              <w:pStyle w:val="TableParagraph"/>
              <w:spacing w:before="25"/>
              <w:ind w:right="46"/>
              <w:rPr>
                <w:rFonts w:ascii="Arial Narrow" w:hAnsi="Arial Narrow"/>
                <w:sz w:val="14"/>
              </w:rPr>
            </w:pPr>
            <w:r w:rsidRPr="00AB05D4">
              <w:rPr>
                <w:rFonts w:ascii="Arial Narrow" w:hAnsi="Arial Narrow"/>
                <w:sz w:val="14"/>
              </w:rPr>
              <w:t>21,028</w:t>
            </w:r>
          </w:p>
        </w:tc>
        <w:tc>
          <w:tcPr>
            <w:tcW w:w="864" w:type="dxa"/>
            <w:tcBorders>
              <w:top w:val="nil"/>
              <w:bottom w:val="nil"/>
              <w:right w:val="single" w:sz="2" w:space="0" w:color="000000"/>
            </w:tcBorders>
          </w:tcPr>
          <w:p w14:paraId="2EFE7B4F"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28,400</w:t>
            </w:r>
          </w:p>
        </w:tc>
        <w:tc>
          <w:tcPr>
            <w:tcW w:w="864" w:type="dxa"/>
            <w:tcBorders>
              <w:top w:val="nil"/>
              <w:left w:val="single" w:sz="2" w:space="0" w:color="000000"/>
              <w:bottom w:val="nil"/>
              <w:right w:val="single" w:sz="2" w:space="0" w:color="000000"/>
            </w:tcBorders>
          </w:tcPr>
          <w:p w14:paraId="73CD43B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24AC92C9"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1,607</w:t>
            </w:r>
          </w:p>
        </w:tc>
        <w:tc>
          <w:tcPr>
            <w:tcW w:w="865" w:type="dxa"/>
            <w:tcBorders>
              <w:top w:val="nil"/>
              <w:left w:val="single" w:sz="2" w:space="0" w:color="000000"/>
              <w:bottom w:val="nil"/>
              <w:right w:val="single" w:sz="2" w:space="0" w:color="000000"/>
            </w:tcBorders>
          </w:tcPr>
          <w:p w14:paraId="0B87FCDE"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3,679</w:t>
            </w:r>
          </w:p>
        </w:tc>
        <w:tc>
          <w:tcPr>
            <w:tcW w:w="866" w:type="dxa"/>
            <w:tcBorders>
              <w:top w:val="nil"/>
              <w:left w:val="single" w:sz="2" w:space="0" w:color="000000"/>
              <w:bottom w:val="nil"/>
              <w:right w:val="single" w:sz="2" w:space="0" w:color="000000"/>
            </w:tcBorders>
          </w:tcPr>
          <w:p w14:paraId="7AFC8DF0"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7,100</w:t>
            </w:r>
          </w:p>
        </w:tc>
        <w:tc>
          <w:tcPr>
            <w:tcW w:w="667" w:type="dxa"/>
            <w:tcBorders>
              <w:top w:val="nil"/>
              <w:left w:val="single" w:sz="2" w:space="0" w:color="000000"/>
              <w:bottom w:val="nil"/>
              <w:right w:val="single" w:sz="2" w:space="0" w:color="000000"/>
            </w:tcBorders>
          </w:tcPr>
          <w:p w14:paraId="45DE205B"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3,421</w:t>
            </w:r>
          </w:p>
        </w:tc>
        <w:tc>
          <w:tcPr>
            <w:tcW w:w="667" w:type="dxa"/>
            <w:tcBorders>
              <w:top w:val="nil"/>
              <w:left w:val="single" w:sz="2" w:space="0" w:color="000000"/>
              <w:bottom w:val="nil"/>
              <w:right w:val="single" w:sz="2" w:space="0" w:color="000000"/>
            </w:tcBorders>
          </w:tcPr>
          <w:p w14:paraId="758C19BF" w14:textId="77777777" w:rsidR="00AB05D4" w:rsidRPr="00AB05D4" w:rsidRDefault="00AB05D4" w:rsidP="00D156F1">
            <w:pPr>
              <w:pStyle w:val="TableParagraph"/>
              <w:spacing w:before="10"/>
              <w:ind w:left="175"/>
              <w:jc w:val="left"/>
              <w:rPr>
                <w:rFonts w:ascii="Arial Narrow" w:hAnsi="Arial Narrow"/>
                <w:b/>
                <w:sz w:val="14"/>
              </w:rPr>
            </w:pPr>
            <w:r w:rsidRPr="00AB05D4">
              <w:rPr>
                <w:rFonts w:ascii="Arial Narrow" w:hAnsi="Arial Narrow"/>
                <w:b/>
                <w:sz w:val="14"/>
              </w:rPr>
              <w:t>48.2%</w:t>
            </w:r>
          </w:p>
        </w:tc>
        <w:tc>
          <w:tcPr>
            <w:tcW w:w="866" w:type="dxa"/>
            <w:tcBorders>
              <w:top w:val="nil"/>
              <w:left w:val="single" w:sz="2" w:space="0" w:color="000000"/>
              <w:bottom w:val="nil"/>
            </w:tcBorders>
          </w:tcPr>
          <w:p w14:paraId="1AC4BAA9" w14:textId="77777777" w:rsidR="00AB05D4" w:rsidRPr="00AB05D4" w:rsidRDefault="00AB05D4" w:rsidP="00D156F1">
            <w:pPr>
              <w:pStyle w:val="TableParagraph"/>
              <w:spacing w:before="25"/>
              <w:ind w:right="49"/>
              <w:rPr>
                <w:rFonts w:ascii="Arial Narrow" w:hAnsi="Arial Narrow"/>
                <w:sz w:val="14"/>
              </w:rPr>
            </w:pPr>
            <w:r w:rsidRPr="00AB05D4">
              <w:rPr>
                <w:rFonts w:ascii="Arial Narrow" w:hAnsi="Arial Narrow"/>
                <w:sz w:val="14"/>
              </w:rPr>
              <w:t>28,400</w:t>
            </w:r>
          </w:p>
        </w:tc>
      </w:tr>
      <w:tr w:rsidR="00AB05D4" w:rsidRPr="00AB05D4" w14:paraId="62F6F2AE" w14:textId="77777777" w:rsidTr="00AB05D4">
        <w:trPr>
          <w:trHeight w:val="212"/>
        </w:trPr>
        <w:tc>
          <w:tcPr>
            <w:tcW w:w="3351" w:type="dxa"/>
            <w:tcBorders>
              <w:top w:val="nil"/>
              <w:bottom w:val="nil"/>
            </w:tcBorders>
          </w:tcPr>
          <w:p w14:paraId="278A5394"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Pump Station</w:t>
            </w:r>
          </w:p>
        </w:tc>
        <w:tc>
          <w:tcPr>
            <w:tcW w:w="304" w:type="dxa"/>
            <w:tcBorders>
              <w:top w:val="nil"/>
              <w:bottom w:val="nil"/>
            </w:tcBorders>
          </w:tcPr>
          <w:p w14:paraId="00B51AFA"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ED8A3DD"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8133439"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3C732F8"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BFB19C6"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B18BE48"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F48CC04"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6C772AC"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C86F351"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60316B87"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52F7D488" w14:textId="77777777" w:rsidTr="00AB05D4">
        <w:trPr>
          <w:trHeight w:val="211"/>
        </w:trPr>
        <w:tc>
          <w:tcPr>
            <w:tcW w:w="3351" w:type="dxa"/>
            <w:tcBorders>
              <w:top w:val="nil"/>
              <w:bottom w:val="nil"/>
            </w:tcBorders>
          </w:tcPr>
          <w:p w14:paraId="36C8F8D8"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Reticulation</w:t>
            </w:r>
          </w:p>
        </w:tc>
        <w:tc>
          <w:tcPr>
            <w:tcW w:w="304" w:type="dxa"/>
            <w:tcBorders>
              <w:top w:val="nil"/>
              <w:bottom w:val="nil"/>
            </w:tcBorders>
          </w:tcPr>
          <w:p w14:paraId="56FF4511"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1A098BC6" w14:textId="77777777" w:rsidR="00AB05D4" w:rsidRPr="00AB05D4" w:rsidRDefault="00AB05D4" w:rsidP="00D156F1">
            <w:pPr>
              <w:pStyle w:val="TableParagraph"/>
              <w:spacing w:before="25"/>
              <w:ind w:right="46"/>
              <w:rPr>
                <w:rFonts w:ascii="Arial Narrow" w:hAnsi="Arial Narrow"/>
                <w:sz w:val="14"/>
              </w:rPr>
            </w:pPr>
            <w:r w:rsidRPr="00AB05D4">
              <w:rPr>
                <w:rFonts w:ascii="Arial Narrow" w:hAnsi="Arial Narrow"/>
                <w:sz w:val="14"/>
              </w:rPr>
              <w:t>17,527</w:t>
            </w:r>
          </w:p>
        </w:tc>
        <w:tc>
          <w:tcPr>
            <w:tcW w:w="864" w:type="dxa"/>
            <w:tcBorders>
              <w:top w:val="nil"/>
              <w:bottom w:val="nil"/>
              <w:right w:val="single" w:sz="2" w:space="0" w:color="000000"/>
            </w:tcBorders>
            <w:shd w:val="clear" w:color="auto" w:fill="FFFF99"/>
          </w:tcPr>
          <w:p w14:paraId="7B43E24C"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7,909</w:t>
            </w:r>
          </w:p>
        </w:tc>
        <w:tc>
          <w:tcPr>
            <w:tcW w:w="864" w:type="dxa"/>
            <w:tcBorders>
              <w:top w:val="nil"/>
              <w:left w:val="single" w:sz="2" w:space="0" w:color="000000"/>
              <w:bottom w:val="nil"/>
              <w:right w:val="single" w:sz="2" w:space="0" w:color="000000"/>
            </w:tcBorders>
            <w:shd w:val="clear" w:color="auto" w:fill="FFFF99"/>
          </w:tcPr>
          <w:p w14:paraId="764D86B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73676FF"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416</w:t>
            </w:r>
          </w:p>
        </w:tc>
        <w:tc>
          <w:tcPr>
            <w:tcW w:w="865" w:type="dxa"/>
            <w:tcBorders>
              <w:top w:val="nil"/>
              <w:left w:val="single" w:sz="2" w:space="0" w:color="000000"/>
              <w:bottom w:val="nil"/>
              <w:right w:val="single" w:sz="2" w:space="0" w:color="000000"/>
            </w:tcBorders>
            <w:shd w:val="clear" w:color="auto" w:fill="FFFF99"/>
          </w:tcPr>
          <w:p w14:paraId="1F7FDDFE"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1,644</w:t>
            </w:r>
          </w:p>
        </w:tc>
        <w:tc>
          <w:tcPr>
            <w:tcW w:w="866" w:type="dxa"/>
            <w:tcBorders>
              <w:top w:val="nil"/>
              <w:left w:val="single" w:sz="2" w:space="0" w:color="000000"/>
              <w:bottom w:val="nil"/>
              <w:right w:val="single" w:sz="2" w:space="0" w:color="000000"/>
            </w:tcBorders>
            <w:shd w:val="clear" w:color="auto" w:fill="FFFF99"/>
          </w:tcPr>
          <w:p w14:paraId="07742C73"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1,977</w:t>
            </w:r>
          </w:p>
        </w:tc>
        <w:tc>
          <w:tcPr>
            <w:tcW w:w="667" w:type="dxa"/>
            <w:tcBorders>
              <w:top w:val="nil"/>
              <w:left w:val="single" w:sz="2" w:space="0" w:color="000000"/>
              <w:bottom w:val="nil"/>
              <w:right w:val="single" w:sz="2" w:space="0" w:color="000000"/>
            </w:tcBorders>
          </w:tcPr>
          <w:p w14:paraId="0ED9DCB8" w14:textId="77777777" w:rsidR="00AB05D4" w:rsidRPr="00AB05D4" w:rsidRDefault="00AB05D4" w:rsidP="00D156F1">
            <w:pPr>
              <w:pStyle w:val="TableParagraph"/>
              <w:spacing w:before="25"/>
              <w:ind w:right="16"/>
              <w:rPr>
                <w:rFonts w:ascii="Arial Narrow" w:hAnsi="Arial Narrow"/>
                <w:sz w:val="14"/>
              </w:rPr>
            </w:pPr>
            <w:r w:rsidRPr="00AB05D4">
              <w:rPr>
                <w:rFonts w:ascii="Arial Narrow" w:hAnsi="Arial Narrow"/>
                <w:sz w:val="14"/>
              </w:rPr>
              <w:t>(333)</w:t>
            </w:r>
          </w:p>
        </w:tc>
        <w:tc>
          <w:tcPr>
            <w:tcW w:w="667" w:type="dxa"/>
            <w:tcBorders>
              <w:top w:val="nil"/>
              <w:left w:val="single" w:sz="2" w:space="0" w:color="000000"/>
              <w:bottom w:val="nil"/>
              <w:right w:val="single" w:sz="2" w:space="0" w:color="000000"/>
            </w:tcBorders>
          </w:tcPr>
          <w:p w14:paraId="56F54760" w14:textId="77777777" w:rsidR="00AB05D4" w:rsidRPr="00AB05D4" w:rsidRDefault="00AB05D4" w:rsidP="00D156F1">
            <w:pPr>
              <w:pStyle w:val="TableParagraph"/>
              <w:spacing w:before="25"/>
              <w:ind w:right="15"/>
              <w:rPr>
                <w:rFonts w:ascii="Arial Narrow" w:hAnsi="Arial Narrow"/>
                <w:sz w:val="14"/>
              </w:rPr>
            </w:pPr>
            <w:r w:rsidRPr="00AB05D4">
              <w:rPr>
                <w:rFonts w:ascii="Arial Narrow" w:hAnsi="Arial Narrow"/>
                <w:sz w:val="14"/>
              </w:rPr>
              <w:t>(0)</w:t>
            </w:r>
          </w:p>
        </w:tc>
        <w:tc>
          <w:tcPr>
            <w:tcW w:w="866" w:type="dxa"/>
            <w:tcBorders>
              <w:top w:val="nil"/>
              <w:left w:val="single" w:sz="2" w:space="0" w:color="000000"/>
              <w:bottom w:val="nil"/>
            </w:tcBorders>
            <w:shd w:val="clear" w:color="auto" w:fill="FFFF99"/>
          </w:tcPr>
          <w:p w14:paraId="1AC0011F" w14:textId="77777777" w:rsidR="00AB05D4" w:rsidRPr="00AB05D4" w:rsidRDefault="00AB05D4" w:rsidP="00D156F1">
            <w:pPr>
              <w:pStyle w:val="TableParagraph"/>
              <w:spacing w:before="25"/>
              <w:ind w:right="50"/>
              <w:rPr>
                <w:rFonts w:ascii="Arial Narrow" w:hAnsi="Arial Narrow"/>
                <w:sz w:val="14"/>
              </w:rPr>
            </w:pPr>
            <w:r w:rsidRPr="00AB05D4">
              <w:rPr>
                <w:rFonts w:ascii="Arial Narrow" w:hAnsi="Arial Narrow"/>
                <w:sz w:val="14"/>
              </w:rPr>
              <w:t>7,909</w:t>
            </w:r>
          </w:p>
        </w:tc>
      </w:tr>
      <w:tr w:rsidR="00AB05D4" w:rsidRPr="00AB05D4" w14:paraId="43231829" w14:textId="77777777" w:rsidTr="00AB05D4">
        <w:trPr>
          <w:trHeight w:val="211"/>
        </w:trPr>
        <w:tc>
          <w:tcPr>
            <w:tcW w:w="3351" w:type="dxa"/>
            <w:tcBorders>
              <w:top w:val="nil"/>
              <w:bottom w:val="nil"/>
            </w:tcBorders>
          </w:tcPr>
          <w:p w14:paraId="08A1502F"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Waste Water Treatment Works</w:t>
            </w:r>
          </w:p>
        </w:tc>
        <w:tc>
          <w:tcPr>
            <w:tcW w:w="304" w:type="dxa"/>
            <w:tcBorders>
              <w:top w:val="nil"/>
              <w:bottom w:val="nil"/>
            </w:tcBorders>
          </w:tcPr>
          <w:p w14:paraId="2F8DC855"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D4B33A0"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1,810</w:t>
            </w:r>
          </w:p>
        </w:tc>
        <w:tc>
          <w:tcPr>
            <w:tcW w:w="864" w:type="dxa"/>
            <w:tcBorders>
              <w:top w:val="nil"/>
              <w:bottom w:val="nil"/>
              <w:right w:val="single" w:sz="2" w:space="0" w:color="000000"/>
            </w:tcBorders>
            <w:shd w:val="clear" w:color="auto" w:fill="FFFF99"/>
          </w:tcPr>
          <w:p w14:paraId="79087DA7"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20,491</w:t>
            </w:r>
          </w:p>
        </w:tc>
        <w:tc>
          <w:tcPr>
            <w:tcW w:w="864" w:type="dxa"/>
            <w:tcBorders>
              <w:top w:val="nil"/>
              <w:left w:val="single" w:sz="2" w:space="0" w:color="000000"/>
              <w:bottom w:val="nil"/>
              <w:right w:val="single" w:sz="2" w:space="0" w:color="000000"/>
            </w:tcBorders>
            <w:shd w:val="clear" w:color="auto" w:fill="FFFF99"/>
          </w:tcPr>
          <w:p w14:paraId="55C96BA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B349701" w14:textId="77777777" w:rsidR="00AB05D4" w:rsidRPr="00AB05D4" w:rsidRDefault="00AB05D4" w:rsidP="00D156F1">
            <w:pPr>
              <w:pStyle w:val="TableParagraph"/>
              <w:spacing w:before="25"/>
              <w:ind w:right="52"/>
              <w:rPr>
                <w:rFonts w:ascii="Arial Narrow" w:hAnsi="Arial Narrow"/>
                <w:sz w:val="14"/>
              </w:rPr>
            </w:pPr>
            <w:r w:rsidRPr="00AB05D4">
              <w:rPr>
                <w:rFonts w:ascii="Arial Narrow" w:hAnsi="Arial Narrow"/>
                <w:sz w:val="14"/>
              </w:rPr>
              <w:t>1,192</w:t>
            </w:r>
          </w:p>
        </w:tc>
        <w:tc>
          <w:tcPr>
            <w:tcW w:w="865" w:type="dxa"/>
            <w:tcBorders>
              <w:top w:val="nil"/>
              <w:left w:val="single" w:sz="2" w:space="0" w:color="000000"/>
              <w:bottom w:val="nil"/>
              <w:right w:val="single" w:sz="2" w:space="0" w:color="000000"/>
            </w:tcBorders>
            <w:shd w:val="clear" w:color="auto" w:fill="FFFF99"/>
          </w:tcPr>
          <w:p w14:paraId="1B91BBF6" w14:textId="77777777" w:rsidR="00AB05D4" w:rsidRPr="00AB05D4" w:rsidRDefault="00AB05D4" w:rsidP="00D156F1">
            <w:pPr>
              <w:pStyle w:val="TableParagraph"/>
              <w:spacing w:before="25"/>
              <w:ind w:right="53"/>
              <w:rPr>
                <w:rFonts w:ascii="Arial Narrow" w:hAnsi="Arial Narrow"/>
                <w:sz w:val="14"/>
              </w:rPr>
            </w:pPr>
            <w:r w:rsidRPr="00AB05D4">
              <w:rPr>
                <w:rFonts w:ascii="Arial Narrow" w:hAnsi="Arial Narrow"/>
                <w:sz w:val="14"/>
              </w:rPr>
              <w:t>2,035</w:t>
            </w:r>
          </w:p>
        </w:tc>
        <w:tc>
          <w:tcPr>
            <w:tcW w:w="866" w:type="dxa"/>
            <w:tcBorders>
              <w:top w:val="nil"/>
              <w:left w:val="single" w:sz="2" w:space="0" w:color="000000"/>
              <w:bottom w:val="nil"/>
              <w:right w:val="single" w:sz="2" w:space="0" w:color="000000"/>
            </w:tcBorders>
            <w:shd w:val="clear" w:color="auto" w:fill="FFFF99"/>
          </w:tcPr>
          <w:p w14:paraId="40E4817E" w14:textId="77777777" w:rsidR="00AB05D4" w:rsidRPr="00AB05D4" w:rsidRDefault="00AB05D4" w:rsidP="00D156F1">
            <w:pPr>
              <w:pStyle w:val="TableParagraph"/>
              <w:spacing w:before="25"/>
              <w:ind w:right="55"/>
              <w:rPr>
                <w:rFonts w:ascii="Arial Narrow" w:hAnsi="Arial Narrow"/>
                <w:sz w:val="14"/>
              </w:rPr>
            </w:pPr>
            <w:r w:rsidRPr="00AB05D4">
              <w:rPr>
                <w:rFonts w:ascii="Arial Narrow" w:hAnsi="Arial Narrow"/>
                <w:sz w:val="14"/>
              </w:rPr>
              <w:t>5,123</w:t>
            </w:r>
          </w:p>
        </w:tc>
        <w:tc>
          <w:tcPr>
            <w:tcW w:w="667" w:type="dxa"/>
            <w:tcBorders>
              <w:top w:val="nil"/>
              <w:left w:val="single" w:sz="2" w:space="0" w:color="000000"/>
              <w:bottom w:val="nil"/>
              <w:right w:val="single" w:sz="2" w:space="0" w:color="000000"/>
            </w:tcBorders>
          </w:tcPr>
          <w:p w14:paraId="1948904C" w14:textId="77777777" w:rsidR="00AB05D4" w:rsidRPr="00AB05D4" w:rsidRDefault="00AB05D4" w:rsidP="00D156F1">
            <w:pPr>
              <w:pStyle w:val="TableParagraph"/>
              <w:spacing w:before="25"/>
              <w:ind w:right="16"/>
              <w:rPr>
                <w:rFonts w:ascii="Arial Narrow" w:hAnsi="Arial Narrow"/>
                <w:sz w:val="14"/>
              </w:rPr>
            </w:pPr>
            <w:r w:rsidRPr="00AB05D4">
              <w:rPr>
                <w:rFonts w:ascii="Arial Narrow" w:hAnsi="Arial Narrow"/>
                <w:sz w:val="14"/>
              </w:rPr>
              <w:t>(3,088)</w:t>
            </w:r>
          </w:p>
        </w:tc>
        <w:tc>
          <w:tcPr>
            <w:tcW w:w="667" w:type="dxa"/>
            <w:tcBorders>
              <w:top w:val="nil"/>
              <w:left w:val="single" w:sz="2" w:space="0" w:color="000000"/>
              <w:bottom w:val="nil"/>
              <w:right w:val="single" w:sz="2" w:space="0" w:color="000000"/>
            </w:tcBorders>
          </w:tcPr>
          <w:p w14:paraId="0FD47F11" w14:textId="77777777" w:rsidR="00AB05D4" w:rsidRPr="00AB05D4" w:rsidRDefault="00AB05D4" w:rsidP="00D156F1">
            <w:pPr>
              <w:pStyle w:val="TableParagraph"/>
              <w:spacing w:before="25"/>
              <w:ind w:right="15"/>
              <w:rPr>
                <w:rFonts w:ascii="Arial Narrow" w:hAnsi="Arial Narrow"/>
                <w:sz w:val="14"/>
              </w:rPr>
            </w:pPr>
            <w:r w:rsidRPr="00AB05D4">
              <w:rPr>
                <w:rFonts w:ascii="Arial Narrow" w:hAnsi="Arial Narrow"/>
                <w:sz w:val="14"/>
              </w:rPr>
              <w:t>(0)</w:t>
            </w:r>
          </w:p>
        </w:tc>
        <w:tc>
          <w:tcPr>
            <w:tcW w:w="866" w:type="dxa"/>
            <w:tcBorders>
              <w:top w:val="nil"/>
              <w:left w:val="single" w:sz="2" w:space="0" w:color="000000"/>
              <w:bottom w:val="nil"/>
            </w:tcBorders>
            <w:shd w:val="clear" w:color="auto" w:fill="FFFF99"/>
          </w:tcPr>
          <w:p w14:paraId="661B5F47" w14:textId="77777777" w:rsidR="00AB05D4" w:rsidRPr="00AB05D4" w:rsidRDefault="00AB05D4" w:rsidP="00D156F1">
            <w:pPr>
              <w:pStyle w:val="TableParagraph"/>
              <w:spacing w:before="25"/>
              <w:ind w:right="49"/>
              <w:rPr>
                <w:rFonts w:ascii="Arial Narrow" w:hAnsi="Arial Narrow"/>
                <w:sz w:val="14"/>
              </w:rPr>
            </w:pPr>
            <w:r w:rsidRPr="00AB05D4">
              <w:rPr>
                <w:rFonts w:ascii="Arial Narrow" w:hAnsi="Arial Narrow"/>
                <w:sz w:val="14"/>
              </w:rPr>
              <w:t>20,491</w:t>
            </w:r>
          </w:p>
        </w:tc>
      </w:tr>
      <w:tr w:rsidR="00AB05D4" w:rsidRPr="00AB05D4" w14:paraId="312518DB" w14:textId="77777777" w:rsidTr="00AB05D4">
        <w:trPr>
          <w:trHeight w:val="211"/>
        </w:trPr>
        <w:tc>
          <w:tcPr>
            <w:tcW w:w="3351" w:type="dxa"/>
            <w:tcBorders>
              <w:top w:val="nil"/>
              <w:bottom w:val="nil"/>
            </w:tcBorders>
          </w:tcPr>
          <w:p w14:paraId="3462AFEB"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Outfall Sewers</w:t>
            </w:r>
          </w:p>
        </w:tc>
        <w:tc>
          <w:tcPr>
            <w:tcW w:w="304" w:type="dxa"/>
            <w:tcBorders>
              <w:top w:val="nil"/>
              <w:bottom w:val="nil"/>
            </w:tcBorders>
          </w:tcPr>
          <w:p w14:paraId="490387B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277B2E6F" w14:textId="77777777" w:rsidR="00AB05D4" w:rsidRPr="00AB05D4" w:rsidRDefault="00AB05D4" w:rsidP="00D156F1">
            <w:pPr>
              <w:pStyle w:val="TableParagraph"/>
              <w:spacing w:before="25"/>
              <w:ind w:right="45"/>
              <w:rPr>
                <w:rFonts w:ascii="Arial Narrow" w:hAnsi="Arial Narrow"/>
                <w:sz w:val="14"/>
              </w:rPr>
            </w:pPr>
            <w:r w:rsidRPr="00AB05D4">
              <w:rPr>
                <w:rFonts w:ascii="Arial Narrow" w:hAnsi="Arial Narrow"/>
                <w:sz w:val="14"/>
              </w:rPr>
              <w:t>1,691</w:t>
            </w:r>
          </w:p>
        </w:tc>
        <w:tc>
          <w:tcPr>
            <w:tcW w:w="864" w:type="dxa"/>
            <w:tcBorders>
              <w:top w:val="nil"/>
              <w:bottom w:val="nil"/>
              <w:right w:val="single" w:sz="2" w:space="0" w:color="000000"/>
            </w:tcBorders>
            <w:shd w:val="clear" w:color="auto" w:fill="FFFF99"/>
          </w:tcPr>
          <w:p w14:paraId="3BB12AD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6C4939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E5F689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D3B528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7DAB6D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CA4A12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2C65F14"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6F3A7846"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F0EEDE6" w14:textId="77777777" w:rsidTr="00AB05D4">
        <w:trPr>
          <w:trHeight w:val="211"/>
        </w:trPr>
        <w:tc>
          <w:tcPr>
            <w:tcW w:w="3351" w:type="dxa"/>
            <w:tcBorders>
              <w:top w:val="nil"/>
              <w:bottom w:val="nil"/>
            </w:tcBorders>
          </w:tcPr>
          <w:p w14:paraId="7737541C" w14:textId="77777777" w:rsidR="00AB05D4" w:rsidRPr="00AB05D4" w:rsidRDefault="00AB05D4" w:rsidP="00D156F1">
            <w:pPr>
              <w:pStyle w:val="TableParagraph"/>
              <w:spacing w:before="26"/>
              <w:ind w:left="23"/>
              <w:jc w:val="left"/>
              <w:rPr>
                <w:rFonts w:ascii="Arial Narrow" w:hAnsi="Arial Narrow"/>
                <w:i/>
                <w:sz w:val="14"/>
              </w:rPr>
            </w:pPr>
            <w:r w:rsidRPr="00AB05D4">
              <w:rPr>
                <w:rFonts w:ascii="Arial Narrow" w:hAnsi="Arial Narrow"/>
                <w:i/>
                <w:sz w:val="14"/>
              </w:rPr>
              <w:t>Toilet Facilities</w:t>
            </w:r>
          </w:p>
        </w:tc>
        <w:tc>
          <w:tcPr>
            <w:tcW w:w="304" w:type="dxa"/>
            <w:tcBorders>
              <w:top w:val="nil"/>
              <w:bottom w:val="nil"/>
            </w:tcBorders>
          </w:tcPr>
          <w:p w14:paraId="20A2AC1C"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1BB1846B" w14:textId="77777777" w:rsidR="00AB05D4" w:rsidRPr="00AB05D4" w:rsidRDefault="00AB05D4" w:rsidP="00D156F1">
            <w:pPr>
              <w:pStyle w:val="TableParagraph"/>
              <w:spacing w:before="26"/>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431B2F9"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1ABB37B"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31131ED"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5B52C70"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2769F48" w14:textId="77777777" w:rsidR="00AB05D4" w:rsidRPr="00AB05D4" w:rsidRDefault="00AB05D4" w:rsidP="00D156F1">
            <w:pPr>
              <w:pStyle w:val="TableParagraph"/>
              <w:spacing w:before="26"/>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BC9316D" w14:textId="77777777" w:rsidR="00AB05D4" w:rsidRPr="00AB05D4" w:rsidRDefault="00AB05D4" w:rsidP="00D156F1">
            <w:pPr>
              <w:pStyle w:val="TableParagraph"/>
              <w:spacing w:before="26"/>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079D2C8"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C980545" w14:textId="77777777" w:rsidR="00AB05D4" w:rsidRPr="00AB05D4" w:rsidRDefault="00AB05D4" w:rsidP="00D156F1">
            <w:pPr>
              <w:pStyle w:val="TableParagraph"/>
              <w:spacing w:before="26"/>
              <w:ind w:right="113"/>
              <w:rPr>
                <w:rFonts w:ascii="Arial Narrow" w:hAnsi="Arial Narrow"/>
                <w:sz w:val="14"/>
              </w:rPr>
            </w:pPr>
            <w:r w:rsidRPr="00AB05D4">
              <w:rPr>
                <w:rFonts w:ascii="Arial Narrow" w:hAnsi="Arial Narrow"/>
                <w:w w:val="101"/>
                <w:sz w:val="14"/>
              </w:rPr>
              <w:t>–</w:t>
            </w:r>
          </w:p>
        </w:tc>
      </w:tr>
      <w:tr w:rsidR="00AB05D4" w:rsidRPr="00AB05D4" w14:paraId="4694F8B3" w14:textId="77777777" w:rsidTr="00AB05D4">
        <w:trPr>
          <w:trHeight w:val="212"/>
        </w:trPr>
        <w:tc>
          <w:tcPr>
            <w:tcW w:w="3351" w:type="dxa"/>
            <w:tcBorders>
              <w:top w:val="nil"/>
              <w:bottom w:val="nil"/>
            </w:tcBorders>
          </w:tcPr>
          <w:p w14:paraId="5AC9757B"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7DACE338"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C95DEFE"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C9895A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4B230B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303986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BFB4D11"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2C832E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554DA4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3477969"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1809AF40"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3BB37F1" w14:textId="77777777" w:rsidTr="00AB05D4">
        <w:trPr>
          <w:trHeight w:val="208"/>
        </w:trPr>
        <w:tc>
          <w:tcPr>
            <w:tcW w:w="3351" w:type="dxa"/>
            <w:tcBorders>
              <w:top w:val="nil"/>
              <w:bottom w:val="nil"/>
            </w:tcBorders>
          </w:tcPr>
          <w:p w14:paraId="5C15CBAF"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Solid Waste Infrastructure</w:t>
            </w:r>
          </w:p>
        </w:tc>
        <w:tc>
          <w:tcPr>
            <w:tcW w:w="304" w:type="dxa"/>
            <w:tcBorders>
              <w:top w:val="nil"/>
              <w:bottom w:val="nil"/>
            </w:tcBorders>
          </w:tcPr>
          <w:p w14:paraId="4B33DE8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1FEDA93B"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7B82066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63BE88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0354072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49A3AFB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27992168"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8A34B0E"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B831B5F"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tcPr>
          <w:p w14:paraId="1FBDE9B3"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9996EF8" w14:textId="77777777" w:rsidTr="00AB05D4">
        <w:trPr>
          <w:trHeight w:val="212"/>
        </w:trPr>
        <w:tc>
          <w:tcPr>
            <w:tcW w:w="3351" w:type="dxa"/>
            <w:tcBorders>
              <w:top w:val="nil"/>
              <w:bottom w:val="nil"/>
            </w:tcBorders>
          </w:tcPr>
          <w:p w14:paraId="505DF011"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Landfill Sites</w:t>
            </w:r>
          </w:p>
        </w:tc>
        <w:tc>
          <w:tcPr>
            <w:tcW w:w="304" w:type="dxa"/>
            <w:tcBorders>
              <w:top w:val="nil"/>
              <w:bottom w:val="nil"/>
            </w:tcBorders>
          </w:tcPr>
          <w:p w14:paraId="3ECF9C02"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DA0DEC8"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F8F6144"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A9359E7"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1ECB17C"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061AF3A"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E8BFAFF"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B28C195"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5974CC4"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868DAAA"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41F5081C" w14:textId="77777777" w:rsidTr="00AB05D4">
        <w:trPr>
          <w:trHeight w:val="211"/>
        </w:trPr>
        <w:tc>
          <w:tcPr>
            <w:tcW w:w="3351" w:type="dxa"/>
            <w:tcBorders>
              <w:top w:val="nil"/>
              <w:bottom w:val="nil"/>
            </w:tcBorders>
          </w:tcPr>
          <w:p w14:paraId="6E42F74F"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Waste Transfer Stations</w:t>
            </w:r>
          </w:p>
        </w:tc>
        <w:tc>
          <w:tcPr>
            <w:tcW w:w="304" w:type="dxa"/>
            <w:tcBorders>
              <w:top w:val="nil"/>
              <w:bottom w:val="nil"/>
            </w:tcBorders>
          </w:tcPr>
          <w:p w14:paraId="1A167C06"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BA0C26D"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14FBE0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B3A7BF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DB1C57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7F2065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AE9AE0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1C59FB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58C8479"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1AC2E5C2"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3AED438" w14:textId="77777777" w:rsidTr="00AB05D4">
        <w:trPr>
          <w:trHeight w:val="211"/>
        </w:trPr>
        <w:tc>
          <w:tcPr>
            <w:tcW w:w="3351" w:type="dxa"/>
            <w:tcBorders>
              <w:top w:val="nil"/>
              <w:bottom w:val="nil"/>
            </w:tcBorders>
          </w:tcPr>
          <w:p w14:paraId="704502B2"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Waste Processing Facilities</w:t>
            </w:r>
          </w:p>
        </w:tc>
        <w:tc>
          <w:tcPr>
            <w:tcW w:w="304" w:type="dxa"/>
            <w:tcBorders>
              <w:top w:val="nil"/>
              <w:bottom w:val="nil"/>
            </w:tcBorders>
          </w:tcPr>
          <w:p w14:paraId="22854F6A"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F446CF2"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F147F2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05E726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257A99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811ED5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2CAA9C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3E0F8D0"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8B60726"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3A3D1080"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7FD812C" w14:textId="77777777" w:rsidTr="00AB05D4">
        <w:trPr>
          <w:trHeight w:val="211"/>
        </w:trPr>
        <w:tc>
          <w:tcPr>
            <w:tcW w:w="3351" w:type="dxa"/>
            <w:tcBorders>
              <w:top w:val="nil"/>
              <w:bottom w:val="nil"/>
            </w:tcBorders>
          </w:tcPr>
          <w:p w14:paraId="75103A63"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Waste Drop-off Points</w:t>
            </w:r>
          </w:p>
        </w:tc>
        <w:tc>
          <w:tcPr>
            <w:tcW w:w="304" w:type="dxa"/>
            <w:tcBorders>
              <w:top w:val="nil"/>
              <w:bottom w:val="nil"/>
            </w:tcBorders>
          </w:tcPr>
          <w:p w14:paraId="0A9CE433"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FEB324C"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CF5692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DD0957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60330A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36E4D8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9A0621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8DF315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573D607"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7E6B011"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DC19C0A" w14:textId="77777777" w:rsidTr="00AB05D4">
        <w:trPr>
          <w:trHeight w:val="211"/>
        </w:trPr>
        <w:tc>
          <w:tcPr>
            <w:tcW w:w="3351" w:type="dxa"/>
            <w:tcBorders>
              <w:top w:val="nil"/>
              <w:bottom w:val="nil"/>
            </w:tcBorders>
          </w:tcPr>
          <w:p w14:paraId="03515EB6"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Waste Separation Facilities</w:t>
            </w:r>
          </w:p>
        </w:tc>
        <w:tc>
          <w:tcPr>
            <w:tcW w:w="304" w:type="dxa"/>
            <w:tcBorders>
              <w:top w:val="nil"/>
              <w:bottom w:val="nil"/>
            </w:tcBorders>
          </w:tcPr>
          <w:p w14:paraId="63AB2AE8"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899E85E"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3741FB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8F1607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F0F46F1"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82179D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74C3BB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29AE88B"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BD7DDE8"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0368FD14"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7232B407" w14:textId="77777777" w:rsidTr="00AB05D4">
        <w:trPr>
          <w:trHeight w:val="211"/>
        </w:trPr>
        <w:tc>
          <w:tcPr>
            <w:tcW w:w="3351" w:type="dxa"/>
            <w:tcBorders>
              <w:top w:val="nil"/>
              <w:bottom w:val="nil"/>
            </w:tcBorders>
          </w:tcPr>
          <w:p w14:paraId="378C192E"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Electricity Generation Facilities</w:t>
            </w:r>
          </w:p>
        </w:tc>
        <w:tc>
          <w:tcPr>
            <w:tcW w:w="304" w:type="dxa"/>
            <w:tcBorders>
              <w:top w:val="nil"/>
              <w:bottom w:val="nil"/>
            </w:tcBorders>
          </w:tcPr>
          <w:p w14:paraId="14AEC2C5"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0F72B6DE"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EDE181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94E57E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D904D2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3ECCF8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EE11E9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D5E7BF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CC5892C"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612C0E6F"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10D1B2E3" w14:textId="77777777" w:rsidTr="00AB05D4">
        <w:trPr>
          <w:trHeight w:val="212"/>
        </w:trPr>
        <w:tc>
          <w:tcPr>
            <w:tcW w:w="3351" w:type="dxa"/>
            <w:tcBorders>
              <w:top w:val="nil"/>
              <w:bottom w:val="nil"/>
            </w:tcBorders>
          </w:tcPr>
          <w:p w14:paraId="1E316C7A"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691B4894"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56BC41D0"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F359F8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736E00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F3C62E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AAAF7E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BF55DC4"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F1B03EB"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A720E6F"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34A09DC7"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3B97663C" w14:textId="77777777" w:rsidTr="00AB05D4">
        <w:trPr>
          <w:trHeight w:val="208"/>
        </w:trPr>
        <w:tc>
          <w:tcPr>
            <w:tcW w:w="3351" w:type="dxa"/>
            <w:tcBorders>
              <w:top w:val="nil"/>
              <w:bottom w:val="nil"/>
            </w:tcBorders>
          </w:tcPr>
          <w:p w14:paraId="57C86EE7"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Rail Infrastructure</w:t>
            </w:r>
          </w:p>
        </w:tc>
        <w:tc>
          <w:tcPr>
            <w:tcW w:w="304" w:type="dxa"/>
            <w:tcBorders>
              <w:top w:val="nil"/>
              <w:bottom w:val="nil"/>
            </w:tcBorders>
          </w:tcPr>
          <w:p w14:paraId="3F5375DA"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7FDCEF2D"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59D0A06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3A5C65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79B7B3C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1779AD6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31FDC127"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EE7B74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A6E1A65"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tcPr>
          <w:p w14:paraId="7CF7702D"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1553C75E" w14:textId="77777777" w:rsidTr="00AB05D4">
        <w:trPr>
          <w:trHeight w:val="212"/>
        </w:trPr>
        <w:tc>
          <w:tcPr>
            <w:tcW w:w="3351" w:type="dxa"/>
            <w:tcBorders>
              <w:top w:val="nil"/>
              <w:bottom w:val="nil"/>
            </w:tcBorders>
          </w:tcPr>
          <w:p w14:paraId="3A39D740"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Rail Lines</w:t>
            </w:r>
          </w:p>
        </w:tc>
        <w:tc>
          <w:tcPr>
            <w:tcW w:w="304" w:type="dxa"/>
            <w:tcBorders>
              <w:top w:val="nil"/>
              <w:bottom w:val="nil"/>
            </w:tcBorders>
          </w:tcPr>
          <w:p w14:paraId="580388B7"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1AA0C5D9"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4D2E8DB"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A3BD6ED"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4B112DE"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82DC782"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F4B9F9E"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3373EA0"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96A4BE0"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DEDC2B8"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77262C8B" w14:textId="77777777" w:rsidTr="00AB05D4">
        <w:trPr>
          <w:trHeight w:val="211"/>
        </w:trPr>
        <w:tc>
          <w:tcPr>
            <w:tcW w:w="3351" w:type="dxa"/>
            <w:tcBorders>
              <w:top w:val="nil"/>
              <w:bottom w:val="nil"/>
            </w:tcBorders>
          </w:tcPr>
          <w:p w14:paraId="4A140F4E"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Rail Structures</w:t>
            </w:r>
          </w:p>
        </w:tc>
        <w:tc>
          <w:tcPr>
            <w:tcW w:w="304" w:type="dxa"/>
            <w:tcBorders>
              <w:top w:val="nil"/>
              <w:bottom w:val="nil"/>
            </w:tcBorders>
          </w:tcPr>
          <w:p w14:paraId="7E9BF8FA"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0AB8043"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E64647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C6F89D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E08D28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382614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BDBF7BA"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0BB8737"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53F315B"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4554AE0"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64ED67D4" w14:textId="77777777" w:rsidTr="00AB05D4">
        <w:trPr>
          <w:trHeight w:val="211"/>
        </w:trPr>
        <w:tc>
          <w:tcPr>
            <w:tcW w:w="3351" w:type="dxa"/>
            <w:tcBorders>
              <w:top w:val="nil"/>
              <w:bottom w:val="nil"/>
            </w:tcBorders>
          </w:tcPr>
          <w:p w14:paraId="0E87C10B"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Rail Furniture</w:t>
            </w:r>
          </w:p>
        </w:tc>
        <w:tc>
          <w:tcPr>
            <w:tcW w:w="304" w:type="dxa"/>
            <w:tcBorders>
              <w:top w:val="nil"/>
              <w:bottom w:val="nil"/>
            </w:tcBorders>
          </w:tcPr>
          <w:p w14:paraId="09056FE2"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30A1DD03"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CA8808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756821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CCAAE0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6827F5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75BBC58"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55534FE"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0DEB084"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6A26934A"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00D7D370" w14:textId="77777777" w:rsidTr="00AB05D4">
        <w:trPr>
          <w:trHeight w:val="211"/>
        </w:trPr>
        <w:tc>
          <w:tcPr>
            <w:tcW w:w="3351" w:type="dxa"/>
            <w:tcBorders>
              <w:top w:val="nil"/>
              <w:bottom w:val="nil"/>
            </w:tcBorders>
          </w:tcPr>
          <w:p w14:paraId="02B52A14"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Drainage Collection</w:t>
            </w:r>
          </w:p>
        </w:tc>
        <w:tc>
          <w:tcPr>
            <w:tcW w:w="304" w:type="dxa"/>
            <w:tcBorders>
              <w:top w:val="nil"/>
              <w:bottom w:val="nil"/>
            </w:tcBorders>
          </w:tcPr>
          <w:p w14:paraId="7B1BF09E"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9EAD5CF"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119531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394B08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A4526D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9EF493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BD79CDC"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9A9AFBE"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DC7BD67"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12B9E6CC"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295BCBD9" w14:textId="77777777" w:rsidTr="00AB05D4">
        <w:trPr>
          <w:trHeight w:val="211"/>
        </w:trPr>
        <w:tc>
          <w:tcPr>
            <w:tcW w:w="3351" w:type="dxa"/>
            <w:tcBorders>
              <w:top w:val="nil"/>
              <w:bottom w:val="nil"/>
            </w:tcBorders>
          </w:tcPr>
          <w:p w14:paraId="72D7336B" w14:textId="77777777" w:rsidR="00AB05D4" w:rsidRPr="00AB05D4" w:rsidRDefault="00AB05D4" w:rsidP="00D156F1">
            <w:pPr>
              <w:pStyle w:val="TableParagraph"/>
              <w:spacing w:before="26"/>
              <w:ind w:left="23"/>
              <w:jc w:val="left"/>
              <w:rPr>
                <w:rFonts w:ascii="Arial Narrow" w:hAnsi="Arial Narrow"/>
                <w:i/>
                <w:sz w:val="14"/>
              </w:rPr>
            </w:pPr>
            <w:r w:rsidRPr="00AB05D4">
              <w:rPr>
                <w:rFonts w:ascii="Arial Narrow" w:hAnsi="Arial Narrow"/>
                <w:i/>
                <w:sz w:val="14"/>
              </w:rPr>
              <w:t>Storm water Conveyance</w:t>
            </w:r>
          </w:p>
        </w:tc>
        <w:tc>
          <w:tcPr>
            <w:tcW w:w="304" w:type="dxa"/>
            <w:tcBorders>
              <w:top w:val="nil"/>
              <w:bottom w:val="nil"/>
            </w:tcBorders>
          </w:tcPr>
          <w:p w14:paraId="44DC97DE"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5DBAF8BD" w14:textId="77777777" w:rsidR="00AB05D4" w:rsidRPr="00AB05D4" w:rsidRDefault="00AB05D4" w:rsidP="00D156F1">
            <w:pPr>
              <w:pStyle w:val="TableParagraph"/>
              <w:spacing w:before="26"/>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68E54360"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E56961D"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AC9A104"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432DF0F" w14:textId="77777777" w:rsidR="00AB05D4" w:rsidRPr="00AB05D4" w:rsidRDefault="00AB05D4" w:rsidP="00D156F1">
            <w:pPr>
              <w:pStyle w:val="TableParagraph"/>
              <w:spacing w:before="26"/>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EA41CA9" w14:textId="77777777" w:rsidR="00AB05D4" w:rsidRPr="00AB05D4" w:rsidRDefault="00AB05D4" w:rsidP="00D156F1">
            <w:pPr>
              <w:pStyle w:val="TableParagraph"/>
              <w:spacing w:before="26"/>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8EC73E9" w14:textId="77777777" w:rsidR="00AB05D4" w:rsidRPr="00AB05D4" w:rsidRDefault="00AB05D4" w:rsidP="00D156F1">
            <w:pPr>
              <w:pStyle w:val="TableParagraph"/>
              <w:spacing w:before="26"/>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2277682"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0EFA09EF" w14:textId="77777777" w:rsidR="00AB05D4" w:rsidRPr="00AB05D4" w:rsidRDefault="00AB05D4" w:rsidP="00D156F1">
            <w:pPr>
              <w:pStyle w:val="TableParagraph"/>
              <w:spacing w:before="26"/>
              <w:ind w:right="113"/>
              <w:rPr>
                <w:rFonts w:ascii="Arial Narrow" w:hAnsi="Arial Narrow"/>
                <w:sz w:val="14"/>
              </w:rPr>
            </w:pPr>
            <w:r w:rsidRPr="00AB05D4">
              <w:rPr>
                <w:rFonts w:ascii="Arial Narrow" w:hAnsi="Arial Narrow"/>
                <w:w w:val="101"/>
                <w:sz w:val="14"/>
              </w:rPr>
              <w:t>–</w:t>
            </w:r>
          </w:p>
        </w:tc>
      </w:tr>
      <w:tr w:rsidR="00AB05D4" w:rsidRPr="00AB05D4" w14:paraId="3A46582F" w14:textId="77777777" w:rsidTr="00AB05D4">
        <w:trPr>
          <w:trHeight w:val="211"/>
        </w:trPr>
        <w:tc>
          <w:tcPr>
            <w:tcW w:w="3351" w:type="dxa"/>
            <w:tcBorders>
              <w:top w:val="nil"/>
              <w:bottom w:val="nil"/>
            </w:tcBorders>
          </w:tcPr>
          <w:p w14:paraId="41A81C3F"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Attenuation</w:t>
            </w:r>
          </w:p>
        </w:tc>
        <w:tc>
          <w:tcPr>
            <w:tcW w:w="304" w:type="dxa"/>
            <w:tcBorders>
              <w:top w:val="nil"/>
              <w:bottom w:val="nil"/>
            </w:tcBorders>
          </w:tcPr>
          <w:p w14:paraId="6950839C"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50D5F8FF"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BBE3C1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C14C01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31AC60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52B6B1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DB8DAF9"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7B57F6F"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8E6C4A1"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08121F45"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7DB1C428" w14:textId="77777777" w:rsidTr="00AB05D4">
        <w:trPr>
          <w:trHeight w:val="211"/>
        </w:trPr>
        <w:tc>
          <w:tcPr>
            <w:tcW w:w="3351" w:type="dxa"/>
            <w:tcBorders>
              <w:top w:val="nil"/>
              <w:bottom w:val="nil"/>
            </w:tcBorders>
          </w:tcPr>
          <w:p w14:paraId="37B1CCCE"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MV Substations</w:t>
            </w:r>
          </w:p>
        </w:tc>
        <w:tc>
          <w:tcPr>
            <w:tcW w:w="304" w:type="dxa"/>
            <w:tcBorders>
              <w:top w:val="nil"/>
              <w:bottom w:val="nil"/>
            </w:tcBorders>
          </w:tcPr>
          <w:p w14:paraId="3B0ACA7C"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2806D41C"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904009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996EF6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E6B20C1"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ED459E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33894823"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4A1252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51A4898"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7C5FAE61"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29CE21A" w14:textId="77777777" w:rsidTr="00AB05D4">
        <w:trPr>
          <w:trHeight w:val="211"/>
        </w:trPr>
        <w:tc>
          <w:tcPr>
            <w:tcW w:w="3351" w:type="dxa"/>
            <w:tcBorders>
              <w:top w:val="nil"/>
              <w:bottom w:val="nil"/>
            </w:tcBorders>
          </w:tcPr>
          <w:p w14:paraId="27BF3BBA"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LV Networks</w:t>
            </w:r>
          </w:p>
        </w:tc>
        <w:tc>
          <w:tcPr>
            <w:tcW w:w="304" w:type="dxa"/>
            <w:tcBorders>
              <w:top w:val="nil"/>
              <w:bottom w:val="nil"/>
            </w:tcBorders>
          </w:tcPr>
          <w:p w14:paraId="6E631886"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AB0B13B"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78C1BA6"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50D626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D8504F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31CB288"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EF9B85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D22A106"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48849D6"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4B854460"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26E0CD8D" w14:textId="77777777" w:rsidTr="00AB05D4">
        <w:trPr>
          <w:trHeight w:val="212"/>
        </w:trPr>
        <w:tc>
          <w:tcPr>
            <w:tcW w:w="3351" w:type="dxa"/>
            <w:tcBorders>
              <w:top w:val="nil"/>
              <w:bottom w:val="nil"/>
            </w:tcBorders>
          </w:tcPr>
          <w:p w14:paraId="679AE75E"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3CAAFEE1"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0700CFA4"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52A682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6EA3BA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2FFDBF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CA7AD6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7B484F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35CC555"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90AEEB3"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537411EF"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1A59402C" w14:textId="77777777" w:rsidTr="00AB05D4">
        <w:trPr>
          <w:trHeight w:val="208"/>
        </w:trPr>
        <w:tc>
          <w:tcPr>
            <w:tcW w:w="3351" w:type="dxa"/>
            <w:tcBorders>
              <w:top w:val="nil"/>
              <w:bottom w:val="nil"/>
            </w:tcBorders>
          </w:tcPr>
          <w:p w14:paraId="193A57E4"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Coastal Infrastructure</w:t>
            </w:r>
          </w:p>
        </w:tc>
        <w:tc>
          <w:tcPr>
            <w:tcW w:w="304" w:type="dxa"/>
            <w:tcBorders>
              <w:top w:val="nil"/>
              <w:bottom w:val="nil"/>
            </w:tcBorders>
          </w:tcPr>
          <w:p w14:paraId="6E4A8C1C"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3CEDF68C"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101833C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0B860CE4"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0A94CE3"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69F773EF"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55277F00"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7400168"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D82EDE4"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tcPr>
          <w:p w14:paraId="42ED0803"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7E31DE64" w14:textId="77777777" w:rsidTr="00AB05D4">
        <w:trPr>
          <w:trHeight w:val="212"/>
        </w:trPr>
        <w:tc>
          <w:tcPr>
            <w:tcW w:w="3351" w:type="dxa"/>
            <w:tcBorders>
              <w:top w:val="nil"/>
              <w:bottom w:val="nil"/>
            </w:tcBorders>
          </w:tcPr>
          <w:p w14:paraId="6CFF8CBB"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Sand Pumps</w:t>
            </w:r>
          </w:p>
        </w:tc>
        <w:tc>
          <w:tcPr>
            <w:tcW w:w="304" w:type="dxa"/>
            <w:tcBorders>
              <w:top w:val="nil"/>
              <w:bottom w:val="nil"/>
            </w:tcBorders>
          </w:tcPr>
          <w:p w14:paraId="22C6DD58"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22632BD"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E755839"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6C65B33"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2A57ADD"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16720C4"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C60C6B1"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7B3235A"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E603699"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3C1B4BA5"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780A76DF" w14:textId="77777777" w:rsidTr="00AB05D4">
        <w:trPr>
          <w:trHeight w:val="211"/>
        </w:trPr>
        <w:tc>
          <w:tcPr>
            <w:tcW w:w="3351" w:type="dxa"/>
            <w:tcBorders>
              <w:top w:val="nil"/>
              <w:bottom w:val="nil"/>
            </w:tcBorders>
          </w:tcPr>
          <w:p w14:paraId="5E1BE97C"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Revetments</w:t>
            </w:r>
          </w:p>
        </w:tc>
        <w:tc>
          <w:tcPr>
            <w:tcW w:w="304" w:type="dxa"/>
            <w:tcBorders>
              <w:top w:val="nil"/>
              <w:bottom w:val="nil"/>
            </w:tcBorders>
          </w:tcPr>
          <w:p w14:paraId="6FD92198"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7EAC578"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4A6732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09D2C17"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8B11E5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DE4A02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36DFF8C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956CF6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25E9482"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2173F1A8"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5E7EFA09" w14:textId="77777777" w:rsidTr="00AB05D4">
        <w:trPr>
          <w:trHeight w:val="211"/>
        </w:trPr>
        <w:tc>
          <w:tcPr>
            <w:tcW w:w="3351" w:type="dxa"/>
            <w:tcBorders>
              <w:top w:val="nil"/>
              <w:bottom w:val="nil"/>
            </w:tcBorders>
          </w:tcPr>
          <w:p w14:paraId="447F35BC"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Promenades</w:t>
            </w:r>
          </w:p>
        </w:tc>
        <w:tc>
          <w:tcPr>
            <w:tcW w:w="304" w:type="dxa"/>
            <w:tcBorders>
              <w:top w:val="nil"/>
              <w:bottom w:val="nil"/>
            </w:tcBorders>
          </w:tcPr>
          <w:p w14:paraId="5F3D365A"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4A5AF85B"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EF696D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505C9D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A1E049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CA3F97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9A52802"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FFCCB56"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01190B0"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5CE87FE2"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3F17F4F2" w14:textId="77777777" w:rsidTr="00AB05D4">
        <w:trPr>
          <w:trHeight w:val="212"/>
        </w:trPr>
        <w:tc>
          <w:tcPr>
            <w:tcW w:w="3351" w:type="dxa"/>
            <w:tcBorders>
              <w:top w:val="nil"/>
              <w:bottom w:val="nil"/>
            </w:tcBorders>
          </w:tcPr>
          <w:p w14:paraId="484B0B8D"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Capital Spares</w:t>
            </w:r>
          </w:p>
        </w:tc>
        <w:tc>
          <w:tcPr>
            <w:tcW w:w="304" w:type="dxa"/>
            <w:tcBorders>
              <w:top w:val="nil"/>
              <w:bottom w:val="nil"/>
            </w:tcBorders>
          </w:tcPr>
          <w:p w14:paraId="020709BA"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630CCE74"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D59269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02A2F4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D65322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E42D1B2"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4738257"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E5C13ED"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D756083"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0B044D59"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3094CCEA" w14:textId="77777777" w:rsidTr="00AB05D4">
        <w:trPr>
          <w:trHeight w:val="208"/>
        </w:trPr>
        <w:tc>
          <w:tcPr>
            <w:tcW w:w="3351" w:type="dxa"/>
            <w:tcBorders>
              <w:top w:val="nil"/>
              <w:bottom w:val="nil"/>
            </w:tcBorders>
          </w:tcPr>
          <w:p w14:paraId="151CC8CD" w14:textId="77777777" w:rsidR="00AB05D4" w:rsidRPr="00AB05D4" w:rsidRDefault="00AB05D4" w:rsidP="00D156F1">
            <w:pPr>
              <w:pStyle w:val="TableParagraph"/>
              <w:spacing w:before="25"/>
              <w:ind w:left="23"/>
              <w:jc w:val="left"/>
              <w:rPr>
                <w:rFonts w:ascii="Arial Narrow" w:hAnsi="Arial Narrow"/>
                <w:sz w:val="14"/>
              </w:rPr>
            </w:pPr>
            <w:r w:rsidRPr="00AB05D4">
              <w:rPr>
                <w:rFonts w:ascii="Arial Narrow" w:hAnsi="Arial Narrow"/>
                <w:sz w:val="14"/>
              </w:rPr>
              <w:t>Information and Communication Infrastructure</w:t>
            </w:r>
          </w:p>
        </w:tc>
        <w:tc>
          <w:tcPr>
            <w:tcW w:w="304" w:type="dxa"/>
            <w:tcBorders>
              <w:top w:val="nil"/>
              <w:bottom w:val="nil"/>
            </w:tcBorders>
          </w:tcPr>
          <w:p w14:paraId="0C500EA2"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tcPr>
          <w:p w14:paraId="764E0C21"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2B343F6E"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0E72391A"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F0561A0"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1C7F2665"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54F0C06A"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312868A"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8C0226A"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tcPr>
          <w:p w14:paraId="2DF524E2"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029D3F92" w14:textId="77777777" w:rsidTr="00AB05D4">
        <w:trPr>
          <w:trHeight w:val="213"/>
        </w:trPr>
        <w:tc>
          <w:tcPr>
            <w:tcW w:w="3351" w:type="dxa"/>
            <w:tcBorders>
              <w:top w:val="nil"/>
              <w:bottom w:val="nil"/>
            </w:tcBorders>
          </w:tcPr>
          <w:p w14:paraId="57860C8A" w14:textId="77777777" w:rsidR="00AB05D4" w:rsidRPr="00AB05D4" w:rsidRDefault="00AB05D4" w:rsidP="00D156F1">
            <w:pPr>
              <w:pStyle w:val="TableParagraph"/>
              <w:spacing w:before="27"/>
              <w:ind w:left="23"/>
              <w:jc w:val="left"/>
              <w:rPr>
                <w:rFonts w:ascii="Arial Narrow" w:hAnsi="Arial Narrow"/>
                <w:i/>
                <w:sz w:val="14"/>
              </w:rPr>
            </w:pPr>
            <w:r w:rsidRPr="00AB05D4">
              <w:rPr>
                <w:rFonts w:ascii="Arial Narrow" w:hAnsi="Arial Narrow"/>
                <w:i/>
                <w:sz w:val="14"/>
              </w:rPr>
              <w:t>Data Centres</w:t>
            </w:r>
          </w:p>
        </w:tc>
        <w:tc>
          <w:tcPr>
            <w:tcW w:w="304" w:type="dxa"/>
            <w:tcBorders>
              <w:top w:val="nil"/>
              <w:bottom w:val="nil"/>
            </w:tcBorders>
          </w:tcPr>
          <w:p w14:paraId="4C9BFAAD"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16EC91F2" w14:textId="77777777" w:rsidR="00AB05D4" w:rsidRPr="00AB05D4" w:rsidRDefault="00AB05D4" w:rsidP="00D156F1">
            <w:pPr>
              <w:pStyle w:val="TableParagraph"/>
              <w:spacing w:before="27"/>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CA7B541"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8E124E8"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05184CB"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2600F2E" w14:textId="77777777" w:rsidR="00AB05D4" w:rsidRPr="00AB05D4" w:rsidRDefault="00AB05D4" w:rsidP="00D156F1">
            <w:pPr>
              <w:pStyle w:val="TableParagraph"/>
              <w:spacing w:before="27"/>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A330A5C"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3216387" w14:textId="77777777" w:rsidR="00AB05D4" w:rsidRPr="00AB05D4" w:rsidRDefault="00AB05D4" w:rsidP="00D156F1">
            <w:pPr>
              <w:pStyle w:val="TableParagraph"/>
              <w:spacing w:before="27"/>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2F438C3"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4E328175" w14:textId="77777777" w:rsidR="00AB05D4" w:rsidRPr="00AB05D4" w:rsidRDefault="00AB05D4" w:rsidP="00D156F1">
            <w:pPr>
              <w:pStyle w:val="TableParagraph"/>
              <w:spacing w:before="27"/>
              <w:ind w:right="113"/>
              <w:rPr>
                <w:rFonts w:ascii="Arial Narrow" w:hAnsi="Arial Narrow"/>
                <w:sz w:val="14"/>
              </w:rPr>
            </w:pPr>
            <w:r w:rsidRPr="00AB05D4">
              <w:rPr>
                <w:rFonts w:ascii="Arial Narrow" w:hAnsi="Arial Narrow"/>
                <w:w w:val="101"/>
                <w:sz w:val="14"/>
              </w:rPr>
              <w:t>–</w:t>
            </w:r>
          </w:p>
        </w:tc>
      </w:tr>
      <w:tr w:rsidR="00AB05D4" w:rsidRPr="00AB05D4" w14:paraId="581A553B" w14:textId="77777777" w:rsidTr="00AB05D4">
        <w:trPr>
          <w:trHeight w:val="213"/>
        </w:trPr>
        <w:tc>
          <w:tcPr>
            <w:tcW w:w="3351" w:type="dxa"/>
            <w:tcBorders>
              <w:top w:val="nil"/>
              <w:bottom w:val="nil"/>
            </w:tcBorders>
          </w:tcPr>
          <w:p w14:paraId="34242CD0" w14:textId="77777777" w:rsidR="00AB05D4" w:rsidRPr="00AB05D4" w:rsidRDefault="00AB05D4" w:rsidP="00D156F1">
            <w:pPr>
              <w:pStyle w:val="TableParagraph"/>
              <w:spacing w:before="27"/>
              <w:ind w:left="23"/>
              <w:jc w:val="left"/>
              <w:rPr>
                <w:rFonts w:ascii="Arial Narrow" w:hAnsi="Arial Narrow"/>
                <w:i/>
                <w:sz w:val="14"/>
              </w:rPr>
            </w:pPr>
          </w:p>
        </w:tc>
        <w:tc>
          <w:tcPr>
            <w:tcW w:w="304" w:type="dxa"/>
            <w:tcBorders>
              <w:top w:val="nil"/>
              <w:bottom w:val="nil"/>
            </w:tcBorders>
          </w:tcPr>
          <w:p w14:paraId="6AD7F70F" w14:textId="77777777" w:rsidR="00AB05D4" w:rsidRPr="00AB05D4" w:rsidRDefault="00AB05D4" w:rsidP="00D156F1">
            <w:pPr>
              <w:pStyle w:val="TableParagraph"/>
              <w:jc w:val="left"/>
              <w:rPr>
                <w:rFonts w:ascii="Arial Narrow" w:hAnsi="Arial Narrow"/>
                <w:sz w:val="14"/>
              </w:rPr>
            </w:pPr>
          </w:p>
        </w:tc>
        <w:tc>
          <w:tcPr>
            <w:tcW w:w="865" w:type="dxa"/>
            <w:tcBorders>
              <w:top w:val="nil"/>
              <w:bottom w:val="nil"/>
            </w:tcBorders>
            <w:shd w:val="clear" w:color="auto" w:fill="FFFF99"/>
          </w:tcPr>
          <w:p w14:paraId="7A2DEFEF" w14:textId="77777777" w:rsidR="00AB05D4" w:rsidRPr="00AB05D4" w:rsidRDefault="00AB05D4" w:rsidP="00D156F1">
            <w:pPr>
              <w:pStyle w:val="TableParagraph"/>
              <w:spacing w:before="27"/>
              <w:ind w:right="110"/>
              <w:rPr>
                <w:rFonts w:ascii="Arial Narrow" w:hAnsi="Arial Narrow"/>
                <w:w w:val="101"/>
                <w:sz w:val="14"/>
              </w:rPr>
            </w:pPr>
          </w:p>
        </w:tc>
        <w:tc>
          <w:tcPr>
            <w:tcW w:w="864" w:type="dxa"/>
            <w:tcBorders>
              <w:top w:val="nil"/>
              <w:bottom w:val="nil"/>
              <w:right w:val="single" w:sz="2" w:space="0" w:color="000000"/>
            </w:tcBorders>
            <w:shd w:val="clear" w:color="auto" w:fill="FFFF99"/>
          </w:tcPr>
          <w:p w14:paraId="4F5A9CD5" w14:textId="77777777" w:rsidR="00AB05D4" w:rsidRPr="00AB05D4" w:rsidRDefault="00AB05D4" w:rsidP="00D156F1">
            <w:pPr>
              <w:pStyle w:val="TableParagraph"/>
              <w:spacing w:before="27"/>
              <w:ind w:right="117"/>
              <w:rPr>
                <w:rFonts w:ascii="Arial Narrow" w:hAnsi="Arial Narrow"/>
                <w:w w:val="101"/>
                <w:sz w:val="14"/>
              </w:rPr>
            </w:pPr>
          </w:p>
        </w:tc>
        <w:tc>
          <w:tcPr>
            <w:tcW w:w="864" w:type="dxa"/>
            <w:tcBorders>
              <w:top w:val="nil"/>
              <w:left w:val="single" w:sz="2" w:space="0" w:color="000000"/>
              <w:bottom w:val="nil"/>
              <w:right w:val="single" w:sz="2" w:space="0" w:color="000000"/>
            </w:tcBorders>
            <w:shd w:val="clear" w:color="auto" w:fill="FFFF99"/>
          </w:tcPr>
          <w:p w14:paraId="623F7EB4" w14:textId="77777777" w:rsidR="00AB05D4" w:rsidRPr="00AB05D4" w:rsidRDefault="00AB05D4" w:rsidP="00D156F1">
            <w:pPr>
              <w:pStyle w:val="TableParagraph"/>
              <w:spacing w:before="27"/>
              <w:ind w:right="117"/>
              <w:rPr>
                <w:rFonts w:ascii="Arial Narrow" w:hAnsi="Arial Narrow"/>
                <w:w w:val="101"/>
                <w:sz w:val="14"/>
              </w:rPr>
            </w:pPr>
          </w:p>
        </w:tc>
        <w:tc>
          <w:tcPr>
            <w:tcW w:w="864" w:type="dxa"/>
            <w:tcBorders>
              <w:top w:val="nil"/>
              <w:left w:val="single" w:sz="2" w:space="0" w:color="000000"/>
              <w:bottom w:val="nil"/>
              <w:right w:val="single" w:sz="2" w:space="0" w:color="000000"/>
            </w:tcBorders>
            <w:shd w:val="clear" w:color="auto" w:fill="FFFF99"/>
          </w:tcPr>
          <w:p w14:paraId="38ECABBD" w14:textId="77777777" w:rsidR="00AB05D4" w:rsidRPr="00AB05D4" w:rsidRDefault="00AB05D4" w:rsidP="00D156F1">
            <w:pPr>
              <w:pStyle w:val="TableParagraph"/>
              <w:spacing w:before="27"/>
              <w:ind w:right="117"/>
              <w:rPr>
                <w:rFonts w:ascii="Arial Narrow" w:hAnsi="Arial Narrow"/>
                <w:w w:val="101"/>
                <w:sz w:val="14"/>
              </w:rPr>
            </w:pPr>
          </w:p>
        </w:tc>
        <w:tc>
          <w:tcPr>
            <w:tcW w:w="865" w:type="dxa"/>
            <w:tcBorders>
              <w:top w:val="nil"/>
              <w:left w:val="single" w:sz="2" w:space="0" w:color="000000"/>
              <w:bottom w:val="nil"/>
              <w:right w:val="single" w:sz="2" w:space="0" w:color="000000"/>
            </w:tcBorders>
            <w:shd w:val="clear" w:color="auto" w:fill="FFFF99"/>
          </w:tcPr>
          <w:p w14:paraId="6A853E29" w14:textId="77777777" w:rsidR="00AB05D4" w:rsidRPr="00AB05D4" w:rsidRDefault="00AB05D4" w:rsidP="00D156F1">
            <w:pPr>
              <w:pStyle w:val="TableParagraph"/>
              <w:spacing w:before="27"/>
              <w:ind w:right="117"/>
              <w:rPr>
                <w:rFonts w:ascii="Arial Narrow" w:hAnsi="Arial Narrow"/>
                <w:w w:val="101"/>
                <w:sz w:val="14"/>
              </w:rPr>
            </w:pPr>
          </w:p>
        </w:tc>
        <w:tc>
          <w:tcPr>
            <w:tcW w:w="866" w:type="dxa"/>
            <w:tcBorders>
              <w:top w:val="nil"/>
              <w:left w:val="single" w:sz="2" w:space="0" w:color="000000"/>
              <w:bottom w:val="nil"/>
              <w:right w:val="single" w:sz="2" w:space="0" w:color="000000"/>
            </w:tcBorders>
            <w:shd w:val="clear" w:color="auto" w:fill="FFFF99"/>
          </w:tcPr>
          <w:p w14:paraId="14AE9632" w14:textId="77777777" w:rsidR="00AB05D4" w:rsidRPr="00AB05D4" w:rsidRDefault="00AB05D4" w:rsidP="00D156F1">
            <w:pPr>
              <w:pStyle w:val="TableParagraph"/>
              <w:spacing w:before="27"/>
              <w:ind w:right="119"/>
              <w:rPr>
                <w:rFonts w:ascii="Arial Narrow" w:hAnsi="Arial Narrow"/>
                <w:w w:val="101"/>
                <w:sz w:val="14"/>
              </w:rPr>
            </w:pPr>
          </w:p>
        </w:tc>
        <w:tc>
          <w:tcPr>
            <w:tcW w:w="667" w:type="dxa"/>
            <w:tcBorders>
              <w:top w:val="nil"/>
              <w:left w:val="single" w:sz="2" w:space="0" w:color="000000"/>
              <w:bottom w:val="nil"/>
              <w:right w:val="single" w:sz="2" w:space="0" w:color="000000"/>
            </w:tcBorders>
          </w:tcPr>
          <w:p w14:paraId="08C4B3D7" w14:textId="77777777" w:rsidR="00AB05D4" w:rsidRPr="00AB05D4" w:rsidRDefault="00AB05D4" w:rsidP="00D156F1">
            <w:pPr>
              <w:pStyle w:val="TableParagraph"/>
              <w:spacing w:before="27"/>
              <w:ind w:right="119"/>
              <w:rPr>
                <w:rFonts w:ascii="Arial Narrow" w:hAnsi="Arial Narrow"/>
                <w:w w:val="101"/>
                <w:sz w:val="14"/>
              </w:rPr>
            </w:pPr>
          </w:p>
        </w:tc>
        <w:tc>
          <w:tcPr>
            <w:tcW w:w="667" w:type="dxa"/>
            <w:tcBorders>
              <w:top w:val="nil"/>
              <w:left w:val="single" w:sz="2" w:space="0" w:color="000000"/>
              <w:bottom w:val="nil"/>
              <w:right w:val="single" w:sz="2" w:space="0" w:color="000000"/>
            </w:tcBorders>
          </w:tcPr>
          <w:p w14:paraId="7D33F101"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nil"/>
            </w:tcBorders>
            <w:shd w:val="clear" w:color="auto" w:fill="FFFF99"/>
          </w:tcPr>
          <w:p w14:paraId="4CB1B284" w14:textId="77777777" w:rsidR="00AB05D4" w:rsidRPr="00AB05D4" w:rsidRDefault="00AB05D4" w:rsidP="00D156F1">
            <w:pPr>
              <w:pStyle w:val="TableParagraph"/>
              <w:spacing w:before="27"/>
              <w:ind w:right="113"/>
              <w:rPr>
                <w:rFonts w:ascii="Arial Narrow" w:hAnsi="Arial Narrow"/>
                <w:w w:val="101"/>
                <w:sz w:val="14"/>
              </w:rPr>
            </w:pPr>
          </w:p>
        </w:tc>
      </w:tr>
      <w:tr w:rsidR="00AB05D4" w:rsidRPr="00AB05D4" w14:paraId="460B75AE" w14:textId="77777777" w:rsidTr="00AB05D4">
        <w:trPr>
          <w:trHeight w:val="213"/>
        </w:trPr>
        <w:tc>
          <w:tcPr>
            <w:tcW w:w="3351" w:type="dxa"/>
            <w:tcBorders>
              <w:top w:val="nil"/>
              <w:bottom w:val="single" w:sz="4" w:space="0" w:color="auto"/>
            </w:tcBorders>
          </w:tcPr>
          <w:p w14:paraId="060C4CBA" w14:textId="77777777" w:rsidR="00AB05D4" w:rsidRPr="00AB05D4" w:rsidRDefault="00AB05D4" w:rsidP="00D156F1">
            <w:pPr>
              <w:pStyle w:val="TableParagraph"/>
              <w:spacing w:before="27"/>
              <w:ind w:left="23"/>
              <w:jc w:val="left"/>
              <w:rPr>
                <w:rFonts w:ascii="Arial Narrow" w:hAnsi="Arial Narrow"/>
                <w:i/>
                <w:sz w:val="14"/>
              </w:rPr>
            </w:pPr>
          </w:p>
        </w:tc>
        <w:tc>
          <w:tcPr>
            <w:tcW w:w="304" w:type="dxa"/>
            <w:tcBorders>
              <w:top w:val="nil"/>
              <w:bottom w:val="single" w:sz="4" w:space="0" w:color="auto"/>
            </w:tcBorders>
          </w:tcPr>
          <w:p w14:paraId="20E82E13" w14:textId="77777777" w:rsidR="00AB05D4" w:rsidRPr="00AB05D4" w:rsidRDefault="00AB05D4" w:rsidP="00D156F1">
            <w:pPr>
              <w:pStyle w:val="TableParagraph"/>
              <w:jc w:val="left"/>
              <w:rPr>
                <w:rFonts w:ascii="Arial Narrow" w:hAnsi="Arial Narrow"/>
                <w:sz w:val="14"/>
              </w:rPr>
            </w:pPr>
          </w:p>
        </w:tc>
        <w:tc>
          <w:tcPr>
            <w:tcW w:w="865" w:type="dxa"/>
            <w:tcBorders>
              <w:top w:val="nil"/>
              <w:bottom w:val="single" w:sz="4" w:space="0" w:color="auto"/>
            </w:tcBorders>
            <w:shd w:val="clear" w:color="auto" w:fill="FFFF99"/>
          </w:tcPr>
          <w:p w14:paraId="063C52B7" w14:textId="77777777" w:rsidR="00AB05D4" w:rsidRPr="00AB05D4" w:rsidRDefault="00AB05D4" w:rsidP="00D156F1">
            <w:pPr>
              <w:pStyle w:val="TableParagraph"/>
              <w:spacing w:before="27"/>
              <w:ind w:right="110"/>
              <w:rPr>
                <w:rFonts w:ascii="Arial Narrow" w:hAnsi="Arial Narrow"/>
                <w:w w:val="101"/>
                <w:sz w:val="14"/>
              </w:rPr>
            </w:pPr>
          </w:p>
        </w:tc>
        <w:tc>
          <w:tcPr>
            <w:tcW w:w="864" w:type="dxa"/>
            <w:tcBorders>
              <w:top w:val="nil"/>
              <w:bottom w:val="single" w:sz="4" w:space="0" w:color="auto"/>
              <w:right w:val="single" w:sz="2" w:space="0" w:color="000000"/>
            </w:tcBorders>
            <w:shd w:val="clear" w:color="auto" w:fill="FFFF99"/>
          </w:tcPr>
          <w:p w14:paraId="533DF8B7" w14:textId="77777777" w:rsidR="00AB05D4" w:rsidRPr="00AB05D4" w:rsidRDefault="00AB05D4" w:rsidP="00D156F1">
            <w:pPr>
              <w:pStyle w:val="TableParagraph"/>
              <w:spacing w:before="27"/>
              <w:ind w:right="117"/>
              <w:rPr>
                <w:rFonts w:ascii="Arial Narrow" w:hAnsi="Arial Narrow"/>
                <w:w w:val="101"/>
                <w:sz w:val="14"/>
              </w:rPr>
            </w:pPr>
          </w:p>
        </w:tc>
        <w:tc>
          <w:tcPr>
            <w:tcW w:w="864" w:type="dxa"/>
            <w:tcBorders>
              <w:top w:val="nil"/>
              <w:left w:val="single" w:sz="2" w:space="0" w:color="000000"/>
              <w:bottom w:val="single" w:sz="4" w:space="0" w:color="auto"/>
              <w:right w:val="single" w:sz="2" w:space="0" w:color="000000"/>
            </w:tcBorders>
            <w:shd w:val="clear" w:color="auto" w:fill="FFFF99"/>
          </w:tcPr>
          <w:p w14:paraId="0B7B7434" w14:textId="77777777" w:rsidR="00AB05D4" w:rsidRPr="00AB05D4" w:rsidRDefault="00AB05D4" w:rsidP="00D156F1">
            <w:pPr>
              <w:pStyle w:val="TableParagraph"/>
              <w:spacing w:before="27"/>
              <w:ind w:right="117"/>
              <w:rPr>
                <w:rFonts w:ascii="Arial Narrow" w:hAnsi="Arial Narrow"/>
                <w:w w:val="101"/>
                <w:sz w:val="14"/>
              </w:rPr>
            </w:pPr>
          </w:p>
        </w:tc>
        <w:tc>
          <w:tcPr>
            <w:tcW w:w="864" w:type="dxa"/>
            <w:tcBorders>
              <w:top w:val="nil"/>
              <w:left w:val="single" w:sz="2" w:space="0" w:color="000000"/>
              <w:bottom w:val="single" w:sz="4" w:space="0" w:color="auto"/>
              <w:right w:val="single" w:sz="2" w:space="0" w:color="000000"/>
            </w:tcBorders>
            <w:shd w:val="clear" w:color="auto" w:fill="FFFF99"/>
          </w:tcPr>
          <w:p w14:paraId="1A259BB3" w14:textId="77777777" w:rsidR="00AB05D4" w:rsidRPr="00AB05D4" w:rsidRDefault="00AB05D4" w:rsidP="00D156F1">
            <w:pPr>
              <w:pStyle w:val="TableParagraph"/>
              <w:spacing w:before="27"/>
              <w:ind w:right="117"/>
              <w:rPr>
                <w:rFonts w:ascii="Arial Narrow" w:hAnsi="Arial Narrow"/>
                <w:w w:val="101"/>
                <w:sz w:val="14"/>
              </w:rPr>
            </w:pPr>
          </w:p>
        </w:tc>
        <w:tc>
          <w:tcPr>
            <w:tcW w:w="865" w:type="dxa"/>
            <w:tcBorders>
              <w:top w:val="nil"/>
              <w:left w:val="single" w:sz="2" w:space="0" w:color="000000"/>
              <w:bottom w:val="single" w:sz="4" w:space="0" w:color="auto"/>
              <w:right w:val="single" w:sz="2" w:space="0" w:color="000000"/>
            </w:tcBorders>
            <w:shd w:val="clear" w:color="auto" w:fill="FFFF99"/>
          </w:tcPr>
          <w:p w14:paraId="2FD2ED55" w14:textId="77777777" w:rsidR="00AB05D4" w:rsidRPr="00AB05D4" w:rsidRDefault="00AB05D4" w:rsidP="00D156F1">
            <w:pPr>
              <w:pStyle w:val="TableParagraph"/>
              <w:spacing w:before="27"/>
              <w:ind w:right="117"/>
              <w:rPr>
                <w:rFonts w:ascii="Arial Narrow" w:hAnsi="Arial Narrow"/>
                <w:w w:val="101"/>
                <w:sz w:val="14"/>
              </w:rPr>
            </w:pPr>
          </w:p>
        </w:tc>
        <w:tc>
          <w:tcPr>
            <w:tcW w:w="866" w:type="dxa"/>
            <w:tcBorders>
              <w:top w:val="nil"/>
              <w:left w:val="single" w:sz="2" w:space="0" w:color="000000"/>
              <w:bottom w:val="single" w:sz="4" w:space="0" w:color="auto"/>
              <w:right w:val="single" w:sz="2" w:space="0" w:color="000000"/>
            </w:tcBorders>
            <w:shd w:val="clear" w:color="auto" w:fill="FFFF99"/>
          </w:tcPr>
          <w:p w14:paraId="49E79E69" w14:textId="77777777" w:rsidR="00AB05D4" w:rsidRPr="00AB05D4" w:rsidRDefault="00AB05D4" w:rsidP="00D156F1">
            <w:pPr>
              <w:pStyle w:val="TableParagraph"/>
              <w:spacing w:before="27"/>
              <w:ind w:right="119"/>
              <w:rPr>
                <w:rFonts w:ascii="Arial Narrow" w:hAnsi="Arial Narrow"/>
                <w:w w:val="101"/>
                <w:sz w:val="14"/>
              </w:rPr>
            </w:pPr>
          </w:p>
        </w:tc>
        <w:tc>
          <w:tcPr>
            <w:tcW w:w="667" w:type="dxa"/>
            <w:tcBorders>
              <w:top w:val="nil"/>
              <w:left w:val="single" w:sz="2" w:space="0" w:color="000000"/>
              <w:bottom w:val="single" w:sz="4" w:space="0" w:color="auto"/>
              <w:right w:val="single" w:sz="2" w:space="0" w:color="000000"/>
            </w:tcBorders>
          </w:tcPr>
          <w:p w14:paraId="55B4F564" w14:textId="77777777" w:rsidR="00AB05D4" w:rsidRPr="00AB05D4" w:rsidRDefault="00AB05D4" w:rsidP="00D156F1">
            <w:pPr>
              <w:pStyle w:val="TableParagraph"/>
              <w:spacing w:before="27"/>
              <w:ind w:right="119"/>
              <w:rPr>
                <w:rFonts w:ascii="Arial Narrow" w:hAnsi="Arial Narrow"/>
                <w:w w:val="101"/>
                <w:sz w:val="14"/>
              </w:rPr>
            </w:pPr>
          </w:p>
        </w:tc>
        <w:tc>
          <w:tcPr>
            <w:tcW w:w="667" w:type="dxa"/>
            <w:tcBorders>
              <w:top w:val="nil"/>
              <w:left w:val="single" w:sz="2" w:space="0" w:color="000000"/>
              <w:bottom w:val="single" w:sz="4" w:space="0" w:color="auto"/>
              <w:right w:val="single" w:sz="2" w:space="0" w:color="000000"/>
            </w:tcBorders>
          </w:tcPr>
          <w:p w14:paraId="1A36CF9A" w14:textId="77777777" w:rsidR="00AB05D4" w:rsidRPr="00AB05D4" w:rsidRDefault="00AB05D4" w:rsidP="00D156F1">
            <w:pPr>
              <w:pStyle w:val="TableParagraph"/>
              <w:jc w:val="left"/>
              <w:rPr>
                <w:rFonts w:ascii="Arial Narrow" w:hAnsi="Arial Narrow"/>
                <w:sz w:val="14"/>
              </w:rPr>
            </w:pPr>
          </w:p>
        </w:tc>
        <w:tc>
          <w:tcPr>
            <w:tcW w:w="866" w:type="dxa"/>
            <w:tcBorders>
              <w:top w:val="nil"/>
              <w:left w:val="single" w:sz="2" w:space="0" w:color="000000"/>
              <w:bottom w:val="single" w:sz="4" w:space="0" w:color="auto"/>
            </w:tcBorders>
            <w:shd w:val="clear" w:color="auto" w:fill="FFFF99"/>
          </w:tcPr>
          <w:p w14:paraId="43C70B5B" w14:textId="77777777" w:rsidR="00AB05D4" w:rsidRPr="00AB05D4" w:rsidRDefault="00AB05D4" w:rsidP="00D156F1">
            <w:pPr>
              <w:pStyle w:val="TableParagraph"/>
              <w:spacing w:before="27"/>
              <w:ind w:right="113"/>
              <w:rPr>
                <w:rFonts w:ascii="Arial Narrow" w:hAnsi="Arial Narrow"/>
                <w:w w:val="101"/>
                <w:sz w:val="14"/>
              </w:rPr>
            </w:pPr>
          </w:p>
        </w:tc>
      </w:tr>
      <w:tr w:rsidR="00AB05D4" w:rsidRPr="00AB05D4" w14:paraId="20323992" w14:textId="77777777" w:rsidTr="00AB05D4">
        <w:trPr>
          <w:trHeight w:val="208"/>
        </w:trPr>
        <w:tc>
          <w:tcPr>
            <w:tcW w:w="3351" w:type="dxa"/>
            <w:tcBorders>
              <w:top w:val="single" w:sz="4" w:space="0" w:color="auto"/>
              <w:bottom w:val="nil"/>
            </w:tcBorders>
          </w:tcPr>
          <w:p w14:paraId="5FC28A9B" w14:textId="77777777" w:rsidR="00AB05D4" w:rsidRPr="00AB05D4" w:rsidRDefault="00AB05D4" w:rsidP="00D156F1">
            <w:pPr>
              <w:pStyle w:val="TableParagraph"/>
              <w:jc w:val="left"/>
              <w:rPr>
                <w:rFonts w:ascii="Arial Narrow" w:hAnsi="Arial Narrow"/>
                <w:sz w:val="14"/>
              </w:rPr>
            </w:pPr>
          </w:p>
        </w:tc>
        <w:tc>
          <w:tcPr>
            <w:tcW w:w="304" w:type="dxa"/>
            <w:tcBorders>
              <w:top w:val="single" w:sz="4" w:space="0" w:color="auto"/>
              <w:bottom w:val="nil"/>
            </w:tcBorders>
          </w:tcPr>
          <w:p w14:paraId="454C41B0" w14:textId="77777777" w:rsidR="00AB05D4" w:rsidRPr="00AB05D4" w:rsidRDefault="00AB05D4" w:rsidP="00D156F1">
            <w:pPr>
              <w:pStyle w:val="TableParagraph"/>
              <w:jc w:val="left"/>
              <w:rPr>
                <w:rFonts w:ascii="Arial Narrow" w:hAnsi="Arial Narrow"/>
                <w:sz w:val="14"/>
              </w:rPr>
            </w:pPr>
          </w:p>
        </w:tc>
        <w:tc>
          <w:tcPr>
            <w:tcW w:w="865" w:type="dxa"/>
            <w:tcBorders>
              <w:top w:val="single" w:sz="4" w:space="0" w:color="auto"/>
              <w:bottom w:val="single" w:sz="2" w:space="0" w:color="000000"/>
            </w:tcBorders>
          </w:tcPr>
          <w:p w14:paraId="1980CD90" w14:textId="77777777" w:rsidR="00AB05D4" w:rsidRPr="00AB05D4" w:rsidRDefault="00AB05D4" w:rsidP="00D156F1">
            <w:pPr>
              <w:pStyle w:val="TableParagraph"/>
              <w:spacing w:before="21"/>
              <w:ind w:left="224"/>
              <w:jc w:val="left"/>
              <w:rPr>
                <w:rFonts w:ascii="Arial Narrow" w:hAnsi="Arial Narrow"/>
                <w:b/>
                <w:sz w:val="14"/>
              </w:rPr>
            </w:pPr>
            <w:r w:rsidRPr="00AB05D4">
              <w:rPr>
                <w:rFonts w:ascii="Arial Narrow" w:hAnsi="Arial Narrow"/>
                <w:b/>
                <w:sz w:val="14"/>
              </w:rPr>
              <w:t>2025/26</w:t>
            </w:r>
          </w:p>
        </w:tc>
        <w:tc>
          <w:tcPr>
            <w:tcW w:w="6523" w:type="dxa"/>
            <w:gridSpan w:val="8"/>
            <w:tcBorders>
              <w:top w:val="single" w:sz="4" w:space="0" w:color="auto"/>
              <w:bottom w:val="single" w:sz="2" w:space="0" w:color="000000"/>
            </w:tcBorders>
          </w:tcPr>
          <w:p w14:paraId="7D5AD1DE" w14:textId="77777777" w:rsidR="00AB05D4" w:rsidRPr="00AB05D4" w:rsidRDefault="00AB05D4" w:rsidP="00D156F1">
            <w:pPr>
              <w:pStyle w:val="TableParagraph"/>
              <w:spacing w:before="11"/>
              <w:ind w:left="2676" w:right="2663"/>
              <w:jc w:val="center"/>
              <w:rPr>
                <w:rFonts w:ascii="Arial Narrow" w:hAnsi="Arial Narrow"/>
                <w:b/>
                <w:sz w:val="14"/>
              </w:rPr>
            </w:pPr>
            <w:r w:rsidRPr="00AB05D4">
              <w:rPr>
                <w:rFonts w:ascii="Arial Narrow" w:hAnsi="Arial Narrow"/>
                <w:b/>
                <w:sz w:val="14"/>
              </w:rPr>
              <w:t>Budget Year 2026/27</w:t>
            </w:r>
          </w:p>
        </w:tc>
      </w:tr>
      <w:tr w:rsidR="00AB05D4" w:rsidRPr="00AB05D4" w14:paraId="3511B8C0" w14:textId="77777777" w:rsidTr="00AB05D4">
        <w:trPr>
          <w:trHeight w:val="349"/>
        </w:trPr>
        <w:tc>
          <w:tcPr>
            <w:tcW w:w="3351" w:type="dxa"/>
            <w:tcBorders>
              <w:top w:val="nil"/>
              <w:bottom w:val="nil"/>
            </w:tcBorders>
          </w:tcPr>
          <w:p w14:paraId="41D75CB2" w14:textId="77777777" w:rsidR="00AB05D4" w:rsidRPr="00AB05D4" w:rsidRDefault="00AB05D4" w:rsidP="00D156F1">
            <w:pPr>
              <w:pStyle w:val="TableParagraph"/>
              <w:spacing w:line="124" w:lineRule="exact"/>
              <w:ind w:left="1203" w:right="1174"/>
              <w:jc w:val="center"/>
              <w:rPr>
                <w:rFonts w:ascii="Arial Narrow" w:hAnsi="Arial Narrow"/>
                <w:b/>
                <w:sz w:val="14"/>
              </w:rPr>
            </w:pPr>
            <w:r w:rsidRPr="00AB05D4">
              <w:rPr>
                <w:rFonts w:ascii="Arial Narrow" w:hAnsi="Arial Narrow"/>
                <w:b/>
                <w:sz w:val="14"/>
              </w:rPr>
              <w:t>Description</w:t>
            </w:r>
          </w:p>
        </w:tc>
        <w:tc>
          <w:tcPr>
            <w:tcW w:w="304" w:type="dxa"/>
            <w:tcBorders>
              <w:top w:val="nil"/>
              <w:bottom w:val="nil"/>
            </w:tcBorders>
          </w:tcPr>
          <w:p w14:paraId="7E0BFD84" w14:textId="77777777" w:rsidR="00AB05D4" w:rsidRPr="00AB05D4" w:rsidRDefault="00AB05D4" w:rsidP="00D156F1">
            <w:pPr>
              <w:pStyle w:val="TableParagraph"/>
              <w:spacing w:line="124" w:lineRule="exact"/>
              <w:ind w:left="46" w:right="13"/>
              <w:jc w:val="center"/>
              <w:rPr>
                <w:rFonts w:ascii="Arial Narrow" w:hAnsi="Arial Narrow"/>
                <w:b/>
                <w:sz w:val="14"/>
              </w:rPr>
            </w:pPr>
            <w:r w:rsidRPr="00AB05D4">
              <w:rPr>
                <w:rFonts w:ascii="Arial Narrow" w:hAnsi="Arial Narrow"/>
                <w:b/>
                <w:sz w:val="14"/>
              </w:rPr>
              <w:t>Ref</w:t>
            </w:r>
          </w:p>
        </w:tc>
        <w:tc>
          <w:tcPr>
            <w:tcW w:w="865" w:type="dxa"/>
            <w:vMerge w:val="restart"/>
            <w:tcBorders>
              <w:top w:val="single" w:sz="2" w:space="0" w:color="000000"/>
              <w:bottom w:val="single" w:sz="2" w:space="0" w:color="000000"/>
            </w:tcBorders>
          </w:tcPr>
          <w:p w14:paraId="2D099D87" w14:textId="77777777" w:rsidR="00AB05D4" w:rsidRPr="00AB05D4" w:rsidRDefault="00AB05D4" w:rsidP="00D156F1">
            <w:pPr>
              <w:pStyle w:val="TableParagraph"/>
              <w:spacing w:line="273" w:lineRule="auto"/>
              <w:ind w:left="180" w:right="147" w:firstLine="36"/>
              <w:jc w:val="left"/>
              <w:rPr>
                <w:rFonts w:ascii="Arial Narrow" w:hAnsi="Arial Narrow"/>
                <w:b/>
                <w:sz w:val="14"/>
              </w:rPr>
            </w:pPr>
            <w:r w:rsidRPr="00AB05D4">
              <w:rPr>
                <w:rFonts w:ascii="Arial Narrow" w:hAnsi="Arial Narrow"/>
                <w:b/>
                <w:sz w:val="14"/>
              </w:rPr>
              <w:t>Audited Outcome</w:t>
            </w:r>
          </w:p>
        </w:tc>
        <w:tc>
          <w:tcPr>
            <w:tcW w:w="864" w:type="dxa"/>
            <w:vMerge w:val="restart"/>
            <w:tcBorders>
              <w:top w:val="single" w:sz="2" w:space="0" w:color="000000"/>
              <w:bottom w:val="single" w:sz="2" w:space="0" w:color="000000"/>
              <w:right w:val="single" w:sz="2" w:space="0" w:color="000000"/>
            </w:tcBorders>
          </w:tcPr>
          <w:p w14:paraId="64ECFF29" w14:textId="77777777" w:rsidR="00AB05D4" w:rsidRPr="00AB05D4" w:rsidRDefault="00AB05D4" w:rsidP="00D156F1">
            <w:pPr>
              <w:pStyle w:val="TableParagraph"/>
              <w:spacing w:line="273" w:lineRule="auto"/>
              <w:ind w:left="232" w:right="185" w:hanging="20"/>
              <w:jc w:val="left"/>
              <w:rPr>
                <w:rFonts w:ascii="Arial Narrow" w:hAnsi="Arial Narrow"/>
                <w:b/>
                <w:sz w:val="14"/>
              </w:rPr>
            </w:pPr>
            <w:r w:rsidRPr="00AB05D4">
              <w:rPr>
                <w:rFonts w:ascii="Arial Narrow" w:hAnsi="Arial Narrow"/>
                <w:b/>
                <w:sz w:val="14"/>
              </w:rPr>
              <w:t>Original Budget</w:t>
            </w:r>
          </w:p>
        </w:tc>
        <w:tc>
          <w:tcPr>
            <w:tcW w:w="864" w:type="dxa"/>
            <w:vMerge w:val="restart"/>
            <w:tcBorders>
              <w:top w:val="single" w:sz="2" w:space="0" w:color="000000"/>
              <w:left w:val="single" w:sz="2" w:space="0" w:color="000000"/>
              <w:bottom w:val="single" w:sz="2" w:space="0" w:color="000000"/>
              <w:right w:val="single" w:sz="2" w:space="0" w:color="000000"/>
            </w:tcBorders>
          </w:tcPr>
          <w:p w14:paraId="7305ADCB" w14:textId="77777777" w:rsidR="00AB05D4" w:rsidRPr="00AB05D4" w:rsidRDefault="00AB05D4" w:rsidP="00D156F1">
            <w:pPr>
              <w:pStyle w:val="TableParagraph"/>
              <w:spacing w:line="273" w:lineRule="auto"/>
              <w:ind w:left="238" w:right="157" w:hanging="48"/>
              <w:jc w:val="left"/>
              <w:rPr>
                <w:rFonts w:ascii="Arial Narrow" w:hAnsi="Arial Narrow"/>
                <w:b/>
                <w:sz w:val="14"/>
              </w:rPr>
            </w:pPr>
            <w:r w:rsidRPr="00AB05D4">
              <w:rPr>
                <w:rFonts w:ascii="Arial Narrow" w:hAnsi="Arial Narrow"/>
                <w:b/>
                <w:sz w:val="14"/>
              </w:rPr>
              <w:t>Adjusted Budget</w:t>
            </w:r>
          </w:p>
        </w:tc>
        <w:tc>
          <w:tcPr>
            <w:tcW w:w="864" w:type="dxa"/>
            <w:vMerge w:val="restart"/>
            <w:tcBorders>
              <w:top w:val="single" w:sz="2" w:space="0" w:color="000000"/>
              <w:left w:val="single" w:sz="2" w:space="0" w:color="000000"/>
              <w:bottom w:val="single" w:sz="2" w:space="0" w:color="000000"/>
              <w:right w:val="single" w:sz="2" w:space="0" w:color="000000"/>
            </w:tcBorders>
          </w:tcPr>
          <w:p w14:paraId="3BE94626" w14:textId="77777777" w:rsidR="00AB05D4" w:rsidRPr="00AB05D4" w:rsidRDefault="00AB05D4" w:rsidP="00D156F1">
            <w:pPr>
              <w:pStyle w:val="TableParagraph"/>
              <w:spacing w:before="88"/>
              <w:ind w:left="34"/>
              <w:jc w:val="left"/>
              <w:rPr>
                <w:rFonts w:ascii="Arial Narrow" w:hAnsi="Arial Narrow"/>
                <w:b/>
                <w:sz w:val="14"/>
              </w:rPr>
            </w:pPr>
            <w:r w:rsidRPr="00AB05D4">
              <w:rPr>
                <w:rFonts w:ascii="Arial Narrow" w:hAnsi="Arial Narrow"/>
                <w:b/>
                <w:sz w:val="14"/>
              </w:rPr>
              <w:t>Monthly actual</w:t>
            </w:r>
          </w:p>
        </w:tc>
        <w:tc>
          <w:tcPr>
            <w:tcW w:w="865" w:type="dxa"/>
            <w:vMerge w:val="restart"/>
            <w:tcBorders>
              <w:top w:val="single" w:sz="2" w:space="0" w:color="000000"/>
              <w:left w:val="single" w:sz="2" w:space="0" w:color="000000"/>
              <w:bottom w:val="single" w:sz="2" w:space="0" w:color="000000"/>
              <w:right w:val="single" w:sz="2" w:space="0" w:color="000000"/>
            </w:tcBorders>
          </w:tcPr>
          <w:p w14:paraId="7F34EDF4" w14:textId="77777777" w:rsidR="00AB05D4" w:rsidRPr="00AB05D4" w:rsidRDefault="00AB05D4" w:rsidP="00D156F1">
            <w:pPr>
              <w:pStyle w:val="TableParagraph"/>
              <w:spacing w:before="88"/>
              <w:ind w:left="53"/>
              <w:jc w:val="left"/>
              <w:rPr>
                <w:rFonts w:ascii="Arial Narrow" w:hAnsi="Arial Narrow"/>
                <w:b/>
                <w:sz w:val="14"/>
              </w:rPr>
            </w:pPr>
            <w:r w:rsidRPr="00AB05D4">
              <w:rPr>
                <w:rFonts w:ascii="Arial Narrow" w:hAnsi="Arial Narrow"/>
                <w:b/>
                <w:sz w:val="14"/>
              </w:rPr>
              <w:t>YearTD actual</w:t>
            </w:r>
          </w:p>
        </w:tc>
        <w:tc>
          <w:tcPr>
            <w:tcW w:w="866" w:type="dxa"/>
            <w:vMerge w:val="restart"/>
            <w:tcBorders>
              <w:top w:val="single" w:sz="2" w:space="0" w:color="000000"/>
              <w:left w:val="single" w:sz="2" w:space="0" w:color="000000"/>
              <w:bottom w:val="single" w:sz="2" w:space="0" w:color="000000"/>
              <w:right w:val="single" w:sz="2" w:space="0" w:color="000000"/>
            </w:tcBorders>
          </w:tcPr>
          <w:p w14:paraId="2C9994CA" w14:textId="77777777" w:rsidR="00AB05D4" w:rsidRPr="00AB05D4" w:rsidRDefault="00AB05D4" w:rsidP="00D156F1">
            <w:pPr>
              <w:pStyle w:val="TableParagraph"/>
              <w:spacing w:line="273" w:lineRule="auto"/>
              <w:ind w:left="244" w:right="205" w:hanging="10"/>
              <w:jc w:val="left"/>
              <w:rPr>
                <w:rFonts w:ascii="Arial Narrow" w:hAnsi="Arial Narrow"/>
                <w:b/>
                <w:sz w:val="14"/>
              </w:rPr>
            </w:pPr>
            <w:r w:rsidRPr="00AB05D4">
              <w:rPr>
                <w:rFonts w:ascii="Arial Narrow" w:hAnsi="Arial Narrow"/>
                <w:b/>
                <w:sz w:val="14"/>
              </w:rPr>
              <w:t>YearTD budget</w:t>
            </w:r>
          </w:p>
        </w:tc>
        <w:tc>
          <w:tcPr>
            <w:tcW w:w="667" w:type="dxa"/>
            <w:vMerge w:val="restart"/>
            <w:tcBorders>
              <w:top w:val="single" w:sz="2" w:space="0" w:color="000000"/>
              <w:left w:val="single" w:sz="2" w:space="0" w:color="000000"/>
              <w:bottom w:val="single" w:sz="2" w:space="0" w:color="000000"/>
              <w:right w:val="single" w:sz="2" w:space="0" w:color="000000"/>
            </w:tcBorders>
          </w:tcPr>
          <w:p w14:paraId="1AEDD9A2" w14:textId="77777777" w:rsidR="00AB05D4" w:rsidRPr="00AB05D4" w:rsidRDefault="00AB05D4" w:rsidP="00D156F1">
            <w:pPr>
              <w:pStyle w:val="TableParagraph"/>
              <w:spacing w:line="158" w:lineRule="exact"/>
              <w:ind w:left="86" w:right="69"/>
              <w:jc w:val="center"/>
              <w:rPr>
                <w:rFonts w:ascii="Arial Narrow" w:hAnsi="Arial Narrow"/>
                <w:b/>
                <w:sz w:val="14"/>
              </w:rPr>
            </w:pPr>
            <w:r w:rsidRPr="00AB05D4">
              <w:rPr>
                <w:rFonts w:ascii="Arial Narrow" w:hAnsi="Arial Narrow"/>
                <w:b/>
                <w:sz w:val="14"/>
              </w:rPr>
              <w:t>YTD</w:t>
            </w:r>
          </w:p>
          <w:p w14:paraId="31C2E3EF" w14:textId="77777777" w:rsidR="00AB05D4" w:rsidRPr="00AB05D4" w:rsidRDefault="00AB05D4" w:rsidP="00D156F1">
            <w:pPr>
              <w:pStyle w:val="TableParagraph"/>
              <w:spacing w:before="21"/>
              <w:ind w:left="86" w:right="69"/>
              <w:jc w:val="center"/>
              <w:rPr>
                <w:rFonts w:ascii="Arial Narrow" w:hAnsi="Arial Narrow"/>
                <w:b/>
                <w:sz w:val="14"/>
              </w:rPr>
            </w:pPr>
            <w:r w:rsidRPr="00AB05D4">
              <w:rPr>
                <w:rFonts w:ascii="Arial Narrow" w:hAnsi="Arial Narrow"/>
                <w:b/>
                <w:sz w:val="14"/>
              </w:rPr>
              <w:t>variance</w:t>
            </w:r>
          </w:p>
        </w:tc>
        <w:tc>
          <w:tcPr>
            <w:tcW w:w="667" w:type="dxa"/>
            <w:tcBorders>
              <w:top w:val="single" w:sz="2" w:space="0" w:color="000000"/>
              <w:left w:val="single" w:sz="2" w:space="0" w:color="000000"/>
              <w:bottom w:val="nil"/>
              <w:right w:val="single" w:sz="2" w:space="0" w:color="000000"/>
            </w:tcBorders>
          </w:tcPr>
          <w:p w14:paraId="1CAF17A0" w14:textId="77777777" w:rsidR="00AB05D4" w:rsidRPr="00AB05D4" w:rsidRDefault="00AB05D4" w:rsidP="00D156F1">
            <w:pPr>
              <w:pStyle w:val="TableParagraph"/>
              <w:spacing w:line="158" w:lineRule="exact"/>
              <w:ind w:left="86" w:right="68"/>
              <w:jc w:val="center"/>
              <w:rPr>
                <w:rFonts w:ascii="Arial Narrow" w:hAnsi="Arial Narrow"/>
                <w:b/>
                <w:sz w:val="14"/>
              </w:rPr>
            </w:pPr>
            <w:r w:rsidRPr="00AB05D4">
              <w:rPr>
                <w:rFonts w:ascii="Arial Narrow" w:hAnsi="Arial Narrow"/>
                <w:b/>
                <w:sz w:val="14"/>
              </w:rPr>
              <w:t>YTD</w:t>
            </w:r>
          </w:p>
          <w:p w14:paraId="042A19C3" w14:textId="77777777" w:rsidR="00AB05D4" w:rsidRPr="00AB05D4" w:rsidRDefault="00AB05D4" w:rsidP="00D156F1">
            <w:pPr>
              <w:pStyle w:val="TableParagraph"/>
              <w:spacing w:before="21" w:line="150" w:lineRule="exact"/>
              <w:ind w:left="86" w:right="69"/>
              <w:jc w:val="center"/>
              <w:rPr>
                <w:rFonts w:ascii="Arial Narrow" w:hAnsi="Arial Narrow"/>
                <w:b/>
                <w:sz w:val="14"/>
              </w:rPr>
            </w:pPr>
            <w:r w:rsidRPr="00AB05D4">
              <w:rPr>
                <w:rFonts w:ascii="Arial Narrow" w:hAnsi="Arial Narrow"/>
                <w:b/>
                <w:sz w:val="14"/>
              </w:rPr>
              <w:t>variance</w:t>
            </w:r>
          </w:p>
        </w:tc>
        <w:tc>
          <w:tcPr>
            <w:tcW w:w="866" w:type="dxa"/>
            <w:vMerge w:val="restart"/>
            <w:tcBorders>
              <w:top w:val="single" w:sz="2" w:space="0" w:color="000000"/>
              <w:left w:val="single" w:sz="2" w:space="0" w:color="000000"/>
              <w:bottom w:val="single" w:sz="2" w:space="0" w:color="000000"/>
            </w:tcBorders>
          </w:tcPr>
          <w:p w14:paraId="5E2B1000" w14:textId="77777777" w:rsidR="00AB05D4" w:rsidRPr="00AB05D4" w:rsidRDefault="00AB05D4" w:rsidP="00D156F1">
            <w:pPr>
              <w:pStyle w:val="TableParagraph"/>
              <w:spacing w:line="273" w:lineRule="auto"/>
              <w:ind w:left="195" w:right="156" w:hanging="3"/>
              <w:jc w:val="left"/>
              <w:rPr>
                <w:rFonts w:ascii="Arial Narrow" w:hAnsi="Arial Narrow"/>
                <w:b/>
                <w:sz w:val="14"/>
              </w:rPr>
            </w:pPr>
            <w:r w:rsidRPr="00AB05D4">
              <w:rPr>
                <w:rFonts w:ascii="Arial Narrow" w:hAnsi="Arial Narrow"/>
                <w:b/>
                <w:sz w:val="14"/>
              </w:rPr>
              <w:t>Full Year Forecast</w:t>
            </w:r>
          </w:p>
        </w:tc>
      </w:tr>
      <w:tr w:rsidR="00AB05D4" w:rsidRPr="00AB05D4" w14:paraId="4ED17738" w14:textId="77777777" w:rsidTr="00AB05D4">
        <w:trPr>
          <w:trHeight w:val="202"/>
        </w:trPr>
        <w:tc>
          <w:tcPr>
            <w:tcW w:w="3351" w:type="dxa"/>
            <w:tcBorders>
              <w:top w:val="nil"/>
              <w:bottom w:val="single" w:sz="2" w:space="0" w:color="000000"/>
            </w:tcBorders>
          </w:tcPr>
          <w:p w14:paraId="03E9750C" w14:textId="77777777" w:rsidR="00AB05D4" w:rsidRPr="00AB05D4" w:rsidRDefault="00AB05D4" w:rsidP="00D156F1">
            <w:pPr>
              <w:pStyle w:val="TableParagraph"/>
              <w:spacing w:before="10"/>
              <w:ind w:left="23"/>
              <w:jc w:val="left"/>
              <w:rPr>
                <w:rFonts w:ascii="Arial Narrow" w:hAnsi="Arial Narrow"/>
                <w:b/>
                <w:sz w:val="14"/>
              </w:rPr>
            </w:pPr>
            <w:r w:rsidRPr="00AB05D4">
              <w:rPr>
                <w:rFonts w:ascii="Arial Narrow" w:hAnsi="Arial Narrow"/>
                <w:b/>
                <w:sz w:val="14"/>
              </w:rPr>
              <w:t>R thousands</w:t>
            </w:r>
          </w:p>
        </w:tc>
        <w:tc>
          <w:tcPr>
            <w:tcW w:w="304" w:type="dxa"/>
            <w:tcBorders>
              <w:top w:val="nil"/>
              <w:bottom w:val="single" w:sz="2" w:space="0" w:color="000000"/>
            </w:tcBorders>
          </w:tcPr>
          <w:p w14:paraId="2E3BF1ED" w14:textId="77777777" w:rsidR="00AB05D4" w:rsidRPr="00AB05D4" w:rsidRDefault="00AB05D4" w:rsidP="00D156F1">
            <w:pPr>
              <w:pStyle w:val="TableParagraph"/>
              <w:spacing w:before="19"/>
              <w:ind w:left="34"/>
              <w:jc w:val="center"/>
              <w:rPr>
                <w:rFonts w:ascii="Arial Narrow" w:hAnsi="Arial Narrow"/>
                <w:sz w:val="14"/>
              </w:rPr>
            </w:pPr>
            <w:r w:rsidRPr="00AB05D4">
              <w:rPr>
                <w:rFonts w:ascii="Arial Narrow" w:hAnsi="Arial Narrow"/>
                <w:w w:val="101"/>
                <w:sz w:val="14"/>
              </w:rPr>
              <w:t>1</w:t>
            </w:r>
          </w:p>
        </w:tc>
        <w:tc>
          <w:tcPr>
            <w:tcW w:w="865" w:type="dxa"/>
            <w:vMerge/>
            <w:tcBorders>
              <w:top w:val="nil"/>
              <w:bottom w:val="single" w:sz="2" w:space="0" w:color="000000"/>
            </w:tcBorders>
          </w:tcPr>
          <w:p w14:paraId="4CBCDD26" w14:textId="77777777" w:rsidR="00AB05D4" w:rsidRPr="00AB05D4" w:rsidRDefault="00AB05D4" w:rsidP="00D156F1">
            <w:pPr>
              <w:rPr>
                <w:rFonts w:ascii="Arial Narrow" w:hAnsi="Arial Narrow"/>
                <w:sz w:val="2"/>
                <w:szCs w:val="2"/>
              </w:rPr>
            </w:pPr>
          </w:p>
        </w:tc>
        <w:tc>
          <w:tcPr>
            <w:tcW w:w="864" w:type="dxa"/>
            <w:vMerge/>
            <w:tcBorders>
              <w:top w:val="nil"/>
              <w:bottom w:val="single" w:sz="2" w:space="0" w:color="000000"/>
              <w:right w:val="single" w:sz="2" w:space="0" w:color="000000"/>
            </w:tcBorders>
          </w:tcPr>
          <w:p w14:paraId="047CE2A9"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4610176E"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725FACFA" w14:textId="77777777" w:rsidR="00AB05D4" w:rsidRPr="00AB05D4" w:rsidRDefault="00AB05D4" w:rsidP="00D156F1">
            <w:pPr>
              <w:rPr>
                <w:rFonts w:ascii="Arial Narrow" w:hAnsi="Arial Narrow"/>
                <w:sz w:val="2"/>
                <w:szCs w:val="2"/>
              </w:rPr>
            </w:pPr>
          </w:p>
        </w:tc>
        <w:tc>
          <w:tcPr>
            <w:tcW w:w="865" w:type="dxa"/>
            <w:vMerge/>
            <w:tcBorders>
              <w:top w:val="nil"/>
              <w:left w:val="single" w:sz="2" w:space="0" w:color="000000"/>
              <w:bottom w:val="single" w:sz="2" w:space="0" w:color="000000"/>
              <w:right w:val="single" w:sz="2" w:space="0" w:color="000000"/>
            </w:tcBorders>
          </w:tcPr>
          <w:p w14:paraId="5B7BE0BD" w14:textId="77777777" w:rsidR="00AB05D4" w:rsidRPr="00AB05D4" w:rsidRDefault="00AB05D4" w:rsidP="00D156F1">
            <w:pPr>
              <w:rPr>
                <w:rFonts w:ascii="Arial Narrow" w:hAnsi="Arial Narrow"/>
                <w:sz w:val="2"/>
                <w:szCs w:val="2"/>
              </w:rPr>
            </w:pPr>
          </w:p>
        </w:tc>
        <w:tc>
          <w:tcPr>
            <w:tcW w:w="866" w:type="dxa"/>
            <w:vMerge/>
            <w:tcBorders>
              <w:top w:val="nil"/>
              <w:left w:val="single" w:sz="2" w:space="0" w:color="000000"/>
              <w:bottom w:val="single" w:sz="2" w:space="0" w:color="000000"/>
              <w:right w:val="single" w:sz="2" w:space="0" w:color="000000"/>
            </w:tcBorders>
          </w:tcPr>
          <w:p w14:paraId="3A699E7C" w14:textId="77777777" w:rsidR="00AB05D4" w:rsidRPr="00AB05D4" w:rsidRDefault="00AB05D4" w:rsidP="00D156F1">
            <w:pPr>
              <w:rPr>
                <w:rFonts w:ascii="Arial Narrow" w:hAnsi="Arial Narrow"/>
                <w:sz w:val="2"/>
                <w:szCs w:val="2"/>
              </w:rPr>
            </w:pPr>
          </w:p>
        </w:tc>
        <w:tc>
          <w:tcPr>
            <w:tcW w:w="667" w:type="dxa"/>
            <w:vMerge/>
            <w:tcBorders>
              <w:top w:val="nil"/>
              <w:left w:val="single" w:sz="2" w:space="0" w:color="000000"/>
              <w:bottom w:val="single" w:sz="2" w:space="0" w:color="000000"/>
              <w:right w:val="single" w:sz="2" w:space="0" w:color="000000"/>
            </w:tcBorders>
          </w:tcPr>
          <w:p w14:paraId="00F1BD23" w14:textId="77777777" w:rsidR="00AB05D4" w:rsidRPr="00AB05D4" w:rsidRDefault="00AB05D4" w:rsidP="00D156F1">
            <w:pPr>
              <w:rPr>
                <w:rFonts w:ascii="Arial Narrow" w:hAnsi="Arial Narrow"/>
                <w:sz w:val="2"/>
                <w:szCs w:val="2"/>
              </w:rPr>
            </w:pPr>
          </w:p>
        </w:tc>
        <w:tc>
          <w:tcPr>
            <w:tcW w:w="667" w:type="dxa"/>
            <w:tcBorders>
              <w:top w:val="nil"/>
              <w:left w:val="single" w:sz="2" w:space="0" w:color="000000"/>
              <w:bottom w:val="single" w:sz="2" w:space="0" w:color="000000"/>
              <w:right w:val="single" w:sz="2" w:space="0" w:color="000000"/>
            </w:tcBorders>
          </w:tcPr>
          <w:p w14:paraId="54F1A322" w14:textId="77777777" w:rsidR="00AB05D4" w:rsidRPr="00AB05D4" w:rsidRDefault="00AB05D4" w:rsidP="00D156F1">
            <w:pPr>
              <w:pStyle w:val="TableParagraph"/>
              <w:spacing w:before="10"/>
              <w:ind w:left="28"/>
              <w:jc w:val="center"/>
              <w:rPr>
                <w:rFonts w:ascii="Arial Narrow" w:hAnsi="Arial Narrow"/>
                <w:b/>
                <w:sz w:val="14"/>
              </w:rPr>
            </w:pPr>
            <w:r w:rsidRPr="00AB05D4">
              <w:rPr>
                <w:rFonts w:ascii="Arial Narrow" w:hAnsi="Arial Narrow"/>
                <w:b/>
                <w:w w:val="101"/>
                <w:sz w:val="14"/>
              </w:rPr>
              <w:t>%</w:t>
            </w:r>
          </w:p>
        </w:tc>
        <w:tc>
          <w:tcPr>
            <w:tcW w:w="866" w:type="dxa"/>
            <w:vMerge/>
            <w:tcBorders>
              <w:top w:val="nil"/>
              <w:left w:val="single" w:sz="2" w:space="0" w:color="000000"/>
              <w:bottom w:val="single" w:sz="2" w:space="0" w:color="000000"/>
            </w:tcBorders>
          </w:tcPr>
          <w:p w14:paraId="550C2AC4" w14:textId="77777777" w:rsidR="00AB05D4" w:rsidRPr="00AB05D4" w:rsidRDefault="00AB05D4" w:rsidP="00D156F1">
            <w:pPr>
              <w:rPr>
                <w:rFonts w:ascii="Arial Narrow" w:hAnsi="Arial Narrow"/>
                <w:sz w:val="2"/>
                <w:szCs w:val="2"/>
              </w:rPr>
            </w:pPr>
          </w:p>
        </w:tc>
      </w:tr>
      <w:tr w:rsidR="00AB05D4" w:rsidRPr="00AB05D4" w14:paraId="1609EAF9" w14:textId="77777777" w:rsidTr="00AB05D4">
        <w:trPr>
          <w:trHeight w:val="206"/>
        </w:trPr>
        <w:tc>
          <w:tcPr>
            <w:tcW w:w="3351" w:type="dxa"/>
            <w:tcBorders>
              <w:top w:val="single" w:sz="2" w:space="0" w:color="000000"/>
              <w:bottom w:val="nil"/>
            </w:tcBorders>
          </w:tcPr>
          <w:p w14:paraId="54D78D43"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Core Layers</w:t>
            </w:r>
          </w:p>
        </w:tc>
        <w:tc>
          <w:tcPr>
            <w:tcW w:w="304" w:type="dxa"/>
            <w:vMerge w:val="restart"/>
            <w:tcBorders>
              <w:top w:val="single" w:sz="2" w:space="0" w:color="000000"/>
              <w:bottom w:val="nil"/>
            </w:tcBorders>
          </w:tcPr>
          <w:p w14:paraId="6C532F16" w14:textId="77777777" w:rsidR="00AB05D4" w:rsidRPr="00AB05D4" w:rsidRDefault="00AB05D4" w:rsidP="00D156F1">
            <w:pPr>
              <w:pStyle w:val="TableParagraph"/>
              <w:jc w:val="left"/>
              <w:rPr>
                <w:rFonts w:ascii="Arial Narrow" w:hAnsi="Arial Narrow"/>
                <w:sz w:val="14"/>
              </w:rPr>
            </w:pPr>
          </w:p>
        </w:tc>
        <w:tc>
          <w:tcPr>
            <w:tcW w:w="865" w:type="dxa"/>
            <w:tcBorders>
              <w:top w:val="single" w:sz="2" w:space="0" w:color="000000"/>
              <w:bottom w:val="nil"/>
            </w:tcBorders>
            <w:shd w:val="clear" w:color="auto" w:fill="FFFF99"/>
          </w:tcPr>
          <w:p w14:paraId="4E424079"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shd w:val="clear" w:color="auto" w:fill="FFFF99"/>
          </w:tcPr>
          <w:p w14:paraId="5EB047E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2BC47DD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2C1C1E5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4DC4876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078C7E0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33CB77B5"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1FBC3831"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shd w:val="clear" w:color="auto" w:fill="FFFF99"/>
          </w:tcPr>
          <w:p w14:paraId="12C476B0"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71366A99" w14:textId="77777777" w:rsidTr="00AB05D4">
        <w:trPr>
          <w:trHeight w:val="206"/>
        </w:trPr>
        <w:tc>
          <w:tcPr>
            <w:tcW w:w="3351" w:type="dxa"/>
            <w:tcBorders>
              <w:top w:val="nil"/>
              <w:bottom w:val="nil"/>
            </w:tcBorders>
          </w:tcPr>
          <w:p w14:paraId="15880C4E"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Distribution Layers</w:t>
            </w:r>
          </w:p>
        </w:tc>
        <w:tc>
          <w:tcPr>
            <w:tcW w:w="304" w:type="dxa"/>
            <w:vMerge/>
            <w:tcBorders>
              <w:top w:val="nil"/>
              <w:bottom w:val="nil"/>
            </w:tcBorders>
          </w:tcPr>
          <w:p w14:paraId="1F4CC881"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FB4D13B"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6CBB28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F8BD22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20B2E5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1FC99B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2A1D5A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58D344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51BDA91"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89CC4CB"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6250F7F" w14:textId="77777777" w:rsidTr="00AB05D4">
        <w:trPr>
          <w:trHeight w:val="207"/>
        </w:trPr>
        <w:tc>
          <w:tcPr>
            <w:tcW w:w="3351" w:type="dxa"/>
            <w:tcBorders>
              <w:top w:val="nil"/>
              <w:bottom w:val="nil"/>
            </w:tcBorders>
          </w:tcPr>
          <w:p w14:paraId="4FA45B07"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Capital Spares</w:t>
            </w:r>
          </w:p>
        </w:tc>
        <w:tc>
          <w:tcPr>
            <w:tcW w:w="304" w:type="dxa"/>
            <w:vMerge/>
            <w:tcBorders>
              <w:top w:val="nil"/>
              <w:bottom w:val="nil"/>
            </w:tcBorders>
          </w:tcPr>
          <w:p w14:paraId="6F4507A9"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4643E2B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55D7E4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EC2C7B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1752B8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7137E4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1E1733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10EE37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33A4E0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ED0AA61"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82628A1" w14:textId="77777777" w:rsidTr="00AB05D4">
        <w:trPr>
          <w:trHeight w:val="291"/>
        </w:trPr>
        <w:tc>
          <w:tcPr>
            <w:tcW w:w="3351" w:type="dxa"/>
            <w:tcBorders>
              <w:top w:val="nil"/>
              <w:bottom w:val="nil"/>
            </w:tcBorders>
          </w:tcPr>
          <w:p w14:paraId="16D06730" w14:textId="77777777" w:rsidR="00AB05D4" w:rsidRPr="00AB05D4" w:rsidRDefault="00AB05D4" w:rsidP="00D156F1">
            <w:pPr>
              <w:pStyle w:val="TableParagraph"/>
              <w:spacing w:before="108"/>
              <w:ind w:left="23"/>
              <w:jc w:val="left"/>
              <w:rPr>
                <w:rFonts w:ascii="Arial Narrow" w:hAnsi="Arial Narrow"/>
                <w:b/>
                <w:sz w:val="14"/>
              </w:rPr>
            </w:pPr>
            <w:r w:rsidRPr="00AB05D4">
              <w:rPr>
                <w:rFonts w:ascii="Arial Narrow" w:hAnsi="Arial Narrow"/>
                <w:b/>
                <w:sz w:val="14"/>
                <w:u w:val="single"/>
              </w:rPr>
              <w:t>Community Assets</w:t>
            </w:r>
          </w:p>
        </w:tc>
        <w:tc>
          <w:tcPr>
            <w:tcW w:w="304" w:type="dxa"/>
            <w:vMerge/>
            <w:tcBorders>
              <w:top w:val="nil"/>
              <w:bottom w:val="nil"/>
            </w:tcBorders>
          </w:tcPr>
          <w:p w14:paraId="54134D11"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03805A99" w14:textId="77777777" w:rsidR="00AB05D4" w:rsidRPr="00AB05D4" w:rsidRDefault="00AB05D4" w:rsidP="00D156F1">
            <w:pPr>
              <w:pStyle w:val="TableParagraph"/>
              <w:spacing w:before="108"/>
              <w:ind w:right="110"/>
              <w:rPr>
                <w:rFonts w:ascii="Arial Narrow" w:hAnsi="Arial Narrow"/>
                <w:b/>
                <w:sz w:val="14"/>
              </w:rPr>
            </w:pPr>
            <w:r w:rsidRPr="00AB05D4">
              <w:rPr>
                <w:rFonts w:ascii="Arial Narrow" w:hAnsi="Arial Narrow"/>
                <w:b/>
                <w:w w:val="101"/>
                <w:sz w:val="14"/>
              </w:rPr>
              <w:t>–</w:t>
            </w:r>
          </w:p>
        </w:tc>
        <w:tc>
          <w:tcPr>
            <w:tcW w:w="864" w:type="dxa"/>
            <w:tcBorders>
              <w:top w:val="nil"/>
              <w:bottom w:val="single" w:sz="2" w:space="0" w:color="000000"/>
              <w:right w:val="single" w:sz="2" w:space="0" w:color="000000"/>
            </w:tcBorders>
          </w:tcPr>
          <w:p w14:paraId="6E2055C1" w14:textId="77777777" w:rsidR="00AB05D4" w:rsidRPr="00AB05D4" w:rsidRDefault="00AB05D4" w:rsidP="00D156F1">
            <w:pPr>
              <w:pStyle w:val="TableParagraph"/>
              <w:spacing w:before="108"/>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6986B377" w14:textId="77777777" w:rsidR="00AB05D4" w:rsidRPr="00AB05D4" w:rsidRDefault="00AB05D4" w:rsidP="00D156F1">
            <w:pPr>
              <w:pStyle w:val="TableParagraph"/>
              <w:spacing w:before="108"/>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6F9FBADD" w14:textId="77777777" w:rsidR="00AB05D4" w:rsidRPr="00AB05D4" w:rsidRDefault="00AB05D4" w:rsidP="00D156F1">
            <w:pPr>
              <w:pStyle w:val="TableParagraph"/>
              <w:spacing w:before="108"/>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5DD099EF" w14:textId="77777777" w:rsidR="00AB05D4" w:rsidRPr="00AB05D4" w:rsidRDefault="00AB05D4" w:rsidP="00D156F1">
            <w:pPr>
              <w:pStyle w:val="TableParagraph"/>
              <w:spacing w:before="108"/>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26AE4429" w14:textId="77777777" w:rsidR="00AB05D4" w:rsidRPr="00AB05D4" w:rsidRDefault="00AB05D4" w:rsidP="00D156F1">
            <w:pPr>
              <w:pStyle w:val="TableParagraph"/>
              <w:spacing w:before="108"/>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0679A6AD" w14:textId="77777777" w:rsidR="00AB05D4" w:rsidRPr="00AB05D4" w:rsidRDefault="00AB05D4" w:rsidP="00D156F1">
            <w:pPr>
              <w:pStyle w:val="TableParagraph"/>
              <w:spacing w:before="108"/>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03FBDCCB"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70521615" w14:textId="77777777" w:rsidR="00AB05D4" w:rsidRPr="00AB05D4" w:rsidRDefault="00AB05D4" w:rsidP="00D156F1">
            <w:pPr>
              <w:pStyle w:val="TableParagraph"/>
              <w:spacing w:before="108"/>
              <w:ind w:right="113"/>
              <w:rPr>
                <w:rFonts w:ascii="Arial Narrow" w:hAnsi="Arial Narrow"/>
                <w:b/>
                <w:sz w:val="14"/>
              </w:rPr>
            </w:pPr>
            <w:r w:rsidRPr="00AB05D4">
              <w:rPr>
                <w:rFonts w:ascii="Arial Narrow" w:hAnsi="Arial Narrow"/>
                <w:b/>
                <w:w w:val="101"/>
                <w:sz w:val="14"/>
              </w:rPr>
              <w:t>–</w:t>
            </w:r>
          </w:p>
        </w:tc>
      </w:tr>
      <w:tr w:rsidR="00AB05D4" w:rsidRPr="00AB05D4" w14:paraId="324C31AE" w14:textId="77777777" w:rsidTr="00AB05D4">
        <w:trPr>
          <w:trHeight w:val="205"/>
        </w:trPr>
        <w:tc>
          <w:tcPr>
            <w:tcW w:w="3351" w:type="dxa"/>
            <w:tcBorders>
              <w:top w:val="nil"/>
              <w:bottom w:val="nil"/>
            </w:tcBorders>
          </w:tcPr>
          <w:p w14:paraId="0AF16BDA"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Community Facilities</w:t>
            </w:r>
          </w:p>
        </w:tc>
        <w:tc>
          <w:tcPr>
            <w:tcW w:w="304" w:type="dxa"/>
            <w:vMerge/>
            <w:tcBorders>
              <w:top w:val="nil"/>
              <w:bottom w:val="nil"/>
            </w:tcBorders>
          </w:tcPr>
          <w:p w14:paraId="6AC348FC"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tcPr>
          <w:p w14:paraId="60D3CDA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tcPr>
          <w:p w14:paraId="38846A6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4AF31E9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6BE8E4D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tcPr>
          <w:p w14:paraId="609FD41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tcPr>
          <w:p w14:paraId="6E99257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043E2FC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60BBA2F5"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tcPr>
          <w:p w14:paraId="19677DA7"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BD7EE5C" w14:textId="77777777" w:rsidTr="00AB05D4">
        <w:trPr>
          <w:trHeight w:val="208"/>
        </w:trPr>
        <w:tc>
          <w:tcPr>
            <w:tcW w:w="3351" w:type="dxa"/>
            <w:tcBorders>
              <w:top w:val="nil"/>
              <w:bottom w:val="nil"/>
            </w:tcBorders>
          </w:tcPr>
          <w:p w14:paraId="301ABB06" w14:textId="77777777" w:rsidR="00AB05D4" w:rsidRPr="00AB05D4" w:rsidRDefault="00AB05D4" w:rsidP="00D156F1">
            <w:pPr>
              <w:pStyle w:val="TableParagraph"/>
              <w:spacing w:before="25"/>
              <w:ind w:left="23"/>
              <w:jc w:val="left"/>
              <w:rPr>
                <w:rFonts w:ascii="Arial Narrow" w:hAnsi="Arial Narrow"/>
                <w:i/>
                <w:sz w:val="14"/>
              </w:rPr>
            </w:pPr>
            <w:r w:rsidRPr="00AB05D4">
              <w:rPr>
                <w:rFonts w:ascii="Arial Narrow" w:hAnsi="Arial Narrow"/>
                <w:i/>
                <w:sz w:val="14"/>
              </w:rPr>
              <w:t>Halls</w:t>
            </w:r>
          </w:p>
        </w:tc>
        <w:tc>
          <w:tcPr>
            <w:tcW w:w="304" w:type="dxa"/>
            <w:vMerge/>
            <w:tcBorders>
              <w:top w:val="nil"/>
              <w:bottom w:val="nil"/>
            </w:tcBorders>
          </w:tcPr>
          <w:p w14:paraId="0C85B4B7"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00729AAA" w14:textId="77777777" w:rsidR="00AB05D4" w:rsidRPr="00AB05D4" w:rsidRDefault="00AB05D4" w:rsidP="00D156F1">
            <w:pPr>
              <w:pStyle w:val="TableParagraph"/>
              <w:spacing w:before="2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7A4187D"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D4C5E1B"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5C33049"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C2051BC" w14:textId="77777777" w:rsidR="00AB05D4" w:rsidRPr="00AB05D4" w:rsidRDefault="00AB05D4" w:rsidP="00D156F1">
            <w:pPr>
              <w:pStyle w:val="TableParagraph"/>
              <w:spacing w:before="2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EEC84D1"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2B038DE" w14:textId="77777777" w:rsidR="00AB05D4" w:rsidRPr="00AB05D4" w:rsidRDefault="00AB05D4" w:rsidP="00D156F1">
            <w:pPr>
              <w:pStyle w:val="TableParagraph"/>
              <w:spacing w:before="25"/>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D82688D"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7EF1C322" w14:textId="77777777" w:rsidR="00AB05D4" w:rsidRPr="00AB05D4" w:rsidRDefault="00AB05D4" w:rsidP="00D156F1">
            <w:pPr>
              <w:pStyle w:val="TableParagraph"/>
              <w:spacing w:before="25"/>
              <w:ind w:right="113"/>
              <w:rPr>
                <w:rFonts w:ascii="Arial Narrow" w:hAnsi="Arial Narrow"/>
                <w:sz w:val="14"/>
              </w:rPr>
            </w:pPr>
            <w:r w:rsidRPr="00AB05D4">
              <w:rPr>
                <w:rFonts w:ascii="Arial Narrow" w:hAnsi="Arial Narrow"/>
                <w:w w:val="101"/>
                <w:sz w:val="14"/>
              </w:rPr>
              <w:t>–</w:t>
            </w:r>
          </w:p>
        </w:tc>
      </w:tr>
      <w:tr w:rsidR="00AB05D4" w:rsidRPr="00AB05D4" w14:paraId="7CB5514B" w14:textId="77777777" w:rsidTr="00AB05D4">
        <w:trPr>
          <w:trHeight w:val="206"/>
        </w:trPr>
        <w:tc>
          <w:tcPr>
            <w:tcW w:w="3351" w:type="dxa"/>
            <w:tcBorders>
              <w:top w:val="nil"/>
              <w:bottom w:val="nil"/>
            </w:tcBorders>
          </w:tcPr>
          <w:p w14:paraId="45DFEE67"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Centres</w:t>
            </w:r>
          </w:p>
        </w:tc>
        <w:tc>
          <w:tcPr>
            <w:tcW w:w="304" w:type="dxa"/>
            <w:vMerge/>
            <w:tcBorders>
              <w:top w:val="nil"/>
              <w:bottom w:val="nil"/>
            </w:tcBorders>
          </w:tcPr>
          <w:p w14:paraId="3AC9BAFD"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817400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EFFDDE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8F1AC5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A6D0D8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4AD977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2978CE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B04BB3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F8E9275"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B9560F5"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8AA6D94" w14:textId="77777777" w:rsidTr="00AB05D4">
        <w:trPr>
          <w:trHeight w:val="206"/>
        </w:trPr>
        <w:tc>
          <w:tcPr>
            <w:tcW w:w="3351" w:type="dxa"/>
            <w:tcBorders>
              <w:top w:val="nil"/>
              <w:bottom w:val="nil"/>
            </w:tcBorders>
          </w:tcPr>
          <w:p w14:paraId="52FCB696"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Crèches</w:t>
            </w:r>
          </w:p>
        </w:tc>
        <w:tc>
          <w:tcPr>
            <w:tcW w:w="304" w:type="dxa"/>
            <w:vMerge/>
            <w:tcBorders>
              <w:top w:val="nil"/>
              <w:bottom w:val="nil"/>
            </w:tcBorders>
          </w:tcPr>
          <w:p w14:paraId="43F57A93"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B6C2A53"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FA0929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E24559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2F363A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E43F96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0C3D38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39716F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465A0183"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5F8E65F"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78625960" w14:textId="77777777" w:rsidTr="00AB05D4">
        <w:trPr>
          <w:trHeight w:val="206"/>
        </w:trPr>
        <w:tc>
          <w:tcPr>
            <w:tcW w:w="3351" w:type="dxa"/>
            <w:tcBorders>
              <w:top w:val="nil"/>
              <w:bottom w:val="nil"/>
            </w:tcBorders>
          </w:tcPr>
          <w:p w14:paraId="7D3AA0E7"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Clinics/Care Centres</w:t>
            </w:r>
          </w:p>
        </w:tc>
        <w:tc>
          <w:tcPr>
            <w:tcW w:w="304" w:type="dxa"/>
            <w:vMerge/>
            <w:tcBorders>
              <w:top w:val="nil"/>
              <w:bottom w:val="nil"/>
            </w:tcBorders>
          </w:tcPr>
          <w:p w14:paraId="4D3BAB7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052DBD4A"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6C3772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3BFFB7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720248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72656B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4DA68A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9ECA58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69813DA"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33E4ED0"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E2A4D0E" w14:textId="77777777" w:rsidTr="00AB05D4">
        <w:trPr>
          <w:trHeight w:val="206"/>
        </w:trPr>
        <w:tc>
          <w:tcPr>
            <w:tcW w:w="3351" w:type="dxa"/>
            <w:tcBorders>
              <w:top w:val="nil"/>
              <w:bottom w:val="nil"/>
            </w:tcBorders>
          </w:tcPr>
          <w:p w14:paraId="700BB394"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Fire/Ambulance Stations</w:t>
            </w:r>
          </w:p>
        </w:tc>
        <w:tc>
          <w:tcPr>
            <w:tcW w:w="304" w:type="dxa"/>
            <w:vMerge/>
            <w:tcBorders>
              <w:top w:val="nil"/>
              <w:bottom w:val="nil"/>
            </w:tcBorders>
          </w:tcPr>
          <w:p w14:paraId="0BF530C7"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85CE71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F19F19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155E2F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6F188C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B19331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0C9589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7594A6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47889402"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DA2EB50"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7597B9B7" w14:textId="77777777" w:rsidTr="00AB05D4">
        <w:trPr>
          <w:trHeight w:val="206"/>
        </w:trPr>
        <w:tc>
          <w:tcPr>
            <w:tcW w:w="3351" w:type="dxa"/>
            <w:tcBorders>
              <w:top w:val="nil"/>
              <w:bottom w:val="nil"/>
            </w:tcBorders>
          </w:tcPr>
          <w:p w14:paraId="47DAE8A1"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Testing Stations</w:t>
            </w:r>
          </w:p>
        </w:tc>
        <w:tc>
          <w:tcPr>
            <w:tcW w:w="304" w:type="dxa"/>
            <w:vMerge/>
            <w:tcBorders>
              <w:top w:val="nil"/>
              <w:bottom w:val="nil"/>
            </w:tcBorders>
          </w:tcPr>
          <w:p w14:paraId="341B3A7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139E8FC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4FE364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77641F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ECCEB8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6749B9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281F23B"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E369D5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0401A7A"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6644B9C5"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0681334E" w14:textId="77777777" w:rsidTr="00AB05D4">
        <w:trPr>
          <w:trHeight w:val="206"/>
        </w:trPr>
        <w:tc>
          <w:tcPr>
            <w:tcW w:w="3351" w:type="dxa"/>
            <w:tcBorders>
              <w:top w:val="nil"/>
              <w:bottom w:val="nil"/>
            </w:tcBorders>
          </w:tcPr>
          <w:p w14:paraId="58BCAB0C"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Museums</w:t>
            </w:r>
          </w:p>
        </w:tc>
        <w:tc>
          <w:tcPr>
            <w:tcW w:w="304" w:type="dxa"/>
            <w:vMerge/>
            <w:tcBorders>
              <w:top w:val="nil"/>
              <w:bottom w:val="nil"/>
            </w:tcBorders>
          </w:tcPr>
          <w:p w14:paraId="58FAD814"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A40669C"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3AD455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94AE0B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89AD35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6A9D5A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C75E12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14B503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151068D"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C752E63"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35CA42F" w14:textId="77777777" w:rsidTr="00AB05D4">
        <w:trPr>
          <w:trHeight w:val="206"/>
        </w:trPr>
        <w:tc>
          <w:tcPr>
            <w:tcW w:w="3351" w:type="dxa"/>
            <w:tcBorders>
              <w:top w:val="nil"/>
              <w:bottom w:val="nil"/>
            </w:tcBorders>
          </w:tcPr>
          <w:p w14:paraId="2599F8AD"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Galleries</w:t>
            </w:r>
          </w:p>
        </w:tc>
        <w:tc>
          <w:tcPr>
            <w:tcW w:w="304" w:type="dxa"/>
            <w:vMerge/>
            <w:tcBorders>
              <w:top w:val="nil"/>
              <w:bottom w:val="nil"/>
            </w:tcBorders>
          </w:tcPr>
          <w:p w14:paraId="1EE5C750"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01BFFF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D37472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CB255D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094513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4FC1CE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6ED515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9562968"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97F5A7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5BE5F5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722080AC" w14:textId="77777777" w:rsidTr="00AB05D4">
        <w:trPr>
          <w:trHeight w:val="206"/>
        </w:trPr>
        <w:tc>
          <w:tcPr>
            <w:tcW w:w="3351" w:type="dxa"/>
            <w:tcBorders>
              <w:top w:val="nil"/>
              <w:bottom w:val="nil"/>
            </w:tcBorders>
          </w:tcPr>
          <w:p w14:paraId="54138A85"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Theatres</w:t>
            </w:r>
          </w:p>
        </w:tc>
        <w:tc>
          <w:tcPr>
            <w:tcW w:w="304" w:type="dxa"/>
            <w:vMerge/>
            <w:tcBorders>
              <w:top w:val="nil"/>
              <w:bottom w:val="nil"/>
            </w:tcBorders>
          </w:tcPr>
          <w:p w14:paraId="0CB5FC4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C9C72E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8F107D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1C5DF7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F1A28A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9965B6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83D0B88"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8F0322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1C0E28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4FBF1F4C"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257ED199" w14:textId="77777777" w:rsidTr="00AB05D4">
        <w:trPr>
          <w:trHeight w:val="206"/>
        </w:trPr>
        <w:tc>
          <w:tcPr>
            <w:tcW w:w="3351" w:type="dxa"/>
            <w:tcBorders>
              <w:top w:val="nil"/>
              <w:bottom w:val="nil"/>
            </w:tcBorders>
          </w:tcPr>
          <w:p w14:paraId="63F52D0F"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Libraries</w:t>
            </w:r>
          </w:p>
        </w:tc>
        <w:tc>
          <w:tcPr>
            <w:tcW w:w="304" w:type="dxa"/>
            <w:vMerge/>
            <w:tcBorders>
              <w:top w:val="nil"/>
              <w:bottom w:val="nil"/>
            </w:tcBorders>
          </w:tcPr>
          <w:p w14:paraId="4FCE8BEA"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41DA6653"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294619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1706C6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0FB1B7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C593D4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68FDA14"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7AE0795"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1A65C29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4CE5C336"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BF2D78B" w14:textId="77777777" w:rsidTr="00AB05D4">
        <w:trPr>
          <w:trHeight w:val="206"/>
        </w:trPr>
        <w:tc>
          <w:tcPr>
            <w:tcW w:w="3351" w:type="dxa"/>
            <w:tcBorders>
              <w:top w:val="nil"/>
              <w:bottom w:val="nil"/>
            </w:tcBorders>
          </w:tcPr>
          <w:p w14:paraId="0D3BB267"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Cemeteries/Crematoria</w:t>
            </w:r>
          </w:p>
        </w:tc>
        <w:tc>
          <w:tcPr>
            <w:tcW w:w="304" w:type="dxa"/>
            <w:vMerge/>
            <w:tcBorders>
              <w:top w:val="nil"/>
              <w:bottom w:val="nil"/>
            </w:tcBorders>
          </w:tcPr>
          <w:p w14:paraId="4637C86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50FC69F"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943AC3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43357E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0C03E8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A2B229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3DC115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C921FC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CDAFC92"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28186BF8"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9BFC0BA" w14:textId="77777777" w:rsidTr="00AB05D4">
        <w:trPr>
          <w:trHeight w:val="206"/>
        </w:trPr>
        <w:tc>
          <w:tcPr>
            <w:tcW w:w="3351" w:type="dxa"/>
            <w:tcBorders>
              <w:top w:val="nil"/>
              <w:bottom w:val="nil"/>
            </w:tcBorders>
          </w:tcPr>
          <w:p w14:paraId="3E43D027"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Police</w:t>
            </w:r>
          </w:p>
        </w:tc>
        <w:tc>
          <w:tcPr>
            <w:tcW w:w="304" w:type="dxa"/>
            <w:vMerge/>
            <w:tcBorders>
              <w:top w:val="nil"/>
              <w:bottom w:val="nil"/>
            </w:tcBorders>
          </w:tcPr>
          <w:p w14:paraId="4A954E25"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CE3C372"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8CDDCB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C99D67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4C64A1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615DFC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036935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8BF0D0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462B322"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97F0A6D"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9515836" w14:textId="77777777" w:rsidTr="00AB05D4">
        <w:trPr>
          <w:trHeight w:val="206"/>
        </w:trPr>
        <w:tc>
          <w:tcPr>
            <w:tcW w:w="3351" w:type="dxa"/>
            <w:tcBorders>
              <w:top w:val="nil"/>
              <w:bottom w:val="nil"/>
            </w:tcBorders>
          </w:tcPr>
          <w:p w14:paraId="2C518433"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Purls</w:t>
            </w:r>
          </w:p>
        </w:tc>
        <w:tc>
          <w:tcPr>
            <w:tcW w:w="304" w:type="dxa"/>
            <w:vMerge/>
            <w:tcBorders>
              <w:top w:val="nil"/>
              <w:bottom w:val="nil"/>
            </w:tcBorders>
          </w:tcPr>
          <w:p w14:paraId="4E497031"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261F591"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316BFD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ACAD18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1D619B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DA649B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F67CEF2"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C7AFA5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4E2F96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286D2CA"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0024DF0" w14:textId="77777777" w:rsidTr="00AB05D4">
        <w:trPr>
          <w:trHeight w:val="206"/>
        </w:trPr>
        <w:tc>
          <w:tcPr>
            <w:tcW w:w="3351" w:type="dxa"/>
            <w:tcBorders>
              <w:top w:val="nil"/>
              <w:bottom w:val="nil"/>
            </w:tcBorders>
          </w:tcPr>
          <w:p w14:paraId="20B1FEBD"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Public Open Space</w:t>
            </w:r>
          </w:p>
        </w:tc>
        <w:tc>
          <w:tcPr>
            <w:tcW w:w="304" w:type="dxa"/>
            <w:vMerge/>
            <w:tcBorders>
              <w:top w:val="nil"/>
              <w:bottom w:val="nil"/>
            </w:tcBorders>
          </w:tcPr>
          <w:p w14:paraId="67865A72"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848B3B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8222C7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210E70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D7B3BB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BB0108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C77453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6A81D88"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A81EB96"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53792A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DE0AFF5" w14:textId="77777777" w:rsidTr="00AB05D4">
        <w:trPr>
          <w:trHeight w:val="206"/>
        </w:trPr>
        <w:tc>
          <w:tcPr>
            <w:tcW w:w="3351" w:type="dxa"/>
            <w:tcBorders>
              <w:top w:val="nil"/>
              <w:bottom w:val="nil"/>
            </w:tcBorders>
          </w:tcPr>
          <w:p w14:paraId="0374C349"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Nature Reserves</w:t>
            </w:r>
          </w:p>
        </w:tc>
        <w:tc>
          <w:tcPr>
            <w:tcW w:w="304" w:type="dxa"/>
            <w:vMerge/>
            <w:tcBorders>
              <w:top w:val="nil"/>
              <w:bottom w:val="nil"/>
            </w:tcBorders>
          </w:tcPr>
          <w:p w14:paraId="31748BD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F261D3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43B737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7CA583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8A69BE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AB7E50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BDA1DF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9BCD0E5"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4BA6A95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3BB921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BC7FBA6" w14:textId="77777777" w:rsidTr="00AB05D4">
        <w:trPr>
          <w:trHeight w:val="206"/>
        </w:trPr>
        <w:tc>
          <w:tcPr>
            <w:tcW w:w="3351" w:type="dxa"/>
            <w:tcBorders>
              <w:top w:val="nil"/>
              <w:bottom w:val="nil"/>
            </w:tcBorders>
          </w:tcPr>
          <w:p w14:paraId="0FCB32E8"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Public Ablution Facilities</w:t>
            </w:r>
          </w:p>
        </w:tc>
        <w:tc>
          <w:tcPr>
            <w:tcW w:w="304" w:type="dxa"/>
            <w:vMerge/>
            <w:tcBorders>
              <w:top w:val="nil"/>
              <w:bottom w:val="nil"/>
            </w:tcBorders>
          </w:tcPr>
          <w:p w14:paraId="016CAD2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413B4D7E"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B18A79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BE19EA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991186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0E6130A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1947AB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833B41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2909D62"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0F2C04C"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562FFF2" w14:textId="77777777" w:rsidTr="00AB05D4">
        <w:trPr>
          <w:trHeight w:val="206"/>
        </w:trPr>
        <w:tc>
          <w:tcPr>
            <w:tcW w:w="3351" w:type="dxa"/>
            <w:tcBorders>
              <w:top w:val="nil"/>
              <w:bottom w:val="nil"/>
            </w:tcBorders>
          </w:tcPr>
          <w:p w14:paraId="720DF98D"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Markets</w:t>
            </w:r>
          </w:p>
        </w:tc>
        <w:tc>
          <w:tcPr>
            <w:tcW w:w="304" w:type="dxa"/>
            <w:vMerge/>
            <w:tcBorders>
              <w:top w:val="nil"/>
              <w:bottom w:val="nil"/>
            </w:tcBorders>
          </w:tcPr>
          <w:p w14:paraId="1D2B85F1"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9BE41CC"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2EF016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614D10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7A333B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B03B2D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7F1E21C"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57C48DB"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C03B6A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581F364"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31DEEE1" w14:textId="77777777" w:rsidTr="00AB05D4">
        <w:trPr>
          <w:trHeight w:val="206"/>
        </w:trPr>
        <w:tc>
          <w:tcPr>
            <w:tcW w:w="3351" w:type="dxa"/>
            <w:tcBorders>
              <w:top w:val="nil"/>
              <w:bottom w:val="nil"/>
            </w:tcBorders>
          </w:tcPr>
          <w:p w14:paraId="3201BEBB"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Stalls</w:t>
            </w:r>
          </w:p>
        </w:tc>
        <w:tc>
          <w:tcPr>
            <w:tcW w:w="304" w:type="dxa"/>
            <w:vMerge/>
            <w:tcBorders>
              <w:top w:val="nil"/>
              <w:bottom w:val="nil"/>
            </w:tcBorders>
          </w:tcPr>
          <w:p w14:paraId="07FEE148"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815365C"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0D351E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5F99C4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3EE153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FB066E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D694F5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C14995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D4B59F3"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EC693B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B90D6D3" w14:textId="77777777" w:rsidTr="00AB05D4">
        <w:trPr>
          <w:trHeight w:val="206"/>
        </w:trPr>
        <w:tc>
          <w:tcPr>
            <w:tcW w:w="3351" w:type="dxa"/>
            <w:tcBorders>
              <w:top w:val="nil"/>
              <w:bottom w:val="nil"/>
            </w:tcBorders>
          </w:tcPr>
          <w:p w14:paraId="0E62234E"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Abattoirs</w:t>
            </w:r>
          </w:p>
        </w:tc>
        <w:tc>
          <w:tcPr>
            <w:tcW w:w="304" w:type="dxa"/>
            <w:vMerge/>
            <w:tcBorders>
              <w:top w:val="nil"/>
              <w:bottom w:val="nil"/>
            </w:tcBorders>
          </w:tcPr>
          <w:p w14:paraId="65F11A9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D95CF9F"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74AEC8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060513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A181C2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9FC92A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99214E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437C39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A577F7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9C23C52"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FE4F384" w14:textId="77777777" w:rsidTr="00AB05D4">
        <w:trPr>
          <w:trHeight w:val="206"/>
        </w:trPr>
        <w:tc>
          <w:tcPr>
            <w:tcW w:w="3351" w:type="dxa"/>
            <w:tcBorders>
              <w:top w:val="nil"/>
              <w:bottom w:val="nil"/>
            </w:tcBorders>
          </w:tcPr>
          <w:p w14:paraId="2E8E4FF8"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Airports</w:t>
            </w:r>
          </w:p>
        </w:tc>
        <w:tc>
          <w:tcPr>
            <w:tcW w:w="304" w:type="dxa"/>
            <w:vMerge/>
            <w:tcBorders>
              <w:top w:val="nil"/>
              <w:bottom w:val="nil"/>
            </w:tcBorders>
          </w:tcPr>
          <w:p w14:paraId="249EA58D"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541DE7F"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B01AAE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A05D74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D21832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9B17BB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8E4ABD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7A1616D"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52351EA"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70A4424"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EB12C07" w14:textId="77777777" w:rsidTr="00AB05D4">
        <w:trPr>
          <w:trHeight w:val="206"/>
        </w:trPr>
        <w:tc>
          <w:tcPr>
            <w:tcW w:w="3351" w:type="dxa"/>
            <w:tcBorders>
              <w:top w:val="nil"/>
              <w:bottom w:val="nil"/>
            </w:tcBorders>
          </w:tcPr>
          <w:p w14:paraId="4D5EF202"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Taxi Ranks/Bus Terminals</w:t>
            </w:r>
          </w:p>
        </w:tc>
        <w:tc>
          <w:tcPr>
            <w:tcW w:w="304" w:type="dxa"/>
            <w:vMerge/>
            <w:tcBorders>
              <w:top w:val="nil"/>
              <w:bottom w:val="nil"/>
            </w:tcBorders>
          </w:tcPr>
          <w:p w14:paraId="4E771583"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498113D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7E1E88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0A183D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F4AB29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FB1C6D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224D46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9F47DA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3847502"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6B89C0AA"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A0DF1DD" w14:textId="77777777" w:rsidTr="00AB05D4">
        <w:trPr>
          <w:trHeight w:val="207"/>
        </w:trPr>
        <w:tc>
          <w:tcPr>
            <w:tcW w:w="3351" w:type="dxa"/>
            <w:tcBorders>
              <w:top w:val="nil"/>
              <w:bottom w:val="nil"/>
            </w:tcBorders>
          </w:tcPr>
          <w:p w14:paraId="0DF2BC2C"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Capital Spares</w:t>
            </w:r>
          </w:p>
        </w:tc>
        <w:tc>
          <w:tcPr>
            <w:tcW w:w="304" w:type="dxa"/>
            <w:vMerge/>
            <w:tcBorders>
              <w:top w:val="nil"/>
              <w:bottom w:val="nil"/>
            </w:tcBorders>
          </w:tcPr>
          <w:p w14:paraId="34299D3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B81B19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986701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587808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A5A378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210D4E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3AC4E88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F1A575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0968B7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4A701CCE"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B72009C" w14:textId="77777777" w:rsidTr="00AB05D4">
        <w:trPr>
          <w:trHeight w:val="203"/>
        </w:trPr>
        <w:tc>
          <w:tcPr>
            <w:tcW w:w="3351" w:type="dxa"/>
            <w:tcBorders>
              <w:top w:val="nil"/>
              <w:bottom w:val="nil"/>
            </w:tcBorders>
          </w:tcPr>
          <w:p w14:paraId="14047BC3"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Sport and Recreation Facilities</w:t>
            </w:r>
          </w:p>
        </w:tc>
        <w:tc>
          <w:tcPr>
            <w:tcW w:w="304" w:type="dxa"/>
            <w:vMerge/>
            <w:tcBorders>
              <w:top w:val="nil"/>
              <w:bottom w:val="nil"/>
            </w:tcBorders>
          </w:tcPr>
          <w:p w14:paraId="0B0C9E77"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7E27FEAA" w14:textId="77777777" w:rsidR="00AB05D4" w:rsidRPr="00AB05D4" w:rsidRDefault="00AB05D4" w:rsidP="00D156F1">
            <w:pPr>
              <w:pStyle w:val="TableParagraph"/>
              <w:spacing w:before="22"/>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5F61ABE1"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10BB4C6"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7922E831"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4B329EF4"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7008D9EB"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E9D0010"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8182AAD"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2229DF8E" w14:textId="77777777" w:rsidR="00AB05D4" w:rsidRPr="00AB05D4" w:rsidRDefault="00AB05D4" w:rsidP="00D156F1">
            <w:pPr>
              <w:pStyle w:val="TableParagraph"/>
              <w:spacing w:before="22"/>
              <w:ind w:right="113"/>
              <w:rPr>
                <w:rFonts w:ascii="Arial Narrow" w:hAnsi="Arial Narrow"/>
                <w:sz w:val="14"/>
              </w:rPr>
            </w:pPr>
            <w:r w:rsidRPr="00AB05D4">
              <w:rPr>
                <w:rFonts w:ascii="Arial Narrow" w:hAnsi="Arial Narrow"/>
                <w:w w:val="101"/>
                <w:sz w:val="14"/>
              </w:rPr>
              <w:t>–</w:t>
            </w:r>
          </w:p>
        </w:tc>
      </w:tr>
      <w:tr w:rsidR="00AB05D4" w:rsidRPr="00AB05D4" w14:paraId="73A2559B" w14:textId="77777777" w:rsidTr="00AB05D4">
        <w:trPr>
          <w:trHeight w:val="207"/>
        </w:trPr>
        <w:tc>
          <w:tcPr>
            <w:tcW w:w="3351" w:type="dxa"/>
            <w:tcBorders>
              <w:top w:val="nil"/>
              <w:bottom w:val="nil"/>
            </w:tcBorders>
          </w:tcPr>
          <w:p w14:paraId="1F8E3917" w14:textId="77777777" w:rsidR="00AB05D4" w:rsidRPr="00AB05D4" w:rsidRDefault="00AB05D4" w:rsidP="00D156F1">
            <w:pPr>
              <w:pStyle w:val="TableParagraph"/>
              <w:spacing w:before="24"/>
              <w:ind w:left="23"/>
              <w:jc w:val="left"/>
              <w:rPr>
                <w:rFonts w:ascii="Arial Narrow" w:hAnsi="Arial Narrow"/>
                <w:i/>
                <w:sz w:val="14"/>
              </w:rPr>
            </w:pPr>
            <w:r w:rsidRPr="00AB05D4">
              <w:rPr>
                <w:rFonts w:ascii="Arial Narrow" w:hAnsi="Arial Narrow"/>
                <w:i/>
                <w:sz w:val="14"/>
              </w:rPr>
              <w:t>Indoor Facilities</w:t>
            </w:r>
          </w:p>
        </w:tc>
        <w:tc>
          <w:tcPr>
            <w:tcW w:w="304" w:type="dxa"/>
            <w:vMerge/>
            <w:tcBorders>
              <w:top w:val="nil"/>
              <w:bottom w:val="nil"/>
            </w:tcBorders>
          </w:tcPr>
          <w:p w14:paraId="2E30E7B8"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53658CF" w14:textId="77777777" w:rsidR="00AB05D4" w:rsidRPr="00AB05D4" w:rsidRDefault="00AB05D4" w:rsidP="00D156F1">
            <w:pPr>
              <w:pStyle w:val="TableParagraph"/>
              <w:spacing w:before="24"/>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0F9C44F"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8ECCCA2"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F735D10"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7C5EC2D"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F02717B"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BC874B2"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43191A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2CAC9379"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4B69F7E2" w14:textId="77777777" w:rsidTr="00AB05D4">
        <w:trPr>
          <w:trHeight w:val="206"/>
        </w:trPr>
        <w:tc>
          <w:tcPr>
            <w:tcW w:w="3351" w:type="dxa"/>
            <w:tcBorders>
              <w:top w:val="nil"/>
              <w:bottom w:val="nil"/>
            </w:tcBorders>
          </w:tcPr>
          <w:p w14:paraId="35BB148B"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Outdoor Facilities</w:t>
            </w:r>
          </w:p>
        </w:tc>
        <w:tc>
          <w:tcPr>
            <w:tcW w:w="304" w:type="dxa"/>
            <w:vMerge/>
            <w:tcBorders>
              <w:top w:val="nil"/>
              <w:bottom w:val="nil"/>
            </w:tcBorders>
          </w:tcPr>
          <w:p w14:paraId="650FEE70"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F3B25A4"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B1FCE1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E31DCB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9EE01B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AC4DF7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DBE8A9C"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1D8788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894EEF8"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74A079B5"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58415F3" w14:textId="77777777" w:rsidTr="00AB05D4">
        <w:trPr>
          <w:trHeight w:val="207"/>
        </w:trPr>
        <w:tc>
          <w:tcPr>
            <w:tcW w:w="3351" w:type="dxa"/>
            <w:tcBorders>
              <w:top w:val="nil"/>
              <w:bottom w:val="nil"/>
            </w:tcBorders>
          </w:tcPr>
          <w:p w14:paraId="3B577EEE"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Capital Spares</w:t>
            </w:r>
          </w:p>
        </w:tc>
        <w:tc>
          <w:tcPr>
            <w:tcW w:w="304" w:type="dxa"/>
            <w:vMerge/>
            <w:tcBorders>
              <w:top w:val="nil"/>
              <w:bottom w:val="nil"/>
            </w:tcBorders>
          </w:tcPr>
          <w:p w14:paraId="26AD4488"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02AE79A"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6903E2B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51EB77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6722B2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4EE2A7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FE10DE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7DE05A4"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4B8B586B"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BCBD3AB"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BD161F2" w14:textId="77777777" w:rsidTr="00AB05D4">
        <w:trPr>
          <w:trHeight w:val="205"/>
        </w:trPr>
        <w:tc>
          <w:tcPr>
            <w:tcW w:w="3351" w:type="dxa"/>
            <w:tcBorders>
              <w:top w:val="nil"/>
              <w:bottom w:val="nil"/>
            </w:tcBorders>
          </w:tcPr>
          <w:p w14:paraId="074AC20E" w14:textId="77777777" w:rsidR="00AB05D4" w:rsidRPr="00AB05D4" w:rsidRDefault="00AB05D4" w:rsidP="00D156F1">
            <w:pPr>
              <w:pStyle w:val="TableParagraph"/>
              <w:spacing w:before="22"/>
              <w:ind w:left="23"/>
              <w:jc w:val="left"/>
              <w:rPr>
                <w:rFonts w:ascii="Arial Narrow" w:hAnsi="Arial Narrow"/>
                <w:b/>
                <w:sz w:val="14"/>
              </w:rPr>
            </w:pPr>
            <w:r w:rsidRPr="00AB05D4">
              <w:rPr>
                <w:rFonts w:ascii="Arial Narrow" w:hAnsi="Arial Narrow"/>
                <w:b/>
                <w:sz w:val="14"/>
                <w:u w:val="single"/>
              </w:rPr>
              <w:t>Heritage assets</w:t>
            </w:r>
          </w:p>
        </w:tc>
        <w:tc>
          <w:tcPr>
            <w:tcW w:w="304" w:type="dxa"/>
            <w:vMerge/>
            <w:tcBorders>
              <w:top w:val="nil"/>
              <w:bottom w:val="nil"/>
            </w:tcBorders>
          </w:tcPr>
          <w:p w14:paraId="5A033E18"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49720299" w14:textId="77777777" w:rsidR="00AB05D4" w:rsidRPr="00AB05D4" w:rsidRDefault="00AB05D4" w:rsidP="00D156F1">
            <w:pPr>
              <w:pStyle w:val="TableParagraph"/>
              <w:spacing w:before="22"/>
              <w:ind w:right="110"/>
              <w:rPr>
                <w:rFonts w:ascii="Arial Narrow" w:hAnsi="Arial Narrow"/>
                <w:sz w:val="14"/>
              </w:rPr>
            </w:pPr>
            <w:r w:rsidRPr="00AB05D4">
              <w:rPr>
                <w:rFonts w:ascii="Arial Narrow" w:hAnsi="Arial Narrow"/>
                <w:w w:val="101"/>
                <w:sz w:val="14"/>
              </w:rPr>
              <w:t>–</w:t>
            </w:r>
          </w:p>
        </w:tc>
        <w:tc>
          <w:tcPr>
            <w:tcW w:w="864" w:type="dxa"/>
            <w:tcBorders>
              <w:top w:val="nil"/>
              <w:bottom w:val="single" w:sz="2" w:space="0" w:color="000000"/>
              <w:right w:val="single" w:sz="2" w:space="0" w:color="000000"/>
            </w:tcBorders>
          </w:tcPr>
          <w:p w14:paraId="35DA864B"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single" w:sz="2" w:space="0" w:color="000000"/>
              <w:right w:val="single" w:sz="2" w:space="0" w:color="000000"/>
            </w:tcBorders>
          </w:tcPr>
          <w:p w14:paraId="1B5EB581"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single" w:sz="2" w:space="0" w:color="000000"/>
              <w:right w:val="single" w:sz="2" w:space="0" w:color="000000"/>
            </w:tcBorders>
          </w:tcPr>
          <w:p w14:paraId="1B65C991"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single" w:sz="2" w:space="0" w:color="000000"/>
              <w:right w:val="single" w:sz="2" w:space="0" w:color="000000"/>
            </w:tcBorders>
          </w:tcPr>
          <w:p w14:paraId="2AF27FE4"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single" w:sz="2" w:space="0" w:color="000000"/>
              <w:right w:val="single" w:sz="2" w:space="0" w:color="000000"/>
            </w:tcBorders>
          </w:tcPr>
          <w:p w14:paraId="34211ADB"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single" w:sz="2" w:space="0" w:color="000000"/>
              <w:right w:val="single" w:sz="2" w:space="0" w:color="000000"/>
            </w:tcBorders>
          </w:tcPr>
          <w:p w14:paraId="751012E8"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4B235D6"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43C8076B" w14:textId="77777777" w:rsidR="00AB05D4" w:rsidRPr="00AB05D4" w:rsidRDefault="00AB05D4" w:rsidP="00D156F1">
            <w:pPr>
              <w:pStyle w:val="TableParagraph"/>
              <w:spacing w:before="22"/>
              <w:ind w:right="113"/>
              <w:rPr>
                <w:rFonts w:ascii="Arial Narrow" w:hAnsi="Arial Narrow"/>
                <w:sz w:val="14"/>
              </w:rPr>
            </w:pPr>
            <w:r w:rsidRPr="00AB05D4">
              <w:rPr>
                <w:rFonts w:ascii="Arial Narrow" w:hAnsi="Arial Narrow"/>
                <w:w w:val="101"/>
                <w:sz w:val="14"/>
              </w:rPr>
              <w:t>–</w:t>
            </w:r>
          </w:p>
        </w:tc>
      </w:tr>
      <w:tr w:rsidR="00AB05D4" w:rsidRPr="00AB05D4" w14:paraId="56B263C2" w14:textId="77777777" w:rsidTr="00AB05D4">
        <w:trPr>
          <w:trHeight w:val="206"/>
        </w:trPr>
        <w:tc>
          <w:tcPr>
            <w:tcW w:w="3351" w:type="dxa"/>
            <w:tcBorders>
              <w:top w:val="nil"/>
              <w:bottom w:val="nil"/>
            </w:tcBorders>
          </w:tcPr>
          <w:p w14:paraId="5AA76518"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Monuments</w:t>
            </w:r>
          </w:p>
        </w:tc>
        <w:tc>
          <w:tcPr>
            <w:tcW w:w="304" w:type="dxa"/>
            <w:vMerge/>
            <w:tcBorders>
              <w:top w:val="nil"/>
              <w:bottom w:val="nil"/>
            </w:tcBorders>
          </w:tcPr>
          <w:p w14:paraId="62DE1E03"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7E32403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shd w:val="clear" w:color="auto" w:fill="FFFF99"/>
          </w:tcPr>
          <w:p w14:paraId="68D56F3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5F19767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6EE27E0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0208F73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2D00760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05BDF41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6349201E"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shd w:val="clear" w:color="auto" w:fill="FFFF99"/>
          </w:tcPr>
          <w:p w14:paraId="076206FA"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29496746" w14:textId="77777777" w:rsidTr="00AB05D4">
        <w:trPr>
          <w:trHeight w:val="206"/>
        </w:trPr>
        <w:tc>
          <w:tcPr>
            <w:tcW w:w="3351" w:type="dxa"/>
            <w:tcBorders>
              <w:top w:val="nil"/>
              <w:bottom w:val="nil"/>
            </w:tcBorders>
          </w:tcPr>
          <w:p w14:paraId="14A9F97F"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Historic Buildings</w:t>
            </w:r>
          </w:p>
        </w:tc>
        <w:tc>
          <w:tcPr>
            <w:tcW w:w="304" w:type="dxa"/>
            <w:vMerge/>
            <w:tcBorders>
              <w:top w:val="nil"/>
              <w:bottom w:val="nil"/>
            </w:tcBorders>
          </w:tcPr>
          <w:p w14:paraId="57D545D1"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BE4441C"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6F15B03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E15800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9DE3F6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E3218B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2EC2D2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98E16B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B0AAF51"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3F496C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225F19AF" w14:textId="77777777" w:rsidTr="00AB05D4">
        <w:trPr>
          <w:trHeight w:val="206"/>
        </w:trPr>
        <w:tc>
          <w:tcPr>
            <w:tcW w:w="3351" w:type="dxa"/>
            <w:tcBorders>
              <w:top w:val="nil"/>
              <w:bottom w:val="nil"/>
            </w:tcBorders>
          </w:tcPr>
          <w:p w14:paraId="000BC27F"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Works of Art</w:t>
            </w:r>
          </w:p>
        </w:tc>
        <w:tc>
          <w:tcPr>
            <w:tcW w:w="304" w:type="dxa"/>
            <w:vMerge/>
            <w:tcBorders>
              <w:top w:val="nil"/>
              <w:bottom w:val="nil"/>
            </w:tcBorders>
          </w:tcPr>
          <w:p w14:paraId="5E314259"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2CB43BA"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6AF1ED3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E255A9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A118BB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E29565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2E28BF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8216C4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54309C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77DADD0C"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27F114E1" w14:textId="77777777" w:rsidTr="00AB05D4">
        <w:trPr>
          <w:trHeight w:val="206"/>
        </w:trPr>
        <w:tc>
          <w:tcPr>
            <w:tcW w:w="3351" w:type="dxa"/>
            <w:tcBorders>
              <w:top w:val="nil"/>
              <w:bottom w:val="nil"/>
            </w:tcBorders>
          </w:tcPr>
          <w:p w14:paraId="35692006"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Conservation Areas</w:t>
            </w:r>
          </w:p>
        </w:tc>
        <w:tc>
          <w:tcPr>
            <w:tcW w:w="304" w:type="dxa"/>
            <w:vMerge/>
            <w:tcBorders>
              <w:top w:val="nil"/>
              <w:bottom w:val="nil"/>
            </w:tcBorders>
          </w:tcPr>
          <w:p w14:paraId="1CFE4AA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283365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EC8BEF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652B9E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EB2F19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1EC094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72D8CB8"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97C15B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85A8B3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49A8BC7"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9848221" w14:textId="77777777" w:rsidTr="00AB05D4">
        <w:trPr>
          <w:trHeight w:val="207"/>
        </w:trPr>
        <w:tc>
          <w:tcPr>
            <w:tcW w:w="3351" w:type="dxa"/>
            <w:tcBorders>
              <w:top w:val="nil"/>
              <w:bottom w:val="nil"/>
            </w:tcBorders>
          </w:tcPr>
          <w:p w14:paraId="66BACF6E"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Other Heritage</w:t>
            </w:r>
          </w:p>
        </w:tc>
        <w:tc>
          <w:tcPr>
            <w:tcW w:w="304" w:type="dxa"/>
            <w:vMerge/>
            <w:tcBorders>
              <w:top w:val="nil"/>
              <w:bottom w:val="nil"/>
            </w:tcBorders>
          </w:tcPr>
          <w:p w14:paraId="27B4AB0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912970B"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93956D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7C63C4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B02F0B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AD8970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226FAD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C725B3C"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1A22BEB4"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41FAB1D1"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36CCBE6" w14:textId="77777777" w:rsidTr="00AB05D4">
        <w:trPr>
          <w:trHeight w:val="276"/>
        </w:trPr>
        <w:tc>
          <w:tcPr>
            <w:tcW w:w="3351" w:type="dxa"/>
            <w:tcBorders>
              <w:top w:val="nil"/>
              <w:bottom w:val="single" w:sz="4" w:space="0" w:color="000000"/>
            </w:tcBorders>
          </w:tcPr>
          <w:p w14:paraId="7B8118B5" w14:textId="77777777" w:rsidR="00AB05D4" w:rsidRPr="00AB05D4" w:rsidRDefault="00AB05D4" w:rsidP="00D156F1">
            <w:pPr>
              <w:pStyle w:val="TableParagraph"/>
              <w:spacing w:before="96" w:line="160" w:lineRule="exact"/>
              <w:ind w:left="23"/>
              <w:jc w:val="left"/>
              <w:rPr>
                <w:rFonts w:ascii="Arial Narrow" w:hAnsi="Arial Narrow"/>
                <w:b/>
                <w:sz w:val="14"/>
              </w:rPr>
            </w:pPr>
            <w:r w:rsidRPr="00AB05D4">
              <w:rPr>
                <w:rFonts w:ascii="Arial Narrow" w:hAnsi="Arial Narrow"/>
                <w:b/>
                <w:sz w:val="14"/>
              </w:rPr>
              <w:t>Investment properties</w:t>
            </w:r>
          </w:p>
        </w:tc>
        <w:tc>
          <w:tcPr>
            <w:tcW w:w="304" w:type="dxa"/>
            <w:vMerge/>
            <w:tcBorders>
              <w:top w:val="nil"/>
              <w:bottom w:val="nil"/>
            </w:tcBorders>
          </w:tcPr>
          <w:p w14:paraId="229DC719"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19EBE0ED" w14:textId="77777777" w:rsidR="00AB05D4" w:rsidRPr="00AB05D4" w:rsidRDefault="00AB05D4" w:rsidP="00D156F1">
            <w:pPr>
              <w:pStyle w:val="TableParagraph"/>
              <w:spacing w:before="96" w:line="160" w:lineRule="exact"/>
              <w:ind w:right="110"/>
              <w:rPr>
                <w:rFonts w:ascii="Arial Narrow" w:hAnsi="Arial Narrow"/>
                <w:b/>
                <w:sz w:val="14"/>
              </w:rPr>
            </w:pPr>
            <w:r w:rsidRPr="00AB05D4">
              <w:rPr>
                <w:rFonts w:ascii="Arial Narrow" w:hAnsi="Arial Narrow"/>
                <w:b/>
                <w:w w:val="101"/>
                <w:sz w:val="14"/>
              </w:rPr>
              <w:t>–</w:t>
            </w:r>
          </w:p>
        </w:tc>
        <w:tc>
          <w:tcPr>
            <w:tcW w:w="864" w:type="dxa"/>
            <w:tcBorders>
              <w:top w:val="nil"/>
              <w:bottom w:val="single" w:sz="2" w:space="0" w:color="000000"/>
              <w:right w:val="single" w:sz="2" w:space="0" w:color="000000"/>
            </w:tcBorders>
          </w:tcPr>
          <w:p w14:paraId="0920AB95"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4563318B"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0970871A"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3CFBAF9C"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1E8CD23C" w14:textId="77777777" w:rsidR="00AB05D4" w:rsidRPr="00AB05D4" w:rsidRDefault="00AB05D4" w:rsidP="00D156F1">
            <w:pPr>
              <w:pStyle w:val="TableParagraph"/>
              <w:spacing w:before="96" w:line="160" w:lineRule="exact"/>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1B6A041E" w14:textId="77777777" w:rsidR="00AB05D4" w:rsidRPr="00AB05D4" w:rsidRDefault="00AB05D4" w:rsidP="00D156F1">
            <w:pPr>
              <w:pStyle w:val="TableParagraph"/>
              <w:spacing w:before="96" w:line="160" w:lineRule="exact"/>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4D2CAED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463C53EF" w14:textId="77777777" w:rsidR="00AB05D4" w:rsidRPr="00AB05D4" w:rsidRDefault="00AB05D4" w:rsidP="00D156F1">
            <w:pPr>
              <w:pStyle w:val="TableParagraph"/>
              <w:spacing w:before="96" w:line="160" w:lineRule="exact"/>
              <w:ind w:right="113"/>
              <w:rPr>
                <w:rFonts w:ascii="Arial Narrow" w:hAnsi="Arial Narrow"/>
                <w:b/>
                <w:sz w:val="14"/>
              </w:rPr>
            </w:pPr>
            <w:r w:rsidRPr="00AB05D4">
              <w:rPr>
                <w:rFonts w:ascii="Arial Narrow" w:hAnsi="Arial Narrow"/>
                <w:b/>
                <w:w w:val="101"/>
                <w:sz w:val="14"/>
              </w:rPr>
              <w:t>–</w:t>
            </w:r>
          </w:p>
        </w:tc>
      </w:tr>
      <w:tr w:rsidR="00AB05D4" w:rsidRPr="00AB05D4" w14:paraId="13D379DE" w14:textId="77777777" w:rsidTr="00AB05D4">
        <w:trPr>
          <w:trHeight w:val="202"/>
        </w:trPr>
        <w:tc>
          <w:tcPr>
            <w:tcW w:w="3351" w:type="dxa"/>
            <w:tcBorders>
              <w:top w:val="single" w:sz="4" w:space="0" w:color="000000"/>
              <w:bottom w:val="nil"/>
            </w:tcBorders>
          </w:tcPr>
          <w:p w14:paraId="4FD6E263" w14:textId="77777777" w:rsidR="00AB05D4" w:rsidRPr="00AB05D4" w:rsidRDefault="00AB05D4" w:rsidP="00D156F1">
            <w:pPr>
              <w:pStyle w:val="TableParagraph"/>
              <w:spacing w:before="21"/>
              <w:ind w:left="23"/>
              <w:jc w:val="left"/>
              <w:rPr>
                <w:rFonts w:ascii="Arial Narrow" w:hAnsi="Arial Narrow"/>
                <w:sz w:val="14"/>
              </w:rPr>
            </w:pPr>
            <w:r w:rsidRPr="00AB05D4">
              <w:rPr>
                <w:rFonts w:ascii="Arial Narrow" w:hAnsi="Arial Narrow"/>
                <w:sz w:val="14"/>
              </w:rPr>
              <w:t>Revenue Generating</w:t>
            </w:r>
          </w:p>
        </w:tc>
        <w:tc>
          <w:tcPr>
            <w:tcW w:w="304" w:type="dxa"/>
            <w:vMerge w:val="restart"/>
            <w:tcBorders>
              <w:top w:val="nil"/>
              <w:bottom w:val="nil"/>
            </w:tcBorders>
          </w:tcPr>
          <w:p w14:paraId="01B7D3C6" w14:textId="77777777" w:rsidR="00AB05D4" w:rsidRPr="00AB05D4" w:rsidRDefault="00AB05D4" w:rsidP="00D156F1">
            <w:pPr>
              <w:pStyle w:val="TableParagraph"/>
              <w:jc w:val="left"/>
              <w:rPr>
                <w:rFonts w:ascii="Arial Narrow" w:hAnsi="Arial Narrow"/>
                <w:sz w:val="14"/>
              </w:rPr>
            </w:pPr>
          </w:p>
        </w:tc>
        <w:tc>
          <w:tcPr>
            <w:tcW w:w="865" w:type="dxa"/>
            <w:tcBorders>
              <w:top w:val="single" w:sz="2" w:space="0" w:color="000000"/>
              <w:bottom w:val="nil"/>
            </w:tcBorders>
          </w:tcPr>
          <w:p w14:paraId="04440450" w14:textId="77777777" w:rsidR="00AB05D4" w:rsidRPr="00AB05D4" w:rsidRDefault="00AB05D4" w:rsidP="00D156F1">
            <w:pPr>
              <w:pStyle w:val="TableParagraph"/>
              <w:spacing w:before="21"/>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tcPr>
          <w:p w14:paraId="40661914"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27DCDE96"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5F53F23D"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tcPr>
          <w:p w14:paraId="3280EE85" w14:textId="77777777" w:rsidR="00AB05D4" w:rsidRPr="00AB05D4" w:rsidRDefault="00AB05D4" w:rsidP="00D156F1">
            <w:pPr>
              <w:pStyle w:val="TableParagraph"/>
              <w:spacing w:before="21"/>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tcPr>
          <w:p w14:paraId="174B2E6C" w14:textId="77777777" w:rsidR="00AB05D4" w:rsidRPr="00AB05D4" w:rsidRDefault="00AB05D4" w:rsidP="00D156F1">
            <w:pPr>
              <w:pStyle w:val="TableParagraph"/>
              <w:spacing w:before="21"/>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3A40B15D" w14:textId="77777777" w:rsidR="00AB05D4" w:rsidRPr="00AB05D4" w:rsidRDefault="00AB05D4" w:rsidP="00D156F1">
            <w:pPr>
              <w:pStyle w:val="TableParagraph"/>
              <w:spacing w:before="21"/>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5EE1053D"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tcPr>
          <w:p w14:paraId="7992E7CC" w14:textId="77777777" w:rsidR="00AB05D4" w:rsidRPr="00AB05D4" w:rsidRDefault="00AB05D4" w:rsidP="00D156F1">
            <w:pPr>
              <w:pStyle w:val="TableParagraph"/>
              <w:spacing w:before="21"/>
              <w:ind w:right="113"/>
              <w:rPr>
                <w:rFonts w:ascii="Arial Narrow" w:hAnsi="Arial Narrow"/>
                <w:sz w:val="14"/>
              </w:rPr>
            </w:pPr>
            <w:r w:rsidRPr="00AB05D4">
              <w:rPr>
                <w:rFonts w:ascii="Arial Narrow" w:hAnsi="Arial Narrow"/>
                <w:w w:val="101"/>
                <w:sz w:val="14"/>
              </w:rPr>
              <w:t>–</w:t>
            </w:r>
          </w:p>
        </w:tc>
      </w:tr>
      <w:tr w:rsidR="00AB05D4" w:rsidRPr="00AB05D4" w14:paraId="7469CD13" w14:textId="77777777" w:rsidTr="00AB05D4">
        <w:trPr>
          <w:trHeight w:val="207"/>
        </w:trPr>
        <w:tc>
          <w:tcPr>
            <w:tcW w:w="3351" w:type="dxa"/>
            <w:tcBorders>
              <w:top w:val="nil"/>
              <w:bottom w:val="nil"/>
            </w:tcBorders>
          </w:tcPr>
          <w:p w14:paraId="32F6FDC2" w14:textId="77777777" w:rsidR="00AB05D4" w:rsidRPr="00AB05D4" w:rsidRDefault="00AB05D4" w:rsidP="00D156F1">
            <w:pPr>
              <w:pStyle w:val="TableParagraph"/>
              <w:spacing w:before="24"/>
              <w:ind w:left="23"/>
              <w:jc w:val="left"/>
              <w:rPr>
                <w:rFonts w:ascii="Arial Narrow" w:hAnsi="Arial Narrow"/>
                <w:i/>
                <w:sz w:val="14"/>
              </w:rPr>
            </w:pPr>
            <w:r w:rsidRPr="00AB05D4">
              <w:rPr>
                <w:rFonts w:ascii="Arial Narrow" w:hAnsi="Arial Narrow"/>
                <w:i/>
                <w:sz w:val="14"/>
              </w:rPr>
              <w:t>Improved Property</w:t>
            </w:r>
          </w:p>
        </w:tc>
        <w:tc>
          <w:tcPr>
            <w:tcW w:w="304" w:type="dxa"/>
            <w:vMerge/>
            <w:tcBorders>
              <w:top w:val="nil"/>
              <w:bottom w:val="nil"/>
            </w:tcBorders>
          </w:tcPr>
          <w:p w14:paraId="4871D99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2B52EBA" w14:textId="77777777" w:rsidR="00AB05D4" w:rsidRPr="00AB05D4" w:rsidRDefault="00AB05D4" w:rsidP="00D156F1">
            <w:pPr>
              <w:pStyle w:val="TableParagraph"/>
              <w:spacing w:before="24"/>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BCE6A3E"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8CE89BE"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68700DB"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438D2A9"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2F6760A"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41B0C8A"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CBCD8BC"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3D38388"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7418840F" w14:textId="77777777" w:rsidTr="00AB05D4">
        <w:trPr>
          <w:trHeight w:val="207"/>
        </w:trPr>
        <w:tc>
          <w:tcPr>
            <w:tcW w:w="3351" w:type="dxa"/>
            <w:tcBorders>
              <w:top w:val="nil"/>
              <w:bottom w:val="nil"/>
            </w:tcBorders>
          </w:tcPr>
          <w:p w14:paraId="19ED357C"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Unimproved Property</w:t>
            </w:r>
          </w:p>
        </w:tc>
        <w:tc>
          <w:tcPr>
            <w:tcW w:w="304" w:type="dxa"/>
            <w:vMerge/>
            <w:tcBorders>
              <w:top w:val="nil"/>
              <w:bottom w:val="nil"/>
            </w:tcBorders>
          </w:tcPr>
          <w:p w14:paraId="3C2998F5"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2DDD0B6"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29CAA9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F4824F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DBFCD1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22C84C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0EEF62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A65F58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48A3C0C"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762E950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2D7DD7D9" w14:textId="77777777" w:rsidTr="00AB05D4">
        <w:trPr>
          <w:trHeight w:val="203"/>
        </w:trPr>
        <w:tc>
          <w:tcPr>
            <w:tcW w:w="3351" w:type="dxa"/>
            <w:tcBorders>
              <w:top w:val="nil"/>
              <w:bottom w:val="nil"/>
            </w:tcBorders>
          </w:tcPr>
          <w:p w14:paraId="6B8F3526"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Non-revenue Generating</w:t>
            </w:r>
          </w:p>
        </w:tc>
        <w:tc>
          <w:tcPr>
            <w:tcW w:w="304" w:type="dxa"/>
            <w:vMerge/>
            <w:tcBorders>
              <w:top w:val="nil"/>
              <w:bottom w:val="nil"/>
            </w:tcBorders>
          </w:tcPr>
          <w:p w14:paraId="6FF6DCD3"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6C828BC0" w14:textId="77777777" w:rsidR="00AB05D4" w:rsidRPr="00AB05D4" w:rsidRDefault="00AB05D4" w:rsidP="00D156F1">
            <w:pPr>
              <w:pStyle w:val="TableParagraph"/>
              <w:spacing w:before="22"/>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673843C0"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748C1874"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D931613"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4EC29B29"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1AC75FF2"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DB8778A"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8CEE4EA"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1430C18C" w14:textId="77777777" w:rsidR="00AB05D4" w:rsidRPr="00AB05D4" w:rsidRDefault="00AB05D4" w:rsidP="00D156F1">
            <w:pPr>
              <w:pStyle w:val="TableParagraph"/>
              <w:spacing w:before="22"/>
              <w:ind w:right="113"/>
              <w:rPr>
                <w:rFonts w:ascii="Arial Narrow" w:hAnsi="Arial Narrow"/>
                <w:sz w:val="14"/>
              </w:rPr>
            </w:pPr>
            <w:r w:rsidRPr="00AB05D4">
              <w:rPr>
                <w:rFonts w:ascii="Arial Narrow" w:hAnsi="Arial Narrow"/>
                <w:w w:val="101"/>
                <w:sz w:val="14"/>
              </w:rPr>
              <w:t>–</w:t>
            </w:r>
          </w:p>
        </w:tc>
      </w:tr>
      <w:tr w:rsidR="00AB05D4" w:rsidRPr="00AB05D4" w14:paraId="13009EE2" w14:textId="77777777" w:rsidTr="00AB05D4">
        <w:trPr>
          <w:trHeight w:val="207"/>
        </w:trPr>
        <w:tc>
          <w:tcPr>
            <w:tcW w:w="3351" w:type="dxa"/>
            <w:tcBorders>
              <w:top w:val="nil"/>
              <w:bottom w:val="nil"/>
            </w:tcBorders>
          </w:tcPr>
          <w:p w14:paraId="4FCE7E51" w14:textId="77777777" w:rsidR="00AB05D4" w:rsidRPr="00AB05D4" w:rsidRDefault="00AB05D4" w:rsidP="00D156F1">
            <w:pPr>
              <w:pStyle w:val="TableParagraph"/>
              <w:spacing w:before="24"/>
              <w:ind w:left="23"/>
              <w:jc w:val="left"/>
              <w:rPr>
                <w:rFonts w:ascii="Arial Narrow" w:hAnsi="Arial Narrow"/>
                <w:i/>
                <w:sz w:val="14"/>
              </w:rPr>
            </w:pPr>
            <w:r w:rsidRPr="00AB05D4">
              <w:rPr>
                <w:rFonts w:ascii="Arial Narrow" w:hAnsi="Arial Narrow"/>
                <w:i/>
                <w:sz w:val="14"/>
              </w:rPr>
              <w:t>Improved Property</w:t>
            </w:r>
          </w:p>
        </w:tc>
        <w:tc>
          <w:tcPr>
            <w:tcW w:w="304" w:type="dxa"/>
            <w:vMerge/>
            <w:tcBorders>
              <w:top w:val="nil"/>
              <w:bottom w:val="nil"/>
            </w:tcBorders>
          </w:tcPr>
          <w:p w14:paraId="3FD0C523"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4727B624" w14:textId="77777777" w:rsidR="00AB05D4" w:rsidRPr="00AB05D4" w:rsidRDefault="00AB05D4" w:rsidP="00D156F1">
            <w:pPr>
              <w:pStyle w:val="TableParagraph"/>
              <w:spacing w:before="24"/>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9836888"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14E0100"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8891D70"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F3B339E"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D381DC0"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CDA110F"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4CD6323"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466104C4"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5400EFB8" w14:textId="77777777" w:rsidTr="00AB05D4">
        <w:trPr>
          <w:trHeight w:val="207"/>
        </w:trPr>
        <w:tc>
          <w:tcPr>
            <w:tcW w:w="3351" w:type="dxa"/>
            <w:tcBorders>
              <w:top w:val="nil"/>
              <w:bottom w:val="nil"/>
            </w:tcBorders>
          </w:tcPr>
          <w:p w14:paraId="19DC091D"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Unimproved Property</w:t>
            </w:r>
          </w:p>
        </w:tc>
        <w:tc>
          <w:tcPr>
            <w:tcW w:w="304" w:type="dxa"/>
            <w:vMerge/>
            <w:tcBorders>
              <w:top w:val="nil"/>
              <w:bottom w:val="nil"/>
            </w:tcBorders>
          </w:tcPr>
          <w:p w14:paraId="29565C2D"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11AFE7D"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3A200F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90AD70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FE7C0D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8DEED9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B4ED8F4"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AE613E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7978514"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AD90E28"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6EAD6C0" w14:textId="77777777" w:rsidTr="00AB05D4">
        <w:trPr>
          <w:trHeight w:val="205"/>
        </w:trPr>
        <w:tc>
          <w:tcPr>
            <w:tcW w:w="3351" w:type="dxa"/>
            <w:tcBorders>
              <w:top w:val="nil"/>
              <w:bottom w:val="nil"/>
            </w:tcBorders>
          </w:tcPr>
          <w:p w14:paraId="42F941DB" w14:textId="77777777" w:rsidR="00AB05D4" w:rsidRPr="00AB05D4" w:rsidRDefault="00AB05D4" w:rsidP="00D156F1">
            <w:pPr>
              <w:pStyle w:val="TableParagraph"/>
              <w:spacing w:before="22"/>
              <w:ind w:left="23"/>
              <w:jc w:val="left"/>
              <w:rPr>
                <w:rFonts w:ascii="Arial Narrow" w:hAnsi="Arial Narrow"/>
                <w:b/>
                <w:sz w:val="14"/>
              </w:rPr>
            </w:pPr>
            <w:r w:rsidRPr="00AB05D4">
              <w:rPr>
                <w:rFonts w:ascii="Arial Narrow" w:hAnsi="Arial Narrow"/>
                <w:b/>
                <w:sz w:val="14"/>
                <w:u w:val="single"/>
              </w:rPr>
              <w:t>Other assets</w:t>
            </w:r>
          </w:p>
        </w:tc>
        <w:tc>
          <w:tcPr>
            <w:tcW w:w="304" w:type="dxa"/>
            <w:vMerge/>
            <w:tcBorders>
              <w:top w:val="nil"/>
              <w:bottom w:val="nil"/>
            </w:tcBorders>
          </w:tcPr>
          <w:p w14:paraId="6F604A7E"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5C16BF1B" w14:textId="77777777" w:rsidR="00AB05D4" w:rsidRPr="00AB05D4" w:rsidRDefault="00AB05D4" w:rsidP="00D156F1">
            <w:pPr>
              <w:pStyle w:val="TableParagraph"/>
              <w:spacing w:before="22"/>
              <w:ind w:right="45"/>
              <w:rPr>
                <w:rFonts w:ascii="Arial Narrow" w:hAnsi="Arial Narrow"/>
                <w:b/>
                <w:sz w:val="14"/>
              </w:rPr>
            </w:pPr>
            <w:r w:rsidRPr="00AB05D4">
              <w:rPr>
                <w:rFonts w:ascii="Arial Narrow" w:hAnsi="Arial Narrow"/>
                <w:b/>
                <w:w w:val="101"/>
                <w:sz w:val="14"/>
              </w:rPr>
              <w:t>0</w:t>
            </w:r>
          </w:p>
        </w:tc>
        <w:tc>
          <w:tcPr>
            <w:tcW w:w="864" w:type="dxa"/>
            <w:tcBorders>
              <w:top w:val="nil"/>
              <w:bottom w:val="single" w:sz="2" w:space="0" w:color="000000"/>
              <w:right w:val="single" w:sz="2" w:space="0" w:color="000000"/>
            </w:tcBorders>
          </w:tcPr>
          <w:p w14:paraId="6FAE480C" w14:textId="77777777" w:rsidR="00AB05D4" w:rsidRPr="00AB05D4" w:rsidRDefault="00AB05D4" w:rsidP="00D156F1">
            <w:pPr>
              <w:pStyle w:val="TableParagraph"/>
              <w:spacing w:before="22"/>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0C0EDB04" w14:textId="77777777" w:rsidR="00AB05D4" w:rsidRPr="00AB05D4" w:rsidRDefault="00AB05D4" w:rsidP="00D156F1">
            <w:pPr>
              <w:pStyle w:val="TableParagraph"/>
              <w:spacing w:before="22"/>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30F4D63C" w14:textId="77777777" w:rsidR="00AB05D4" w:rsidRPr="00AB05D4" w:rsidRDefault="00AB05D4" w:rsidP="00D156F1">
            <w:pPr>
              <w:pStyle w:val="TableParagraph"/>
              <w:spacing w:before="22"/>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3BCB94F6" w14:textId="77777777" w:rsidR="00AB05D4" w:rsidRPr="00AB05D4" w:rsidRDefault="00AB05D4" w:rsidP="00D156F1">
            <w:pPr>
              <w:pStyle w:val="TableParagraph"/>
              <w:spacing w:before="22"/>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0C1E810E" w14:textId="77777777" w:rsidR="00AB05D4" w:rsidRPr="00AB05D4" w:rsidRDefault="00AB05D4" w:rsidP="00D156F1">
            <w:pPr>
              <w:pStyle w:val="TableParagraph"/>
              <w:spacing w:before="22"/>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0949A7D8" w14:textId="77777777" w:rsidR="00AB05D4" w:rsidRPr="00AB05D4" w:rsidRDefault="00AB05D4" w:rsidP="00D156F1">
            <w:pPr>
              <w:pStyle w:val="TableParagraph"/>
              <w:spacing w:before="22"/>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69B8ADF5"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6CF67B73" w14:textId="77777777" w:rsidR="00AB05D4" w:rsidRPr="00AB05D4" w:rsidRDefault="00AB05D4" w:rsidP="00D156F1">
            <w:pPr>
              <w:pStyle w:val="TableParagraph"/>
              <w:spacing w:before="22"/>
              <w:ind w:right="113"/>
              <w:rPr>
                <w:rFonts w:ascii="Arial Narrow" w:hAnsi="Arial Narrow"/>
                <w:b/>
                <w:sz w:val="14"/>
              </w:rPr>
            </w:pPr>
            <w:r w:rsidRPr="00AB05D4">
              <w:rPr>
                <w:rFonts w:ascii="Arial Narrow" w:hAnsi="Arial Narrow"/>
                <w:b/>
                <w:w w:val="101"/>
                <w:sz w:val="14"/>
              </w:rPr>
              <w:t>–</w:t>
            </w:r>
          </w:p>
        </w:tc>
      </w:tr>
      <w:tr w:rsidR="00AB05D4" w:rsidRPr="00AB05D4" w14:paraId="32011416" w14:textId="77777777" w:rsidTr="00AB05D4">
        <w:trPr>
          <w:trHeight w:val="205"/>
        </w:trPr>
        <w:tc>
          <w:tcPr>
            <w:tcW w:w="3351" w:type="dxa"/>
            <w:tcBorders>
              <w:top w:val="nil"/>
              <w:bottom w:val="nil"/>
            </w:tcBorders>
          </w:tcPr>
          <w:p w14:paraId="3A3D53D9"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Operational Buildings</w:t>
            </w:r>
          </w:p>
        </w:tc>
        <w:tc>
          <w:tcPr>
            <w:tcW w:w="304" w:type="dxa"/>
            <w:vMerge/>
            <w:tcBorders>
              <w:top w:val="nil"/>
              <w:bottom w:val="nil"/>
            </w:tcBorders>
          </w:tcPr>
          <w:p w14:paraId="5DC68C57"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tcPr>
          <w:p w14:paraId="2502BDA6" w14:textId="77777777" w:rsidR="00AB05D4" w:rsidRPr="00AB05D4" w:rsidRDefault="00AB05D4" w:rsidP="00D156F1">
            <w:pPr>
              <w:pStyle w:val="TableParagraph"/>
              <w:spacing w:before="23"/>
              <w:ind w:right="45"/>
              <w:rPr>
                <w:rFonts w:ascii="Arial Narrow" w:hAnsi="Arial Narrow"/>
                <w:sz w:val="14"/>
              </w:rPr>
            </w:pPr>
            <w:r w:rsidRPr="00AB05D4">
              <w:rPr>
                <w:rFonts w:ascii="Arial Narrow" w:hAnsi="Arial Narrow"/>
                <w:w w:val="101"/>
                <w:sz w:val="14"/>
              </w:rPr>
              <w:t>0</w:t>
            </w:r>
          </w:p>
        </w:tc>
        <w:tc>
          <w:tcPr>
            <w:tcW w:w="864" w:type="dxa"/>
            <w:tcBorders>
              <w:top w:val="single" w:sz="2" w:space="0" w:color="000000"/>
              <w:bottom w:val="nil"/>
              <w:right w:val="single" w:sz="2" w:space="0" w:color="000000"/>
            </w:tcBorders>
          </w:tcPr>
          <w:p w14:paraId="75324D3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25C81A0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tcPr>
          <w:p w14:paraId="089A840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tcPr>
          <w:p w14:paraId="2AC827C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tcPr>
          <w:p w14:paraId="5BAB0DA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4C38A6E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3466B0F9"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tcPr>
          <w:p w14:paraId="62A012E0"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9683F97" w14:textId="77777777" w:rsidTr="00AB05D4">
        <w:trPr>
          <w:trHeight w:val="207"/>
        </w:trPr>
        <w:tc>
          <w:tcPr>
            <w:tcW w:w="3351" w:type="dxa"/>
            <w:tcBorders>
              <w:top w:val="nil"/>
              <w:bottom w:val="nil"/>
            </w:tcBorders>
          </w:tcPr>
          <w:p w14:paraId="6E6C5B5E" w14:textId="77777777" w:rsidR="00AB05D4" w:rsidRPr="00AB05D4" w:rsidRDefault="00AB05D4" w:rsidP="00D156F1">
            <w:pPr>
              <w:pStyle w:val="TableParagraph"/>
              <w:spacing w:before="24"/>
              <w:ind w:left="23"/>
              <w:jc w:val="left"/>
              <w:rPr>
                <w:rFonts w:ascii="Arial Narrow" w:hAnsi="Arial Narrow"/>
                <w:i/>
                <w:sz w:val="14"/>
              </w:rPr>
            </w:pPr>
            <w:r w:rsidRPr="00AB05D4">
              <w:rPr>
                <w:rFonts w:ascii="Arial Narrow" w:hAnsi="Arial Narrow"/>
                <w:i/>
                <w:sz w:val="14"/>
              </w:rPr>
              <w:t>Municipal Offices</w:t>
            </w:r>
          </w:p>
        </w:tc>
        <w:tc>
          <w:tcPr>
            <w:tcW w:w="304" w:type="dxa"/>
            <w:vMerge/>
            <w:tcBorders>
              <w:top w:val="nil"/>
              <w:bottom w:val="nil"/>
            </w:tcBorders>
          </w:tcPr>
          <w:p w14:paraId="4DFA1B03"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0EEB114B" w14:textId="77777777" w:rsidR="00AB05D4" w:rsidRPr="00AB05D4" w:rsidRDefault="00AB05D4" w:rsidP="00D156F1">
            <w:pPr>
              <w:pStyle w:val="TableParagraph"/>
              <w:spacing w:before="24"/>
              <w:ind w:right="45"/>
              <w:rPr>
                <w:rFonts w:ascii="Arial Narrow" w:hAnsi="Arial Narrow"/>
                <w:sz w:val="14"/>
              </w:rPr>
            </w:pPr>
            <w:r w:rsidRPr="00AB05D4">
              <w:rPr>
                <w:rFonts w:ascii="Arial Narrow" w:hAnsi="Arial Narrow"/>
                <w:w w:val="101"/>
                <w:sz w:val="14"/>
              </w:rPr>
              <w:t>0</w:t>
            </w:r>
          </w:p>
        </w:tc>
        <w:tc>
          <w:tcPr>
            <w:tcW w:w="864" w:type="dxa"/>
            <w:tcBorders>
              <w:top w:val="nil"/>
              <w:bottom w:val="nil"/>
              <w:right w:val="single" w:sz="2" w:space="0" w:color="000000"/>
            </w:tcBorders>
            <w:shd w:val="clear" w:color="auto" w:fill="FFFF99"/>
          </w:tcPr>
          <w:p w14:paraId="6B031D7F"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18F7444"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76C3A88"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E0E478C"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4DBC564"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E3046CB"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1D18E62A"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F429C04"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0C564EB6" w14:textId="77777777" w:rsidTr="00AB05D4">
        <w:trPr>
          <w:trHeight w:val="206"/>
        </w:trPr>
        <w:tc>
          <w:tcPr>
            <w:tcW w:w="3351" w:type="dxa"/>
            <w:tcBorders>
              <w:top w:val="nil"/>
              <w:bottom w:val="nil"/>
            </w:tcBorders>
          </w:tcPr>
          <w:p w14:paraId="4F5C3A2E"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Pay/Enquiry Points</w:t>
            </w:r>
          </w:p>
        </w:tc>
        <w:tc>
          <w:tcPr>
            <w:tcW w:w="304" w:type="dxa"/>
            <w:vMerge/>
            <w:tcBorders>
              <w:top w:val="nil"/>
              <w:bottom w:val="nil"/>
            </w:tcBorders>
          </w:tcPr>
          <w:p w14:paraId="2030C4A3"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09F47776"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2979FF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DE0A61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E51892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9071C6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0DA15E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987216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0182D4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A8DC89E"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F8BE9BE" w14:textId="77777777" w:rsidTr="00AB05D4">
        <w:trPr>
          <w:trHeight w:val="206"/>
        </w:trPr>
        <w:tc>
          <w:tcPr>
            <w:tcW w:w="3351" w:type="dxa"/>
            <w:tcBorders>
              <w:top w:val="nil"/>
              <w:bottom w:val="nil"/>
            </w:tcBorders>
          </w:tcPr>
          <w:p w14:paraId="66165283"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Building Plan Offices</w:t>
            </w:r>
          </w:p>
        </w:tc>
        <w:tc>
          <w:tcPr>
            <w:tcW w:w="304" w:type="dxa"/>
            <w:vMerge/>
            <w:tcBorders>
              <w:top w:val="nil"/>
              <w:bottom w:val="nil"/>
            </w:tcBorders>
          </w:tcPr>
          <w:p w14:paraId="016866DA"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1D3E64F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DB3C17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4124CA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D14B24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E07825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12020E5"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89AAA22"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107DDC5B"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477B4827"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BAFE37A" w14:textId="77777777" w:rsidTr="00AB05D4">
        <w:trPr>
          <w:trHeight w:val="206"/>
        </w:trPr>
        <w:tc>
          <w:tcPr>
            <w:tcW w:w="3351" w:type="dxa"/>
            <w:tcBorders>
              <w:top w:val="nil"/>
              <w:bottom w:val="nil"/>
            </w:tcBorders>
          </w:tcPr>
          <w:p w14:paraId="1592F53E"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Workshops</w:t>
            </w:r>
          </w:p>
        </w:tc>
        <w:tc>
          <w:tcPr>
            <w:tcW w:w="304" w:type="dxa"/>
            <w:vMerge/>
            <w:tcBorders>
              <w:top w:val="nil"/>
              <w:bottom w:val="nil"/>
            </w:tcBorders>
          </w:tcPr>
          <w:p w14:paraId="41D70F7C"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279D83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768C3D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92D234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3AF72B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CD1F15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0D236182"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1606ABB"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AEB4BBF"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7FC5A09F"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A251FCD" w14:textId="77777777" w:rsidTr="00AB05D4">
        <w:trPr>
          <w:trHeight w:val="206"/>
        </w:trPr>
        <w:tc>
          <w:tcPr>
            <w:tcW w:w="3351" w:type="dxa"/>
            <w:tcBorders>
              <w:top w:val="nil"/>
              <w:bottom w:val="nil"/>
            </w:tcBorders>
          </w:tcPr>
          <w:p w14:paraId="05B6B8EF"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Yards</w:t>
            </w:r>
          </w:p>
        </w:tc>
        <w:tc>
          <w:tcPr>
            <w:tcW w:w="304" w:type="dxa"/>
            <w:vMerge/>
            <w:tcBorders>
              <w:top w:val="nil"/>
              <w:bottom w:val="nil"/>
            </w:tcBorders>
          </w:tcPr>
          <w:p w14:paraId="4DE154B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87C74B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3996176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E0B8CA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C1EAC4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FC48EB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2A4CC2B"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739497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BC51F45"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44D7242"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D6F58A7" w14:textId="77777777" w:rsidTr="00AB05D4">
        <w:trPr>
          <w:trHeight w:val="206"/>
        </w:trPr>
        <w:tc>
          <w:tcPr>
            <w:tcW w:w="3351" w:type="dxa"/>
            <w:tcBorders>
              <w:top w:val="nil"/>
              <w:bottom w:val="nil"/>
            </w:tcBorders>
          </w:tcPr>
          <w:p w14:paraId="1D41BC70"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Stores</w:t>
            </w:r>
          </w:p>
        </w:tc>
        <w:tc>
          <w:tcPr>
            <w:tcW w:w="304" w:type="dxa"/>
            <w:vMerge/>
            <w:tcBorders>
              <w:top w:val="nil"/>
              <w:bottom w:val="nil"/>
            </w:tcBorders>
          </w:tcPr>
          <w:p w14:paraId="7DE6DAA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1C5FC4FD"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114E2E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952366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1FCD50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B84F9F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3776F1D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929A9D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E656EEC"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45D616D"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F146AC6" w14:textId="77777777" w:rsidTr="00AB05D4">
        <w:trPr>
          <w:trHeight w:val="206"/>
        </w:trPr>
        <w:tc>
          <w:tcPr>
            <w:tcW w:w="3351" w:type="dxa"/>
            <w:tcBorders>
              <w:top w:val="nil"/>
              <w:bottom w:val="nil"/>
            </w:tcBorders>
          </w:tcPr>
          <w:p w14:paraId="13A8F881"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Laboratories</w:t>
            </w:r>
          </w:p>
        </w:tc>
        <w:tc>
          <w:tcPr>
            <w:tcW w:w="304" w:type="dxa"/>
            <w:vMerge/>
            <w:tcBorders>
              <w:top w:val="nil"/>
              <w:bottom w:val="nil"/>
            </w:tcBorders>
          </w:tcPr>
          <w:p w14:paraId="54522DAD"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FAF2441"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D0ECCB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BD0997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C9C564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4A6B8C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B0BCC8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EB1A118"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F7DF7F3"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E9E0437"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B2EEEF1" w14:textId="77777777" w:rsidTr="00AB05D4">
        <w:trPr>
          <w:trHeight w:val="206"/>
        </w:trPr>
        <w:tc>
          <w:tcPr>
            <w:tcW w:w="3351" w:type="dxa"/>
            <w:tcBorders>
              <w:top w:val="nil"/>
              <w:bottom w:val="nil"/>
            </w:tcBorders>
          </w:tcPr>
          <w:p w14:paraId="2D5121FF"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Training Centres</w:t>
            </w:r>
          </w:p>
        </w:tc>
        <w:tc>
          <w:tcPr>
            <w:tcW w:w="304" w:type="dxa"/>
            <w:vMerge/>
            <w:tcBorders>
              <w:top w:val="nil"/>
              <w:bottom w:val="nil"/>
            </w:tcBorders>
          </w:tcPr>
          <w:p w14:paraId="1C91F4FA"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66FDD49"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C88F16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CA25CA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BCA4BA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AC4908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1EA06A8"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A0E0C8F"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804A642"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656B29C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775467B" w14:textId="77777777" w:rsidTr="00AB05D4">
        <w:trPr>
          <w:trHeight w:val="206"/>
        </w:trPr>
        <w:tc>
          <w:tcPr>
            <w:tcW w:w="3351" w:type="dxa"/>
            <w:tcBorders>
              <w:top w:val="nil"/>
              <w:bottom w:val="nil"/>
            </w:tcBorders>
          </w:tcPr>
          <w:p w14:paraId="3291751C"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Manufacturing Plant</w:t>
            </w:r>
          </w:p>
        </w:tc>
        <w:tc>
          <w:tcPr>
            <w:tcW w:w="304" w:type="dxa"/>
            <w:vMerge/>
            <w:tcBorders>
              <w:top w:val="nil"/>
              <w:bottom w:val="nil"/>
            </w:tcBorders>
          </w:tcPr>
          <w:p w14:paraId="114679AF"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7B6DF2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D9AC37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548805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97095F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F3546E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9EE95B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0F1657D"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7CF637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A27E47C"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A333864" w14:textId="77777777" w:rsidTr="00AB05D4">
        <w:trPr>
          <w:trHeight w:val="206"/>
        </w:trPr>
        <w:tc>
          <w:tcPr>
            <w:tcW w:w="3351" w:type="dxa"/>
            <w:tcBorders>
              <w:top w:val="nil"/>
              <w:bottom w:val="nil"/>
            </w:tcBorders>
          </w:tcPr>
          <w:p w14:paraId="791DC9ED"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Depots</w:t>
            </w:r>
          </w:p>
        </w:tc>
        <w:tc>
          <w:tcPr>
            <w:tcW w:w="304" w:type="dxa"/>
            <w:vMerge/>
            <w:tcBorders>
              <w:top w:val="nil"/>
              <w:bottom w:val="nil"/>
            </w:tcBorders>
          </w:tcPr>
          <w:p w14:paraId="06D882DC"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B20EBD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904809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CC68A8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7BE581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C46DA9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53C204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EAF2CB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1526788"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715A8F2A"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7603B11" w14:textId="77777777" w:rsidTr="00AB05D4">
        <w:trPr>
          <w:trHeight w:val="207"/>
        </w:trPr>
        <w:tc>
          <w:tcPr>
            <w:tcW w:w="3351" w:type="dxa"/>
            <w:tcBorders>
              <w:top w:val="nil"/>
              <w:bottom w:val="nil"/>
            </w:tcBorders>
          </w:tcPr>
          <w:p w14:paraId="5A07312A"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Capital Spares</w:t>
            </w:r>
          </w:p>
        </w:tc>
        <w:tc>
          <w:tcPr>
            <w:tcW w:w="304" w:type="dxa"/>
            <w:vMerge/>
            <w:tcBorders>
              <w:top w:val="nil"/>
              <w:bottom w:val="nil"/>
            </w:tcBorders>
          </w:tcPr>
          <w:p w14:paraId="60F5F41E"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56A31743"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9C0428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FC5F38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81DBB1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79E80C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6BF009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886D12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712FB18"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6E37A274"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722781E4" w14:textId="77777777" w:rsidTr="00AB05D4">
        <w:trPr>
          <w:trHeight w:val="203"/>
        </w:trPr>
        <w:tc>
          <w:tcPr>
            <w:tcW w:w="3351" w:type="dxa"/>
            <w:tcBorders>
              <w:top w:val="nil"/>
              <w:bottom w:val="nil"/>
            </w:tcBorders>
          </w:tcPr>
          <w:p w14:paraId="71C6EFFC"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Housing</w:t>
            </w:r>
          </w:p>
        </w:tc>
        <w:tc>
          <w:tcPr>
            <w:tcW w:w="304" w:type="dxa"/>
            <w:vMerge/>
            <w:tcBorders>
              <w:top w:val="nil"/>
              <w:bottom w:val="nil"/>
            </w:tcBorders>
          </w:tcPr>
          <w:p w14:paraId="77F19D91"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0B36A9CE" w14:textId="77777777" w:rsidR="00AB05D4" w:rsidRPr="00AB05D4" w:rsidRDefault="00AB05D4" w:rsidP="00D156F1">
            <w:pPr>
              <w:pStyle w:val="TableParagraph"/>
              <w:spacing w:before="22"/>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4B1D0D7D"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49B6374"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48433A53"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56214C2E"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56746C3B"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B690660"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17265CC8"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35C21835" w14:textId="77777777" w:rsidR="00AB05D4" w:rsidRPr="00AB05D4" w:rsidRDefault="00AB05D4" w:rsidP="00D156F1">
            <w:pPr>
              <w:pStyle w:val="TableParagraph"/>
              <w:spacing w:before="22"/>
              <w:ind w:right="113"/>
              <w:rPr>
                <w:rFonts w:ascii="Arial Narrow" w:hAnsi="Arial Narrow"/>
                <w:sz w:val="14"/>
              </w:rPr>
            </w:pPr>
            <w:r w:rsidRPr="00AB05D4">
              <w:rPr>
                <w:rFonts w:ascii="Arial Narrow" w:hAnsi="Arial Narrow"/>
                <w:w w:val="101"/>
                <w:sz w:val="14"/>
              </w:rPr>
              <w:t>–</w:t>
            </w:r>
          </w:p>
        </w:tc>
      </w:tr>
      <w:tr w:rsidR="00AB05D4" w:rsidRPr="00AB05D4" w14:paraId="6CE5FE1A" w14:textId="77777777" w:rsidTr="00AB05D4">
        <w:trPr>
          <w:trHeight w:val="207"/>
        </w:trPr>
        <w:tc>
          <w:tcPr>
            <w:tcW w:w="3351" w:type="dxa"/>
            <w:tcBorders>
              <w:top w:val="nil"/>
              <w:bottom w:val="nil"/>
            </w:tcBorders>
          </w:tcPr>
          <w:p w14:paraId="70AF0375" w14:textId="77777777" w:rsidR="00AB05D4" w:rsidRPr="00AB05D4" w:rsidRDefault="00AB05D4" w:rsidP="00D156F1">
            <w:pPr>
              <w:pStyle w:val="TableParagraph"/>
              <w:spacing w:before="24"/>
              <w:ind w:left="23"/>
              <w:jc w:val="left"/>
              <w:rPr>
                <w:rFonts w:ascii="Arial Narrow" w:hAnsi="Arial Narrow"/>
                <w:i/>
                <w:sz w:val="14"/>
              </w:rPr>
            </w:pPr>
            <w:r w:rsidRPr="00AB05D4">
              <w:rPr>
                <w:rFonts w:ascii="Arial Narrow" w:hAnsi="Arial Narrow"/>
                <w:i/>
                <w:sz w:val="14"/>
              </w:rPr>
              <w:t>Staff Housing</w:t>
            </w:r>
          </w:p>
        </w:tc>
        <w:tc>
          <w:tcPr>
            <w:tcW w:w="304" w:type="dxa"/>
            <w:vMerge/>
            <w:tcBorders>
              <w:top w:val="nil"/>
              <w:bottom w:val="nil"/>
            </w:tcBorders>
          </w:tcPr>
          <w:p w14:paraId="0524949F"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676647A4" w14:textId="77777777" w:rsidR="00AB05D4" w:rsidRPr="00AB05D4" w:rsidRDefault="00AB05D4" w:rsidP="00D156F1">
            <w:pPr>
              <w:pStyle w:val="TableParagraph"/>
              <w:spacing w:before="24"/>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9D73B0A"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100CE05"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6EC5210"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314E4CA"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399DCF8"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0BEE9CB"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71BC01A"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EA5777E"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020DA3D0" w14:textId="77777777" w:rsidTr="00AB05D4">
        <w:trPr>
          <w:trHeight w:val="206"/>
        </w:trPr>
        <w:tc>
          <w:tcPr>
            <w:tcW w:w="3351" w:type="dxa"/>
            <w:tcBorders>
              <w:top w:val="nil"/>
              <w:bottom w:val="nil"/>
            </w:tcBorders>
          </w:tcPr>
          <w:p w14:paraId="4E5229C6"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Social Housing</w:t>
            </w:r>
          </w:p>
        </w:tc>
        <w:tc>
          <w:tcPr>
            <w:tcW w:w="304" w:type="dxa"/>
            <w:vMerge/>
            <w:tcBorders>
              <w:top w:val="nil"/>
              <w:bottom w:val="nil"/>
            </w:tcBorders>
          </w:tcPr>
          <w:p w14:paraId="4119745C"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0891C8B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5BCCC48E"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599D536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3956BC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653ED6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CC7994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04F30B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90D087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409ABBA"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72D608E" w14:textId="77777777" w:rsidTr="00AB05D4">
        <w:trPr>
          <w:trHeight w:val="207"/>
        </w:trPr>
        <w:tc>
          <w:tcPr>
            <w:tcW w:w="3351" w:type="dxa"/>
            <w:tcBorders>
              <w:top w:val="nil"/>
              <w:bottom w:val="nil"/>
            </w:tcBorders>
          </w:tcPr>
          <w:p w14:paraId="6052209A"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Capital Spares</w:t>
            </w:r>
          </w:p>
        </w:tc>
        <w:tc>
          <w:tcPr>
            <w:tcW w:w="304" w:type="dxa"/>
            <w:vMerge/>
            <w:tcBorders>
              <w:top w:val="nil"/>
              <w:bottom w:val="nil"/>
            </w:tcBorders>
          </w:tcPr>
          <w:p w14:paraId="49B99D12"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0CBA64F"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FB81EA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57DEE5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2B2CBC52"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E416B4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EBD8CA9"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8CA11A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B1305FB"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3D96CBD"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FDB6077" w14:textId="77777777" w:rsidTr="00AB05D4">
        <w:trPr>
          <w:trHeight w:val="279"/>
        </w:trPr>
        <w:tc>
          <w:tcPr>
            <w:tcW w:w="3351" w:type="dxa"/>
            <w:tcBorders>
              <w:top w:val="nil"/>
              <w:bottom w:val="nil"/>
            </w:tcBorders>
          </w:tcPr>
          <w:p w14:paraId="02DE15E2" w14:textId="77777777" w:rsidR="00AB05D4" w:rsidRPr="00AB05D4" w:rsidRDefault="00AB05D4" w:rsidP="00D156F1">
            <w:pPr>
              <w:pStyle w:val="TableParagraph"/>
              <w:spacing w:before="96"/>
              <w:ind w:left="23"/>
              <w:jc w:val="left"/>
              <w:rPr>
                <w:rFonts w:ascii="Arial Narrow" w:hAnsi="Arial Narrow"/>
                <w:b/>
                <w:sz w:val="14"/>
              </w:rPr>
            </w:pPr>
            <w:r w:rsidRPr="00AB05D4">
              <w:rPr>
                <w:rFonts w:ascii="Arial Narrow" w:hAnsi="Arial Narrow"/>
                <w:b/>
                <w:sz w:val="14"/>
                <w:u w:val="single"/>
              </w:rPr>
              <w:t>Biological or Cultivated Assets</w:t>
            </w:r>
          </w:p>
        </w:tc>
        <w:tc>
          <w:tcPr>
            <w:tcW w:w="304" w:type="dxa"/>
            <w:vMerge/>
            <w:tcBorders>
              <w:top w:val="nil"/>
              <w:bottom w:val="nil"/>
            </w:tcBorders>
          </w:tcPr>
          <w:p w14:paraId="1CFA40F7"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479B109C" w14:textId="77777777" w:rsidR="00AB05D4" w:rsidRPr="00AB05D4" w:rsidRDefault="00AB05D4" w:rsidP="00D156F1">
            <w:pPr>
              <w:pStyle w:val="TableParagraph"/>
              <w:spacing w:before="96"/>
              <w:ind w:right="110"/>
              <w:rPr>
                <w:rFonts w:ascii="Arial Narrow" w:hAnsi="Arial Narrow"/>
                <w:b/>
                <w:sz w:val="14"/>
              </w:rPr>
            </w:pPr>
            <w:r w:rsidRPr="00AB05D4">
              <w:rPr>
                <w:rFonts w:ascii="Arial Narrow" w:hAnsi="Arial Narrow"/>
                <w:b/>
                <w:w w:val="101"/>
                <w:sz w:val="14"/>
              </w:rPr>
              <w:t>–</w:t>
            </w:r>
          </w:p>
        </w:tc>
        <w:tc>
          <w:tcPr>
            <w:tcW w:w="864" w:type="dxa"/>
            <w:tcBorders>
              <w:top w:val="nil"/>
              <w:bottom w:val="single" w:sz="2" w:space="0" w:color="000000"/>
              <w:right w:val="single" w:sz="2" w:space="0" w:color="000000"/>
            </w:tcBorders>
          </w:tcPr>
          <w:p w14:paraId="22D90917"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7B3E77B7"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2683A8CF"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23EFD475"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42B65C61"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6902C0D7"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29ACDC83"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67945059" w14:textId="77777777" w:rsidR="00AB05D4" w:rsidRPr="00AB05D4" w:rsidRDefault="00AB05D4" w:rsidP="00D156F1">
            <w:pPr>
              <w:pStyle w:val="TableParagraph"/>
              <w:spacing w:before="96"/>
              <w:ind w:right="113"/>
              <w:rPr>
                <w:rFonts w:ascii="Arial Narrow" w:hAnsi="Arial Narrow"/>
                <w:b/>
                <w:sz w:val="14"/>
              </w:rPr>
            </w:pPr>
            <w:r w:rsidRPr="00AB05D4">
              <w:rPr>
                <w:rFonts w:ascii="Arial Narrow" w:hAnsi="Arial Narrow"/>
                <w:b/>
                <w:w w:val="101"/>
                <w:sz w:val="14"/>
              </w:rPr>
              <w:t>–</w:t>
            </w:r>
          </w:p>
        </w:tc>
      </w:tr>
      <w:tr w:rsidR="00AB05D4" w:rsidRPr="00AB05D4" w14:paraId="38F44902" w14:textId="77777777" w:rsidTr="00AB05D4">
        <w:trPr>
          <w:trHeight w:val="207"/>
        </w:trPr>
        <w:tc>
          <w:tcPr>
            <w:tcW w:w="3351" w:type="dxa"/>
            <w:tcBorders>
              <w:top w:val="nil"/>
              <w:bottom w:val="nil"/>
            </w:tcBorders>
          </w:tcPr>
          <w:p w14:paraId="5E1091EA"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Biological or Cultivated Assets</w:t>
            </w:r>
          </w:p>
        </w:tc>
        <w:tc>
          <w:tcPr>
            <w:tcW w:w="304" w:type="dxa"/>
            <w:vMerge/>
            <w:tcBorders>
              <w:top w:val="nil"/>
              <w:bottom w:val="nil"/>
            </w:tcBorders>
          </w:tcPr>
          <w:p w14:paraId="3CBAB24C"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6156E3DA"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shd w:val="clear" w:color="auto" w:fill="FFFF99"/>
          </w:tcPr>
          <w:p w14:paraId="5D6FFEA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2C89526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2B2B8F1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411E26D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3CC622F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18380B1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390D3A88"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shd w:val="clear" w:color="auto" w:fill="FFFF99"/>
          </w:tcPr>
          <w:p w14:paraId="4B8B4574"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A02C41F" w14:textId="77777777" w:rsidTr="00AB05D4">
        <w:trPr>
          <w:trHeight w:val="276"/>
        </w:trPr>
        <w:tc>
          <w:tcPr>
            <w:tcW w:w="3351" w:type="dxa"/>
            <w:tcBorders>
              <w:top w:val="nil"/>
              <w:bottom w:val="single" w:sz="4" w:space="0" w:color="000000"/>
            </w:tcBorders>
          </w:tcPr>
          <w:p w14:paraId="0EA1B1B7" w14:textId="77777777" w:rsidR="00AB05D4" w:rsidRPr="00AB05D4" w:rsidRDefault="00AB05D4" w:rsidP="00D156F1">
            <w:pPr>
              <w:pStyle w:val="TableParagraph"/>
              <w:spacing w:before="96" w:line="160" w:lineRule="exact"/>
              <w:ind w:left="23"/>
              <w:jc w:val="left"/>
              <w:rPr>
                <w:rFonts w:ascii="Arial Narrow" w:hAnsi="Arial Narrow"/>
                <w:b/>
                <w:sz w:val="14"/>
              </w:rPr>
            </w:pPr>
            <w:r w:rsidRPr="00AB05D4">
              <w:rPr>
                <w:rFonts w:ascii="Arial Narrow" w:hAnsi="Arial Narrow"/>
                <w:b/>
                <w:sz w:val="14"/>
              </w:rPr>
              <w:t>Intangible Assets</w:t>
            </w:r>
          </w:p>
        </w:tc>
        <w:tc>
          <w:tcPr>
            <w:tcW w:w="304" w:type="dxa"/>
            <w:vMerge/>
            <w:tcBorders>
              <w:top w:val="nil"/>
              <w:bottom w:val="nil"/>
            </w:tcBorders>
          </w:tcPr>
          <w:p w14:paraId="6C2B60BE"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572B39C1" w14:textId="77777777" w:rsidR="00AB05D4" w:rsidRPr="00AB05D4" w:rsidRDefault="00AB05D4" w:rsidP="00D156F1">
            <w:pPr>
              <w:pStyle w:val="TableParagraph"/>
              <w:spacing w:before="96" w:line="160" w:lineRule="exact"/>
              <w:ind w:right="110"/>
              <w:rPr>
                <w:rFonts w:ascii="Arial Narrow" w:hAnsi="Arial Narrow"/>
                <w:b/>
                <w:sz w:val="14"/>
              </w:rPr>
            </w:pPr>
            <w:r w:rsidRPr="00AB05D4">
              <w:rPr>
                <w:rFonts w:ascii="Arial Narrow" w:hAnsi="Arial Narrow"/>
                <w:b/>
                <w:w w:val="101"/>
                <w:sz w:val="14"/>
              </w:rPr>
              <w:t>–</w:t>
            </w:r>
          </w:p>
        </w:tc>
        <w:tc>
          <w:tcPr>
            <w:tcW w:w="864" w:type="dxa"/>
            <w:tcBorders>
              <w:top w:val="nil"/>
              <w:bottom w:val="single" w:sz="2" w:space="0" w:color="000000"/>
              <w:right w:val="single" w:sz="2" w:space="0" w:color="000000"/>
            </w:tcBorders>
          </w:tcPr>
          <w:p w14:paraId="30538E23"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10809335"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2F9C1E77"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13497647" w14:textId="77777777" w:rsidR="00AB05D4" w:rsidRPr="00AB05D4" w:rsidRDefault="00AB05D4" w:rsidP="00D156F1">
            <w:pPr>
              <w:pStyle w:val="TableParagraph"/>
              <w:spacing w:before="96" w:line="160" w:lineRule="exact"/>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044B3A5E" w14:textId="77777777" w:rsidR="00AB05D4" w:rsidRPr="00AB05D4" w:rsidRDefault="00AB05D4" w:rsidP="00D156F1">
            <w:pPr>
              <w:pStyle w:val="TableParagraph"/>
              <w:spacing w:before="96" w:line="160" w:lineRule="exact"/>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550AE0F1" w14:textId="77777777" w:rsidR="00AB05D4" w:rsidRPr="00AB05D4" w:rsidRDefault="00AB05D4" w:rsidP="00D156F1">
            <w:pPr>
              <w:pStyle w:val="TableParagraph"/>
              <w:spacing w:before="96" w:line="160" w:lineRule="exact"/>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1D64719E"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31677BBD" w14:textId="77777777" w:rsidR="00AB05D4" w:rsidRPr="00AB05D4" w:rsidRDefault="00AB05D4" w:rsidP="00D156F1">
            <w:pPr>
              <w:pStyle w:val="TableParagraph"/>
              <w:spacing w:before="96" w:line="160" w:lineRule="exact"/>
              <w:ind w:right="113"/>
              <w:rPr>
                <w:rFonts w:ascii="Arial Narrow" w:hAnsi="Arial Narrow"/>
                <w:b/>
                <w:sz w:val="14"/>
              </w:rPr>
            </w:pPr>
            <w:r w:rsidRPr="00AB05D4">
              <w:rPr>
                <w:rFonts w:ascii="Arial Narrow" w:hAnsi="Arial Narrow"/>
                <w:b/>
                <w:w w:val="101"/>
                <w:sz w:val="14"/>
              </w:rPr>
              <w:t>–</w:t>
            </w:r>
          </w:p>
        </w:tc>
      </w:tr>
    </w:tbl>
    <w:p w14:paraId="541A7C42" w14:textId="77777777" w:rsidR="00920B0D" w:rsidRDefault="00920B0D" w:rsidP="00920B0D">
      <w:pPr>
        <w:pStyle w:val="Heading1"/>
        <w:spacing w:before="80"/>
        <w:ind w:left="0"/>
        <w:rPr>
          <w:sz w:val="24"/>
          <w:szCs w:val="24"/>
        </w:rPr>
      </w:pPr>
    </w:p>
    <w:p w14:paraId="7071BEF4" w14:textId="77777777" w:rsidR="00920B0D" w:rsidRDefault="00920B0D" w:rsidP="00920B0D">
      <w:pPr>
        <w:pStyle w:val="Heading1"/>
        <w:spacing w:before="80"/>
        <w:ind w:left="0"/>
        <w:rPr>
          <w:sz w:val="24"/>
          <w:szCs w:val="24"/>
        </w:rPr>
      </w:pPr>
    </w:p>
    <w:p w14:paraId="4A39D37F" w14:textId="77777777" w:rsidR="00AB05D4" w:rsidRPr="00E77BC4" w:rsidRDefault="00AB05D4" w:rsidP="00920B0D">
      <w:pPr>
        <w:pStyle w:val="Heading1"/>
        <w:spacing w:before="80"/>
        <w:ind w:left="0"/>
        <w:rPr>
          <w:sz w:val="16"/>
          <w:szCs w:val="16"/>
        </w:rPr>
      </w:pPr>
    </w:p>
    <w:tbl>
      <w:tblPr>
        <w:tblW w:w="11043"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1"/>
        <w:gridCol w:w="304"/>
        <w:gridCol w:w="865"/>
        <w:gridCol w:w="864"/>
        <w:gridCol w:w="864"/>
        <w:gridCol w:w="864"/>
        <w:gridCol w:w="865"/>
        <w:gridCol w:w="866"/>
        <w:gridCol w:w="667"/>
        <w:gridCol w:w="667"/>
        <w:gridCol w:w="866"/>
      </w:tblGrid>
      <w:tr w:rsidR="00AB05D4" w:rsidRPr="00AB05D4" w14:paraId="60352304" w14:textId="77777777" w:rsidTr="00AB05D4">
        <w:trPr>
          <w:trHeight w:val="208"/>
        </w:trPr>
        <w:tc>
          <w:tcPr>
            <w:tcW w:w="3351" w:type="dxa"/>
            <w:tcBorders>
              <w:bottom w:val="nil"/>
            </w:tcBorders>
          </w:tcPr>
          <w:p w14:paraId="4D9CBEA8" w14:textId="77777777" w:rsidR="00AB05D4" w:rsidRPr="00AB05D4" w:rsidRDefault="00AB05D4" w:rsidP="00D156F1">
            <w:pPr>
              <w:pStyle w:val="TableParagraph"/>
              <w:jc w:val="left"/>
              <w:rPr>
                <w:rFonts w:ascii="Arial Narrow" w:hAnsi="Arial Narrow"/>
                <w:sz w:val="14"/>
              </w:rPr>
            </w:pPr>
          </w:p>
        </w:tc>
        <w:tc>
          <w:tcPr>
            <w:tcW w:w="304" w:type="dxa"/>
            <w:tcBorders>
              <w:bottom w:val="nil"/>
            </w:tcBorders>
          </w:tcPr>
          <w:p w14:paraId="114B242D" w14:textId="77777777" w:rsidR="00AB05D4" w:rsidRPr="00AB05D4" w:rsidRDefault="00AB05D4" w:rsidP="00D156F1">
            <w:pPr>
              <w:pStyle w:val="TableParagraph"/>
              <w:jc w:val="left"/>
              <w:rPr>
                <w:rFonts w:ascii="Arial Narrow" w:hAnsi="Arial Narrow"/>
                <w:sz w:val="14"/>
              </w:rPr>
            </w:pPr>
          </w:p>
        </w:tc>
        <w:tc>
          <w:tcPr>
            <w:tcW w:w="865" w:type="dxa"/>
            <w:tcBorders>
              <w:bottom w:val="single" w:sz="2" w:space="0" w:color="000000"/>
            </w:tcBorders>
          </w:tcPr>
          <w:p w14:paraId="0AB79077" w14:textId="77777777" w:rsidR="00AB05D4" w:rsidRPr="00AB05D4" w:rsidRDefault="00AB05D4" w:rsidP="00D156F1">
            <w:pPr>
              <w:pStyle w:val="TableParagraph"/>
              <w:spacing w:before="21"/>
              <w:ind w:left="224"/>
              <w:jc w:val="left"/>
              <w:rPr>
                <w:rFonts w:ascii="Arial Narrow" w:hAnsi="Arial Narrow"/>
                <w:b/>
                <w:sz w:val="14"/>
              </w:rPr>
            </w:pPr>
            <w:r w:rsidRPr="00AB05D4">
              <w:rPr>
                <w:rFonts w:ascii="Arial Narrow" w:hAnsi="Arial Narrow"/>
                <w:b/>
                <w:sz w:val="14"/>
              </w:rPr>
              <w:t>2025/26</w:t>
            </w:r>
          </w:p>
        </w:tc>
        <w:tc>
          <w:tcPr>
            <w:tcW w:w="6523" w:type="dxa"/>
            <w:gridSpan w:val="8"/>
            <w:tcBorders>
              <w:bottom w:val="single" w:sz="2" w:space="0" w:color="000000"/>
            </w:tcBorders>
          </w:tcPr>
          <w:p w14:paraId="3F2DEEF6" w14:textId="77777777" w:rsidR="00AB05D4" w:rsidRPr="00AB05D4" w:rsidRDefault="00AB05D4" w:rsidP="00D156F1">
            <w:pPr>
              <w:pStyle w:val="TableParagraph"/>
              <w:spacing w:before="11"/>
              <w:ind w:left="2676" w:right="2663"/>
              <w:jc w:val="center"/>
              <w:rPr>
                <w:rFonts w:ascii="Arial Narrow" w:hAnsi="Arial Narrow"/>
                <w:b/>
                <w:sz w:val="14"/>
              </w:rPr>
            </w:pPr>
            <w:r w:rsidRPr="00AB05D4">
              <w:rPr>
                <w:rFonts w:ascii="Arial Narrow" w:hAnsi="Arial Narrow"/>
                <w:b/>
                <w:sz w:val="14"/>
              </w:rPr>
              <w:t>Budget Year 2026/27</w:t>
            </w:r>
          </w:p>
        </w:tc>
      </w:tr>
      <w:tr w:rsidR="00AB05D4" w:rsidRPr="00AB05D4" w14:paraId="43AE91C4" w14:textId="77777777" w:rsidTr="00AB05D4">
        <w:trPr>
          <w:trHeight w:val="349"/>
        </w:trPr>
        <w:tc>
          <w:tcPr>
            <w:tcW w:w="3351" w:type="dxa"/>
            <w:tcBorders>
              <w:top w:val="nil"/>
              <w:bottom w:val="nil"/>
            </w:tcBorders>
          </w:tcPr>
          <w:p w14:paraId="718D2D83" w14:textId="77777777" w:rsidR="00AB05D4" w:rsidRPr="00AB05D4" w:rsidRDefault="00AB05D4" w:rsidP="00D156F1">
            <w:pPr>
              <w:pStyle w:val="TableParagraph"/>
              <w:spacing w:line="124" w:lineRule="exact"/>
              <w:ind w:left="1203" w:right="1174"/>
              <w:jc w:val="center"/>
              <w:rPr>
                <w:rFonts w:ascii="Arial Narrow" w:hAnsi="Arial Narrow"/>
                <w:b/>
                <w:sz w:val="14"/>
              </w:rPr>
            </w:pPr>
            <w:r w:rsidRPr="00AB05D4">
              <w:rPr>
                <w:rFonts w:ascii="Arial Narrow" w:hAnsi="Arial Narrow"/>
                <w:b/>
                <w:sz w:val="14"/>
              </w:rPr>
              <w:t>Description</w:t>
            </w:r>
          </w:p>
        </w:tc>
        <w:tc>
          <w:tcPr>
            <w:tcW w:w="304" w:type="dxa"/>
            <w:tcBorders>
              <w:top w:val="nil"/>
              <w:bottom w:val="nil"/>
            </w:tcBorders>
          </w:tcPr>
          <w:p w14:paraId="5017EB5B" w14:textId="77777777" w:rsidR="00AB05D4" w:rsidRPr="00AB05D4" w:rsidRDefault="00AB05D4" w:rsidP="00D156F1">
            <w:pPr>
              <w:pStyle w:val="TableParagraph"/>
              <w:spacing w:line="124" w:lineRule="exact"/>
              <w:ind w:left="46" w:right="13"/>
              <w:jc w:val="center"/>
              <w:rPr>
                <w:rFonts w:ascii="Arial Narrow" w:hAnsi="Arial Narrow"/>
                <w:b/>
                <w:sz w:val="14"/>
              </w:rPr>
            </w:pPr>
            <w:r w:rsidRPr="00AB05D4">
              <w:rPr>
                <w:rFonts w:ascii="Arial Narrow" w:hAnsi="Arial Narrow"/>
                <w:b/>
                <w:sz w:val="14"/>
              </w:rPr>
              <w:t>Ref</w:t>
            </w:r>
          </w:p>
        </w:tc>
        <w:tc>
          <w:tcPr>
            <w:tcW w:w="865" w:type="dxa"/>
            <w:vMerge w:val="restart"/>
            <w:tcBorders>
              <w:top w:val="single" w:sz="2" w:space="0" w:color="000000"/>
              <w:bottom w:val="single" w:sz="2" w:space="0" w:color="000000"/>
            </w:tcBorders>
          </w:tcPr>
          <w:p w14:paraId="40ACEA22" w14:textId="77777777" w:rsidR="00AB05D4" w:rsidRPr="00AB05D4" w:rsidRDefault="00AB05D4" w:rsidP="00D156F1">
            <w:pPr>
              <w:pStyle w:val="TableParagraph"/>
              <w:spacing w:line="273" w:lineRule="auto"/>
              <w:ind w:left="180" w:right="147" w:firstLine="36"/>
              <w:jc w:val="left"/>
              <w:rPr>
                <w:rFonts w:ascii="Arial Narrow" w:hAnsi="Arial Narrow"/>
                <w:b/>
                <w:sz w:val="14"/>
              </w:rPr>
            </w:pPr>
            <w:r w:rsidRPr="00AB05D4">
              <w:rPr>
                <w:rFonts w:ascii="Arial Narrow" w:hAnsi="Arial Narrow"/>
                <w:b/>
                <w:sz w:val="14"/>
              </w:rPr>
              <w:t>Audited Outcome</w:t>
            </w:r>
          </w:p>
        </w:tc>
        <w:tc>
          <w:tcPr>
            <w:tcW w:w="864" w:type="dxa"/>
            <w:vMerge w:val="restart"/>
            <w:tcBorders>
              <w:top w:val="single" w:sz="2" w:space="0" w:color="000000"/>
              <w:bottom w:val="single" w:sz="2" w:space="0" w:color="000000"/>
              <w:right w:val="single" w:sz="2" w:space="0" w:color="000000"/>
            </w:tcBorders>
          </w:tcPr>
          <w:p w14:paraId="449EFFA8" w14:textId="77777777" w:rsidR="00AB05D4" w:rsidRPr="00AB05D4" w:rsidRDefault="00AB05D4" w:rsidP="00D156F1">
            <w:pPr>
              <w:pStyle w:val="TableParagraph"/>
              <w:spacing w:line="273" w:lineRule="auto"/>
              <w:ind w:left="232" w:right="185" w:hanging="20"/>
              <w:jc w:val="left"/>
              <w:rPr>
                <w:rFonts w:ascii="Arial Narrow" w:hAnsi="Arial Narrow"/>
                <w:b/>
                <w:sz w:val="14"/>
              </w:rPr>
            </w:pPr>
            <w:r w:rsidRPr="00AB05D4">
              <w:rPr>
                <w:rFonts w:ascii="Arial Narrow" w:hAnsi="Arial Narrow"/>
                <w:b/>
                <w:sz w:val="14"/>
              </w:rPr>
              <w:t>Original Budget</w:t>
            </w:r>
          </w:p>
        </w:tc>
        <w:tc>
          <w:tcPr>
            <w:tcW w:w="864" w:type="dxa"/>
            <w:vMerge w:val="restart"/>
            <w:tcBorders>
              <w:top w:val="single" w:sz="2" w:space="0" w:color="000000"/>
              <w:left w:val="single" w:sz="2" w:space="0" w:color="000000"/>
              <w:bottom w:val="single" w:sz="2" w:space="0" w:color="000000"/>
              <w:right w:val="single" w:sz="2" w:space="0" w:color="000000"/>
            </w:tcBorders>
          </w:tcPr>
          <w:p w14:paraId="22C299B0" w14:textId="77777777" w:rsidR="00AB05D4" w:rsidRPr="00AB05D4" w:rsidRDefault="00AB05D4" w:rsidP="00D156F1">
            <w:pPr>
              <w:pStyle w:val="TableParagraph"/>
              <w:spacing w:line="273" w:lineRule="auto"/>
              <w:ind w:left="238" w:right="157" w:hanging="48"/>
              <w:jc w:val="left"/>
              <w:rPr>
                <w:rFonts w:ascii="Arial Narrow" w:hAnsi="Arial Narrow"/>
                <w:b/>
                <w:sz w:val="14"/>
              </w:rPr>
            </w:pPr>
            <w:r w:rsidRPr="00AB05D4">
              <w:rPr>
                <w:rFonts w:ascii="Arial Narrow" w:hAnsi="Arial Narrow"/>
                <w:b/>
                <w:sz w:val="14"/>
              </w:rPr>
              <w:t>Adjusted Budget</w:t>
            </w:r>
          </w:p>
        </w:tc>
        <w:tc>
          <w:tcPr>
            <w:tcW w:w="864" w:type="dxa"/>
            <w:vMerge w:val="restart"/>
            <w:tcBorders>
              <w:top w:val="single" w:sz="2" w:space="0" w:color="000000"/>
              <w:left w:val="single" w:sz="2" w:space="0" w:color="000000"/>
              <w:bottom w:val="single" w:sz="2" w:space="0" w:color="000000"/>
              <w:right w:val="single" w:sz="2" w:space="0" w:color="000000"/>
            </w:tcBorders>
          </w:tcPr>
          <w:p w14:paraId="1E8EBD9F" w14:textId="77777777" w:rsidR="00AB05D4" w:rsidRPr="00AB05D4" w:rsidRDefault="00AB05D4" w:rsidP="00D156F1">
            <w:pPr>
              <w:pStyle w:val="TableParagraph"/>
              <w:spacing w:before="88"/>
              <w:ind w:left="34"/>
              <w:jc w:val="left"/>
              <w:rPr>
                <w:rFonts w:ascii="Arial Narrow" w:hAnsi="Arial Narrow"/>
                <w:b/>
                <w:sz w:val="14"/>
              </w:rPr>
            </w:pPr>
            <w:r w:rsidRPr="00AB05D4">
              <w:rPr>
                <w:rFonts w:ascii="Arial Narrow" w:hAnsi="Arial Narrow"/>
                <w:b/>
                <w:sz w:val="14"/>
              </w:rPr>
              <w:t>Monthly actual</w:t>
            </w:r>
          </w:p>
        </w:tc>
        <w:tc>
          <w:tcPr>
            <w:tcW w:w="865" w:type="dxa"/>
            <w:vMerge w:val="restart"/>
            <w:tcBorders>
              <w:top w:val="single" w:sz="2" w:space="0" w:color="000000"/>
              <w:left w:val="single" w:sz="2" w:space="0" w:color="000000"/>
              <w:bottom w:val="single" w:sz="2" w:space="0" w:color="000000"/>
              <w:right w:val="single" w:sz="2" w:space="0" w:color="000000"/>
            </w:tcBorders>
          </w:tcPr>
          <w:p w14:paraId="650D3794" w14:textId="77777777" w:rsidR="00AB05D4" w:rsidRPr="00AB05D4" w:rsidRDefault="00AB05D4" w:rsidP="00D156F1">
            <w:pPr>
              <w:pStyle w:val="TableParagraph"/>
              <w:spacing w:before="88"/>
              <w:ind w:left="53"/>
              <w:jc w:val="left"/>
              <w:rPr>
                <w:rFonts w:ascii="Arial Narrow" w:hAnsi="Arial Narrow"/>
                <w:b/>
                <w:sz w:val="14"/>
              </w:rPr>
            </w:pPr>
            <w:r w:rsidRPr="00AB05D4">
              <w:rPr>
                <w:rFonts w:ascii="Arial Narrow" w:hAnsi="Arial Narrow"/>
                <w:b/>
                <w:sz w:val="14"/>
              </w:rPr>
              <w:t>YearTD actual</w:t>
            </w:r>
          </w:p>
        </w:tc>
        <w:tc>
          <w:tcPr>
            <w:tcW w:w="866" w:type="dxa"/>
            <w:vMerge w:val="restart"/>
            <w:tcBorders>
              <w:top w:val="single" w:sz="2" w:space="0" w:color="000000"/>
              <w:left w:val="single" w:sz="2" w:space="0" w:color="000000"/>
              <w:bottom w:val="single" w:sz="2" w:space="0" w:color="000000"/>
              <w:right w:val="single" w:sz="2" w:space="0" w:color="000000"/>
            </w:tcBorders>
          </w:tcPr>
          <w:p w14:paraId="471A1928" w14:textId="77777777" w:rsidR="00AB05D4" w:rsidRPr="00AB05D4" w:rsidRDefault="00AB05D4" w:rsidP="00D156F1">
            <w:pPr>
              <w:pStyle w:val="TableParagraph"/>
              <w:spacing w:line="273" w:lineRule="auto"/>
              <w:ind w:left="244" w:right="205" w:hanging="10"/>
              <w:jc w:val="left"/>
              <w:rPr>
                <w:rFonts w:ascii="Arial Narrow" w:hAnsi="Arial Narrow"/>
                <w:b/>
                <w:sz w:val="14"/>
              </w:rPr>
            </w:pPr>
            <w:r w:rsidRPr="00AB05D4">
              <w:rPr>
                <w:rFonts w:ascii="Arial Narrow" w:hAnsi="Arial Narrow"/>
                <w:b/>
                <w:sz w:val="14"/>
              </w:rPr>
              <w:t>YearTD budget</w:t>
            </w:r>
          </w:p>
        </w:tc>
        <w:tc>
          <w:tcPr>
            <w:tcW w:w="667" w:type="dxa"/>
            <w:vMerge w:val="restart"/>
            <w:tcBorders>
              <w:top w:val="single" w:sz="2" w:space="0" w:color="000000"/>
              <w:left w:val="single" w:sz="2" w:space="0" w:color="000000"/>
              <w:bottom w:val="single" w:sz="2" w:space="0" w:color="000000"/>
              <w:right w:val="single" w:sz="2" w:space="0" w:color="000000"/>
            </w:tcBorders>
          </w:tcPr>
          <w:p w14:paraId="4F43FF0E" w14:textId="77777777" w:rsidR="00AB05D4" w:rsidRPr="00AB05D4" w:rsidRDefault="00AB05D4" w:rsidP="00D156F1">
            <w:pPr>
              <w:pStyle w:val="TableParagraph"/>
              <w:spacing w:line="158" w:lineRule="exact"/>
              <w:ind w:left="86" w:right="69"/>
              <w:jc w:val="center"/>
              <w:rPr>
                <w:rFonts w:ascii="Arial Narrow" w:hAnsi="Arial Narrow"/>
                <w:b/>
                <w:sz w:val="14"/>
              </w:rPr>
            </w:pPr>
            <w:r w:rsidRPr="00AB05D4">
              <w:rPr>
                <w:rFonts w:ascii="Arial Narrow" w:hAnsi="Arial Narrow"/>
                <w:b/>
                <w:sz w:val="14"/>
              </w:rPr>
              <w:t>YTD</w:t>
            </w:r>
          </w:p>
          <w:p w14:paraId="7E9C88A9" w14:textId="77777777" w:rsidR="00AB05D4" w:rsidRPr="00AB05D4" w:rsidRDefault="00AB05D4" w:rsidP="00D156F1">
            <w:pPr>
              <w:pStyle w:val="TableParagraph"/>
              <w:spacing w:before="21"/>
              <w:ind w:left="86" w:right="69"/>
              <w:jc w:val="center"/>
              <w:rPr>
                <w:rFonts w:ascii="Arial Narrow" w:hAnsi="Arial Narrow"/>
                <w:b/>
                <w:sz w:val="14"/>
              </w:rPr>
            </w:pPr>
            <w:r w:rsidRPr="00AB05D4">
              <w:rPr>
                <w:rFonts w:ascii="Arial Narrow" w:hAnsi="Arial Narrow"/>
                <w:b/>
                <w:sz w:val="14"/>
              </w:rPr>
              <w:t>variance</w:t>
            </w:r>
          </w:p>
        </w:tc>
        <w:tc>
          <w:tcPr>
            <w:tcW w:w="667" w:type="dxa"/>
            <w:tcBorders>
              <w:top w:val="single" w:sz="2" w:space="0" w:color="000000"/>
              <w:left w:val="single" w:sz="2" w:space="0" w:color="000000"/>
              <w:bottom w:val="nil"/>
              <w:right w:val="single" w:sz="2" w:space="0" w:color="000000"/>
            </w:tcBorders>
          </w:tcPr>
          <w:p w14:paraId="5633ADA9" w14:textId="77777777" w:rsidR="00AB05D4" w:rsidRPr="00AB05D4" w:rsidRDefault="00AB05D4" w:rsidP="00D156F1">
            <w:pPr>
              <w:pStyle w:val="TableParagraph"/>
              <w:spacing w:line="158" w:lineRule="exact"/>
              <w:ind w:left="86" w:right="68"/>
              <w:jc w:val="center"/>
              <w:rPr>
                <w:rFonts w:ascii="Arial Narrow" w:hAnsi="Arial Narrow"/>
                <w:b/>
                <w:sz w:val="14"/>
              </w:rPr>
            </w:pPr>
            <w:r w:rsidRPr="00AB05D4">
              <w:rPr>
                <w:rFonts w:ascii="Arial Narrow" w:hAnsi="Arial Narrow"/>
                <w:b/>
                <w:sz w:val="14"/>
              </w:rPr>
              <w:t>YTD</w:t>
            </w:r>
          </w:p>
          <w:p w14:paraId="179A0663" w14:textId="77777777" w:rsidR="00AB05D4" w:rsidRPr="00AB05D4" w:rsidRDefault="00AB05D4" w:rsidP="00D156F1">
            <w:pPr>
              <w:pStyle w:val="TableParagraph"/>
              <w:spacing w:before="21" w:line="150" w:lineRule="exact"/>
              <w:ind w:left="86" w:right="69"/>
              <w:jc w:val="center"/>
              <w:rPr>
                <w:rFonts w:ascii="Arial Narrow" w:hAnsi="Arial Narrow"/>
                <w:b/>
                <w:sz w:val="14"/>
              </w:rPr>
            </w:pPr>
            <w:r w:rsidRPr="00AB05D4">
              <w:rPr>
                <w:rFonts w:ascii="Arial Narrow" w:hAnsi="Arial Narrow"/>
                <w:b/>
                <w:sz w:val="14"/>
              </w:rPr>
              <w:t>variance</w:t>
            </w:r>
          </w:p>
        </w:tc>
        <w:tc>
          <w:tcPr>
            <w:tcW w:w="866" w:type="dxa"/>
            <w:vMerge w:val="restart"/>
            <w:tcBorders>
              <w:top w:val="single" w:sz="2" w:space="0" w:color="000000"/>
              <w:left w:val="single" w:sz="2" w:space="0" w:color="000000"/>
              <w:bottom w:val="single" w:sz="2" w:space="0" w:color="000000"/>
            </w:tcBorders>
          </w:tcPr>
          <w:p w14:paraId="0AF3BD37" w14:textId="77777777" w:rsidR="00AB05D4" w:rsidRPr="00AB05D4" w:rsidRDefault="00AB05D4" w:rsidP="00D156F1">
            <w:pPr>
              <w:pStyle w:val="TableParagraph"/>
              <w:spacing w:line="273" w:lineRule="auto"/>
              <w:ind w:left="195" w:right="156" w:hanging="3"/>
              <w:jc w:val="left"/>
              <w:rPr>
                <w:rFonts w:ascii="Arial Narrow" w:hAnsi="Arial Narrow"/>
                <w:b/>
                <w:sz w:val="14"/>
              </w:rPr>
            </w:pPr>
            <w:r w:rsidRPr="00AB05D4">
              <w:rPr>
                <w:rFonts w:ascii="Arial Narrow" w:hAnsi="Arial Narrow"/>
                <w:b/>
                <w:sz w:val="14"/>
              </w:rPr>
              <w:t>Full Year Forecast</w:t>
            </w:r>
          </w:p>
        </w:tc>
      </w:tr>
      <w:tr w:rsidR="00AB05D4" w:rsidRPr="00AB05D4" w14:paraId="7736E4EF" w14:textId="77777777" w:rsidTr="00AB05D4">
        <w:trPr>
          <w:trHeight w:val="202"/>
        </w:trPr>
        <w:tc>
          <w:tcPr>
            <w:tcW w:w="3351" w:type="dxa"/>
            <w:tcBorders>
              <w:top w:val="nil"/>
              <w:bottom w:val="single" w:sz="2" w:space="0" w:color="000000"/>
            </w:tcBorders>
          </w:tcPr>
          <w:p w14:paraId="1B1ADB2E" w14:textId="77777777" w:rsidR="00AB05D4" w:rsidRPr="00AB05D4" w:rsidRDefault="00AB05D4" w:rsidP="00D156F1">
            <w:pPr>
              <w:pStyle w:val="TableParagraph"/>
              <w:spacing w:before="10"/>
              <w:ind w:left="23"/>
              <w:jc w:val="left"/>
              <w:rPr>
                <w:rFonts w:ascii="Arial Narrow" w:hAnsi="Arial Narrow"/>
                <w:b/>
                <w:sz w:val="14"/>
              </w:rPr>
            </w:pPr>
            <w:r w:rsidRPr="00AB05D4">
              <w:rPr>
                <w:rFonts w:ascii="Arial Narrow" w:hAnsi="Arial Narrow"/>
                <w:b/>
                <w:sz w:val="14"/>
              </w:rPr>
              <w:t>R thousands</w:t>
            </w:r>
          </w:p>
        </w:tc>
        <w:tc>
          <w:tcPr>
            <w:tcW w:w="304" w:type="dxa"/>
            <w:tcBorders>
              <w:top w:val="nil"/>
              <w:bottom w:val="single" w:sz="2" w:space="0" w:color="000000"/>
            </w:tcBorders>
          </w:tcPr>
          <w:p w14:paraId="7057386B" w14:textId="77777777" w:rsidR="00AB05D4" w:rsidRPr="00AB05D4" w:rsidRDefault="00AB05D4" w:rsidP="00D156F1">
            <w:pPr>
              <w:pStyle w:val="TableParagraph"/>
              <w:spacing w:before="19"/>
              <w:ind w:left="34"/>
              <w:jc w:val="center"/>
              <w:rPr>
                <w:rFonts w:ascii="Arial Narrow" w:hAnsi="Arial Narrow"/>
                <w:sz w:val="14"/>
              </w:rPr>
            </w:pPr>
            <w:r w:rsidRPr="00AB05D4">
              <w:rPr>
                <w:rFonts w:ascii="Arial Narrow" w:hAnsi="Arial Narrow"/>
                <w:w w:val="101"/>
                <w:sz w:val="14"/>
              </w:rPr>
              <w:t>1</w:t>
            </w:r>
          </w:p>
        </w:tc>
        <w:tc>
          <w:tcPr>
            <w:tcW w:w="865" w:type="dxa"/>
            <w:vMerge/>
            <w:tcBorders>
              <w:top w:val="nil"/>
              <w:bottom w:val="single" w:sz="2" w:space="0" w:color="000000"/>
            </w:tcBorders>
          </w:tcPr>
          <w:p w14:paraId="5D1C505D" w14:textId="77777777" w:rsidR="00AB05D4" w:rsidRPr="00AB05D4" w:rsidRDefault="00AB05D4" w:rsidP="00D156F1">
            <w:pPr>
              <w:rPr>
                <w:rFonts w:ascii="Arial Narrow" w:hAnsi="Arial Narrow"/>
                <w:sz w:val="2"/>
                <w:szCs w:val="2"/>
              </w:rPr>
            </w:pPr>
          </w:p>
        </w:tc>
        <w:tc>
          <w:tcPr>
            <w:tcW w:w="864" w:type="dxa"/>
            <w:vMerge/>
            <w:tcBorders>
              <w:top w:val="nil"/>
              <w:bottom w:val="single" w:sz="2" w:space="0" w:color="000000"/>
              <w:right w:val="single" w:sz="2" w:space="0" w:color="000000"/>
            </w:tcBorders>
          </w:tcPr>
          <w:p w14:paraId="2243E46A"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219E8E2D" w14:textId="77777777" w:rsidR="00AB05D4" w:rsidRPr="00AB05D4" w:rsidRDefault="00AB05D4" w:rsidP="00D156F1">
            <w:pPr>
              <w:rPr>
                <w:rFonts w:ascii="Arial Narrow" w:hAnsi="Arial Narrow"/>
                <w:sz w:val="2"/>
                <w:szCs w:val="2"/>
              </w:rPr>
            </w:pPr>
          </w:p>
        </w:tc>
        <w:tc>
          <w:tcPr>
            <w:tcW w:w="864" w:type="dxa"/>
            <w:vMerge/>
            <w:tcBorders>
              <w:top w:val="nil"/>
              <w:left w:val="single" w:sz="2" w:space="0" w:color="000000"/>
              <w:bottom w:val="single" w:sz="2" w:space="0" w:color="000000"/>
              <w:right w:val="single" w:sz="2" w:space="0" w:color="000000"/>
            </w:tcBorders>
          </w:tcPr>
          <w:p w14:paraId="5AC11BC1" w14:textId="77777777" w:rsidR="00AB05D4" w:rsidRPr="00AB05D4" w:rsidRDefault="00AB05D4" w:rsidP="00D156F1">
            <w:pPr>
              <w:rPr>
                <w:rFonts w:ascii="Arial Narrow" w:hAnsi="Arial Narrow"/>
                <w:sz w:val="2"/>
                <w:szCs w:val="2"/>
              </w:rPr>
            </w:pPr>
          </w:p>
        </w:tc>
        <w:tc>
          <w:tcPr>
            <w:tcW w:w="865" w:type="dxa"/>
            <w:vMerge/>
            <w:tcBorders>
              <w:top w:val="nil"/>
              <w:left w:val="single" w:sz="2" w:space="0" w:color="000000"/>
              <w:bottom w:val="single" w:sz="2" w:space="0" w:color="000000"/>
              <w:right w:val="single" w:sz="2" w:space="0" w:color="000000"/>
            </w:tcBorders>
          </w:tcPr>
          <w:p w14:paraId="3D5298ED" w14:textId="77777777" w:rsidR="00AB05D4" w:rsidRPr="00AB05D4" w:rsidRDefault="00AB05D4" w:rsidP="00D156F1">
            <w:pPr>
              <w:rPr>
                <w:rFonts w:ascii="Arial Narrow" w:hAnsi="Arial Narrow"/>
                <w:sz w:val="2"/>
                <w:szCs w:val="2"/>
              </w:rPr>
            </w:pPr>
          </w:p>
        </w:tc>
        <w:tc>
          <w:tcPr>
            <w:tcW w:w="866" w:type="dxa"/>
            <w:vMerge/>
            <w:tcBorders>
              <w:top w:val="nil"/>
              <w:left w:val="single" w:sz="2" w:space="0" w:color="000000"/>
              <w:bottom w:val="single" w:sz="2" w:space="0" w:color="000000"/>
              <w:right w:val="single" w:sz="2" w:space="0" w:color="000000"/>
            </w:tcBorders>
          </w:tcPr>
          <w:p w14:paraId="24C17F76" w14:textId="77777777" w:rsidR="00AB05D4" w:rsidRPr="00AB05D4" w:rsidRDefault="00AB05D4" w:rsidP="00D156F1">
            <w:pPr>
              <w:rPr>
                <w:rFonts w:ascii="Arial Narrow" w:hAnsi="Arial Narrow"/>
                <w:sz w:val="2"/>
                <w:szCs w:val="2"/>
              </w:rPr>
            </w:pPr>
          </w:p>
        </w:tc>
        <w:tc>
          <w:tcPr>
            <w:tcW w:w="667" w:type="dxa"/>
            <w:vMerge/>
            <w:tcBorders>
              <w:top w:val="nil"/>
              <w:left w:val="single" w:sz="2" w:space="0" w:color="000000"/>
              <w:bottom w:val="single" w:sz="2" w:space="0" w:color="000000"/>
              <w:right w:val="single" w:sz="2" w:space="0" w:color="000000"/>
            </w:tcBorders>
          </w:tcPr>
          <w:p w14:paraId="2E4390A9" w14:textId="77777777" w:rsidR="00AB05D4" w:rsidRPr="00AB05D4" w:rsidRDefault="00AB05D4" w:rsidP="00D156F1">
            <w:pPr>
              <w:rPr>
                <w:rFonts w:ascii="Arial Narrow" w:hAnsi="Arial Narrow"/>
                <w:sz w:val="2"/>
                <w:szCs w:val="2"/>
              </w:rPr>
            </w:pPr>
          </w:p>
        </w:tc>
        <w:tc>
          <w:tcPr>
            <w:tcW w:w="667" w:type="dxa"/>
            <w:tcBorders>
              <w:top w:val="nil"/>
              <w:left w:val="single" w:sz="2" w:space="0" w:color="000000"/>
              <w:bottom w:val="single" w:sz="2" w:space="0" w:color="000000"/>
              <w:right w:val="single" w:sz="2" w:space="0" w:color="000000"/>
            </w:tcBorders>
          </w:tcPr>
          <w:p w14:paraId="71115F1C" w14:textId="77777777" w:rsidR="00AB05D4" w:rsidRPr="00AB05D4" w:rsidRDefault="00AB05D4" w:rsidP="00D156F1">
            <w:pPr>
              <w:pStyle w:val="TableParagraph"/>
              <w:spacing w:before="10"/>
              <w:ind w:left="28"/>
              <w:jc w:val="center"/>
              <w:rPr>
                <w:rFonts w:ascii="Arial Narrow" w:hAnsi="Arial Narrow"/>
                <w:b/>
                <w:sz w:val="14"/>
              </w:rPr>
            </w:pPr>
            <w:r w:rsidRPr="00AB05D4">
              <w:rPr>
                <w:rFonts w:ascii="Arial Narrow" w:hAnsi="Arial Narrow"/>
                <w:b/>
                <w:w w:val="101"/>
                <w:sz w:val="14"/>
              </w:rPr>
              <w:t>%</w:t>
            </w:r>
          </w:p>
        </w:tc>
        <w:tc>
          <w:tcPr>
            <w:tcW w:w="866" w:type="dxa"/>
            <w:vMerge/>
            <w:tcBorders>
              <w:top w:val="nil"/>
              <w:left w:val="single" w:sz="2" w:space="0" w:color="000000"/>
              <w:bottom w:val="single" w:sz="2" w:space="0" w:color="000000"/>
            </w:tcBorders>
          </w:tcPr>
          <w:p w14:paraId="427AAC75" w14:textId="77777777" w:rsidR="00AB05D4" w:rsidRPr="00AB05D4" w:rsidRDefault="00AB05D4" w:rsidP="00D156F1">
            <w:pPr>
              <w:rPr>
                <w:rFonts w:ascii="Arial Narrow" w:hAnsi="Arial Narrow"/>
                <w:sz w:val="2"/>
                <w:szCs w:val="2"/>
              </w:rPr>
            </w:pPr>
          </w:p>
        </w:tc>
      </w:tr>
      <w:tr w:rsidR="00AB05D4" w:rsidRPr="00AB05D4" w14:paraId="51BC3F09" w14:textId="77777777" w:rsidTr="00AB05D4">
        <w:trPr>
          <w:trHeight w:val="207"/>
        </w:trPr>
        <w:tc>
          <w:tcPr>
            <w:tcW w:w="3351" w:type="dxa"/>
            <w:tcBorders>
              <w:top w:val="single" w:sz="2" w:space="0" w:color="000000"/>
              <w:bottom w:val="nil"/>
            </w:tcBorders>
          </w:tcPr>
          <w:p w14:paraId="0FF99C43"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Servitudes</w:t>
            </w:r>
          </w:p>
        </w:tc>
        <w:tc>
          <w:tcPr>
            <w:tcW w:w="304" w:type="dxa"/>
            <w:vMerge w:val="restart"/>
            <w:tcBorders>
              <w:top w:val="single" w:sz="2" w:space="0" w:color="000000"/>
              <w:bottom w:val="single" w:sz="2" w:space="0" w:color="000000"/>
            </w:tcBorders>
          </w:tcPr>
          <w:p w14:paraId="75EC7E7E" w14:textId="77777777" w:rsidR="00AB05D4" w:rsidRPr="00AB05D4" w:rsidRDefault="00AB05D4" w:rsidP="00D156F1">
            <w:pPr>
              <w:pStyle w:val="TableParagraph"/>
              <w:jc w:val="left"/>
              <w:rPr>
                <w:rFonts w:ascii="Arial Narrow" w:hAnsi="Arial Narrow"/>
                <w:sz w:val="14"/>
              </w:rPr>
            </w:pPr>
          </w:p>
        </w:tc>
        <w:tc>
          <w:tcPr>
            <w:tcW w:w="865" w:type="dxa"/>
            <w:tcBorders>
              <w:top w:val="single" w:sz="2" w:space="0" w:color="000000"/>
              <w:bottom w:val="nil"/>
            </w:tcBorders>
            <w:shd w:val="clear" w:color="auto" w:fill="FFFF99"/>
          </w:tcPr>
          <w:p w14:paraId="0CBDA4E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shd w:val="clear" w:color="auto" w:fill="FFFF99"/>
          </w:tcPr>
          <w:p w14:paraId="626C18F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6805CC6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417ECEF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38D62A14"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0B19070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5A2F4F2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63FBE960" w14:textId="77777777" w:rsidR="00AB05D4" w:rsidRPr="00AB05D4" w:rsidRDefault="00AB05D4" w:rsidP="00D156F1">
            <w:pPr>
              <w:pStyle w:val="TableParagraph"/>
              <w:jc w:val="left"/>
              <w:rPr>
                <w:rFonts w:ascii="Arial Narrow" w:hAnsi="Arial Narrow"/>
                <w:i/>
                <w:sz w:val="16"/>
              </w:rPr>
            </w:pPr>
          </w:p>
          <w:p w14:paraId="5234E4C9" w14:textId="77777777" w:rsidR="00AB05D4" w:rsidRPr="00AB05D4" w:rsidRDefault="00AB05D4" w:rsidP="00D156F1">
            <w:pPr>
              <w:pStyle w:val="TableParagraph"/>
              <w:jc w:val="left"/>
              <w:rPr>
                <w:rFonts w:ascii="Arial Narrow" w:hAnsi="Arial Narrow"/>
                <w:i/>
                <w:sz w:val="16"/>
              </w:rPr>
            </w:pPr>
          </w:p>
          <w:p w14:paraId="5239D5D9" w14:textId="77777777" w:rsidR="00AB05D4" w:rsidRPr="00AB05D4" w:rsidRDefault="00AB05D4" w:rsidP="00D156F1">
            <w:pPr>
              <w:pStyle w:val="TableParagraph"/>
              <w:jc w:val="left"/>
              <w:rPr>
                <w:rFonts w:ascii="Arial Narrow" w:hAnsi="Arial Narrow"/>
                <w:i/>
                <w:sz w:val="16"/>
              </w:rPr>
            </w:pPr>
          </w:p>
          <w:p w14:paraId="0FCDD614" w14:textId="77777777" w:rsidR="00AB05D4" w:rsidRPr="00AB05D4" w:rsidRDefault="00AB05D4" w:rsidP="00D156F1">
            <w:pPr>
              <w:pStyle w:val="TableParagraph"/>
              <w:jc w:val="left"/>
              <w:rPr>
                <w:rFonts w:ascii="Arial Narrow" w:hAnsi="Arial Narrow"/>
                <w:i/>
                <w:sz w:val="16"/>
              </w:rPr>
            </w:pPr>
          </w:p>
          <w:p w14:paraId="669A747C" w14:textId="77777777" w:rsidR="00AB05D4" w:rsidRPr="00AB05D4" w:rsidRDefault="00AB05D4" w:rsidP="00D156F1">
            <w:pPr>
              <w:pStyle w:val="TableParagraph"/>
              <w:jc w:val="left"/>
              <w:rPr>
                <w:rFonts w:ascii="Arial Narrow" w:hAnsi="Arial Narrow"/>
                <w:i/>
                <w:sz w:val="16"/>
              </w:rPr>
            </w:pPr>
          </w:p>
          <w:p w14:paraId="4E73B43A" w14:textId="77777777" w:rsidR="00AB05D4" w:rsidRPr="00AB05D4" w:rsidRDefault="00AB05D4" w:rsidP="00D156F1">
            <w:pPr>
              <w:pStyle w:val="TableParagraph"/>
              <w:jc w:val="left"/>
              <w:rPr>
                <w:rFonts w:ascii="Arial Narrow" w:hAnsi="Arial Narrow"/>
                <w:i/>
                <w:sz w:val="16"/>
              </w:rPr>
            </w:pPr>
          </w:p>
          <w:p w14:paraId="47D60696" w14:textId="77777777" w:rsidR="00AB05D4" w:rsidRPr="00AB05D4" w:rsidRDefault="00AB05D4" w:rsidP="00D156F1">
            <w:pPr>
              <w:pStyle w:val="TableParagraph"/>
              <w:jc w:val="left"/>
              <w:rPr>
                <w:rFonts w:ascii="Arial Narrow" w:hAnsi="Arial Narrow"/>
                <w:i/>
                <w:sz w:val="16"/>
              </w:rPr>
            </w:pPr>
          </w:p>
          <w:p w14:paraId="78C78972" w14:textId="77777777" w:rsidR="00AB05D4" w:rsidRPr="00AB05D4" w:rsidRDefault="00AB05D4" w:rsidP="00D156F1">
            <w:pPr>
              <w:pStyle w:val="TableParagraph"/>
              <w:jc w:val="left"/>
              <w:rPr>
                <w:rFonts w:ascii="Arial Narrow" w:hAnsi="Arial Narrow"/>
                <w:i/>
                <w:sz w:val="16"/>
              </w:rPr>
            </w:pPr>
          </w:p>
          <w:p w14:paraId="19F0DC44" w14:textId="77777777" w:rsidR="00AB05D4" w:rsidRPr="00AB05D4" w:rsidRDefault="00AB05D4" w:rsidP="00D156F1">
            <w:pPr>
              <w:pStyle w:val="TableParagraph"/>
              <w:jc w:val="left"/>
              <w:rPr>
                <w:rFonts w:ascii="Arial Narrow" w:hAnsi="Arial Narrow"/>
                <w:i/>
                <w:sz w:val="16"/>
              </w:rPr>
            </w:pPr>
          </w:p>
          <w:p w14:paraId="483EEE4D" w14:textId="77777777" w:rsidR="00AB05D4" w:rsidRPr="00AB05D4" w:rsidRDefault="00AB05D4" w:rsidP="00D156F1">
            <w:pPr>
              <w:pStyle w:val="TableParagraph"/>
              <w:spacing w:before="135"/>
              <w:ind w:left="175"/>
              <w:jc w:val="left"/>
              <w:rPr>
                <w:rFonts w:ascii="Arial Narrow" w:hAnsi="Arial Narrow"/>
                <w:sz w:val="14"/>
              </w:rPr>
            </w:pPr>
            <w:r w:rsidRPr="00AB05D4">
              <w:rPr>
                <w:rFonts w:ascii="Arial Narrow" w:hAnsi="Arial Narrow"/>
                <w:sz w:val="14"/>
              </w:rPr>
              <w:t>87.4%</w:t>
            </w:r>
          </w:p>
        </w:tc>
        <w:tc>
          <w:tcPr>
            <w:tcW w:w="866" w:type="dxa"/>
            <w:tcBorders>
              <w:top w:val="single" w:sz="2" w:space="0" w:color="000000"/>
              <w:left w:val="single" w:sz="2" w:space="0" w:color="000000"/>
              <w:bottom w:val="nil"/>
            </w:tcBorders>
            <w:shd w:val="clear" w:color="auto" w:fill="FFFF99"/>
          </w:tcPr>
          <w:p w14:paraId="3148D265"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70DC784" w14:textId="77777777" w:rsidTr="00AB05D4">
        <w:trPr>
          <w:trHeight w:val="203"/>
        </w:trPr>
        <w:tc>
          <w:tcPr>
            <w:tcW w:w="3351" w:type="dxa"/>
            <w:tcBorders>
              <w:top w:val="nil"/>
              <w:bottom w:val="nil"/>
            </w:tcBorders>
          </w:tcPr>
          <w:p w14:paraId="3DCB2E03" w14:textId="77777777" w:rsidR="00AB05D4" w:rsidRPr="00AB05D4" w:rsidRDefault="00AB05D4" w:rsidP="00D156F1">
            <w:pPr>
              <w:pStyle w:val="TableParagraph"/>
              <w:spacing w:before="22"/>
              <w:ind w:left="23"/>
              <w:jc w:val="left"/>
              <w:rPr>
                <w:rFonts w:ascii="Arial Narrow" w:hAnsi="Arial Narrow"/>
                <w:sz w:val="14"/>
              </w:rPr>
            </w:pPr>
            <w:r w:rsidRPr="00AB05D4">
              <w:rPr>
                <w:rFonts w:ascii="Arial Narrow" w:hAnsi="Arial Narrow"/>
                <w:sz w:val="14"/>
              </w:rPr>
              <w:t>Licences and Rights</w:t>
            </w:r>
          </w:p>
        </w:tc>
        <w:tc>
          <w:tcPr>
            <w:tcW w:w="304" w:type="dxa"/>
            <w:vMerge/>
            <w:tcBorders>
              <w:top w:val="nil"/>
              <w:bottom w:val="single" w:sz="2" w:space="0" w:color="000000"/>
            </w:tcBorders>
          </w:tcPr>
          <w:p w14:paraId="36B0F897"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3E3D87FB" w14:textId="77777777" w:rsidR="00AB05D4" w:rsidRPr="00AB05D4" w:rsidRDefault="00AB05D4" w:rsidP="00D156F1">
            <w:pPr>
              <w:pStyle w:val="TableParagraph"/>
              <w:spacing w:before="22"/>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59967AD4"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7CF2FE43"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11115C16"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62066253" w14:textId="77777777" w:rsidR="00AB05D4" w:rsidRPr="00AB05D4" w:rsidRDefault="00AB05D4" w:rsidP="00D156F1">
            <w:pPr>
              <w:pStyle w:val="TableParagraph"/>
              <w:spacing w:before="22"/>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29F6FC0C"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3300F70" w14:textId="77777777" w:rsidR="00AB05D4" w:rsidRPr="00AB05D4" w:rsidRDefault="00AB05D4" w:rsidP="00D156F1">
            <w:pPr>
              <w:pStyle w:val="TableParagraph"/>
              <w:spacing w:before="22"/>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65CCDC34"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7F28B0A6" w14:textId="77777777" w:rsidR="00AB05D4" w:rsidRPr="00AB05D4" w:rsidRDefault="00AB05D4" w:rsidP="00D156F1">
            <w:pPr>
              <w:pStyle w:val="TableParagraph"/>
              <w:spacing w:before="22"/>
              <w:ind w:right="113"/>
              <w:rPr>
                <w:rFonts w:ascii="Arial Narrow" w:hAnsi="Arial Narrow"/>
                <w:sz w:val="14"/>
              </w:rPr>
            </w:pPr>
            <w:r w:rsidRPr="00AB05D4">
              <w:rPr>
                <w:rFonts w:ascii="Arial Narrow" w:hAnsi="Arial Narrow"/>
                <w:w w:val="101"/>
                <w:sz w:val="14"/>
              </w:rPr>
              <w:t>–</w:t>
            </w:r>
          </w:p>
        </w:tc>
      </w:tr>
      <w:tr w:rsidR="00AB05D4" w:rsidRPr="00AB05D4" w14:paraId="4CDD1820" w14:textId="77777777" w:rsidTr="00AB05D4">
        <w:trPr>
          <w:trHeight w:val="207"/>
        </w:trPr>
        <w:tc>
          <w:tcPr>
            <w:tcW w:w="3351" w:type="dxa"/>
            <w:tcBorders>
              <w:top w:val="nil"/>
              <w:bottom w:val="nil"/>
            </w:tcBorders>
          </w:tcPr>
          <w:p w14:paraId="46ABEC7E" w14:textId="77777777" w:rsidR="00AB05D4" w:rsidRPr="00AB05D4" w:rsidRDefault="00AB05D4" w:rsidP="00D156F1">
            <w:pPr>
              <w:pStyle w:val="TableParagraph"/>
              <w:spacing w:before="24"/>
              <w:ind w:left="23"/>
              <w:jc w:val="left"/>
              <w:rPr>
                <w:rFonts w:ascii="Arial Narrow" w:hAnsi="Arial Narrow"/>
                <w:i/>
                <w:sz w:val="14"/>
              </w:rPr>
            </w:pPr>
            <w:r w:rsidRPr="00AB05D4">
              <w:rPr>
                <w:rFonts w:ascii="Arial Narrow" w:hAnsi="Arial Narrow"/>
                <w:i/>
                <w:sz w:val="14"/>
              </w:rPr>
              <w:t>Water Rights</w:t>
            </w:r>
          </w:p>
        </w:tc>
        <w:tc>
          <w:tcPr>
            <w:tcW w:w="304" w:type="dxa"/>
            <w:vMerge/>
            <w:tcBorders>
              <w:top w:val="nil"/>
              <w:bottom w:val="single" w:sz="2" w:space="0" w:color="000000"/>
            </w:tcBorders>
          </w:tcPr>
          <w:p w14:paraId="4C9C79EF"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29FEAFB3" w14:textId="77777777" w:rsidR="00AB05D4" w:rsidRPr="00AB05D4" w:rsidRDefault="00AB05D4" w:rsidP="00D156F1">
            <w:pPr>
              <w:pStyle w:val="TableParagraph"/>
              <w:spacing w:before="24"/>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2AA732C1"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B52EFF3"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7CC354F"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2026179B"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70644B1B"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52A234AE"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3CBEA6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0EB45AF"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09AFD629" w14:textId="77777777" w:rsidTr="00AB05D4">
        <w:trPr>
          <w:trHeight w:val="206"/>
        </w:trPr>
        <w:tc>
          <w:tcPr>
            <w:tcW w:w="3351" w:type="dxa"/>
            <w:tcBorders>
              <w:top w:val="nil"/>
              <w:bottom w:val="nil"/>
            </w:tcBorders>
          </w:tcPr>
          <w:p w14:paraId="58F35D63"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Effluent Licenses</w:t>
            </w:r>
          </w:p>
        </w:tc>
        <w:tc>
          <w:tcPr>
            <w:tcW w:w="304" w:type="dxa"/>
            <w:vMerge/>
            <w:tcBorders>
              <w:top w:val="nil"/>
              <w:bottom w:val="single" w:sz="2" w:space="0" w:color="000000"/>
            </w:tcBorders>
          </w:tcPr>
          <w:p w14:paraId="0B529009"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96C606A"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DBBB6B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55DA68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4CB7D23"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D8C829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427B347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0B97E5D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D591636"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DB5FCCB"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3AFFD240" w14:textId="77777777" w:rsidTr="00AB05D4">
        <w:trPr>
          <w:trHeight w:val="206"/>
        </w:trPr>
        <w:tc>
          <w:tcPr>
            <w:tcW w:w="3351" w:type="dxa"/>
            <w:tcBorders>
              <w:top w:val="nil"/>
              <w:bottom w:val="nil"/>
            </w:tcBorders>
          </w:tcPr>
          <w:p w14:paraId="39B79147"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Solid Waste Licenses</w:t>
            </w:r>
          </w:p>
        </w:tc>
        <w:tc>
          <w:tcPr>
            <w:tcW w:w="304" w:type="dxa"/>
            <w:vMerge/>
            <w:tcBorders>
              <w:top w:val="nil"/>
              <w:bottom w:val="single" w:sz="2" w:space="0" w:color="000000"/>
            </w:tcBorders>
          </w:tcPr>
          <w:p w14:paraId="524D14FA"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22A9FE5"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684515A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D5D162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3728295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1AC5DD0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33BCE56E"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0BA73EA"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3BFDD8BC"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4708089"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133127A4" w14:textId="77777777" w:rsidTr="00AB05D4">
        <w:trPr>
          <w:trHeight w:val="206"/>
        </w:trPr>
        <w:tc>
          <w:tcPr>
            <w:tcW w:w="3351" w:type="dxa"/>
            <w:tcBorders>
              <w:top w:val="nil"/>
              <w:bottom w:val="nil"/>
            </w:tcBorders>
          </w:tcPr>
          <w:p w14:paraId="0331A9DC"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Computer Software and Applications</w:t>
            </w:r>
          </w:p>
        </w:tc>
        <w:tc>
          <w:tcPr>
            <w:tcW w:w="304" w:type="dxa"/>
            <w:vMerge/>
            <w:tcBorders>
              <w:top w:val="nil"/>
              <w:bottom w:val="single" w:sz="2" w:space="0" w:color="000000"/>
            </w:tcBorders>
          </w:tcPr>
          <w:p w14:paraId="234E10C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04E64A16"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1B4E36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38546E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0AFDED4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4A83883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330D894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29579CAB"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12210FB"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2F24440"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41A44FB9" w14:textId="77777777" w:rsidTr="00AB05D4">
        <w:trPr>
          <w:trHeight w:val="206"/>
        </w:trPr>
        <w:tc>
          <w:tcPr>
            <w:tcW w:w="3351" w:type="dxa"/>
            <w:tcBorders>
              <w:top w:val="nil"/>
              <w:bottom w:val="nil"/>
            </w:tcBorders>
          </w:tcPr>
          <w:p w14:paraId="5FCA70A1"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Load Settlement Software Applications</w:t>
            </w:r>
          </w:p>
        </w:tc>
        <w:tc>
          <w:tcPr>
            <w:tcW w:w="304" w:type="dxa"/>
            <w:vMerge/>
            <w:tcBorders>
              <w:top w:val="nil"/>
              <w:bottom w:val="single" w:sz="2" w:space="0" w:color="000000"/>
            </w:tcBorders>
          </w:tcPr>
          <w:p w14:paraId="744FB73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13493F2"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91C722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6354D1DB"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803B08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5097E91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6ED5B3C0"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75DC6E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3A3A8F1"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3894DB0D"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03340CD8" w14:textId="77777777" w:rsidTr="00AB05D4">
        <w:trPr>
          <w:trHeight w:val="207"/>
        </w:trPr>
        <w:tc>
          <w:tcPr>
            <w:tcW w:w="3351" w:type="dxa"/>
            <w:tcBorders>
              <w:top w:val="nil"/>
              <w:bottom w:val="nil"/>
            </w:tcBorders>
          </w:tcPr>
          <w:p w14:paraId="5793496B" w14:textId="77777777" w:rsidR="00AB05D4" w:rsidRPr="00AB05D4" w:rsidRDefault="00AB05D4" w:rsidP="00D156F1">
            <w:pPr>
              <w:pStyle w:val="TableParagraph"/>
              <w:spacing w:before="23"/>
              <w:ind w:left="23"/>
              <w:jc w:val="left"/>
              <w:rPr>
                <w:rFonts w:ascii="Arial Narrow" w:hAnsi="Arial Narrow"/>
                <w:i/>
                <w:sz w:val="14"/>
              </w:rPr>
            </w:pPr>
            <w:r w:rsidRPr="00AB05D4">
              <w:rPr>
                <w:rFonts w:ascii="Arial Narrow" w:hAnsi="Arial Narrow"/>
                <w:i/>
                <w:sz w:val="14"/>
              </w:rPr>
              <w:t>Unspecified</w:t>
            </w:r>
          </w:p>
        </w:tc>
        <w:tc>
          <w:tcPr>
            <w:tcW w:w="304" w:type="dxa"/>
            <w:vMerge/>
            <w:tcBorders>
              <w:top w:val="nil"/>
              <w:bottom w:val="single" w:sz="2" w:space="0" w:color="000000"/>
            </w:tcBorders>
          </w:tcPr>
          <w:p w14:paraId="48746636"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4820560"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7B1512F5"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2852E1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A4660E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7900667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1F66E5E1"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498DA0B6"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95B33E4"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1AE2A080"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27DFE423" w14:textId="77777777" w:rsidTr="00AB05D4">
        <w:trPr>
          <w:trHeight w:val="291"/>
        </w:trPr>
        <w:tc>
          <w:tcPr>
            <w:tcW w:w="3351" w:type="dxa"/>
            <w:tcBorders>
              <w:top w:val="nil"/>
              <w:bottom w:val="nil"/>
            </w:tcBorders>
          </w:tcPr>
          <w:p w14:paraId="7EDD72BD" w14:textId="77777777" w:rsidR="00AB05D4" w:rsidRPr="00AB05D4" w:rsidRDefault="00AB05D4" w:rsidP="00D156F1">
            <w:pPr>
              <w:pStyle w:val="TableParagraph"/>
              <w:spacing w:before="108"/>
              <w:ind w:left="23"/>
              <w:jc w:val="left"/>
              <w:rPr>
                <w:rFonts w:ascii="Arial Narrow" w:hAnsi="Arial Narrow"/>
                <w:b/>
                <w:sz w:val="14"/>
              </w:rPr>
            </w:pPr>
            <w:r w:rsidRPr="00AB05D4">
              <w:rPr>
                <w:rFonts w:ascii="Arial Narrow" w:hAnsi="Arial Narrow"/>
                <w:b/>
                <w:sz w:val="14"/>
                <w:u w:val="single"/>
              </w:rPr>
              <w:t>Computer Equipment</w:t>
            </w:r>
          </w:p>
        </w:tc>
        <w:tc>
          <w:tcPr>
            <w:tcW w:w="304" w:type="dxa"/>
            <w:vMerge/>
            <w:tcBorders>
              <w:top w:val="nil"/>
              <w:bottom w:val="single" w:sz="2" w:space="0" w:color="000000"/>
            </w:tcBorders>
          </w:tcPr>
          <w:p w14:paraId="1087A651"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3F0419F6" w14:textId="77777777" w:rsidR="00AB05D4" w:rsidRPr="00AB05D4" w:rsidRDefault="00AB05D4" w:rsidP="00D156F1">
            <w:pPr>
              <w:pStyle w:val="TableParagraph"/>
              <w:spacing w:before="108"/>
              <w:ind w:right="45"/>
              <w:rPr>
                <w:rFonts w:ascii="Arial Narrow" w:hAnsi="Arial Narrow"/>
                <w:b/>
                <w:sz w:val="14"/>
              </w:rPr>
            </w:pPr>
            <w:r w:rsidRPr="00AB05D4">
              <w:rPr>
                <w:rFonts w:ascii="Arial Narrow" w:hAnsi="Arial Narrow"/>
                <w:b/>
                <w:sz w:val="14"/>
              </w:rPr>
              <w:t>657</w:t>
            </w:r>
          </w:p>
        </w:tc>
        <w:tc>
          <w:tcPr>
            <w:tcW w:w="864" w:type="dxa"/>
            <w:tcBorders>
              <w:top w:val="nil"/>
              <w:bottom w:val="single" w:sz="2" w:space="0" w:color="000000"/>
              <w:right w:val="single" w:sz="2" w:space="0" w:color="000000"/>
            </w:tcBorders>
          </w:tcPr>
          <w:p w14:paraId="1B64D679" w14:textId="77777777" w:rsidR="00AB05D4" w:rsidRPr="00AB05D4" w:rsidRDefault="00AB05D4" w:rsidP="00D156F1">
            <w:pPr>
              <w:pStyle w:val="TableParagraph"/>
              <w:spacing w:before="108"/>
              <w:ind w:right="52"/>
              <w:rPr>
                <w:rFonts w:ascii="Arial Narrow" w:hAnsi="Arial Narrow"/>
                <w:b/>
                <w:sz w:val="14"/>
              </w:rPr>
            </w:pPr>
            <w:r w:rsidRPr="00AB05D4">
              <w:rPr>
                <w:rFonts w:ascii="Arial Narrow" w:hAnsi="Arial Narrow"/>
                <w:b/>
                <w:sz w:val="14"/>
              </w:rPr>
              <w:t>150</w:t>
            </w:r>
          </w:p>
        </w:tc>
        <w:tc>
          <w:tcPr>
            <w:tcW w:w="864" w:type="dxa"/>
            <w:tcBorders>
              <w:top w:val="nil"/>
              <w:left w:val="single" w:sz="2" w:space="0" w:color="000000"/>
              <w:bottom w:val="single" w:sz="2" w:space="0" w:color="000000"/>
              <w:right w:val="single" w:sz="2" w:space="0" w:color="000000"/>
            </w:tcBorders>
          </w:tcPr>
          <w:p w14:paraId="0684AD36" w14:textId="77777777" w:rsidR="00AB05D4" w:rsidRPr="00AB05D4" w:rsidRDefault="00AB05D4" w:rsidP="00D156F1">
            <w:pPr>
              <w:pStyle w:val="TableParagraph"/>
              <w:spacing w:before="108"/>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2AF5AE82" w14:textId="77777777" w:rsidR="00AB05D4" w:rsidRPr="00AB05D4" w:rsidRDefault="00AB05D4" w:rsidP="00D156F1">
            <w:pPr>
              <w:pStyle w:val="TableParagraph"/>
              <w:spacing w:before="108"/>
              <w:ind w:right="52"/>
              <w:rPr>
                <w:rFonts w:ascii="Arial Narrow" w:hAnsi="Arial Narrow"/>
                <w:b/>
                <w:sz w:val="14"/>
              </w:rPr>
            </w:pPr>
            <w:r w:rsidRPr="00AB05D4">
              <w:rPr>
                <w:rFonts w:ascii="Arial Narrow" w:hAnsi="Arial Narrow"/>
                <w:b/>
                <w:w w:val="101"/>
                <w:sz w:val="14"/>
              </w:rPr>
              <w:t>6</w:t>
            </w:r>
          </w:p>
        </w:tc>
        <w:tc>
          <w:tcPr>
            <w:tcW w:w="865" w:type="dxa"/>
            <w:tcBorders>
              <w:top w:val="nil"/>
              <w:left w:val="single" w:sz="2" w:space="0" w:color="000000"/>
              <w:bottom w:val="single" w:sz="2" w:space="0" w:color="000000"/>
              <w:right w:val="single" w:sz="2" w:space="0" w:color="000000"/>
            </w:tcBorders>
          </w:tcPr>
          <w:p w14:paraId="2E348C6A" w14:textId="77777777" w:rsidR="00AB05D4" w:rsidRPr="00AB05D4" w:rsidRDefault="00AB05D4" w:rsidP="00D156F1">
            <w:pPr>
              <w:pStyle w:val="TableParagraph"/>
              <w:spacing w:before="108"/>
              <w:ind w:right="53"/>
              <w:rPr>
                <w:rFonts w:ascii="Arial Narrow" w:hAnsi="Arial Narrow"/>
                <w:b/>
                <w:sz w:val="14"/>
              </w:rPr>
            </w:pPr>
            <w:r w:rsidRPr="00AB05D4">
              <w:rPr>
                <w:rFonts w:ascii="Arial Narrow" w:hAnsi="Arial Narrow"/>
                <w:b/>
                <w:w w:val="101"/>
                <w:sz w:val="14"/>
              </w:rPr>
              <w:t>6</w:t>
            </w:r>
          </w:p>
        </w:tc>
        <w:tc>
          <w:tcPr>
            <w:tcW w:w="866" w:type="dxa"/>
            <w:tcBorders>
              <w:top w:val="nil"/>
              <w:left w:val="single" w:sz="2" w:space="0" w:color="000000"/>
              <w:bottom w:val="single" w:sz="2" w:space="0" w:color="000000"/>
              <w:right w:val="single" w:sz="2" w:space="0" w:color="000000"/>
            </w:tcBorders>
          </w:tcPr>
          <w:p w14:paraId="30FB9A85" w14:textId="77777777" w:rsidR="00AB05D4" w:rsidRPr="00AB05D4" w:rsidRDefault="00AB05D4" w:rsidP="00D156F1">
            <w:pPr>
              <w:pStyle w:val="TableParagraph"/>
              <w:spacing w:before="108"/>
              <w:ind w:right="54"/>
              <w:rPr>
                <w:rFonts w:ascii="Arial Narrow" w:hAnsi="Arial Narrow"/>
                <w:b/>
                <w:sz w:val="14"/>
              </w:rPr>
            </w:pPr>
            <w:r w:rsidRPr="00AB05D4">
              <w:rPr>
                <w:rFonts w:ascii="Arial Narrow" w:hAnsi="Arial Narrow"/>
                <w:b/>
                <w:sz w:val="14"/>
              </w:rPr>
              <w:t>50</w:t>
            </w:r>
          </w:p>
        </w:tc>
        <w:tc>
          <w:tcPr>
            <w:tcW w:w="667" w:type="dxa"/>
            <w:tcBorders>
              <w:top w:val="nil"/>
              <w:left w:val="single" w:sz="2" w:space="0" w:color="000000"/>
              <w:bottom w:val="single" w:sz="2" w:space="0" w:color="000000"/>
              <w:right w:val="single" w:sz="2" w:space="0" w:color="000000"/>
            </w:tcBorders>
          </w:tcPr>
          <w:p w14:paraId="3F63BC41" w14:textId="77777777" w:rsidR="00AB05D4" w:rsidRPr="00AB05D4" w:rsidRDefault="00AB05D4" w:rsidP="00D156F1">
            <w:pPr>
              <w:pStyle w:val="TableParagraph"/>
              <w:spacing w:before="108"/>
              <w:ind w:right="54"/>
              <w:rPr>
                <w:rFonts w:ascii="Arial Narrow" w:hAnsi="Arial Narrow"/>
                <w:b/>
                <w:sz w:val="14"/>
              </w:rPr>
            </w:pPr>
            <w:r w:rsidRPr="00AB05D4">
              <w:rPr>
                <w:rFonts w:ascii="Arial Narrow" w:hAnsi="Arial Narrow"/>
                <w:b/>
                <w:sz w:val="14"/>
              </w:rPr>
              <w:t>44</w:t>
            </w:r>
          </w:p>
        </w:tc>
        <w:tc>
          <w:tcPr>
            <w:tcW w:w="667" w:type="dxa"/>
            <w:vMerge/>
            <w:tcBorders>
              <w:top w:val="nil"/>
              <w:left w:val="single" w:sz="2" w:space="0" w:color="000000"/>
              <w:bottom w:val="single" w:sz="2" w:space="0" w:color="000000"/>
              <w:right w:val="single" w:sz="2" w:space="0" w:color="000000"/>
            </w:tcBorders>
          </w:tcPr>
          <w:p w14:paraId="7039DE94"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771CD337" w14:textId="77777777" w:rsidR="00AB05D4" w:rsidRPr="00AB05D4" w:rsidRDefault="00AB05D4" w:rsidP="00D156F1">
            <w:pPr>
              <w:pStyle w:val="TableParagraph"/>
              <w:spacing w:before="108"/>
              <w:ind w:right="48"/>
              <w:rPr>
                <w:rFonts w:ascii="Arial Narrow" w:hAnsi="Arial Narrow"/>
                <w:b/>
                <w:sz w:val="14"/>
              </w:rPr>
            </w:pPr>
            <w:r w:rsidRPr="00AB05D4">
              <w:rPr>
                <w:rFonts w:ascii="Arial Narrow" w:hAnsi="Arial Narrow"/>
                <w:b/>
                <w:sz w:val="14"/>
              </w:rPr>
              <w:t>150</w:t>
            </w:r>
          </w:p>
        </w:tc>
      </w:tr>
      <w:tr w:rsidR="00AB05D4" w:rsidRPr="00AB05D4" w14:paraId="50249168" w14:textId="77777777" w:rsidTr="00AB05D4">
        <w:trPr>
          <w:trHeight w:val="207"/>
        </w:trPr>
        <w:tc>
          <w:tcPr>
            <w:tcW w:w="3351" w:type="dxa"/>
            <w:tcBorders>
              <w:top w:val="nil"/>
              <w:bottom w:val="nil"/>
            </w:tcBorders>
          </w:tcPr>
          <w:p w14:paraId="533FCFA1"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Computer Equipment</w:t>
            </w:r>
          </w:p>
        </w:tc>
        <w:tc>
          <w:tcPr>
            <w:tcW w:w="304" w:type="dxa"/>
            <w:vMerge/>
            <w:tcBorders>
              <w:top w:val="nil"/>
              <w:bottom w:val="single" w:sz="2" w:space="0" w:color="000000"/>
            </w:tcBorders>
          </w:tcPr>
          <w:p w14:paraId="520D472D"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62707491" w14:textId="77777777" w:rsidR="00AB05D4" w:rsidRPr="00AB05D4" w:rsidRDefault="00AB05D4" w:rsidP="00D156F1">
            <w:pPr>
              <w:pStyle w:val="TableParagraph"/>
              <w:spacing w:before="23"/>
              <w:ind w:right="45"/>
              <w:rPr>
                <w:rFonts w:ascii="Arial Narrow" w:hAnsi="Arial Narrow"/>
                <w:sz w:val="14"/>
              </w:rPr>
            </w:pPr>
            <w:r w:rsidRPr="00AB05D4">
              <w:rPr>
                <w:rFonts w:ascii="Arial Narrow" w:hAnsi="Arial Narrow"/>
                <w:sz w:val="14"/>
              </w:rPr>
              <w:t>657</w:t>
            </w:r>
          </w:p>
        </w:tc>
        <w:tc>
          <w:tcPr>
            <w:tcW w:w="864" w:type="dxa"/>
            <w:tcBorders>
              <w:top w:val="single" w:sz="2" w:space="0" w:color="000000"/>
              <w:bottom w:val="nil"/>
              <w:right w:val="single" w:sz="2" w:space="0" w:color="000000"/>
            </w:tcBorders>
            <w:shd w:val="clear" w:color="auto" w:fill="FFFF99"/>
          </w:tcPr>
          <w:p w14:paraId="0F34DC1C" w14:textId="77777777" w:rsidR="00AB05D4" w:rsidRPr="00AB05D4" w:rsidRDefault="00AB05D4" w:rsidP="00D156F1">
            <w:pPr>
              <w:pStyle w:val="TableParagraph"/>
              <w:spacing w:before="23"/>
              <w:ind w:right="52"/>
              <w:rPr>
                <w:rFonts w:ascii="Arial Narrow" w:hAnsi="Arial Narrow"/>
                <w:sz w:val="14"/>
              </w:rPr>
            </w:pPr>
            <w:r w:rsidRPr="00AB05D4">
              <w:rPr>
                <w:rFonts w:ascii="Arial Narrow" w:hAnsi="Arial Narrow"/>
                <w:sz w:val="14"/>
              </w:rPr>
              <w:t>150</w:t>
            </w:r>
          </w:p>
        </w:tc>
        <w:tc>
          <w:tcPr>
            <w:tcW w:w="864" w:type="dxa"/>
            <w:tcBorders>
              <w:top w:val="single" w:sz="2" w:space="0" w:color="000000"/>
              <w:left w:val="single" w:sz="2" w:space="0" w:color="000000"/>
              <w:bottom w:val="nil"/>
              <w:right w:val="single" w:sz="2" w:space="0" w:color="000000"/>
            </w:tcBorders>
            <w:shd w:val="clear" w:color="auto" w:fill="FFFF99"/>
          </w:tcPr>
          <w:p w14:paraId="79ECD431"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0D955A95" w14:textId="77777777" w:rsidR="00AB05D4" w:rsidRPr="00AB05D4" w:rsidRDefault="00AB05D4" w:rsidP="00D156F1">
            <w:pPr>
              <w:pStyle w:val="TableParagraph"/>
              <w:spacing w:before="23"/>
              <w:ind w:right="52"/>
              <w:rPr>
                <w:rFonts w:ascii="Arial Narrow" w:hAnsi="Arial Narrow"/>
                <w:sz w:val="14"/>
              </w:rPr>
            </w:pPr>
            <w:r w:rsidRPr="00AB05D4">
              <w:rPr>
                <w:rFonts w:ascii="Arial Narrow" w:hAnsi="Arial Narrow"/>
                <w:w w:val="101"/>
                <w:sz w:val="14"/>
              </w:rPr>
              <w:t>6</w:t>
            </w:r>
          </w:p>
        </w:tc>
        <w:tc>
          <w:tcPr>
            <w:tcW w:w="865" w:type="dxa"/>
            <w:tcBorders>
              <w:top w:val="single" w:sz="2" w:space="0" w:color="000000"/>
              <w:left w:val="single" w:sz="2" w:space="0" w:color="000000"/>
              <w:bottom w:val="nil"/>
              <w:right w:val="single" w:sz="2" w:space="0" w:color="000000"/>
            </w:tcBorders>
            <w:shd w:val="clear" w:color="auto" w:fill="FFFF99"/>
          </w:tcPr>
          <w:p w14:paraId="35C0C67E" w14:textId="77777777" w:rsidR="00AB05D4" w:rsidRPr="00AB05D4" w:rsidRDefault="00AB05D4" w:rsidP="00D156F1">
            <w:pPr>
              <w:pStyle w:val="TableParagraph"/>
              <w:spacing w:before="23"/>
              <w:ind w:right="53"/>
              <w:rPr>
                <w:rFonts w:ascii="Arial Narrow" w:hAnsi="Arial Narrow"/>
                <w:sz w:val="14"/>
              </w:rPr>
            </w:pPr>
            <w:r w:rsidRPr="00AB05D4">
              <w:rPr>
                <w:rFonts w:ascii="Arial Narrow" w:hAnsi="Arial Narrow"/>
                <w:w w:val="101"/>
                <w:sz w:val="14"/>
              </w:rPr>
              <w:t>6</w:t>
            </w:r>
          </w:p>
        </w:tc>
        <w:tc>
          <w:tcPr>
            <w:tcW w:w="866" w:type="dxa"/>
            <w:tcBorders>
              <w:top w:val="single" w:sz="2" w:space="0" w:color="000000"/>
              <w:left w:val="single" w:sz="2" w:space="0" w:color="000000"/>
              <w:bottom w:val="nil"/>
              <w:right w:val="single" w:sz="2" w:space="0" w:color="000000"/>
            </w:tcBorders>
            <w:shd w:val="clear" w:color="auto" w:fill="FFFF99"/>
          </w:tcPr>
          <w:p w14:paraId="3F8BAABD" w14:textId="77777777" w:rsidR="00AB05D4" w:rsidRPr="00AB05D4" w:rsidRDefault="00AB05D4" w:rsidP="00D156F1">
            <w:pPr>
              <w:pStyle w:val="TableParagraph"/>
              <w:spacing w:before="23"/>
              <w:ind w:right="54"/>
              <w:rPr>
                <w:rFonts w:ascii="Arial Narrow" w:hAnsi="Arial Narrow"/>
                <w:sz w:val="14"/>
              </w:rPr>
            </w:pPr>
            <w:r w:rsidRPr="00AB05D4">
              <w:rPr>
                <w:rFonts w:ascii="Arial Narrow" w:hAnsi="Arial Narrow"/>
                <w:sz w:val="14"/>
              </w:rPr>
              <w:t>50</w:t>
            </w:r>
          </w:p>
        </w:tc>
        <w:tc>
          <w:tcPr>
            <w:tcW w:w="667" w:type="dxa"/>
            <w:tcBorders>
              <w:top w:val="single" w:sz="2" w:space="0" w:color="000000"/>
              <w:left w:val="single" w:sz="2" w:space="0" w:color="000000"/>
              <w:bottom w:val="nil"/>
              <w:right w:val="single" w:sz="2" w:space="0" w:color="000000"/>
            </w:tcBorders>
          </w:tcPr>
          <w:p w14:paraId="6C21DBC4" w14:textId="77777777" w:rsidR="00AB05D4" w:rsidRPr="00AB05D4" w:rsidRDefault="00AB05D4" w:rsidP="00D156F1">
            <w:pPr>
              <w:pStyle w:val="TableParagraph"/>
              <w:spacing w:before="23"/>
              <w:ind w:right="16"/>
              <w:rPr>
                <w:rFonts w:ascii="Arial Narrow" w:hAnsi="Arial Narrow"/>
                <w:sz w:val="14"/>
              </w:rPr>
            </w:pPr>
            <w:r w:rsidRPr="00AB05D4">
              <w:rPr>
                <w:rFonts w:ascii="Arial Narrow" w:hAnsi="Arial Narrow"/>
                <w:sz w:val="14"/>
              </w:rPr>
              <w:t>(44)</w:t>
            </w:r>
          </w:p>
        </w:tc>
        <w:tc>
          <w:tcPr>
            <w:tcW w:w="667" w:type="dxa"/>
            <w:vMerge w:val="restart"/>
            <w:tcBorders>
              <w:top w:val="single" w:sz="2" w:space="0" w:color="000000"/>
              <w:left w:val="single" w:sz="2" w:space="0" w:color="000000"/>
              <w:bottom w:val="single" w:sz="2" w:space="0" w:color="000000"/>
              <w:right w:val="single" w:sz="2" w:space="0" w:color="000000"/>
            </w:tcBorders>
          </w:tcPr>
          <w:p w14:paraId="69F8D680" w14:textId="77777777" w:rsidR="00AB05D4" w:rsidRPr="00AB05D4" w:rsidRDefault="00AB05D4" w:rsidP="00D156F1">
            <w:pPr>
              <w:pStyle w:val="TableParagraph"/>
              <w:spacing w:before="23"/>
              <w:ind w:right="15"/>
              <w:rPr>
                <w:rFonts w:ascii="Arial Narrow" w:hAnsi="Arial Narrow"/>
                <w:sz w:val="14"/>
              </w:rPr>
            </w:pPr>
            <w:r w:rsidRPr="00AB05D4">
              <w:rPr>
                <w:rFonts w:ascii="Arial Narrow" w:hAnsi="Arial Narrow"/>
                <w:sz w:val="14"/>
              </w:rPr>
              <w:t>(0)</w:t>
            </w:r>
          </w:p>
        </w:tc>
        <w:tc>
          <w:tcPr>
            <w:tcW w:w="866" w:type="dxa"/>
            <w:tcBorders>
              <w:top w:val="single" w:sz="2" w:space="0" w:color="000000"/>
              <w:left w:val="single" w:sz="2" w:space="0" w:color="000000"/>
              <w:bottom w:val="nil"/>
            </w:tcBorders>
            <w:shd w:val="clear" w:color="auto" w:fill="FFFF99"/>
          </w:tcPr>
          <w:p w14:paraId="0A49E6B6" w14:textId="77777777" w:rsidR="00AB05D4" w:rsidRPr="00AB05D4" w:rsidRDefault="00AB05D4" w:rsidP="00D156F1">
            <w:pPr>
              <w:pStyle w:val="TableParagraph"/>
              <w:spacing w:before="23"/>
              <w:ind w:right="48"/>
              <w:rPr>
                <w:rFonts w:ascii="Arial Narrow" w:hAnsi="Arial Narrow"/>
                <w:sz w:val="14"/>
              </w:rPr>
            </w:pPr>
            <w:r w:rsidRPr="00AB05D4">
              <w:rPr>
                <w:rFonts w:ascii="Arial Narrow" w:hAnsi="Arial Narrow"/>
                <w:sz w:val="14"/>
              </w:rPr>
              <w:t>150</w:t>
            </w:r>
          </w:p>
        </w:tc>
      </w:tr>
      <w:tr w:rsidR="00AB05D4" w:rsidRPr="00AB05D4" w14:paraId="30276B4C" w14:textId="77777777" w:rsidTr="00AB05D4">
        <w:trPr>
          <w:trHeight w:val="279"/>
        </w:trPr>
        <w:tc>
          <w:tcPr>
            <w:tcW w:w="3351" w:type="dxa"/>
            <w:tcBorders>
              <w:top w:val="nil"/>
              <w:bottom w:val="nil"/>
            </w:tcBorders>
          </w:tcPr>
          <w:p w14:paraId="25EB32F3" w14:textId="77777777" w:rsidR="00AB05D4" w:rsidRPr="00AB05D4" w:rsidRDefault="00AB05D4" w:rsidP="00D156F1">
            <w:pPr>
              <w:pStyle w:val="TableParagraph"/>
              <w:spacing w:before="96"/>
              <w:ind w:left="23"/>
              <w:jc w:val="left"/>
              <w:rPr>
                <w:rFonts w:ascii="Arial Narrow" w:hAnsi="Arial Narrow"/>
                <w:b/>
                <w:sz w:val="14"/>
              </w:rPr>
            </w:pPr>
            <w:r w:rsidRPr="00AB05D4">
              <w:rPr>
                <w:rFonts w:ascii="Arial Narrow" w:hAnsi="Arial Narrow"/>
                <w:b/>
                <w:sz w:val="14"/>
                <w:u w:val="single"/>
              </w:rPr>
              <w:t>Furniture and Office Equipment</w:t>
            </w:r>
          </w:p>
        </w:tc>
        <w:tc>
          <w:tcPr>
            <w:tcW w:w="304" w:type="dxa"/>
            <w:vMerge/>
            <w:tcBorders>
              <w:top w:val="nil"/>
              <w:bottom w:val="single" w:sz="2" w:space="0" w:color="000000"/>
            </w:tcBorders>
          </w:tcPr>
          <w:p w14:paraId="4B0E6AE5"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0327AC23" w14:textId="77777777" w:rsidR="00AB05D4" w:rsidRPr="00AB05D4" w:rsidRDefault="00AB05D4" w:rsidP="00D156F1">
            <w:pPr>
              <w:pStyle w:val="TableParagraph"/>
              <w:spacing w:before="96"/>
              <w:ind w:right="45"/>
              <w:rPr>
                <w:rFonts w:ascii="Arial Narrow" w:hAnsi="Arial Narrow"/>
                <w:b/>
                <w:sz w:val="14"/>
              </w:rPr>
            </w:pPr>
            <w:r w:rsidRPr="00AB05D4">
              <w:rPr>
                <w:rFonts w:ascii="Arial Narrow" w:hAnsi="Arial Narrow"/>
                <w:b/>
                <w:sz w:val="14"/>
              </w:rPr>
              <w:t>469</w:t>
            </w:r>
          </w:p>
        </w:tc>
        <w:tc>
          <w:tcPr>
            <w:tcW w:w="864" w:type="dxa"/>
            <w:tcBorders>
              <w:top w:val="nil"/>
              <w:bottom w:val="single" w:sz="2" w:space="0" w:color="000000"/>
              <w:right w:val="single" w:sz="2" w:space="0" w:color="000000"/>
            </w:tcBorders>
          </w:tcPr>
          <w:p w14:paraId="24035F22"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30655979"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3B263154"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433F2A19"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693EDEF7"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2BFC9A6D"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14BD0245"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320CCD29" w14:textId="77777777" w:rsidR="00AB05D4" w:rsidRPr="00AB05D4" w:rsidRDefault="00AB05D4" w:rsidP="00D156F1">
            <w:pPr>
              <w:pStyle w:val="TableParagraph"/>
              <w:spacing w:before="96"/>
              <w:ind w:right="113"/>
              <w:rPr>
                <w:rFonts w:ascii="Arial Narrow" w:hAnsi="Arial Narrow"/>
                <w:b/>
                <w:sz w:val="14"/>
              </w:rPr>
            </w:pPr>
            <w:r w:rsidRPr="00AB05D4">
              <w:rPr>
                <w:rFonts w:ascii="Arial Narrow" w:hAnsi="Arial Narrow"/>
                <w:b/>
                <w:w w:val="101"/>
                <w:sz w:val="14"/>
              </w:rPr>
              <w:t>–</w:t>
            </w:r>
          </w:p>
        </w:tc>
      </w:tr>
      <w:tr w:rsidR="00AB05D4" w:rsidRPr="00AB05D4" w14:paraId="3453AC33" w14:textId="77777777" w:rsidTr="00AB05D4">
        <w:trPr>
          <w:trHeight w:val="207"/>
        </w:trPr>
        <w:tc>
          <w:tcPr>
            <w:tcW w:w="3351" w:type="dxa"/>
            <w:tcBorders>
              <w:top w:val="nil"/>
              <w:bottom w:val="nil"/>
            </w:tcBorders>
          </w:tcPr>
          <w:p w14:paraId="734C0E6F"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Furniture and Office Equipment</w:t>
            </w:r>
          </w:p>
        </w:tc>
        <w:tc>
          <w:tcPr>
            <w:tcW w:w="304" w:type="dxa"/>
            <w:vMerge/>
            <w:tcBorders>
              <w:top w:val="nil"/>
              <w:bottom w:val="single" w:sz="2" w:space="0" w:color="000000"/>
            </w:tcBorders>
          </w:tcPr>
          <w:p w14:paraId="47D2B1A2"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78F570AF" w14:textId="77777777" w:rsidR="00AB05D4" w:rsidRPr="00AB05D4" w:rsidRDefault="00AB05D4" w:rsidP="00D156F1">
            <w:pPr>
              <w:pStyle w:val="TableParagraph"/>
              <w:spacing w:before="23"/>
              <w:ind w:right="45"/>
              <w:rPr>
                <w:rFonts w:ascii="Arial Narrow" w:hAnsi="Arial Narrow"/>
                <w:sz w:val="14"/>
              </w:rPr>
            </w:pPr>
            <w:r w:rsidRPr="00AB05D4">
              <w:rPr>
                <w:rFonts w:ascii="Arial Narrow" w:hAnsi="Arial Narrow"/>
                <w:sz w:val="14"/>
              </w:rPr>
              <w:t>469</w:t>
            </w:r>
          </w:p>
        </w:tc>
        <w:tc>
          <w:tcPr>
            <w:tcW w:w="864" w:type="dxa"/>
            <w:tcBorders>
              <w:top w:val="single" w:sz="2" w:space="0" w:color="000000"/>
              <w:bottom w:val="nil"/>
              <w:right w:val="single" w:sz="2" w:space="0" w:color="000000"/>
            </w:tcBorders>
            <w:shd w:val="clear" w:color="auto" w:fill="FFFF99"/>
          </w:tcPr>
          <w:p w14:paraId="7AF0EBC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0792E5A0"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297FEFFC"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2C266D9D"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5947FC6C"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39AB93A7"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064C2E09" w14:textId="77777777" w:rsidR="00AB05D4" w:rsidRPr="00AB05D4" w:rsidRDefault="00AB05D4" w:rsidP="00D156F1">
            <w:pPr>
              <w:pStyle w:val="TableParagraph"/>
              <w:jc w:val="left"/>
              <w:rPr>
                <w:rFonts w:ascii="Arial Narrow" w:hAnsi="Arial Narrow"/>
                <w:i/>
                <w:sz w:val="16"/>
              </w:rPr>
            </w:pPr>
          </w:p>
          <w:p w14:paraId="338EC3DF" w14:textId="77777777" w:rsidR="00AB05D4" w:rsidRPr="00AB05D4" w:rsidRDefault="00AB05D4" w:rsidP="00D156F1">
            <w:pPr>
              <w:pStyle w:val="TableParagraph"/>
              <w:spacing w:before="113"/>
              <w:ind w:left="142"/>
              <w:jc w:val="left"/>
              <w:rPr>
                <w:rFonts w:ascii="Arial Narrow" w:hAnsi="Arial Narrow"/>
                <w:sz w:val="14"/>
              </w:rPr>
            </w:pPr>
            <w:r w:rsidRPr="00AB05D4">
              <w:rPr>
                <w:rFonts w:ascii="Arial Narrow" w:hAnsi="Arial Narrow"/>
                <w:sz w:val="14"/>
              </w:rPr>
              <w:t>100.0%</w:t>
            </w:r>
          </w:p>
        </w:tc>
        <w:tc>
          <w:tcPr>
            <w:tcW w:w="866" w:type="dxa"/>
            <w:tcBorders>
              <w:top w:val="single" w:sz="2" w:space="0" w:color="000000"/>
              <w:left w:val="single" w:sz="2" w:space="0" w:color="000000"/>
              <w:bottom w:val="nil"/>
            </w:tcBorders>
            <w:shd w:val="clear" w:color="auto" w:fill="FFFF99"/>
          </w:tcPr>
          <w:p w14:paraId="06FD091F"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55E78321" w14:textId="77777777" w:rsidTr="00AB05D4">
        <w:trPr>
          <w:trHeight w:val="279"/>
        </w:trPr>
        <w:tc>
          <w:tcPr>
            <w:tcW w:w="3351" w:type="dxa"/>
            <w:tcBorders>
              <w:top w:val="nil"/>
              <w:bottom w:val="nil"/>
            </w:tcBorders>
          </w:tcPr>
          <w:p w14:paraId="0901F460" w14:textId="77777777" w:rsidR="00AB05D4" w:rsidRPr="00AB05D4" w:rsidRDefault="00AB05D4" w:rsidP="00D156F1">
            <w:pPr>
              <w:pStyle w:val="TableParagraph"/>
              <w:spacing w:before="96"/>
              <w:ind w:left="23"/>
              <w:jc w:val="left"/>
              <w:rPr>
                <w:rFonts w:ascii="Arial Narrow" w:hAnsi="Arial Narrow"/>
                <w:b/>
                <w:sz w:val="14"/>
              </w:rPr>
            </w:pPr>
            <w:r w:rsidRPr="00AB05D4">
              <w:rPr>
                <w:rFonts w:ascii="Arial Narrow" w:hAnsi="Arial Narrow"/>
                <w:b/>
                <w:sz w:val="14"/>
                <w:u w:val="single"/>
              </w:rPr>
              <w:t>Machinery and Equipment</w:t>
            </w:r>
          </w:p>
        </w:tc>
        <w:tc>
          <w:tcPr>
            <w:tcW w:w="304" w:type="dxa"/>
            <w:vMerge/>
            <w:tcBorders>
              <w:top w:val="nil"/>
              <w:bottom w:val="single" w:sz="2" w:space="0" w:color="000000"/>
            </w:tcBorders>
          </w:tcPr>
          <w:p w14:paraId="2B08C42B"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0A5A6F6E" w14:textId="77777777" w:rsidR="00AB05D4" w:rsidRPr="00AB05D4" w:rsidRDefault="00AB05D4" w:rsidP="00D156F1">
            <w:pPr>
              <w:pStyle w:val="TableParagraph"/>
              <w:spacing w:before="96"/>
              <w:ind w:right="45"/>
              <w:rPr>
                <w:rFonts w:ascii="Arial Narrow" w:hAnsi="Arial Narrow"/>
                <w:b/>
                <w:sz w:val="14"/>
              </w:rPr>
            </w:pPr>
            <w:r w:rsidRPr="00AB05D4">
              <w:rPr>
                <w:rFonts w:ascii="Arial Narrow" w:hAnsi="Arial Narrow"/>
                <w:b/>
                <w:sz w:val="14"/>
              </w:rPr>
              <w:t>64</w:t>
            </w:r>
          </w:p>
        </w:tc>
        <w:tc>
          <w:tcPr>
            <w:tcW w:w="864" w:type="dxa"/>
            <w:tcBorders>
              <w:top w:val="nil"/>
              <w:bottom w:val="single" w:sz="2" w:space="0" w:color="000000"/>
              <w:right w:val="single" w:sz="2" w:space="0" w:color="000000"/>
            </w:tcBorders>
          </w:tcPr>
          <w:p w14:paraId="4A717F37" w14:textId="77777777" w:rsidR="00AB05D4" w:rsidRPr="00AB05D4" w:rsidRDefault="00AB05D4" w:rsidP="00D156F1">
            <w:pPr>
              <w:pStyle w:val="TableParagraph"/>
              <w:spacing w:before="96"/>
              <w:ind w:right="52"/>
              <w:rPr>
                <w:rFonts w:ascii="Arial Narrow" w:hAnsi="Arial Narrow"/>
                <w:b/>
                <w:sz w:val="14"/>
              </w:rPr>
            </w:pPr>
            <w:r w:rsidRPr="00AB05D4">
              <w:rPr>
                <w:rFonts w:ascii="Arial Narrow" w:hAnsi="Arial Narrow"/>
                <w:b/>
                <w:sz w:val="14"/>
              </w:rPr>
              <w:t>174</w:t>
            </w:r>
          </w:p>
        </w:tc>
        <w:tc>
          <w:tcPr>
            <w:tcW w:w="864" w:type="dxa"/>
            <w:tcBorders>
              <w:top w:val="nil"/>
              <w:left w:val="single" w:sz="2" w:space="0" w:color="000000"/>
              <w:bottom w:val="single" w:sz="2" w:space="0" w:color="000000"/>
              <w:right w:val="single" w:sz="2" w:space="0" w:color="000000"/>
            </w:tcBorders>
          </w:tcPr>
          <w:p w14:paraId="7F2A39EB"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11FCDD84"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2CCACF38"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7B7C6F02" w14:textId="77777777" w:rsidR="00AB05D4" w:rsidRPr="00AB05D4" w:rsidRDefault="00AB05D4" w:rsidP="00D156F1">
            <w:pPr>
              <w:pStyle w:val="TableParagraph"/>
              <w:spacing w:before="96"/>
              <w:ind w:right="54"/>
              <w:rPr>
                <w:rFonts w:ascii="Arial Narrow" w:hAnsi="Arial Narrow"/>
                <w:b/>
                <w:sz w:val="14"/>
              </w:rPr>
            </w:pPr>
            <w:r w:rsidRPr="00AB05D4">
              <w:rPr>
                <w:rFonts w:ascii="Arial Narrow" w:hAnsi="Arial Narrow"/>
                <w:b/>
                <w:sz w:val="14"/>
              </w:rPr>
              <w:t>43</w:t>
            </w:r>
          </w:p>
        </w:tc>
        <w:tc>
          <w:tcPr>
            <w:tcW w:w="667" w:type="dxa"/>
            <w:tcBorders>
              <w:top w:val="nil"/>
              <w:left w:val="single" w:sz="2" w:space="0" w:color="000000"/>
              <w:bottom w:val="single" w:sz="2" w:space="0" w:color="000000"/>
              <w:right w:val="single" w:sz="2" w:space="0" w:color="000000"/>
            </w:tcBorders>
          </w:tcPr>
          <w:p w14:paraId="6FBB8D7E" w14:textId="77777777" w:rsidR="00AB05D4" w:rsidRPr="00AB05D4" w:rsidRDefault="00AB05D4" w:rsidP="00D156F1">
            <w:pPr>
              <w:pStyle w:val="TableParagraph"/>
              <w:spacing w:before="96"/>
              <w:ind w:right="54"/>
              <w:rPr>
                <w:rFonts w:ascii="Arial Narrow" w:hAnsi="Arial Narrow"/>
                <w:b/>
                <w:sz w:val="14"/>
              </w:rPr>
            </w:pPr>
            <w:r w:rsidRPr="00AB05D4">
              <w:rPr>
                <w:rFonts w:ascii="Arial Narrow" w:hAnsi="Arial Narrow"/>
                <w:b/>
                <w:sz w:val="14"/>
              </w:rPr>
              <w:t>43</w:t>
            </w:r>
          </w:p>
        </w:tc>
        <w:tc>
          <w:tcPr>
            <w:tcW w:w="667" w:type="dxa"/>
            <w:vMerge/>
            <w:tcBorders>
              <w:top w:val="nil"/>
              <w:left w:val="single" w:sz="2" w:space="0" w:color="000000"/>
              <w:bottom w:val="single" w:sz="2" w:space="0" w:color="000000"/>
              <w:right w:val="single" w:sz="2" w:space="0" w:color="000000"/>
            </w:tcBorders>
          </w:tcPr>
          <w:p w14:paraId="09301F0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1622F396" w14:textId="77777777" w:rsidR="00AB05D4" w:rsidRPr="00AB05D4" w:rsidRDefault="00AB05D4" w:rsidP="00D156F1">
            <w:pPr>
              <w:pStyle w:val="TableParagraph"/>
              <w:spacing w:before="96"/>
              <w:ind w:right="48"/>
              <w:rPr>
                <w:rFonts w:ascii="Arial Narrow" w:hAnsi="Arial Narrow"/>
                <w:b/>
                <w:sz w:val="14"/>
              </w:rPr>
            </w:pPr>
            <w:r w:rsidRPr="00AB05D4">
              <w:rPr>
                <w:rFonts w:ascii="Arial Narrow" w:hAnsi="Arial Narrow"/>
                <w:b/>
                <w:sz w:val="14"/>
              </w:rPr>
              <w:t>174</w:t>
            </w:r>
          </w:p>
        </w:tc>
      </w:tr>
      <w:tr w:rsidR="00AB05D4" w:rsidRPr="00AB05D4" w14:paraId="5426F0DD" w14:textId="77777777" w:rsidTr="00AB05D4">
        <w:trPr>
          <w:trHeight w:val="207"/>
        </w:trPr>
        <w:tc>
          <w:tcPr>
            <w:tcW w:w="3351" w:type="dxa"/>
            <w:tcBorders>
              <w:top w:val="nil"/>
              <w:bottom w:val="nil"/>
            </w:tcBorders>
          </w:tcPr>
          <w:p w14:paraId="2D9E6753"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Machinery and Equipment</w:t>
            </w:r>
          </w:p>
        </w:tc>
        <w:tc>
          <w:tcPr>
            <w:tcW w:w="304" w:type="dxa"/>
            <w:vMerge/>
            <w:tcBorders>
              <w:top w:val="nil"/>
              <w:bottom w:val="single" w:sz="2" w:space="0" w:color="000000"/>
            </w:tcBorders>
          </w:tcPr>
          <w:p w14:paraId="30EEA8EE"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4ED37AC4" w14:textId="77777777" w:rsidR="00AB05D4" w:rsidRPr="00AB05D4" w:rsidRDefault="00AB05D4" w:rsidP="00D156F1">
            <w:pPr>
              <w:pStyle w:val="TableParagraph"/>
              <w:spacing w:before="23"/>
              <w:ind w:right="45"/>
              <w:rPr>
                <w:rFonts w:ascii="Arial Narrow" w:hAnsi="Arial Narrow"/>
                <w:sz w:val="14"/>
              </w:rPr>
            </w:pPr>
            <w:r w:rsidRPr="00AB05D4">
              <w:rPr>
                <w:rFonts w:ascii="Arial Narrow" w:hAnsi="Arial Narrow"/>
                <w:sz w:val="14"/>
              </w:rPr>
              <w:t>64</w:t>
            </w:r>
          </w:p>
        </w:tc>
        <w:tc>
          <w:tcPr>
            <w:tcW w:w="864" w:type="dxa"/>
            <w:tcBorders>
              <w:top w:val="single" w:sz="2" w:space="0" w:color="000000"/>
              <w:bottom w:val="nil"/>
              <w:right w:val="single" w:sz="2" w:space="0" w:color="000000"/>
            </w:tcBorders>
            <w:shd w:val="clear" w:color="auto" w:fill="FFFF99"/>
          </w:tcPr>
          <w:p w14:paraId="221995E9" w14:textId="77777777" w:rsidR="00AB05D4" w:rsidRPr="00AB05D4" w:rsidRDefault="00AB05D4" w:rsidP="00D156F1">
            <w:pPr>
              <w:pStyle w:val="TableParagraph"/>
              <w:spacing w:before="23"/>
              <w:ind w:right="52"/>
              <w:rPr>
                <w:rFonts w:ascii="Arial Narrow" w:hAnsi="Arial Narrow"/>
                <w:sz w:val="14"/>
              </w:rPr>
            </w:pPr>
            <w:r w:rsidRPr="00AB05D4">
              <w:rPr>
                <w:rFonts w:ascii="Arial Narrow" w:hAnsi="Arial Narrow"/>
                <w:sz w:val="14"/>
              </w:rPr>
              <w:t>174</w:t>
            </w:r>
          </w:p>
        </w:tc>
        <w:tc>
          <w:tcPr>
            <w:tcW w:w="864" w:type="dxa"/>
            <w:tcBorders>
              <w:top w:val="single" w:sz="2" w:space="0" w:color="000000"/>
              <w:left w:val="single" w:sz="2" w:space="0" w:color="000000"/>
              <w:bottom w:val="nil"/>
              <w:right w:val="single" w:sz="2" w:space="0" w:color="000000"/>
            </w:tcBorders>
            <w:shd w:val="clear" w:color="auto" w:fill="FFFF99"/>
          </w:tcPr>
          <w:p w14:paraId="4A98C3EA"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61A0D1A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7197F837"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6E1A3C2E" w14:textId="77777777" w:rsidR="00AB05D4" w:rsidRPr="00AB05D4" w:rsidRDefault="00AB05D4" w:rsidP="00D156F1">
            <w:pPr>
              <w:pStyle w:val="TableParagraph"/>
              <w:spacing w:before="23"/>
              <w:ind w:right="54"/>
              <w:rPr>
                <w:rFonts w:ascii="Arial Narrow" w:hAnsi="Arial Narrow"/>
                <w:sz w:val="14"/>
              </w:rPr>
            </w:pPr>
            <w:r w:rsidRPr="00AB05D4">
              <w:rPr>
                <w:rFonts w:ascii="Arial Narrow" w:hAnsi="Arial Narrow"/>
                <w:sz w:val="14"/>
              </w:rPr>
              <w:t>43</w:t>
            </w:r>
          </w:p>
        </w:tc>
        <w:tc>
          <w:tcPr>
            <w:tcW w:w="667" w:type="dxa"/>
            <w:tcBorders>
              <w:top w:val="single" w:sz="2" w:space="0" w:color="000000"/>
              <w:left w:val="single" w:sz="2" w:space="0" w:color="000000"/>
              <w:bottom w:val="nil"/>
              <w:right w:val="single" w:sz="2" w:space="0" w:color="000000"/>
            </w:tcBorders>
          </w:tcPr>
          <w:p w14:paraId="7F83A79E" w14:textId="77777777" w:rsidR="00AB05D4" w:rsidRPr="00AB05D4" w:rsidRDefault="00AB05D4" w:rsidP="00D156F1">
            <w:pPr>
              <w:pStyle w:val="TableParagraph"/>
              <w:spacing w:before="23"/>
              <w:ind w:right="16"/>
              <w:rPr>
                <w:rFonts w:ascii="Arial Narrow" w:hAnsi="Arial Narrow"/>
                <w:sz w:val="14"/>
              </w:rPr>
            </w:pPr>
            <w:r w:rsidRPr="00AB05D4">
              <w:rPr>
                <w:rFonts w:ascii="Arial Narrow" w:hAnsi="Arial Narrow"/>
                <w:sz w:val="14"/>
              </w:rPr>
              <w:t>(43)</w:t>
            </w:r>
          </w:p>
        </w:tc>
        <w:tc>
          <w:tcPr>
            <w:tcW w:w="667" w:type="dxa"/>
            <w:tcBorders>
              <w:top w:val="single" w:sz="2" w:space="0" w:color="000000"/>
              <w:left w:val="single" w:sz="2" w:space="0" w:color="000000"/>
              <w:bottom w:val="nil"/>
              <w:right w:val="single" w:sz="2" w:space="0" w:color="000000"/>
            </w:tcBorders>
          </w:tcPr>
          <w:p w14:paraId="78C262CA" w14:textId="77777777" w:rsidR="00AB05D4" w:rsidRPr="00AB05D4" w:rsidRDefault="00AB05D4" w:rsidP="00D156F1">
            <w:pPr>
              <w:pStyle w:val="TableParagraph"/>
              <w:spacing w:before="23"/>
              <w:ind w:right="15"/>
              <w:rPr>
                <w:rFonts w:ascii="Arial Narrow" w:hAnsi="Arial Narrow"/>
                <w:sz w:val="14"/>
              </w:rPr>
            </w:pPr>
            <w:r w:rsidRPr="00AB05D4">
              <w:rPr>
                <w:rFonts w:ascii="Arial Narrow" w:hAnsi="Arial Narrow"/>
                <w:sz w:val="14"/>
              </w:rPr>
              <w:t>(0)</w:t>
            </w:r>
          </w:p>
        </w:tc>
        <w:tc>
          <w:tcPr>
            <w:tcW w:w="866" w:type="dxa"/>
            <w:tcBorders>
              <w:top w:val="single" w:sz="2" w:space="0" w:color="000000"/>
              <w:left w:val="single" w:sz="2" w:space="0" w:color="000000"/>
              <w:bottom w:val="nil"/>
            </w:tcBorders>
            <w:shd w:val="clear" w:color="auto" w:fill="FFFF99"/>
          </w:tcPr>
          <w:p w14:paraId="5454CC1A" w14:textId="77777777" w:rsidR="00AB05D4" w:rsidRPr="00AB05D4" w:rsidRDefault="00AB05D4" w:rsidP="00D156F1">
            <w:pPr>
              <w:pStyle w:val="TableParagraph"/>
              <w:spacing w:before="23"/>
              <w:ind w:right="48"/>
              <w:rPr>
                <w:rFonts w:ascii="Arial Narrow" w:hAnsi="Arial Narrow"/>
                <w:sz w:val="14"/>
              </w:rPr>
            </w:pPr>
            <w:r w:rsidRPr="00AB05D4">
              <w:rPr>
                <w:rFonts w:ascii="Arial Narrow" w:hAnsi="Arial Narrow"/>
                <w:sz w:val="14"/>
              </w:rPr>
              <w:t>174</w:t>
            </w:r>
          </w:p>
        </w:tc>
      </w:tr>
      <w:tr w:rsidR="00AB05D4" w:rsidRPr="00AB05D4" w14:paraId="0A57BFA3" w14:textId="77777777" w:rsidTr="00AB05D4">
        <w:trPr>
          <w:trHeight w:val="279"/>
        </w:trPr>
        <w:tc>
          <w:tcPr>
            <w:tcW w:w="3351" w:type="dxa"/>
            <w:tcBorders>
              <w:top w:val="nil"/>
              <w:bottom w:val="nil"/>
            </w:tcBorders>
          </w:tcPr>
          <w:p w14:paraId="74F32BF1" w14:textId="77777777" w:rsidR="00AB05D4" w:rsidRPr="00AB05D4" w:rsidRDefault="00AB05D4" w:rsidP="00D156F1">
            <w:pPr>
              <w:pStyle w:val="TableParagraph"/>
              <w:spacing w:before="96"/>
              <w:ind w:left="23"/>
              <w:jc w:val="left"/>
              <w:rPr>
                <w:rFonts w:ascii="Arial Narrow" w:hAnsi="Arial Narrow"/>
                <w:b/>
                <w:sz w:val="14"/>
              </w:rPr>
            </w:pPr>
            <w:r w:rsidRPr="00AB05D4">
              <w:rPr>
                <w:rFonts w:ascii="Arial Narrow" w:hAnsi="Arial Narrow"/>
                <w:b/>
                <w:sz w:val="14"/>
                <w:u w:val="single"/>
              </w:rPr>
              <w:t>Transport Assets</w:t>
            </w:r>
          </w:p>
        </w:tc>
        <w:tc>
          <w:tcPr>
            <w:tcW w:w="304" w:type="dxa"/>
            <w:vMerge/>
            <w:tcBorders>
              <w:top w:val="nil"/>
              <w:bottom w:val="single" w:sz="2" w:space="0" w:color="000000"/>
            </w:tcBorders>
          </w:tcPr>
          <w:p w14:paraId="2FE9BEB4"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3545C680" w14:textId="77777777" w:rsidR="00AB05D4" w:rsidRPr="00AB05D4" w:rsidRDefault="00AB05D4" w:rsidP="00D156F1">
            <w:pPr>
              <w:pStyle w:val="TableParagraph"/>
              <w:spacing w:before="96"/>
              <w:ind w:right="45"/>
              <w:rPr>
                <w:rFonts w:ascii="Arial Narrow" w:hAnsi="Arial Narrow"/>
                <w:b/>
                <w:sz w:val="14"/>
              </w:rPr>
            </w:pPr>
            <w:r w:rsidRPr="00AB05D4">
              <w:rPr>
                <w:rFonts w:ascii="Arial Narrow" w:hAnsi="Arial Narrow"/>
                <w:b/>
                <w:sz w:val="14"/>
              </w:rPr>
              <w:t>7,102</w:t>
            </w:r>
          </w:p>
        </w:tc>
        <w:tc>
          <w:tcPr>
            <w:tcW w:w="864" w:type="dxa"/>
            <w:tcBorders>
              <w:top w:val="nil"/>
              <w:bottom w:val="single" w:sz="2" w:space="0" w:color="000000"/>
              <w:right w:val="single" w:sz="2" w:space="0" w:color="000000"/>
            </w:tcBorders>
          </w:tcPr>
          <w:p w14:paraId="50DCDE70" w14:textId="77777777" w:rsidR="00AB05D4" w:rsidRPr="00AB05D4" w:rsidRDefault="00AB05D4" w:rsidP="00D156F1">
            <w:pPr>
              <w:pStyle w:val="TableParagraph"/>
              <w:spacing w:before="96"/>
              <w:ind w:right="53"/>
              <w:rPr>
                <w:rFonts w:ascii="Arial Narrow" w:hAnsi="Arial Narrow"/>
                <w:b/>
                <w:sz w:val="14"/>
              </w:rPr>
            </w:pPr>
            <w:r w:rsidRPr="00AB05D4">
              <w:rPr>
                <w:rFonts w:ascii="Arial Narrow" w:hAnsi="Arial Narrow"/>
                <w:b/>
                <w:sz w:val="14"/>
              </w:rPr>
              <w:t>8,812</w:t>
            </w:r>
          </w:p>
        </w:tc>
        <w:tc>
          <w:tcPr>
            <w:tcW w:w="864" w:type="dxa"/>
            <w:tcBorders>
              <w:top w:val="nil"/>
              <w:left w:val="single" w:sz="2" w:space="0" w:color="000000"/>
              <w:bottom w:val="single" w:sz="2" w:space="0" w:color="000000"/>
              <w:right w:val="single" w:sz="2" w:space="0" w:color="000000"/>
            </w:tcBorders>
          </w:tcPr>
          <w:p w14:paraId="444E4288"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095B3F11" w14:textId="77777777" w:rsidR="00AB05D4" w:rsidRPr="00AB05D4" w:rsidRDefault="00AB05D4" w:rsidP="00D156F1">
            <w:pPr>
              <w:pStyle w:val="TableParagraph"/>
              <w:spacing w:before="96"/>
              <w:ind w:right="52"/>
              <w:rPr>
                <w:rFonts w:ascii="Arial Narrow" w:hAnsi="Arial Narrow"/>
                <w:b/>
                <w:sz w:val="14"/>
              </w:rPr>
            </w:pPr>
            <w:r w:rsidRPr="00AB05D4">
              <w:rPr>
                <w:rFonts w:ascii="Arial Narrow" w:hAnsi="Arial Narrow"/>
                <w:b/>
                <w:sz w:val="14"/>
              </w:rPr>
              <w:t>26</w:t>
            </w:r>
          </w:p>
        </w:tc>
        <w:tc>
          <w:tcPr>
            <w:tcW w:w="865" w:type="dxa"/>
            <w:tcBorders>
              <w:top w:val="nil"/>
              <w:left w:val="single" w:sz="2" w:space="0" w:color="000000"/>
              <w:bottom w:val="single" w:sz="2" w:space="0" w:color="000000"/>
              <w:right w:val="single" w:sz="2" w:space="0" w:color="000000"/>
            </w:tcBorders>
          </w:tcPr>
          <w:p w14:paraId="0C8F129F" w14:textId="77777777" w:rsidR="00AB05D4" w:rsidRPr="00AB05D4" w:rsidRDefault="00AB05D4" w:rsidP="00D156F1">
            <w:pPr>
              <w:pStyle w:val="TableParagraph"/>
              <w:spacing w:before="96"/>
              <w:ind w:right="53"/>
              <w:rPr>
                <w:rFonts w:ascii="Arial Narrow" w:hAnsi="Arial Narrow"/>
                <w:b/>
                <w:sz w:val="14"/>
              </w:rPr>
            </w:pPr>
            <w:r w:rsidRPr="00AB05D4">
              <w:rPr>
                <w:rFonts w:ascii="Arial Narrow" w:hAnsi="Arial Narrow"/>
                <w:b/>
                <w:sz w:val="14"/>
              </w:rPr>
              <w:t>163</w:t>
            </w:r>
          </w:p>
        </w:tc>
        <w:tc>
          <w:tcPr>
            <w:tcW w:w="866" w:type="dxa"/>
            <w:tcBorders>
              <w:top w:val="nil"/>
              <w:left w:val="single" w:sz="2" w:space="0" w:color="000000"/>
              <w:bottom w:val="single" w:sz="2" w:space="0" w:color="000000"/>
              <w:right w:val="single" w:sz="2" w:space="0" w:color="000000"/>
            </w:tcBorders>
          </w:tcPr>
          <w:p w14:paraId="67CA0E03" w14:textId="77777777" w:rsidR="00AB05D4" w:rsidRPr="00AB05D4" w:rsidRDefault="00AB05D4" w:rsidP="00D156F1">
            <w:pPr>
              <w:pStyle w:val="TableParagraph"/>
              <w:spacing w:before="96"/>
              <w:ind w:right="55"/>
              <w:rPr>
                <w:rFonts w:ascii="Arial Narrow" w:hAnsi="Arial Narrow"/>
                <w:b/>
                <w:sz w:val="14"/>
              </w:rPr>
            </w:pPr>
            <w:r w:rsidRPr="00AB05D4">
              <w:rPr>
                <w:rFonts w:ascii="Arial Narrow" w:hAnsi="Arial Narrow"/>
                <w:b/>
                <w:sz w:val="14"/>
              </w:rPr>
              <w:t>8,112</w:t>
            </w:r>
          </w:p>
        </w:tc>
        <w:tc>
          <w:tcPr>
            <w:tcW w:w="667" w:type="dxa"/>
            <w:tcBorders>
              <w:top w:val="nil"/>
              <w:left w:val="single" w:sz="2" w:space="0" w:color="000000"/>
              <w:bottom w:val="single" w:sz="2" w:space="0" w:color="000000"/>
              <w:right w:val="single" w:sz="2" w:space="0" w:color="000000"/>
            </w:tcBorders>
          </w:tcPr>
          <w:p w14:paraId="4D888864" w14:textId="77777777" w:rsidR="00AB05D4" w:rsidRPr="00AB05D4" w:rsidRDefault="00AB05D4" w:rsidP="00D156F1">
            <w:pPr>
              <w:pStyle w:val="TableParagraph"/>
              <w:spacing w:before="96"/>
              <w:ind w:right="55"/>
              <w:rPr>
                <w:rFonts w:ascii="Arial Narrow" w:hAnsi="Arial Narrow"/>
                <w:b/>
                <w:sz w:val="14"/>
              </w:rPr>
            </w:pPr>
            <w:r w:rsidRPr="00AB05D4">
              <w:rPr>
                <w:rFonts w:ascii="Arial Narrow" w:hAnsi="Arial Narrow"/>
                <w:b/>
                <w:sz w:val="14"/>
              </w:rPr>
              <w:t>7,948</w:t>
            </w:r>
          </w:p>
        </w:tc>
        <w:tc>
          <w:tcPr>
            <w:tcW w:w="667" w:type="dxa"/>
            <w:tcBorders>
              <w:top w:val="nil"/>
              <w:left w:val="single" w:sz="2" w:space="0" w:color="000000"/>
              <w:bottom w:val="single" w:sz="2" w:space="0" w:color="000000"/>
              <w:right w:val="single" w:sz="2" w:space="0" w:color="000000"/>
            </w:tcBorders>
          </w:tcPr>
          <w:p w14:paraId="09E55579" w14:textId="77777777" w:rsidR="00AB05D4" w:rsidRPr="00AB05D4" w:rsidRDefault="00AB05D4" w:rsidP="00D156F1">
            <w:pPr>
              <w:pStyle w:val="TableParagraph"/>
              <w:spacing w:before="84"/>
              <w:ind w:left="175"/>
              <w:jc w:val="left"/>
              <w:rPr>
                <w:rFonts w:ascii="Arial Narrow" w:hAnsi="Arial Narrow"/>
                <w:sz w:val="14"/>
              </w:rPr>
            </w:pPr>
            <w:r w:rsidRPr="00AB05D4">
              <w:rPr>
                <w:rFonts w:ascii="Arial Narrow" w:hAnsi="Arial Narrow"/>
                <w:sz w:val="14"/>
              </w:rPr>
              <w:t>98.0%</w:t>
            </w:r>
          </w:p>
        </w:tc>
        <w:tc>
          <w:tcPr>
            <w:tcW w:w="866" w:type="dxa"/>
            <w:tcBorders>
              <w:top w:val="nil"/>
              <w:left w:val="single" w:sz="2" w:space="0" w:color="000000"/>
              <w:bottom w:val="single" w:sz="2" w:space="0" w:color="000000"/>
            </w:tcBorders>
          </w:tcPr>
          <w:p w14:paraId="3E0CC113" w14:textId="77777777" w:rsidR="00AB05D4" w:rsidRPr="00AB05D4" w:rsidRDefault="00AB05D4" w:rsidP="00D156F1">
            <w:pPr>
              <w:pStyle w:val="TableParagraph"/>
              <w:spacing w:before="96"/>
              <w:ind w:right="50"/>
              <w:rPr>
                <w:rFonts w:ascii="Arial Narrow" w:hAnsi="Arial Narrow"/>
                <w:b/>
                <w:sz w:val="14"/>
              </w:rPr>
            </w:pPr>
            <w:r w:rsidRPr="00AB05D4">
              <w:rPr>
                <w:rFonts w:ascii="Arial Narrow" w:hAnsi="Arial Narrow"/>
                <w:b/>
                <w:sz w:val="14"/>
              </w:rPr>
              <w:t>8,812</w:t>
            </w:r>
          </w:p>
        </w:tc>
      </w:tr>
      <w:tr w:rsidR="00AB05D4" w:rsidRPr="00AB05D4" w14:paraId="41C113BA" w14:textId="77777777" w:rsidTr="00AB05D4">
        <w:trPr>
          <w:trHeight w:val="207"/>
        </w:trPr>
        <w:tc>
          <w:tcPr>
            <w:tcW w:w="3351" w:type="dxa"/>
            <w:tcBorders>
              <w:top w:val="nil"/>
              <w:bottom w:val="nil"/>
            </w:tcBorders>
          </w:tcPr>
          <w:p w14:paraId="635F7980"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Transport Assets</w:t>
            </w:r>
          </w:p>
        </w:tc>
        <w:tc>
          <w:tcPr>
            <w:tcW w:w="304" w:type="dxa"/>
            <w:vMerge/>
            <w:tcBorders>
              <w:top w:val="nil"/>
              <w:bottom w:val="single" w:sz="2" w:space="0" w:color="000000"/>
            </w:tcBorders>
          </w:tcPr>
          <w:p w14:paraId="60C5008F"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00B35EB8" w14:textId="77777777" w:rsidR="00AB05D4" w:rsidRPr="00AB05D4" w:rsidRDefault="00AB05D4" w:rsidP="00D156F1">
            <w:pPr>
              <w:pStyle w:val="TableParagraph"/>
              <w:spacing w:before="23"/>
              <w:ind w:right="45"/>
              <w:rPr>
                <w:rFonts w:ascii="Arial Narrow" w:hAnsi="Arial Narrow"/>
                <w:sz w:val="14"/>
              </w:rPr>
            </w:pPr>
            <w:r w:rsidRPr="00AB05D4">
              <w:rPr>
                <w:rFonts w:ascii="Arial Narrow" w:hAnsi="Arial Narrow"/>
                <w:sz w:val="14"/>
              </w:rPr>
              <w:t>7,102</w:t>
            </w:r>
          </w:p>
        </w:tc>
        <w:tc>
          <w:tcPr>
            <w:tcW w:w="864" w:type="dxa"/>
            <w:tcBorders>
              <w:top w:val="single" w:sz="2" w:space="0" w:color="000000"/>
              <w:bottom w:val="nil"/>
              <w:right w:val="single" w:sz="2" w:space="0" w:color="000000"/>
            </w:tcBorders>
            <w:shd w:val="clear" w:color="auto" w:fill="FFFF99"/>
          </w:tcPr>
          <w:p w14:paraId="7C457A7A" w14:textId="77777777" w:rsidR="00AB05D4" w:rsidRPr="00AB05D4" w:rsidRDefault="00AB05D4" w:rsidP="00D156F1">
            <w:pPr>
              <w:pStyle w:val="TableParagraph"/>
              <w:spacing w:before="23"/>
              <w:ind w:right="53"/>
              <w:rPr>
                <w:rFonts w:ascii="Arial Narrow" w:hAnsi="Arial Narrow"/>
                <w:sz w:val="14"/>
              </w:rPr>
            </w:pPr>
            <w:r w:rsidRPr="00AB05D4">
              <w:rPr>
                <w:rFonts w:ascii="Arial Narrow" w:hAnsi="Arial Narrow"/>
                <w:sz w:val="14"/>
              </w:rPr>
              <w:t>8,812</w:t>
            </w:r>
          </w:p>
        </w:tc>
        <w:tc>
          <w:tcPr>
            <w:tcW w:w="864" w:type="dxa"/>
            <w:tcBorders>
              <w:top w:val="single" w:sz="2" w:space="0" w:color="000000"/>
              <w:left w:val="single" w:sz="2" w:space="0" w:color="000000"/>
              <w:bottom w:val="nil"/>
              <w:right w:val="single" w:sz="2" w:space="0" w:color="000000"/>
            </w:tcBorders>
            <w:shd w:val="clear" w:color="auto" w:fill="FFFF99"/>
          </w:tcPr>
          <w:p w14:paraId="10789F06"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7E795C34" w14:textId="77777777" w:rsidR="00AB05D4" w:rsidRPr="00AB05D4" w:rsidRDefault="00AB05D4" w:rsidP="00D156F1">
            <w:pPr>
              <w:pStyle w:val="TableParagraph"/>
              <w:spacing w:before="23"/>
              <w:ind w:right="52"/>
              <w:rPr>
                <w:rFonts w:ascii="Arial Narrow" w:hAnsi="Arial Narrow"/>
                <w:sz w:val="14"/>
              </w:rPr>
            </w:pPr>
            <w:r w:rsidRPr="00AB05D4">
              <w:rPr>
                <w:rFonts w:ascii="Arial Narrow" w:hAnsi="Arial Narrow"/>
                <w:sz w:val="14"/>
              </w:rPr>
              <w:t>26</w:t>
            </w:r>
          </w:p>
        </w:tc>
        <w:tc>
          <w:tcPr>
            <w:tcW w:w="865" w:type="dxa"/>
            <w:tcBorders>
              <w:top w:val="single" w:sz="2" w:space="0" w:color="000000"/>
              <w:left w:val="single" w:sz="2" w:space="0" w:color="000000"/>
              <w:bottom w:val="nil"/>
              <w:right w:val="single" w:sz="2" w:space="0" w:color="000000"/>
            </w:tcBorders>
            <w:shd w:val="clear" w:color="auto" w:fill="FFFF99"/>
          </w:tcPr>
          <w:p w14:paraId="10D32B7B" w14:textId="77777777" w:rsidR="00AB05D4" w:rsidRPr="00AB05D4" w:rsidRDefault="00AB05D4" w:rsidP="00D156F1">
            <w:pPr>
              <w:pStyle w:val="TableParagraph"/>
              <w:spacing w:before="23"/>
              <w:ind w:right="53"/>
              <w:rPr>
                <w:rFonts w:ascii="Arial Narrow" w:hAnsi="Arial Narrow"/>
                <w:sz w:val="14"/>
              </w:rPr>
            </w:pPr>
            <w:r w:rsidRPr="00AB05D4">
              <w:rPr>
                <w:rFonts w:ascii="Arial Narrow" w:hAnsi="Arial Narrow"/>
                <w:sz w:val="14"/>
              </w:rPr>
              <w:t>163</w:t>
            </w:r>
          </w:p>
        </w:tc>
        <w:tc>
          <w:tcPr>
            <w:tcW w:w="866" w:type="dxa"/>
            <w:tcBorders>
              <w:top w:val="single" w:sz="2" w:space="0" w:color="000000"/>
              <w:left w:val="single" w:sz="2" w:space="0" w:color="000000"/>
              <w:bottom w:val="nil"/>
              <w:right w:val="single" w:sz="2" w:space="0" w:color="000000"/>
            </w:tcBorders>
            <w:shd w:val="clear" w:color="auto" w:fill="FFFF99"/>
          </w:tcPr>
          <w:p w14:paraId="1037D970" w14:textId="77777777" w:rsidR="00AB05D4" w:rsidRPr="00AB05D4" w:rsidRDefault="00AB05D4" w:rsidP="00D156F1">
            <w:pPr>
              <w:pStyle w:val="TableParagraph"/>
              <w:spacing w:before="23"/>
              <w:ind w:right="55"/>
              <w:rPr>
                <w:rFonts w:ascii="Arial Narrow" w:hAnsi="Arial Narrow"/>
                <w:sz w:val="14"/>
              </w:rPr>
            </w:pPr>
            <w:r w:rsidRPr="00AB05D4">
              <w:rPr>
                <w:rFonts w:ascii="Arial Narrow" w:hAnsi="Arial Narrow"/>
                <w:sz w:val="14"/>
              </w:rPr>
              <w:t>8,112</w:t>
            </w:r>
          </w:p>
        </w:tc>
        <w:tc>
          <w:tcPr>
            <w:tcW w:w="667" w:type="dxa"/>
            <w:tcBorders>
              <w:top w:val="single" w:sz="2" w:space="0" w:color="000000"/>
              <w:left w:val="single" w:sz="2" w:space="0" w:color="000000"/>
              <w:bottom w:val="nil"/>
              <w:right w:val="single" w:sz="2" w:space="0" w:color="000000"/>
            </w:tcBorders>
          </w:tcPr>
          <w:p w14:paraId="499D69AA" w14:textId="77777777" w:rsidR="00AB05D4" w:rsidRPr="00AB05D4" w:rsidRDefault="00AB05D4" w:rsidP="00D156F1">
            <w:pPr>
              <w:pStyle w:val="TableParagraph"/>
              <w:spacing w:before="23"/>
              <w:ind w:right="16"/>
              <w:rPr>
                <w:rFonts w:ascii="Arial Narrow" w:hAnsi="Arial Narrow"/>
                <w:sz w:val="14"/>
              </w:rPr>
            </w:pPr>
            <w:r w:rsidRPr="00AB05D4">
              <w:rPr>
                <w:rFonts w:ascii="Arial Narrow" w:hAnsi="Arial Narrow"/>
                <w:sz w:val="14"/>
              </w:rPr>
              <w:t>(7,948)</w:t>
            </w:r>
          </w:p>
        </w:tc>
        <w:tc>
          <w:tcPr>
            <w:tcW w:w="667" w:type="dxa"/>
            <w:vMerge w:val="restart"/>
            <w:tcBorders>
              <w:top w:val="single" w:sz="2" w:space="0" w:color="000000"/>
              <w:left w:val="single" w:sz="2" w:space="0" w:color="000000"/>
              <w:bottom w:val="single" w:sz="2" w:space="0" w:color="000000"/>
              <w:right w:val="single" w:sz="2" w:space="0" w:color="000000"/>
            </w:tcBorders>
          </w:tcPr>
          <w:p w14:paraId="36EB7FA4" w14:textId="77777777" w:rsidR="00AB05D4" w:rsidRPr="00AB05D4" w:rsidRDefault="00AB05D4" w:rsidP="00D156F1">
            <w:pPr>
              <w:pStyle w:val="TableParagraph"/>
              <w:spacing w:before="23"/>
              <w:ind w:right="15"/>
              <w:rPr>
                <w:rFonts w:ascii="Arial Narrow" w:hAnsi="Arial Narrow"/>
                <w:sz w:val="14"/>
              </w:rPr>
            </w:pPr>
            <w:r w:rsidRPr="00AB05D4">
              <w:rPr>
                <w:rFonts w:ascii="Arial Narrow" w:hAnsi="Arial Narrow"/>
                <w:sz w:val="14"/>
              </w:rPr>
              <w:t>(0)</w:t>
            </w:r>
          </w:p>
        </w:tc>
        <w:tc>
          <w:tcPr>
            <w:tcW w:w="866" w:type="dxa"/>
            <w:tcBorders>
              <w:top w:val="single" w:sz="2" w:space="0" w:color="000000"/>
              <w:left w:val="single" w:sz="2" w:space="0" w:color="000000"/>
              <w:bottom w:val="nil"/>
            </w:tcBorders>
            <w:shd w:val="clear" w:color="auto" w:fill="FFFF99"/>
          </w:tcPr>
          <w:p w14:paraId="038C8B1A" w14:textId="77777777" w:rsidR="00AB05D4" w:rsidRPr="00AB05D4" w:rsidRDefault="00AB05D4" w:rsidP="00D156F1">
            <w:pPr>
              <w:pStyle w:val="TableParagraph"/>
              <w:spacing w:before="23"/>
              <w:ind w:right="50"/>
              <w:rPr>
                <w:rFonts w:ascii="Arial Narrow" w:hAnsi="Arial Narrow"/>
                <w:sz w:val="14"/>
              </w:rPr>
            </w:pPr>
            <w:r w:rsidRPr="00AB05D4">
              <w:rPr>
                <w:rFonts w:ascii="Arial Narrow" w:hAnsi="Arial Narrow"/>
                <w:sz w:val="14"/>
              </w:rPr>
              <w:t>8,812</w:t>
            </w:r>
          </w:p>
        </w:tc>
      </w:tr>
      <w:tr w:rsidR="00AB05D4" w:rsidRPr="00AB05D4" w14:paraId="6B4A6A06" w14:textId="77777777" w:rsidTr="00AB05D4">
        <w:trPr>
          <w:trHeight w:val="279"/>
        </w:trPr>
        <w:tc>
          <w:tcPr>
            <w:tcW w:w="3351" w:type="dxa"/>
            <w:tcBorders>
              <w:top w:val="nil"/>
              <w:bottom w:val="nil"/>
            </w:tcBorders>
          </w:tcPr>
          <w:p w14:paraId="271E91A6" w14:textId="77777777" w:rsidR="00AB05D4" w:rsidRPr="00AB05D4" w:rsidRDefault="00AB05D4" w:rsidP="00D156F1">
            <w:pPr>
              <w:pStyle w:val="TableParagraph"/>
              <w:spacing w:before="96"/>
              <w:ind w:left="23"/>
              <w:jc w:val="left"/>
              <w:rPr>
                <w:rFonts w:ascii="Arial Narrow" w:hAnsi="Arial Narrow"/>
                <w:b/>
                <w:sz w:val="14"/>
              </w:rPr>
            </w:pPr>
            <w:r w:rsidRPr="00AB05D4">
              <w:rPr>
                <w:rFonts w:ascii="Arial Narrow" w:hAnsi="Arial Narrow"/>
                <w:b/>
                <w:sz w:val="14"/>
                <w:u w:val="single"/>
              </w:rPr>
              <w:t>Land</w:t>
            </w:r>
          </w:p>
        </w:tc>
        <w:tc>
          <w:tcPr>
            <w:tcW w:w="304" w:type="dxa"/>
            <w:vMerge/>
            <w:tcBorders>
              <w:top w:val="nil"/>
              <w:bottom w:val="single" w:sz="2" w:space="0" w:color="000000"/>
            </w:tcBorders>
          </w:tcPr>
          <w:p w14:paraId="5AC6674B"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087587DC" w14:textId="77777777" w:rsidR="00AB05D4" w:rsidRPr="00AB05D4" w:rsidRDefault="00AB05D4" w:rsidP="00D156F1">
            <w:pPr>
              <w:pStyle w:val="TableParagraph"/>
              <w:spacing w:before="96"/>
              <w:ind w:right="110"/>
              <w:rPr>
                <w:rFonts w:ascii="Arial Narrow" w:hAnsi="Arial Narrow"/>
                <w:b/>
                <w:sz w:val="14"/>
              </w:rPr>
            </w:pPr>
            <w:r w:rsidRPr="00AB05D4">
              <w:rPr>
                <w:rFonts w:ascii="Arial Narrow" w:hAnsi="Arial Narrow"/>
                <w:b/>
                <w:w w:val="101"/>
                <w:sz w:val="14"/>
              </w:rPr>
              <w:t>–</w:t>
            </w:r>
          </w:p>
        </w:tc>
        <w:tc>
          <w:tcPr>
            <w:tcW w:w="864" w:type="dxa"/>
            <w:tcBorders>
              <w:top w:val="nil"/>
              <w:bottom w:val="single" w:sz="2" w:space="0" w:color="000000"/>
              <w:right w:val="single" w:sz="2" w:space="0" w:color="000000"/>
            </w:tcBorders>
          </w:tcPr>
          <w:p w14:paraId="1FE9ADB5"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62B9C7BA"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0C3015A5"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2BBB2413"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4563AB2B"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1BAA684A"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736FA64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1D4B42B2" w14:textId="77777777" w:rsidR="00AB05D4" w:rsidRPr="00AB05D4" w:rsidRDefault="00AB05D4" w:rsidP="00D156F1">
            <w:pPr>
              <w:pStyle w:val="TableParagraph"/>
              <w:spacing w:before="96"/>
              <w:ind w:right="113"/>
              <w:rPr>
                <w:rFonts w:ascii="Arial Narrow" w:hAnsi="Arial Narrow"/>
                <w:b/>
                <w:sz w:val="14"/>
              </w:rPr>
            </w:pPr>
            <w:r w:rsidRPr="00AB05D4">
              <w:rPr>
                <w:rFonts w:ascii="Arial Narrow" w:hAnsi="Arial Narrow"/>
                <w:b/>
                <w:w w:val="101"/>
                <w:sz w:val="14"/>
              </w:rPr>
              <w:t>–</w:t>
            </w:r>
          </w:p>
        </w:tc>
      </w:tr>
      <w:tr w:rsidR="00AB05D4" w:rsidRPr="00AB05D4" w14:paraId="2F38B5DD" w14:textId="77777777" w:rsidTr="00AB05D4">
        <w:trPr>
          <w:trHeight w:val="207"/>
        </w:trPr>
        <w:tc>
          <w:tcPr>
            <w:tcW w:w="3351" w:type="dxa"/>
            <w:tcBorders>
              <w:top w:val="nil"/>
              <w:bottom w:val="nil"/>
            </w:tcBorders>
          </w:tcPr>
          <w:p w14:paraId="20D24D56" w14:textId="77777777" w:rsidR="00AB05D4" w:rsidRPr="00AB05D4" w:rsidRDefault="00AB05D4" w:rsidP="00D156F1">
            <w:pPr>
              <w:pStyle w:val="TableParagraph"/>
              <w:spacing w:before="23"/>
              <w:ind w:left="23"/>
              <w:jc w:val="left"/>
              <w:rPr>
                <w:rFonts w:ascii="Arial Narrow" w:hAnsi="Arial Narrow"/>
                <w:sz w:val="14"/>
              </w:rPr>
            </w:pPr>
            <w:r w:rsidRPr="00AB05D4">
              <w:rPr>
                <w:rFonts w:ascii="Arial Narrow" w:hAnsi="Arial Narrow"/>
                <w:sz w:val="14"/>
              </w:rPr>
              <w:t>Land</w:t>
            </w:r>
          </w:p>
        </w:tc>
        <w:tc>
          <w:tcPr>
            <w:tcW w:w="304" w:type="dxa"/>
            <w:vMerge/>
            <w:tcBorders>
              <w:top w:val="nil"/>
              <w:bottom w:val="single" w:sz="2" w:space="0" w:color="000000"/>
            </w:tcBorders>
          </w:tcPr>
          <w:p w14:paraId="3EED981C"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3BF14908" w14:textId="77777777" w:rsidR="00AB05D4" w:rsidRPr="00AB05D4" w:rsidRDefault="00AB05D4" w:rsidP="00D156F1">
            <w:pPr>
              <w:pStyle w:val="TableParagraph"/>
              <w:spacing w:before="23"/>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shd w:val="clear" w:color="auto" w:fill="FFFF99"/>
          </w:tcPr>
          <w:p w14:paraId="328B9019"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2F23E0E8"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0E77E53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28A267DF" w14:textId="77777777" w:rsidR="00AB05D4" w:rsidRPr="00AB05D4" w:rsidRDefault="00AB05D4" w:rsidP="00D156F1">
            <w:pPr>
              <w:pStyle w:val="TableParagraph"/>
              <w:spacing w:before="23"/>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7977A283"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7DA266E2" w14:textId="77777777" w:rsidR="00AB05D4" w:rsidRPr="00AB05D4" w:rsidRDefault="00AB05D4" w:rsidP="00D156F1">
            <w:pPr>
              <w:pStyle w:val="TableParagraph"/>
              <w:spacing w:before="23"/>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5A51F080"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shd w:val="clear" w:color="auto" w:fill="FFFF99"/>
          </w:tcPr>
          <w:p w14:paraId="148436D8" w14:textId="77777777" w:rsidR="00AB05D4" w:rsidRPr="00AB05D4" w:rsidRDefault="00AB05D4" w:rsidP="00D156F1">
            <w:pPr>
              <w:pStyle w:val="TableParagraph"/>
              <w:spacing w:before="23"/>
              <w:ind w:right="113"/>
              <w:rPr>
                <w:rFonts w:ascii="Arial Narrow" w:hAnsi="Arial Narrow"/>
                <w:sz w:val="14"/>
              </w:rPr>
            </w:pPr>
            <w:r w:rsidRPr="00AB05D4">
              <w:rPr>
                <w:rFonts w:ascii="Arial Narrow" w:hAnsi="Arial Narrow"/>
                <w:w w:val="101"/>
                <w:sz w:val="14"/>
              </w:rPr>
              <w:t>–</w:t>
            </w:r>
          </w:p>
        </w:tc>
      </w:tr>
      <w:tr w:rsidR="00AB05D4" w:rsidRPr="00AB05D4" w14:paraId="6AD574EB" w14:textId="77777777" w:rsidTr="00AB05D4">
        <w:trPr>
          <w:trHeight w:val="279"/>
        </w:trPr>
        <w:tc>
          <w:tcPr>
            <w:tcW w:w="3351" w:type="dxa"/>
            <w:tcBorders>
              <w:top w:val="nil"/>
              <w:bottom w:val="nil"/>
            </w:tcBorders>
          </w:tcPr>
          <w:p w14:paraId="2DA5BE5F" w14:textId="77777777" w:rsidR="00AB05D4" w:rsidRPr="00AB05D4" w:rsidRDefault="00AB05D4" w:rsidP="00D156F1">
            <w:pPr>
              <w:pStyle w:val="TableParagraph"/>
              <w:spacing w:before="96"/>
              <w:ind w:left="23"/>
              <w:jc w:val="left"/>
              <w:rPr>
                <w:rFonts w:ascii="Arial Narrow" w:hAnsi="Arial Narrow"/>
                <w:b/>
                <w:sz w:val="14"/>
              </w:rPr>
            </w:pPr>
            <w:r w:rsidRPr="00AB05D4">
              <w:rPr>
                <w:rFonts w:ascii="Arial Narrow" w:hAnsi="Arial Narrow"/>
                <w:b/>
                <w:sz w:val="14"/>
                <w:u w:val="single"/>
              </w:rPr>
              <w:t>Zoo's, Marine and Non-biological Animals</w:t>
            </w:r>
          </w:p>
        </w:tc>
        <w:tc>
          <w:tcPr>
            <w:tcW w:w="304" w:type="dxa"/>
            <w:vMerge/>
            <w:tcBorders>
              <w:top w:val="nil"/>
              <w:bottom w:val="single" w:sz="2" w:space="0" w:color="000000"/>
            </w:tcBorders>
          </w:tcPr>
          <w:p w14:paraId="4A85093E"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tcPr>
          <w:p w14:paraId="6CC07B58" w14:textId="77777777" w:rsidR="00AB05D4" w:rsidRPr="00AB05D4" w:rsidRDefault="00AB05D4" w:rsidP="00D156F1">
            <w:pPr>
              <w:pStyle w:val="TableParagraph"/>
              <w:spacing w:before="96"/>
              <w:ind w:right="110"/>
              <w:rPr>
                <w:rFonts w:ascii="Arial Narrow" w:hAnsi="Arial Narrow"/>
                <w:b/>
                <w:sz w:val="14"/>
              </w:rPr>
            </w:pPr>
            <w:r w:rsidRPr="00AB05D4">
              <w:rPr>
                <w:rFonts w:ascii="Arial Narrow" w:hAnsi="Arial Narrow"/>
                <w:b/>
                <w:w w:val="101"/>
                <w:sz w:val="14"/>
              </w:rPr>
              <w:t>–</w:t>
            </w:r>
          </w:p>
        </w:tc>
        <w:tc>
          <w:tcPr>
            <w:tcW w:w="864" w:type="dxa"/>
            <w:tcBorders>
              <w:top w:val="nil"/>
              <w:bottom w:val="single" w:sz="2" w:space="0" w:color="000000"/>
              <w:right w:val="single" w:sz="2" w:space="0" w:color="000000"/>
            </w:tcBorders>
          </w:tcPr>
          <w:p w14:paraId="2F48C76C"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161735CE"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single" w:sz="2" w:space="0" w:color="000000"/>
              <w:right w:val="single" w:sz="2" w:space="0" w:color="000000"/>
            </w:tcBorders>
          </w:tcPr>
          <w:p w14:paraId="1377E2D3"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single" w:sz="2" w:space="0" w:color="000000"/>
              <w:right w:val="single" w:sz="2" w:space="0" w:color="000000"/>
            </w:tcBorders>
          </w:tcPr>
          <w:p w14:paraId="79457AF6" w14:textId="77777777" w:rsidR="00AB05D4" w:rsidRPr="00AB05D4" w:rsidRDefault="00AB05D4" w:rsidP="00D156F1">
            <w:pPr>
              <w:pStyle w:val="TableParagraph"/>
              <w:spacing w:before="96"/>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single" w:sz="2" w:space="0" w:color="000000"/>
              <w:right w:val="single" w:sz="2" w:space="0" w:color="000000"/>
            </w:tcBorders>
          </w:tcPr>
          <w:p w14:paraId="798B260D"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single" w:sz="2" w:space="0" w:color="000000"/>
              <w:right w:val="single" w:sz="2" w:space="0" w:color="000000"/>
            </w:tcBorders>
          </w:tcPr>
          <w:p w14:paraId="6A3FB622" w14:textId="77777777" w:rsidR="00AB05D4" w:rsidRPr="00AB05D4" w:rsidRDefault="00AB05D4" w:rsidP="00D156F1">
            <w:pPr>
              <w:pStyle w:val="TableParagraph"/>
              <w:spacing w:before="96"/>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293B2878"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tcPr>
          <w:p w14:paraId="5D8C4F92" w14:textId="77777777" w:rsidR="00AB05D4" w:rsidRPr="00AB05D4" w:rsidRDefault="00AB05D4" w:rsidP="00D156F1">
            <w:pPr>
              <w:pStyle w:val="TableParagraph"/>
              <w:spacing w:before="96"/>
              <w:ind w:right="113"/>
              <w:rPr>
                <w:rFonts w:ascii="Arial Narrow" w:hAnsi="Arial Narrow"/>
                <w:b/>
                <w:sz w:val="14"/>
              </w:rPr>
            </w:pPr>
            <w:r w:rsidRPr="00AB05D4">
              <w:rPr>
                <w:rFonts w:ascii="Arial Narrow" w:hAnsi="Arial Narrow"/>
                <w:b/>
                <w:w w:val="101"/>
                <w:sz w:val="14"/>
              </w:rPr>
              <w:t>–</w:t>
            </w:r>
          </w:p>
        </w:tc>
      </w:tr>
      <w:tr w:rsidR="00AB05D4" w:rsidRPr="00AB05D4" w14:paraId="5FED43DA" w14:textId="77777777" w:rsidTr="00AB05D4">
        <w:trPr>
          <w:trHeight w:val="207"/>
        </w:trPr>
        <w:tc>
          <w:tcPr>
            <w:tcW w:w="3351" w:type="dxa"/>
            <w:tcBorders>
              <w:top w:val="nil"/>
              <w:bottom w:val="nil"/>
            </w:tcBorders>
          </w:tcPr>
          <w:p w14:paraId="19F35642" w14:textId="77777777" w:rsidR="00AB05D4" w:rsidRPr="00AB05D4" w:rsidRDefault="00AB05D4" w:rsidP="00D156F1">
            <w:pPr>
              <w:pStyle w:val="TableParagraph"/>
              <w:spacing w:before="24"/>
              <w:ind w:left="23"/>
              <w:jc w:val="left"/>
              <w:rPr>
                <w:rFonts w:ascii="Arial Narrow" w:hAnsi="Arial Narrow"/>
                <w:sz w:val="14"/>
              </w:rPr>
            </w:pPr>
            <w:r w:rsidRPr="00AB05D4">
              <w:rPr>
                <w:rFonts w:ascii="Arial Narrow" w:hAnsi="Arial Narrow"/>
                <w:sz w:val="14"/>
              </w:rPr>
              <w:t>Zoo's, Marine and Non-biological Animals</w:t>
            </w:r>
          </w:p>
        </w:tc>
        <w:tc>
          <w:tcPr>
            <w:tcW w:w="304" w:type="dxa"/>
            <w:vMerge/>
            <w:tcBorders>
              <w:top w:val="nil"/>
              <w:bottom w:val="single" w:sz="2" w:space="0" w:color="000000"/>
            </w:tcBorders>
          </w:tcPr>
          <w:p w14:paraId="2740D142" w14:textId="77777777" w:rsidR="00AB05D4" w:rsidRPr="00AB05D4" w:rsidRDefault="00AB05D4" w:rsidP="00D156F1">
            <w:pPr>
              <w:rPr>
                <w:rFonts w:ascii="Arial Narrow" w:hAnsi="Arial Narrow"/>
                <w:sz w:val="2"/>
                <w:szCs w:val="2"/>
              </w:rPr>
            </w:pPr>
          </w:p>
        </w:tc>
        <w:tc>
          <w:tcPr>
            <w:tcW w:w="865" w:type="dxa"/>
            <w:tcBorders>
              <w:top w:val="single" w:sz="2" w:space="0" w:color="000000"/>
              <w:bottom w:val="nil"/>
            </w:tcBorders>
            <w:shd w:val="clear" w:color="auto" w:fill="FFFF99"/>
          </w:tcPr>
          <w:p w14:paraId="7CA89C0D" w14:textId="77777777" w:rsidR="00AB05D4" w:rsidRPr="00AB05D4" w:rsidRDefault="00AB05D4" w:rsidP="00D156F1">
            <w:pPr>
              <w:pStyle w:val="TableParagraph"/>
              <w:spacing w:before="24"/>
              <w:ind w:right="110"/>
              <w:rPr>
                <w:rFonts w:ascii="Arial Narrow" w:hAnsi="Arial Narrow"/>
                <w:sz w:val="14"/>
              </w:rPr>
            </w:pPr>
            <w:r w:rsidRPr="00AB05D4">
              <w:rPr>
                <w:rFonts w:ascii="Arial Narrow" w:hAnsi="Arial Narrow"/>
                <w:w w:val="101"/>
                <w:sz w:val="14"/>
              </w:rPr>
              <w:t>–</w:t>
            </w:r>
          </w:p>
        </w:tc>
        <w:tc>
          <w:tcPr>
            <w:tcW w:w="864" w:type="dxa"/>
            <w:tcBorders>
              <w:top w:val="single" w:sz="2" w:space="0" w:color="000000"/>
              <w:bottom w:val="nil"/>
              <w:right w:val="single" w:sz="2" w:space="0" w:color="000000"/>
            </w:tcBorders>
            <w:shd w:val="clear" w:color="auto" w:fill="FFFF99"/>
          </w:tcPr>
          <w:p w14:paraId="6B779F13"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671E7B95"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4" w:type="dxa"/>
            <w:tcBorders>
              <w:top w:val="single" w:sz="2" w:space="0" w:color="000000"/>
              <w:left w:val="single" w:sz="2" w:space="0" w:color="000000"/>
              <w:bottom w:val="nil"/>
              <w:right w:val="single" w:sz="2" w:space="0" w:color="000000"/>
            </w:tcBorders>
            <w:shd w:val="clear" w:color="auto" w:fill="FFFF99"/>
          </w:tcPr>
          <w:p w14:paraId="177801B0"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5" w:type="dxa"/>
            <w:tcBorders>
              <w:top w:val="single" w:sz="2" w:space="0" w:color="000000"/>
              <w:left w:val="single" w:sz="2" w:space="0" w:color="000000"/>
              <w:bottom w:val="nil"/>
              <w:right w:val="single" w:sz="2" w:space="0" w:color="000000"/>
            </w:tcBorders>
            <w:shd w:val="clear" w:color="auto" w:fill="FFFF99"/>
          </w:tcPr>
          <w:p w14:paraId="71E56865" w14:textId="77777777" w:rsidR="00AB05D4" w:rsidRPr="00AB05D4" w:rsidRDefault="00AB05D4" w:rsidP="00D156F1">
            <w:pPr>
              <w:pStyle w:val="TableParagraph"/>
              <w:spacing w:before="24"/>
              <w:ind w:right="117"/>
              <w:rPr>
                <w:rFonts w:ascii="Arial Narrow" w:hAnsi="Arial Narrow"/>
                <w:sz w:val="14"/>
              </w:rPr>
            </w:pPr>
            <w:r w:rsidRPr="00AB05D4">
              <w:rPr>
                <w:rFonts w:ascii="Arial Narrow" w:hAnsi="Arial Narrow"/>
                <w:w w:val="101"/>
                <w:sz w:val="14"/>
              </w:rPr>
              <w:t>–</w:t>
            </w:r>
          </w:p>
        </w:tc>
        <w:tc>
          <w:tcPr>
            <w:tcW w:w="866" w:type="dxa"/>
            <w:tcBorders>
              <w:top w:val="single" w:sz="2" w:space="0" w:color="000000"/>
              <w:left w:val="single" w:sz="2" w:space="0" w:color="000000"/>
              <w:bottom w:val="nil"/>
              <w:right w:val="single" w:sz="2" w:space="0" w:color="000000"/>
            </w:tcBorders>
            <w:shd w:val="clear" w:color="auto" w:fill="FFFF99"/>
          </w:tcPr>
          <w:p w14:paraId="08E2D205"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tcBorders>
              <w:top w:val="single" w:sz="2" w:space="0" w:color="000000"/>
              <w:left w:val="single" w:sz="2" w:space="0" w:color="000000"/>
              <w:bottom w:val="nil"/>
              <w:right w:val="single" w:sz="2" w:space="0" w:color="000000"/>
            </w:tcBorders>
          </w:tcPr>
          <w:p w14:paraId="009FCFE1" w14:textId="77777777" w:rsidR="00AB05D4" w:rsidRPr="00AB05D4" w:rsidRDefault="00AB05D4" w:rsidP="00D156F1">
            <w:pPr>
              <w:pStyle w:val="TableParagraph"/>
              <w:spacing w:before="24"/>
              <w:ind w:right="119"/>
              <w:rPr>
                <w:rFonts w:ascii="Arial Narrow" w:hAnsi="Arial Narrow"/>
                <w:sz w:val="14"/>
              </w:rPr>
            </w:pPr>
            <w:r w:rsidRPr="00AB05D4">
              <w:rPr>
                <w:rFonts w:ascii="Arial Narrow" w:hAnsi="Arial Narrow"/>
                <w:w w:val="101"/>
                <w:sz w:val="14"/>
              </w:rPr>
              <w:t>–</w:t>
            </w:r>
          </w:p>
        </w:tc>
        <w:tc>
          <w:tcPr>
            <w:tcW w:w="667" w:type="dxa"/>
            <w:vMerge w:val="restart"/>
            <w:tcBorders>
              <w:top w:val="single" w:sz="2" w:space="0" w:color="000000"/>
              <w:left w:val="single" w:sz="2" w:space="0" w:color="000000"/>
              <w:bottom w:val="single" w:sz="2" w:space="0" w:color="000000"/>
              <w:right w:val="single" w:sz="2" w:space="0" w:color="000000"/>
            </w:tcBorders>
          </w:tcPr>
          <w:p w14:paraId="0DF697D9" w14:textId="77777777" w:rsidR="00AB05D4" w:rsidRPr="00AB05D4" w:rsidRDefault="00AB05D4" w:rsidP="00D156F1">
            <w:pPr>
              <w:pStyle w:val="TableParagraph"/>
              <w:jc w:val="left"/>
              <w:rPr>
                <w:rFonts w:ascii="Arial Narrow" w:hAnsi="Arial Narrow"/>
                <w:sz w:val="14"/>
              </w:rPr>
            </w:pPr>
          </w:p>
        </w:tc>
        <w:tc>
          <w:tcPr>
            <w:tcW w:w="866" w:type="dxa"/>
            <w:tcBorders>
              <w:top w:val="single" w:sz="2" w:space="0" w:color="000000"/>
              <w:left w:val="single" w:sz="2" w:space="0" w:color="000000"/>
              <w:bottom w:val="nil"/>
            </w:tcBorders>
            <w:shd w:val="clear" w:color="auto" w:fill="FFFF99"/>
          </w:tcPr>
          <w:p w14:paraId="482C20A5" w14:textId="77777777" w:rsidR="00AB05D4" w:rsidRPr="00AB05D4" w:rsidRDefault="00AB05D4" w:rsidP="00D156F1">
            <w:pPr>
              <w:pStyle w:val="TableParagraph"/>
              <w:spacing w:before="24"/>
              <w:ind w:right="113"/>
              <w:rPr>
                <w:rFonts w:ascii="Arial Narrow" w:hAnsi="Arial Narrow"/>
                <w:sz w:val="14"/>
              </w:rPr>
            </w:pPr>
            <w:r w:rsidRPr="00AB05D4">
              <w:rPr>
                <w:rFonts w:ascii="Arial Narrow" w:hAnsi="Arial Narrow"/>
                <w:w w:val="101"/>
                <w:sz w:val="14"/>
              </w:rPr>
              <w:t>–</w:t>
            </w:r>
          </w:p>
        </w:tc>
      </w:tr>
      <w:tr w:rsidR="00AB05D4" w:rsidRPr="00AB05D4" w14:paraId="485215DA" w14:textId="77777777" w:rsidTr="00AB05D4">
        <w:trPr>
          <w:trHeight w:val="225"/>
        </w:trPr>
        <w:tc>
          <w:tcPr>
            <w:tcW w:w="3351" w:type="dxa"/>
            <w:tcBorders>
              <w:top w:val="nil"/>
              <w:bottom w:val="nil"/>
            </w:tcBorders>
          </w:tcPr>
          <w:p w14:paraId="2C50E58D" w14:textId="77777777" w:rsidR="00AB05D4" w:rsidRPr="00AB05D4" w:rsidRDefault="00AB05D4" w:rsidP="00D156F1">
            <w:pPr>
              <w:pStyle w:val="TableParagraph"/>
              <w:spacing w:before="60" w:line="145" w:lineRule="exact"/>
              <w:ind w:left="23"/>
              <w:jc w:val="left"/>
              <w:rPr>
                <w:rFonts w:ascii="Arial Narrow" w:hAnsi="Arial Narrow"/>
                <w:b/>
                <w:sz w:val="14"/>
              </w:rPr>
            </w:pPr>
            <w:r w:rsidRPr="00AB05D4">
              <w:rPr>
                <w:rFonts w:ascii="Arial Narrow" w:hAnsi="Arial Narrow"/>
                <w:b/>
                <w:sz w:val="14"/>
                <w:u w:val="single"/>
              </w:rPr>
              <w:t>Living resources</w:t>
            </w:r>
          </w:p>
        </w:tc>
        <w:tc>
          <w:tcPr>
            <w:tcW w:w="304" w:type="dxa"/>
            <w:vMerge/>
            <w:tcBorders>
              <w:top w:val="nil"/>
              <w:bottom w:val="single" w:sz="2" w:space="0" w:color="000000"/>
            </w:tcBorders>
          </w:tcPr>
          <w:p w14:paraId="36832685"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60697D0E" w14:textId="77777777" w:rsidR="00AB05D4" w:rsidRPr="00AB05D4" w:rsidRDefault="00AB05D4" w:rsidP="00D156F1">
            <w:pPr>
              <w:pStyle w:val="TableParagraph"/>
              <w:spacing w:before="60" w:line="145" w:lineRule="exact"/>
              <w:ind w:right="110"/>
              <w:rPr>
                <w:rFonts w:ascii="Arial Narrow" w:hAnsi="Arial Narrow"/>
                <w:b/>
                <w:sz w:val="14"/>
              </w:rPr>
            </w:pPr>
            <w:r w:rsidRPr="00AB05D4">
              <w:rPr>
                <w:rFonts w:ascii="Arial Narrow" w:hAnsi="Arial Narrow"/>
                <w:b/>
                <w:w w:val="101"/>
                <w:sz w:val="14"/>
              </w:rPr>
              <w:t>–</w:t>
            </w:r>
          </w:p>
        </w:tc>
        <w:tc>
          <w:tcPr>
            <w:tcW w:w="864" w:type="dxa"/>
            <w:tcBorders>
              <w:top w:val="nil"/>
              <w:bottom w:val="nil"/>
              <w:right w:val="single" w:sz="2" w:space="0" w:color="000000"/>
            </w:tcBorders>
          </w:tcPr>
          <w:p w14:paraId="49EF5987" w14:textId="77777777" w:rsidR="00AB05D4" w:rsidRPr="00AB05D4" w:rsidRDefault="00AB05D4" w:rsidP="00D156F1">
            <w:pPr>
              <w:pStyle w:val="TableParagraph"/>
              <w:spacing w:before="60" w:line="145" w:lineRule="exact"/>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nil"/>
              <w:right w:val="single" w:sz="2" w:space="0" w:color="000000"/>
            </w:tcBorders>
          </w:tcPr>
          <w:p w14:paraId="7E4A68E8" w14:textId="77777777" w:rsidR="00AB05D4" w:rsidRPr="00AB05D4" w:rsidRDefault="00AB05D4" w:rsidP="00D156F1">
            <w:pPr>
              <w:pStyle w:val="TableParagraph"/>
              <w:spacing w:before="60" w:line="145" w:lineRule="exact"/>
              <w:ind w:right="117"/>
              <w:rPr>
                <w:rFonts w:ascii="Arial Narrow" w:hAnsi="Arial Narrow"/>
                <w:b/>
                <w:sz w:val="14"/>
              </w:rPr>
            </w:pPr>
            <w:r w:rsidRPr="00AB05D4">
              <w:rPr>
                <w:rFonts w:ascii="Arial Narrow" w:hAnsi="Arial Narrow"/>
                <w:b/>
                <w:w w:val="101"/>
                <w:sz w:val="14"/>
              </w:rPr>
              <w:t>–</w:t>
            </w:r>
          </w:p>
        </w:tc>
        <w:tc>
          <w:tcPr>
            <w:tcW w:w="864" w:type="dxa"/>
            <w:tcBorders>
              <w:top w:val="nil"/>
              <w:left w:val="single" w:sz="2" w:space="0" w:color="000000"/>
              <w:bottom w:val="nil"/>
              <w:right w:val="single" w:sz="2" w:space="0" w:color="000000"/>
            </w:tcBorders>
          </w:tcPr>
          <w:p w14:paraId="07A77675" w14:textId="77777777" w:rsidR="00AB05D4" w:rsidRPr="00AB05D4" w:rsidRDefault="00AB05D4" w:rsidP="00D156F1">
            <w:pPr>
              <w:pStyle w:val="TableParagraph"/>
              <w:spacing w:before="60" w:line="145" w:lineRule="exact"/>
              <w:ind w:right="117"/>
              <w:rPr>
                <w:rFonts w:ascii="Arial Narrow" w:hAnsi="Arial Narrow"/>
                <w:b/>
                <w:sz w:val="14"/>
              </w:rPr>
            </w:pPr>
            <w:r w:rsidRPr="00AB05D4">
              <w:rPr>
                <w:rFonts w:ascii="Arial Narrow" w:hAnsi="Arial Narrow"/>
                <w:b/>
                <w:w w:val="101"/>
                <w:sz w:val="14"/>
              </w:rPr>
              <w:t>–</w:t>
            </w:r>
          </w:p>
        </w:tc>
        <w:tc>
          <w:tcPr>
            <w:tcW w:w="865" w:type="dxa"/>
            <w:tcBorders>
              <w:top w:val="nil"/>
              <w:left w:val="single" w:sz="2" w:space="0" w:color="000000"/>
              <w:bottom w:val="nil"/>
              <w:right w:val="single" w:sz="2" w:space="0" w:color="000000"/>
            </w:tcBorders>
          </w:tcPr>
          <w:p w14:paraId="3E7828D1" w14:textId="77777777" w:rsidR="00AB05D4" w:rsidRPr="00AB05D4" w:rsidRDefault="00AB05D4" w:rsidP="00D156F1">
            <w:pPr>
              <w:pStyle w:val="TableParagraph"/>
              <w:spacing w:before="60" w:line="145" w:lineRule="exact"/>
              <w:ind w:right="117"/>
              <w:rPr>
                <w:rFonts w:ascii="Arial Narrow" w:hAnsi="Arial Narrow"/>
                <w:b/>
                <w:sz w:val="14"/>
              </w:rPr>
            </w:pPr>
            <w:r w:rsidRPr="00AB05D4">
              <w:rPr>
                <w:rFonts w:ascii="Arial Narrow" w:hAnsi="Arial Narrow"/>
                <w:b/>
                <w:w w:val="101"/>
                <w:sz w:val="14"/>
              </w:rPr>
              <w:t>–</w:t>
            </w:r>
          </w:p>
        </w:tc>
        <w:tc>
          <w:tcPr>
            <w:tcW w:w="866" w:type="dxa"/>
            <w:tcBorders>
              <w:top w:val="nil"/>
              <w:left w:val="single" w:sz="2" w:space="0" w:color="000000"/>
              <w:bottom w:val="nil"/>
              <w:right w:val="single" w:sz="2" w:space="0" w:color="000000"/>
            </w:tcBorders>
          </w:tcPr>
          <w:p w14:paraId="22C2AA40" w14:textId="77777777" w:rsidR="00AB05D4" w:rsidRPr="00AB05D4" w:rsidRDefault="00AB05D4" w:rsidP="00D156F1">
            <w:pPr>
              <w:pStyle w:val="TableParagraph"/>
              <w:spacing w:before="60" w:line="145" w:lineRule="exact"/>
              <w:ind w:right="119"/>
              <w:rPr>
                <w:rFonts w:ascii="Arial Narrow" w:hAnsi="Arial Narrow"/>
                <w:b/>
                <w:sz w:val="14"/>
              </w:rPr>
            </w:pPr>
            <w:r w:rsidRPr="00AB05D4">
              <w:rPr>
                <w:rFonts w:ascii="Arial Narrow" w:hAnsi="Arial Narrow"/>
                <w:b/>
                <w:w w:val="101"/>
                <w:sz w:val="14"/>
              </w:rPr>
              <w:t>–</w:t>
            </w:r>
          </w:p>
        </w:tc>
        <w:tc>
          <w:tcPr>
            <w:tcW w:w="667" w:type="dxa"/>
            <w:tcBorders>
              <w:top w:val="nil"/>
              <w:left w:val="single" w:sz="2" w:space="0" w:color="000000"/>
              <w:bottom w:val="nil"/>
              <w:right w:val="single" w:sz="2" w:space="0" w:color="000000"/>
            </w:tcBorders>
          </w:tcPr>
          <w:p w14:paraId="210A284D" w14:textId="77777777" w:rsidR="00AB05D4" w:rsidRPr="00AB05D4" w:rsidRDefault="00AB05D4" w:rsidP="00D156F1">
            <w:pPr>
              <w:pStyle w:val="TableParagraph"/>
              <w:spacing w:before="60" w:line="145" w:lineRule="exact"/>
              <w:ind w:right="119"/>
              <w:rPr>
                <w:rFonts w:ascii="Arial Narrow" w:hAnsi="Arial Narrow"/>
                <w:b/>
                <w:sz w:val="14"/>
              </w:rPr>
            </w:pPr>
            <w:r w:rsidRPr="00AB05D4">
              <w:rPr>
                <w:rFonts w:ascii="Arial Narrow" w:hAnsi="Arial Narrow"/>
                <w:b/>
                <w:w w:val="101"/>
                <w:sz w:val="14"/>
              </w:rPr>
              <w:t>–</w:t>
            </w:r>
          </w:p>
        </w:tc>
        <w:tc>
          <w:tcPr>
            <w:tcW w:w="667" w:type="dxa"/>
            <w:vMerge/>
            <w:tcBorders>
              <w:top w:val="nil"/>
              <w:left w:val="single" w:sz="2" w:space="0" w:color="000000"/>
              <w:bottom w:val="single" w:sz="2" w:space="0" w:color="000000"/>
              <w:right w:val="single" w:sz="2" w:space="0" w:color="000000"/>
            </w:tcBorders>
          </w:tcPr>
          <w:p w14:paraId="1DB8DDA7"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581C14AD" w14:textId="77777777" w:rsidR="00AB05D4" w:rsidRPr="00AB05D4" w:rsidRDefault="00AB05D4" w:rsidP="00D156F1">
            <w:pPr>
              <w:pStyle w:val="TableParagraph"/>
              <w:spacing w:before="60" w:line="145" w:lineRule="exact"/>
              <w:ind w:right="113"/>
              <w:rPr>
                <w:rFonts w:ascii="Arial Narrow" w:hAnsi="Arial Narrow"/>
                <w:b/>
                <w:sz w:val="14"/>
              </w:rPr>
            </w:pPr>
            <w:r w:rsidRPr="00AB05D4">
              <w:rPr>
                <w:rFonts w:ascii="Arial Narrow" w:hAnsi="Arial Narrow"/>
                <w:b/>
                <w:w w:val="101"/>
                <w:sz w:val="14"/>
              </w:rPr>
              <w:t>–</w:t>
            </w:r>
          </w:p>
        </w:tc>
      </w:tr>
      <w:tr w:rsidR="00AB05D4" w:rsidRPr="00AB05D4" w14:paraId="219E498B" w14:textId="77777777" w:rsidTr="00AB05D4">
        <w:trPr>
          <w:trHeight w:val="186"/>
        </w:trPr>
        <w:tc>
          <w:tcPr>
            <w:tcW w:w="3351" w:type="dxa"/>
            <w:tcBorders>
              <w:top w:val="nil"/>
              <w:bottom w:val="nil"/>
            </w:tcBorders>
          </w:tcPr>
          <w:p w14:paraId="101D2058" w14:textId="77777777" w:rsidR="00AB05D4" w:rsidRPr="00AB05D4" w:rsidRDefault="00AB05D4" w:rsidP="00D156F1">
            <w:pPr>
              <w:pStyle w:val="TableParagraph"/>
              <w:spacing w:before="5"/>
              <w:ind w:left="23"/>
              <w:jc w:val="left"/>
              <w:rPr>
                <w:rFonts w:ascii="Arial Narrow" w:hAnsi="Arial Narrow"/>
                <w:sz w:val="14"/>
              </w:rPr>
            </w:pPr>
            <w:r w:rsidRPr="00AB05D4">
              <w:rPr>
                <w:rFonts w:ascii="Arial Narrow" w:hAnsi="Arial Narrow"/>
                <w:sz w:val="14"/>
              </w:rPr>
              <w:t>Mature</w:t>
            </w:r>
          </w:p>
        </w:tc>
        <w:tc>
          <w:tcPr>
            <w:tcW w:w="304" w:type="dxa"/>
            <w:vMerge/>
            <w:tcBorders>
              <w:top w:val="nil"/>
              <w:bottom w:val="single" w:sz="2" w:space="0" w:color="000000"/>
            </w:tcBorders>
          </w:tcPr>
          <w:p w14:paraId="486E82C5"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529B9F40" w14:textId="77777777" w:rsidR="00AB05D4" w:rsidRPr="00AB05D4" w:rsidRDefault="00AB05D4" w:rsidP="00D156F1">
            <w:pPr>
              <w:pStyle w:val="TableParagraph"/>
              <w:spacing w:before="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3739325E"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284E0B01"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5508EA72"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52170363"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57E9BCFD" w14:textId="77777777" w:rsidR="00AB05D4" w:rsidRPr="00AB05D4" w:rsidRDefault="00AB05D4" w:rsidP="00D156F1">
            <w:pPr>
              <w:pStyle w:val="TableParagraph"/>
              <w:spacing w:before="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3D040F73" w14:textId="77777777" w:rsidR="00AB05D4" w:rsidRPr="00AB05D4" w:rsidRDefault="00AB05D4" w:rsidP="00D156F1">
            <w:pPr>
              <w:pStyle w:val="TableParagraph"/>
              <w:spacing w:before="5"/>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FD18AF0"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04CC0311" w14:textId="77777777" w:rsidR="00AB05D4" w:rsidRPr="00AB05D4" w:rsidRDefault="00AB05D4" w:rsidP="00D156F1">
            <w:pPr>
              <w:pStyle w:val="TableParagraph"/>
              <w:spacing w:before="5"/>
              <w:ind w:right="113"/>
              <w:rPr>
                <w:rFonts w:ascii="Arial Narrow" w:hAnsi="Arial Narrow"/>
                <w:sz w:val="14"/>
              </w:rPr>
            </w:pPr>
            <w:r w:rsidRPr="00AB05D4">
              <w:rPr>
                <w:rFonts w:ascii="Arial Narrow" w:hAnsi="Arial Narrow"/>
                <w:w w:val="101"/>
                <w:sz w:val="14"/>
              </w:rPr>
              <w:t>–</w:t>
            </w:r>
          </w:p>
        </w:tc>
      </w:tr>
      <w:tr w:rsidR="00AB05D4" w:rsidRPr="00AB05D4" w14:paraId="44235E28" w14:textId="77777777" w:rsidTr="00AB05D4">
        <w:trPr>
          <w:trHeight w:val="153"/>
        </w:trPr>
        <w:tc>
          <w:tcPr>
            <w:tcW w:w="3351" w:type="dxa"/>
            <w:tcBorders>
              <w:top w:val="nil"/>
              <w:bottom w:val="nil"/>
            </w:tcBorders>
          </w:tcPr>
          <w:p w14:paraId="50780CF9" w14:textId="77777777" w:rsidR="00AB05D4" w:rsidRPr="00AB05D4" w:rsidRDefault="00AB05D4" w:rsidP="00D156F1">
            <w:pPr>
              <w:pStyle w:val="TableParagraph"/>
              <w:spacing w:line="134" w:lineRule="exact"/>
              <w:ind w:left="23"/>
              <w:jc w:val="left"/>
              <w:rPr>
                <w:rFonts w:ascii="Arial Narrow" w:hAnsi="Arial Narrow"/>
                <w:i/>
                <w:sz w:val="14"/>
              </w:rPr>
            </w:pPr>
            <w:r w:rsidRPr="00AB05D4">
              <w:rPr>
                <w:rFonts w:ascii="Arial Narrow" w:hAnsi="Arial Narrow"/>
                <w:i/>
                <w:sz w:val="14"/>
              </w:rPr>
              <w:t>Policing and Protection</w:t>
            </w:r>
          </w:p>
        </w:tc>
        <w:tc>
          <w:tcPr>
            <w:tcW w:w="304" w:type="dxa"/>
            <w:vMerge/>
            <w:tcBorders>
              <w:top w:val="nil"/>
              <w:bottom w:val="single" w:sz="2" w:space="0" w:color="000000"/>
            </w:tcBorders>
          </w:tcPr>
          <w:p w14:paraId="28967E21"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30719161" w14:textId="77777777" w:rsidR="00AB05D4" w:rsidRPr="00AB05D4" w:rsidRDefault="00AB05D4" w:rsidP="00D156F1">
            <w:pPr>
              <w:pStyle w:val="TableParagraph"/>
              <w:spacing w:line="134" w:lineRule="exact"/>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0FE30477"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32F14FC"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044D387"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B739C90"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5D4A14D5" w14:textId="77777777" w:rsidR="00AB05D4" w:rsidRPr="00AB05D4" w:rsidRDefault="00AB05D4" w:rsidP="00D156F1">
            <w:pPr>
              <w:pStyle w:val="TableParagraph"/>
              <w:spacing w:line="134" w:lineRule="exact"/>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7E0E0505" w14:textId="77777777" w:rsidR="00AB05D4" w:rsidRPr="00AB05D4" w:rsidRDefault="00AB05D4" w:rsidP="00D156F1">
            <w:pPr>
              <w:pStyle w:val="TableParagraph"/>
              <w:spacing w:line="134" w:lineRule="exact"/>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7AE38241"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508F81F" w14:textId="77777777" w:rsidR="00AB05D4" w:rsidRPr="00AB05D4" w:rsidRDefault="00AB05D4" w:rsidP="00D156F1">
            <w:pPr>
              <w:pStyle w:val="TableParagraph"/>
              <w:spacing w:line="134" w:lineRule="exact"/>
              <w:ind w:right="113"/>
              <w:rPr>
                <w:rFonts w:ascii="Arial Narrow" w:hAnsi="Arial Narrow"/>
                <w:sz w:val="14"/>
              </w:rPr>
            </w:pPr>
            <w:r w:rsidRPr="00AB05D4">
              <w:rPr>
                <w:rFonts w:ascii="Arial Narrow" w:hAnsi="Arial Narrow"/>
                <w:w w:val="101"/>
                <w:sz w:val="14"/>
              </w:rPr>
              <w:t>–</w:t>
            </w:r>
          </w:p>
        </w:tc>
      </w:tr>
      <w:tr w:rsidR="00AB05D4" w:rsidRPr="00AB05D4" w14:paraId="7BA3679E" w14:textId="77777777" w:rsidTr="00AB05D4">
        <w:trPr>
          <w:trHeight w:val="189"/>
        </w:trPr>
        <w:tc>
          <w:tcPr>
            <w:tcW w:w="3351" w:type="dxa"/>
            <w:tcBorders>
              <w:top w:val="nil"/>
              <w:bottom w:val="nil"/>
            </w:tcBorders>
          </w:tcPr>
          <w:p w14:paraId="1BDFF468" w14:textId="77777777" w:rsidR="00AB05D4" w:rsidRPr="00AB05D4" w:rsidRDefault="00AB05D4" w:rsidP="00D156F1">
            <w:pPr>
              <w:pStyle w:val="TableParagraph"/>
              <w:spacing w:before="5"/>
              <w:ind w:left="23"/>
              <w:jc w:val="left"/>
              <w:rPr>
                <w:rFonts w:ascii="Arial Narrow" w:hAnsi="Arial Narrow"/>
                <w:i/>
                <w:sz w:val="14"/>
              </w:rPr>
            </w:pPr>
            <w:r w:rsidRPr="00AB05D4">
              <w:rPr>
                <w:rFonts w:ascii="Arial Narrow" w:hAnsi="Arial Narrow"/>
                <w:i/>
                <w:sz w:val="14"/>
              </w:rPr>
              <w:t>Zoological plants and animals</w:t>
            </w:r>
          </w:p>
        </w:tc>
        <w:tc>
          <w:tcPr>
            <w:tcW w:w="304" w:type="dxa"/>
            <w:vMerge/>
            <w:tcBorders>
              <w:top w:val="nil"/>
              <w:bottom w:val="single" w:sz="2" w:space="0" w:color="000000"/>
            </w:tcBorders>
          </w:tcPr>
          <w:p w14:paraId="79B00561"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70CB6501" w14:textId="77777777" w:rsidR="00AB05D4" w:rsidRPr="00AB05D4" w:rsidRDefault="00AB05D4" w:rsidP="00D156F1">
            <w:pPr>
              <w:pStyle w:val="TableParagraph"/>
              <w:spacing w:before="5"/>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45EEC07D"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735B4F41"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0FC5445"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3B39A505"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D7C955F" w14:textId="77777777" w:rsidR="00AB05D4" w:rsidRPr="00AB05D4" w:rsidRDefault="00AB05D4" w:rsidP="00D156F1">
            <w:pPr>
              <w:pStyle w:val="TableParagraph"/>
              <w:spacing w:before="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F7B2E36" w14:textId="77777777" w:rsidR="00AB05D4" w:rsidRPr="00AB05D4" w:rsidRDefault="00AB05D4" w:rsidP="00D156F1">
            <w:pPr>
              <w:pStyle w:val="TableParagraph"/>
              <w:spacing w:before="5"/>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53A89925"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0607FDE1" w14:textId="77777777" w:rsidR="00AB05D4" w:rsidRPr="00AB05D4" w:rsidRDefault="00AB05D4" w:rsidP="00D156F1">
            <w:pPr>
              <w:pStyle w:val="TableParagraph"/>
              <w:spacing w:before="5"/>
              <w:ind w:right="113"/>
              <w:rPr>
                <w:rFonts w:ascii="Arial Narrow" w:hAnsi="Arial Narrow"/>
                <w:sz w:val="14"/>
              </w:rPr>
            </w:pPr>
            <w:r w:rsidRPr="00AB05D4">
              <w:rPr>
                <w:rFonts w:ascii="Arial Narrow" w:hAnsi="Arial Narrow"/>
                <w:w w:val="101"/>
                <w:sz w:val="14"/>
              </w:rPr>
              <w:t>–</w:t>
            </w:r>
          </w:p>
        </w:tc>
      </w:tr>
      <w:tr w:rsidR="00AB05D4" w:rsidRPr="00AB05D4" w14:paraId="07F7B755" w14:textId="77777777" w:rsidTr="00AB05D4">
        <w:trPr>
          <w:trHeight w:val="167"/>
        </w:trPr>
        <w:tc>
          <w:tcPr>
            <w:tcW w:w="3351" w:type="dxa"/>
            <w:tcBorders>
              <w:top w:val="nil"/>
              <w:bottom w:val="nil"/>
            </w:tcBorders>
          </w:tcPr>
          <w:p w14:paraId="46CB1228" w14:textId="77777777" w:rsidR="00AB05D4" w:rsidRPr="00AB05D4" w:rsidRDefault="00AB05D4" w:rsidP="00D156F1">
            <w:pPr>
              <w:pStyle w:val="TableParagraph"/>
              <w:spacing w:line="147" w:lineRule="exact"/>
              <w:ind w:left="23"/>
              <w:jc w:val="left"/>
              <w:rPr>
                <w:rFonts w:ascii="Arial Narrow" w:hAnsi="Arial Narrow"/>
                <w:sz w:val="14"/>
              </w:rPr>
            </w:pPr>
            <w:r w:rsidRPr="00AB05D4">
              <w:rPr>
                <w:rFonts w:ascii="Arial Narrow" w:hAnsi="Arial Narrow"/>
                <w:sz w:val="14"/>
              </w:rPr>
              <w:t>Immature</w:t>
            </w:r>
          </w:p>
        </w:tc>
        <w:tc>
          <w:tcPr>
            <w:tcW w:w="304" w:type="dxa"/>
            <w:vMerge/>
            <w:tcBorders>
              <w:top w:val="nil"/>
              <w:bottom w:val="single" w:sz="2" w:space="0" w:color="000000"/>
            </w:tcBorders>
          </w:tcPr>
          <w:p w14:paraId="778468D0" w14:textId="77777777" w:rsidR="00AB05D4" w:rsidRPr="00AB05D4" w:rsidRDefault="00AB05D4" w:rsidP="00D156F1">
            <w:pPr>
              <w:rPr>
                <w:rFonts w:ascii="Arial Narrow" w:hAnsi="Arial Narrow"/>
                <w:sz w:val="2"/>
                <w:szCs w:val="2"/>
              </w:rPr>
            </w:pPr>
          </w:p>
        </w:tc>
        <w:tc>
          <w:tcPr>
            <w:tcW w:w="865" w:type="dxa"/>
            <w:tcBorders>
              <w:top w:val="nil"/>
              <w:bottom w:val="nil"/>
            </w:tcBorders>
          </w:tcPr>
          <w:p w14:paraId="2DB5DD10" w14:textId="77777777" w:rsidR="00AB05D4" w:rsidRPr="00AB05D4" w:rsidRDefault="00AB05D4" w:rsidP="00D156F1">
            <w:pPr>
              <w:pStyle w:val="TableParagraph"/>
              <w:spacing w:line="147" w:lineRule="exact"/>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tcPr>
          <w:p w14:paraId="34EE7F10" w14:textId="77777777" w:rsidR="00AB05D4" w:rsidRPr="00AB05D4" w:rsidRDefault="00AB05D4" w:rsidP="00D156F1">
            <w:pPr>
              <w:pStyle w:val="TableParagraph"/>
              <w:spacing w:line="147" w:lineRule="exact"/>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3C8D50E5" w14:textId="77777777" w:rsidR="00AB05D4" w:rsidRPr="00AB05D4" w:rsidRDefault="00AB05D4" w:rsidP="00D156F1">
            <w:pPr>
              <w:pStyle w:val="TableParagraph"/>
              <w:spacing w:line="147" w:lineRule="exact"/>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tcPr>
          <w:p w14:paraId="146530FE" w14:textId="77777777" w:rsidR="00AB05D4" w:rsidRPr="00AB05D4" w:rsidRDefault="00AB05D4" w:rsidP="00D156F1">
            <w:pPr>
              <w:pStyle w:val="TableParagraph"/>
              <w:spacing w:line="147" w:lineRule="exact"/>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tcPr>
          <w:p w14:paraId="091544E9" w14:textId="77777777" w:rsidR="00AB05D4" w:rsidRPr="00AB05D4" w:rsidRDefault="00AB05D4" w:rsidP="00D156F1">
            <w:pPr>
              <w:pStyle w:val="TableParagraph"/>
              <w:spacing w:line="147" w:lineRule="exact"/>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tcPr>
          <w:p w14:paraId="100160CF" w14:textId="77777777" w:rsidR="00AB05D4" w:rsidRPr="00AB05D4" w:rsidRDefault="00AB05D4" w:rsidP="00D156F1">
            <w:pPr>
              <w:pStyle w:val="TableParagraph"/>
              <w:spacing w:line="147" w:lineRule="exact"/>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1FEBA797" w14:textId="77777777" w:rsidR="00AB05D4" w:rsidRPr="00AB05D4" w:rsidRDefault="00AB05D4" w:rsidP="00D156F1">
            <w:pPr>
              <w:pStyle w:val="TableParagraph"/>
              <w:spacing w:line="147" w:lineRule="exact"/>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E88FCC9"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tcPr>
          <w:p w14:paraId="585675F2" w14:textId="77777777" w:rsidR="00AB05D4" w:rsidRPr="00AB05D4" w:rsidRDefault="00AB05D4" w:rsidP="00D156F1">
            <w:pPr>
              <w:pStyle w:val="TableParagraph"/>
              <w:spacing w:line="147" w:lineRule="exact"/>
              <w:ind w:right="113"/>
              <w:rPr>
                <w:rFonts w:ascii="Arial Narrow" w:hAnsi="Arial Narrow"/>
                <w:sz w:val="14"/>
              </w:rPr>
            </w:pPr>
            <w:r w:rsidRPr="00AB05D4">
              <w:rPr>
                <w:rFonts w:ascii="Arial Narrow" w:hAnsi="Arial Narrow"/>
                <w:w w:val="101"/>
                <w:sz w:val="14"/>
              </w:rPr>
              <w:t>–</w:t>
            </w:r>
          </w:p>
        </w:tc>
      </w:tr>
      <w:tr w:rsidR="00AB05D4" w:rsidRPr="00AB05D4" w14:paraId="01BE0ED6" w14:textId="77777777" w:rsidTr="00AB05D4">
        <w:trPr>
          <w:trHeight w:val="153"/>
        </w:trPr>
        <w:tc>
          <w:tcPr>
            <w:tcW w:w="3351" w:type="dxa"/>
            <w:tcBorders>
              <w:top w:val="nil"/>
              <w:bottom w:val="nil"/>
            </w:tcBorders>
          </w:tcPr>
          <w:p w14:paraId="4540F95E" w14:textId="77777777" w:rsidR="00AB05D4" w:rsidRPr="00AB05D4" w:rsidRDefault="00AB05D4" w:rsidP="00D156F1">
            <w:pPr>
              <w:pStyle w:val="TableParagraph"/>
              <w:spacing w:line="134" w:lineRule="exact"/>
              <w:ind w:left="23"/>
              <w:jc w:val="left"/>
              <w:rPr>
                <w:rFonts w:ascii="Arial Narrow" w:hAnsi="Arial Narrow"/>
                <w:i/>
                <w:sz w:val="14"/>
              </w:rPr>
            </w:pPr>
            <w:r w:rsidRPr="00AB05D4">
              <w:rPr>
                <w:rFonts w:ascii="Arial Narrow" w:hAnsi="Arial Narrow"/>
                <w:i/>
                <w:sz w:val="14"/>
              </w:rPr>
              <w:t>Policing and Protection</w:t>
            </w:r>
          </w:p>
        </w:tc>
        <w:tc>
          <w:tcPr>
            <w:tcW w:w="304" w:type="dxa"/>
            <w:vMerge/>
            <w:tcBorders>
              <w:top w:val="nil"/>
              <w:bottom w:val="single" w:sz="2" w:space="0" w:color="000000"/>
            </w:tcBorders>
          </w:tcPr>
          <w:p w14:paraId="68AB5B8B" w14:textId="77777777" w:rsidR="00AB05D4" w:rsidRPr="00AB05D4" w:rsidRDefault="00AB05D4" w:rsidP="00D156F1">
            <w:pPr>
              <w:rPr>
                <w:rFonts w:ascii="Arial Narrow" w:hAnsi="Arial Narrow"/>
                <w:sz w:val="2"/>
                <w:szCs w:val="2"/>
              </w:rPr>
            </w:pPr>
          </w:p>
        </w:tc>
        <w:tc>
          <w:tcPr>
            <w:tcW w:w="865" w:type="dxa"/>
            <w:tcBorders>
              <w:top w:val="nil"/>
              <w:bottom w:val="nil"/>
            </w:tcBorders>
            <w:shd w:val="clear" w:color="auto" w:fill="FFFF99"/>
          </w:tcPr>
          <w:p w14:paraId="10E3DFE1" w14:textId="77777777" w:rsidR="00AB05D4" w:rsidRPr="00AB05D4" w:rsidRDefault="00AB05D4" w:rsidP="00D156F1">
            <w:pPr>
              <w:pStyle w:val="TableParagraph"/>
              <w:spacing w:line="134" w:lineRule="exact"/>
              <w:ind w:right="110"/>
              <w:rPr>
                <w:rFonts w:ascii="Arial Narrow" w:hAnsi="Arial Narrow"/>
                <w:sz w:val="14"/>
              </w:rPr>
            </w:pPr>
            <w:r w:rsidRPr="00AB05D4">
              <w:rPr>
                <w:rFonts w:ascii="Arial Narrow" w:hAnsi="Arial Narrow"/>
                <w:w w:val="101"/>
                <w:sz w:val="14"/>
              </w:rPr>
              <w:t>–</w:t>
            </w:r>
          </w:p>
        </w:tc>
        <w:tc>
          <w:tcPr>
            <w:tcW w:w="864" w:type="dxa"/>
            <w:tcBorders>
              <w:top w:val="nil"/>
              <w:bottom w:val="nil"/>
              <w:right w:val="single" w:sz="2" w:space="0" w:color="000000"/>
            </w:tcBorders>
            <w:shd w:val="clear" w:color="auto" w:fill="FFFF99"/>
          </w:tcPr>
          <w:p w14:paraId="1110824C"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416362FE"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nil"/>
              <w:right w:val="single" w:sz="2" w:space="0" w:color="000000"/>
            </w:tcBorders>
            <w:shd w:val="clear" w:color="auto" w:fill="FFFF99"/>
          </w:tcPr>
          <w:p w14:paraId="1CD98BC2"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nil"/>
              <w:right w:val="single" w:sz="2" w:space="0" w:color="000000"/>
            </w:tcBorders>
            <w:shd w:val="clear" w:color="auto" w:fill="FFFF99"/>
          </w:tcPr>
          <w:p w14:paraId="60D35104" w14:textId="77777777" w:rsidR="00AB05D4" w:rsidRPr="00AB05D4" w:rsidRDefault="00AB05D4" w:rsidP="00D156F1">
            <w:pPr>
              <w:pStyle w:val="TableParagraph"/>
              <w:spacing w:line="134" w:lineRule="exact"/>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nil"/>
              <w:right w:val="single" w:sz="2" w:space="0" w:color="000000"/>
            </w:tcBorders>
            <w:shd w:val="clear" w:color="auto" w:fill="FFFF99"/>
          </w:tcPr>
          <w:p w14:paraId="25D7E17E" w14:textId="77777777" w:rsidR="00AB05D4" w:rsidRPr="00AB05D4" w:rsidRDefault="00AB05D4" w:rsidP="00D156F1">
            <w:pPr>
              <w:pStyle w:val="TableParagraph"/>
              <w:spacing w:line="134" w:lineRule="exact"/>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nil"/>
              <w:right w:val="single" w:sz="2" w:space="0" w:color="000000"/>
            </w:tcBorders>
          </w:tcPr>
          <w:p w14:paraId="65F26CD9" w14:textId="77777777" w:rsidR="00AB05D4" w:rsidRPr="00AB05D4" w:rsidRDefault="00AB05D4" w:rsidP="00D156F1">
            <w:pPr>
              <w:pStyle w:val="TableParagraph"/>
              <w:spacing w:line="134" w:lineRule="exact"/>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2046A503"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nil"/>
            </w:tcBorders>
            <w:shd w:val="clear" w:color="auto" w:fill="FFFF99"/>
          </w:tcPr>
          <w:p w14:paraId="5135384F" w14:textId="77777777" w:rsidR="00AB05D4" w:rsidRPr="00AB05D4" w:rsidRDefault="00AB05D4" w:rsidP="00D156F1">
            <w:pPr>
              <w:pStyle w:val="TableParagraph"/>
              <w:spacing w:line="134" w:lineRule="exact"/>
              <w:ind w:right="113"/>
              <w:rPr>
                <w:rFonts w:ascii="Arial Narrow" w:hAnsi="Arial Narrow"/>
                <w:sz w:val="14"/>
              </w:rPr>
            </w:pPr>
            <w:r w:rsidRPr="00AB05D4">
              <w:rPr>
                <w:rFonts w:ascii="Arial Narrow" w:hAnsi="Arial Narrow"/>
                <w:w w:val="101"/>
                <w:sz w:val="14"/>
              </w:rPr>
              <w:t>–</w:t>
            </w:r>
          </w:p>
        </w:tc>
      </w:tr>
      <w:tr w:rsidR="00AB05D4" w:rsidRPr="00AB05D4" w14:paraId="443387A3" w14:textId="77777777" w:rsidTr="00AB05D4">
        <w:trPr>
          <w:trHeight w:val="187"/>
        </w:trPr>
        <w:tc>
          <w:tcPr>
            <w:tcW w:w="3351" w:type="dxa"/>
            <w:tcBorders>
              <w:top w:val="nil"/>
              <w:bottom w:val="single" w:sz="2" w:space="0" w:color="000000"/>
            </w:tcBorders>
          </w:tcPr>
          <w:p w14:paraId="734BDCF0" w14:textId="77777777" w:rsidR="00AB05D4" w:rsidRPr="00AB05D4" w:rsidRDefault="00AB05D4" w:rsidP="00D156F1">
            <w:pPr>
              <w:pStyle w:val="TableParagraph"/>
              <w:spacing w:before="5"/>
              <w:ind w:left="23"/>
              <w:jc w:val="left"/>
              <w:rPr>
                <w:rFonts w:ascii="Arial Narrow" w:hAnsi="Arial Narrow"/>
                <w:i/>
                <w:sz w:val="14"/>
              </w:rPr>
            </w:pPr>
            <w:r w:rsidRPr="00AB05D4">
              <w:rPr>
                <w:rFonts w:ascii="Arial Narrow" w:hAnsi="Arial Narrow"/>
                <w:i/>
                <w:sz w:val="14"/>
              </w:rPr>
              <w:t>Zoological plants and animals</w:t>
            </w:r>
          </w:p>
        </w:tc>
        <w:tc>
          <w:tcPr>
            <w:tcW w:w="304" w:type="dxa"/>
            <w:vMerge/>
            <w:tcBorders>
              <w:top w:val="nil"/>
              <w:bottom w:val="single" w:sz="2" w:space="0" w:color="000000"/>
            </w:tcBorders>
          </w:tcPr>
          <w:p w14:paraId="4067E20B" w14:textId="77777777" w:rsidR="00AB05D4" w:rsidRPr="00AB05D4" w:rsidRDefault="00AB05D4" w:rsidP="00D156F1">
            <w:pPr>
              <w:rPr>
                <w:rFonts w:ascii="Arial Narrow" w:hAnsi="Arial Narrow"/>
                <w:sz w:val="2"/>
                <w:szCs w:val="2"/>
              </w:rPr>
            </w:pPr>
          </w:p>
        </w:tc>
        <w:tc>
          <w:tcPr>
            <w:tcW w:w="865" w:type="dxa"/>
            <w:tcBorders>
              <w:top w:val="nil"/>
              <w:bottom w:val="single" w:sz="2" w:space="0" w:color="000000"/>
            </w:tcBorders>
            <w:shd w:val="clear" w:color="auto" w:fill="FFFF99"/>
          </w:tcPr>
          <w:p w14:paraId="6C579E54" w14:textId="77777777" w:rsidR="00AB05D4" w:rsidRPr="00AB05D4" w:rsidRDefault="00AB05D4" w:rsidP="00D156F1">
            <w:pPr>
              <w:pStyle w:val="TableParagraph"/>
              <w:spacing w:before="5"/>
              <w:ind w:right="110"/>
              <w:rPr>
                <w:rFonts w:ascii="Arial Narrow" w:hAnsi="Arial Narrow"/>
                <w:sz w:val="14"/>
              </w:rPr>
            </w:pPr>
            <w:r w:rsidRPr="00AB05D4">
              <w:rPr>
                <w:rFonts w:ascii="Arial Narrow" w:hAnsi="Arial Narrow"/>
                <w:w w:val="101"/>
                <w:sz w:val="14"/>
              </w:rPr>
              <w:t>–</w:t>
            </w:r>
          </w:p>
        </w:tc>
        <w:tc>
          <w:tcPr>
            <w:tcW w:w="864" w:type="dxa"/>
            <w:tcBorders>
              <w:top w:val="nil"/>
              <w:bottom w:val="single" w:sz="2" w:space="0" w:color="000000"/>
              <w:right w:val="single" w:sz="2" w:space="0" w:color="000000"/>
            </w:tcBorders>
            <w:shd w:val="clear" w:color="auto" w:fill="FFFF99"/>
          </w:tcPr>
          <w:p w14:paraId="7861F0A7"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single" w:sz="2" w:space="0" w:color="000000"/>
              <w:right w:val="single" w:sz="2" w:space="0" w:color="000000"/>
            </w:tcBorders>
            <w:shd w:val="clear" w:color="auto" w:fill="FFFF99"/>
          </w:tcPr>
          <w:p w14:paraId="605A257C"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4" w:type="dxa"/>
            <w:tcBorders>
              <w:top w:val="nil"/>
              <w:left w:val="single" w:sz="2" w:space="0" w:color="000000"/>
              <w:bottom w:val="single" w:sz="2" w:space="0" w:color="000000"/>
              <w:right w:val="single" w:sz="2" w:space="0" w:color="000000"/>
            </w:tcBorders>
            <w:shd w:val="clear" w:color="auto" w:fill="FFFF99"/>
          </w:tcPr>
          <w:p w14:paraId="7D5CF8C2"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5" w:type="dxa"/>
            <w:tcBorders>
              <w:top w:val="nil"/>
              <w:left w:val="single" w:sz="2" w:space="0" w:color="000000"/>
              <w:bottom w:val="single" w:sz="2" w:space="0" w:color="000000"/>
              <w:right w:val="single" w:sz="2" w:space="0" w:color="000000"/>
            </w:tcBorders>
            <w:shd w:val="clear" w:color="auto" w:fill="FFFF99"/>
          </w:tcPr>
          <w:p w14:paraId="72C02E33" w14:textId="77777777" w:rsidR="00AB05D4" w:rsidRPr="00AB05D4" w:rsidRDefault="00AB05D4" w:rsidP="00D156F1">
            <w:pPr>
              <w:pStyle w:val="TableParagraph"/>
              <w:spacing w:before="5"/>
              <w:ind w:right="117"/>
              <w:rPr>
                <w:rFonts w:ascii="Arial Narrow" w:hAnsi="Arial Narrow"/>
                <w:sz w:val="14"/>
              </w:rPr>
            </w:pPr>
            <w:r w:rsidRPr="00AB05D4">
              <w:rPr>
                <w:rFonts w:ascii="Arial Narrow" w:hAnsi="Arial Narrow"/>
                <w:w w:val="101"/>
                <w:sz w:val="14"/>
              </w:rPr>
              <w:t>–</w:t>
            </w:r>
          </w:p>
        </w:tc>
        <w:tc>
          <w:tcPr>
            <w:tcW w:w="866" w:type="dxa"/>
            <w:tcBorders>
              <w:top w:val="nil"/>
              <w:left w:val="single" w:sz="2" w:space="0" w:color="000000"/>
              <w:bottom w:val="single" w:sz="2" w:space="0" w:color="000000"/>
              <w:right w:val="single" w:sz="2" w:space="0" w:color="000000"/>
            </w:tcBorders>
            <w:shd w:val="clear" w:color="auto" w:fill="FFFF99"/>
          </w:tcPr>
          <w:p w14:paraId="51B940F4" w14:textId="77777777" w:rsidR="00AB05D4" w:rsidRPr="00AB05D4" w:rsidRDefault="00AB05D4" w:rsidP="00D156F1">
            <w:pPr>
              <w:pStyle w:val="TableParagraph"/>
              <w:spacing w:before="5"/>
              <w:ind w:right="119"/>
              <w:rPr>
                <w:rFonts w:ascii="Arial Narrow" w:hAnsi="Arial Narrow"/>
                <w:sz w:val="14"/>
              </w:rPr>
            </w:pPr>
            <w:r w:rsidRPr="00AB05D4">
              <w:rPr>
                <w:rFonts w:ascii="Arial Narrow" w:hAnsi="Arial Narrow"/>
                <w:w w:val="101"/>
                <w:sz w:val="14"/>
              </w:rPr>
              <w:t>–</w:t>
            </w:r>
          </w:p>
        </w:tc>
        <w:tc>
          <w:tcPr>
            <w:tcW w:w="667" w:type="dxa"/>
            <w:tcBorders>
              <w:top w:val="nil"/>
              <w:left w:val="single" w:sz="2" w:space="0" w:color="000000"/>
              <w:bottom w:val="single" w:sz="2" w:space="0" w:color="000000"/>
              <w:right w:val="single" w:sz="2" w:space="0" w:color="000000"/>
            </w:tcBorders>
          </w:tcPr>
          <w:p w14:paraId="4AFDB62B" w14:textId="77777777" w:rsidR="00AB05D4" w:rsidRPr="00AB05D4" w:rsidRDefault="00AB05D4" w:rsidP="00D156F1">
            <w:pPr>
              <w:pStyle w:val="TableParagraph"/>
              <w:spacing w:before="5"/>
              <w:ind w:right="119"/>
              <w:rPr>
                <w:rFonts w:ascii="Arial Narrow" w:hAnsi="Arial Narrow"/>
                <w:sz w:val="14"/>
              </w:rPr>
            </w:pPr>
            <w:r w:rsidRPr="00AB05D4">
              <w:rPr>
                <w:rFonts w:ascii="Arial Narrow" w:hAnsi="Arial Narrow"/>
                <w:w w:val="101"/>
                <w:sz w:val="14"/>
              </w:rPr>
              <w:t>–</w:t>
            </w:r>
          </w:p>
        </w:tc>
        <w:tc>
          <w:tcPr>
            <w:tcW w:w="667" w:type="dxa"/>
            <w:vMerge/>
            <w:tcBorders>
              <w:top w:val="nil"/>
              <w:left w:val="single" w:sz="2" w:space="0" w:color="000000"/>
              <w:bottom w:val="single" w:sz="2" w:space="0" w:color="000000"/>
              <w:right w:val="single" w:sz="2" w:space="0" w:color="000000"/>
            </w:tcBorders>
          </w:tcPr>
          <w:p w14:paraId="02426E2F" w14:textId="77777777" w:rsidR="00AB05D4" w:rsidRPr="00AB05D4" w:rsidRDefault="00AB05D4" w:rsidP="00D156F1">
            <w:pPr>
              <w:rPr>
                <w:rFonts w:ascii="Arial Narrow" w:hAnsi="Arial Narrow"/>
                <w:sz w:val="2"/>
                <w:szCs w:val="2"/>
              </w:rPr>
            </w:pPr>
          </w:p>
        </w:tc>
        <w:tc>
          <w:tcPr>
            <w:tcW w:w="866" w:type="dxa"/>
            <w:tcBorders>
              <w:top w:val="nil"/>
              <w:left w:val="single" w:sz="2" w:space="0" w:color="000000"/>
              <w:bottom w:val="single" w:sz="2" w:space="0" w:color="000000"/>
            </w:tcBorders>
            <w:shd w:val="clear" w:color="auto" w:fill="FFFF99"/>
          </w:tcPr>
          <w:p w14:paraId="4989BD64" w14:textId="77777777" w:rsidR="00AB05D4" w:rsidRPr="00AB05D4" w:rsidRDefault="00AB05D4" w:rsidP="00D156F1">
            <w:pPr>
              <w:pStyle w:val="TableParagraph"/>
              <w:spacing w:before="5"/>
              <w:ind w:right="113"/>
              <w:rPr>
                <w:rFonts w:ascii="Arial Narrow" w:hAnsi="Arial Narrow"/>
                <w:sz w:val="14"/>
              </w:rPr>
            </w:pPr>
            <w:r w:rsidRPr="00AB05D4">
              <w:rPr>
                <w:rFonts w:ascii="Arial Narrow" w:hAnsi="Arial Narrow"/>
                <w:w w:val="101"/>
                <w:sz w:val="14"/>
              </w:rPr>
              <w:t>–</w:t>
            </w:r>
          </w:p>
        </w:tc>
      </w:tr>
      <w:tr w:rsidR="00AB05D4" w:rsidRPr="00AB05D4" w14:paraId="721A0B60" w14:textId="77777777" w:rsidTr="00AB05D4">
        <w:trPr>
          <w:trHeight w:val="198"/>
        </w:trPr>
        <w:tc>
          <w:tcPr>
            <w:tcW w:w="3351" w:type="dxa"/>
            <w:tcBorders>
              <w:top w:val="single" w:sz="2" w:space="0" w:color="000000"/>
            </w:tcBorders>
          </w:tcPr>
          <w:p w14:paraId="07E74EB0" w14:textId="77777777" w:rsidR="00AB05D4" w:rsidRPr="00AB05D4" w:rsidRDefault="00AB05D4" w:rsidP="00D156F1">
            <w:pPr>
              <w:pStyle w:val="TableParagraph"/>
              <w:spacing w:before="23" w:line="155" w:lineRule="exact"/>
              <w:ind w:left="23"/>
              <w:jc w:val="left"/>
              <w:rPr>
                <w:rFonts w:ascii="Arial Narrow" w:hAnsi="Arial Narrow"/>
                <w:b/>
                <w:sz w:val="14"/>
              </w:rPr>
            </w:pPr>
            <w:r w:rsidRPr="00AB05D4">
              <w:rPr>
                <w:rFonts w:ascii="Arial Narrow" w:hAnsi="Arial Narrow"/>
                <w:b/>
                <w:sz w:val="14"/>
              </w:rPr>
              <w:t>Total Capital Expenditure on new assets</w:t>
            </w:r>
          </w:p>
        </w:tc>
        <w:tc>
          <w:tcPr>
            <w:tcW w:w="304" w:type="dxa"/>
            <w:tcBorders>
              <w:top w:val="single" w:sz="2" w:space="0" w:color="000000"/>
            </w:tcBorders>
          </w:tcPr>
          <w:p w14:paraId="4FC25A94" w14:textId="77777777" w:rsidR="00AB05D4" w:rsidRPr="00AB05D4" w:rsidRDefault="00AB05D4" w:rsidP="00D156F1">
            <w:pPr>
              <w:pStyle w:val="TableParagraph"/>
              <w:spacing w:before="23" w:line="155" w:lineRule="exact"/>
              <w:ind w:left="34"/>
              <w:jc w:val="center"/>
              <w:rPr>
                <w:rFonts w:ascii="Arial Narrow" w:hAnsi="Arial Narrow"/>
                <w:sz w:val="14"/>
              </w:rPr>
            </w:pPr>
            <w:r w:rsidRPr="00AB05D4">
              <w:rPr>
                <w:rFonts w:ascii="Arial Narrow" w:hAnsi="Arial Narrow"/>
                <w:w w:val="101"/>
                <w:sz w:val="14"/>
              </w:rPr>
              <w:t>1</w:t>
            </w:r>
          </w:p>
        </w:tc>
        <w:tc>
          <w:tcPr>
            <w:tcW w:w="865" w:type="dxa"/>
            <w:tcBorders>
              <w:top w:val="single" w:sz="2" w:space="0" w:color="000000"/>
            </w:tcBorders>
          </w:tcPr>
          <w:p w14:paraId="6E19B2C9" w14:textId="77777777" w:rsidR="00AB05D4" w:rsidRPr="00AB05D4" w:rsidRDefault="00AB05D4" w:rsidP="00D156F1">
            <w:pPr>
              <w:pStyle w:val="TableParagraph"/>
              <w:spacing w:before="23" w:line="155" w:lineRule="exact"/>
              <w:ind w:right="45"/>
              <w:rPr>
                <w:rFonts w:ascii="Arial Narrow" w:hAnsi="Arial Narrow"/>
                <w:b/>
                <w:sz w:val="14"/>
              </w:rPr>
            </w:pPr>
            <w:r w:rsidRPr="00AB05D4">
              <w:rPr>
                <w:rFonts w:ascii="Arial Narrow" w:hAnsi="Arial Narrow"/>
                <w:b/>
                <w:sz w:val="14"/>
              </w:rPr>
              <w:t>107,756</w:t>
            </w:r>
          </w:p>
        </w:tc>
        <w:tc>
          <w:tcPr>
            <w:tcW w:w="864" w:type="dxa"/>
            <w:tcBorders>
              <w:top w:val="single" w:sz="2" w:space="0" w:color="000000"/>
              <w:right w:val="single" w:sz="2" w:space="0" w:color="000000"/>
            </w:tcBorders>
          </w:tcPr>
          <w:p w14:paraId="6AECACBF" w14:textId="77777777" w:rsidR="00AB05D4" w:rsidRPr="00AB05D4" w:rsidRDefault="00AB05D4" w:rsidP="00D156F1">
            <w:pPr>
              <w:pStyle w:val="TableParagraph"/>
              <w:spacing w:before="23" w:line="155" w:lineRule="exact"/>
              <w:ind w:right="53"/>
              <w:rPr>
                <w:rFonts w:ascii="Arial Narrow" w:hAnsi="Arial Narrow"/>
                <w:b/>
                <w:sz w:val="14"/>
              </w:rPr>
            </w:pPr>
            <w:r w:rsidRPr="00AB05D4">
              <w:rPr>
                <w:rFonts w:ascii="Arial Narrow" w:hAnsi="Arial Narrow"/>
                <w:b/>
                <w:sz w:val="14"/>
              </w:rPr>
              <w:t>44,279</w:t>
            </w:r>
          </w:p>
        </w:tc>
        <w:tc>
          <w:tcPr>
            <w:tcW w:w="864" w:type="dxa"/>
            <w:tcBorders>
              <w:top w:val="single" w:sz="2" w:space="0" w:color="000000"/>
              <w:left w:val="single" w:sz="2" w:space="0" w:color="000000"/>
              <w:right w:val="single" w:sz="2" w:space="0" w:color="000000"/>
            </w:tcBorders>
          </w:tcPr>
          <w:p w14:paraId="14AC129A" w14:textId="77777777" w:rsidR="00AB05D4" w:rsidRPr="00AB05D4" w:rsidRDefault="00AB05D4" w:rsidP="00D156F1">
            <w:pPr>
              <w:pStyle w:val="TableParagraph"/>
              <w:spacing w:before="23" w:line="155" w:lineRule="exact"/>
              <w:ind w:right="117"/>
              <w:rPr>
                <w:rFonts w:ascii="Arial Narrow" w:hAnsi="Arial Narrow"/>
                <w:b/>
                <w:sz w:val="14"/>
              </w:rPr>
            </w:pPr>
            <w:r w:rsidRPr="00AB05D4">
              <w:rPr>
                <w:rFonts w:ascii="Arial Narrow" w:hAnsi="Arial Narrow"/>
                <w:b/>
                <w:w w:val="101"/>
                <w:sz w:val="14"/>
              </w:rPr>
              <w:t>–</w:t>
            </w:r>
          </w:p>
        </w:tc>
        <w:tc>
          <w:tcPr>
            <w:tcW w:w="864" w:type="dxa"/>
            <w:tcBorders>
              <w:top w:val="single" w:sz="2" w:space="0" w:color="000000"/>
              <w:left w:val="single" w:sz="2" w:space="0" w:color="000000"/>
              <w:right w:val="single" w:sz="2" w:space="0" w:color="000000"/>
            </w:tcBorders>
          </w:tcPr>
          <w:p w14:paraId="28525120" w14:textId="77777777" w:rsidR="00AB05D4" w:rsidRPr="00AB05D4" w:rsidRDefault="00AB05D4" w:rsidP="00D156F1">
            <w:pPr>
              <w:pStyle w:val="TableParagraph"/>
              <w:spacing w:before="23" w:line="155" w:lineRule="exact"/>
              <w:ind w:right="52"/>
              <w:rPr>
                <w:rFonts w:ascii="Arial Narrow" w:hAnsi="Arial Narrow"/>
                <w:b/>
                <w:sz w:val="14"/>
              </w:rPr>
            </w:pPr>
            <w:r w:rsidRPr="00AB05D4">
              <w:rPr>
                <w:rFonts w:ascii="Arial Narrow" w:hAnsi="Arial Narrow"/>
                <w:b/>
                <w:sz w:val="14"/>
              </w:rPr>
              <w:t>5,437</w:t>
            </w:r>
          </w:p>
        </w:tc>
        <w:tc>
          <w:tcPr>
            <w:tcW w:w="865" w:type="dxa"/>
            <w:tcBorders>
              <w:top w:val="single" w:sz="2" w:space="0" w:color="000000"/>
              <w:left w:val="single" w:sz="2" w:space="0" w:color="000000"/>
              <w:right w:val="single" w:sz="2" w:space="0" w:color="000000"/>
            </w:tcBorders>
          </w:tcPr>
          <w:p w14:paraId="78FEEE6C" w14:textId="77777777" w:rsidR="00AB05D4" w:rsidRPr="00AB05D4" w:rsidRDefault="00AB05D4" w:rsidP="00D156F1">
            <w:pPr>
              <w:pStyle w:val="TableParagraph"/>
              <w:spacing w:before="23" w:line="155" w:lineRule="exact"/>
              <w:ind w:right="54"/>
              <w:rPr>
                <w:rFonts w:ascii="Arial Narrow" w:hAnsi="Arial Narrow"/>
                <w:b/>
                <w:sz w:val="14"/>
              </w:rPr>
            </w:pPr>
            <w:r w:rsidRPr="00AB05D4">
              <w:rPr>
                <w:rFonts w:ascii="Arial Narrow" w:hAnsi="Arial Narrow"/>
                <w:b/>
                <w:sz w:val="14"/>
              </w:rPr>
              <w:t>14,398</w:t>
            </w:r>
          </w:p>
        </w:tc>
        <w:tc>
          <w:tcPr>
            <w:tcW w:w="866" w:type="dxa"/>
            <w:tcBorders>
              <w:top w:val="single" w:sz="2" w:space="0" w:color="000000"/>
              <w:left w:val="single" w:sz="2" w:space="0" w:color="000000"/>
              <w:right w:val="single" w:sz="2" w:space="0" w:color="000000"/>
            </w:tcBorders>
          </w:tcPr>
          <w:p w14:paraId="670D8F1B" w14:textId="77777777" w:rsidR="00AB05D4" w:rsidRPr="00AB05D4" w:rsidRDefault="00AB05D4" w:rsidP="00D156F1">
            <w:pPr>
              <w:pStyle w:val="TableParagraph"/>
              <w:spacing w:before="23" w:line="155" w:lineRule="exact"/>
              <w:ind w:right="55"/>
              <w:rPr>
                <w:rFonts w:ascii="Arial Narrow" w:hAnsi="Arial Narrow"/>
                <w:b/>
                <w:sz w:val="14"/>
              </w:rPr>
            </w:pPr>
            <w:r w:rsidRPr="00AB05D4">
              <w:rPr>
                <w:rFonts w:ascii="Arial Narrow" w:hAnsi="Arial Narrow"/>
                <w:b/>
                <w:sz w:val="14"/>
              </w:rPr>
              <w:t>18,174</w:t>
            </w:r>
          </w:p>
        </w:tc>
        <w:tc>
          <w:tcPr>
            <w:tcW w:w="667" w:type="dxa"/>
            <w:tcBorders>
              <w:top w:val="single" w:sz="2" w:space="0" w:color="000000"/>
              <w:left w:val="single" w:sz="2" w:space="0" w:color="000000"/>
              <w:right w:val="single" w:sz="2" w:space="0" w:color="000000"/>
            </w:tcBorders>
          </w:tcPr>
          <w:p w14:paraId="0E37F1FA" w14:textId="77777777" w:rsidR="00AB05D4" w:rsidRPr="00AB05D4" w:rsidRDefault="00AB05D4" w:rsidP="00D156F1">
            <w:pPr>
              <w:pStyle w:val="TableParagraph"/>
              <w:spacing w:before="23" w:line="155" w:lineRule="exact"/>
              <w:ind w:right="55"/>
              <w:rPr>
                <w:rFonts w:ascii="Arial Narrow" w:hAnsi="Arial Narrow"/>
                <w:b/>
                <w:sz w:val="14"/>
              </w:rPr>
            </w:pPr>
            <w:r w:rsidRPr="00AB05D4">
              <w:rPr>
                <w:rFonts w:ascii="Arial Narrow" w:hAnsi="Arial Narrow"/>
                <w:b/>
                <w:sz w:val="14"/>
              </w:rPr>
              <w:t>3,776</w:t>
            </w:r>
          </w:p>
        </w:tc>
        <w:tc>
          <w:tcPr>
            <w:tcW w:w="667" w:type="dxa"/>
            <w:tcBorders>
              <w:top w:val="single" w:sz="2" w:space="0" w:color="000000"/>
              <w:left w:val="single" w:sz="2" w:space="0" w:color="000000"/>
              <w:right w:val="single" w:sz="2" w:space="0" w:color="000000"/>
            </w:tcBorders>
          </w:tcPr>
          <w:p w14:paraId="134ABE44" w14:textId="77777777" w:rsidR="00AB05D4" w:rsidRPr="00AB05D4" w:rsidRDefault="00AB05D4" w:rsidP="00D156F1">
            <w:pPr>
              <w:pStyle w:val="TableParagraph"/>
              <w:spacing w:before="9"/>
              <w:ind w:left="175"/>
              <w:jc w:val="left"/>
              <w:rPr>
                <w:rFonts w:ascii="Arial Narrow" w:hAnsi="Arial Narrow"/>
                <w:b/>
                <w:sz w:val="14"/>
              </w:rPr>
            </w:pPr>
            <w:r w:rsidRPr="00AB05D4">
              <w:rPr>
                <w:rFonts w:ascii="Arial Narrow" w:hAnsi="Arial Narrow"/>
                <w:b/>
                <w:sz w:val="14"/>
              </w:rPr>
              <w:t>20.8%</w:t>
            </w:r>
          </w:p>
        </w:tc>
        <w:tc>
          <w:tcPr>
            <w:tcW w:w="866" w:type="dxa"/>
            <w:tcBorders>
              <w:top w:val="single" w:sz="2" w:space="0" w:color="000000"/>
              <w:left w:val="single" w:sz="2" w:space="0" w:color="000000"/>
            </w:tcBorders>
          </w:tcPr>
          <w:p w14:paraId="35720441" w14:textId="77777777" w:rsidR="00AB05D4" w:rsidRPr="00AB05D4" w:rsidRDefault="00AB05D4" w:rsidP="00D156F1">
            <w:pPr>
              <w:pStyle w:val="TableParagraph"/>
              <w:spacing w:before="23" w:line="155" w:lineRule="exact"/>
              <w:ind w:right="49"/>
              <w:rPr>
                <w:rFonts w:ascii="Arial Narrow" w:hAnsi="Arial Narrow"/>
                <w:b/>
                <w:sz w:val="14"/>
              </w:rPr>
            </w:pPr>
            <w:r w:rsidRPr="00AB05D4">
              <w:rPr>
                <w:rFonts w:ascii="Arial Narrow" w:hAnsi="Arial Narrow"/>
                <w:b/>
                <w:sz w:val="14"/>
              </w:rPr>
              <w:t>44,279</w:t>
            </w:r>
          </w:p>
        </w:tc>
      </w:tr>
    </w:tbl>
    <w:p w14:paraId="58AD560C" w14:textId="77777777" w:rsidR="00920B0D" w:rsidRDefault="00920B0D" w:rsidP="00920B0D">
      <w:pPr>
        <w:pStyle w:val="Heading1"/>
        <w:spacing w:before="80"/>
        <w:ind w:left="0"/>
        <w:rPr>
          <w:sz w:val="24"/>
          <w:szCs w:val="24"/>
        </w:rPr>
      </w:pPr>
    </w:p>
    <w:p w14:paraId="6019D942" w14:textId="77777777" w:rsidR="00920B0D" w:rsidRDefault="00920B0D" w:rsidP="00920B0D">
      <w:pPr>
        <w:pStyle w:val="Heading1"/>
        <w:spacing w:before="80"/>
        <w:ind w:left="0"/>
        <w:rPr>
          <w:sz w:val="24"/>
          <w:szCs w:val="24"/>
        </w:rPr>
      </w:pPr>
    </w:p>
    <w:p w14:paraId="42819329" w14:textId="77777777" w:rsidR="00920B0D" w:rsidRDefault="00920B0D" w:rsidP="00920B0D">
      <w:pPr>
        <w:pStyle w:val="Heading1"/>
        <w:spacing w:before="80"/>
        <w:ind w:left="0"/>
        <w:rPr>
          <w:sz w:val="24"/>
          <w:szCs w:val="24"/>
        </w:rPr>
      </w:pPr>
    </w:p>
    <w:p w14:paraId="4EC4E8F6" w14:textId="77777777" w:rsidR="00920B0D" w:rsidRDefault="00920B0D" w:rsidP="00920B0D">
      <w:pPr>
        <w:pStyle w:val="Heading1"/>
        <w:spacing w:before="80"/>
        <w:ind w:left="0"/>
        <w:rPr>
          <w:sz w:val="24"/>
          <w:szCs w:val="24"/>
        </w:rPr>
      </w:pPr>
    </w:p>
    <w:p w14:paraId="3088FF63" w14:textId="77777777" w:rsidR="00920B0D" w:rsidRDefault="00920B0D" w:rsidP="00920B0D">
      <w:pPr>
        <w:pStyle w:val="Heading1"/>
        <w:spacing w:before="80"/>
        <w:ind w:left="0"/>
        <w:rPr>
          <w:sz w:val="24"/>
          <w:szCs w:val="24"/>
        </w:rPr>
      </w:pPr>
    </w:p>
    <w:p w14:paraId="10E4FC10" w14:textId="77777777" w:rsidR="00920B0D" w:rsidRDefault="00920B0D" w:rsidP="00920B0D">
      <w:pPr>
        <w:pStyle w:val="Heading1"/>
        <w:spacing w:before="80"/>
        <w:ind w:left="0"/>
        <w:rPr>
          <w:sz w:val="24"/>
          <w:szCs w:val="24"/>
        </w:rPr>
      </w:pPr>
    </w:p>
    <w:p w14:paraId="04B80732" w14:textId="77777777" w:rsidR="00920B0D" w:rsidRDefault="00920B0D" w:rsidP="00920B0D">
      <w:pPr>
        <w:pStyle w:val="Heading1"/>
        <w:spacing w:before="80"/>
        <w:ind w:left="0"/>
        <w:rPr>
          <w:sz w:val="24"/>
          <w:szCs w:val="24"/>
        </w:rPr>
      </w:pPr>
    </w:p>
    <w:p w14:paraId="39E2C2D7" w14:textId="77777777" w:rsidR="00920B0D" w:rsidRDefault="00920B0D" w:rsidP="00920B0D">
      <w:pPr>
        <w:pStyle w:val="Heading1"/>
        <w:spacing w:before="80"/>
        <w:ind w:left="0"/>
        <w:rPr>
          <w:sz w:val="24"/>
          <w:szCs w:val="24"/>
        </w:rPr>
      </w:pPr>
    </w:p>
    <w:p w14:paraId="430A6F3A" w14:textId="77777777" w:rsidR="00920B0D" w:rsidRDefault="00920B0D" w:rsidP="00920B0D">
      <w:pPr>
        <w:pStyle w:val="Heading1"/>
        <w:spacing w:before="80"/>
        <w:ind w:left="0"/>
        <w:rPr>
          <w:sz w:val="24"/>
          <w:szCs w:val="24"/>
        </w:rPr>
      </w:pPr>
    </w:p>
    <w:p w14:paraId="4D4F7D8E" w14:textId="77777777" w:rsidR="00920B0D" w:rsidRDefault="00920B0D" w:rsidP="00920B0D">
      <w:pPr>
        <w:pStyle w:val="Heading1"/>
        <w:spacing w:before="80"/>
        <w:ind w:left="0"/>
        <w:rPr>
          <w:sz w:val="24"/>
          <w:szCs w:val="24"/>
        </w:rPr>
      </w:pPr>
    </w:p>
    <w:p w14:paraId="13EE412C" w14:textId="77777777" w:rsidR="002B3E4F" w:rsidRDefault="002B3E4F" w:rsidP="00920B0D">
      <w:pPr>
        <w:pStyle w:val="Heading1"/>
        <w:spacing w:before="80"/>
        <w:ind w:left="0"/>
        <w:rPr>
          <w:sz w:val="24"/>
          <w:szCs w:val="24"/>
        </w:rPr>
      </w:pPr>
    </w:p>
    <w:p w14:paraId="5ADD76B1" w14:textId="77777777" w:rsidR="002B3E4F" w:rsidRDefault="002B3E4F" w:rsidP="00920B0D">
      <w:pPr>
        <w:pStyle w:val="Heading1"/>
        <w:spacing w:before="80"/>
        <w:ind w:left="0"/>
        <w:rPr>
          <w:sz w:val="24"/>
          <w:szCs w:val="24"/>
        </w:rPr>
      </w:pPr>
    </w:p>
    <w:p w14:paraId="339131E3" w14:textId="77777777" w:rsidR="002B3E4F" w:rsidRDefault="002B3E4F" w:rsidP="00920B0D">
      <w:pPr>
        <w:pStyle w:val="Heading1"/>
        <w:spacing w:before="80"/>
        <w:ind w:left="0"/>
        <w:rPr>
          <w:sz w:val="24"/>
          <w:szCs w:val="24"/>
        </w:rPr>
      </w:pPr>
    </w:p>
    <w:p w14:paraId="2D11A314" w14:textId="77777777" w:rsidR="002B3E4F" w:rsidRDefault="002B3E4F" w:rsidP="00920B0D">
      <w:pPr>
        <w:pStyle w:val="Heading1"/>
        <w:spacing w:before="80"/>
        <w:ind w:left="0"/>
        <w:rPr>
          <w:sz w:val="24"/>
          <w:szCs w:val="24"/>
        </w:rPr>
      </w:pPr>
    </w:p>
    <w:p w14:paraId="4D8980E1" w14:textId="77777777" w:rsidR="002B3E4F" w:rsidRDefault="002B3E4F" w:rsidP="00920B0D">
      <w:pPr>
        <w:pStyle w:val="Heading1"/>
        <w:spacing w:before="80"/>
        <w:ind w:left="0"/>
        <w:rPr>
          <w:sz w:val="24"/>
          <w:szCs w:val="24"/>
        </w:rPr>
      </w:pPr>
    </w:p>
    <w:p w14:paraId="499EA5B6" w14:textId="77777777" w:rsidR="002B3E4F" w:rsidRDefault="002B3E4F" w:rsidP="00920B0D">
      <w:pPr>
        <w:pStyle w:val="Heading1"/>
        <w:spacing w:before="80"/>
        <w:ind w:left="0"/>
        <w:rPr>
          <w:sz w:val="24"/>
          <w:szCs w:val="24"/>
        </w:rPr>
      </w:pPr>
    </w:p>
    <w:p w14:paraId="780F7E08" w14:textId="77777777" w:rsidR="002B3E4F" w:rsidRDefault="002B3E4F" w:rsidP="00920B0D">
      <w:pPr>
        <w:pStyle w:val="Heading1"/>
        <w:spacing w:before="80"/>
        <w:ind w:left="0"/>
        <w:rPr>
          <w:sz w:val="24"/>
          <w:szCs w:val="24"/>
        </w:rPr>
      </w:pPr>
    </w:p>
    <w:p w14:paraId="402C823B" w14:textId="77777777" w:rsidR="002B3E4F" w:rsidRDefault="002B3E4F" w:rsidP="00920B0D">
      <w:pPr>
        <w:pStyle w:val="Heading1"/>
        <w:spacing w:before="80"/>
        <w:ind w:left="0"/>
        <w:rPr>
          <w:sz w:val="24"/>
          <w:szCs w:val="24"/>
        </w:rPr>
      </w:pPr>
    </w:p>
    <w:p w14:paraId="669DD470" w14:textId="77777777" w:rsidR="002B3E4F" w:rsidRDefault="002B3E4F" w:rsidP="00920B0D">
      <w:pPr>
        <w:pStyle w:val="Heading1"/>
        <w:spacing w:before="80"/>
        <w:ind w:left="0"/>
        <w:rPr>
          <w:sz w:val="24"/>
          <w:szCs w:val="24"/>
        </w:rPr>
      </w:pPr>
    </w:p>
    <w:p w14:paraId="1FD32A09" w14:textId="77777777" w:rsidR="002B3E4F" w:rsidRDefault="002B3E4F" w:rsidP="00920B0D">
      <w:pPr>
        <w:pStyle w:val="Heading1"/>
        <w:spacing w:before="80"/>
        <w:ind w:left="0"/>
        <w:rPr>
          <w:sz w:val="24"/>
          <w:szCs w:val="24"/>
        </w:rPr>
      </w:pPr>
    </w:p>
    <w:p w14:paraId="3E9A5E65" w14:textId="77777777" w:rsidR="002B3E4F" w:rsidRDefault="002B3E4F" w:rsidP="00920B0D">
      <w:pPr>
        <w:pStyle w:val="Heading1"/>
        <w:spacing w:before="80"/>
        <w:ind w:left="0"/>
        <w:rPr>
          <w:sz w:val="24"/>
          <w:szCs w:val="24"/>
        </w:rPr>
      </w:pPr>
    </w:p>
    <w:p w14:paraId="5B1A11EB" w14:textId="77777777" w:rsidR="002B3E4F" w:rsidRDefault="002B3E4F" w:rsidP="00920B0D">
      <w:pPr>
        <w:pStyle w:val="Heading1"/>
        <w:spacing w:before="80"/>
        <w:ind w:left="0"/>
        <w:rPr>
          <w:sz w:val="16"/>
          <w:szCs w:val="16"/>
        </w:rPr>
      </w:pPr>
    </w:p>
    <w:p w14:paraId="05FD574C" w14:textId="77777777" w:rsidR="00E77BC4" w:rsidRDefault="00E77BC4" w:rsidP="00920B0D">
      <w:pPr>
        <w:pStyle w:val="Heading1"/>
        <w:spacing w:before="80"/>
        <w:ind w:left="0"/>
        <w:rPr>
          <w:sz w:val="16"/>
          <w:szCs w:val="16"/>
        </w:rPr>
      </w:pPr>
    </w:p>
    <w:p w14:paraId="7030E6C8" w14:textId="77777777" w:rsidR="00E77BC4" w:rsidRDefault="00E77BC4" w:rsidP="002B3E4F">
      <w:pPr>
        <w:pStyle w:val="TableParagraph"/>
        <w:jc w:val="left"/>
        <w:rPr>
          <w:b/>
          <w:sz w:val="20"/>
          <w:szCs w:val="20"/>
        </w:rPr>
      </w:pPr>
    </w:p>
    <w:p w14:paraId="674ECACA" w14:textId="6D083D9F" w:rsidR="002B3E4F" w:rsidRPr="002B3E4F" w:rsidRDefault="002B3E4F" w:rsidP="00D8751D">
      <w:pPr>
        <w:pStyle w:val="TableParagraph"/>
        <w:ind w:left="-90"/>
        <w:jc w:val="left"/>
        <w:rPr>
          <w:b/>
          <w:sz w:val="20"/>
          <w:szCs w:val="20"/>
        </w:rPr>
      </w:pPr>
      <w:r w:rsidRPr="002B3E4F">
        <w:rPr>
          <w:b/>
          <w:sz w:val="20"/>
          <w:szCs w:val="20"/>
        </w:rPr>
        <w:t>EC105</w:t>
      </w:r>
      <w:r w:rsidRPr="002B3E4F">
        <w:rPr>
          <w:b/>
          <w:spacing w:val="-3"/>
          <w:sz w:val="20"/>
          <w:szCs w:val="20"/>
        </w:rPr>
        <w:t xml:space="preserve"> </w:t>
      </w:r>
      <w:r w:rsidRPr="002B3E4F">
        <w:rPr>
          <w:b/>
          <w:sz w:val="20"/>
          <w:szCs w:val="20"/>
        </w:rPr>
        <w:t>Ndlambe</w:t>
      </w:r>
      <w:r w:rsidRPr="002B3E4F">
        <w:rPr>
          <w:b/>
          <w:spacing w:val="-1"/>
          <w:sz w:val="20"/>
          <w:szCs w:val="20"/>
        </w:rPr>
        <w:t xml:space="preserve"> </w:t>
      </w:r>
      <w:r w:rsidRPr="002B3E4F">
        <w:rPr>
          <w:b/>
          <w:sz w:val="20"/>
          <w:szCs w:val="20"/>
        </w:rPr>
        <w:t>-</w:t>
      </w:r>
      <w:r w:rsidRPr="002B3E4F">
        <w:rPr>
          <w:b/>
          <w:spacing w:val="-3"/>
          <w:sz w:val="20"/>
          <w:szCs w:val="20"/>
        </w:rPr>
        <w:t xml:space="preserve"> </w:t>
      </w:r>
      <w:r w:rsidRPr="002B3E4F">
        <w:rPr>
          <w:b/>
          <w:sz w:val="20"/>
          <w:szCs w:val="20"/>
        </w:rPr>
        <w:t>Supporting</w:t>
      </w:r>
      <w:r w:rsidRPr="002B3E4F">
        <w:rPr>
          <w:b/>
          <w:spacing w:val="-1"/>
          <w:sz w:val="20"/>
          <w:szCs w:val="20"/>
        </w:rPr>
        <w:t xml:space="preserve"> </w:t>
      </w:r>
      <w:r w:rsidRPr="002B3E4F">
        <w:rPr>
          <w:b/>
          <w:sz w:val="20"/>
          <w:szCs w:val="20"/>
        </w:rPr>
        <w:t>Table SC13b</w:t>
      </w:r>
      <w:r w:rsidRPr="002B3E4F">
        <w:rPr>
          <w:b/>
          <w:spacing w:val="-1"/>
          <w:sz w:val="20"/>
          <w:szCs w:val="20"/>
        </w:rPr>
        <w:t xml:space="preserve"> </w:t>
      </w:r>
      <w:r w:rsidRPr="002B3E4F">
        <w:rPr>
          <w:b/>
          <w:sz w:val="20"/>
          <w:szCs w:val="20"/>
        </w:rPr>
        <w:t>Monthly</w:t>
      </w:r>
      <w:r w:rsidRPr="002B3E4F">
        <w:rPr>
          <w:b/>
          <w:spacing w:val="-1"/>
          <w:sz w:val="20"/>
          <w:szCs w:val="20"/>
        </w:rPr>
        <w:t xml:space="preserve"> </w:t>
      </w:r>
      <w:r w:rsidRPr="002B3E4F">
        <w:rPr>
          <w:b/>
          <w:sz w:val="20"/>
          <w:szCs w:val="20"/>
        </w:rPr>
        <w:t>Budget</w:t>
      </w:r>
      <w:r w:rsidRPr="002B3E4F">
        <w:rPr>
          <w:b/>
          <w:spacing w:val="-3"/>
          <w:sz w:val="20"/>
          <w:szCs w:val="20"/>
        </w:rPr>
        <w:t xml:space="preserve"> </w:t>
      </w:r>
      <w:r w:rsidRPr="002B3E4F">
        <w:rPr>
          <w:b/>
          <w:sz w:val="20"/>
          <w:szCs w:val="20"/>
        </w:rPr>
        <w:t>Statement</w:t>
      </w:r>
      <w:r w:rsidRPr="002B3E4F">
        <w:rPr>
          <w:b/>
          <w:spacing w:val="-3"/>
          <w:sz w:val="20"/>
          <w:szCs w:val="20"/>
        </w:rPr>
        <w:t xml:space="preserve"> </w:t>
      </w:r>
      <w:r w:rsidRPr="002B3E4F">
        <w:rPr>
          <w:b/>
          <w:sz w:val="20"/>
          <w:szCs w:val="20"/>
        </w:rPr>
        <w:t>-</w:t>
      </w:r>
      <w:r w:rsidRPr="002B3E4F">
        <w:rPr>
          <w:b/>
          <w:spacing w:val="-2"/>
          <w:sz w:val="20"/>
          <w:szCs w:val="20"/>
        </w:rPr>
        <w:t xml:space="preserve"> </w:t>
      </w:r>
      <w:r w:rsidRPr="002B3E4F">
        <w:rPr>
          <w:b/>
          <w:sz w:val="20"/>
          <w:szCs w:val="20"/>
        </w:rPr>
        <w:t>capital</w:t>
      </w:r>
      <w:r w:rsidRPr="002B3E4F">
        <w:rPr>
          <w:b/>
          <w:spacing w:val="-3"/>
          <w:sz w:val="20"/>
          <w:szCs w:val="20"/>
        </w:rPr>
        <w:t xml:space="preserve"> </w:t>
      </w:r>
      <w:r w:rsidRPr="002B3E4F">
        <w:rPr>
          <w:b/>
          <w:sz w:val="20"/>
          <w:szCs w:val="20"/>
        </w:rPr>
        <w:t>expenditure</w:t>
      </w:r>
      <w:r w:rsidRPr="002B3E4F">
        <w:rPr>
          <w:b/>
          <w:spacing w:val="-1"/>
          <w:sz w:val="20"/>
          <w:szCs w:val="20"/>
        </w:rPr>
        <w:t xml:space="preserve"> </w:t>
      </w:r>
      <w:r w:rsidRPr="002B3E4F">
        <w:rPr>
          <w:b/>
          <w:sz w:val="20"/>
          <w:szCs w:val="20"/>
        </w:rPr>
        <w:t>on</w:t>
      </w:r>
      <w:r w:rsidRPr="002B3E4F">
        <w:rPr>
          <w:b/>
          <w:spacing w:val="-1"/>
          <w:sz w:val="20"/>
          <w:szCs w:val="20"/>
        </w:rPr>
        <w:t xml:space="preserve"> </w:t>
      </w:r>
      <w:r w:rsidRPr="002B3E4F">
        <w:rPr>
          <w:b/>
          <w:sz w:val="20"/>
          <w:szCs w:val="20"/>
        </w:rPr>
        <w:t>renewal</w:t>
      </w:r>
      <w:r w:rsidRPr="002B3E4F">
        <w:rPr>
          <w:b/>
          <w:spacing w:val="-2"/>
          <w:sz w:val="20"/>
          <w:szCs w:val="20"/>
        </w:rPr>
        <w:t xml:space="preserve"> </w:t>
      </w:r>
      <w:r w:rsidRPr="002B3E4F">
        <w:rPr>
          <w:b/>
          <w:sz w:val="20"/>
          <w:szCs w:val="20"/>
        </w:rPr>
        <w:t>of</w:t>
      </w:r>
      <w:r w:rsidRPr="002B3E4F">
        <w:rPr>
          <w:b/>
          <w:spacing w:val="-3"/>
          <w:sz w:val="20"/>
          <w:szCs w:val="20"/>
        </w:rPr>
        <w:t xml:space="preserve"> </w:t>
      </w:r>
      <w:r w:rsidRPr="002B3E4F">
        <w:rPr>
          <w:b/>
          <w:sz w:val="20"/>
          <w:szCs w:val="20"/>
        </w:rPr>
        <w:t>existing</w:t>
      </w:r>
      <w:r w:rsidRPr="002B3E4F">
        <w:rPr>
          <w:b/>
          <w:spacing w:val="-1"/>
          <w:sz w:val="20"/>
          <w:szCs w:val="20"/>
        </w:rPr>
        <w:t xml:space="preserve"> </w:t>
      </w:r>
      <w:r w:rsidRPr="002B3E4F">
        <w:rPr>
          <w:b/>
          <w:sz w:val="20"/>
          <w:szCs w:val="20"/>
        </w:rPr>
        <w:t>assets</w:t>
      </w:r>
      <w:r w:rsidRPr="002B3E4F">
        <w:rPr>
          <w:b/>
          <w:spacing w:val="-1"/>
          <w:sz w:val="20"/>
          <w:szCs w:val="20"/>
        </w:rPr>
        <w:t xml:space="preserve"> </w:t>
      </w:r>
      <w:r w:rsidRPr="002B3E4F">
        <w:rPr>
          <w:b/>
          <w:sz w:val="20"/>
          <w:szCs w:val="20"/>
        </w:rPr>
        <w:t>by</w:t>
      </w:r>
      <w:r w:rsidRPr="002B3E4F">
        <w:rPr>
          <w:b/>
          <w:spacing w:val="-1"/>
          <w:sz w:val="20"/>
          <w:szCs w:val="20"/>
        </w:rPr>
        <w:t xml:space="preserve"> </w:t>
      </w:r>
      <w:r w:rsidRPr="002B3E4F">
        <w:rPr>
          <w:b/>
          <w:sz w:val="20"/>
          <w:szCs w:val="20"/>
        </w:rPr>
        <w:t>asset</w:t>
      </w:r>
      <w:r w:rsidRPr="002B3E4F">
        <w:rPr>
          <w:b/>
          <w:spacing w:val="-2"/>
          <w:sz w:val="20"/>
          <w:szCs w:val="20"/>
        </w:rPr>
        <w:t xml:space="preserve"> </w:t>
      </w:r>
      <w:r w:rsidRPr="002B3E4F">
        <w:rPr>
          <w:b/>
          <w:sz w:val="20"/>
          <w:szCs w:val="20"/>
        </w:rPr>
        <w:t>class</w:t>
      </w:r>
      <w:r w:rsidRPr="002B3E4F">
        <w:rPr>
          <w:b/>
          <w:spacing w:val="-1"/>
          <w:sz w:val="20"/>
          <w:szCs w:val="20"/>
        </w:rPr>
        <w:t xml:space="preserve"> </w:t>
      </w:r>
      <w:r w:rsidRPr="002B3E4F">
        <w:rPr>
          <w:b/>
          <w:sz w:val="20"/>
          <w:szCs w:val="20"/>
        </w:rPr>
        <w:t>M0</w:t>
      </w:r>
      <w:r w:rsidR="00AB05D4">
        <w:rPr>
          <w:b/>
          <w:sz w:val="20"/>
          <w:szCs w:val="20"/>
        </w:rPr>
        <w:t>3 - September</w:t>
      </w:r>
    </w:p>
    <w:tbl>
      <w:tblPr>
        <w:tblW w:w="0" w:type="auto"/>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7"/>
        <w:gridCol w:w="606"/>
        <w:gridCol w:w="606"/>
        <w:gridCol w:w="785"/>
      </w:tblGrid>
      <w:tr w:rsidR="00AB05D4" w:rsidRPr="00AB05D4" w14:paraId="109D55CA" w14:textId="77777777" w:rsidTr="00AB05D4">
        <w:trPr>
          <w:trHeight w:val="190"/>
        </w:trPr>
        <w:tc>
          <w:tcPr>
            <w:tcW w:w="3051" w:type="dxa"/>
            <w:tcBorders>
              <w:bottom w:val="nil"/>
            </w:tcBorders>
          </w:tcPr>
          <w:p w14:paraId="6042BE63" w14:textId="77777777" w:rsidR="00AB05D4" w:rsidRPr="00AB05D4" w:rsidRDefault="00AB05D4" w:rsidP="00D156F1">
            <w:pPr>
              <w:pStyle w:val="TableParagraph"/>
              <w:jc w:val="left"/>
              <w:rPr>
                <w:rFonts w:ascii="Arial Narrow" w:hAnsi="Arial Narrow"/>
                <w:sz w:val="12"/>
              </w:rPr>
            </w:pPr>
          </w:p>
        </w:tc>
        <w:tc>
          <w:tcPr>
            <w:tcW w:w="279" w:type="dxa"/>
            <w:tcBorders>
              <w:bottom w:val="nil"/>
            </w:tcBorders>
          </w:tcPr>
          <w:p w14:paraId="7B8EB4C0" w14:textId="77777777" w:rsidR="00AB05D4" w:rsidRPr="00AB05D4" w:rsidRDefault="00AB05D4" w:rsidP="00D156F1">
            <w:pPr>
              <w:pStyle w:val="TableParagraph"/>
              <w:jc w:val="left"/>
              <w:rPr>
                <w:rFonts w:ascii="Arial Narrow" w:hAnsi="Arial Narrow"/>
                <w:sz w:val="12"/>
              </w:rPr>
            </w:pPr>
          </w:p>
        </w:tc>
        <w:tc>
          <w:tcPr>
            <w:tcW w:w="785" w:type="dxa"/>
            <w:tcBorders>
              <w:bottom w:val="single" w:sz="2" w:space="0" w:color="000000"/>
            </w:tcBorders>
          </w:tcPr>
          <w:p w14:paraId="2CB93352" w14:textId="77777777" w:rsidR="00AB05D4" w:rsidRPr="00AB05D4" w:rsidRDefault="00AB05D4" w:rsidP="00D156F1">
            <w:pPr>
              <w:pStyle w:val="TableParagraph"/>
              <w:spacing w:before="13"/>
              <w:ind w:left="201"/>
              <w:jc w:val="left"/>
              <w:rPr>
                <w:rFonts w:ascii="Arial Narrow" w:hAnsi="Arial Narrow"/>
                <w:b/>
                <w:sz w:val="13"/>
              </w:rPr>
            </w:pPr>
            <w:r w:rsidRPr="00AB05D4">
              <w:rPr>
                <w:rFonts w:ascii="Arial Narrow" w:hAnsi="Arial Narrow"/>
                <w:b/>
                <w:sz w:val="13"/>
              </w:rPr>
              <w:t>2025/26</w:t>
            </w:r>
          </w:p>
        </w:tc>
        <w:tc>
          <w:tcPr>
            <w:tcW w:w="5925" w:type="dxa"/>
            <w:gridSpan w:val="8"/>
            <w:tcBorders>
              <w:bottom w:val="single" w:sz="2" w:space="0" w:color="000000"/>
            </w:tcBorders>
          </w:tcPr>
          <w:p w14:paraId="57F29725" w14:textId="77777777" w:rsidR="00AB05D4" w:rsidRPr="00AB05D4" w:rsidRDefault="00AB05D4" w:rsidP="00D156F1">
            <w:pPr>
              <w:pStyle w:val="TableParagraph"/>
              <w:spacing w:before="4"/>
              <w:ind w:left="2421" w:right="2406"/>
              <w:jc w:val="center"/>
              <w:rPr>
                <w:rFonts w:ascii="Arial Narrow" w:hAnsi="Arial Narrow"/>
                <w:b/>
                <w:sz w:val="13"/>
              </w:rPr>
            </w:pPr>
            <w:r w:rsidRPr="00AB05D4">
              <w:rPr>
                <w:rFonts w:ascii="Arial Narrow" w:hAnsi="Arial Narrow"/>
                <w:b/>
                <w:sz w:val="13"/>
              </w:rPr>
              <w:t>Budget Year 2026/27</w:t>
            </w:r>
          </w:p>
        </w:tc>
      </w:tr>
      <w:tr w:rsidR="00AB05D4" w:rsidRPr="00AB05D4" w14:paraId="4AB859F9" w14:textId="77777777" w:rsidTr="00AB05D4">
        <w:trPr>
          <w:trHeight w:val="317"/>
        </w:trPr>
        <w:tc>
          <w:tcPr>
            <w:tcW w:w="3051" w:type="dxa"/>
            <w:tcBorders>
              <w:top w:val="nil"/>
              <w:bottom w:val="nil"/>
            </w:tcBorders>
          </w:tcPr>
          <w:p w14:paraId="7EF0D6B5" w14:textId="77777777" w:rsidR="00AB05D4" w:rsidRPr="00AB05D4" w:rsidRDefault="00AB05D4" w:rsidP="00D156F1">
            <w:pPr>
              <w:pStyle w:val="TableParagraph"/>
              <w:spacing w:line="114" w:lineRule="exact"/>
              <w:ind w:left="1220" w:right="1189"/>
              <w:jc w:val="center"/>
              <w:rPr>
                <w:rFonts w:ascii="Arial Narrow" w:hAnsi="Arial Narrow"/>
                <w:b/>
                <w:sz w:val="13"/>
              </w:rPr>
            </w:pPr>
            <w:r w:rsidRPr="00AB05D4">
              <w:rPr>
                <w:rFonts w:ascii="Arial Narrow" w:hAnsi="Arial Narrow"/>
                <w:b/>
                <w:sz w:val="13"/>
              </w:rPr>
              <w:t>Description</w:t>
            </w:r>
          </w:p>
        </w:tc>
        <w:tc>
          <w:tcPr>
            <w:tcW w:w="279" w:type="dxa"/>
            <w:tcBorders>
              <w:top w:val="nil"/>
              <w:bottom w:val="nil"/>
            </w:tcBorders>
          </w:tcPr>
          <w:p w14:paraId="7869E406" w14:textId="77777777" w:rsidR="00AB05D4" w:rsidRPr="00AB05D4" w:rsidRDefault="00AB05D4" w:rsidP="00D156F1">
            <w:pPr>
              <w:pStyle w:val="TableParagraph"/>
              <w:spacing w:line="114" w:lineRule="exact"/>
              <w:ind w:left="61"/>
              <w:jc w:val="left"/>
              <w:rPr>
                <w:rFonts w:ascii="Arial Narrow" w:hAnsi="Arial Narrow"/>
                <w:b/>
                <w:sz w:val="13"/>
              </w:rPr>
            </w:pPr>
            <w:r w:rsidRPr="00AB05D4">
              <w:rPr>
                <w:rFonts w:ascii="Arial Narrow" w:hAnsi="Arial Narrow"/>
                <w:b/>
                <w:sz w:val="13"/>
              </w:rPr>
              <w:t>Ref</w:t>
            </w:r>
          </w:p>
        </w:tc>
        <w:tc>
          <w:tcPr>
            <w:tcW w:w="785" w:type="dxa"/>
            <w:vMerge w:val="restart"/>
            <w:tcBorders>
              <w:top w:val="single" w:sz="2" w:space="0" w:color="000000"/>
              <w:bottom w:val="single" w:sz="2" w:space="0" w:color="000000"/>
            </w:tcBorders>
          </w:tcPr>
          <w:p w14:paraId="115DA734" w14:textId="77777777" w:rsidR="00AB05D4" w:rsidRPr="00AB05D4" w:rsidRDefault="00AB05D4" w:rsidP="00D156F1">
            <w:pPr>
              <w:pStyle w:val="TableParagraph"/>
              <w:spacing w:line="140" w:lineRule="exact"/>
              <w:ind w:left="198"/>
              <w:jc w:val="left"/>
              <w:rPr>
                <w:rFonts w:ascii="Arial Narrow" w:hAnsi="Arial Narrow"/>
                <w:b/>
                <w:sz w:val="13"/>
              </w:rPr>
            </w:pPr>
            <w:r w:rsidRPr="00AB05D4">
              <w:rPr>
                <w:rFonts w:ascii="Arial Narrow" w:hAnsi="Arial Narrow"/>
                <w:b/>
                <w:sz w:val="13"/>
              </w:rPr>
              <w:t>Audited</w:t>
            </w:r>
          </w:p>
          <w:p w14:paraId="50E43474" w14:textId="77777777" w:rsidR="00AB05D4" w:rsidRPr="00AB05D4" w:rsidRDefault="00AB05D4" w:rsidP="00D156F1">
            <w:pPr>
              <w:pStyle w:val="TableParagraph"/>
              <w:spacing w:before="16"/>
              <w:ind w:left="165"/>
              <w:jc w:val="left"/>
              <w:rPr>
                <w:rFonts w:ascii="Arial Narrow" w:hAnsi="Arial Narrow"/>
                <w:b/>
                <w:sz w:val="13"/>
              </w:rPr>
            </w:pPr>
            <w:r w:rsidRPr="00AB05D4">
              <w:rPr>
                <w:rFonts w:ascii="Arial Narrow" w:hAnsi="Arial Narrow"/>
                <w:b/>
                <w:sz w:val="13"/>
              </w:rPr>
              <w:t>Outcome</w:t>
            </w:r>
          </w:p>
        </w:tc>
        <w:tc>
          <w:tcPr>
            <w:tcW w:w="786" w:type="dxa"/>
            <w:vMerge w:val="restart"/>
            <w:tcBorders>
              <w:top w:val="single" w:sz="2" w:space="0" w:color="000000"/>
              <w:bottom w:val="single" w:sz="2" w:space="0" w:color="000000"/>
              <w:right w:val="single" w:sz="2" w:space="0" w:color="000000"/>
            </w:tcBorders>
          </w:tcPr>
          <w:p w14:paraId="5DBD39AE" w14:textId="77777777" w:rsidR="00AB05D4" w:rsidRPr="00AB05D4" w:rsidRDefault="00AB05D4" w:rsidP="00D156F1">
            <w:pPr>
              <w:pStyle w:val="TableParagraph"/>
              <w:spacing w:line="140" w:lineRule="exact"/>
              <w:ind w:left="196"/>
              <w:jc w:val="left"/>
              <w:rPr>
                <w:rFonts w:ascii="Arial Narrow" w:hAnsi="Arial Narrow"/>
                <w:b/>
                <w:sz w:val="13"/>
              </w:rPr>
            </w:pPr>
            <w:r w:rsidRPr="00AB05D4">
              <w:rPr>
                <w:rFonts w:ascii="Arial Narrow" w:hAnsi="Arial Narrow"/>
                <w:b/>
                <w:sz w:val="13"/>
              </w:rPr>
              <w:t>Original</w:t>
            </w:r>
          </w:p>
          <w:p w14:paraId="3F5AA57F" w14:textId="77777777" w:rsidR="00AB05D4" w:rsidRPr="00AB05D4" w:rsidRDefault="00AB05D4" w:rsidP="00D156F1">
            <w:pPr>
              <w:pStyle w:val="TableParagraph"/>
              <w:spacing w:before="16"/>
              <w:ind w:left="212"/>
              <w:jc w:val="left"/>
              <w:rPr>
                <w:rFonts w:ascii="Arial Narrow" w:hAnsi="Arial Narrow"/>
                <w:b/>
                <w:sz w:val="13"/>
              </w:rPr>
            </w:pPr>
            <w:r w:rsidRPr="00AB05D4">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138BD873"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Adjusted</w:t>
            </w:r>
          </w:p>
          <w:p w14:paraId="76FB690C" w14:textId="77777777" w:rsidR="00AB05D4" w:rsidRPr="00AB05D4" w:rsidRDefault="00AB05D4" w:rsidP="00D156F1">
            <w:pPr>
              <w:pStyle w:val="TableParagraph"/>
              <w:spacing w:before="16"/>
              <w:ind w:left="216"/>
              <w:jc w:val="left"/>
              <w:rPr>
                <w:rFonts w:ascii="Arial Narrow" w:hAnsi="Arial Narrow"/>
                <w:b/>
                <w:sz w:val="13"/>
              </w:rPr>
            </w:pPr>
            <w:r w:rsidRPr="00AB05D4">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25F9F72F" w14:textId="77777777" w:rsidR="00AB05D4" w:rsidRPr="00AB05D4" w:rsidRDefault="00AB05D4" w:rsidP="00D156F1">
            <w:pPr>
              <w:pStyle w:val="TableParagraph"/>
              <w:spacing w:line="140" w:lineRule="exact"/>
              <w:ind w:left="195"/>
              <w:jc w:val="left"/>
              <w:rPr>
                <w:rFonts w:ascii="Arial Narrow" w:hAnsi="Arial Narrow"/>
                <w:b/>
                <w:sz w:val="13"/>
              </w:rPr>
            </w:pPr>
            <w:r w:rsidRPr="00AB05D4">
              <w:rPr>
                <w:rFonts w:ascii="Arial Narrow" w:hAnsi="Arial Narrow"/>
                <w:b/>
                <w:sz w:val="13"/>
              </w:rPr>
              <w:t>Monthly</w:t>
            </w:r>
          </w:p>
          <w:p w14:paraId="018C8970" w14:textId="77777777" w:rsidR="00AB05D4" w:rsidRPr="00AB05D4" w:rsidRDefault="00AB05D4" w:rsidP="00D156F1">
            <w:pPr>
              <w:pStyle w:val="TableParagraph"/>
              <w:spacing w:before="16"/>
              <w:ind w:left="245"/>
              <w:jc w:val="left"/>
              <w:rPr>
                <w:rFonts w:ascii="Arial Narrow" w:hAnsi="Arial Narrow"/>
                <w:b/>
                <w:sz w:val="13"/>
              </w:rPr>
            </w:pPr>
            <w:r w:rsidRPr="00AB05D4">
              <w:rPr>
                <w:rFonts w:ascii="Arial Narrow" w:hAnsi="Arial Narrow"/>
                <w:b/>
                <w:sz w:val="13"/>
              </w:rPr>
              <w:t>actual</w:t>
            </w:r>
          </w:p>
        </w:tc>
        <w:tc>
          <w:tcPr>
            <w:tcW w:w="785" w:type="dxa"/>
            <w:vMerge w:val="restart"/>
            <w:tcBorders>
              <w:top w:val="single" w:sz="2" w:space="0" w:color="000000"/>
              <w:left w:val="single" w:sz="2" w:space="0" w:color="000000"/>
              <w:bottom w:val="single" w:sz="2" w:space="0" w:color="000000"/>
              <w:right w:val="single" w:sz="2" w:space="0" w:color="000000"/>
            </w:tcBorders>
          </w:tcPr>
          <w:p w14:paraId="07814C7B" w14:textId="77777777" w:rsidR="00AB05D4" w:rsidRPr="00AB05D4" w:rsidRDefault="00AB05D4" w:rsidP="00D156F1">
            <w:pPr>
              <w:pStyle w:val="TableParagraph"/>
              <w:spacing w:before="72"/>
              <w:ind w:left="41"/>
              <w:jc w:val="left"/>
              <w:rPr>
                <w:rFonts w:ascii="Arial Narrow" w:hAnsi="Arial Narrow"/>
                <w:b/>
                <w:sz w:val="13"/>
              </w:rPr>
            </w:pPr>
            <w:r w:rsidRPr="00AB05D4">
              <w:rPr>
                <w:rFonts w:ascii="Arial Narrow" w:hAnsi="Arial Narrow"/>
                <w:b/>
                <w:sz w:val="13"/>
              </w:rPr>
              <w:t>YearTD actual</w:t>
            </w:r>
          </w:p>
        </w:tc>
        <w:tc>
          <w:tcPr>
            <w:tcW w:w="787" w:type="dxa"/>
            <w:vMerge w:val="restart"/>
            <w:tcBorders>
              <w:top w:val="single" w:sz="2" w:space="0" w:color="000000"/>
              <w:left w:val="single" w:sz="2" w:space="0" w:color="000000"/>
              <w:bottom w:val="single" w:sz="2" w:space="0" w:color="000000"/>
              <w:right w:val="single" w:sz="2" w:space="0" w:color="000000"/>
            </w:tcBorders>
          </w:tcPr>
          <w:p w14:paraId="065FC668" w14:textId="77777777" w:rsidR="00AB05D4" w:rsidRPr="00AB05D4" w:rsidRDefault="00AB05D4" w:rsidP="00D156F1">
            <w:pPr>
              <w:pStyle w:val="TableParagraph"/>
              <w:spacing w:line="140" w:lineRule="exact"/>
              <w:ind w:left="212"/>
              <w:jc w:val="left"/>
              <w:rPr>
                <w:rFonts w:ascii="Arial Narrow" w:hAnsi="Arial Narrow"/>
                <w:b/>
                <w:sz w:val="13"/>
              </w:rPr>
            </w:pPr>
            <w:r w:rsidRPr="00AB05D4">
              <w:rPr>
                <w:rFonts w:ascii="Arial Narrow" w:hAnsi="Arial Narrow"/>
                <w:b/>
                <w:sz w:val="13"/>
              </w:rPr>
              <w:t>YearTD</w:t>
            </w:r>
          </w:p>
          <w:p w14:paraId="234B39D8" w14:textId="77777777" w:rsidR="00AB05D4" w:rsidRPr="00AB05D4" w:rsidRDefault="00AB05D4" w:rsidP="00D156F1">
            <w:pPr>
              <w:pStyle w:val="TableParagraph"/>
              <w:spacing w:before="16"/>
              <w:ind w:left="221"/>
              <w:jc w:val="left"/>
              <w:rPr>
                <w:rFonts w:ascii="Arial Narrow" w:hAnsi="Arial Narrow"/>
                <w:b/>
                <w:sz w:val="13"/>
              </w:rPr>
            </w:pPr>
            <w:r w:rsidRPr="00AB05D4">
              <w:rPr>
                <w:rFonts w:ascii="Arial Narrow" w:hAnsi="Arial Narrow"/>
                <w:b/>
                <w:sz w:val="13"/>
              </w:rPr>
              <w:t>budget</w:t>
            </w:r>
          </w:p>
        </w:tc>
        <w:tc>
          <w:tcPr>
            <w:tcW w:w="606" w:type="dxa"/>
            <w:vMerge w:val="restart"/>
            <w:tcBorders>
              <w:top w:val="single" w:sz="2" w:space="0" w:color="000000"/>
              <w:left w:val="single" w:sz="2" w:space="0" w:color="000000"/>
              <w:bottom w:val="single" w:sz="2" w:space="0" w:color="000000"/>
              <w:right w:val="single" w:sz="2" w:space="0" w:color="000000"/>
            </w:tcBorders>
          </w:tcPr>
          <w:p w14:paraId="17F6DC30" w14:textId="77777777" w:rsidR="00AB05D4" w:rsidRPr="00AB05D4" w:rsidRDefault="00AB05D4" w:rsidP="00D156F1">
            <w:pPr>
              <w:pStyle w:val="TableParagraph"/>
              <w:spacing w:line="140" w:lineRule="exact"/>
              <w:ind w:left="14" w:right="1"/>
              <w:jc w:val="center"/>
              <w:rPr>
                <w:rFonts w:ascii="Arial Narrow" w:hAnsi="Arial Narrow"/>
                <w:b/>
                <w:sz w:val="13"/>
              </w:rPr>
            </w:pPr>
            <w:r w:rsidRPr="00AB05D4">
              <w:rPr>
                <w:rFonts w:ascii="Arial Narrow" w:hAnsi="Arial Narrow"/>
                <w:b/>
                <w:sz w:val="13"/>
              </w:rPr>
              <w:t>YTD</w:t>
            </w:r>
          </w:p>
          <w:p w14:paraId="7469EEEB" w14:textId="77777777" w:rsidR="00AB05D4" w:rsidRPr="00AB05D4" w:rsidRDefault="00AB05D4" w:rsidP="00D156F1">
            <w:pPr>
              <w:pStyle w:val="TableParagraph"/>
              <w:spacing w:before="16"/>
              <w:ind w:left="13" w:right="1"/>
              <w:jc w:val="center"/>
              <w:rPr>
                <w:rFonts w:ascii="Arial Narrow" w:hAnsi="Arial Narrow"/>
                <w:b/>
                <w:sz w:val="13"/>
              </w:rPr>
            </w:pPr>
            <w:r w:rsidRPr="00AB05D4">
              <w:rPr>
                <w:rFonts w:ascii="Arial Narrow" w:hAnsi="Arial Narrow"/>
                <w:b/>
                <w:sz w:val="13"/>
              </w:rPr>
              <w:t>variance</w:t>
            </w:r>
          </w:p>
        </w:tc>
        <w:tc>
          <w:tcPr>
            <w:tcW w:w="606" w:type="dxa"/>
            <w:tcBorders>
              <w:top w:val="single" w:sz="2" w:space="0" w:color="000000"/>
              <w:left w:val="single" w:sz="2" w:space="0" w:color="000000"/>
              <w:bottom w:val="nil"/>
              <w:right w:val="single" w:sz="2" w:space="0" w:color="000000"/>
            </w:tcBorders>
          </w:tcPr>
          <w:p w14:paraId="1EFFAEE3" w14:textId="77777777" w:rsidR="00AB05D4" w:rsidRPr="00AB05D4" w:rsidRDefault="00AB05D4" w:rsidP="00D156F1">
            <w:pPr>
              <w:pStyle w:val="TableParagraph"/>
              <w:spacing w:line="140" w:lineRule="exact"/>
              <w:ind w:left="16" w:right="1"/>
              <w:jc w:val="center"/>
              <w:rPr>
                <w:rFonts w:ascii="Arial Narrow" w:hAnsi="Arial Narrow"/>
                <w:b/>
                <w:sz w:val="13"/>
              </w:rPr>
            </w:pPr>
            <w:r w:rsidRPr="00AB05D4">
              <w:rPr>
                <w:rFonts w:ascii="Arial Narrow" w:hAnsi="Arial Narrow"/>
                <w:b/>
                <w:sz w:val="13"/>
              </w:rPr>
              <w:t>YTD</w:t>
            </w:r>
          </w:p>
          <w:p w14:paraId="51E4FFEC" w14:textId="77777777" w:rsidR="00AB05D4" w:rsidRPr="00AB05D4" w:rsidRDefault="00AB05D4" w:rsidP="00D156F1">
            <w:pPr>
              <w:pStyle w:val="TableParagraph"/>
              <w:spacing w:before="16" w:line="141" w:lineRule="exact"/>
              <w:ind w:left="15" w:right="1"/>
              <w:jc w:val="center"/>
              <w:rPr>
                <w:rFonts w:ascii="Arial Narrow" w:hAnsi="Arial Narrow"/>
                <w:b/>
                <w:sz w:val="13"/>
              </w:rPr>
            </w:pPr>
            <w:r w:rsidRPr="00AB05D4">
              <w:rPr>
                <w:rFonts w:ascii="Arial Narrow" w:hAnsi="Arial Narrow"/>
                <w:b/>
                <w:sz w:val="13"/>
              </w:rPr>
              <w:t>variance</w:t>
            </w:r>
          </w:p>
        </w:tc>
        <w:tc>
          <w:tcPr>
            <w:tcW w:w="785" w:type="dxa"/>
            <w:vMerge w:val="restart"/>
            <w:tcBorders>
              <w:top w:val="single" w:sz="2" w:space="0" w:color="000000"/>
              <w:left w:val="single" w:sz="2" w:space="0" w:color="000000"/>
              <w:bottom w:val="single" w:sz="2" w:space="0" w:color="000000"/>
            </w:tcBorders>
          </w:tcPr>
          <w:p w14:paraId="593AE92F" w14:textId="77777777" w:rsidR="00AB05D4" w:rsidRPr="00AB05D4" w:rsidRDefault="00AB05D4" w:rsidP="00D156F1">
            <w:pPr>
              <w:pStyle w:val="TableParagraph"/>
              <w:spacing w:line="140" w:lineRule="exact"/>
              <w:ind w:left="174"/>
              <w:jc w:val="left"/>
              <w:rPr>
                <w:rFonts w:ascii="Arial Narrow" w:hAnsi="Arial Narrow"/>
                <w:b/>
                <w:sz w:val="13"/>
              </w:rPr>
            </w:pPr>
            <w:r w:rsidRPr="00AB05D4">
              <w:rPr>
                <w:rFonts w:ascii="Arial Narrow" w:hAnsi="Arial Narrow"/>
                <w:b/>
                <w:sz w:val="13"/>
              </w:rPr>
              <w:t>Full</w:t>
            </w:r>
            <w:r w:rsidRPr="00AB05D4">
              <w:rPr>
                <w:rFonts w:ascii="Arial Narrow" w:hAnsi="Arial Narrow"/>
                <w:b/>
                <w:spacing w:val="-5"/>
                <w:sz w:val="13"/>
              </w:rPr>
              <w:t xml:space="preserve"> </w:t>
            </w:r>
            <w:r w:rsidRPr="00AB05D4">
              <w:rPr>
                <w:rFonts w:ascii="Arial Narrow" w:hAnsi="Arial Narrow"/>
                <w:b/>
                <w:sz w:val="13"/>
              </w:rPr>
              <w:t>Year</w:t>
            </w:r>
          </w:p>
          <w:p w14:paraId="441091DB" w14:textId="77777777" w:rsidR="00AB05D4" w:rsidRPr="00AB05D4" w:rsidRDefault="00AB05D4" w:rsidP="00D156F1">
            <w:pPr>
              <w:pStyle w:val="TableParagraph"/>
              <w:spacing w:before="16"/>
              <w:ind w:left="176"/>
              <w:jc w:val="left"/>
              <w:rPr>
                <w:rFonts w:ascii="Arial Narrow" w:hAnsi="Arial Narrow"/>
                <w:b/>
                <w:sz w:val="13"/>
              </w:rPr>
            </w:pPr>
            <w:r w:rsidRPr="00AB05D4">
              <w:rPr>
                <w:rFonts w:ascii="Arial Narrow" w:hAnsi="Arial Narrow"/>
                <w:b/>
                <w:sz w:val="13"/>
              </w:rPr>
              <w:t>Forecast</w:t>
            </w:r>
          </w:p>
        </w:tc>
      </w:tr>
      <w:tr w:rsidR="00AB05D4" w:rsidRPr="00AB05D4" w14:paraId="2A33509D" w14:textId="77777777" w:rsidTr="00AB05D4">
        <w:trPr>
          <w:trHeight w:val="174"/>
        </w:trPr>
        <w:tc>
          <w:tcPr>
            <w:tcW w:w="3051" w:type="dxa"/>
            <w:tcBorders>
              <w:top w:val="nil"/>
            </w:tcBorders>
          </w:tcPr>
          <w:p w14:paraId="1D607003" w14:textId="77777777" w:rsidR="00AB05D4" w:rsidRPr="00AB05D4" w:rsidRDefault="00AB05D4" w:rsidP="00D156F1">
            <w:pPr>
              <w:pStyle w:val="TableParagraph"/>
              <w:spacing w:before="4"/>
              <w:ind w:left="26"/>
              <w:jc w:val="left"/>
              <w:rPr>
                <w:rFonts w:ascii="Arial Narrow" w:hAnsi="Arial Narrow"/>
                <w:b/>
                <w:sz w:val="13"/>
              </w:rPr>
            </w:pPr>
            <w:r w:rsidRPr="00AB05D4">
              <w:rPr>
                <w:rFonts w:ascii="Arial Narrow" w:hAnsi="Arial Narrow"/>
                <w:b/>
                <w:sz w:val="13"/>
              </w:rPr>
              <w:t>R thousands</w:t>
            </w:r>
          </w:p>
        </w:tc>
        <w:tc>
          <w:tcPr>
            <w:tcW w:w="279" w:type="dxa"/>
            <w:tcBorders>
              <w:top w:val="nil"/>
              <w:bottom w:val="single" w:sz="2" w:space="0" w:color="000000"/>
            </w:tcBorders>
          </w:tcPr>
          <w:p w14:paraId="17B5F2AB" w14:textId="77777777" w:rsidR="00AB05D4" w:rsidRPr="00AB05D4" w:rsidRDefault="00AB05D4" w:rsidP="00D156F1">
            <w:pPr>
              <w:pStyle w:val="TableParagraph"/>
              <w:spacing w:before="11" w:line="143" w:lineRule="exact"/>
              <w:ind w:left="117"/>
              <w:jc w:val="left"/>
              <w:rPr>
                <w:rFonts w:ascii="Arial Narrow" w:hAnsi="Arial Narrow"/>
                <w:sz w:val="13"/>
              </w:rPr>
            </w:pPr>
            <w:r w:rsidRPr="00AB05D4">
              <w:rPr>
                <w:rFonts w:ascii="Arial Narrow" w:hAnsi="Arial Narrow"/>
                <w:w w:val="99"/>
                <w:sz w:val="13"/>
              </w:rPr>
              <w:t>1</w:t>
            </w:r>
          </w:p>
        </w:tc>
        <w:tc>
          <w:tcPr>
            <w:tcW w:w="785" w:type="dxa"/>
            <w:vMerge/>
            <w:tcBorders>
              <w:top w:val="nil"/>
              <w:bottom w:val="single" w:sz="2" w:space="0" w:color="000000"/>
            </w:tcBorders>
          </w:tcPr>
          <w:p w14:paraId="3A2B39DA" w14:textId="77777777" w:rsidR="00AB05D4" w:rsidRPr="00AB05D4" w:rsidRDefault="00AB05D4" w:rsidP="00D156F1">
            <w:pPr>
              <w:rPr>
                <w:rFonts w:ascii="Arial Narrow" w:hAnsi="Arial Narrow"/>
                <w:sz w:val="2"/>
                <w:szCs w:val="2"/>
              </w:rPr>
            </w:pPr>
          </w:p>
        </w:tc>
        <w:tc>
          <w:tcPr>
            <w:tcW w:w="786" w:type="dxa"/>
            <w:vMerge/>
            <w:tcBorders>
              <w:top w:val="nil"/>
              <w:bottom w:val="single" w:sz="2" w:space="0" w:color="000000"/>
              <w:right w:val="single" w:sz="2" w:space="0" w:color="000000"/>
            </w:tcBorders>
          </w:tcPr>
          <w:p w14:paraId="27572EB9"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56A83078"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0D584D74"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0FA01729" w14:textId="77777777" w:rsidR="00AB05D4" w:rsidRPr="00AB05D4" w:rsidRDefault="00AB05D4"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0BA54655"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5E87D476" w14:textId="77777777" w:rsidR="00AB05D4" w:rsidRPr="00AB05D4" w:rsidRDefault="00AB05D4" w:rsidP="00D156F1">
            <w:pPr>
              <w:rPr>
                <w:rFonts w:ascii="Arial Narrow" w:hAnsi="Arial Narrow"/>
                <w:sz w:val="2"/>
                <w:szCs w:val="2"/>
              </w:rPr>
            </w:pPr>
          </w:p>
        </w:tc>
        <w:tc>
          <w:tcPr>
            <w:tcW w:w="606" w:type="dxa"/>
            <w:tcBorders>
              <w:top w:val="nil"/>
              <w:left w:val="single" w:sz="2" w:space="0" w:color="000000"/>
              <w:bottom w:val="single" w:sz="2" w:space="0" w:color="000000"/>
              <w:right w:val="single" w:sz="2" w:space="0" w:color="000000"/>
            </w:tcBorders>
          </w:tcPr>
          <w:p w14:paraId="1BEEABCE" w14:textId="77777777" w:rsidR="00AB05D4" w:rsidRPr="00AB05D4" w:rsidRDefault="00AB05D4" w:rsidP="00D156F1">
            <w:pPr>
              <w:pStyle w:val="TableParagraph"/>
              <w:spacing w:before="4"/>
              <w:ind w:left="31"/>
              <w:jc w:val="center"/>
              <w:rPr>
                <w:rFonts w:ascii="Arial Narrow" w:hAnsi="Arial Narrow"/>
                <w:b/>
                <w:sz w:val="13"/>
              </w:rPr>
            </w:pPr>
            <w:r w:rsidRPr="00AB05D4">
              <w:rPr>
                <w:rFonts w:ascii="Arial Narrow" w:hAnsi="Arial Narrow"/>
                <w:b/>
                <w:w w:val="99"/>
                <w:sz w:val="13"/>
              </w:rPr>
              <w:t>%</w:t>
            </w:r>
          </w:p>
        </w:tc>
        <w:tc>
          <w:tcPr>
            <w:tcW w:w="785" w:type="dxa"/>
            <w:vMerge/>
            <w:tcBorders>
              <w:top w:val="nil"/>
              <w:left w:val="single" w:sz="2" w:space="0" w:color="000000"/>
              <w:bottom w:val="single" w:sz="2" w:space="0" w:color="000000"/>
            </w:tcBorders>
          </w:tcPr>
          <w:p w14:paraId="2E41B7C2" w14:textId="77777777" w:rsidR="00AB05D4" w:rsidRPr="00AB05D4" w:rsidRDefault="00AB05D4" w:rsidP="00D156F1">
            <w:pPr>
              <w:rPr>
                <w:rFonts w:ascii="Arial Narrow" w:hAnsi="Arial Narrow"/>
                <w:sz w:val="2"/>
                <w:szCs w:val="2"/>
              </w:rPr>
            </w:pPr>
          </w:p>
        </w:tc>
      </w:tr>
      <w:tr w:rsidR="00AB05D4" w:rsidRPr="00AB05D4" w14:paraId="4C5BC5CE" w14:textId="77777777" w:rsidTr="00AB05D4">
        <w:trPr>
          <w:trHeight w:val="182"/>
        </w:trPr>
        <w:tc>
          <w:tcPr>
            <w:tcW w:w="4115" w:type="dxa"/>
            <w:gridSpan w:val="3"/>
            <w:tcBorders>
              <w:bottom w:val="nil"/>
            </w:tcBorders>
          </w:tcPr>
          <w:p w14:paraId="0DA86749" w14:textId="77777777" w:rsidR="00AB05D4" w:rsidRPr="00AB05D4" w:rsidRDefault="00AB05D4" w:rsidP="00D156F1">
            <w:pPr>
              <w:pStyle w:val="TableParagraph"/>
              <w:spacing w:before="13" w:line="148" w:lineRule="exact"/>
              <w:ind w:left="26"/>
              <w:jc w:val="left"/>
              <w:rPr>
                <w:rFonts w:ascii="Arial Narrow" w:hAnsi="Arial Narrow"/>
                <w:b/>
                <w:sz w:val="13"/>
              </w:rPr>
            </w:pPr>
            <w:r w:rsidRPr="00AB05D4">
              <w:rPr>
                <w:rFonts w:ascii="Arial Narrow" w:hAnsi="Arial Narrow"/>
                <w:b/>
                <w:sz w:val="13"/>
                <w:u w:val="single"/>
              </w:rPr>
              <w:t>Capital expenditure on renewal of existing assets by Asset Class/Sub-class</w:t>
            </w:r>
          </w:p>
        </w:tc>
        <w:tc>
          <w:tcPr>
            <w:tcW w:w="786" w:type="dxa"/>
            <w:vMerge w:val="restart"/>
            <w:tcBorders>
              <w:top w:val="single" w:sz="2" w:space="0" w:color="000000"/>
              <w:bottom w:val="single" w:sz="2" w:space="0" w:color="000000"/>
              <w:right w:val="single" w:sz="2" w:space="0" w:color="000000"/>
            </w:tcBorders>
          </w:tcPr>
          <w:p w14:paraId="108F239B" w14:textId="77777777" w:rsidR="00AB05D4" w:rsidRPr="00AB05D4" w:rsidRDefault="00AB05D4" w:rsidP="00D156F1">
            <w:pPr>
              <w:pStyle w:val="TableParagraph"/>
              <w:jc w:val="left"/>
              <w:rPr>
                <w:rFonts w:ascii="Arial Narrow" w:hAnsi="Arial Narrow"/>
                <w:i/>
                <w:sz w:val="14"/>
              </w:rPr>
            </w:pPr>
          </w:p>
          <w:p w14:paraId="5E559ABE" w14:textId="77777777" w:rsidR="00AB05D4" w:rsidRPr="00AB05D4" w:rsidRDefault="00AB05D4" w:rsidP="00D156F1">
            <w:pPr>
              <w:pStyle w:val="TableParagraph"/>
              <w:spacing w:before="112"/>
              <w:ind w:left="452"/>
              <w:jc w:val="left"/>
              <w:rPr>
                <w:rFonts w:ascii="Arial Narrow" w:hAnsi="Arial Narrow"/>
                <w:b/>
                <w:sz w:val="13"/>
              </w:rPr>
            </w:pPr>
            <w:r w:rsidRPr="00AB05D4">
              <w:rPr>
                <w:rFonts w:ascii="Arial Narrow" w:hAnsi="Arial Narrow"/>
                <w:b/>
                <w:sz w:val="13"/>
              </w:rPr>
              <w:t>2,510</w:t>
            </w:r>
          </w:p>
        </w:tc>
        <w:tc>
          <w:tcPr>
            <w:tcW w:w="785" w:type="dxa"/>
            <w:vMerge w:val="restart"/>
            <w:tcBorders>
              <w:top w:val="single" w:sz="2" w:space="0" w:color="000000"/>
              <w:left w:val="single" w:sz="2" w:space="0" w:color="000000"/>
              <w:bottom w:val="single" w:sz="2" w:space="0" w:color="000000"/>
              <w:right w:val="single" w:sz="2" w:space="0" w:color="000000"/>
            </w:tcBorders>
          </w:tcPr>
          <w:p w14:paraId="151E5606" w14:textId="77777777" w:rsidR="00AB05D4" w:rsidRPr="00AB05D4" w:rsidRDefault="00AB05D4" w:rsidP="00D156F1">
            <w:pPr>
              <w:pStyle w:val="TableParagraph"/>
              <w:jc w:val="left"/>
              <w:rPr>
                <w:rFonts w:ascii="Arial Narrow" w:hAnsi="Arial Narrow"/>
                <w:i/>
                <w:sz w:val="14"/>
              </w:rPr>
            </w:pPr>
          </w:p>
          <w:p w14:paraId="47D6E657" w14:textId="77777777" w:rsidR="00AB05D4" w:rsidRPr="00AB05D4" w:rsidRDefault="00AB05D4" w:rsidP="00D156F1">
            <w:pPr>
              <w:pStyle w:val="TableParagraph"/>
              <w:spacing w:before="112"/>
              <w:ind w:right="114"/>
              <w:rPr>
                <w:rFonts w:ascii="Arial Narrow" w:hAnsi="Arial Narrow"/>
                <w:b/>
                <w:sz w:val="13"/>
              </w:rPr>
            </w:pPr>
            <w:r w:rsidRPr="00AB05D4">
              <w:rPr>
                <w:rFonts w:ascii="Arial Narrow" w:hAnsi="Arial Narrow"/>
                <w:b/>
                <w:w w:val="99"/>
                <w:sz w:val="13"/>
              </w:rPr>
              <w:t>–</w:t>
            </w:r>
          </w:p>
        </w:tc>
        <w:tc>
          <w:tcPr>
            <w:tcW w:w="785" w:type="dxa"/>
            <w:vMerge w:val="restart"/>
            <w:tcBorders>
              <w:top w:val="single" w:sz="2" w:space="0" w:color="000000"/>
              <w:left w:val="single" w:sz="2" w:space="0" w:color="000000"/>
              <w:bottom w:val="single" w:sz="2" w:space="0" w:color="000000"/>
              <w:right w:val="single" w:sz="2" w:space="0" w:color="000000"/>
            </w:tcBorders>
          </w:tcPr>
          <w:p w14:paraId="1A4F805C" w14:textId="77777777" w:rsidR="00AB05D4" w:rsidRPr="00AB05D4" w:rsidRDefault="00AB05D4" w:rsidP="00D156F1">
            <w:pPr>
              <w:pStyle w:val="TableParagraph"/>
              <w:jc w:val="left"/>
              <w:rPr>
                <w:rFonts w:ascii="Arial Narrow" w:hAnsi="Arial Narrow"/>
                <w:i/>
                <w:sz w:val="14"/>
              </w:rPr>
            </w:pPr>
          </w:p>
          <w:p w14:paraId="76FBFA59" w14:textId="77777777" w:rsidR="00AB05D4" w:rsidRPr="00AB05D4" w:rsidRDefault="00AB05D4" w:rsidP="00D156F1">
            <w:pPr>
              <w:pStyle w:val="TableParagraph"/>
              <w:spacing w:before="112"/>
              <w:ind w:right="113"/>
              <w:rPr>
                <w:rFonts w:ascii="Arial Narrow" w:hAnsi="Arial Narrow"/>
                <w:b/>
                <w:sz w:val="13"/>
              </w:rPr>
            </w:pPr>
            <w:r w:rsidRPr="00AB05D4">
              <w:rPr>
                <w:rFonts w:ascii="Arial Narrow" w:hAnsi="Arial Narrow"/>
                <w:b/>
                <w:w w:val="99"/>
                <w:sz w:val="13"/>
              </w:rPr>
              <w:t>–</w:t>
            </w:r>
          </w:p>
        </w:tc>
        <w:tc>
          <w:tcPr>
            <w:tcW w:w="785" w:type="dxa"/>
            <w:vMerge w:val="restart"/>
            <w:tcBorders>
              <w:top w:val="single" w:sz="2" w:space="0" w:color="000000"/>
              <w:left w:val="single" w:sz="2" w:space="0" w:color="000000"/>
              <w:bottom w:val="single" w:sz="2" w:space="0" w:color="000000"/>
              <w:right w:val="single" w:sz="2" w:space="0" w:color="000000"/>
            </w:tcBorders>
          </w:tcPr>
          <w:p w14:paraId="3BC019A0" w14:textId="77777777" w:rsidR="00AB05D4" w:rsidRPr="00AB05D4" w:rsidRDefault="00AB05D4" w:rsidP="00D156F1">
            <w:pPr>
              <w:pStyle w:val="TableParagraph"/>
              <w:jc w:val="left"/>
              <w:rPr>
                <w:rFonts w:ascii="Arial Narrow" w:hAnsi="Arial Narrow"/>
                <w:i/>
                <w:sz w:val="14"/>
              </w:rPr>
            </w:pPr>
          </w:p>
          <w:p w14:paraId="53A3DB2D" w14:textId="77777777" w:rsidR="00AB05D4" w:rsidRPr="00AB05D4" w:rsidRDefault="00AB05D4" w:rsidP="00D156F1">
            <w:pPr>
              <w:pStyle w:val="TableParagraph"/>
              <w:spacing w:before="112"/>
              <w:ind w:right="113"/>
              <w:rPr>
                <w:rFonts w:ascii="Arial Narrow" w:hAnsi="Arial Narrow"/>
                <w:b/>
                <w:sz w:val="13"/>
              </w:rPr>
            </w:pPr>
            <w:r w:rsidRPr="00AB05D4">
              <w:rPr>
                <w:rFonts w:ascii="Arial Narrow" w:hAnsi="Arial Narrow"/>
                <w:b/>
                <w:w w:val="99"/>
                <w:sz w:val="13"/>
              </w:rPr>
              <w:t>–</w:t>
            </w:r>
          </w:p>
        </w:tc>
        <w:tc>
          <w:tcPr>
            <w:tcW w:w="787" w:type="dxa"/>
            <w:vMerge w:val="restart"/>
            <w:tcBorders>
              <w:top w:val="single" w:sz="2" w:space="0" w:color="000000"/>
              <w:left w:val="single" w:sz="2" w:space="0" w:color="000000"/>
              <w:bottom w:val="single" w:sz="2" w:space="0" w:color="000000"/>
              <w:right w:val="single" w:sz="2" w:space="0" w:color="000000"/>
            </w:tcBorders>
          </w:tcPr>
          <w:p w14:paraId="501C3533" w14:textId="77777777" w:rsidR="00AB05D4" w:rsidRPr="00AB05D4" w:rsidRDefault="00AB05D4" w:rsidP="00D156F1">
            <w:pPr>
              <w:pStyle w:val="TableParagraph"/>
              <w:jc w:val="left"/>
              <w:rPr>
                <w:rFonts w:ascii="Arial Narrow" w:hAnsi="Arial Narrow"/>
                <w:i/>
                <w:sz w:val="14"/>
              </w:rPr>
            </w:pPr>
          </w:p>
          <w:p w14:paraId="6531B5EC" w14:textId="77777777" w:rsidR="00AB05D4" w:rsidRPr="00AB05D4" w:rsidRDefault="00AB05D4" w:rsidP="00D156F1">
            <w:pPr>
              <w:pStyle w:val="TableParagraph"/>
              <w:spacing w:before="112"/>
              <w:ind w:right="54"/>
              <w:rPr>
                <w:rFonts w:ascii="Arial Narrow" w:hAnsi="Arial Narrow"/>
                <w:b/>
                <w:sz w:val="13"/>
              </w:rPr>
            </w:pPr>
            <w:r w:rsidRPr="00AB05D4">
              <w:rPr>
                <w:rFonts w:ascii="Arial Narrow" w:hAnsi="Arial Narrow"/>
                <w:b/>
                <w:w w:val="95"/>
                <w:sz w:val="13"/>
              </w:rPr>
              <w:t>910</w:t>
            </w:r>
          </w:p>
        </w:tc>
        <w:tc>
          <w:tcPr>
            <w:tcW w:w="606" w:type="dxa"/>
            <w:vMerge w:val="restart"/>
            <w:tcBorders>
              <w:top w:val="single" w:sz="2" w:space="0" w:color="000000"/>
              <w:left w:val="single" w:sz="2" w:space="0" w:color="000000"/>
              <w:bottom w:val="single" w:sz="2" w:space="0" w:color="000000"/>
              <w:right w:val="single" w:sz="2" w:space="0" w:color="000000"/>
            </w:tcBorders>
          </w:tcPr>
          <w:p w14:paraId="3F1D1B1E" w14:textId="77777777" w:rsidR="00AB05D4" w:rsidRPr="00AB05D4" w:rsidRDefault="00AB05D4" w:rsidP="00D156F1">
            <w:pPr>
              <w:pStyle w:val="TableParagraph"/>
              <w:jc w:val="left"/>
              <w:rPr>
                <w:rFonts w:ascii="Arial Narrow" w:hAnsi="Arial Narrow"/>
                <w:i/>
                <w:sz w:val="14"/>
              </w:rPr>
            </w:pPr>
          </w:p>
          <w:p w14:paraId="5AA61574" w14:textId="77777777" w:rsidR="00AB05D4" w:rsidRPr="00AB05D4" w:rsidRDefault="00AB05D4" w:rsidP="00D156F1">
            <w:pPr>
              <w:pStyle w:val="TableParagraph"/>
              <w:spacing w:before="112"/>
              <w:ind w:left="366"/>
              <w:jc w:val="left"/>
              <w:rPr>
                <w:rFonts w:ascii="Arial Narrow" w:hAnsi="Arial Narrow"/>
                <w:sz w:val="13"/>
              </w:rPr>
            </w:pPr>
            <w:r w:rsidRPr="00AB05D4">
              <w:rPr>
                <w:rFonts w:ascii="Arial Narrow" w:hAnsi="Arial Narrow"/>
                <w:sz w:val="13"/>
              </w:rPr>
              <w:t>910</w:t>
            </w:r>
          </w:p>
        </w:tc>
        <w:tc>
          <w:tcPr>
            <w:tcW w:w="606" w:type="dxa"/>
            <w:vMerge w:val="restart"/>
            <w:tcBorders>
              <w:top w:val="single" w:sz="2" w:space="0" w:color="000000"/>
              <w:left w:val="single" w:sz="2" w:space="0" w:color="000000"/>
              <w:bottom w:val="single" w:sz="2" w:space="0" w:color="000000"/>
              <w:right w:val="single" w:sz="2" w:space="0" w:color="000000"/>
            </w:tcBorders>
          </w:tcPr>
          <w:p w14:paraId="3091EEE4" w14:textId="77777777" w:rsidR="00AB05D4" w:rsidRPr="00AB05D4" w:rsidRDefault="00AB05D4" w:rsidP="00D156F1">
            <w:pPr>
              <w:pStyle w:val="TableParagraph"/>
              <w:jc w:val="left"/>
              <w:rPr>
                <w:rFonts w:ascii="Arial Narrow" w:hAnsi="Arial Narrow"/>
                <w:i/>
                <w:sz w:val="14"/>
              </w:rPr>
            </w:pPr>
          </w:p>
          <w:p w14:paraId="69865BF2" w14:textId="77777777" w:rsidR="00AB05D4" w:rsidRPr="00AB05D4" w:rsidRDefault="00AB05D4" w:rsidP="00D156F1">
            <w:pPr>
              <w:pStyle w:val="TableParagraph"/>
              <w:spacing w:before="95"/>
              <w:ind w:left="127"/>
              <w:jc w:val="left"/>
              <w:rPr>
                <w:rFonts w:ascii="Arial Narrow" w:hAnsi="Arial Narrow"/>
                <w:b/>
                <w:sz w:val="13"/>
              </w:rPr>
            </w:pPr>
            <w:r w:rsidRPr="00AB05D4">
              <w:rPr>
                <w:rFonts w:ascii="Arial Narrow" w:hAnsi="Arial Narrow"/>
                <w:b/>
                <w:sz w:val="13"/>
              </w:rPr>
              <w:t>100.0%</w:t>
            </w:r>
          </w:p>
        </w:tc>
        <w:tc>
          <w:tcPr>
            <w:tcW w:w="785" w:type="dxa"/>
            <w:vMerge w:val="restart"/>
            <w:tcBorders>
              <w:top w:val="single" w:sz="2" w:space="0" w:color="000000"/>
              <w:left w:val="single" w:sz="2" w:space="0" w:color="000000"/>
              <w:bottom w:val="single" w:sz="2" w:space="0" w:color="000000"/>
            </w:tcBorders>
          </w:tcPr>
          <w:p w14:paraId="628238D1" w14:textId="77777777" w:rsidR="00AB05D4" w:rsidRPr="00AB05D4" w:rsidRDefault="00AB05D4" w:rsidP="00D156F1">
            <w:pPr>
              <w:pStyle w:val="TableParagraph"/>
              <w:jc w:val="left"/>
              <w:rPr>
                <w:rFonts w:ascii="Arial Narrow" w:hAnsi="Arial Narrow"/>
                <w:i/>
                <w:sz w:val="14"/>
              </w:rPr>
            </w:pPr>
          </w:p>
          <w:p w14:paraId="38CA84F7" w14:textId="77777777" w:rsidR="00AB05D4" w:rsidRPr="00AB05D4" w:rsidRDefault="00AB05D4" w:rsidP="00D156F1">
            <w:pPr>
              <w:pStyle w:val="TableParagraph"/>
              <w:spacing w:before="112"/>
              <w:ind w:left="457"/>
              <w:jc w:val="left"/>
              <w:rPr>
                <w:rFonts w:ascii="Arial Narrow" w:hAnsi="Arial Narrow"/>
                <w:b/>
                <w:sz w:val="13"/>
              </w:rPr>
            </w:pPr>
            <w:r w:rsidRPr="00AB05D4">
              <w:rPr>
                <w:rFonts w:ascii="Arial Narrow" w:hAnsi="Arial Narrow"/>
                <w:b/>
                <w:sz w:val="13"/>
              </w:rPr>
              <w:t>2,510</w:t>
            </w:r>
          </w:p>
        </w:tc>
      </w:tr>
      <w:tr w:rsidR="00AB05D4" w:rsidRPr="00AB05D4" w14:paraId="26C3A107" w14:textId="77777777" w:rsidTr="00AB05D4">
        <w:trPr>
          <w:trHeight w:val="255"/>
        </w:trPr>
        <w:tc>
          <w:tcPr>
            <w:tcW w:w="3051" w:type="dxa"/>
            <w:tcBorders>
              <w:top w:val="nil"/>
              <w:bottom w:val="nil"/>
            </w:tcBorders>
          </w:tcPr>
          <w:p w14:paraId="77C05403" w14:textId="77777777" w:rsidR="00AB05D4" w:rsidRPr="00AB05D4" w:rsidRDefault="00AB05D4" w:rsidP="00D156F1">
            <w:pPr>
              <w:pStyle w:val="TableParagraph"/>
              <w:spacing w:before="85"/>
              <w:ind w:left="26"/>
              <w:jc w:val="left"/>
              <w:rPr>
                <w:rFonts w:ascii="Arial Narrow" w:hAnsi="Arial Narrow"/>
                <w:b/>
                <w:sz w:val="13"/>
              </w:rPr>
            </w:pPr>
            <w:r w:rsidRPr="00AB05D4">
              <w:rPr>
                <w:rFonts w:ascii="Arial Narrow" w:hAnsi="Arial Narrow"/>
                <w:b/>
                <w:sz w:val="13"/>
                <w:u w:val="single"/>
              </w:rPr>
              <w:t>Infrastructure</w:t>
            </w:r>
          </w:p>
        </w:tc>
        <w:tc>
          <w:tcPr>
            <w:tcW w:w="279" w:type="dxa"/>
            <w:tcBorders>
              <w:top w:val="nil"/>
              <w:bottom w:val="nil"/>
            </w:tcBorders>
          </w:tcPr>
          <w:p w14:paraId="2863F1AD" w14:textId="77777777" w:rsidR="00AB05D4" w:rsidRPr="00AB05D4" w:rsidRDefault="00AB05D4" w:rsidP="00D156F1">
            <w:pPr>
              <w:pStyle w:val="TableParagraph"/>
              <w:jc w:val="left"/>
              <w:rPr>
                <w:rFonts w:ascii="Arial Narrow" w:hAnsi="Arial Narrow"/>
                <w:sz w:val="12"/>
              </w:rPr>
            </w:pPr>
          </w:p>
        </w:tc>
        <w:tc>
          <w:tcPr>
            <w:tcW w:w="785" w:type="dxa"/>
            <w:tcBorders>
              <w:top w:val="nil"/>
              <w:bottom w:val="single" w:sz="2" w:space="0" w:color="000000"/>
            </w:tcBorders>
          </w:tcPr>
          <w:p w14:paraId="1D3B339F" w14:textId="77777777" w:rsidR="00AB05D4" w:rsidRPr="00AB05D4" w:rsidRDefault="00AB05D4" w:rsidP="00D156F1">
            <w:pPr>
              <w:pStyle w:val="TableParagraph"/>
              <w:spacing w:before="85"/>
              <w:ind w:right="47"/>
              <w:rPr>
                <w:rFonts w:ascii="Arial Narrow" w:hAnsi="Arial Narrow"/>
                <w:b/>
                <w:sz w:val="13"/>
              </w:rPr>
            </w:pPr>
            <w:r w:rsidRPr="00AB05D4">
              <w:rPr>
                <w:rFonts w:ascii="Arial Narrow" w:hAnsi="Arial Narrow"/>
                <w:b/>
                <w:sz w:val="13"/>
              </w:rPr>
              <w:t>1,270</w:t>
            </w:r>
          </w:p>
        </w:tc>
        <w:tc>
          <w:tcPr>
            <w:tcW w:w="786" w:type="dxa"/>
            <w:vMerge/>
            <w:tcBorders>
              <w:top w:val="nil"/>
              <w:bottom w:val="single" w:sz="2" w:space="0" w:color="000000"/>
              <w:right w:val="single" w:sz="2" w:space="0" w:color="000000"/>
            </w:tcBorders>
          </w:tcPr>
          <w:p w14:paraId="03380FF7"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18C928DC"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78314741"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15877676" w14:textId="77777777" w:rsidR="00AB05D4" w:rsidRPr="00AB05D4" w:rsidRDefault="00AB05D4"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08D84B70"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6CD2AE7F"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697D41C9"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tcBorders>
          </w:tcPr>
          <w:p w14:paraId="05519B68" w14:textId="77777777" w:rsidR="00AB05D4" w:rsidRPr="00AB05D4" w:rsidRDefault="00AB05D4" w:rsidP="00D156F1">
            <w:pPr>
              <w:rPr>
                <w:rFonts w:ascii="Arial Narrow" w:hAnsi="Arial Narrow"/>
                <w:sz w:val="2"/>
                <w:szCs w:val="2"/>
              </w:rPr>
            </w:pPr>
          </w:p>
        </w:tc>
      </w:tr>
      <w:tr w:rsidR="00AB05D4" w:rsidRPr="00AB05D4" w14:paraId="70700B07" w14:textId="77777777" w:rsidTr="00AB05D4">
        <w:trPr>
          <w:trHeight w:val="188"/>
        </w:trPr>
        <w:tc>
          <w:tcPr>
            <w:tcW w:w="3051" w:type="dxa"/>
            <w:tcBorders>
              <w:top w:val="nil"/>
              <w:bottom w:val="nil"/>
            </w:tcBorders>
          </w:tcPr>
          <w:p w14:paraId="3A053E85" w14:textId="77777777" w:rsidR="00AB05D4" w:rsidRPr="00AB05D4" w:rsidRDefault="00AB05D4" w:rsidP="00D156F1">
            <w:pPr>
              <w:pStyle w:val="TableParagraph"/>
              <w:spacing w:before="17"/>
              <w:ind w:left="26"/>
              <w:jc w:val="left"/>
              <w:rPr>
                <w:rFonts w:ascii="Arial Narrow" w:hAnsi="Arial Narrow"/>
                <w:sz w:val="13"/>
              </w:rPr>
            </w:pPr>
            <w:r w:rsidRPr="00AB05D4">
              <w:rPr>
                <w:rFonts w:ascii="Arial Narrow" w:hAnsi="Arial Narrow"/>
                <w:sz w:val="13"/>
              </w:rPr>
              <w:t>Roads Infrastructure</w:t>
            </w:r>
          </w:p>
        </w:tc>
        <w:tc>
          <w:tcPr>
            <w:tcW w:w="279" w:type="dxa"/>
            <w:tcBorders>
              <w:top w:val="nil"/>
              <w:bottom w:val="nil"/>
            </w:tcBorders>
          </w:tcPr>
          <w:p w14:paraId="763C37E6"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bottom w:val="nil"/>
            </w:tcBorders>
          </w:tcPr>
          <w:p w14:paraId="7F396C9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tcPr>
          <w:p w14:paraId="590898D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tcPr>
          <w:p w14:paraId="39DBD61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tcPr>
          <w:p w14:paraId="41B1A28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tcPr>
          <w:p w14:paraId="56B4CAE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single" w:sz="2" w:space="0" w:color="000000"/>
              <w:left w:val="single" w:sz="2" w:space="0" w:color="000000"/>
              <w:bottom w:val="nil"/>
              <w:right w:val="single" w:sz="2" w:space="0" w:color="000000"/>
            </w:tcBorders>
          </w:tcPr>
          <w:p w14:paraId="70D963D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single" w:sz="2" w:space="0" w:color="000000"/>
              <w:left w:val="single" w:sz="2" w:space="0" w:color="000000"/>
              <w:bottom w:val="nil"/>
              <w:right w:val="single" w:sz="2" w:space="0" w:color="000000"/>
            </w:tcBorders>
          </w:tcPr>
          <w:p w14:paraId="5ED86ACD"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single" w:sz="2" w:space="0" w:color="000000"/>
              <w:left w:val="single" w:sz="2" w:space="0" w:color="000000"/>
              <w:bottom w:val="nil"/>
              <w:right w:val="single" w:sz="2" w:space="0" w:color="000000"/>
            </w:tcBorders>
          </w:tcPr>
          <w:p w14:paraId="2F8614C3"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tcPr>
          <w:p w14:paraId="45D751F5"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E18804E" w14:textId="77777777" w:rsidTr="00AB05D4">
        <w:trPr>
          <w:trHeight w:val="195"/>
        </w:trPr>
        <w:tc>
          <w:tcPr>
            <w:tcW w:w="3051" w:type="dxa"/>
            <w:tcBorders>
              <w:top w:val="nil"/>
              <w:bottom w:val="nil"/>
            </w:tcBorders>
          </w:tcPr>
          <w:p w14:paraId="15640262"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Roads</w:t>
            </w:r>
          </w:p>
        </w:tc>
        <w:tc>
          <w:tcPr>
            <w:tcW w:w="279" w:type="dxa"/>
            <w:tcBorders>
              <w:top w:val="nil"/>
              <w:bottom w:val="nil"/>
            </w:tcBorders>
          </w:tcPr>
          <w:p w14:paraId="38BC2060"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432D440"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D0558C4"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12B35E9"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1C01C43"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091067"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0C725FF"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30974AA"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CCD6D1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FDF8C5C"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68276410" w14:textId="77777777" w:rsidTr="00AB05D4">
        <w:trPr>
          <w:trHeight w:val="192"/>
        </w:trPr>
        <w:tc>
          <w:tcPr>
            <w:tcW w:w="3051" w:type="dxa"/>
            <w:tcBorders>
              <w:top w:val="nil"/>
              <w:bottom w:val="nil"/>
            </w:tcBorders>
          </w:tcPr>
          <w:p w14:paraId="0CFF3D3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Road Structures</w:t>
            </w:r>
          </w:p>
        </w:tc>
        <w:tc>
          <w:tcPr>
            <w:tcW w:w="279" w:type="dxa"/>
            <w:tcBorders>
              <w:top w:val="nil"/>
              <w:bottom w:val="nil"/>
            </w:tcBorders>
          </w:tcPr>
          <w:p w14:paraId="36DBB9F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67972C0"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C33F09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FA0A2B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08F67F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93BFD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732E6BC"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6CA6F0D"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F12F46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536F37A"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63B951B" w14:textId="77777777" w:rsidTr="00AB05D4">
        <w:trPr>
          <w:trHeight w:val="191"/>
        </w:trPr>
        <w:tc>
          <w:tcPr>
            <w:tcW w:w="3051" w:type="dxa"/>
            <w:tcBorders>
              <w:top w:val="nil"/>
              <w:bottom w:val="nil"/>
            </w:tcBorders>
          </w:tcPr>
          <w:p w14:paraId="4A36A45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Road Furniture</w:t>
            </w:r>
          </w:p>
        </w:tc>
        <w:tc>
          <w:tcPr>
            <w:tcW w:w="279" w:type="dxa"/>
            <w:tcBorders>
              <w:top w:val="nil"/>
              <w:bottom w:val="nil"/>
            </w:tcBorders>
          </w:tcPr>
          <w:p w14:paraId="2D4C4280"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1A0039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2B7731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2C6A65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9E792B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3F5860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D2274F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DEDB55D"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353B33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D0FE7C7"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FDF7009" w14:textId="77777777" w:rsidTr="00AB05D4">
        <w:trPr>
          <w:trHeight w:val="190"/>
        </w:trPr>
        <w:tc>
          <w:tcPr>
            <w:tcW w:w="3051" w:type="dxa"/>
            <w:tcBorders>
              <w:top w:val="nil"/>
              <w:bottom w:val="nil"/>
            </w:tcBorders>
          </w:tcPr>
          <w:p w14:paraId="66D42883"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7423259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36629AA"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159128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128D8F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717D18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7CEC30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21D7F5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0AC3B73"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717FBF"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F3E9B7A"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5156E50" w14:textId="77777777" w:rsidTr="00AB05D4">
        <w:trPr>
          <w:trHeight w:val="189"/>
        </w:trPr>
        <w:tc>
          <w:tcPr>
            <w:tcW w:w="3051" w:type="dxa"/>
            <w:tcBorders>
              <w:top w:val="nil"/>
              <w:bottom w:val="nil"/>
            </w:tcBorders>
          </w:tcPr>
          <w:p w14:paraId="29D9E582"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Storm water Infrastructure</w:t>
            </w:r>
          </w:p>
        </w:tc>
        <w:tc>
          <w:tcPr>
            <w:tcW w:w="279" w:type="dxa"/>
            <w:tcBorders>
              <w:top w:val="nil"/>
              <w:bottom w:val="nil"/>
            </w:tcBorders>
          </w:tcPr>
          <w:p w14:paraId="274676B5"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5544C65C"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4A7A91A3"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B31E85D"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4AC22EF"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AC4FAEB"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71DB103D"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C0AF290" w14:textId="77777777" w:rsidR="00AB05D4" w:rsidRPr="00AB05D4" w:rsidRDefault="00AB05D4" w:rsidP="00D156F1">
            <w:pPr>
              <w:pStyle w:val="TableParagraph"/>
              <w:spacing w:before="19"/>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B0868A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1CA30577"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294C153A" w14:textId="77777777" w:rsidTr="00AB05D4">
        <w:trPr>
          <w:trHeight w:val="195"/>
        </w:trPr>
        <w:tc>
          <w:tcPr>
            <w:tcW w:w="3051" w:type="dxa"/>
            <w:tcBorders>
              <w:top w:val="nil"/>
              <w:bottom w:val="nil"/>
            </w:tcBorders>
          </w:tcPr>
          <w:p w14:paraId="1235C2DD"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Drainage Collection</w:t>
            </w:r>
          </w:p>
        </w:tc>
        <w:tc>
          <w:tcPr>
            <w:tcW w:w="279" w:type="dxa"/>
            <w:tcBorders>
              <w:top w:val="nil"/>
              <w:bottom w:val="nil"/>
            </w:tcBorders>
          </w:tcPr>
          <w:p w14:paraId="33815CEC"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4D68BE6"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5C1B8F1"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3E0CCD7"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21F456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4B6261B"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AE0C1A9"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B7240CB"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92C81C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B7B03C3"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053F2B06" w14:textId="77777777" w:rsidTr="00AB05D4">
        <w:trPr>
          <w:trHeight w:val="192"/>
        </w:trPr>
        <w:tc>
          <w:tcPr>
            <w:tcW w:w="3051" w:type="dxa"/>
            <w:tcBorders>
              <w:top w:val="nil"/>
              <w:bottom w:val="nil"/>
            </w:tcBorders>
          </w:tcPr>
          <w:p w14:paraId="66D70D3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Storm water Conveyance</w:t>
            </w:r>
          </w:p>
        </w:tc>
        <w:tc>
          <w:tcPr>
            <w:tcW w:w="279" w:type="dxa"/>
            <w:tcBorders>
              <w:top w:val="nil"/>
              <w:bottom w:val="nil"/>
            </w:tcBorders>
          </w:tcPr>
          <w:p w14:paraId="6321D05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34274A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781AC0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4B0F9A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65901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754E2A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E88BC0C"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EA2F0DA"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FEA28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2ADEBE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B01A676" w14:textId="77777777" w:rsidTr="00AB05D4">
        <w:trPr>
          <w:trHeight w:val="190"/>
        </w:trPr>
        <w:tc>
          <w:tcPr>
            <w:tcW w:w="3051" w:type="dxa"/>
            <w:tcBorders>
              <w:top w:val="nil"/>
              <w:bottom w:val="nil"/>
            </w:tcBorders>
          </w:tcPr>
          <w:p w14:paraId="63624A9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Attenuation</w:t>
            </w:r>
          </w:p>
        </w:tc>
        <w:tc>
          <w:tcPr>
            <w:tcW w:w="279" w:type="dxa"/>
            <w:tcBorders>
              <w:top w:val="nil"/>
              <w:bottom w:val="nil"/>
            </w:tcBorders>
          </w:tcPr>
          <w:p w14:paraId="4CD357CB"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2DBECA6"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A12775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179390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28E3F2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1A759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01D1BD0"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7C0AFC4"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623A45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0641836"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02294B4" w14:textId="77777777" w:rsidTr="00AB05D4">
        <w:trPr>
          <w:trHeight w:val="189"/>
        </w:trPr>
        <w:tc>
          <w:tcPr>
            <w:tcW w:w="3051" w:type="dxa"/>
            <w:tcBorders>
              <w:top w:val="nil"/>
              <w:bottom w:val="nil"/>
            </w:tcBorders>
          </w:tcPr>
          <w:p w14:paraId="595BC459"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Electrical Infrastructure</w:t>
            </w:r>
          </w:p>
        </w:tc>
        <w:tc>
          <w:tcPr>
            <w:tcW w:w="279" w:type="dxa"/>
            <w:tcBorders>
              <w:top w:val="nil"/>
              <w:bottom w:val="nil"/>
            </w:tcBorders>
          </w:tcPr>
          <w:p w14:paraId="30886F1D"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7D1B6AC5"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1FDC1376"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8E34E23"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3397E5E"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FB193F8"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0A86774D"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39B6F28" w14:textId="77777777" w:rsidR="00AB05D4" w:rsidRPr="00AB05D4" w:rsidRDefault="00AB05D4" w:rsidP="00D156F1">
            <w:pPr>
              <w:pStyle w:val="TableParagraph"/>
              <w:spacing w:before="19"/>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D04357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0584BBBA"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1499AA29" w14:textId="77777777" w:rsidTr="00AB05D4">
        <w:trPr>
          <w:trHeight w:val="195"/>
        </w:trPr>
        <w:tc>
          <w:tcPr>
            <w:tcW w:w="3051" w:type="dxa"/>
            <w:tcBorders>
              <w:top w:val="nil"/>
              <w:bottom w:val="nil"/>
            </w:tcBorders>
          </w:tcPr>
          <w:p w14:paraId="59AF97D4"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Power Plants</w:t>
            </w:r>
          </w:p>
        </w:tc>
        <w:tc>
          <w:tcPr>
            <w:tcW w:w="279" w:type="dxa"/>
            <w:tcBorders>
              <w:top w:val="nil"/>
              <w:bottom w:val="nil"/>
            </w:tcBorders>
          </w:tcPr>
          <w:p w14:paraId="40608312"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1912853"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8C4C960"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06E3DD1"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4661E0"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725BE3F"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E0031A1"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87CD6E9"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84D984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3D81B3D"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0EDF7AC0" w14:textId="77777777" w:rsidTr="00AB05D4">
        <w:trPr>
          <w:trHeight w:val="191"/>
        </w:trPr>
        <w:tc>
          <w:tcPr>
            <w:tcW w:w="3051" w:type="dxa"/>
            <w:tcBorders>
              <w:top w:val="nil"/>
              <w:bottom w:val="nil"/>
            </w:tcBorders>
          </w:tcPr>
          <w:p w14:paraId="6621A6C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Substations</w:t>
            </w:r>
          </w:p>
        </w:tc>
        <w:tc>
          <w:tcPr>
            <w:tcW w:w="279" w:type="dxa"/>
            <w:tcBorders>
              <w:top w:val="nil"/>
              <w:bottom w:val="nil"/>
            </w:tcBorders>
          </w:tcPr>
          <w:p w14:paraId="34092AB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EB88E50"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938791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8B368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5B7056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957E52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BFF496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BB1049B"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0AB3F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2A77FD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CD3155D" w14:textId="77777777" w:rsidTr="00AB05D4">
        <w:trPr>
          <w:trHeight w:val="192"/>
        </w:trPr>
        <w:tc>
          <w:tcPr>
            <w:tcW w:w="3051" w:type="dxa"/>
            <w:tcBorders>
              <w:top w:val="nil"/>
              <w:bottom w:val="nil"/>
            </w:tcBorders>
          </w:tcPr>
          <w:p w14:paraId="2E74DAF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Switching Station</w:t>
            </w:r>
          </w:p>
        </w:tc>
        <w:tc>
          <w:tcPr>
            <w:tcW w:w="279" w:type="dxa"/>
            <w:tcBorders>
              <w:top w:val="nil"/>
              <w:bottom w:val="nil"/>
            </w:tcBorders>
          </w:tcPr>
          <w:p w14:paraId="5400E695"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19ACC7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AA24E5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FA33A8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409940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81A15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E17990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560572"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11BBBD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001B6E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33A159A" w14:textId="77777777" w:rsidTr="00AB05D4">
        <w:trPr>
          <w:trHeight w:val="191"/>
        </w:trPr>
        <w:tc>
          <w:tcPr>
            <w:tcW w:w="3051" w:type="dxa"/>
            <w:tcBorders>
              <w:top w:val="nil"/>
              <w:bottom w:val="nil"/>
            </w:tcBorders>
          </w:tcPr>
          <w:p w14:paraId="38E748E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Transmission Conductors</w:t>
            </w:r>
          </w:p>
        </w:tc>
        <w:tc>
          <w:tcPr>
            <w:tcW w:w="279" w:type="dxa"/>
            <w:tcBorders>
              <w:top w:val="nil"/>
              <w:bottom w:val="nil"/>
            </w:tcBorders>
          </w:tcPr>
          <w:p w14:paraId="1BE4C7F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2D941B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3BA557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6E274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E58F3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B4AC5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D45552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7DFE207"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2EEF6F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484519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E6BF49B" w14:textId="77777777" w:rsidTr="00AB05D4">
        <w:trPr>
          <w:trHeight w:val="191"/>
        </w:trPr>
        <w:tc>
          <w:tcPr>
            <w:tcW w:w="3051" w:type="dxa"/>
            <w:tcBorders>
              <w:top w:val="nil"/>
              <w:bottom w:val="nil"/>
            </w:tcBorders>
          </w:tcPr>
          <w:p w14:paraId="665B6AF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Substations</w:t>
            </w:r>
          </w:p>
        </w:tc>
        <w:tc>
          <w:tcPr>
            <w:tcW w:w="279" w:type="dxa"/>
            <w:tcBorders>
              <w:top w:val="nil"/>
              <w:bottom w:val="nil"/>
            </w:tcBorders>
          </w:tcPr>
          <w:p w14:paraId="5C23848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99F6CF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423C4E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B4599D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2C020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57C66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16325CD"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3ADEEC9"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2AE492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339E0A5"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59157BD" w14:textId="77777777" w:rsidTr="00AB05D4">
        <w:trPr>
          <w:trHeight w:val="192"/>
        </w:trPr>
        <w:tc>
          <w:tcPr>
            <w:tcW w:w="3051" w:type="dxa"/>
            <w:tcBorders>
              <w:top w:val="nil"/>
              <w:bottom w:val="nil"/>
            </w:tcBorders>
          </w:tcPr>
          <w:p w14:paraId="2E93AFE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Switching Stations</w:t>
            </w:r>
          </w:p>
        </w:tc>
        <w:tc>
          <w:tcPr>
            <w:tcW w:w="279" w:type="dxa"/>
            <w:tcBorders>
              <w:top w:val="nil"/>
              <w:bottom w:val="nil"/>
            </w:tcBorders>
          </w:tcPr>
          <w:p w14:paraId="72D029B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6DCB0B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B750E1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4AB450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983025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1FEA32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0C68C5A"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C032978"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05AB31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29552AC"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6C3EF904" w14:textId="77777777" w:rsidTr="00AB05D4">
        <w:trPr>
          <w:trHeight w:val="191"/>
        </w:trPr>
        <w:tc>
          <w:tcPr>
            <w:tcW w:w="3051" w:type="dxa"/>
            <w:tcBorders>
              <w:top w:val="nil"/>
              <w:bottom w:val="nil"/>
            </w:tcBorders>
          </w:tcPr>
          <w:p w14:paraId="43DFE3E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Networks</w:t>
            </w:r>
          </w:p>
        </w:tc>
        <w:tc>
          <w:tcPr>
            <w:tcW w:w="279" w:type="dxa"/>
            <w:tcBorders>
              <w:top w:val="nil"/>
              <w:bottom w:val="nil"/>
            </w:tcBorders>
          </w:tcPr>
          <w:p w14:paraId="7F36BA2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19074EF"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DE2DDF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369872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7193E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A44682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D5D5CF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1C448AB"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224B94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5E423D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7FABC6A" w14:textId="77777777" w:rsidTr="00AB05D4">
        <w:trPr>
          <w:trHeight w:val="192"/>
        </w:trPr>
        <w:tc>
          <w:tcPr>
            <w:tcW w:w="3051" w:type="dxa"/>
            <w:tcBorders>
              <w:top w:val="nil"/>
              <w:bottom w:val="nil"/>
            </w:tcBorders>
          </w:tcPr>
          <w:p w14:paraId="46E4047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LV Networks</w:t>
            </w:r>
          </w:p>
        </w:tc>
        <w:tc>
          <w:tcPr>
            <w:tcW w:w="279" w:type="dxa"/>
            <w:tcBorders>
              <w:top w:val="nil"/>
              <w:bottom w:val="nil"/>
            </w:tcBorders>
          </w:tcPr>
          <w:p w14:paraId="348C265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FA8B58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648933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943C3F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7C1128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EF8E7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5386C00"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0942BDE"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F63C4C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180098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FEE8745" w14:textId="77777777" w:rsidTr="00AB05D4">
        <w:trPr>
          <w:trHeight w:val="190"/>
        </w:trPr>
        <w:tc>
          <w:tcPr>
            <w:tcW w:w="3051" w:type="dxa"/>
            <w:tcBorders>
              <w:top w:val="nil"/>
              <w:bottom w:val="nil"/>
            </w:tcBorders>
          </w:tcPr>
          <w:p w14:paraId="591AFAB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7B10F30A"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448C3C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68AF6D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2D732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A6494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454DFB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71628B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82412A0"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EB556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138ED26"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BC4C187" w14:textId="77777777" w:rsidTr="00AB05D4">
        <w:trPr>
          <w:trHeight w:val="189"/>
        </w:trPr>
        <w:tc>
          <w:tcPr>
            <w:tcW w:w="3051" w:type="dxa"/>
            <w:tcBorders>
              <w:top w:val="nil"/>
              <w:bottom w:val="nil"/>
            </w:tcBorders>
          </w:tcPr>
          <w:p w14:paraId="0CC85250"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Water Supply Infrastructure</w:t>
            </w:r>
          </w:p>
        </w:tc>
        <w:tc>
          <w:tcPr>
            <w:tcW w:w="279" w:type="dxa"/>
            <w:tcBorders>
              <w:top w:val="nil"/>
              <w:bottom w:val="nil"/>
            </w:tcBorders>
          </w:tcPr>
          <w:p w14:paraId="7C0A7E4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399B8B57"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1,270</w:t>
            </w:r>
          </w:p>
        </w:tc>
        <w:tc>
          <w:tcPr>
            <w:tcW w:w="786" w:type="dxa"/>
            <w:tcBorders>
              <w:top w:val="nil"/>
              <w:bottom w:val="nil"/>
              <w:right w:val="single" w:sz="2" w:space="0" w:color="000000"/>
            </w:tcBorders>
          </w:tcPr>
          <w:p w14:paraId="1F3D53C3"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2,510</w:t>
            </w:r>
          </w:p>
        </w:tc>
        <w:tc>
          <w:tcPr>
            <w:tcW w:w="785" w:type="dxa"/>
            <w:tcBorders>
              <w:top w:val="nil"/>
              <w:left w:val="single" w:sz="2" w:space="0" w:color="000000"/>
              <w:bottom w:val="nil"/>
              <w:right w:val="single" w:sz="2" w:space="0" w:color="000000"/>
            </w:tcBorders>
          </w:tcPr>
          <w:p w14:paraId="0EC31A70"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DD9EFCF"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CD1D015"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7828A771" w14:textId="77777777" w:rsidR="00AB05D4" w:rsidRPr="00AB05D4" w:rsidRDefault="00AB05D4" w:rsidP="00D156F1">
            <w:pPr>
              <w:pStyle w:val="TableParagraph"/>
              <w:spacing w:before="19"/>
              <w:ind w:right="54"/>
              <w:rPr>
                <w:rFonts w:ascii="Arial Narrow" w:hAnsi="Arial Narrow"/>
                <w:sz w:val="13"/>
              </w:rPr>
            </w:pPr>
            <w:r w:rsidRPr="00AB05D4">
              <w:rPr>
                <w:rFonts w:ascii="Arial Narrow" w:hAnsi="Arial Narrow"/>
                <w:w w:val="95"/>
                <w:sz w:val="13"/>
              </w:rPr>
              <w:t>910</w:t>
            </w:r>
          </w:p>
        </w:tc>
        <w:tc>
          <w:tcPr>
            <w:tcW w:w="606" w:type="dxa"/>
            <w:tcBorders>
              <w:top w:val="nil"/>
              <w:left w:val="single" w:sz="2" w:space="0" w:color="000000"/>
              <w:bottom w:val="nil"/>
              <w:right w:val="single" w:sz="2" w:space="0" w:color="000000"/>
            </w:tcBorders>
          </w:tcPr>
          <w:p w14:paraId="4AAC96E2" w14:textId="77777777" w:rsidR="00AB05D4" w:rsidRPr="00AB05D4" w:rsidRDefault="00AB05D4" w:rsidP="00D156F1">
            <w:pPr>
              <w:pStyle w:val="TableParagraph"/>
              <w:spacing w:before="19"/>
              <w:ind w:left="311"/>
              <w:jc w:val="center"/>
              <w:rPr>
                <w:rFonts w:ascii="Arial Narrow" w:hAnsi="Arial Narrow"/>
                <w:sz w:val="13"/>
              </w:rPr>
            </w:pPr>
            <w:r w:rsidRPr="00AB05D4">
              <w:rPr>
                <w:rFonts w:ascii="Arial Narrow" w:hAnsi="Arial Narrow"/>
                <w:sz w:val="13"/>
              </w:rPr>
              <w:t>910</w:t>
            </w:r>
          </w:p>
        </w:tc>
        <w:tc>
          <w:tcPr>
            <w:tcW w:w="606" w:type="dxa"/>
            <w:tcBorders>
              <w:top w:val="nil"/>
              <w:left w:val="single" w:sz="2" w:space="0" w:color="000000"/>
              <w:bottom w:val="nil"/>
              <w:right w:val="single" w:sz="2" w:space="0" w:color="000000"/>
            </w:tcBorders>
          </w:tcPr>
          <w:p w14:paraId="5A252741" w14:textId="77777777" w:rsidR="00AB05D4" w:rsidRPr="00AB05D4" w:rsidRDefault="00AB05D4" w:rsidP="00D156F1">
            <w:pPr>
              <w:pStyle w:val="TableParagraph"/>
              <w:spacing w:before="2"/>
              <w:ind w:left="127"/>
              <w:jc w:val="left"/>
              <w:rPr>
                <w:rFonts w:ascii="Arial Narrow" w:hAnsi="Arial Narrow"/>
                <w:b/>
                <w:sz w:val="13"/>
              </w:rPr>
            </w:pPr>
            <w:r w:rsidRPr="00AB05D4">
              <w:rPr>
                <w:rFonts w:ascii="Arial Narrow" w:hAnsi="Arial Narrow"/>
                <w:b/>
                <w:sz w:val="13"/>
              </w:rPr>
              <w:t>100.0%</w:t>
            </w:r>
          </w:p>
        </w:tc>
        <w:tc>
          <w:tcPr>
            <w:tcW w:w="785" w:type="dxa"/>
            <w:tcBorders>
              <w:top w:val="nil"/>
              <w:left w:val="single" w:sz="2" w:space="0" w:color="000000"/>
              <w:bottom w:val="nil"/>
            </w:tcBorders>
          </w:tcPr>
          <w:p w14:paraId="5E5FC992"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2,510</w:t>
            </w:r>
          </w:p>
        </w:tc>
      </w:tr>
      <w:tr w:rsidR="00AB05D4" w:rsidRPr="00AB05D4" w14:paraId="34733F6F" w14:textId="77777777" w:rsidTr="00AB05D4">
        <w:trPr>
          <w:trHeight w:val="195"/>
        </w:trPr>
        <w:tc>
          <w:tcPr>
            <w:tcW w:w="3051" w:type="dxa"/>
            <w:tcBorders>
              <w:top w:val="nil"/>
              <w:bottom w:val="nil"/>
            </w:tcBorders>
          </w:tcPr>
          <w:p w14:paraId="66412990"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Dams and Weirs</w:t>
            </w:r>
          </w:p>
        </w:tc>
        <w:tc>
          <w:tcPr>
            <w:tcW w:w="279" w:type="dxa"/>
            <w:tcBorders>
              <w:top w:val="nil"/>
              <w:bottom w:val="nil"/>
            </w:tcBorders>
          </w:tcPr>
          <w:p w14:paraId="6CE46B20"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1EEA775"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B9AFEA9"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42853FD"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A2AEC6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BBD694"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023B739"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538B5CF"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BA3B79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2C61728"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1010E7A8" w14:textId="77777777" w:rsidTr="00AB05D4">
        <w:trPr>
          <w:trHeight w:val="191"/>
        </w:trPr>
        <w:tc>
          <w:tcPr>
            <w:tcW w:w="3051" w:type="dxa"/>
            <w:tcBorders>
              <w:top w:val="nil"/>
              <w:bottom w:val="nil"/>
            </w:tcBorders>
          </w:tcPr>
          <w:p w14:paraId="4455605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Boreholes</w:t>
            </w:r>
          </w:p>
        </w:tc>
        <w:tc>
          <w:tcPr>
            <w:tcW w:w="279" w:type="dxa"/>
            <w:tcBorders>
              <w:top w:val="nil"/>
              <w:bottom w:val="nil"/>
            </w:tcBorders>
          </w:tcPr>
          <w:p w14:paraId="1A5E9DDD"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ADAE51A"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A93EAA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79E5BE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38157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F9C55B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B902A8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4BBBACF"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0FA5B2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F88041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719B78D" w14:textId="77777777" w:rsidTr="00AB05D4">
        <w:trPr>
          <w:trHeight w:val="192"/>
        </w:trPr>
        <w:tc>
          <w:tcPr>
            <w:tcW w:w="3051" w:type="dxa"/>
            <w:tcBorders>
              <w:top w:val="nil"/>
              <w:bottom w:val="nil"/>
            </w:tcBorders>
          </w:tcPr>
          <w:p w14:paraId="7393C59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Reservoirs</w:t>
            </w:r>
          </w:p>
        </w:tc>
        <w:tc>
          <w:tcPr>
            <w:tcW w:w="279" w:type="dxa"/>
            <w:tcBorders>
              <w:top w:val="nil"/>
              <w:bottom w:val="nil"/>
            </w:tcBorders>
          </w:tcPr>
          <w:p w14:paraId="070FF61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A61A2A9"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EA9E4F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C2B59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BC7EF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85F131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26CE30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64F474F"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A6F768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1229778"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3A790B8" w14:textId="77777777" w:rsidTr="00AB05D4">
        <w:trPr>
          <w:trHeight w:val="192"/>
        </w:trPr>
        <w:tc>
          <w:tcPr>
            <w:tcW w:w="3051" w:type="dxa"/>
            <w:tcBorders>
              <w:top w:val="nil"/>
              <w:bottom w:val="nil"/>
            </w:tcBorders>
          </w:tcPr>
          <w:p w14:paraId="70A377B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Pump Stations</w:t>
            </w:r>
          </w:p>
        </w:tc>
        <w:tc>
          <w:tcPr>
            <w:tcW w:w="279" w:type="dxa"/>
            <w:tcBorders>
              <w:top w:val="nil"/>
              <w:bottom w:val="nil"/>
            </w:tcBorders>
          </w:tcPr>
          <w:p w14:paraId="4A3452A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453290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559EE6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1AA3E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70DC1C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5CF133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420A90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401440A"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F9C0CF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0A98D8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DE71E9F" w14:textId="77777777" w:rsidTr="00AB05D4">
        <w:trPr>
          <w:trHeight w:val="191"/>
        </w:trPr>
        <w:tc>
          <w:tcPr>
            <w:tcW w:w="3051" w:type="dxa"/>
            <w:tcBorders>
              <w:top w:val="nil"/>
              <w:bottom w:val="nil"/>
            </w:tcBorders>
          </w:tcPr>
          <w:p w14:paraId="6E67B56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Water Treatment Works</w:t>
            </w:r>
          </w:p>
        </w:tc>
        <w:tc>
          <w:tcPr>
            <w:tcW w:w="279" w:type="dxa"/>
            <w:tcBorders>
              <w:top w:val="nil"/>
              <w:bottom w:val="nil"/>
            </w:tcBorders>
          </w:tcPr>
          <w:p w14:paraId="1BA783CB"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477C5F6"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1,270</w:t>
            </w:r>
          </w:p>
        </w:tc>
        <w:tc>
          <w:tcPr>
            <w:tcW w:w="786" w:type="dxa"/>
            <w:tcBorders>
              <w:top w:val="nil"/>
              <w:bottom w:val="nil"/>
              <w:right w:val="single" w:sz="2" w:space="0" w:color="000000"/>
            </w:tcBorders>
            <w:shd w:val="clear" w:color="auto" w:fill="FFFF99"/>
          </w:tcPr>
          <w:p w14:paraId="01F21F3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0A491A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4751D4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BF1C4B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514DE6D"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CA5C0AF"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DDDBF2E"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EFC3E18"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69720C3" w14:textId="77777777" w:rsidTr="00AB05D4">
        <w:trPr>
          <w:trHeight w:val="192"/>
        </w:trPr>
        <w:tc>
          <w:tcPr>
            <w:tcW w:w="3051" w:type="dxa"/>
            <w:tcBorders>
              <w:top w:val="nil"/>
              <w:bottom w:val="nil"/>
            </w:tcBorders>
          </w:tcPr>
          <w:p w14:paraId="068E960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Bulk Mains</w:t>
            </w:r>
          </w:p>
        </w:tc>
        <w:tc>
          <w:tcPr>
            <w:tcW w:w="279" w:type="dxa"/>
            <w:tcBorders>
              <w:top w:val="nil"/>
              <w:bottom w:val="nil"/>
            </w:tcBorders>
          </w:tcPr>
          <w:p w14:paraId="271D487B"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9725F4A"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3BE741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78B13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D340F9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146973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C246C9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C6641CE"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9F7661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314233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3E50EF0" w14:textId="77777777" w:rsidTr="00AB05D4">
        <w:trPr>
          <w:trHeight w:val="191"/>
        </w:trPr>
        <w:tc>
          <w:tcPr>
            <w:tcW w:w="3051" w:type="dxa"/>
            <w:tcBorders>
              <w:top w:val="nil"/>
              <w:bottom w:val="nil"/>
            </w:tcBorders>
          </w:tcPr>
          <w:p w14:paraId="5ED0AC63"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Distribution</w:t>
            </w:r>
          </w:p>
        </w:tc>
        <w:tc>
          <w:tcPr>
            <w:tcW w:w="279" w:type="dxa"/>
            <w:tcBorders>
              <w:top w:val="nil"/>
              <w:bottom w:val="nil"/>
            </w:tcBorders>
          </w:tcPr>
          <w:p w14:paraId="067230C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5C506F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2A95466"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910</w:t>
            </w:r>
          </w:p>
        </w:tc>
        <w:tc>
          <w:tcPr>
            <w:tcW w:w="785" w:type="dxa"/>
            <w:tcBorders>
              <w:top w:val="nil"/>
              <w:left w:val="single" w:sz="2" w:space="0" w:color="000000"/>
              <w:bottom w:val="nil"/>
              <w:right w:val="single" w:sz="2" w:space="0" w:color="000000"/>
            </w:tcBorders>
            <w:shd w:val="clear" w:color="auto" w:fill="FFFF99"/>
          </w:tcPr>
          <w:p w14:paraId="4517B40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617A3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B9B0A8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5F0398F"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910</w:t>
            </w:r>
          </w:p>
        </w:tc>
        <w:tc>
          <w:tcPr>
            <w:tcW w:w="606" w:type="dxa"/>
            <w:tcBorders>
              <w:top w:val="nil"/>
              <w:left w:val="single" w:sz="2" w:space="0" w:color="000000"/>
              <w:bottom w:val="nil"/>
              <w:right w:val="single" w:sz="2" w:space="0" w:color="000000"/>
            </w:tcBorders>
          </w:tcPr>
          <w:p w14:paraId="5BDCEC4D" w14:textId="77777777" w:rsidR="00AB05D4" w:rsidRPr="00AB05D4" w:rsidRDefault="00AB05D4" w:rsidP="00D156F1">
            <w:pPr>
              <w:pStyle w:val="TableParagraph"/>
              <w:spacing w:before="17"/>
              <w:ind w:left="311" w:right="1"/>
              <w:jc w:val="center"/>
              <w:rPr>
                <w:rFonts w:ascii="Arial Narrow" w:hAnsi="Arial Narrow"/>
                <w:sz w:val="13"/>
              </w:rPr>
            </w:pPr>
            <w:r w:rsidRPr="00AB05D4">
              <w:rPr>
                <w:rFonts w:ascii="Arial Narrow" w:hAnsi="Arial Narrow"/>
                <w:sz w:val="13"/>
              </w:rPr>
              <w:t>(910)</w:t>
            </w:r>
          </w:p>
        </w:tc>
        <w:tc>
          <w:tcPr>
            <w:tcW w:w="606" w:type="dxa"/>
            <w:tcBorders>
              <w:top w:val="nil"/>
              <w:left w:val="single" w:sz="2" w:space="0" w:color="000000"/>
              <w:bottom w:val="nil"/>
              <w:right w:val="single" w:sz="2" w:space="0" w:color="000000"/>
            </w:tcBorders>
          </w:tcPr>
          <w:p w14:paraId="45623F82"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652B2987"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910</w:t>
            </w:r>
          </w:p>
        </w:tc>
      </w:tr>
      <w:tr w:rsidR="00AB05D4" w:rsidRPr="00AB05D4" w14:paraId="7BA75871" w14:textId="77777777" w:rsidTr="00AB05D4">
        <w:trPr>
          <w:trHeight w:val="192"/>
        </w:trPr>
        <w:tc>
          <w:tcPr>
            <w:tcW w:w="3051" w:type="dxa"/>
            <w:tcBorders>
              <w:top w:val="nil"/>
              <w:bottom w:val="nil"/>
            </w:tcBorders>
          </w:tcPr>
          <w:p w14:paraId="457AE06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Distribution Points</w:t>
            </w:r>
          </w:p>
        </w:tc>
        <w:tc>
          <w:tcPr>
            <w:tcW w:w="279" w:type="dxa"/>
            <w:tcBorders>
              <w:top w:val="nil"/>
              <w:bottom w:val="nil"/>
            </w:tcBorders>
          </w:tcPr>
          <w:p w14:paraId="1600D499"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8E8B5F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29AA4E5"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1,600</w:t>
            </w:r>
          </w:p>
        </w:tc>
        <w:tc>
          <w:tcPr>
            <w:tcW w:w="785" w:type="dxa"/>
            <w:tcBorders>
              <w:top w:val="nil"/>
              <w:left w:val="single" w:sz="2" w:space="0" w:color="000000"/>
              <w:bottom w:val="nil"/>
              <w:right w:val="single" w:sz="2" w:space="0" w:color="000000"/>
            </w:tcBorders>
            <w:shd w:val="clear" w:color="auto" w:fill="FFFF99"/>
          </w:tcPr>
          <w:p w14:paraId="11B4B3F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67FAB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0A3A5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F6CD8B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DC3F99F"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24C014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8D9192B"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1,600</w:t>
            </w:r>
          </w:p>
        </w:tc>
      </w:tr>
      <w:tr w:rsidR="00AB05D4" w:rsidRPr="00AB05D4" w14:paraId="3585C6BC" w14:textId="77777777" w:rsidTr="00AB05D4">
        <w:trPr>
          <w:trHeight w:val="192"/>
        </w:trPr>
        <w:tc>
          <w:tcPr>
            <w:tcW w:w="3051" w:type="dxa"/>
            <w:tcBorders>
              <w:top w:val="nil"/>
              <w:bottom w:val="nil"/>
            </w:tcBorders>
          </w:tcPr>
          <w:p w14:paraId="5DF8E56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PRV Stations</w:t>
            </w:r>
          </w:p>
        </w:tc>
        <w:tc>
          <w:tcPr>
            <w:tcW w:w="279" w:type="dxa"/>
            <w:tcBorders>
              <w:top w:val="nil"/>
              <w:bottom w:val="nil"/>
            </w:tcBorders>
          </w:tcPr>
          <w:p w14:paraId="30849DAB"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AA18462"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160869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F17D9F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110EE4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1912F9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9DCB1D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29F5F17"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70FFB5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B2996A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ED85451" w14:textId="77777777" w:rsidTr="00AB05D4">
        <w:trPr>
          <w:trHeight w:val="191"/>
        </w:trPr>
        <w:tc>
          <w:tcPr>
            <w:tcW w:w="3051" w:type="dxa"/>
            <w:tcBorders>
              <w:top w:val="nil"/>
              <w:bottom w:val="nil"/>
            </w:tcBorders>
          </w:tcPr>
          <w:p w14:paraId="6825DF27"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0FEED89A"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8F841F8"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7079F82"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A7F24F5"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AB97F9A"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61246A"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EBEDECF"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767F0B" w14:textId="77777777" w:rsidR="00AB05D4" w:rsidRPr="00AB05D4" w:rsidRDefault="00AB05D4" w:rsidP="00D156F1">
            <w:pPr>
              <w:pStyle w:val="TableParagraph"/>
              <w:spacing w:before="18"/>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BF4ACA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4904CA0" w14:textId="77777777" w:rsidR="00AB05D4" w:rsidRPr="00AB05D4" w:rsidRDefault="00AB05D4" w:rsidP="00D156F1">
            <w:pPr>
              <w:pStyle w:val="TableParagraph"/>
              <w:spacing w:before="18"/>
              <w:ind w:right="107"/>
              <w:rPr>
                <w:rFonts w:ascii="Arial Narrow" w:hAnsi="Arial Narrow"/>
                <w:sz w:val="13"/>
              </w:rPr>
            </w:pPr>
            <w:r w:rsidRPr="00AB05D4">
              <w:rPr>
                <w:rFonts w:ascii="Arial Narrow" w:hAnsi="Arial Narrow"/>
                <w:w w:val="99"/>
                <w:sz w:val="13"/>
              </w:rPr>
              <w:t>–</w:t>
            </w:r>
          </w:p>
        </w:tc>
      </w:tr>
      <w:tr w:rsidR="00AB05D4" w:rsidRPr="00AB05D4" w14:paraId="4A79CDA0" w14:textId="77777777" w:rsidTr="00AB05D4">
        <w:trPr>
          <w:trHeight w:val="189"/>
        </w:trPr>
        <w:tc>
          <w:tcPr>
            <w:tcW w:w="3051" w:type="dxa"/>
            <w:tcBorders>
              <w:top w:val="nil"/>
              <w:bottom w:val="nil"/>
            </w:tcBorders>
          </w:tcPr>
          <w:p w14:paraId="6C27781F"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Sanitation Infrastructure</w:t>
            </w:r>
          </w:p>
        </w:tc>
        <w:tc>
          <w:tcPr>
            <w:tcW w:w="279" w:type="dxa"/>
            <w:tcBorders>
              <w:top w:val="nil"/>
              <w:bottom w:val="nil"/>
            </w:tcBorders>
          </w:tcPr>
          <w:p w14:paraId="41382F2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2375C89B"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789DA930"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3709032"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058AE73"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52934EB"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18DFC542"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B9F3D0E" w14:textId="77777777" w:rsidR="00AB05D4" w:rsidRPr="00AB05D4" w:rsidRDefault="00AB05D4" w:rsidP="00D156F1">
            <w:pPr>
              <w:pStyle w:val="TableParagraph"/>
              <w:spacing w:before="19"/>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6F6384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2ED8B3E3"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79EA4E7E" w14:textId="77777777" w:rsidTr="00AB05D4">
        <w:trPr>
          <w:trHeight w:val="195"/>
        </w:trPr>
        <w:tc>
          <w:tcPr>
            <w:tcW w:w="3051" w:type="dxa"/>
            <w:tcBorders>
              <w:top w:val="nil"/>
              <w:bottom w:val="nil"/>
            </w:tcBorders>
          </w:tcPr>
          <w:p w14:paraId="3DD25BE0"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Pump Station</w:t>
            </w:r>
          </w:p>
        </w:tc>
        <w:tc>
          <w:tcPr>
            <w:tcW w:w="279" w:type="dxa"/>
            <w:tcBorders>
              <w:top w:val="nil"/>
              <w:bottom w:val="nil"/>
            </w:tcBorders>
          </w:tcPr>
          <w:p w14:paraId="4A1B77AB"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ACAA60D"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B510CC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F63EFC8"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7F29C34"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15F5AD9"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22CF626"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1EBD5F0"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F7B32A1"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452072F"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40D090FF" w14:textId="77777777" w:rsidTr="00AB05D4">
        <w:trPr>
          <w:trHeight w:val="192"/>
        </w:trPr>
        <w:tc>
          <w:tcPr>
            <w:tcW w:w="3051" w:type="dxa"/>
            <w:tcBorders>
              <w:top w:val="nil"/>
              <w:bottom w:val="nil"/>
            </w:tcBorders>
          </w:tcPr>
          <w:p w14:paraId="2CD22F5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Reticulation</w:t>
            </w:r>
          </w:p>
        </w:tc>
        <w:tc>
          <w:tcPr>
            <w:tcW w:w="279" w:type="dxa"/>
            <w:tcBorders>
              <w:top w:val="nil"/>
              <w:bottom w:val="nil"/>
            </w:tcBorders>
          </w:tcPr>
          <w:p w14:paraId="166FB25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61A80B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1C99C2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E78D85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D11513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654DE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56A3CC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A9ADE7"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3813F1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05D92AC"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90B2BA0" w14:textId="77777777" w:rsidTr="00AB05D4">
        <w:trPr>
          <w:trHeight w:val="192"/>
        </w:trPr>
        <w:tc>
          <w:tcPr>
            <w:tcW w:w="3051" w:type="dxa"/>
            <w:tcBorders>
              <w:top w:val="nil"/>
              <w:bottom w:val="nil"/>
            </w:tcBorders>
          </w:tcPr>
          <w:p w14:paraId="1C576F8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Water Treatment Works</w:t>
            </w:r>
          </w:p>
        </w:tc>
        <w:tc>
          <w:tcPr>
            <w:tcW w:w="279" w:type="dxa"/>
            <w:tcBorders>
              <w:top w:val="nil"/>
              <w:bottom w:val="nil"/>
            </w:tcBorders>
          </w:tcPr>
          <w:p w14:paraId="615EBFF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AF882B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ABA66B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04417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A50662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96B733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A2F82F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BFCE83"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8626BCE"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2CE8D30"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F49487E" w14:textId="77777777" w:rsidTr="00AB05D4">
        <w:trPr>
          <w:trHeight w:val="192"/>
        </w:trPr>
        <w:tc>
          <w:tcPr>
            <w:tcW w:w="3051" w:type="dxa"/>
            <w:tcBorders>
              <w:top w:val="nil"/>
              <w:bottom w:val="nil"/>
            </w:tcBorders>
          </w:tcPr>
          <w:p w14:paraId="7C95740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Outfall Sewers</w:t>
            </w:r>
          </w:p>
        </w:tc>
        <w:tc>
          <w:tcPr>
            <w:tcW w:w="279" w:type="dxa"/>
            <w:tcBorders>
              <w:top w:val="nil"/>
              <w:bottom w:val="nil"/>
            </w:tcBorders>
          </w:tcPr>
          <w:p w14:paraId="0C907D9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E2EF64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AAAD54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6C4528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49E705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D49748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608499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6FC0AF0"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E3C4DEF"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A86C53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281050C" w14:textId="77777777" w:rsidTr="00AB05D4">
        <w:trPr>
          <w:trHeight w:val="191"/>
        </w:trPr>
        <w:tc>
          <w:tcPr>
            <w:tcW w:w="3051" w:type="dxa"/>
            <w:tcBorders>
              <w:top w:val="nil"/>
              <w:bottom w:val="nil"/>
            </w:tcBorders>
          </w:tcPr>
          <w:p w14:paraId="296EDE5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Toilet Facilities</w:t>
            </w:r>
          </w:p>
        </w:tc>
        <w:tc>
          <w:tcPr>
            <w:tcW w:w="279" w:type="dxa"/>
            <w:tcBorders>
              <w:top w:val="nil"/>
              <w:bottom w:val="nil"/>
            </w:tcBorders>
          </w:tcPr>
          <w:p w14:paraId="1D5598C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7D237CB"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6B3677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B95693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DF16DA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2081B8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C15A42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5471AED"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3E0B6C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ED02750"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4788F4C" w14:textId="77777777" w:rsidTr="00AB05D4">
        <w:trPr>
          <w:trHeight w:val="190"/>
        </w:trPr>
        <w:tc>
          <w:tcPr>
            <w:tcW w:w="3051" w:type="dxa"/>
            <w:tcBorders>
              <w:top w:val="nil"/>
              <w:bottom w:val="nil"/>
            </w:tcBorders>
          </w:tcPr>
          <w:p w14:paraId="3AAB8729"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616CF5A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C18E5A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22E22C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EF955E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E626E4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2DFD2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C54923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379F66F"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8EFF1D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81DA61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676FCD58" w14:textId="77777777" w:rsidTr="00AB05D4">
        <w:trPr>
          <w:trHeight w:val="189"/>
        </w:trPr>
        <w:tc>
          <w:tcPr>
            <w:tcW w:w="3051" w:type="dxa"/>
            <w:tcBorders>
              <w:top w:val="nil"/>
              <w:bottom w:val="nil"/>
            </w:tcBorders>
          </w:tcPr>
          <w:p w14:paraId="501E4E7E"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Solid Waste Infrastructure</w:t>
            </w:r>
          </w:p>
        </w:tc>
        <w:tc>
          <w:tcPr>
            <w:tcW w:w="279" w:type="dxa"/>
            <w:tcBorders>
              <w:top w:val="nil"/>
              <w:bottom w:val="nil"/>
            </w:tcBorders>
          </w:tcPr>
          <w:p w14:paraId="35B6299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28665C53"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79F0A727"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0497C8E"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3E3C10F4"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163316A"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756B8200"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86739AE" w14:textId="77777777" w:rsidR="00AB05D4" w:rsidRPr="00AB05D4" w:rsidRDefault="00AB05D4" w:rsidP="00D156F1">
            <w:pPr>
              <w:pStyle w:val="TableParagraph"/>
              <w:spacing w:before="19"/>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1C8F7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41B8BE78"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0DCDC9AB" w14:textId="77777777" w:rsidTr="00AB05D4">
        <w:trPr>
          <w:trHeight w:val="195"/>
        </w:trPr>
        <w:tc>
          <w:tcPr>
            <w:tcW w:w="3051" w:type="dxa"/>
            <w:tcBorders>
              <w:top w:val="nil"/>
              <w:bottom w:val="nil"/>
            </w:tcBorders>
          </w:tcPr>
          <w:p w14:paraId="47259B4F"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Landfill Sites</w:t>
            </w:r>
          </w:p>
        </w:tc>
        <w:tc>
          <w:tcPr>
            <w:tcW w:w="279" w:type="dxa"/>
            <w:tcBorders>
              <w:top w:val="nil"/>
              <w:bottom w:val="nil"/>
            </w:tcBorders>
          </w:tcPr>
          <w:p w14:paraId="08C4069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33D56A5"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331F3F3"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687C5A"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77890C"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D1710B"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2EA8B1D"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AE7A263"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34D9B6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34FF744"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0C052031" w14:textId="77777777" w:rsidTr="00AB05D4">
        <w:trPr>
          <w:trHeight w:val="192"/>
        </w:trPr>
        <w:tc>
          <w:tcPr>
            <w:tcW w:w="3051" w:type="dxa"/>
            <w:tcBorders>
              <w:top w:val="nil"/>
              <w:bottom w:val="nil"/>
            </w:tcBorders>
          </w:tcPr>
          <w:p w14:paraId="2ABE500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Transfer Stations</w:t>
            </w:r>
          </w:p>
        </w:tc>
        <w:tc>
          <w:tcPr>
            <w:tcW w:w="279" w:type="dxa"/>
            <w:tcBorders>
              <w:top w:val="nil"/>
              <w:bottom w:val="nil"/>
            </w:tcBorders>
          </w:tcPr>
          <w:p w14:paraId="621205F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87CEA7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B3BC77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F604A8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C188B5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A56D9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969A7B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5543FB1"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C1C614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7CC19C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5873FCC" w14:textId="77777777" w:rsidTr="00AB05D4">
        <w:trPr>
          <w:trHeight w:val="191"/>
        </w:trPr>
        <w:tc>
          <w:tcPr>
            <w:tcW w:w="3051" w:type="dxa"/>
            <w:tcBorders>
              <w:top w:val="nil"/>
              <w:bottom w:val="nil"/>
            </w:tcBorders>
          </w:tcPr>
          <w:p w14:paraId="3BB09CD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Processing Facilities</w:t>
            </w:r>
          </w:p>
        </w:tc>
        <w:tc>
          <w:tcPr>
            <w:tcW w:w="279" w:type="dxa"/>
            <w:tcBorders>
              <w:top w:val="nil"/>
              <w:bottom w:val="nil"/>
            </w:tcBorders>
          </w:tcPr>
          <w:p w14:paraId="017CCD6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BE19DB9"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96C94D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59761F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B9574F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FB4129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A39DC2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8BFD873"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2DF9F8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7F7B92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643EF43" w14:textId="77777777" w:rsidTr="00AB05D4">
        <w:trPr>
          <w:trHeight w:val="192"/>
        </w:trPr>
        <w:tc>
          <w:tcPr>
            <w:tcW w:w="3051" w:type="dxa"/>
            <w:tcBorders>
              <w:top w:val="nil"/>
              <w:bottom w:val="nil"/>
            </w:tcBorders>
          </w:tcPr>
          <w:p w14:paraId="40A7672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Drop-off Points</w:t>
            </w:r>
          </w:p>
        </w:tc>
        <w:tc>
          <w:tcPr>
            <w:tcW w:w="279" w:type="dxa"/>
            <w:tcBorders>
              <w:top w:val="nil"/>
              <w:bottom w:val="nil"/>
            </w:tcBorders>
          </w:tcPr>
          <w:p w14:paraId="712D082D"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79F8B59"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EB1CFD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7F444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6AEAE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FC25F9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EDAA64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52A045A"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7F5D5A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D11284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6FD3354" w14:textId="77777777" w:rsidTr="00AB05D4">
        <w:trPr>
          <w:trHeight w:val="192"/>
        </w:trPr>
        <w:tc>
          <w:tcPr>
            <w:tcW w:w="3051" w:type="dxa"/>
            <w:tcBorders>
              <w:top w:val="nil"/>
              <w:bottom w:val="nil"/>
            </w:tcBorders>
          </w:tcPr>
          <w:p w14:paraId="173E964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Separation Facilities</w:t>
            </w:r>
          </w:p>
        </w:tc>
        <w:tc>
          <w:tcPr>
            <w:tcW w:w="279" w:type="dxa"/>
            <w:tcBorders>
              <w:top w:val="nil"/>
              <w:bottom w:val="nil"/>
            </w:tcBorders>
          </w:tcPr>
          <w:p w14:paraId="57184A2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9E1BFF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48F367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2A0A4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D896A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818C7E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9BADD1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0C076D9"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29C453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018157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880C62C" w14:textId="77777777" w:rsidTr="00AB05D4">
        <w:trPr>
          <w:trHeight w:val="191"/>
        </w:trPr>
        <w:tc>
          <w:tcPr>
            <w:tcW w:w="3051" w:type="dxa"/>
            <w:tcBorders>
              <w:top w:val="nil"/>
              <w:bottom w:val="nil"/>
            </w:tcBorders>
          </w:tcPr>
          <w:p w14:paraId="0AA6EBF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Electricity Generation Facilities</w:t>
            </w:r>
          </w:p>
        </w:tc>
        <w:tc>
          <w:tcPr>
            <w:tcW w:w="279" w:type="dxa"/>
            <w:tcBorders>
              <w:top w:val="nil"/>
              <w:bottom w:val="nil"/>
            </w:tcBorders>
          </w:tcPr>
          <w:p w14:paraId="40B7436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1A112F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B60898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89FCE8"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5B80E7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11008A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F28E08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E3BAB63"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22ABBE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C78271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E1032CC" w14:textId="77777777" w:rsidTr="00AB05D4">
        <w:trPr>
          <w:trHeight w:val="190"/>
        </w:trPr>
        <w:tc>
          <w:tcPr>
            <w:tcW w:w="3051" w:type="dxa"/>
            <w:tcBorders>
              <w:top w:val="nil"/>
              <w:bottom w:val="nil"/>
            </w:tcBorders>
          </w:tcPr>
          <w:p w14:paraId="4F3F428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48E805E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836D54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AA1737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D67DA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5A06EE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6CC577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84409C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538152C"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39118D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071EFFA"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731E66A" w14:textId="77777777" w:rsidTr="00AB05D4">
        <w:trPr>
          <w:trHeight w:val="189"/>
        </w:trPr>
        <w:tc>
          <w:tcPr>
            <w:tcW w:w="3051" w:type="dxa"/>
            <w:tcBorders>
              <w:top w:val="nil"/>
              <w:bottom w:val="nil"/>
            </w:tcBorders>
          </w:tcPr>
          <w:p w14:paraId="1E7981F2"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Rail Infrastructure</w:t>
            </w:r>
          </w:p>
        </w:tc>
        <w:tc>
          <w:tcPr>
            <w:tcW w:w="279" w:type="dxa"/>
            <w:tcBorders>
              <w:top w:val="nil"/>
              <w:bottom w:val="nil"/>
            </w:tcBorders>
          </w:tcPr>
          <w:p w14:paraId="367ADF7B"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22DC3EDD"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76645B34"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30BDF91"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98C72F2"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C22B3BE"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7A5633F2"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813C665" w14:textId="77777777" w:rsidR="00AB05D4" w:rsidRPr="00AB05D4" w:rsidRDefault="00AB05D4" w:rsidP="00D156F1">
            <w:pPr>
              <w:pStyle w:val="TableParagraph"/>
              <w:spacing w:before="19"/>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9AEF7B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18621E52"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4D929059" w14:textId="77777777" w:rsidTr="00AB05D4">
        <w:trPr>
          <w:trHeight w:val="195"/>
        </w:trPr>
        <w:tc>
          <w:tcPr>
            <w:tcW w:w="3051" w:type="dxa"/>
            <w:tcBorders>
              <w:top w:val="nil"/>
              <w:bottom w:val="nil"/>
            </w:tcBorders>
          </w:tcPr>
          <w:p w14:paraId="206133F2"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Rail Lines</w:t>
            </w:r>
          </w:p>
        </w:tc>
        <w:tc>
          <w:tcPr>
            <w:tcW w:w="279" w:type="dxa"/>
            <w:tcBorders>
              <w:top w:val="nil"/>
              <w:bottom w:val="nil"/>
            </w:tcBorders>
          </w:tcPr>
          <w:p w14:paraId="4C1290AC"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F44F471"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3628AB7"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670451A"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17E03E"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B0296A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D5A15E7"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4071038"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E05EAE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4110FA8"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49899683" w14:textId="77777777" w:rsidTr="00AB05D4">
        <w:trPr>
          <w:trHeight w:val="192"/>
        </w:trPr>
        <w:tc>
          <w:tcPr>
            <w:tcW w:w="3051" w:type="dxa"/>
            <w:tcBorders>
              <w:top w:val="nil"/>
              <w:bottom w:val="nil"/>
            </w:tcBorders>
          </w:tcPr>
          <w:p w14:paraId="0AB88AF7"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Rail Structures</w:t>
            </w:r>
          </w:p>
        </w:tc>
        <w:tc>
          <w:tcPr>
            <w:tcW w:w="279" w:type="dxa"/>
            <w:tcBorders>
              <w:top w:val="nil"/>
              <w:bottom w:val="nil"/>
            </w:tcBorders>
          </w:tcPr>
          <w:p w14:paraId="64B7D70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BC13BAC"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F1B39A9"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27FCBC2"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B89044"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28362CA"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57189F2"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FC5C2FC" w14:textId="77777777" w:rsidR="00AB05D4" w:rsidRPr="00AB05D4" w:rsidRDefault="00AB05D4" w:rsidP="00D156F1">
            <w:pPr>
              <w:pStyle w:val="TableParagraph"/>
              <w:spacing w:before="18"/>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0D6259E"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26DCE22" w14:textId="77777777" w:rsidR="00AB05D4" w:rsidRPr="00AB05D4" w:rsidRDefault="00AB05D4" w:rsidP="00D156F1">
            <w:pPr>
              <w:pStyle w:val="TableParagraph"/>
              <w:spacing w:before="18"/>
              <w:ind w:right="107"/>
              <w:rPr>
                <w:rFonts w:ascii="Arial Narrow" w:hAnsi="Arial Narrow"/>
                <w:sz w:val="13"/>
              </w:rPr>
            </w:pPr>
            <w:r w:rsidRPr="00AB05D4">
              <w:rPr>
                <w:rFonts w:ascii="Arial Narrow" w:hAnsi="Arial Narrow"/>
                <w:w w:val="99"/>
                <w:sz w:val="13"/>
              </w:rPr>
              <w:t>–</w:t>
            </w:r>
          </w:p>
        </w:tc>
      </w:tr>
      <w:tr w:rsidR="00AB05D4" w:rsidRPr="00AB05D4" w14:paraId="04232D4C" w14:textId="77777777" w:rsidTr="00AB05D4">
        <w:trPr>
          <w:trHeight w:val="192"/>
        </w:trPr>
        <w:tc>
          <w:tcPr>
            <w:tcW w:w="3051" w:type="dxa"/>
            <w:tcBorders>
              <w:top w:val="nil"/>
              <w:bottom w:val="nil"/>
            </w:tcBorders>
          </w:tcPr>
          <w:p w14:paraId="3E60073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Rail Furniture</w:t>
            </w:r>
          </w:p>
        </w:tc>
        <w:tc>
          <w:tcPr>
            <w:tcW w:w="279" w:type="dxa"/>
            <w:tcBorders>
              <w:top w:val="nil"/>
              <w:bottom w:val="nil"/>
            </w:tcBorders>
          </w:tcPr>
          <w:p w14:paraId="0501C1D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F762E6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3DFAC7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E92DA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A8904E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8E1CA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7EF4EB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2AAFCCC"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4B0FAF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497F1C6"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AFCD8EF" w14:textId="77777777" w:rsidTr="00AB05D4">
        <w:trPr>
          <w:trHeight w:val="191"/>
        </w:trPr>
        <w:tc>
          <w:tcPr>
            <w:tcW w:w="3051" w:type="dxa"/>
            <w:tcBorders>
              <w:top w:val="nil"/>
              <w:bottom w:val="nil"/>
            </w:tcBorders>
          </w:tcPr>
          <w:p w14:paraId="548D738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Drainage Collection</w:t>
            </w:r>
          </w:p>
        </w:tc>
        <w:tc>
          <w:tcPr>
            <w:tcW w:w="279" w:type="dxa"/>
            <w:tcBorders>
              <w:top w:val="nil"/>
              <w:bottom w:val="nil"/>
            </w:tcBorders>
          </w:tcPr>
          <w:p w14:paraId="519607B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3B2D31F"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E5A055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8C5DA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F0E72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E0415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B38A590"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7346D29"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14CB4CF"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6C126D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4C85108" w14:textId="77777777" w:rsidTr="00AB05D4">
        <w:trPr>
          <w:trHeight w:val="191"/>
        </w:trPr>
        <w:tc>
          <w:tcPr>
            <w:tcW w:w="3051" w:type="dxa"/>
            <w:tcBorders>
              <w:top w:val="nil"/>
              <w:bottom w:val="nil"/>
            </w:tcBorders>
          </w:tcPr>
          <w:p w14:paraId="711B0AD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Storm water Conveyance</w:t>
            </w:r>
          </w:p>
        </w:tc>
        <w:tc>
          <w:tcPr>
            <w:tcW w:w="279" w:type="dxa"/>
            <w:tcBorders>
              <w:top w:val="nil"/>
              <w:bottom w:val="nil"/>
            </w:tcBorders>
          </w:tcPr>
          <w:p w14:paraId="357B8E8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018BD1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01C187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0E27A2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74C82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A2ED9B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263ADC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50F8DA1"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0B93281"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BD3509C"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DBF6E7B" w14:textId="77777777" w:rsidTr="00AB05D4">
        <w:trPr>
          <w:trHeight w:val="192"/>
        </w:trPr>
        <w:tc>
          <w:tcPr>
            <w:tcW w:w="3051" w:type="dxa"/>
            <w:tcBorders>
              <w:top w:val="nil"/>
              <w:bottom w:val="nil"/>
            </w:tcBorders>
          </w:tcPr>
          <w:p w14:paraId="33D96A29"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Attenuation</w:t>
            </w:r>
          </w:p>
        </w:tc>
        <w:tc>
          <w:tcPr>
            <w:tcW w:w="279" w:type="dxa"/>
            <w:tcBorders>
              <w:top w:val="nil"/>
              <w:bottom w:val="nil"/>
            </w:tcBorders>
          </w:tcPr>
          <w:p w14:paraId="36CA80F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1C21D9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EF5AA2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18D8FE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ED5924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259FBC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11C9B2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178A778"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CBD75F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B62861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ED6EB57" w14:textId="77777777" w:rsidTr="00AB05D4">
        <w:trPr>
          <w:trHeight w:val="191"/>
        </w:trPr>
        <w:tc>
          <w:tcPr>
            <w:tcW w:w="3051" w:type="dxa"/>
            <w:tcBorders>
              <w:top w:val="nil"/>
              <w:bottom w:val="nil"/>
            </w:tcBorders>
          </w:tcPr>
          <w:p w14:paraId="13FE592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Substations</w:t>
            </w:r>
          </w:p>
        </w:tc>
        <w:tc>
          <w:tcPr>
            <w:tcW w:w="279" w:type="dxa"/>
            <w:tcBorders>
              <w:top w:val="nil"/>
              <w:bottom w:val="nil"/>
            </w:tcBorders>
          </w:tcPr>
          <w:p w14:paraId="1FADDE7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C3B694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E425C3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2D7EC2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08BE6B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21EE40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61FC44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BBAB3CC"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49077F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5573D4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26A404D" w14:textId="77777777" w:rsidTr="00AB05D4">
        <w:trPr>
          <w:trHeight w:val="192"/>
        </w:trPr>
        <w:tc>
          <w:tcPr>
            <w:tcW w:w="3051" w:type="dxa"/>
            <w:tcBorders>
              <w:top w:val="nil"/>
              <w:bottom w:val="nil"/>
            </w:tcBorders>
          </w:tcPr>
          <w:p w14:paraId="560F4FE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LV Networks</w:t>
            </w:r>
          </w:p>
        </w:tc>
        <w:tc>
          <w:tcPr>
            <w:tcW w:w="279" w:type="dxa"/>
            <w:tcBorders>
              <w:top w:val="nil"/>
              <w:bottom w:val="nil"/>
            </w:tcBorders>
          </w:tcPr>
          <w:p w14:paraId="247A49C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26E56B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E00FC5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DCDA3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AB52B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490B97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F28615A"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2B7FFA"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ED98231"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964930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C10707B" w14:textId="77777777" w:rsidTr="00AB05D4">
        <w:trPr>
          <w:trHeight w:val="190"/>
        </w:trPr>
        <w:tc>
          <w:tcPr>
            <w:tcW w:w="3051" w:type="dxa"/>
            <w:tcBorders>
              <w:top w:val="nil"/>
              <w:bottom w:val="nil"/>
            </w:tcBorders>
          </w:tcPr>
          <w:p w14:paraId="6131971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467D8A3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92C69C6"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7E2AC3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DF4B6C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14EE7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E0D6D4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426F88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619B09B"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299086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3E4D01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B073671" w14:textId="77777777" w:rsidTr="00AB05D4">
        <w:trPr>
          <w:trHeight w:val="189"/>
        </w:trPr>
        <w:tc>
          <w:tcPr>
            <w:tcW w:w="3051" w:type="dxa"/>
            <w:tcBorders>
              <w:top w:val="nil"/>
              <w:bottom w:val="nil"/>
            </w:tcBorders>
          </w:tcPr>
          <w:p w14:paraId="5DB7F2E7"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Coastal Infrastructure</w:t>
            </w:r>
          </w:p>
        </w:tc>
        <w:tc>
          <w:tcPr>
            <w:tcW w:w="279" w:type="dxa"/>
            <w:tcBorders>
              <w:top w:val="nil"/>
              <w:bottom w:val="nil"/>
            </w:tcBorders>
          </w:tcPr>
          <w:p w14:paraId="74EE680C"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791A9648"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0C04472A"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B2AC53E"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2DD8ABA"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81FEC0C"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1BAF401C"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D3B2B0B" w14:textId="77777777" w:rsidR="00AB05D4" w:rsidRPr="00AB05D4" w:rsidRDefault="00AB05D4" w:rsidP="00D156F1">
            <w:pPr>
              <w:pStyle w:val="TableParagraph"/>
              <w:spacing w:before="19"/>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EF19AA"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CB87256"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5F692E1C" w14:textId="77777777" w:rsidTr="00AB05D4">
        <w:trPr>
          <w:trHeight w:val="195"/>
        </w:trPr>
        <w:tc>
          <w:tcPr>
            <w:tcW w:w="3051" w:type="dxa"/>
            <w:tcBorders>
              <w:top w:val="nil"/>
              <w:bottom w:val="nil"/>
            </w:tcBorders>
          </w:tcPr>
          <w:p w14:paraId="4EC067CA"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Sand Pumps</w:t>
            </w:r>
          </w:p>
        </w:tc>
        <w:tc>
          <w:tcPr>
            <w:tcW w:w="279" w:type="dxa"/>
            <w:tcBorders>
              <w:top w:val="nil"/>
              <w:bottom w:val="nil"/>
            </w:tcBorders>
          </w:tcPr>
          <w:p w14:paraId="465A88F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A44A094"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5D1207C"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D82344"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8CDC8F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9A3565E"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A351530"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7A9F63" w14:textId="77777777" w:rsidR="00AB05D4" w:rsidRPr="00AB05D4" w:rsidRDefault="00AB05D4" w:rsidP="00D156F1">
            <w:pPr>
              <w:pStyle w:val="TableParagraph"/>
              <w:spacing w:before="21"/>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84187B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500166D"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4A0893AC" w14:textId="77777777" w:rsidTr="00AB05D4">
        <w:trPr>
          <w:trHeight w:val="191"/>
        </w:trPr>
        <w:tc>
          <w:tcPr>
            <w:tcW w:w="3051" w:type="dxa"/>
            <w:tcBorders>
              <w:top w:val="nil"/>
              <w:bottom w:val="nil"/>
            </w:tcBorders>
          </w:tcPr>
          <w:p w14:paraId="611AD23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Piers</w:t>
            </w:r>
          </w:p>
        </w:tc>
        <w:tc>
          <w:tcPr>
            <w:tcW w:w="279" w:type="dxa"/>
            <w:tcBorders>
              <w:top w:val="nil"/>
              <w:bottom w:val="nil"/>
            </w:tcBorders>
          </w:tcPr>
          <w:p w14:paraId="5CFEA2D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FB9709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822097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CD19FD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0EE39A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266BC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30155E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54A84EB"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6DA161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78D7D3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BD88E10" w14:textId="77777777" w:rsidTr="00AB05D4">
        <w:trPr>
          <w:trHeight w:val="192"/>
        </w:trPr>
        <w:tc>
          <w:tcPr>
            <w:tcW w:w="3051" w:type="dxa"/>
            <w:tcBorders>
              <w:top w:val="nil"/>
              <w:bottom w:val="nil"/>
            </w:tcBorders>
          </w:tcPr>
          <w:p w14:paraId="4616034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Revetments</w:t>
            </w:r>
          </w:p>
        </w:tc>
        <w:tc>
          <w:tcPr>
            <w:tcW w:w="279" w:type="dxa"/>
            <w:tcBorders>
              <w:top w:val="nil"/>
              <w:bottom w:val="nil"/>
            </w:tcBorders>
          </w:tcPr>
          <w:p w14:paraId="558893C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39B3DF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5A44D4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B3540AF"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FF53A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2387AC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BCB8AC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A979D48"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579945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43CCED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27AFEB1" w14:textId="77777777" w:rsidTr="00AB05D4">
        <w:trPr>
          <w:trHeight w:val="190"/>
        </w:trPr>
        <w:tc>
          <w:tcPr>
            <w:tcW w:w="3051" w:type="dxa"/>
            <w:tcBorders>
              <w:top w:val="nil"/>
              <w:bottom w:val="single" w:sz="4" w:space="0" w:color="auto"/>
            </w:tcBorders>
          </w:tcPr>
          <w:p w14:paraId="0DCEC1E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Promenades</w:t>
            </w:r>
          </w:p>
        </w:tc>
        <w:tc>
          <w:tcPr>
            <w:tcW w:w="279" w:type="dxa"/>
            <w:tcBorders>
              <w:top w:val="nil"/>
              <w:bottom w:val="single" w:sz="4" w:space="0" w:color="auto"/>
            </w:tcBorders>
          </w:tcPr>
          <w:p w14:paraId="4FF05B7B" w14:textId="77777777" w:rsidR="00AB05D4" w:rsidRPr="00AB05D4" w:rsidRDefault="00AB05D4" w:rsidP="00D156F1">
            <w:pPr>
              <w:pStyle w:val="TableParagraph"/>
              <w:jc w:val="left"/>
              <w:rPr>
                <w:rFonts w:ascii="Arial Narrow" w:hAnsi="Arial Narrow"/>
                <w:sz w:val="12"/>
              </w:rPr>
            </w:pPr>
          </w:p>
        </w:tc>
        <w:tc>
          <w:tcPr>
            <w:tcW w:w="785" w:type="dxa"/>
            <w:tcBorders>
              <w:top w:val="nil"/>
              <w:bottom w:val="single" w:sz="4" w:space="0" w:color="auto"/>
            </w:tcBorders>
            <w:shd w:val="clear" w:color="auto" w:fill="FFFF99"/>
          </w:tcPr>
          <w:p w14:paraId="52F264D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single" w:sz="4" w:space="0" w:color="auto"/>
              <w:right w:val="single" w:sz="2" w:space="0" w:color="000000"/>
            </w:tcBorders>
            <w:shd w:val="clear" w:color="auto" w:fill="FFFF99"/>
          </w:tcPr>
          <w:p w14:paraId="38142A5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78A8D39F"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7FCB654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38FA6CE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single" w:sz="4" w:space="0" w:color="auto"/>
              <w:right w:val="single" w:sz="2" w:space="0" w:color="000000"/>
            </w:tcBorders>
            <w:shd w:val="clear" w:color="auto" w:fill="FFFF99"/>
          </w:tcPr>
          <w:p w14:paraId="7A31A93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5E35C37A" w14:textId="77777777" w:rsidR="00AB05D4" w:rsidRPr="00AB05D4" w:rsidRDefault="00AB05D4" w:rsidP="00D156F1">
            <w:pPr>
              <w:pStyle w:val="TableParagraph"/>
              <w:spacing w:before="17"/>
              <w:ind w:left="310"/>
              <w:jc w:val="center"/>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4F98FC2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single" w:sz="4" w:space="0" w:color="auto"/>
            </w:tcBorders>
            <w:shd w:val="clear" w:color="auto" w:fill="FFFF99"/>
          </w:tcPr>
          <w:p w14:paraId="3B0E6665"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bl>
    <w:p w14:paraId="7CE3657C" w14:textId="77777777" w:rsidR="0009432E" w:rsidRDefault="0009432E">
      <w:pPr>
        <w:pStyle w:val="Heading1"/>
        <w:spacing w:before="80"/>
        <w:ind w:left="180"/>
        <w:rPr>
          <w:sz w:val="24"/>
          <w:szCs w:val="24"/>
        </w:rPr>
      </w:pPr>
    </w:p>
    <w:p w14:paraId="700B1F88" w14:textId="77777777" w:rsidR="0009432E" w:rsidRDefault="0009432E">
      <w:pPr>
        <w:pStyle w:val="Heading1"/>
        <w:spacing w:before="80"/>
        <w:ind w:left="180"/>
        <w:rPr>
          <w:sz w:val="24"/>
          <w:szCs w:val="24"/>
        </w:rPr>
      </w:pPr>
    </w:p>
    <w:p w14:paraId="61AD8F34" w14:textId="77777777" w:rsidR="002B3E4F" w:rsidRDefault="002B3E4F">
      <w:pPr>
        <w:pStyle w:val="Heading1"/>
        <w:spacing w:before="80"/>
        <w:ind w:left="180"/>
        <w:rPr>
          <w:sz w:val="24"/>
          <w:szCs w:val="24"/>
        </w:rPr>
      </w:pPr>
    </w:p>
    <w:p w14:paraId="07ECA632" w14:textId="77777777" w:rsidR="002B3E4F" w:rsidRDefault="002B3E4F">
      <w:pPr>
        <w:pStyle w:val="Heading1"/>
        <w:spacing w:before="80"/>
        <w:ind w:left="180"/>
        <w:rPr>
          <w:sz w:val="24"/>
          <w:szCs w:val="24"/>
        </w:rPr>
      </w:pPr>
    </w:p>
    <w:p w14:paraId="38405DB8" w14:textId="77777777" w:rsidR="002B3E4F" w:rsidRDefault="002B3E4F">
      <w:pPr>
        <w:pStyle w:val="Heading1"/>
        <w:spacing w:before="80"/>
        <w:ind w:left="180"/>
        <w:rPr>
          <w:sz w:val="24"/>
          <w:szCs w:val="24"/>
        </w:rPr>
      </w:pPr>
    </w:p>
    <w:p w14:paraId="123C5EF0" w14:textId="77777777" w:rsidR="002B3E4F" w:rsidRDefault="002B3E4F">
      <w:pPr>
        <w:pStyle w:val="Heading1"/>
        <w:spacing w:before="80"/>
        <w:ind w:left="180"/>
        <w:rPr>
          <w:sz w:val="24"/>
          <w:szCs w:val="24"/>
        </w:rPr>
      </w:pPr>
    </w:p>
    <w:tbl>
      <w:tblPr>
        <w:tblW w:w="0" w:type="auto"/>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369"/>
        <w:gridCol w:w="785"/>
        <w:gridCol w:w="787"/>
        <w:gridCol w:w="786"/>
        <w:gridCol w:w="786"/>
        <w:gridCol w:w="786"/>
        <w:gridCol w:w="788"/>
        <w:gridCol w:w="607"/>
        <w:gridCol w:w="607"/>
        <w:gridCol w:w="786"/>
      </w:tblGrid>
      <w:tr w:rsidR="00AB05D4" w14:paraId="07F96E9E" w14:textId="77777777" w:rsidTr="00443707">
        <w:trPr>
          <w:trHeight w:val="190"/>
        </w:trPr>
        <w:tc>
          <w:tcPr>
            <w:tcW w:w="3051" w:type="dxa"/>
            <w:tcBorders>
              <w:bottom w:val="nil"/>
            </w:tcBorders>
          </w:tcPr>
          <w:p w14:paraId="173685B3" w14:textId="77777777" w:rsidR="00AB05D4" w:rsidRDefault="00AB05D4" w:rsidP="00D156F1">
            <w:pPr>
              <w:pStyle w:val="TableParagraph"/>
              <w:jc w:val="left"/>
              <w:rPr>
                <w:rFonts w:ascii="Times New Roman"/>
                <w:sz w:val="12"/>
              </w:rPr>
            </w:pPr>
          </w:p>
        </w:tc>
        <w:tc>
          <w:tcPr>
            <w:tcW w:w="369" w:type="dxa"/>
            <w:tcBorders>
              <w:bottom w:val="nil"/>
            </w:tcBorders>
          </w:tcPr>
          <w:p w14:paraId="21B3DF73" w14:textId="77777777" w:rsidR="00AB05D4" w:rsidRDefault="00AB05D4" w:rsidP="00D156F1">
            <w:pPr>
              <w:pStyle w:val="TableParagraph"/>
              <w:jc w:val="left"/>
              <w:rPr>
                <w:rFonts w:ascii="Times New Roman"/>
                <w:sz w:val="12"/>
              </w:rPr>
            </w:pPr>
          </w:p>
        </w:tc>
        <w:tc>
          <w:tcPr>
            <w:tcW w:w="785" w:type="dxa"/>
            <w:tcBorders>
              <w:bottom w:val="single" w:sz="2" w:space="0" w:color="000000"/>
            </w:tcBorders>
          </w:tcPr>
          <w:p w14:paraId="0C8FF3D4" w14:textId="77777777" w:rsidR="00AB05D4" w:rsidRDefault="00AB05D4" w:rsidP="00D156F1">
            <w:pPr>
              <w:pStyle w:val="TableParagraph"/>
              <w:spacing w:before="13"/>
              <w:ind w:left="200"/>
              <w:jc w:val="left"/>
              <w:rPr>
                <w:b/>
                <w:sz w:val="13"/>
              </w:rPr>
            </w:pPr>
            <w:r>
              <w:rPr>
                <w:b/>
                <w:sz w:val="13"/>
              </w:rPr>
              <w:t>2025/26</w:t>
            </w:r>
          </w:p>
        </w:tc>
        <w:tc>
          <w:tcPr>
            <w:tcW w:w="5933" w:type="dxa"/>
            <w:gridSpan w:val="8"/>
            <w:tcBorders>
              <w:bottom w:val="single" w:sz="2" w:space="0" w:color="000000"/>
            </w:tcBorders>
          </w:tcPr>
          <w:p w14:paraId="0989D693" w14:textId="77777777" w:rsidR="00AB05D4" w:rsidRDefault="00AB05D4" w:rsidP="00D156F1">
            <w:pPr>
              <w:pStyle w:val="TableParagraph"/>
              <w:spacing w:before="4"/>
              <w:ind w:left="2420" w:right="2415"/>
              <w:jc w:val="center"/>
              <w:rPr>
                <w:b/>
                <w:sz w:val="13"/>
              </w:rPr>
            </w:pPr>
            <w:r>
              <w:rPr>
                <w:b/>
                <w:sz w:val="13"/>
              </w:rPr>
              <w:t>Budget Year 2026/27</w:t>
            </w:r>
          </w:p>
        </w:tc>
      </w:tr>
      <w:tr w:rsidR="00AB05D4" w14:paraId="5A6CE355" w14:textId="77777777" w:rsidTr="00443707">
        <w:trPr>
          <w:trHeight w:val="317"/>
        </w:trPr>
        <w:tc>
          <w:tcPr>
            <w:tcW w:w="3051" w:type="dxa"/>
            <w:tcBorders>
              <w:top w:val="nil"/>
              <w:bottom w:val="nil"/>
            </w:tcBorders>
          </w:tcPr>
          <w:p w14:paraId="07155322" w14:textId="77777777" w:rsidR="00AB05D4" w:rsidRDefault="00AB05D4" w:rsidP="00AB05D4">
            <w:pPr>
              <w:pStyle w:val="TableParagraph"/>
              <w:spacing w:line="114" w:lineRule="exact"/>
              <w:ind w:left="795" w:right="1189"/>
              <w:jc w:val="center"/>
              <w:rPr>
                <w:b/>
                <w:sz w:val="13"/>
              </w:rPr>
            </w:pPr>
            <w:r>
              <w:rPr>
                <w:b/>
                <w:sz w:val="13"/>
              </w:rPr>
              <w:t>Description</w:t>
            </w:r>
          </w:p>
        </w:tc>
        <w:tc>
          <w:tcPr>
            <w:tcW w:w="369" w:type="dxa"/>
            <w:tcBorders>
              <w:top w:val="nil"/>
              <w:bottom w:val="nil"/>
            </w:tcBorders>
          </w:tcPr>
          <w:p w14:paraId="5822E783" w14:textId="77777777" w:rsidR="00AB05D4" w:rsidRDefault="00AB05D4" w:rsidP="00D156F1">
            <w:pPr>
              <w:pStyle w:val="TableParagraph"/>
              <w:spacing w:line="114" w:lineRule="exact"/>
              <w:ind w:left="61"/>
              <w:jc w:val="left"/>
              <w:rPr>
                <w:b/>
                <w:sz w:val="13"/>
              </w:rPr>
            </w:pPr>
            <w:r>
              <w:rPr>
                <w:b/>
                <w:sz w:val="13"/>
              </w:rPr>
              <w:t>Ref</w:t>
            </w:r>
          </w:p>
        </w:tc>
        <w:tc>
          <w:tcPr>
            <w:tcW w:w="785" w:type="dxa"/>
            <w:vMerge w:val="restart"/>
            <w:tcBorders>
              <w:top w:val="single" w:sz="2" w:space="0" w:color="000000"/>
              <w:bottom w:val="single" w:sz="2" w:space="0" w:color="000000"/>
            </w:tcBorders>
          </w:tcPr>
          <w:p w14:paraId="4E187437" w14:textId="77777777" w:rsidR="00AB05D4" w:rsidRDefault="00AB05D4" w:rsidP="00D156F1">
            <w:pPr>
              <w:pStyle w:val="TableParagraph"/>
              <w:spacing w:line="140" w:lineRule="exact"/>
              <w:ind w:left="197"/>
              <w:jc w:val="left"/>
              <w:rPr>
                <w:b/>
                <w:sz w:val="13"/>
              </w:rPr>
            </w:pPr>
            <w:r>
              <w:rPr>
                <w:b/>
                <w:sz w:val="13"/>
              </w:rPr>
              <w:t>Audited</w:t>
            </w:r>
          </w:p>
          <w:p w14:paraId="1B2F43D7" w14:textId="77777777" w:rsidR="00AB05D4" w:rsidRDefault="00AB05D4" w:rsidP="00D156F1">
            <w:pPr>
              <w:pStyle w:val="TableParagraph"/>
              <w:spacing w:before="16"/>
              <w:ind w:left="164"/>
              <w:jc w:val="left"/>
              <w:rPr>
                <w:b/>
                <w:sz w:val="13"/>
              </w:rPr>
            </w:pPr>
            <w:r>
              <w:rPr>
                <w:b/>
                <w:sz w:val="13"/>
              </w:rPr>
              <w:t>Outcome</w:t>
            </w:r>
          </w:p>
        </w:tc>
        <w:tc>
          <w:tcPr>
            <w:tcW w:w="787" w:type="dxa"/>
            <w:vMerge w:val="restart"/>
            <w:tcBorders>
              <w:top w:val="single" w:sz="2" w:space="0" w:color="000000"/>
              <w:bottom w:val="single" w:sz="2" w:space="0" w:color="000000"/>
              <w:right w:val="single" w:sz="2" w:space="0" w:color="000000"/>
            </w:tcBorders>
          </w:tcPr>
          <w:p w14:paraId="7F4A4B1F" w14:textId="77777777" w:rsidR="00AB05D4" w:rsidRDefault="00AB05D4" w:rsidP="00D156F1">
            <w:pPr>
              <w:pStyle w:val="TableParagraph"/>
              <w:spacing w:line="140" w:lineRule="exact"/>
              <w:ind w:left="195"/>
              <w:jc w:val="left"/>
              <w:rPr>
                <w:b/>
                <w:sz w:val="13"/>
              </w:rPr>
            </w:pPr>
            <w:r>
              <w:rPr>
                <w:b/>
                <w:sz w:val="13"/>
              </w:rPr>
              <w:t>Original</w:t>
            </w:r>
          </w:p>
          <w:p w14:paraId="6030D10E" w14:textId="77777777" w:rsidR="00AB05D4" w:rsidRDefault="00AB05D4" w:rsidP="00D156F1">
            <w:pPr>
              <w:pStyle w:val="TableParagraph"/>
              <w:spacing w:before="16"/>
              <w:ind w:left="211"/>
              <w:jc w:val="left"/>
              <w:rPr>
                <w:b/>
                <w:sz w:val="13"/>
              </w:rPr>
            </w:pPr>
            <w:r>
              <w:rPr>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4BD0FC66" w14:textId="77777777" w:rsidR="00AB05D4" w:rsidRDefault="00AB05D4" w:rsidP="00D156F1">
            <w:pPr>
              <w:pStyle w:val="TableParagraph"/>
              <w:spacing w:line="140" w:lineRule="exact"/>
              <w:ind w:left="169"/>
              <w:jc w:val="left"/>
              <w:rPr>
                <w:b/>
                <w:sz w:val="13"/>
              </w:rPr>
            </w:pPr>
            <w:r>
              <w:rPr>
                <w:b/>
                <w:sz w:val="13"/>
              </w:rPr>
              <w:t>Adjusted</w:t>
            </w:r>
          </w:p>
          <w:p w14:paraId="2B6FA7A1" w14:textId="77777777" w:rsidR="00AB05D4" w:rsidRDefault="00AB05D4" w:rsidP="00D156F1">
            <w:pPr>
              <w:pStyle w:val="TableParagraph"/>
              <w:spacing w:before="16"/>
              <w:ind w:left="214"/>
              <w:jc w:val="left"/>
              <w:rPr>
                <w:b/>
                <w:sz w:val="13"/>
              </w:rPr>
            </w:pPr>
            <w:r>
              <w:rPr>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757E8568" w14:textId="77777777" w:rsidR="00AB05D4" w:rsidRDefault="00AB05D4" w:rsidP="00D156F1">
            <w:pPr>
              <w:pStyle w:val="TableParagraph"/>
              <w:spacing w:line="140" w:lineRule="exact"/>
              <w:ind w:left="192"/>
              <w:jc w:val="left"/>
              <w:rPr>
                <w:b/>
                <w:sz w:val="13"/>
              </w:rPr>
            </w:pPr>
            <w:r>
              <w:rPr>
                <w:b/>
                <w:sz w:val="13"/>
              </w:rPr>
              <w:t>Monthly</w:t>
            </w:r>
          </w:p>
          <w:p w14:paraId="11D0D049" w14:textId="77777777" w:rsidR="00AB05D4" w:rsidRDefault="00AB05D4" w:rsidP="00D156F1">
            <w:pPr>
              <w:pStyle w:val="TableParagraph"/>
              <w:spacing w:before="16"/>
              <w:ind w:left="242"/>
              <w:jc w:val="left"/>
              <w:rPr>
                <w:b/>
                <w:sz w:val="13"/>
              </w:rPr>
            </w:pPr>
            <w:r>
              <w:rPr>
                <w:b/>
                <w:sz w:val="13"/>
              </w:rPr>
              <w:t>actual</w:t>
            </w:r>
          </w:p>
        </w:tc>
        <w:tc>
          <w:tcPr>
            <w:tcW w:w="786" w:type="dxa"/>
            <w:vMerge w:val="restart"/>
            <w:tcBorders>
              <w:top w:val="single" w:sz="2" w:space="0" w:color="000000"/>
              <w:left w:val="single" w:sz="2" w:space="0" w:color="000000"/>
              <w:bottom w:val="single" w:sz="2" w:space="0" w:color="000000"/>
              <w:right w:val="single" w:sz="2" w:space="0" w:color="000000"/>
            </w:tcBorders>
          </w:tcPr>
          <w:p w14:paraId="12D32A68" w14:textId="77777777" w:rsidR="00AB05D4" w:rsidRDefault="00AB05D4" w:rsidP="00D156F1">
            <w:pPr>
              <w:pStyle w:val="TableParagraph"/>
              <w:spacing w:before="72"/>
              <w:ind w:left="37"/>
              <w:jc w:val="left"/>
              <w:rPr>
                <w:b/>
                <w:sz w:val="13"/>
              </w:rPr>
            </w:pPr>
            <w:r>
              <w:rPr>
                <w:b/>
                <w:sz w:val="13"/>
              </w:rPr>
              <w:t>YearTD actual</w:t>
            </w:r>
          </w:p>
        </w:tc>
        <w:tc>
          <w:tcPr>
            <w:tcW w:w="788" w:type="dxa"/>
            <w:vMerge w:val="restart"/>
            <w:tcBorders>
              <w:top w:val="single" w:sz="2" w:space="0" w:color="000000"/>
              <w:left w:val="single" w:sz="2" w:space="0" w:color="000000"/>
              <w:bottom w:val="single" w:sz="2" w:space="0" w:color="000000"/>
              <w:right w:val="single" w:sz="2" w:space="0" w:color="000000"/>
            </w:tcBorders>
          </w:tcPr>
          <w:p w14:paraId="4A0E9FDD" w14:textId="77777777" w:rsidR="00AB05D4" w:rsidRDefault="00AB05D4" w:rsidP="00D156F1">
            <w:pPr>
              <w:pStyle w:val="TableParagraph"/>
              <w:spacing w:line="140" w:lineRule="exact"/>
              <w:ind w:left="207"/>
              <w:jc w:val="left"/>
              <w:rPr>
                <w:b/>
                <w:sz w:val="13"/>
              </w:rPr>
            </w:pPr>
            <w:r>
              <w:rPr>
                <w:b/>
                <w:sz w:val="13"/>
              </w:rPr>
              <w:t>YearTD</w:t>
            </w:r>
          </w:p>
          <w:p w14:paraId="2E17B116" w14:textId="77777777" w:rsidR="00AB05D4" w:rsidRDefault="00AB05D4" w:rsidP="00D156F1">
            <w:pPr>
              <w:pStyle w:val="TableParagraph"/>
              <w:spacing w:before="16"/>
              <w:ind w:left="216"/>
              <w:jc w:val="left"/>
              <w:rPr>
                <w:b/>
                <w:sz w:val="13"/>
              </w:rPr>
            </w:pPr>
            <w:r>
              <w:rPr>
                <w:b/>
                <w:sz w:val="13"/>
              </w:rPr>
              <w:t>budget</w:t>
            </w:r>
          </w:p>
        </w:tc>
        <w:tc>
          <w:tcPr>
            <w:tcW w:w="607" w:type="dxa"/>
            <w:vMerge w:val="restart"/>
            <w:tcBorders>
              <w:top w:val="single" w:sz="2" w:space="0" w:color="000000"/>
              <w:left w:val="single" w:sz="2" w:space="0" w:color="000000"/>
              <w:bottom w:val="single" w:sz="2" w:space="0" w:color="000000"/>
              <w:right w:val="single" w:sz="2" w:space="0" w:color="000000"/>
            </w:tcBorders>
          </w:tcPr>
          <w:p w14:paraId="5DF15DA0" w14:textId="77777777" w:rsidR="00AB05D4" w:rsidRDefault="00AB05D4" w:rsidP="00D156F1">
            <w:pPr>
              <w:pStyle w:val="TableParagraph"/>
              <w:spacing w:line="140" w:lineRule="exact"/>
              <w:ind w:left="8" w:right="8"/>
              <w:jc w:val="center"/>
              <w:rPr>
                <w:b/>
                <w:sz w:val="13"/>
              </w:rPr>
            </w:pPr>
            <w:r>
              <w:rPr>
                <w:b/>
                <w:sz w:val="13"/>
              </w:rPr>
              <w:t>YTD</w:t>
            </w:r>
          </w:p>
          <w:p w14:paraId="0FA1ABA7" w14:textId="77777777" w:rsidR="00AB05D4" w:rsidRDefault="00AB05D4" w:rsidP="00D156F1">
            <w:pPr>
              <w:pStyle w:val="TableParagraph"/>
              <w:spacing w:before="16"/>
              <w:ind w:left="8" w:right="8"/>
              <w:jc w:val="center"/>
              <w:rPr>
                <w:b/>
                <w:sz w:val="13"/>
              </w:rPr>
            </w:pPr>
            <w:r>
              <w:rPr>
                <w:b/>
                <w:sz w:val="13"/>
              </w:rPr>
              <w:t>variance</w:t>
            </w:r>
          </w:p>
        </w:tc>
        <w:tc>
          <w:tcPr>
            <w:tcW w:w="607" w:type="dxa"/>
            <w:tcBorders>
              <w:top w:val="single" w:sz="2" w:space="0" w:color="000000"/>
              <w:left w:val="single" w:sz="2" w:space="0" w:color="000000"/>
              <w:bottom w:val="nil"/>
              <w:right w:val="single" w:sz="2" w:space="0" w:color="000000"/>
            </w:tcBorders>
          </w:tcPr>
          <w:p w14:paraId="4842E80E" w14:textId="77777777" w:rsidR="00AB05D4" w:rsidRDefault="00AB05D4" w:rsidP="00D156F1">
            <w:pPr>
              <w:pStyle w:val="TableParagraph"/>
              <w:spacing w:line="140" w:lineRule="exact"/>
              <w:ind w:left="8" w:right="8"/>
              <w:jc w:val="center"/>
              <w:rPr>
                <w:b/>
                <w:sz w:val="13"/>
              </w:rPr>
            </w:pPr>
            <w:r>
              <w:rPr>
                <w:b/>
                <w:sz w:val="13"/>
              </w:rPr>
              <w:t>YTD</w:t>
            </w:r>
          </w:p>
          <w:p w14:paraId="49CD3861" w14:textId="77777777" w:rsidR="00AB05D4" w:rsidRDefault="00AB05D4" w:rsidP="00D156F1">
            <w:pPr>
              <w:pStyle w:val="TableParagraph"/>
              <w:spacing w:before="16" w:line="141" w:lineRule="exact"/>
              <w:ind w:left="8" w:right="8"/>
              <w:jc w:val="center"/>
              <w:rPr>
                <w:b/>
                <w:sz w:val="13"/>
              </w:rPr>
            </w:pPr>
            <w:r>
              <w:rPr>
                <w:b/>
                <w:sz w:val="13"/>
              </w:rPr>
              <w:t>variance</w:t>
            </w:r>
          </w:p>
        </w:tc>
        <w:tc>
          <w:tcPr>
            <w:tcW w:w="786" w:type="dxa"/>
            <w:vMerge w:val="restart"/>
            <w:tcBorders>
              <w:top w:val="single" w:sz="2" w:space="0" w:color="000000"/>
              <w:left w:val="single" w:sz="2" w:space="0" w:color="000000"/>
              <w:bottom w:val="single" w:sz="2" w:space="0" w:color="000000"/>
            </w:tcBorders>
          </w:tcPr>
          <w:p w14:paraId="60F8AC2A" w14:textId="77777777" w:rsidR="00AB05D4" w:rsidRDefault="00AB05D4" w:rsidP="00D156F1">
            <w:pPr>
              <w:pStyle w:val="TableParagraph"/>
              <w:spacing w:line="140" w:lineRule="exact"/>
              <w:ind w:left="166"/>
              <w:jc w:val="left"/>
              <w:rPr>
                <w:b/>
                <w:sz w:val="13"/>
              </w:rPr>
            </w:pPr>
            <w:r>
              <w:rPr>
                <w:b/>
                <w:sz w:val="13"/>
              </w:rPr>
              <w:t>Full</w:t>
            </w:r>
            <w:r>
              <w:rPr>
                <w:b/>
                <w:spacing w:val="-5"/>
                <w:sz w:val="13"/>
              </w:rPr>
              <w:t xml:space="preserve"> </w:t>
            </w:r>
            <w:r>
              <w:rPr>
                <w:b/>
                <w:sz w:val="13"/>
              </w:rPr>
              <w:t>Year</w:t>
            </w:r>
          </w:p>
          <w:p w14:paraId="3EF1B9AC" w14:textId="77777777" w:rsidR="00AB05D4" w:rsidRDefault="00AB05D4" w:rsidP="00D156F1">
            <w:pPr>
              <w:pStyle w:val="TableParagraph"/>
              <w:spacing w:before="16"/>
              <w:ind w:left="168"/>
              <w:jc w:val="left"/>
              <w:rPr>
                <w:b/>
                <w:sz w:val="13"/>
              </w:rPr>
            </w:pPr>
            <w:r>
              <w:rPr>
                <w:b/>
                <w:sz w:val="13"/>
              </w:rPr>
              <w:t>Forecast</w:t>
            </w:r>
          </w:p>
        </w:tc>
      </w:tr>
      <w:tr w:rsidR="00AB05D4" w14:paraId="50AD1369" w14:textId="77777777" w:rsidTr="00443707">
        <w:trPr>
          <w:trHeight w:val="181"/>
        </w:trPr>
        <w:tc>
          <w:tcPr>
            <w:tcW w:w="3051" w:type="dxa"/>
            <w:tcBorders>
              <w:top w:val="nil"/>
              <w:bottom w:val="single" w:sz="2" w:space="0" w:color="000000"/>
            </w:tcBorders>
          </w:tcPr>
          <w:p w14:paraId="1E5A2AA5" w14:textId="77777777" w:rsidR="00AB05D4" w:rsidRDefault="00AB05D4" w:rsidP="00D156F1">
            <w:pPr>
              <w:pStyle w:val="TableParagraph"/>
              <w:spacing w:before="4"/>
              <w:ind w:left="26"/>
              <w:jc w:val="left"/>
              <w:rPr>
                <w:b/>
                <w:sz w:val="13"/>
              </w:rPr>
            </w:pPr>
            <w:r>
              <w:rPr>
                <w:b/>
                <w:sz w:val="13"/>
              </w:rPr>
              <w:t>R thousands</w:t>
            </w:r>
          </w:p>
        </w:tc>
        <w:tc>
          <w:tcPr>
            <w:tcW w:w="369" w:type="dxa"/>
            <w:tcBorders>
              <w:top w:val="nil"/>
              <w:bottom w:val="single" w:sz="2" w:space="0" w:color="000000"/>
            </w:tcBorders>
          </w:tcPr>
          <w:p w14:paraId="0422AB9A" w14:textId="77777777" w:rsidR="00AB05D4" w:rsidRDefault="00AB05D4" w:rsidP="00D156F1">
            <w:pPr>
              <w:pStyle w:val="TableParagraph"/>
              <w:spacing w:before="11"/>
              <w:ind w:left="117"/>
              <w:jc w:val="left"/>
              <w:rPr>
                <w:sz w:val="13"/>
              </w:rPr>
            </w:pPr>
            <w:r>
              <w:rPr>
                <w:w w:val="99"/>
                <w:sz w:val="13"/>
              </w:rPr>
              <w:t>1</w:t>
            </w:r>
          </w:p>
        </w:tc>
        <w:tc>
          <w:tcPr>
            <w:tcW w:w="785" w:type="dxa"/>
            <w:vMerge/>
            <w:tcBorders>
              <w:top w:val="nil"/>
              <w:bottom w:val="single" w:sz="2" w:space="0" w:color="000000"/>
            </w:tcBorders>
          </w:tcPr>
          <w:p w14:paraId="411DD424" w14:textId="77777777" w:rsidR="00AB05D4" w:rsidRDefault="00AB05D4" w:rsidP="00D156F1">
            <w:pPr>
              <w:rPr>
                <w:sz w:val="2"/>
                <w:szCs w:val="2"/>
              </w:rPr>
            </w:pPr>
          </w:p>
        </w:tc>
        <w:tc>
          <w:tcPr>
            <w:tcW w:w="787" w:type="dxa"/>
            <w:vMerge/>
            <w:tcBorders>
              <w:top w:val="nil"/>
              <w:bottom w:val="single" w:sz="2" w:space="0" w:color="000000"/>
              <w:right w:val="single" w:sz="2" w:space="0" w:color="000000"/>
            </w:tcBorders>
          </w:tcPr>
          <w:p w14:paraId="30602E77" w14:textId="77777777" w:rsidR="00AB05D4" w:rsidRDefault="00AB05D4" w:rsidP="00D156F1">
            <w:pPr>
              <w:rPr>
                <w:sz w:val="2"/>
                <w:szCs w:val="2"/>
              </w:rPr>
            </w:pPr>
          </w:p>
        </w:tc>
        <w:tc>
          <w:tcPr>
            <w:tcW w:w="786" w:type="dxa"/>
            <w:vMerge/>
            <w:tcBorders>
              <w:top w:val="nil"/>
              <w:left w:val="single" w:sz="2" w:space="0" w:color="000000"/>
              <w:bottom w:val="single" w:sz="2" w:space="0" w:color="000000"/>
              <w:right w:val="single" w:sz="2" w:space="0" w:color="000000"/>
            </w:tcBorders>
          </w:tcPr>
          <w:p w14:paraId="74E34659" w14:textId="77777777" w:rsidR="00AB05D4" w:rsidRDefault="00AB05D4" w:rsidP="00D156F1">
            <w:pPr>
              <w:rPr>
                <w:sz w:val="2"/>
                <w:szCs w:val="2"/>
              </w:rPr>
            </w:pPr>
          </w:p>
        </w:tc>
        <w:tc>
          <w:tcPr>
            <w:tcW w:w="786" w:type="dxa"/>
            <w:vMerge/>
            <w:tcBorders>
              <w:top w:val="nil"/>
              <w:left w:val="single" w:sz="2" w:space="0" w:color="000000"/>
              <w:bottom w:val="single" w:sz="2" w:space="0" w:color="000000"/>
              <w:right w:val="single" w:sz="2" w:space="0" w:color="000000"/>
            </w:tcBorders>
          </w:tcPr>
          <w:p w14:paraId="4E0EAA3C" w14:textId="77777777" w:rsidR="00AB05D4" w:rsidRDefault="00AB05D4" w:rsidP="00D156F1">
            <w:pPr>
              <w:rPr>
                <w:sz w:val="2"/>
                <w:szCs w:val="2"/>
              </w:rPr>
            </w:pPr>
          </w:p>
        </w:tc>
        <w:tc>
          <w:tcPr>
            <w:tcW w:w="786" w:type="dxa"/>
            <w:vMerge/>
            <w:tcBorders>
              <w:top w:val="nil"/>
              <w:left w:val="single" w:sz="2" w:space="0" w:color="000000"/>
              <w:bottom w:val="single" w:sz="2" w:space="0" w:color="000000"/>
              <w:right w:val="single" w:sz="2" w:space="0" w:color="000000"/>
            </w:tcBorders>
          </w:tcPr>
          <w:p w14:paraId="23A59AD6" w14:textId="77777777" w:rsidR="00AB05D4" w:rsidRDefault="00AB05D4" w:rsidP="00D156F1">
            <w:pPr>
              <w:rPr>
                <w:sz w:val="2"/>
                <w:szCs w:val="2"/>
              </w:rPr>
            </w:pPr>
          </w:p>
        </w:tc>
        <w:tc>
          <w:tcPr>
            <w:tcW w:w="788" w:type="dxa"/>
            <w:vMerge/>
            <w:tcBorders>
              <w:top w:val="nil"/>
              <w:left w:val="single" w:sz="2" w:space="0" w:color="000000"/>
              <w:bottom w:val="single" w:sz="2" w:space="0" w:color="000000"/>
              <w:right w:val="single" w:sz="2" w:space="0" w:color="000000"/>
            </w:tcBorders>
          </w:tcPr>
          <w:p w14:paraId="2331D1D2" w14:textId="77777777" w:rsidR="00AB05D4" w:rsidRDefault="00AB05D4" w:rsidP="00D156F1">
            <w:pPr>
              <w:rPr>
                <w:sz w:val="2"/>
                <w:szCs w:val="2"/>
              </w:rPr>
            </w:pPr>
          </w:p>
        </w:tc>
        <w:tc>
          <w:tcPr>
            <w:tcW w:w="607" w:type="dxa"/>
            <w:vMerge/>
            <w:tcBorders>
              <w:top w:val="nil"/>
              <w:left w:val="single" w:sz="2" w:space="0" w:color="000000"/>
              <w:bottom w:val="single" w:sz="2" w:space="0" w:color="000000"/>
              <w:right w:val="single" w:sz="2" w:space="0" w:color="000000"/>
            </w:tcBorders>
          </w:tcPr>
          <w:p w14:paraId="494B231B" w14:textId="77777777" w:rsidR="00AB05D4" w:rsidRDefault="00AB05D4" w:rsidP="00D156F1">
            <w:pPr>
              <w:rPr>
                <w:sz w:val="2"/>
                <w:szCs w:val="2"/>
              </w:rPr>
            </w:pPr>
          </w:p>
        </w:tc>
        <w:tc>
          <w:tcPr>
            <w:tcW w:w="607" w:type="dxa"/>
            <w:tcBorders>
              <w:top w:val="nil"/>
              <w:left w:val="single" w:sz="2" w:space="0" w:color="000000"/>
              <w:bottom w:val="single" w:sz="2" w:space="0" w:color="000000"/>
              <w:right w:val="single" w:sz="2" w:space="0" w:color="000000"/>
            </w:tcBorders>
          </w:tcPr>
          <w:p w14:paraId="628E9707" w14:textId="77777777" w:rsidR="00AB05D4" w:rsidRDefault="00AB05D4" w:rsidP="00D156F1">
            <w:pPr>
              <w:pStyle w:val="TableParagraph"/>
              <w:spacing w:before="4"/>
              <w:ind w:left="16"/>
              <w:jc w:val="center"/>
              <w:rPr>
                <w:b/>
                <w:sz w:val="13"/>
              </w:rPr>
            </w:pPr>
            <w:r>
              <w:rPr>
                <w:b/>
                <w:w w:val="99"/>
                <w:sz w:val="13"/>
              </w:rPr>
              <w:t>%</w:t>
            </w:r>
          </w:p>
        </w:tc>
        <w:tc>
          <w:tcPr>
            <w:tcW w:w="786" w:type="dxa"/>
            <w:vMerge/>
            <w:tcBorders>
              <w:top w:val="nil"/>
              <w:left w:val="single" w:sz="2" w:space="0" w:color="000000"/>
              <w:bottom w:val="single" w:sz="2" w:space="0" w:color="000000"/>
            </w:tcBorders>
          </w:tcPr>
          <w:p w14:paraId="1344C7AE" w14:textId="77777777" w:rsidR="00AB05D4" w:rsidRDefault="00AB05D4" w:rsidP="00D156F1">
            <w:pPr>
              <w:rPr>
                <w:sz w:val="2"/>
                <w:szCs w:val="2"/>
              </w:rPr>
            </w:pPr>
          </w:p>
        </w:tc>
      </w:tr>
      <w:tr w:rsidR="00AB05D4" w14:paraId="2ACA85DC" w14:textId="77777777" w:rsidTr="00443707">
        <w:trPr>
          <w:trHeight w:val="188"/>
        </w:trPr>
        <w:tc>
          <w:tcPr>
            <w:tcW w:w="3051" w:type="dxa"/>
            <w:tcBorders>
              <w:top w:val="single" w:sz="2" w:space="0" w:color="000000"/>
              <w:bottom w:val="nil"/>
            </w:tcBorders>
          </w:tcPr>
          <w:p w14:paraId="1ACE7BA3" w14:textId="77777777" w:rsidR="00AB05D4" w:rsidRDefault="00AB05D4" w:rsidP="00D156F1">
            <w:pPr>
              <w:pStyle w:val="TableParagraph"/>
              <w:spacing w:before="17"/>
              <w:ind w:left="26"/>
              <w:jc w:val="left"/>
              <w:rPr>
                <w:i/>
                <w:sz w:val="13"/>
              </w:rPr>
            </w:pPr>
            <w:r>
              <w:rPr>
                <w:i/>
                <w:sz w:val="13"/>
              </w:rPr>
              <w:t>Capital Spares</w:t>
            </w:r>
          </w:p>
        </w:tc>
        <w:tc>
          <w:tcPr>
            <w:tcW w:w="369" w:type="dxa"/>
            <w:vMerge w:val="restart"/>
            <w:tcBorders>
              <w:top w:val="single" w:sz="2" w:space="0" w:color="000000"/>
              <w:bottom w:val="nil"/>
            </w:tcBorders>
          </w:tcPr>
          <w:p w14:paraId="7E69E38B" w14:textId="77777777" w:rsidR="00AB05D4" w:rsidRDefault="00AB05D4" w:rsidP="00D156F1">
            <w:pPr>
              <w:pStyle w:val="TableParagraph"/>
              <w:jc w:val="left"/>
              <w:rPr>
                <w:rFonts w:ascii="Times New Roman"/>
                <w:sz w:val="12"/>
              </w:rPr>
            </w:pPr>
          </w:p>
        </w:tc>
        <w:tc>
          <w:tcPr>
            <w:tcW w:w="785" w:type="dxa"/>
            <w:tcBorders>
              <w:top w:val="single" w:sz="2" w:space="0" w:color="000000"/>
              <w:bottom w:val="nil"/>
            </w:tcBorders>
            <w:shd w:val="clear" w:color="auto" w:fill="FFFF99"/>
          </w:tcPr>
          <w:p w14:paraId="3F4B48B4" w14:textId="77777777" w:rsidR="00AB05D4" w:rsidRDefault="00AB05D4" w:rsidP="00D156F1">
            <w:pPr>
              <w:pStyle w:val="TableParagraph"/>
              <w:spacing w:before="17"/>
              <w:ind w:right="109"/>
              <w:rPr>
                <w:sz w:val="13"/>
              </w:rPr>
            </w:pPr>
            <w:r>
              <w:rPr>
                <w:w w:val="99"/>
                <w:sz w:val="13"/>
              </w:rPr>
              <w:t>–</w:t>
            </w:r>
          </w:p>
        </w:tc>
        <w:tc>
          <w:tcPr>
            <w:tcW w:w="787" w:type="dxa"/>
            <w:tcBorders>
              <w:top w:val="single" w:sz="2" w:space="0" w:color="000000"/>
              <w:bottom w:val="nil"/>
              <w:right w:val="single" w:sz="2" w:space="0" w:color="000000"/>
            </w:tcBorders>
            <w:shd w:val="clear" w:color="auto" w:fill="FFFF99"/>
          </w:tcPr>
          <w:p w14:paraId="4630E8F2" w14:textId="77777777" w:rsidR="00AB05D4" w:rsidRDefault="00AB05D4" w:rsidP="00D156F1">
            <w:pPr>
              <w:pStyle w:val="TableParagraph"/>
              <w:spacing w:before="17"/>
              <w:ind w:right="115"/>
              <w:rPr>
                <w:sz w:val="13"/>
              </w:rPr>
            </w:pPr>
            <w:r>
              <w:rPr>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D6577A9" w14:textId="77777777" w:rsidR="00AB05D4" w:rsidRDefault="00AB05D4" w:rsidP="00D156F1">
            <w:pPr>
              <w:pStyle w:val="TableParagraph"/>
              <w:spacing w:before="17"/>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8AC6FE1" w14:textId="77777777" w:rsidR="00AB05D4" w:rsidRDefault="00AB05D4" w:rsidP="00D156F1">
            <w:pPr>
              <w:pStyle w:val="TableParagraph"/>
              <w:spacing w:before="17"/>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2A4CCA47" w14:textId="77777777" w:rsidR="00AB05D4" w:rsidRDefault="00AB05D4" w:rsidP="00D156F1">
            <w:pPr>
              <w:pStyle w:val="TableParagraph"/>
              <w:spacing w:before="17"/>
              <w:ind w:right="118"/>
              <w:rPr>
                <w:sz w:val="13"/>
              </w:rPr>
            </w:pPr>
            <w:r>
              <w:rPr>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5EF8E0D4" w14:textId="77777777" w:rsidR="00AB05D4" w:rsidRDefault="00AB05D4" w:rsidP="00D156F1">
            <w:pPr>
              <w:pStyle w:val="TableParagraph"/>
              <w:spacing w:before="17"/>
              <w:ind w:right="122"/>
              <w:rPr>
                <w:sz w:val="13"/>
              </w:rPr>
            </w:pPr>
            <w:r>
              <w:rPr>
                <w:w w:val="99"/>
                <w:sz w:val="13"/>
              </w:rPr>
              <w:t>–</w:t>
            </w:r>
          </w:p>
        </w:tc>
        <w:tc>
          <w:tcPr>
            <w:tcW w:w="607" w:type="dxa"/>
            <w:tcBorders>
              <w:top w:val="single" w:sz="2" w:space="0" w:color="000000"/>
              <w:left w:val="single" w:sz="2" w:space="0" w:color="000000"/>
              <w:bottom w:val="nil"/>
              <w:right w:val="single" w:sz="2" w:space="0" w:color="000000"/>
            </w:tcBorders>
          </w:tcPr>
          <w:p w14:paraId="0CD61975" w14:textId="77777777" w:rsidR="00AB05D4" w:rsidRDefault="00AB05D4" w:rsidP="00D156F1">
            <w:pPr>
              <w:pStyle w:val="TableParagraph"/>
              <w:spacing w:before="17"/>
              <w:ind w:right="120"/>
              <w:rPr>
                <w:sz w:val="13"/>
              </w:rPr>
            </w:pPr>
            <w:r>
              <w:rPr>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0C9B5B53" w14:textId="77777777" w:rsidR="00AB05D4" w:rsidRDefault="00AB05D4" w:rsidP="00D156F1">
            <w:pPr>
              <w:pStyle w:val="TableParagraph"/>
              <w:jc w:val="left"/>
              <w:rPr>
                <w:rFonts w:ascii="Times New Roman"/>
                <w:sz w:val="12"/>
              </w:rPr>
            </w:pPr>
          </w:p>
        </w:tc>
        <w:tc>
          <w:tcPr>
            <w:tcW w:w="786" w:type="dxa"/>
            <w:tcBorders>
              <w:top w:val="single" w:sz="2" w:space="0" w:color="000000"/>
              <w:left w:val="single" w:sz="2" w:space="0" w:color="000000"/>
              <w:bottom w:val="nil"/>
            </w:tcBorders>
            <w:shd w:val="clear" w:color="auto" w:fill="FFFF99"/>
          </w:tcPr>
          <w:p w14:paraId="3F0B2D02" w14:textId="77777777" w:rsidR="00AB05D4" w:rsidRDefault="00AB05D4" w:rsidP="00D156F1">
            <w:pPr>
              <w:pStyle w:val="TableParagraph"/>
              <w:spacing w:before="17"/>
              <w:ind w:right="116"/>
              <w:rPr>
                <w:sz w:val="13"/>
              </w:rPr>
            </w:pPr>
            <w:r>
              <w:rPr>
                <w:w w:val="99"/>
                <w:sz w:val="13"/>
              </w:rPr>
              <w:t>–</w:t>
            </w:r>
          </w:p>
        </w:tc>
      </w:tr>
      <w:tr w:rsidR="00AB05D4" w14:paraId="5808337A" w14:textId="77777777" w:rsidTr="00443707">
        <w:trPr>
          <w:trHeight w:val="184"/>
        </w:trPr>
        <w:tc>
          <w:tcPr>
            <w:tcW w:w="3051" w:type="dxa"/>
            <w:tcBorders>
              <w:top w:val="nil"/>
              <w:bottom w:val="nil"/>
            </w:tcBorders>
          </w:tcPr>
          <w:p w14:paraId="367E247C" w14:textId="77777777" w:rsidR="00AB05D4" w:rsidRDefault="00AB05D4" w:rsidP="00D156F1">
            <w:pPr>
              <w:pStyle w:val="TableParagraph"/>
              <w:spacing w:before="16" w:line="148" w:lineRule="exact"/>
              <w:ind w:left="26"/>
              <w:jc w:val="left"/>
              <w:rPr>
                <w:sz w:val="13"/>
              </w:rPr>
            </w:pPr>
            <w:r>
              <w:rPr>
                <w:sz w:val="13"/>
              </w:rPr>
              <w:t>Information and Communication Infrastructure</w:t>
            </w:r>
          </w:p>
        </w:tc>
        <w:tc>
          <w:tcPr>
            <w:tcW w:w="369" w:type="dxa"/>
            <w:vMerge/>
            <w:tcBorders>
              <w:top w:val="nil"/>
              <w:bottom w:val="nil"/>
            </w:tcBorders>
          </w:tcPr>
          <w:p w14:paraId="204A818A" w14:textId="77777777" w:rsidR="00AB05D4" w:rsidRDefault="00AB05D4" w:rsidP="00D156F1">
            <w:pPr>
              <w:rPr>
                <w:sz w:val="2"/>
                <w:szCs w:val="2"/>
              </w:rPr>
            </w:pPr>
          </w:p>
        </w:tc>
        <w:tc>
          <w:tcPr>
            <w:tcW w:w="785" w:type="dxa"/>
            <w:tcBorders>
              <w:top w:val="nil"/>
              <w:bottom w:val="nil"/>
            </w:tcBorders>
          </w:tcPr>
          <w:p w14:paraId="65585276" w14:textId="77777777" w:rsidR="00AB05D4" w:rsidRDefault="00AB05D4" w:rsidP="00D156F1">
            <w:pPr>
              <w:pStyle w:val="TableParagraph"/>
              <w:spacing w:before="16" w:line="148" w:lineRule="exact"/>
              <w:ind w:right="109"/>
              <w:rPr>
                <w:sz w:val="13"/>
              </w:rPr>
            </w:pPr>
            <w:r>
              <w:rPr>
                <w:w w:val="99"/>
                <w:sz w:val="13"/>
              </w:rPr>
              <w:t>–</w:t>
            </w:r>
          </w:p>
        </w:tc>
        <w:tc>
          <w:tcPr>
            <w:tcW w:w="787" w:type="dxa"/>
            <w:tcBorders>
              <w:top w:val="nil"/>
              <w:bottom w:val="nil"/>
              <w:right w:val="single" w:sz="2" w:space="0" w:color="000000"/>
            </w:tcBorders>
          </w:tcPr>
          <w:p w14:paraId="08607613" w14:textId="77777777" w:rsidR="00AB05D4" w:rsidRDefault="00AB05D4" w:rsidP="00D156F1">
            <w:pPr>
              <w:pStyle w:val="TableParagraph"/>
              <w:spacing w:before="16" w:line="148" w:lineRule="exact"/>
              <w:ind w:right="115"/>
              <w:rPr>
                <w:sz w:val="13"/>
              </w:rPr>
            </w:pPr>
            <w:r>
              <w:rPr>
                <w:w w:val="99"/>
                <w:sz w:val="13"/>
              </w:rPr>
              <w:t>–</w:t>
            </w:r>
          </w:p>
        </w:tc>
        <w:tc>
          <w:tcPr>
            <w:tcW w:w="786" w:type="dxa"/>
            <w:tcBorders>
              <w:top w:val="nil"/>
              <w:left w:val="single" w:sz="2" w:space="0" w:color="000000"/>
              <w:bottom w:val="nil"/>
              <w:right w:val="single" w:sz="2" w:space="0" w:color="000000"/>
            </w:tcBorders>
          </w:tcPr>
          <w:p w14:paraId="779E7E62" w14:textId="77777777" w:rsidR="00AB05D4" w:rsidRDefault="00AB05D4" w:rsidP="00D156F1">
            <w:pPr>
              <w:pStyle w:val="TableParagraph"/>
              <w:spacing w:before="16" w:line="148" w:lineRule="exact"/>
              <w:ind w:right="117"/>
              <w:rPr>
                <w:sz w:val="13"/>
              </w:rPr>
            </w:pPr>
            <w:r>
              <w:rPr>
                <w:w w:val="99"/>
                <w:sz w:val="13"/>
              </w:rPr>
              <w:t>–</w:t>
            </w:r>
          </w:p>
        </w:tc>
        <w:tc>
          <w:tcPr>
            <w:tcW w:w="786" w:type="dxa"/>
            <w:tcBorders>
              <w:top w:val="nil"/>
              <w:left w:val="single" w:sz="2" w:space="0" w:color="000000"/>
              <w:bottom w:val="nil"/>
              <w:right w:val="single" w:sz="2" w:space="0" w:color="000000"/>
            </w:tcBorders>
          </w:tcPr>
          <w:p w14:paraId="16635A62" w14:textId="77777777" w:rsidR="00AB05D4" w:rsidRDefault="00AB05D4" w:rsidP="00D156F1">
            <w:pPr>
              <w:pStyle w:val="TableParagraph"/>
              <w:spacing w:before="16" w:line="148" w:lineRule="exact"/>
              <w:ind w:right="117"/>
              <w:rPr>
                <w:sz w:val="13"/>
              </w:rPr>
            </w:pPr>
            <w:r>
              <w:rPr>
                <w:w w:val="99"/>
                <w:sz w:val="13"/>
              </w:rPr>
              <w:t>–</w:t>
            </w:r>
          </w:p>
        </w:tc>
        <w:tc>
          <w:tcPr>
            <w:tcW w:w="786" w:type="dxa"/>
            <w:tcBorders>
              <w:top w:val="nil"/>
              <w:left w:val="single" w:sz="2" w:space="0" w:color="000000"/>
              <w:bottom w:val="nil"/>
              <w:right w:val="single" w:sz="2" w:space="0" w:color="000000"/>
            </w:tcBorders>
          </w:tcPr>
          <w:p w14:paraId="7C8F20EA" w14:textId="77777777" w:rsidR="00AB05D4" w:rsidRDefault="00AB05D4" w:rsidP="00D156F1">
            <w:pPr>
              <w:pStyle w:val="TableParagraph"/>
              <w:spacing w:before="16" w:line="148" w:lineRule="exact"/>
              <w:ind w:right="118"/>
              <w:rPr>
                <w:sz w:val="13"/>
              </w:rPr>
            </w:pPr>
            <w:r>
              <w:rPr>
                <w:w w:val="99"/>
                <w:sz w:val="13"/>
              </w:rPr>
              <w:t>–</w:t>
            </w:r>
          </w:p>
        </w:tc>
        <w:tc>
          <w:tcPr>
            <w:tcW w:w="788" w:type="dxa"/>
            <w:tcBorders>
              <w:top w:val="nil"/>
              <w:left w:val="single" w:sz="2" w:space="0" w:color="000000"/>
              <w:bottom w:val="nil"/>
              <w:right w:val="single" w:sz="2" w:space="0" w:color="000000"/>
            </w:tcBorders>
          </w:tcPr>
          <w:p w14:paraId="19EE9D82" w14:textId="77777777" w:rsidR="00AB05D4" w:rsidRDefault="00AB05D4" w:rsidP="00D156F1">
            <w:pPr>
              <w:pStyle w:val="TableParagraph"/>
              <w:spacing w:before="16" w:line="148" w:lineRule="exact"/>
              <w:ind w:right="122"/>
              <w:rPr>
                <w:sz w:val="13"/>
              </w:rPr>
            </w:pPr>
            <w:r>
              <w:rPr>
                <w:w w:val="99"/>
                <w:sz w:val="13"/>
              </w:rPr>
              <w:t>–</w:t>
            </w:r>
          </w:p>
        </w:tc>
        <w:tc>
          <w:tcPr>
            <w:tcW w:w="607" w:type="dxa"/>
            <w:tcBorders>
              <w:top w:val="nil"/>
              <w:left w:val="single" w:sz="2" w:space="0" w:color="000000"/>
              <w:bottom w:val="nil"/>
              <w:right w:val="single" w:sz="2" w:space="0" w:color="000000"/>
            </w:tcBorders>
          </w:tcPr>
          <w:p w14:paraId="721D384D" w14:textId="77777777" w:rsidR="00AB05D4" w:rsidRDefault="00AB05D4" w:rsidP="00D156F1">
            <w:pPr>
              <w:pStyle w:val="TableParagraph"/>
              <w:spacing w:before="16" w:line="148" w:lineRule="exact"/>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6605C507" w14:textId="77777777" w:rsidR="00AB05D4" w:rsidRDefault="00AB05D4" w:rsidP="00D156F1">
            <w:pPr>
              <w:rPr>
                <w:sz w:val="2"/>
                <w:szCs w:val="2"/>
              </w:rPr>
            </w:pPr>
          </w:p>
        </w:tc>
        <w:tc>
          <w:tcPr>
            <w:tcW w:w="786" w:type="dxa"/>
            <w:tcBorders>
              <w:top w:val="nil"/>
              <w:left w:val="single" w:sz="2" w:space="0" w:color="000000"/>
              <w:bottom w:val="nil"/>
            </w:tcBorders>
          </w:tcPr>
          <w:p w14:paraId="06647C7B" w14:textId="77777777" w:rsidR="00AB05D4" w:rsidRDefault="00AB05D4" w:rsidP="00D156F1">
            <w:pPr>
              <w:pStyle w:val="TableParagraph"/>
              <w:spacing w:before="16" w:line="148" w:lineRule="exact"/>
              <w:ind w:right="116"/>
              <w:rPr>
                <w:sz w:val="13"/>
              </w:rPr>
            </w:pPr>
            <w:r>
              <w:rPr>
                <w:w w:val="99"/>
                <w:sz w:val="13"/>
              </w:rPr>
              <w:t>–</w:t>
            </w:r>
          </w:p>
        </w:tc>
      </w:tr>
      <w:tr w:rsidR="00AB05D4" w14:paraId="15FAD837" w14:textId="77777777" w:rsidTr="00443707">
        <w:trPr>
          <w:trHeight w:val="190"/>
        </w:trPr>
        <w:tc>
          <w:tcPr>
            <w:tcW w:w="3051" w:type="dxa"/>
            <w:tcBorders>
              <w:top w:val="nil"/>
              <w:bottom w:val="nil"/>
            </w:tcBorders>
          </w:tcPr>
          <w:p w14:paraId="4DABC362" w14:textId="77777777" w:rsidR="00AB05D4" w:rsidRDefault="00AB05D4" w:rsidP="00D156F1">
            <w:pPr>
              <w:pStyle w:val="TableParagraph"/>
              <w:spacing w:before="18"/>
              <w:ind w:left="26"/>
              <w:jc w:val="left"/>
              <w:rPr>
                <w:i/>
                <w:sz w:val="13"/>
              </w:rPr>
            </w:pPr>
            <w:r>
              <w:rPr>
                <w:i/>
                <w:sz w:val="13"/>
              </w:rPr>
              <w:t>Data Centres</w:t>
            </w:r>
          </w:p>
        </w:tc>
        <w:tc>
          <w:tcPr>
            <w:tcW w:w="369" w:type="dxa"/>
            <w:vMerge/>
            <w:tcBorders>
              <w:top w:val="nil"/>
              <w:bottom w:val="nil"/>
            </w:tcBorders>
          </w:tcPr>
          <w:p w14:paraId="51736E4D" w14:textId="77777777" w:rsidR="00AB05D4" w:rsidRDefault="00AB05D4" w:rsidP="00D156F1">
            <w:pPr>
              <w:rPr>
                <w:sz w:val="2"/>
                <w:szCs w:val="2"/>
              </w:rPr>
            </w:pPr>
          </w:p>
        </w:tc>
        <w:tc>
          <w:tcPr>
            <w:tcW w:w="785" w:type="dxa"/>
            <w:tcBorders>
              <w:top w:val="nil"/>
              <w:bottom w:val="nil"/>
            </w:tcBorders>
            <w:shd w:val="clear" w:color="auto" w:fill="FFFF99"/>
          </w:tcPr>
          <w:p w14:paraId="545B68CC" w14:textId="77777777" w:rsidR="00AB05D4" w:rsidRDefault="00AB05D4" w:rsidP="00D156F1">
            <w:pPr>
              <w:pStyle w:val="TableParagraph"/>
              <w:spacing w:before="18"/>
              <w:ind w:right="109"/>
              <w:rPr>
                <w:sz w:val="13"/>
              </w:rPr>
            </w:pPr>
            <w:r>
              <w:rPr>
                <w:w w:val="99"/>
                <w:sz w:val="13"/>
              </w:rPr>
              <w:t>–</w:t>
            </w:r>
          </w:p>
        </w:tc>
        <w:tc>
          <w:tcPr>
            <w:tcW w:w="787" w:type="dxa"/>
            <w:tcBorders>
              <w:top w:val="nil"/>
              <w:bottom w:val="nil"/>
              <w:right w:val="single" w:sz="2" w:space="0" w:color="000000"/>
            </w:tcBorders>
            <w:shd w:val="clear" w:color="auto" w:fill="FFFF99"/>
          </w:tcPr>
          <w:p w14:paraId="51D0385E" w14:textId="77777777" w:rsidR="00AB05D4" w:rsidRDefault="00AB05D4" w:rsidP="00D156F1">
            <w:pPr>
              <w:pStyle w:val="TableParagraph"/>
              <w:spacing w:before="18"/>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C0F5B52"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42F2538"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FB39350" w14:textId="77777777" w:rsidR="00AB05D4" w:rsidRDefault="00AB05D4" w:rsidP="00D156F1">
            <w:pPr>
              <w:pStyle w:val="TableParagraph"/>
              <w:spacing w:before="18"/>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7271FDA" w14:textId="77777777" w:rsidR="00AB05D4" w:rsidRDefault="00AB05D4" w:rsidP="00D156F1">
            <w:pPr>
              <w:pStyle w:val="TableParagraph"/>
              <w:spacing w:before="18"/>
              <w:ind w:right="122"/>
              <w:rPr>
                <w:sz w:val="13"/>
              </w:rPr>
            </w:pPr>
            <w:r>
              <w:rPr>
                <w:w w:val="99"/>
                <w:sz w:val="13"/>
              </w:rPr>
              <w:t>–</w:t>
            </w:r>
          </w:p>
        </w:tc>
        <w:tc>
          <w:tcPr>
            <w:tcW w:w="607" w:type="dxa"/>
            <w:tcBorders>
              <w:top w:val="nil"/>
              <w:left w:val="single" w:sz="2" w:space="0" w:color="000000"/>
              <w:bottom w:val="nil"/>
              <w:right w:val="single" w:sz="2" w:space="0" w:color="000000"/>
            </w:tcBorders>
          </w:tcPr>
          <w:p w14:paraId="32FDEC73" w14:textId="77777777" w:rsidR="00AB05D4" w:rsidRDefault="00AB05D4" w:rsidP="00D156F1">
            <w:pPr>
              <w:pStyle w:val="TableParagraph"/>
              <w:spacing w:before="18"/>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264D42A"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12C27AD" w14:textId="77777777" w:rsidR="00AB05D4" w:rsidRDefault="00AB05D4" w:rsidP="00D156F1">
            <w:pPr>
              <w:pStyle w:val="TableParagraph"/>
              <w:spacing w:before="18"/>
              <w:ind w:right="116"/>
              <w:rPr>
                <w:sz w:val="13"/>
              </w:rPr>
            </w:pPr>
            <w:r>
              <w:rPr>
                <w:w w:val="99"/>
                <w:sz w:val="13"/>
              </w:rPr>
              <w:t>–</w:t>
            </w:r>
          </w:p>
        </w:tc>
      </w:tr>
      <w:tr w:rsidR="00AB05D4" w14:paraId="0E4CB8B4" w14:textId="77777777" w:rsidTr="00443707">
        <w:trPr>
          <w:trHeight w:val="187"/>
        </w:trPr>
        <w:tc>
          <w:tcPr>
            <w:tcW w:w="3051" w:type="dxa"/>
            <w:tcBorders>
              <w:top w:val="nil"/>
              <w:bottom w:val="nil"/>
            </w:tcBorders>
          </w:tcPr>
          <w:p w14:paraId="53456A95" w14:textId="77777777" w:rsidR="00AB05D4" w:rsidRDefault="00AB05D4" w:rsidP="00D156F1">
            <w:pPr>
              <w:pStyle w:val="TableParagraph"/>
              <w:spacing w:before="15"/>
              <w:ind w:left="26"/>
              <w:jc w:val="left"/>
              <w:rPr>
                <w:i/>
                <w:sz w:val="13"/>
              </w:rPr>
            </w:pPr>
            <w:r>
              <w:rPr>
                <w:i/>
                <w:sz w:val="13"/>
              </w:rPr>
              <w:t>Core Layers</w:t>
            </w:r>
          </w:p>
        </w:tc>
        <w:tc>
          <w:tcPr>
            <w:tcW w:w="369" w:type="dxa"/>
            <w:vMerge/>
            <w:tcBorders>
              <w:top w:val="nil"/>
              <w:bottom w:val="nil"/>
            </w:tcBorders>
          </w:tcPr>
          <w:p w14:paraId="2916A8BD" w14:textId="77777777" w:rsidR="00AB05D4" w:rsidRDefault="00AB05D4" w:rsidP="00D156F1">
            <w:pPr>
              <w:rPr>
                <w:sz w:val="2"/>
                <w:szCs w:val="2"/>
              </w:rPr>
            </w:pPr>
          </w:p>
        </w:tc>
        <w:tc>
          <w:tcPr>
            <w:tcW w:w="785" w:type="dxa"/>
            <w:tcBorders>
              <w:top w:val="nil"/>
              <w:bottom w:val="nil"/>
            </w:tcBorders>
            <w:shd w:val="clear" w:color="auto" w:fill="FFFF99"/>
          </w:tcPr>
          <w:p w14:paraId="65542B48"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690D5414"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F5F64D3"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9ABB929"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BEB30C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68BC6A03"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1F3BD5C0"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583E65D"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40295FCB" w14:textId="77777777" w:rsidR="00AB05D4" w:rsidRDefault="00AB05D4" w:rsidP="00D156F1">
            <w:pPr>
              <w:pStyle w:val="TableParagraph"/>
              <w:spacing w:before="15"/>
              <w:ind w:right="116"/>
              <w:rPr>
                <w:sz w:val="13"/>
              </w:rPr>
            </w:pPr>
            <w:r>
              <w:rPr>
                <w:w w:val="99"/>
                <w:sz w:val="13"/>
              </w:rPr>
              <w:t>–</w:t>
            </w:r>
          </w:p>
        </w:tc>
      </w:tr>
      <w:tr w:rsidR="00AB05D4" w14:paraId="6C5A5A8C" w14:textId="77777777" w:rsidTr="00443707">
        <w:trPr>
          <w:trHeight w:val="186"/>
        </w:trPr>
        <w:tc>
          <w:tcPr>
            <w:tcW w:w="3051" w:type="dxa"/>
            <w:tcBorders>
              <w:top w:val="nil"/>
              <w:bottom w:val="nil"/>
            </w:tcBorders>
          </w:tcPr>
          <w:p w14:paraId="30568F95" w14:textId="77777777" w:rsidR="00AB05D4" w:rsidRDefault="00AB05D4" w:rsidP="00D156F1">
            <w:pPr>
              <w:pStyle w:val="TableParagraph"/>
              <w:spacing w:before="15"/>
              <w:ind w:left="26"/>
              <w:jc w:val="left"/>
              <w:rPr>
                <w:i/>
                <w:sz w:val="13"/>
              </w:rPr>
            </w:pPr>
            <w:r>
              <w:rPr>
                <w:i/>
                <w:sz w:val="13"/>
              </w:rPr>
              <w:t>Distribution Layers</w:t>
            </w:r>
          </w:p>
        </w:tc>
        <w:tc>
          <w:tcPr>
            <w:tcW w:w="369" w:type="dxa"/>
            <w:vMerge/>
            <w:tcBorders>
              <w:top w:val="nil"/>
              <w:bottom w:val="nil"/>
            </w:tcBorders>
          </w:tcPr>
          <w:p w14:paraId="03CF17D5" w14:textId="77777777" w:rsidR="00AB05D4" w:rsidRDefault="00AB05D4" w:rsidP="00D156F1">
            <w:pPr>
              <w:rPr>
                <w:sz w:val="2"/>
                <w:szCs w:val="2"/>
              </w:rPr>
            </w:pPr>
          </w:p>
        </w:tc>
        <w:tc>
          <w:tcPr>
            <w:tcW w:w="785" w:type="dxa"/>
            <w:tcBorders>
              <w:top w:val="nil"/>
              <w:bottom w:val="nil"/>
            </w:tcBorders>
            <w:shd w:val="clear" w:color="auto" w:fill="FFFF99"/>
          </w:tcPr>
          <w:p w14:paraId="3AD1EB8B"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224610EF"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50467B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50B5E26"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027B816"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6ECE0D7D"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1E86B05"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7C5E8D55"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5260F315" w14:textId="77777777" w:rsidR="00AB05D4" w:rsidRDefault="00AB05D4" w:rsidP="00D156F1">
            <w:pPr>
              <w:pStyle w:val="TableParagraph"/>
              <w:spacing w:before="15"/>
              <w:ind w:right="116"/>
              <w:rPr>
                <w:sz w:val="13"/>
              </w:rPr>
            </w:pPr>
            <w:r>
              <w:rPr>
                <w:w w:val="99"/>
                <w:sz w:val="13"/>
              </w:rPr>
              <w:t>–</w:t>
            </w:r>
          </w:p>
        </w:tc>
      </w:tr>
      <w:tr w:rsidR="00AB05D4" w14:paraId="7AD5BAB1" w14:textId="77777777" w:rsidTr="00443707">
        <w:trPr>
          <w:trHeight w:val="185"/>
        </w:trPr>
        <w:tc>
          <w:tcPr>
            <w:tcW w:w="3051" w:type="dxa"/>
            <w:tcBorders>
              <w:top w:val="nil"/>
              <w:bottom w:val="nil"/>
            </w:tcBorders>
          </w:tcPr>
          <w:p w14:paraId="6150989B" w14:textId="77777777" w:rsidR="00AB05D4" w:rsidRDefault="00AB05D4" w:rsidP="00D156F1">
            <w:pPr>
              <w:pStyle w:val="TableParagraph"/>
              <w:spacing w:before="15"/>
              <w:ind w:left="26"/>
              <w:jc w:val="left"/>
              <w:rPr>
                <w:i/>
                <w:sz w:val="13"/>
              </w:rPr>
            </w:pPr>
            <w:r>
              <w:rPr>
                <w:i/>
                <w:sz w:val="13"/>
              </w:rPr>
              <w:t>Capital Spares</w:t>
            </w:r>
          </w:p>
        </w:tc>
        <w:tc>
          <w:tcPr>
            <w:tcW w:w="369" w:type="dxa"/>
            <w:vMerge/>
            <w:tcBorders>
              <w:top w:val="nil"/>
              <w:bottom w:val="nil"/>
            </w:tcBorders>
          </w:tcPr>
          <w:p w14:paraId="6BFB53F0" w14:textId="77777777" w:rsidR="00AB05D4" w:rsidRDefault="00AB05D4" w:rsidP="00D156F1">
            <w:pPr>
              <w:rPr>
                <w:sz w:val="2"/>
                <w:szCs w:val="2"/>
              </w:rPr>
            </w:pPr>
          </w:p>
        </w:tc>
        <w:tc>
          <w:tcPr>
            <w:tcW w:w="785" w:type="dxa"/>
            <w:tcBorders>
              <w:top w:val="nil"/>
              <w:bottom w:val="nil"/>
            </w:tcBorders>
            <w:shd w:val="clear" w:color="auto" w:fill="FFFF99"/>
          </w:tcPr>
          <w:p w14:paraId="23D01207"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0050697E"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7EBBD2C"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9C515E2"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8E5393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CD1FDED"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2F075759"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47AEBA89"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1537055F" w14:textId="77777777" w:rsidR="00AB05D4" w:rsidRDefault="00AB05D4" w:rsidP="00D156F1">
            <w:pPr>
              <w:pStyle w:val="TableParagraph"/>
              <w:spacing w:before="15"/>
              <w:ind w:right="116"/>
              <w:rPr>
                <w:sz w:val="13"/>
              </w:rPr>
            </w:pPr>
            <w:r>
              <w:rPr>
                <w:w w:val="99"/>
                <w:sz w:val="13"/>
              </w:rPr>
              <w:t>–</w:t>
            </w:r>
          </w:p>
        </w:tc>
      </w:tr>
      <w:tr w:rsidR="00AB05D4" w14:paraId="57D025F5" w14:textId="77777777" w:rsidTr="00443707">
        <w:trPr>
          <w:trHeight w:val="265"/>
        </w:trPr>
        <w:tc>
          <w:tcPr>
            <w:tcW w:w="3051" w:type="dxa"/>
            <w:tcBorders>
              <w:top w:val="nil"/>
              <w:bottom w:val="nil"/>
            </w:tcBorders>
          </w:tcPr>
          <w:p w14:paraId="74680671" w14:textId="77777777" w:rsidR="00AB05D4" w:rsidRDefault="00AB05D4" w:rsidP="00D156F1">
            <w:pPr>
              <w:pStyle w:val="TableParagraph"/>
              <w:spacing w:before="95"/>
              <w:ind w:left="26"/>
              <w:jc w:val="left"/>
              <w:rPr>
                <w:b/>
                <w:sz w:val="13"/>
              </w:rPr>
            </w:pPr>
            <w:r>
              <w:rPr>
                <w:b/>
                <w:sz w:val="13"/>
                <w:u w:val="single"/>
              </w:rPr>
              <w:t>Community Assets</w:t>
            </w:r>
          </w:p>
        </w:tc>
        <w:tc>
          <w:tcPr>
            <w:tcW w:w="369" w:type="dxa"/>
            <w:vMerge/>
            <w:tcBorders>
              <w:top w:val="nil"/>
              <w:bottom w:val="nil"/>
            </w:tcBorders>
          </w:tcPr>
          <w:p w14:paraId="55CC1DDA" w14:textId="77777777" w:rsidR="00AB05D4" w:rsidRDefault="00AB05D4" w:rsidP="00D156F1">
            <w:pPr>
              <w:rPr>
                <w:sz w:val="2"/>
                <w:szCs w:val="2"/>
              </w:rPr>
            </w:pPr>
          </w:p>
        </w:tc>
        <w:tc>
          <w:tcPr>
            <w:tcW w:w="785" w:type="dxa"/>
            <w:tcBorders>
              <w:top w:val="nil"/>
              <w:bottom w:val="single" w:sz="2" w:space="0" w:color="000000"/>
            </w:tcBorders>
          </w:tcPr>
          <w:p w14:paraId="12A21754" w14:textId="77777777" w:rsidR="00AB05D4" w:rsidRDefault="00AB05D4" w:rsidP="00D156F1">
            <w:pPr>
              <w:pStyle w:val="TableParagraph"/>
              <w:spacing w:before="95"/>
              <w:ind w:right="48"/>
              <w:rPr>
                <w:b/>
                <w:sz w:val="13"/>
              </w:rPr>
            </w:pPr>
            <w:r>
              <w:rPr>
                <w:b/>
                <w:sz w:val="13"/>
              </w:rPr>
              <w:t>1,191</w:t>
            </w:r>
          </w:p>
        </w:tc>
        <w:tc>
          <w:tcPr>
            <w:tcW w:w="787" w:type="dxa"/>
            <w:tcBorders>
              <w:top w:val="nil"/>
              <w:bottom w:val="single" w:sz="2" w:space="0" w:color="000000"/>
              <w:right w:val="single" w:sz="2" w:space="0" w:color="000000"/>
            </w:tcBorders>
          </w:tcPr>
          <w:p w14:paraId="6F65B0E7" w14:textId="77777777" w:rsidR="00AB05D4" w:rsidRDefault="00AB05D4" w:rsidP="00D156F1">
            <w:pPr>
              <w:pStyle w:val="TableParagraph"/>
              <w:spacing w:before="95"/>
              <w:ind w:right="115"/>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2B408162" w14:textId="77777777" w:rsidR="00AB05D4" w:rsidRDefault="00AB05D4" w:rsidP="00D156F1">
            <w:pPr>
              <w:pStyle w:val="TableParagraph"/>
              <w:spacing w:before="95"/>
              <w:ind w:right="117"/>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64B062FE" w14:textId="77777777" w:rsidR="00AB05D4" w:rsidRDefault="00AB05D4" w:rsidP="00D156F1">
            <w:pPr>
              <w:pStyle w:val="TableParagraph"/>
              <w:spacing w:before="95"/>
              <w:ind w:right="117"/>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5DD294AC" w14:textId="77777777" w:rsidR="00AB05D4" w:rsidRDefault="00AB05D4" w:rsidP="00D156F1">
            <w:pPr>
              <w:pStyle w:val="TableParagraph"/>
              <w:spacing w:before="95"/>
              <w:ind w:right="118"/>
              <w:rPr>
                <w:b/>
                <w:sz w:val="13"/>
              </w:rPr>
            </w:pPr>
            <w:r>
              <w:rPr>
                <w:b/>
                <w:w w:val="99"/>
                <w:sz w:val="13"/>
              </w:rPr>
              <w:t>–</w:t>
            </w:r>
          </w:p>
        </w:tc>
        <w:tc>
          <w:tcPr>
            <w:tcW w:w="788" w:type="dxa"/>
            <w:tcBorders>
              <w:top w:val="nil"/>
              <w:left w:val="single" w:sz="2" w:space="0" w:color="000000"/>
              <w:bottom w:val="single" w:sz="2" w:space="0" w:color="000000"/>
              <w:right w:val="single" w:sz="2" w:space="0" w:color="000000"/>
            </w:tcBorders>
          </w:tcPr>
          <w:p w14:paraId="729E61A0" w14:textId="77777777" w:rsidR="00AB05D4" w:rsidRDefault="00AB05D4" w:rsidP="00D156F1">
            <w:pPr>
              <w:pStyle w:val="TableParagraph"/>
              <w:spacing w:before="95"/>
              <w:ind w:right="122"/>
              <w:rPr>
                <w:b/>
                <w:sz w:val="13"/>
              </w:rPr>
            </w:pPr>
            <w:r>
              <w:rPr>
                <w:b/>
                <w:w w:val="99"/>
                <w:sz w:val="13"/>
              </w:rPr>
              <w:t>–</w:t>
            </w:r>
          </w:p>
        </w:tc>
        <w:tc>
          <w:tcPr>
            <w:tcW w:w="607" w:type="dxa"/>
            <w:tcBorders>
              <w:top w:val="nil"/>
              <w:left w:val="single" w:sz="2" w:space="0" w:color="000000"/>
              <w:bottom w:val="single" w:sz="2" w:space="0" w:color="000000"/>
              <w:right w:val="single" w:sz="2" w:space="0" w:color="000000"/>
            </w:tcBorders>
          </w:tcPr>
          <w:p w14:paraId="41141A7B" w14:textId="77777777" w:rsidR="00AB05D4" w:rsidRDefault="00AB05D4" w:rsidP="00D156F1">
            <w:pPr>
              <w:pStyle w:val="TableParagraph"/>
              <w:spacing w:before="95"/>
              <w:ind w:right="120"/>
              <w:rPr>
                <w:b/>
                <w:sz w:val="13"/>
              </w:rPr>
            </w:pPr>
            <w:r>
              <w:rPr>
                <w:b/>
                <w:w w:val="99"/>
                <w:sz w:val="13"/>
              </w:rPr>
              <w:t>–</w:t>
            </w:r>
          </w:p>
        </w:tc>
        <w:tc>
          <w:tcPr>
            <w:tcW w:w="607" w:type="dxa"/>
            <w:vMerge/>
            <w:tcBorders>
              <w:top w:val="nil"/>
              <w:left w:val="single" w:sz="2" w:space="0" w:color="000000"/>
              <w:bottom w:val="single" w:sz="2" w:space="0" w:color="000000"/>
              <w:right w:val="single" w:sz="2" w:space="0" w:color="000000"/>
            </w:tcBorders>
          </w:tcPr>
          <w:p w14:paraId="3B48B521" w14:textId="77777777" w:rsidR="00AB05D4" w:rsidRDefault="00AB05D4" w:rsidP="00D156F1">
            <w:pPr>
              <w:rPr>
                <w:sz w:val="2"/>
                <w:szCs w:val="2"/>
              </w:rPr>
            </w:pPr>
          </w:p>
        </w:tc>
        <w:tc>
          <w:tcPr>
            <w:tcW w:w="786" w:type="dxa"/>
            <w:tcBorders>
              <w:top w:val="nil"/>
              <w:left w:val="single" w:sz="2" w:space="0" w:color="000000"/>
              <w:bottom w:val="single" w:sz="2" w:space="0" w:color="000000"/>
            </w:tcBorders>
          </w:tcPr>
          <w:p w14:paraId="6F5981A9" w14:textId="77777777" w:rsidR="00AB05D4" w:rsidRDefault="00AB05D4" w:rsidP="00D156F1">
            <w:pPr>
              <w:pStyle w:val="TableParagraph"/>
              <w:spacing w:before="95"/>
              <w:ind w:right="116"/>
              <w:rPr>
                <w:b/>
                <w:sz w:val="13"/>
              </w:rPr>
            </w:pPr>
            <w:r>
              <w:rPr>
                <w:b/>
                <w:w w:val="99"/>
                <w:sz w:val="13"/>
              </w:rPr>
              <w:t>–</w:t>
            </w:r>
          </w:p>
        </w:tc>
      </w:tr>
      <w:tr w:rsidR="00AB05D4" w14:paraId="79B4DD14" w14:textId="77777777" w:rsidTr="00443707">
        <w:trPr>
          <w:trHeight w:val="185"/>
        </w:trPr>
        <w:tc>
          <w:tcPr>
            <w:tcW w:w="3051" w:type="dxa"/>
            <w:tcBorders>
              <w:top w:val="nil"/>
              <w:bottom w:val="nil"/>
            </w:tcBorders>
          </w:tcPr>
          <w:p w14:paraId="674D01B1" w14:textId="77777777" w:rsidR="00AB05D4" w:rsidRDefault="00AB05D4" w:rsidP="00D156F1">
            <w:pPr>
              <w:pStyle w:val="TableParagraph"/>
              <w:spacing w:before="17" w:line="148" w:lineRule="exact"/>
              <w:ind w:left="26"/>
              <w:jc w:val="left"/>
              <w:rPr>
                <w:sz w:val="13"/>
              </w:rPr>
            </w:pPr>
            <w:r>
              <w:rPr>
                <w:sz w:val="13"/>
              </w:rPr>
              <w:t>Community Facilities</w:t>
            </w:r>
          </w:p>
        </w:tc>
        <w:tc>
          <w:tcPr>
            <w:tcW w:w="369" w:type="dxa"/>
            <w:vMerge/>
            <w:tcBorders>
              <w:top w:val="nil"/>
              <w:bottom w:val="nil"/>
            </w:tcBorders>
          </w:tcPr>
          <w:p w14:paraId="1046CD67" w14:textId="77777777" w:rsidR="00AB05D4" w:rsidRDefault="00AB05D4" w:rsidP="00D156F1">
            <w:pPr>
              <w:rPr>
                <w:sz w:val="2"/>
                <w:szCs w:val="2"/>
              </w:rPr>
            </w:pPr>
          </w:p>
        </w:tc>
        <w:tc>
          <w:tcPr>
            <w:tcW w:w="785" w:type="dxa"/>
            <w:tcBorders>
              <w:top w:val="single" w:sz="2" w:space="0" w:color="000000"/>
              <w:bottom w:val="nil"/>
            </w:tcBorders>
          </w:tcPr>
          <w:p w14:paraId="0742A3B1" w14:textId="77777777" w:rsidR="00AB05D4" w:rsidRDefault="00AB05D4" w:rsidP="00D156F1">
            <w:pPr>
              <w:pStyle w:val="TableParagraph"/>
              <w:spacing w:before="17" w:line="148" w:lineRule="exact"/>
              <w:ind w:right="109"/>
              <w:rPr>
                <w:sz w:val="13"/>
              </w:rPr>
            </w:pPr>
            <w:r>
              <w:rPr>
                <w:w w:val="99"/>
                <w:sz w:val="13"/>
              </w:rPr>
              <w:t>–</w:t>
            </w:r>
          </w:p>
        </w:tc>
        <w:tc>
          <w:tcPr>
            <w:tcW w:w="787" w:type="dxa"/>
            <w:tcBorders>
              <w:top w:val="single" w:sz="2" w:space="0" w:color="000000"/>
              <w:bottom w:val="nil"/>
              <w:right w:val="single" w:sz="2" w:space="0" w:color="000000"/>
            </w:tcBorders>
          </w:tcPr>
          <w:p w14:paraId="228E646A" w14:textId="77777777" w:rsidR="00AB05D4" w:rsidRDefault="00AB05D4" w:rsidP="00D156F1">
            <w:pPr>
              <w:pStyle w:val="TableParagraph"/>
              <w:spacing w:before="17" w:line="148" w:lineRule="exact"/>
              <w:ind w:right="115"/>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4BAF094E" w14:textId="77777777" w:rsidR="00AB05D4" w:rsidRDefault="00AB05D4" w:rsidP="00D156F1">
            <w:pPr>
              <w:pStyle w:val="TableParagraph"/>
              <w:spacing w:before="17" w:line="148" w:lineRule="exact"/>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1504C42A" w14:textId="77777777" w:rsidR="00AB05D4" w:rsidRDefault="00AB05D4" w:rsidP="00D156F1">
            <w:pPr>
              <w:pStyle w:val="TableParagraph"/>
              <w:spacing w:before="17" w:line="148" w:lineRule="exact"/>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72E63607" w14:textId="77777777" w:rsidR="00AB05D4" w:rsidRDefault="00AB05D4" w:rsidP="00D156F1">
            <w:pPr>
              <w:pStyle w:val="TableParagraph"/>
              <w:spacing w:before="17" w:line="148" w:lineRule="exact"/>
              <w:ind w:right="118"/>
              <w:rPr>
                <w:sz w:val="13"/>
              </w:rPr>
            </w:pPr>
            <w:r>
              <w:rPr>
                <w:w w:val="99"/>
                <w:sz w:val="13"/>
              </w:rPr>
              <w:t>–</w:t>
            </w:r>
          </w:p>
        </w:tc>
        <w:tc>
          <w:tcPr>
            <w:tcW w:w="788" w:type="dxa"/>
            <w:tcBorders>
              <w:top w:val="single" w:sz="2" w:space="0" w:color="000000"/>
              <w:left w:val="single" w:sz="2" w:space="0" w:color="000000"/>
              <w:bottom w:val="nil"/>
              <w:right w:val="single" w:sz="2" w:space="0" w:color="000000"/>
            </w:tcBorders>
          </w:tcPr>
          <w:p w14:paraId="04B3A248" w14:textId="77777777" w:rsidR="00AB05D4" w:rsidRDefault="00AB05D4" w:rsidP="00D156F1">
            <w:pPr>
              <w:pStyle w:val="TableParagraph"/>
              <w:spacing w:before="17" w:line="148" w:lineRule="exact"/>
              <w:ind w:right="122"/>
              <w:rPr>
                <w:sz w:val="13"/>
              </w:rPr>
            </w:pPr>
            <w:r>
              <w:rPr>
                <w:w w:val="99"/>
                <w:sz w:val="13"/>
              </w:rPr>
              <w:t>–</w:t>
            </w:r>
          </w:p>
        </w:tc>
        <w:tc>
          <w:tcPr>
            <w:tcW w:w="607" w:type="dxa"/>
            <w:tcBorders>
              <w:top w:val="single" w:sz="2" w:space="0" w:color="000000"/>
              <w:left w:val="single" w:sz="2" w:space="0" w:color="000000"/>
              <w:bottom w:val="nil"/>
              <w:right w:val="single" w:sz="2" w:space="0" w:color="000000"/>
            </w:tcBorders>
          </w:tcPr>
          <w:p w14:paraId="7A6561D2" w14:textId="77777777" w:rsidR="00AB05D4" w:rsidRDefault="00AB05D4" w:rsidP="00D156F1">
            <w:pPr>
              <w:pStyle w:val="TableParagraph"/>
              <w:spacing w:before="17" w:line="148" w:lineRule="exact"/>
              <w:ind w:right="120"/>
              <w:rPr>
                <w:sz w:val="13"/>
              </w:rPr>
            </w:pPr>
            <w:r>
              <w:rPr>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1E66A1F0" w14:textId="77777777" w:rsidR="00AB05D4" w:rsidRDefault="00AB05D4" w:rsidP="00D156F1">
            <w:pPr>
              <w:pStyle w:val="TableParagraph"/>
              <w:jc w:val="left"/>
              <w:rPr>
                <w:rFonts w:ascii="Times New Roman"/>
                <w:sz w:val="12"/>
              </w:rPr>
            </w:pPr>
          </w:p>
        </w:tc>
        <w:tc>
          <w:tcPr>
            <w:tcW w:w="786" w:type="dxa"/>
            <w:tcBorders>
              <w:top w:val="single" w:sz="2" w:space="0" w:color="000000"/>
              <w:left w:val="single" w:sz="2" w:space="0" w:color="000000"/>
              <w:bottom w:val="nil"/>
            </w:tcBorders>
          </w:tcPr>
          <w:p w14:paraId="625F3659" w14:textId="77777777" w:rsidR="00AB05D4" w:rsidRDefault="00AB05D4" w:rsidP="00D156F1">
            <w:pPr>
              <w:pStyle w:val="TableParagraph"/>
              <w:spacing w:before="17" w:line="148" w:lineRule="exact"/>
              <w:ind w:right="116"/>
              <w:rPr>
                <w:sz w:val="13"/>
              </w:rPr>
            </w:pPr>
            <w:r>
              <w:rPr>
                <w:w w:val="99"/>
                <w:sz w:val="13"/>
              </w:rPr>
              <w:t>–</w:t>
            </w:r>
          </w:p>
        </w:tc>
      </w:tr>
      <w:tr w:rsidR="00AB05D4" w14:paraId="3F3B94B2" w14:textId="77777777" w:rsidTr="00443707">
        <w:trPr>
          <w:trHeight w:val="190"/>
        </w:trPr>
        <w:tc>
          <w:tcPr>
            <w:tcW w:w="3051" w:type="dxa"/>
            <w:tcBorders>
              <w:top w:val="nil"/>
              <w:bottom w:val="nil"/>
            </w:tcBorders>
          </w:tcPr>
          <w:p w14:paraId="2A9245EC" w14:textId="77777777" w:rsidR="00AB05D4" w:rsidRDefault="00AB05D4" w:rsidP="00D156F1">
            <w:pPr>
              <w:pStyle w:val="TableParagraph"/>
              <w:spacing w:before="18"/>
              <w:ind w:left="26"/>
              <w:jc w:val="left"/>
              <w:rPr>
                <w:i/>
                <w:sz w:val="13"/>
              </w:rPr>
            </w:pPr>
            <w:r>
              <w:rPr>
                <w:i/>
                <w:sz w:val="13"/>
              </w:rPr>
              <w:t>Halls</w:t>
            </w:r>
          </w:p>
        </w:tc>
        <w:tc>
          <w:tcPr>
            <w:tcW w:w="369" w:type="dxa"/>
            <w:vMerge/>
            <w:tcBorders>
              <w:top w:val="nil"/>
              <w:bottom w:val="nil"/>
            </w:tcBorders>
          </w:tcPr>
          <w:p w14:paraId="489139BD" w14:textId="77777777" w:rsidR="00AB05D4" w:rsidRDefault="00AB05D4" w:rsidP="00D156F1">
            <w:pPr>
              <w:rPr>
                <w:sz w:val="2"/>
                <w:szCs w:val="2"/>
              </w:rPr>
            </w:pPr>
          </w:p>
        </w:tc>
        <w:tc>
          <w:tcPr>
            <w:tcW w:w="785" w:type="dxa"/>
            <w:tcBorders>
              <w:top w:val="nil"/>
              <w:bottom w:val="nil"/>
            </w:tcBorders>
            <w:shd w:val="clear" w:color="auto" w:fill="FFFF99"/>
          </w:tcPr>
          <w:p w14:paraId="0660DAAF" w14:textId="77777777" w:rsidR="00AB05D4" w:rsidRDefault="00AB05D4" w:rsidP="00D156F1">
            <w:pPr>
              <w:pStyle w:val="TableParagraph"/>
              <w:spacing w:before="18"/>
              <w:ind w:right="109"/>
              <w:rPr>
                <w:sz w:val="13"/>
              </w:rPr>
            </w:pPr>
            <w:r>
              <w:rPr>
                <w:w w:val="99"/>
                <w:sz w:val="13"/>
              </w:rPr>
              <w:t>–</w:t>
            </w:r>
          </w:p>
        </w:tc>
        <w:tc>
          <w:tcPr>
            <w:tcW w:w="787" w:type="dxa"/>
            <w:tcBorders>
              <w:top w:val="nil"/>
              <w:bottom w:val="nil"/>
              <w:right w:val="single" w:sz="2" w:space="0" w:color="000000"/>
            </w:tcBorders>
            <w:shd w:val="clear" w:color="auto" w:fill="FFFF99"/>
          </w:tcPr>
          <w:p w14:paraId="4CB228F1" w14:textId="77777777" w:rsidR="00AB05D4" w:rsidRDefault="00AB05D4" w:rsidP="00D156F1">
            <w:pPr>
              <w:pStyle w:val="TableParagraph"/>
              <w:spacing w:before="18"/>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9D97652"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69D20A6"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4FA599E" w14:textId="77777777" w:rsidR="00AB05D4" w:rsidRDefault="00AB05D4" w:rsidP="00D156F1">
            <w:pPr>
              <w:pStyle w:val="TableParagraph"/>
              <w:spacing w:before="18"/>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34CF004" w14:textId="77777777" w:rsidR="00AB05D4" w:rsidRDefault="00AB05D4" w:rsidP="00D156F1">
            <w:pPr>
              <w:pStyle w:val="TableParagraph"/>
              <w:spacing w:before="18"/>
              <w:ind w:right="122"/>
              <w:rPr>
                <w:sz w:val="13"/>
              </w:rPr>
            </w:pPr>
            <w:r>
              <w:rPr>
                <w:w w:val="99"/>
                <w:sz w:val="13"/>
              </w:rPr>
              <w:t>–</w:t>
            </w:r>
          </w:p>
        </w:tc>
        <w:tc>
          <w:tcPr>
            <w:tcW w:w="607" w:type="dxa"/>
            <w:tcBorders>
              <w:top w:val="nil"/>
              <w:left w:val="single" w:sz="2" w:space="0" w:color="000000"/>
              <w:bottom w:val="nil"/>
              <w:right w:val="single" w:sz="2" w:space="0" w:color="000000"/>
            </w:tcBorders>
          </w:tcPr>
          <w:p w14:paraId="69A0BFB0" w14:textId="77777777" w:rsidR="00AB05D4" w:rsidRDefault="00AB05D4" w:rsidP="00D156F1">
            <w:pPr>
              <w:pStyle w:val="TableParagraph"/>
              <w:spacing w:before="18"/>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6E6B50D"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BBCA610" w14:textId="77777777" w:rsidR="00AB05D4" w:rsidRDefault="00AB05D4" w:rsidP="00D156F1">
            <w:pPr>
              <w:pStyle w:val="TableParagraph"/>
              <w:spacing w:before="18"/>
              <w:ind w:right="116"/>
              <w:rPr>
                <w:sz w:val="13"/>
              </w:rPr>
            </w:pPr>
            <w:r>
              <w:rPr>
                <w:w w:val="99"/>
                <w:sz w:val="13"/>
              </w:rPr>
              <w:t>–</w:t>
            </w:r>
          </w:p>
        </w:tc>
      </w:tr>
      <w:tr w:rsidR="00AB05D4" w14:paraId="2ED55ECA" w14:textId="77777777" w:rsidTr="00443707">
        <w:trPr>
          <w:trHeight w:val="186"/>
        </w:trPr>
        <w:tc>
          <w:tcPr>
            <w:tcW w:w="3051" w:type="dxa"/>
            <w:tcBorders>
              <w:top w:val="nil"/>
              <w:bottom w:val="nil"/>
            </w:tcBorders>
          </w:tcPr>
          <w:p w14:paraId="6BC44541" w14:textId="77777777" w:rsidR="00AB05D4" w:rsidRDefault="00AB05D4" w:rsidP="00D156F1">
            <w:pPr>
              <w:pStyle w:val="TableParagraph"/>
              <w:spacing w:before="15"/>
              <w:ind w:left="26"/>
              <w:jc w:val="left"/>
              <w:rPr>
                <w:i/>
                <w:sz w:val="13"/>
              </w:rPr>
            </w:pPr>
            <w:r>
              <w:rPr>
                <w:i/>
                <w:sz w:val="13"/>
              </w:rPr>
              <w:t>Centres</w:t>
            </w:r>
          </w:p>
        </w:tc>
        <w:tc>
          <w:tcPr>
            <w:tcW w:w="369" w:type="dxa"/>
            <w:vMerge/>
            <w:tcBorders>
              <w:top w:val="nil"/>
              <w:bottom w:val="nil"/>
            </w:tcBorders>
          </w:tcPr>
          <w:p w14:paraId="63A1D196" w14:textId="77777777" w:rsidR="00AB05D4" w:rsidRDefault="00AB05D4" w:rsidP="00D156F1">
            <w:pPr>
              <w:rPr>
                <w:sz w:val="2"/>
                <w:szCs w:val="2"/>
              </w:rPr>
            </w:pPr>
          </w:p>
        </w:tc>
        <w:tc>
          <w:tcPr>
            <w:tcW w:w="785" w:type="dxa"/>
            <w:tcBorders>
              <w:top w:val="nil"/>
              <w:bottom w:val="nil"/>
            </w:tcBorders>
            <w:shd w:val="clear" w:color="auto" w:fill="FFFF99"/>
          </w:tcPr>
          <w:p w14:paraId="51F254D0"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8AC89ED"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E34252F"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1835EFA"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7DF9409"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273ED05F"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2FCCA1B5"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8646462"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1E6BF652" w14:textId="77777777" w:rsidR="00AB05D4" w:rsidRDefault="00AB05D4" w:rsidP="00D156F1">
            <w:pPr>
              <w:pStyle w:val="TableParagraph"/>
              <w:spacing w:before="15"/>
              <w:ind w:right="116"/>
              <w:rPr>
                <w:sz w:val="13"/>
              </w:rPr>
            </w:pPr>
            <w:r>
              <w:rPr>
                <w:w w:val="99"/>
                <w:sz w:val="13"/>
              </w:rPr>
              <w:t>–</w:t>
            </w:r>
          </w:p>
        </w:tc>
      </w:tr>
      <w:tr w:rsidR="00AB05D4" w14:paraId="2AD5F77A" w14:textId="77777777" w:rsidTr="00443707">
        <w:trPr>
          <w:trHeight w:val="186"/>
        </w:trPr>
        <w:tc>
          <w:tcPr>
            <w:tcW w:w="3051" w:type="dxa"/>
            <w:tcBorders>
              <w:top w:val="nil"/>
              <w:bottom w:val="nil"/>
            </w:tcBorders>
          </w:tcPr>
          <w:p w14:paraId="4AA22B4C" w14:textId="77777777" w:rsidR="00AB05D4" w:rsidRDefault="00AB05D4" w:rsidP="00D156F1">
            <w:pPr>
              <w:pStyle w:val="TableParagraph"/>
              <w:spacing w:before="15"/>
              <w:ind w:left="26"/>
              <w:jc w:val="left"/>
              <w:rPr>
                <w:i/>
                <w:sz w:val="13"/>
              </w:rPr>
            </w:pPr>
            <w:r>
              <w:rPr>
                <w:i/>
                <w:sz w:val="13"/>
              </w:rPr>
              <w:t>Crèches</w:t>
            </w:r>
          </w:p>
        </w:tc>
        <w:tc>
          <w:tcPr>
            <w:tcW w:w="369" w:type="dxa"/>
            <w:vMerge/>
            <w:tcBorders>
              <w:top w:val="nil"/>
              <w:bottom w:val="nil"/>
            </w:tcBorders>
          </w:tcPr>
          <w:p w14:paraId="4A63DA20" w14:textId="77777777" w:rsidR="00AB05D4" w:rsidRDefault="00AB05D4" w:rsidP="00D156F1">
            <w:pPr>
              <w:rPr>
                <w:sz w:val="2"/>
                <w:szCs w:val="2"/>
              </w:rPr>
            </w:pPr>
          </w:p>
        </w:tc>
        <w:tc>
          <w:tcPr>
            <w:tcW w:w="785" w:type="dxa"/>
            <w:tcBorders>
              <w:top w:val="nil"/>
              <w:bottom w:val="nil"/>
            </w:tcBorders>
            <w:shd w:val="clear" w:color="auto" w:fill="FFFF99"/>
          </w:tcPr>
          <w:p w14:paraId="73B3DD75"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643B78E"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EE5ABB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BF938E3"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308394D"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5D8B1AD5"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3C9151BE"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DF9C33C"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1C3AD23" w14:textId="77777777" w:rsidR="00AB05D4" w:rsidRDefault="00AB05D4" w:rsidP="00D156F1">
            <w:pPr>
              <w:pStyle w:val="TableParagraph"/>
              <w:spacing w:before="15"/>
              <w:ind w:right="116"/>
              <w:rPr>
                <w:sz w:val="13"/>
              </w:rPr>
            </w:pPr>
            <w:r>
              <w:rPr>
                <w:w w:val="99"/>
                <w:sz w:val="13"/>
              </w:rPr>
              <w:t>–</w:t>
            </w:r>
          </w:p>
        </w:tc>
      </w:tr>
      <w:tr w:rsidR="00AB05D4" w14:paraId="0291419B" w14:textId="77777777" w:rsidTr="00443707">
        <w:trPr>
          <w:trHeight w:val="187"/>
        </w:trPr>
        <w:tc>
          <w:tcPr>
            <w:tcW w:w="3051" w:type="dxa"/>
            <w:tcBorders>
              <w:top w:val="nil"/>
              <w:bottom w:val="nil"/>
            </w:tcBorders>
          </w:tcPr>
          <w:p w14:paraId="6D83BC0A" w14:textId="77777777" w:rsidR="00AB05D4" w:rsidRDefault="00AB05D4" w:rsidP="00D156F1">
            <w:pPr>
              <w:pStyle w:val="TableParagraph"/>
              <w:spacing w:before="15"/>
              <w:ind w:left="26"/>
              <w:jc w:val="left"/>
              <w:rPr>
                <w:i/>
                <w:sz w:val="13"/>
              </w:rPr>
            </w:pPr>
            <w:r>
              <w:rPr>
                <w:i/>
                <w:sz w:val="13"/>
              </w:rPr>
              <w:t>Clinics/Care Centres</w:t>
            </w:r>
          </w:p>
        </w:tc>
        <w:tc>
          <w:tcPr>
            <w:tcW w:w="369" w:type="dxa"/>
            <w:vMerge/>
            <w:tcBorders>
              <w:top w:val="nil"/>
              <w:bottom w:val="nil"/>
            </w:tcBorders>
          </w:tcPr>
          <w:p w14:paraId="71D1B8BA" w14:textId="77777777" w:rsidR="00AB05D4" w:rsidRDefault="00AB05D4" w:rsidP="00D156F1">
            <w:pPr>
              <w:rPr>
                <w:sz w:val="2"/>
                <w:szCs w:val="2"/>
              </w:rPr>
            </w:pPr>
          </w:p>
        </w:tc>
        <w:tc>
          <w:tcPr>
            <w:tcW w:w="785" w:type="dxa"/>
            <w:tcBorders>
              <w:top w:val="nil"/>
              <w:bottom w:val="nil"/>
            </w:tcBorders>
            <w:shd w:val="clear" w:color="auto" w:fill="FFFF99"/>
          </w:tcPr>
          <w:p w14:paraId="15A8A365"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01911BDB"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6E662F2"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F6EB53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52A88A6"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1BC90C58"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0AEB3CC0"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7D864EBD"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2487A352" w14:textId="77777777" w:rsidR="00AB05D4" w:rsidRDefault="00AB05D4" w:rsidP="00D156F1">
            <w:pPr>
              <w:pStyle w:val="TableParagraph"/>
              <w:spacing w:before="15"/>
              <w:ind w:right="116"/>
              <w:rPr>
                <w:sz w:val="13"/>
              </w:rPr>
            </w:pPr>
            <w:r>
              <w:rPr>
                <w:w w:val="99"/>
                <w:sz w:val="13"/>
              </w:rPr>
              <w:t>–</w:t>
            </w:r>
          </w:p>
        </w:tc>
      </w:tr>
      <w:tr w:rsidR="00AB05D4" w14:paraId="13D913B5" w14:textId="77777777" w:rsidTr="00443707">
        <w:trPr>
          <w:trHeight w:val="187"/>
        </w:trPr>
        <w:tc>
          <w:tcPr>
            <w:tcW w:w="3051" w:type="dxa"/>
            <w:tcBorders>
              <w:top w:val="nil"/>
              <w:bottom w:val="nil"/>
            </w:tcBorders>
          </w:tcPr>
          <w:p w14:paraId="198E8F5C" w14:textId="77777777" w:rsidR="00AB05D4" w:rsidRDefault="00AB05D4" w:rsidP="00D156F1">
            <w:pPr>
              <w:pStyle w:val="TableParagraph"/>
              <w:spacing w:before="15"/>
              <w:ind w:left="26"/>
              <w:jc w:val="left"/>
              <w:rPr>
                <w:i/>
                <w:sz w:val="13"/>
              </w:rPr>
            </w:pPr>
            <w:r>
              <w:rPr>
                <w:i/>
                <w:sz w:val="13"/>
              </w:rPr>
              <w:t>Fire/Ambulance Stations</w:t>
            </w:r>
          </w:p>
        </w:tc>
        <w:tc>
          <w:tcPr>
            <w:tcW w:w="369" w:type="dxa"/>
            <w:vMerge/>
            <w:tcBorders>
              <w:top w:val="nil"/>
              <w:bottom w:val="nil"/>
            </w:tcBorders>
          </w:tcPr>
          <w:p w14:paraId="0D1E6ACF" w14:textId="77777777" w:rsidR="00AB05D4" w:rsidRDefault="00AB05D4" w:rsidP="00D156F1">
            <w:pPr>
              <w:rPr>
                <w:sz w:val="2"/>
                <w:szCs w:val="2"/>
              </w:rPr>
            </w:pPr>
          </w:p>
        </w:tc>
        <w:tc>
          <w:tcPr>
            <w:tcW w:w="785" w:type="dxa"/>
            <w:tcBorders>
              <w:top w:val="nil"/>
              <w:bottom w:val="nil"/>
            </w:tcBorders>
            <w:shd w:val="clear" w:color="auto" w:fill="FFFF99"/>
          </w:tcPr>
          <w:p w14:paraId="62F43C06"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4EAF8E31"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FEEC9BD"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6BE2CA1"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8C2F595"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A54077B"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44AFD5EC"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8AE8937"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4AD2CB96" w14:textId="77777777" w:rsidR="00AB05D4" w:rsidRDefault="00AB05D4" w:rsidP="00D156F1">
            <w:pPr>
              <w:pStyle w:val="TableParagraph"/>
              <w:spacing w:before="15"/>
              <w:ind w:right="116"/>
              <w:rPr>
                <w:sz w:val="13"/>
              </w:rPr>
            </w:pPr>
            <w:r>
              <w:rPr>
                <w:w w:val="99"/>
                <w:sz w:val="13"/>
              </w:rPr>
              <w:t>–</w:t>
            </w:r>
          </w:p>
        </w:tc>
      </w:tr>
      <w:tr w:rsidR="00AB05D4" w14:paraId="2811497F" w14:textId="77777777" w:rsidTr="00443707">
        <w:trPr>
          <w:trHeight w:val="187"/>
        </w:trPr>
        <w:tc>
          <w:tcPr>
            <w:tcW w:w="3051" w:type="dxa"/>
            <w:tcBorders>
              <w:top w:val="nil"/>
              <w:bottom w:val="nil"/>
            </w:tcBorders>
          </w:tcPr>
          <w:p w14:paraId="09D5D4E8" w14:textId="77777777" w:rsidR="00AB05D4" w:rsidRDefault="00AB05D4" w:rsidP="00D156F1">
            <w:pPr>
              <w:pStyle w:val="TableParagraph"/>
              <w:spacing w:before="15"/>
              <w:ind w:left="26"/>
              <w:jc w:val="left"/>
              <w:rPr>
                <w:i/>
                <w:sz w:val="13"/>
              </w:rPr>
            </w:pPr>
            <w:r>
              <w:rPr>
                <w:i/>
                <w:sz w:val="13"/>
              </w:rPr>
              <w:t>Testing Stations</w:t>
            </w:r>
          </w:p>
        </w:tc>
        <w:tc>
          <w:tcPr>
            <w:tcW w:w="369" w:type="dxa"/>
            <w:vMerge/>
            <w:tcBorders>
              <w:top w:val="nil"/>
              <w:bottom w:val="nil"/>
            </w:tcBorders>
          </w:tcPr>
          <w:p w14:paraId="6B558D10" w14:textId="77777777" w:rsidR="00AB05D4" w:rsidRDefault="00AB05D4" w:rsidP="00D156F1">
            <w:pPr>
              <w:rPr>
                <w:sz w:val="2"/>
                <w:szCs w:val="2"/>
              </w:rPr>
            </w:pPr>
          </w:p>
        </w:tc>
        <w:tc>
          <w:tcPr>
            <w:tcW w:w="785" w:type="dxa"/>
            <w:tcBorders>
              <w:top w:val="nil"/>
              <w:bottom w:val="nil"/>
            </w:tcBorders>
            <w:shd w:val="clear" w:color="auto" w:fill="FFFF99"/>
          </w:tcPr>
          <w:p w14:paraId="4C119546"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9987F03"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A4D7519"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8922636"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9D0AF33"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15DDF93E"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FAF7E76"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0A9364E3"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53922138" w14:textId="77777777" w:rsidR="00AB05D4" w:rsidRDefault="00AB05D4" w:rsidP="00D156F1">
            <w:pPr>
              <w:pStyle w:val="TableParagraph"/>
              <w:spacing w:before="15"/>
              <w:ind w:right="116"/>
              <w:rPr>
                <w:sz w:val="13"/>
              </w:rPr>
            </w:pPr>
            <w:r>
              <w:rPr>
                <w:w w:val="99"/>
                <w:sz w:val="13"/>
              </w:rPr>
              <w:t>–</w:t>
            </w:r>
          </w:p>
        </w:tc>
      </w:tr>
      <w:tr w:rsidR="00AB05D4" w14:paraId="5A2AA517" w14:textId="77777777" w:rsidTr="00443707">
        <w:trPr>
          <w:trHeight w:val="186"/>
        </w:trPr>
        <w:tc>
          <w:tcPr>
            <w:tcW w:w="3051" w:type="dxa"/>
            <w:tcBorders>
              <w:top w:val="nil"/>
              <w:bottom w:val="nil"/>
            </w:tcBorders>
          </w:tcPr>
          <w:p w14:paraId="3A3D530C" w14:textId="77777777" w:rsidR="00AB05D4" w:rsidRDefault="00AB05D4" w:rsidP="00D156F1">
            <w:pPr>
              <w:pStyle w:val="TableParagraph"/>
              <w:spacing w:before="15"/>
              <w:ind w:left="26"/>
              <w:jc w:val="left"/>
              <w:rPr>
                <w:i/>
                <w:sz w:val="13"/>
              </w:rPr>
            </w:pPr>
            <w:r>
              <w:rPr>
                <w:i/>
                <w:sz w:val="13"/>
              </w:rPr>
              <w:t>Museums</w:t>
            </w:r>
          </w:p>
        </w:tc>
        <w:tc>
          <w:tcPr>
            <w:tcW w:w="369" w:type="dxa"/>
            <w:vMerge/>
            <w:tcBorders>
              <w:top w:val="nil"/>
              <w:bottom w:val="nil"/>
            </w:tcBorders>
          </w:tcPr>
          <w:p w14:paraId="5DA7B8E4" w14:textId="77777777" w:rsidR="00AB05D4" w:rsidRDefault="00AB05D4" w:rsidP="00D156F1">
            <w:pPr>
              <w:rPr>
                <w:sz w:val="2"/>
                <w:szCs w:val="2"/>
              </w:rPr>
            </w:pPr>
          </w:p>
        </w:tc>
        <w:tc>
          <w:tcPr>
            <w:tcW w:w="785" w:type="dxa"/>
            <w:tcBorders>
              <w:top w:val="nil"/>
              <w:bottom w:val="nil"/>
            </w:tcBorders>
            <w:shd w:val="clear" w:color="auto" w:fill="FFFF99"/>
          </w:tcPr>
          <w:p w14:paraId="066CF240"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1C96388D"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A042EA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D7E5D57"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3CF8D94"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1C77185F"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1FEEB16E"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319964A"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27A759BE" w14:textId="77777777" w:rsidR="00AB05D4" w:rsidRDefault="00AB05D4" w:rsidP="00D156F1">
            <w:pPr>
              <w:pStyle w:val="TableParagraph"/>
              <w:spacing w:before="15"/>
              <w:ind w:right="116"/>
              <w:rPr>
                <w:sz w:val="13"/>
              </w:rPr>
            </w:pPr>
            <w:r>
              <w:rPr>
                <w:w w:val="99"/>
                <w:sz w:val="13"/>
              </w:rPr>
              <w:t>–</w:t>
            </w:r>
          </w:p>
        </w:tc>
      </w:tr>
      <w:tr w:rsidR="00AB05D4" w14:paraId="09288E5E" w14:textId="77777777" w:rsidTr="00443707">
        <w:trPr>
          <w:trHeight w:val="187"/>
        </w:trPr>
        <w:tc>
          <w:tcPr>
            <w:tcW w:w="3051" w:type="dxa"/>
            <w:tcBorders>
              <w:top w:val="nil"/>
              <w:bottom w:val="nil"/>
            </w:tcBorders>
          </w:tcPr>
          <w:p w14:paraId="310C3FBE" w14:textId="77777777" w:rsidR="00AB05D4" w:rsidRDefault="00AB05D4" w:rsidP="00D156F1">
            <w:pPr>
              <w:pStyle w:val="TableParagraph"/>
              <w:spacing w:before="15"/>
              <w:ind w:left="26"/>
              <w:jc w:val="left"/>
              <w:rPr>
                <w:i/>
                <w:sz w:val="13"/>
              </w:rPr>
            </w:pPr>
            <w:r>
              <w:rPr>
                <w:i/>
                <w:sz w:val="13"/>
              </w:rPr>
              <w:t>Galleries</w:t>
            </w:r>
          </w:p>
        </w:tc>
        <w:tc>
          <w:tcPr>
            <w:tcW w:w="369" w:type="dxa"/>
            <w:vMerge/>
            <w:tcBorders>
              <w:top w:val="nil"/>
              <w:bottom w:val="nil"/>
            </w:tcBorders>
          </w:tcPr>
          <w:p w14:paraId="3DF63470" w14:textId="77777777" w:rsidR="00AB05D4" w:rsidRDefault="00AB05D4" w:rsidP="00D156F1">
            <w:pPr>
              <w:rPr>
                <w:sz w:val="2"/>
                <w:szCs w:val="2"/>
              </w:rPr>
            </w:pPr>
          </w:p>
        </w:tc>
        <w:tc>
          <w:tcPr>
            <w:tcW w:w="785" w:type="dxa"/>
            <w:tcBorders>
              <w:top w:val="nil"/>
              <w:bottom w:val="nil"/>
            </w:tcBorders>
            <w:shd w:val="clear" w:color="auto" w:fill="FFFF99"/>
          </w:tcPr>
          <w:p w14:paraId="2946936A"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13922479"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88DFD10"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A32371D"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3792761"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9E897E5"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2B17F5FF"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1450E41"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140AC8D" w14:textId="77777777" w:rsidR="00AB05D4" w:rsidRDefault="00AB05D4" w:rsidP="00D156F1">
            <w:pPr>
              <w:pStyle w:val="TableParagraph"/>
              <w:spacing w:before="15"/>
              <w:ind w:right="116"/>
              <w:rPr>
                <w:sz w:val="13"/>
              </w:rPr>
            </w:pPr>
            <w:r>
              <w:rPr>
                <w:w w:val="99"/>
                <w:sz w:val="13"/>
              </w:rPr>
              <w:t>–</w:t>
            </w:r>
          </w:p>
        </w:tc>
      </w:tr>
      <w:tr w:rsidR="00AB05D4" w14:paraId="2E6DADBA" w14:textId="77777777" w:rsidTr="00443707">
        <w:trPr>
          <w:trHeight w:val="186"/>
        </w:trPr>
        <w:tc>
          <w:tcPr>
            <w:tcW w:w="3051" w:type="dxa"/>
            <w:tcBorders>
              <w:top w:val="nil"/>
              <w:bottom w:val="nil"/>
            </w:tcBorders>
          </w:tcPr>
          <w:p w14:paraId="73EA6A43" w14:textId="77777777" w:rsidR="00AB05D4" w:rsidRDefault="00AB05D4" w:rsidP="00D156F1">
            <w:pPr>
              <w:pStyle w:val="TableParagraph"/>
              <w:spacing w:before="15"/>
              <w:ind w:left="26"/>
              <w:jc w:val="left"/>
              <w:rPr>
                <w:i/>
                <w:sz w:val="13"/>
              </w:rPr>
            </w:pPr>
            <w:r>
              <w:rPr>
                <w:i/>
                <w:sz w:val="13"/>
              </w:rPr>
              <w:t>Theatres</w:t>
            </w:r>
          </w:p>
        </w:tc>
        <w:tc>
          <w:tcPr>
            <w:tcW w:w="369" w:type="dxa"/>
            <w:vMerge/>
            <w:tcBorders>
              <w:top w:val="nil"/>
              <w:bottom w:val="nil"/>
            </w:tcBorders>
          </w:tcPr>
          <w:p w14:paraId="02FB7C70" w14:textId="77777777" w:rsidR="00AB05D4" w:rsidRDefault="00AB05D4" w:rsidP="00D156F1">
            <w:pPr>
              <w:rPr>
                <w:sz w:val="2"/>
                <w:szCs w:val="2"/>
              </w:rPr>
            </w:pPr>
          </w:p>
        </w:tc>
        <w:tc>
          <w:tcPr>
            <w:tcW w:w="785" w:type="dxa"/>
            <w:tcBorders>
              <w:top w:val="nil"/>
              <w:bottom w:val="nil"/>
            </w:tcBorders>
            <w:shd w:val="clear" w:color="auto" w:fill="FFFF99"/>
          </w:tcPr>
          <w:p w14:paraId="04E17DFA"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9AA9685"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05D4DB8"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67B3522"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FB2100E"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D1E9B7F"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5A401BD3"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68786503"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DC80B7D" w14:textId="77777777" w:rsidR="00AB05D4" w:rsidRDefault="00AB05D4" w:rsidP="00D156F1">
            <w:pPr>
              <w:pStyle w:val="TableParagraph"/>
              <w:spacing w:before="15"/>
              <w:ind w:right="116"/>
              <w:rPr>
                <w:sz w:val="13"/>
              </w:rPr>
            </w:pPr>
            <w:r>
              <w:rPr>
                <w:w w:val="99"/>
                <w:sz w:val="13"/>
              </w:rPr>
              <w:t>–</w:t>
            </w:r>
          </w:p>
        </w:tc>
      </w:tr>
      <w:tr w:rsidR="00AB05D4" w14:paraId="2C949940" w14:textId="77777777" w:rsidTr="00443707">
        <w:trPr>
          <w:trHeight w:val="186"/>
        </w:trPr>
        <w:tc>
          <w:tcPr>
            <w:tcW w:w="3051" w:type="dxa"/>
            <w:tcBorders>
              <w:top w:val="nil"/>
              <w:bottom w:val="nil"/>
            </w:tcBorders>
          </w:tcPr>
          <w:p w14:paraId="40AE8107" w14:textId="77777777" w:rsidR="00AB05D4" w:rsidRDefault="00AB05D4" w:rsidP="00D156F1">
            <w:pPr>
              <w:pStyle w:val="TableParagraph"/>
              <w:spacing w:before="15"/>
              <w:ind w:left="26"/>
              <w:jc w:val="left"/>
              <w:rPr>
                <w:i/>
                <w:sz w:val="13"/>
              </w:rPr>
            </w:pPr>
            <w:r>
              <w:rPr>
                <w:i/>
                <w:sz w:val="13"/>
              </w:rPr>
              <w:t>Libraries</w:t>
            </w:r>
          </w:p>
        </w:tc>
        <w:tc>
          <w:tcPr>
            <w:tcW w:w="369" w:type="dxa"/>
            <w:vMerge/>
            <w:tcBorders>
              <w:top w:val="nil"/>
              <w:bottom w:val="nil"/>
            </w:tcBorders>
          </w:tcPr>
          <w:p w14:paraId="0198B5D3" w14:textId="77777777" w:rsidR="00AB05D4" w:rsidRDefault="00AB05D4" w:rsidP="00D156F1">
            <w:pPr>
              <w:rPr>
                <w:sz w:val="2"/>
                <w:szCs w:val="2"/>
              </w:rPr>
            </w:pPr>
          </w:p>
        </w:tc>
        <w:tc>
          <w:tcPr>
            <w:tcW w:w="785" w:type="dxa"/>
            <w:tcBorders>
              <w:top w:val="nil"/>
              <w:bottom w:val="nil"/>
            </w:tcBorders>
            <w:shd w:val="clear" w:color="auto" w:fill="FFFF99"/>
          </w:tcPr>
          <w:p w14:paraId="5A840FAE"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175A709D"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39EF348"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3E7C622"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DA8C9E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F57CFE1"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66CEE6E4"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A7CB848"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DB67AE0" w14:textId="77777777" w:rsidR="00AB05D4" w:rsidRDefault="00AB05D4" w:rsidP="00D156F1">
            <w:pPr>
              <w:pStyle w:val="TableParagraph"/>
              <w:spacing w:before="15"/>
              <w:ind w:right="116"/>
              <w:rPr>
                <w:sz w:val="13"/>
              </w:rPr>
            </w:pPr>
            <w:r>
              <w:rPr>
                <w:w w:val="99"/>
                <w:sz w:val="13"/>
              </w:rPr>
              <w:t>–</w:t>
            </w:r>
          </w:p>
        </w:tc>
      </w:tr>
      <w:tr w:rsidR="00AB05D4" w14:paraId="24069BA3" w14:textId="77777777" w:rsidTr="00443707">
        <w:trPr>
          <w:trHeight w:val="187"/>
        </w:trPr>
        <w:tc>
          <w:tcPr>
            <w:tcW w:w="3051" w:type="dxa"/>
            <w:tcBorders>
              <w:top w:val="nil"/>
              <w:bottom w:val="nil"/>
            </w:tcBorders>
          </w:tcPr>
          <w:p w14:paraId="5BC7F6BA" w14:textId="77777777" w:rsidR="00AB05D4" w:rsidRDefault="00AB05D4" w:rsidP="00D156F1">
            <w:pPr>
              <w:pStyle w:val="TableParagraph"/>
              <w:spacing w:before="15"/>
              <w:ind w:left="26"/>
              <w:jc w:val="left"/>
              <w:rPr>
                <w:i/>
                <w:sz w:val="13"/>
              </w:rPr>
            </w:pPr>
            <w:r>
              <w:rPr>
                <w:i/>
                <w:sz w:val="13"/>
              </w:rPr>
              <w:t>Cemeteries/Crematoria</w:t>
            </w:r>
          </w:p>
        </w:tc>
        <w:tc>
          <w:tcPr>
            <w:tcW w:w="369" w:type="dxa"/>
            <w:vMerge/>
            <w:tcBorders>
              <w:top w:val="nil"/>
              <w:bottom w:val="nil"/>
            </w:tcBorders>
          </w:tcPr>
          <w:p w14:paraId="21512C8B" w14:textId="77777777" w:rsidR="00AB05D4" w:rsidRDefault="00AB05D4" w:rsidP="00D156F1">
            <w:pPr>
              <w:rPr>
                <w:sz w:val="2"/>
                <w:szCs w:val="2"/>
              </w:rPr>
            </w:pPr>
          </w:p>
        </w:tc>
        <w:tc>
          <w:tcPr>
            <w:tcW w:w="785" w:type="dxa"/>
            <w:tcBorders>
              <w:top w:val="nil"/>
              <w:bottom w:val="nil"/>
            </w:tcBorders>
            <w:shd w:val="clear" w:color="auto" w:fill="FFFF99"/>
          </w:tcPr>
          <w:p w14:paraId="42268459"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AB0187B"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0A811D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AC0E87A"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5A370D5"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A2C4D0F"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5094FC55"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7EA13872"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9FF5904" w14:textId="77777777" w:rsidR="00AB05D4" w:rsidRDefault="00AB05D4" w:rsidP="00D156F1">
            <w:pPr>
              <w:pStyle w:val="TableParagraph"/>
              <w:spacing w:before="15"/>
              <w:ind w:right="116"/>
              <w:rPr>
                <w:sz w:val="13"/>
              </w:rPr>
            </w:pPr>
            <w:r>
              <w:rPr>
                <w:w w:val="99"/>
                <w:sz w:val="13"/>
              </w:rPr>
              <w:t>–</w:t>
            </w:r>
          </w:p>
        </w:tc>
      </w:tr>
      <w:tr w:rsidR="00AB05D4" w14:paraId="15D9DFEA" w14:textId="77777777" w:rsidTr="00443707">
        <w:trPr>
          <w:trHeight w:val="187"/>
        </w:trPr>
        <w:tc>
          <w:tcPr>
            <w:tcW w:w="3051" w:type="dxa"/>
            <w:tcBorders>
              <w:top w:val="nil"/>
              <w:bottom w:val="nil"/>
            </w:tcBorders>
          </w:tcPr>
          <w:p w14:paraId="2C8D83FF" w14:textId="77777777" w:rsidR="00AB05D4" w:rsidRDefault="00AB05D4" w:rsidP="00D156F1">
            <w:pPr>
              <w:pStyle w:val="TableParagraph"/>
              <w:spacing w:before="15"/>
              <w:ind w:left="26"/>
              <w:jc w:val="left"/>
              <w:rPr>
                <w:i/>
                <w:sz w:val="13"/>
              </w:rPr>
            </w:pPr>
            <w:r>
              <w:rPr>
                <w:i/>
                <w:sz w:val="13"/>
              </w:rPr>
              <w:t>Police</w:t>
            </w:r>
          </w:p>
        </w:tc>
        <w:tc>
          <w:tcPr>
            <w:tcW w:w="369" w:type="dxa"/>
            <w:vMerge/>
            <w:tcBorders>
              <w:top w:val="nil"/>
              <w:bottom w:val="nil"/>
            </w:tcBorders>
          </w:tcPr>
          <w:p w14:paraId="4C0DA7ED" w14:textId="77777777" w:rsidR="00AB05D4" w:rsidRDefault="00AB05D4" w:rsidP="00D156F1">
            <w:pPr>
              <w:rPr>
                <w:sz w:val="2"/>
                <w:szCs w:val="2"/>
              </w:rPr>
            </w:pPr>
          </w:p>
        </w:tc>
        <w:tc>
          <w:tcPr>
            <w:tcW w:w="785" w:type="dxa"/>
            <w:tcBorders>
              <w:top w:val="nil"/>
              <w:bottom w:val="nil"/>
            </w:tcBorders>
            <w:shd w:val="clear" w:color="auto" w:fill="FFFF99"/>
          </w:tcPr>
          <w:p w14:paraId="42F00437"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0CDE9903"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2A0B233"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9E12B83"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E4F2A63"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E1A0416"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571B9DF4"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9876AF0"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3B1E5619" w14:textId="77777777" w:rsidR="00AB05D4" w:rsidRDefault="00AB05D4" w:rsidP="00D156F1">
            <w:pPr>
              <w:pStyle w:val="TableParagraph"/>
              <w:spacing w:before="15"/>
              <w:ind w:right="116"/>
              <w:rPr>
                <w:sz w:val="13"/>
              </w:rPr>
            </w:pPr>
            <w:r>
              <w:rPr>
                <w:w w:val="99"/>
                <w:sz w:val="13"/>
              </w:rPr>
              <w:t>–</w:t>
            </w:r>
          </w:p>
        </w:tc>
      </w:tr>
      <w:tr w:rsidR="00AB05D4" w14:paraId="0EDC1C6C" w14:textId="77777777" w:rsidTr="00443707">
        <w:trPr>
          <w:trHeight w:val="186"/>
        </w:trPr>
        <w:tc>
          <w:tcPr>
            <w:tcW w:w="3051" w:type="dxa"/>
            <w:tcBorders>
              <w:top w:val="nil"/>
              <w:bottom w:val="nil"/>
            </w:tcBorders>
          </w:tcPr>
          <w:p w14:paraId="626FDDE3" w14:textId="77777777" w:rsidR="00AB05D4" w:rsidRDefault="00AB05D4" w:rsidP="00D156F1">
            <w:pPr>
              <w:pStyle w:val="TableParagraph"/>
              <w:spacing w:before="15"/>
              <w:ind w:left="26"/>
              <w:jc w:val="left"/>
              <w:rPr>
                <w:i/>
                <w:sz w:val="13"/>
              </w:rPr>
            </w:pPr>
            <w:r>
              <w:rPr>
                <w:i/>
                <w:sz w:val="13"/>
              </w:rPr>
              <w:t>Purls</w:t>
            </w:r>
          </w:p>
        </w:tc>
        <w:tc>
          <w:tcPr>
            <w:tcW w:w="369" w:type="dxa"/>
            <w:vMerge/>
            <w:tcBorders>
              <w:top w:val="nil"/>
              <w:bottom w:val="nil"/>
            </w:tcBorders>
          </w:tcPr>
          <w:p w14:paraId="78A02B0C" w14:textId="77777777" w:rsidR="00AB05D4" w:rsidRDefault="00AB05D4" w:rsidP="00D156F1">
            <w:pPr>
              <w:rPr>
                <w:sz w:val="2"/>
                <w:szCs w:val="2"/>
              </w:rPr>
            </w:pPr>
          </w:p>
        </w:tc>
        <w:tc>
          <w:tcPr>
            <w:tcW w:w="785" w:type="dxa"/>
            <w:tcBorders>
              <w:top w:val="nil"/>
              <w:bottom w:val="nil"/>
            </w:tcBorders>
            <w:shd w:val="clear" w:color="auto" w:fill="FFFF99"/>
          </w:tcPr>
          <w:p w14:paraId="33A0668B"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2B8AADA7"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2349A4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70ED7D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F7AB18A"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0F9DD97"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CB6B741"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08A12ACF"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29F3F3C9" w14:textId="77777777" w:rsidR="00AB05D4" w:rsidRDefault="00AB05D4" w:rsidP="00D156F1">
            <w:pPr>
              <w:pStyle w:val="TableParagraph"/>
              <w:spacing w:before="15"/>
              <w:ind w:right="116"/>
              <w:rPr>
                <w:sz w:val="13"/>
              </w:rPr>
            </w:pPr>
            <w:r>
              <w:rPr>
                <w:w w:val="99"/>
                <w:sz w:val="13"/>
              </w:rPr>
              <w:t>–</w:t>
            </w:r>
          </w:p>
        </w:tc>
      </w:tr>
      <w:tr w:rsidR="00AB05D4" w14:paraId="75E3089A" w14:textId="77777777" w:rsidTr="00443707">
        <w:trPr>
          <w:trHeight w:val="187"/>
        </w:trPr>
        <w:tc>
          <w:tcPr>
            <w:tcW w:w="3051" w:type="dxa"/>
            <w:tcBorders>
              <w:top w:val="nil"/>
              <w:bottom w:val="nil"/>
            </w:tcBorders>
          </w:tcPr>
          <w:p w14:paraId="2D3B09C4" w14:textId="77777777" w:rsidR="00AB05D4" w:rsidRDefault="00AB05D4" w:rsidP="00D156F1">
            <w:pPr>
              <w:pStyle w:val="TableParagraph"/>
              <w:spacing w:before="15"/>
              <w:ind w:left="26"/>
              <w:jc w:val="left"/>
              <w:rPr>
                <w:i/>
                <w:sz w:val="13"/>
              </w:rPr>
            </w:pPr>
            <w:r>
              <w:rPr>
                <w:i/>
                <w:sz w:val="13"/>
              </w:rPr>
              <w:t>Public Open Space</w:t>
            </w:r>
          </w:p>
        </w:tc>
        <w:tc>
          <w:tcPr>
            <w:tcW w:w="369" w:type="dxa"/>
            <w:vMerge/>
            <w:tcBorders>
              <w:top w:val="nil"/>
              <w:bottom w:val="nil"/>
            </w:tcBorders>
          </w:tcPr>
          <w:p w14:paraId="4CF27653" w14:textId="77777777" w:rsidR="00AB05D4" w:rsidRDefault="00AB05D4" w:rsidP="00D156F1">
            <w:pPr>
              <w:rPr>
                <w:sz w:val="2"/>
                <w:szCs w:val="2"/>
              </w:rPr>
            </w:pPr>
          </w:p>
        </w:tc>
        <w:tc>
          <w:tcPr>
            <w:tcW w:w="785" w:type="dxa"/>
            <w:tcBorders>
              <w:top w:val="nil"/>
              <w:bottom w:val="nil"/>
            </w:tcBorders>
            <w:shd w:val="clear" w:color="auto" w:fill="FFFF99"/>
          </w:tcPr>
          <w:p w14:paraId="0CB22AFE"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2A2807C6"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CBF04EE"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72CFBAC"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3BFCDD4"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047F768"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13EB563B"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4657DC3E"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33A902F4" w14:textId="77777777" w:rsidR="00AB05D4" w:rsidRDefault="00AB05D4" w:rsidP="00D156F1">
            <w:pPr>
              <w:pStyle w:val="TableParagraph"/>
              <w:spacing w:before="15"/>
              <w:ind w:right="116"/>
              <w:rPr>
                <w:sz w:val="13"/>
              </w:rPr>
            </w:pPr>
            <w:r>
              <w:rPr>
                <w:w w:val="99"/>
                <w:sz w:val="13"/>
              </w:rPr>
              <w:t>–</w:t>
            </w:r>
          </w:p>
        </w:tc>
      </w:tr>
      <w:tr w:rsidR="00AB05D4" w14:paraId="05D6168B" w14:textId="77777777" w:rsidTr="00443707">
        <w:trPr>
          <w:trHeight w:val="186"/>
        </w:trPr>
        <w:tc>
          <w:tcPr>
            <w:tcW w:w="3051" w:type="dxa"/>
            <w:tcBorders>
              <w:top w:val="nil"/>
              <w:bottom w:val="nil"/>
            </w:tcBorders>
          </w:tcPr>
          <w:p w14:paraId="21CE0478" w14:textId="77777777" w:rsidR="00AB05D4" w:rsidRDefault="00AB05D4" w:rsidP="00D156F1">
            <w:pPr>
              <w:pStyle w:val="TableParagraph"/>
              <w:spacing w:before="15"/>
              <w:ind w:left="26"/>
              <w:jc w:val="left"/>
              <w:rPr>
                <w:i/>
                <w:sz w:val="13"/>
              </w:rPr>
            </w:pPr>
            <w:r>
              <w:rPr>
                <w:i/>
                <w:sz w:val="13"/>
              </w:rPr>
              <w:t>Nature Reserves</w:t>
            </w:r>
          </w:p>
        </w:tc>
        <w:tc>
          <w:tcPr>
            <w:tcW w:w="369" w:type="dxa"/>
            <w:vMerge/>
            <w:tcBorders>
              <w:top w:val="nil"/>
              <w:bottom w:val="nil"/>
            </w:tcBorders>
          </w:tcPr>
          <w:p w14:paraId="778E2145" w14:textId="77777777" w:rsidR="00AB05D4" w:rsidRDefault="00AB05D4" w:rsidP="00D156F1">
            <w:pPr>
              <w:rPr>
                <w:sz w:val="2"/>
                <w:szCs w:val="2"/>
              </w:rPr>
            </w:pPr>
          </w:p>
        </w:tc>
        <w:tc>
          <w:tcPr>
            <w:tcW w:w="785" w:type="dxa"/>
            <w:tcBorders>
              <w:top w:val="nil"/>
              <w:bottom w:val="nil"/>
            </w:tcBorders>
            <w:shd w:val="clear" w:color="auto" w:fill="FFFF99"/>
          </w:tcPr>
          <w:p w14:paraId="229F3E51"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22672C8"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80E35D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433D152"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2F1FF53"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68DCC008"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7BFEB8A"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18BBF7E9"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7E2252F9" w14:textId="77777777" w:rsidR="00AB05D4" w:rsidRDefault="00AB05D4" w:rsidP="00D156F1">
            <w:pPr>
              <w:pStyle w:val="TableParagraph"/>
              <w:spacing w:before="15"/>
              <w:ind w:right="116"/>
              <w:rPr>
                <w:sz w:val="13"/>
              </w:rPr>
            </w:pPr>
            <w:r>
              <w:rPr>
                <w:w w:val="99"/>
                <w:sz w:val="13"/>
              </w:rPr>
              <w:t>–</w:t>
            </w:r>
          </w:p>
        </w:tc>
      </w:tr>
      <w:tr w:rsidR="00AB05D4" w14:paraId="592137A7" w14:textId="77777777" w:rsidTr="00443707">
        <w:trPr>
          <w:trHeight w:val="187"/>
        </w:trPr>
        <w:tc>
          <w:tcPr>
            <w:tcW w:w="3051" w:type="dxa"/>
            <w:tcBorders>
              <w:top w:val="nil"/>
              <w:bottom w:val="nil"/>
            </w:tcBorders>
          </w:tcPr>
          <w:p w14:paraId="012B7E2F" w14:textId="77777777" w:rsidR="00AB05D4" w:rsidRDefault="00AB05D4" w:rsidP="00D156F1">
            <w:pPr>
              <w:pStyle w:val="TableParagraph"/>
              <w:spacing w:before="15"/>
              <w:ind w:left="26"/>
              <w:jc w:val="left"/>
              <w:rPr>
                <w:i/>
                <w:sz w:val="13"/>
              </w:rPr>
            </w:pPr>
            <w:r>
              <w:rPr>
                <w:i/>
                <w:sz w:val="13"/>
              </w:rPr>
              <w:t>Public Ablution Facilities</w:t>
            </w:r>
          </w:p>
        </w:tc>
        <w:tc>
          <w:tcPr>
            <w:tcW w:w="369" w:type="dxa"/>
            <w:vMerge/>
            <w:tcBorders>
              <w:top w:val="nil"/>
              <w:bottom w:val="nil"/>
            </w:tcBorders>
          </w:tcPr>
          <w:p w14:paraId="7C948093" w14:textId="77777777" w:rsidR="00AB05D4" w:rsidRDefault="00AB05D4" w:rsidP="00D156F1">
            <w:pPr>
              <w:rPr>
                <w:sz w:val="2"/>
                <w:szCs w:val="2"/>
              </w:rPr>
            </w:pPr>
          </w:p>
        </w:tc>
        <w:tc>
          <w:tcPr>
            <w:tcW w:w="785" w:type="dxa"/>
            <w:tcBorders>
              <w:top w:val="nil"/>
              <w:bottom w:val="nil"/>
            </w:tcBorders>
            <w:shd w:val="clear" w:color="auto" w:fill="FFFF99"/>
          </w:tcPr>
          <w:p w14:paraId="68158DBF"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1DEBD7FE"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BC9EB8F"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C5EC750"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B10ED01"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36107E5"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C78AF6F"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3CEF2DF6"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3EC2FAED" w14:textId="77777777" w:rsidR="00AB05D4" w:rsidRDefault="00AB05D4" w:rsidP="00D156F1">
            <w:pPr>
              <w:pStyle w:val="TableParagraph"/>
              <w:spacing w:before="15"/>
              <w:ind w:right="116"/>
              <w:rPr>
                <w:sz w:val="13"/>
              </w:rPr>
            </w:pPr>
            <w:r>
              <w:rPr>
                <w:w w:val="99"/>
                <w:sz w:val="13"/>
              </w:rPr>
              <w:t>–</w:t>
            </w:r>
          </w:p>
        </w:tc>
      </w:tr>
      <w:tr w:rsidR="00AB05D4" w14:paraId="42EE5CF9" w14:textId="77777777" w:rsidTr="00443707">
        <w:trPr>
          <w:trHeight w:val="187"/>
        </w:trPr>
        <w:tc>
          <w:tcPr>
            <w:tcW w:w="3051" w:type="dxa"/>
            <w:tcBorders>
              <w:top w:val="nil"/>
              <w:bottom w:val="nil"/>
            </w:tcBorders>
          </w:tcPr>
          <w:p w14:paraId="6A60EE89" w14:textId="77777777" w:rsidR="00AB05D4" w:rsidRDefault="00AB05D4" w:rsidP="00D156F1">
            <w:pPr>
              <w:pStyle w:val="TableParagraph"/>
              <w:spacing w:before="15"/>
              <w:ind w:left="26"/>
              <w:jc w:val="left"/>
              <w:rPr>
                <w:i/>
                <w:sz w:val="13"/>
              </w:rPr>
            </w:pPr>
            <w:r>
              <w:rPr>
                <w:i/>
                <w:sz w:val="13"/>
              </w:rPr>
              <w:t>Markets</w:t>
            </w:r>
          </w:p>
        </w:tc>
        <w:tc>
          <w:tcPr>
            <w:tcW w:w="369" w:type="dxa"/>
            <w:vMerge/>
            <w:tcBorders>
              <w:top w:val="nil"/>
              <w:bottom w:val="nil"/>
            </w:tcBorders>
          </w:tcPr>
          <w:p w14:paraId="23ABFB0D" w14:textId="77777777" w:rsidR="00AB05D4" w:rsidRDefault="00AB05D4" w:rsidP="00D156F1">
            <w:pPr>
              <w:rPr>
                <w:sz w:val="2"/>
                <w:szCs w:val="2"/>
              </w:rPr>
            </w:pPr>
          </w:p>
        </w:tc>
        <w:tc>
          <w:tcPr>
            <w:tcW w:w="785" w:type="dxa"/>
            <w:tcBorders>
              <w:top w:val="nil"/>
              <w:bottom w:val="nil"/>
            </w:tcBorders>
            <w:shd w:val="clear" w:color="auto" w:fill="FFFF99"/>
          </w:tcPr>
          <w:p w14:paraId="17CAF02D"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F6CA8A4"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68E818E"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40D0699"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2C2BF2D"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042CDF8B"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488881D5"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37E9AAE7"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1A4E2501" w14:textId="77777777" w:rsidR="00AB05D4" w:rsidRDefault="00AB05D4" w:rsidP="00D156F1">
            <w:pPr>
              <w:pStyle w:val="TableParagraph"/>
              <w:spacing w:before="15"/>
              <w:ind w:right="116"/>
              <w:rPr>
                <w:sz w:val="13"/>
              </w:rPr>
            </w:pPr>
            <w:r>
              <w:rPr>
                <w:w w:val="99"/>
                <w:sz w:val="13"/>
              </w:rPr>
              <w:t>–</w:t>
            </w:r>
          </w:p>
        </w:tc>
      </w:tr>
      <w:tr w:rsidR="00AB05D4" w14:paraId="4921F3A5" w14:textId="77777777" w:rsidTr="00443707">
        <w:trPr>
          <w:trHeight w:val="186"/>
        </w:trPr>
        <w:tc>
          <w:tcPr>
            <w:tcW w:w="3051" w:type="dxa"/>
            <w:tcBorders>
              <w:top w:val="nil"/>
              <w:bottom w:val="nil"/>
            </w:tcBorders>
          </w:tcPr>
          <w:p w14:paraId="4D718C7B" w14:textId="77777777" w:rsidR="00AB05D4" w:rsidRDefault="00AB05D4" w:rsidP="00D156F1">
            <w:pPr>
              <w:pStyle w:val="TableParagraph"/>
              <w:spacing w:before="15"/>
              <w:ind w:left="26"/>
              <w:jc w:val="left"/>
              <w:rPr>
                <w:i/>
                <w:sz w:val="13"/>
              </w:rPr>
            </w:pPr>
            <w:r>
              <w:rPr>
                <w:i/>
                <w:sz w:val="13"/>
              </w:rPr>
              <w:t>Stalls</w:t>
            </w:r>
          </w:p>
        </w:tc>
        <w:tc>
          <w:tcPr>
            <w:tcW w:w="369" w:type="dxa"/>
            <w:vMerge/>
            <w:tcBorders>
              <w:top w:val="nil"/>
              <w:bottom w:val="nil"/>
            </w:tcBorders>
          </w:tcPr>
          <w:p w14:paraId="1827243A" w14:textId="77777777" w:rsidR="00AB05D4" w:rsidRDefault="00AB05D4" w:rsidP="00D156F1">
            <w:pPr>
              <w:rPr>
                <w:sz w:val="2"/>
                <w:szCs w:val="2"/>
              </w:rPr>
            </w:pPr>
          </w:p>
        </w:tc>
        <w:tc>
          <w:tcPr>
            <w:tcW w:w="785" w:type="dxa"/>
            <w:tcBorders>
              <w:top w:val="nil"/>
              <w:bottom w:val="nil"/>
            </w:tcBorders>
            <w:shd w:val="clear" w:color="auto" w:fill="FFFF99"/>
          </w:tcPr>
          <w:p w14:paraId="30A57ADF"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7678085"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8BA6168"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137AC9E"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FE6216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2A9D78B7"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62CD2B4"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309C3582"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73BD8847" w14:textId="77777777" w:rsidR="00AB05D4" w:rsidRDefault="00AB05D4" w:rsidP="00D156F1">
            <w:pPr>
              <w:pStyle w:val="TableParagraph"/>
              <w:spacing w:before="15"/>
              <w:ind w:right="116"/>
              <w:rPr>
                <w:sz w:val="13"/>
              </w:rPr>
            </w:pPr>
            <w:r>
              <w:rPr>
                <w:w w:val="99"/>
                <w:sz w:val="13"/>
              </w:rPr>
              <w:t>–</w:t>
            </w:r>
          </w:p>
        </w:tc>
      </w:tr>
      <w:tr w:rsidR="00AB05D4" w14:paraId="5C2466EA" w14:textId="77777777" w:rsidTr="00443707">
        <w:trPr>
          <w:trHeight w:val="187"/>
        </w:trPr>
        <w:tc>
          <w:tcPr>
            <w:tcW w:w="3051" w:type="dxa"/>
            <w:tcBorders>
              <w:top w:val="nil"/>
              <w:bottom w:val="nil"/>
            </w:tcBorders>
          </w:tcPr>
          <w:p w14:paraId="368CD17D" w14:textId="77777777" w:rsidR="00AB05D4" w:rsidRDefault="00AB05D4" w:rsidP="00D156F1">
            <w:pPr>
              <w:pStyle w:val="TableParagraph"/>
              <w:spacing w:before="15"/>
              <w:ind w:left="26"/>
              <w:jc w:val="left"/>
              <w:rPr>
                <w:i/>
                <w:sz w:val="13"/>
              </w:rPr>
            </w:pPr>
            <w:r>
              <w:rPr>
                <w:i/>
                <w:sz w:val="13"/>
              </w:rPr>
              <w:t>Abattoirs</w:t>
            </w:r>
          </w:p>
        </w:tc>
        <w:tc>
          <w:tcPr>
            <w:tcW w:w="369" w:type="dxa"/>
            <w:vMerge/>
            <w:tcBorders>
              <w:top w:val="nil"/>
              <w:bottom w:val="nil"/>
            </w:tcBorders>
          </w:tcPr>
          <w:p w14:paraId="534D8C5D" w14:textId="77777777" w:rsidR="00AB05D4" w:rsidRDefault="00AB05D4" w:rsidP="00D156F1">
            <w:pPr>
              <w:rPr>
                <w:sz w:val="2"/>
                <w:szCs w:val="2"/>
              </w:rPr>
            </w:pPr>
          </w:p>
        </w:tc>
        <w:tc>
          <w:tcPr>
            <w:tcW w:w="785" w:type="dxa"/>
            <w:tcBorders>
              <w:top w:val="nil"/>
              <w:bottom w:val="nil"/>
            </w:tcBorders>
            <w:shd w:val="clear" w:color="auto" w:fill="FFFF99"/>
          </w:tcPr>
          <w:p w14:paraId="610EB176"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0BBAE85E"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C71123A"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8D4F7C3"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D31D29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5B6A1559"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0FC1CD47"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18ECDD62"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51F5C21B" w14:textId="77777777" w:rsidR="00AB05D4" w:rsidRDefault="00AB05D4" w:rsidP="00D156F1">
            <w:pPr>
              <w:pStyle w:val="TableParagraph"/>
              <w:spacing w:before="15"/>
              <w:ind w:right="116"/>
              <w:rPr>
                <w:sz w:val="13"/>
              </w:rPr>
            </w:pPr>
            <w:r>
              <w:rPr>
                <w:w w:val="99"/>
                <w:sz w:val="13"/>
              </w:rPr>
              <w:t>–</w:t>
            </w:r>
          </w:p>
        </w:tc>
      </w:tr>
      <w:tr w:rsidR="00AB05D4" w14:paraId="1DD7531F" w14:textId="77777777" w:rsidTr="00443707">
        <w:trPr>
          <w:trHeight w:val="186"/>
        </w:trPr>
        <w:tc>
          <w:tcPr>
            <w:tcW w:w="3051" w:type="dxa"/>
            <w:tcBorders>
              <w:top w:val="nil"/>
              <w:bottom w:val="nil"/>
            </w:tcBorders>
          </w:tcPr>
          <w:p w14:paraId="7B8D086E" w14:textId="77777777" w:rsidR="00AB05D4" w:rsidRDefault="00AB05D4" w:rsidP="00D156F1">
            <w:pPr>
              <w:pStyle w:val="TableParagraph"/>
              <w:spacing w:before="15"/>
              <w:ind w:left="26"/>
              <w:jc w:val="left"/>
              <w:rPr>
                <w:i/>
                <w:sz w:val="13"/>
              </w:rPr>
            </w:pPr>
            <w:r>
              <w:rPr>
                <w:i/>
                <w:sz w:val="13"/>
              </w:rPr>
              <w:t>Airports</w:t>
            </w:r>
          </w:p>
        </w:tc>
        <w:tc>
          <w:tcPr>
            <w:tcW w:w="369" w:type="dxa"/>
            <w:vMerge/>
            <w:tcBorders>
              <w:top w:val="nil"/>
              <w:bottom w:val="nil"/>
            </w:tcBorders>
          </w:tcPr>
          <w:p w14:paraId="6C89539A" w14:textId="77777777" w:rsidR="00AB05D4" w:rsidRDefault="00AB05D4" w:rsidP="00D156F1">
            <w:pPr>
              <w:rPr>
                <w:sz w:val="2"/>
                <w:szCs w:val="2"/>
              </w:rPr>
            </w:pPr>
          </w:p>
        </w:tc>
        <w:tc>
          <w:tcPr>
            <w:tcW w:w="785" w:type="dxa"/>
            <w:tcBorders>
              <w:top w:val="nil"/>
              <w:bottom w:val="nil"/>
            </w:tcBorders>
            <w:shd w:val="clear" w:color="auto" w:fill="FFFF99"/>
          </w:tcPr>
          <w:p w14:paraId="6B592DA9"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573989D4"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5697756"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A13F89B"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B352E64"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241BB99"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6EC6AD6D"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6F82E6D"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A19E0F2" w14:textId="77777777" w:rsidR="00AB05D4" w:rsidRDefault="00AB05D4" w:rsidP="00D156F1">
            <w:pPr>
              <w:pStyle w:val="TableParagraph"/>
              <w:spacing w:before="15"/>
              <w:ind w:right="116"/>
              <w:rPr>
                <w:sz w:val="13"/>
              </w:rPr>
            </w:pPr>
            <w:r>
              <w:rPr>
                <w:w w:val="99"/>
                <w:sz w:val="13"/>
              </w:rPr>
              <w:t>–</w:t>
            </w:r>
          </w:p>
        </w:tc>
      </w:tr>
      <w:tr w:rsidR="00AB05D4" w14:paraId="096CEEFF" w14:textId="77777777" w:rsidTr="00443707">
        <w:trPr>
          <w:trHeight w:val="187"/>
        </w:trPr>
        <w:tc>
          <w:tcPr>
            <w:tcW w:w="3051" w:type="dxa"/>
            <w:tcBorders>
              <w:top w:val="nil"/>
              <w:bottom w:val="nil"/>
            </w:tcBorders>
          </w:tcPr>
          <w:p w14:paraId="689C905F" w14:textId="77777777" w:rsidR="00AB05D4" w:rsidRDefault="00AB05D4" w:rsidP="00D156F1">
            <w:pPr>
              <w:pStyle w:val="TableParagraph"/>
              <w:spacing w:before="15"/>
              <w:ind w:left="26"/>
              <w:jc w:val="left"/>
              <w:rPr>
                <w:i/>
                <w:sz w:val="13"/>
              </w:rPr>
            </w:pPr>
            <w:r>
              <w:rPr>
                <w:i/>
                <w:sz w:val="13"/>
              </w:rPr>
              <w:t>Taxi Ranks/Bus Terminals</w:t>
            </w:r>
          </w:p>
        </w:tc>
        <w:tc>
          <w:tcPr>
            <w:tcW w:w="369" w:type="dxa"/>
            <w:vMerge/>
            <w:tcBorders>
              <w:top w:val="nil"/>
              <w:bottom w:val="nil"/>
            </w:tcBorders>
          </w:tcPr>
          <w:p w14:paraId="595B6A9F" w14:textId="77777777" w:rsidR="00AB05D4" w:rsidRDefault="00AB05D4" w:rsidP="00D156F1">
            <w:pPr>
              <w:rPr>
                <w:sz w:val="2"/>
                <w:szCs w:val="2"/>
              </w:rPr>
            </w:pPr>
          </w:p>
        </w:tc>
        <w:tc>
          <w:tcPr>
            <w:tcW w:w="785" w:type="dxa"/>
            <w:tcBorders>
              <w:top w:val="nil"/>
              <w:bottom w:val="nil"/>
            </w:tcBorders>
            <w:shd w:val="clear" w:color="auto" w:fill="FFFF99"/>
          </w:tcPr>
          <w:p w14:paraId="231634FF"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25FBEF4F"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D1866EA"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C31083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014B3FE"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549EFD6"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3082D968"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6DB3D94"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43D62597" w14:textId="77777777" w:rsidR="00AB05D4" w:rsidRDefault="00AB05D4" w:rsidP="00D156F1">
            <w:pPr>
              <w:pStyle w:val="TableParagraph"/>
              <w:spacing w:before="15"/>
              <w:ind w:right="116"/>
              <w:rPr>
                <w:sz w:val="13"/>
              </w:rPr>
            </w:pPr>
            <w:r>
              <w:rPr>
                <w:w w:val="99"/>
                <w:sz w:val="13"/>
              </w:rPr>
              <w:t>–</w:t>
            </w:r>
          </w:p>
        </w:tc>
      </w:tr>
      <w:tr w:rsidR="00AB05D4" w14:paraId="494F967D" w14:textId="77777777" w:rsidTr="00443707">
        <w:trPr>
          <w:trHeight w:val="185"/>
        </w:trPr>
        <w:tc>
          <w:tcPr>
            <w:tcW w:w="3051" w:type="dxa"/>
            <w:tcBorders>
              <w:top w:val="nil"/>
              <w:bottom w:val="nil"/>
            </w:tcBorders>
          </w:tcPr>
          <w:p w14:paraId="331957A6" w14:textId="77777777" w:rsidR="00AB05D4" w:rsidRDefault="00AB05D4" w:rsidP="00D156F1">
            <w:pPr>
              <w:pStyle w:val="TableParagraph"/>
              <w:spacing w:before="15"/>
              <w:ind w:left="26"/>
              <w:jc w:val="left"/>
              <w:rPr>
                <w:i/>
                <w:sz w:val="13"/>
              </w:rPr>
            </w:pPr>
            <w:r>
              <w:rPr>
                <w:i/>
                <w:sz w:val="13"/>
              </w:rPr>
              <w:t>Capital Spares</w:t>
            </w:r>
          </w:p>
        </w:tc>
        <w:tc>
          <w:tcPr>
            <w:tcW w:w="369" w:type="dxa"/>
            <w:vMerge/>
            <w:tcBorders>
              <w:top w:val="nil"/>
              <w:bottom w:val="nil"/>
            </w:tcBorders>
          </w:tcPr>
          <w:p w14:paraId="6E4438D1" w14:textId="77777777" w:rsidR="00AB05D4" w:rsidRDefault="00AB05D4" w:rsidP="00D156F1">
            <w:pPr>
              <w:rPr>
                <w:sz w:val="2"/>
                <w:szCs w:val="2"/>
              </w:rPr>
            </w:pPr>
          </w:p>
        </w:tc>
        <w:tc>
          <w:tcPr>
            <w:tcW w:w="785" w:type="dxa"/>
            <w:tcBorders>
              <w:top w:val="nil"/>
              <w:bottom w:val="nil"/>
            </w:tcBorders>
            <w:shd w:val="clear" w:color="auto" w:fill="FFFF99"/>
          </w:tcPr>
          <w:p w14:paraId="4A44AF00"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47FA5D41"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AD860AD"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A01B36E"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E4D29B2"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1458E58"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1472A967"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0DD98965"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D78AB46" w14:textId="77777777" w:rsidR="00AB05D4" w:rsidRDefault="00AB05D4" w:rsidP="00D156F1">
            <w:pPr>
              <w:pStyle w:val="TableParagraph"/>
              <w:spacing w:before="15"/>
              <w:ind w:right="116"/>
              <w:rPr>
                <w:sz w:val="13"/>
              </w:rPr>
            </w:pPr>
            <w:r>
              <w:rPr>
                <w:w w:val="99"/>
                <w:sz w:val="13"/>
              </w:rPr>
              <w:t>–</w:t>
            </w:r>
          </w:p>
        </w:tc>
      </w:tr>
      <w:tr w:rsidR="00AB05D4" w14:paraId="19B074A0" w14:textId="77777777" w:rsidTr="00443707">
        <w:trPr>
          <w:trHeight w:val="185"/>
        </w:trPr>
        <w:tc>
          <w:tcPr>
            <w:tcW w:w="3051" w:type="dxa"/>
            <w:tcBorders>
              <w:top w:val="nil"/>
              <w:bottom w:val="nil"/>
            </w:tcBorders>
          </w:tcPr>
          <w:p w14:paraId="0D4D0F35" w14:textId="77777777" w:rsidR="00AB05D4" w:rsidRDefault="00AB05D4" w:rsidP="00D156F1">
            <w:pPr>
              <w:pStyle w:val="TableParagraph"/>
              <w:spacing w:before="16" w:line="149" w:lineRule="exact"/>
              <w:ind w:left="26"/>
              <w:jc w:val="left"/>
              <w:rPr>
                <w:sz w:val="13"/>
              </w:rPr>
            </w:pPr>
            <w:r>
              <w:rPr>
                <w:sz w:val="13"/>
              </w:rPr>
              <w:t>Sport and Recreation Facilities</w:t>
            </w:r>
          </w:p>
        </w:tc>
        <w:tc>
          <w:tcPr>
            <w:tcW w:w="369" w:type="dxa"/>
            <w:vMerge/>
            <w:tcBorders>
              <w:top w:val="nil"/>
              <w:bottom w:val="nil"/>
            </w:tcBorders>
          </w:tcPr>
          <w:p w14:paraId="604D16E7" w14:textId="77777777" w:rsidR="00AB05D4" w:rsidRDefault="00AB05D4" w:rsidP="00D156F1">
            <w:pPr>
              <w:rPr>
                <w:sz w:val="2"/>
                <w:szCs w:val="2"/>
              </w:rPr>
            </w:pPr>
          </w:p>
        </w:tc>
        <w:tc>
          <w:tcPr>
            <w:tcW w:w="785" w:type="dxa"/>
            <w:tcBorders>
              <w:top w:val="nil"/>
              <w:bottom w:val="nil"/>
            </w:tcBorders>
          </w:tcPr>
          <w:p w14:paraId="08749408" w14:textId="77777777" w:rsidR="00AB05D4" w:rsidRDefault="00AB05D4" w:rsidP="00D156F1">
            <w:pPr>
              <w:pStyle w:val="TableParagraph"/>
              <w:spacing w:before="16" w:line="149" w:lineRule="exact"/>
              <w:ind w:right="48"/>
              <w:rPr>
                <w:sz w:val="13"/>
              </w:rPr>
            </w:pPr>
            <w:r>
              <w:rPr>
                <w:sz w:val="13"/>
              </w:rPr>
              <w:t>1,191</w:t>
            </w:r>
          </w:p>
        </w:tc>
        <w:tc>
          <w:tcPr>
            <w:tcW w:w="787" w:type="dxa"/>
            <w:tcBorders>
              <w:top w:val="nil"/>
              <w:bottom w:val="nil"/>
              <w:right w:val="single" w:sz="2" w:space="0" w:color="000000"/>
            </w:tcBorders>
          </w:tcPr>
          <w:p w14:paraId="7B5FB0E6" w14:textId="77777777" w:rsidR="00AB05D4" w:rsidRDefault="00AB05D4" w:rsidP="00D156F1">
            <w:pPr>
              <w:pStyle w:val="TableParagraph"/>
              <w:spacing w:before="16" w:line="149" w:lineRule="exact"/>
              <w:ind w:right="115"/>
              <w:rPr>
                <w:sz w:val="13"/>
              </w:rPr>
            </w:pPr>
            <w:r>
              <w:rPr>
                <w:w w:val="99"/>
                <w:sz w:val="13"/>
              </w:rPr>
              <w:t>–</w:t>
            </w:r>
          </w:p>
        </w:tc>
        <w:tc>
          <w:tcPr>
            <w:tcW w:w="786" w:type="dxa"/>
            <w:tcBorders>
              <w:top w:val="nil"/>
              <w:left w:val="single" w:sz="2" w:space="0" w:color="000000"/>
              <w:bottom w:val="nil"/>
              <w:right w:val="single" w:sz="2" w:space="0" w:color="000000"/>
            </w:tcBorders>
          </w:tcPr>
          <w:p w14:paraId="21125806" w14:textId="77777777" w:rsidR="00AB05D4" w:rsidRDefault="00AB05D4" w:rsidP="00D156F1">
            <w:pPr>
              <w:pStyle w:val="TableParagraph"/>
              <w:spacing w:before="16" w:line="149" w:lineRule="exact"/>
              <w:ind w:right="117"/>
              <w:rPr>
                <w:sz w:val="13"/>
              </w:rPr>
            </w:pPr>
            <w:r>
              <w:rPr>
                <w:w w:val="99"/>
                <w:sz w:val="13"/>
              </w:rPr>
              <w:t>–</w:t>
            </w:r>
          </w:p>
        </w:tc>
        <w:tc>
          <w:tcPr>
            <w:tcW w:w="786" w:type="dxa"/>
            <w:tcBorders>
              <w:top w:val="nil"/>
              <w:left w:val="single" w:sz="2" w:space="0" w:color="000000"/>
              <w:bottom w:val="nil"/>
              <w:right w:val="single" w:sz="2" w:space="0" w:color="000000"/>
            </w:tcBorders>
          </w:tcPr>
          <w:p w14:paraId="57C7AA61" w14:textId="77777777" w:rsidR="00AB05D4" w:rsidRDefault="00AB05D4" w:rsidP="00D156F1">
            <w:pPr>
              <w:pStyle w:val="TableParagraph"/>
              <w:spacing w:before="16" w:line="149" w:lineRule="exact"/>
              <w:ind w:right="117"/>
              <w:rPr>
                <w:sz w:val="13"/>
              </w:rPr>
            </w:pPr>
            <w:r>
              <w:rPr>
                <w:w w:val="99"/>
                <w:sz w:val="13"/>
              </w:rPr>
              <w:t>–</w:t>
            </w:r>
          </w:p>
        </w:tc>
        <w:tc>
          <w:tcPr>
            <w:tcW w:w="786" w:type="dxa"/>
            <w:tcBorders>
              <w:top w:val="nil"/>
              <w:left w:val="single" w:sz="2" w:space="0" w:color="000000"/>
              <w:bottom w:val="nil"/>
              <w:right w:val="single" w:sz="2" w:space="0" w:color="000000"/>
            </w:tcBorders>
          </w:tcPr>
          <w:p w14:paraId="21E04107" w14:textId="77777777" w:rsidR="00AB05D4" w:rsidRDefault="00AB05D4" w:rsidP="00D156F1">
            <w:pPr>
              <w:pStyle w:val="TableParagraph"/>
              <w:spacing w:before="16" w:line="149" w:lineRule="exact"/>
              <w:ind w:right="118"/>
              <w:rPr>
                <w:sz w:val="13"/>
              </w:rPr>
            </w:pPr>
            <w:r>
              <w:rPr>
                <w:w w:val="99"/>
                <w:sz w:val="13"/>
              </w:rPr>
              <w:t>–</w:t>
            </w:r>
          </w:p>
        </w:tc>
        <w:tc>
          <w:tcPr>
            <w:tcW w:w="788" w:type="dxa"/>
            <w:tcBorders>
              <w:top w:val="nil"/>
              <w:left w:val="single" w:sz="2" w:space="0" w:color="000000"/>
              <w:bottom w:val="nil"/>
              <w:right w:val="single" w:sz="2" w:space="0" w:color="000000"/>
            </w:tcBorders>
          </w:tcPr>
          <w:p w14:paraId="332B71B3" w14:textId="77777777" w:rsidR="00AB05D4" w:rsidRDefault="00AB05D4" w:rsidP="00D156F1">
            <w:pPr>
              <w:pStyle w:val="TableParagraph"/>
              <w:spacing w:before="16" w:line="149" w:lineRule="exact"/>
              <w:ind w:right="122"/>
              <w:rPr>
                <w:sz w:val="13"/>
              </w:rPr>
            </w:pPr>
            <w:r>
              <w:rPr>
                <w:w w:val="99"/>
                <w:sz w:val="13"/>
              </w:rPr>
              <w:t>–</w:t>
            </w:r>
          </w:p>
        </w:tc>
        <w:tc>
          <w:tcPr>
            <w:tcW w:w="607" w:type="dxa"/>
            <w:tcBorders>
              <w:top w:val="nil"/>
              <w:left w:val="single" w:sz="2" w:space="0" w:color="000000"/>
              <w:bottom w:val="nil"/>
              <w:right w:val="single" w:sz="2" w:space="0" w:color="000000"/>
            </w:tcBorders>
          </w:tcPr>
          <w:p w14:paraId="24B5B6CC" w14:textId="77777777" w:rsidR="00AB05D4" w:rsidRDefault="00AB05D4" w:rsidP="00D156F1">
            <w:pPr>
              <w:pStyle w:val="TableParagraph"/>
              <w:spacing w:before="16" w:line="149" w:lineRule="exact"/>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6A32709F" w14:textId="77777777" w:rsidR="00AB05D4" w:rsidRDefault="00AB05D4" w:rsidP="00D156F1">
            <w:pPr>
              <w:rPr>
                <w:sz w:val="2"/>
                <w:szCs w:val="2"/>
              </w:rPr>
            </w:pPr>
          </w:p>
        </w:tc>
        <w:tc>
          <w:tcPr>
            <w:tcW w:w="786" w:type="dxa"/>
            <w:tcBorders>
              <w:top w:val="nil"/>
              <w:left w:val="single" w:sz="2" w:space="0" w:color="000000"/>
              <w:bottom w:val="nil"/>
            </w:tcBorders>
          </w:tcPr>
          <w:p w14:paraId="2C176CAA" w14:textId="77777777" w:rsidR="00AB05D4" w:rsidRDefault="00AB05D4" w:rsidP="00D156F1">
            <w:pPr>
              <w:pStyle w:val="TableParagraph"/>
              <w:spacing w:before="16" w:line="149" w:lineRule="exact"/>
              <w:ind w:right="116"/>
              <w:rPr>
                <w:sz w:val="13"/>
              </w:rPr>
            </w:pPr>
            <w:r>
              <w:rPr>
                <w:w w:val="99"/>
                <w:sz w:val="13"/>
              </w:rPr>
              <w:t>–</w:t>
            </w:r>
          </w:p>
        </w:tc>
      </w:tr>
      <w:tr w:rsidR="00AB05D4" w14:paraId="3F4E2AAA" w14:textId="77777777" w:rsidTr="00443707">
        <w:trPr>
          <w:trHeight w:val="190"/>
        </w:trPr>
        <w:tc>
          <w:tcPr>
            <w:tcW w:w="3051" w:type="dxa"/>
            <w:tcBorders>
              <w:top w:val="nil"/>
              <w:bottom w:val="nil"/>
            </w:tcBorders>
          </w:tcPr>
          <w:p w14:paraId="2176E0D0" w14:textId="77777777" w:rsidR="00AB05D4" w:rsidRDefault="00AB05D4" w:rsidP="00D156F1">
            <w:pPr>
              <w:pStyle w:val="TableParagraph"/>
              <w:spacing w:before="18"/>
              <w:ind w:left="26"/>
              <w:jc w:val="left"/>
              <w:rPr>
                <w:i/>
                <w:sz w:val="13"/>
              </w:rPr>
            </w:pPr>
            <w:r>
              <w:rPr>
                <w:i/>
                <w:sz w:val="13"/>
              </w:rPr>
              <w:t>Indoor Facilities</w:t>
            </w:r>
          </w:p>
        </w:tc>
        <w:tc>
          <w:tcPr>
            <w:tcW w:w="369" w:type="dxa"/>
            <w:vMerge/>
            <w:tcBorders>
              <w:top w:val="nil"/>
              <w:bottom w:val="nil"/>
            </w:tcBorders>
          </w:tcPr>
          <w:p w14:paraId="689B585D" w14:textId="77777777" w:rsidR="00AB05D4" w:rsidRDefault="00AB05D4" w:rsidP="00D156F1">
            <w:pPr>
              <w:rPr>
                <w:sz w:val="2"/>
                <w:szCs w:val="2"/>
              </w:rPr>
            </w:pPr>
          </w:p>
        </w:tc>
        <w:tc>
          <w:tcPr>
            <w:tcW w:w="785" w:type="dxa"/>
            <w:tcBorders>
              <w:top w:val="nil"/>
              <w:bottom w:val="nil"/>
            </w:tcBorders>
            <w:shd w:val="clear" w:color="auto" w:fill="FFFF99"/>
          </w:tcPr>
          <w:p w14:paraId="2A99C898" w14:textId="77777777" w:rsidR="00AB05D4" w:rsidRDefault="00AB05D4" w:rsidP="00D156F1">
            <w:pPr>
              <w:pStyle w:val="TableParagraph"/>
              <w:spacing w:before="18"/>
              <w:ind w:right="109"/>
              <w:rPr>
                <w:sz w:val="13"/>
              </w:rPr>
            </w:pPr>
            <w:r>
              <w:rPr>
                <w:w w:val="99"/>
                <w:sz w:val="13"/>
              </w:rPr>
              <w:t>–</w:t>
            </w:r>
          </w:p>
        </w:tc>
        <w:tc>
          <w:tcPr>
            <w:tcW w:w="787" w:type="dxa"/>
            <w:tcBorders>
              <w:top w:val="nil"/>
              <w:bottom w:val="nil"/>
              <w:right w:val="single" w:sz="2" w:space="0" w:color="000000"/>
            </w:tcBorders>
            <w:shd w:val="clear" w:color="auto" w:fill="FFFF99"/>
          </w:tcPr>
          <w:p w14:paraId="68B13CC4" w14:textId="77777777" w:rsidR="00AB05D4" w:rsidRDefault="00AB05D4" w:rsidP="00D156F1">
            <w:pPr>
              <w:pStyle w:val="TableParagraph"/>
              <w:spacing w:before="18"/>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2752B54"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40C2696"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130FFB7" w14:textId="77777777" w:rsidR="00AB05D4" w:rsidRDefault="00AB05D4" w:rsidP="00D156F1">
            <w:pPr>
              <w:pStyle w:val="TableParagraph"/>
              <w:spacing w:before="18"/>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FCEE44D" w14:textId="77777777" w:rsidR="00AB05D4" w:rsidRDefault="00AB05D4" w:rsidP="00D156F1">
            <w:pPr>
              <w:pStyle w:val="TableParagraph"/>
              <w:spacing w:before="18"/>
              <w:ind w:right="122"/>
              <w:rPr>
                <w:sz w:val="13"/>
              </w:rPr>
            </w:pPr>
            <w:r>
              <w:rPr>
                <w:w w:val="99"/>
                <w:sz w:val="13"/>
              </w:rPr>
              <w:t>–</w:t>
            </w:r>
          </w:p>
        </w:tc>
        <w:tc>
          <w:tcPr>
            <w:tcW w:w="607" w:type="dxa"/>
            <w:tcBorders>
              <w:top w:val="nil"/>
              <w:left w:val="single" w:sz="2" w:space="0" w:color="000000"/>
              <w:bottom w:val="nil"/>
              <w:right w:val="single" w:sz="2" w:space="0" w:color="000000"/>
            </w:tcBorders>
          </w:tcPr>
          <w:p w14:paraId="7F19291F" w14:textId="77777777" w:rsidR="00AB05D4" w:rsidRDefault="00AB05D4" w:rsidP="00D156F1">
            <w:pPr>
              <w:pStyle w:val="TableParagraph"/>
              <w:spacing w:before="18"/>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034B9196"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51CDCC5" w14:textId="77777777" w:rsidR="00AB05D4" w:rsidRDefault="00AB05D4" w:rsidP="00D156F1">
            <w:pPr>
              <w:pStyle w:val="TableParagraph"/>
              <w:spacing w:before="18"/>
              <w:ind w:right="116"/>
              <w:rPr>
                <w:sz w:val="13"/>
              </w:rPr>
            </w:pPr>
            <w:r>
              <w:rPr>
                <w:w w:val="99"/>
                <w:sz w:val="13"/>
              </w:rPr>
              <w:t>–</w:t>
            </w:r>
          </w:p>
        </w:tc>
      </w:tr>
      <w:tr w:rsidR="00AB05D4" w14:paraId="44BFAF1E" w14:textId="77777777" w:rsidTr="00443707">
        <w:trPr>
          <w:trHeight w:val="186"/>
        </w:trPr>
        <w:tc>
          <w:tcPr>
            <w:tcW w:w="3051" w:type="dxa"/>
            <w:tcBorders>
              <w:top w:val="nil"/>
              <w:bottom w:val="nil"/>
            </w:tcBorders>
          </w:tcPr>
          <w:p w14:paraId="34C795F7" w14:textId="77777777" w:rsidR="00AB05D4" w:rsidRDefault="00AB05D4" w:rsidP="00D156F1">
            <w:pPr>
              <w:pStyle w:val="TableParagraph"/>
              <w:spacing w:before="15"/>
              <w:ind w:left="26"/>
              <w:jc w:val="left"/>
              <w:rPr>
                <w:i/>
                <w:sz w:val="13"/>
              </w:rPr>
            </w:pPr>
            <w:r>
              <w:rPr>
                <w:i/>
                <w:sz w:val="13"/>
              </w:rPr>
              <w:t>Outdoor Facilities</w:t>
            </w:r>
          </w:p>
        </w:tc>
        <w:tc>
          <w:tcPr>
            <w:tcW w:w="369" w:type="dxa"/>
            <w:vMerge/>
            <w:tcBorders>
              <w:top w:val="nil"/>
              <w:bottom w:val="nil"/>
            </w:tcBorders>
          </w:tcPr>
          <w:p w14:paraId="67D0E398" w14:textId="77777777" w:rsidR="00AB05D4" w:rsidRDefault="00AB05D4" w:rsidP="00D156F1">
            <w:pPr>
              <w:rPr>
                <w:sz w:val="2"/>
                <w:szCs w:val="2"/>
              </w:rPr>
            </w:pPr>
          </w:p>
        </w:tc>
        <w:tc>
          <w:tcPr>
            <w:tcW w:w="785" w:type="dxa"/>
            <w:tcBorders>
              <w:top w:val="nil"/>
              <w:bottom w:val="nil"/>
            </w:tcBorders>
            <w:shd w:val="clear" w:color="auto" w:fill="FFFF99"/>
          </w:tcPr>
          <w:p w14:paraId="53B82744" w14:textId="77777777" w:rsidR="00AB05D4" w:rsidRDefault="00AB05D4" w:rsidP="00D156F1">
            <w:pPr>
              <w:pStyle w:val="TableParagraph"/>
              <w:spacing w:before="15"/>
              <w:ind w:right="48"/>
              <w:rPr>
                <w:sz w:val="13"/>
              </w:rPr>
            </w:pPr>
            <w:r>
              <w:rPr>
                <w:sz w:val="13"/>
              </w:rPr>
              <w:t>1,191</w:t>
            </w:r>
          </w:p>
        </w:tc>
        <w:tc>
          <w:tcPr>
            <w:tcW w:w="787" w:type="dxa"/>
            <w:tcBorders>
              <w:top w:val="nil"/>
              <w:bottom w:val="nil"/>
              <w:right w:val="single" w:sz="2" w:space="0" w:color="000000"/>
            </w:tcBorders>
            <w:shd w:val="clear" w:color="auto" w:fill="FFFF99"/>
          </w:tcPr>
          <w:p w14:paraId="5AC74EDE"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B297B7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172050D"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E38C3DA"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22BE4D0D"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99EB0CE"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7F1BACE"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F98674C" w14:textId="77777777" w:rsidR="00AB05D4" w:rsidRDefault="00AB05D4" w:rsidP="00D156F1">
            <w:pPr>
              <w:pStyle w:val="TableParagraph"/>
              <w:spacing w:before="15"/>
              <w:ind w:right="116"/>
              <w:rPr>
                <w:sz w:val="13"/>
              </w:rPr>
            </w:pPr>
            <w:r>
              <w:rPr>
                <w:w w:val="99"/>
                <w:sz w:val="13"/>
              </w:rPr>
              <w:t>–</w:t>
            </w:r>
          </w:p>
        </w:tc>
      </w:tr>
      <w:tr w:rsidR="00AB05D4" w14:paraId="4D057D0D" w14:textId="77777777" w:rsidTr="00443707">
        <w:trPr>
          <w:trHeight w:val="185"/>
        </w:trPr>
        <w:tc>
          <w:tcPr>
            <w:tcW w:w="3051" w:type="dxa"/>
            <w:tcBorders>
              <w:top w:val="nil"/>
              <w:bottom w:val="nil"/>
            </w:tcBorders>
          </w:tcPr>
          <w:p w14:paraId="08ADE9F1" w14:textId="77777777" w:rsidR="00AB05D4" w:rsidRDefault="00AB05D4" w:rsidP="00D156F1">
            <w:pPr>
              <w:pStyle w:val="TableParagraph"/>
              <w:spacing w:before="15"/>
              <w:ind w:left="26"/>
              <w:jc w:val="left"/>
              <w:rPr>
                <w:i/>
                <w:sz w:val="13"/>
              </w:rPr>
            </w:pPr>
            <w:r>
              <w:rPr>
                <w:i/>
                <w:sz w:val="13"/>
              </w:rPr>
              <w:t>Capital Spares</w:t>
            </w:r>
          </w:p>
        </w:tc>
        <w:tc>
          <w:tcPr>
            <w:tcW w:w="369" w:type="dxa"/>
            <w:vMerge/>
            <w:tcBorders>
              <w:top w:val="nil"/>
              <w:bottom w:val="nil"/>
            </w:tcBorders>
          </w:tcPr>
          <w:p w14:paraId="12F48670" w14:textId="77777777" w:rsidR="00AB05D4" w:rsidRDefault="00AB05D4" w:rsidP="00D156F1">
            <w:pPr>
              <w:rPr>
                <w:sz w:val="2"/>
                <w:szCs w:val="2"/>
              </w:rPr>
            </w:pPr>
          </w:p>
        </w:tc>
        <w:tc>
          <w:tcPr>
            <w:tcW w:w="785" w:type="dxa"/>
            <w:tcBorders>
              <w:top w:val="nil"/>
              <w:bottom w:val="nil"/>
            </w:tcBorders>
            <w:shd w:val="clear" w:color="auto" w:fill="FFFF99"/>
          </w:tcPr>
          <w:p w14:paraId="49D63FE4"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3B5DF96D"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F369E2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D5DB93A"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F9799FE"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55FBA0C1"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3152F324"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6467C8D"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9250A35" w14:textId="77777777" w:rsidR="00AB05D4" w:rsidRDefault="00AB05D4" w:rsidP="00D156F1">
            <w:pPr>
              <w:pStyle w:val="TableParagraph"/>
              <w:spacing w:before="15"/>
              <w:ind w:right="116"/>
              <w:rPr>
                <w:sz w:val="13"/>
              </w:rPr>
            </w:pPr>
            <w:r>
              <w:rPr>
                <w:w w:val="99"/>
                <w:sz w:val="13"/>
              </w:rPr>
              <w:t>–</w:t>
            </w:r>
          </w:p>
        </w:tc>
      </w:tr>
      <w:tr w:rsidR="00AB05D4" w14:paraId="5F38883E" w14:textId="77777777" w:rsidTr="00443707">
        <w:trPr>
          <w:trHeight w:val="185"/>
        </w:trPr>
        <w:tc>
          <w:tcPr>
            <w:tcW w:w="3051" w:type="dxa"/>
            <w:tcBorders>
              <w:top w:val="nil"/>
              <w:bottom w:val="nil"/>
            </w:tcBorders>
          </w:tcPr>
          <w:p w14:paraId="669B47D8" w14:textId="77777777" w:rsidR="00AB05D4" w:rsidRDefault="00AB05D4" w:rsidP="00D156F1">
            <w:pPr>
              <w:pStyle w:val="TableParagraph"/>
              <w:spacing w:before="16"/>
              <w:ind w:left="26"/>
              <w:jc w:val="left"/>
              <w:rPr>
                <w:b/>
                <w:sz w:val="13"/>
              </w:rPr>
            </w:pPr>
            <w:r>
              <w:rPr>
                <w:b/>
                <w:sz w:val="13"/>
                <w:u w:val="single"/>
              </w:rPr>
              <w:t>Heritage assets</w:t>
            </w:r>
          </w:p>
        </w:tc>
        <w:tc>
          <w:tcPr>
            <w:tcW w:w="369" w:type="dxa"/>
            <w:vMerge/>
            <w:tcBorders>
              <w:top w:val="nil"/>
              <w:bottom w:val="nil"/>
            </w:tcBorders>
          </w:tcPr>
          <w:p w14:paraId="6E20076D" w14:textId="77777777" w:rsidR="00AB05D4" w:rsidRDefault="00AB05D4" w:rsidP="00D156F1">
            <w:pPr>
              <w:rPr>
                <w:sz w:val="2"/>
                <w:szCs w:val="2"/>
              </w:rPr>
            </w:pPr>
          </w:p>
        </w:tc>
        <w:tc>
          <w:tcPr>
            <w:tcW w:w="785" w:type="dxa"/>
            <w:tcBorders>
              <w:top w:val="nil"/>
              <w:bottom w:val="single" w:sz="2" w:space="0" w:color="000000"/>
            </w:tcBorders>
          </w:tcPr>
          <w:p w14:paraId="5DC9D842" w14:textId="77777777" w:rsidR="00AB05D4" w:rsidRDefault="00AB05D4" w:rsidP="00D156F1">
            <w:pPr>
              <w:pStyle w:val="TableParagraph"/>
              <w:spacing w:before="16"/>
              <w:ind w:right="109"/>
              <w:rPr>
                <w:sz w:val="13"/>
              </w:rPr>
            </w:pPr>
            <w:r>
              <w:rPr>
                <w:w w:val="99"/>
                <w:sz w:val="13"/>
              </w:rPr>
              <w:t>–</w:t>
            </w:r>
          </w:p>
        </w:tc>
        <w:tc>
          <w:tcPr>
            <w:tcW w:w="787" w:type="dxa"/>
            <w:tcBorders>
              <w:top w:val="nil"/>
              <w:bottom w:val="single" w:sz="2" w:space="0" w:color="000000"/>
              <w:right w:val="single" w:sz="2" w:space="0" w:color="000000"/>
            </w:tcBorders>
          </w:tcPr>
          <w:p w14:paraId="237A38F7" w14:textId="77777777" w:rsidR="00AB05D4" w:rsidRDefault="00AB05D4" w:rsidP="00D156F1">
            <w:pPr>
              <w:pStyle w:val="TableParagraph"/>
              <w:spacing w:before="16"/>
              <w:ind w:right="115"/>
              <w:rPr>
                <w:sz w:val="13"/>
              </w:rPr>
            </w:pPr>
            <w:r>
              <w:rPr>
                <w:w w:val="99"/>
                <w:sz w:val="13"/>
              </w:rPr>
              <w:t>–</w:t>
            </w:r>
          </w:p>
        </w:tc>
        <w:tc>
          <w:tcPr>
            <w:tcW w:w="786" w:type="dxa"/>
            <w:tcBorders>
              <w:top w:val="nil"/>
              <w:left w:val="single" w:sz="2" w:space="0" w:color="000000"/>
              <w:bottom w:val="single" w:sz="2" w:space="0" w:color="000000"/>
              <w:right w:val="single" w:sz="2" w:space="0" w:color="000000"/>
            </w:tcBorders>
          </w:tcPr>
          <w:p w14:paraId="22E81F2B" w14:textId="77777777" w:rsidR="00AB05D4" w:rsidRDefault="00AB05D4" w:rsidP="00D156F1">
            <w:pPr>
              <w:pStyle w:val="TableParagraph"/>
              <w:spacing w:before="16"/>
              <w:ind w:right="117"/>
              <w:rPr>
                <w:sz w:val="13"/>
              </w:rPr>
            </w:pPr>
            <w:r>
              <w:rPr>
                <w:w w:val="99"/>
                <w:sz w:val="13"/>
              </w:rPr>
              <w:t>–</w:t>
            </w:r>
          </w:p>
        </w:tc>
        <w:tc>
          <w:tcPr>
            <w:tcW w:w="786" w:type="dxa"/>
            <w:tcBorders>
              <w:top w:val="nil"/>
              <w:left w:val="single" w:sz="2" w:space="0" w:color="000000"/>
              <w:bottom w:val="single" w:sz="2" w:space="0" w:color="000000"/>
              <w:right w:val="single" w:sz="2" w:space="0" w:color="000000"/>
            </w:tcBorders>
          </w:tcPr>
          <w:p w14:paraId="3E007A61" w14:textId="77777777" w:rsidR="00AB05D4" w:rsidRDefault="00AB05D4" w:rsidP="00D156F1">
            <w:pPr>
              <w:pStyle w:val="TableParagraph"/>
              <w:spacing w:before="16"/>
              <w:ind w:right="117"/>
              <w:rPr>
                <w:sz w:val="13"/>
              </w:rPr>
            </w:pPr>
            <w:r>
              <w:rPr>
                <w:w w:val="99"/>
                <w:sz w:val="13"/>
              </w:rPr>
              <w:t>–</w:t>
            </w:r>
          </w:p>
        </w:tc>
        <w:tc>
          <w:tcPr>
            <w:tcW w:w="786" w:type="dxa"/>
            <w:tcBorders>
              <w:top w:val="nil"/>
              <w:left w:val="single" w:sz="2" w:space="0" w:color="000000"/>
              <w:bottom w:val="single" w:sz="2" w:space="0" w:color="000000"/>
              <w:right w:val="single" w:sz="2" w:space="0" w:color="000000"/>
            </w:tcBorders>
          </w:tcPr>
          <w:p w14:paraId="3363B933" w14:textId="77777777" w:rsidR="00AB05D4" w:rsidRDefault="00AB05D4" w:rsidP="00D156F1">
            <w:pPr>
              <w:pStyle w:val="TableParagraph"/>
              <w:spacing w:before="16"/>
              <w:ind w:right="118"/>
              <w:rPr>
                <w:sz w:val="13"/>
              </w:rPr>
            </w:pPr>
            <w:r>
              <w:rPr>
                <w:w w:val="99"/>
                <w:sz w:val="13"/>
              </w:rPr>
              <w:t>–</w:t>
            </w:r>
          </w:p>
        </w:tc>
        <w:tc>
          <w:tcPr>
            <w:tcW w:w="788" w:type="dxa"/>
            <w:tcBorders>
              <w:top w:val="nil"/>
              <w:left w:val="single" w:sz="2" w:space="0" w:color="000000"/>
              <w:bottom w:val="single" w:sz="2" w:space="0" w:color="000000"/>
              <w:right w:val="single" w:sz="2" w:space="0" w:color="000000"/>
            </w:tcBorders>
          </w:tcPr>
          <w:p w14:paraId="13C4AAD4" w14:textId="77777777" w:rsidR="00AB05D4" w:rsidRDefault="00AB05D4" w:rsidP="00D156F1">
            <w:pPr>
              <w:pStyle w:val="TableParagraph"/>
              <w:spacing w:before="16"/>
              <w:ind w:right="122"/>
              <w:rPr>
                <w:sz w:val="13"/>
              </w:rPr>
            </w:pPr>
            <w:r>
              <w:rPr>
                <w:w w:val="99"/>
                <w:sz w:val="13"/>
              </w:rPr>
              <w:t>–</w:t>
            </w:r>
          </w:p>
        </w:tc>
        <w:tc>
          <w:tcPr>
            <w:tcW w:w="607" w:type="dxa"/>
            <w:tcBorders>
              <w:top w:val="nil"/>
              <w:left w:val="single" w:sz="2" w:space="0" w:color="000000"/>
              <w:bottom w:val="single" w:sz="2" w:space="0" w:color="000000"/>
              <w:right w:val="single" w:sz="2" w:space="0" w:color="000000"/>
            </w:tcBorders>
          </w:tcPr>
          <w:p w14:paraId="7ADA3D8F" w14:textId="77777777" w:rsidR="00AB05D4" w:rsidRDefault="00AB05D4" w:rsidP="00D156F1">
            <w:pPr>
              <w:pStyle w:val="TableParagraph"/>
              <w:spacing w:before="16"/>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178A025" w14:textId="77777777" w:rsidR="00AB05D4" w:rsidRDefault="00AB05D4" w:rsidP="00D156F1">
            <w:pPr>
              <w:rPr>
                <w:sz w:val="2"/>
                <w:szCs w:val="2"/>
              </w:rPr>
            </w:pPr>
          </w:p>
        </w:tc>
        <w:tc>
          <w:tcPr>
            <w:tcW w:w="786" w:type="dxa"/>
            <w:tcBorders>
              <w:top w:val="nil"/>
              <w:left w:val="single" w:sz="2" w:space="0" w:color="000000"/>
              <w:bottom w:val="single" w:sz="2" w:space="0" w:color="000000"/>
            </w:tcBorders>
          </w:tcPr>
          <w:p w14:paraId="2BA47566" w14:textId="77777777" w:rsidR="00AB05D4" w:rsidRDefault="00AB05D4" w:rsidP="00D156F1">
            <w:pPr>
              <w:pStyle w:val="TableParagraph"/>
              <w:spacing w:before="16"/>
              <w:ind w:right="116"/>
              <w:rPr>
                <w:sz w:val="13"/>
              </w:rPr>
            </w:pPr>
            <w:r>
              <w:rPr>
                <w:w w:val="99"/>
                <w:sz w:val="13"/>
              </w:rPr>
              <w:t>–</w:t>
            </w:r>
          </w:p>
        </w:tc>
      </w:tr>
      <w:tr w:rsidR="00AB05D4" w14:paraId="09D48FB5" w14:textId="77777777" w:rsidTr="00443707">
        <w:trPr>
          <w:trHeight w:val="189"/>
        </w:trPr>
        <w:tc>
          <w:tcPr>
            <w:tcW w:w="3051" w:type="dxa"/>
            <w:tcBorders>
              <w:top w:val="nil"/>
              <w:bottom w:val="nil"/>
            </w:tcBorders>
          </w:tcPr>
          <w:p w14:paraId="16CFA996" w14:textId="77777777" w:rsidR="00AB05D4" w:rsidRDefault="00AB05D4" w:rsidP="00D156F1">
            <w:pPr>
              <w:pStyle w:val="TableParagraph"/>
              <w:spacing w:before="17"/>
              <w:ind w:left="26"/>
              <w:jc w:val="left"/>
              <w:rPr>
                <w:sz w:val="13"/>
              </w:rPr>
            </w:pPr>
            <w:r>
              <w:rPr>
                <w:sz w:val="13"/>
              </w:rPr>
              <w:t>Monuments</w:t>
            </w:r>
          </w:p>
        </w:tc>
        <w:tc>
          <w:tcPr>
            <w:tcW w:w="369" w:type="dxa"/>
            <w:vMerge/>
            <w:tcBorders>
              <w:top w:val="nil"/>
              <w:bottom w:val="nil"/>
            </w:tcBorders>
          </w:tcPr>
          <w:p w14:paraId="37A9AB05" w14:textId="77777777" w:rsidR="00AB05D4" w:rsidRDefault="00AB05D4" w:rsidP="00D156F1">
            <w:pPr>
              <w:rPr>
                <w:sz w:val="2"/>
                <w:szCs w:val="2"/>
              </w:rPr>
            </w:pPr>
          </w:p>
        </w:tc>
        <w:tc>
          <w:tcPr>
            <w:tcW w:w="785" w:type="dxa"/>
            <w:tcBorders>
              <w:top w:val="single" w:sz="2" w:space="0" w:color="000000"/>
              <w:bottom w:val="nil"/>
            </w:tcBorders>
            <w:shd w:val="clear" w:color="auto" w:fill="FFFF99"/>
          </w:tcPr>
          <w:p w14:paraId="0312BC42" w14:textId="77777777" w:rsidR="00AB05D4" w:rsidRDefault="00AB05D4" w:rsidP="00D156F1">
            <w:pPr>
              <w:pStyle w:val="TableParagraph"/>
              <w:spacing w:before="17"/>
              <w:ind w:right="109"/>
              <w:rPr>
                <w:sz w:val="13"/>
              </w:rPr>
            </w:pPr>
            <w:r>
              <w:rPr>
                <w:w w:val="99"/>
                <w:sz w:val="13"/>
              </w:rPr>
              <w:t>–</w:t>
            </w:r>
          </w:p>
        </w:tc>
        <w:tc>
          <w:tcPr>
            <w:tcW w:w="787" w:type="dxa"/>
            <w:tcBorders>
              <w:top w:val="single" w:sz="2" w:space="0" w:color="000000"/>
              <w:bottom w:val="nil"/>
              <w:right w:val="single" w:sz="2" w:space="0" w:color="000000"/>
            </w:tcBorders>
            <w:shd w:val="clear" w:color="auto" w:fill="FFFF99"/>
          </w:tcPr>
          <w:p w14:paraId="00CCD080" w14:textId="77777777" w:rsidR="00AB05D4" w:rsidRDefault="00AB05D4" w:rsidP="00D156F1">
            <w:pPr>
              <w:pStyle w:val="TableParagraph"/>
              <w:spacing w:before="17"/>
              <w:ind w:right="115"/>
              <w:rPr>
                <w:sz w:val="13"/>
              </w:rPr>
            </w:pPr>
            <w:r>
              <w:rPr>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C676B89" w14:textId="77777777" w:rsidR="00AB05D4" w:rsidRDefault="00AB05D4" w:rsidP="00D156F1">
            <w:pPr>
              <w:pStyle w:val="TableParagraph"/>
              <w:spacing w:before="17"/>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3695379D" w14:textId="77777777" w:rsidR="00AB05D4" w:rsidRDefault="00AB05D4" w:rsidP="00D156F1">
            <w:pPr>
              <w:pStyle w:val="TableParagraph"/>
              <w:spacing w:before="17"/>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5834865" w14:textId="77777777" w:rsidR="00AB05D4" w:rsidRDefault="00AB05D4" w:rsidP="00D156F1">
            <w:pPr>
              <w:pStyle w:val="TableParagraph"/>
              <w:spacing w:before="17"/>
              <w:ind w:right="118"/>
              <w:rPr>
                <w:sz w:val="13"/>
              </w:rPr>
            </w:pPr>
            <w:r>
              <w:rPr>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687D13AB" w14:textId="77777777" w:rsidR="00AB05D4" w:rsidRDefault="00AB05D4" w:rsidP="00D156F1">
            <w:pPr>
              <w:pStyle w:val="TableParagraph"/>
              <w:spacing w:before="17"/>
              <w:ind w:right="122"/>
              <w:rPr>
                <w:sz w:val="13"/>
              </w:rPr>
            </w:pPr>
            <w:r>
              <w:rPr>
                <w:w w:val="99"/>
                <w:sz w:val="13"/>
              </w:rPr>
              <w:t>–</w:t>
            </w:r>
          </w:p>
        </w:tc>
        <w:tc>
          <w:tcPr>
            <w:tcW w:w="607" w:type="dxa"/>
            <w:tcBorders>
              <w:top w:val="single" w:sz="2" w:space="0" w:color="000000"/>
              <w:left w:val="single" w:sz="2" w:space="0" w:color="000000"/>
              <w:bottom w:val="nil"/>
              <w:right w:val="single" w:sz="2" w:space="0" w:color="000000"/>
            </w:tcBorders>
          </w:tcPr>
          <w:p w14:paraId="2168842E" w14:textId="77777777" w:rsidR="00AB05D4" w:rsidRDefault="00AB05D4" w:rsidP="00D156F1">
            <w:pPr>
              <w:pStyle w:val="TableParagraph"/>
              <w:spacing w:before="17"/>
              <w:ind w:right="120"/>
              <w:rPr>
                <w:sz w:val="13"/>
              </w:rPr>
            </w:pPr>
            <w:r>
              <w:rPr>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41A39242" w14:textId="77777777" w:rsidR="00AB05D4" w:rsidRDefault="00AB05D4" w:rsidP="00D156F1">
            <w:pPr>
              <w:pStyle w:val="TableParagraph"/>
              <w:jc w:val="left"/>
              <w:rPr>
                <w:rFonts w:ascii="Times New Roman"/>
                <w:sz w:val="12"/>
              </w:rPr>
            </w:pPr>
          </w:p>
        </w:tc>
        <w:tc>
          <w:tcPr>
            <w:tcW w:w="786" w:type="dxa"/>
            <w:tcBorders>
              <w:top w:val="single" w:sz="2" w:space="0" w:color="000000"/>
              <w:left w:val="single" w:sz="2" w:space="0" w:color="000000"/>
              <w:bottom w:val="nil"/>
            </w:tcBorders>
            <w:shd w:val="clear" w:color="auto" w:fill="FFFF99"/>
          </w:tcPr>
          <w:p w14:paraId="3B2EB4A2" w14:textId="77777777" w:rsidR="00AB05D4" w:rsidRDefault="00AB05D4" w:rsidP="00D156F1">
            <w:pPr>
              <w:pStyle w:val="TableParagraph"/>
              <w:spacing w:before="17"/>
              <w:ind w:right="116"/>
              <w:rPr>
                <w:sz w:val="13"/>
              </w:rPr>
            </w:pPr>
            <w:r>
              <w:rPr>
                <w:w w:val="99"/>
                <w:sz w:val="13"/>
              </w:rPr>
              <w:t>–</w:t>
            </w:r>
          </w:p>
        </w:tc>
      </w:tr>
      <w:tr w:rsidR="00AB05D4" w14:paraId="4781D459" w14:textId="77777777" w:rsidTr="00443707">
        <w:trPr>
          <w:trHeight w:val="186"/>
        </w:trPr>
        <w:tc>
          <w:tcPr>
            <w:tcW w:w="3051" w:type="dxa"/>
            <w:tcBorders>
              <w:top w:val="nil"/>
              <w:bottom w:val="nil"/>
            </w:tcBorders>
          </w:tcPr>
          <w:p w14:paraId="3A99D8F6" w14:textId="77777777" w:rsidR="00AB05D4" w:rsidRDefault="00AB05D4" w:rsidP="00D156F1">
            <w:pPr>
              <w:pStyle w:val="TableParagraph"/>
              <w:spacing w:before="15"/>
              <w:ind w:left="26"/>
              <w:jc w:val="left"/>
              <w:rPr>
                <w:sz w:val="13"/>
              </w:rPr>
            </w:pPr>
            <w:r>
              <w:rPr>
                <w:sz w:val="13"/>
              </w:rPr>
              <w:t>Historic Buildings</w:t>
            </w:r>
          </w:p>
        </w:tc>
        <w:tc>
          <w:tcPr>
            <w:tcW w:w="369" w:type="dxa"/>
            <w:vMerge/>
            <w:tcBorders>
              <w:top w:val="nil"/>
              <w:bottom w:val="nil"/>
            </w:tcBorders>
          </w:tcPr>
          <w:p w14:paraId="3B2536C6" w14:textId="77777777" w:rsidR="00AB05D4" w:rsidRDefault="00AB05D4" w:rsidP="00D156F1">
            <w:pPr>
              <w:rPr>
                <w:sz w:val="2"/>
                <w:szCs w:val="2"/>
              </w:rPr>
            </w:pPr>
          </w:p>
        </w:tc>
        <w:tc>
          <w:tcPr>
            <w:tcW w:w="785" w:type="dxa"/>
            <w:tcBorders>
              <w:top w:val="nil"/>
              <w:bottom w:val="nil"/>
            </w:tcBorders>
            <w:shd w:val="clear" w:color="auto" w:fill="FFFF99"/>
          </w:tcPr>
          <w:p w14:paraId="1DB328DE"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7D338571"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C93341E"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643244F"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8D4DA7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68CEEDE9"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6589F130"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77F6ADB4"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4D72C87A" w14:textId="77777777" w:rsidR="00AB05D4" w:rsidRDefault="00AB05D4" w:rsidP="00D156F1">
            <w:pPr>
              <w:pStyle w:val="TableParagraph"/>
              <w:spacing w:before="15"/>
              <w:ind w:right="116"/>
              <w:rPr>
                <w:sz w:val="13"/>
              </w:rPr>
            </w:pPr>
            <w:r>
              <w:rPr>
                <w:w w:val="99"/>
                <w:sz w:val="13"/>
              </w:rPr>
              <w:t>–</w:t>
            </w:r>
          </w:p>
        </w:tc>
      </w:tr>
      <w:tr w:rsidR="00AB05D4" w14:paraId="7344C96B" w14:textId="77777777" w:rsidTr="00443707">
        <w:trPr>
          <w:trHeight w:val="186"/>
        </w:trPr>
        <w:tc>
          <w:tcPr>
            <w:tcW w:w="3051" w:type="dxa"/>
            <w:tcBorders>
              <w:top w:val="nil"/>
              <w:bottom w:val="nil"/>
            </w:tcBorders>
          </w:tcPr>
          <w:p w14:paraId="5ABC46FA" w14:textId="77777777" w:rsidR="00AB05D4" w:rsidRDefault="00AB05D4" w:rsidP="00D156F1">
            <w:pPr>
              <w:pStyle w:val="TableParagraph"/>
              <w:spacing w:before="15"/>
              <w:ind w:left="26"/>
              <w:jc w:val="left"/>
              <w:rPr>
                <w:sz w:val="13"/>
              </w:rPr>
            </w:pPr>
            <w:r>
              <w:rPr>
                <w:sz w:val="13"/>
              </w:rPr>
              <w:t>Works of Art</w:t>
            </w:r>
          </w:p>
        </w:tc>
        <w:tc>
          <w:tcPr>
            <w:tcW w:w="369" w:type="dxa"/>
            <w:vMerge/>
            <w:tcBorders>
              <w:top w:val="nil"/>
              <w:bottom w:val="nil"/>
            </w:tcBorders>
          </w:tcPr>
          <w:p w14:paraId="03FBCD33" w14:textId="77777777" w:rsidR="00AB05D4" w:rsidRDefault="00AB05D4" w:rsidP="00D156F1">
            <w:pPr>
              <w:rPr>
                <w:sz w:val="2"/>
                <w:szCs w:val="2"/>
              </w:rPr>
            </w:pPr>
          </w:p>
        </w:tc>
        <w:tc>
          <w:tcPr>
            <w:tcW w:w="785" w:type="dxa"/>
            <w:tcBorders>
              <w:top w:val="nil"/>
              <w:bottom w:val="nil"/>
            </w:tcBorders>
            <w:shd w:val="clear" w:color="auto" w:fill="FFFF99"/>
          </w:tcPr>
          <w:p w14:paraId="6DFBD1FA"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70B3435A"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82BC450"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2170B3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9159113"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0B6B4ED0"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2EBB2AED"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5D6A83C3"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5A4DBC7C" w14:textId="77777777" w:rsidR="00AB05D4" w:rsidRDefault="00AB05D4" w:rsidP="00D156F1">
            <w:pPr>
              <w:pStyle w:val="TableParagraph"/>
              <w:spacing w:before="15"/>
              <w:ind w:right="116"/>
              <w:rPr>
                <w:sz w:val="13"/>
              </w:rPr>
            </w:pPr>
            <w:r>
              <w:rPr>
                <w:w w:val="99"/>
                <w:sz w:val="13"/>
              </w:rPr>
              <w:t>–</w:t>
            </w:r>
          </w:p>
        </w:tc>
      </w:tr>
      <w:tr w:rsidR="00AB05D4" w14:paraId="3AF1E34D" w14:textId="77777777" w:rsidTr="00443707">
        <w:trPr>
          <w:trHeight w:val="187"/>
        </w:trPr>
        <w:tc>
          <w:tcPr>
            <w:tcW w:w="3051" w:type="dxa"/>
            <w:tcBorders>
              <w:top w:val="nil"/>
              <w:bottom w:val="nil"/>
            </w:tcBorders>
          </w:tcPr>
          <w:p w14:paraId="30F00F0C" w14:textId="77777777" w:rsidR="00AB05D4" w:rsidRDefault="00AB05D4" w:rsidP="00D156F1">
            <w:pPr>
              <w:pStyle w:val="TableParagraph"/>
              <w:spacing w:before="15"/>
              <w:ind w:left="26"/>
              <w:jc w:val="left"/>
              <w:rPr>
                <w:sz w:val="13"/>
              </w:rPr>
            </w:pPr>
            <w:r>
              <w:rPr>
                <w:sz w:val="13"/>
              </w:rPr>
              <w:t>Conservation Areas</w:t>
            </w:r>
          </w:p>
        </w:tc>
        <w:tc>
          <w:tcPr>
            <w:tcW w:w="369" w:type="dxa"/>
            <w:vMerge/>
            <w:tcBorders>
              <w:top w:val="nil"/>
              <w:bottom w:val="nil"/>
            </w:tcBorders>
          </w:tcPr>
          <w:p w14:paraId="047E1EE6" w14:textId="77777777" w:rsidR="00AB05D4" w:rsidRDefault="00AB05D4" w:rsidP="00D156F1">
            <w:pPr>
              <w:rPr>
                <w:sz w:val="2"/>
                <w:szCs w:val="2"/>
              </w:rPr>
            </w:pPr>
          </w:p>
        </w:tc>
        <w:tc>
          <w:tcPr>
            <w:tcW w:w="785" w:type="dxa"/>
            <w:tcBorders>
              <w:top w:val="nil"/>
              <w:bottom w:val="nil"/>
            </w:tcBorders>
            <w:shd w:val="clear" w:color="auto" w:fill="FFFF99"/>
          </w:tcPr>
          <w:p w14:paraId="7574015E"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7E656C9B"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4046116"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70D365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0E9E3DF"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7D7B40F"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39237951"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0F1F869"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7DD3A1C4" w14:textId="77777777" w:rsidR="00AB05D4" w:rsidRDefault="00AB05D4" w:rsidP="00D156F1">
            <w:pPr>
              <w:pStyle w:val="TableParagraph"/>
              <w:spacing w:before="15"/>
              <w:ind w:right="116"/>
              <w:rPr>
                <w:sz w:val="13"/>
              </w:rPr>
            </w:pPr>
            <w:r>
              <w:rPr>
                <w:w w:val="99"/>
                <w:sz w:val="13"/>
              </w:rPr>
              <w:t>–</w:t>
            </w:r>
          </w:p>
        </w:tc>
      </w:tr>
      <w:tr w:rsidR="00AB05D4" w14:paraId="1B75CB2C" w14:textId="77777777" w:rsidTr="00443707">
        <w:trPr>
          <w:trHeight w:val="185"/>
        </w:trPr>
        <w:tc>
          <w:tcPr>
            <w:tcW w:w="3051" w:type="dxa"/>
            <w:tcBorders>
              <w:top w:val="nil"/>
              <w:bottom w:val="nil"/>
            </w:tcBorders>
          </w:tcPr>
          <w:p w14:paraId="6CA9C7A1" w14:textId="77777777" w:rsidR="00AB05D4" w:rsidRDefault="00AB05D4" w:rsidP="00D156F1">
            <w:pPr>
              <w:pStyle w:val="TableParagraph"/>
              <w:spacing w:before="15"/>
              <w:ind w:left="26"/>
              <w:jc w:val="left"/>
              <w:rPr>
                <w:sz w:val="13"/>
              </w:rPr>
            </w:pPr>
            <w:r>
              <w:rPr>
                <w:sz w:val="13"/>
              </w:rPr>
              <w:t>Other Heritage</w:t>
            </w:r>
          </w:p>
        </w:tc>
        <w:tc>
          <w:tcPr>
            <w:tcW w:w="369" w:type="dxa"/>
            <w:vMerge/>
            <w:tcBorders>
              <w:top w:val="nil"/>
              <w:bottom w:val="nil"/>
            </w:tcBorders>
          </w:tcPr>
          <w:p w14:paraId="485C5057" w14:textId="77777777" w:rsidR="00AB05D4" w:rsidRDefault="00AB05D4" w:rsidP="00D156F1">
            <w:pPr>
              <w:rPr>
                <w:sz w:val="2"/>
                <w:szCs w:val="2"/>
              </w:rPr>
            </w:pPr>
          </w:p>
        </w:tc>
        <w:tc>
          <w:tcPr>
            <w:tcW w:w="785" w:type="dxa"/>
            <w:tcBorders>
              <w:top w:val="nil"/>
              <w:bottom w:val="nil"/>
            </w:tcBorders>
            <w:shd w:val="clear" w:color="auto" w:fill="FFFF99"/>
          </w:tcPr>
          <w:p w14:paraId="18830654"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75968D7E"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BBF17D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D01FFFF"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0C6CDA1"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55CB53DB"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45CE580"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2ADD63C0"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A488728" w14:textId="77777777" w:rsidR="00AB05D4" w:rsidRDefault="00AB05D4" w:rsidP="00D156F1">
            <w:pPr>
              <w:pStyle w:val="TableParagraph"/>
              <w:spacing w:before="15"/>
              <w:ind w:right="116"/>
              <w:rPr>
                <w:sz w:val="13"/>
              </w:rPr>
            </w:pPr>
            <w:r>
              <w:rPr>
                <w:w w:val="99"/>
                <w:sz w:val="13"/>
              </w:rPr>
              <w:t>–</w:t>
            </w:r>
          </w:p>
        </w:tc>
      </w:tr>
      <w:tr w:rsidR="00AB05D4" w14:paraId="70DC317B" w14:textId="77777777" w:rsidTr="00443707">
        <w:trPr>
          <w:trHeight w:val="253"/>
        </w:trPr>
        <w:tc>
          <w:tcPr>
            <w:tcW w:w="3051" w:type="dxa"/>
            <w:tcBorders>
              <w:top w:val="nil"/>
              <w:bottom w:val="nil"/>
            </w:tcBorders>
          </w:tcPr>
          <w:p w14:paraId="11000EF6" w14:textId="77777777" w:rsidR="00AB05D4" w:rsidRDefault="00AB05D4" w:rsidP="00D156F1">
            <w:pPr>
              <w:pStyle w:val="TableParagraph"/>
              <w:spacing w:before="83"/>
              <w:ind w:left="26"/>
              <w:jc w:val="left"/>
              <w:rPr>
                <w:b/>
                <w:sz w:val="13"/>
              </w:rPr>
            </w:pPr>
            <w:r>
              <w:rPr>
                <w:b/>
                <w:sz w:val="13"/>
                <w:u w:val="single"/>
              </w:rPr>
              <w:t>Investment properties</w:t>
            </w:r>
          </w:p>
        </w:tc>
        <w:tc>
          <w:tcPr>
            <w:tcW w:w="369" w:type="dxa"/>
            <w:vMerge/>
            <w:tcBorders>
              <w:top w:val="nil"/>
              <w:bottom w:val="nil"/>
            </w:tcBorders>
          </w:tcPr>
          <w:p w14:paraId="4A4A9AC7" w14:textId="77777777" w:rsidR="00AB05D4" w:rsidRDefault="00AB05D4" w:rsidP="00D156F1">
            <w:pPr>
              <w:rPr>
                <w:sz w:val="2"/>
                <w:szCs w:val="2"/>
              </w:rPr>
            </w:pPr>
          </w:p>
        </w:tc>
        <w:tc>
          <w:tcPr>
            <w:tcW w:w="785" w:type="dxa"/>
            <w:tcBorders>
              <w:top w:val="nil"/>
              <w:bottom w:val="single" w:sz="2" w:space="0" w:color="000000"/>
            </w:tcBorders>
          </w:tcPr>
          <w:p w14:paraId="2B20B2F7" w14:textId="77777777" w:rsidR="00AB05D4" w:rsidRDefault="00AB05D4" w:rsidP="00D156F1">
            <w:pPr>
              <w:pStyle w:val="TableParagraph"/>
              <w:spacing w:before="83"/>
              <w:ind w:right="109"/>
              <w:rPr>
                <w:b/>
                <w:sz w:val="13"/>
              </w:rPr>
            </w:pPr>
            <w:r>
              <w:rPr>
                <w:b/>
                <w:w w:val="99"/>
                <w:sz w:val="13"/>
              </w:rPr>
              <w:t>–</w:t>
            </w:r>
          </w:p>
        </w:tc>
        <w:tc>
          <w:tcPr>
            <w:tcW w:w="787" w:type="dxa"/>
            <w:tcBorders>
              <w:top w:val="nil"/>
              <w:bottom w:val="single" w:sz="2" w:space="0" w:color="000000"/>
              <w:right w:val="single" w:sz="2" w:space="0" w:color="000000"/>
            </w:tcBorders>
          </w:tcPr>
          <w:p w14:paraId="207E6C13" w14:textId="77777777" w:rsidR="00AB05D4" w:rsidRDefault="00AB05D4" w:rsidP="00D156F1">
            <w:pPr>
              <w:pStyle w:val="TableParagraph"/>
              <w:spacing w:before="83"/>
              <w:ind w:right="115"/>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2D04CD2D" w14:textId="77777777" w:rsidR="00AB05D4" w:rsidRDefault="00AB05D4" w:rsidP="00D156F1">
            <w:pPr>
              <w:pStyle w:val="TableParagraph"/>
              <w:spacing w:before="83"/>
              <w:ind w:right="117"/>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2C3FFAA3" w14:textId="77777777" w:rsidR="00AB05D4" w:rsidRDefault="00AB05D4" w:rsidP="00D156F1">
            <w:pPr>
              <w:pStyle w:val="TableParagraph"/>
              <w:spacing w:before="83"/>
              <w:ind w:right="117"/>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2D7EF70A" w14:textId="77777777" w:rsidR="00AB05D4" w:rsidRDefault="00AB05D4" w:rsidP="00D156F1">
            <w:pPr>
              <w:pStyle w:val="TableParagraph"/>
              <w:spacing w:before="83"/>
              <w:ind w:right="118"/>
              <w:rPr>
                <w:b/>
                <w:sz w:val="13"/>
              </w:rPr>
            </w:pPr>
            <w:r>
              <w:rPr>
                <w:b/>
                <w:w w:val="99"/>
                <w:sz w:val="13"/>
              </w:rPr>
              <w:t>–</w:t>
            </w:r>
          </w:p>
        </w:tc>
        <w:tc>
          <w:tcPr>
            <w:tcW w:w="788" w:type="dxa"/>
            <w:tcBorders>
              <w:top w:val="nil"/>
              <w:left w:val="single" w:sz="2" w:space="0" w:color="000000"/>
              <w:bottom w:val="single" w:sz="2" w:space="0" w:color="000000"/>
              <w:right w:val="single" w:sz="2" w:space="0" w:color="000000"/>
            </w:tcBorders>
          </w:tcPr>
          <w:p w14:paraId="7AD7FA78" w14:textId="77777777" w:rsidR="00AB05D4" w:rsidRDefault="00AB05D4" w:rsidP="00D156F1">
            <w:pPr>
              <w:pStyle w:val="TableParagraph"/>
              <w:spacing w:before="83"/>
              <w:ind w:right="122"/>
              <w:rPr>
                <w:b/>
                <w:sz w:val="13"/>
              </w:rPr>
            </w:pPr>
            <w:r>
              <w:rPr>
                <w:b/>
                <w:w w:val="99"/>
                <w:sz w:val="13"/>
              </w:rPr>
              <w:t>–</w:t>
            </w:r>
          </w:p>
        </w:tc>
        <w:tc>
          <w:tcPr>
            <w:tcW w:w="607" w:type="dxa"/>
            <w:tcBorders>
              <w:top w:val="nil"/>
              <w:left w:val="single" w:sz="2" w:space="0" w:color="000000"/>
              <w:bottom w:val="single" w:sz="2" w:space="0" w:color="000000"/>
              <w:right w:val="single" w:sz="2" w:space="0" w:color="000000"/>
            </w:tcBorders>
          </w:tcPr>
          <w:p w14:paraId="4AB0C481" w14:textId="77777777" w:rsidR="00AB05D4" w:rsidRDefault="00AB05D4" w:rsidP="00D156F1">
            <w:pPr>
              <w:pStyle w:val="TableParagraph"/>
              <w:spacing w:before="83"/>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7A6F6CE4" w14:textId="77777777" w:rsidR="00AB05D4" w:rsidRDefault="00AB05D4" w:rsidP="00D156F1">
            <w:pPr>
              <w:rPr>
                <w:sz w:val="2"/>
                <w:szCs w:val="2"/>
              </w:rPr>
            </w:pPr>
          </w:p>
        </w:tc>
        <w:tc>
          <w:tcPr>
            <w:tcW w:w="786" w:type="dxa"/>
            <w:tcBorders>
              <w:top w:val="nil"/>
              <w:left w:val="single" w:sz="2" w:space="0" w:color="000000"/>
              <w:bottom w:val="single" w:sz="2" w:space="0" w:color="000000"/>
            </w:tcBorders>
          </w:tcPr>
          <w:p w14:paraId="1FB1537A" w14:textId="77777777" w:rsidR="00AB05D4" w:rsidRDefault="00AB05D4" w:rsidP="00D156F1">
            <w:pPr>
              <w:pStyle w:val="TableParagraph"/>
              <w:spacing w:before="83"/>
              <w:ind w:right="116"/>
              <w:rPr>
                <w:b/>
                <w:sz w:val="13"/>
              </w:rPr>
            </w:pPr>
            <w:r>
              <w:rPr>
                <w:b/>
                <w:w w:val="99"/>
                <w:sz w:val="13"/>
              </w:rPr>
              <w:t>–</w:t>
            </w:r>
          </w:p>
        </w:tc>
      </w:tr>
      <w:tr w:rsidR="00AB05D4" w14:paraId="501DD89B" w14:textId="77777777" w:rsidTr="00443707">
        <w:trPr>
          <w:trHeight w:val="185"/>
        </w:trPr>
        <w:tc>
          <w:tcPr>
            <w:tcW w:w="3051" w:type="dxa"/>
            <w:tcBorders>
              <w:top w:val="nil"/>
              <w:bottom w:val="nil"/>
            </w:tcBorders>
          </w:tcPr>
          <w:p w14:paraId="4A63246F" w14:textId="77777777" w:rsidR="00AB05D4" w:rsidRDefault="00AB05D4" w:rsidP="00D156F1">
            <w:pPr>
              <w:pStyle w:val="TableParagraph"/>
              <w:spacing w:before="17" w:line="148" w:lineRule="exact"/>
              <w:ind w:left="26"/>
              <w:jc w:val="left"/>
              <w:rPr>
                <w:sz w:val="13"/>
              </w:rPr>
            </w:pPr>
            <w:r>
              <w:rPr>
                <w:sz w:val="13"/>
              </w:rPr>
              <w:t>Revenue Generating</w:t>
            </w:r>
          </w:p>
        </w:tc>
        <w:tc>
          <w:tcPr>
            <w:tcW w:w="369" w:type="dxa"/>
            <w:vMerge/>
            <w:tcBorders>
              <w:top w:val="nil"/>
              <w:bottom w:val="nil"/>
            </w:tcBorders>
          </w:tcPr>
          <w:p w14:paraId="58798DC4" w14:textId="77777777" w:rsidR="00AB05D4" w:rsidRDefault="00AB05D4" w:rsidP="00D156F1">
            <w:pPr>
              <w:rPr>
                <w:sz w:val="2"/>
                <w:szCs w:val="2"/>
              </w:rPr>
            </w:pPr>
          </w:p>
        </w:tc>
        <w:tc>
          <w:tcPr>
            <w:tcW w:w="785" w:type="dxa"/>
            <w:tcBorders>
              <w:top w:val="single" w:sz="2" w:space="0" w:color="000000"/>
              <w:bottom w:val="nil"/>
            </w:tcBorders>
          </w:tcPr>
          <w:p w14:paraId="4A407111" w14:textId="77777777" w:rsidR="00AB05D4" w:rsidRDefault="00AB05D4" w:rsidP="00D156F1">
            <w:pPr>
              <w:pStyle w:val="TableParagraph"/>
              <w:spacing w:before="17" w:line="148" w:lineRule="exact"/>
              <w:ind w:right="109"/>
              <w:rPr>
                <w:sz w:val="13"/>
              </w:rPr>
            </w:pPr>
            <w:r>
              <w:rPr>
                <w:w w:val="99"/>
                <w:sz w:val="13"/>
              </w:rPr>
              <w:t>–</w:t>
            </w:r>
          </w:p>
        </w:tc>
        <w:tc>
          <w:tcPr>
            <w:tcW w:w="787" w:type="dxa"/>
            <w:tcBorders>
              <w:top w:val="single" w:sz="2" w:space="0" w:color="000000"/>
              <w:bottom w:val="nil"/>
              <w:right w:val="single" w:sz="2" w:space="0" w:color="000000"/>
            </w:tcBorders>
          </w:tcPr>
          <w:p w14:paraId="253E835A" w14:textId="77777777" w:rsidR="00AB05D4" w:rsidRDefault="00AB05D4" w:rsidP="00D156F1">
            <w:pPr>
              <w:pStyle w:val="TableParagraph"/>
              <w:spacing w:before="17" w:line="148" w:lineRule="exact"/>
              <w:ind w:right="115"/>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6A41D5EE" w14:textId="77777777" w:rsidR="00AB05D4" w:rsidRDefault="00AB05D4" w:rsidP="00D156F1">
            <w:pPr>
              <w:pStyle w:val="TableParagraph"/>
              <w:spacing w:before="17" w:line="148" w:lineRule="exact"/>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7AB8FB2D" w14:textId="77777777" w:rsidR="00AB05D4" w:rsidRDefault="00AB05D4" w:rsidP="00D156F1">
            <w:pPr>
              <w:pStyle w:val="TableParagraph"/>
              <w:spacing w:before="17" w:line="148" w:lineRule="exact"/>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2588E6E2" w14:textId="77777777" w:rsidR="00AB05D4" w:rsidRDefault="00AB05D4" w:rsidP="00D156F1">
            <w:pPr>
              <w:pStyle w:val="TableParagraph"/>
              <w:spacing w:before="17" w:line="148" w:lineRule="exact"/>
              <w:ind w:right="118"/>
              <w:rPr>
                <w:sz w:val="13"/>
              </w:rPr>
            </w:pPr>
            <w:r>
              <w:rPr>
                <w:w w:val="99"/>
                <w:sz w:val="13"/>
              </w:rPr>
              <w:t>–</w:t>
            </w:r>
          </w:p>
        </w:tc>
        <w:tc>
          <w:tcPr>
            <w:tcW w:w="788" w:type="dxa"/>
            <w:tcBorders>
              <w:top w:val="single" w:sz="2" w:space="0" w:color="000000"/>
              <w:left w:val="single" w:sz="2" w:space="0" w:color="000000"/>
              <w:bottom w:val="nil"/>
              <w:right w:val="single" w:sz="2" w:space="0" w:color="000000"/>
            </w:tcBorders>
          </w:tcPr>
          <w:p w14:paraId="100E378F" w14:textId="77777777" w:rsidR="00AB05D4" w:rsidRDefault="00AB05D4" w:rsidP="00D156F1">
            <w:pPr>
              <w:pStyle w:val="TableParagraph"/>
              <w:spacing w:before="17" w:line="148" w:lineRule="exact"/>
              <w:ind w:right="122"/>
              <w:rPr>
                <w:sz w:val="13"/>
              </w:rPr>
            </w:pPr>
            <w:r>
              <w:rPr>
                <w:w w:val="99"/>
                <w:sz w:val="13"/>
              </w:rPr>
              <w:t>–</w:t>
            </w:r>
          </w:p>
        </w:tc>
        <w:tc>
          <w:tcPr>
            <w:tcW w:w="607" w:type="dxa"/>
            <w:tcBorders>
              <w:top w:val="single" w:sz="2" w:space="0" w:color="000000"/>
              <w:left w:val="single" w:sz="2" w:space="0" w:color="000000"/>
              <w:bottom w:val="nil"/>
              <w:right w:val="single" w:sz="2" w:space="0" w:color="000000"/>
            </w:tcBorders>
          </w:tcPr>
          <w:p w14:paraId="0C76190F" w14:textId="77777777" w:rsidR="00AB05D4" w:rsidRDefault="00AB05D4" w:rsidP="00D156F1">
            <w:pPr>
              <w:pStyle w:val="TableParagraph"/>
              <w:spacing w:before="17" w:line="148" w:lineRule="exact"/>
              <w:ind w:right="120"/>
              <w:rPr>
                <w:sz w:val="13"/>
              </w:rPr>
            </w:pPr>
            <w:r>
              <w:rPr>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29ABF917" w14:textId="77777777" w:rsidR="00AB05D4" w:rsidRDefault="00AB05D4" w:rsidP="00D156F1">
            <w:pPr>
              <w:pStyle w:val="TableParagraph"/>
              <w:jc w:val="left"/>
              <w:rPr>
                <w:rFonts w:ascii="Times New Roman"/>
                <w:sz w:val="12"/>
              </w:rPr>
            </w:pPr>
          </w:p>
        </w:tc>
        <w:tc>
          <w:tcPr>
            <w:tcW w:w="786" w:type="dxa"/>
            <w:tcBorders>
              <w:top w:val="single" w:sz="2" w:space="0" w:color="000000"/>
              <w:left w:val="single" w:sz="2" w:space="0" w:color="000000"/>
              <w:bottom w:val="nil"/>
            </w:tcBorders>
          </w:tcPr>
          <w:p w14:paraId="457FBA60" w14:textId="77777777" w:rsidR="00AB05D4" w:rsidRDefault="00AB05D4" w:rsidP="00D156F1">
            <w:pPr>
              <w:pStyle w:val="TableParagraph"/>
              <w:spacing w:before="17" w:line="148" w:lineRule="exact"/>
              <w:ind w:right="116"/>
              <w:rPr>
                <w:sz w:val="13"/>
              </w:rPr>
            </w:pPr>
            <w:r>
              <w:rPr>
                <w:w w:val="99"/>
                <w:sz w:val="13"/>
              </w:rPr>
              <w:t>–</w:t>
            </w:r>
          </w:p>
        </w:tc>
      </w:tr>
      <w:tr w:rsidR="00AB05D4" w14:paraId="0CC927A9" w14:textId="77777777" w:rsidTr="00443707">
        <w:trPr>
          <w:trHeight w:val="190"/>
        </w:trPr>
        <w:tc>
          <w:tcPr>
            <w:tcW w:w="3051" w:type="dxa"/>
            <w:tcBorders>
              <w:top w:val="nil"/>
              <w:bottom w:val="nil"/>
            </w:tcBorders>
          </w:tcPr>
          <w:p w14:paraId="240B8315" w14:textId="77777777" w:rsidR="00AB05D4" w:rsidRDefault="00AB05D4" w:rsidP="00D156F1">
            <w:pPr>
              <w:pStyle w:val="TableParagraph"/>
              <w:spacing w:before="18"/>
              <w:ind w:left="26"/>
              <w:jc w:val="left"/>
              <w:rPr>
                <w:i/>
                <w:sz w:val="13"/>
              </w:rPr>
            </w:pPr>
            <w:r>
              <w:rPr>
                <w:i/>
                <w:sz w:val="13"/>
              </w:rPr>
              <w:t>Improved Property</w:t>
            </w:r>
          </w:p>
        </w:tc>
        <w:tc>
          <w:tcPr>
            <w:tcW w:w="369" w:type="dxa"/>
            <w:vMerge/>
            <w:tcBorders>
              <w:top w:val="nil"/>
              <w:bottom w:val="nil"/>
            </w:tcBorders>
          </w:tcPr>
          <w:p w14:paraId="68B08F1F" w14:textId="77777777" w:rsidR="00AB05D4" w:rsidRDefault="00AB05D4" w:rsidP="00D156F1">
            <w:pPr>
              <w:rPr>
                <w:sz w:val="2"/>
                <w:szCs w:val="2"/>
              </w:rPr>
            </w:pPr>
          </w:p>
        </w:tc>
        <w:tc>
          <w:tcPr>
            <w:tcW w:w="785" w:type="dxa"/>
            <w:tcBorders>
              <w:top w:val="nil"/>
              <w:bottom w:val="nil"/>
            </w:tcBorders>
            <w:shd w:val="clear" w:color="auto" w:fill="FFFF99"/>
          </w:tcPr>
          <w:p w14:paraId="586F97F0" w14:textId="77777777" w:rsidR="00AB05D4" w:rsidRDefault="00AB05D4" w:rsidP="00D156F1">
            <w:pPr>
              <w:pStyle w:val="TableParagraph"/>
              <w:spacing w:before="18"/>
              <w:ind w:right="109"/>
              <w:rPr>
                <w:sz w:val="13"/>
              </w:rPr>
            </w:pPr>
            <w:r>
              <w:rPr>
                <w:w w:val="99"/>
                <w:sz w:val="13"/>
              </w:rPr>
              <w:t>–</w:t>
            </w:r>
          </w:p>
        </w:tc>
        <w:tc>
          <w:tcPr>
            <w:tcW w:w="787" w:type="dxa"/>
            <w:tcBorders>
              <w:top w:val="nil"/>
              <w:bottom w:val="nil"/>
              <w:right w:val="single" w:sz="2" w:space="0" w:color="000000"/>
            </w:tcBorders>
            <w:shd w:val="clear" w:color="auto" w:fill="FFFF99"/>
          </w:tcPr>
          <w:p w14:paraId="4C24BFCF" w14:textId="77777777" w:rsidR="00AB05D4" w:rsidRDefault="00AB05D4" w:rsidP="00D156F1">
            <w:pPr>
              <w:pStyle w:val="TableParagraph"/>
              <w:spacing w:before="18"/>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8DF3813"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676FC81"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DC1C544" w14:textId="77777777" w:rsidR="00AB05D4" w:rsidRDefault="00AB05D4" w:rsidP="00D156F1">
            <w:pPr>
              <w:pStyle w:val="TableParagraph"/>
              <w:spacing w:before="18"/>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0DB9AAD5" w14:textId="77777777" w:rsidR="00AB05D4" w:rsidRDefault="00AB05D4" w:rsidP="00D156F1">
            <w:pPr>
              <w:pStyle w:val="TableParagraph"/>
              <w:spacing w:before="18"/>
              <w:ind w:right="122"/>
              <w:rPr>
                <w:sz w:val="13"/>
              </w:rPr>
            </w:pPr>
            <w:r>
              <w:rPr>
                <w:w w:val="99"/>
                <w:sz w:val="13"/>
              </w:rPr>
              <w:t>–</w:t>
            </w:r>
          </w:p>
        </w:tc>
        <w:tc>
          <w:tcPr>
            <w:tcW w:w="607" w:type="dxa"/>
            <w:tcBorders>
              <w:top w:val="nil"/>
              <w:left w:val="single" w:sz="2" w:space="0" w:color="000000"/>
              <w:bottom w:val="nil"/>
              <w:right w:val="single" w:sz="2" w:space="0" w:color="000000"/>
            </w:tcBorders>
          </w:tcPr>
          <w:p w14:paraId="26DB5ADD" w14:textId="77777777" w:rsidR="00AB05D4" w:rsidRDefault="00AB05D4" w:rsidP="00D156F1">
            <w:pPr>
              <w:pStyle w:val="TableParagraph"/>
              <w:spacing w:before="18"/>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48398D94"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62F93091" w14:textId="77777777" w:rsidR="00AB05D4" w:rsidRDefault="00AB05D4" w:rsidP="00D156F1">
            <w:pPr>
              <w:pStyle w:val="TableParagraph"/>
              <w:spacing w:before="18"/>
              <w:ind w:right="116"/>
              <w:rPr>
                <w:sz w:val="13"/>
              </w:rPr>
            </w:pPr>
            <w:r>
              <w:rPr>
                <w:w w:val="99"/>
                <w:sz w:val="13"/>
              </w:rPr>
              <w:t>–</w:t>
            </w:r>
          </w:p>
        </w:tc>
      </w:tr>
      <w:tr w:rsidR="00AB05D4" w14:paraId="42379584" w14:textId="77777777" w:rsidTr="00443707">
        <w:trPr>
          <w:trHeight w:val="185"/>
        </w:trPr>
        <w:tc>
          <w:tcPr>
            <w:tcW w:w="3051" w:type="dxa"/>
            <w:tcBorders>
              <w:top w:val="nil"/>
              <w:bottom w:val="nil"/>
            </w:tcBorders>
          </w:tcPr>
          <w:p w14:paraId="1C0330F9" w14:textId="77777777" w:rsidR="00AB05D4" w:rsidRDefault="00AB05D4" w:rsidP="00D156F1">
            <w:pPr>
              <w:pStyle w:val="TableParagraph"/>
              <w:spacing w:before="15"/>
              <w:ind w:left="26"/>
              <w:jc w:val="left"/>
              <w:rPr>
                <w:i/>
                <w:sz w:val="13"/>
              </w:rPr>
            </w:pPr>
            <w:r>
              <w:rPr>
                <w:i/>
                <w:sz w:val="13"/>
              </w:rPr>
              <w:t>Unimproved Property</w:t>
            </w:r>
          </w:p>
        </w:tc>
        <w:tc>
          <w:tcPr>
            <w:tcW w:w="369" w:type="dxa"/>
            <w:vMerge/>
            <w:tcBorders>
              <w:top w:val="nil"/>
              <w:bottom w:val="nil"/>
            </w:tcBorders>
          </w:tcPr>
          <w:p w14:paraId="417A8B3C" w14:textId="77777777" w:rsidR="00AB05D4" w:rsidRDefault="00AB05D4" w:rsidP="00D156F1">
            <w:pPr>
              <w:rPr>
                <w:sz w:val="2"/>
                <w:szCs w:val="2"/>
              </w:rPr>
            </w:pPr>
          </w:p>
        </w:tc>
        <w:tc>
          <w:tcPr>
            <w:tcW w:w="785" w:type="dxa"/>
            <w:tcBorders>
              <w:top w:val="nil"/>
              <w:bottom w:val="nil"/>
            </w:tcBorders>
            <w:shd w:val="clear" w:color="auto" w:fill="FFFF99"/>
          </w:tcPr>
          <w:p w14:paraId="153C6147"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486CAA86"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BD6A655"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4B7C194"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88A152B"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45AFA9F"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14D8418"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45D180DC"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11494061" w14:textId="77777777" w:rsidR="00AB05D4" w:rsidRDefault="00AB05D4" w:rsidP="00D156F1">
            <w:pPr>
              <w:pStyle w:val="TableParagraph"/>
              <w:spacing w:before="15"/>
              <w:ind w:right="116"/>
              <w:rPr>
                <w:sz w:val="13"/>
              </w:rPr>
            </w:pPr>
            <w:r>
              <w:rPr>
                <w:w w:val="99"/>
                <w:sz w:val="13"/>
              </w:rPr>
              <w:t>–</w:t>
            </w:r>
          </w:p>
        </w:tc>
      </w:tr>
      <w:tr w:rsidR="00AB05D4" w14:paraId="2429F8AD" w14:textId="77777777" w:rsidTr="00443707">
        <w:trPr>
          <w:trHeight w:val="184"/>
        </w:trPr>
        <w:tc>
          <w:tcPr>
            <w:tcW w:w="3051" w:type="dxa"/>
            <w:tcBorders>
              <w:top w:val="nil"/>
              <w:bottom w:val="nil"/>
            </w:tcBorders>
          </w:tcPr>
          <w:p w14:paraId="696FBF58" w14:textId="77777777" w:rsidR="00AB05D4" w:rsidRDefault="00AB05D4" w:rsidP="00D156F1">
            <w:pPr>
              <w:pStyle w:val="TableParagraph"/>
              <w:spacing w:before="16" w:line="148" w:lineRule="exact"/>
              <w:ind w:left="26"/>
              <w:jc w:val="left"/>
              <w:rPr>
                <w:sz w:val="13"/>
              </w:rPr>
            </w:pPr>
            <w:r>
              <w:rPr>
                <w:sz w:val="13"/>
              </w:rPr>
              <w:t>Non-revenue Generating</w:t>
            </w:r>
          </w:p>
        </w:tc>
        <w:tc>
          <w:tcPr>
            <w:tcW w:w="369" w:type="dxa"/>
            <w:vMerge/>
            <w:tcBorders>
              <w:top w:val="nil"/>
              <w:bottom w:val="nil"/>
            </w:tcBorders>
          </w:tcPr>
          <w:p w14:paraId="7F0C7D5D" w14:textId="77777777" w:rsidR="00AB05D4" w:rsidRDefault="00AB05D4" w:rsidP="00D156F1">
            <w:pPr>
              <w:rPr>
                <w:sz w:val="2"/>
                <w:szCs w:val="2"/>
              </w:rPr>
            </w:pPr>
          </w:p>
        </w:tc>
        <w:tc>
          <w:tcPr>
            <w:tcW w:w="785" w:type="dxa"/>
            <w:tcBorders>
              <w:top w:val="nil"/>
              <w:bottom w:val="nil"/>
            </w:tcBorders>
          </w:tcPr>
          <w:p w14:paraId="1D32564B" w14:textId="77777777" w:rsidR="00AB05D4" w:rsidRDefault="00AB05D4" w:rsidP="00D156F1">
            <w:pPr>
              <w:pStyle w:val="TableParagraph"/>
              <w:spacing w:before="16" w:line="148" w:lineRule="exact"/>
              <w:ind w:right="109"/>
              <w:rPr>
                <w:sz w:val="13"/>
              </w:rPr>
            </w:pPr>
            <w:r>
              <w:rPr>
                <w:w w:val="99"/>
                <w:sz w:val="13"/>
              </w:rPr>
              <w:t>–</w:t>
            </w:r>
          </w:p>
        </w:tc>
        <w:tc>
          <w:tcPr>
            <w:tcW w:w="787" w:type="dxa"/>
            <w:tcBorders>
              <w:top w:val="nil"/>
              <w:bottom w:val="nil"/>
              <w:right w:val="single" w:sz="2" w:space="0" w:color="000000"/>
            </w:tcBorders>
          </w:tcPr>
          <w:p w14:paraId="2F253850" w14:textId="77777777" w:rsidR="00AB05D4" w:rsidRDefault="00AB05D4" w:rsidP="00D156F1">
            <w:pPr>
              <w:pStyle w:val="TableParagraph"/>
              <w:spacing w:before="16" w:line="148" w:lineRule="exact"/>
              <w:ind w:right="115"/>
              <w:rPr>
                <w:sz w:val="13"/>
              </w:rPr>
            </w:pPr>
            <w:r>
              <w:rPr>
                <w:w w:val="99"/>
                <w:sz w:val="13"/>
              </w:rPr>
              <w:t>–</w:t>
            </w:r>
          </w:p>
        </w:tc>
        <w:tc>
          <w:tcPr>
            <w:tcW w:w="786" w:type="dxa"/>
            <w:tcBorders>
              <w:top w:val="nil"/>
              <w:left w:val="single" w:sz="2" w:space="0" w:color="000000"/>
              <w:bottom w:val="nil"/>
              <w:right w:val="single" w:sz="2" w:space="0" w:color="000000"/>
            </w:tcBorders>
          </w:tcPr>
          <w:p w14:paraId="41EE3053" w14:textId="77777777" w:rsidR="00AB05D4" w:rsidRDefault="00AB05D4" w:rsidP="00D156F1">
            <w:pPr>
              <w:pStyle w:val="TableParagraph"/>
              <w:spacing w:before="16" w:line="148" w:lineRule="exact"/>
              <w:ind w:right="117"/>
              <w:rPr>
                <w:sz w:val="13"/>
              </w:rPr>
            </w:pPr>
            <w:r>
              <w:rPr>
                <w:w w:val="99"/>
                <w:sz w:val="13"/>
              </w:rPr>
              <w:t>–</w:t>
            </w:r>
          </w:p>
        </w:tc>
        <w:tc>
          <w:tcPr>
            <w:tcW w:w="786" w:type="dxa"/>
            <w:tcBorders>
              <w:top w:val="nil"/>
              <w:left w:val="single" w:sz="2" w:space="0" w:color="000000"/>
              <w:bottom w:val="nil"/>
              <w:right w:val="single" w:sz="2" w:space="0" w:color="000000"/>
            </w:tcBorders>
          </w:tcPr>
          <w:p w14:paraId="69C0C321" w14:textId="77777777" w:rsidR="00AB05D4" w:rsidRDefault="00AB05D4" w:rsidP="00D156F1">
            <w:pPr>
              <w:pStyle w:val="TableParagraph"/>
              <w:spacing w:before="16" w:line="148" w:lineRule="exact"/>
              <w:ind w:right="117"/>
              <w:rPr>
                <w:sz w:val="13"/>
              </w:rPr>
            </w:pPr>
            <w:r>
              <w:rPr>
                <w:w w:val="99"/>
                <w:sz w:val="13"/>
              </w:rPr>
              <w:t>–</w:t>
            </w:r>
          </w:p>
        </w:tc>
        <w:tc>
          <w:tcPr>
            <w:tcW w:w="786" w:type="dxa"/>
            <w:tcBorders>
              <w:top w:val="nil"/>
              <w:left w:val="single" w:sz="2" w:space="0" w:color="000000"/>
              <w:bottom w:val="nil"/>
              <w:right w:val="single" w:sz="2" w:space="0" w:color="000000"/>
            </w:tcBorders>
          </w:tcPr>
          <w:p w14:paraId="230AC72B" w14:textId="77777777" w:rsidR="00AB05D4" w:rsidRDefault="00AB05D4" w:rsidP="00D156F1">
            <w:pPr>
              <w:pStyle w:val="TableParagraph"/>
              <w:spacing w:before="16" w:line="148" w:lineRule="exact"/>
              <w:ind w:right="118"/>
              <w:rPr>
                <w:sz w:val="13"/>
              </w:rPr>
            </w:pPr>
            <w:r>
              <w:rPr>
                <w:w w:val="99"/>
                <w:sz w:val="13"/>
              </w:rPr>
              <w:t>–</w:t>
            </w:r>
          </w:p>
        </w:tc>
        <w:tc>
          <w:tcPr>
            <w:tcW w:w="788" w:type="dxa"/>
            <w:tcBorders>
              <w:top w:val="nil"/>
              <w:left w:val="single" w:sz="2" w:space="0" w:color="000000"/>
              <w:bottom w:val="nil"/>
              <w:right w:val="single" w:sz="2" w:space="0" w:color="000000"/>
            </w:tcBorders>
          </w:tcPr>
          <w:p w14:paraId="6F8791F6" w14:textId="77777777" w:rsidR="00AB05D4" w:rsidRDefault="00AB05D4" w:rsidP="00D156F1">
            <w:pPr>
              <w:pStyle w:val="TableParagraph"/>
              <w:spacing w:before="16" w:line="148" w:lineRule="exact"/>
              <w:ind w:right="122"/>
              <w:rPr>
                <w:sz w:val="13"/>
              </w:rPr>
            </w:pPr>
            <w:r>
              <w:rPr>
                <w:w w:val="99"/>
                <w:sz w:val="13"/>
              </w:rPr>
              <w:t>–</w:t>
            </w:r>
          </w:p>
        </w:tc>
        <w:tc>
          <w:tcPr>
            <w:tcW w:w="607" w:type="dxa"/>
            <w:tcBorders>
              <w:top w:val="nil"/>
              <w:left w:val="single" w:sz="2" w:space="0" w:color="000000"/>
              <w:bottom w:val="nil"/>
              <w:right w:val="single" w:sz="2" w:space="0" w:color="000000"/>
            </w:tcBorders>
          </w:tcPr>
          <w:p w14:paraId="3EF7864D" w14:textId="77777777" w:rsidR="00AB05D4" w:rsidRDefault="00AB05D4" w:rsidP="00D156F1">
            <w:pPr>
              <w:pStyle w:val="TableParagraph"/>
              <w:spacing w:before="16" w:line="148" w:lineRule="exact"/>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38E7FC3C" w14:textId="77777777" w:rsidR="00AB05D4" w:rsidRDefault="00AB05D4" w:rsidP="00D156F1">
            <w:pPr>
              <w:rPr>
                <w:sz w:val="2"/>
                <w:szCs w:val="2"/>
              </w:rPr>
            </w:pPr>
          </w:p>
        </w:tc>
        <w:tc>
          <w:tcPr>
            <w:tcW w:w="786" w:type="dxa"/>
            <w:tcBorders>
              <w:top w:val="nil"/>
              <w:left w:val="single" w:sz="2" w:space="0" w:color="000000"/>
              <w:bottom w:val="nil"/>
            </w:tcBorders>
          </w:tcPr>
          <w:p w14:paraId="36C44F7B" w14:textId="77777777" w:rsidR="00AB05D4" w:rsidRDefault="00AB05D4" w:rsidP="00D156F1">
            <w:pPr>
              <w:pStyle w:val="TableParagraph"/>
              <w:spacing w:before="16" w:line="148" w:lineRule="exact"/>
              <w:ind w:right="116"/>
              <w:rPr>
                <w:sz w:val="13"/>
              </w:rPr>
            </w:pPr>
            <w:r>
              <w:rPr>
                <w:w w:val="99"/>
                <w:sz w:val="13"/>
              </w:rPr>
              <w:t>–</w:t>
            </w:r>
          </w:p>
        </w:tc>
      </w:tr>
      <w:tr w:rsidR="00AB05D4" w14:paraId="403BBD6C" w14:textId="77777777" w:rsidTr="00443707">
        <w:trPr>
          <w:trHeight w:val="190"/>
        </w:trPr>
        <w:tc>
          <w:tcPr>
            <w:tcW w:w="3051" w:type="dxa"/>
            <w:tcBorders>
              <w:top w:val="nil"/>
              <w:bottom w:val="nil"/>
            </w:tcBorders>
          </w:tcPr>
          <w:p w14:paraId="7935DA43" w14:textId="77777777" w:rsidR="00AB05D4" w:rsidRDefault="00AB05D4" w:rsidP="00D156F1">
            <w:pPr>
              <w:pStyle w:val="TableParagraph"/>
              <w:spacing w:before="18"/>
              <w:ind w:left="26"/>
              <w:jc w:val="left"/>
              <w:rPr>
                <w:i/>
                <w:sz w:val="13"/>
              </w:rPr>
            </w:pPr>
            <w:r>
              <w:rPr>
                <w:i/>
                <w:sz w:val="13"/>
              </w:rPr>
              <w:t>Improved Property</w:t>
            </w:r>
          </w:p>
        </w:tc>
        <w:tc>
          <w:tcPr>
            <w:tcW w:w="369" w:type="dxa"/>
            <w:vMerge/>
            <w:tcBorders>
              <w:top w:val="nil"/>
              <w:bottom w:val="nil"/>
            </w:tcBorders>
          </w:tcPr>
          <w:p w14:paraId="22033F3E" w14:textId="77777777" w:rsidR="00AB05D4" w:rsidRDefault="00AB05D4" w:rsidP="00D156F1">
            <w:pPr>
              <w:rPr>
                <w:sz w:val="2"/>
                <w:szCs w:val="2"/>
              </w:rPr>
            </w:pPr>
          </w:p>
        </w:tc>
        <w:tc>
          <w:tcPr>
            <w:tcW w:w="785" w:type="dxa"/>
            <w:tcBorders>
              <w:top w:val="nil"/>
              <w:bottom w:val="nil"/>
            </w:tcBorders>
            <w:shd w:val="clear" w:color="auto" w:fill="FFFF99"/>
          </w:tcPr>
          <w:p w14:paraId="719DED96" w14:textId="77777777" w:rsidR="00AB05D4" w:rsidRDefault="00AB05D4" w:rsidP="00D156F1">
            <w:pPr>
              <w:pStyle w:val="TableParagraph"/>
              <w:spacing w:before="18"/>
              <w:ind w:right="109"/>
              <w:rPr>
                <w:sz w:val="13"/>
              </w:rPr>
            </w:pPr>
            <w:r>
              <w:rPr>
                <w:w w:val="99"/>
                <w:sz w:val="13"/>
              </w:rPr>
              <w:t>–</w:t>
            </w:r>
          </w:p>
        </w:tc>
        <w:tc>
          <w:tcPr>
            <w:tcW w:w="787" w:type="dxa"/>
            <w:tcBorders>
              <w:top w:val="nil"/>
              <w:bottom w:val="nil"/>
              <w:right w:val="single" w:sz="2" w:space="0" w:color="000000"/>
            </w:tcBorders>
            <w:shd w:val="clear" w:color="auto" w:fill="FFFF99"/>
          </w:tcPr>
          <w:p w14:paraId="52B078F2" w14:textId="77777777" w:rsidR="00AB05D4" w:rsidRDefault="00AB05D4" w:rsidP="00D156F1">
            <w:pPr>
              <w:pStyle w:val="TableParagraph"/>
              <w:spacing w:before="18"/>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71CB3A7"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3250269" w14:textId="77777777" w:rsidR="00AB05D4" w:rsidRDefault="00AB05D4" w:rsidP="00D156F1">
            <w:pPr>
              <w:pStyle w:val="TableParagraph"/>
              <w:spacing w:before="18"/>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DDA2979" w14:textId="77777777" w:rsidR="00AB05D4" w:rsidRDefault="00AB05D4" w:rsidP="00D156F1">
            <w:pPr>
              <w:pStyle w:val="TableParagraph"/>
              <w:spacing w:before="18"/>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575CAB1" w14:textId="77777777" w:rsidR="00AB05D4" w:rsidRDefault="00AB05D4" w:rsidP="00D156F1">
            <w:pPr>
              <w:pStyle w:val="TableParagraph"/>
              <w:spacing w:before="18"/>
              <w:ind w:right="122"/>
              <w:rPr>
                <w:sz w:val="13"/>
              </w:rPr>
            </w:pPr>
            <w:r>
              <w:rPr>
                <w:w w:val="99"/>
                <w:sz w:val="13"/>
              </w:rPr>
              <w:t>–</w:t>
            </w:r>
          </w:p>
        </w:tc>
        <w:tc>
          <w:tcPr>
            <w:tcW w:w="607" w:type="dxa"/>
            <w:tcBorders>
              <w:top w:val="nil"/>
              <w:left w:val="single" w:sz="2" w:space="0" w:color="000000"/>
              <w:bottom w:val="nil"/>
              <w:right w:val="single" w:sz="2" w:space="0" w:color="000000"/>
            </w:tcBorders>
          </w:tcPr>
          <w:p w14:paraId="42EDE0EF" w14:textId="77777777" w:rsidR="00AB05D4" w:rsidRDefault="00AB05D4" w:rsidP="00D156F1">
            <w:pPr>
              <w:pStyle w:val="TableParagraph"/>
              <w:spacing w:before="18"/>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3ADB1BBF"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2C44FF3" w14:textId="77777777" w:rsidR="00AB05D4" w:rsidRDefault="00AB05D4" w:rsidP="00D156F1">
            <w:pPr>
              <w:pStyle w:val="TableParagraph"/>
              <w:spacing w:before="18"/>
              <w:ind w:right="116"/>
              <w:rPr>
                <w:sz w:val="13"/>
              </w:rPr>
            </w:pPr>
            <w:r>
              <w:rPr>
                <w:w w:val="99"/>
                <w:sz w:val="13"/>
              </w:rPr>
              <w:t>–</w:t>
            </w:r>
          </w:p>
        </w:tc>
      </w:tr>
      <w:tr w:rsidR="00AB05D4" w14:paraId="41CF225A" w14:textId="77777777" w:rsidTr="00443707">
        <w:trPr>
          <w:trHeight w:val="185"/>
        </w:trPr>
        <w:tc>
          <w:tcPr>
            <w:tcW w:w="3051" w:type="dxa"/>
            <w:tcBorders>
              <w:top w:val="nil"/>
              <w:bottom w:val="nil"/>
            </w:tcBorders>
          </w:tcPr>
          <w:p w14:paraId="4EDEAF27" w14:textId="77777777" w:rsidR="00AB05D4" w:rsidRDefault="00AB05D4" w:rsidP="00D156F1">
            <w:pPr>
              <w:pStyle w:val="TableParagraph"/>
              <w:spacing w:before="15"/>
              <w:ind w:left="26"/>
              <w:jc w:val="left"/>
              <w:rPr>
                <w:i/>
                <w:sz w:val="13"/>
              </w:rPr>
            </w:pPr>
            <w:r>
              <w:rPr>
                <w:i/>
                <w:sz w:val="13"/>
              </w:rPr>
              <w:t>Unimproved Property</w:t>
            </w:r>
          </w:p>
        </w:tc>
        <w:tc>
          <w:tcPr>
            <w:tcW w:w="369" w:type="dxa"/>
            <w:vMerge/>
            <w:tcBorders>
              <w:top w:val="nil"/>
              <w:bottom w:val="nil"/>
            </w:tcBorders>
          </w:tcPr>
          <w:p w14:paraId="4FF2509F" w14:textId="77777777" w:rsidR="00AB05D4" w:rsidRDefault="00AB05D4" w:rsidP="00D156F1">
            <w:pPr>
              <w:rPr>
                <w:sz w:val="2"/>
                <w:szCs w:val="2"/>
              </w:rPr>
            </w:pPr>
          </w:p>
        </w:tc>
        <w:tc>
          <w:tcPr>
            <w:tcW w:w="785" w:type="dxa"/>
            <w:tcBorders>
              <w:top w:val="nil"/>
              <w:bottom w:val="nil"/>
            </w:tcBorders>
            <w:shd w:val="clear" w:color="auto" w:fill="FFFF99"/>
          </w:tcPr>
          <w:p w14:paraId="1E0BBB5B" w14:textId="77777777" w:rsidR="00AB05D4" w:rsidRDefault="00AB05D4" w:rsidP="00D156F1">
            <w:pPr>
              <w:pStyle w:val="TableParagraph"/>
              <w:spacing w:before="15"/>
              <w:ind w:right="109"/>
              <w:rPr>
                <w:sz w:val="13"/>
              </w:rPr>
            </w:pPr>
            <w:r>
              <w:rPr>
                <w:w w:val="99"/>
                <w:sz w:val="13"/>
              </w:rPr>
              <w:t>–</w:t>
            </w:r>
          </w:p>
        </w:tc>
        <w:tc>
          <w:tcPr>
            <w:tcW w:w="787" w:type="dxa"/>
            <w:tcBorders>
              <w:top w:val="nil"/>
              <w:bottom w:val="nil"/>
              <w:right w:val="single" w:sz="2" w:space="0" w:color="000000"/>
            </w:tcBorders>
            <w:shd w:val="clear" w:color="auto" w:fill="FFFF99"/>
          </w:tcPr>
          <w:p w14:paraId="431F527F" w14:textId="77777777" w:rsidR="00AB05D4" w:rsidRDefault="00AB05D4" w:rsidP="00D156F1">
            <w:pPr>
              <w:pStyle w:val="TableParagraph"/>
              <w:spacing w:before="15"/>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3ACB412"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384D987" w14:textId="77777777" w:rsidR="00AB05D4" w:rsidRDefault="00AB05D4" w:rsidP="00D156F1">
            <w:pPr>
              <w:pStyle w:val="TableParagraph"/>
              <w:spacing w:before="15"/>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A99D25C" w14:textId="77777777" w:rsidR="00AB05D4" w:rsidRDefault="00AB05D4" w:rsidP="00D156F1">
            <w:pPr>
              <w:pStyle w:val="TableParagraph"/>
              <w:spacing w:before="15"/>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A27BD62" w14:textId="77777777" w:rsidR="00AB05D4" w:rsidRDefault="00AB05D4" w:rsidP="00D156F1">
            <w:pPr>
              <w:pStyle w:val="TableParagraph"/>
              <w:spacing w:before="15"/>
              <w:ind w:right="122"/>
              <w:rPr>
                <w:sz w:val="13"/>
              </w:rPr>
            </w:pPr>
            <w:r>
              <w:rPr>
                <w:w w:val="99"/>
                <w:sz w:val="13"/>
              </w:rPr>
              <w:t>–</w:t>
            </w:r>
          </w:p>
        </w:tc>
        <w:tc>
          <w:tcPr>
            <w:tcW w:w="607" w:type="dxa"/>
            <w:tcBorders>
              <w:top w:val="nil"/>
              <w:left w:val="single" w:sz="2" w:space="0" w:color="000000"/>
              <w:bottom w:val="nil"/>
              <w:right w:val="single" w:sz="2" w:space="0" w:color="000000"/>
            </w:tcBorders>
          </w:tcPr>
          <w:p w14:paraId="719927A6" w14:textId="77777777" w:rsidR="00AB05D4" w:rsidRDefault="00AB05D4" w:rsidP="00D156F1">
            <w:pPr>
              <w:pStyle w:val="TableParagraph"/>
              <w:spacing w:before="15"/>
              <w:ind w:right="120"/>
              <w:rPr>
                <w:sz w:val="13"/>
              </w:rPr>
            </w:pPr>
            <w:r>
              <w:rPr>
                <w:w w:val="99"/>
                <w:sz w:val="13"/>
              </w:rPr>
              <w:t>–</w:t>
            </w:r>
          </w:p>
        </w:tc>
        <w:tc>
          <w:tcPr>
            <w:tcW w:w="607" w:type="dxa"/>
            <w:vMerge/>
            <w:tcBorders>
              <w:top w:val="nil"/>
              <w:left w:val="single" w:sz="2" w:space="0" w:color="000000"/>
              <w:bottom w:val="single" w:sz="2" w:space="0" w:color="000000"/>
              <w:right w:val="single" w:sz="2" w:space="0" w:color="000000"/>
            </w:tcBorders>
          </w:tcPr>
          <w:p w14:paraId="1B92FD59"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710E047D" w14:textId="77777777" w:rsidR="00AB05D4" w:rsidRDefault="00AB05D4" w:rsidP="00D156F1">
            <w:pPr>
              <w:pStyle w:val="TableParagraph"/>
              <w:spacing w:before="15"/>
              <w:ind w:right="116"/>
              <w:rPr>
                <w:sz w:val="13"/>
              </w:rPr>
            </w:pPr>
            <w:r>
              <w:rPr>
                <w:w w:val="99"/>
                <w:sz w:val="13"/>
              </w:rPr>
              <w:t>–</w:t>
            </w:r>
          </w:p>
        </w:tc>
      </w:tr>
      <w:tr w:rsidR="00AB05D4" w14:paraId="4D89C989" w14:textId="77777777" w:rsidTr="00443707">
        <w:trPr>
          <w:trHeight w:val="185"/>
        </w:trPr>
        <w:tc>
          <w:tcPr>
            <w:tcW w:w="3051" w:type="dxa"/>
            <w:tcBorders>
              <w:top w:val="nil"/>
              <w:bottom w:val="nil"/>
            </w:tcBorders>
          </w:tcPr>
          <w:p w14:paraId="4265A2BF" w14:textId="77777777" w:rsidR="00AB05D4" w:rsidRDefault="00AB05D4" w:rsidP="00D156F1">
            <w:pPr>
              <w:pStyle w:val="TableParagraph"/>
              <w:spacing w:before="16"/>
              <w:ind w:left="26"/>
              <w:jc w:val="left"/>
              <w:rPr>
                <w:b/>
                <w:sz w:val="13"/>
              </w:rPr>
            </w:pPr>
            <w:r>
              <w:rPr>
                <w:b/>
                <w:sz w:val="13"/>
                <w:u w:val="single"/>
              </w:rPr>
              <w:t>Other assets</w:t>
            </w:r>
          </w:p>
        </w:tc>
        <w:tc>
          <w:tcPr>
            <w:tcW w:w="369" w:type="dxa"/>
            <w:vMerge/>
            <w:tcBorders>
              <w:top w:val="nil"/>
              <w:bottom w:val="nil"/>
            </w:tcBorders>
          </w:tcPr>
          <w:p w14:paraId="5021613D" w14:textId="77777777" w:rsidR="00AB05D4" w:rsidRDefault="00AB05D4" w:rsidP="00D156F1">
            <w:pPr>
              <w:rPr>
                <w:sz w:val="2"/>
                <w:szCs w:val="2"/>
              </w:rPr>
            </w:pPr>
          </w:p>
        </w:tc>
        <w:tc>
          <w:tcPr>
            <w:tcW w:w="785" w:type="dxa"/>
            <w:tcBorders>
              <w:top w:val="nil"/>
              <w:bottom w:val="single" w:sz="2" w:space="0" w:color="000000"/>
            </w:tcBorders>
          </w:tcPr>
          <w:p w14:paraId="2B9C318F" w14:textId="77777777" w:rsidR="00AB05D4" w:rsidRDefault="00AB05D4" w:rsidP="00D156F1">
            <w:pPr>
              <w:pStyle w:val="TableParagraph"/>
              <w:spacing w:before="16"/>
              <w:ind w:right="109"/>
              <w:rPr>
                <w:b/>
                <w:sz w:val="13"/>
              </w:rPr>
            </w:pPr>
            <w:r>
              <w:rPr>
                <w:b/>
                <w:w w:val="99"/>
                <w:sz w:val="13"/>
              </w:rPr>
              <w:t>–</w:t>
            </w:r>
          </w:p>
        </w:tc>
        <w:tc>
          <w:tcPr>
            <w:tcW w:w="787" w:type="dxa"/>
            <w:tcBorders>
              <w:top w:val="nil"/>
              <w:bottom w:val="single" w:sz="2" w:space="0" w:color="000000"/>
              <w:right w:val="single" w:sz="2" w:space="0" w:color="000000"/>
            </w:tcBorders>
          </w:tcPr>
          <w:p w14:paraId="222610F8" w14:textId="77777777" w:rsidR="00AB05D4" w:rsidRDefault="00AB05D4" w:rsidP="00D156F1">
            <w:pPr>
              <w:pStyle w:val="TableParagraph"/>
              <w:spacing w:before="16"/>
              <w:ind w:right="115"/>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2965C1A7" w14:textId="77777777" w:rsidR="00AB05D4" w:rsidRDefault="00AB05D4" w:rsidP="00D156F1">
            <w:pPr>
              <w:pStyle w:val="TableParagraph"/>
              <w:spacing w:before="16"/>
              <w:ind w:right="117"/>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3FC2E90D" w14:textId="77777777" w:rsidR="00AB05D4" w:rsidRDefault="00AB05D4" w:rsidP="00D156F1">
            <w:pPr>
              <w:pStyle w:val="TableParagraph"/>
              <w:spacing w:before="16"/>
              <w:ind w:right="117"/>
              <w:rPr>
                <w:b/>
                <w:sz w:val="13"/>
              </w:rPr>
            </w:pPr>
            <w:r>
              <w:rPr>
                <w:b/>
                <w:w w:val="99"/>
                <w:sz w:val="13"/>
              </w:rPr>
              <w:t>–</w:t>
            </w:r>
          </w:p>
        </w:tc>
        <w:tc>
          <w:tcPr>
            <w:tcW w:w="786" w:type="dxa"/>
            <w:tcBorders>
              <w:top w:val="nil"/>
              <w:left w:val="single" w:sz="2" w:space="0" w:color="000000"/>
              <w:bottom w:val="single" w:sz="2" w:space="0" w:color="000000"/>
              <w:right w:val="single" w:sz="2" w:space="0" w:color="000000"/>
            </w:tcBorders>
          </w:tcPr>
          <w:p w14:paraId="33737935" w14:textId="77777777" w:rsidR="00AB05D4" w:rsidRDefault="00AB05D4" w:rsidP="00D156F1">
            <w:pPr>
              <w:pStyle w:val="TableParagraph"/>
              <w:spacing w:before="16"/>
              <w:ind w:right="118"/>
              <w:rPr>
                <w:b/>
                <w:sz w:val="13"/>
              </w:rPr>
            </w:pPr>
            <w:r>
              <w:rPr>
                <w:b/>
                <w:w w:val="99"/>
                <w:sz w:val="13"/>
              </w:rPr>
              <w:t>–</w:t>
            </w:r>
          </w:p>
        </w:tc>
        <w:tc>
          <w:tcPr>
            <w:tcW w:w="788" w:type="dxa"/>
            <w:tcBorders>
              <w:top w:val="nil"/>
              <w:left w:val="single" w:sz="2" w:space="0" w:color="000000"/>
              <w:bottom w:val="single" w:sz="2" w:space="0" w:color="000000"/>
              <w:right w:val="single" w:sz="2" w:space="0" w:color="000000"/>
            </w:tcBorders>
          </w:tcPr>
          <w:p w14:paraId="6FFDA5CA" w14:textId="77777777" w:rsidR="00AB05D4" w:rsidRDefault="00AB05D4" w:rsidP="00D156F1">
            <w:pPr>
              <w:pStyle w:val="TableParagraph"/>
              <w:spacing w:before="16"/>
              <w:ind w:right="122"/>
              <w:rPr>
                <w:b/>
                <w:sz w:val="13"/>
              </w:rPr>
            </w:pPr>
            <w:r>
              <w:rPr>
                <w:b/>
                <w:w w:val="99"/>
                <w:sz w:val="13"/>
              </w:rPr>
              <w:t>–</w:t>
            </w:r>
          </w:p>
        </w:tc>
        <w:tc>
          <w:tcPr>
            <w:tcW w:w="607" w:type="dxa"/>
            <w:tcBorders>
              <w:top w:val="nil"/>
              <w:left w:val="single" w:sz="2" w:space="0" w:color="000000"/>
              <w:bottom w:val="single" w:sz="2" w:space="0" w:color="000000"/>
              <w:right w:val="single" w:sz="2" w:space="0" w:color="000000"/>
            </w:tcBorders>
          </w:tcPr>
          <w:p w14:paraId="70CE37C8" w14:textId="77777777" w:rsidR="00AB05D4" w:rsidRDefault="00AB05D4" w:rsidP="00D156F1">
            <w:pPr>
              <w:pStyle w:val="TableParagraph"/>
              <w:spacing w:before="16"/>
              <w:ind w:right="120"/>
              <w:rPr>
                <w:b/>
                <w:sz w:val="13"/>
              </w:rPr>
            </w:pPr>
            <w:r>
              <w:rPr>
                <w:b/>
                <w:w w:val="99"/>
                <w:sz w:val="13"/>
              </w:rPr>
              <w:t>–</w:t>
            </w:r>
          </w:p>
        </w:tc>
        <w:tc>
          <w:tcPr>
            <w:tcW w:w="607" w:type="dxa"/>
            <w:vMerge/>
            <w:tcBorders>
              <w:top w:val="nil"/>
              <w:left w:val="single" w:sz="2" w:space="0" w:color="000000"/>
              <w:bottom w:val="single" w:sz="2" w:space="0" w:color="000000"/>
              <w:right w:val="single" w:sz="2" w:space="0" w:color="000000"/>
            </w:tcBorders>
          </w:tcPr>
          <w:p w14:paraId="323EE82C" w14:textId="77777777" w:rsidR="00AB05D4" w:rsidRDefault="00AB05D4" w:rsidP="00D156F1">
            <w:pPr>
              <w:rPr>
                <w:sz w:val="2"/>
                <w:szCs w:val="2"/>
              </w:rPr>
            </w:pPr>
          </w:p>
        </w:tc>
        <w:tc>
          <w:tcPr>
            <w:tcW w:w="786" w:type="dxa"/>
            <w:tcBorders>
              <w:top w:val="nil"/>
              <w:left w:val="single" w:sz="2" w:space="0" w:color="000000"/>
              <w:bottom w:val="single" w:sz="2" w:space="0" w:color="000000"/>
            </w:tcBorders>
          </w:tcPr>
          <w:p w14:paraId="325DA4D8" w14:textId="77777777" w:rsidR="00AB05D4" w:rsidRDefault="00AB05D4" w:rsidP="00D156F1">
            <w:pPr>
              <w:pStyle w:val="TableParagraph"/>
              <w:spacing w:before="16"/>
              <w:ind w:right="116"/>
              <w:rPr>
                <w:b/>
                <w:sz w:val="13"/>
              </w:rPr>
            </w:pPr>
            <w:r>
              <w:rPr>
                <w:b/>
                <w:w w:val="99"/>
                <w:sz w:val="13"/>
              </w:rPr>
              <w:t>–</w:t>
            </w:r>
          </w:p>
        </w:tc>
      </w:tr>
      <w:tr w:rsidR="00AB05D4" w14:paraId="39FBC221" w14:textId="77777777" w:rsidTr="00443707">
        <w:trPr>
          <w:trHeight w:val="188"/>
        </w:trPr>
        <w:tc>
          <w:tcPr>
            <w:tcW w:w="3051" w:type="dxa"/>
            <w:tcBorders>
              <w:top w:val="nil"/>
              <w:bottom w:val="nil"/>
            </w:tcBorders>
          </w:tcPr>
          <w:p w14:paraId="3A056928" w14:textId="77777777" w:rsidR="00AB05D4" w:rsidRDefault="00AB05D4" w:rsidP="00D156F1">
            <w:pPr>
              <w:pStyle w:val="TableParagraph"/>
              <w:spacing w:before="17"/>
              <w:ind w:left="26"/>
              <w:jc w:val="left"/>
              <w:rPr>
                <w:sz w:val="13"/>
              </w:rPr>
            </w:pPr>
            <w:r>
              <w:rPr>
                <w:sz w:val="13"/>
              </w:rPr>
              <w:t>Operational Buildings</w:t>
            </w:r>
          </w:p>
        </w:tc>
        <w:tc>
          <w:tcPr>
            <w:tcW w:w="369" w:type="dxa"/>
            <w:vMerge/>
            <w:tcBorders>
              <w:top w:val="nil"/>
              <w:bottom w:val="nil"/>
            </w:tcBorders>
          </w:tcPr>
          <w:p w14:paraId="7C9FFBF1" w14:textId="77777777" w:rsidR="00AB05D4" w:rsidRDefault="00AB05D4" w:rsidP="00D156F1">
            <w:pPr>
              <w:rPr>
                <w:sz w:val="2"/>
                <w:szCs w:val="2"/>
              </w:rPr>
            </w:pPr>
          </w:p>
        </w:tc>
        <w:tc>
          <w:tcPr>
            <w:tcW w:w="785" w:type="dxa"/>
            <w:tcBorders>
              <w:top w:val="single" w:sz="2" w:space="0" w:color="000000"/>
              <w:bottom w:val="nil"/>
            </w:tcBorders>
          </w:tcPr>
          <w:p w14:paraId="209159A5" w14:textId="77777777" w:rsidR="00AB05D4" w:rsidRDefault="00AB05D4" w:rsidP="00D156F1">
            <w:pPr>
              <w:pStyle w:val="TableParagraph"/>
              <w:spacing w:before="17"/>
              <w:ind w:right="109"/>
              <w:rPr>
                <w:sz w:val="13"/>
              </w:rPr>
            </w:pPr>
            <w:r>
              <w:rPr>
                <w:w w:val="99"/>
                <w:sz w:val="13"/>
              </w:rPr>
              <w:t>–</w:t>
            </w:r>
          </w:p>
        </w:tc>
        <w:tc>
          <w:tcPr>
            <w:tcW w:w="787" w:type="dxa"/>
            <w:tcBorders>
              <w:top w:val="single" w:sz="2" w:space="0" w:color="000000"/>
              <w:bottom w:val="nil"/>
              <w:right w:val="single" w:sz="2" w:space="0" w:color="000000"/>
            </w:tcBorders>
          </w:tcPr>
          <w:p w14:paraId="0328C39F" w14:textId="77777777" w:rsidR="00AB05D4" w:rsidRDefault="00AB05D4" w:rsidP="00D156F1">
            <w:pPr>
              <w:pStyle w:val="TableParagraph"/>
              <w:spacing w:before="17"/>
              <w:ind w:right="115"/>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4DE55279" w14:textId="77777777" w:rsidR="00AB05D4" w:rsidRDefault="00AB05D4" w:rsidP="00D156F1">
            <w:pPr>
              <w:pStyle w:val="TableParagraph"/>
              <w:spacing w:before="17"/>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7199D023" w14:textId="77777777" w:rsidR="00AB05D4" w:rsidRDefault="00AB05D4" w:rsidP="00D156F1">
            <w:pPr>
              <w:pStyle w:val="TableParagraph"/>
              <w:spacing w:before="17"/>
              <w:ind w:right="117"/>
              <w:rPr>
                <w:sz w:val="13"/>
              </w:rPr>
            </w:pPr>
            <w:r>
              <w:rPr>
                <w:w w:val="99"/>
                <w:sz w:val="13"/>
              </w:rPr>
              <w:t>–</w:t>
            </w:r>
          </w:p>
        </w:tc>
        <w:tc>
          <w:tcPr>
            <w:tcW w:w="786" w:type="dxa"/>
            <w:tcBorders>
              <w:top w:val="single" w:sz="2" w:space="0" w:color="000000"/>
              <w:left w:val="single" w:sz="2" w:space="0" w:color="000000"/>
              <w:bottom w:val="nil"/>
              <w:right w:val="single" w:sz="2" w:space="0" w:color="000000"/>
            </w:tcBorders>
          </w:tcPr>
          <w:p w14:paraId="34D2B9F0" w14:textId="77777777" w:rsidR="00AB05D4" w:rsidRDefault="00AB05D4" w:rsidP="00D156F1">
            <w:pPr>
              <w:pStyle w:val="TableParagraph"/>
              <w:spacing w:before="17"/>
              <w:ind w:right="118"/>
              <w:rPr>
                <w:sz w:val="13"/>
              </w:rPr>
            </w:pPr>
            <w:r>
              <w:rPr>
                <w:w w:val="99"/>
                <w:sz w:val="13"/>
              </w:rPr>
              <w:t>–</w:t>
            </w:r>
          </w:p>
        </w:tc>
        <w:tc>
          <w:tcPr>
            <w:tcW w:w="788" w:type="dxa"/>
            <w:tcBorders>
              <w:top w:val="single" w:sz="2" w:space="0" w:color="000000"/>
              <w:left w:val="single" w:sz="2" w:space="0" w:color="000000"/>
              <w:bottom w:val="nil"/>
              <w:right w:val="single" w:sz="2" w:space="0" w:color="000000"/>
            </w:tcBorders>
          </w:tcPr>
          <w:p w14:paraId="13340355" w14:textId="77777777" w:rsidR="00AB05D4" w:rsidRDefault="00AB05D4" w:rsidP="00D156F1">
            <w:pPr>
              <w:pStyle w:val="TableParagraph"/>
              <w:spacing w:before="17"/>
              <w:ind w:right="122"/>
              <w:rPr>
                <w:sz w:val="13"/>
              </w:rPr>
            </w:pPr>
            <w:r>
              <w:rPr>
                <w:w w:val="99"/>
                <w:sz w:val="13"/>
              </w:rPr>
              <w:t>–</w:t>
            </w:r>
          </w:p>
        </w:tc>
        <w:tc>
          <w:tcPr>
            <w:tcW w:w="607" w:type="dxa"/>
            <w:tcBorders>
              <w:top w:val="single" w:sz="2" w:space="0" w:color="000000"/>
              <w:left w:val="single" w:sz="2" w:space="0" w:color="000000"/>
              <w:bottom w:val="nil"/>
              <w:right w:val="single" w:sz="2" w:space="0" w:color="000000"/>
            </w:tcBorders>
          </w:tcPr>
          <w:p w14:paraId="4D7090DF" w14:textId="77777777" w:rsidR="00AB05D4" w:rsidRDefault="00AB05D4" w:rsidP="00D156F1">
            <w:pPr>
              <w:pStyle w:val="TableParagraph"/>
              <w:spacing w:before="17"/>
              <w:ind w:right="120"/>
              <w:rPr>
                <w:sz w:val="13"/>
              </w:rPr>
            </w:pPr>
            <w:r>
              <w:rPr>
                <w:w w:val="99"/>
                <w:sz w:val="13"/>
              </w:rPr>
              <w:t>–</w:t>
            </w:r>
          </w:p>
        </w:tc>
        <w:tc>
          <w:tcPr>
            <w:tcW w:w="607" w:type="dxa"/>
            <w:vMerge w:val="restart"/>
            <w:tcBorders>
              <w:top w:val="single" w:sz="2" w:space="0" w:color="000000"/>
              <w:left w:val="single" w:sz="2" w:space="0" w:color="000000"/>
              <w:bottom w:val="nil"/>
              <w:right w:val="single" w:sz="2" w:space="0" w:color="000000"/>
            </w:tcBorders>
          </w:tcPr>
          <w:p w14:paraId="72728F4E" w14:textId="77777777" w:rsidR="00AB05D4" w:rsidRDefault="00AB05D4" w:rsidP="00D156F1">
            <w:pPr>
              <w:pStyle w:val="TableParagraph"/>
              <w:jc w:val="left"/>
              <w:rPr>
                <w:rFonts w:ascii="Times New Roman"/>
                <w:sz w:val="12"/>
              </w:rPr>
            </w:pPr>
          </w:p>
        </w:tc>
        <w:tc>
          <w:tcPr>
            <w:tcW w:w="786" w:type="dxa"/>
            <w:tcBorders>
              <w:top w:val="single" w:sz="2" w:space="0" w:color="000000"/>
              <w:left w:val="single" w:sz="2" w:space="0" w:color="000000"/>
              <w:bottom w:val="nil"/>
            </w:tcBorders>
          </w:tcPr>
          <w:p w14:paraId="2FF08A70" w14:textId="77777777" w:rsidR="00AB05D4" w:rsidRDefault="00AB05D4" w:rsidP="00D156F1">
            <w:pPr>
              <w:pStyle w:val="TableParagraph"/>
              <w:spacing w:before="17"/>
              <w:ind w:right="116"/>
              <w:rPr>
                <w:sz w:val="13"/>
              </w:rPr>
            </w:pPr>
            <w:r>
              <w:rPr>
                <w:w w:val="99"/>
                <w:sz w:val="13"/>
              </w:rPr>
              <w:t>–</w:t>
            </w:r>
          </w:p>
        </w:tc>
      </w:tr>
      <w:tr w:rsidR="00AB05D4" w14:paraId="3BA9661F" w14:textId="77777777" w:rsidTr="00443707">
        <w:trPr>
          <w:trHeight w:val="195"/>
        </w:trPr>
        <w:tc>
          <w:tcPr>
            <w:tcW w:w="3051" w:type="dxa"/>
            <w:tcBorders>
              <w:top w:val="nil"/>
              <w:bottom w:val="nil"/>
            </w:tcBorders>
          </w:tcPr>
          <w:p w14:paraId="0A5344DB" w14:textId="77777777" w:rsidR="00AB05D4" w:rsidRDefault="00AB05D4" w:rsidP="00D156F1">
            <w:pPr>
              <w:pStyle w:val="TableParagraph"/>
              <w:spacing w:before="21"/>
              <w:ind w:left="26"/>
              <w:jc w:val="left"/>
              <w:rPr>
                <w:i/>
                <w:sz w:val="13"/>
              </w:rPr>
            </w:pPr>
            <w:r>
              <w:rPr>
                <w:i/>
                <w:sz w:val="13"/>
              </w:rPr>
              <w:t>Municipal Offices</w:t>
            </w:r>
          </w:p>
        </w:tc>
        <w:tc>
          <w:tcPr>
            <w:tcW w:w="369" w:type="dxa"/>
            <w:vMerge/>
            <w:tcBorders>
              <w:top w:val="nil"/>
              <w:bottom w:val="nil"/>
            </w:tcBorders>
          </w:tcPr>
          <w:p w14:paraId="3785495F" w14:textId="77777777" w:rsidR="00AB05D4" w:rsidRDefault="00AB05D4" w:rsidP="00D156F1">
            <w:pPr>
              <w:rPr>
                <w:sz w:val="2"/>
                <w:szCs w:val="2"/>
              </w:rPr>
            </w:pPr>
          </w:p>
        </w:tc>
        <w:tc>
          <w:tcPr>
            <w:tcW w:w="785" w:type="dxa"/>
            <w:tcBorders>
              <w:top w:val="nil"/>
              <w:bottom w:val="nil"/>
            </w:tcBorders>
            <w:shd w:val="clear" w:color="auto" w:fill="FFFF99"/>
          </w:tcPr>
          <w:p w14:paraId="0F5C83C0" w14:textId="77777777" w:rsidR="00AB05D4" w:rsidRDefault="00AB05D4" w:rsidP="00D156F1">
            <w:pPr>
              <w:pStyle w:val="TableParagraph"/>
              <w:spacing w:before="21"/>
              <w:ind w:right="109"/>
              <w:rPr>
                <w:sz w:val="13"/>
              </w:rPr>
            </w:pPr>
            <w:r>
              <w:rPr>
                <w:w w:val="99"/>
                <w:sz w:val="13"/>
              </w:rPr>
              <w:t>–</w:t>
            </w:r>
          </w:p>
        </w:tc>
        <w:tc>
          <w:tcPr>
            <w:tcW w:w="787" w:type="dxa"/>
            <w:tcBorders>
              <w:top w:val="nil"/>
              <w:bottom w:val="nil"/>
              <w:right w:val="single" w:sz="2" w:space="0" w:color="000000"/>
            </w:tcBorders>
            <w:shd w:val="clear" w:color="auto" w:fill="FFFF99"/>
          </w:tcPr>
          <w:p w14:paraId="6B37261A" w14:textId="77777777" w:rsidR="00AB05D4" w:rsidRDefault="00AB05D4" w:rsidP="00D156F1">
            <w:pPr>
              <w:pStyle w:val="TableParagraph"/>
              <w:spacing w:before="21"/>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DBDACFB" w14:textId="77777777" w:rsidR="00AB05D4" w:rsidRDefault="00AB05D4" w:rsidP="00D156F1">
            <w:pPr>
              <w:pStyle w:val="TableParagraph"/>
              <w:spacing w:before="21"/>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0A1E4A3" w14:textId="77777777" w:rsidR="00AB05D4" w:rsidRDefault="00AB05D4" w:rsidP="00D156F1">
            <w:pPr>
              <w:pStyle w:val="TableParagraph"/>
              <w:spacing w:before="21"/>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DCD17AE" w14:textId="77777777" w:rsidR="00AB05D4" w:rsidRDefault="00AB05D4" w:rsidP="00D156F1">
            <w:pPr>
              <w:pStyle w:val="TableParagraph"/>
              <w:spacing w:before="21"/>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50125F94" w14:textId="77777777" w:rsidR="00AB05D4" w:rsidRDefault="00AB05D4" w:rsidP="00D156F1">
            <w:pPr>
              <w:pStyle w:val="TableParagraph"/>
              <w:spacing w:before="21"/>
              <w:ind w:right="122"/>
              <w:rPr>
                <w:sz w:val="13"/>
              </w:rPr>
            </w:pPr>
            <w:r>
              <w:rPr>
                <w:w w:val="99"/>
                <w:sz w:val="13"/>
              </w:rPr>
              <w:t>–</w:t>
            </w:r>
          </w:p>
        </w:tc>
        <w:tc>
          <w:tcPr>
            <w:tcW w:w="607" w:type="dxa"/>
            <w:tcBorders>
              <w:top w:val="nil"/>
              <w:left w:val="single" w:sz="2" w:space="0" w:color="000000"/>
              <w:bottom w:val="nil"/>
              <w:right w:val="single" w:sz="2" w:space="0" w:color="000000"/>
            </w:tcBorders>
          </w:tcPr>
          <w:p w14:paraId="6BE983C9" w14:textId="77777777" w:rsidR="00AB05D4" w:rsidRDefault="00AB05D4" w:rsidP="00D156F1">
            <w:pPr>
              <w:pStyle w:val="TableParagraph"/>
              <w:spacing w:before="21"/>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787199BF"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39242B99" w14:textId="77777777" w:rsidR="00AB05D4" w:rsidRDefault="00AB05D4" w:rsidP="00D156F1">
            <w:pPr>
              <w:pStyle w:val="TableParagraph"/>
              <w:spacing w:before="21"/>
              <w:ind w:right="116"/>
              <w:rPr>
                <w:sz w:val="13"/>
              </w:rPr>
            </w:pPr>
            <w:r>
              <w:rPr>
                <w:w w:val="99"/>
                <w:sz w:val="13"/>
              </w:rPr>
              <w:t>–</w:t>
            </w:r>
          </w:p>
        </w:tc>
      </w:tr>
      <w:tr w:rsidR="00AB05D4" w14:paraId="5736C2CA" w14:textId="77777777" w:rsidTr="00443707">
        <w:trPr>
          <w:trHeight w:val="191"/>
        </w:trPr>
        <w:tc>
          <w:tcPr>
            <w:tcW w:w="3051" w:type="dxa"/>
            <w:tcBorders>
              <w:top w:val="nil"/>
              <w:bottom w:val="nil"/>
            </w:tcBorders>
          </w:tcPr>
          <w:p w14:paraId="6CBF8F6C" w14:textId="77777777" w:rsidR="00AB05D4" w:rsidRDefault="00AB05D4" w:rsidP="00D156F1">
            <w:pPr>
              <w:pStyle w:val="TableParagraph"/>
              <w:spacing w:before="17"/>
              <w:ind w:left="26"/>
              <w:jc w:val="left"/>
              <w:rPr>
                <w:i/>
                <w:sz w:val="13"/>
              </w:rPr>
            </w:pPr>
            <w:r>
              <w:rPr>
                <w:i/>
                <w:sz w:val="13"/>
              </w:rPr>
              <w:t>Pay/Enquiry Points</w:t>
            </w:r>
          </w:p>
        </w:tc>
        <w:tc>
          <w:tcPr>
            <w:tcW w:w="369" w:type="dxa"/>
            <w:vMerge/>
            <w:tcBorders>
              <w:top w:val="nil"/>
              <w:bottom w:val="nil"/>
            </w:tcBorders>
          </w:tcPr>
          <w:p w14:paraId="0BEE0C1D" w14:textId="77777777" w:rsidR="00AB05D4" w:rsidRDefault="00AB05D4" w:rsidP="00D156F1">
            <w:pPr>
              <w:rPr>
                <w:sz w:val="2"/>
                <w:szCs w:val="2"/>
              </w:rPr>
            </w:pPr>
          </w:p>
        </w:tc>
        <w:tc>
          <w:tcPr>
            <w:tcW w:w="785" w:type="dxa"/>
            <w:tcBorders>
              <w:top w:val="nil"/>
              <w:bottom w:val="nil"/>
            </w:tcBorders>
            <w:shd w:val="clear" w:color="auto" w:fill="FFFF99"/>
          </w:tcPr>
          <w:p w14:paraId="46535AF9"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06D5E345"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67C7541"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FAB1860"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1D30BF1"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87DFA22"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13F1E589"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41FF83EC"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274D5B2" w14:textId="77777777" w:rsidR="00AB05D4" w:rsidRDefault="00AB05D4" w:rsidP="00D156F1">
            <w:pPr>
              <w:pStyle w:val="TableParagraph"/>
              <w:spacing w:before="17"/>
              <w:ind w:right="116"/>
              <w:rPr>
                <w:sz w:val="13"/>
              </w:rPr>
            </w:pPr>
            <w:r>
              <w:rPr>
                <w:w w:val="99"/>
                <w:sz w:val="13"/>
              </w:rPr>
              <w:t>–</w:t>
            </w:r>
          </w:p>
        </w:tc>
      </w:tr>
      <w:tr w:rsidR="00AB05D4" w14:paraId="5FFE510E" w14:textId="77777777" w:rsidTr="00443707">
        <w:trPr>
          <w:trHeight w:val="192"/>
        </w:trPr>
        <w:tc>
          <w:tcPr>
            <w:tcW w:w="3051" w:type="dxa"/>
            <w:tcBorders>
              <w:top w:val="nil"/>
              <w:bottom w:val="nil"/>
            </w:tcBorders>
          </w:tcPr>
          <w:p w14:paraId="6ADB90E8" w14:textId="77777777" w:rsidR="00AB05D4" w:rsidRDefault="00AB05D4" w:rsidP="00D156F1">
            <w:pPr>
              <w:pStyle w:val="TableParagraph"/>
              <w:spacing w:before="17"/>
              <w:ind w:left="26"/>
              <w:jc w:val="left"/>
              <w:rPr>
                <w:i/>
                <w:sz w:val="13"/>
              </w:rPr>
            </w:pPr>
            <w:r>
              <w:rPr>
                <w:i/>
                <w:sz w:val="13"/>
              </w:rPr>
              <w:t>Building Plan Offices</w:t>
            </w:r>
          </w:p>
        </w:tc>
        <w:tc>
          <w:tcPr>
            <w:tcW w:w="369" w:type="dxa"/>
            <w:vMerge/>
            <w:tcBorders>
              <w:top w:val="nil"/>
              <w:bottom w:val="nil"/>
            </w:tcBorders>
          </w:tcPr>
          <w:p w14:paraId="0452F6BE" w14:textId="77777777" w:rsidR="00AB05D4" w:rsidRDefault="00AB05D4" w:rsidP="00D156F1">
            <w:pPr>
              <w:rPr>
                <w:sz w:val="2"/>
                <w:szCs w:val="2"/>
              </w:rPr>
            </w:pPr>
          </w:p>
        </w:tc>
        <w:tc>
          <w:tcPr>
            <w:tcW w:w="785" w:type="dxa"/>
            <w:tcBorders>
              <w:top w:val="nil"/>
              <w:bottom w:val="nil"/>
            </w:tcBorders>
            <w:shd w:val="clear" w:color="auto" w:fill="FFFF99"/>
          </w:tcPr>
          <w:p w14:paraId="7DD07E35"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4286B762"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535F574"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2164E97"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CD1BC76"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537F141"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0E2F2428"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418AC854"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4342865" w14:textId="77777777" w:rsidR="00AB05D4" w:rsidRDefault="00AB05D4" w:rsidP="00D156F1">
            <w:pPr>
              <w:pStyle w:val="TableParagraph"/>
              <w:spacing w:before="17"/>
              <w:ind w:right="116"/>
              <w:rPr>
                <w:sz w:val="13"/>
              </w:rPr>
            </w:pPr>
            <w:r>
              <w:rPr>
                <w:w w:val="99"/>
                <w:sz w:val="13"/>
              </w:rPr>
              <w:t>–</w:t>
            </w:r>
          </w:p>
        </w:tc>
      </w:tr>
      <w:tr w:rsidR="00AB05D4" w14:paraId="0D96FD6C" w14:textId="77777777" w:rsidTr="00443707">
        <w:trPr>
          <w:trHeight w:val="191"/>
        </w:trPr>
        <w:tc>
          <w:tcPr>
            <w:tcW w:w="3051" w:type="dxa"/>
            <w:tcBorders>
              <w:top w:val="nil"/>
              <w:bottom w:val="nil"/>
            </w:tcBorders>
          </w:tcPr>
          <w:p w14:paraId="3A785FED" w14:textId="77777777" w:rsidR="00AB05D4" w:rsidRDefault="00AB05D4" w:rsidP="00D156F1">
            <w:pPr>
              <w:pStyle w:val="TableParagraph"/>
              <w:spacing w:before="17"/>
              <w:ind w:left="26"/>
              <w:jc w:val="left"/>
              <w:rPr>
                <w:i/>
                <w:sz w:val="13"/>
              </w:rPr>
            </w:pPr>
            <w:r>
              <w:rPr>
                <w:i/>
                <w:sz w:val="13"/>
              </w:rPr>
              <w:t>Workshops</w:t>
            </w:r>
          </w:p>
        </w:tc>
        <w:tc>
          <w:tcPr>
            <w:tcW w:w="369" w:type="dxa"/>
            <w:vMerge/>
            <w:tcBorders>
              <w:top w:val="nil"/>
              <w:bottom w:val="nil"/>
            </w:tcBorders>
          </w:tcPr>
          <w:p w14:paraId="3704D8C5" w14:textId="77777777" w:rsidR="00AB05D4" w:rsidRDefault="00AB05D4" w:rsidP="00D156F1">
            <w:pPr>
              <w:rPr>
                <w:sz w:val="2"/>
                <w:szCs w:val="2"/>
              </w:rPr>
            </w:pPr>
          </w:p>
        </w:tc>
        <w:tc>
          <w:tcPr>
            <w:tcW w:w="785" w:type="dxa"/>
            <w:tcBorders>
              <w:top w:val="nil"/>
              <w:bottom w:val="nil"/>
            </w:tcBorders>
            <w:shd w:val="clear" w:color="auto" w:fill="FFFF99"/>
          </w:tcPr>
          <w:p w14:paraId="4FFCD6F5"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31CF433B"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752FA2F"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554CF6A"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1A5F68A"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6EFEE97"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2DA0E442"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106183CF"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080A48C9" w14:textId="77777777" w:rsidR="00AB05D4" w:rsidRDefault="00AB05D4" w:rsidP="00D156F1">
            <w:pPr>
              <w:pStyle w:val="TableParagraph"/>
              <w:spacing w:before="17"/>
              <w:ind w:right="116"/>
              <w:rPr>
                <w:sz w:val="13"/>
              </w:rPr>
            </w:pPr>
            <w:r>
              <w:rPr>
                <w:w w:val="99"/>
                <w:sz w:val="13"/>
              </w:rPr>
              <w:t>–</w:t>
            </w:r>
          </w:p>
        </w:tc>
      </w:tr>
      <w:tr w:rsidR="00AB05D4" w14:paraId="1F42C3D0" w14:textId="77777777" w:rsidTr="00443707">
        <w:trPr>
          <w:trHeight w:val="192"/>
        </w:trPr>
        <w:tc>
          <w:tcPr>
            <w:tcW w:w="3051" w:type="dxa"/>
            <w:tcBorders>
              <w:top w:val="nil"/>
              <w:bottom w:val="nil"/>
            </w:tcBorders>
          </w:tcPr>
          <w:p w14:paraId="7484C6C3" w14:textId="77777777" w:rsidR="00AB05D4" w:rsidRDefault="00AB05D4" w:rsidP="00D156F1">
            <w:pPr>
              <w:pStyle w:val="TableParagraph"/>
              <w:spacing w:before="17"/>
              <w:ind w:left="26"/>
              <w:jc w:val="left"/>
              <w:rPr>
                <w:i/>
                <w:sz w:val="13"/>
              </w:rPr>
            </w:pPr>
            <w:r>
              <w:rPr>
                <w:i/>
                <w:sz w:val="13"/>
              </w:rPr>
              <w:t>Yards</w:t>
            </w:r>
          </w:p>
        </w:tc>
        <w:tc>
          <w:tcPr>
            <w:tcW w:w="369" w:type="dxa"/>
            <w:vMerge/>
            <w:tcBorders>
              <w:top w:val="nil"/>
              <w:bottom w:val="nil"/>
            </w:tcBorders>
          </w:tcPr>
          <w:p w14:paraId="24CA1F54" w14:textId="77777777" w:rsidR="00AB05D4" w:rsidRDefault="00AB05D4" w:rsidP="00D156F1">
            <w:pPr>
              <w:rPr>
                <w:sz w:val="2"/>
                <w:szCs w:val="2"/>
              </w:rPr>
            </w:pPr>
          </w:p>
        </w:tc>
        <w:tc>
          <w:tcPr>
            <w:tcW w:w="785" w:type="dxa"/>
            <w:tcBorders>
              <w:top w:val="nil"/>
              <w:bottom w:val="nil"/>
            </w:tcBorders>
            <w:shd w:val="clear" w:color="auto" w:fill="FFFF99"/>
          </w:tcPr>
          <w:p w14:paraId="79208FFC"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7140B8C5"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AFD5214"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342B47D"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112F679"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F8682B4"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6651323E"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5401624B"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5424B50E" w14:textId="77777777" w:rsidR="00AB05D4" w:rsidRDefault="00AB05D4" w:rsidP="00D156F1">
            <w:pPr>
              <w:pStyle w:val="TableParagraph"/>
              <w:spacing w:before="17"/>
              <w:ind w:right="116"/>
              <w:rPr>
                <w:sz w:val="13"/>
              </w:rPr>
            </w:pPr>
            <w:r>
              <w:rPr>
                <w:w w:val="99"/>
                <w:sz w:val="13"/>
              </w:rPr>
              <w:t>–</w:t>
            </w:r>
          </w:p>
        </w:tc>
      </w:tr>
      <w:tr w:rsidR="00AB05D4" w14:paraId="39F1F7B4" w14:textId="77777777" w:rsidTr="00443707">
        <w:trPr>
          <w:trHeight w:val="192"/>
        </w:trPr>
        <w:tc>
          <w:tcPr>
            <w:tcW w:w="3051" w:type="dxa"/>
            <w:tcBorders>
              <w:top w:val="nil"/>
              <w:bottom w:val="nil"/>
            </w:tcBorders>
          </w:tcPr>
          <w:p w14:paraId="5F5EC15A" w14:textId="77777777" w:rsidR="00AB05D4" w:rsidRDefault="00AB05D4" w:rsidP="00D156F1">
            <w:pPr>
              <w:pStyle w:val="TableParagraph"/>
              <w:spacing w:before="17"/>
              <w:ind w:left="26"/>
              <w:jc w:val="left"/>
              <w:rPr>
                <w:i/>
                <w:sz w:val="13"/>
              </w:rPr>
            </w:pPr>
            <w:r>
              <w:rPr>
                <w:i/>
                <w:sz w:val="13"/>
              </w:rPr>
              <w:t>Stores</w:t>
            </w:r>
          </w:p>
        </w:tc>
        <w:tc>
          <w:tcPr>
            <w:tcW w:w="369" w:type="dxa"/>
            <w:vMerge/>
            <w:tcBorders>
              <w:top w:val="nil"/>
              <w:bottom w:val="nil"/>
            </w:tcBorders>
          </w:tcPr>
          <w:p w14:paraId="512C7BC7" w14:textId="77777777" w:rsidR="00AB05D4" w:rsidRDefault="00AB05D4" w:rsidP="00D156F1">
            <w:pPr>
              <w:rPr>
                <w:sz w:val="2"/>
                <w:szCs w:val="2"/>
              </w:rPr>
            </w:pPr>
          </w:p>
        </w:tc>
        <w:tc>
          <w:tcPr>
            <w:tcW w:w="785" w:type="dxa"/>
            <w:tcBorders>
              <w:top w:val="nil"/>
              <w:bottom w:val="nil"/>
            </w:tcBorders>
            <w:shd w:val="clear" w:color="auto" w:fill="FFFF99"/>
          </w:tcPr>
          <w:p w14:paraId="32955237"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257FE86A"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703FB95"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ED74B23"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46A468C"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4C21319D"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30793C30"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3606C359"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3C80F2DE" w14:textId="77777777" w:rsidR="00AB05D4" w:rsidRDefault="00AB05D4" w:rsidP="00D156F1">
            <w:pPr>
              <w:pStyle w:val="TableParagraph"/>
              <w:spacing w:before="17"/>
              <w:ind w:right="116"/>
              <w:rPr>
                <w:sz w:val="13"/>
              </w:rPr>
            </w:pPr>
            <w:r>
              <w:rPr>
                <w:w w:val="99"/>
                <w:sz w:val="13"/>
              </w:rPr>
              <w:t>–</w:t>
            </w:r>
          </w:p>
        </w:tc>
      </w:tr>
      <w:tr w:rsidR="00AB05D4" w14:paraId="44FC060F" w14:textId="77777777" w:rsidTr="00443707">
        <w:trPr>
          <w:trHeight w:val="191"/>
        </w:trPr>
        <w:tc>
          <w:tcPr>
            <w:tcW w:w="3051" w:type="dxa"/>
            <w:tcBorders>
              <w:top w:val="nil"/>
              <w:bottom w:val="nil"/>
            </w:tcBorders>
          </w:tcPr>
          <w:p w14:paraId="12B8920E" w14:textId="77777777" w:rsidR="00AB05D4" w:rsidRDefault="00AB05D4" w:rsidP="00D156F1">
            <w:pPr>
              <w:pStyle w:val="TableParagraph"/>
              <w:spacing w:before="17"/>
              <w:ind w:left="26"/>
              <w:jc w:val="left"/>
              <w:rPr>
                <w:i/>
                <w:sz w:val="13"/>
              </w:rPr>
            </w:pPr>
            <w:r>
              <w:rPr>
                <w:i/>
                <w:sz w:val="13"/>
              </w:rPr>
              <w:t>Laboratories</w:t>
            </w:r>
          </w:p>
        </w:tc>
        <w:tc>
          <w:tcPr>
            <w:tcW w:w="369" w:type="dxa"/>
            <w:vMerge/>
            <w:tcBorders>
              <w:top w:val="nil"/>
              <w:bottom w:val="nil"/>
            </w:tcBorders>
          </w:tcPr>
          <w:p w14:paraId="4DC7D882" w14:textId="77777777" w:rsidR="00AB05D4" w:rsidRDefault="00AB05D4" w:rsidP="00D156F1">
            <w:pPr>
              <w:rPr>
                <w:sz w:val="2"/>
                <w:szCs w:val="2"/>
              </w:rPr>
            </w:pPr>
          </w:p>
        </w:tc>
        <w:tc>
          <w:tcPr>
            <w:tcW w:w="785" w:type="dxa"/>
            <w:tcBorders>
              <w:top w:val="nil"/>
              <w:bottom w:val="nil"/>
            </w:tcBorders>
            <w:shd w:val="clear" w:color="auto" w:fill="FFFF99"/>
          </w:tcPr>
          <w:p w14:paraId="06C9E0A0"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09BB1519"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92511AF"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E2449DB"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13223E2"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5B978053"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5E22C738"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77418BBA"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289A5D5A" w14:textId="77777777" w:rsidR="00AB05D4" w:rsidRDefault="00AB05D4" w:rsidP="00D156F1">
            <w:pPr>
              <w:pStyle w:val="TableParagraph"/>
              <w:spacing w:before="17"/>
              <w:ind w:right="116"/>
              <w:rPr>
                <w:sz w:val="13"/>
              </w:rPr>
            </w:pPr>
            <w:r>
              <w:rPr>
                <w:w w:val="99"/>
                <w:sz w:val="13"/>
              </w:rPr>
              <w:t>–</w:t>
            </w:r>
          </w:p>
        </w:tc>
      </w:tr>
      <w:tr w:rsidR="00AB05D4" w14:paraId="1BD5C5B7" w14:textId="77777777" w:rsidTr="00443707">
        <w:trPr>
          <w:trHeight w:val="192"/>
        </w:trPr>
        <w:tc>
          <w:tcPr>
            <w:tcW w:w="3051" w:type="dxa"/>
            <w:tcBorders>
              <w:top w:val="nil"/>
              <w:bottom w:val="nil"/>
            </w:tcBorders>
          </w:tcPr>
          <w:p w14:paraId="1381486A" w14:textId="77777777" w:rsidR="00AB05D4" w:rsidRDefault="00AB05D4" w:rsidP="00D156F1">
            <w:pPr>
              <w:pStyle w:val="TableParagraph"/>
              <w:spacing w:before="17"/>
              <w:ind w:left="26"/>
              <w:jc w:val="left"/>
              <w:rPr>
                <w:i/>
                <w:sz w:val="13"/>
              </w:rPr>
            </w:pPr>
            <w:r>
              <w:rPr>
                <w:i/>
                <w:sz w:val="13"/>
              </w:rPr>
              <w:t>Training Centres</w:t>
            </w:r>
          </w:p>
        </w:tc>
        <w:tc>
          <w:tcPr>
            <w:tcW w:w="369" w:type="dxa"/>
            <w:vMerge/>
            <w:tcBorders>
              <w:top w:val="nil"/>
              <w:bottom w:val="nil"/>
            </w:tcBorders>
          </w:tcPr>
          <w:p w14:paraId="61C3D19D" w14:textId="77777777" w:rsidR="00AB05D4" w:rsidRDefault="00AB05D4" w:rsidP="00D156F1">
            <w:pPr>
              <w:rPr>
                <w:sz w:val="2"/>
                <w:szCs w:val="2"/>
              </w:rPr>
            </w:pPr>
          </w:p>
        </w:tc>
        <w:tc>
          <w:tcPr>
            <w:tcW w:w="785" w:type="dxa"/>
            <w:tcBorders>
              <w:top w:val="nil"/>
              <w:bottom w:val="nil"/>
            </w:tcBorders>
            <w:shd w:val="clear" w:color="auto" w:fill="FFFF99"/>
          </w:tcPr>
          <w:p w14:paraId="304D5C56"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22DC2317"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723AE6A5"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8AF381C"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50860DD"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3D78DE32"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60F0EAD2"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156D5F25"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1FE7D4A7" w14:textId="77777777" w:rsidR="00AB05D4" w:rsidRDefault="00AB05D4" w:rsidP="00D156F1">
            <w:pPr>
              <w:pStyle w:val="TableParagraph"/>
              <w:spacing w:before="17"/>
              <w:ind w:right="116"/>
              <w:rPr>
                <w:sz w:val="13"/>
              </w:rPr>
            </w:pPr>
            <w:r>
              <w:rPr>
                <w:w w:val="99"/>
                <w:sz w:val="13"/>
              </w:rPr>
              <w:t>–</w:t>
            </w:r>
          </w:p>
        </w:tc>
      </w:tr>
      <w:tr w:rsidR="00AB05D4" w14:paraId="67997849" w14:textId="77777777" w:rsidTr="00443707">
        <w:trPr>
          <w:trHeight w:val="192"/>
        </w:trPr>
        <w:tc>
          <w:tcPr>
            <w:tcW w:w="3051" w:type="dxa"/>
            <w:tcBorders>
              <w:top w:val="nil"/>
              <w:bottom w:val="nil"/>
            </w:tcBorders>
          </w:tcPr>
          <w:p w14:paraId="730EB60C" w14:textId="77777777" w:rsidR="00AB05D4" w:rsidRDefault="00AB05D4" w:rsidP="00D156F1">
            <w:pPr>
              <w:pStyle w:val="TableParagraph"/>
              <w:spacing w:before="17"/>
              <w:ind w:left="26"/>
              <w:jc w:val="left"/>
              <w:rPr>
                <w:i/>
                <w:sz w:val="13"/>
              </w:rPr>
            </w:pPr>
            <w:r>
              <w:rPr>
                <w:i/>
                <w:sz w:val="13"/>
              </w:rPr>
              <w:t>Manufacturing Plant</w:t>
            </w:r>
          </w:p>
        </w:tc>
        <w:tc>
          <w:tcPr>
            <w:tcW w:w="369" w:type="dxa"/>
            <w:vMerge/>
            <w:tcBorders>
              <w:top w:val="nil"/>
              <w:bottom w:val="nil"/>
            </w:tcBorders>
          </w:tcPr>
          <w:p w14:paraId="166AEFE2" w14:textId="77777777" w:rsidR="00AB05D4" w:rsidRDefault="00AB05D4" w:rsidP="00D156F1">
            <w:pPr>
              <w:rPr>
                <w:sz w:val="2"/>
                <w:szCs w:val="2"/>
              </w:rPr>
            </w:pPr>
          </w:p>
        </w:tc>
        <w:tc>
          <w:tcPr>
            <w:tcW w:w="785" w:type="dxa"/>
            <w:tcBorders>
              <w:top w:val="nil"/>
              <w:bottom w:val="nil"/>
            </w:tcBorders>
            <w:shd w:val="clear" w:color="auto" w:fill="FFFF99"/>
          </w:tcPr>
          <w:p w14:paraId="1F817EF4"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45F025EA"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8EB6298"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93219DD"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4217196A"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0B36C117"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4E9A5111"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1124DE7B"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4E77DE56" w14:textId="77777777" w:rsidR="00AB05D4" w:rsidRDefault="00AB05D4" w:rsidP="00D156F1">
            <w:pPr>
              <w:pStyle w:val="TableParagraph"/>
              <w:spacing w:before="17"/>
              <w:ind w:right="116"/>
              <w:rPr>
                <w:sz w:val="13"/>
              </w:rPr>
            </w:pPr>
            <w:r>
              <w:rPr>
                <w:w w:val="99"/>
                <w:sz w:val="13"/>
              </w:rPr>
              <w:t>–</w:t>
            </w:r>
          </w:p>
        </w:tc>
      </w:tr>
      <w:tr w:rsidR="00AB05D4" w14:paraId="6727837A" w14:textId="77777777" w:rsidTr="00443707">
        <w:trPr>
          <w:trHeight w:val="191"/>
        </w:trPr>
        <w:tc>
          <w:tcPr>
            <w:tcW w:w="3051" w:type="dxa"/>
            <w:tcBorders>
              <w:top w:val="nil"/>
              <w:bottom w:val="nil"/>
            </w:tcBorders>
          </w:tcPr>
          <w:p w14:paraId="05A869B5" w14:textId="77777777" w:rsidR="00AB05D4" w:rsidRDefault="00AB05D4" w:rsidP="00D156F1">
            <w:pPr>
              <w:pStyle w:val="TableParagraph"/>
              <w:spacing w:before="17"/>
              <w:ind w:left="26"/>
              <w:jc w:val="left"/>
              <w:rPr>
                <w:i/>
                <w:sz w:val="13"/>
              </w:rPr>
            </w:pPr>
            <w:r>
              <w:rPr>
                <w:i/>
                <w:sz w:val="13"/>
              </w:rPr>
              <w:t>Depots</w:t>
            </w:r>
          </w:p>
        </w:tc>
        <w:tc>
          <w:tcPr>
            <w:tcW w:w="369" w:type="dxa"/>
            <w:vMerge/>
            <w:tcBorders>
              <w:top w:val="nil"/>
              <w:bottom w:val="nil"/>
            </w:tcBorders>
          </w:tcPr>
          <w:p w14:paraId="28EBE86C" w14:textId="77777777" w:rsidR="00AB05D4" w:rsidRDefault="00AB05D4" w:rsidP="00D156F1">
            <w:pPr>
              <w:rPr>
                <w:sz w:val="2"/>
                <w:szCs w:val="2"/>
              </w:rPr>
            </w:pPr>
          </w:p>
        </w:tc>
        <w:tc>
          <w:tcPr>
            <w:tcW w:w="785" w:type="dxa"/>
            <w:tcBorders>
              <w:top w:val="nil"/>
              <w:bottom w:val="nil"/>
            </w:tcBorders>
            <w:shd w:val="clear" w:color="auto" w:fill="FFFF99"/>
          </w:tcPr>
          <w:p w14:paraId="7D403C64"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2459BB45"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2172121F"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302DF0C0"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6D79C625"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73B375D2"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46BBE735"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31A1C814"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2685695B" w14:textId="77777777" w:rsidR="00AB05D4" w:rsidRDefault="00AB05D4" w:rsidP="00D156F1">
            <w:pPr>
              <w:pStyle w:val="TableParagraph"/>
              <w:spacing w:before="17"/>
              <w:ind w:right="116"/>
              <w:rPr>
                <w:sz w:val="13"/>
              </w:rPr>
            </w:pPr>
            <w:r>
              <w:rPr>
                <w:w w:val="99"/>
                <w:sz w:val="13"/>
              </w:rPr>
              <w:t>–</w:t>
            </w:r>
          </w:p>
        </w:tc>
      </w:tr>
      <w:tr w:rsidR="00AB05D4" w14:paraId="289FAF37" w14:textId="77777777" w:rsidTr="00443707">
        <w:trPr>
          <w:trHeight w:val="190"/>
        </w:trPr>
        <w:tc>
          <w:tcPr>
            <w:tcW w:w="3051" w:type="dxa"/>
            <w:tcBorders>
              <w:top w:val="nil"/>
              <w:bottom w:val="nil"/>
            </w:tcBorders>
          </w:tcPr>
          <w:p w14:paraId="71EBBABB" w14:textId="77777777" w:rsidR="00AB05D4" w:rsidRDefault="00AB05D4" w:rsidP="00D156F1">
            <w:pPr>
              <w:pStyle w:val="TableParagraph"/>
              <w:spacing w:before="17"/>
              <w:ind w:left="26"/>
              <w:jc w:val="left"/>
              <w:rPr>
                <w:i/>
                <w:sz w:val="13"/>
              </w:rPr>
            </w:pPr>
            <w:r>
              <w:rPr>
                <w:i/>
                <w:sz w:val="13"/>
              </w:rPr>
              <w:t>Capital Spares</w:t>
            </w:r>
          </w:p>
        </w:tc>
        <w:tc>
          <w:tcPr>
            <w:tcW w:w="369" w:type="dxa"/>
            <w:vMerge/>
            <w:tcBorders>
              <w:top w:val="nil"/>
              <w:bottom w:val="nil"/>
            </w:tcBorders>
          </w:tcPr>
          <w:p w14:paraId="7B6788D9" w14:textId="77777777" w:rsidR="00AB05D4" w:rsidRDefault="00AB05D4" w:rsidP="00D156F1">
            <w:pPr>
              <w:rPr>
                <w:sz w:val="2"/>
                <w:szCs w:val="2"/>
              </w:rPr>
            </w:pPr>
          </w:p>
        </w:tc>
        <w:tc>
          <w:tcPr>
            <w:tcW w:w="785" w:type="dxa"/>
            <w:tcBorders>
              <w:top w:val="nil"/>
              <w:bottom w:val="nil"/>
            </w:tcBorders>
            <w:shd w:val="clear" w:color="auto" w:fill="FFFF99"/>
          </w:tcPr>
          <w:p w14:paraId="4DF9E2D8" w14:textId="77777777" w:rsidR="00AB05D4" w:rsidRDefault="00AB05D4" w:rsidP="00D156F1">
            <w:pPr>
              <w:pStyle w:val="TableParagraph"/>
              <w:spacing w:before="17"/>
              <w:ind w:right="109"/>
              <w:rPr>
                <w:sz w:val="13"/>
              </w:rPr>
            </w:pPr>
            <w:r>
              <w:rPr>
                <w:w w:val="99"/>
                <w:sz w:val="13"/>
              </w:rPr>
              <w:t>–</w:t>
            </w:r>
          </w:p>
        </w:tc>
        <w:tc>
          <w:tcPr>
            <w:tcW w:w="787" w:type="dxa"/>
            <w:tcBorders>
              <w:top w:val="nil"/>
              <w:bottom w:val="nil"/>
              <w:right w:val="single" w:sz="2" w:space="0" w:color="000000"/>
            </w:tcBorders>
            <w:shd w:val="clear" w:color="auto" w:fill="FFFF99"/>
          </w:tcPr>
          <w:p w14:paraId="0680559C" w14:textId="77777777" w:rsidR="00AB05D4" w:rsidRDefault="00AB05D4" w:rsidP="00D156F1">
            <w:pPr>
              <w:pStyle w:val="TableParagraph"/>
              <w:spacing w:before="17"/>
              <w:ind w:right="115"/>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0460ECAF"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1564B318" w14:textId="77777777" w:rsidR="00AB05D4" w:rsidRDefault="00AB05D4" w:rsidP="00D156F1">
            <w:pPr>
              <w:pStyle w:val="TableParagraph"/>
              <w:spacing w:before="17"/>
              <w:ind w:right="117"/>
              <w:rPr>
                <w:sz w:val="13"/>
              </w:rPr>
            </w:pPr>
            <w:r>
              <w:rPr>
                <w:w w:val="99"/>
                <w:sz w:val="13"/>
              </w:rPr>
              <w:t>–</w:t>
            </w:r>
          </w:p>
        </w:tc>
        <w:tc>
          <w:tcPr>
            <w:tcW w:w="786" w:type="dxa"/>
            <w:tcBorders>
              <w:top w:val="nil"/>
              <w:left w:val="single" w:sz="2" w:space="0" w:color="000000"/>
              <w:bottom w:val="nil"/>
              <w:right w:val="single" w:sz="2" w:space="0" w:color="000000"/>
            </w:tcBorders>
            <w:shd w:val="clear" w:color="auto" w:fill="FFFF99"/>
          </w:tcPr>
          <w:p w14:paraId="53375810" w14:textId="77777777" w:rsidR="00AB05D4" w:rsidRDefault="00AB05D4" w:rsidP="00D156F1">
            <w:pPr>
              <w:pStyle w:val="TableParagraph"/>
              <w:spacing w:before="17"/>
              <w:ind w:right="118"/>
              <w:rPr>
                <w:sz w:val="13"/>
              </w:rPr>
            </w:pPr>
            <w:r>
              <w:rPr>
                <w:w w:val="99"/>
                <w:sz w:val="13"/>
              </w:rPr>
              <w:t>–</w:t>
            </w:r>
          </w:p>
        </w:tc>
        <w:tc>
          <w:tcPr>
            <w:tcW w:w="788" w:type="dxa"/>
            <w:tcBorders>
              <w:top w:val="nil"/>
              <w:left w:val="single" w:sz="2" w:space="0" w:color="000000"/>
              <w:bottom w:val="nil"/>
              <w:right w:val="single" w:sz="2" w:space="0" w:color="000000"/>
            </w:tcBorders>
            <w:shd w:val="clear" w:color="auto" w:fill="FFFF99"/>
          </w:tcPr>
          <w:p w14:paraId="0D3A4E6F" w14:textId="77777777" w:rsidR="00AB05D4" w:rsidRDefault="00AB05D4" w:rsidP="00D156F1">
            <w:pPr>
              <w:pStyle w:val="TableParagraph"/>
              <w:spacing w:before="17"/>
              <w:ind w:right="122"/>
              <w:rPr>
                <w:sz w:val="13"/>
              </w:rPr>
            </w:pPr>
            <w:r>
              <w:rPr>
                <w:w w:val="99"/>
                <w:sz w:val="13"/>
              </w:rPr>
              <w:t>–</w:t>
            </w:r>
          </w:p>
        </w:tc>
        <w:tc>
          <w:tcPr>
            <w:tcW w:w="607" w:type="dxa"/>
            <w:tcBorders>
              <w:top w:val="nil"/>
              <w:left w:val="single" w:sz="2" w:space="0" w:color="000000"/>
              <w:bottom w:val="nil"/>
              <w:right w:val="single" w:sz="2" w:space="0" w:color="000000"/>
            </w:tcBorders>
          </w:tcPr>
          <w:p w14:paraId="10DFAC07" w14:textId="77777777" w:rsidR="00AB05D4" w:rsidRDefault="00AB05D4" w:rsidP="00D156F1">
            <w:pPr>
              <w:pStyle w:val="TableParagraph"/>
              <w:spacing w:before="17"/>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6FD748C1" w14:textId="77777777" w:rsidR="00AB05D4" w:rsidRDefault="00AB05D4" w:rsidP="00D156F1">
            <w:pPr>
              <w:rPr>
                <w:sz w:val="2"/>
                <w:szCs w:val="2"/>
              </w:rPr>
            </w:pPr>
          </w:p>
        </w:tc>
        <w:tc>
          <w:tcPr>
            <w:tcW w:w="786" w:type="dxa"/>
            <w:tcBorders>
              <w:top w:val="nil"/>
              <w:left w:val="single" w:sz="2" w:space="0" w:color="000000"/>
              <w:bottom w:val="nil"/>
            </w:tcBorders>
            <w:shd w:val="clear" w:color="auto" w:fill="FFFF99"/>
          </w:tcPr>
          <w:p w14:paraId="310F0781" w14:textId="77777777" w:rsidR="00AB05D4" w:rsidRDefault="00AB05D4" w:rsidP="00D156F1">
            <w:pPr>
              <w:pStyle w:val="TableParagraph"/>
              <w:spacing w:before="17"/>
              <w:ind w:right="116"/>
              <w:rPr>
                <w:sz w:val="13"/>
              </w:rPr>
            </w:pPr>
            <w:r>
              <w:rPr>
                <w:w w:val="99"/>
                <w:sz w:val="13"/>
              </w:rPr>
              <w:t>–</w:t>
            </w:r>
          </w:p>
        </w:tc>
      </w:tr>
      <w:tr w:rsidR="00AB05D4" w14:paraId="454D3852" w14:textId="77777777" w:rsidTr="00443707">
        <w:trPr>
          <w:trHeight w:val="189"/>
        </w:trPr>
        <w:tc>
          <w:tcPr>
            <w:tcW w:w="3051" w:type="dxa"/>
            <w:tcBorders>
              <w:top w:val="nil"/>
              <w:bottom w:val="nil"/>
            </w:tcBorders>
          </w:tcPr>
          <w:p w14:paraId="1111922C" w14:textId="77777777" w:rsidR="00AB05D4" w:rsidRDefault="00AB05D4" w:rsidP="00D156F1">
            <w:pPr>
              <w:pStyle w:val="TableParagraph"/>
              <w:spacing w:before="19"/>
              <w:ind w:left="26"/>
              <w:jc w:val="left"/>
              <w:rPr>
                <w:sz w:val="13"/>
              </w:rPr>
            </w:pPr>
            <w:r>
              <w:rPr>
                <w:sz w:val="13"/>
              </w:rPr>
              <w:t>Housing</w:t>
            </w:r>
          </w:p>
        </w:tc>
        <w:tc>
          <w:tcPr>
            <w:tcW w:w="369" w:type="dxa"/>
            <w:vMerge/>
            <w:tcBorders>
              <w:top w:val="nil"/>
              <w:bottom w:val="nil"/>
            </w:tcBorders>
          </w:tcPr>
          <w:p w14:paraId="6A215682" w14:textId="77777777" w:rsidR="00AB05D4" w:rsidRDefault="00AB05D4" w:rsidP="00D156F1">
            <w:pPr>
              <w:rPr>
                <w:sz w:val="2"/>
                <w:szCs w:val="2"/>
              </w:rPr>
            </w:pPr>
          </w:p>
        </w:tc>
        <w:tc>
          <w:tcPr>
            <w:tcW w:w="785" w:type="dxa"/>
            <w:tcBorders>
              <w:top w:val="nil"/>
              <w:bottom w:val="nil"/>
            </w:tcBorders>
          </w:tcPr>
          <w:p w14:paraId="1C009FBB" w14:textId="77777777" w:rsidR="00AB05D4" w:rsidRDefault="00AB05D4" w:rsidP="00D156F1">
            <w:pPr>
              <w:pStyle w:val="TableParagraph"/>
              <w:spacing w:before="19"/>
              <w:ind w:right="109"/>
              <w:rPr>
                <w:sz w:val="13"/>
              </w:rPr>
            </w:pPr>
            <w:r>
              <w:rPr>
                <w:w w:val="99"/>
                <w:sz w:val="13"/>
              </w:rPr>
              <w:t>–</w:t>
            </w:r>
          </w:p>
        </w:tc>
        <w:tc>
          <w:tcPr>
            <w:tcW w:w="787" w:type="dxa"/>
            <w:tcBorders>
              <w:top w:val="nil"/>
              <w:bottom w:val="nil"/>
              <w:right w:val="single" w:sz="2" w:space="0" w:color="000000"/>
            </w:tcBorders>
          </w:tcPr>
          <w:p w14:paraId="5EFC8EFD" w14:textId="77777777" w:rsidR="00AB05D4" w:rsidRDefault="00AB05D4" w:rsidP="00D156F1">
            <w:pPr>
              <w:pStyle w:val="TableParagraph"/>
              <w:spacing w:before="19"/>
              <w:ind w:right="115"/>
              <w:rPr>
                <w:sz w:val="13"/>
              </w:rPr>
            </w:pPr>
            <w:r>
              <w:rPr>
                <w:w w:val="99"/>
                <w:sz w:val="13"/>
              </w:rPr>
              <w:t>–</w:t>
            </w:r>
          </w:p>
        </w:tc>
        <w:tc>
          <w:tcPr>
            <w:tcW w:w="786" w:type="dxa"/>
            <w:tcBorders>
              <w:top w:val="nil"/>
              <w:left w:val="single" w:sz="2" w:space="0" w:color="000000"/>
              <w:bottom w:val="nil"/>
              <w:right w:val="single" w:sz="2" w:space="0" w:color="000000"/>
            </w:tcBorders>
          </w:tcPr>
          <w:p w14:paraId="1A0679BF" w14:textId="77777777" w:rsidR="00AB05D4" w:rsidRDefault="00AB05D4" w:rsidP="00D156F1">
            <w:pPr>
              <w:pStyle w:val="TableParagraph"/>
              <w:spacing w:before="19"/>
              <w:ind w:right="117"/>
              <w:rPr>
                <w:sz w:val="13"/>
              </w:rPr>
            </w:pPr>
            <w:r>
              <w:rPr>
                <w:w w:val="99"/>
                <w:sz w:val="13"/>
              </w:rPr>
              <w:t>–</w:t>
            </w:r>
          </w:p>
        </w:tc>
        <w:tc>
          <w:tcPr>
            <w:tcW w:w="786" w:type="dxa"/>
            <w:tcBorders>
              <w:top w:val="nil"/>
              <w:left w:val="single" w:sz="2" w:space="0" w:color="000000"/>
              <w:bottom w:val="nil"/>
              <w:right w:val="single" w:sz="2" w:space="0" w:color="000000"/>
            </w:tcBorders>
          </w:tcPr>
          <w:p w14:paraId="05795534" w14:textId="77777777" w:rsidR="00AB05D4" w:rsidRDefault="00AB05D4" w:rsidP="00D156F1">
            <w:pPr>
              <w:pStyle w:val="TableParagraph"/>
              <w:spacing w:before="19"/>
              <w:ind w:right="117"/>
              <w:rPr>
                <w:sz w:val="13"/>
              </w:rPr>
            </w:pPr>
            <w:r>
              <w:rPr>
                <w:w w:val="99"/>
                <w:sz w:val="13"/>
              </w:rPr>
              <w:t>–</w:t>
            </w:r>
          </w:p>
        </w:tc>
        <w:tc>
          <w:tcPr>
            <w:tcW w:w="786" w:type="dxa"/>
            <w:tcBorders>
              <w:top w:val="nil"/>
              <w:left w:val="single" w:sz="2" w:space="0" w:color="000000"/>
              <w:bottom w:val="nil"/>
              <w:right w:val="single" w:sz="2" w:space="0" w:color="000000"/>
            </w:tcBorders>
          </w:tcPr>
          <w:p w14:paraId="1AC663F1" w14:textId="77777777" w:rsidR="00AB05D4" w:rsidRDefault="00AB05D4" w:rsidP="00D156F1">
            <w:pPr>
              <w:pStyle w:val="TableParagraph"/>
              <w:spacing w:before="19"/>
              <w:ind w:right="118"/>
              <w:rPr>
                <w:sz w:val="13"/>
              </w:rPr>
            </w:pPr>
            <w:r>
              <w:rPr>
                <w:w w:val="99"/>
                <w:sz w:val="13"/>
              </w:rPr>
              <w:t>–</w:t>
            </w:r>
          </w:p>
        </w:tc>
        <w:tc>
          <w:tcPr>
            <w:tcW w:w="788" w:type="dxa"/>
            <w:tcBorders>
              <w:top w:val="nil"/>
              <w:left w:val="single" w:sz="2" w:space="0" w:color="000000"/>
              <w:bottom w:val="nil"/>
              <w:right w:val="single" w:sz="2" w:space="0" w:color="000000"/>
            </w:tcBorders>
          </w:tcPr>
          <w:p w14:paraId="47F4C2EE" w14:textId="77777777" w:rsidR="00AB05D4" w:rsidRDefault="00AB05D4" w:rsidP="00D156F1">
            <w:pPr>
              <w:pStyle w:val="TableParagraph"/>
              <w:spacing w:before="19"/>
              <w:ind w:right="122"/>
              <w:rPr>
                <w:sz w:val="13"/>
              </w:rPr>
            </w:pPr>
            <w:r>
              <w:rPr>
                <w:w w:val="99"/>
                <w:sz w:val="13"/>
              </w:rPr>
              <w:t>–</w:t>
            </w:r>
          </w:p>
        </w:tc>
        <w:tc>
          <w:tcPr>
            <w:tcW w:w="607" w:type="dxa"/>
            <w:tcBorders>
              <w:top w:val="nil"/>
              <w:left w:val="single" w:sz="2" w:space="0" w:color="000000"/>
              <w:bottom w:val="nil"/>
              <w:right w:val="single" w:sz="2" w:space="0" w:color="000000"/>
            </w:tcBorders>
          </w:tcPr>
          <w:p w14:paraId="13E70F03" w14:textId="77777777" w:rsidR="00AB05D4" w:rsidRDefault="00AB05D4" w:rsidP="00D156F1">
            <w:pPr>
              <w:pStyle w:val="TableParagraph"/>
              <w:spacing w:before="19"/>
              <w:ind w:right="120"/>
              <w:rPr>
                <w:sz w:val="13"/>
              </w:rPr>
            </w:pPr>
            <w:r>
              <w:rPr>
                <w:w w:val="99"/>
                <w:sz w:val="13"/>
              </w:rPr>
              <w:t>–</w:t>
            </w:r>
          </w:p>
        </w:tc>
        <w:tc>
          <w:tcPr>
            <w:tcW w:w="607" w:type="dxa"/>
            <w:vMerge/>
            <w:tcBorders>
              <w:top w:val="nil"/>
              <w:left w:val="single" w:sz="2" w:space="0" w:color="000000"/>
              <w:bottom w:val="nil"/>
              <w:right w:val="single" w:sz="2" w:space="0" w:color="000000"/>
            </w:tcBorders>
          </w:tcPr>
          <w:p w14:paraId="2237A4CF" w14:textId="77777777" w:rsidR="00AB05D4" w:rsidRDefault="00AB05D4" w:rsidP="00D156F1">
            <w:pPr>
              <w:rPr>
                <w:sz w:val="2"/>
                <w:szCs w:val="2"/>
              </w:rPr>
            </w:pPr>
          </w:p>
        </w:tc>
        <w:tc>
          <w:tcPr>
            <w:tcW w:w="786" w:type="dxa"/>
            <w:tcBorders>
              <w:top w:val="nil"/>
              <w:left w:val="single" w:sz="2" w:space="0" w:color="000000"/>
              <w:bottom w:val="nil"/>
            </w:tcBorders>
          </w:tcPr>
          <w:p w14:paraId="4BBA4DF3" w14:textId="77777777" w:rsidR="00AB05D4" w:rsidRDefault="00AB05D4" w:rsidP="00D156F1">
            <w:pPr>
              <w:pStyle w:val="TableParagraph"/>
              <w:spacing w:before="19"/>
              <w:ind w:right="116"/>
              <w:rPr>
                <w:sz w:val="13"/>
              </w:rPr>
            </w:pPr>
            <w:r>
              <w:rPr>
                <w:w w:val="99"/>
                <w:sz w:val="13"/>
              </w:rPr>
              <w:t>–</w:t>
            </w:r>
          </w:p>
        </w:tc>
      </w:tr>
      <w:tr w:rsidR="00AB05D4" w14:paraId="5B2BC8C4" w14:textId="77777777" w:rsidTr="00443707">
        <w:trPr>
          <w:trHeight w:val="194"/>
        </w:trPr>
        <w:tc>
          <w:tcPr>
            <w:tcW w:w="3051" w:type="dxa"/>
            <w:tcBorders>
              <w:top w:val="nil"/>
              <w:bottom w:val="single" w:sz="4" w:space="0" w:color="auto"/>
            </w:tcBorders>
          </w:tcPr>
          <w:p w14:paraId="3E7681D9" w14:textId="77777777" w:rsidR="00AB05D4" w:rsidRDefault="00AB05D4" w:rsidP="00D156F1">
            <w:pPr>
              <w:pStyle w:val="TableParagraph"/>
              <w:spacing w:before="21"/>
              <w:ind w:left="26"/>
              <w:jc w:val="left"/>
              <w:rPr>
                <w:i/>
                <w:sz w:val="13"/>
              </w:rPr>
            </w:pPr>
            <w:r>
              <w:rPr>
                <w:i/>
                <w:sz w:val="13"/>
              </w:rPr>
              <w:t>Staff Housing</w:t>
            </w:r>
          </w:p>
        </w:tc>
        <w:tc>
          <w:tcPr>
            <w:tcW w:w="369" w:type="dxa"/>
            <w:vMerge/>
            <w:tcBorders>
              <w:top w:val="nil"/>
              <w:bottom w:val="single" w:sz="4" w:space="0" w:color="auto"/>
            </w:tcBorders>
          </w:tcPr>
          <w:p w14:paraId="6360366D" w14:textId="77777777" w:rsidR="00AB05D4" w:rsidRDefault="00AB05D4" w:rsidP="00D156F1">
            <w:pPr>
              <w:rPr>
                <w:sz w:val="2"/>
                <w:szCs w:val="2"/>
              </w:rPr>
            </w:pPr>
          </w:p>
        </w:tc>
        <w:tc>
          <w:tcPr>
            <w:tcW w:w="785" w:type="dxa"/>
            <w:tcBorders>
              <w:top w:val="nil"/>
              <w:bottom w:val="single" w:sz="4" w:space="0" w:color="auto"/>
            </w:tcBorders>
            <w:shd w:val="clear" w:color="auto" w:fill="FFFF99"/>
          </w:tcPr>
          <w:p w14:paraId="7D14D035" w14:textId="77777777" w:rsidR="00AB05D4" w:rsidRDefault="00AB05D4" w:rsidP="00D156F1">
            <w:pPr>
              <w:pStyle w:val="TableParagraph"/>
              <w:spacing w:before="21"/>
              <w:ind w:right="109"/>
              <w:rPr>
                <w:sz w:val="13"/>
              </w:rPr>
            </w:pPr>
            <w:r>
              <w:rPr>
                <w:w w:val="99"/>
                <w:sz w:val="13"/>
              </w:rPr>
              <w:t>–</w:t>
            </w:r>
          </w:p>
        </w:tc>
        <w:tc>
          <w:tcPr>
            <w:tcW w:w="787" w:type="dxa"/>
            <w:tcBorders>
              <w:top w:val="nil"/>
              <w:bottom w:val="single" w:sz="4" w:space="0" w:color="auto"/>
              <w:right w:val="single" w:sz="2" w:space="0" w:color="000000"/>
            </w:tcBorders>
            <w:shd w:val="clear" w:color="auto" w:fill="FFFF99"/>
          </w:tcPr>
          <w:p w14:paraId="22846E94" w14:textId="77777777" w:rsidR="00AB05D4" w:rsidRDefault="00AB05D4" w:rsidP="00D156F1">
            <w:pPr>
              <w:pStyle w:val="TableParagraph"/>
              <w:spacing w:before="21"/>
              <w:ind w:right="115"/>
              <w:rPr>
                <w:sz w:val="13"/>
              </w:rPr>
            </w:pPr>
            <w:r>
              <w:rPr>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4D92D7D7" w14:textId="77777777" w:rsidR="00AB05D4" w:rsidRDefault="00AB05D4" w:rsidP="00D156F1">
            <w:pPr>
              <w:pStyle w:val="TableParagraph"/>
              <w:spacing w:before="21"/>
              <w:ind w:right="117"/>
              <w:rPr>
                <w:sz w:val="13"/>
              </w:rPr>
            </w:pPr>
            <w:r>
              <w:rPr>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156F362A" w14:textId="77777777" w:rsidR="00AB05D4" w:rsidRDefault="00AB05D4" w:rsidP="00D156F1">
            <w:pPr>
              <w:pStyle w:val="TableParagraph"/>
              <w:spacing w:before="21"/>
              <w:ind w:right="117"/>
              <w:rPr>
                <w:sz w:val="13"/>
              </w:rPr>
            </w:pPr>
            <w:r>
              <w:rPr>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667DA1AD" w14:textId="77777777" w:rsidR="00AB05D4" w:rsidRDefault="00AB05D4" w:rsidP="00D156F1">
            <w:pPr>
              <w:pStyle w:val="TableParagraph"/>
              <w:spacing w:before="21"/>
              <w:ind w:right="118"/>
              <w:rPr>
                <w:sz w:val="13"/>
              </w:rPr>
            </w:pPr>
            <w:r>
              <w:rPr>
                <w:w w:val="99"/>
                <w:sz w:val="13"/>
              </w:rPr>
              <w:t>–</w:t>
            </w:r>
          </w:p>
        </w:tc>
        <w:tc>
          <w:tcPr>
            <w:tcW w:w="788" w:type="dxa"/>
            <w:tcBorders>
              <w:top w:val="nil"/>
              <w:left w:val="single" w:sz="2" w:space="0" w:color="000000"/>
              <w:bottom w:val="single" w:sz="4" w:space="0" w:color="auto"/>
              <w:right w:val="single" w:sz="2" w:space="0" w:color="000000"/>
            </w:tcBorders>
            <w:shd w:val="clear" w:color="auto" w:fill="FFFF99"/>
          </w:tcPr>
          <w:p w14:paraId="7CB0616E" w14:textId="77777777" w:rsidR="00AB05D4" w:rsidRDefault="00AB05D4" w:rsidP="00D156F1">
            <w:pPr>
              <w:pStyle w:val="TableParagraph"/>
              <w:spacing w:before="21"/>
              <w:ind w:right="122"/>
              <w:rPr>
                <w:sz w:val="13"/>
              </w:rPr>
            </w:pPr>
            <w:r>
              <w:rPr>
                <w:w w:val="99"/>
                <w:sz w:val="13"/>
              </w:rPr>
              <w:t>–</w:t>
            </w:r>
          </w:p>
        </w:tc>
        <w:tc>
          <w:tcPr>
            <w:tcW w:w="607" w:type="dxa"/>
            <w:tcBorders>
              <w:top w:val="nil"/>
              <w:left w:val="single" w:sz="2" w:space="0" w:color="000000"/>
              <w:bottom w:val="single" w:sz="4" w:space="0" w:color="auto"/>
              <w:right w:val="single" w:sz="2" w:space="0" w:color="000000"/>
            </w:tcBorders>
          </w:tcPr>
          <w:p w14:paraId="1596B545" w14:textId="77777777" w:rsidR="00AB05D4" w:rsidRDefault="00AB05D4" w:rsidP="00D156F1">
            <w:pPr>
              <w:pStyle w:val="TableParagraph"/>
              <w:spacing w:before="21"/>
              <w:ind w:right="120"/>
              <w:rPr>
                <w:sz w:val="13"/>
              </w:rPr>
            </w:pPr>
            <w:r>
              <w:rPr>
                <w:w w:val="99"/>
                <w:sz w:val="13"/>
              </w:rPr>
              <w:t>–</w:t>
            </w:r>
          </w:p>
        </w:tc>
        <w:tc>
          <w:tcPr>
            <w:tcW w:w="607" w:type="dxa"/>
            <w:vMerge/>
            <w:tcBorders>
              <w:top w:val="nil"/>
              <w:left w:val="single" w:sz="2" w:space="0" w:color="000000"/>
              <w:bottom w:val="single" w:sz="4" w:space="0" w:color="auto"/>
              <w:right w:val="single" w:sz="2" w:space="0" w:color="000000"/>
            </w:tcBorders>
          </w:tcPr>
          <w:p w14:paraId="51B4D8BB" w14:textId="77777777" w:rsidR="00AB05D4" w:rsidRDefault="00AB05D4" w:rsidP="00D156F1">
            <w:pPr>
              <w:rPr>
                <w:sz w:val="2"/>
                <w:szCs w:val="2"/>
              </w:rPr>
            </w:pPr>
          </w:p>
        </w:tc>
        <w:tc>
          <w:tcPr>
            <w:tcW w:w="786" w:type="dxa"/>
            <w:tcBorders>
              <w:top w:val="nil"/>
              <w:left w:val="single" w:sz="2" w:space="0" w:color="000000"/>
              <w:bottom w:val="single" w:sz="4" w:space="0" w:color="auto"/>
            </w:tcBorders>
            <w:shd w:val="clear" w:color="auto" w:fill="FFFF99"/>
          </w:tcPr>
          <w:p w14:paraId="21EB4E69" w14:textId="77777777" w:rsidR="00AB05D4" w:rsidRDefault="00AB05D4" w:rsidP="00D156F1">
            <w:pPr>
              <w:pStyle w:val="TableParagraph"/>
              <w:spacing w:before="21"/>
              <w:ind w:right="116"/>
              <w:rPr>
                <w:sz w:val="13"/>
              </w:rPr>
            </w:pPr>
            <w:r>
              <w:rPr>
                <w:w w:val="99"/>
                <w:sz w:val="13"/>
              </w:rPr>
              <w:t>–</w:t>
            </w:r>
          </w:p>
        </w:tc>
      </w:tr>
    </w:tbl>
    <w:p w14:paraId="3AEFDA84" w14:textId="77777777" w:rsidR="002B3E4F" w:rsidRDefault="002B3E4F">
      <w:pPr>
        <w:pStyle w:val="Heading1"/>
        <w:spacing w:before="80"/>
        <w:ind w:left="180"/>
        <w:rPr>
          <w:sz w:val="24"/>
          <w:szCs w:val="24"/>
        </w:rPr>
      </w:pPr>
    </w:p>
    <w:p w14:paraId="4E84B0A4" w14:textId="77777777" w:rsidR="002B3E4F" w:rsidRDefault="002B3E4F">
      <w:pPr>
        <w:pStyle w:val="Heading1"/>
        <w:spacing w:before="80"/>
        <w:ind w:left="180"/>
        <w:rPr>
          <w:sz w:val="24"/>
          <w:szCs w:val="24"/>
        </w:rPr>
      </w:pPr>
    </w:p>
    <w:p w14:paraId="6A2285FE" w14:textId="77777777" w:rsidR="002B3E4F" w:rsidRDefault="002B3E4F">
      <w:pPr>
        <w:pStyle w:val="Heading1"/>
        <w:spacing w:before="80"/>
        <w:ind w:left="180"/>
        <w:rPr>
          <w:sz w:val="24"/>
          <w:szCs w:val="24"/>
        </w:rPr>
      </w:pPr>
    </w:p>
    <w:p w14:paraId="717D697D" w14:textId="77777777" w:rsidR="002B3E4F" w:rsidRDefault="002B3E4F">
      <w:pPr>
        <w:pStyle w:val="Heading1"/>
        <w:spacing w:before="80"/>
        <w:ind w:left="180"/>
        <w:rPr>
          <w:sz w:val="24"/>
          <w:szCs w:val="24"/>
        </w:rPr>
      </w:pPr>
    </w:p>
    <w:p w14:paraId="34023D70" w14:textId="77777777" w:rsidR="002B3E4F" w:rsidRDefault="002B3E4F">
      <w:pPr>
        <w:pStyle w:val="Heading1"/>
        <w:spacing w:before="80"/>
        <w:ind w:left="180"/>
        <w:rPr>
          <w:sz w:val="24"/>
          <w:szCs w:val="24"/>
        </w:rPr>
      </w:pPr>
    </w:p>
    <w:p w14:paraId="5AF54921" w14:textId="77777777" w:rsidR="002B3E4F" w:rsidRDefault="002B3E4F">
      <w:pPr>
        <w:pStyle w:val="Heading1"/>
        <w:spacing w:before="80"/>
        <w:ind w:left="180"/>
        <w:rPr>
          <w:sz w:val="24"/>
          <w:szCs w:val="24"/>
        </w:rPr>
      </w:pPr>
    </w:p>
    <w:p w14:paraId="1C999F88" w14:textId="77777777" w:rsidR="002B3E4F" w:rsidRDefault="002B3E4F">
      <w:pPr>
        <w:pStyle w:val="Heading1"/>
        <w:spacing w:before="80"/>
        <w:ind w:left="180"/>
        <w:rPr>
          <w:sz w:val="24"/>
          <w:szCs w:val="24"/>
        </w:rPr>
      </w:pPr>
    </w:p>
    <w:tbl>
      <w:tblPr>
        <w:tblW w:w="0" w:type="auto"/>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6"/>
        <w:gridCol w:w="608"/>
        <w:gridCol w:w="608"/>
        <w:gridCol w:w="785"/>
      </w:tblGrid>
      <w:tr w:rsidR="00AB05D4" w:rsidRPr="00AB05D4" w14:paraId="566E0353" w14:textId="77777777" w:rsidTr="00AB05D4">
        <w:trPr>
          <w:trHeight w:val="190"/>
        </w:trPr>
        <w:tc>
          <w:tcPr>
            <w:tcW w:w="3051" w:type="dxa"/>
            <w:vMerge w:val="restart"/>
            <w:tcBorders>
              <w:bottom w:val="single" w:sz="2" w:space="0" w:color="000000"/>
            </w:tcBorders>
          </w:tcPr>
          <w:p w14:paraId="02CDE5A5" w14:textId="77777777" w:rsidR="00AB05D4" w:rsidRPr="00AB05D4" w:rsidRDefault="00AB05D4" w:rsidP="00D156F1">
            <w:pPr>
              <w:pStyle w:val="TableParagraph"/>
              <w:spacing w:before="10"/>
              <w:jc w:val="left"/>
              <w:rPr>
                <w:rFonts w:ascii="Arial Narrow" w:hAnsi="Arial Narrow"/>
                <w:i/>
                <w:sz w:val="13"/>
              </w:rPr>
            </w:pPr>
          </w:p>
          <w:p w14:paraId="2FEF9893" w14:textId="77777777" w:rsidR="00AB05D4" w:rsidRPr="00AB05D4" w:rsidRDefault="00AB05D4" w:rsidP="00D156F1">
            <w:pPr>
              <w:pStyle w:val="TableParagraph"/>
              <w:spacing w:before="1"/>
              <w:ind w:left="1220" w:right="1189"/>
              <w:jc w:val="center"/>
              <w:rPr>
                <w:rFonts w:ascii="Arial Narrow" w:hAnsi="Arial Narrow"/>
                <w:b/>
                <w:sz w:val="13"/>
              </w:rPr>
            </w:pPr>
            <w:r w:rsidRPr="00AB05D4">
              <w:rPr>
                <w:rFonts w:ascii="Arial Narrow" w:hAnsi="Arial Narrow"/>
                <w:b/>
                <w:sz w:val="13"/>
              </w:rPr>
              <w:t>Description</w:t>
            </w:r>
          </w:p>
          <w:p w14:paraId="15BD0AA3" w14:textId="77777777" w:rsidR="00AB05D4" w:rsidRPr="00AB05D4" w:rsidRDefault="00AB05D4" w:rsidP="00D156F1">
            <w:pPr>
              <w:pStyle w:val="TableParagraph"/>
              <w:spacing w:before="6"/>
              <w:jc w:val="left"/>
              <w:rPr>
                <w:rFonts w:ascii="Arial Narrow" w:hAnsi="Arial Narrow"/>
                <w:i/>
                <w:sz w:val="18"/>
              </w:rPr>
            </w:pPr>
          </w:p>
          <w:p w14:paraId="104DC16C" w14:textId="77777777" w:rsidR="00AB05D4" w:rsidRPr="00AB05D4" w:rsidRDefault="00AB05D4" w:rsidP="00D156F1">
            <w:pPr>
              <w:pStyle w:val="TableParagraph"/>
              <w:ind w:left="26"/>
              <w:jc w:val="left"/>
              <w:rPr>
                <w:rFonts w:ascii="Arial Narrow" w:hAnsi="Arial Narrow"/>
                <w:b/>
                <w:sz w:val="13"/>
              </w:rPr>
            </w:pPr>
            <w:r w:rsidRPr="00AB05D4">
              <w:rPr>
                <w:rFonts w:ascii="Arial Narrow" w:hAnsi="Arial Narrow"/>
                <w:b/>
                <w:sz w:val="13"/>
              </w:rPr>
              <w:t>R thousands</w:t>
            </w:r>
          </w:p>
        </w:tc>
        <w:tc>
          <w:tcPr>
            <w:tcW w:w="279" w:type="dxa"/>
            <w:vMerge w:val="restart"/>
            <w:tcBorders>
              <w:bottom w:val="single" w:sz="2" w:space="0" w:color="000000"/>
            </w:tcBorders>
          </w:tcPr>
          <w:p w14:paraId="1201F42D" w14:textId="77777777" w:rsidR="00AB05D4" w:rsidRPr="00AB05D4" w:rsidRDefault="00AB05D4" w:rsidP="00D156F1">
            <w:pPr>
              <w:pStyle w:val="TableParagraph"/>
              <w:spacing w:before="10"/>
              <w:jc w:val="left"/>
              <w:rPr>
                <w:rFonts w:ascii="Arial Narrow" w:hAnsi="Arial Narrow"/>
                <w:i/>
                <w:sz w:val="13"/>
              </w:rPr>
            </w:pPr>
          </w:p>
          <w:p w14:paraId="70010EB4" w14:textId="77777777" w:rsidR="00AB05D4" w:rsidRPr="00AB05D4" w:rsidRDefault="00AB05D4" w:rsidP="00D156F1">
            <w:pPr>
              <w:pStyle w:val="TableParagraph"/>
              <w:spacing w:before="1"/>
              <w:ind w:left="61"/>
              <w:jc w:val="left"/>
              <w:rPr>
                <w:rFonts w:ascii="Arial Narrow" w:hAnsi="Arial Narrow"/>
                <w:b/>
                <w:sz w:val="13"/>
              </w:rPr>
            </w:pPr>
            <w:r w:rsidRPr="00AB05D4">
              <w:rPr>
                <w:rFonts w:ascii="Arial Narrow" w:hAnsi="Arial Narrow"/>
                <w:b/>
                <w:sz w:val="13"/>
              </w:rPr>
              <w:t>Ref</w:t>
            </w:r>
          </w:p>
          <w:p w14:paraId="739DFD9B" w14:textId="77777777" w:rsidR="00AB05D4" w:rsidRPr="00AB05D4" w:rsidRDefault="00AB05D4" w:rsidP="00D156F1">
            <w:pPr>
              <w:pStyle w:val="TableParagraph"/>
              <w:spacing w:before="2"/>
              <w:jc w:val="left"/>
              <w:rPr>
                <w:rFonts w:ascii="Arial Narrow" w:hAnsi="Arial Narrow"/>
                <w:i/>
                <w:sz w:val="19"/>
              </w:rPr>
            </w:pPr>
          </w:p>
          <w:p w14:paraId="0F172B02" w14:textId="77777777" w:rsidR="00AB05D4" w:rsidRPr="00AB05D4" w:rsidRDefault="00AB05D4" w:rsidP="00D156F1">
            <w:pPr>
              <w:pStyle w:val="TableParagraph"/>
              <w:ind w:left="117"/>
              <w:jc w:val="left"/>
              <w:rPr>
                <w:rFonts w:ascii="Arial Narrow" w:hAnsi="Arial Narrow"/>
                <w:sz w:val="13"/>
              </w:rPr>
            </w:pPr>
            <w:r w:rsidRPr="00AB05D4">
              <w:rPr>
                <w:rFonts w:ascii="Arial Narrow" w:hAnsi="Arial Narrow"/>
                <w:w w:val="99"/>
                <w:sz w:val="13"/>
              </w:rPr>
              <w:t>1</w:t>
            </w:r>
          </w:p>
        </w:tc>
        <w:tc>
          <w:tcPr>
            <w:tcW w:w="785" w:type="dxa"/>
            <w:tcBorders>
              <w:bottom w:val="single" w:sz="2" w:space="0" w:color="000000"/>
            </w:tcBorders>
          </w:tcPr>
          <w:p w14:paraId="06D99D68" w14:textId="77777777" w:rsidR="00AB05D4" w:rsidRPr="00AB05D4" w:rsidRDefault="00AB05D4" w:rsidP="00D156F1">
            <w:pPr>
              <w:pStyle w:val="TableParagraph"/>
              <w:spacing w:before="13"/>
              <w:ind w:left="201"/>
              <w:jc w:val="left"/>
              <w:rPr>
                <w:rFonts w:ascii="Arial Narrow" w:hAnsi="Arial Narrow"/>
                <w:b/>
                <w:sz w:val="13"/>
              </w:rPr>
            </w:pPr>
            <w:r w:rsidRPr="00AB05D4">
              <w:rPr>
                <w:rFonts w:ascii="Arial Narrow" w:hAnsi="Arial Narrow"/>
                <w:b/>
                <w:sz w:val="13"/>
              </w:rPr>
              <w:t>2025/26</w:t>
            </w:r>
          </w:p>
        </w:tc>
        <w:tc>
          <w:tcPr>
            <w:tcW w:w="5928" w:type="dxa"/>
            <w:gridSpan w:val="8"/>
            <w:tcBorders>
              <w:bottom w:val="single" w:sz="2" w:space="0" w:color="000000"/>
            </w:tcBorders>
          </w:tcPr>
          <w:p w14:paraId="657862AA" w14:textId="77777777" w:rsidR="00AB05D4" w:rsidRPr="00AB05D4" w:rsidRDefault="00AB05D4" w:rsidP="00D156F1">
            <w:pPr>
              <w:pStyle w:val="TableParagraph"/>
              <w:spacing w:before="4"/>
              <w:ind w:left="2421" w:right="2409"/>
              <w:jc w:val="center"/>
              <w:rPr>
                <w:rFonts w:ascii="Arial Narrow" w:hAnsi="Arial Narrow"/>
                <w:b/>
                <w:sz w:val="13"/>
              </w:rPr>
            </w:pPr>
            <w:r w:rsidRPr="00AB05D4">
              <w:rPr>
                <w:rFonts w:ascii="Arial Narrow" w:hAnsi="Arial Narrow"/>
                <w:b/>
                <w:sz w:val="13"/>
              </w:rPr>
              <w:t>Budget Year 2026/27</w:t>
            </w:r>
          </w:p>
        </w:tc>
      </w:tr>
      <w:tr w:rsidR="00AB05D4" w:rsidRPr="00AB05D4" w14:paraId="0D7A8052" w14:textId="77777777" w:rsidTr="00AB05D4">
        <w:trPr>
          <w:trHeight w:val="503"/>
        </w:trPr>
        <w:tc>
          <w:tcPr>
            <w:tcW w:w="3051" w:type="dxa"/>
            <w:vMerge/>
            <w:tcBorders>
              <w:top w:val="nil"/>
              <w:bottom w:val="single" w:sz="2" w:space="0" w:color="000000"/>
            </w:tcBorders>
          </w:tcPr>
          <w:p w14:paraId="558272C0"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879034C" w14:textId="77777777" w:rsidR="00AB05D4" w:rsidRPr="00AB05D4" w:rsidRDefault="00AB05D4" w:rsidP="00D156F1">
            <w:pPr>
              <w:rPr>
                <w:rFonts w:ascii="Arial Narrow" w:hAnsi="Arial Narrow"/>
                <w:sz w:val="2"/>
                <w:szCs w:val="2"/>
              </w:rPr>
            </w:pPr>
          </w:p>
        </w:tc>
        <w:tc>
          <w:tcPr>
            <w:tcW w:w="785" w:type="dxa"/>
            <w:tcBorders>
              <w:top w:val="single" w:sz="2" w:space="0" w:color="000000"/>
              <w:bottom w:val="single" w:sz="2" w:space="0" w:color="000000"/>
            </w:tcBorders>
          </w:tcPr>
          <w:p w14:paraId="25804265" w14:textId="77777777" w:rsidR="00AB05D4" w:rsidRPr="00AB05D4" w:rsidRDefault="00AB05D4" w:rsidP="00D156F1">
            <w:pPr>
              <w:pStyle w:val="TableParagraph"/>
              <w:spacing w:line="140" w:lineRule="exact"/>
              <w:ind w:left="198"/>
              <w:jc w:val="left"/>
              <w:rPr>
                <w:rFonts w:ascii="Arial Narrow" w:hAnsi="Arial Narrow"/>
                <w:b/>
                <w:sz w:val="13"/>
              </w:rPr>
            </w:pPr>
            <w:r w:rsidRPr="00AB05D4">
              <w:rPr>
                <w:rFonts w:ascii="Arial Narrow" w:hAnsi="Arial Narrow"/>
                <w:b/>
                <w:sz w:val="13"/>
              </w:rPr>
              <w:t>Audited</w:t>
            </w:r>
          </w:p>
          <w:p w14:paraId="447FD09E" w14:textId="77777777" w:rsidR="00AB05D4" w:rsidRPr="00AB05D4" w:rsidRDefault="00AB05D4" w:rsidP="00D156F1">
            <w:pPr>
              <w:pStyle w:val="TableParagraph"/>
              <w:spacing w:before="16"/>
              <w:ind w:left="165"/>
              <w:jc w:val="left"/>
              <w:rPr>
                <w:rFonts w:ascii="Arial Narrow" w:hAnsi="Arial Narrow"/>
                <w:b/>
                <w:sz w:val="13"/>
              </w:rPr>
            </w:pPr>
            <w:r w:rsidRPr="00AB05D4">
              <w:rPr>
                <w:rFonts w:ascii="Arial Narrow" w:hAnsi="Arial Narrow"/>
                <w:b/>
                <w:sz w:val="13"/>
              </w:rPr>
              <w:t>Outcome</w:t>
            </w:r>
          </w:p>
        </w:tc>
        <w:tc>
          <w:tcPr>
            <w:tcW w:w="786" w:type="dxa"/>
            <w:tcBorders>
              <w:top w:val="single" w:sz="2" w:space="0" w:color="000000"/>
              <w:bottom w:val="single" w:sz="2" w:space="0" w:color="000000"/>
              <w:right w:val="single" w:sz="2" w:space="0" w:color="000000"/>
            </w:tcBorders>
          </w:tcPr>
          <w:p w14:paraId="76731284" w14:textId="77777777" w:rsidR="00AB05D4" w:rsidRPr="00AB05D4" w:rsidRDefault="00AB05D4" w:rsidP="00D156F1">
            <w:pPr>
              <w:pStyle w:val="TableParagraph"/>
              <w:spacing w:line="140" w:lineRule="exact"/>
              <w:ind w:left="196"/>
              <w:jc w:val="left"/>
              <w:rPr>
                <w:rFonts w:ascii="Arial Narrow" w:hAnsi="Arial Narrow"/>
                <w:b/>
                <w:sz w:val="13"/>
              </w:rPr>
            </w:pPr>
            <w:r w:rsidRPr="00AB05D4">
              <w:rPr>
                <w:rFonts w:ascii="Arial Narrow" w:hAnsi="Arial Narrow"/>
                <w:b/>
                <w:sz w:val="13"/>
              </w:rPr>
              <w:t>Original</w:t>
            </w:r>
          </w:p>
          <w:p w14:paraId="379A38FB" w14:textId="77777777" w:rsidR="00AB05D4" w:rsidRPr="00AB05D4" w:rsidRDefault="00AB05D4" w:rsidP="00D156F1">
            <w:pPr>
              <w:pStyle w:val="TableParagraph"/>
              <w:spacing w:before="16"/>
              <w:ind w:left="212"/>
              <w:jc w:val="left"/>
              <w:rPr>
                <w:rFonts w:ascii="Arial Narrow" w:hAnsi="Arial Narrow"/>
                <w:b/>
                <w:sz w:val="13"/>
              </w:rPr>
            </w:pPr>
            <w:r w:rsidRPr="00AB05D4">
              <w:rPr>
                <w:rFonts w:ascii="Arial Narrow" w:hAnsi="Arial Narrow"/>
                <w:b/>
                <w:sz w:val="13"/>
              </w:rPr>
              <w:t>Budget</w:t>
            </w:r>
          </w:p>
        </w:tc>
        <w:tc>
          <w:tcPr>
            <w:tcW w:w="785" w:type="dxa"/>
            <w:tcBorders>
              <w:top w:val="single" w:sz="2" w:space="0" w:color="000000"/>
              <w:left w:val="single" w:sz="2" w:space="0" w:color="000000"/>
              <w:bottom w:val="single" w:sz="2" w:space="0" w:color="000000"/>
              <w:right w:val="single" w:sz="2" w:space="0" w:color="000000"/>
            </w:tcBorders>
          </w:tcPr>
          <w:p w14:paraId="3288C5BC"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Adjusted</w:t>
            </w:r>
          </w:p>
          <w:p w14:paraId="44167AE3" w14:textId="77777777" w:rsidR="00AB05D4" w:rsidRPr="00AB05D4" w:rsidRDefault="00AB05D4" w:rsidP="00D156F1">
            <w:pPr>
              <w:pStyle w:val="TableParagraph"/>
              <w:spacing w:before="16"/>
              <w:ind w:left="216"/>
              <w:jc w:val="left"/>
              <w:rPr>
                <w:rFonts w:ascii="Arial Narrow" w:hAnsi="Arial Narrow"/>
                <w:b/>
                <w:sz w:val="13"/>
              </w:rPr>
            </w:pPr>
            <w:r w:rsidRPr="00AB05D4">
              <w:rPr>
                <w:rFonts w:ascii="Arial Narrow" w:hAnsi="Arial Narrow"/>
                <w:b/>
                <w:sz w:val="13"/>
              </w:rPr>
              <w:t>Budget</w:t>
            </w:r>
          </w:p>
        </w:tc>
        <w:tc>
          <w:tcPr>
            <w:tcW w:w="785" w:type="dxa"/>
            <w:tcBorders>
              <w:top w:val="single" w:sz="2" w:space="0" w:color="000000"/>
              <w:left w:val="single" w:sz="2" w:space="0" w:color="000000"/>
              <w:bottom w:val="single" w:sz="2" w:space="0" w:color="000000"/>
              <w:right w:val="single" w:sz="2" w:space="0" w:color="000000"/>
            </w:tcBorders>
          </w:tcPr>
          <w:p w14:paraId="2D753C25" w14:textId="77777777" w:rsidR="00AB05D4" w:rsidRPr="00AB05D4" w:rsidRDefault="00AB05D4" w:rsidP="00D156F1">
            <w:pPr>
              <w:pStyle w:val="TableParagraph"/>
              <w:spacing w:line="140" w:lineRule="exact"/>
              <w:ind w:left="195"/>
              <w:jc w:val="left"/>
              <w:rPr>
                <w:rFonts w:ascii="Arial Narrow" w:hAnsi="Arial Narrow"/>
                <w:b/>
                <w:sz w:val="13"/>
              </w:rPr>
            </w:pPr>
            <w:r w:rsidRPr="00AB05D4">
              <w:rPr>
                <w:rFonts w:ascii="Arial Narrow" w:hAnsi="Arial Narrow"/>
                <w:b/>
                <w:sz w:val="13"/>
              </w:rPr>
              <w:t>Monthly</w:t>
            </w:r>
          </w:p>
          <w:p w14:paraId="05911D94" w14:textId="77777777" w:rsidR="00AB05D4" w:rsidRPr="00AB05D4" w:rsidRDefault="00AB05D4" w:rsidP="00D156F1">
            <w:pPr>
              <w:pStyle w:val="TableParagraph"/>
              <w:spacing w:before="16"/>
              <w:ind w:left="245"/>
              <w:jc w:val="left"/>
              <w:rPr>
                <w:rFonts w:ascii="Arial Narrow" w:hAnsi="Arial Narrow"/>
                <w:b/>
                <w:sz w:val="13"/>
              </w:rPr>
            </w:pPr>
            <w:r w:rsidRPr="00AB05D4">
              <w:rPr>
                <w:rFonts w:ascii="Arial Narrow" w:hAnsi="Arial Narrow"/>
                <w:b/>
                <w:sz w:val="13"/>
              </w:rPr>
              <w:t>actual</w:t>
            </w:r>
          </w:p>
        </w:tc>
        <w:tc>
          <w:tcPr>
            <w:tcW w:w="785" w:type="dxa"/>
            <w:tcBorders>
              <w:top w:val="single" w:sz="2" w:space="0" w:color="000000"/>
              <w:left w:val="single" w:sz="2" w:space="0" w:color="000000"/>
              <w:bottom w:val="single" w:sz="2" w:space="0" w:color="000000"/>
              <w:right w:val="single" w:sz="2" w:space="0" w:color="000000"/>
            </w:tcBorders>
          </w:tcPr>
          <w:p w14:paraId="2B286AD8" w14:textId="77777777" w:rsidR="00AB05D4" w:rsidRPr="00AB05D4" w:rsidRDefault="00AB05D4" w:rsidP="00D156F1">
            <w:pPr>
              <w:pStyle w:val="TableParagraph"/>
              <w:spacing w:before="72"/>
              <w:ind w:right="23"/>
              <w:rPr>
                <w:rFonts w:ascii="Arial Narrow" w:hAnsi="Arial Narrow"/>
                <w:b/>
                <w:sz w:val="13"/>
              </w:rPr>
            </w:pPr>
            <w:r w:rsidRPr="00AB05D4">
              <w:rPr>
                <w:rFonts w:ascii="Arial Narrow" w:hAnsi="Arial Narrow"/>
                <w:b/>
                <w:sz w:val="13"/>
              </w:rPr>
              <w:t>YearTD actual</w:t>
            </w:r>
          </w:p>
        </w:tc>
        <w:tc>
          <w:tcPr>
            <w:tcW w:w="786" w:type="dxa"/>
            <w:tcBorders>
              <w:top w:val="single" w:sz="2" w:space="0" w:color="000000"/>
              <w:left w:val="single" w:sz="2" w:space="0" w:color="000000"/>
              <w:bottom w:val="single" w:sz="2" w:space="0" w:color="000000"/>
              <w:right w:val="single" w:sz="2" w:space="0" w:color="000000"/>
            </w:tcBorders>
          </w:tcPr>
          <w:p w14:paraId="48979D29" w14:textId="77777777" w:rsidR="00AB05D4" w:rsidRPr="00AB05D4" w:rsidRDefault="00AB05D4" w:rsidP="00D156F1">
            <w:pPr>
              <w:pStyle w:val="TableParagraph"/>
              <w:spacing w:line="140" w:lineRule="exact"/>
              <w:ind w:left="212"/>
              <w:jc w:val="left"/>
              <w:rPr>
                <w:rFonts w:ascii="Arial Narrow" w:hAnsi="Arial Narrow"/>
                <w:b/>
                <w:sz w:val="13"/>
              </w:rPr>
            </w:pPr>
            <w:r w:rsidRPr="00AB05D4">
              <w:rPr>
                <w:rFonts w:ascii="Arial Narrow" w:hAnsi="Arial Narrow"/>
                <w:b/>
                <w:sz w:val="13"/>
              </w:rPr>
              <w:t>YearTD</w:t>
            </w:r>
          </w:p>
          <w:p w14:paraId="7B750CAD" w14:textId="77777777" w:rsidR="00AB05D4" w:rsidRPr="00AB05D4" w:rsidRDefault="00AB05D4" w:rsidP="00D156F1">
            <w:pPr>
              <w:pStyle w:val="TableParagraph"/>
              <w:spacing w:before="16"/>
              <w:ind w:left="221"/>
              <w:jc w:val="left"/>
              <w:rPr>
                <w:rFonts w:ascii="Arial Narrow" w:hAnsi="Arial Narrow"/>
                <w:b/>
                <w:sz w:val="13"/>
              </w:rPr>
            </w:pPr>
            <w:r w:rsidRPr="00AB05D4">
              <w:rPr>
                <w:rFonts w:ascii="Arial Narrow" w:hAnsi="Arial Narrow"/>
                <w:b/>
                <w:sz w:val="13"/>
              </w:rPr>
              <w:t>budget</w:t>
            </w:r>
          </w:p>
        </w:tc>
        <w:tc>
          <w:tcPr>
            <w:tcW w:w="608" w:type="dxa"/>
            <w:tcBorders>
              <w:top w:val="single" w:sz="2" w:space="0" w:color="000000"/>
              <w:left w:val="single" w:sz="2" w:space="0" w:color="000000"/>
              <w:bottom w:val="single" w:sz="2" w:space="0" w:color="000000"/>
              <w:right w:val="single" w:sz="2" w:space="0" w:color="000000"/>
            </w:tcBorders>
          </w:tcPr>
          <w:p w14:paraId="5474406F" w14:textId="77777777" w:rsidR="00AB05D4" w:rsidRPr="00AB05D4" w:rsidRDefault="00AB05D4" w:rsidP="00D156F1">
            <w:pPr>
              <w:pStyle w:val="TableParagraph"/>
              <w:spacing w:line="140" w:lineRule="exact"/>
              <w:ind w:left="70" w:right="57"/>
              <w:jc w:val="center"/>
              <w:rPr>
                <w:rFonts w:ascii="Arial Narrow" w:hAnsi="Arial Narrow"/>
                <w:b/>
                <w:sz w:val="13"/>
              </w:rPr>
            </w:pPr>
            <w:r w:rsidRPr="00AB05D4">
              <w:rPr>
                <w:rFonts w:ascii="Arial Narrow" w:hAnsi="Arial Narrow"/>
                <w:b/>
                <w:sz w:val="13"/>
              </w:rPr>
              <w:t>YTD</w:t>
            </w:r>
          </w:p>
          <w:p w14:paraId="0AD8B845" w14:textId="77777777" w:rsidR="00AB05D4" w:rsidRPr="00AB05D4" w:rsidRDefault="00AB05D4" w:rsidP="00D156F1">
            <w:pPr>
              <w:pStyle w:val="TableParagraph"/>
              <w:spacing w:before="16"/>
              <w:ind w:left="70" w:right="58"/>
              <w:jc w:val="center"/>
              <w:rPr>
                <w:rFonts w:ascii="Arial Narrow" w:hAnsi="Arial Narrow"/>
                <w:b/>
                <w:sz w:val="13"/>
              </w:rPr>
            </w:pPr>
            <w:r w:rsidRPr="00AB05D4">
              <w:rPr>
                <w:rFonts w:ascii="Arial Narrow" w:hAnsi="Arial Narrow"/>
                <w:b/>
                <w:sz w:val="13"/>
              </w:rPr>
              <w:t>variance</w:t>
            </w:r>
          </w:p>
        </w:tc>
        <w:tc>
          <w:tcPr>
            <w:tcW w:w="608" w:type="dxa"/>
            <w:tcBorders>
              <w:top w:val="single" w:sz="2" w:space="0" w:color="000000"/>
              <w:left w:val="single" w:sz="2" w:space="0" w:color="000000"/>
              <w:bottom w:val="single" w:sz="2" w:space="0" w:color="000000"/>
              <w:right w:val="single" w:sz="2" w:space="0" w:color="000000"/>
            </w:tcBorders>
          </w:tcPr>
          <w:p w14:paraId="3721EFA8" w14:textId="77777777" w:rsidR="00AB05D4" w:rsidRPr="00AB05D4" w:rsidRDefault="00AB05D4" w:rsidP="00D156F1">
            <w:pPr>
              <w:pStyle w:val="TableParagraph"/>
              <w:spacing w:line="140" w:lineRule="exact"/>
              <w:ind w:left="70" w:right="59"/>
              <w:jc w:val="center"/>
              <w:rPr>
                <w:rFonts w:ascii="Arial Narrow" w:hAnsi="Arial Narrow"/>
                <w:b/>
                <w:sz w:val="13"/>
              </w:rPr>
            </w:pPr>
            <w:r w:rsidRPr="00AB05D4">
              <w:rPr>
                <w:rFonts w:ascii="Arial Narrow" w:hAnsi="Arial Narrow"/>
                <w:b/>
                <w:sz w:val="13"/>
              </w:rPr>
              <w:t>YTD</w:t>
            </w:r>
          </w:p>
          <w:p w14:paraId="2BF3C98A" w14:textId="77777777" w:rsidR="00AB05D4" w:rsidRPr="00AB05D4" w:rsidRDefault="00AB05D4" w:rsidP="00D156F1">
            <w:pPr>
              <w:pStyle w:val="TableParagraph"/>
              <w:spacing w:before="16"/>
              <w:ind w:left="69" w:right="59"/>
              <w:jc w:val="center"/>
              <w:rPr>
                <w:rFonts w:ascii="Arial Narrow" w:hAnsi="Arial Narrow"/>
                <w:b/>
                <w:sz w:val="13"/>
              </w:rPr>
            </w:pPr>
            <w:r w:rsidRPr="00AB05D4">
              <w:rPr>
                <w:rFonts w:ascii="Arial Narrow" w:hAnsi="Arial Narrow"/>
                <w:b/>
                <w:sz w:val="13"/>
              </w:rPr>
              <w:t>variance</w:t>
            </w:r>
          </w:p>
          <w:p w14:paraId="42876DE0" w14:textId="77777777" w:rsidR="00AB05D4" w:rsidRPr="00AB05D4" w:rsidRDefault="00AB05D4" w:rsidP="00D156F1">
            <w:pPr>
              <w:pStyle w:val="TableParagraph"/>
              <w:spacing w:before="21"/>
              <w:ind w:left="27"/>
              <w:jc w:val="center"/>
              <w:rPr>
                <w:rFonts w:ascii="Arial Narrow" w:hAnsi="Arial Narrow"/>
                <w:b/>
                <w:sz w:val="13"/>
              </w:rPr>
            </w:pPr>
            <w:r w:rsidRPr="00AB05D4">
              <w:rPr>
                <w:rFonts w:ascii="Arial Narrow" w:hAnsi="Arial Narrow"/>
                <w:b/>
                <w:w w:val="99"/>
                <w:sz w:val="13"/>
              </w:rPr>
              <w:t>%</w:t>
            </w:r>
          </w:p>
        </w:tc>
        <w:tc>
          <w:tcPr>
            <w:tcW w:w="785" w:type="dxa"/>
            <w:tcBorders>
              <w:top w:val="single" w:sz="2" w:space="0" w:color="000000"/>
              <w:left w:val="single" w:sz="2" w:space="0" w:color="000000"/>
              <w:bottom w:val="single" w:sz="2" w:space="0" w:color="000000"/>
            </w:tcBorders>
          </w:tcPr>
          <w:p w14:paraId="608F13CC"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Full</w:t>
            </w:r>
            <w:r w:rsidRPr="00AB05D4">
              <w:rPr>
                <w:rFonts w:ascii="Arial Narrow" w:hAnsi="Arial Narrow"/>
                <w:b/>
                <w:spacing w:val="-5"/>
                <w:sz w:val="13"/>
              </w:rPr>
              <w:t xml:space="preserve"> </w:t>
            </w:r>
            <w:r w:rsidRPr="00AB05D4">
              <w:rPr>
                <w:rFonts w:ascii="Arial Narrow" w:hAnsi="Arial Narrow"/>
                <w:b/>
                <w:sz w:val="13"/>
              </w:rPr>
              <w:t>Year</w:t>
            </w:r>
          </w:p>
          <w:p w14:paraId="6BF768C0" w14:textId="77777777" w:rsidR="00AB05D4" w:rsidRPr="00AB05D4" w:rsidRDefault="00AB05D4" w:rsidP="00D156F1">
            <w:pPr>
              <w:pStyle w:val="TableParagraph"/>
              <w:spacing w:before="16"/>
              <w:ind w:left="173"/>
              <w:jc w:val="left"/>
              <w:rPr>
                <w:rFonts w:ascii="Arial Narrow" w:hAnsi="Arial Narrow"/>
                <w:b/>
                <w:sz w:val="13"/>
              </w:rPr>
            </w:pPr>
            <w:r w:rsidRPr="00AB05D4">
              <w:rPr>
                <w:rFonts w:ascii="Arial Narrow" w:hAnsi="Arial Narrow"/>
                <w:b/>
                <w:sz w:val="13"/>
              </w:rPr>
              <w:t>Forecast</w:t>
            </w:r>
          </w:p>
        </w:tc>
      </w:tr>
      <w:tr w:rsidR="00AB05D4" w:rsidRPr="00AB05D4" w14:paraId="5AE72047" w14:textId="77777777" w:rsidTr="00AB05D4">
        <w:trPr>
          <w:trHeight w:val="380"/>
        </w:trPr>
        <w:tc>
          <w:tcPr>
            <w:tcW w:w="3051" w:type="dxa"/>
            <w:vMerge w:val="restart"/>
            <w:tcBorders>
              <w:top w:val="single" w:sz="2" w:space="0" w:color="000000"/>
              <w:bottom w:val="single" w:sz="2" w:space="0" w:color="000000"/>
            </w:tcBorders>
          </w:tcPr>
          <w:p w14:paraId="2F9972ED" w14:textId="77777777" w:rsidR="00AB05D4" w:rsidRPr="00AB05D4" w:rsidRDefault="00AB05D4" w:rsidP="00D156F1">
            <w:pPr>
              <w:pStyle w:val="TableParagraph"/>
              <w:spacing w:before="17" w:line="309" w:lineRule="auto"/>
              <w:ind w:left="26" w:right="2278"/>
              <w:jc w:val="left"/>
              <w:rPr>
                <w:rFonts w:ascii="Arial Narrow" w:hAnsi="Arial Narrow"/>
                <w:i/>
                <w:sz w:val="13"/>
              </w:rPr>
            </w:pPr>
            <w:r w:rsidRPr="00AB05D4">
              <w:rPr>
                <w:rFonts w:ascii="Arial Narrow" w:hAnsi="Arial Narrow"/>
                <w:i/>
                <w:sz w:val="13"/>
              </w:rPr>
              <w:t>Social Housing Capital Spares</w:t>
            </w:r>
          </w:p>
          <w:p w14:paraId="2CDABD39" w14:textId="77777777" w:rsidR="00AB05D4" w:rsidRPr="00AB05D4" w:rsidRDefault="00AB05D4" w:rsidP="00D156F1">
            <w:pPr>
              <w:pStyle w:val="TableParagraph"/>
              <w:spacing w:before="67"/>
              <w:ind w:left="26"/>
              <w:jc w:val="left"/>
              <w:rPr>
                <w:rFonts w:ascii="Arial Narrow" w:hAnsi="Arial Narrow"/>
                <w:b/>
                <w:sz w:val="13"/>
              </w:rPr>
            </w:pPr>
            <w:r w:rsidRPr="00AB05D4">
              <w:rPr>
                <w:rFonts w:ascii="Arial Narrow" w:hAnsi="Arial Narrow"/>
                <w:b/>
                <w:sz w:val="13"/>
                <w:u w:val="single"/>
              </w:rPr>
              <w:t>Biological or Cultivated Assets</w:t>
            </w:r>
          </w:p>
          <w:p w14:paraId="5E9A065A" w14:textId="77777777" w:rsidR="00AB05D4" w:rsidRPr="00AB05D4" w:rsidRDefault="00AB05D4" w:rsidP="00D156F1">
            <w:pPr>
              <w:pStyle w:val="TableParagraph"/>
              <w:spacing w:before="42"/>
              <w:ind w:left="26"/>
              <w:jc w:val="left"/>
              <w:rPr>
                <w:rFonts w:ascii="Arial Narrow" w:hAnsi="Arial Narrow"/>
                <w:sz w:val="13"/>
              </w:rPr>
            </w:pPr>
            <w:r w:rsidRPr="00AB05D4">
              <w:rPr>
                <w:rFonts w:ascii="Arial Narrow" w:hAnsi="Arial Narrow"/>
                <w:sz w:val="13"/>
              </w:rPr>
              <w:t>Biological or Cultivated Assets</w:t>
            </w:r>
          </w:p>
          <w:p w14:paraId="55F291F2"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Intangible Assets</w:t>
            </w:r>
          </w:p>
          <w:p w14:paraId="55D5D64B"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Servitudes</w:t>
            </w:r>
          </w:p>
          <w:p w14:paraId="078ACBDF" w14:textId="77777777" w:rsidR="00AB05D4" w:rsidRPr="00AB05D4" w:rsidRDefault="00AB05D4" w:rsidP="00D156F1">
            <w:pPr>
              <w:pStyle w:val="TableParagraph"/>
              <w:spacing w:before="43" w:line="309" w:lineRule="auto"/>
              <w:ind w:left="26" w:right="2032"/>
              <w:jc w:val="left"/>
              <w:rPr>
                <w:rFonts w:ascii="Arial Narrow" w:hAnsi="Arial Narrow"/>
                <w:i/>
                <w:sz w:val="13"/>
              </w:rPr>
            </w:pPr>
            <w:r w:rsidRPr="00AB05D4">
              <w:rPr>
                <w:rFonts w:ascii="Arial Narrow" w:hAnsi="Arial Narrow"/>
                <w:sz w:val="13"/>
              </w:rPr>
              <w:t xml:space="preserve">Licences and Rights </w:t>
            </w:r>
            <w:r w:rsidRPr="00AB05D4">
              <w:rPr>
                <w:rFonts w:ascii="Arial Narrow" w:hAnsi="Arial Narrow"/>
                <w:i/>
                <w:sz w:val="13"/>
              </w:rPr>
              <w:t>Water Rights Effluent Licenses</w:t>
            </w:r>
          </w:p>
          <w:p w14:paraId="72BBEE91" w14:textId="77777777" w:rsidR="00AB05D4" w:rsidRPr="00AB05D4" w:rsidRDefault="00AB05D4" w:rsidP="00D156F1">
            <w:pPr>
              <w:pStyle w:val="TableParagraph"/>
              <w:spacing w:line="148" w:lineRule="exact"/>
              <w:ind w:left="26"/>
              <w:jc w:val="left"/>
              <w:rPr>
                <w:rFonts w:ascii="Arial Narrow" w:hAnsi="Arial Narrow"/>
                <w:i/>
                <w:sz w:val="13"/>
              </w:rPr>
            </w:pPr>
            <w:r w:rsidRPr="00AB05D4">
              <w:rPr>
                <w:rFonts w:ascii="Arial Narrow" w:hAnsi="Arial Narrow"/>
                <w:i/>
                <w:sz w:val="13"/>
              </w:rPr>
              <w:t>Solid Waste Licenses</w:t>
            </w:r>
          </w:p>
          <w:p w14:paraId="2EBC3899" w14:textId="77777777" w:rsidR="00AB05D4" w:rsidRPr="00AB05D4" w:rsidRDefault="00AB05D4" w:rsidP="00D156F1">
            <w:pPr>
              <w:pStyle w:val="TableParagraph"/>
              <w:spacing w:before="43" w:line="309" w:lineRule="auto"/>
              <w:ind w:left="26" w:right="1158"/>
              <w:jc w:val="left"/>
              <w:rPr>
                <w:rFonts w:ascii="Arial Narrow" w:hAnsi="Arial Narrow"/>
                <w:i/>
                <w:sz w:val="13"/>
              </w:rPr>
            </w:pPr>
            <w:r w:rsidRPr="00AB05D4">
              <w:rPr>
                <w:rFonts w:ascii="Arial Narrow" w:hAnsi="Arial Narrow"/>
                <w:i/>
                <w:sz w:val="13"/>
              </w:rPr>
              <w:t>Computer Software and Applications Load Settlement Software Applications Unspecified</w:t>
            </w:r>
          </w:p>
          <w:p w14:paraId="05D40C3E" w14:textId="77777777" w:rsidR="00AB05D4" w:rsidRPr="00AB05D4" w:rsidRDefault="00AB05D4" w:rsidP="00D156F1">
            <w:pPr>
              <w:pStyle w:val="TableParagraph"/>
              <w:spacing w:before="78"/>
              <w:ind w:left="26"/>
              <w:jc w:val="left"/>
              <w:rPr>
                <w:rFonts w:ascii="Arial Narrow" w:hAnsi="Arial Narrow"/>
                <w:b/>
                <w:sz w:val="13"/>
              </w:rPr>
            </w:pPr>
            <w:r w:rsidRPr="00AB05D4">
              <w:rPr>
                <w:rFonts w:ascii="Arial Narrow" w:hAnsi="Arial Narrow"/>
                <w:b/>
                <w:sz w:val="13"/>
                <w:u w:val="single"/>
              </w:rPr>
              <w:t>Computer Equipmen</w:t>
            </w:r>
            <w:r w:rsidRPr="00AB05D4">
              <w:rPr>
                <w:rFonts w:ascii="Arial Narrow" w:hAnsi="Arial Narrow"/>
                <w:b/>
                <w:sz w:val="13"/>
              </w:rPr>
              <w:t>t</w:t>
            </w:r>
          </w:p>
          <w:p w14:paraId="32E66504"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Computer Equipment</w:t>
            </w:r>
          </w:p>
          <w:p w14:paraId="4BBE10A9"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Furniture and Office Equipmen</w:t>
            </w:r>
            <w:r w:rsidRPr="00AB05D4">
              <w:rPr>
                <w:rFonts w:ascii="Arial Narrow" w:hAnsi="Arial Narrow"/>
                <w:b/>
                <w:sz w:val="13"/>
              </w:rPr>
              <w:t>t</w:t>
            </w:r>
          </w:p>
          <w:p w14:paraId="559204CD"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Furniture and Office Equipment</w:t>
            </w:r>
          </w:p>
          <w:p w14:paraId="5DCF0B68"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Machinery and Equipmen</w:t>
            </w:r>
            <w:r w:rsidRPr="00AB05D4">
              <w:rPr>
                <w:rFonts w:ascii="Arial Narrow" w:hAnsi="Arial Narrow"/>
                <w:b/>
                <w:sz w:val="13"/>
              </w:rPr>
              <w:t>t</w:t>
            </w:r>
          </w:p>
          <w:p w14:paraId="6AF573F0"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Machinery and Equipment</w:t>
            </w:r>
          </w:p>
          <w:p w14:paraId="656DB240"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Transport Assets</w:t>
            </w:r>
          </w:p>
          <w:p w14:paraId="3C5C2907"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Transport Assets</w:t>
            </w:r>
          </w:p>
          <w:p w14:paraId="369EBAF9"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Land</w:t>
            </w:r>
          </w:p>
          <w:p w14:paraId="0277BC9A"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Land</w:t>
            </w:r>
          </w:p>
          <w:p w14:paraId="468B00C4"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Zoo's, Marine and Non-biological Animals</w:t>
            </w:r>
          </w:p>
          <w:p w14:paraId="5DA9281C" w14:textId="77777777" w:rsidR="00AB05D4" w:rsidRPr="00AB05D4" w:rsidRDefault="00AB05D4" w:rsidP="00D156F1">
            <w:pPr>
              <w:pStyle w:val="TableParagraph"/>
              <w:spacing w:before="9"/>
              <w:ind w:left="26"/>
              <w:jc w:val="left"/>
              <w:rPr>
                <w:rFonts w:ascii="Arial Narrow" w:hAnsi="Arial Narrow"/>
                <w:sz w:val="13"/>
              </w:rPr>
            </w:pPr>
            <w:r w:rsidRPr="00AB05D4">
              <w:rPr>
                <w:rFonts w:ascii="Arial Narrow" w:hAnsi="Arial Narrow"/>
                <w:sz w:val="13"/>
              </w:rPr>
              <w:t>Zoo's, Marine and Non-biological Animals</w:t>
            </w:r>
          </w:p>
          <w:p w14:paraId="3D74A0E6" w14:textId="77777777" w:rsidR="00AB05D4" w:rsidRPr="00AB05D4" w:rsidRDefault="00AB05D4" w:rsidP="00D156F1">
            <w:pPr>
              <w:pStyle w:val="TableParagraph"/>
              <w:spacing w:before="7"/>
              <w:jc w:val="left"/>
              <w:rPr>
                <w:rFonts w:ascii="Arial Narrow" w:hAnsi="Arial Narrow"/>
                <w:i/>
                <w:sz w:val="14"/>
              </w:rPr>
            </w:pPr>
          </w:p>
          <w:p w14:paraId="3E4D7285" w14:textId="77777777" w:rsidR="00AB05D4" w:rsidRPr="00AB05D4" w:rsidRDefault="00AB05D4" w:rsidP="00D156F1">
            <w:pPr>
              <w:pStyle w:val="TableParagraph"/>
              <w:ind w:left="26"/>
              <w:jc w:val="left"/>
              <w:rPr>
                <w:rFonts w:ascii="Arial Narrow" w:hAnsi="Arial Narrow"/>
                <w:b/>
                <w:sz w:val="13"/>
              </w:rPr>
            </w:pPr>
            <w:r w:rsidRPr="00AB05D4">
              <w:rPr>
                <w:rFonts w:ascii="Arial Narrow" w:hAnsi="Arial Narrow"/>
                <w:b/>
                <w:sz w:val="13"/>
                <w:u w:val="single"/>
              </w:rPr>
              <w:t>Living resources</w:t>
            </w:r>
          </w:p>
          <w:p w14:paraId="3C2F1F6D" w14:textId="77777777" w:rsidR="00AB05D4" w:rsidRPr="00AB05D4" w:rsidRDefault="00AB05D4" w:rsidP="00D156F1">
            <w:pPr>
              <w:pStyle w:val="TableParagraph"/>
              <w:spacing w:before="9"/>
              <w:ind w:left="26"/>
              <w:jc w:val="left"/>
              <w:rPr>
                <w:rFonts w:ascii="Arial Narrow" w:hAnsi="Arial Narrow"/>
                <w:sz w:val="13"/>
              </w:rPr>
            </w:pPr>
            <w:r w:rsidRPr="00AB05D4">
              <w:rPr>
                <w:rFonts w:ascii="Arial Narrow" w:hAnsi="Arial Narrow"/>
                <w:sz w:val="13"/>
              </w:rPr>
              <w:t>Mature</w:t>
            </w:r>
          </w:p>
          <w:p w14:paraId="76D55A88" w14:textId="77777777" w:rsidR="00AB05D4" w:rsidRPr="00AB05D4" w:rsidRDefault="00AB05D4" w:rsidP="00D156F1">
            <w:pPr>
              <w:pStyle w:val="TableParagraph"/>
              <w:spacing w:before="9" w:line="254" w:lineRule="auto"/>
              <w:ind w:left="26" w:right="1585"/>
              <w:jc w:val="left"/>
              <w:rPr>
                <w:rFonts w:ascii="Arial Narrow" w:hAnsi="Arial Narrow"/>
                <w:sz w:val="13"/>
              </w:rPr>
            </w:pPr>
            <w:r w:rsidRPr="00AB05D4">
              <w:rPr>
                <w:rFonts w:ascii="Arial Narrow" w:hAnsi="Arial Narrow"/>
                <w:i/>
                <w:sz w:val="13"/>
              </w:rPr>
              <w:t xml:space="preserve">Policing and Protection Zoological plants and animals </w:t>
            </w:r>
            <w:r w:rsidRPr="00AB05D4">
              <w:rPr>
                <w:rFonts w:ascii="Arial Narrow" w:hAnsi="Arial Narrow"/>
                <w:sz w:val="13"/>
              </w:rPr>
              <w:t>Immature</w:t>
            </w:r>
          </w:p>
          <w:p w14:paraId="71FF0D9D" w14:textId="77777777" w:rsidR="00AB05D4" w:rsidRPr="00AB05D4" w:rsidRDefault="00AB05D4" w:rsidP="00D156F1">
            <w:pPr>
              <w:pStyle w:val="TableParagraph"/>
              <w:spacing w:before="2"/>
              <w:ind w:left="26"/>
              <w:jc w:val="left"/>
              <w:rPr>
                <w:rFonts w:ascii="Arial Narrow" w:hAnsi="Arial Narrow"/>
                <w:i/>
                <w:sz w:val="13"/>
              </w:rPr>
            </w:pPr>
            <w:r w:rsidRPr="00AB05D4">
              <w:rPr>
                <w:rFonts w:ascii="Arial Narrow" w:hAnsi="Arial Narrow"/>
                <w:i/>
                <w:sz w:val="13"/>
              </w:rPr>
              <w:t>Policing and Protection</w:t>
            </w:r>
          </w:p>
          <w:p w14:paraId="60BA23C3" w14:textId="77777777" w:rsidR="00AB05D4" w:rsidRPr="00AB05D4" w:rsidRDefault="00AB05D4" w:rsidP="00D156F1">
            <w:pPr>
              <w:pStyle w:val="TableParagraph"/>
              <w:spacing w:before="9"/>
              <w:ind w:left="26"/>
              <w:jc w:val="left"/>
              <w:rPr>
                <w:rFonts w:ascii="Arial Narrow" w:hAnsi="Arial Narrow"/>
                <w:i/>
                <w:sz w:val="13"/>
              </w:rPr>
            </w:pPr>
            <w:r w:rsidRPr="00AB05D4">
              <w:rPr>
                <w:rFonts w:ascii="Arial Narrow" w:hAnsi="Arial Narrow"/>
                <w:i/>
                <w:sz w:val="13"/>
              </w:rPr>
              <w:t>Zoological plants and animals</w:t>
            </w:r>
          </w:p>
        </w:tc>
        <w:tc>
          <w:tcPr>
            <w:tcW w:w="279" w:type="dxa"/>
            <w:vMerge w:val="restart"/>
            <w:tcBorders>
              <w:top w:val="single" w:sz="2" w:space="0" w:color="000000"/>
              <w:bottom w:val="single" w:sz="2" w:space="0" w:color="000000"/>
            </w:tcBorders>
          </w:tcPr>
          <w:p w14:paraId="5FFAE70D"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377EB730"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p w14:paraId="134681A2"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12E7EB7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6641C06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37EE66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365A56C9"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2C0348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62AC4B9A"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6DD390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6FE0779C"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15987DF"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p w14:paraId="32BE3494"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45F3DEF1" w14:textId="77777777" w:rsidR="00AB05D4" w:rsidRPr="00AB05D4" w:rsidRDefault="00AB05D4" w:rsidP="00D156F1">
            <w:pPr>
              <w:pStyle w:val="TableParagraph"/>
              <w:spacing w:before="17"/>
              <w:ind w:left="427"/>
              <w:jc w:val="left"/>
              <w:rPr>
                <w:rFonts w:ascii="Arial Narrow" w:hAnsi="Arial Narrow"/>
                <w:sz w:val="13"/>
              </w:rPr>
            </w:pPr>
            <w:r w:rsidRPr="00AB05D4">
              <w:rPr>
                <w:rFonts w:ascii="Arial Narrow" w:hAnsi="Arial Narrow"/>
                <w:w w:val="99"/>
                <w:sz w:val="13"/>
              </w:rPr>
              <w:t>–</w:t>
            </w:r>
          </w:p>
          <w:p w14:paraId="37BCA0D6" w14:textId="77777777" w:rsidR="00AB05D4" w:rsidRPr="00AB05D4" w:rsidRDefault="00AB05D4" w:rsidP="00D156F1">
            <w:pPr>
              <w:pStyle w:val="TableParagraph"/>
              <w:spacing w:before="43"/>
              <w:ind w:left="427"/>
              <w:jc w:val="left"/>
              <w:rPr>
                <w:rFonts w:ascii="Arial Narrow" w:hAnsi="Arial Narrow"/>
                <w:sz w:val="13"/>
              </w:rPr>
            </w:pPr>
            <w:r w:rsidRPr="00AB05D4">
              <w:rPr>
                <w:rFonts w:ascii="Arial Narrow" w:hAnsi="Arial Narrow"/>
                <w:w w:val="99"/>
                <w:sz w:val="13"/>
              </w:rPr>
              <w:t>–</w:t>
            </w:r>
          </w:p>
          <w:p w14:paraId="5A73110D" w14:textId="77777777" w:rsidR="00AB05D4" w:rsidRPr="00AB05D4" w:rsidRDefault="00AB05D4" w:rsidP="00D156F1">
            <w:pPr>
              <w:pStyle w:val="TableParagraph"/>
              <w:spacing w:before="110"/>
              <w:ind w:left="427"/>
              <w:jc w:val="left"/>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0B61FB5D"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48F4D7E1"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p w14:paraId="740ABC4F"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3DABC647" w14:textId="77777777" w:rsidTr="00AB05D4">
        <w:trPr>
          <w:trHeight w:val="252"/>
        </w:trPr>
        <w:tc>
          <w:tcPr>
            <w:tcW w:w="3051" w:type="dxa"/>
            <w:vMerge/>
            <w:tcBorders>
              <w:top w:val="nil"/>
              <w:bottom w:val="single" w:sz="2" w:space="0" w:color="000000"/>
            </w:tcBorders>
          </w:tcPr>
          <w:p w14:paraId="6FCE2E1D"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3CC0512"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54EB6B2A"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667B0C1D"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98C96EB"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1867BCE"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5F485DC8"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7642BA96"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78FD1323"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1FD40F4B"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255B612D"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3170E0FC" w14:textId="77777777" w:rsidTr="00AB05D4">
        <w:trPr>
          <w:trHeight w:val="188"/>
        </w:trPr>
        <w:tc>
          <w:tcPr>
            <w:tcW w:w="3051" w:type="dxa"/>
            <w:vMerge/>
            <w:tcBorders>
              <w:top w:val="nil"/>
              <w:bottom w:val="single" w:sz="2" w:space="0" w:color="000000"/>
            </w:tcBorders>
          </w:tcPr>
          <w:p w14:paraId="01E25DD9"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4370F51"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2F538D3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335C577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894085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621177A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3273CF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235ADC00"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6FB6A0A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4C3EDAEC"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22617411"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0FAE6BF9"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5F9C5721" w14:textId="77777777" w:rsidTr="00AB05D4">
        <w:trPr>
          <w:trHeight w:val="252"/>
        </w:trPr>
        <w:tc>
          <w:tcPr>
            <w:tcW w:w="3051" w:type="dxa"/>
            <w:vMerge/>
            <w:tcBorders>
              <w:top w:val="nil"/>
              <w:bottom w:val="single" w:sz="2" w:space="0" w:color="000000"/>
            </w:tcBorders>
          </w:tcPr>
          <w:p w14:paraId="5273FFDC"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72B6C5E"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67E93CFE"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79D5DD39"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C94C4B4"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24ADD93"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5D22FC02"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222ACDFE"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5F2D4703"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70A31B4"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0D21AAA6"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64F89190" w14:textId="77777777" w:rsidTr="00AB05D4">
        <w:trPr>
          <w:trHeight w:val="188"/>
        </w:trPr>
        <w:tc>
          <w:tcPr>
            <w:tcW w:w="3051" w:type="dxa"/>
            <w:vMerge/>
            <w:tcBorders>
              <w:top w:val="nil"/>
              <w:bottom w:val="single" w:sz="2" w:space="0" w:color="000000"/>
            </w:tcBorders>
          </w:tcPr>
          <w:p w14:paraId="0BC76901"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7C1400EF"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2674CC2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69C8F3C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D3CB33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CB43F5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9EEB7D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60F4E4E"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43BDDB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17B5144A"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18D822D1"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36BC6DCA"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75CCAB42"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47D2EAC1" w14:textId="77777777" w:rsidR="00AB05D4" w:rsidRPr="00AB05D4" w:rsidRDefault="00AB05D4" w:rsidP="00D156F1">
            <w:pPr>
              <w:pStyle w:val="TableParagraph"/>
              <w:spacing w:before="42"/>
              <w:ind w:right="114"/>
              <w:rPr>
                <w:rFonts w:ascii="Arial Narrow" w:hAnsi="Arial Narrow"/>
                <w:sz w:val="13"/>
              </w:rPr>
            </w:pPr>
            <w:r w:rsidRPr="00AB05D4">
              <w:rPr>
                <w:rFonts w:ascii="Arial Narrow" w:hAnsi="Arial Narrow"/>
                <w:w w:val="99"/>
                <w:sz w:val="13"/>
              </w:rPr>
              <w:t>–</w:t>
            </w:r>
          </w:p>
          <w:p w14:paraId="0184B79F"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5B850981" w14:textId="77777777" w:rsidR="00AB05D4" w:rsidRPr="00AB05D4" w:rsidRDefault="00AB05D4" w:rsidP="00D156F1">
            <w:pPr>
              <w:pStyle w:val="TableParagraph"/>
              <w:spacing w:before="44"/>
              <w:ind w:right="114"/>
              <w:rPr>
                <w:rFonts w:ascii="Arial Narrow" w:hAnsi="Arial Narrow"/>
                <w:sz w:val="13"/>
              </w:rPr>
            </w:pPr>
            <w:r w:rsidRPr="00AB05D4">
              <w:rPr>
                <w:rFonts w:ascii="Arial Narrow" w:hAnsi="Arial Narrow"/>
                <w:w w:val="99"/>
                <w:sz w:val="13"/>
              </w:rPr>
              <w:t>–</w:t>
            </w:r>
          </w:p>
          <w:p w14:paraId="19CA834B" w14:textId="77777777" w:rsidR="00AB05D4" w:rsidRPr="00AB05D4" w:rsidRDefault="00AB05D4" w:rsidP="00D156F1">
            <w:pPr>
              <w:pStyle w:val="TableParagraph"/>
              <w:spacing w:before="122"/>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091B82A1"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7F6F1EAB"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1F513096" w14:textId="77777777" w:rsidTr="00AB05D4">
        <w:trPr>
          <w:trHeight w:val="184"/>
        </w:trPr>
        <w:tc>
          <w:tcPr>
            <w:tcW w:w="3051" w:type="dxa"/>
            <w:vMerge/>
            <w:tcBorders>
              <w:top w:val="nil"/>
              <w:bottom w:val="single" w:sz="2" w:space="0" w:color="000000"/>
            </w:tcBorders>
          </w:tcPr>
          <w:p w14:paraId="2EF51C80"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C533684"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6F5F1B86" w14:textId="77777777" w:rsidR="00AB05D4" w:rsidRPr="00AB05D4" w:rsidRDefault="00AB05D4" w:rsidP="00D156F1">
            <w:pPr>
              <w:pStyle w:val="TableParagraph"/>
              <w:spacing w:before="16" w:line="148" w:lineRule="exact"/>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2EAFDF03"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C0B4F55" w14:textId="77777777" w:rsidR="00AB05D4" w:rsidRPr="00AB05D4" w:rsidRDefault="00AB05D4" w:rsidP="00D156F1">
            <w:pPr>
              <w:pStyle w:val="TableParagraph"/>
              <w:spacing w:before="16" w:line="148" w:lineRule="exact"/>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8EF302B"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B17B59E"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779F39A0" w14:textId="77777777" w:rsidR="00AB05D4" w:rsidRPr="00AB05D4" w:rsidRDefault="00AB05D4" w:rsidP="00D156F1">
            <w:pPr>
              <w:pStyle w:val="TableParagraph"/>
              <w:spacing w:before="16" w:line="148" w:lineRule="exact"/>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3272970D"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119A529"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tcPr>
          <w:p w14:paraId="7FE2151F" w14:textId="77777777" w:rsidR="00AB05D4" w:rsidRPr="00AB05D4" w:rsidRDefault="00AB05D4" w:rsidP="00D156F1">
            <w:pPr>
              <w:pStyle w:val="TableParagraph"/>
              <w:spacing w:before="16" w:line="148" w:lineRule="exact"/>
              <w:ind w:right="110"/>
              <w:rPr>
                <w:rFonts w:ascii="Arial Narrow" w:hAnsi="Arial Narrow"/>
                <w:sz w:val="13"/>
              </w:rPr>
            </w:pPr>
            <w:r w:rsidRPr="00AB05D4">
              <w:rPr>
                <w:rFonts w:ascii="Arial Narrow" w:hAnsi="Arial Narrow"/>
                <w:w w:val="99"/>
                <w:sz w:val="13"/>
              </w:rPr>
              <w:t>–</w:t>
            </w:r>
          </w:p>
        </w:tc>
      </w:tr>
      <w:tr w:rsidR="00AB05D4" w:rsidRPr="00AB05D4" w14:paraId="4B7177A7" w14:textId="77777777" w:rsidTr="00AB05D4">
        <w:trPr>
          <w:trHeight w:val="1149"/>
        </w:trPr>
        <w:tc>
          <w:tcPr>
            <w:tcW w:w="3051" w:type="dxa"/>
            <w:vMerge/>
            <w:tcBorders>
              <w:top w:val="nil"/>
              <w:bottom w:val="single" w:sz="2" w:space="0" w:color="000000"/>
            </w:tcBorders>
          </w:tcPr>
          <w:p w14:paraId="08C1BABE"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B25D31C"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520829B"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p w14:paraId="0B3F5F4F"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19381BDD"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1891AFAD"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280D30C7"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1D150D39"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BA90FC2"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2FCE6D54"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1D44FFEB"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7B1A8A0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442DF61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324708E8"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A2D6E5E"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p w14:paraId="6BEFEDED"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6E879EDF"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63E6C1ED"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26AA971D"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7973EA3B"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EDCA33"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3372EE9B"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5B386F52"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1F1393C7"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4D18FDDA"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52CF75C0"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BE5339E"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22FA31AE"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7350AEA8"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79496A0D"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10765ADA"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278826DA"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D4741E1"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p w14:paraId="21B70F8F"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06DCAAFB"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5A982457"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19B7108C"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1F0296C4"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415E90C1"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3E414C0"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shd w:val="clear" w:color="auto" w:fill="FFFF99"/>
          </w:tcPr>
          <w:p w14:paraId="3FFD0562" w14:textId="77777777" w:rsidR="00AB05D4" w:rsidRPr="00AB05D4" w:rsidRDefault="00AB05D4" w:rsidP="00D156F1">
            <w:pPr>
              <w:pStyle w:val="TableParagraph"/>
              <w:spacing w:before="18"/>
              <w:ind w:right="110"/>
              <w:rPr>
                <w:rFonts w:ascii="Arial Narrow" w:hAnsi="Arial Narrow"/>
                <w:sz w:val="13"/>
              </w:rPr>
            </w:pPr>
            <w:r w:rsidRPr="00AB05D4">
              <w:rPr>
                <w:rFonts w:ascii="Arial Narrow" w:hAnsi="Arial Narrow"/>
                <w:w w:val="99"/>
                <w:sz w:val="13"/>
              </w:rPr>
              <w:t>–</w:t>
            </w:r>
          </w:p>
          <w:p w14:paraId="68C44F33"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4E1F461F"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20D1F100"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31174965"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65676A9A"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14B02B8A" w14:textId="77777777" w:rsidTr="00AB05D4">
        <w:trPr>
          <w:trHeight w:val="264"/>
        </w:trPr>
        <w:tc>
          <w:tcPr>
            <w:tcW w:w="3051" w:type="dxa"/>
            <w:vMerge/>
            <w:tcBorders>
              <w:top w:val="nil"/>
              <w:bottom w:val="single" w:sz="2" w:space="0" w:color="000000"/>
            </w:tcBorders>
          </w:tcPr>
          <w:p w14:paraId="5B08161C"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0452535"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57B157D1" w14:textId="77777777" w:rsidR="00AB05D4" w:rsidRPr="00AB05D4" w:rsidRDefault="00AB05D4" w:rsidP="00D156F1">
            <w:pPr>
              <w:pStyle w:val="TableParagraph"/>
              <w:spacing w:before="95"/>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4982C68A" w14:textId="77777777" w:rsidR="00AB05D4" w:rsidRPr="00AB05D4" w:rsidRDefault="00AB05D4" w:rsidP="00D156F1">
            <w:pPr>
              <w:pStyle w:val="TableParagraph"/>
              <w:spacing w:before="95"/>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9077F44" w14:textId="77777777" w:rsidR="00AB05D4" w:rsidRPr="00AB05D4" w:rsidRDefault="00AB05D4" w:rsidP="00D156F1">
            <w:pPr>
              <w:pStyle w:val="TableParagraph"/>
              <w:spacing w:before="95"/>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FAA1317" w14:textId="77777777" w:rsidR="00AB05D4" w:rsidRPr="00AB05D4" w:rsidRDefault="00AB05D4" w:rsidP="00D156F1">
            <w:pPr>
              <w:pStyle w:val="TableParagraph"/>
              <w:spacing w:before="95"/>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AAB4CD1" w14:textId="77777777" w:rsidR="00AB05D4" w:rsidRPr="00AB05D4" w:rsidRDefault="00AB05D4" w:rsidP="00D156F1">
            <w:pPr>
              <w:pStyle w:val="TableParagraph"/>
              <w:spacing w:before="95"/>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48AEEAAE" w14:textId="77777777" w:rsidR="00AB05D4" w:rsidRPr="00AB05D4" w:rsidRDefault="00AB05D4" w:rsidP="00D156F1">
            <w:pPr>
              <w:pStyle w:val="TableParagraph"/>
              <w:spacing w:before="95"/>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796DFF9B"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0BF3DAD1"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251E40FF" w14:textId="77777777" w:rsidR="00AB05D4" w:rsidRPr="00AB05D4" w:rsidRDefault="00AB05D4" w:rsidP="00D156F1">
            <w:pPr>
              <w:pStyle w:val="TableParagraph"/>
              <w:spacing w:before="95"/>
              <w:ind w:right="110"/>
              <w:rPr>
                <w:rFonts w:ascii="Arial Narrow" w:hAnsi="Arial Narrow"/>
                <w:b/>
                <w:sz w:val="13"/>
              </w:rPr>
            </w:pPr>
            <w:r w:rsidRPr="00AB05D4">
              <w:rPr>
                <w:rFonts w:ascii="Arial Narrow" w:hAnsi="Arial Narrow"/>
                <w:b/>
                <w:w w:val="99"/>
                <w:sz w:val="13"/>
              </w:rPr>
              <w:t>–</w:t>
            </w:r>
          </w:p>
        </w:tc>
      </w:tr>
      <w:tr w:rsidR="00AB05D4" w:rsidRPr="00AB05D4" w14:paraId="5D2E9BF0" w14:textId="77777777" w:rsidTr="00AB05D4">
        <w:trPr>
          <w:trHeight w:val="188"/>
        </w:trPr>
        <w:tc>
          <w:tcPr>
            <w:tcW w:w="3051" w:type="dxa"/>
            <w:vMerge/>
            <w:tcBorders>
              <w:top w:val="nil"/>
              <w:bottom w:val="single" w:sz="2" w:space="0" w:color="000000"/>
            </w:tcBorders>
          </w:tcPr>
          <w:p w14:paraId="458309C0"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F19E291"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2F15AA0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6D28576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FAD351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2D9F81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F0F4A3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789E30B5"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67BF9A1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3C868A5E"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10770C39"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421C928A"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46A66A26" w14:textId="77777777" w:rsidTr="00AB05D4">
        <w:trPr>
          <w:trHeight w:val="252"/>
        </w:trPr>
        <w:tc>
          <w:tcPr>
            <w:tcW w:w="3051" w:type="dxa"/>
            <w:vMerge/>
            <w:tcBorders>
              <w:top w:val="nil"/>
              <w:bottom w:val="single" w:sz="2" w:space="0" w:color="000000"/>
            </w:tcBorders>
          </w:tcPr>
          <w:p w14:paraId="60211DED"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718601D5"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3D01486F"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75448E22"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20D96F3"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E64D7FF"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DBF24CF"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68F3E480"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6F91F164"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4CE682F0"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423A0389"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20541F29" w14:textId="77777777" w:rsidTr="00AB05D4">
        <w:trPr>
          <w:trHeight w:val="188"/>
        </w:trPr>
        <w:tc>
          <w:tcPr>
            <w:tcW w:w="3051" w:type="dxa"/>
            <w:vMerge/>
            <w:tcBorders>
              <w:top w:val="nil"/>
              <w:bottom w:val="single" w:sz="2" w:space="0" w:color="000000"/>
            </w:tcBorders>
          </w:tcPr>
          <w:p w14:paraId="7943034D"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1AE29676"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01B2FF8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4B012BD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6FBBC7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27AC8A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B71505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0523FBFE"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086F658"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64A57B36"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3B74C060"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09050316"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4FCB6790" w14:textId="77777777" w:rsidTr="00AB05D4">
        <w:trPr>
          <w:trHeight w:val="252"/>
        </w:trPr>
        <w:tc>
          <w:tcPr>
            <w:tcW w:w="3051" w:type="dxa"/>
            <w:vMerge/>
            <w:tcBorders>
              <w:top w:val="nil"/>
              <w:bottom w:val="single" w:sz="2" w:space="0" w:color="000000"/>
            </w:tcBorders>
          </w:tcPr>
          <w:p w14:paraId="563C3C43"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FE0C468"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4CDBC377"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25E68579"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79B3340"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809CBE2"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ADF6854"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17B24672"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2D45347E"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52FB9EA3"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1A01BD64"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1CE27982" w14:textId="77777777" w:rsidTr="00AB05D4">
        <w:trPr>
          <w:trHeight w:val="188"/>
        </w:trPr>
        <w:tc>
          <w:tcPr>
            <w:tcW w:w="3051" w:type="dxa"/>
            <w:vMerge/>
            <w:tcBorders>
              <w:top w:val="nil"/>
              <w:bottom w:val="single" w:sz="2" w:space="0" w:color="000000"/>
            </w:tcBorders>
          </w:tcPr>
          <w:p w14:paraId="4950EF08"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0EED914"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260A9F92"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00986C9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289F048"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0D3F2C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E1625B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2B0F03C"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18FD0E1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3F11FEC4"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30677574"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0C11AB3A"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51691A1E" w14:textId="77777777" w:rsidTr="00AB05D4">
        <w:trPr>
          <w:trHeight w:val="252"/>
        </w:trPr>
        <w:tc>
          <w:tcPr>
            <w:tcW w:w="3051" w:type="dxa"/>
            <w:vMerge/>
            <w:tcBorders>
              <w:top w:val="nil"/>
              <w:bottom w:val="single" w:sz="2" w:space="0" w:color="000000"/>
            </w:tcBorders>
          </w:tcPr>
          <w:p w14:paraId="375C34DD"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764C472"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1FD1322B"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377E4C8D"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034B8828"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03B30C39"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06E8A833"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26896D8F"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013CC4A6"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1350BBA5"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1B3B6A48"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2A399E2A" w14:textId="77777777" w:rsidTr="00AB05D4">
        <w:trPr>
          <w:trHeight w:val="188"/>
        </w:trPr>
        <w:tc>
          <w:tcPr>
            <w:tcW w:w="3051" w:type="dxa"/>
            <w:vMerge/>
            <w:tcBorders>
              <w:top w:val="nil"/>
              <w:bottom w:val="single" w:sz="2" w:space="0" w:color="000000"/>
            </w:tcBorders>
          </w:tcPr>
          <w:p w14:paraId="481BDDCE"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70191561"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0D56198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3B1D600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0F9B12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60EF3E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6AE9AD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2376E201"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22C9075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152AAF28"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218E4742"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6A506B84"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3B4998BF" w14:textId="77777777" w:rsidTr="00AB05D4">
        <w:trPr>
          <w:trHeight w:val="252"/>
        </w:trPr>
        <w:tc>
          <w:tcPr>
            <w:tcW w:w="3051" w:type="dxa"/>
            <w:vMerge/>
            <w:tcBorders>
              <w:top w:val="nil"/>
              <w:bottom w:val="single" w:sz="2" w:space="0" w:color="000000"/>
            </w:tcBorders>
          </w:tcPr>
          <w:p w14:paraId="7F758AB8"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B57B066"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4E172720"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6944C9F1"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0F042228"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2C9F18D2"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E880448"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73192FBF"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28499A50"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2AB1C681"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01191BBB"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49C7BBAA" w14:textId="77777777" w:rsidTr="00AB05D4">
        <w:trPr>
          <w:trHeight w:val="188"/>
        </w:trPr>
        <w:tc>
          <w:tcPr>
            <w:tcW w:w="3051" w:type="dxa"/>
            <w:vMerge/>
            <w:tcBorders>
              <w:top w:val="nil"/>
              <w:bottom w:val="single" w:sz="2" w:space="0" w:color="000000"/>
            </w:tcBorders>
          </w:tcPr>
          <w:p w14:paraId="117599A1"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79363F1"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1C6E0612"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43EB9B2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0AB42D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53003A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1E0802F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3465AE05"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3BD1C0D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78DF0B4E"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1FC1B96E"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65F381CE"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266897D1" w14:textId="77777777" w:rsidTr="00AB05D4">
        <w:trPr>
          <w:trHeight w:val="252"/>
        </w:trPr>
        <w:tc>
          <w:tcPr>
            <w:tcW w:w="3051" w:type="dxa"/>
            <w:vMerge/>
            <w:tcBorders>
              <w:top w:val="nil"/>
              <w:bottom w:val="single" w:sz="2" w:space="0" w:color="000000"/>
            </w:tcBorders>
          </w:tcPr>
          <w:p w14:paraId="0E773DF4"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F908146"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35BC26C8"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0E28A405"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82913BB"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AE6C473"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20B4F9D"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76F9F9CC"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6EF0F70D"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2D4295F3"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6E7F583A"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0231E8DC" w14:textId="77777777" w:rsidTr="00AB05D4">
        <w:trPr>
          <w:trHeight w:val="154"/>
        </w:trPr>
        <w:tc>
          <w:tcPr>
            <w:tcW w:w="3051" w:type="dxa"/>
            <w:vMerge/>
            <w:tcBorders>
              <w:top w:val="nil"/>
              <w:bottom w:val="single" w:sz="2" w:space="0" w:color="000000"/>
            </w:tcBorders>
          </w:tcPr>
          <w:p w14:paraId="1594F263"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E23820E"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03410E82" w14:textId="77777777" w:rsidR="00AB05D4" w:rsidRPr="00AB05D4" w:rsidRDefault="00AB05D4" w:rsidP="00D156F1">
            <w:pPr>
              <w:pStyle w:val="TableParagraph"/>
              <w:spacing w:line="133" w:lineRule="exact"/>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71D64646" w14:textId="77777777" w:rsidR="00AB05D4" w:rsidRPr="00AB05D4" w:rsidRDefault="00AB05D4" w:rsidP="00D156F1">
            <w:pPr>
              <w:pStyle w:val="TableParagraph"/>
              <w:spacing w:line="133" w:lineRule="exact"/>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452DC59" w14:textId="77777777" w:rsidR="00AB05D4" w:rsidRPr="00AB05D4" w:rsidRDefault="00AB05D4" w:rsidP="00D156F1">
            <w:pPr>
              <w:pStyle w:val="TableParagraph"/>
              <w:spacing w:line="133" w:lineRule="exact"/>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9DC28E9" w14:textId="77777777" w:rsidR="00AB05D4" w:rsidRPr="00AB05D4" w:rsidRDefault="00AB05D4" w:rsidP="00D156F1">
            <w:pPr>
              <w:pStyle w:val="TableParagraph"/>
              <w:spacing w:line="133" w:lineRule="exact"/>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E1A3FAC" w14:textId="77777777" w:rsidR="00AB05D4" w:rsidRPr="00AB05D4" w:rsidRDefault="00AB05D4" w:rsidP="00D156F1">
            <w:pPr>
              <w:pStyle w:val="TableParagraph"/>
              <w:spacing w:line="133" w:lineRule="exact"/>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00978D5" w14:textId="77777777" w:rsidR="00AB05D4" w:rsidRPr="00AB05D4" w:rsidRDefault="00AB05D4" w:rsidP="00D156F1">
            <w:pPr>
              <w:pStyle w:val="TableParagraph"/>
              <w:spacing w:line="133" w:lineRule="exact"/>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666D6AEE" w14:textId="77777777" w:rsidR="00AB05D4" w:rsidRPr="00AB05D4" w:rsidRDefault="00AB05D4" w:rsidP="00D156F1">
            <w:pPr>
              <w:pStyle w:val="TableParagraph"/>
              <w:spacing w:line="133" w:lineRule="exact"/>
              <w:ind w:right="114"/>
              <w:rPr>
                <w:rFonts w:ascii="Arial Narrow" w:hAnsi="Arial Narrow"/>
                <w:sz w:val="13"/>
              </w:rPr>
            </w:pPr>
            <w:r w:rsidRPr="00AB05D4">
              <w:rPr>
                <w:rFonts w:ascii="Arial Narrow" w:hAnsi="Arial Narrow"/>
                <w:w w:val="99"/>
                <w:sz w:val="13"/>
              </w:rPr>
              <w:t>–</w:t>
            </w:r>
          </w:p>
          <w:p w14:paraId="0EAC075A" w14:textId="77777777" w:rsidR="00AB05D4" w:rsidRPr="00AB05D4" w:rsidRDefault="00AB05D4" w:rsidP="00D156F1">
            <w:pPr>
              <w:pStyle w:val="TableParagraph"/>
              <w:spacing w:before="6"/>
              <w:jc w:val="left"/>
              <w:rPr>
                <w:rFonts w:ascii="Arial Narrow" w:hAnsi="Arial Narrow"/>
                <w:i/>
                <w:sz w:val="14"/>
              </w:rPr>
            </w:pPr>
          </w:p>
          <w:p w14:paraId="78A2C7D5" w14:textId="77777777" w:rsidR="00AB05D4" w:rsidRPr="00AB05D4" w:rsidRDefault="00AB05D4" w:rsidP="00D156F1">
            <w:pPr>
              <w:pStyle w:val="TableParagraph"/>
              <w:spacing w:before="1"/>
              <w:ind w:right="114"/>
              <w:rPr>
                <w:rFonts w:ascii="Arial Narrow" w:hAnsi="Arial Narrow"/>
                <w:b/>
                <w:sz w:val="13"/>
              </w:rPr>
            </w:pPr>
            <w:r w:rsidRPr="00AB05D4">
              <w:rPr>
                <w:rFonts w:ascii="Arial Narrow" w:hAnsi="Arial Narrow"/>
                <w:b/>
                <w:w w:val="99"/>
                <w:sz w:val="13"/>
              </w:rPr>
              <w:t>–</w:t>
            </w:r>
          </w:p>
          <w:p w14:paraId="17D922CE"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p w14:paraId="0018E606"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p w14:paraId="563D1599" w14:textId="77777777" w:rsidR="00AB05D4" w:rsidRPr="00AB05D4" w:rsidRDefault="00AB05D4" w:rsidP="00D156F1">
            <w:pPr>
              <w:pStyle w:val="TableParagraph"/>
              <w:spacing w:before="10"/>
              <w:ind w:right="114"/>
              <w:rPr>
                <w:rFonts w:ascii="Arial Narrow" w:hAnsi="Arial Narrow"/>
                <w:sz w:val="13"/>
              </w:rPr>
            </w:pPr>
            <w:r w:rsidRPr="00AB05D4">
              <w:rPr>
                <w:rFonts w:ascii="Arial Narrow" w:hAnsi="Arial Narrow"/>
                <w:w w:val="99"/>
                <w:sz w:val="13"/>
              </w:rPr>
              <w:t>–</w:t>
            </w:r>
          </w:p>
          <w:p w14:paraId="007268E0"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p w14:paraId="402E15C4"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p w14:paraId="4305E97B"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4DADA7D"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6AFCE033" w14:textId="77777777" w:rsidR="00AB05D4" w:rsidRPr="00AB05D4" w:rsidRDefault="00AB05D4" w:rsidP="00D156F1">
            <w:pPr>
              <w:pStyle w:val="TableParagraph"/>
              <w:spacing w:line="133" w:lineRule="exact"/>
              <w:ind w:right="110"/>
              <w:rPr>
                <w:rFonts w:ascii="Arial Narrow" w:hAnsi="Arial Narrow"/>
                <w:sz w:val="13"/>
              </w:rPr>
            </w:pPr>
            <w:r w:rsidRPr="00AB05D4">
              <w:rPr>
                <w:rFonts w:ascii="Arial Narrow" w:hAnsi="Arial Narrow"/>
                <w:w w:val="99"/>
                <w:sz w:val="13"/>
              </w:rPr>
              <w:t>–</w:t>
            </w:r>
          </w:p>
        </w:tc>
      </w:tr>
      <w:tr w:rsidR="00AB05D4" w:rsidRPr="00AB05D4" w14:paraId="29761DB1" w14:textId="77777777" w:rsidTr="00AB05D4">
        <w:trPr>
          <w:trHeight w:val="467"/>
        </w:trPr>
        <w:tc>
          <w:tcPr>
            <w:tcW w:w="3051" w:type="dxa"/>
            <w:vMerge/>
            <w:tcBorders>
              <w:top w:val="nil"/>
              <w:bottom w:val="single" w:sz="2" w:space="0" w:color="000000"/>
            </w:tcBorders>
          </w:tcPr>
          <w:p w14:paraId="4FBEFBCA"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CCE533E"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425C60B8" w14:textId="77777777" w:rsidR="00AB05D4" w:rsidRPr="00AB05D4" w:rsidRDefault="00AB05D4" w:rsidP="00D156F1">
            <w:pPr>
              <w:pStyle w:val="TableParagraph"/>
              <w:spacing w:before="3"/>
              <w:jc w:val="left"/>
              <w:rPr>
                <w:rFonts w:ascii="Arial Narrow" w:hAnsi="Arial Narrow"/>
                <w:i/>
                <w:sz w:val="12"/>
              </w:rPr>
            </w:pPr>
          </w:p>
          <w:p w14:paraId="6CF73B99" w14:textId="77777777" w:rsidR="00AB05D4" w:rsidRPr="00AB05D4" w:rsidRDefault="00AB05D4" w:rsidP="00D156F1">
            <w:pPr>
              <w:pStyle w:val="TableParagraph"/>
              <w:ind w:right="108"/>
              <w:rPr>
                <w:rFonts w:ascii="Arial Narrow" w:hAnsi="Arial Narrow"/>
                <w:b/>
                <w:sz w:val="13"/>
              </w:rPr>
            </w:pPr>
            <w:r w:rsidRPr="00AB05D4">
              <w:rPr>
                <w:rFonts w:ascii="Arial Narrow" w:hAnsi="Arial Narrow"/>
                <w:b/>
                <w:w w:val="99"/>
                <w:sz w:val="13"/>
              </w:rPr>
              <w:t>–</w:t>
            </w:r>
          </w:p>
          <w:p w14:paraId="63B644BB" w14:textId="77777777" w:rsidR="00AB05D4" w:rsidRPr="00AB05D4" w:rsidRDefault="00AB05D4" w:rsidP="00D156F1">
            <w:pPr>
              <w:pStyle w:val="TableParagraph"/>
              <w:spacing w:before="9" w:line="148" w:lineRule="exact"/>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6277A65A" w14:textId="77777777" w:rsidR="00AB05D4" w:rsidRPr="00AB05D4" w:rsidRDefault="00AB05D4" w:rsidP="00D156F1">
            <w:pPr>
              <w:pStyle w:val="TableParagraph"/>
              <w:spacing w:before="3"/>
              <w:jc w:val="left"/>
              <w:rPr>
                <w:rFonts w:ascii="Arial Narrow" w:hAnsi="Arial Narrow"/>
                <w:i/>
                <w:sz w:val="12"/>
              </w:rPr>
            </w:pPr>
          </w:p>
          <w:p w14:paraId="2335C488" w14:textId="77777777" w:rsidR="00AB05D4" w:rsidRPr="00AB05D4" w:rsidRDefault="00AB05D4" w:rsidP="00D156F1">
            <w:pPr>
              <w:pStyle w:val="TableParagraph"/>
              <w:ind w:right="113"/>
              <w:rPr>
                <w:rFonts w:ascii="Arial Narrow" w:hAnsi="Arial Narrow"/>
                <w:b/>
                <w:sz w:val="13"/>
              </w:rPr>
            </w:pPr>
            <w:r w:rsidRPr="00AB05D4">
              <w:rPr>
                <w:rFonts w:ascii="Arial Narrow" w:hAnsi="Arial Narrow"/>
                <w:b/>
                <w:w w:val="99"/>
                <w:sz w:val="13"/>
              </w:rPr>
              <w:t>–</w:t>
            </w:r>
          </w:p>
          <w:p w14:paraId="60C15638" w14:textId="77777777" w:rsidR="00AB05D4" w:rsidRPr="00AB05D4" w:rsidRDefault="00AB05D4" w:rsidP="00D156F1">
            <w:pPr>
              <w:pStyle w:val="TableParagraph"/>
              <w:spacing w:before="9"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41580C0" w14:textId="77777777" w:rsidR="00AB05D4" w:rsidRPr="00AB05D4" w:rsidRDefault="00AB05D4" w:rsidP="00D156F1">
            <w:pPr>
              <w:pStyle w:val="TableParagraph"/>
              <w:spacing w:before="3"/>
              <w:jc w:val="left"/>
              <w:rPr>
                <w:rFonts w:ascii="Arial Narrow" w:hAnsi="Arial Narrow"/>
                <w:i/>
                <w:sz w:val="12"/>
              </w:rPr>
            </w:pPr>
          </w:p>
          <w:p w14:paraId="77F940DB" w14:textId="77777777" w:rsidR="00AB05D4" w:rsidRPr="00AB05D4" w:rsidRDefault="00AB05D4" w:rsidP="00D156F1">
            <w:pPr>
              <w:pStyle w:val="TableParagraph"/>
              <w:ind w:right="114"/>
              <w:rPr>
                <w:rFonts w:ascii="Arial Narrow" w:hAnsi="Arial Narrow"/>
                <w:b/>
                <w:sz w:val="13"/>
              </w:rPr>
            </w:pPr>
            <w:r w:rsidRPr="00AB05D4">
              <w:rPr>
                <w:rFonts w:ascii="Arial Narrow" w:hAnsi="Arial Narrow"/>
                <w:b/>
                <w:w w:val="99"/>
                <w:sz w:val="13"/>
              </w:rPr>
              <w:t>–</w:t>
            </w:r>
          </w:p>
          <w:p w14:paraId="3039FC2F" w14:textId="77777777" w:rsidR="00AB05D4" w:rsidRPr="00AB05D4" w:rsidRDefault="00AB05D4" w:rsidP="00D156F1">
            <w:pPr>
              <w:pStyle w:val="TableParagraph"/>
              <w:spacing w:before="9" w:line="148" w:lineRule="exact"/>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3B8C5CD5" w14:textId="77777777" w:rsidR="00AB05D4" w:rsidRPr="00AB05D4" w:rsidRDefault="00AB05D4" w:rsidP="00D156F1">
            <w:pPr>
              <w:pStyle w:val="TableParagraph"/>
              <w:spacing w:before="3"/>
              <w:jc w:val="left"/>
              <w:rPr>
                <w:rFonts w:ascii="Arial Narrow" w:hAnsi="Arial Narrow"/>
                <w:i/>
                <w:sz w:val="12"/>
              </w:rPr>
            </w:pPr>
          </w:p>
          <w:p w14:paraId="12D23558" w14:textId="77777777" w:rsidR="00AB05D4" w:rsidRPr="00AB05D4" w:rsidRDefault="00AB05D4" w:rsidP="00D156F1">
            <w:pPr>
              <w:pStyle w:val="TableParagraph"/>
              <w:ind w:right="113"/>
              <w:rPr>
                <w:rFonts w:ascii="Arial Narrow" w:hAnsi="Arial Narrow"/>
                <w:b/>
                <w:sz w:val="13"/>
              </w:rPr>
            </w:pPr>
            <w:r w:rsidRPr="00AB05D4">
              <w:rPr>
                <w:rFonts w:ascii="Arial Narrow" w:hAnsi="Arial Narrow"/>
                <w:b/>
                <w:w w:val="99"/>
                <w:sz w:val="13"/>
              </w:rPr>
              <w:t>–</w:t>
            </w:r>
          </w:p>
          <w:p w14:paraId="25551BE8" w14:textId="77777777" w:rsidR="00AB05D4" w:rsidRPr="00AB05D4" w:rsidRDefault="00AB05D4" w:rsidP="00D156F1">
            <w:pPr>
              <w:pStyle w:val="TableParagraph"/>
              <w:spacing w:before="9"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D1C49D4" w14:textId="77777777" w:rsidR="00AB05D4" w:rsidRPr="00AB05D4" w:rsidRDefault="00AB05D4" w:rsidP="00D156F1">
            <w:pPr>
              <w:pStyle w:val="TableParagraph"/>
              <w:spacing w:before="3"/>
              <w:jc w:val="left"/>
              <w:rPr>
                <w:rFonts w:ascii="Arial Narrow" w:hAnsi="Arial Narrow"/>
                <w:i/>
                <w:sz w:val="12"/>
              </w:rPr>
            </w:pPr>
          </w:p>
          <w:p w14:paraId="51492CD8" w14:textId="77777777" w:rsidR="00AB05D4" w:rsidRPr="00AB05D4" w:rsidRDefault="00AB05D4" w:rsidP="00D156F1">
            <w:pPr>
              <w:pStyle w:val="TableParagraph"/>
              <w:ind w:right="113"/>
              <w:rPr>
                <w:rFonts w:ascii="Arial Narrow" w:hAnsi="Arial Narrow"/>
                <w:b/>
                <w:sz w:val="13"/>
              </w:rPr>
            </w:pPr>
            <w:r w:rsidRPr="00AB05D4">
              <w:rPr>
                <w:rFonts w:ascii="Arial Narrow" w:hAnsi="Arial Narrow"/>
                <w:b/>
                <w:w w:val="99"/>
                <w:sz w:val="13"/>
              </w:rPr>
              <w:t>–</w:t>
            </w:r>
          </w:p>
          <w:p w14:paraId="7F4A4AB5" w14:textId="77777777" w:rsidR="00AB05D4" w:rsidRPr="00AB05D4" w:rsidRDefault="00AB05D4" w:rsidP="00D156F1">
            <w:pPr>
              <w:pStyle w:val="TableParagraph"/>
              <w:spacing w:before="9" w:line="148" w:lineRule="exact"/>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602105B3" w14:textId="77777777" w:rsidR="00AB05D4" w:rsidRPr="00AB05D4" w:rsidRDefault="00AB05D4" w:rsidP="00D156F1">
            <w:pPr>
              <w:pStyle w:val="TableParagraph"/>
              <w:spacing w:before="3"/>
              <w:jc w:val="left"/>
              <w:rPr>
                <w:rFonts w:ascii="Arial Narrow" w:hAnsi="Arial Narrow"/>
                <w:i/>
                <w:sz w:val="12"/>
              </w:rPr>
            </w:pPr>
          </w:p>
          <w:p w14:paraId="6DE49F48" w14:textId="77777777" w:rsidR="00AB05D4" w:rsidRPr="00AB05D4" w:rsidRDefault="00AB05D4" w:rsidP="00D156F1">
            <w:pPr>
              <w:pStyle w:val="TableParagraph"/>
              <w:ind w:right="115"/>
              <w:rPr>
                <w:rFonts w:ascii="Arial Narrow" w:hAnsi="Arial Narrow"/>
                <w:b/>
                <w:sz w:val="13"/>
              </w:rPr>
            </w:pPr>
            <w:r w:rsidRPr="00AB05D4">
              <w:rPr>
                <w:rFonts w:ascii="Arial Narrow" w:hAnsi="Arial Narrow"/>
                <w:b/>
                <w:w w:val="99"/>
                <w:sz w:val="13"/>
              </w:rPr>
              <w:t>–</w:t>
            </w:r>
          </w:p>
          <w:p w14:paraId="76BF85A3" w14:textId="77777777" w:rsidR="00AB05D4" w:rsidRPr="00AB05D4" w:rsidRDefault="00AB05D4" w:rsidP="00D156F1">
            <w:pPr>
              <w:pStyle w:val="TableParagraph"/>
              <w:spacing w:before="9" w:line="148" w:lineRule="exact"/>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2C76C16A"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2E6DB71"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tcPr>
          <w:p w14:paraId="4D7D7962" w14:textId="77777777" w:rsidR="00AB05D4" w:rsidRPr="00AB05D4" w:rsidRDefault="00AB05D4" w:rsidP="00D156F1">
            <w:pPr>
              <w:pStyle w:val="TableParagraph"/>
              <w:spacing w:before="3"/>
              <w:jc w:val="left"/>
              <w:rPr>
                <w:rFonts w:ascii="Arial Narrow" w:hAnsi="Arial Narrow"/>
                <w:i/>
                <w:sz w:val="12"/>
              </w:rPr>
            </w:pPr>
          </w:p>
          <w:p w14:paraId="61A67DB1" w14:textId="77777777" w:rsidR="00AB05D4" w:rsidRPr="00AB05D4" w:rsidRDefault="00AB05D4" w:rsidP="00D156F1">
            <w:pPr>
              <w:pStyle w:val="TableParagraph"/>
              <w:ind w:right="110"/>
              <w:rPr>
                <w:rFonts w:ascii="Arial Narrow" w:hAnsi="Arial Narrow"/>
                <w:b/>
                <w:sz w:val="13"/>
              </w:rPr>
            </w:pPr>
            <w:r w:rsidRPr="00AB05D4">
              <w:rPr>
                <w:rFonts w:ascii="Arial Narrow" w:hAnsi="Arial Narrow"/>
                <w:b/>
                <w:w w:val="99"/>
                <w:sz w:val="13"/>
              </w:rPr>
              <w:t>–</w:t>
            </w:r>
          </w:p>
          <w:p w14:paraId="4B30C804" w14:textId="77777777" w:rsidR="00AB05D4" w:rsidRPr="00AB05D4" w:rsidRDefault="00AB05D4" w:rsidP="00D156F1">
            <w:pPr>
              <w:pStyle w:val="TableParagraph"/>
              <w:spacing w:before="9" w:line="148" w:lineRule="exact"/>
              <w:ind w:right="110"/>
              <w:rPr>
                <w:rFonts w:ascii="Arial Narrow" w:hAnsi="Arial Narrow"/>
                <w:sz w:val="13"/>
              </w:rPr>
            </w:pPr>
            <w:r w:rsidRPr="00AB05D4">
              <w:rPr>
                <w:rFonts w:ascii="Arial Narrow" w:hAnsi="Arial Narrow"/>
                <w:w w:val="99"/>
                <w:sz w:val="13"/>
              </w:rPr>
              <w:t>–</w:t>
            </w:r>
          </w:p>
        </w:tc>
      </w:tr>
      <w:tr w:rsidR="00AB05D4" w:rsidRPr="00AB05D4" w14:paraId="45848BAD" w14:textId="77777777" w:rsidTr="00AB05D4">
        <w:trPr>
          <w:trHeight w:val="314"/>
        </w:trPr>
        <w:tc>
          <w:tcPr>
            <w:tcW w:w="3051" w:type="dxa"/>
            <w:vMerge/>
            <w:tcBorders>
              <w:top w:val="nil"/>
              <w:bottom w:val="single" w:sz="2" w:space="0" w:color="000000"/>
            </w:tcBorders>
          </w:tcPr>
          <w:p w14:paraId="335DD9C8"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3278964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729628D" w14:textId="77777777" w:rsidR="00AB05D4" w:rsidRPr="00AB05D4" w:rsidRDefault="00AB05D4" w:rsidP="00D156F1">
            <w:pPr>
              <w:pStyle w:val="TableParagraph"/>
              <w:spacing w:line="134" w:lineRule="exact"/>
              <w:ind w:right="108"/>
              <w:rPr>
                <w:rFonts w:ascii="Arial Narrow" w:hAnsi="Arial Narrow"/>
                <w:sz w:val="13"/>
              </w:rPr>
            </w:pPr>
            <w:r w:rsidRPr="00AB05D4">
              <w:rPr>
                <w:rFonts w:ascii="Arial Narrow" w:hAnsi="Arial Narrow"/>
                <w:w w:val="99"/>
                <w:sz w:val="13"/>
              </w:rPr>
              <w:t>–</w:t>
            </w:r>
          </w:p>
          <w:p w14:paraId="69B6AFBC" w14:textId="77777777" w:rsidR="00AB05D4" w:rsidRPr="00AB05D4" w:rsidRDefault="00AB05D4" w:rsidP="00D156F1">
            <w:pPr>
              <w:pStyle w:val="TableParagraph"/>
              <w:spacing w:before="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080AA72" w14:textId="77777777" w:rsidR="00AB05D4" w:rsidRPr="00AB05D4" w:rsidRDefault="00AB05D4" w:rsidP="00D156F1">
            <w:pPr>
              <w:pStyle w:val="TableParagraph"/>
              <w:spacing w:line="134" w:lineRule="exact"/>
              <w:ind w:right="113"/>
              <w:rPr>
                <w:rFonts w:ascii="Arial Narrow" w:hAnsi="Arial Narrow"/>
                <w:sz w:val="13"/>
              </w:rPr>
            </w:pPr>
            <w:r w:rsidRPr="00AB05D4">
              <w:rPr>
                <w:rFonts w:ascii="Arial Narrow" w:hAnsi="Arial Narrow"/>
                <w:w w:val="99"/>
                <w:sz w:val="13"/>
              </w:rPr>
              <w:t>–</w:t>
            </w:r>
          </w:p>
          <w:p w14:paraId="0317A784" w14:textId="77777777" w:rsidR="00AB05D4" w:rsidRPr="00AB05D4" w:rsidRDefault="00AB05D4" w:rsidP="00D156F1">
            <w:pPr>
              <w:pStyle w:val="TableParagraph"/>
              <w:spacing w:before="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D822D19" w14:textId="77777777" w:rsidR="00AB05D4" w:rsidRPr="00AB05D4" w:rsidRDefault="00AB05D4" w:rsidP="00D156F1">
            <w:pPr>
              <w:pStyle w:val="TableParagraph"/>
              <w:spacing w:line="134" w:lineRule="exact"/>
              <w:ind w:right="114"/>
              <w:rPr>
                <w:rFonts w:ascii="Arial Narrow" w:hAnsi="Arial Narrow"/>
                <w:sz w:val="13"/>
              </w:rPr>
            </w:pPr>
            <w:r w:rsidRPr="00AB05D4">
              <w:rPr>
                <w:rFonts w:ascii="Arial Narrow" w:hAnsi="Arial Narrow"/>
                <w:w w:val="99"/>
                <w:sz w:val="13"/>
              </w:rPr>
              <w:t>–</w:t>
            </w:r>
          </w:p>
          <w:p w14:paraId="4608F020"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FF0D683" w14:textId="77777777" w:rsidR="00AB05D4" w:rsidRPr="00AB05D4" w:rsidRDefault="00AB05D4" w:rsidP="00D156F1">
            <w:pPr>
              <w:pStyle w:val="TableParagraph"/>
              <w:spacing w:line="134" w:lineRule="exact"/>
              <w:ind w:right="113"/>
              <w:rPr>
                <w:rFonts w:ascii="Arial Narrow" w:hAnsi="Arial Narrow"/>
                <w:sz w:val="13"/>
              </w:rPr>
            </w:pPr>
            <w:r w:rsidRPr="00AB05D4">
              <w:rPr>
                <w:rFonts w:ascii="Arial Narrow" w:hAnsi="Arial Narrow"/>
                <w:w w:val="99"/>
                <w:sz w:val="13"/>
              </w:rPr>
              <w:t>–</w:t>
            </w:r>
          </w:p>
          <w:p w14:paraId="35624618" w14:textId="77777777" w:rsidR="00AB05D4" w:rsidRPr="00AB05D4" w:rsidRDefault="00AB05D4" w:rsidP="00D156F1">
            <w:pPr>
              <w:pStyle w:val="TableParagraph"/>
              <w:spacing w:before="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27CCC8" w14:textId="77777777" w:rsidR="00AB05D4" w:rsidRPr="00AB05D4" w:rsidRDefault="00AB05D4" w:rsidP="00D156F1">
            <w:pPr>
              <w:pStyle w:val="TableParagraph"/>
              <w:spacing w:line="134" w:lineRule="exact"/>
              <w:ind w:right="113"/>
              <w:rPr>
                <w:rFonts w:ascii="Arial Narrow" w:hAnsi="Arial Narrow"/>
                <w:sz w:val="13"/>
              </w:rPr>
            </w:pPr>
            <w:r w:rsidRPr="00AB05D4">
              <w:rPr>
                <w:rFonts w:ascii="Arial Narrow" w:hAnsi="Arial Narrow"/>
                <w:w w:val="99"/>
                <w:sz w:val="13"/>
              </w:rPr>
              <w:t>–</w:t>
            </w:r>
          </w:p>
          <w:p w14:paraId="0FE7C1C4" w14:textId="77777777" w:rsidR="00AB05D4" w:rsidRPr="00AB05D4" w:rsidRDefault="00AB05D4" w:rsidP="00D156F1">
            <w:pPr>
              <w:pStyle w:val="TableParagraph"/>
              <w:spacing w:before="9"/>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9013D04" w14:textId="77777777" w:rsidR="00AB05D4" w:rsidRPr="00AB05D4" w:rsidRDefault="00AB05D4" w:rsidP="00D156F1">
            <w:pPr>
              <w:pStyle w:val="TableParagraph"/>
              <w:spacing w:line="134" w:lineRule="exact"/>
              <w:ind w:right="115"/>
              <w:rPr>
                <w:rFonts w:ascii="Arial Narrow" w:hAnsi="Arial Narrow"/>
                <w:sz w:val="13"/>
              </w:rPr>
            </w:pPr>
            <w:r w:rsidRPr="00AB05D4">
              <w:rPr>
                <w:rFonts w:ascii="Arial Narrow" w:hAnsi="Arial Narrow"/>
                <w:w w:val="99"/>
                <w:sz w:val="13"/>
              </w:rPr>
              <w:t>–</w:t>
            </w:r>
          </w:p>
          <w:p w14:paraId="4F8EA0DD" w14:textId="77777777" w:rsidR="00AB05D4" w:rsidRPr="00AB05D4" w:rsidRDefault="00AB05D4" w:rsidP="00D156F1">
            <w:pPr>
              <w:pStyle w:val="TableParagraph"/>
              <w:spacing w:before="9"/>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2DBE1308"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FECDE17"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shd w:val="clear" w:color="auto" w:fill="FFFF99"/>
          </w:tcPr>
          <w:p w14:paraId="6D10FD6E" w14:textId="77777777" w:rsidR="00AB05D4" w:rsidRPr="00AB05D4" w:rsidRDefault="00AB05D4" w:rsidP="00D156F1">
            <w:pPr>
              <w:pStyle w:val="TableParagraph"/>
              <w:spacing w:line="134" w:lineRule="exact"/>
              <w:ind w:right="110"/>
              <w:rPr>
                <w:rFonts w:ascii="Arial Narrow" w:hAnsi="Arial Narrow"/>
                <w:sz w:val="13"/>
              </w:rPr>
            </w:pPr>
            <w:r w:rsidRPr="00AB05D4">
              <w:rPr>
                <w:rFonts w:ascii="Arial Narrow" w:hAnsi="Arial Narrow"/>
                <w:w w:val="99"/>
                <w:sz w:val="13"/>
              </w:rPr>
              <w:t>–</w:t>
            </w:r>
          </w:p>
          <w:p w14:paraId="3FD76683" w14:textId="77777777" w:rsidR="00AB05D4" w:rsidRPr="00AB05D4" w:rsidRDefault="00AB05D4" w:rsidP="00D156F1">
            <w:pPr>
              <w:pStyle w:val="TableParagraph"/>
              <w:spacing w:before="9"/>
              <w:ind w:right="110"/>
              <w:rPr>
                <w:rFonts w:ascii="Arial Narrow" w:hAnsi="Arial Narrow"/>
                <w:sz w:val="13"/>
              </w:rPr>
            </w:pPr>
            <w:r w:rsidRPr="00AB05D4">
              <w:rPr>
                <w:rFonts w:ascii="Arial Narrow" w:hAnsi="Arial Narrow"/>
                <w:w w:val="99"/>
                <w:sz w:val="13"/>
              </w:rPr>
              <w:t>–</w:t>
            </w:r>
          </w:p>
        </w:tc>
      </w:tr>
      <w:tr w:rsidR="00AB05D4" w:rsidRPr="00AB05D4" w14:paraId="10FD850E" w14:textId="77777777" w:rsidTr="00AB05D4">
        <w:trPr>
          <w:trHeight w:val="150"/>
        </w:trPr>
        <w:tc>
          <w:tcPr>
            <w:tcW w:w="3051" w:type="dxa"/>
            <w:vMerge/>
            <w:tcBorders>
              <w:top w:val="nil"/>
              <w:bottom w:val="single" w:sz="2" w:space="0" w:color="000000"/>
            </w:tcBorders>
          </w:tcPr>
          <w:p w14:paraId="08EF4EC2"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FAD12F6"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0DBD40D6" w14:textId="77777777" w:rsidR="00AB05D4" w:rsidRPr="00AB05D4" w:rsidRDefault="00AB05D4" w:rsidP="00D156F1">
            <w:pPr>
              <w:pStyle w:val="TableParagraph"/>
              <w:spacing w:line="131" w:lineRule="exact"/>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306D0093" w14:textId="77777777" w:rsidR="00AB05D4" w:rsidRPr="00AB05D4" w:rsidRDefault="00AB05D4" w:rsidP="00D156F1">
            <w:pPr>
              <w:pStyle w:val="TableParagraph"/>
              <w:spacing w:line="131"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0BBCF08" w14:textId="77777777" w:rsidR="00AB05D4" w:rsidRPr="00AB05D4" w:rsidRDefault="00AB05D4" w:rsidP="00D156F1">
            <w:pPr>
              <w:pStyle w:val="TableParagraph"/>
              <w:spacing w:line="131" w:lineRule="exact"/>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00258A0" w14:textId="77777777" w:rsidR="00AB05D4" w:rsidRPr="00AB05D4" w:rsidRDefault="00AB05D4" w:rsidP="00D156F1">
            <w:pPr>
              <w:pStyle w:val="TableParagraph"/>
              <w:spacing w:line="131"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50EA920" w14:textId="77777777" w:rsidR="00AB05D4" w:rsidRPr="00AB05D4" w:rsidRDefault="00AB05D4" w:rsidP="00D156F1">
            <w:pPr>
              <w:pStyle w:val="TableParagraph"/>
              <w:spacing w:line="131" w:lineRule="exact"/>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6E7AF089" w14:textId="77777777" w:rsidR="00AB05D4" w:rsidRPr="00AB05D4" w:rsidRDefault="00AB05D4" w:rsidP="00D156F1">
            <w:pPr>
              <w:pStyle w:val="TableParagraph"/>
              <w:spacing w:line="131" w:lineRule="exact"/>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7D6AB5A5"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01C78124"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tcPr>
          <w:p w14:paraId="5DB201D7" w14:textId="77777777" w:rsidR="00AB05D4" w:rsidRPr="00AB05D4" w:rsidRDefault="00AB05D4" w:rsidP="00D156F1">
            <w:pPr>
              <w:pStyle w:val="TableParagraph"/>
              <w:spacing w:line="131" w:lineRule="exact"/>
              <w:ind w:right="110"/>
              <w:rPr>
                <w:rFonts w:ascii="Arial Narrow" w:hAnsi="Arial Narrow"/>
                <w:sz w:val="13"/>
              </w:rPr>
            </w:pPr>
            <w:r w:rsidRPr="00AB05D4">
              <w:rPr>
                <w:rFonts w:ascii="Arial Narrow" w:hAnsi="Arial Narrow"/>
                <w:w w:val="99"/>
                <w:sz w:val="13"/>
              </w:rPr>
              <w:t>–</w:t>
            </w:r>
          </w:p>
        </w:tc>
      </w:tr>
      <w:tr w:rsidR="00AB05D4" w:rsidRPr="00AB05D4" w14:paraId="6654A606" w14:textId="77777777" w:rsidTr="00AB05D4">
        <w:trPr>
          <w:trHeight w:val="313"/>
        </w:trPr>
        <w:tc>
          <w:tcPr>
            <w:tcW w:w="3051" w:type="dxa"/>
            <w:vMerge/>
            <w:tcBorders>
              <w:top w:val="nil"/>
              <w:bottom w:val="single" w:sz="2" w:space="0" w:color="000000"/>
            </w:tcBorders>
          </w:tcPr>
          <w:p w14:paraId="68E61C70"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EDDD0EC"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shd w:val="clear" w:color="auto" w:fill="FFFF99"/>
          </w:tcPr>
          <w:p w14:paraId="7EA4DE93" w14:textId="77777777" w:rsidR="00AB05D4" w:rsidRPr="00AB05D4" w:rsidRDefault="00AB05D4" w:rsidP="00D156F1">
            <w:pPr>
              <w:pStyle w:val="TableParagraph"/>
              <w:spacing w:line="134" w:lineRule="exact"/>
              <w:ind w:right="108"/>
              <w:rPr>
                <w:rFonts w:ascii="Arial Narrow" w:hAnsi="Arial Narrow"/>
                <w:sz w:val="13"/>
              </w:rPr>
            </w:pPr>
            <w:r w:rsidRPr="00AB05D4">
              <w:rPr>
                <w:rFonts w:ascii="Arial Narrow" w:hAnsi="Arial Narrow"/>
                <w:w w:val="99"/>
                <w:sz w:val="13"/>
              </w:rPr>
              <w:t>–</w:t>
            </w:r>
          </w:p>
          <w:p w14:paraId="15FB9C60" w14:textId="77777777" w:rsidR="00AB05D4" w:rsidRPr="00AB05D4" w:rsidRDefault="00AB05D4" w:rsidP="00D156F1">
            <w:pPr>
              <w:pStyle w:val="TableParagraph"/>
              <w:spacing w:before="9"/>
              <w:ind w:right="108"/>
              <w:rPr>
                <w:rFonts w:ascii="Arial Narrow" w:hAnsi="Arial Narrow"/>
                <w:sz w:val="13"/>
              </w:rPr>
            </w:pPr>
            <w:r w:rsidRPr="00AB05D4">
              <w:rPr>
                <w:rFonts w:ascii="Arial Narrow" w:hAnsi="Arial Narrow"/>
                <w:w w:val="99"/>
                <w:sz w:val="13"/>
              </w:rPr>
              <w:t>–</w:t>
            </w:r>
          </w:p>
        </w:tc>
        <w:tc>
          <w:tcPr>
            <w:tcW w:w="786" w:type="dxa"/>
            <w:tcBorders>
              <w:top w:val="nil"/>
              <w:bottom w:val="single" w:sz="2" w:space="0" w:color="000000"/>
              <w:right w:val="single" w:sz="2" w:space="0" w:color="000000"/>
            </w:tcBorders>
            <w:shd w:val="clear" w:color="auto" w:fill="FFFF99"/>
          </w:tcPr>
          <w:p w14:paraId="70AAC2CC" w14:textId="77777777" w:rsidR="00AB05D4" w:rsidRPr="00AB05D4" w:rsidRDefault="00AB05D4" w:rsidP="00D156F1">
            <w:pPr>
              <w:pStyle w:val="TableParagraph"/>
              <w:spacing w:line="134" w:lineRule="exact"/>
              <w:ind w:right="113"/>
              <w:rPr>
                <w:rFonts w:ascii="Arial Narrow" w:hAnsi="Arial Narrow"/>
                <w:sz w:val="13"/>
              </w:rPr>
            </w:pPr>
            <w:r w:rsidRPr="00AB05D4">
              <w:rPr>
                <w:rFonts w:ascii="Arial Narrow" w:hAnsi="Arial Narrow"/>
                <w:w w:val="99"/>
                <w:sz w:val="13"/>
              </w:rPr>
              <w:t>–</w:t>
            </w:r>
          </w:p>
          <w:p w14:paraId="62000797" w14:textId="77777777" w:rsidR="00AB05D4" w:rsidRPr="00AB05D4" w:rsidRDefault="00AB05D4" w:rsidP="00D156F1">
            <w:pPr>
              <w:pStyle w:val="TableParagraph"/>
              <w:spacing w:before="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363012E2" w14:textId="77777777" w:rsidR="00AB05D4" w:rsidRPr="00AB05D4" w:rsidRDefault="00AB05D4" w:rsidP="00D156F1">
            <w:pPr>
              <w:pStyle w:val="TableParagraph"/>
              <w:spacing w:line="134" w:lineRule="exact"/>
              <w:ind w:right="114"/>
              <w:rPr>
                <w:rFonts w:ascii="Arial Narrow" w:hAnsi="Arial Narrow"/>
                <w:sz w:val="13"/>
              </w:rPr>
            </w:pPr>
            <w:r w:rsidRPr="00AB05D4">
              <w:rPr>
                <w:rFonts w:ascii="Arial Narrow" w:hAnsi="Arial Narrow"/>
                <w:w w:val="99"/>
                <w:sz w:val="13"/>
              </w:rPr>
              <w:t>–</w:t>
            </w:r>
          </w:p>
          <w:p w14:paraId="6D513892" w14:textId="77777777" w:rsidR="00AB05D4" w:rsidRPr="00AB05D4" w:rsidRDefault="00AB05D4" w:rsidP="00D156F1">
            <w:pPr>
              <w:pStyle w:val="TableParagraph"/>
              <w:spacing w:before="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5FF43C63" w14:textId="77777777" w:rsidR="00AB05D4" w:rsidRPr="00AB05D4" w:rsidRDefault="00AB05D4" w:rsidP="00D156F1">
            <w:pPr>
              <w:pStyle w:val="TableParagraph"/>
              <w:spacing w:line="134" w:lineRule="exact"/>
              <w:ind w:right="113"/>
              <w:rPr>
                <w:rFonts w:ascii="Arial Narrow" w:hAnsi="Arial Narrow"/>
                <w:sz w:val="13"/>
              </w:rPr>
            </w:pPr>
            <w:r w:rsidRPr="00AB05D4">
              <w:rPr>
                <w:rFonts w:ascii="Arial Narrow" w:hAnsi="Arial Narrow"/>
                <w:w w:val="99"/>
                <w:sz w:val="13"/>
              </w:rPr>
              <w:t>–</w:t>
            </w:r>
          </w:p>
          <w:p w14:paraId="37BD8BD7" w14:textId="77777777" w:rsidR="00AB05D4" w:rsidRPr="00AB05D4" w:rsidRDefault="00AB05D4" w:rsidP="00D156F1">
            <w:pPr>
              <w:pStyle w:val="TableParagraph"/>
              <w:spacing w:before="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7DAA83D4" w14:textId="77777777" w:rsidR="00AB05D4" w:rsidRPr="00AB05D4" w:rsidRDefault="00AB05D4" w:rsidP="00D156F1">
            <w:pPr>
              <w:pStyle w:val="TableParagraph"/>
              <w:spacing w:line="134" w:lineRule="exact"/>
              <w:ind w:right="113"/>
              <w:rPr>
                <w:rFonts w:ascii="Arial Narrow" w:hAnsi="Arial Narrow"/>
                <w:sz w:val="13"/>
              </w:rPr>
            </w:pPr>
            <w:r w:rsidRPr="00AB05D4">
              <w:rPr>
                <w:rFonts w:ascii="Arial Narrow" w:hAnsi="Arial Narrow"/>
                <w:w w:val="99"/>
                <w:sz w:val="13"/>
              </w:rPr>
              <w:t>–</w:t>
            </w:r>
          </w:p>
          <w:p w14:paraId="11905C39" w14:textId="77777777" w:rsidR="00AB05D4" w:rsidRPr="00AB05D4" w:rsidRDefault="00AB05D4" w:rsidP="00D156F1">
            <w:pPr>
              <w:pStyle w:val="TableParagraph"/>
              <w:spacing w:before="9"/>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shd w:val="clear" w:color="auto" w:fill="FFFF99"/>
          </w:tcPr>
          <w:p w14:paraId="6A2EA217" w14:textId="77777777" w:rsidR="00AB05D4" w:rsidRPr="00AB05D4" w:rsidRDefault="00AB05D4" w:rsidP="00D156F1">
            <w:pPr>
              <w:pStyle w:val="TableParagraph"/>
              <w:spacing w:line="134" w:lineRule="exact"/>
              <w:ind w:right="115"/>
              <w:rPr>
                <w:rFonts w:ascii="Arial Narrow" w:hAnsi="Arial Narrow"/>
                <w:sz w:val="13"/>
              </w:rPr>
            </w:pPr>
            <w:r w:rsidRPr="00AB05D4">
              <w:rPr>
                <w:rFonts w:ascii="Arial Narrow" w:hAnsi="Arial Narrow"/>
                <w:w w:val="99"/>
                <w:sz w:val="13"/>
              </w:rPr>
              <w:t>–</w:t>
            </w:r>
          </w:p>
          <w:p w14:paraId="1A0D2CB7" w14:textId="77777777" w:rsidR="00AB05D4" w:rsidRPr="00AB05D4" w:rsidRDefault="00AB05D4" w:rsidP="00D156F1">
            <w:pPr>
              <w:pStyle w:val="TableParagraph"/>
              <w:spacing w:before="9"/>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06793297"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296709E"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shd w:val="clear" w:color="auto" w:fill="FFFF99"/>
          </w:tcPr>
          <w:p w14:paraId="106B4C38" w14:textId="77777777" w:rsidR="00AB05D4" w:rsidRPr="00AB05D4" w:rsidRDefault="00AB05D4" w:rsidP="00D156F1">
            <w:pPr>
              <w:pStyle w:val="TableParagraph"/>
              <w:spacing w:line="134" w:lineRule="exact"/>
              <w:ind w:right="110"/>
              <w:rPr>
                <w:rFonts w:ascii="Arial Narrow" w:hAnsi="Arial Narrow"/>
                <w:sz w:val="13"/>
              </w:rPr>
            </w:pPr>
            <w:r w:rsidRPr="00AB05D4">
              <w:rPr>
                <w:rFonts w:ascii="Arial Narrow" w:hAnsi="Arial Narrow"/>
                <w:w w:val="99"/>
                <w:sz w:val="13"/>
              </w:rPr>
              <w:t>–</w:t>
            </w:r>
          </w:p>
          <w:p w14:paraId="7F57CCB1" w14:textId="77777777" w:rsidR="00AB05D4" w:rsidRPr="00AB05D4" w:rsidRDefault="00AB05D4" w:rsidP="00D156F1">
            <w:pPr>
              <w:pStyle w:val="TableParagraph"/>
              <w:spacing w:before="9"/>
              <w:ind w:right="110"/>
              <w:rPr>
                <w:rFonts w:ascii="Arial Narrow" w:hAnsi="Arial Narrow"/>
                <w:sz w:val="13"/>
              </w:rPr>
            </w:pPr>
            <w:r w:rsidRPr="00AB05D4">
              <w:rPr>
                <w:rFonts w:ascii="Arial Narrow" w:hAnsi="Arial Narrow"/>
                <w:w w:val="99"/>
                <w:sz w:val="13"/>
              </w:rPr>
              <w:t>–</w:t>
            </w:r>
          </w:p>
        </w:tc>
      </w:tr>
      <w:tr w:rsidR="00AB05D4" w:rsidRPr="00AB05D4" w14:paraId="4D024660" w14:textId="77777777" w:rsidTr="00AB05D4">
        <w:trPr>
          <w:trHeight w:val="180"/>
        </w:trPr>
        <w:tc>
          <w:tcPr>
            <w:tcW w:w="3051" w:type="dxa"/>
            <w:tcBorders>
              <w:top w:val="single" w:sz="2" w:space="0" w:color="000000"/>
            </w:tcBorders>
          </w:tcPr>
          <w:p w14:paraId="58721A9B" w14:textId="77777777" w:rsidR="00AB05D4" w:rsidRPr="00AB05D4" w:rsidRDefault="00AB05D4" w:rsidP="00D156F1">
            <w:pPr>
              <w:pStyle w:val="TableParagraph"/>
              <w:spacing w:before="17" w:line="143" w:lineRule="exact"/>
              <w:ind w:left="26"/>
              <w:jc w:val="left"/>
              <w:rPr>
                <w:rFonts w:ascii="Arial Narrow" w:hAnsi="Arial Narrow"/>
                <w:b/>
                <w:sz w:val="13"/>
              </w:rPr>
            </w:pPr>
            <w:r w:rsidRPr="00AB05D4">
              <w:rPr>
                <w:rFonts w:ascii="Arial Narrow" w:hAnsi="Arial Narrow"/>
                <w:b/>
                <w:sz w:val="13"/>
              </w:rPr>
              <w:t>Total Capital Expenditure on renewal of existing assets</w:t>
            </w:r>
          </w:p>
        </w:tc>
        <w:tc>
          <w:tcPr>
            <w:tcW w:w="279" w:type="dxa"/>
            <w:tcBorders>
              <w:top w:val="single" w:sz="2" w:space="0" w:color="000000"/>
            </w:tcBorders>
          </w:tcPr>
          <w:p w14:paraId="2C7391C3" w14:textId="77777777" w:rsidR="00AB05D4" w:rsidRPr="00AB05D4" w:rsidRDefault="00AB05D4" w:rsidP="00D156F1">
            <w:pPr>
              <w:pStyle w:val="TableParagraph"/>
              <w:spacing w:before="17" w:line="143" w:lineRule="exact"/>
              <w:ind w:left="117"/>
              <w:jc w:val="left"/>
              <w:rPr>
                <w:rFonts w:ascii="Arial Narrow" w:hAnsi="Arial Narrow"/>
                <w:sz w:val="13"/>
              </w:rPr>
            </w:pPr>
            <w:r w:rsidRPr="00AB05D4">
              <w:rPr>
                <w:rFonts w:ascii="Arial Narrow" w:hAnsi="Arial Narrow"/>
                <w:w w:val="99"/>
                <w:sz w:val="13"/>
              </w:rPr>
              <w:t>1</w:t>
            </w:r>
          </w:p>
        </w:tc>
        <w:tc>
          <w:tcPr>
            <w:tcW w:w="785" w:type="dxa"/>
            <w:tcBorders>
              <w:top w:val="single" w:sz="2" w:space="0" w:color="000000"/>
            </w:tcBorders>
          </w:tcPr>
          <w:p w14:paraId="68ABBD6E" w14:textId="77777777" w:rsidR="00AB05D4" w:rsidRPr="00AB05D4" w:rsidRDefault="00AB05D4" w:rsidP="00D156F1">
            <w:pPr>
              <w:pStyle w:val="TableParagraph"/>
              <w:spacing w:before="17" w:line="143" w:lineRule="exact"/>
              <w:ind w:right="47"/>
              <w:rPr>
                <w:rFonts w:ascii="Arial Narrow" w:hAnsi="Arial Narrow"/>
                <w:b/>
                <w:sz w:val="13"/>
              </w:rPr>
            </w:pPr>
            <w:r w:rsidRPr="00AB05D4">
              <w:rPr>
                <w:rFonts w:ascii="Arial Narrow" w:hAnsi="Arial Narrow"/>
                <w:b/>
                <w:sz w:val="13"/>
              </w:rPr>
              <w:t>2,460</w:t>
            </w:r>
          </w:p>
        </w:tc>
        <w:tc>
          <w:tcPr>
            <w:tcW w:w="786" w:type="dxa"/>
            <w:tcBorders>
              <w:top w:val="single" w:sz="2" w:space="0" w:color="000000"/>
              <w:right w:val="single" w:sz="2" w:space="0" w:color="000000"/>
            </w:tcBorders>
          </w:tcPr>
          <w:p w14:paraId="1F8F0BC4" w14:textId="77777777" w:rsidR="00AB05D4" w:rsidRPr="00AB05D4" w:rsidRDefault="00AB05D4" w:rsidP="00D156F1">
            <w:pPr>
              <w:pStyle w:val="TableParagraph"/>
              <w:spacing w:before="17" w:line="143" w:lineRule="exact"/>
              <w:ind w:right="53"/>
              <w:rPr>
                <w:rFonts w:ascii="Arial Narrow" w:hAnsi="Arial Narrow"/>
                <w:b/>
                <w:sz w:val="13"/>
              </w:rPr>
            </w:pPr>
            <w:r w:rsidRPr="00AB05D4">
              <w:rPr>
                <w:rFonts w:ascii="Arial Narrow" w:hAnsi="Arial Narrow"/>
                <w:b/>
                <w:sz w:val="13"/>
              </w:rPr>
              <w:t>2,510</w:t>
            </w:r>
          </w:p>
        </w:tc>
        <w:tc>
          <w:tcPr>
            <w:tcW w:w="785" w:type="dxa"/>
            <w:tcBorders>
              <w:top w:val="single" w:sz="2" w:space="0" w:color="000000"/>
              <w:left w:val="single" w:sz="2" w:space="0" w:color="000000"/>
              <w:right w:val="single" w:sz="2" w:space="0" w:color="000000"/>
            </w:tcBorders>
          </w:tcPr>
          <w:p w14:paraId="4DC319C5" w14:textId="77777777" w:rsidR="00AB05D4" w:rsidRPr="00AB05D4" w:rsidRDefault="00AB05D4" w:rsidP="00D156F1">
            <w:pPr>
              <w:pStyle w:val="TableParagraph"/>
              <w:spacing w:before="17" w:line="143" w:lineRule="exact"/>
              <w:ind w:right="114"/>
              <w:rPr>
                <w:rFonts w:ascii="Arial Narrow" w:hAnsi="Arial Narrow"/>
                <w:b/>
                <w:sz w:val="13"/>
              </w:rPr>
            </w:pPr>
            <w:r w:rsidRPr="00AB05D4">
              <w:rPr>
                <w:rFonts w:ascii="Arial Narrow" w:hAnsi="Arial Narrow"/>
                <w:b/>
                <w:w w:val="99"/>
                <w:sz w:val="13"/>
              </w:rPr>
              <w:t>–</w:t>
            </w:r>
          </w:p>
        </w:tc>
        <w:tc>
          <w:tcPr>
            <w:tcW w:w="785" w:type="dxa"/>
            <w:tcBorders>
              <w:top w:val="single" w:sz="2" w:space="0" w:color="000000"/>
              <w:left w:val="single" w:sz="2" w:space="0" w:color="000000"/>
              <w:right w:val="single" w:sz="2" w:space="0" w:color="000000"/>
            </w:tcBorders>
          </w:tcPr>
          <w:p w14:paraId="50C083EA" w14:textId="77777777" w:rsidR="00AB05D4" w:rsidRPr="00AB05D4" w:rsidRDefault="00AB05D4" w:rsidP="00D156F1">
            <w:pPr>
              <w:pStyle w:val="TableParagraph"/>
              <w:spacing w:before="17" w:line="143" w:lineRule="exact"/>
              <w:ind w:right="113"/>
              <w:rPr>
                <w:rFonts w:ascii="Arial Narrow" w:hAnsi="Arial Narrow"/>
                <w:b/>
                <w:sz w:val="13"/>
              </w:rPr>
            </w:pPr>
            <w:r w:rsidRPr="00AB05D4">
              <w:rPr>
                <w:rFonts w:ascii="Arial Narrow" w:hAnsi="Arial Narrow"/>
                <w:b/>
                <w:w w:val="99"/>
                <w:sz w:val="13"/>
              </w:rPr>
              <w:t>–</w:t>
            </w:r>
          </w:p>
        </w:tc>
        <w:tc>
          <w:tcPr>
            <w:tcW w:w="785" w:type="dxa"/>
            <w:tcBorders>
              <w:top w:val="single" w:sz="2" w:space="0" w:color="000000"/>
              <w:left w:val="single" w:sz="2" w:space="0" w:color="000000"/>
              <w:right w:val="single" w:sz="2" w:space="0" w:color="000000"/>
            </w:tcBorders>
          </w:tcPr>
          <w:p w14:paraId="049190B0" w14:textId="77777777" w:rsidR="00AB05D4" w:rsidRPr="00AB05D4" w:rsidRDefault="00AB05D4" w:rsidP="00D156F1">
            <w:pPr>
              <w:pStyle w:val="TableParagraph"/>
              <w:spacing w:before="17" w:line="143" w:lineRule="exact"/>
              <w:ind w:right="113"/>
              <w:rPr>
                <w:rFonts w:ascii="Arial Narrow" w:hAnsi="Arial Narrow"/>
                <w:b/>
                <w:sz w:val="13"/>
              </w:rPr>
            </w:pPr>
            <w:r w:rsidRPr="00AB05D4">
              <w:rPr>
                <w:rFonts w:ascii="Arial Narrow" w:hAnsi="Arial Narrow"/>
                <w:b/>
                <w:w w:val="99"/>
                <w:sz w:val="13"/>
              </w:rPr>
              <w:t>–</w:t>
            </w:r>
          </w:p>
        </w:tc>
        <w:tc>
          <w:tcPr>
            <w:tcW w:w="786" w:type="dxa"/>
            <w:tcBorders>
              <w:top w:val="single" w:sz="2" w:space="0" w:color="000000"/>
              <w:left w:val="single" w:sz="2" w:space="0" w:color="000000"/>
              <w:right w:val="single" w:sz="2" w:space="0" w:color="000000"/>
            </w:tcBorders>
          </w:tcPr>
          <w:p w14:paraId="5F6859E5" w14:textId="77777777" w:rsidR="00AB05D4" w:rsidRPr="00AB05D4" w:rsidRDefault="00AB05D4" w:rsidP="00D156F1">
            <w:pPr>
              <w:pStyle w:val="TableParagraph"/>
              <w:spacing w:before="17" w:line="143" w:lineRule="exact"/>
              <w:ind w:right="53"/>
              <w:rPr>
                <w:rFonts w:ascii="Arial Narrow" w:hAnsi="Arial Narrow"/>
                <w:b/>
                <w:sz w:val="13"/>
              </w:rPr>
            </w:pPr>
            <w:r w:rsidRPr="00AB05D4">
              <w:rPr>
                <w:rFonts w:ascii="Arial Narrow" w:hAnsi="Arial Narrow"/>
                <w:b/>
                <w:w w:val="95"/>
                <w:sz w:val="13"/>
              </w:rPr>
              <w:t>910</w:t>
            </w:r>
          </w:p>
        </w:tc>
        <w:tc>
          <w:tcPr>
            <w:tcW w:w="608" w:type="dxa"/>
            <w:tcBorders>
              <w:top w:val="single" w:sz="2" w:space="0" w:color="000000"/>
              <w:left w:val="single" w:sz="2" w:space="0" w:color="000000"/>
              <w:right w:val="single" w:sz="2" w:space="0" w:color="000000"/>
            </w:tcBorders>
          </w:tcPr>
          <w:p w14:paraId="414D9B9B" w14:textId="77777777" w:rsidR="00AB05D4" w:rsidRPr="00AB05D4" w:rsidRDefault="00AB05D4" w:rsidP="00D156F1">
            <w:pPr>
              <w:pStyle w:val="TableParagraph"/>
              <w:spacing w:before="17" w:line="143" w:lineRule="exact"/>
              <w:ind w:left="367"/>
              <w:jc w:val="left"/>
              <w:rPr>
                <w:rFonts w:ascii="Arial Narrow" w:hAnsi="Arial Narrow"/>
                <w:b/>
                <w:sz w:val="13"/>
              </w:rPr>
            </w:pPr>
            <w:r w:rsidRPr="00AB05D4">
              <w:rPr>
                <w:rFonts w:ascii="Arial Narrow" w:hAnsi="Arial Narrow"/>
                <w:b/>
                <w:sz w:val="13"/>
              </w:rPr>
              <w:t>910</w:t>
            </w:r>
          </w:p>
        </w:tc>
        <w:tc>
          <w:tcPr>
            <w:tcW w:w="608" w:type="dxa"/>
            <w:tcBorders>
              <w:top w:val="single" w:sz="2" w:space="0" w:color="000000"/>
              <w:left w:val="single" w:sz="2" w:space="0" w:color="000000"/>
              <w:right w:val="single" w:sz="2" w:space="0" w:color="000000"/>
            </w:tcBorders>
          </w:tcPr>
          <w:p w14:paraId="595754FC" w14:textId="77777777" w:rsidR="00AB05D4" w:rsidRPr="00AB05D4" w:rsidRDefault="00AB05D4" w:rsidP="00D156F1">
            <w:pPr>
              <w:pStyle w:val="TableParagraph"/>
              <w:spacing w:before="3"/>
              <w:ind w:left="123"/>
              <w:jc w:val="left"/>
              <w:rPr>
                <w:rFonts w:ascii="Arial Narrow" w:hAnsi="Arial Narrow"/>
                <w:sz w:val="13"/>
              </w:rPr>
            </w:pPr>
            <w:r w:rsidRPr="00AB05D4">
              <w:rPr>
                <w:rFonts w:ascii="Arial Narrow" w:hAnsi="Arial Narrow"/>
                <w:sz w:val="13"/>
              </w:rPr>
              <w:t>100.0%</w:t>
            </w:r>
          </w:p>
        </w:tc>
        <w:tc>
          <w:tcPr>
            <w:tcW w:w="785" w:type="dxa"/>
            <w:tcBorders>
              <w:top w:val="single" w:sz="2" w:space="0" w:color="000000"/>
              <w:left w:val="single" w:sz="2" w:space="0" w:color="000000"/>
            </w:tcBorders>
          </w:tcPr>
          <w:p w14:paraId="066432EC" w14:textId="77777777" w:rsidR="00AB05D4" w:rsidRPr="00AB05D4" w:rsidRDefault="00AB05D4" w:rsidP="00D156F1">
            <w:pPr>
              <w:pStyle w:val="TableParagraph"/>
              <w:spacing w:before="17" w:line="143" w:lineRule="exact"/>
              <w:ind w:right="50"/>
              <w:rPr>
                <w:rFonts w:ascii="Arial Narrow" w:hAnsi="Arial Narrow"/>
                <w:b/>
                <w:sz w:val="13"/>
              </w:rPr>
            </w:pPr>
            <w:r w:rsidRPr="00AB05D4">
              <w:rPr>
                <w:rFonts w:ascii="Arial Narrow" w:hAnsi="Arial Narrow"/>
                <w:b/>
                <w:sz w:val="13"/>
              </w:rPr>
              <w:t>2,510</w:t>
            </w:r>
          </w:p>
        </w:tc>
      </w:tr>
    </w:tbl>
    <w:p w14:paraId="5F9EC599" w14:textId="77777777" w:rsidR="002B3E4F" w:rsidRDefault="002B3E4F">
      <w:pPr>
        <w:pStyle w:val="Heading1"/>
        <w:spacing w:before="80"/>
        <w:ind w:left="180"/>
        <w:rPr>
          <w:sz w:val="24"/>
          <w:szCs w:val="24"/>
        </w:rPr>
      </w:pPr>
    </w:p>
    <w:p w14:paraId="10B98B21" w14:textId="77777777" w:rsidR="002B3E4F" w:rsidRDefault="002B3E4F">
      <w:pPr>
        <w:pStyle w:val="Heading1"/>
        <w:spacing w:before="80"/>
        <w:ind w:left="180"/>
        <w:rPr>
          <w:sz w:val="24"/>
          <w:szCs w:val="24"/>
        </w:rPr>
      </w:pPr>
    </w:p>
    <w:p w14:paraId="61193D7D" w14:textId="77777777" w:rsidR="002B3E4F" w:rsidRDefault="002B3E4F">
      <w:pPr>
        <w:pStyle w:val="Heading1"/>
        <w:spacing w:before="80"/>
        <w:ind w:left="180"/>
        <w:rPr>
          <w:sz w:val="24"/>
          <w:szCs w:val="24"/>
        </w:rPr>
      </w:pPr>
    </w:p>
    <w:p w14:paraId="0850A5DF" w14:textId="77777777" w:rsidR="002B3E4F" w:rsidRDefault="002B3E4F">
      <w:pPr>
        <w:pStyle w:val="Heading1"/>
        <w:spacing w:before="80"/>
        <w:ind w:left="180"/>
        <w:rPr>
          <w:sz w:val="24"/>
          <w:szCs w:val="24"/>
        </w:rPr>
      </w:pPr>
    </w:p>
    <w:p w14:paraId="0228E10C" w14:textId="77777777" w:rsidR="002B3E4F" w:rsidRDefault="002B3E4F">
      <w:pPr>
        <w:pStyle w:val="Heading1"/>
        <w:spacing w:before="80"/>
        <w:ind w:left="180"/>
        <w:rPr>
          <w:sz w:val="24"/>
          <w:szCs w:val="24"/>
        </w:rPr>
      </w:pPr>
    </w:p>
    <w:p w14:paraId="56B161B5" w14:textId="77777777" w:rsidR="002B3E4F" w:rsidRDefault="002B3E4F">
      <w:pPr>
        <w:pStyle w:val="Heading1"/>
        <w:spacing w:before="80"/>
        <w:ind w:left="180"/>
        <w:rPr>
          <w:sz w:val="24"/>
          <w:szCs w:val="24"/>
        </w:rPr>
      </w:pPr>
    </w:p>
    <w:p w14:paraId="4DAC2971" w14:textId="77777777" w:rsidR="002B3E4F" w:rsidRDefault="002B3E4F">
      <w:pPr>
        <w:pStyle w:val="Heading1"/>
        <w:spacing w:before="80"/>
        <w:ind w:left="180"/>
        <w:rPr>
          <w:sz w:val="24"/>
          <w:szCs w:val="24"/>
        </w:rPr>
      </w:pPr>
    </w:p>
    <w:p w14:paraId="0D196167" w14:textId="77777777" w:rsidR="002B3E4F" w:rsidRDefault="002B3E4F">
      <w:pPr>
        <w:pStyle w:val="Heading1"/>
        <w:spacing w:before="80"/>
        <w:ind w:left="180"/>
        <w:rPr>
          <w:sz w:val="24"/>
          <w:szCs w:val="24"/>
        </w:rPr>
      </w:pPr>
    </w:p>
    <w:p w14:paraId="053FEE67" w14:textId="77777777" w:rsidR="002B3E4F" w:rsidRDefault="002B3E4F">
      <w:pPr>
        <w:pStyle w:val="Heading1"/>
        <w:spacing w:before="80"/>
        <w:ind w:left="180"/>
        <w:rPr>
          <w:sz w:val="24"/>
          <w:szCs w:val="24"/>
        </w:rPr>
      </w:pPr>
    </w:p>
    <w:p w14:paraId="05CE55B2" w14:textId="77777777" w:rsidR="002B3E4F" w:rsidRDefault="002B3E4F">
      <w:pPr>
        <w:pStyle w:val="Heading1"/>
        <w:spacing w:before="80"/>
        <w:ind w:left="180"/>
        <w:rPr>
          <w:sz w:val="24"/>
          <w:szCs w:val="24"/>
        </w:rPr>
      </w:pPr>
    </w:p>
    <w:p w14:paraId="1D9BB3AF" w14:textId="77777777" w:rsidR="002B3E4F" w:rsidRDefault="002B3E4F">
      <w:pPr>
        <w:pStyle w:val="Heading1"/>
        <w:spacing w:before="80"/>
        <w:ind w:left="180"/>
        <w:rPr>
          <w:sz w:val="24"/>
          <w:szCs w:val="24"/>
        </w:rPr>
      </w:pPr>
    </w:p>
    <w:p w14:paraId="7F9C1ED2" w14:textId="77777777" w:rsidR="002B3E4F" w:rsidRDefault="002B3E4F">
      <w:pPr>
        <w:pStyle w:val="Heading1"/>
        <w:spacing w:before="80"/>
        <w:ind w:left="180"/>
        <w:rPr>
          <w:sz w:val="24"/>
          <w:szCs w:val="24"/>
        </w:rPr>
      </w:pPr>
    </w:p>
    <w:p w14:paraId="6A0A56EE" w14:textId="77777777" w:rsidR="002B3E4F" w:rsidRDefault="002B3E4F">
      <w:pPr>
        <w:pStyle w:val="Heading1"/>
        <w:spacing w:before="80"/>
        <w:ind w:left="180"/>
        <w:rPr>
          <w:sz w:val="24"/>
          <w:szCs w:val="24"/>
        </w:rPr>
      </w:pPr>
    </w:p>
    <w:p w14:paraId="42CB3202" w14:textId="77777777" w:rsidR="002B3E4F" w:rsidRDefault="002B3E4F">
      <w:pPr>
        <w:pStyle w:val="Heading1"/>
        <w:spacing w:before="80"/>
        <w:ind w:left="180"/>
        <w:rPr>
          <w:sz w:val="24"/>
          <w:szCs w:val="24"/>
        </w:rPr>
      </w:pPr>
    </w:p>
    <w:p w14:paraId="24E50927" w14:textId="77777777" w:rsidR="002B3E4F" w:rsidRDefault="002B3E4F">
      <w:pPr>
        <w:pStyle w:val="Heading1"/>
        <w:spacing w:before="80"/>
        <w:ind w:left="180"/>
        <w:rPr>
          <w:sz w:val="24"/>
          <w:szCs w:val="24"/>
        </w:rPr>
      </w:pPr>
    </w:p>
    <w:p w14:paraId="7B92125B" w14:textId="77777777" w:rsidR="002B3E4F" w:rsidRDefault="002B3E4F">
      <w:pPr>
        <w:pStyle w:val="Heading1"/>
        <w:spacing w:before="80"/>
        <w:ind w:left="180"/>
        <w:rPr>
          <w:sz w:val="24"/>
          <w:szCs w:val="24"/>
        </w:rPr>
      </w:pPr>
    </w:p>
    <w:p w14:paraId="3155330C" w14:textId="77777777" w:rsidR="002B3E4F" w:rsidRDefault="002B3E4F">
      <w:pPr>
        <w:pStyle w:val="Heading1"/>
        <w:spacing w:before="80"/>
        <w:ind w:left="180"/>
        <w:rPr>
          <w:sz w:val="24"/>
          <w:szCs w:val="24"/>
        </w:rPr>
      </w:pPr>
    </w:p>
    <w:p w14:paraId="47B15C13" w14:textId="77777777" w:rsidR="002B3E4F" w:rsidRDefault="002B3E4F">
      <w:pPr>
        <w:pStyle w:val="Heading1"/>
        <w:spacing w:before="80"/>
        <w:ind w:left="180"/>
        <w:rPr>
          <w:sz w:val="24"/>
          <w:szCs w:val="24"/>
        </w:rPr>
      </w:pPr>
    </w:p>
    <w:p w14:paraId="0BBE6591" w14:textId="77777777" w:rsidR="00AB05D4" w:rsidRDefault="00AB05D4" w:rsidP="002B3E4F">
      <w:pPr>
        <w:spacing w:before="23"/>
        <w:ind w:left="-90"/>
        <w:rPr>
          <w:rFonts w:ascii="Arial" w:hAnsi="Arial" w:cs="Arial"/>
          <w:b/>
          <w:sz w:val="22"/>
          <w:szCs w:val="22"/>
        </w:rPr>
      </w:pPr>
    </w:p>
    <w:p w14:paraId="39836F7C" w14:textId="77777777" w:rsidR="00AB05D4" w:rsidRDefault="00AB05D4" w:rsidP="002B3E4F">
      <w:pPr>
        <w:spacing w:before="23"/>
        <w:ind w:left="-90"/>
        <w:rPr>
          <w:rFonts w:ascii="Arial" w:hAnsi="Arial" w:cs="Arial"/>
          <w:b/>
          <w:sz w:val="22"/>
          <w:szCs w:val="22"/>
        </w:rPr>
      </w:pPr>
    </w:p>
    <w:p w14:paraId="1FCB6D64" w14:textId="77777777" w:rsidR="00AB05D4" w:rsidRDefault="00AB05D4" w:rsidP="002B3E4F">
      <w:pPr>
        <w:spacing w:before="23"/>
        <w:ind w:left="-90"/>
        <w:rPr>
          <w:rFonts w:ascii="Arial" w:hAnsi="Arial" w:cs="Arial"/>
          <w:b/>
          <w:sz w:val="22"/>
          <w:szCs w:val="22"/>
        </w:rPr>
      </w:pPr>
    </w:p>
    <w:p w14:paraId="2A8E5ED6" w14:textId="77777777" w:rsidR="00443707" w:rsidRDefault="00443707" w:rsidP="002B3E4F">
      <w:pPr>
        <w:spacing w:before="23"/>
        <w:ind w:left="-90"/>
        <w:rPr>
          <w:rFonts w:ascii="Arial" w:hAnsi="Arial" w:cs="Arial"/>
          <w:b/>
          <w:sz w:val="22"/>
          <w:szCs w:val="22"/>
        </w:rPr>
      </w:pPr>
    </w:p>
    <w:p w14:paraId="45408D25" w14:textId="022544FB" w:rsidR="002B3E4F" w:rsidRPr="00E77BC4" w:rsidRDefault="002B3E4F" w:rsidP="002B3E4F">
      <w:pPr>
        <w:spacing w:before="23"/>
        <w:ind w:left="-90"/>
        <w:rPr>
          <w:rFonts w:ascii="Arial" w:hAnsi="Arial" w:cs="Arial"/>
          <w:b/>
          <w:sz w:val="20"/>
          <w:szCs w:val="20"/>
        </w:rPr>
      </w:pPr>
      <w:r w:rsidRPr="00E77BC4">
        <w:rPr>
          <w:rFonts w:ascii="Arial" w:hAnsi="Arial" w:cs="Arial"/>
          <w:b/>
          <w:sz w:val="20"/>
          <w:szCs w:val="20"/>
        </w:rPr>
        <w:t>EC105</w:t>
      </w:r>
      <w:r w:rsidRPr="00E77BC4">
        <w:rPr>
          <w:rFonts w:ascii="Arial" w:hAnsi="Arial" w:cs="Arial"/>
          <w:b/>
          <w:spacing w:val="6"/>
          <w:sz w:val="20"/>
          <w:szCs w:val="20"/>
        </w:rPr>
        <w:t xml:space="preserve"> </w:t>
      </w:r>
      <w:r w:rsidRPr="00E77BC4">
        <w:rPr>
          <w:rFonts w:ascii="Arial" w:hAnsi="Arial" w:cs="Arial"/>
          <w:b/>
          <w:sz w:val="20"/>
          <w:szCs w:val="20"/>
        </w:rPr>
        <w:t>Ndlambe</w:t>
      </w:r>
      <w:r w:rsidRPr="00E77BC4">
        <w:rPr>
          <w:rFonts w:ascii="Arial" w:hAnsi="Arial" w:cs="Arial"/>
          <w:b/>
          <w:spacing w:val="6"/>
          <w:sz w:val="20"/>
          <w:szCs w:val="20"/>
        </w:rPr>
        <w:t xml:space="preserve"> </w:t>
      </w:r>
      <w:r w:rsidRPr="00E77BC4">
        <w:rPr>
          <w:rFonts w:ascii="Arial" w:hAnsi="Arial" w:cs="Arial"/>
          <w:b/>
          <w:sz w:val="20"/>
          <w:szCs w:val="20"/>
        </w:rPr>
        <w:t>-</w:t>
      </w:r>
      <w:r w:rsidRPr="00E77BC4">
        <w:rPr>
          <w:rFonts w:ascii="Arial" w:hAnsi="Arial" w:cs="Arial"/>
          <w:b/>
          <w:spacing w:val="5"/>
          <w:sz w:val="20"/>
          <w:szCs w:val="20"/>
        </w:rPr>
        <w:t xml:space="preserve"> </w:t>
      </w:r>
      <w:r w:rsidRPr="00E77BC4">
        <w:rPr>
          <w:rFonts w:ascii="Arial" w:hAnsi="Arial" w:cs="Arial"/>
          <w:b/>
          <w:sz w:val="20"/>
          <w:szCs w:val="20"/>
        </w:rPr>
        <w:t>Supporting</w:t>
      </w:r>
      <w:r w:rsidRPr="00E77BC4">
        <w:rPr>
          <w:rFonts w:ascii="Arial" w:hAnsi="Arial" w:cs="Arial"/>
          <w:b/>
          <w:spacing w:val="6"/>
          <w:sz w:val="20"/>
          <w:szCs w:val="20"/>
        </w:rPr>
        <w:t xml:space="preserve"> </w:t>
      </w:r>
      <w:r w:rsidRPr="00E77BC4">
        <w:rPr>
          <w:rFonts w:ascii="Arial" w:hAnsi="Arial" w:cs="Arial"/>
          <w:b/>
          <w:sz w:val="20"/>
          <w:szCs w:val="20"/>
        </w:rPr>
        <w:t>Table</w:t>
      </w:r>
      <w:r w:rsidRPr="00E77BC4">
        <w:rPr>
          <w:rFonts w:ascii="Arial" w:hAnsi="Arial" w:cs="Arial"/>
          <w:b/>
          <w:spacing w:val="7"/>
          <w:sz w:val="20"/>
          <w:szCs w:val="20"/>
        </w:rPr>
        <w:t xml:space="preserve"> </w:t>
      </w:r>
      <w:r w:rsidRPr="00E77BC4">
        <w:rPr>
          <w:rFonts w:ascii="Arial" w:hAnsi="Arial" w:cs="Arial"/>
          <w:b/>
          <w:sz w:val="20"/>
          <w:szCs w:val="20"/>
        </w:rPr>
        <w:t>SC13c</w:t>
      </w:r>
      <w:r w:rsidRPr="00E77BC4">
        <w:rPr>
          <w:rFonts w:ascii="Arial" w:hAnsi="Arial" w:cs="Arial"/>
          <w:b/>
          <w:spacing w:val="6"/>
          <w:sz w:val="20"/>
          <w:szCs w:val="20"/>
        </w:rPr>
        <w:t xml:space="preserve"> </w:t>
      </w:r>
      <w:r w:rsidRPr="00E77BC4">
        <w:rPr>
          <w:rFonts w:ascii="Arial" w:hAnsi="Arial" w:cs="Arial"/>
          <w:b/>
          <w:sz w:val="20"/>
          <w:szCs w:val="20"/>
        </w:rPr>
        <w:t>Monthly</w:t>
      </w:r>
      <w:r w:rsidRPr="00E77BC4">
        <w:rPr>
          <w:rFonts w:ascii="Arial" w:hAnsi="Arial" w:cs="Arial"/>
          <w:b/>
          <w:spacing w:val="6"/>
          <w:sz w:val="20"/>
          <w:szCs w:val="20"/>
        </w:rPr>
        <w:t xml:space="preserve"> </w:t>
      </w:r>
      <w:r w:rsidRPr="00E77BC4">
        <w:rPr>
          <w:rFonts w:ascii="Arial" w:hAnsi="Arial" w:cs="Arial"/>
          <w:b/>
          <w:sz w:val="20"/>
          <w:szCs w:val="20"/>
        </w:rPr>
        <w:t>Budget</w:t>
      </w:r>
      <w:r w:rsidRPr="00E77BC4">
        <w:rPr>
          <w:rFonts w:ascii="Arial" w:hAnsi="Arial" w:cs="Arial"/>
          <w:b/>
          <w:spacing w:val="5"/>
          <w:sz w:val="20"/>
          <w:szCs w:val="20"/>
        </w:rPr>
        <w:t xml:space="preserve"> </w:t>
      </w:r>
      <w:r w:rsidRPr="00E77BC4">
        <w:rPr>
          <w:rFonts w:ascii="Arial" w:hAnsi="Arial" w:cs="Arial"/>
          <w:b/>
          <w:sz w:val="20"/>
          <w:szCs w:val="20"/>
        </w:rPr>
        <w:t>Statement</w:t>
      </w:r>
      <w:r w:rsidRPr="00E77BC4">
        <w:rPr>
          <w:rFonts w:ascii="Arial" w:hAnsi="Arial" w:cs="Arial"/>
          <w:b/>
          <w:spacing w:val="5"/>
          <w:sz w:val="20"/>
          <w:szCs w:val="20"/>
        </w:rPr>
        <w:t xml:space="preserve"> </w:t>
      </w:r>
      <w:r w:rsidRPr="00E77BC4">
        <w:rPr>
          <w:rFonts w:ascii="Arial" w:hAnsi="Arial" w:cs="Arial"/>
          <w:b/>
          <w:sz w:val="20"/>
          <w:szCs w:val="20"/>
        </w:rPr>
        <w:t>-</w:t>
      </w:r>
      <w:r w:rsidRPr="00E77BC4">
        <w:rPr>
          <w:rFonts w:ascii="Arial" w:hAnsi="Arial" w:cs="Arial"/>
          <w:b/>
          <w:spacing w:val="5"/>
          <w:sz w:val="20"/>
          <w:szCs w:val="20"/>
        </w:rPr>
        <w:t xml:space="preserve"> </w:t>
      </w:r>
      <w:r w:rsidRPr="00E77BC4">
        <w:rPr>
          <w:rFonts w:ascii="Arial" w:hAnsi="Arial" w:cs="Arial"/>
          <w:b/>
          <w:sz w:val="20"/>
          <w:szCs w:val="20"/>
        </w:rPr>
        <w:t>expenditure</w:t>
      </w:r>
      <w:r w:rsidRPr="00E77BC4">
        <w:rPr>
          <w:rFonts w:ascii="Arial" w:hAnsi="Arial" w:cs="Arial"/>
          <w:b/>
          <w:spacing w:val="7"/>
          <w:sz w:val="20"/>
          <w:szCs w:val="20"/>
        </w:rPr>
        <w:t xml:space="preserve"> </w:t>
      </w:r>
      <w:r w:rsidRPr="00E77BC4">
        <w:rPr>
          <w:rFonts w:ascii="Arial" w:hAnsi="Arial" w:cs="Arial"/>
          <w:b/>
          <w:sz w:val="20"/>
          <w:szCs w:val="20"/>
        </w:rPr>
        <w:t>on</w:t>
      </w:r>
      <w:r w:rsidRPr="00E77BC4">
        <w:rPr>
          <w:rFonts w:ascii="Arial" w:hAnsi="Arial" w:cs="Arial"/>
          <w:b/>
          <w:spacing w:val="6"/>
          <w:sz w:val="20"/>
          <w:szCs w:val="20"/>
        </w:rPr>
        <w:t xml:space="preserve"> </w:t>
      </w:r>
      <w:r w:rsidRPr="00E77BC4">
        <w:rPr>
          <w:rFonts w:ascii="Arial" w:hAnsi="Arial" w:cs="Arial"/>
          <w:b/>
          <w:sz w:val="20"/>
          <w:szCs w:val="20"/>
        </w:rPr>
        <w:t>repairs</w:t>
      </w:r>
      <w:r w:rsidRPr="00E77BC4">
        <w:rPr>
          <w:rFonts w:ascii="Arial" w:hAnsi="Arial" w:cs="Arial"/>
          <w:b/>
          <w:spacing w:val="6"/>
          <w:sz w:val="20"/>
          <w:szCs w:val="20"/>
        </w:rPr>
        <w:t xml:space="preserve"> </w:t>
      </w:r>
      <w:r w:rsidRPr="00E77BC4">
        <w:rPr>
          <w:rFonts w:ascii="Arial" w:hAnsi="Arial" w:cs="Arial"/>
          <w:b/>
          <w:sz w:val="20"/>
          <w:szCs w:val="20"/>
        </w:rPr>
        <w:t>and</w:t>
      </w:r>
      <w:r w:rsidRPr="00E77BC4">
        <w:rPr>
          <w:rFonts w:ascii="Arial" w:hAnsi="Arial" w:cs="Arial"/>
          <w:b/>
          <w:spacing w:val="6"/>
          <w:sz w:val="20"/>
          <w:szCs w:val="20"/>
        </w:rPr>
        <w:t xml:space="preserve"> </w:t>
      </w:r>
      <w:r w:rsidRPr="00E77BC4">
        <w:rPr>
          <w:rFonts w:ascii="Arial" w:hAnsi="Arial" w:cs="Arial"/>
          <w:b/>
          <w:sz w:val="20"/>
          <w:szCs w:val="20"/>
        </w:rPr>
        <w:t>maintenance</w:t>
      </w:r>
      <w:r w:rsidRPr="00E77BC4">
        <w:rPr>
          <w:rFonts w:ascii="Arial" w:hAnsi="Arial" w:cs="Arial"/>
          <w:b/>
          <w:spacing w:val="5"/>
          <w:sz w:val="20"/>
          <w:szCs w:val="20"/>
        </w:rPr>
        <w:t xml:space="preserve"> </w:t>
      </w:r>
      <w:r w:rsidRPr="00E77BC4">
        <w:rPr>
          <w:rFonts w:ascii="Arial" w:hAnsi="Arial" w:cs="Arial"/>
          <w:b/>
          <w:sz w:val="20"/>
          <w:szCs w:val="20"/>
        </w:rPr>
        <w:t>by</w:t>
      </w:r>
      <w:r w:rsidRPr="00E77BC4">
        <w:rPr>
          <w:rFonts w:ascii="Arial" w:hAnsi="Arial" w:cs="Arial"/>
          <w:b/>
          <w:spacing w:val="6"/>
          <w:sz w:val="20"/>
          <w:szCs w:val="20"/>
        </w:rPr>
        <w:t xml:space="preserve"> </w:t>
      </w:r>
      <w:r w:rsidRPr="00E77BC4">
        <w:rPr>
          <w:rFonts w:ascii="Arial" w:hAnsi="Arial" w:cs="Arial"/>
          <w:b/>
          <w:sz w:val="20"/>
          <w:szCs w:val="20"/>
        </w:rPr>
        <w:t>asset</w:t>
      </w:r>
      <w:r w:rsidRPr="00E77BC4">
        <w:rPr>
          <w:rFonts w:ascii="Arial" w:hAnsi="Arial" w:cs="Arial"/>
          <w:b/>
          <w:spacing w:val="5"/>
          <w:sz w:val="20"/>
          <w:szCs w:val="20"/>
        </w:rPr>
        <w:t xml:space="preserve"> </w:t>
      </w:r>
      <w:r w:rsidRPr="00E77BC4">
        <w:rPr>
          <w:rFonts w:ascii="Arial" w:hAnsi="Arial" w:cs="Arial"/>
          <w:b/>
          <w:sz w:val="20"/>
          <w:szCs w:val="20"/>
        </w:rPr>
        <w:t>class</w:t>
      </w:r>
      <w:r w:rsidRPr="00E77BC4">
        <w:rPr>
          <w:rFonts w:ascii="Arial" w:hAnsi="Arial" w:cs="Arial"/>
          <w:b/>
          <w:spacing w:val="6"/>
          <w:sz w:val="20"/>
          <w:szCs w:val="20"/>
        </w:rPr>
        <w:t xml:space="preserve"> </w:t>
      </w:r>
      <w:r w:rsidRPr="00E77BC4">
        <w:rPr>
          <w:rFonts w:ascii="Arial" w:hAnsi="Arial" w:cs="Arial"/>
          <w:b/>
          <w:sz w:val="20"/>
          <w:szCs w:val="20"/>
        </w:rPr>
        <w:t>M0</w:t>
      </w:r>
      <w:r w:rsidR="00AB05D4" w:rsidRPr="00E77BC4">
        <w:rPr>
          <w:rFonts w:ascii="Arial" w:hAnsi="Arial" w:cs="Arial"/>
          <w:b/>
          <w:sz w:val="20"/>
          <w:szCs w:val="20"/>
        </w:rPr>
        <w:t>3 - September</w:t>
      </w:r>
    </w:p>
    <w:tbl>
      <w:tblPr>
        <w:tblW w:w="0" w:type="auto"/>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7"/>
        <w:gridCol w:w="606"/>
        <w:gridCol w:w="606"/>
        <w:gridCol w:w="785"/>
      </w:tblGrid>
      <w:tr w:rsidR="00AB05D4" w:rsidRPr="00AB05D4" w14:paraId="00F466A9" w14:textId="77777777" w:rsidTr="00AB05D4">
        <w:trPr>
          <w:trHeight w:val="190"/>
        </w:trPr>
        <w:tc>
          <w:tcPr>
            <w:tcW w:w="3051" w:type="dxa"/>
            <w:tcBorders>
              <w:bottom w:val="nil"/>
            </w:tcBorders>
          </w:tcPr>
          <w:p w14:paraId="339CA9D2" w14:textId="77777777" w:rsidR="00AB05D4" w:rsidRPr="00AB05D4" w:rsidRDefault="00AB05D4" w:rsidP="00D156F1">
            <w:pPr>
              <w:pStyle w:val="TableParagraph"/>
              <w:jc w:val="left"/>
              <w:rPr>
                <w:rFonts w:ascii="Arial Narrow" w:hAnsi="Arial Narrow"/>
                <w:sz w:val="12"/>
              </w:rPr>
            </w:pPr>
          </w:p>
        </w:tc>
        <w:tc>
          <w:tcPr>
            <w:tcW w:w="279" w:type="dxa"/>
            <w:tcBorders>
              <w:bottom w:val="nil"/>
            </w:tcBorders>
          </w:tcPr>
          <w:p w14:paraId="1C2BBCD3" w14:textId="77777777" w:rsidR="00AB05D4" w:rsidRPr="00AB05D4" w:rsidRDefault="00AB05D4" w:rsidP="00D156F1">
            <w:pPr>
              <w:pStyle w:val="TableParagraph"/>
              <w:jc w:val="left"/>
              <w:rPr>
                <w:rFonts w:ascii="Arial Narrow" w:hAnsi="Arial Narrow"/>
                <w:sz w:val="12"/>
              </w:rPr>
            </w:pPr>
          </w:p>
        </w:tc>
        <w:tc>
          <w:tcPr>
            <w:tcW w:w="785" w:type="dxa"/>
            <w:tcBorders>
              <w:bottom w:val="single" w:sz="2" w:space="0" w:color="000000"/>
            </w:tcBorders>
          </w:tcPr>
          <w:p w14:paraId="54F7B4D5" w14:textId="77777777" w:rsidR="00AB05D4" w:rsidRPr="00AB05D4" w:rsidRDefault="00AB05D4" w:rsidP="00D156F1">
            <w:pPr>
              <w:pStyle w:val="TableParagraph"/>
              <w:spacing w:before="13"/>
              <w:ind w:left="201"/>
              <w:jc w:val="left"/>
              <w:rPr>
                <w:rFonts w:ascii="Arial Narrow" w:hAnsi="Arial Narrow"/>
                <w:b/>
                <w:sz w:val="13"/>
              </w:rPr>
            </w:pPr>
            <w:r w:rsidRPr="00AB05D4">
              <w:rPr>
                <w:rFonts w:ascii="Arial Narrow" w:hAnsi="Arial Narrow"/>
                <w:b/>
                <w:sz w:val="13"/>
              </w:rPr>
              <w:t>2025/26</w:t>
            </w:r>
          </w:p>
        </w:tc>
        <w:tc>
          <w:tcPr>
            <w:tcW w:w="5925" w:type="dxa"/>
            <w:gridSpan w:val="8"/>
            <w:tcBorders>
              <w:bottom w:val="single" w:sz="2" w:space="0" w:color="000000"/>
            </w:tcBorders>
          </w:tcPr>
          <w:p w14:paraId="3DE1227A" w14:textId="77777777" w:rsidR="00AB05D4" w:rsidRPr="00AB05D4" w:rsidRDefault="00AB05D4" w:rsidP="00D156F1">
            <w:pPr>
              <w:pStyle w:val="TableParagraph"/>
              <w:spacing w:before="4"/>
              <w:ind w:left="2421" w:right="2406"/>
              <w:jc w:val="center"/>
              <w:rPr>
                <w:rFonts w:ascii="Arial Narrow" w:hAnsi="Arial Narrow"/>
                <w:b/>
                <w:sz w:val="13"/>
              </w:rPr>
            </w:pPr>
            <w:r w:rsidRPr="00AB05D4">
              <w:rPr>
                <w:rFonts w:ascii="Arial Narrow" w:hAnsi="Arial Narrow"/>
                <w:b/>
                <w:sz w:val="13"/>
              </w:rPr>
              <w:t>Budget Year 2026/27</w:t>
            </w:r>
          </w:p>
        </w:tc>
      </w:tr>
      <w:tr w:rsidR="00AB05D4" w:rsidRPr="00AB05D4" w14:paraId="6D24DCB7" w14:textId="77777777" w:rsidTr="00AB05D4">
        <w:trPr>
          <w:trHeight w:val="317"/>
        </w:trPr>
        <w:tc>
          <w:tcPr>
            <w:tcW w:w="3051" w:type="dxa"/>
            <w:tcBorders>
              <w:top w:val="nil"/>
              <w:bottom w:val="nil"/>
            </w:tcBorders>
          </w:tcPr>
          <w:p w14:paraId="3B1307AF" w14:textId="77777777" w:rsidR="00AB05D4" w:rsidRPr="00AB05D4" w:rsidRDefault="00AB05D4" w:rsidP="00AB05D4">
            <w:pPr>
              <w:pStyle w:val="TableParagraph"/>
              <w:spacing w:line="114" w:lineRule="exact"/>
              <w:ind w:left="810" w:right="1189"/>
              <w:jc w:val="center"/>
              <w:rPr>
                <w:rFonts w:ascii="Arial Narrow" w:hAnsi="Arial Narrow"/>
                <w:b/>
                <w:sz w:val="13"/>
              </w:rPr>
            </w:pPr>
            <w:r w:rsidRPr="00AB05D4">
              <w:rPr>
                <w:rFonts w:ascii="Arial Narrow" w:hAnsi="Arial Narrow"/>
                <w:b/>
                <w:sz w:val="13"/>
              </w:rPr>
              <w:t>Description</w:t>
            </w:r>
          </w:p>
        </w:tc>
        <w:tc>
          <w:tcPr>
            <w:tcW w:w="279" w:type="dxa"/>
            <w:tcBorders>
              <w:top w:val="nil"/>
              <w:bottom w:val="nil"/>
            </w:tcBorders>
          </w:tcPr>
          <w:p w14:paraId="641A9772" w14:textId="77777777" w:rsidR="00AB05D4" w:rsidRPr="00AB05D4" w:rsidRDefault="00AB05D4" w:rsidP="00D156F1">
            <w:pPr>
              <w:pStyle w:val="TableParagraph"/>
              <w:spacing w:line="114" w:lineRule="exact"/>
              <w:ind w:left="61"/>
              <w:jc w:val="left"/>
              <w:rPr>
                <w:rFonts w:ascii="Arial Narrow" w:hAnsi="Arial Narrow"/>
                <w:b/>
                <w:sz w:val="13"/>
              </w:rPr>
            </w:pPr>
            <w:r w:rsidRPr="00AB05D4">
              <w:rPr>
                <w:rFonts w:ascii="Arial Narrow" w:hAnsi="Arial Narrow"/>
                <w:b/>
                <w:sz w:val="13"/>
              </w:rPr>
              <w:t>Ref</w:t>
            </w:r>
          </w:p>
        </w:tc>
        <w:tc>
          <w:tcPr>
            <w:tcW w:w="785" w:type="dxa"/>
            <w:vMerge w:val="restart"/>
            <w:tcBorders>
              <w:top w:val="single" w:sz="2" w:space="0" w:color="000000"/>
              <w:bottom w:val="single" w:sz="2" w:space="0" w:color="000000"/>
            </w:tcBorders>
          </w:tcPr>
          <w:p w14:paraId="6B30D1AB" w14:textId="77777777" w:rsidR="00AB05D4" w:rsidRPr="00AB05D4" w:rsidRDefault="00AB05D4" w:rsidP="00D156F1">
            <w:pPr>
              <w:pStyle w:val="TableParagraph"/>
              <w:spacing w:line="140" w:lineRule="exact"/>
              <w:ind w:left="198"/>
              <w:jc w:val="left"/>
              <w:rPr>
                <w:rFonts w:ascii="Arial Narrow" w:hAnsi="Arial Narrow"/>
                <w:b/>
                <w:sz w:val="13"/>
              </w:rPr>
            </w:pPr>
            <w:r w:rsidRPr="00AB05D4">
              <w:rPr>
                <w:rFonts w:ascii="Arial Narrow" w:hAnsi="Arial Narrow"/>
                <w:b/>
                <w:sz w:val="13"/>
              </w:rPr>
              <w:t>Audited</w:t>
            </w:r>
          </w:p>
          <w:p w14:paraId="4AE8847B" w14:textId="77777777" w:rsidR="00AB05D4" w:rsidRPr="00AB05D4" w:rsidRDefault="00AB05D4" w:rsidP="00D156F1">
            <w:pPr>
              <w:pStyle w:val="TableParagraph"/>
              <w:spacing w:before="16"/>
              <w:ind w:left="165"/>
              <w:jc w:val="left"/>
              <w:rPr>
                <w:rFonts w:ascii="Arial Narrow" w:hAnsi="Arial Narrow"/>
                <w:b/>
                <w:sz w:val="13"/>
              </w:rPr>
            </w:pPr>
            <w:r w:rsidRPr="00AB05D4">
              <w:rPr>
                <w:rFonts w:ascii="Arial Narrow" w:hAnsi="Arial Narrow"/>
                <w:b/>
                <w:sz w:val="13"/>
              </w:rPr>
              <w:t>Outcome</w:t>
            </w:r>
          </w:p>
        </w:tc>
        <w:tc>
          <w:tcPr>
            <w:tcW w:w="786" w:type="dxa"/>
            <w:vMerge w:val="restart"/>
            <w:tcBorders>
              <w:top w:val="single" w:sz="2" w:space="0" w:color="000000"/>
              <w:bottom w:val="single" w:sz="2" w:space="0" w:color="000000"/>
              <w:right w:val="single" w:sz="2" w:space="0" w:color="000000"/>
            </w:tcBorders>
          </w:tcPr>
          <w:p w14:paraId="552F4A29" w14:textId="77777777" w:rsidR="00AB05D4" w:rsidRPr="00AB05D4" w:rsidRDefault="00AB05D4" w:rsidP="00D156F1">
            <w:pPr>
              <w:pStyle w:val="TableParagraph"/>
              <w:spacing w:line="140" w:lineRule="exact"/>
              <w:ind w:left="196"/>
              <w:jc w:val="left"/>
              <w:rPr>
                <w:rFonts w:ascii="Arial Narrow" w:hAnsi="Arial Narrow"/>
                <w:b/>
                <w:sz w:val="13"/>
              </w:rPr>
            </w:pPr>
            <w:r w:rsidRPr="00AB05D4">
              <w:rPr>
                <w:rFonts w:ascii="Arial Narrow" w:hAnsi="Arial Narrow"/>
                <w:b/>
                <w:sz w:val="13"/>
              </w:rPr>
              <w:t>Original</w:t>
            </w:r>
          </w:p>
          <w:p w14:paraId="123CDAD1" w14:textId="77777777" w:rsidR="00AB05D4" w:rsidRPr="00AB05D4" w:rsidRDefault="00AB05D4" w:rsidP="00D156F1">
            <w:pPr>
              <w:pStyle w:val="TableParagraph"/>
              <w:spacing w:before="16"/>
              <w:ind w:left="212"/>
              <w:jc w:val="left"/>
              <w:rPr>
                <w:rFonts w:ascii="Arial Narrow" w:hAnsi="Arial Narrow"/>
                <w:b/>
                <w:sz w:val="13"/>
              </w:rPr>
            </w:pPr>
            <w:r w:rsidRPr="00AB05D4">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43A34830"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Adjusted</w:t>
            </w:r>
          </w:p>
          <w:p w14:paraId="6A151F1E" w14:textId="77777777" w:rsidR="00AB05D4" w:rsidRPr="00AB05D4" w:rsidRDefault="00AB05D4" w:rsidP="00D156F1">
            <w:pPr>
              <w:pStyle w:val="TableParagraph"/>
              <w:spacing w:before="16"/>
              <w:ind w:left="216"/>
              <w:jc w:val="left"/>
              <w:rPr>
                <w:rFonts w:ascii="Arial Narrow" w:hAnsi="Arial Narrow"/>
                <w:b/>
                <w:sz w:val="13"/>
              </w:rPr>
            </w:pPr>
            <w:r w:rsidRPr="00AB05D4">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4757BF41" w14:textId="77777777" w:rsidR="00AB05D4" w:rsidRPr="00AB05D4" w:rsidRDefault="00AB05D4" w:rsidP="00D156F1">
            <w:pPr>
              <w:pStyle w:val="TableParagraph"/>
              <w:spacing w:line="140" w:lineRule="exact"/>
              <w:ind w:left="195"/>
              <w:jc w:val="left"/>
              <w:rPr>
                <w:rFonts w:ascii="Arial Narrow" w:hAnsi="Arial Narrow"/>
                <w:b/>
                <w:sz w:val="13"/>
              </w:rPr>
            </w:pPr>
            <w:r w:rsidRPr="00AB05D4">
              <w:rPr>
                <w:rFonts w:ascii="Arial Narrow" w:hAnsi="Arial Narrow"/>
                <w:b/>
                <w:sz w:val="13"/>
              </w:rPr>
              <w:t>Monthly</w:t>
            </w:r>
          </w:p>
          <w:p w14:paraId="0C50F609" w14:textId="77777777" w:rsidR="00AB05D4" w:rsidRPr="00AB05D4" w:rsidRDefault="00AB05D4" w:rsidP="00D156F1">
            <w:pPr>
              <w:pStyle w:val="TableParagraph"/>
              <w:spacing w:before="16"/>
              <w:ind w:left="245"/>
              <w:jc w:val="left"/>
              <w:rPr>
                <w:rFonts w:ascii="Arial Narrow" w:hAnsi="Arial Narrow"/>
                <w:b/>
                <w:sz w:val="13"/>
              </w:rPr>
            </w:pPr>
            <w:r w:rsidRPr="00AB05D4">
              <w:rPr>
                <w:rFonts w:ascii="Arial Narrow" w:hAnsi="Arial Narrow"/>
                <w:b/>
                <w:sz w:val="13"/>
              </w:rPr>
              <w:t>actual</w:t>
            </w:r>
          </w:p>
        </w:tc>
        <w:tc>
          <w:tcPr>
            <w:tcW w:w="785" w:type="dxa"/>
            <w:vMerge w:val="restart"/>
            <w:tcBorders>
              <w:top w:val="single" w:sz="2" w:space="0" w:color="000000"/>
              <w:left w:val="single" w:sz="2" w:space="0" w:color="000000"/>
              <w:bottom w:val="single" w:sz="2" w:space="0" w:color="000000"/>
              <w:right w:val="single" w:sz="2" w:space="0" w:color="000000"/>
            </w:tcBorders>
          </w:tcPr>
          <w:p w14:paraId="18FB6D72" w14:textId="77777777" w:rsidR="00AB05D4" w:rsidRPr="00AB05D4" w:rsidRDefault="00AB05D4" w:rsidP="00D156F1">
            <w:pPr>
              <w:pStyle w:val="TableParagraph"/>
              <w:spacing w:before="72"/>
              <w:ind w:left="41"/>
              <w:jc w:val="left"/>
              <w:rPr>
                <w:rFonts w:ascii="Arial Narrow" w:hAnsi="Arial Narrow"/>
                <w:b/>
                <w:sz w:val="13"/>
              </w:rPr>
            </w:pPr>
            <w:r w:rsidRPr="00AB05D4">
              <w:rPr>
                <w:rFonts w:ascii="Arial Narrow" w:hAnsi="Arial Narrow"/>
                <w:b/>
                <w:sz w:val="13"/>
              </w:rPr>
              <w:t>YearTD actual</w:t>
            </w:r>
          </w:p>
        </w:tc>
        <w:tc>
          <w:tcPr>
            <w:tcW w:w="787" w:type="dxa"/>
            <w:vMerge w:val="restart"/>
            <w:tcBorders>
              <w:top w:val="single" w:sz="2" w:space="0" w:color="000000"/>
              <w:left w:val="single" w:sz="2" w:space="0" w:color="000000"/>
              <w:bottom w:val="single" w:sz="2" w:space="0" w:color="000000"/>
              <w:right w:val="single" w:sz="2" w:space="0" w:color="000000"/>
            </w:tcBorders>
          </w:tcPr>
          <w:p w14:paraId="00A26E68" w14:textId="77777777" w:rsidR="00AB05D4" w:rsidRPr="00AB05D4" w:rsidRDefault="00AB05D4" w:rsidP="00D156F1">
            <w:pPr>
              <w:pStyle w:val="TableParagraph"/>
              <w:spacing w:line="140" w:lineRule="exact"/>
              <w:ind w:left="212"/>
              <w:jc w:val="left"/>
              <w:rPr>
                <w:rFonts w:ascii="Arial Narrow" w:hAnsi="Arial Narrow"/>
                <w:b/>
                <w:sz w:val="13"/>
              </w:rPr>
            </w:pPr>
            <w:r w:rsidRPr="00AB05D4">
              <w:rPr>
                <w:rFonts w:ascii="Arial Narrow" w:hAnsi="Arial Narrow"/>
                <w:b/>
                <w:sz w:val="13"/>
              </w:rPr>
              <w:t>YearTD</w:t>
            </w:r>
          </w:p>
          <w:p w14:paraId="727243E6" w14:textId="77777777" w:rsidR="00AB05D4" w:rsidRPr="00AB05D4" w:rsidRDefault="00AB05D4" w:rsidP="00D156F1">
            <w:pPr>
              <w:pStyle w:val="TableParagraph"/>
              <w:spacing w:before="16"/>
              <w:ind w:left="221"/>
              <w:jc w:val="left"/>
              <w:rPr>
                <w:rFonts w:ascii="Arial Narrow" w:hAnsi="Arial Narrow"/>
                <w:b/>
                <w:sz w:val="13"/>
              </w:rPr>
            </w:pPr>
            <w:r w:rsidRPr="00AB05D4">
              <w:rPr>
                <w:rFonts w:ascii="Arial Narrow" w:hAnsi="Arial Narrow"/>
                <w:b/>
                <w:sz w:val="13"/>
              </w:rPr>
              <w:t>budget</w:t>
            </w:r>
          </w:p>
        </w:tc>
        <w:tc>
          <w:tcPr>
            <w:tcW w:w="606" w:type="dxa"/>
            <w:vMerge w:val="restart"/>
            <w:tcBorders>
              <w:top w:val="single" w:sz="2" w:space="0" w:color="000000"/>
              <w:left w:val="single" w:sz="2" w:space="0" w:color="000000"/>
              <w:bottom w:val="single" w:sz="2" w:space="0" w:color="000000"/>
              <w:right w:val="single" w:sz="2" w:space="0" w:color="000000"/>
            </w:tcBorders>
          </w:tcPr>
          <w:p w14:paraId="24A3D0A2" w14:textId="77777777" w:rsidR="00AB05D4" w:rsidRPr="00AB05D4" w:rsidRDefault="00AB05D4" w:rsidP="00D156F1">
            <w:pPr>
              <w:pStyle w:val="TableParagraph"/>
              <w:spacing w:line="140" w:lineRule="exact"/>
              <w:ind w:left="14" w:right="1"/>
              <w:jc w:val="center"/>
              <w:rPr>
                <w:rFonts w:ascii="Arial Narrow" w:hAnsi="Arial Narrow"/>
                <w:b/>
                <w:sz w:val="13"/>
              </w:rPr>
            </w:pPr>
            <w:r w:rsidRPr="00AB05D4">
              <w:rPr>
                <w:rFonts w:ascii="Arial Narrow" w:hAnsi="Arial Narrow"/>
                <w:b/>
                <w:sz w:val="13"/>
              </w:rPr>
              <w:t>YTD</w:t>
            </w:r>
          </w:p>
          <w:p w14:paraId="3B87A274" w14:textId="77777777" w:rsidR="00AB05D4" w:rsidRPr="00AB05D4" w:rsidRDefault="00AB05D4" w:rsidP="00D156F1">
            <w:pPr>
              <w:pStyle w:val="TableParagraph"/>
              <w:spacing w:before="16"/>
              <w:ind w:left="13" w:right="1"/>
              <w:jc w:val="center"/>
              <w:rPr>
                <w:rFonts w:ascii="Arial Narrow" w:hAnsi="Arial Narrow"/>
                <w:b/>
                <w:sz w:val="13"/>
              </w:rPr>
            </w:pPr>
            <w:r w:rsidRPr="00AB05D4">
              <w:rPr>
                <w:rFonts w:ascii="Arial Narrow" w:hAnsi="Arial Narrow"/>
                <w:b/>
                <w:sz w:val="13"/>
              </w:rPr>
              <w:t>variance</w:t>
            </w:r>
          </w:p>
        </w:tc>
        <w:tc>
          <w:tcPr>
            <w:tcW w:w="606" w:type="dxa"/>
            <w:tcBorders>
              <w:top w:val="single" w:sz="2" w:space="0" w:color="000000"/>
              <w:left w:val="single" w:sz="2" w:space="0" w:color="000000"/>
              <w:bottom w:val="nil"/>
              <w:right w:val="single" w:sz="2" w:space="0" w:color="000000"/>
            </w:tcBorders>
          </w:tcPr>
          <w:p w14:paraId="5D70208B" w14:textId="77777777" w:rsidR="00AB05D4" w:rsidRPr="00AB05D4" w:rsidRDefault="00AB05D4" w:rsidP="00D156F1">
            <w:pPr>
              <w:pStyle w:val="TableParagraph"/>
              <w:spacing w:line="140" w:lineRule="exact"/>
              <w:ind w:left="16" w:right="1"/>
              <w:jc w:val="center"/>
              <w:rPr>
                <w:rFonts w:ascii="Arial Narrow" w:hAnsi="Arial Narrow"/>
                <w:b/>
                <w:sz w:val="13"/>
              </w:rPr>
            </w:pPr>
            <w:r w:rsidRPr="00AB05D4">
              <w:rPr>
                <w:rFonts w:ascii="Arial Narrow" w:hAnsi="Arial Narrow"/>
                <w:b/>
                <w:sz w:val="13"/>
              </w:rPr>
              <w:t>YTD</w:t>
            </w:r>
          </w:p>
          <w:p w14:paraId="319D5D9F" w14:textId="77777777" w:rsidR="00AB05D4" w:rsidRPr="00AB05D4" w:rsidRDefault="00AB05D4" w:rsidP="00D156F1">
            <w:pPr>
              <w:pStyle w:val="TableParagraph"/>
              <w:spacing w:before="16" w:line="141" w:lineRule="exact"/>
              <w:ind w:left="15" w:right="1"/>
              <w:jc w:val="center"/>
              <w:rPr>
                <w:rFonts w:ascii="Arial Narrow" w:hAnsi="Arial Narrow"/>
                <w:b/>
                <w:sz w:val="13"/>
              </w:rPr>
            </w:pPr>
            <w:r w:rsidRPr="00AB05D4">
              <w:rPr>
                <w:rFonts w:ascii="Arial Narrow" w:hAnsi="Arial Narrow"/>
                <w:b/>
                <w:sz w:val="13"/>
              </w:rPr>
              <w:t>variance</w:t>
            </w:r>
          </w:p>
        </w:tc>
        <w:tc>
          <w:tcPr>
            <w:tcW w:w="785" w:type="dxa"/>
            <w:vMerge w:val="restart"/>
            <w:tcBorders>
              <w:top w:val="single" w:sz="2" w:space="0" w:color="000000"/>
              <w:left w:val="single" w:sz="2" w:space="0" w:color="000000"/>
              <w:bottom w:val="single" w:sz="2" w:space="0" w:color="000000"/>
            </w:tcBorders>
          </w:tcPr>
          <w:p w14:paraId="7D1D7087" w14:textId="77777777" w:rsidR="00AB05D4" w:rsidRPr="00AB05D4" w:rsidRDefault="00AB05D4" w:rsidP="00D156F1">
            <w:pPr>
              <w:pStyle w:val="TableParagraph"/>
              <w:spacing w:line="140" w:lineRule="exact"/>
              <w:ind w:left="174"/>
              <w:jc w:val="left"/>
              <w:rPr>
                <w:rFonts w:ascii="Arial Narrow" w:hAnsi="Arial Narrow"/>
                <w:b/>
                <w:sz w:val="13"/>
              </w:rPr>
            </w:pPr>
            <w:r w:rsidRPr="00AB05D4">
              <w:rPr>
                <w:rFonts w:ascii="Arial Narrow" w:hAnsi="Arial Narrow"/>
                <w:b/>
                <w:sz w:val="13"/>
              </w:rPr>
              <w:t>Full</w:t>
            </w:r>
            <w:r w:rsidRPr="00AB05D4">
              <w:rPr>
                <w:rFonts w:ascii="Arial Narrow" w:hAnsi="Arial Narrow"/>
                <w:b/>
                <w:spacing w:val="-5"/>
                <w:sz w:val="13"/>
              </w:rPr>
              <w:t xml:space="preserve"> </w:t>
            </w:r>
            <w:r w:rsidRPr="00AB05D4">
              <w:rPr>
                <w:rFonts w:ascii="Arial Narrow" w:hAnsi="Arial Narrow"/>
                <w:b/>
                <w:sz w:val="13"/>
              </w:rPr>
              <w:t>Year</w:t>
            </w:r>
          </w:p>
          <w:p w14:paraId="6D72EE17" w14:textId="77777777" w:rsidR="00AB05D4" w:rsidRPr="00AB05D4" w:rsidRDefault="00AB05D4" w:rsidP="00D156F1">
            <w:pPr>
              <w:pStyle w:val="TableParagraph"/>
              <w:spacing w:before="16"/>
              <w:ind w:left="176"/>
              <w:jc w:val="left"/>
              <w:rPr>
                <w:rFonts w:ascii="Arial Narrow" w:hAnsi="Arial Narrow"/>
                <w:b/>
                <w:sz w:val="13"/>
              </w:rPr>
            </w:pPr>
            <w:r w:rsidRPr="00AB05D4">
              <w:rPr>
                <w:rFonts w:ascii="Arial Narrow" w:hAnsi="Arial Narrow"/>
                <w:b/>
                <w:sz w:val="13"/>
              </w:rPr>
              <w:t>Forecast</w:t>
            </w:r>
          </w:p>
        </w:tc>
      </w:tr>
      <w:tr w:rsidR="00AB05D4" w:rsidRPr="00AB05D4" w14:paraId="40C7273F" w14:textId="77777777" w:rsidTr="00AB05D4">
        <w:trPr>
          <w:trHeight w:val="174"/>
        </w:trPr>
        <w:tc>
          <w:tcPr>
            <w:tcW w:w="3051" w:type="dxa"/>
            <w:tcBorders>
              <w:top w:val="nil"/>
            </w:tcBorders>
          </w:tcPr>
          <w:p w14:paraId="3A345C21" w14:textId="77777777" w:rsidR="00AB05D4" w:rsidRPr="00AB05D4" w:rsidRDefault="00AB05D4" w:rsidP="00D156F1">
            <w:pPr>
              <w:pStyle w:val="TableParagraph"/>
              <w:spacing w:before="4"/>
              <w:ind w:left="26"/>
              <w:jc w:val="left"/>
              <w:rPr>
                <w:rFonts w:ascii="Arial Narrow" w:hAnsi="Arial Narrow"/>
                <w:b/>
                <w:sz w:val="13"/>
              </w:rPr>
            </w:pPr>
            <w:r w:rsidRPr="00AB05D4">
              <w:rPr>
                <w:rFonts w:ascii="Arial Narrow" w:hAnsi="Arial Narrow"/>
                <w:b/>
                <w:sz w:val="13"/>
              </w:rPr>
              <w:t>R thousands</w:t>
            </w:r>
          </w:p>
        </w:tc>
        <w:tc>
          <w:tcPr>
            <w:tcW w:w="279" w:type="dxa"/>
            <w:tcBorders>
              <w:top w:val="nil"/>
              <w:bottom w:val="single" w:sz="2" w:space="0" w:color="000000"/>
            </w:tcBorders>
          </w:tcPr>
          <w:p w14:paraId="05BF3D60" w14:textId="77777777" w:rsidR="00AB05D4" w:rsidRPr="00AB05D4" w:rsidRDefault="00AB05D4" w:rsidP="00D156F1">
            <w:pPr>
              <w:pStyle w:val="TableParagraph"/>
              <w:spacing w:before="11" w:line="143" w:lineRule="exact"/>
              <w:ind w:left="117"/>
              <w:jc w:val="left"/>
              <w:rPr>
                <w:rFonts w:ascii="Arial Narrow" w:hAnsi="Arial Narrow"/>
                <w:sz w:val="13"/>
              </w:rPr>
            </w:pPr>
            <w:r w:rsidRPr="00AB05D4">
              <w:rPr>
                <w:rFonts w:ascii="Arial Narrow" w:hAnsi="Arial Narrow"/>
                <w:w w:val="99"/>
                <w:sz w:val="13"/>
              </w:rPr>
              <w:t>1</w:t>
            </w:r>
          </w:p>
        </w:tc>
        <w:tc>
          <w:tcPr>
            <w:tcW w:w="785" w:type="dxa"/>
            <w:vMerge/>
            <w:tcBorders>
              <w:top w:val="nil"/>
              <w:bottom w:val="single" w:sz="2" w:space="0" w:color="000000"/>
            </w:tcBorders>
          </w:tcPr>
          <w:p w14:paraId="14A2481F" w14:textId="77777777" w:rsidR="00AB05D4" w:rsidRPr="00AB05D4" w:rsidRDefault="00AB05D4" w:rsidP="00D156F1">
            <w:pPr>
              <w:rPr>
                <w:rFonts w:ascii="Arial Narrow" w:hAnsi="Arial Narrow"/>
                <w:sz w:val="2"/>
                <w:szCs w:val="2"/>
              </w:rPr>
            </w:pPr>
          </w:p>
        </w:tc>
        <w:tc>
          <w:tcPr>
            <w:tcW w:w="786" w:type="dxa"/>
            <w:vMerge/>
            <w:tcBorders>
              <w:top w:val="nil"/>
              <w:bottom w:val="single" w:sz="2" w:space="0" w:color="000000"/>
              <w:right w:val="single" w:sz="2" w:space="0" w:color="000000"/>
            </w:tcBorders>
          </w:tcPr>
          <w:p w14:paraId="30B5823D"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3E5221BF"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6FE57014"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5009AB59" w14:textId="77777777" w:rsidR="00AB05D4" w:rsidRPr="00AB05D4" w:rsidRDefault="00AB05D4"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1DFF4762"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65622A1B" w14:textId="77777777" w:rsidR="00AB05D4" w:rsidRPr="00AB05D4" w:rsidRDefault="00AB05D4" w:rsidP="00D156F1">
            <w:pPr>
              <w:rPr>
                <w:rFonts w:ascii="Arial Narrow" w:hAnsi="Arial Narrow"/>
                <w:sz w:val="2"/>
                <w:szCs w:val="2"/>
              </w:rPr>
            </w:pPr>
          </w:p>
        </w:tc>
        <w:tc>
          <w:tcPr>
            <w:tcW w:w="606" w:type="dxa"/>
            <w:tcBorders>
              <w:top w:val="nil"/>
              <w:left w:val="single" w:sz="2" w:space="0" w:color="000000"/>
              <w:bottom w:val="single" w:sz="2" w:space="0" w:color="000000"/>
              <w:right w:val="single" w:sz="2" w:space="0" w:color="000000"/>
            </w:tcBorders>
          </w:tcPr>
          <w:p w14:paraId="01F62DCC" w14:textId="77777777" w:rsidR="00AB05D4" w:rsidRPr="00AB05D4" w:rsidRDefault="00AB05D4" w:rsidP="00D156F1">
            <w:pPr>
              <w:pStyle w:val="TableParagraph"/>
              <w:spacing w:before="4"/>
              <w:ind w:left="31"/>
              <w:jc w:val="center"/>
              <w:rPr>
                <w:rFonts w:ascii="Arial Narrow" w:hAnsi="Arial Narrow"/>
                <w:b/>
                <w:sz w:val="13"/>
              </w:rPr>
            </w:pPr>
            <w:r w:rsidRPr="00AB05D4">
              <w:rPr>
                <w:rFonts w:ascii="Arial Narrow" w:hAnsi="Arial Narrow"/>
                <w:b/>
                <w:w w:val="99"/>
                <w:sz w:val="13"/>
              </w:rPr>
              <w:t>%</w:t>
            </w:r>
          </w:p>
        </w:tc>
        <w:tc>
          <w:tcPr>
            <w:tcW w:w="785" w:type="dxa"/>
            <w:vMerge/>
            <w:tcBorders>
              <w:top w:val="nil"/>
              <w:left w:val="single" w:sz="2" w:space="0" w:color="000000"/>
              <w:bottom w:val="single" w:sz="2" w:space="0" w:color="000000"/>
            </w:tcBorders>
          </w:tcPr>
          <w:p w14:paraId="5C47925F" w14:textId="77777777" w:rsidR="00AB05D4" w:rsidRPr="00AB05D4" w:rsidRDefault="00AB05D4" w:rsidP="00D156F1">
            <w:pPr>
              <w:rPr>
                <w:rFonts w:ascii="Arial Narrow" w:hAnsi="Arial Narrow"/>
                <w:sz w:val="2"/>
                <w:szCs w:val="2"/>
              </w:rPr>
            </w:pPr>
          </w:p>
        </w:tc>
      </w:tr>
      <w:tr w:rsidR="00AB05D4" w:rsidRPr="00AB05D4" w14:paraId="37E31AA0" w14:textId="77777777" w:rsidTr="00AB05D4">
        <w:trPr>
          <w:trHeight w:val="182"/>
        </w:trPr>
        <w:tc>
          <w:tcPr>
            <w:tcW w:w="3330" w:type="dxa"/>
            <w:gridSpan w:val="2"/>
            <w:tcBorders>
              <w:bottom w:val="nil"/>
            </w:tcBorders>
          </w:tcPr>
          <w:p w14:paraId="33397979" w14:textId="77777777" w:rsidR="00AB05D4" w:rsidRPr="00AB05D4" w:rsidRDefault="00AB05D4" w:rsidP="00D156F1">
            <w:pPr>
              <w:pStyle w:val="TableParagraph"/>
              <w:spacing w:before="13" w:line="148" w:lineRule="exact"/>
              <w:ind w:left="26"/>
              <w:jc w:val="left"/>
              <w:rPr>
                <w:rFonts w:ascii="Arial Narrow" w:hAnsi="Arial Narrow"/>
                <w:b/>
                <w:sz w:val="13"/>
              </w:rPr>
            </w:pPr>
            <w:r w:rsidRPr="00AB05D4">
              <w:rPr>
                <w:rFonts w:ascii="Arial Narrow" w:hAnsi="Arial Narrow"/>
                <w:b/>
                <w:sz w:val="13"/>
                <w:u w:val="single"/>
              </w:rPr>
              <w:t>Repairs and maintenance expenditure by Asset Class/Sub-class</w:t>
            </w:r>
          </w:p>
        </w:tc>
        <w:tc>
          <w:tcPr>
            <w:tcW w:w="785" w:type="dxa"/>
            <w:vMerge w:val="restart"/>
            <w:tcBorders>
              <w:top w:val="single" w:sz="2" w:space="0" w:color="000000"/>
              <w:bottom w:val="single" w:sz="2" w:space="0" w:color="000000"/>
            </w:tcBorders>
          </w:tcPr>
          <w:p w14:paraId="3EF5EBC7" w14:textId="77777777" w:rsidR="00AB05D4" w:rsidRPr="00AB05D4" w:rsidRDefault="00AB05D4" w:rsidP="00D156F1">
            <w:pPr>
              <w:pStyle w:val="TableParagraph"/>
              <w:jc w:val="left"/>
              <w:rPr>
                <w:rFonts w:ascii="Arial Narrow" w:hAnsi="Arial Narrow"/>
                <w:i/>
                <w:sz w:val="14"/>
              </w:rPr>
            </w:pPr>
          </w:p>
          <w:p w14:paraId="7B62FC71" w14:textId="77777777" w:rsidR="00AB05D4" w:rsidRPr="00AB05D4" w:rsidRDefault="00AB05D4" w:rsidP="00D156F1">
            <w:pPr>
              <w:pStyle w:val="TableParagraph"/>
              <w:spacing w:before="112"/>
              <w:ind w:left="393"/>
              <w:jc w:val="left"/>
              <w:rPr>
                <w:rFonts w:ascii="Arial Narrow" w:hAnsi="Arial Narrow"/>
                <w:b/>
                <w:sz w:val="13"/>
              </w:rPr>
            </w:pPr>
            <w:r w:rsidRPr="00AB05D4">
              <w:rPr>
                <w:rFonts w:ascii="Arial Narrow" w:hAnsi="Arial Narrow"/>
                <w:b/>
                <w:sz w:val="13"/>
              </w:rPr>
              <w:t>58,612</w:t>
            </w:r>
          </w:p>
        </w:tc>
        <w:tc>
          <w:tcPr>
            <w:tcW w:w="786" w:type="dxa"/>
            <w:vMerge w:val="restart"/>
            <w:tcBorders>
              <w:top w:val="single" w:sz="2" w:space="0" w:color="000000"/>
              <w:bottom w:val="single" w:sz="2" w:space="0" w:color="000000"/>
              <w:right w:val="single" w:sz="2" w:space="0" w:color="000000"/>
            </w:tcBorders>
          </w:tcPr>
          <w:p w14:paraId="1F7B8260" w14:textId="77777777" w:rsidR="00AB05D4" w:rsidRPr="00AB05D4" w:rsidRDefault="00AB05D4" w:rsidP="00D156F1">
            <w:pPr>
              <w:pStyle w:val="TableParagraph"/>
              <w:jc w:val="left"/>
              <w:rPr>
                <w:rFonts w:ascii="Arial Narrow" w:hAnsi="Arial Narrow"/>
                <w:i/>
                <w:sz w:val="14"/>
              </w:rPr>
            </w:pPr>
          </w:p>
          <w:p w14:paraId="60455226" w14:textId="77777777" w:rsidR="00AB05D4" w:rsidRPr="00AB05D4" w:rsidRDefault="00AB05D4" w:rsidP="00D156F1">
            <w:pPr>
              <w:pStyle w:val="TableParagraph"/>
              <w:spacing w:before="112"/>
              <w:ind w:left="392"/>
              <w:jc w:val="left"/>
              <w:rPr>
                <w:rFonts w:ascii="Arial Narrow" w:hAnsi="Arial Narrow"/>
                <w:b/>
                <w:sz w:val="13"/>
              </w:rPr>
            </w:pPr>
            <w:r w:rsidRPr="00AB05D4">
              <w:rPr>
                <w:rFonts w:ascii="Arial Narrow" w:hAnsi="Arial Narrow"/>
                <w:b/>
                <w:sz w:val="13"/>
              </w:rPr>
              <w:t>58,682</w:t>
            </w:r>
          </w:p>
        </w:tc>
        <w:tc>
          <w:tcPr>
            <w:tcW w:w="785" w:type="dxa"/>
            <w:vMerge w:val="restart"/>
            <w:tcBorders>
              <w:top w:val="single" w:sz="2" w:space="0" w:color="000000"/>
              <w:left w:val="single" w:sz="2" w:space="0" w:color="000000"/>
              <w:bottom w:val="single" w:sz="2" w:space="0" w:color="000000"/>
              <w:right w:val="single" w:sz="2" w:space="0" w:color="000000"/>
            </w:tcBorders>
          </w:tcPr>
          <w:p w14:paraId="5E6D5B43" w14:textId="77777777" w:rsidR="00AB05D4" w:rsidRPr="00AB05D4" w:rsidRDefault="00AB05D4" w:rsidP="00D156F1">
            <w:pPr>
              <w:pStyle w:val="TableParagraph"/>
              <w:jc w:val="left"/>
              <w:rPr>
                <w:rFonts w:ascii="Arial Narrow" w:hAnsi="Arial Narrow"/>
                <w:i/>
                <w:sz w:val="14"/>
              </w:rPr>
            </w:pPr>
          </w:p>
          <w:p w14:paraId="245302EA" w14:textId="77777777" w:rsidR="00AB05D4" w:rsidRPr="00AB05D4" w:rsidRDefault="00AB05D4" w:rsidP="00D156F1">
            <w:pPr>
              <w:pStyle w:val="TableParagraph"/>
              <w:spacing w:before="112"/>
              <w:ind w:right="114"/>
              <w:rPr>
                <w:rFonts w:ascii="Arial Narrow" w:hAnsi="Arial Narrow"/>
                <w:b/>
                <w:sz w:val="13"/>
              </w:rPr>
            </w:pPr>
            <w:r w:rsidRPr="00AB05D4">
              <w:rPr>
                <w:rFonts w:ascii="Arial Narrow" w:hAnsi="Arial Narrow"/>
                <w:b/>
                <w:w w:val="99"/>
                <w:sz w:val="13"/>
              </w:rPr>
              <w:t>–</w:t>
            </w:r>
          </w:p>
        </w:tc>
        <w:tc>
          <w:tcPr>
            <w:tcW w:w="785" w:type="dxa"/>
            <w:vMerge w:val="restart"/>
            <w:tcBorders>
              <w:top w:val="single" w:sz="2" w:space="0" w:color="000000"/>
              <w:left w:val="single" w:sz="2" w:space="0" w:color="000000"/>
              <w:bottom w:val="single" w:sz="2" w:space="0" w:color="000000"/>
              <w:right w:val="single" w:sz="2" w:space="0" w:color="000000"/>
            </w:tcBorders>
          </w:tcPr>
          <w:p w14:paraId="1FA3A23A" w14:textId="77777777" w:rsidR="00AB05D4" w:rsidRPr="00AB05D4" w:rsidRDefault="00AB05D4" w:rsidP="00D156F1">
            <w:pPr>
              <w:pStyle w:val="TableParagraph"/>
              <w:jc w:val="left"/>
              <w:rPr>
                <w:rFonts w:ascii="Arial Narrow" w:hAnsi="Arial Narrow"/>
                <w:i/>
                <w:sz w:val="14"/>
              </w:rPr>
            </w:pPr>
          </w:p>
          <w:p w14:paraId="63934F07" w14:textId="77777777" w:rsidR="00AB05D4" w:rsidRPr="00AB05D4" w:rsidRDefault="00AB05D4" w:rsidP="00D156F1">
            <w:pPr>
              <w:pStyle w:val="TableParagraph"/>
              <w:spacing w:before="112"/>
              <w:ind w:left="456"/>
              <w:jc w:val="left"/>
              <w:rPr>
                <w:rFonts w:ascii="Arial Narrow" w:hAnsi="Arial Narrow"/>
                <w:b/>
                <w:sz w:val="13"/>
              </w:rPr>
            </w:pPr>
            <w:r w:rsidRPr="00AB05D4">
              <w:rPr>
                <w:rFonts w:ascii="Arial Narrow" w:hAnsi="Arial Narrow"/>
                <w:b/>
                <w:sz w:val="13"/>
              </w:rPr>
              <w:t>3,953</w:t>
            </w:r>
          </w:p>
        </w:tc>
        <w:tc>
          <w:tcPr>
            <w:tcW w:w="785" w:type="dxa"/>
            <w:vMerge w:val="restart"/>
            <w:tcBorders>
              <w:top w:val="single" w:sz="2" w:space="0" w:color="000000"/>
              <w:left w:val="single" w:sz="2" w:space="0" w:color="000000"/>
              <w:bottom w:val="single" w:sz="2" w:space="0" w:color="000000"/>
              <w:right w:val="single" w:sz="2" w:space="0" w:color="000000"/>
            </w:tcBorders>
          </w:tcPr>
          <w:p w14:paraId="254BB615" w14:textId="77777777" w:rsidR="00AB05D4" w:rsidRPr="00AB05D4" w:rsidRDefault="00AB05D4" w:rsidP="00D156F1">
            <w:pPr>
              <w:pStyle w:val="TableParagraph"/>
              <w:jc w:val="left"/>
              <w:rPr>
                <w:rFonts w:ascii="Arial Narrow" w:hAnsi="Arial Narrow"/>
                <w:i/>
                <w:sz w:val="14"/>
              </w:rPr>
            </w:pPr>
          </w:p>
          <w:p w14:paraId="649504BD" w14:textId="77777777" w:rsidR="00AB05D4" w:rsidRPr="00AB05D4" w:rsidRDefault="00AB05D4" w:rsidP="00D156F1">
            <w:pPr>
              <w:pStyle w:val="TableParagraph"/>
              <w:spacing w:before="112"/>
              <w:ind w:left="456"/>
              <w:jc w:val="left"/>
              <w:rPr>
                <w:rFonts w:ascii="Arial Narrow" w:hAnsi="Arial Narrow"/>
                <w:b/>
                <w:sz w:val="13"/>
              </w:rPr>
            </w:pPr>
            <w:r w:rsidRPr="00AB05D4">
              <w:rPr>
                <w:rFonts w:ascii="Arial Narrow" w:hAnsi="Arial Narrow"/>
                <w:b/>
                <w:sz w:val="13"/>
              </w:rPr>
              <w:t>9,572</w:t>
            </w:r>
          </w:p>
        </w:tc>
        <w:tc>
          <w:tcPr>
            <w:tcW w:w="787" w:type="dxa"/>
            <w:vMerge w:val="restart"/>
            <w:tcBorders>
              <w:top w:val="single" w:sz="2" w:space="0" w:color="000000"/>
              <w:left w:val="single" w:sz="2" w:space="0" w:color="000000"/>
              <w:bottom w:val="single" w:sz="2" w:space="0" w:color="000000"/>
              <w:right w:val="single" w:sz="2" w:space="0" w:color="000000"/>
            </w:tcBorders>
          </w:tcPr>
          <w:p w14:paraId="43E3C0F1" w14:textId="77777777" w:rsidR="00AB05D4" w:rsidRPr="00AB05D4" w:rsidRDefault="00AB05D4" w:rsidP="00D156F1">
            <w:pPr>
              <w:pStyle w:val="TableParagraph"/>
              <w:jc w:val="left"/>
              <w:rPr>
                <w:rFonts w:ascii="Arial Narrow" w:hAnsi="Arial Narrow"/>
                <w:i/>
                <w:sz w:val="14"/>
              </w:rPr>
            </w:pPr>
          </w:p>
          <w:p w14:paraId="136DC82D" w14:textId="77777777" w:rsidR="00AB05D4" w:rsidRPr="00AB05D4" w:rsidRDefault="00AB05D4" w:rsidP="00D156F1">
            <w:pPr>
              <w:pStyle w:val="TableParagraph"/>
              <w:spacing w:before="112"/>
              <w:ind w:left="397"/>
              <w:jc w:val="left"/>
              <w:rPr>
                <w:rFonts w:ascii="Arial Narrow" w:hAnsi="Arial Narrow"/>
                <w:b/>
                <w:sz w:val="13"/>
              </w:rPr>
            </w:pPr>
            <w:r w:rsidRPr="00AB05D4">
              <w:rPr>
                <w:rFonts w:ascii="Arial Narrow" w:hAnsi="Arial Narrow"/>
                <w:b/>
                <w:sz w:val="13"/>
              </w:rPr>
              <w:t>14,671</w:t>
            </w:r>
          </w:p>
        </w:tc>
        <w:tc>
          <w:tcPr>
            <w:tcW w:w="606" w:type="dxa"/>
            <w:vMerge w:val="restart"/>
            <w:tcBorders>
              <w:top w:val="single" w:sz="2" w:space="0" w:color="000000"/>
              <w:left w:val="single" w:sz="2" w:space="0" w:color="000000"/>
              <w:bottom w:val="single" w:sz="2" w:space="0" w:color="000000"/>
              <w:right w:val="single" w:sz="2" w:space="0" w:color="000000"/>
            </w:tcBorders>
          </w:tcPr>
          <w:p w14:paraId="75A52C07" w14:textId="77777777" w:rsidR="00AB05D4" w:rsidRPr="00AB05D4" w:rsidRDefault="00AB05D4" w:rsidP="00D156F1">
            <w:pPr>
              <w:pStyle w:val="TableParagraph"/>
              <w:jc w:val="left"/>
              <w:rPr>
                <w:rFonts w:ascii="Arial Narrow" w:hAnsi="Arial Narrow"/>
                <w:i/>
                <w:sz w:val="14"/>
              </w:rPr>
            </w:pPr>
          </w:p>
          <w:p w14:paraId="5C9705E6" w14:textId="77777777" w:rsidR="00AB05D4" w:rsidRPr="00AB05D4" w:rsidRDefault="00AB05D4" w:rsidP="00D156F1">
            <w:pPr>
              <w:pStyle w:val="TableParagraph"/>
              <w:spacing w:before="112"/>
              <w:ind w:left="277"/>
              <w:jc w:val="left"/>
              <w:rPr>
                <w:rFonts w:ascii="Arial Narrow" w:hAnsi="Arial Narrow"/>
                <w:sz w:val="13"/>
              </w:rPr>
            </w:pPr>
            <w:r w:rsidRPr="00AB05D4">
              <w:rPr>
                <w:rFonts w:ascii="Arial Narrow" w:hAnsi="Arial Narrow"/>
                <w:sz w:val="13"/>
              </w:rPr>
              <w:t>5,098</w:t>
            </w:r>
          </w:p>
        </w:tc>
        <w:tc>
          <w:tcPr>
            <w:tcW w:w="606" w:type="dxa"/>
            <w:vMerge w:val="restart"/>
            <w:tcBorders>
              <w:top w:val="single" w:sz="2" w:space="0" w:color="000000"/>
              <w:left w:val="single" w:sz="2" w:space="0" w:color="000000"/>
              <w:bottom w:val="single" w:sz="2" w:space="0" w:color="000000"/>
              <w:right w:val="single" w:sz="2" w:space="0" w:color="000000"/>
            </w:tcBorders>
          </w:tcPr>
          <w:p w14:paraId="28CA1E0D" w14:textId="77777777" w:rsidR="00AB05D4" w:rsidRPr="00AB05D4" w:rsidRDefault="00AB05D4" w:rsidP="00D156F1">
            <w:pPr>
              <w:pStyle w:val="TableParagraph"/>
              <w:jc w:val="left"/>
              <w:rPr>
                <w:rFonts w:ascii="Arial Narrow" w:hAnsi="Arial Narrow"/>
                <w:i/>
                <w:sz w:val="14"/>
              </w:rPr>
            </w:pPr>
          </w:p>
          <w:p w14:paraId="6CEF95DD" w14:textId="77777777" w:rsidR="00AB05D4" w:rsidRPr="00AB05D4" w:rsidRDefault="00AB05D4" w:rsidP="00D156F1">
            <w:pPr>
              <w:pStyle w:val="TableParagraph"/>
              <w:spacing w:before="95"/>
              <w:ind w:left="158"/>
              <w:jc w:val="left"/>
              <w:rPr>
                <w:rFonts w:ascii="Arial Narrow" w:hAnsi="Arial Narrow"/>
                <w:b/>
                <w:sz w:val="13"/>
              </w:rPr>
            </w:pPr>
            <w:r w:rsidRPr="00AB05D4">
              <w:rPr>
                <w:rFonts w:ascii="Arial Narrow" w:hAnsi="Arial Narrow"/>
                <w:b/>
                <w:sz w:val="13"/>
              </w:rPr>
              <w:t>34.8%</w:t>
            </w:r>
          </w:p>
        </w:tc>
        <w:tc>
          <w:tcPr>
            <w:tcW w:w="785" w:type="dxa"/>
            <w:vMerge w:val="restart"/>
            <w:tcBorders>
              <w:top w:val="single" w:sz="2" w:space="0" w:color="000000"/>
              <w:left w:val="single" w:sz="2" w:space="0" w:color="000000"/>
              <w:bottom w:val="single" w:sz="2" w:space="0" w:color="000000"/>
            </w:tcBorders>
          </w:tcPr>
          <w:p w14:paraId="3E552184" w14:textId="77777777" w:rsidR="00AB05D4" w:rsidRPr="00AB05D4" w:rsidRDefault="00AB05D4" w:rsidP="00D156F1">
            <w:pPr>
              <w:pStyle w:val="TableParagraph"/>
              <w:jc w:val="left"/>
              <w:rPr>
                <w:rFonts w:ascii="Arial Narrow" w:hAnsi="Arial Narrow"/>
                <w:i/>
                <w:sz w:val="14"/>
              </w:rPr>
            </w:pPr>
          </w:p>
          <w:p w14:paraId="62F3A3E3" w14:textId="77777777" w:rsidR="00AB05D4" w:rsidRPr="00AB05D4" w:rsidRDefault="00AB05D4" w:rsidP="00D156F1">
            <w:pPr>
              <w:pStyle w:val="TableParagraph"/>
              <w:spacing w:before="112"/>
              <w:ind w:left="397"/>
              <w:jc w:val="left"/>
              <w:rPr>
                <w:rFonts w:ascii="Arial Narrow" w:hAnsi="Arial Narrow"/>
                <w:b/>
                <w:sz w:val="13"/>
              </w:rPr>
            </w:pPr>
            <w:r w:rsidRPr="00AB05D4">
              <w:rPr>
                <w:rFonts w:ascii="Arial Narrow" w:hAnsi="Arial Narrow"/>
                <w:b/>
                <w:sz w:val="13"/>
              </w:rPr>
              <w:t>58,682</w:t>
            </w:r>
          </w:p>
        </w:tc>
      </w:tr>
      <w:tr w:rsidR="00AB05D4" w:rsidRPr="00AB05D4" w14:paraId="544410DE" w14:textId="77777777" w:rsidTr="00AB05D4">
        <w:trPr>
          <w:trHeight w:val="255"/>
        </w:trPr>
        <w:tc>
          <w:tcPr>
            <w:tcW w:w="3051" w:type="dxa"/>
            <w:tcBorders>
              <w:top w:val="nil"/>
              <w:bottom w:val="nil"/>
            </w:tcBorders>
          </w:tcPr>
          <w:p w14:paraId="1E8139D4" w14:textId="77777777" w:rsidR="00AB05D4" w:rsidRPr="00AB05D4" w:rsidRDefault="00AB05D4" w:rsidP="00D156F1">
            <w:pPr>
              <w:pStyle w:val="TableParagraph"/>
              <w:spacing w:before="85"/>
              <w:ind w:left="26"/>
              <w:jc w:val="left"/>
              <w:rPr>
                <w:rFonts w:ascii="Arial Narrow" w:hAnsi="Arial Narrow"/>
                <w:b/>
                <w:sz w:val="13"/>
              </w:rPr>
            </w:pPr>
            <w:r w:rsidRPr="00AB05D4">
              <w:rPr>
                <w:rFonts w:ascii="Arial Narrow" w:hAnsi="Arial Narrow"/>
                <w:b/>
                <w:sz w:val="13"/>
                <w:u w:val="single"/>
              </w:rPr>
              <w:t>Infrastructure</w:t>
            </w:r>
          </w:p>
        </w:tc>
        <w:tc>
          <w:tcPr>
            <w:tcW w:w="279" w:type="dxa"/>
            <w:tcBorders>
              <w:top w:val="nil"/>
              <w:bottom w:val="nil"/>
            </w:tcBorders>
          </w:tcPr>
          <w:p w14:paraId="5E943B5A" w14:textId="77777777" w:rsidR="00AB05D4" w:rsidRPr="00AB05D4" w:rsidRDefault="00AB05D4" w:rsidP="00D156F1">
            <w:pPr>
              <w:pStyle w:val="TableParagraph"/>
              <w:jc w:val="left"/>
              <w:rPr>
                <w:rFonts w:ascii="Arial Narrow" w:hAnsi="Arial Narrow"/>
                <w:sz w:val="12"/>
              </w:rPr>
            </w:pPr>
          </w:p>
        </w:tc>
        <w:tc>
          <w:tcPr>
            <w:tcW w:w="785" w:type="dxa"/>
            <w:vMerge/>
            <w:tcBorders>
              <w:top w:val="nil"/>
              <w:bottom w:val="single" w:sz="2" w:space="0" w:color="000000"/>
            </w:tcBorders>
          </w:tcPr>
          <w:p w14:paraId="77B5D484" w14:textId="77777777" w:rsidR="00AB05D4" w:rsidRPr="00AB05D4" w:rsidRDefault="00AB05D4" w:rsidP="00D156F1">
            <w:pPr>
              <w:rPr>
                <w:rFonts w:ascii="Arial Narrow" w:hAnsi="Arial Narrow"/>
                <w:sz w:val="2"/>
                <w:szCs w:val="2"/>
              </w:rPr>
            </w:pPr>
          </w:p>
        </w:tc>
        <w:tc>
          <w:tcPr>
            <w:tcW w:w="786" w:type="dxa"/>
            <w:vMerge/>
            <w:tcBorders>
              <w:top w:val="nil"/>
              <w:bottom w:val="single" w:sz="2" w:space="0" w:color="000000"/>
              <w:right w:val="single" w:sz="2" w:space="0" w:color="000000"/>
            </w:tcBorders>
          </w:tcPr>
          <w:p w14:paraId="15A6D094"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3B9C84B9"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7E9C8791"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5609C820" w14:textId="77777777" w:rsidR="00AB05D4" w:rsidRPr="00AB05D4" w:rsidRDefault="00AB05D4"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504F569B"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0EBA5021"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1CA0B0F9"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tcBorders>
          </w:tcPr>
          <w:p w14:paraId="5BB1EFA9" w14:textId="77777777" w:rsidR="00AB05D4" w:rsidRPr="00AB05D4" w:rsidRDefault="00AB05D4" w:rsidP="00D156F1">
            <w:pPr>
              <w:rPr>
                <w:rFonts w:ascii="Arial Narrow" w:hAnsi="Arial Narrow"/>
                <w:sz w:val="2"/>
                <w:szCs w:val="2"/>
              </w:rPr>
            </w:pPr>
          </w:p>
        </w:tc>
      </w:tr>
      <w:tr w:rsidR="00AB05D4" w:rsidRPr="00AB05D4" w14:paraId="5B936AD4" w14:textId="77777777" w:rsidTr="00AB05D4">
        <w:trPr>
          <w:trHeight w:val="188"/>
        </w:trPr>
        <w:tc>
          <w:tcPr>
            <w:tcW w:w="3051" w:type="dxa"/>
            <w:tcBorders>
              <w:top w:val="nil"/>
              <w:bottom w:val="nil"/>
            </w:tcBorders>
          </w:tcPr>
          <w:p w14:paraId="5247F2C2" w14:textId="77777777" w:rsidR="00AB05D4" w:rsidRPr="00AB05D4" w:rsidRDefault="00AB05D4" w:rsidP="00D156F1">
            <w:pPr>
              <w:pStyle w:val="TableParagraph"/>
              <w:spacing w:before="17"/>
              <w:ind w:left="26"/>
              <w:jc w:val="left"/>
              <w:rPr>
                <w:rFonts w:ascii="Arial Narrow" w:hAnsi="Arial Narrow"/>
                <w:sz w:val="13"/>
              </w:rPr>
            </w:pPr>
            <w:r w:rsidRPr="00AB05D4">
              <w:rPr>
                <w:rFonts w:ascii="Arial Narrow" w:hAnsi="Arial Narrow"/>
                <w:sz w:val="13"/>
              </w:rPr>
              <w:t>Roads Infrastructure</w:t>
            </w:r>
          </w:p>
        </w:tc>
        <w:tc>
          <w:tcPr>
            <w:tcW w:w="279" w:type="dxa"/>
            <w:tcBorders>
              <w:top w:val="nil"/>
              <w:bottom w:val="nil"/>
            </w:tcBorders>
          </w:tcPr>
          <w:p w14:paraId="2D38DBB6"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bottom w:val="nil"/>
            </w:tcBorders>
          </w:tcPr>
          <w:p w14:paraId="7951A9C8"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7,292</w:t>
            </w:r>
          </w:p>
        </w:tc>
        <w:tc>
          <w:tcPr>
            <w:tcW w:w="786" w:type="dxa"/>
            <w:tcBorders>
              <w:top w:val="single" w:sz="2" w:space="0" w:color="000000"/>
              <w:bottom w:val="nil"/>
              <w:right w:val="single" w:sz="2" w:space="0" w:color="000000"/>
            </w:tcBorders>
          </w:tcPr>
          <w:p w14:paraId="4CEB6799"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5,953</w:t>
            </w:r>
          </w:p>
        </w:tc>
        <w:tc>
          <w:tcPr>
            <w:tcW w:w="785" w:type="dxa"/>
            <w:tcBorders>
              <w:top w:val="single" w:sz="2" w:space="0" w:color="000000"/>
              <w:left w:val="single" w:sz="2" w:space="0" w:color="000000"/>
              <w:bottom w:val="nil"/>
              <w:right w:val="single" w:sz="2" w:space="0" w:color="000000"/>
            </w:tcBorders>
          </w:tcPr>
          <w:p w14:paraId="7DF241D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tcPr>
          <w:p w14:paraId="51D55044"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275</w:t>
            </w:r>
          </w:p>
        </w:tc>
        <w:tc>
          <w:tcPr>
            <w:tcW w:w="785" w:type="dxa"/>
            <w:tcBorders>
              <w:top w:val="single" w:sz="2" w:space="0" w:color="000000"/>
              <w:left w:val="single" w:sz="2" w:space="0" w:color="000000"/>
              <w:bottom w:val="nil"/>
              <w:right w:val="single" w:sz="2" w:space="0" w:color="000000"/>
            </w:tcBorders>
          </w:tcPr>
          <w:p w14:paraId="7F751525"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310</w:t>
            </w:r>
          </w:p>
        </w:tc>
        <w:tc>
          <w:tcPr>
            <w:tcW w:w="787" w:type="dxa"/>
            <w:tcBorders>
              <w:top w:val="single" w:sz="2" w:space="0" w:color="000000"/>
              <w:left w:val="single" w:sz="2" w:space="0" w:color="000000"/>
              <w:bottom w:val="nil"/>
              <w:right w:val="single" w:sz="2" w:space="0" w:color="000000"/>
            </w:tcBorders>
          </w:tcPr>
          <w:p w14:paraId="49B9217B"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sz w:val="13"/>
              </w:rPr>
              <w:t>1,488</w:t>
            </w:r>
          </w:p>
        </w:tc>
        <w:tc>
          <w:tcPr>
            <w:tcW w:w="606" w:type="dxa"/>
            <w:tcBorders>
              <w:top w:val="single" w:sz="2" w:space="0" w:color="000000"/>
              <w:left w:val="single" w:sz="2" w:space="0" w:color="000000"/>
              <w:bottom w:val="nil"/>
              <w:right w:val="single" w:sz="2" w:space="0" w:color="000000"/>
            </w:tcBorders>
          </w:tcPr>
          <w:p w14:paraId="5E463B08" w14:textId="77777777" w:rsidR="00AB05D4" w:rsidRPr="00AB05D4" w:rsidRDefault="00AB05D4" w:rsidP="00D156F1">
            <w:pPr>
              <w:pStyle w:val="TableParagraph"/>
              <w:spacing w:before="17"/>
              <w:ind w:left="277"/>
              <w:jc w:val="left"/>
              <w:rPr>
                <w:rFonts w:ascii="Arial Narrow" w:hAnsi="Arial Narrow"/>
                <w:sz w:val="13"/>
              </w:rPr>
            </w:pPr>
            <w:r w:rsidRPr="00AB05D4">
              <w:rPr>
                <w:rFonts w:ascii="Arial Narrow" w:hAnsi="Arial Narrow"/>
                <w:sz w:val="13"/>
              </w:rPr>
              <w:t>1,178</w:t>
            </w:r>
          </w:p>
        </w:tc>
        <w:tc>
          <w:tcPr>
            <w:tcW w:w="606" w:type="dxa"/>
            <w:tcBorders>
              <w:top w:val="single" w:sz="2" w:space="0" w:color="000000"/>
              <w:left w:val="single" w:sz="2" w:space="0" w:color="000000"/>
              <w:bottom w:val="nil"/>
              <w:right w:val="single" w:sz="2" w:space="0" w:color="000000"/>
            </w:tcBorders>
          </w:tcPr>
          <w:p w14:paraId="47538975" w14:textId="77777777" w:rsidR="00AB05D4" w:rsidRPr="00AB05D4" w:rsidRDefault="00AB05D4" w:rsidP="00D156F1">
            <w:pPr>
              <w:pStyle w:val="TableParagraph"/>
              <w:ind w:left="158"/>
              <w:jc w:val="left"/>
              <w:rPr>
                <w:rFonts w:ascii="Arial Narrow" w:hAnsi="Arial Narrow"/>
                <w:b/>
                <w:sz w:val="13"/>
              </w:rPr>
            </w:pPr>
            <w:r w:rsidRPr="00AB05D4">
              <w:rPr>
                <w:rFonts w:ascii="Arial Narrow" w:hAnsi="Arial Narrow"/>
                <w:b/>
                <w:sz w:val="13"/>
              </w:rPr>
              <w:t>79.2%</w:t>
            </w:r>
          </w:p>
        </w:tc>
        <w:tc>
          <w:tcPr>
            <w:tcW w:w="785" w:type="dxa"/>
            <w:tcBorders>
              <w:top w:val="single" w:sz="2" w:space="0" w:color="000000"/>
              <w:left w:val="single" w:sz="2" w:space="0" w:color="000000"/>
              <w:bottom w:val="nil"/>
            </w:tcBorders>
          </w:tcPr>
          <w:p w14:paraId="6ACD2864"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5,953</w:t>
            </w:r>
          </w:p>
        </w:tc>
      </w:tr>
      <w:tr w:rsidR="00AB05D4" w:rsidRPr="00AB05D4" w14:paraId="0137D07D" w14:textId="77777777" w:rsidTr="00AB05D4">
        <w:trPr>
          <w:trHeight w:val="195"/>
        </w:trPr>
        <w:tc>
          <w:tcPr>
            <w:tcW w:w="3051" w:type="dxa"/>
            <w:tcBorders>
              <w:top w:val="nil"/>
              <w:bottom w:val="nil"/>
            </w:tcBorders>
          </w:tcPr>
          <w:p w14:paraId="41763370"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Roads</w:t>
            </w:r>
          </w:p>
        </w:tc>
        <w:tc>
          <w:tcPr>
            <w:tcW w:w="279" w:type="dxa"/>
            <w:tcBorders>
              <w:top w:val="nil"/>
              <w:bottom w:val="nil"/>
            </w:tcBorders>
          </w:tcPr>
          <w:p w14:paraId="6EA0232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0719CB6"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7,292</w:t>
            </w:r>
          </w:p>
        </w:tc>
        <w:tc>
          <w:tcPr>
            <w:tcW w:w="786" w:type="dxa"/>
            <w:tcBorders>
              <w:top w:val="nil"/>
              <w:bottom w:val="nil"/>
              <w:right w:val="single" w:sz="2" w:space="0" w:color="000000"/>
            </w:tcBorders>
            <w:shd w:val="clear" w:color="auto" w:fill="FFFF99"/>
          </w:tcPr>
          <w:p w14:paraId="7195AA3C"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5,953</w:t>
            </w:r>
          </w:p>
        </w:tc>
        <w:tc>
          <w:tcPr>
            <w:tcW w:w="785" w:type="dxa"/>
            <w:tcBorders>
              <w:top w:val="nil"/>
              <w:left w:val="single" w:sz="2" w:space="0" w:color="000000"/>
              <w:bottom w:val="nil"/>
              <w:right w:val="single" w:sz="2" w:space="0" w:color="000000"/>
            </w:tcBorders>
            <w:shd w:val="clear" w:color="auto" w:fill="FFFF99"/>
          </w:tcPr>
          <w:p w14:paraId="15B0C1E0"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0A6E70"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275</w:t>
            </w:r>
          </w:p>
        </w:tc>
        <w:tc>
          <w:tcPr>
            <w:tcW w:w="785" w:type="dxa"/>
            <w:tcBorders>
              <w:top w:val="nil"/>
              <w:left w:val="single" w:sz="2" w:space="0" w:color="000000"/>
              <w:bottom w:val="nil"/>
              <w:right w:val="single" w:sz="2" w:space="0" w:color="000000"/>
            </w:tcBorders>
            <w:shd w:val="clear" w:color="auto" w:fill="FFFF99"/>
          </w:tcPr>
          <w:p w14:paraId="603BA424"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310</w:t>
            </w:r>
          </w:p>
        </w:tc>
        <w:tc>
          <w:tcPr>
            <w:tcW w:w="787" w:type="dxa"/>
            <w:tcBorders>
              <w:top w:val="nil"/>
              <w:left w:val="single" w:sz="2" w:space="0" w:color="000000"/>
              <w:bottom w:val="nil"/>
              <w:right w:val="single" w:sz="2" w:space="0" w:color="000000"/>
            </w:tcBorders>
            <w:shd w:val="clear" w:color="auto" w:fill="FFFF99"/>
          </w:tcPr>
          <w:p w14:paraId="6B14D0AB" w14:textId="77777777" w:rsidR="00AB05D4" w:rsidRPr="00AB05D4" w:rsidRDefault="00AB05D4" w:rsidP="00D156F1">
            <w:pPr>
              <w:pStyle w:val="TableParagraph"/>
              <w:spacing w:before="21"/>
              <w:ind w:right="55"/>
              <w:rPr>
                <w:rFonts w:ascii="Arial Narrow" w:hAnsi="Arial Narrow"/>
                <w:sz w:val="13"/>
              </w:rPr>
            </w:pPr>
            <w:r w:rsidRPr="00AB05D4">
              <w:rPr>
                <w:rFonts w:ascii="Arial Narrow" w:hAnsi="Arial Narrow"/>
                <w:sz w:val="13"/>
              </w:rPr>
              <w:t>1,488</w:t>
            </w:r>
          </w:p>
        </w:tc>
        <w:tc>
          <w:tcPr>
            <w:tcW w:w="606" w:type="dxa"/>
            <w:tcBorders>
              <w:top w:val="nil"/>
              <w:left w:val="single" w:sz="2" w:space="0" w:color="000000"/>
              <w:bottom w:val="nil"/>
              <w:right w:val="single" w:sz="2" w:space="0" w:color="000000"/>
            </w:tcBorders>
          </w:tcPr>
          <w:p w14:paraId="189616ED" w14:textId="77777777" w:rsidR="00AB05D4" w:rsidRPr="00AB05D4" w:rsidRDefault="00AB05D4" w:rsidP="00D156F1">
            <w:pPr>
              <w:pStyle w:val="TableParagraph"/>
              <w:spacing w:before="21"/>
              <w:ind w:right="18"/>
              <w:rPr>
                <w:rFonts w:ascii="Arial Narrow" w:hAnsi="Arial Narrow"/>
                <w:sz w:val="13"/>
              </w:rPr>
            </w:pPr>
            <w:r w:rsidRPr="00AB05D4">
              <w:rPr>
                <w:rFonts w:ascii="Arial Narrow" w:hAnsi="Arial Narrow"/>
                <w:sz w:val="13"/>
              </w:rPr>
              <w:t>(1,178)</w:t>
            </w:r>
          </w:p>
        </w:tc>
        <w:tc>
          <w:tcPr>
            <w:tcW w:w="606" w:type="dxa"/>
            <w:tcBorders>
              <w:top w:val="nil"/>
              <w:left w:val="single" w:sz="2" w:space="0" w:color="000000"/>
              <w:bottom w:val="nil"/>
              <w:right w:val="single" w:sz="2" w:space="0" w:color="000000"/>
            </w:tcBorders>
          </w:tcPr>
          <w:p w14:paraId="50FA3DAA" w14:textId="77777777" w:rsidR="00AB05D4" w:rsidRPr="00AB05D4" w:rsidRDefault="00AB05D4" w:rsidP="00D156F1">
            <w:pPr>
              <w:pStyle w:val="TableParagraph"/>
              <w:spacing w:before="21"/>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2B1C8C1C"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5,953</w:t>
            </w:r>
          </w:p>
        </w:tc>
      </w:tr>
      <w:tr w:rsidR="00AB05D4" w:rsidRPr="00AB05D4" w14:paraId="453D3646" w14:textId="77777777" w:rsidTr="00AB05D4">
        <w:trPr>
          <w:trHeight w:val="192"/>
        </w:trPr>
        <w:tc>
          <w:tcPr>
            <w:tcW w:w="3051" w:type="dxa"/>
            <w:tcBorders>
              <w:top w:val="nil"/>
              <w:bottom w:val="nil"/>
            </w:tcBorders>
          </w:tcPr>
          <w:p w14:paraId="5545F55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Road Structures</w:t>
            </w:r>
          </w:p>
        </w:tc>
        <w:tc>
          <w:tcPr>
            <w:tcW w:w="279" w:type="dxa"/>
            <w:tcBorders>
              <w:top w:val="nil"/>
              <w:bottom w:val="nil"/>
            </w:tcBorders>
          </w:tcPr>
          <w:p w14:paraId="77E30C8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C65C77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7A1909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340C4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3C8C8F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8D2107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DCE2DD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9C1B36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70C3A8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B2E2B3A"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8B8B1FB" w14:textId="77777777" w:rsidTr="00AB05D4">
        <w:trPr>
          <w:trHeight w:val="191"/>
        </w:trPr>
        <w:tc>
          <w:tcPr>
            <w:tcW w:w="3051" w:type="dxa"/>
            <w:tcBorders>
              <w:top w:val="nil"/>
              <w:bottom w:val="nil"/>
            </w:tcBorders>
          </w:tcPr>
          <w:p w14:paraId="5857EBF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Road Furniture</w:t>
            </w:r>
          </w:p>
        </w:tc>
        <w:tc>
          <w:tcPr>
            <w:tcW w:w="279" w:type="dxa"/>
            <w:tcBorders>
              <w:top w:val="nil"/>
              <w:bottom w:val="nil"/>
            </w:tcBorders>
          </w:tcPr>
          <w:p w14:paraId="4004B9C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057C69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26B14C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09FD4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746497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E7DF8D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1BFD49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74BEDE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6F2046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DA0466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AE54C36" w14:textId="77777777" w:rsidTr="00AB05D4">
        <w:trPr>
          <w:trHeight w:val="190"/>
        </w:trPr>
        <w:tc>
          <w:tcPr>
            <w:tcW w:w="3051" w:type="dxa"/>
            <w:tcBorders>
              <w:top w:val="nil"/>
              <w:bottom w:val="nil"/>
            </w:tcBorders>
          </w:tcPr>
          <w:p w14:paraId="4090D39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0F12D0F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FE6ECD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918E9E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D1BE5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880331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352CF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80A9BE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0BD22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289BE7E"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95DB49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D134BF8" w14:textId="77777777" w:rsidTr="00AB05D4">
        <w:trPr>
          <w:trHeight w:val="189"/>
        </w:trPr>
        <w:tc>
          <w:tcPr>
            <w:tcW w:w="3051" w:type="dxa"/>
            <w:tcBorders>
              <w:top w:val="nil"/>
              <w:bottom w:val="nil"/>
            </w:tcBorders>
          </w:tcPr>
          <w:p w14:paraId="39A9812B"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Storm water Infrastructure</w:t>
            </w:r>
          </w:p>
        </w:tc>
        <w:tc>
          <w:tcPr>
            <w:tcW w:w="279" w:type="dxa"/>
            <w:tcBorders>
              <w:top w:val="nil"/>
              <w:bottom w:val="nil"/>
            </w:tcBorders>
          </w:tcPr>
          <w:p w14:paraId="36CD286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779328AA"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1,073</w:t>
            </w:r>
          </w:p>
        </w:tc>
        <w:tc>
          <w:tcPr>
            <w:tcW w:w="786" w:type="dxa"/>
            <w:tcBorders>
              <w:top w:val="nil"/>
              <w:bottom w:val="nil"/>
              <w:right w:val="single" w:sz="2" w:space="0" w:color="000000"/>
            </w:tcBorders>
          </w:tcPr>
          <w:p w14:paraId="638C05A1"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2,616</w:t>
            </w:r>
          </w:p>
        </w:tc>
        <w:tc>
          <w:tcPr>
            <w:tcW w:w="785" w:type="dxa"/>
            <w:tcBorders>
              <w:top w:val="nil"/>
              <w:left w:val="single" w:sz="2" w:space="0" w:color="000000"/>
              <w:bottom w:val="nil"/>
              <w:right w:val="single" w:sz="2" w:space="0" w:color="000000"/>
            </w:tcBorders>
          </w:tcPr>
          <w:p w14:paraId="0DC0E5B5"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3C38F9AA"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235</w:t>
            </w:r>
          </w:p>
        </w:tc>
        <w:tc>
          <w:tcPr>
            <w:tcW w:w="785" w:type="dxa"/>
            <w:tcBorders>
              <w:top w:val="nil"/>
              <w:left w:val="single" w:sz="2" w:space="0" w:color="000000"/>
              <w:bottom w:val="nil"/>
              <w:right w:val="single" w:sz="2" w:space="0" w:color="000000"/>
            </w:tcBorders>
          </w:tcPr>
          <w:p w14:paraId="70CECF56"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370</w:t>
            </w:r>
          </w:p>
        </w:tc>
        <w:tc>
          <w:tcPr>
            <w:tcW w:w="787" w:type="dxa"/>
            <w:tcBorders>
              <w:top w:val="nil"/>
              <w:left w:val="single" w:sz="2" w:space="0" w:color="000000"/>
              <w:bottom w:val="nil"/>
              <w:right w:val="single" w:sz="2" w:space="0" w:color="000000"/>
            </w:tcBorders>
          </w:tcPr>
          <w:p w14:paraId="48F51B9D" w14:textId="77777777" w:rsidR="00AB05D4" w:rsidRPr="00AB05D4" w:rsidRDefault="00AB05D4" w:rsidP="00D156F1">
            <w:pPr>
              <w:pStyle w:val="TableParagraph"/>
              <w:spacing w:before="19"/>
              <w:ind w:right="54"/>
              <w:rPr>
                <w:rFonts w:ascii="Arial Narrow" w:hAnsi="Arial Narrow"/>
                <w:sz w:val="13"/>
              </w:rPr>
            </w:pPr>
            <w:r w:rsidRPr="00AB05D4">
              <w:rPr>
                <w:rFonts w:ascii="Arial Narrow" w:hAnsi="Arial Narrow"/>
                <w:w w:val="95"/>
                <w:sz w:val="13"/>
              </w:rPr>
              <w:t>654</w:t>
            </w:r>
          </w:p>
        </w:tc>
        <w:tc>
          <w:tcPr>
            <w:tcW w:w="606" w:type="dxa"/>
            <w:tcBorders>
              <w:top w:val="nil"/>
              <w:left w:val="single" w:sz="2" w:space="0" w:color="000000"/>
              <w:bottom w:val="nil"/>
              <w:right w:val="single" w:sz="2" w:space="0" w:color="000000"/>
            </w:tcBorders>
          </w:tcPr>
          <w:p w14:paraId="7E313C29" w14:textId="77777777" w:rsidR="00AB05D4" w:rsidRPr="00AB05D4" w:rsidRDefault="00AB05D4" w:rsidP="00D156F1">
            <w:pPr>
              <w:pStyle w:val="TableParagraph"/>
              <w:spacing w:before="19"/>
              <w:ind w:left="366"/>
              <w:jc w:val="left"/>
              <w:rPr>
                <w:rFonts w:ascii="Arial Narrow" w:hAnsi="Arial Narrow"/>
                <w:sz w:val="13"/>
              </w:rPr>
            </w:pPr>
            <w:r w:rsidRPr="00AB05D4">
              <w:rPr>
                <w:rFonts w:ascii="Arial Narrow" w:hAnsi="Arial Narrow"/>
                <w:sz w:val="13"/>
              </w:rPr>
              <w:t>284</w:t>
            </w:r>
          </w:p>
        </w:tc>
        <w:tc>
          <w:tcPr>
            <w:tcW w:w="606" w:type="dxa"/>
            <w:tcBorders>
              <w:top w:val="nil"/>
              <w:left w:val="single" w:sz="2" w:space="0" w:color="000000"/>
              <w:bottom w:val="nil"/>
              <w:right w:val="single" w:sz="2" w:space="0" w:color="000000"/>
            </w:tcBorders>
          </w:tcPr>
          <w:p w14:paraId="41DDE0D6" w14:textId="77777777" w:rsidR="00AB05D4" w:rsidRPr="00AB05D4" w:rsidRDefault="00AB05D4" w:rsidP="00D156F1">
            <w:pPr>
              <w:pStyle w:val="TableParagraph"/>
              <w:spacing w:before="2"/>
              <w:ind w:left="158"/>
              <w:jc w:val="left"/>
              <w:rPr>
                <w:rFonts w:ascii="Arial Narrow" w:hAnsi="Arial Narrow"/>
                <w:b/>
                <w:sz w:val="13"/>
              </w:rPr>
            </w:pPr>
            <w:r w:rsidRPr="00AB05D4">
              <w:rPr>
                <w:rFonts w:ascii="Arial Narrow" w:hAnsi="Arial Narrow"/>
                <w:b/>
                <w:sz w:val="13"/>
              </w:rPr>
              <w:t>43.4%</w:t>
            </w:r>
          </w:p>
        </w:tc>
        <w:tc>
          <w:tcPr>
            <w:tcW w:w="785" w:type="dxa"/>
            <w:tcBorders>
              <w:top w:val="nil"/>
              <w:left w:val="single" w:sz="2" w:space="0" w:color="000000"/>
              <w:bottom w:val="nil"/>
            </w:tcBorders>
          </w:tcPr>
          <w:p w14:paraId="780759F7"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2,616</w:t>
            </w:r>
          </w:p>
        </w:tc>
      </w:tr>
      <w:tr w:rsidR="00AB05D4" w:rsidRPr="00AB05D4" w14:paraId="2BFB54BB" w14:textId="77777777" w:rsidTr="00AB05D4">
        <w:trPr>
          <w:trHeight w:val="195"/>
        </w:trPr>
        <w:tc>
          <w:tcPr>
            <w:tcW w:w="3051" w:type="dxa"/>
            <w:tcBorders>
              <w:top w:val="nil"/>
              <w:bottom w:val="nil"/>
            </w:tcBorders>
          </w:tcPr>
          <w:p w14:paraId="78565104"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Drainage Collection</w:t>
            </w:r>
          </w:p>
        </w:tc>
        <w:tc>
          <w:tcPr>
            <w:tcW w:w="279" w:type="dxa"/>
            <w:tcBorders>
              <w:top w:val="nil"/>
              <w:bottom w:val="nil"/>
            </w:tcBorders>
          </w:tcPr>
          <w:p w14:paraId="226F042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8005120"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1,073</w:t>
            </w:r>
          </w:p>
        </w:tc>
        <w:tc>
          <w:tcPr>
            <w:tcW w:w="786" w:type="dxa"/>
            <w:tcBorders>
              <w:top w:val="nil"/>
              <w:bottom w:val="nil"/>
              <w:right w:val="single" w:sz="2" w:space="0" w:color="000000"/>
            </w:tcBorders>
            <w:shd w:val="clear" w:color="auto" w:fill="FFFF99"/>
          </w:tcPr>
          <w:p w14:paraId="5F34E821"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2,616</w:t>
            </w:r>
          </w:p>
        </w:tc>
        <w:tc>
          <w:tcPr>
            <w:tcW w:w="785" w:type="dxa"/>
            <w:tcBorders>
              <w:top w:val="nil"/>
              <w:left w:val="single" w:sz="2" w:space="0" w:color="000000"/>
              <w:bottom w:val="nil"/>
              <w:right w:val="single" w:sz="2" w:space="0" w:color="000000"/>
            </w:tcBorders>
            <w:shd w:val="clear" w:color="auto" w:fill="FFFF99"/>
          </w:tcPr>
          <w:p w14:paraId="0BBA19FA"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D833314"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235</w:t>
            </w:r>
          </w:p>
        </w:tc>
        <w:tc>
          <w:tcPr>
            <w:tcW w:w="785" w:type="dxa"/>
            <w:tcBorders>
              <w:top w:val="nil"/>
              <w:left w:val="single" w:sz="2" w:space="0" w:color="000000"/>
              <w:bottom w:val="nil"/>
              <w:right w:val="single" w:sz="2" w:space="0" w:color="000000"/>
            </w:tcBorders>
            <w:shd w:val="clear" w:color="auto" w:fill="FFFF99"/>
          </w:tcPr>
          <w:p w14:paraId="2D4B8D5D"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370</w:t>
            </w:r>
          </w:p>
        </w:tc>
        <w:tc>
          <w:tcPr>
            <w:tcW w:w="787" w:type="dxa"/>
            <w:tcBorders>
              <w:top w:val="nil"/>
              <w:left w:val="single" w:sz="2" w:space="0" w:color="000000"/>
              <w:bottom w:val="nil"/>
              <w:right w:val="single" w:sz="2" w:space="0" w:color="000000"/>
            </w:tcBorders>
            <w:shd w:val="clear" w:color="auto" w:fill="FFFF99"/>
          </w:tcPr>
          <w:p w14:paraId="467AEF71" w14:textId="77777777" w:rsidR="00AB05D4" w:rsidRPr="00AB05D4" w:rsidRDefault="00AB05D4" w:rsidP="00D156F1">
            <w:pPr>
              <w:pStyle w:val="TableParagraph"/>
              <w:spacing w:before="21"/>
              <w:ind w:right="54"/>
              <w:rPr>
                <w:rFonts w:ascii="Arial Narrow" w:hAnsi="Arial Narrow"/>
                <w:sz w:val="13"/>
              </w:rPr>
            </w:pPr>
            <w:r w:rsidRPr="00AB05D4">
              <w:rPr>
                <w:rFonts w:ascii="Arial Narrow" w:hAnsi="Arial Narrow"/>
                <w:w w:val="95"/>
                <w:sz w:val="13"/>
              </w:rPr>
              <w:t>654</w:t>
            </w:r>
          </w:p>
        </w:tc>
        <w:tc>
          <w:tcPr>
            <w:tcW w:w="606" w:type="dxa"/>
            <w:tcBorders>
              <w:top w:val="nil"/>
              <w:left w:val="single" w:sz="2" w:space="0" w:color="000000"/>
              <w:bottom w:val="nil"/>
              <w:right w:val="single" w:sz="2" w:space="0" w:color="000000"/>
            </w:tcBorders>
          </w:tcPr>
          <w:p w14:paraId="7540A6E7" w14:textId="77777777" w:rsidR="00AB05D4" w:rsidRPr="00AB05D4" w:rsidRDefault="00AB05D4" w:rsidP="00D156F1">
            <w:pPr>
              <w:pStyle w:val="TableParagraph"/>
              <w:spacing w:before="21"/>
              <w:ind w:right="18"/>
              <w:rPr>
                <w:rFonts w:ascii="Arial Narrow" w:hAnsi="Arial Narrow"/>
                <w:sz w:val="13"/>
              </w:rPr>
            </w:pPr>
            <w:r w:rsidRPr="00AB05D4">
              <w:rPr>
                <w:rFonts w:ascii="Arial Narrow" w:hAnsi="Arial Narrow"/>
                <w:sz w:val="13"/>
              </w:rPr>
              <w:t>(284)</w:t>
            </w:r>
          </w:p>
        </w:tc>
        <w:tc>
          <w:tcPr>
            <w:tcW w:w="606" w:type="dxa"/>
            <w:tcBorders>
              <w:top w:val="nil"/>
              <w:left w:val="single" w:sz="2" w:space="0" w:color="000000"/>
              <w:bottom w:val="nil"/>
              <w:right w:val="single" w:sz="2" w:space="0" w:color="000000"/>
            </w:tcBorders>
          </w:tcPr>
          <w:p w14:paraId="4C4FD87D" w14:textId="77777777" w:rsidR="00AB05D4" w:rsidRPr="00AB05D4" w:rsidRDefault="00AB05D4" w:rsidP="00D156F1">
            <w:pPr>
              <w:pStyle w:val="TableParagraph"/>
              <w:spacing w:before="21"/>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2E3114E5"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2,616</w:t>
            </w:r>
          </w:p>
        </w:tc>
      </w:tr>
      <w:tr w:rsidR="00AB05D4" w:rsidRPr="00AB05D4" w14:paraId="650A8C14" w14:textId="77777777" w:rsidTr="00AB05D4">
        <w:trPr>
          <w:trHeight w:val="192"/>
        </w:trPr>
        <w:tc>
          <w:tcPr>
            <w:tcW w:w="3051" w:type="dxa"/>
            <w:tcBorders>
              <w:top w:val="nil"/>
              <w:bottom w:val="nil"/>
            </w:tcBorders>
          </w:tcPr>
          <w:p w14:paraId="63EE64F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Storm water Conveyance</w:t>
            </w:r>
          </w:p>
        </w:tc>
        <w:tc>
          <w:tcPr>
            <w:tcW w:w="279" w:type="dxa"/>
            <w:tcBorders>
              <w:top w:val="nil"/>
              <w:bottom w:val="nil"/>
            </w:tcBorders>
          </w:tcPr>
          <w:p w14:paraId="4BA4728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ECAAF9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0BEE1B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5E5E33F"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F4BE9D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55A93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749052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757C4A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D1FC41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6B33BD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38F3E65" w14:textId="77777777" w:rsidTr="00AB05D4">
        <w:trPr>
          <w:trHeight w:val="190"/>
        </w:trPr>
        <w:tc>
          <w:tcPr>
            <w:tcW w:w="3051" w:type="dxa"/>
            <w:tcBorders>
              <w:top w:val="nil"/>
              <w:bottom w:val="nil"/>
            </w:tcBorders>
          </w:tcPr>
          <w:p w14:paraId="60ACBC39"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Attenuation</w:t>
            </w:r>
          </w:p>
        </w:tc>
        <w:tc>
          <w:tcPr>
            <w:tcW w:w="279" w:type="dxa"/>
            <w:tcBorders>
              <w:top w:val="nil"/>
              <w:bottom w:val="nil"/>
            </w:tcBorders>
          </w:tcPr>
          <w:p w14:paraId="5DBDB23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169F9AF"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99CA06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C1F2C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38C471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790F68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F4F8951"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953B93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BF4AC0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4783B7E"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F8F4A1E" w14:textId="77777777" w:rsidTr="00AB05D4">
        <w:trPr>
          <w:trHeight w:val="189"/>
        </w:trPr>
        <w:tc>
          <w:tcPr>
            <w:tcW w:w="3051" w:type="dxa"/>
            <w:tcBorders>
              <w:top w:val="nil"/>
              <w:bottom w:val="nil"/>
            </w:tcBorders>
          </w:tcPr>
          <w:p w14:paraId="49597891"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Electrical Infrastructure</w:t>
            </w:r>
          </w:p>
        </w:tc>
        <w:tc>
          <w:tcPr>
            <w:tcW w:w="279" w:type="dxa"/>
            <w:tcBorders>
              <w:top w:val="nil"/>
              <w:bottom w:val="nil"/>
            </w:tcBorders>
          </w:tcPr>
          <w:p w14:paraId="08731E4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435D6E32"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1,821</w:t>
            </w:r>
          </w:p>
        </w:tc>
        <w:tc>
          <w:tcPr>
            <w:tcW w:w="786" w:type="dxa"/>
            <w:tcBorders>
              <w:top w:val="nil"/>
              <w:bottom w:val="nil"/>
              <w:right w:val="single" w:sz="2" w:space="0" w:color="000000"/>
            </w:tcBorders>
          </w:tcPr>
          <w:p w14:paraId="72595D49"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95CB3A7"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464EA82"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E8532BA"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66F7D792"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D15D940"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3C449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520349D"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73C2A28A" w14:textId="77777777" w:rsidTr="00AB05D4">
        <w:trPr>
          <w:trHeight w:val="195"/>
        </w:trPr>
        <w:tc>
          <w:tcPr>
            <w:tcW w:w="3051" w:type="dxa"/>
            <w:tcBorders>
              <w:top w:val="nil"/>
              <w:bottom w:val="nil"/>
            </w:tcBorders>
          </w:tcPr>
          <w:p w14:paraId="471B4DFE"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Power Plants</w:t>
            </w:r>
          </w:p>
        </w:tc>
        <w:tc>
          <w:tcPr>
            <w:tcW w:w="279" w:type="dxa"/>
            <w:tcBorders>
              <w:top w:val="nil"/>
              <w:bottom w:val="nil"/>
            </w:tcBorders>
          </w:tcPr>
          <w:p w14:paraId="7D8BF51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D46822A"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4FC8D8E"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7CF43A6"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563009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21A46B1"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516EA17"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B1F3C82"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861445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6883E16"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1FB93B2F" w14:textId="77777777" w:rsidTr="00AB05D4">
        <w:trPr>
          <w:trHeight w:val="191"/>
        </w:trPr>
        <w:tc>
          <w:tcPr>
            <w:tcW w:w="3051" w:type="dxa"/>
            <w:tcBorders>
              <w:top w:val="nil"/>
              <w:bottom w:val="nil"/>
            </w:tcBorders>
          </w:tcPr>
          <w:p w14:paraId="0CE26C1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Substations</w:t>
            </w:r>
          </w:p>
        </w:tc>
        <w:tc>
          <w:tcPr>
            <w:tcW w:w="279" w:type="dxa"/>
            <w:tcBorders>
              <w:top w:val="nil"/>
              <w:bottom w:val="nil"/>
            </w:tcBorders>
          </w:tcPr>
          <w:p w14:paraId="65596DD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2D6E55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929CC9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9BAD3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507BA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8A3C43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DABBEC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0C2029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DE9A30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7205DBF"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59B23D9" w14:textId="77777777" w:rsidTr="00AB05D4">
        <w:trPr>
          <w:trHeight w:val="192"/>
        </w:trPr>
        <w:tc>
          <w:tcPr>
            <w:tcW w:w="3051" w:type="dxa"/>
            <w:tcBorders>
              <w:top w:val="nil"/>
              <w:bottom w:val="nil"/>
            </w:tcBorders>
          </w:tcPr>
          <w:p w14:paraId="202048E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Switching Station</w:t>
            </w:r>
          </w:p>
        </w:tc>
        <w:tc>
          <w:tcPr>
            <w:tcW w:w="279" w:type="dxa"/>
            <w:tcBorders>
              <w:top w:val="nil"/>
              <w:bottom w:val="nil"/>
            </w:tcBorders>
          </w:tcPr>
          <w:p w14:paraId="11997CB2"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85163A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569A15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0604B7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3D116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6D1037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B7ED9C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C75705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063E3FF"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32E6310"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F7FB371" w14:textId="77777777" w:rsidTr="00AB05D4">
        <w:trPr>
          <w:trHeight w:val="191"/>
        </w:trPr>
        <w:tc>
          <w:tcPr>
            <w:tcW w:w="3051" w:type="dxa"/>
            <w:tcBorders>
              <w:top w:val="nil"/>
              <w:bottom w:val="nil"/>
            </w:tcBorders>
          </w:tcPr>
          <w:p w14:paraId="7BBAF6C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Transmission Conductors</w:t>
            </w:r>
          </w:p>
        </w:tc>
        <w:tc>
          <w:tcPr>
            <w:tcW w:w="279" w:type="dxa"/>
            <w:tcBorders>
              <w:top w:val="nil"/>
              <w:bottom w:val="nil"/>
            </w:tcBorders>
          </w:tcPr>
          <w:p w14:paraId="4E9AEE70"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8BA221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7BBB42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6FB6BE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66483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CEC552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18B420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670313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91C4FA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E27FF7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855B22D" w14:textId="77777777" w:rsidTr="00AB05D4">
        <w:trPr>
          <w:trHeight w:val="191"/>
        </w:trPr>
        <w:tc>
          <w:tcPr>
            <w:tcW w:w="3051" w:type="dxa"/>
            <w:tcBorders>
              <w:top w:val="nil"/>
              <w:bottom w:val="nil"/>
            </w:tcBorders>
          </w:tcPr>
          <w:p w14:paraId="6113FFF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Substations</w:t>
            </w:r>
          </w:p>
        </w:tc>
        <w:tc>
          <w:tcPr>
            <w:tcW w:w="279" w:type="dxa"/>
            <w:tcBorders>
              <w:top w:val="nil"/>
              <w:bottom w:val="nil"/>
            </w:tcBorders>
          </w:tcPr>
          <w:p w14:paraId="57509C8C"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A92889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28DF71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4E2EF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16B7C8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3957B5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8A8D3AD"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FCD7A5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8DB94C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AE683A8"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6B371A1" w14:textId="77777777" w:rsidTr="00AB05D4">
        <w:trPr>
          <w:trHeight w:val="192"/>
        </w:trPr>
        <w:tc>
          <w:tcPr>
            <w:tcW w:w="3051" w:type="dxa"/>
            <w:tcBorders>
              <w:top w:val="nil"/>
              <w:bottom w:val="nil"/>
            </w:tcBorders>
          </w:tcPr>
          <w:p w14:paraId="7AA142C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Switching Stations</w:t>
            </w:r>
          </w:p>
        </w:tc>
        <w:tc>
          <w:tcPr>
            <w:tcW w:w="279" w:type="dxa"/>
            <w:tcBorders>
              <w:top w:val="nil"/>
              <w:bottom w:val="nil"/>
            </w:tcBorders>
          </w:tcPr>
          <w:p w14:paraId="178BFC1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05243D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F0147E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F3036C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7B1F2D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0BE02B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479F8F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650420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002699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799147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08EC83A" w14:textId="77777777" w:rsidTr="00AB05D4">
        <w:trPr>
          <w:trHeight w:val="191"/>
        </w:trPr>
        <w:tc>
          <w:tcPr>
            <w:tcW w:w="3051" w:type="dxa"/>
            <w:tcBorders>
              <w:top w:val="nil"/>
              <w:bottom w:val="nil"/>
            </w:tcBorders>
          </w:tcPr>
          <w:p w14:paraId="2D1AD0C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Networks</w:t>
            </w:r>
          </w:p>
        </w:tc>
        <w:tc>
          <w:tcPr>
            <w:tcW w:w="279" w:type="dxa"/>
            <w:tcBorders>
              <w:top w:val="nil"/>
              <w:bottom w:val="nil"/>
            </w:tcBorders>
          </w:tcPr>
          <w:p w14:paraId="78C85155"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7E5316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EA5ECB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76818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5393C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858DF4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47AAA8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0EC703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99A5EF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239701C"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1A24B86" w14:textId="77777777" w:rsidTr="00AB05D4">
        <w:trPr>
          <w:trHeight w:val="192"/>
        </w:trPr>
        <w:tc>
          <w:tcPr>
            <w:tcW w:w="3051" w:type="dxa"/>
            <w:tcBorders>
              <w:top w:val="nil"/>
              <w:bottom w:val="nil"/>
            </w:tcBorders>
          </w:tcPr>
          <w:p w14:paraId="70A41BA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LV Networks</w:t>
            </w:r>
          </w:p>
        </w:tc>
        <w:tc>
          <w:tcPr>
            <w:tcW w:w="279" w:type="dxa"/>
            <w:tcBorders>
              <w:top w:val="nil"/>
              <w:bottom w:val="nil"/>
            </w:tcBorders>
          </w:tcPr>
          <w:p w14:paraId="62C6CE6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FE950B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4CA234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B8D1A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50ED7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5B274E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A3B7BC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07CA5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0EB72E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3A30FCF"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02CEDC7" w14:textId="77777777" w:rsidTr="00AB05D4">
        <w:trPr>
          <w:trHeight w:val="190"/>
        </w:trPr>
        <w:tc>
          <w:tcPr>
            <w:tcW w:w="3051" w:type="dxa"/>
            <w:tcBorders>
              <w:top w:val="nil"/>
              <w:bottom w:val="nil"/>
            </w:tcBorders>
          </w:tcPr>
          <w:p w14:paraId="1A38068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72605C3C"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5BF6427"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1,821</w:t>
            </w:r>
          </w:p>
        </w:tc>
        <w:tc>
          <w:tcPr>
            <w:tcW w:w="786" w:type="dxa"/>
            <w:tcBorders>
              <w:top w:val="nil"/>
              <w:bottom w:val="nil"/>
              <w:right w:val="single" w:sz="2" w:space="0" w:color="000000"/>
            </w:tcBorders>
            <w:shd w:val="clear" w:color="auto" w:fill="FFFF99"/>
          </w:tcPr>
          <w:p w14:paraId="4A721DD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EF635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C3278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1D0F40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82DDBF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25BD06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7577C4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248713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C0AB3E7" w14:textId="77777777" w:rsidTr="00AB05D4">
        <w:trPr>
          <w:trHeight w:val="189"/>
        </w:trPr>
        <w:tc>
          <w:tcPr>
            <w:tcW w:w="3051" w:type="dxa"/>
            <w:tcBorders>
              <w:top w:val="nil"/>
              <w:bottom w:val="nil"/>
            </w:tcBorders>
          </w:tcPr>
          <w:p w14:paraId="66AAC31B"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Water Supply Infrastructure</w:t>
            </w:r>
          </w:p>
        </w:tc>
        <w:tc>
          <w:tcPr>
            <w:tcW w:w="279" w:type="dxa"/>
            <w:tcBorders>
              <w:top w:val="nil"/>
              <w:bottom w:val="nil"/>
            </w:tcBorders>
          </w:tcPr>
          <w:p w14:paraId="400BDE8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22644386"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39,118</w:t>
            </w:r>
          </w:p>
        </w:tc>
        <w:tc>
          <w:tcPr>
            <w:tcW w:w="786" w:type="dxa"/>
            <w:tcBorders>
              <w:top w:val="nil"/>
              <w:bottom w:val="nil"/>
              <w:right w:val="single" w:sz="2" w:space="0" w:color="000000"/>
            </w:tcBorders>
          </w:tcPr>
          <w:p w14:paraId="7B7F2FC9"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40,734</w:t>
            </w:r>
          </w:p>
        </w:tc>
        <w:tc>
          <w:tcPr>
            <w:tcW w:w="785" w:type="dxa"/>
            <w:tcBorders>
              <w:top w:val="nil"/>
              <w:left w:val="single" w:sz="2" w:space="0" w:color="000000"/>
              <w:bottom w:val="nil"/>
              <w:right w:val="single" w:sz="2" w:space="0" w:color="000000"/>
            </w:tcBorders>
          </w:tcPr>
          <w:p w14:paraId="5959367E"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E8C5F02"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2,877</w:t>
            </w:r>
          </w:p>
        </w:tc>
        <w:tc>
          <w:tcPr>
            <w:tcW w:w="785" w:type="dxa"/>
            <w:tcBorders>
              <w:top w:val="nil"/>
              <w:left w:val="single" w:sz="2" w:space="0" w:color="000000"/>
              <w:bottom w:val="nil"/>
              <w:right w:val="single" w:sz="2" w:space="0" w:color="000000"/>
            </w:tcBorders>
          </w:tcPr>
          <w:p w14:paraId="7A25A464"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6,957</w:t>
            </w:r>
          </w:p>
        </w:tc>
        <w:tc>
          <w:tcPr>
            <w:tcW w:w="787" w:type="dxa"/>
            <w:tcBorders>
              <w:top w:val="nil"/>
              <w:left w:val="single" w:sz="2" w:space="0" w:color="000000"/>
              <w:bottom w:val="nil"/>
              <w:right w:val="single" w:sz="2" w:space="0" w:color="000000"/>
            </w:tcBorders>
          </w:tcPr>
          <w:p w14:paraId="11209A46" w14:textId="77777777" w:rsidR="00AB05D4" w:rsidRPr="00AB05D4" w:rsidRDefault="00AB05D4" w:rsidP="00D156F1">
            <w:pPr>
              <w:pStyle w:val="TableParagraph"/>
              <w:spacing w:before="19"/>
              <w:ind w:right="55"/>
              <w:rPr>
                <w:rFonts w:ascii="Arial Narrow" w:hAnsi="Arial Narrow"/>
                <w:sz w:val="13"/>
              </w:rPr>
            </w:pPr>
            <w:r w:rsidRPr="00AB05D4">
              <w:rPr>
                <w:rFonts w:ascii="Arial Narrow" w:hAnsi="Arial Narrow"/>
                <w:sz w:val="13"/>
              </w:rPr>
              <w:t>10,183</w:t>
            </w:r>
          </w:p>
        </w:tc>
        <w:tc>
          <w:tcPr>
            <w:tcW w:w="606" w:type="dxa"/>
            <w:tcBorders>
              <w:top w:val="nil"/>
              <w:left w:val="single" w:sz="2" w:space="0" w:color="000000"/>
              <w:bottom w:val="nil"/>
              <w:right w:val="single" w:sz="2" w:space="0" w:color="000000"/>
            </w:tcBorders>
          </w:tcPr>
          <w:p w14:paraId="2ACB3258" w14:textId="77777777" w:rsidR="00AB05D4" w:rsidRPr="00AB05D4" w:rsidRDefault="00AB05D4" w:rsidP="00D156F1">
            <w:pPr>
              <w:pStyle w:val="TableParagraph"/>
              <w:spacing w:before="19"/>
              <w:ind w:left="277"/>
              <w:jc w:val="left"/>
              <w:rPr>
                <w:rFonts w:ascii="Arial Narrow" w:hAnsi="Arial Narrow"/>
                <w:sz w:val="13"/>
              </w:rPr>
            </w:pPr>
            <w:r w:rsidRPr="00AB05D4">
              <w:rPr>
                <w:rFonts w:ascii="Arial Narrow" w:hAnsi="Arial Narrow"/>
                <w:sz w:val="13"/>
              </w:rPr>
              <w:t>3,226</w:t>
            </w:r>
          </w:p>
        </w:tc>
        <w:tc>
          <w:tcPr>
            <w:tcW w:w="606" w:type="dxa"/>
            <w:tcBorders>
              <w:top w:val="nil"/>
              <w:left w:val="single" w:sz="2" w:space="0" w:color="000000"/>
              <w:bottom w:val="nil"/>
              <w:right w:val="single" w:sz="2" w:space="0" w:color="000000"/>
            </w:tcBorders>
          </w:tcPr>
          <w:p w14:paraId="50571550" w14:textId="77777777" w:rsidR="00AB05D4" w:rsidRPr="00AB05D4" w:rsidRDefault="00AB05D4" w:rsidP="00D156F1">
            <w:pPr>
              <w:pStyle w:val="TableParagraph"/>
              <w:spacing w:before="2"/>
              <w:ind w:left="158"/>
              <w:jc w:val="left"/>
              <w:rPr>
                <w:rFonts w:ascii="Arial Narrow" w:hAnsi="Arial Narrow"/>
                <w:b/>
                <w:sz w:val="13"/>
              </w:rPr>
            </w:pPr>
            <w:r w:rsidRPr="00AB05D4">
              <w:rPr>
                <w:rFonts w:ascii="Arial Narrow" w:hAnsi="Arial Narrow"/>
                <w:b/>
                <w:sz w:val="13"/>
              </w:rPr>
              <w:t>31.7%</w:t>
            </w:r>
          </w:p>
        </w:tc>
        <w:tc>
          <w:tcPr>
            <w:tcW w:w="785" w:type="dxa"/>
            <w:tcBorders>
              <w:top w:val="nil"/>
              <w:left w:val="single" w:sz="2" w:space="0" w:color="000000"/>
              <w:bottom w:val="nil"/>
            </w:tcBorders>
          </w:tcPr>
          <w:p w14:paraId="37D97282"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40,734</w:t>
            </w:r>
          </w:p>
        </w:tc>
      </w:tr>
      <w:tr w:rsidR="00AB05D4" w:rsidRPr="00AB05D4" w14:paraId="1BDA2A43" w14:textId="77777777" w:rsidTr="00AB05D4">
        <w:trPr>
          <w:trHeight w:val="195"/>
        </w:trPr>
        <w:tc>
          <w:tcPr>
            <w:tcW w:w="3051" w:type="dxa"/>
            <w:tcBorders>
              <w:top w:val="nil"/>
              <w:bottom w:val="nil"/>
            </w:tcBorders>
          </w:tcPr>
          <w:p w14:paraId="31A4741E"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Dams and Weirs</w:t>
            </w:r>
          </w:p>
        </w:tc>
        <w:tc>
          <w:tcPr>
            <w:tcW w:w="279" w:type="dxa"/>
            <w:tcBorders>
              <w:top w:val="nil"/>
              <w:bottom w:val="nil"/>
            </w:tcBorders>
          </w:tcPr>
          <w:p w14:paraId="0D077C8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34090B8"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58</w:t>
            </w:r>
          </w:p>
        </w:tc>
        <w:tc>
          <w:tcPr>
            <w:tcW w:w="786" w:type="dxa"/>
            <w:tcBorders>
              <w:top w:val="nil"/>
              <w:bottom w:val="nil"/>
              <w:right w:val="single" w:sz="2" w:space="0" w:color="000000"/>
            </w:tcBorders>
            <w:shd w:val="clear" w:color="auto" w:fill="FFFF99"/>
          </w:tcPr>
          <w:p w14:paraId="0EFCC89A"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230</w:t>
            </w:r>
          </w:p>
        </w:tc>
        <w:tc>
          <w:tcPr>
            <w:tcW w:w="785" w:type="dxa"/>
            <w:tcBorders>
              <w:top w:val="nil"/>
              <w:left w:val="single" w:sz="2" w:space="0" w:color="000000"/>
              <w:bottom w:val="nil"/>
              <w:right w:val="single" w:sz="2" w:space="0" w:color="000000"/>
            </w:tcBorders>
            <w:shd w:val="clear" w:color="auto" w:fill="FFFF99"/>
          </w:tcPr>
          <w:p w14:paraId="12A862D6"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E469A2"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5B5470A"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67326A6" w14:textId="77777777" w:rsidR="00AB05D4" w:rsidRPr="00AB05D4" w:rsidRDefault="00AB05D4" w:rsidP="00D156F1">
            <w:pPr>
              <w:pStyle w:val="TableParagraph"/>
              <w:spacing w:before="21"/>
              <w:ind w:right="54"/>
              <w:rPr>
                <w:rFonts w:ascii="Arial Narrow" w:hAnsi="Arial Narrow"/>
                <w:sz w:val="13"/>
              </w:rPr>
            </w:pPr>
            <w:r w:rsidRPr="00AB05D4">
              <w:rPr>
                <w:rFonts w:ascii="Arial Narrow" w:hAnsi="Arial Narrow"/>
                <w:w w:val="95"/>
                <w:sz w:val="13"/>
              </w:rPr>
              <w:t>58</w:t>
            </w:r>
          </w:p>
        </w:tc>
        <w:tc>
          <w:tcPr>
            <w:tcW w:w="606" w:type="dxa"/>
            <w:tcBorders>
              <w:top w:val="nil"/>
              <w:left w:val="single" w:sz="2" w:space="0" w:color="000000"/>
              <w:bottom w:val="nil"/>
              <w:right w:val="single" w:sz="2" w:space="0" w:color="000000"/>
            </w:tcBorders>
          </w:tcPr>
          <w:p w14:paraId="0A9E63E2" w14:textId="77777777" w:rsidR="00AB05D4" w:rsidRPr="00AB05D4" w:rsidRDefault="00AB05D4" w:rsidP="00D156F1">
            <w:pPr>
              <w:pStyle w:val="TableParagraph"/>
              <w:spacing w:before="21"/>
              <w:ind w:right="17"/>
              <w:rPr>
                <w:rFonts w:ascii="Arial Narrow" w:hAnsi="Arial Narrow"/>
                <w:sz w:val="13"/>
              </w:rPr>
            </w:pPr>
            <w:r w:rsidRPr="00AB05D4">
              <w:rPr>
                <w:rFonts w:ascii="Arial Narrow" w:hAnsi="Arial Narrow"/>
                <w:sz w:val="13"/>
              </w:rPr>
              <w:t>(58)</w:t>
            </w:r>
          </w:p>
        </w:tc>
        <w:tc>
          <w:tcPr>
            <w:tcW w:w="606" w:type="dxa"/>
            <w:tcBorders>
              <w:top w:val="nil"/>
              <w:left w:val="single" w:sz="2" w:space="0" w:color="000000"/>
              <w:bottom w:val="nil"/>
              <w:right w:val="single" w:sz="2" w:space="0" w:color="000000"/>
            </w:tcBorders>
          </w:tcPr>
          <w:p w14:paraId="796A83B4" w14:textId="77777777" w:rsidR="00AB05D4" w:rsidRPr="00AB05D4" w:rsidRDefault="00AB05D4" w:rsidP="00D156F1">
            <w:pPr>
              <w:pStyle w:val="TableParagraph"/>
              <w:spacing w:before="21"/>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064B8FD9"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230</w:t>
            </w:r>
          </w:p>
        </w:tc>
      </w:tr>
      <w:tr w:rsidR="00AB05D4" w:rsidRPr="00AB05D4" w14:paraId="3560345E" w14:textId="77777777" w:rsidTr="00AB05D4">
        <w:trPr>
          <w:trHeight w:val="191"/>
        </w:trPr>
        <w:tc>
          <w:tcPr>
            <w:tcW w:w="3051" w:type="dxa"/>
            <w:tcBorders>
              <w:top w:val="nil"/>
              <w:bottom w:val="nil"/>
            </w:tcBorders>
          </w:tcPr>
          <w:p w14:paraId="1B94092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Boreholes</w:t>
            </w:r>
          </w:p>
        </w:tc>
        <w:tc>
          <w:tcPr>
            <w:tcW w:w="279" w:type="dxa"/>
            <w:tcBorders>
              <w:top w:val="nil"/>
              <w:bottom w:val="nil"/>
            </w:tcBorders>
          </w:tcPr>
          <w:p w14:paraId="1931166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B36694F"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172AC07"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300</w:t>
            </w:r>
          </w:p>
        </w:tc>
        <w:tc>
          <w:tcPr>
            <w:tcW w:w="785" w:type="dxa"/>
            <w:tcBorders>
              <w:top w:val="nil"/>
              <w:left w:val="single" w:sz="2" w:space="0" w:color="000000"/>
              <w:bottom w:val="nil"/>
              <w:right w:val="single" w:sz="2" w:space="0" w:color="000000"/>
            </w:tcBorders>
            <w:shd w:val="clear" w:color="auto" w:fill="FFFF99"/>
          </w:tcPr>
          <w:p w14:paraId="673E687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39F0C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9D7A6F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12D17F0"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75</w:t>
            </w:r>
          </w:p>
        </w:tc>
        <w:tc>
          <w:tcPr>
            <w:tcW w:w="606" w:type="dxa"/>
            <w:tcBorders>
              <w:top w:val="nil"/>
              <w:left w:val="single" w:sz="2" w:space="0" w:color="000000"/>
              <w:bottom w:val="nil"/>
              <w:right w:val="single" w:sz="2" w:space="0" w:color="000000"/>
            </w:tcBorders>
          </w:tcPr>
          <w:p w14:paraId="49FC3398"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(75)</w:t>
            </w:r>
          </w:p>
        </w:tc>
        <w:tc>
          <w:tcPr>
            <w:tcW w:w="606" w:type="dxa"/>
            <w:tcBorders>
              <w:top w:val="nil"/>
              <w:left w:val="single" w:sz="2" w:space="0" w:color="000000"/>
              <w:bottom w:val="nil"/>
              <w:right w:val="single" w:sz="2" w:space="0" w:color="000000"/>
            </w:tcBorders>
          </w:tcPr>
          <w:p w14:paraId="6B542D27"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17551054"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300</w:t>
            </w:r>
          </w:p>
        </w:tc>
      </w:tr>
      <w:tr w:rsidR="00AB05D4" w:rsidRPr="00AB05D4" w14:paraId="196F642F" w14:textId="77777777" w:rsidTr="00AB05D4">
        <w:trPr>
          <w:trHeight w:val="192"/>
        </w:trPr>
        <w:tc>
          <w:tcPr>
            <w:tcW w:w="3051" w:type="dxa"/>
            <w:tcBorders>
              <w:top w:val="nil"/>
              <w:bottom w:val="nil"/>
            </w:tcBorders>
          </w:tcPr>
          <w:p w14:paraId="46C5C96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Reservoirs</w:t>
            </w:r>
          </w:p>
        </w:tc>
        <w:tc>
          <w:tcPr>
            <w:tcW w:w="279" w:type="dxa"/>
            <w:tcBorders>
              <w:top w:val="nil"/>
              <w:bottom w:val="nil"/>
            </w:tcBorders>
          </w:tcPr>
          <w:p w14:paraId="2CCD14D2"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2A474EF"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486</w:t>
            </w:r>
          </w:p>
        </w:tc>
        <w:tc>
          <w:tcPr>
            <w:tcW w:w="786" w:type="dxa"/>
            <w:tcBorders>
              <w:top w:val="nil"/>
              <w:bottom w:val="nil"/>
              <w:right w:val="single" w:sz="2" w:space="0" w:color="000000"/>
            </w:tcBorders>
            <w:shd w:val="clear" w:color="auto" w:fill="FFFF99"/>
          </w:tcPr>
          <w:p w14:paraId="0A26DAF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FAA8C3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D2286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65762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0736600"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61CFD0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124702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DF05EB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5066C4B" w14:textId="77777777" w:rsidTr="00AB05D4">
        <w:trPr>
          <w:trHeight w:val="192"/>
        </w:trPr>
        <w:tc>
          <w:tcPr>
            <w:tcW w:w="3051" w:type="dxa"/>
            <w:tcBorders>
              <w:top w:val="nil"/>
              <w:bottom w:val="nil"/>
            </w:tcBorders>
          </w:tcPr>
          <w:p w14:paraId="61632BA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Pump Stations</w:t>
            </w:r>
          </w:p>
        </w:tc>
        <w:tc>
          <w:tcPr>
            <w:tcW w:w="279" w:type="dxa"/>
            <w:tcBorders>
              <w:top w:val="nil"/>
              <w:bottom w:val="nil"/>
            </w:tcBorders>
          </w:tcPr>
          <w:p w14:paraId="348E7192"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7A7C7F4"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1,596</w:t>
            </w:r>
          </w:p>
        </w:tc>
        <w:tc>
          <w:tcPr>
            <w:tcW w:w="786" w:type="dxa"/>
            <w:tcBorders>
              <w:top w:val="nil"/>
              <w:bottom w:val="nil"/>
              <w:right w:val="single" w:sz="2" w:space="0" w:color="000000"/>
            </w:tcBorders>
            <w:shd w:val="clear" w:color="auto" w:fill="FFFF99"/>
          </w:tcPr>
          <w:p w14:paraId="5AAEB448"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3,255</w:t>
            </w:r>
          </w:p>
        </w:tc>
        <w:tc>
          <w:tcPr>
            <w:tcW w:w="785" w:type="dxa"/>
            <w:tcBorders>
              <w:top w:val="nil"/>
              <w:left w:val="single" w:sz="2" w:space="0" w:color="000000"/>
              <w:bottom w:val="nil"/>
              <w:right w:val="single" w:sz="2" w:space="0" w:color="000000"/>
            </w:tcBorders>
            <w:shd w:val="clear" w:color="auto" w:fill="FFFF99"/>
          </w:tcPr>
          <w:p w14:paraId="7B47036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5B3B32"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442</w:t>
            </w:r>
          </w:p>
        </w:tc>
        <w:tc>
          <w:tcPr>
            <w:tcW w:w="785" w:type="dxa"/>
            <w:tcBorders>
              <w:top w:val="nil"/>
              <w:left w:val="single" w:sz="2" w:space="0" w:color="000000"/>
              <w:bottom w:val="nil"/>
              <w:right w:val="single" w:sz="2" w:space="0" w:color="000000"/>
            </w:tcBorders>
            <w:shd w:val="clear" w:color="auto" w:fill="FFFF99"/>
          </w:tcPr>
          <w:p w14:paraId="3CFADBD5"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552</w:t>
            </w:r>
          </w:p>
        </w:tc>
        <w:tc>
          <w:tcPr>
            <w:tcW w:w="787" w:type="dxa"/>
            <w:tcBorders>
              <w:top w:val="nil"/>
              <w:left w:val="single" w:sz="2" w:space="0" w:color="000000"/>
              <w:bottom w:val="nil"/>
              <w:right w:val="single" w:sz="2" w:space="0" w:color="000000"/>
            </w:tcBorders>
            <w:shd w:val="clear" w:color="auto" w:fill="FFFF99"/>
          </w:tcPr>
          <w:p w14:paraId="7ED05F27"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814</w:t>
            </w:r>
          </w:p>
        </w:tc>
        <w:tc>
          <w:tcPr>
            <w:tcW w:w="606" w:type="dxa"/>
            <w:tcBorders>
              <w:top w:val="nil"/>
              <w:left w:val="single" w:sz="2" w:space="0" w:color="000000"/>
              <w:bottom w:val="nil"/>
              <w:right w:val="single" w:sz="2" w:space="0" w:color="000000"/>
            </w:tcBorders>
          </w:tcPr>
          <w:p w14:paraId="1ADF6723"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sz w:val="13"/>
              </w:rPr>
              <w:t>(262)</w:t>
            </w:r>
          </w:p>
        </w:tc>
        <w:tc>
          <w:tcPr>
            <w:tcW w:w="606" w:type="dxa"/>
            <w:tcBorders>
              <w:top w:val="nil"/>
              <w:left w:val="single" w:sz="2" w:space="0" w:color="000000"/>
              <w:bottom w:val="nil"/>
              <w:right w:val="single" w:sz="2" w:space="0" w:color="000000"/>
            </w:tcBorders>
          </w:tcPr>
          <w:p w14:paraId="078468E2"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7DB85E4B"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3,255</w:t>
            </w:r>
          </w:p>
        </w:tc>
      </w:tr>
      <w:tr w:rsidR="00AB05D4" w:rsidRPr="00AB05D4" w14:paraId="1AA79F10" w14:textId="77777777" w:rsidTr="00AB05D4">
        <w:trPr>
          <w:trHeight w:val="191"/>
        </w:trPr>
        <w:tc>
          <w:tcPr>
            <w:tcW w:w="3051" w:type="dxa"/>
            <w:tcBorders>
              <w:top w:val="nil"/>
              <w:bottom w:val="nil"/>
            </w:tcBorders>
          </w:tcPr>
          <w:p w14:paraId="0275354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Water Treatment Works</w:t>
            </w:r>
          </w:p>
        </w:tc>
        <w:tc>
          <w:tcPr>
            <w:tcW w:w="279" w:type="dxa"/>
            <w:tcBorders>
              <w:top w:val="nil"/>
              <w:bottom w:val="nil"/>
            </w:tcBorders>
          </w:tcPr>
          <w:p w14:paraId="65893822"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C3B66AA"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36,978</w:t>
            </w:r>
          </w:p>
        </w:tc>
        <w:tc>
          <w:tcPr>
            <w:tcW w:w="786" w:type="dxa"/>
            <w:tcBorders>
              <w:top w:val="nil"/>
              <w:bottom w:val="nil"/>
              <w:right w:val="single" w:sz="2" w:space="0" w:color="000000"/>
            </w:tcBorders>
            <w:shd w:val="clear" w:color="auto" w:fill="FFFF99"/>
          </w:tcPr>
          <w:p w14:paraId="6DDE7154"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34,249</w:t>
            </w:r>
          </w:p>
        </w:tc>
        <w:tc>
          <w:tcPr>
            <w:tcW w:w="785" w:type="dxa"/>
            <w:tcBorders>
              <w:top w:val="nil"/>
              <w:left w:val="single" w:sz="2" w:space="0" w:color="000000"/>
              <w:bottom w:val="nil"/>
              <w:right w:val="single" w:sz="2" w:space="0" w:color="000000"/>
            </w:tcBorders>
            <w:shd w:val="clear" w:color="auto" w:fill="FFFF99"/>
          </w:tcPr>
          <w:p w14:paraId="09AEA11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67000C"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2,310</w:t>
            </w:r>
          </w:p>
        </w:tc>
        <w:tc>
          <w:tcPr>
            <w:tcW w:w="785" w:type="dxa"/>
            <w:tcBorders>
              <w:top w:val="nil"/>
              <w:left w:val="single" w:sz="2" w:space="0" w:color="000000"/>
              <w:bottom w:val="nil"/>
              <w:right w:val="single" w:sz="2" w:space="0" w:color="000000"/>
            </w:tcBorders>
            <w:shd w:val="clear" w:color="auto" w:fill="FFFF99"/>
          </w:tcPr>
          <w:p w14:paraId="0979762C"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6,109</w:t>
            </w:r>
          </w:p>
        </w:tc>
        <w:tc>
          <w:tcPr>
            <w:tcW w:w="787" w:type="dxa"/>
            <w:tcBorders>
              <w:top w:val="nil"/>
              <w:left w:val="single" w:sz="2" w:space="0" w:color="000000"/>
              <w:bottom w:val="nil"/>
              <w:right w:val="single" w:sz="2" w:space="0" w:color="000000"/>
            </w:tcBorders>
            <w:shd w:val="clear" w:color="auto" w:fill="FFFF99"/>
          </w:tcPr>
          <w:p w14:paraId="13B7371A"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sz w:val="13"/>
              </w:rPr>
              <w:t>8,562</w:t>
            </w:r>
          </w:p>
        </w:tc>
        <w:tc>
          <w:tcPr>
            <w:tcW w:w="606" w:type="dxa"/>
            <w:tcBorders>
              <w:top w:val="nil"/>
              <w:left w:val="single" w:sz="2" w:space="0" w:color="000000"/>
              <w:bottom w:val="nil"/>
              <w:right w:val="single" w:sz="2" w:space="0" w:color="000000"/>
            </w:tcBorders>
          </w:tcPr>
          <w:p w14:paraId="76C98E00"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sz w:val="13"/>
              </w:rPr>
              <w:t>(2,453)</w:t>
            </w:r>
          </w:p>
        </w:tc>
        <w:tc>
          <w:tcPr>
            <w:tcW w:w="606" w:type="dxa"/>
            <w:tcBorders>
              <w:top w:val="nil"/>
              <w:left w:val="single" w:sz="2" w:space="0" w:color="000000"/>
              <w:bottom w:val="nil"/>
              <w:right w:val="single" w:sz="2" w:space="0" w:color="000000"/>
            </w:tcBorders>
          </w:tcPr>
          <w:p w14:paraId="2D5980A0"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5DA83FE2"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34,249</w:t>
            </w:r>
          </w:p>
        </w:tc>
      </w:tr>
      <w:tr w:rsidR="00AB05D4" w:rsidRPr="00AB05D4" w14:paraId="27D38027" w14:textId="77777777" w:rsidTr="00AB05D4">
        <w:trPr>
          <w:trHeight w:val="192"/>
        </w:trPr>
        <w:tc>
          <w:tcPr>
            <w:tcW w:w="3051" w:type="dxa"/>
            <w:tcBorders>
              <w:top w:val="nil"/>
              <w:bottom w:val="nil"/>
            </w:tcBorders>
          </w:tcPr>
          <w:p w14:paraId="2B8DFA1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Bulk Mains</w:t>
            </w:r>
          </w:p>
        </w:tc>
        <w:tc>
          <w:tcPr>
            <w:tcW w:w="279" w:type="dxa"/>
            <w:tcBorders>
              <w:top w:val="nil"/>
              <w:bottom w:val="nil"/>
            </w:tcBorders>
          </w:tcPr>
          <w:p w14:paraId="00C0E11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287C57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DAF09C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F15CD7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278676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0246ED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0BE079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536675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326C6D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1A6673E"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4B8866F" w14:textId="77777777" w:rsidTr="00AB05D4">
        <w:trPr>
          <w:trHeight w:val="191"/>
        </w:trPr>
        <w:tc>
          <w:tcPr>
            <w:tcW w:w="3051" w:type="dxa"/>
            <w:tcBorders>
              <w:top w:val="nil"/>
              <w:bottom w:val="nil"/>
            </w:tcBorders>
          </w:tcPr>
          <w:p w14:paraId="77E82EB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Distribution</w:t>
            </w:r>
          </w:p>
        </w:tc>
        <w:tc>
          <w:tcPr>
            <w:tcW w:w="279" w:type="dxa"/>
            <w:tcBorders>
              <w:top w:val="nil"/>
              <w:bottom w:val="nil"/>
            </w:tcBorders>
          </w:tcPr>
          <w:p w14:paraId="2154CE1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D73176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355BC75"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2,700</w:t>
            </w:r>
          </w:p>
        </w:tc>
        <w:tc>
          <w:tcPr>
            <w:tcW w:w="785" w:type="dxa"/>
            <w:tcBorders>
              <w:top w:val="nil"/>
              <w:left w:val="single" w:sz="2" w:space="0" w:color="000000"/>
              <w:bottom w:val="nil"/>
              <w:right w:val="single" w:sz="2" w:space="0" w:color="000000"/>
            </w:tcBorders>
            <w:shd w:val="clear" w:color="auto" w:fill="FFFF99"/>
          </w:tcPr>
          <w:p w14:paraId="1B2BBFE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6CD960"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125</w:t>
            </w:r>
          </w:p>
        </w:tc>
        <w:tc>
          <w:tcPr>
            <w:tcW w:w="785" w:type="dxa"/>
            <w:tcBorders>
              <w:top w:val="nil"/>
              <w:left w:val="single" w:sz="2" w:space="0" w:color="000000"/>
              <w:bottom w:val="nil"/>
              <w:right w:val="single" w:sz="2" w:space="0" w:color="000000"/>
            </w:tcBorders>
            <w:shd w:val="clear" w:color="auto" w:fill="FFFF99"/>
          </w:tcPr>
          <w:p w14:paraId="02DC326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296</w:t>
            </w:r>
          </w:p>
        </w:tc>
        <w:tc>
          <w:tcPr>
            <w:tcW w:w="787" w:type="dxa"/>
            <w:tcBorders>
              <w:top w:val="nil"/>
              <w:left w:val="single" w:sz="2" w:space="0" w:color="000000"/>
              <w:bottom w:val="nil"/>
              <w:right w:val="single" w:sz="2" w:space="0" w:color="000000"/>
            </w:tcBorders>
            <w:shd w:val="clear" w:color="auto" w:fill="FFFF99"/>
          </w:tcPr>
          <w:p w14:paraId="5485B2D7"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675</w:t>
            </w:r>
          </w:p>
        </w:tc>
        <w:tc>
          <w:tcPr>
            <w:tcW w:w="606" w:type="dxa"/>
            <w:tcBorders>
              <w:top w:val="nil"/>
              <w:left w:val="single" w:sz="2" w:space="0" w:color="000000"/>
              <w:bottom w:val="nil"/>
              <w:right w:val="single" w:sz="2" w:space="0" w:color="000000"/>
            </w:tcBorders>
          </w:tcPr>
          <w:p w14:paraId="282AC8C3"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sz w:val="13"/>
              </w:rPr>
              <w:t>(379)</w:t>
            </w:r>
          </w:p>
        </w:tc>
        <w:tc>
          <w:tcPr>
            <w:tcW w:w="606" w:type="dxa"/>
            <w:tcBorders>
              <w:top w:val="nil"/>
              <w:left w:val="single" w:sz="2" w:space="0" w:color="000000"/>
              <w:bottom w:val="nil"/>
              <w:right w:val="single" w:sz="2" w:space="0" w:color="000000"/>
            </w:tcBorders>
          </w:tcPr>
          <w:p w14:paraId="0C64A57A"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0C2CFB7C"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2,700</w:t>
            </w:r>
          </w:p>
        </w:tc>
      </w:tr>
      <w:tr w:rsidR="00AB05D4" w:rsidRPr="00AB05D4" w14:paraId="4A21D636" w14:textId="77777777" w:rsidTr="00AB05D4">
        <w:trPr>
          <w:trHeight w:val="192"/>
        </w:trPr>
        <w:tc>
          <w:tcPr>
            <w:tcW w:w="3051" w:type="dxa"/>
            <w:tcBorders>
              <w:top w:val="nil"/>
              <w:bottom w:val="nil"/>
            </w:tcBorders>
          </w:tcPr>
          <w:p w14:paraId="260A279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Distribution Points</w:t>
            </w:r>
          </w:p>
        </w:tc>
        <w:tc>
          <w:tcPr>
            <w:tcW w:w="279" w:type="dxa"/>
            <w:tcBorders>
              <w:top w:val="nil"/>
              <w:bottom w:val="nil"/>
            </w:tcBorders>
          </w:tcPr>
          <w:p w14:paraId="6E9EA35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6EC999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DCC379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7DE65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F95CF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F70114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95478D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8AC769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B4F735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2080E85"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05385E0" w14:textId="77777777" w:rsidTr="00AB05D4">
        <w:trPr>
          <w:trHeight w:val="192"/>
        </w:trPr>
        <w:tc>
          <w:tcPr>
            <w:tcW w:w="3051" w:type="dxa"/>
            <w:tcBorders>
              <w:top w:val="nil"/>
              <w:bottom w:val="nil"/>
            </w:tcBorders>
          </w:tcPr>
          <w:p w14:paraId="0F23C3E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PRV Stations</w:t>
            </w:r>
          </w:p>
        </w:tc>
        <w:tc>
          <w:tcPr>
            <w:tcW w:w="279" w:type="dxa"/>
            <w:tcBorders>
              <w:top w:val="nil"/>
              <w:bottom w:val="nil"/>
            </w:tcBorders>
          </w:tcPr>
          <w:p w14:paraId="6A1FA9D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BC49CE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0C3983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AB44BF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D2A9C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C824D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E3A150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544E3D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EE4869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00C3B8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EF80D6D" w14:textId="77777777" w:rsidTr="00AB05D4">
        <w:trPr>
          <w:trHeight w:val="191"/>
        </w:trPr>
        <w:tc>
          <w:tcPr>
            <w:tcW w:w="3051" w:type="dxa"/>
            <w:tcBorders>
              <w:top w:val="nil"/>
              <w:bottom w:val="nil"/>
            </w:tcBorders>
          </w:tcPr>
          <w:p w14:paraId="5F43BD30"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44BDB9F9"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D944FA3"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DBFF34F"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7E60866"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DCFDB4"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FDDB9F"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BDF5EEB"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3493663"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AB845B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A57377A" w14:textId="77777777" w:rsidR="00AB05D4" w:rsidRPr="00AB05D4" w:rsidRDefault="00AB05D4" w:rsidP="00D156F1">
            <w:pPr>
              <w:pStyle w:val="TableParagraph"/>
              <w:spacing w:before="18"/>
              <w:ind w:right="107"/>
              <w:rPr>
                <w:rFonts w:ascii="Arial Narrow" w:hAnsi="Arial Narrow"/>
                <w:sz w:val="13"/>
              </w:rPr>
            </w:pPr>
            <w:r w:rsidRPr="00AB05D4">
              <w:rPr>
                <w:rFonts w:ascii="Arial Narrow" w:hAnsi="Arial Narrow"/>
                <w:w w:val="99"/>
                <w:sz w:val="13"/>
              </w:rPr>
              <w:t>–</w:t>
            </w:r>
          </w:p>
        </w:tc>
      </w:tr>
      <w:tr w:rsidR="00AB05D4" w:rsidRPr="00AB05D4" w14:paraId="4975DAA1" w14:textId="77777777" w:rsidTr="00AB05D4">
        <w:trPr>
          <w:trHeight w:val="189"/>
        </w:trPr>
        <w:tc>
          <w:tcPr>
            <w:tcW w:w="3051" w:type="dxa"/>
            <w:tcBorders>
              <w:top w:val="nil"/>
              <w:bottom w:val="nil"/>
            </w:tcBorders>
          </w:tcPr>
          <w:p w14:paraId="5D27DAB9"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Sanitation Infrastructure</w:t>
            </w:r>
          </w:p>
        </w:tc>
        <w:tc>
          <w:tcPr>
            <w:tcW w:w="279" w:type="dxa"/>
            <w:tcBorders>
              <w:top w:val="nil"/>
              <w:bottom w:val="nil"/>
            </w:tcBorders>
          </w:tcPr>
          <w:p w14:paraId="5CFEDA0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37FF0AD2"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1,059</w:t>
            </w:r>
          </w:p>
        </w:tc>
        <w:tc>
          <w:tcPr>
            <w:tcW w:w="786" w:type="dxa"/>
            <w:tcBorders>
              <w:top w:val="nil"/>
              <w:bottom w:val="nil"/>
              <w:right w:val="single" w:sz="2" w:space="0" w:color="000000"/>
            </w:tcBorders>
          </w:tcPr>
          <w:p w14:paraId="4E4EF0AE"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1,900</w:t>
            </w:r>
          </w:p>
        </w:tc>
        <w:tc>
          <w:tcPr>
            <w:tcW w:w="785" w:type="dxa"/>
            <w:tcBorders>
              <w:top w:val="nil"/>
              <w:left w:val="single" w:sz="2" w:space="0" w:color="000000"/>
              <w:bottom w:val="nil"/>
              <w:right w:val="single" w:sz="2" w:space="0" w:color="000000"/>
            </w:tcBorders>
          </w:tcPr>
          <w:p w14:paraId="45742D9C"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50690D1"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29</w:t>
            </w:r>
          </w:p>
        </w:tc>
        <w:tc>
          <w:tcPr>
            <w:tcW w:w="785" w:type="dxa"/>
            <w:tcBorders>
              <w:top w:val="nil"/>
              <w:left w:val="single" w:sz="2" w:space="0" w:color="000000"/>
              <w:bottom w:val="nil"/>
              <w:right w:val="single" w:sz="2" w:space="0" w:color="000000"/>
            </w:tcBorders>
          </w:tcPr>
          <w:p w14:paraId="37EE5EEB"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244</w:t>
            </w:r>
          </w:p>
        </w:tc>
        <w:tc>
          <w:tcPr>
            <w:tcW w:w="787" w:type="dxa"/>
            <w:tcBorders>
              <w:top w:val="nil"/>
              <w:left w:val="single" w:sz="2" w:space="0" w:color="000000"/>
              <w:bottom w:val="nil"/>
              <w:right w:val="single" w:sz="2" w:space="0" w:color="000000"/>
            </w:tcBorders>
          </w:tcPr>
          <w:p w14:paraId="4EBC31AA" w14:textId="77777777" w:rsidR="00AB05D4" w:rsidRPr="00AB05D4" w:rsidRDefault="00AB05D4" w:rsidP="00D156F1">
            <w:pPr>
              <w:pStyle w:val="TableParagraph"/>
              <w:spacing w:before="19"/>
              <w:ind w:right="54"/>
              <w:rPr>
                <w:rFonts w:ascii="Arial Narrow" w:hAnsi="Arial Narrow"/>
                <w:sz w:val="13"/>
              </w:rPr>
            </w:pPr>
            <w:r w:rsidRPr="00AB05D4">
              <w:rPr>
                <w:rFonts w:ascii="Arial Narrow" w:hAnsi="Arial Narrow"/>
                <w:w w:val="95"/>
                <w:sz w:val="13"/>
              </w:rPr>
              <w:t>475</w:t>
            </w:r>
          </w:p>
        </w:tc>
        <w:tc>
          <w:tcPr>
            <w:tcW w:w="606" w:type="dxa"/>
            <w:tcBorders>
              <w:top w:val="nil"/>
              <w:left w:val="single" w:sz="2" w:space="0" w:color="000000"/>
              <w:bottom w:val="nil"/>
              <w:right w:val="single" w:sz="2" w:space="0" w:color="000000"/>
            </w:tcBorders>
          </w:tcPr>
          <w:p w14:paraId="24CA2DDC" w14:textId="77777777" w:rsidR="00AB05D4" w:rsidRPr="00AB05D4" w:rsidRDefault="00AB05D4" w:rsidP="00D156F1">
            <w:pPr>
              <w:pStyle w:val="TableParagraph"/>
              <w:spacing w:before="19"/>
              <w:ind w:left="366"/>
              <w:jc w:val="left"/>
              <w:rPr>
                <w:rFonts w:ascii="Arial Narrow" w:hAnsi="Arial Narrow"/>
                <w:sz w:val="13"/>
              </w:rPr>
            </w:pPr>
            <w:r w:rsidRPr="00AB05D4">
              <w:rPr>
                <w:rFonts w:ascii="Arial Narrow" w:hAnsi="Arial Narrow"/>
                <w:sz w:val="13"/>
              </w:rPr>
              <w:t>231</w:t>
            </w:r>
          </w:p>
        </w:tc>
        <w:tc>
          <w:tcPr>
            <w:tcW w:w="606" w:type="dxa"/>
            <w:tcBorders>
              <w:top w:val="nil"/>
              <w:left w:val="single" w:sz="2" w:space="0" w:color="000000"/>
              <w:bottom w:val="nil"/>
              <w:right w:val="single" w:sz="2" w:space="0" w:color="000000"/>
            </w:tcBorders>
          </w:tcPr>
          <w:p w14:paraId="7B4E285C" w14:textId="77777777" w:rsidR="00AB05D4" w:rsidRPr="00AB05D4" w:rsidRDefault="00AB05D4" w:rsidP="00D156F1">
            <w:pPr>
              <w:pStyle w:val="TableParagraph"/>
              <w:spacing w:before="2"/>
              <w:ind w:left="158"/>
              <w:jc w:val="left"/>
              <w:rPr>
                <w:rFonts w:ascii="Arial Narrow" w:hAnsi="Arial Narrow"/>
                <w:b/>
                <w:sz w:val="13"/>
              </w:rPr>
            </w:pPr>
            <w:r w:rsidRPr="00AB05D4">
              <w:rPr>
                <w:rFonts w:ascii="Arial Narrow" w:hAnsi="Arial Narrow"/>
                <w:b/>
                <w:sz w:val="13"/>
              </w:rPr>
              <w:t>48.7%</w:t>
            </w:r>
          </w:p>
        </w:tc>
        <w:tc>
          <w:tcPr>
            <w:tcW w:w="785" w:type="dxa"/>
            <w:tcBorders>
              <w:top w:val="nil"/>
              <w:left w:val="single" w:sz="2" w:space="0" w:color="000000"/>
              <w:bottom w:val="nil"/>
            </w:tcBorders>
          </w:tcPr>
          <w:p w14:paraId="006F50A8"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1,900</w:t>
            </w:r>
          </w:p>
        </w:tc>
      </w:tr>
      <w:tr w:rsidR="00AB05D4" w:rsidRPr="00AB05D4" w14:paraId="5E3C779A" w14:textId="77777777" w:rsidTr="00AB05D4">
        <w:trPr>
          <w:trHeight w:val="195"/>
        </w:trPr>
        <w:tc>
          <w:tcPr>
            <w:tcW w:w="3051" w:type="dxa"/>
            <w:tcBorders>
              <w:top w:val="nil"/>
              <w:bottom w:val="nil"/>
            </w:tcBorders>
          </w:tcPr>
          <w:p w14:paraId="495122AA"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Pump Station</w:t>
            </w:r>
          </w:p>
        </w:tc>
        <w:tc>
          <w:tcPr>
            <w:tcW w:w="279" w:type="dxa"/>
            <w:tcBorders>
              <w:top w:val="nil"/>
              <w:bottom w:val="nil"/>
            </w:tcBorders>
          </w:tcPr>
          <w:p w14:paraId="48ABA05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B32CF24"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997</w:t>
            </w:r>
          </w:p>
        </w:tc>
        <w:tc>
          <w:tcPr>
            <w:tcW w:w="786" w:type="dxa"/>
            <w:tcBorders>
              <w:top w:val="nil"/>
              <w:bottom w:val="nil"/>
              <w:right w:val="single" w:sz="2" w:space="0" w:color="000000"/>
            </w:tcBorders>
            <w:shd w:val="clear" w:color="auto" w:fill="FFFF99"/>
          </w:tcPr>
          <w:p w14:paraId="6741985A"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A7EB3B3"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C0AF4C"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011C537"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4C770D9"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2411292"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572351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96AB8B4"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1DA38AB9" w14:textId="77777777" w:rsidTr="00AB05D4">
        <w:trPr>
          <w:trHeight w:val="192"/>
        </w:trPr>
        <w:tc>
          <w:tcPr>
            <w:tcW w:w="3051" w:type="dxa"/>
            <w:tcBorders>
              <w:top w:val="nil"/>
              <w:bottom w:val="nil"/>
            </w:tcBorders>
          </w:tcPr>
          <w:p w14:paraId="50C5413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Reticulation</w:t>
            </w:r>
          </w:p>
        </w:tc>
        <w:tc>
          <w:tcPr>
            <w:tcW w:w="279" w:type="dxa"/>
            <w:tcBorders>
              <w:top w:val="nil"/>
              <w:bottom w:val="nil"/>
            </w:tcBorders>
          </w:tcPr>
          <w:p w14:paraId="3A638E8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85FD00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EBD31A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B25BC1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1AD869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911063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D28C1D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FA0A4E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0E3F9E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4F60826"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DFB17A4" w14:textId="77777777" w:rsidTr="00AB05D4">
        <w:trPr>
          <w:trHeight w:val="192"/>
        </w:trPr>
        <w:tc>
          <w:tcPr>
            <w:tcW w:w="3051" w:type="dxa"/>
            <w:tcBorders>
              <w:top w:val="nil"/>
              <w:bottom w:val="nil"/>
            </w:tcBorders>
          </w:tcPr>
          <w:p w14:paraId="260DAAD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Water Treatment Works</w:t>
            </w:r>
          </w:p>
        </w:tc>
        <w:tc>
          <w:tcPr>
            <w:tcW w:w="279" w:type="dxa"/>
            <w:tcBorders>
              <w:top w:val="nil"/>
              <w:bottom w:val="nil"/>
            </w:tcBorders>
          </w:tcPr>
          <w:p w14:paraId="7560709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FCD4E2B"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55</w:t>
            </w:r>
          </w:p>
        </w:tc>
        <w:tc>
          <w:tcPr>
            <w:tcW w:w="786" w:type="dxa"/>
            <w:tcBorders>
              <w:top w:val="nil"/>
              <w:bottom w:val="nil"/>
              <w:right w:val="single" w:sz="2" w:space="0" w:color="000000"/>
            </w:tcBorders>
            <w:shd w:val="clear" w:color="auto" w:fill="FFFF99"/>
          </w:tcPr>
          <w:p w14:paraId="523C8955"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1,900</w:t>
            </w:r>
          </w:p>
        </w:tc>
        <w:tc>
          <w:tcPr>
            <w:tcW w:w="785" w:type="dxa"/>
            <w:tcBorders>
              <w:top w:val="nil"/>
              <w:left w:val="single" w:sz="2" w:space="0" w:color="000000"/>
              <w:bottom w:val="nil"/>
              <w:right w:val="single" w:sz="2" w:space="0" w:color="000000"/>
            </w:tcBorders>
            <w:shd w:val="clear" w:color="auto" w:fill="FFFF99"/>
          </w:tcPr>
          <w:p w14:paraId="776D672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B1C3FBB"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29</w:t>
            </w:r>
          </w:p>
        </w:tc>
        <w:tc>
          <w:tcPr>
            <w:tcW w:w="785" w:type="dxa"/>
            <w:tcBorders>
              <w:top w:val="nil"/>
              <w:left w:val="single" w:sz="2" w:space="0" w:color="000000"/>
              <w:bottom w:val="nil"/>
              <w:right w:val="single" w:sz="2" w:space="0" w:color="000000"/>
            </w:tcBorders>
            <w:shd w:val="clear" w:color="auto" w:fill="FFFF99"/>
          </w:tcPr>
          <w:p w14:paraId="45C5B1B0"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244</w:t>
            </w:r>
          </w:p>
        </w:tc>
        <w:tc>
          <w:tcPr>
            <w:tcW w:w="787" w:type="dxa"/>
            <w:tcBorders>
              <w:top w:val="nil"/>
              <w:left w:val="single" w:sz="2" w:space="0" w:color="000000"/>
              <w:bottom w:val="nil"/>
              <w:right w:val="single" w:sz="2" w:space="0" w:color="000000"/>
            </w:tcBorders>
            <w:shd w:val="clear" w:color="auto" w:fill="FFFF99"/>
          </w:tcPr>
          <w:p w14:paraId="4C3E9516"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475</w:t>
            </w:r>
          </w:p>
        </w:tc>
        <w:tc>
          <w:tcPr>
            <w:tcW w:w="606" w:type="dxa"/>
            <w:tcBorders>
              <w:top w:val="nil"/>
              <w:left w:val="single" w:sz="2" w:space="0" w:color="000000"/>
              <w:bottom w:val="nil"/>
              <w:right w:val="single" w:sz="2" w:space="0" w:color="000000"/>
            </w:tcBorders>
          </w:tcPr>
          <w:p w14:paraId="17EA5944"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sz w:val="13"/>
              </w:rPr>
              <w:t>(231)</w:t>
            </w:r>
          </w:p>
        </w:tc>
        <w:tc>
          <w:tcPr>
            <w:tcW w:w="606" w:type="dxa"/>
            <w:tcBorders>
              <w:top w:val="nil"/>
              <w:left w:val="single" w:sz="2" w:space="0" w:color="000000"/>
              <w:bottom w:val="nil"/>
              <w:right w:val="single" w:sz="2" w:space="0" w:color="000000"/>
            </w:tcBorders>
          </w:tcPr>
          <w:p w14:paraId="146F4B3D"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0CA62C38"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1,900</w:t>
            </w:r>
          </w:p>
        </w:tc>
      </w:tr>
      <w:tr w:rsidR="00AB05D4" w:rsidRPr="00AB05D4" w14:paraId="2157CF97" w14:textId="77777777" w:rsidTr="00AB05D4">
        <w:trPr>
          <w:trHeight w:val="192"/>
        </w:trPr>
        <w:tc>
          <w:tcPr>
            <w:tcW w:w="3051" w:type="dxa"/>
            <w:tcBorders>
              <w:top w:val="nil"/>
              <w:bottom w:val="nil"/>
            </w:tcBorders>
          </w:tcPr>
          <w:p w14:paraId="04C6CA5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Outfall Sewers</w:t>
            </w:r>
          </w:p>
        </w:tc>
        <w:tc>
          <w:tcPr>
            <w:tcW w:w="279" w:type="dxa"/>
            <w:tcBorders>
              <w:top w:val="nil"/>
              <w:bottom w:val="nil"/>
            </w:tcBorders>
          </w:tcPr>
          <w:p w14:paraId="594E3F2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9DAA90B" w14:textId="77777777" w:rsidR="00AB05D4" w:rsidRPr="00AB05D4" w:rsidRDefault="00AB05D4" w:rsidP="00D156F1">
            <w:pPr>
              <w:pStyle w:val="TableParagraph"/>
              <w:spacing w:before="17"/>
              <w:ind w:right="48"/>
              <w:rPr>
                <w:rFonts w:ascii="Arial Narrow" w:hAnsi="Arial Narrow"/>
                <w:sz w:val="13"/>
              </w:rPr>
            </w:pPr>
            <w:r w:rsidRPr="00AB05D4">
              <w:rPr>
                <w:rFonts w:ascii="Arial Narrow" w:hAnsi="Arial Narrow"/>
                <w:w w:val="99"/>
                <w:sz w:val="13"/>
              </w:rPr>
              <w:t>7</w:t>
            </w:r>
          </w:p>
        </w:tc>
        <w:tc>
          <w:tcPr>
            <w:tcW w:w="786" w:type="dxa"/>
            <w:tcBorders>
              <w:top w:val="nil"/>
              <w:bottom w:val="nil"/>
              <w:right w:val="single" w:sz="2" w:space="0" w:color="000000"/>
            </w:tcBorders>
            <w:shd w:val="clear" w:color="auto" w:fill="FFFF99"/>
          </w:tcPr>
          <w:p w14:paraId="4493E2F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76DAA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2AEDFA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9C60EB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E2F3331"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3CB857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1CB999A"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AD0A507"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EB0EE44" w14:textId="77777777" w:rsidTr="00AB05D4">
        <w:trPr>
          <w:trHeight w:val="191"/>
        </w:trPr>
        <w:tc>
          <w:tcPr>
            <w:tcW w:w="3051" w:type="dxa"/>
            <w:tcBorders>
              <w:top w:val="nil"/>
              <w:bottom w:val="nil"/>
            </w:tcBorders>
          </w:tcPr>
          <w:p w14:paraId="40C3A9B9"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Toilet Facilities</w:t>
            </w:r>
          </w:p>
        </w:tc>
        <w:tc>
          <w:tcPr>
            <w:tcW w:w="279" w:type="dxa"/>
            <w:tcBorders>
              <w:top w:val="nil"/>
              <w:bottom w:val="nil"/>
            </w:tcBorders>
          </w:tcPr>
          <w:p w14:paraId="2D52FE3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3EE6B6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C9C155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AEB247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E2A0C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3DD67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D588E1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94F9E1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E707F6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CD4118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A272B0C" w14:textId="77777777" w:rsidTr="00AB05D4">
        <w:trPr>
          <w:trHeight w:val="190"/>
        </w:trPr>
        <w:tc>
          <w:tcPr>
            <w:tcW w:w="3051" w:type="dxa"/>
            <w:tcBorders>
              <w:top w:val="nil"/>
              <w:bottom w:val="nil"/>
            </w:tcBorders>
          </w:tcPr>
          <w:p w14:paraId="04B15D2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2350633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DFADC9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BEE769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649170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D04ADE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911CC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50A33F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379838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7B8576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5FD86BF"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F022EF9" w14:textId="77777777" w:rsidTr="00AB05D4">
        <w:trPr>
          <w:trHeight w:val="189"/>
        </w:trPr>
        <w:tc>
          <w:tcPr>
            <w:tcW w:w="3051" w:type="dxa"/>
            <w:tcBorders>
              <w:top w:val="nil"/>
              <w:bottom w:val="nil"/>
            </w:tcBorders>
          </w:tcPr>
          <w:p w14:paraId="5BAB4725"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Solid Waste Infrastructure</w:t>
            </w:r>
          </w:p>
        </w:tc>
        <w:tc>
          <w:tcPr>
            <w:tcW w:w="279" w:type="dxa"/>
            <w:tcBorders>
              <w:top w:val="nil"/>
              <w:bottom w:val="nil"/>
            </w:tcBorders>
          </w:tcPr>
          <w:p w14:paraId="54D543D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14984A14"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8,249</w:t>
            </w:r>
          </w:p>
        </w:tc>
        <w:tc>
          <w:tcPr>
            <w:tcW w:w="786" w:type="dxa"/>
            <w:tcBorders>
              <w:top w:val="nil"/>
              <w:bottom w:val="nil"/>
              <w:right w:val="single" w:sz="2" w:space="0" w:color="000000"/>
            </w:tcBorders>
          </w:tcPr>
          <w:p w14:paraId="315E92DF"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7,480</w:t>
            </w:r>
          </w:p>
        </w:tc>
        <w:tc>
          <w:tcPr>
            <w:tcW w:w="785" w:type="dxa"/>
            <w:tcBorders>
              <w:top w:val="nil"/>
              <w:left w:val="single" w:sz="2" w:space="0" w:color="000000"/>
              <w:bottom w:val="nil"/>
              <w:right w:val="single" w:sz="2" w:space="0" w:color="000000"/>
            </w:tcBorders>
          </w:tcPr>
          <w:p w14:paraId="143531EE"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7C944C9"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537</w:t>
            </w:r>
          </w:p>
        </w:tc>
        <w:tc>
          <w:tcPr>
            <w:tcW w:w="785" w:type="dxa"/>
            <w:tcBorders>
              <w:top w:val="nil"/>
              <w:left w:val="single" w:sz="2" w:space="0" w:color="000000"/>
              <w:bottom w:val="nil"/>
              <w:right w:val="single" w:sz="2" w:space="0" w:color="000000"/>
            </w:tcBorders>
          </w:tcPr>
          <w:p w14:paraId="5F60BE3E"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1,691</w:t>
            </w:r>
          </w:p>
        </w:tc>
        <w:tc>
          <w:tcPr>
            <w:tcW w:w="787" w:type="dxa"/>
            <w:tcBorders>
              <w:top w:val="nil"/>
              <w:left w:val="single" w:sz="2" w:space="0" w:color="000000"/>
              <w:bottom w:val="nil"/>
              <w:right w:val="single" w:sz="2" w:space="0" w:color="000000"/>
            </w:tcBorders>
          </w:tcPr>
          <w:p w14:paraId="1D6F2798" w14:textId="77777777" w:rsidR="00AB05D4" w:rsidRPr="00AB05D4" w:rsidRDefault="00AB05D4" w:rsidP="00D156F1">
            <w:pPr>
              <w:pStyle w:val="TableParagraph"/>
              <w:spacing w:before="19"/>
              <w:ind w:right="55"/>
              <w:rPr>
                <w:rFonts w:ascii="Arial Narrow" w:hAnsi="Arial Narrow"/>
                <w:sz w:val="13"/>
              </w:rPr>
            </w:pPr>
            <w:r w:rsidRPr="00AB05D4">
              <w:rPr>
                <w:rFonts w:ascii="Arial Narrow" w:hAnsi="Arial Narrow"/>
                <w:sz w:val="13"/>
              </w:rPr>
              <w:t>1,870</w:t>
            </w:r>
          </w:p>
        </w:tc>
        <w:tc>
          <w:tcPr>
            <w:tcW w:w="606" w:type="dxa"/>
            <w:tcBorders>
              <w:top w:val="nil"/>
              <w:left w:val="single" w:sz="2" w:space="0" w:color="000000"/>
              <w:bottom w:val="nil"/>
              <w:right w:val="single" w:sz="2" w:space="0" w:color="000000"/>
            </w:tcBorders>
          </w:tcPr>
          <w:p w14:paraId="4C4EA83E" w14:textId="77777777" w:rsidR="00AB05D4" w:rsidRPr="00AB05D4" w:rsidRDefault="00AB05D4" w:rsidP="00D156F1">
            <w:pPr>
              <w:pStyle w:val="TableParagraph"/>
              <w:spacing w:before="19"/>
              <w:ind w:left="366"/>
              <w:jc w:val="left"/>
              <w:rPr>
                <w:rFonts w:ascii="Arial Narrow" w:hAnsi="Arial Narrow"/>
                <w:sz w:val="13"/>
              </w:rPr>
            </w:pPr>
            <w:r w:rsidRPr="00AB05D4">
              <w:rPr>
                <w:rFonts w:ascii="Arial Narrow" w:hAnsi="Arial Narrow"/>
                <w:sz w:val="13"/>
              </w:rPr>
              <w:t>179</w:t>
            </w:r>
          </w:p>
        </w:tc>
        <w:tc>
          <w:tcPr>
            <w:tcW w:w="606" w:type="dxa"/>
            <w:tcBorders>
              <w:top w:val="nil"/>
              <w:left w:val="single" w:sz="2" w:space="0" w:color="000000"/>
              <w:bottom w:val="nil"/>
              <w:right w:val="single" w:sz="2" w:space="0" w:color="000000"/>
            </w:tcBorders>
          </w:tcPr>
          <w:p w14:paraId="00992AF1" w14:textId="77777777" w:rsidR="00AB05D4" w:rsidRPr="00AB05D4" w:rsidRDefault="00AB05D4" w:rsidP="00D156F1">
            <w:pPr>
              <w:pStyle w:val="TableParagraph"/>
              <w:spacing w:before="2"/>
              <w:ind w:left="187"/>
              <w:jc w:val="left"/>
              <w:rPr>
                <w:rFonts w:ascii="Arial Narrow" w:hAnsi="Arial Narrow"/>
                <w:b/>
                <w:sz w:val="13"/>
              </w:rPr>
            </w:pPr>
            <w:r w:rsidRPr="00AB05D4">
              <w:rPr>
                <w:rFonts w:ascii="Arial Narrow" w:hAnsi="Arial Narrow"/>
                <w:b/>
                <w:sz w:val="13"/>
              </w:rPr>
              <w:t>9.6%</w:t>
            </w:r>
          </w:p>
        </w:tc>
        <w:tc>
          <w:tcPr>
            <w:tcW w:w="785" w:type="dxa"/>
            <w:tcBorders>
              <w:top w:val="nil"/>
              <w:left w:val="single" w:sz="2" w:space="0" w:color="000000"/>
              <w:bottom w:val="nil"/>
            </w:tcBorders>
          </w:tcPr>
          <w:p w14:paraId="0F111FEB"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7,480</w:t>
            </w:r>
          </w:p>
        </w:tc>
      </w:tr>
      <w:tr w:rsidR="00AB05D4" w:rsidRPr="00AB05D4" w14:paraId="013B71D7" w14:textId="77777777" w:rsidTr="00AB05D4">
        <w:trPr>
          <w:trHeight w:val="195"/>
        </w:trPr>
        <w:tc>
          <w:tcPr>
            <w:tcW w:w="3051" w:type="dxa"/>
            <w:tcBorders>
              <w:top w:val="nil"/>
              <w:bottom w:val="nil"/>
            </w:tcBorders>
          </w:tcPr>
          <w:p w14:paraId="31D0D911"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Landfill Sites</w:t>
            </w:r>
          </w:p>
        </w:tc>
        <w:tc>
          <w:tcPr>
            <w:tcW w:w="279" w:type="dxa"/>
            <w:tcBorders>
              <w:top w:val="nil"/>
              <w:bottom w:val="nil"/>
            </w:tcBorders>
          </w:tcPr>
          <w:p w14:paraId="342431C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6B95DA18"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8,249</w:t>
            </w:r>
          </w:p>
        </w:tc>
        <w:tc>
          <w:tcPr>
            <w:tcW w:w="786" w:type="dxa"/>
            <w:tcBorders>
              <w:top w:val="nil"/>
              <w:bottom w:val="nil"/>
              <w:right w:val="single" w:sz="2" w:space="0" w:color="000000"/>
            </w:tcBorders>
            <w:shd w:val="clear" w:color="auto" w:fill="FFFF99"/>
          </w:tcPr>
          <w:p w14:paraId="6EDCC184"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7,480</w:t>
            </w:r>
          </w:p>
        </w:tc>
        <w:tc>
          <w:tcPr>
            <w:tcW w:w="785" w:type="dxa"/>
            <w:tcBorders>
              <w:top w:val="nil"/>
              <w:left w:val="single" w:sz="2" w:space="0" w:color="000000"/>
              <w:bottom w:val="nil"/>
              <w:right w:val="single" w:sz="2" w:space="0" w:color="000000"/>
            </w:tcBorders>
            <w:shd w:val="clear" w:color="auto" w:fill="FFFF99"/>
          </w:tcPr>
          <w:p w14:paraId="25F8D1AD"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590A2E7"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537</w:t>
            </w:r>
          </w:p>
        </w:tc>
        <w:tc>
          <w:tcPr>
            <w:tcW w:w="785" w:type="dxa"/>
            <w:tcBorders>
              <w:top w:val="nil"/>
              <w:left w:val="single" w:sz="2" w:space="0" w:color="000000"/>
              <w:bottom w:val="nil"/>
              <w:right w:val="single" w:sz="2" w:space="0" w:color="000000"/>
            </w:tcBorders>
            <w:shd w:val="clear" w:color="auto" w:fill="FFFF99"/>
          </w:tcPr>
          <w:p w14:paraId="28C65594"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1,691</w:t>
            </w:r>
          </w:p>
        </w:tc>
        <w:tc>
          <w:tcPr>
            <w:tcW w:w="787" w:type="dxa"/>
            <w:tcBorders>
              <w:top w:val="nil"/>
              <w:left w:val="single" w:sz="2" w:space="0" w:color="000000"/>
              <w:bottom w:val="nil"/>
              <w:right w:val="single" w:sz="2" w:space="0" w:color="000000"/>
            </w:tcBorders>
            <w:shd w:val="clear" w:color="auto" w:fill="FFFF99"/>
          </w:tcPr>
          <w:p w14:paraId="5BCDEA8D" w14:textId="77777777" w:rsidR="00AB05D4" w:rsidRPr="00AB05D4" w:rsidRDefault="00AB05D4" w:rsidP="00D156F1">
            <w:pPr>
              <w:pStyle w:val="TableParagraph"/>
              <w:spacing w:before="21"/>
              <w:ind w:right="55"/>
              <w:rPr>
                <w:rFonts w:ascii="Arial Narrow" w:hAnsi="Arial Narrow"/>
                <w:sz w:val="13"/>
              </w:rPr>
            </w:pPr>
            <w:r w:rsidRPr="00AB05D4">
              <w:rPr>
                <w:rFonts w:ascii="Arial Narrow" w:hAnsi="Arial Narrow"/>
                <w:sz w:val="13"/>
              </w:rPr>
              <w:t>1,870</w:t>
            </w:r>
          </w:p>
        </w:tc>
        <w:tc>
          <w:tcPr>
            <w:tcW w:w="606" w:type="dxa"/>
            <w:tcBorders>
              <w:top w:val="nil"/>
              <w:left w:val="single" w:sz="2" w:space="0" w:color="000000"/>
              <w:bottom w:val="nil"/>
              <w:right w:val="single" w:sz="2" w:space="0" w:color="000000"/>
            </w:tcBorders>
          </w:tcPr>
          <w:p w14:paraId="05AC109F" w14:textId="77777777" w:rsidR="00AB05D4" w:rsidRPr="00AB05D4" w:rsidRDefault="00AB05D4" w:rsidP="00D156F1">
            <w:pPr>
              <w:pStyle w:val="TableParagraph"/>
              <w:spacing w:before="21"/>
              <w:ind w:right="18"/>
              <w:rPr>
                <w:rFonts w:ascii="Arial Narrow" w:hAnsi="Arial Narrow"/>
                <w:sz w:val="13"/>
              </w:rPr>
            </w:pPr>
            <w:r w:rsidRPr="00AB05D4">
              <w:rPr>
                <w:rFonts w:ascii="Arial Narrow" w:hAnsi="Arial Narrow"/>
                <w:sz w:val="13"/>
              </w:rPr>
              <w:t>(179)</w:t>
            </w:r>
          </w:p>
        </w:tc>
        <w:tc>
          <w:tcPr>
            <w:tcW w:w="606" w:type="dxa"/>
            <w:tcBorders>
              <w:top w:val="nil"/>
              <w:left w:val="single" w:sz="2" w:space="0" w:color="000000"/>
              <w:bottom w:val="nil"/>
              <w:right w:val="single" w:sz="2" w:space="0" w:color="000000"/>
            </w:tcBorders>
          </w:tcPr>
          <w:p w14:paraId="35065EBB" w14:textId="77777777" w:rsidR="00AB05D4" w:rsidRPr="00AB05D4" w:rsidRDefault="00AB05D4" w:rsidP="00D156F1">
            <w:pPr>
              <w:pStyle w:val="TableParagraph"/>
              <w:spacing w:before="21"/>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506D03E6"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7,480</w:t>
            </w:r>
          </w:p>
        </w:tc>
      </w:tr>
      <w:tr w:rsidR="00AB05D4" w:rsidRPr="00AB05D4" w14:paraId="23E7E8A4" w14:textId="77777777" w:rsidTr="00AB05D4">
        <w:trPr>
          <w:trHeight w:val="192"/>
        </w:trPr>
        <w:tc>
          <w:tcPr>
            <w:tcW w:w="3051" w:type="dxa"/>
            <w:tcBorders>
              <w:top w:val="nil"/>
              <w:bottom w:val="nil"/>
            </w:tcBorders>
          </w:tcPr>
          <w:p w14:paraId="608AEC1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Transfer Stations</w:t>
            </w:r>
          </w:p>
        </w:tc>
        <w:tc>
          <w:tcPr>
            <w:tcW w:w="279" w:type="dxa"/>
            <w:tcBorders>
              <w:top w:val="nil"/>
              <w:bottom w:val="nil"/>
            </w:tcBorders>
          </w:tcPr>
          <w:p w14:paraId="4C8F3366"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CB3B296"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4D6F8D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615FDF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4BDCC9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05EBC7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D70BB2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8C8C18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8B5234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816F5F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2BC43D2" w14:textId="77777777" w:rsidTr="00AB05D4">
        <w:trPr>
          <w:trHeight w:val="191"/>
        </w:trPr>
        <w:tc>
          <w:tcPr>
            <w:tcW w:w="3051" w:type="dxa"/>
            <w:tcBorders>
              <w:top w:val="nil"/>
              <w:bottom w:val="nil"/>
            </w:tcBorders>
          </w:tcPr>
          <w:p w14:paraId="12D4ADA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Processing Facilities</w:t>
            </w:r>
          </w:p>
        </w:tc>
        <w:tc>
          <w:tcPr>
            <w:tcW w:w="279" w:type="dxa"/>
            <w:tcBorders>
              <w:top w:val="nil"/>
              <w:bottom w:val="nil"/>
            </w:tcBorders>
          </w:tcPr>
          <w:p w14:paraId="0415A8FF"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E00F842"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640C99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E82F9A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1B14EC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A289FA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380D42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058C9B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940607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5C21C16"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64BE356" w14:textId="77777777" w:rsidTr="00AB05D4">
        <w:trPr>
          <w:trHeight w:val="192"/>
        </w:trPr>
        <w:tc>
          <w:tcPr>
            <w:tcW w:w="3051" w:type="dxa"/>
            <w:tcBorders>
              <w:top w:val="nil"/>
              <w:bottom w:val="nil"/>
            </w:tcBorders>
          </w:tcPr>
          <w:p w14:paraId="4B82A23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Drop-off Points</w:t>
            </w:r>
          </w:p>
        </w:tc>
        <w:tc>
          <w:tcPr>
            <w:tcW w:w="279" w:type="dxa"/>
            <w:tcBorders>
              <w:top w:val="nil"/>
              <w:bottom w:val="nil"/>
            </w:tcBorders>
          </w:tcPr>
          <w:p w14:paraId="6D96B48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999A6D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6A27EA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2E2239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7B230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6FC9E7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457EEB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C6D676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C2599FE"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9914D37"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24C5DC8" w14:textId="77777777" w:rsidTr="00AB05D4">
        <w:trPr>
          <w:trHeight w:val="192"/>
        </w:trPr>
        <w:tc>
          <w:tcPr>
            <w:tcW w:w="3051" w:type="dxa"/>
            <w:tcBorders>
              <w:top w:val="nil"/>
              <w:bottom w:val="nil"/>
            </w:tcBorders>
          </w:tcPr>
          <w:p w14:paraId="585D487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Separation Facilities</w:t>
            </w:r>
          </w:p>
        </w:tc>
        <w:tc>
          <w:tcPr>
            <w:tcW w:w="279" w:type="dxa"/>
            <w:tcBorders>
              <w:top w:val="nil"/>
              <w:bottom w:val="nil"/>
            </w:tcBorders>
          </w:tcPr>
          <w:p w14:paraId="0DB1B83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5F4547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95A490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7B16B7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C75663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EE0051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330B99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F4BEAE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E80A4F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844CBD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1CD29F3" w14:textId="77777777" w:rsidTr="00AB05D4">
        <w:trPr>
          <w:trHeight w:val="191"/>
        </w:trPr>
        <w:tc>
          <w:tcPr>
            <w:tcW w:w="3051" w:type="dxa"/>
            <w:tcBorders>
              <w:top w:val="nil"/>
              <w:bottom w:val="nil"/>
            </w:tcBorders>
          </w:tcPr>
          <w:p w14:paraId="16B68C5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Electricity Generation Facilities</w:t>
            </w:r>
          </w:p>
        </w:tc>
        <w:tc>
          <w:tcPr>
            <w:tcW w:w="279" w:type="dxa"/>
            <w:tcBorders>
              <w:top w:val="nil"/>
              <w:bottom w:val="nil"/>
            </w:tcBorders>
          </w:tcPr>
          <w:p w14:paraId="743382E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732D8A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4AF343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07249C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B85AC5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230626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53C4A4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4FA9AD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D12755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82D02B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C775DF6" w14:textId="77777777" w:rsidTr="00AB05D4">
        <w:trPr>
          <w:trHeight w:val="190"/>
        </w:trPr>
        <w:tc>
          <w:tcPr>
            <w:tcW w:w="3051" w:type="dxa"/>
            <w:tcBorders>
              <w:top w:val="nil"/>
              <w:bottom w:val="nil"/>
            </w:tcBorders>
          </w:tcPr>
          <w:p w14:paraId="26CF2D7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750FEE1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F2CF91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B5CA50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C339D8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2F803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558F1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D5F8DD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5D26B0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461665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79F7C7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DCCD09D" w14:textId="77777777" w:rsidTr="00AB05D4">
        <w:trPr>
          <w:trHeight w:val="189"/>
        </w:trPr>
        <w:tc>
          <w:tcPr>
            <w:tcW w:w="3051" w:type="dxa"/>
            <w:tcBorders>
              <w:top w:val="nil"/>
              <w:bottom w:val="nil"/>
            </w:tcBorders>
          </w:tcPr>
          <w:p w14:paraId="0A5C9A0F"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Rail Infrastructure</w:t>
            </w:r>
          </w:p>
        </w:tc>
        <w:tc>
          <w:tcPr>
            <w:tcW w:w="279" w:type="dxa"/>
            <w:tcBorders>
              <w:top w:val="nil"/>
              <w:bottom w:val="nil"/>
            </w:tcBorders>
          </w:tcPr>
          <w:p w14:paraId="1D8EF650"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108C0BC5"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67AC3A96"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5508B45"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DFBBCCC"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D8692B6"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7EB71738"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02CE02"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3A5F69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40F122B2"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2E36734A" w14:textId="77777777" w:rsidTr="00AB05D4">
        <w:trPr>
          <w:trHeight w:val="195"/>
        </w:trPr>
        <w:tc>
          <w:tcPr>
            <w:tcW w:w="3051" w:type="dxa"/>
            <w:tcBorders>
              <w:top w:val="nil"/>
              <w:bottom w:val="nil"/>
            </w:tcBorders>
          </w:tcPr>
          <w:p w14:paraId="356C21F4"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Rail Lines</w:t>
            </w:r>
          </w:p>
        </w:tc>
        <w:tc>
          <w:tcPr>
            <w:tcW w:w="279" w:type="dxa"/>
            <w:tcBorders>
              <w:top w:val="nil"/>
              <w:bottom w:val="nil"/>
            </w:tcBorders>
          </w:tcPr>
          <w:p w14:paraId="105F5E7E"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5B8BAE0"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AE5F892"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37DC0AC"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A5552D5"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57B91B"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E6500DF"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3DF507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91EBCD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B3EAB16"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69CE9497" w14:textId="77777777" w:rsidTr="00AB05D4">
        <w:trPr>
          <w:trHeight w:val="192"/>
        </w:trPr>
        <w:tc>
          <w:tcPr>
            <w:tcW w:w="3051" w:type="dxa"/>
            <w:tcBorders>
              <w:top w:val="nil"/>
              <w:bottom w:val="nil"/>
            </w:tcBorders>
          </w:tcPr>
          <w:p w14:paraId="79F1A0F1"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Rail Structures</w:t>
            </w:r>
          </w:p>
        </w:tc>
        <w:tc>
          <w:tcPr>
            <w:tcW w:w="279" w:type="dxa"/>
            <w:tcBorders>
              <w:top w:val="nil"/>
              <w:bottom w:val="nil"/>
            </w:tcBorders>
          </w:tcPr>
          <w:p w14:paraId="45B82D32"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5AAA384"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E4FDC50"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8C3CF58"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AF61420"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D6EC918"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E2583C5"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03D058A"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00A6B5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AC45A72" w14:textId="77777777" w:rsidR="00AB05D4" w:rsidRPr="00AB05D4" w:rsidRDefault="00AB05D4" w:rsidP="00D156F1">
            <w:pPr>
              <w:pStyle w:val="TableParagraph"/>
              <w:spacing w:before="18"/>
              <w:ind w:right="107"/>
              <w:rPr>
                <w:rFonts w:ascii="Arial Narrow" w:hAnsi="Arial Narrow"/>
                <w:sz w:val="13"/>
              </w:rPr>
            </w:pPr>
            <w:r w:rsidRPr="00AB05D4">
              <w:rPr>
                <w:rFonts w:ascii="Arial Narrow" w:hAnsi="Arial Narrow"/>
                <w:w w:val="99"/>
                <w:sz w:val="13"/>
              </w:rPr>
              <w:t>–</w:t>
            </w:r>
          </w:p>
        </w:tc>
      </w:tr>
      <w:tr w:rsidR="00AB05D4" w:rsidRPr="00AB05D4" w14:paraId="577715AC" w14:textId="77777777" w:rsidTr="00AB05D4">
        <w:trPr>
          <w:trHeight w:val="192"/>
        </w:trPr>
        <w:tc>
          <w:tcPr>
            <w:tcW w:w="3051" w:type="dxa"/>
            <w:tcBorders>
              <w:top w:val="nil"/>
              <w:bottom w:val="nil"/>
            </w:tcBorders>
          </w:tcPr>
          <w:p w14:paraId="3527422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Rail Furniture</w:t>
            </w:r>
          </w:p>
        </w:tc>
        <w:tc>
          <w:tcPr>
            <w:tcW w:w="279" w:type="dxa"/>
            <w:tcBorders>
              <w:top w:val="nil"/>
              <w:bottom w:val="nil"/>
            </w:tcBorders>
          </w:tcPr>
          <w:p w14:paraId="3E213E6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C63379B"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558EE6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FBECEF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17BD7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7CD4EB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A52527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332AD1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A265F7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D28F620"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0C560A6" w14:textId="77777777" w:rsidTr="00AB05D4">
        <w:trPr>
          <w:trHeight w:val="191"/>
        </w:trPr>
        <w:tc>
          <w:tcPr>
            <w:tcW w:w="3051" w:type="dxa"/>
            <w:tcBorders>
              <w:top w:val="nil"/>
              <w:bottom w:val="nil"/>
            </w:tcBorders>
          </w:tcPr>
          <w:p w14:paraId="0E873EA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Drainage Collection</w:t>
            </w:r>
          </w:p>
        </w:tc>
        <w:tc>
          <w:tcPr>
            <w:tcW w:w="279" w:type="dxa"/>
            <w:tcBorders>
              <w:top w:val="nil"/>
              <w:bottom w:val="nil"/>
            </w:tcBorders>
          </w:tcPr>
          <w:p w14:paraId="757A637A"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34739FA"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E88130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54D9F2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DDE43F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2E28DE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869FC8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50AAB2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555C42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652C7B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7244935" w14:textId="77777777" w:rsidTr="00AB05D4">
        <w:trPr>
          <w:trHeight w:val="191"/>
        </w:trPr>
        <w:tc>
          <w:tcPr>
            <w:tcW w:w="3051" w:type="dxa"/>
            <w:tcBorders>
              <w:top w:val="nil"/>
              <w:bottom w:val="nil"/>
            </w:tcBorders>
          </w:tcPr>
          <w:p w14:paraId="2F19829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Storm water Conveyance</w:t>
            </w:r>
          </w:p>
        </w:tc>
        <w:tc>
          <w:tcPr>
            <w:tcW w:w="279" w:type="dxa"/>
            <w:tcBorders>
              <w:top w:val="nil"/>
              <w:bottom w:val="nil"/>
            </w:tcBorders>
          </w:tcPr>
          <w:p w14:paraId="00B4B7BA"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2FF90EC2"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0B802C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5069C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DF617E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00223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12D94F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CB87A4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C38F37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FE173CC"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CEBD93B" w14:textId="77777777" w:rsidTr="00AB05D4">
        <w:trPr>
          <w:trHeight w:val="192"/>
        </w:trPr>
        <w:tc>
          <w:tcPr>
            <w:tcW w:w="3051" w:type="dxa"/>
            <w:tcBorders>
              <w:top w:val="nil"/>
              <w:bottom w:val="nil"/>
            </w:tcBorders>
          </w:tcPr>
          <w:p w14:paraId="16191F8B"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Attenuation</w:t>
            </w:r>
          </w:p>
        </w:tc>
        <w:tc>
          <w:tcPr>
            <w:tcW w:w="279" w:type="dxa"/>
            <w:tcBorders>
              <w:top w:val="nil"/>
              <w:bottom w:val="nil"/>
            </w:tcBorders>
          </w:tcPr>
          <w:p w14:paraId="5CDBCE31"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77821E91"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5DB88A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217332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F135FD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550F68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E0D713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4BCB68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6B31C5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052A0B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B8C28E1" w14:textId="77777777" w:rsidTr="00AB05D4">
        <w:trPr>
          <w:trHeight w:val="191"/>
        </w:trPr>
        <w:tc>
          <w:tcPr>
            <w:tcW w:w="3051" w:type="dxa"/>
            <w:tcBorders>
              <w:top w:val="nil"/>
              <w:bottom w:val="nil"/>
            </w:tcBorders>
          </w:tcPr>
          <w:p w14:paraId="6EF97CFB"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Substations</w:t>
            </w:r>
          </w:p>
        </w:tc>
        <w:tc>
          <w:tcPr>
            <w:tcW w:w="279" w:type="dxa"/>
            <w:tcBorders>
              <w:top w:val="nil"/>
              <w:bottom w:val="nil"/>
            </w:tcBorders>
          </w:tcPr>
          <w:p w14:paraId="743C8D2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51FF5D8B"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CB471A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7879B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E34DB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C28F0D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9AD65D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C29BAB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ED83E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DEA2B4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C47627A" w14:textId="77777777" w:rsidTr="00AB05D4">
        <w:trPr>
          <w:trHeight w:val="192"/>
        </w:trPr>
        <w:tc>
          <w:tcPr>
            <w:tcW w:w="3051" w:type="dxa"/>
            <w:tcBorders>
              <w:top w:val="nil"/>
              <w:bottom w:val="nil"/>
            </w:tcBorders>
          </w:tcPr>
          <w:p w14:paraId="6B08F59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LV Networks</w:t>
            </w:r>
          </w:p>
        </w:tc>
        <w:tc>
          <w:tcPr>
            <w:tcW w:w="279" w:type="dxa"/>
            <w:tcBorders>
              <w:top w:val="nil"/>
              <w:bottom w:val="nil"/>
            </w:tcBorders>
          </w:tcPr>
          <w:p w14:paraId="51C35283"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4D415AB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F41B9E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85BF3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104805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4BC2C4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1FC3D4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4C75BD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F1BA79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2F92D3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5B154E5D" w14:textId="77777777" w:rsidTr="00AB05D4">
        <w:trPr>
          <w:trHeight w:val="190"/>
        </w:trPr>
        <w:tc>
          <w:tcPr>
            <w:tcW w:w="3051" w:type="dxa"/>
            <w:tcBorders>
              <w:top w:val="nil"/>
              <w:bottom w:val="nil"/>
            </w:tcBorders>
          </w:tcPr>
          <w:p w14:paraId="5999CC9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tcBorders>
              <w:top w:val="nil"/>
              <w:bottom w:val="nil"/>
            </w:tcBorders>
          </w:tcPr>
          <w:p w14:paraId="7C49C66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54CE3D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1CE60B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62092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D0501F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2A404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3F160F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E22279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F55C4B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86879CB"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73ED169" w14:textId="77777777" w:rsidTr="00AB05D4">
        <w:trPr>
          <w:trHeight w:val="189"/>
        </w:trPr>
        <w:tc>
          <w:tcPr>
            <w:tcW w:w="3051" w:type="dxa"/>
            <w:tcBorders>
              <w:top w:val="nil"/>
              <w:bottom w:val="nil"/>
            </w:tcBorders>
          </w:tcPr>
          <w:p w14:paraId="5B6C3C18"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Coastal Infrastructure</w:t>
            </w:r>
          </w:p>
        </w:tc>
        <w:tc>
          <w:tcPr>
            <w:tcW w:w="279" w:type="dxa"/>
            <w:tcBorders>
              <w:top w:val="nil"/>
              <w:bottom w:val="nil"/>
            </w:tcBorders>
          </w:tcPr>
          <w:p w14:paraId="624A5DA7"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tcPr>
          <w:p w14:paraId="59F7AFF3"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0E25E6C8"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F13308A"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E3A0C93"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4015991"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12D5D463"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041A319"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11AB45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88591FF"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60E31734" w14:textId="77777777" w:rsidTr="00AB05D4">
        <w:trPr>
          <w:trHeight w:val="195"/>
        </w:trPr>
        <w:tc>
          <w:tcPr>
            <w:tcW w:w="3051" w:type="dxa"/>
            <w:tcBorders>
              <w:top w:val="nil"/>
              <w:bottom w:val="nil"/>
            </w:tcBorders>
          </w:tcPr>
          <w:p w14:paraId="5FF46097"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Sand Pumps</w:t>
            </w:r>
          </w:p>
        </w:tc>
        <w:tc>
          <w:tcPr>
            <w:tcW w:w="279" w:type="dxa"/>
            <w:tcBorders>
              <w:top w:val="nil"/>
              <w:bottom w:val="nil"/>
            </w:tcBorders>
          </w:tcPr>
          <w:p w14:paraId="3D2A6A94"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1F4794EC"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828DD74"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2C47C0F"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6D8523E"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3D80C08"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2528451"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2AB0977"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69705C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AC489B0"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2B58B0F3" w14:textId="77777777" w:rsidTr="00AB05D4">
        <w:trPr>
          <w:trHeight w:val="191"/>
        </w:trPr>
        <w:tc>
          <w:tcPr>
            <w:tcW w:w="3051" w:type="dxa"/>
            <w:tcBorders>
              <w:top w:val="nil"/>
              <w:bottom w:val="nil"/>
            </w:tcBorders>
          </w:tcPr>
          <w:p w14:paraId="02FDFFE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Piers</w:t>
            </w:r>
          </w:p>
        </w:tc>
        <w:tc>
          <w:tcPr>
            <w:tcW w:w="279" w:type="dxa"/>
            <w:tcBorders>
              <w:top w:val="nil"/>
              <w:bottom w:val="nil"/>
            </w:tcBorders>
          </w:tcPr>
          <w:p w14:paraId="654E3A58"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0521397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6A709A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2A7A6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A68B5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13DA01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4327CD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FED68E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1DE435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6CAC0F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0E365337" w14:textId="77777777" w:rsidTr="00AB05D4">
        <w:trPr>
          <w:trHeight w:val="192"/>
        </w:trPr>
        <w:tc>
          <w:tcPr>
            <w:tcW w:w="3051" w:type="dxa"/>
            <w:tcBorders>
              <w:top w:val="nil"/>
              <w:bottom w:val="nil"/>
            </w:tcBorders>
          </w:tcPr>
          <w:p w14:paraId="0489142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Revetments</w:t>
            </w:r>
          </w:p>
        </w:tc>
        <w:tc>
          <w:tcPr>
            <w:tcW w:w="279" w:type="dxa"/>
            <w:tcBorders>
              <w:top w:val="nil"/>
              <w:bottom w:val="nil"/>
            </w:tcBorders>
          </w:tcPr>
          <w:p w14:paraId="19D5CBCC" w14:textId="77777777" w:rsidR="00AB05D4" w:rsidRPr="00AB05D4" w:rsidRDefault="00AB05D4" w:rsidP="00D156F1">
            <w:pPr>
              <w:pStyle w:val="TableParagraph"/>
              <w:jc w:val="left"/>
              <w:rPr>
                <w:rFonts w:ascii="Arial Narrow" w:hAnsi="Arial Narrow"/>
                <w:sz w:val="12"/>
              </w:rPr>
            </w:pPr>
          </w:p>
        </w:tc>
        <w:tc>
          <w:tcPr>
            <w:tcW w:w="785" w:type="dxa"/>
            <w:tcBorders>
              <w:top w:val="nil"/>
              <w:bottom w:val="nil"/>
            </w:tcBorders>
            <w:shd w:val="clear" w:color="auto" w:fill="FFFF99"/>
          </w:tcPr>
          <w:p w14:paraId="39F7FF1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A02E99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C8B2A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A79A3B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78AFD3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A2147B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9C88F9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E3A885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68CAF8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99CAE16" w14:textId="77777777" w:rsidTr="00AB05D4">
        <w:trPr>
          <w:trHeight w:val="190"/>
        </w:trPr>
        <w:tc>
          <w:tcPr>
            <w:tcW w:w="3051" w:type="dxa"/>
            <w:tcBorders>
              <w:top w:val="nil"/>
              <w:bottom w:val="single" w:sz="4" w:space="0" w:color="auto"/>
            </w:tcBorders>
          </w:tcPr>
          <w:p w14:paraId="55232CF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Promenades</w:t>
            </w:r>
          </w:p>
        </w:tc>
        <w:tc>
          <w:tcPr>
            <w:tcW w:w="279" w:type="dxa"/>
            <w:tcBorders>
              <w:top w:val="nil"/>
              <w:bottom w:val="single" w:sz="4" w:space="0" w:color="auto"/>
            </w:tcBorders>
          </w:tcPr>
          <w:p w14:paraId="4181AEBE" w14:textId="77777777" w:rsidR="00AB05D4" w:rsidRPr="00AB05D4" w:rsidRDefault="00AB05D4" w:rsidP="00D156F1">
            <w:pPr>
              <w:pStyle w:val="TableParagraph"/>
              <w:jc w:val="left"/>
              <w:rPr>
                <w:rFonts w:ascii="Arial Narrow" w:hAnsi="Arial Narrow"/>
                <w:sz w:val="12"/>
              </w:rPr>
            </w:pPr>
          </w:p>
        </w:tc>
        <w:tc>
          <w:tcPr>
            <w:tcW w:w="785" w:type="dxa"/>
            <w:tcBorders>
              <w:top w:val="nil"/>
              <w:bottom w:val="single" w:sz="4" w:space="0" w:color="auto"/>
            </w:tcBorders>
            <w:shd w:val="clear" w:color="auto" w:fill="FFFF99"/>
          </w:tcPr>
          <w:p w14:paraId="271977C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single" w:sz="4" w:space="0" w:color="auto"/>
              <w:right w:val="single" w:sz="2" w:space="0" w:color="000000"/>
            </w:tcBorders>
            <w:shd w:val="clear" w:color="auto" w:fill="FFFF99"/>
          </w:tcPr>
          <w:p w14:paraId="1714F57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1A18DC5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46C921B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2D1E25F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single" w:sz="4" w:space="0" w:color="auto"/>
              <w:right w:val="single" w:sz="2" w:space="0" w:color="000000"/>
            </w:tcBorders>
            <w:shd w:val="clear" w:color="auto" w:fill="FFFF99"/>
          </w:tcPr>
          <w:p w14:paraId="78A45EE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54DAD29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69CE982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single" w:sz="4" w:space="0" w:color="auto"/>
            </w:tcBorders>
            <w:shd w:val="clear" w:color="auto" w:fill="FFFF99"/>
          </w:tcPr>
          <w:p w14:paraId="35AF856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bl>
    <w:p w14:paraId="24FA3F3D" w14:textId="77777777" w:rsidR="002B3E4F" w:rsidRDefault="002B3E4F">
      <w:pPr>
        <w:pStyle w:val="Heading1"/>
        <w:spacing w:before="80"/>
        <w:ind w:left="180"/>
        <w:rPr>
          <w:sz w:val="24"/>
          <w:szCs w:val="24"/>
        </w:rPr>
      </w:pPr>
    </w:p>
    <w:p w14:paraId="7CCB708D" w14:textId="77777777" w:rsidR="002B3E4F" w:rsidRDefault="002B3E4F">
      <w:pPr>
        <w:pStyle w:val="Heading1"/>
        <w:spacing w:before="80"/>
        <w:ind w:left="180"/>
        <w:rPr>
          <w:sz w:val="24"/>
          <w:szCs w:val="24"/>
        </w:rPr>
      </w:pPr>
    </w:p>
    <w:p w14:paraId="45978B8D" w14:textId="77777777" w:rsidR="002B3E4F" w:rsidRDefault="002B3E4F">
      <w:pPr>
        <w:pStyle w:val="Heading1"/>
        <w:spacing w:before="80"/>
        <w:ind w:left="180"/>
        <w:rPr>
          <w:sz w:val="24"/>
          <w:szCs w:val="24"/>
        </w:rPr>
      </w:pPr>
    </w:p>
    <w:p w14:paraId="3B7E3269" w14:textId="77777777" w:rsidR="002B3E4F" w:rsidRDefault="002B3E4F">
      <w:pPr>
        <w:pStyle w:val="Heading1"/>
        <w:spacing w:before="80"/>
        <w:ind w:left="180"/>
        <w:rPr>
          <w:sz w:val="24"/>
          <w:szCs w:val="24"/>
        </w:rPr>
      </w:pPr>
    </w:p>
    <w:p w14:paraId="32FEE83E" w14:textId="77777777" w:rsidR="002B3E4F" w:rsidRDefault="002B3E4F">
      <w:pPr>
        <w:pStyle w:val="Heading1"/>
        <w:spacing w:before="80"/>
        <w:ind w:left="180"/>
        <w:rPr>
          <w:sz w:val="24"/>
          <w:szCs w:val="24"/>
        </w:rPr>
      </w:pPr>
    </w:p>
    <w:p w14:paraId="0A7A908B" w14:textId="77777777" w:rsidR="002B3E4F" w:rsidRDefault="002B3E4F">
      <w:pPr>
        <w:pStyle w:val="Heading1"/>
        <w:spacing w:before="80"/>
        <w:ind w:left="180"/>
        <w:rPr>
          <w:sz w:val="24"/>
          <w:szCs w:val="24"/>
        </w:rPr>
      </w:pPr>
    </w:p>
    <w:p w14:paraId="5E3F7FEC" w14:textId="77777777" w:rsidR="002B3E4F" w:rsidRDefault="002B3E4F" w:rsidP="002B3E4F">
      <w:pPr>
        <w:pStyle w:val="Heading1"/>
        <w:spacing w:before="80"/>
        <w:ind w:left="180" w:firstLine="720"/>
        <w:rPr>
          <w:sz w:val="24"/>
          <w:szCs w:val="24"/>
        </w:rPr>
      </w:pPr>
    </w:p>
    <w:tbl>
      <w:tblPr>
        <w:tblW w:w="0" w:type="auto"/>
        <w:tblInd w:w="-1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80"/>
        <w:gridCol w:w="785"/>
        <w:gridCol w:w="787"/>
        <w:gridCol w:w="786"/>
        <w:gridCol w:w="786"/>
        <w:gridCol w:w="786"/>
        <w:gridCol w:w="788"/>
        <w:gridCol w:w="607"/>
        <w:gridCol w:w="607"/>
        <w:gridCol w:w="786"/>
      </w:tblGrid>
      <w:tr w:rsidR="00AB05D4" w:rsidRPr="00AB05D4" w14:paraId="6C9F23B3" w14:textId="77777777" w:rsidTr="00AB05D4">
        <w:trPr>
          <w:trHeight w:val="190"/>
        </w:trPr>
        <w:tc>
          <w:tcPr>
            <w:tcW w:w="3051" w:type="dxa"/>
            <w:tcBorders>
              <w:bottom w:val="nil"/>
            </w:tcBorders>
          </w:tcPr>
          <w:p w14:paraId="74E22EA0" w14:textId="77777777" w:rsidR="00AB05D4" w:rsidRPr="00AB05D4" w:rsidRDefault="00AB05D4" w:rsidP="00D156F1">
            <w:pPr>
              <w:pStyle w:val="TableParagraph"/>
              <w:jc w:val="left"/>
              <w:rPr>
                <w:rFonts w:ascii="Arial Narrow" w:hAnsi="Arial Narrow"/>
                <w:sz w:val="12"/>
              </w:rPr>
            </w:pPr>
          </w:p>
        </w:tc>
        <w:tc>
          <w:tcPr>
            <w:tcW w:w="280" w:type="dxa"/>
            <w:tcBorders>
              <w:bottom w:val="nil"/>
            </w:tcBorders>
          </w:tcPr>
          <w:p w14:paraId="2423B4FA" w14:textId="77777777" w:rsidR="00AB05D4" w:rsidRPr="00AB05D4" w:rsidRDefault="00AB05D4" w:rsidP="00D156F1">
            <w:pPr>
              <w:pStyle w:val="TableParagraph"/>
              <w:jc w:val="left"/>
              <w:rPr>
                <w:rFonts w:ascii="Arial Narrow" w:hAnsi="Arial Narrow"/>
                <w:sz w:val="12"/>
              </w:rPr>
            </w:pPr>
          </w:p>
        </w:tc>
        <w:tc>
          <w:tcPr>
            <w:tcW w:w="785" w:type="dxa"/>
            <w:tcBorders>
              <w:bottom w:val="single" w:sz="2" w:space="0" w:color="000000"/>
            </w:tcBorders>
          </w:tcPr>
          <w:p w14:paraId="08E2903F" w14:textId="77777777" w:rsidR="00AB05D4" w:rsidRPr="00AB05D4" w:rsidRDefault="00AB05D4" w:rsidP="00D156F1">
            <w:pPr>
              <w:pStyle w:val="TableParagraph"/>
              <w:spacing w:before="13"/>
              <w:ind w:left="200"/>
              <w:jc w:val="left"/>
              <w:rPr>
                <w:rFonts w:ascii="Arial Narrow" w:hAnsi="Arial Narrow"/>
                <w:b/>
                <w:sz w:val="13"/>
              </w:rPr>
            </w:pPr>
            <w:r w:rsidRPr="00AB05D4">
              <w:rPr>
                <w:rFonts w:ascii="Arial Narrow" w:hAnsi="Arial Narrow"/>
                <w:b/>
                <w:sz w:val="13"/>
              </w:rPr>
              <w:t>2025/26</w:t>
            </w:r>
          </w:p>
        </w:tc>
        <w:tc>
          <w:tcPr>
            <w:tcW w:w="5933" w:type="dxa"/>
            <w:gridSpan w:val="8"/>
            <w:tcBorders>
              <w:bottom w:val="single" w:sz="2" w:space="0" w:color="000000"/>
            </w:tcBorders>
          </w:tcPr>
          <w:p w14:paraId="76C487EA" w14:textId="77777777" w:rsidR="00AB05D4" w:rsidRPr="00AB05D4" w:rsidRDefault="00AB05D4" w:rsidP="00D156F1">
            <w:pPr>
              <w:pStyle w:val="TableParagraph"/>
              <w:spacing w:before="4"/>
              <w:ind w:left="2420" w:right="2415"/>
              <w:jc w:val="center"/>
              <w:rPr>
                <w:rFonts w:ascii="Arial Narrow" w:hAnsi="Arial Narrow"/>
                <w:b/>
                <w:sz w:val="13"/>
              </w:rPr>
            </w:pPr>
            <w:r w:rsidRPr="00AB05D4">
              <w:rPr>
                <w:rFonts w:ascii="Arial Narrow" w:hAnsi="Arial Narrow"/>
                <w:b/>
                <w:sz w:val="13"/>
              </w:rPr>
              <w:t>Budget Year 2026/27</w:t>
            </w:r>
          </w:p>
        </w:tc>
      </w:tr>
      <w:tr w:rsidR="00AB05D4" w:rsidRPr="00AB05D4" w14:paraId="65B9FAA5" w14:textId="77777777" w:rsidTr="00AB05D4">
        <w:trPr>
          <w:trHeight w:val="317"/>
        </w:trPr>
        <w:tc>
          <w:tcPr>
            <w:tcW w:w="3051" w:type="dxa"/>
            <w:tcBorders>
              <w:top w:val="nil"/>
              <w:bottom w:val="nil"/>
            </w:tcBorders>
          </w:tcPr>
          <w:p w14:paraId="3029886F" w14:textId="77777777" w:rsidR="00AB05D4" w:rsidRPr="00AB05D4" w:rsidRDefault="00AB05D4" w:rsidP="00D156F1">
            <w:pPr>
              <w:pStyle w:val="TableParagraph"/>
              <w:spacing w:line="114" w:lineRule="exact"/>
              <w:ind w:left="1220" w:right="1189"/>
              <w:jc w:val="center"/>
              <w:rPr>
                <w:rFonts w:ascii="Arial Narrow" w:hAnsi="Arial Narrow"/>
                <w:b/>
                <w:sz w:val="13"/>
              </w:rPr>
            </w:pPr>
            <w:r w:rsidRPr="00AB05D4">
              <w:rPr>
                <w:rFonts w:ascii="Arial Narrow" w:hAnsi="Arial Narrow"/>
                <w:b/>
                <w:sz w:val="13"/>
              </w:rPr>
              <w:t>Description</w:t>
            </w:r>
          </w:p>
        </w:tc>
        <w:tc>
          <w:tcPr>
            <w:tcW w:w="280" w:type="dxa"/>
            <w:tcBorders>
              <w:top w:val="nil"/>
              <w:bottom w:val="nil"/>
            </w:tcBorders>
          </w:tcPr>
          <w:p w14:paraId="4463CE49" w14:textId="77777777" w:rsidR="00AB05D4" w:rsidRPr="00AB05D4" w:rsidRDefault="00AB05D4" w:rsidP="00D156F1">
            <w:pPr>
              <w:pStyle w:val="TableParagraph"/>
              <w:spacing w:line="114" w:lineRule="exact"/>
              <w:ind w:left="61"/>
              <w:jc w:val="left"/>
              <w:rPr>
                <w:rFonts w:ascii="Arial Narrow" w:hAnsi="Arial Narrow"/>
                <w:b/>
                <w:sz w:val="13"/>
              </w:rPr>
            </w:pPr>
            <w:r w:rsidRPr="00AB05D4">
              <w:rPr>
                <w:rFonts w:ascii="Arial Narrow" w:hAnsi="Arial Narrow"/>
                <w:b/>
                <w:sz w:val="13"/>
              </w:rPr>
              <w:t>Ref</w:t>
            </w:r>
          </w:p>
        </w:tc>
        <w:tc>
          <w:tcPr>
            <w:tcW w:w="785" w:type="dxa"/>
            <w:vMerge w:val="restart"/>
            <w:tcBorders>
              <w:top w:val="single" w:sz="2" w:space="0" w:color="000000"/>
              <w:bottom w:val="single" w:sz="2" w:space="0" w:color="000000"/>
            </w:tcBorders>
          </w:tcPr>
          <w:p w14:paraId="43ED96B1" w14:textId="77777777" w:rsidR="00AB05D4" w:rsidRPr="00AB05D4" w:rsidRDefault="00AB05D4" w:rsidP="00D156F1">
            <w:pPr>
              <w:pStyle w:val="TableParagraph"/>
              <w:spacing w:line="140" w:lineRule="exact"/>
              <w:ind w:left="197"/>
              <w:jc w:val="left"/>
              <w:rPr>
                <w:rFonts w:ascii="Arial Narrow" w:hAnsi="Arial Narrow"/>
                <w:b/>
                <w:sz w:val="13"/>
              </w:rPr>
            </w:pPr>
            <w:r w:rsidRPr="00AB05D4">
              <w:rPr>
                <w:rFonts w:ascii="Arial Narrow" w:hAnsi="Arial Narrow"/>
                <w:b/>
                <w:sz w:val="13"/>
              </w:rPr>
              <w:t>Audited</w:t>
            </w:r>
          </w:p>
          <w:p w14:paraId="0CBAEBC8" w14:textId="77777777" w:rsidR="00AB05D4" w:rsidRPr="00AB05D4" w:rsidRDefault="00AB05D4" w:rsidP="00D156F1">
            <w:pPr>
              <w:pStyle w:val="TableParagraph"/>
              <w:spacing w:before="16"/>
              <w:ind w:left="164"/>
              <w:jc w:val="left"/>
              <w:rPr>
                <w:rFonts w:ascii="Arial Narrow" w:hAnsi="Arial Narrow"/>
                <w:b/>
                <w:sz w:val="13"/>
              </w:rPr>
            </w:pPr>
            <w:r w:rsidRPr="00AB05D4">
              <w:rPr>
                <w:rFonts w:ascii="Arial Narrow" w:hAnsi="Arial Narrow"/>
                <w:b/>
                <w:sz w:val="13"/>
              </w:rPr>
              <w:t>Outcome</w:t>
            </w:r>
          </w:p>
        </w:tc>
        <w:tc>
          <w:tcPr>
            <w:tcW w:w="787" w:type="dxa"/>
            <w:vMerge w:val="restart"/>
            <w:tcBorders>
              <w:top w:val="single" w:sz="2" w:space="0" w:color="000000"/>
              <w:bottom w:val="single" w:sz="2" w:space="0" w:color="000000"/>
              <w:right w:val="single" w:sz="2" w:space="0" w:color="000000"/>
            </w:tcBorders>
          </w:tcPr>
          <w:p w14:paraId="79F40536" w14:textId="77777777" w:rsidR="00AB05D4" w:rsidRPr="00AB05D4" w:rsidRDefault="00AB05D4" w:rsidP="00D156F1">
            <w:pPr>
              <w:pStyle w:val="TableParagraph"/>
              <w:spacing w:line="140" w:lineRule="exact"/>
              <w:ind w:left="195"/>
              <w:jc w:val="left"/>
              <w:rPr>
                <w:rFonts w:ascii="Arial Narrow" w:hAnsi="Arial Narrow"/>
                <w:b/>
                <w:sz w:val="13"/>
              </w:rPr>
            </w:pPr>
            <w:r w:rsidRPr="00AB05D4">
              <w:rPr>
                <w:rFonts w:ascii="Arial Narrow" w:hAnsi="Arial Narrow"/>
                <w:b/>
                <w:sz w:val="13"/>
              </w:rPr>
              <w:t>Original</w:t>
            </w:r>
          </w:p>
          <w:p w14:paraId="2178D33E" w14:textId="77777777" w:rsidR="00AB05D4" w:rsidRPr="00AB05D4" w:rsidRDefault="00AB05D4" w:rsidP="00D156F1">
            <w:pPr>
              <w:pStyle w:val="TableParagraph"/>
              <w:spacing w:before="16"/>
              <w:ind w:left="211"/>
              <w:jc w:val="left"/>
              <w:rPr>
                <w:rFonts w:ascii="Arial Narrow" w:hAnsi="Arial Narrow"/>
                <w:b/>
                <w:sz w:val="13"/>
              </w:rPr>
            </w:pPr>
            <w:r w:rsidRPr="00AB05D4">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334CB748" w14:textId="77777777" w:rsidR="00AB05D4" w:rsidRPr="00AB05D4" w:rsidRDefault="00AB05D4" w:rsidP="00D156F1">
            <w:pPr>
              <w:pStyle w:val="TableParagraph"/>
              <w:spacing w:line="140" w:lineRule="exact"/>
              <w:ind w:left="169"/>
              <w:jc w:val="left"/>
              <w:rPr>
                <w:rFonts w:ascii="Arial Narrow" w:hAnsi="Arial Narrow"/>
                <w:b/>
                <w:sz w:val="13"/>
              </w:rPr>
            </w:pPr>
            <w:r w:rsidRPr="00AB05D4">
              <w:rPr>
                <w:rFonts w:ascii="Arial Narrow" w:hAnsi="Arial Narrow"/>
                <w:b/>
                <w:sz w:val="13"/>
              </w:rPr>
              <w:t>Adjusted</w:t>
            </w:r>
          </w:p>
          <w:p w14:paraId="2120231E" w14:textId="77777777" w:rsidR="00AB05D4" w:rsidRPr="00AB05D4" w:rsidRDefault="00AB05D4" w:rsidP="00D156F1">
            <w:pPr>
              <w:pStyle w:val="TableParagraph"/>
              <w:spacing w:before="16"/>
              <w:ind w:left="214"/>
              <w:jc w:val="left"/>
              <w:rPr>
                <w:rFonts w:ascii="Arial Narrow" w:hAnsi="Arial Narrow"/>
                <w:b/>
                <w:sz w:val="13"/>
              </w:rPr>
            </w:pPr>
            <w:r w:rsidRPr="00AB05D4">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68F00732" w14:textId="77777777" w:rsidR="00AB05D4" w:rsidRPr="00AB05D4" w:rsidRDefault="00AB05D4" w:rsidP="00D156F1">
            <w:pPr>
              <w:pStyle w:val="TableParagraph"/>
              <w:spacing w:line="140" w:lineRule="exact"/>
              <w:ind w:left="192"/>
              <w:jc w:val="left"/>
              <w:rPr>
                <w:rFonts w:ascii="Arial Narrow" w:hAnsi="Arial Narrow"/>
                <w:b/>
                <w:sz w:val="13"/>
              </w:rPr>
            </w:pPr>
            <w:r w:rsidRPr="00AB05D4">
              <w:rPr>
                <w:rFonts w:ascii="Arial Narrow" w:hAnsi="Arial Narrow"/>
                <w:b/>
                <w:sz w:val="13"/>
              </w:rPr>
              <w:t>Monthly</w:t>
            </w:r>
          </w:p>
          <w:p w14:paraId="5B50E613" w14:textId="77777777" w:rsidR="00AB05D4" w:rsidRPr="00AB05D4" w:rsidRDefault="00AB05D4" w:rsidP="00D156F1">
            <w:pPr>
              <w:pStyle w:val="TableParagraph"/>
              <w:spacing w:before="16"/>
              <w:ind w:left="242"/>
              <w:jc w:val="left"/>
              <w:rPr>
                <w:rFonts w:ascii="Arial Narrow" w:hAnsi="Arial Narrow"/>
                <w:b/>
                <w:sz w:val="13"/>
              </w:rPr>
            </w:pPr>
            <w:r w:rsidRPr="00AB05D4">
              <w:rPr>
                <w:rFonts w:ascii="Arial Narrow" w:hAnsi="Arial Narrow"/>
                <w:b/>
                <w:sz w:val="13"/>
              </w:rPr>
              <w:t>actual</w:t>
            </w:r>
          </w:p>
        </w:tc>
        <w:tc>
          <w:tcPr>
            <w:tcW w:w="786" w:type="dxa"/>
            <w:vMerge w:val="restart"/>
            <w:tcBorders>
              <w:top w:val="single" w:sz="2" w:space="0" w:color="000000"/>
              <w:left w:val="single" w:sz="2" w:space="0" w:color="000000"/>
              <w:bottom w:val="single" w:sz="2" w:space="0" w:color="000000"/>
              <w:right w:val="single" w:sz="2" w:space="0" w:color="000000"/>
            </w:tcBorders>
          </w:tcPr>
          <w:p w14:paraId="499749BC" w14:textId="77777777" w:rsidR="00AB05D4" w:rsidRPr="00AB05D4" w:rsidRDefault="00AB05D4" w:rsidP="00D156F1">
            <w:pPr>
              <w:pStyle w:val="TableParagraph"/>
              <w:spacing w:before="72"/>
              <w:ind w:left="37"/>
              <w:jc w:val="left"/>
              <w:rPr>
                <w:rFonts w:ascii="Arial Narrow" w:hAnsi="Arial Narrow"/>
                <w:b/>
                <w:sz w:val="13"/>
              </w:rPr>
            </w:pPr>
            <w:r w:rsidRPr="00AB05D4">
              <w:rPr>
                <w:rFonts w:ascii="Arial Narrow" w:hAnsi="Arial Narrow"/>
                <w:b/>
                <w:sz w:val="13"/>
              </w:rPr>
              <w:t>YearTD actual</w:t>
            </w:r>
          </w:p>
        </w:tc>
        <w:tc>
          <w:tcPr>
            <w:tcW w:w="788" w:type="dxa"/>
            <w:vMerge w:val="restart"/>
            <w:tcBorders>
              <w:top w:val="single" w:sz="2" w:space="0" w:color="000000"/>
              <w:left w:val="single" w:sz="2" w:space="0" w:color="000000"/>
              <w:bottom w:val="single" w:sz="2" w:space="0" w:color="000000"/>
              <w:right w:val="single" w:sz="2" w:space="0" w:color="000000"/>
            </w:tcBorders>
          </w:tcPr>
          <w:p w14:paraId="4BF47B2D" w14:textId="77777777" w:rsidR="00AB05D4" w:rsidRPr="00AB05D4" w:rsidRDefault="00AB05D4" w:rsidP="00D156F1">
            <w:pPr>
              <w:pStyle w:val="TableParagraph"/>
              <w:spacing w:line="140" w:lineRule="exact"/>
              <w:ind w:left="207"/>
              <w:jc w:val="left"/>
              <w:rPr>
                <w:rFonts w:ascii="Arial Narrow" w:hAnsi="Arial Narrow"/>
                <w:b/>
                <w:sz w:val="13"/>
              </w:rPr>
            </w:pPr>
            <w:r w:rsidRPr="00AB05D4">
              <w:rPr>
                <w:rFonts w:ascii="Arial Narrow" w:hAnsi="Arial Narrow"/>
                <w:b/>
                <w:sz w:val="13"/>
              </w:rPr>
              <w:t>YearTD</w:t>
            </w:r>
          </w:p>
          <w:p w14:paraId="7D264AEE" w14:textId="77777777" w:rsidR="00AB05D4" w:rsidRPr="00AB05D4" w:rsidRDefault="00AB05D4" w:rsidP="00D156F1">
            <w:pPr>
              <w:pStyle w:val="TableParagraph"/>
              <w:spacing w:before="16"/>
              <w:ind w:left="216"/>
              <w:jc w:val="left"/>
              <w:rPr>
                <w:rFonts w:ascii="Arial Narrow" w:hAnsi="Arial Narrow"/>
                <w:b/>
                <w:sz w:val="13"/>
              </w:rPr>
            </w:pPr>
            <w:r w:rsidRPr="00AB05D4">
              <w:rPr>
                <w:rFonts w:ascii="Arial Narrow" w:hAnsi="Arial Narrow"/>
                <w:b/>
                <w:sz w:val="13"/>
              </w:rPr>
              <w:t>budget</w:t>
            </w:r>
          </w:p>
        </w:tc>
        <w:tc>
          <w:tcPr>
            <w:tcW w:w="607" w:type="dxa"/>
            <w:vMerge w:val="restart"/>
            <w:tcBorders>
              <w:top w:val="single" w:sz="2" w:space="0" w:color="000000"/>
              <w:left w:val="single" w:sz="2" w:space="0" w:color="000000"/>
              <w:bottom w:val="single" w:sz="2" w:space="0" w:color="000000"/>
              <w:right w:val="single" w:sz="2" w:space="0" w:color="000000"/>
            </w:tcBorders>
          </w:tcPr>
          <w:p w14:paraId="411587A5" w14:textId="77777777" w:rsidR="00AB05D4" w:rsidRPr="00AB05D4" w:rsidRDefault="00AB05D4" w:rsidP="00D156F1">
            <w:pPr>
              <w:pStyle w:val="TableParagraph"/>
              <w:spacing w:line="140" w:lineRule="exact"/>
              <w:ind w:left="8" w:right="8"/>
              <w:jc w:val="center"/>
              <w:rPr>
                <w:rFonts w:ascii="Arial Narrow" w:hAnsi="Arial Narrow"/>
                <w:b/>
                <w:sz w:val="13"/>
              </w:rPr>
            </w:pPr>
            <w:r w:rsidRPr="00AB05D4">
              <w:rPr>
                <w:rFonts w:ascii="Arial Narrow" w:hAnsi="Arial Narrow"/>
                <w:b/>
                <w:sz w:val="13"/>
              </w:rPr>
              <w:t>YTD</w:t>
            </w:r>
          </w:p>
          <w:p w14:paraId="72019017" w14:textId="77777777" w:rsidR="00AB05D4" w:rsidRPr="00AB05D4" w:rsidRDefault="00AB05D4" w:rsidP="00D156F1">
            <w:pPr>
              <w:pStyle w:val="TableParagraph"/>
              <w:spacing w:before="16"/>
              <w:ind w:left="8" w:right="8"/>
              <w:jc w:val="center"/>
              <w:rPr>
                <w:rFonts w:ascii="Arial Narrow" w:hAnsi="Arial Narrow"/>
                <w:b/>
                <w:sz w:val="13"/>
              </w:rPr>
            </w:pPr>
            <w:r w:rsidRPr="00AB05D4">
              <w:rPr>
                <w:rFonts w:ascii="Arial Narrow" w:hAnsi="Arial Narrow"/>
                <w:b/>
                <w:sz w:val="13"/>
              </w:rPr>
              <w:t>variance</w:t>
            </w:r>
          </w:p>
        </w:tc>
        <w:tc>
          <w:tcPr>
            <w:tcW w:w="607" w:type="dxa"/>
            <w:tcBorders>
              <w:top w:val="single" w:sz="2" w:space="0" w:color="000000"/>
              <w:left w:val="single" w:sz="2" w:space="0" w:color="000000"/>
              <w:bottom w:val="nil"/>
              <w:right w:val="single" w:sz="2" w:space="0" w:color="000000"/>
            </w:tcBorders>
          </w:tcPr>
          <w:p w14:paraId="4101C9AD" w14:textId="77777777" w:rsidR="00AB05D4" w:rsidRPr="00AB05D4" w:rsidRDefault="00AB05D4" w:rsidP="00D156F1">
            <w:pPr>
              <w:pStyle w:val="TableParagraph"/>
              <w:spacing w:line="140" w:lineRule="exact"/>
              <w:ind w:left="8" w:right="8"/>
              <w:jc w:val="center"/>
              <w:rPr>
                <w:rFonts w:ascii="Arial Narrow" w:hAnsi="Arial Narrow"/>
                <w:b/>
                <w:sz w:val="13"/>
              </w:rPr>
            </w:pPr>
            <w:r w:rsidRPr="00AB05D4">
              <w:rPr>
                <w:rFonts w:ascii="Arial Narrow" w:hAnsi="Arial Narrow"/>
                <w:b/>
                <w:sz w:val="13"/>
              </w:rPr>
              <w:t>YTD</w:t>
            </w:r>
          </w:p>
          <w:p w14:paraId="7CA2CD7B" w14:textId="77777777" w:rsidR="00AB05D4" w:rsidRPr="00AB05D4" w:rsidRDefault="00AB05D4" w:rsidP="00D156F1">
            <w:pPr>
              <w:pStyle w:val="TableParagraph"/>
              <w:spacing w:before="16" w:line="141" w:lineRule="exact"/>
              <w:ind w:left="8" w:right="8"/>
              <w:jc w:val="center"/>
              <w:rPr>
                <w:rFonts w:ascii="Arial Narrow" w:hAnsi="Arial Narrow"/>
                <w:b/>
                <w:sz w:val="13"/>
              </w:rPr>
            </w:pPr>
            <w:r w:rsidRPr="00AB05D4">
              <w:rPr>
                <w:rFonts w:ascii="Arial Narrow" w:hAnsi="Arial Narrow"/>
                <w:b/>
                <w:sz w:val="13"/>
              </w:rPr>
              <w:t>variance</w:t>
            </w:r>
          </w:p>
        </w:tc>
        <w:tc>
          <w:tcPr>
            <w:tcW w:w="786" w:type="dxa"/>
            <w:vMerge w:val="restart"/>
            <w:tcBorders>
              <w:top w:val="single" w:sz="2" w:space="0" w:color="000000"/>
              <w:left w:val="single" w:sz="2" w:space="0" w:color="000000"/>
              <w:bottom w:val="single" w:sz="2" w:space="0" w:color="000000"/>
            </w:tcBorders>
          </w:tcPr>
          <w:p w14:paraId="0CB1ED82" w14:textId="77777777" w:rsidR="00AB05D4" w:rsidRPr="00AB05D4" w:rsidRDefault="00AB05D4" w:rsidP="00D156F1">
            <w:pPr>
              <w:pStyle w:val="TableParagraph"/>
              <w:spacing w:line="140" w:lineRule="exact"/>
              <w:ind w:left="166"/>
              <w:jc w:val="left"/>
              <w:rPr>
                <w:rFonts w:ascii="Arial Narrow" w:hAnsi="Arial Narrow"/>
                <w:b/>
                <w:sz w:val="13"/>
              </w:rPr>
            </w:pPr>
            <w:r w:rsidRPr="00AB05D4">
              <w:rPr>
                <w:rFonts w:ascii="Arial Narrow" w:hAnsi="Arial Narrow"/>
                <w:b/>
                <w:sz w:val="13"/>
              </w:rPr>
              <w:t>Full</w:t>
            </w:r>
            <w:r w:rsidRPr="00AB05D4">
              <w:rPr>
                <w:rFonts w:ascii="Arial Narrow" w:hAnsi="Arial Narrow"/>
                <w:b/>
                <w:spacing w:val="-5"/>
                <w:sz w:val="13"/>
              </w:rPr>
              <w:t xml:space="preserve"> </w:t>
            </w:r>
            <w:r w:rsidRPr="00AB05D4">
              <w:rPr>
                <w:rFonts w:ascii="Arial Narrow" w:hAnsi="Arial Narrow"/>
                <w:b/>
                <w:sz w:val="13"/>
              </w:rPr>
              <w:t>Year</w:t>
            </w:r>
          </w:p>
          <w:p w14:paraId="20F15797" w14:textId="77777777" w:rsidR="00AB05D4" w:rsidRPr="00AB05D4" w:rsidRDefault="00AB05D4" w:rsidP="00D156F1">
            <w:pPr>
              <w:pStyle w:val="TableParagraph"/>
              <w:spacing w:before="16"/>
              <w:ind w:left="168"/>
              <w:jc w:val="left"/>
              <w:rPr>
                <w:rFonts w:ascii="Arial Narrow" w:hAnsi="Arial Narrow"/>
                <w:b/>
                <w:sz w:val="13"/>
              </w:rPr>
            </w:pPr>
            <w:r w:rsidRPr="00AB05D4">
              <w:rPr>
                <w:rFonts w:ascii="Arial Narrow" w:hAnsi="Arial Narrow"/>
                <w:b/>
                <w:sz w:val="13"/>
              </w:rPr>
              <w:t>Forecast</w:t>
            </w:r>
          </w:p>
        </w:tc>
      </w:tr>
      <w:tr w:rsidR="00AB05D4" w:rsidRPr="00AB05D4" w14:paraId="7B49124F" w14:textId="77777777" w:rsidTr="00AB05D4">
        <w:trPr>
          <w:trHeight w:val="181"/>
        </w:trPr>
        <w:tc>
          <w:tcPr>
            <w:tcW w:w="3051" w:type="dxa"/>
            <w:tcBorders>
              <w:top w:val="nil"/>
              <w:bottom w:val="single" w:sz="2" w:space="0" w:color="000000"/>
            </w:tcBorders>
          </w:tcPr>
          <w:p w14:paraId="2AD16E06" w14:textId="77777777" w:rsidR="00AB05D4" w:rsidRPr="00AB05D4" w:rsidRDefault="00AB05D4" w:rsidP="00D156F1">
            <w:pPr>
              <w:pStyle w:val="TableParagraph"/>
              <w:spacing w:before="4"/>
              <w:ind w:left="26"/>
              <w:jc w:val="left"/>
              <w:rPr>
                <w:rFonts w:ascii="Arial Narrow" w:hAnsi="Arial Narrow"/>
                <w:b/>
                <w:sz w:val="13"/>
              </w:rPr>
            </w:pPr>
            <w:r w:rsidRPr="00AB05D4">
              <w:rPr>
                <w:rFonts w:ascii="Arial Narrow" w:hAnsi="Arial Narrow"/>
                <w:b/>
                <w:sz w:val="13"/>
              </w:rPr>
              <w:t>R thousands</w:t>
            </w:r>
          </w:p>
        </w:tc>
        <w:tc>
          <w:tcPr>
            <w:tcW w:w="280" w:type="dxa"/>
            <w:tcBorders>
              <w:top w:val="nil"/>
              <w:bottom w:val="single" w:sz="2" w:space="0" w:color="000000"/>
            </w:tcBorders>
          </w:tcPr>
          <w:p w14:paraId="3F76AD1A" w14:textId="77777777" w:rsidR="00AB05D4" w:rsidRPr="00AB05D4" w:rsidRDefault="00AB05D4" w:rsidP="00D156F1">
            <w:pPr>
              <w:pStyle w:val="TableParagraph"/>
              <w:spacing w:before="11"/>
              <w:ind w:left="117"/>
              <w:jc w:val="left"/>
              <w:rPr>
                <w:rFonts w:ascii="Arial Narrow" w:hAnsi="Arial Narrow"/>
                <w:sz w:val="13"/>
              </w:rPr>
            </w:pPr>
            <w:r w:rsidRPr="00AB05D4">
              <w:rPr>
                <w:rFonts w:ascii="Arial Narrow" w:hAnsi="Arial Narrow"/>
                <w:w w:val="99"/>
                <w:sz w:val="13"/>
              </w:rPr>
              <w:t>1</w:t>
            </w:r>
          </w:p>
        </w:tc>
        <w:tc>
          <w:tcPr>
            <w:tcW w:w="785" w:type="dxa"/>
            <w:vMerge/>
            <w:tcBorders>
              <w:top w:val="nil"/>
              <w:bottom w:val="single" w:sz="2" w:space="0" w:color="000000"/>
            </w:tcBorders>
          </w:tcPr>
          <w:p w14:paraId="46DB9EE1" w14:textId="77777777" w:rsidR="00AB05D4" w:rsidRPr="00AB05D4" w:rsidRDefault="00AB05D4" w:rsidP="00D156F1">
            <w:pPr>
              <w:rPr>
                <w:rFonts w:ascii="Arial Narrow" w:hAnsi="Arial Narrow"/>
                <w:sz w:val="2"/>
                <w:szCs w:val="2"/>
              </w:rPr>
            </w:pPr>
          </w:p>
        </w:tc>
        <w:tc>
          <w:tcPr>
            <w:tcW w:w="787" w:type="dxa"/>
            <w:vMerge/>
            <w:tcBorders>
              <w:top w:val="nil"/>
              <w:bottom w:val="single" w:sz="2" w:space="0" w:color="000000"/>
              <w:right w:val="single" w:sz="2" w:space="0" w:color="000000"/>
            </w:tcBorders>
          </w:tcPr>
          <w:p w14:paraId="726AEECF" w14:textId="77777777" w:rsidR="00AB05D4" w:rsidRPr="00AB05D4" w:rsidRDefault="00AB05D4"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0B586992" w14:textId="77777777" w:rsidR="00AB05D4" w:rsidRPr="00AB05D4" w:rsidRDefault="00AB05D4"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59D6CEF1" w14:textId="77777777" w:rsidR="00AB05D4" w:rsidRPr="00AB05D4" w:rsidRDefault="00AB05D4"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20CDE9A4" w14:textId="77777777" w:rsidR="00AB05D4" w:rsidRPr="00AB05D4" w:rsidRDefault="00AB05D4" w:rsidP="00D156F1">
            <w:pPr>
              <w:rPr>
                <w:rFonts w:ascii="Arial Narrow" w:hAnsi="Arial Narrow"/>
                <w:sz w:val="2"/>
                <w:szCs w:val="2"/>
              </w:rPr>
            </w:pPr>
          </w:p>
        </w:tc>
        <w:tc>
          <w:tcPr>
            <w:tcW w:w="788" w:type="dxa"/>
            <w:vMerge/>
            <w:tcBorders>
              <w:top w:val="nil"/>
              <w:left w:val="single" w:sz="2" w:space="0" w:color="000000"/>
              <w:bottom w:val="single" w:sz="2" w:space="0" w:color="000000"/>
              <w:right w:val="single" w:sz="2" w:space="0" w:color="000000"/>
            </w:tcBorders>
          </w:tcPr>
          <w:p w14:paraId="1688F63F" w14:textId="77777777" w:rsidR="00AB05D4" w:rsidRPr="00AB05D4" w:rsidRDefault="00AB05D4" w:rsidP="00D156F1">
            <w:pPr>
              <w:rPr>
                <w:rFonts w:ascii="Arial Narrow" w:hAnsi="Arial Narrow"/>
                <w:sz w:val="2"/>
                <w:szCs w:val="2"/>
              </w:rPr>
            </w:pPr>
          </w:p>
        </w:tc>
        <w:tc>
          <w:tcPr>
            <w:tcW w:w="607" w:type="dxa"/>
            <w:vMerge/>
            <w:tcBorders>
              <w:top w:val="nil"/>
              <w:left w:val="single" w:sz="2" w:space="0" w:color="000000"/>
              <w:bottom w:val="single" w:sz="2" w:space="0" w:color="000000"/>
              <w:right w:val="single" w:sz="2" w:space="0" w:color="000000"/>
            </w:tcBorders>
          </w:tcPr>
          <w:p w14:paraId="1F5B952C" w14:textId="77777777" w:rsidR="00AB05D4" w:rsidRPr="00AB05D4" w:rsidRDefault="00AB05D4" w:rsidP="00D156F1">
            <w:pPr>
              <w:rPr>
                <w:rFonts w:ascii="Arial Narrow" w:hAnsi="Arial Narrow"/>
                <w:sz w:val="2"/>
                <w:szCs w:val="2"/>
              </w:rPr>
            </w:pPr>
          </w:p>
        </w:tc>
        <w:tc>
          <w:tcPr>
            <w:tcW w:w="607" w:type="dxa"/>
            <w:tcBorders>
              <w:top w:val="nil"/>
              <w:left w:val="single" w:sz="2" w:space="0" w:color="000000"/>
              <w:bottom w:val="single" w:sz="2" w:space="0" w:color="000000"/>
              <w:right w:val="single" w:sz="2" w:space="0" w:color="000000"/>
            </w:tcBorders>
          </w:tcPr>
          <w:p w14:paraId="17767B00" w14:textId="77777777" w:rsidR="00AB05D4" w:rsidRPr="00AB05D4" w:rsidRDefault="00AB05D4" w:rsidP="00D156F1">
            <w:pPr>
              <w:pStyle w:val="TableParagraph"/>
              <w:spacing w:before="4"/>
              <w:ind w:left="16"/>
              <w:jc w:val="center"/>
              <w:rPr>
                <w:rFonts w:ascii="Arial Narrow" w:hAnsi="Arial Narrow"/>
                <w:b/>
                <w:sz w:val="13"/>
              </w:rPr>
            </w:pPr>
            <w:r w:rsidRPr="00AB05D4">
              <w:rPr>
                <w:rFonts w:ascii="Arial Narrow" w:hAnsi="Arial Narrow"/>
                <w:b/>
                <w:w w:val="99"/>
                <w:sz w:val="13"/>
              </w:rPr>
              <w:t>%</w:t>
            </w:r>
          </w:p>
        </w:tc>
        <w:tc>
          <w:tcPr>
            <w:tcW w:w="786" w:type="dxa"/>
            <w:vMerge/>
            <w:tcBorders>
              <w:top w:val="nil"/>
              <w:left w:val="single" w:sz="2" w:space="0" w:color="000000"/>
              <w:bottom w:val="single" w:sz="2" w:space="0" w:color="000000"/>
            </w:tcBorders>
          </w:tcPr>
          <w:p w14:paraId="37596373" w14:textId="77777777" w:rsidR="00AB05D4" w:rsidRPr="00AB05D4" w:rsidRDefault="00AB05D4" w:rsidP="00D156F1">
            <w:pPr>
              <w:rPr>
                <w:rFonts w:ascii="Arial Narrow" w:hAnsi="Arial Narrow"/>
                <w:sz w:val="2"/>
                <w:szCs w:val="2"/>
              </w:rPr>
            </w:pPr>
          </w:p>
        </w:tc>
      </w:tr>
      <w:tr w:rsidR="00AB05D4" w:rsidRPr="00AB05D4" w14:paraId="3E29A31A" w14:textId="77777777" w:rsidTr="00AB05D4">
        <w:trPr>
          <w:trHeight w:val="188"/>
        </w:trPr>
        <w:tc>
          <w:tcPr>
            <w:tcW w:w="3051" w:type="dxa"/>
            <w:tcBorders>
              <w:top w:val="single" w:sz="2" w:space="0" w:color="000000"/>
              <w:bottom w:val="nil"/>
            </w:tcBorders>
          </w:tcPr>
          <w:p w14:paraId="3D50513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80" w:type="dxa"/>
            <w:vMerge w:val="restart"/>
            <w:tcBorders>
              <w:top w:val="single" w:sz="2" w:space="0" w:color="000000"/>
              <w:bottom w:val="nil"/>
            </w:tcBorders>
          </w:tcPr>
          <w:p w14:paraId="4D498AC5"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195D79D7"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3217F184"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B992892"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DB65E28"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7846D455"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504CBCBC"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2AF15BE1"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085E8994" w14:textId="77777777" w:rsidR="00AB05D4" w:rsidRPr="00AB05D4" w:rsidRDefault="00AB05D4" w:rsidP="00D156F1">
            <w:pPr>
              <w:pStyle w:val="TableParagraph"/>
              <w:jc w:val="left"/>
              <w:rPr>
                <w:rFonts w:ascii="Arial Narrow" w:hAnsi="Arial Narrow"/>
                <w:i/>
                <w:sz w:val="14"/>
              </w:rPr>
            </w:pPr>
          </w:p>
          <w:p w14:paraId="2DD0A724" w14:textId="77777777" w:rsidR="00AB05D4" w:rsidRPr="00AB05D4" w:rsidRDefault="00AB05D4" w:rsidP="00D156F1">
            <w:pPr>
              <w:pStyle w:val="TableParagraph"/>
              <w:jc w:val="left"/>
              <w:rPr>
                <w:rFonts w:ascii="Arial Narrow" w:hAnsi="Arial Narrow"/>
                <w:i/>
                <w:sz w:val="14"/>
              </w:rPr>
            </w:pPr>
          </w:p>
          <w:p w14:paraId="38A8E8A5" w14:textId="77777777" w:rsidR="00AB05D4" w:rsidRPr="00AB05D4" w:rsidRDefault="00AB05D4" w:rsidP="00D156F1">
            <w:pPr>
              <w:pStyle w:val="TableParagraph"/>
              <w:jc w:val="left"/>
              <w:rPr>
                <w:rFonts w:ascii="Arial Narrow" w:hAnsi="Arial Narrow"/>
                <w:i/>
                <w:sz w:val="14"/>
              </w:rPr>
            </w:pPr>
          </w:p>
          <w:p w14:paraId="42F1D03E" w14:textId="77777777" w:rsidR="00AB05D4" w:rsidRPr="00AB05D4" w:rsidRDefault="00AB05D4" w:rsidP="00D156F1">
            <w:pPr>
              <w:pStyle w:val="TableParagraph"/>
              <w:jc w:val="left"/>
              <w:rPr>
                <w:rFonts w:ascii="Arial Narrow" w:hAnsi="Arial Narrow"/>
                <w:i/>
                <w:sz w:val="14"/>
              </w:rPr>
            </w:pPr>
          </w:p>
          <w:p w14:paraId="51CEAD3E" w14:textId="77777777" w:rsidR="00AB05D4" w:rsidRPr="00AB05D4" w:rsidRDefault="00AB05D4" w:rsidP="00D156F1">
            <w:pPr>
              <w:pStyle w:val="TableParagraph"/>
              <w:jc w:val="left"/>
              <w:rPr>
                <w:rFonts w:ascii="Arial Narrow" w:hAnsi="Arial Narrow"/>
                <w:i/>
                <w:sz w:val="14"/>
              </w:rPr>
            </w:pPr>
          </w:p>
          <w:p w14:paraId="00D911BF" w14:textId="77777777" w:rsidR="00AB05D4" w:rsidRPr="00AB05D4" w:rsidRDefault="00AB05D4" w:rsidP="00D156F1">
            <w:pPr>
              <w:pStyle w:val="TableParagraph"/>
              <w:jc w:val="left"/>
              <w:rPr>
                <w:rFonts w:ascii="Arial Narrow" w:hAnsi="Arial Narrow"/>
                <w:i/>
                <w:sz w:val="14"/>
              </w:rPr>
            </w:pPr>
          </w:p>
          <w:p w14:paraId="228A8748" w14:textId="77777777" w:rsidR="00AB05D4" w:rsidRPr="00AB05D4" w:rsidRDefault="00AB05D4" w:rsidP="00D156F1">
            <w:pPr>
              <w:pStyle w:val="TableParagraph"/>
              <w:jc w:val="left"/>
              <w:rPr>
                <w:rFonts w:ascii="Arial Narrow" w:hAnsi="Arial Narrow"/>
                <w:i/>
                <w:sz w:val="14"/>
              </w:rPr>
            </w:pPr>
          </w:p>
          <w:p w14:paraId="3774A628" w14:textId="77777777" w:rsidR="00AB05D4" w:rsidRPr="00AB05D4" w:rsidRDefault="00AB05D4" w:rsidP="00D156F1">
            <w:pPr>
              <w:pStyle w:val="TableParagraph"/>
              <w:spacing w:before="107"/>
              <w:ind w:left="151"/>
              <w:jc w:val="left"/>
              <w:rPr>
                <w:rFonts w:ascii="Arial Narrow" w:hAnsi="Arial Narrow"/>
                <w:b/>
                <w:sz w:val="13"/>
              </w:rPr>
            </w:pPr>
            <w:r w:rsidRPr="00AB05D4">
              <w:rPr>
                <w:rFonts w:ascii="Arial Narrow" w:hAnsi="Arial Narrow"/>
                <w:b/>
                <w:sz w:val="13"/>
              </w:rPr>
              <w:t>63.4%</w:t>
            </w:r>
          </w:p>
        </w:tc>
        <w:tc>
          <w:tcPr>
            <w:tcW w:w="786" w:type="dxa"/>
            <w:tcBorders>
              <w:top w:val="single" w:sz="2" w:space="0" w:color="000000"/>
              <w:left w:val="single" w:sz="2" w:space="0" w:color="000000"/>
              <w:bottom w:val="nil"/>
            </w:tcBorders>
            <w:shd w:val="clear" w:color="auto" w:fill="FFFF99"/>
          </w:tcPr>
          <w:p w14:paraId="1117191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2FF8690A" w14:textId="77777777" w:rsidTr="00AB05D4">
        <w:trPr>
          <w:trHeight w:val="184"/>
        </w:trPr>
        <w:tc>
          <w:tcPr>
            <w:tcW w:w="3051" w:type="dxa"/>
            <w:tcBorders>
              <w:top w:val="nil"/>
              <w:bottom w:val="nil"/>
            </w:tcBorders>
          </w:tcPr>
          <w:p w14:paraId="5E62F4EF" w14:textId="77777777" w:rsidR="00AB05D4" w:rsidRPr="00AB05D4" w:rsidRDefault="00AB05D4" w:rsidP="00D156F1">
            <w:pPr>
              <w:pStyle w:val="TableParagraph"/>
              <w:spacing w:before="16" w:line="148" w:lineRule="exact"/>
              <w:ind w:left="26"/>
              <w:jc w:val="left"/>
              <w:rPr>
                <w:rFonts w:ascii="Arial Narrow" w:hAnsi="Arial Narrow"/>
                <w:sz w:val="13"/>
              </w:rPr>
            </w:pPr>
            <w:r w:rsidRPr="00AB05D4">
              <w:rPr>
                <w:rFonts w:ascii="Arial Narrow" w:hAnsi="Arial Narrow"/>
                <w:sz w:val="13"/>
              </w:rPr>
              <w:t>Information and Communication Infrastructure</w:t>
            </w:r>
          </w:p>
        </w:tc>
        <w:tc>
          <w:tcPr>
            <w:tcW w:w="280" w:type="dxa"/>
            <w:vMerge/>
            <w:tcBorders>
              <w:top w:val="nil"/>
              <w:bottom w:val="nil"/>
            </w:tcBorders>
          </w:tcPr>
          <w:p w14:paraId="155B6286"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6DDF5F28" w14:textId="77777777" w:rsidR="00AB05D4" w:rsidRPr="00AB05D4" w:rsidRDefault="00AB05D4" w:rsidP="00D156F1">
            <w:pPr>
              <w:pStyle w:val="TableParagraph"/>
              <w:spacing w:before="16" w:line="148" w:lineRule="exact"/>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tcPr>
          <w:p w14:paraId="2D526F61" w14:textId="77777777" w:rsidR="00AB05D4" w:rsidRPr="00AB05D4" w:rsidRDefault="00AB05D4" w:rsidP="00D156F1">
            <w:pPr>
              <w:pStyle w:val="TableParagraph"/>
              <w:spacing w:before="16" w:line="148" w:lineRule="exact"/>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E879ACE" w14:textId="77777777" w:rsidR="00AB05D4" w:rsidRPr="00AB05D4" w:rsidRDefault="00AB05D4" w:rsidP="00D156F1">
            <w:pPr>
              <w:pStyle w:val="TableParagraph"/>
              <w:spacing w:before="16" w:line="148" w:lineRule="exact"/>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34A9E03" w14:textId="77777777" w:rsidR="00AB05D4" w:rsidRPr="00AB05D4" w:rsidRDefault="00AB05D4" w:rsidP="00D156F1">
            <w:pPr>
              <w:pStyle w:val="TableParagraph"/>
              <w:spacing w:before="16" w:line="148" w:lineRule="exact"/>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09CB661" w14:textId="77777777" w:rsidR="00AB05D4" w:rsidRPr="00AB05D4" w:rsidRDefault="00AB05D4" w:rsidP="00D156F1">
            <w:pPr>
              <w:pStyle w:val="TableParagraph"/>
              <w:spacing w:before="16" w:line="148" w:lineRule="exact"/>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tcPr>
          <w:p w14:paraId="370D602F" w14:textId="77777777" w:rsidR="00AB05D4" w:rsidRPr="00AB05D4" w:rsidRDefault="00AB05D4" w:rsidP="00D156F1">
            <w:pPr>
              <w:pStyle w:val="TableParagraph"/>
              <w:spacing w:before="16" w:line="148" w:lineRule="exact"/>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72FC6B7" w14:textId="77777777" w:rsidR="00AB05D4" w:rsidRPr="00AB05D4" w:rsidRDefault="00AB05D4" w:rsidP="00D156F1">
            <w:pPr>
              <w:pStyle w:val="TableParagraph"/>
              <w:spacing w:before="16" w:line="148" w:lineRule="exact"/>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EE71394"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tcPr>
          <w:p w14:paraId="21E6D7FA" w14:textId="77777777" w:rsidR="00AB05D4" w:rsidRPr="00AB05D4" w:rsidRDefault="00AB05D4" w:rsidP="00D156F1">
            <w:pPr>
              <w:pStyle w:val="TableParagraph"/>
              <w:spacing w:before="16" w:line="148" w:lineRule="exact"/>
              <w:ind w:right="116"/>
              <w:rPr>
                <w:rFonts w:ascii="Arial Narrow" w:hAnsi="Arial Narrow"/>
                <w:sz w:val="13"/>
              </w:rPr>
            </w:pPr>
            <w:r w:rsidRPr="00AB05D4">
              <w:rPr>
                <w:rFonts w:ascii="Arial Narrow" w:hAnsi="Arial Narrow"/>
                <w:w w:val="99"/>
                <w:sz w:val="13"/>
              </w:rPr>
              <w:t>–</w:t>
            </w:r>
          </w:p>
        </w:tc>
      </w:tr>
      <w:tr w:rsidR="00AB05D4" w:rsidRPr="00AB05D4" w14:paraId="7C7A8ADD" w14:textId="77777777" w:rsidTr="00AB05D4">
        <w:trPr>
          <w:trHeight w:val="190"/>
        </w:trPr>
        <w:tc>
          <w:tcPr>
            <w:tcW w:w="3051" w:type="dxa"/>
            <w:tcBorders>
              <w:top w:val="nil"/>
              <w:bottom w:val="nil"/>
            </w:tcBorders>
          </w:tcPr>
          <w:p w14:paraId="67E26897"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Data Centres</w:t>
            </w:r>
          </w:p>
        </w:tc>
        <w:tc>
          <w:tcPr>
            <w:tcW w:w="280" w:type="dxa"/>
            <w:vMerge/>
            <w:tcBorders>
              <w:top w:val="nil"/>
              <w:bottom w:val="nil"/>
            </w:tcBorders>
          </w:tcPr>
          <w:p w14:paraId="73D35F64"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EFF66CF" w14:textId="77777777" w:rsidR="00AB05D4" w:rsidRPr="00AB05D4" w:rsidRDefault="00AB05D4" w:rsidP="00D156F1">
            <w:pPr>
              <w:pStyle w:val="TableParagraph"/>
              <w:spacing w:before="18"/>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717C0D4"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4D769B"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7CC003B"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831D52B" w14:textId="77777777" w:rsidR="00AB05D4" w:rsidRPr="00AB05D4" w:rsidRDefault="00AB05D4" w:rsidP="00D156F1">
            <w:pPr>
              <w:pStyle w:val="TableParagraph"/>
              <w:spacing w:before="18"/>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ACB7E27" w14:textId="77777777" w:rsidR="00AB05D4" w:rsidRPr="00AB05D4" w:rsidRDefault="00AB05D4" w:rsidP="00D156F1">
            <w:pPr>
              <w:pStyle w:val="TableParagraph"/>
              <w:spacing w:before="18"/>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BB38C76" w14:textId="77777777" w:rsidR="00AB05D4" w:rsidRPr="00AB05D4" w:rsidRDefault="00AB05D4" w:rsidP="00D156F1">
            <w:pPr>
              <w:pStyle w:val="TableParagraph"/>
              <w:spacing w:before="18"/>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32207318"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1EC2CAC"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r>
      <w:tr w:rsidR="00AB05D4" w:rsidRPr="00AB05D4" w14:paraId="020CECF4" w14:textId="77777777" w:rsidTr="00AB05D4">
        <w:trPr>
          <w:trHeight w:val="187"/>
        </w:trPr>
        <w:tc>
          <w:tcPr>
            <w:tcW w:w="3051" w:type="dxa"/>
            <w:tcBorders>
              <w:top w:val="nil"/>
              <w:bottom w:val="nil"/>
            </w:tcBorders>
          </w:tcPr>
          <w:p w14:paraId="042E2BF6" w14:textId="77777777" w:rsidR="00AB05D4" w:rsidRPr="00AB05D4" w:rsidRDefault="00AB05D4" w:rsidP="00D156F1">
            <w:pPr>
              <w:pStyle w:val="TableParagraph"/>
              <w:spacing w:before="15"/>
              <w:ind w:left="26"/>
              <w:jc w:val="left"/>
              <w:rPr>
                <w:rFonts w:ascii="Arial Narrow" w:hAnsi="Arial Narrow"/>
                <w:i/>
                <w:sz w:val="13"/>
              </w:rPr>
            </w:pPr>
            <w:r w:rsidRPr="00AB05D4">
              <w:rPr>
                <w:rFonts w:ascii="Arial Narrow" w:hAnsi="Arial Narrow"/>
                <w:i/>
                <w:sz w:val="13"/>
              </w:rPr>
              <w:t>Core Layers</w:t>
            </w:r>
          </w:p>
        </w:tc>
        <w:tc>
          <w:tcPr>
            <w:tcW w:w="280" w:type="dxa"/>
            <w:vMerge/>
            <w:tcBorders>
              <w:top w:val="nil"/>
              <w:bottom w:val="nil"/>
            </w:tcBorders>
          </w:tcPr>
          <w:p w14:paraId="7A593097"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AAA01D9"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715B85F"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74F0CD9"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EACAFE1"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E43CC7"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BFC89AA"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23A23C2"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B7AC3FB"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FBD73B6"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695091EF" w14:textId="77777777" w:rsidTr="00AB05D4">
        <w:trPr>
          <w:trHeight w:val="186"/>
        </w:trPr>
        <w:tc>
          <w:tcPr>
            <w:tcW w:w="3051" w:type="dxa"/>
            <w:tcBorders>
              <w:top w:val="nil"/>
              <w:bottom w:val="nil"/>
            </w:tcBorders>
          </w:tcPr>
          <w:p w14:paraId="44EB0C54" w14:textId="77777777" w:rsidR="00AB05D4" w:rsidRPr="00AB05D4" w:rsidRDefault="00AB05D4" w:rsidP="00D156F1">
            <w:pPr>
              <w:pStyle w:val="TableParagraph"/>
              <w:spacing w:before="15"/>
              <w:ind w:left="26"/>
              <w:jc w:val="left"/>
              <w:rPr>
                <w:rFonts w:ascii="Arial Narrow" w:hAnsi="Arial Narrow"/>
                <w:i/>
                <w:sz w:val="13"/>
              </w:rPr>
            </w:pPr>
            <w:r w:rsidRPr="00AB05D4">
              <w:rPr>
                <w:rFonts w:ascii="Arial Narrow" w:hAnsi="Arial Narrow"/>
                <w:i/>
                <w:sz w:val="13"/>
              </w:rPr>
              <w:t>Distribution Layers</w:t>
            </w:r>
          </w:p>
        </w:tc>
        <w:tc>
          <w:tcPr>
            <w:tcW w:w="280" w:type="dxa"/>
            <w:vMerge/>
            <w:tcBorders>
              <w:top w:val="nil"/>
              <w:bottom w:val="nil"/>
            </w:tcBorders>
          </w:tcPr>
          <w:p w14:paraId="0844DB7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4A54D9C"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649F3588"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D596C5"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05E0C6"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F8D0AA3"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0DDC8B0"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768C7A0"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9BF2E19"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66586CBE"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2E86725D" w14:textId="77777777" w:rsidTr="00AB05D4">
        <w:trPr>
          <w:trHeight w:val="185"/>
        </w:trPr>
        <w:tc>
          <w:tcPr>
            <w:tcW w:w="3051" w:type="dxa"/>
            <w:tcBorders>
              <w:top w:val="nil"/>
              <w:bottom w:val="nil"/>
            </w:tcBorders>
          </w:tcPr>
          <w:p w14:paraId="52FB60A7" w14:textId="77777777" w:rsidR="00AB05D4" w:rsidRPr="00AB05D4" w:rsidRDefault="00AB05D4" w:rsidP="00D156F1">
            <w:pPr>
              <w:pStyle w:val="TableParagraph"/>
              <w:spacing w:before="15"/>
              <w:ind w:left="26"/>
              <w:jc w:val="left"/>
              <w:rPr>
                <w:rFonts w:ascii="Arial Narrow" w:hAnsi="Arial Narrow"/>
                <w:i/>
                <w:sz w:val="13"/>
              </w:rPr>
            </w:pPr>
            <w:r w:rsidRPr="00AB05D4">
              <w:rPr>
                <w:rFonts w:ascii="Arial Narrow" w:hAnsi="Arial Narrow"/>
                <w:i/>
                <w:sz w:val="13"/>
              </w:rPr>
              <w:t>Capital Spares</w:t>
            </w:r>
          </w:p>
        </w:tc>
        <w:tc>
          <w:tcPr>
            <w:tcW w:w="280" w:type="dxa"/>
            <w:vMerge/>
            <w:tcBorders>
              <w:top w:val="nil"/>
              <w:bottom w:val="nil"/>
            </w:tcBorders>
          </w:tcPr>
          <w:p w14:paraId="10B7D6E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7BC863A"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16765A41"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5713AC4"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E85228"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2A4CA62"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6F4E332"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BBCEDF3"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A0155A1"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03EA680"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65A42E72" w14:textId="77777777" w:rsidTr="00AB05D4">
        <w:trPr>
          <w:trHeight w:val="265"/>
        </w:trPr>
        <w:tc>
          <w:tcPr>
            <w:tcW w:w="3051" w:type="dxa"/>
            <w:tcBorders>
              <w:top w:val="nil"/>
              <w:bottom w:val="nil"/>
            </w:tcBorders>
          </w:tcPr>
          <w:p w14:paraId="76DE28FB" w14:textId="77777777" w:rsidR="00AB05D4" w:rsidRPr="00AB05D4" w:rsidRDefault="00AB05D4" w:rsidP="00D156F1">
            <w:pPr>
              <w:pStyle w:val="TableParagraph"/>
              <w:spacing w:before="95"/>
              <w:ind w:left="26"/>
              <w:jc w:val="left"/>
              <w:rPr>
                <w:rFonts w:ascii="Arial Narrow" w:hAnsi="Arial Narrow"/>
                <w:b/>
                <w:sz w:val="13"/>
              </w:rPr>
            </w:pPr>
            <w:r w:rsidRPr="00AB05D4">
              <w:rPr>
                <w:rFonts w:ascii="Arial Narrow" w:hAnsi="Arial Narrow"/>
                <w:b/>
                <w:sz w:val="13"/>
                <w:u w:val="single"/>
              </w:rPr>
              <w:t>Community Assets</w:t>
            </w:r>
          </w:p>
        </w:tc>
        <w:tc>
          <w:tcPr>
            <w:tcW w:w="280" w:type="dxa"/>
            <w:vMerge/>
            <w:tcBorders>
              <w:top w:val="nil"/>
              <w:bottom w:val="nil"/>
            </w:tcBorders>
          </w:tcPr>
          <w:p w14:paraId="43D72529"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2FB97907" w14:textId="77777777" w:rsidR="00AB05D4" w:rsidRPr="00AB05D4" w:rsidRDefault="00AB05D4" w:rsidP="00D156F1">
            <w:pPr>
              <w:pStyle w:val="TableParagraph"/>
              <w:spacing w:before="95"/>
              <w:ind w:right="47"/>
              <w:rPr>
                <w:rFonts w:ascii="Arial Narrow" w:hAnsi="Arial Narrow"/>
                <w:b/>
                <w:sz w:val="13"/>
              </w:rPr>
            </w:pPr>
            <w:r w:rsidRPr="00AB05D4">
              <w:rPr>
                <w:rFonts w:ascii="Arial Narrow" w:hAnsi="Arial Narrow"/>
                <w:b/>
                <w:w w:val="95"/>
                <w:sz w:val="13"/>
              </w:rPr>
              <w:t>304</w:t>
            </w:r>
          </w:p>
        </w:tc>
        <w:tc>
          <w:tcPr>
            <w:tcW w:w="787" w:type="dxa"/>
            <w:tcBorders>
              <w:top w:val="nil"/>
              <w:bottom w:val="single" w:sz="2" w:space="0" w:color="000000"/>
              <w:right w:val="single" w:sz="2" w:space="0" w:color="000000"/>
            </w:tcBorders>
          </w:tcPr>
          <w:p w14:paraId="7964C0EE" w14:textId="77777777" w:rsidR="00AB05D4" w:rsidRPr="00AB05D4" w:rsidRDefault="00AB05D4" w:rsidP="00D156F1">
            <w:pPr>
              <w:pStyle w:val="TableParagraph"/>
              <w:spacing w:before="95"/>
              <w:ind w:right="54"/>
              <w:rPr>
                <w:rFonts w:ascii="Arial Narrow" w:hAnsi="Arial Narrow"/>
                <w:b/>
                <w:sz w:val="13"/>
              </w:rPr>
            </w:pPr>
            <w:r w:rsidRPr="00AB05D4">
              <w:rPr>
                <w:rFonts w:ascii="Arial Narrow" w:hAnsi="Arial Narrow"/>
                <w:b/>
                <w:w w:val="95"/>
                <w:sz w:val="13"/>
              </w:rPr>
              <w:t>405</w:t>
            </w:r>
          </w:p>
        </w:tc>
        <w:tc>
          <w:tcPr>
            <w:tcW w:w="786" w:type="dxa"/>
            <w:tcBorders>
              <w:top w:val="nil"/>
              <w:left w:val="single" w:sz="2" w:space="0" w:color="000000"/>
              <w:bottom w:val="single" w:sz="2" w:space="0" w:color="000000"/>
              <w:right w:val="single" w:sz="2" w:space="0" w:color="000000"/>
            </w:tcBorders>
          </w:tcPr>
          <w:p w14:paraId="294A5DED" w14:textId="77777777" w:rsidR="00AB05D4" w:rsidRPr="00AB05D4" w:rsidRDefault="00AB05D4" w:rsidP="00D156F1">
            <w:pPr>
              <w:pStyle w:val="TableParagraph"/>
              <w:spacing w:before="95"/>
              <w:ind w:right="117"/>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2502237E" w14:textId="77777777" w:rsidR="00AB05D4" w:rsidRPr="00AB05D4" w:rsidRDefault="00AB05D4" w:rsidP="00D156F1">
            <w:pPr>
              <w:pStyle w:val="TableParagraph"/>
              <w:spacing w:before="95"/>
              <w:ind w:right="56"/>
              <w:rPr>
                <w:rFonts w:ascii="Arial Narrow" w:hAnsi="Arial Narrow"/>
                <w:b/>
                <w:sz w:val="13"/>
              </w:rPr>
            </w:pPr>
            <w:r w:rsidRPr="00AB05D4">
              <w:rPr>
                <w:rFonts w:ascii="Arial Narrow" w:hAnsi="Arial Narrow"/>
                <w:b/>
                <w:w w:val="95"/>
                <w:sz w:val="13"/>
              </w:rPr>
              <w:t>29</w:t>
            </w:r>
          </w:p>
        </w:tc>
        <w:tc>
          <w:tcPr>
            <w:tcW w:w="786" w:type="dxa"/>
            <w:tcBorders>
              <w:top w:val="nil"/>
              <w:left w:val="single" w:sz="2" w:space="0" w:color="000000"/>
              <w:bottom w:val="single" w:sz="2" w:space="0" w:color="000000"/>
              <w:right w:val="single" w:sz="2" w:space="0" w:color="000000"/>
            </w:tcBorders>
          </w:tcPr>
          <w:p w14:paraId="5E185CCF" w14:textId="77777777" w:rsidR="00AB05D4" w:rsidRPr="00AB05D4" w:rsidRDefault="00AB05D4" w:rsidP="00D156F1">
            <w:pPr>
              <w:pStyle w:val="TableParagraph"/>
              <w:spacing w:before="95"/>
              <w:ind w:right="57"/>
              <w:rPr>
                <w:rFonts w:ascii="Arial Narrow" w:hAnsi="Arial Narrow"/>
                <w:b/>
                <w:sz w:val="13"/>
              </w:rPr>
            </w:pPr>
            <w:r w:rsidRPr="00AB05D4">
              <w:rPr>
                <w:rFonts w:ascii="Arial Narrow" w:hAnsi="Arial Narrow"/>
                <w:b/>
                <w:w w:val="95"/>
                <w:sz w:val="13"/>
              </w:rPr>
              <w:t>37</w:t>
            </w:r>
          </w:p>
        </w:tc>
        <w:tc>
          <w:tcPr>
            <w:tcW w:w="788" w:type="dxa"/>
            <w:tcBorders>
              <w:top w:val="nil"/>
              <w:left w:val="single" w:sz="2" w:space="0" w:color="000000"/>
              <w:bottom w:val="single" w:sz="2" w:space="0" w:color="000000"/>
              <w:right w:val="single" w:sz="2" w:space="0" w:color="000000"/>
            </w:tcBorders>
          </w:tcPr>
          <w:p w14:paraId="67AD4857" w14:textId="77777777" w:rsidR="00AB05D4" w:rsidRPr="00AB05D4" w:rsidRDefault="00AB05D4" w:rsidP="00D156F1">
            <w:pPr>
              <w:pStyle w:val="TableParagraph"/>
              <w:spacing w:before="95"/>
              <w:ind w:right="60"/>
              <w:rPr>
                <w:rFonts w:ascii="Arial Narrow" w:hAnsi="Arial Narrow"/>
                <w:b/>
                <w:sz w:val="13"/>
              </w:rPr>
            </w:pPr>
            <w:r w:rsidRPr="00AB05D4">
              <w:rPr>
                <w:rFonts w:ascii="Arial Narrow" w:hAnsi="Arial Narrow"/>
                <w:b/>
                <w:w w:val="95"/>
                <w:sz w:val="13"/>
              </w:rPr>
              <w:t>101</w:t>
            </w:r>
          </w:p>
        </w:tc>
        <w:tc>
          <w:tcPr>
            <w:tcW w:w="607" w:type="dxa"/>
            <w:tcBorders>
              <w:top w:val="nil"/>
              <w:left w:val="single" w:sz="2" w:space="0" w:color="000000"/>
              <w:bottom w:val="single" w:sz="2" w:space="0" w:color="000000"/>
              <w:right w:val="single" w:sz="2" w:space="0" w:color="000000"/>
            </w:tcBorders>
          </w:tcPr>
          <w:p w14:paraId="7DBD14F5" w14:textId="77777777" w:rsidR="00AB05D4" w:rsidRPr="00AB05D4" w:rsidRDefault="00AB05D4" w:rsidP="00D156F1">
            <w:pPr>
              <w:pStyle w:val="TableParagraph"/>
              <w:spacing w:before="95"/>
              <w:ind w:right="59"/>
              <w:rPr>
                <w:rFonts w:ascii="Arial Narrow" w:hAnsi="Arial Narrow"/>
                <w:b/>
                <w:sz w:val="13"/>
              </w:rPr>
            </w:pPr>
            <w:r w:rsidRPr="00AB05D4">
              <w:rPr>
                <w:rFonts w:ascii="Arial Narrow" w:hAnsi="Arial Narrow"/>
                <w:b/>
                <w:w w:val="95"/>
                <w:sz w:val="13"/>
              </w:rPr>
              <w:t>64</w:t>
            </w:r>
          </w:p>
        </w:tc>
        <w:tc>
          <w:tcPr>
            <w:tcW w:w="607" w:type="dxa"/>
            <w:vMerge/>
            <w:tcBorders>
              <w:top w:val="nil"/>
              <w:left w:val="single" w:sz="2" w:space="0" w:color="000000"/>
              <w:bottom w:val="single" w:sz="2" w:space="0" w:color="000000"/>
              <w:right w:val="single" w:sz="2" w:space="0" w:color="000000"/>
            </w:tcBorders>
          </w:tcPr>
          <w:p w14:paraId="59D9F5A9"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19B23B93" w14:textId="77777777" w:rsidR="00AB05D4" w:rsidRPr="00AB05D4" w:rsidRDefault="00AB05D4" w:rsidP="00D156F1">
            <w:pPr>
              <w:pStyle w:val="TableParagraph"/>
              <w:spacing w:before="95"/>
              <w:ind w:right="55"/>
              <w:rPr>
                <w:rFonts w:ascii="Arial Narrow" w:hAnsi="Arial Narrow"/>
                <w:b/>
                <w:sz w:val="13"/>
              </w:rPr>
            </w:pPr>
            <w:r w:rsidRPr="00AB05D4">
              <w:rPr>
                <w:rFonts w:ascii="Arial Narrow" w:hAnsi="Arial Narrow"/>
                <w:b/>
                <w:w w:val="95"/>
                <w:sz w:val="13"/>
              </w:rPr>
              <w:t>405</w:t>
            </w:r>
          </w:p>
        </w:tc>
      </w:tr>
      <w:tr w:rsidR="00AB05D4" w:rsidRPr="00AB05D4" w14:paraId="39C87E4C" w14:textId="77777777" w:rsidTr="00AB05D4">
        <w:trPr>
          <w:trHeight w:val="188"/>
        </w:trPr>
        <w:tc>
          <w:tcPr>
            <w:tcW w:w="3051" w:type="dxa"/>
            <w:tcBorders>
              <w:top w:val="nil"/>
              <w:bottom w:val="nil"/>
            </w:tcBorders>
          </w:tcPr>
          <w:p w14:paraId="6696C685" w14:textId="77777777" w:rsidR="00AB05D4" w:rsidRPr="00AB05D4" w:rsidRDefault="00AB05D4" w:rsidP="00D156F1">
            <w:pPr>
              <w:pStyle w:val="TableParagraph"/>
              <w:spacing w:before="17"/>
              <w:ind w:left="26"/>
              <w:jc w:val="left"/>
              <w:rPr>
                <w:rFonts w:ascii="Arial Narrow" w:hAnsi="Arial Narrow"/>
                <w:sz w:val="13"/>
              </w:rPr>
            </w:pPr>
            <w:r w:rsidRPr="00AB05D4">
              <w:rPr>
                <w:rFonts w:ascii="Arial Narrow" w:hAnsi="Arial Narrow"/>
                <w:sz w:val="13"/>
              </w:rPr>
              <w:t>Community Facilities</w:t>
            </w:r>
          </w:p>
        </w:tc>
        <w:tc>
          <w:tcPr>
            <w:tcW w:w="280" w:type="dxa"/>
            <w:vMerge/>
            <w:tcBorders>
              <w:top w:val="nil"/>
              <w:bottom w:val="nil"/>
            </w:tcBorders>
          </w:tcPr>
          <w:p w14:paraId="414AC6DD"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tcPr>
          <w:p w14:paraId="6CBBF15C"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w w:val="95"/>
                <w:sz w:val="13"/>
              </w:rPr>
              <w:t>45</w:t>
            </w:r>
          </w:p>
        </w:tc>
        <w:tc>
          <w:tcPr>
            <w:tcW w:w="787" w:type="dxa"/>
            <w:tcBorders>
              <w:top w:val="single" w:sz="2" w:space="0" w:color="000000"/>
              <w:bottom w:val="nil"/>
              <w:right w:val="single" w:sz="2" w:space="0" w:color="000000"/>
            </w:tcBorders>
          </w:tcPr>
          <w:p w14:paraId="012757E7"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235</w:t>
            </w:r>
          </w:p>
        </w:tc>
        <w:tc>
          <w:tcPr>
            <w:tcW w:w="786" w:type="dxa"/>
            <w:tcBorders>
              <w:top w:val="single" w:sz="2" w:space="0" w:color="000000"/>
              <w:left w:val="single" w:sz="2" w:space="0" w:color="000000"/>
              <w:bottom w:val="nil"/>
              <w:right w:val="single" w:sz="2" w:space="0" w:color="000000"/>
            </w:tcBorders>
          </w:tcPr>
          <w:p w14:paraId="5D63E799"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5CB8B8A4"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35904BA3"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7BB280CE" w14:textId="77777777" w:rsidR="00AB05D4" w:rsidRPr="00AB05D4" w:rsidRDefault="00AB05D4" w:rsidP="00D156F1">
            <w:pPr>
              <w:pStyle w:val="TableParagraph"/>
              <w:spacing w:before="17"/>
              <w:ind w:right="60"/>
              <w:rPr>
                <w:rFonts w:ascii="Arial Narrow" w:hAnsi="Arial Narrow"/>
                <w:sz w:val="13"/>
              </w:rPr>
            </w:pPr>
            <w:r w:rsidRPr="00AB05D4">
              <w:rPr>
                <w:rFonts w:ascii="Arial Narrow" w:hAnsi="Arial Narrow"/>
                <w:w w:val="95"/>
                <w:sz w:val="13"/>
              </w:rPr>
              <w:t>59</w:t>
            </w:r>
          </w:p>
        </w:tc>
        <w:tc>
          <w:tcPr>
            <w:tcW w:w="607" w:type="dxa"/>
            <w:tcBorders>
              <w:top w:val="single" w:sz="2" w:space="0" w:color="000000"/>
              <w:left w:val="single" w:sz="2" w:space="0" w:color="000000"/>
              <w:bottom w:val="nil"/>
              <w:right w:val="single" w:sz="2" w:space="0" w:color="000000"/>
            </w:tcBorders>
          </w:tcPr>
          <w:p w14:paraId="0A0461D0" w14:textId="77777777" w:rsidR="00AB05D4" w:rsidRPr="00AB05D4" w:rsidRDefault="00AB05D4" w:rsidP="00D156F1">
            <w:pPr>
              <w:pStyle w:val="TableParagraph"/>
              <w:spacing w:before="17"/>
              <w:ind w:right="59"/>
              <w:rPr>
                <w:rFonts w:ascii="Arial Narrow" w:hAnsi="Arial Narrow"/>
                <w:sz w:val="13"/>
              </w:rPr>
            </w:pPr>
            <w:r w:rsidRPr="00AB05D4">
              <w:rPr>
                <w:rFonts w:ascii="Arial Narrow" w:hAnsi="Arial Narrow"/>
                <w:w w:val="95"/>
                <w:sz w:val="13"/>
              </w:rPr>
              <w:t>59</w:t>
            </w:r>
          </w:p>
        </w:tc>
        <w:tc>
          <w:tcPr>
            <w:tcW w:w="607" w:type="dxa"/>
            <w:tcBorders>
              <w:top w:val="single" w:sz="2" w:space="0" w:color="000000"/>
              <w:left w:val="single" w:sz="2" w:space="0" w:color="000000"/>
              <w:bottom w:val="nil"/>
              <w:right w:val="single" w:sz="2" w:space="0" w:color="000000"/>
            </w:tcBorders>
          </w:tcPr>
          <w:p w14:paraId="65292F85" w14:textId="77777777" w:rsidR="00AB05D4" w:rsidRPr="00AB05D4" w:rsidRDefault="00AB05D4" w:rsidP="00D156F1">
            <w:pPr>
              <w:pStyle w:val="TableParagraph"/>
              <w:ind w:left="120"/>
              <w:jc w:val="left"/>
              <w:rPr>
                <w:rFonts w:ascii="Arial Narrow" w:hAnsi="Arial Narrow"/>
                <w:b/>
                <w:sz w:val="13"/>
              </w:rPr>
            </w:pPr>
            <w:r w:rsidRPr="00AB05D4">
              <w:rPr>
                <w:rFonts w:ascii="Arial Narrow" w:hAnsi="Arial Narrow"/>
                <w:b/>
                <w:sz w:val="13"/>
              </w:rPr>
              <w:t>100.0%</w:t>
            </w:r>
          </w:p>
        </w:tc>
        <w:tc>
          <w:tcPr>
            <w:tcW w:w="786" w:type="dxa"/>
            <w:tcBorders>
              <w:top w:val="single" w:sz="2" w:space="0" w:color="000000"/>
              <w:left w:val="single" w:sz="2" w:space="0" w:color="000000"/>
              <w:bottom w:val="nil"/>
            </w:tcBorders>
          </w:tcPr>
          <w:p w14:paraId="7810DBAD"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w w:val="95"/>
                <w:sz w:val="13"/>
              </w:rPr>
              <w:t>235</w:t>
            </w:r>
          </w:p>
        </w:tc>
      </w:tr>
      <w:tr w:rsidR="00AB05D4" w:rsidRPr="00AB05D4" w14:paraId="7AF7CF3C" w14:textId="77777777" w:rsidTr="00AB05D4">
        <w:trPr>
          <w:trHeight w:val="195"/>
        </w:trPr>
        <w:tc>
          <w:tcPr>
            <w:tcW w:w="3051" w:type="dxa"/>
            <w:tcBorders>
              <w:top w:val="nil"/>
              <w:bottom w:val="nil"/>
            </w:tcBorders>
          </w:tcPr>
          <w:p w14:paraId="5BA20C97"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Halls</w:t>
            </w:r>
          </w:p>
        </w:tc>
        <w:tc>
          <w:tcPr>
            <w:tcW w:w="280" w:type="dxa"/>
            <w:vMerge/>
            <w:tcBorders>
              <w:top w:val="nil"/>
              <w:bottom w:val="nil"/>
            </w:tcBorders>
          </w:tcPr>
          <w:p w14:paraId="72C9D4A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3F09FD4" w14:textId="77777777" w:rsidR="00AB05D4" w:rsidRPr="00AB05D4" w:rsidRDefault="00AB05D4" w:rsidP="00D156F1">
            <w:pPr>
              <w:pStyle w:val="TableParagraph"/>
              <w:spacing w:before="21"/>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01305DAA" w14:textId="77777777" w:rsidR="00AB05D4" w:rsidRPr="00AB05D4" w:rsidRDefault="00AB05D4" w:rsidP="00D156F1">
            <w:pPr>
              <w:pStyle w:val="TableParagraph"/>
              <w:spacing w:before="21"/>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785E779"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70DE6F3"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B61BCFC" w14:textId="77777777" w:rsidR="00AB05D4" w:rsidRPr="00AB05D4" w:rsidRDefault="00AB05D4" w:rsidP="00D156F1">
            <w:pPr>
              <w:pStyle w:val="TableParagraph"/>
              <w:spacing w:before="21"/>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F9BFF0A" w14:textId="77777777" w:rsidR="00AB05D4" w:rsidRPr="00AB05D4" w:rsidRDefault="00AB05D4" w:rsidP="00D156F1">
            <w:pPr>
              <w:pStyle w:val="TableParagraph"/>
              <w:spacing w:before="21"/>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E940743" w14:textId="77777777" w:rsidR="00AB05D4" w:rsidRPr="00AB05D4" w:rsidRDefault="00AB05D4" w:rsidP="00D156F1">
            <w:pPr>
              <w:pStyle w:val="TableParagraph"/>
              <w:spacing w:before="21"/>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FE76D01"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C4DAD21"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r>
      <w:tr w:rsidR="00AB05D4" w:rsidRPr="00AB05D4" w14:paraId="4E37A234" w14:textId="77777777" w:rsidTr="00AB05D4">
        <w:trPr>
          <w:trHeight w:val="191"/>
        </w:trPr>
        <w:tc>
          <w:tcPr>
            <w:tcW w:w="3051" w:type="dxa"/>
            <w:tcBorders>
              <w:top w:val="nil"/>
              <w:bottom w:val="nil"/>
            </w:tcBorders>
          </w:tcPr>
          <w:p w14:paraId="0FD6219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Centres</w:t>
            </w:r>
          </w:p>
        </w:tc>
        <w:tc>
          <w:tcPr>
            <w:tcW w:w="280" w:type="dxa"/>
            <w:vMerge/>
            <w:tcBorders>
              <w:top w:val="nil"/>
              <w:bottom w:val="nil"/>
            </w:tcBorders>
          </w:tcPr>
          <w:p w14:paraId="24D27964"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987B045"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258210B9"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9C851E4"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4FA52A5"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2417455"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418CC66"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6665812"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F4D7D69"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AD0FAF0"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3D9FF623" w14:textId="77777777" w:rsidTr="00AB05D4">
        <w:trPr>
          <w:trHeight w:val="191"/>
        </w:trPr>
        <w:tc>
          <w:tcPr>
            <w:tcW w:w="3051" w:type="dxa"/>
            <w:tcBorders>
              <w:top w:val="nil"/>
              <w:bottom w:val="nil"/>
            </w:tcBorders>
          </w:tcPr>
          <w:p w14:paraId="475676A3"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Crèches</w:t>
            </w:r>
          </w:p>
        </w:tc>
        <w:tc>
          <w:tcPr>
            <w:tcW w:w="280" w:type="dxa"/>
            <w:vMerge/>
            <w:tcBorders>
              <w:top w:val="nil"/>
              <w:bottom w:val="nil"/>
            </w:tcBorders>
          </w:tcPr>
          <w:p w14:paraId="5B122B92"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31E7081"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21CEF75B"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BF42684"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76623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8A347D3"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B07540E"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330595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0DFC6DA"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3DC832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3431AA55" w14:textId="77777777" w:rsidTr="00AB05D4">
        <w:trPr>
          <w:trHeight w:val="192"/>
        </w:trPr>
        <w:tc>
          <w:tcPr>
            <w:tcW w:w="3051" w:type="dxa"/>
            <w:tcBorders>
              <w:top w:val="nil"/>
              <w:bottom w:val="nil"/>
            </w:tcBorders>
          </w:tcPr>
          <w:p w14:paraId="3CB2726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Clinics/Care Centres</w:t>
            </w:r>
          </w:p>
        </w:tc>
        <w:tc>
          <w:tcPr>
            <w:tcW w:w="280" w:type="dxa"/>
            <w:vMerge/>
            <w:tcBorders>
              <w:top w:val="nil"/>
              <w:bottom w:val="nil"/>
            </w:tcBorders>
          </w:tcPr>
          <w:p w14:paraId="24DCDE5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84BB861"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1BED4139"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7EBF554"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22F9E9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7E4B3B1"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BCE7227"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9FE2EBD"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753EA11"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9476D1D"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154098B4" w14:textId="77777777" w:rsidTr="00AB05D4">
        <w:trPr>
          <w:trHeight w:val="192"/>
        </w:trPr>
        <w:tc>
          <w:tcPr>
            <w:tcW w:w="3051" w:type="dxa"/>
            <w:tcBorders>
              <w:top w:val="nil"/>
              <w:bottom w:val="nil"/>
            </w:tcBorders>
          </w:tcPr>
          <w:p w14:paraId="70604C94"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Fire/Ambulance Stations</w:t>
            </w:r>
          </w:p>
        </w:tc>
        <w:tc>
          <w:tcPr>
            <w:tcW w:w="280" w:type="dxa"/>
            <w:vMerge/>
            <w:tcBorders>
              <w:top w:val="nil"/>
              <w:bottom w:val="nil"/>
            </w:tcBorders>
          </w:tcPr>
          <w:p w14:paraId="3966B17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3B30B0E" w14:textId="77777777" w:rsidR="00AB05D4" w:rsidRPr="00AB05D4" w:rsidRDefault="00AB05D4" w:rsidP="00D156F1">
            <w:pPr>
              <w:pStyle w:val="TableParagraph"/>
              <w:spacing w:before="18"/>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6BBF658"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E67B24"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C0EE094"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1CA7910" w14:textId="77777777" w:rsidR="00AB05D4" w:rsidRPr="00AB05D4" w:rsidRDefault="00AB05D4" w:rsidP="00D156F1">
            <w:pPr>
              <w:pStyle w:val="TableParagraph"/>
              <w:spacing w:before="18"/>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F9338DA" w14:textId="77777777" w:rsidR="00AB05D4" w:rsidRPr="00AB05D4" w:rsidRDefault="00AB05D4" w:rsidP="00D156F1">
            <w:pPr>
              <w:pStyle w:val="TableParagraph"/>
              <w:spacing w:before="18"/>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DF8B51A" w14:textId="77777777" w:rsidR="00AB05D4" w:rsidRPr="00AB05D4" w:rsidRDefault="00AB05D4" w:rsidP="00D156F1">
            <w:pPr>
              <w:pStyle w:val="TableParagraph"/>
              <w:spacing w:before="18"/>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94858DF"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7864638"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r>
      <w:tr w:rsidR="00AB05D4" w:rsidRPr="00AB05D4" w14:paraId="601E6E37" w14:textId="77777777" w:rsidTr="00AB05D4">
        <w:trPr>
          <w:trHeight w:val="192"/>
        </w:trPr>
        <w:tc>
          <w:tcPr>
            <w:tcW w:w="3051" w:type="dxa"/>
            <w:tcBorders>
              <w:top w:val="nil"/>
              <w:bottom w:val="nil"/>
            </w:tcBorders>
          </w:tcPr>
          <w:p w14:paraId="6A2EFA5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Testing Stations</w:t>
            </w:r>
          </w:p>
        </w:tc>
        <w:tc>
          <w:tcPr>
            <w:tcW w:w="280" w:type="dxa"/>
            <w:vMerge/>
            <w:tcBorders>
              <w:top w:val="nil"/>
              <w:bottom w:val="nil"/>
            </w:tcBorders>
          </w:tcPr>
          <w:p w14:paraId="2747E53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C30DBCD"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96D0E21"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7C3ECD7"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261E0A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FF52E54"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BFF326B"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83E0DE8"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FA871B7"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C1F842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6158B9A5" w14:textId="77777777" w:rsidTr="00AB05D4">
        <w:trPr>
          <w:trHeight w:val="191"/>
        </w:trPr>
        <w:tc>
          <w:tcPr>
            <w:tcW w:w="3051" w:type="dxa"/>
            <w:tcBorders>
              <w:top w:val="nil"/>
              <w:bottom w:val="nil"/>
            </w:tcBorders>
          </w:tcPr>
          <w:p w14:paraId="0A7712EB"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Museums</w:t>
            </w:r>
          </w:p>
        </w:tc>
        <w:tc>
          <w:tcPr>
            <w:tcW w:w="280" w:type="dxa"/>
            <w:vMerge/>
            <w:tcBorders>
              <w:top w:val="nil"/>
              <w:bottom w:val="nil"/>
            </w:tcBorders>
          </w:tcPr>
          <w:p w14:paraId="151D7A2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6E49153"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29A7DE7E"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80F4A3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9FBE0E"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4B0C42"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E220C7A"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B458F9F"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6A37E6F"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936409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58EC844F" w14:textId="77777777" w:rsidTr="00AB05D4">
        <w:trPr>
          <w:trHeight w:val="192"/>
        </w:trPr>
        <w:tc>
          <w:tcPr>
            <w:tcW w:w="3051" w:type="dxa"/>
            <w:tcBorders>
              <w:top w:val="nil"/>
              <w:bottom w:val="nil"/>
            </w:tcBorders>
          </w:tcPr>
          <w:p w14:paraId="23D6D22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Galleries</w:t>
            </w:r>
          </w:p>
        </w:tc>
        <w:tc>
          <w:tcPr>
            <w:tcW w:w="280" w:type="dxa"/>
            <w:vMerge/>
            <w:tcBorders>
              <w:top w:val="nil"/>
              <w:bottom w:val="nil"/>
            </w:tcBorders>
          </w:tcPr>
          <w:p w14:paraId="0348C22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94D8E3E"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F5690DB"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FFF21B"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F7D9C3"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669F385"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9AFFB74"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F4E4538"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8C23209"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D06620D"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0704748B" w14:textId="77777777" w:rsidTr="00AB05D4">
        <w:trPr>
          <w:trHeight w:val="191"/>
        </w:trPr>
        <w:tc>
          <w:tcPr>
            <w:tcW w:w="3051" w:type="dxa"/>
            <w:tcBorders>
              <w:top w:val="nil"/>
              <w:bottom w:val="nil"/>
            </w:tcBorders>
          </w:tcPr>
          <w:p w14:paraId="049CA0A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Theatres</w:t>
            </w:r>
          </w:p>
        </w:tc>
        <w:tc>
          <w:tcPr>
            <w:tcW w:w="280" w:type="dxa"/>
            <w:vMerge/>
            <w:tcBorders>
              <w:top w:val="nil"/>
              <w:bottom w:val="nil"/>
            </w:tcBorders>
          </w:tcPr>
          <w:p w14:paraId="07CB9A89"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8F41CEA"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3805F7C1"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7FE6A2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63C09A0"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84A31B0"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16122BA"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67E01B9"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B151356"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293B14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1FC670BE" w14:textId="77777777" w:rsidTr="00AB05D4">
        <w:trPr>
          <w:trHeight w:val="191"/>
        </w:trPr>
        <w:tc>
          <w:tcPr>
            <w:tcW w:w="3051" w:type="dxa"/>
            <w:tcBorders>
              <w:top w:val="nil"/>
              <w:bottom w:val="nil"/>
            </w:tcBorders>
          </w:tcPr>
          <w:p w14:paraId="50F7AF1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Libraries</w:t>
            </w:r>
          </w:p>
        </w:tc>
        <w:tc>
          <w:tcPr>
            <w:tcW w:w="280" w:type="dxa"/>
            <w:vMerge/>
            <w:tcBorders>
              <w:top w:val="nil"/>
              <w:bottom w:val="nil"/>
            </w:tcBorders>
          </w:tcPr>
          <w:p w14:paraId="4905FBB2"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595C7CA"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5E1E47FA"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BC397B"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1F60099"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581AA0D"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A657E9B"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2B6B788"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6ABB139"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3BAC93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36C9A672" w14:textId="77777777" w:rsidTr="00AB05D4">
        <w:trPr>
          <w:trHeight w:val="192"/>
        </w:trPr>
        <w:tc>
          <w:tcPr>
            <w:tcW w:w="3051" w:type="dxa"/>
            <w:tcBorders>
              <w:top w:val="nil"/>
              <w:bottom w:val="nil"/>
            </w:tcBorders>
          </w:tcPr>
          <w:p w14:paraId="1ADFE51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Cemeteries/Crematoria</w:t>
            </w:r>
          </w:p>
        </w:tc>
        <w:tc>
          <w:tcPr>
            <w:tcW w:w="280" w:type="dxa"/>
            <w:vMerge/>
            <w:tcBorders>
              <w:top w:val="nil"/>
              <w:bottom w:val="nil"/>
            </w:tcBorders>
          </w:tcPr>
          <w:p w14:paraId="1A657D4D"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284BECD"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998916A"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0F92A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97925E6"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7AFA254"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7F325B6"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5FAB5F9"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E23D8DD"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043741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71C912DD" w14:textId="77777777" w:rsidTr="00AB05D4">
        <w:trPr>
          <w:trHeight w:val="192"/>
        </w:trPr>
        <w:tc>
          <w:tcPr>
            <w:tcW w:w="3051" w:type="dxa"/>
            <w:tcBorders>
              <w:top w:val="nil"/>
              <w:bottom w:val="nil"/>
            </w:tcBorders>
          </w:tcPr>
          <w:p w14:paraId="7103223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Police</w:t>
            </w:r>
          </w:p>
        </w:tc>
        <w:tc>
          <w:tcPr>
            <w:tcW w:w="280" w:type="dxa"/>
            <w:vMerge/>
            <w:tcBorders>
              <w:top w:val="nil"/>
              <w:bottom w:val="nil"/>
            </w:tcBorders>
          </w:tcPr>
          <w:p w14:paraId="2044155C"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EF4369F"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29E0678D"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0F1546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3EE40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8BDE13E"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776CA0F"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33286AD"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46583E5"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581DB5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7CD1E563" w14:textId="77777777" w:rsidTr="00AB05D4">
        <w:trPr>
          <w:trHeight w:val="191"/>
        </w:trPr>
        <w:tc>
          <w:tcPr>
            <w:tcW w:w="3051" w:type="dxa"/>
            <w:tcBorders>
              <w:top w:val="nil"/>
              <w:bottom w:val="nil"/>
            </w:tcBorders>
          </w:tcPr>
          <w:p w14:paraId="49E59C33"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Purls</w:t>
            </w:r>
          </w:p>
        </w:tc>
        <w:tc>
          <w:tcPr>
            <w:tcW w:w="280" w:type="dxa"/>
            <w:vMerge/>
            <w:tcBorders>
              <w:top w:val="nil"/>
              <w:bottom w:val="nil"/>
            </w:tcBorders>
          </w:tcPr>
          <w:p w14:paraId="08A62A5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9B429D1"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w w:val="95"/>
                <w:sz w:val="13"/>
              </w:rPr>
              <w:t>45</w:t>
            </w:r>
          </w:p>
        </w:tc>
        <w:tc>
          <w:tcPr>
            <w:tcW w:w="787" w:type="dxa"/>
            <w:tcBorders>
              <w:top w:val="nil"/>
              <w:bottom w:val="nil"/>
              <w:right w:val="single" w:sz="2" w:space="0" w:color="000000"/>
            </w:tcBorders>
            <w:shd w:val="clear" w:color="auto" w:fill="FFFF99"/>
          </w:tcPr>
          <w:p w14:paraId="3FB536AE"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80</w:t>
            </w:r>
          </w:p>
        </w:tc>
        <w:tc>
          <w:tcPr>
            <w:tcW w:w="786" w:type="dxa"/>
            <w:tcBorders>
              <w:top w:val="nil"/>
              <w:left w:val="single" w:sz="2" w:space="0" w:color="000000"/>
              <w:bottom w:val="nil"/>
              <w:right w:val="single" w:sz="2" w:space="0" w:color="000000"/>
            </w:tcBorders>
            <w:shd w:val="clear" w:color="auto" w:fill="FFFF99"/>
          </w:tcPr>
          <w:p w14:paraId="25FF7F70"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5C8B770"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0323608"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14F8B6C" w14:textId="77777777" w:rsidR="00AB05D4" w:rsidRPr="00AB05D4" w:rsidRDefault="00AB05D4" w:rsidP="00D156F1">
            <w:pPr>
              <w:pStyle w:val="TableParagraph"/>
              <w:spacing w:before="17"/>
              <w:ind w:right="60"/>
              <w:rPr>
                <w:rFonts w:ascii="Arial Narrow" w:hAnsi="Arial Narrow"/>
                <w:sz w:val="13"/>
              </w:rPr>
            </w:pPr>
            <w:r w:rsidRPr="00AB05D4">
              <w:rPr>
                <w:rFonts w:ascii="Arial Narrow" w:hAnsi="Arial Narrow"/>
                <w:w w:val="95"/>
                <w:sz w:val="13"/>
              </w:rPr>
              <w:t>20</w:t>
            </w:r>
          </w:p>
        </w:tc>
        <w:tc>
          <w:tcPr>
            <w:tcW w:w="607" w:type="dxa"/>
            <w:tcBorders>
              <w:top w:val="nil"/>
              <w:left w:val="single" w:sz="2" w:space="0" w:color="000000"/>
              <w:bottom w:val="nil"/>
              <w:right w:val="single" w:sz="2" w:space="0" w:color="000000"/>
            </w:tcBorders>
          </w:tcPr>
          <w:p w14:paraId="13A4A91F" w14:textId="77777777" w:rsidR="00AB05D4" w:rsidRPr="00AB05D4" w:rsidRDefault="00AB05D4" w:rsidP="00D156F1">
            <w:pPr>
              <w:pStyle w:val="TableParagraph"/>
              <w:spacing w:before="17"/>
              <w:ind w:right="24"/>
              <w:rPr>
                <w:rFonts w:ascii="Arial Narrow" w:hAnsi="Arial Narrow"/>
                <w:sz w:val="13"/>
              </w:rPr>
            </w:pPr>
            <w:r w:rsidRPr="00AB05D4">
              <w:rPr>
                <w:rFonts w:ascii="Arial Narrow" w:hAnsi="Arial Narrow"/>
                <w:sz w:val="13"/>
              </w:rPr>
              <w:t>(20)</w:t>
            </w:r>
          </w:p>
        </w:tc>
        <w:tc>
          <w:tcPr>
            <w:tcW w:w="607" w:type="dxa"/>
            <w:tcBorders>
              <w:top w:val="nil"/>
              <w:left w:val="single" w:sz="2" w:space="0" w:color="000000"/>
              <w:bottom w:val="nil"/>
              <w:right w:val="single" w:sz="2" w:space="0" w:color="000000"/>
            </w:tcBorders>
          </w:tcPr>
          <w:p w14:paraId="2EF8B98B" w14:textId="77777777" w:rsidR="00AB05D4" w:rsidRPr="00AB05D4" w:rsidRDefault="00AB05D4" w:rsidP="00D156F1">
            <w:pPr>
              <w:pStyle w:val="TableParagraph"/>
              <w:spacing w:before="17"/>
              <w:ind w:right="24"/>
              <w:rPr>
                <w:rFonts w:ascii="Arial Narrow" w:hAnsi="Arial Narrow"/>
                <w:sz w:val="13"/>
              </w:rPr>
            </w:pPr>
            <w:r w:rsidRPr="00AB05D4">
              <w:rPr>
                <w:rFonts w:ascii="Arial Narrow" w:hAnsi="Arial Narrow"/>
                <w:sz w:val="13"/>
              </w:rPr>
              <w:t>(0)</w:t>
            </w:r>
          </w:p>
        </w:tc>
        <w:tc>
          <w:tcPr>
            <w:tcW w:w="786" w:type="dxa"/>
            <w:tcBorders>
              <w:top w:val="nil"/>
              <w:left w:val="single" w:sz="2" w:space="0" w:color="000000"/>
              <w:bottom w:val="nil"/>
            </w:tcBorders>
            <w:shd w:val="clear" w:color="auto" w:fill="FFFF99"/>
          </w:tcPr>
          <w:p w14:paraId="16F2D494"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w w:val="95"/>
                <w:sz w:val="13"/>
              </w:rPr>
              <w:t>80</w:t>
            </w:r>
          </w:p>
        </w:tc>
      </w:tr>
      <w:tr w:rsidR="00AB05D4" w:rsidRPr="00AB05D4" w14:paraId="2D4702A9" w14:textId="77777777" w:rsidTr="00AB05D4">
        <w:trPr>
          <w:trHeight w:val="192"/>
        </w:trPr>
        <w:tc>
          <w:tcPr>
            <w:tcW w:w="3051" w:type="dxa"/>
            <w:tcBorders>
              <w:top w:val="nil"/>
              <w:bottom w:val="nil"/>
            </w:tcBorders>
          </w:tcPr>
          <w:p w14:paraId="1B5A0CF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Public Open Space</w:t>
            </w:r>
          </w:p>
        </w:tc>
        <w:tc>
          <w:tcPr>
            <w:tcW w:w="280" w:type="dxa"/>
            <w:vMerge/>
            <w:tcBorders>
              <w:top w:val="nil"/>
              <w:bottom w:val="nil"/>
            </w:tcBorders>
          </w:tcPr>
          <w:p w14:paraId="68AF245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211C638"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1EEE170E"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F73D38"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DF44B9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057758"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CC00C02"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E99ACE7"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88AEB38"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46E79E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22912504" w14:textId="77777777" w:rsidTr="00AB05D4">
        <w:trPr>
          <w:trHeight w:val="191"/>
        </w:trPr>
        <w:tc>
          <w:tcPr>
            <w:tcW w:w="3051" w:type="dxa"/>
            <w:tcBorders>
              <w:top w:val="nil"/>
              <w:bottom w:val="nil"/>
            </w:tcBorders>
          </w:tcPr>
          <w:p w14:paraId="183DD74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Nature Reserves</w:t>
            </w:r>
          </w:p>
        </w:tc>
        <w:tc>
          <w:tcPr>
            <w:tcW w:w="280" w:type="dxa"/>
            <w:vMerge/>
            <w:tcBorders>
              <w:top w:val="nil"/>
              <w:bottom w:val="nil"/>
            </w:tcBorders>
          </w:tcPr>
          <w:p w14:paraId="1778760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3544C47"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53FEE495"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155</w:t>
            </w:r>
          </w:p>
        </w:tc>
        <w:tc>
          <w:tcPr>
            <w:tcW w:w="786" w:type="dxa"/>
            <w:tcBorders>
              <w:top w:val="nil"/>
              <w:left w:val="single" w:sz="2" w:space="0" w:color="000000"/>
              <w:bottom w:val="nil"/>
              <w:right w:val="single" w:sz="2" w:space="0" w:color="000000"/>
            </w:tcBorders>
            <w:shd w:val="clear" w:color="auto" w:fill="FFFF99"/>
          </w:tcPr>
          <w:p w14:paraId="74940916"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E2D837B"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19F480"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5C5C536" w14:textId="77777777" w:rsidR="00AB05D4" w:rsidRPr="00AB05D4" w:rsidRDefault="00AB05D4" w:rsidP="00D156F1">
            <w:pPr>
              <w:pStyle w:val="TableParagraph"/>
              <w:spacing w:before="17"/>
              <w:ind w:right="60"/>
              <w:rPr>
                <w:rFonts w:ascii="Arial Narrow" w:hAnsi="Arial Narrow"/>
                <w:sz w:val="13"/>
              </w:rPr>
            </w:pPr>
            <w:r w:rsidRPr="00AB05D4">
              <w:rPr>
                <w:rFonts w:ascii="Arial Narrow" w:hAnsi="Arial Narrow"/>
                <w:w w:val="95"/>
                <w:sz w:val="13"/>
              </w:rPr>
              <w:t>39</w:t>
            </w:r>
          </w:p>
        </w:tc>
        <w:tc>
          <w:tcPr>
            <w:tcW w:w="607" w:type="dxa"/>
            <w:tcBorders>
              <w:top w:val="nil"/>
              <w:left w:val="single" w:sz="2" w:space="0" w:color="000000"/>
              <w:bottom w:val="nil"/>
              <w:right w:val="single" w:sz="2" w:space="0" w:color="000000"/>
            </w:tcBorders>
          </w:tcPr>
          <w:p w14:paraId="3F2BAC57" w14:textId="77777777" w:rsidR="00AB05D4" w:rsidRPr="00AB05D4" w:rsidRDefault="00AB05D4" w:rsidP="00D156F1">
            <w:pPr>
              <w:pStyle w:val="TableParagraph"/>
              <w:spacing w:before="17"/>
              <w:ind w:right="24"/>
              <w:rPr>
                <w:rFonts w:ascii="Arial Narrow" w:hAnsi="Arial Narrow"/>
                <w:sz w:val="13"/>
              </w:rPr>
            </w:pPr>
            <w:r w:rsidRPr="00AB05D4">
              <w:rPr>
                <w:rFonts w:ascii="Arial Narrow" w:hAnsi="Arial Narrow"/>
                <w:sz w:val="13"/>
              </w:rPr>
              <w:t>(39)</w:t>
            </w:r>
          </w:p>
        </w:tc>
        <w:tc>
          <w:tcPr>
            <w:tcW w:w="607" w:type="dxa"/>
            <w:tcBorders>
              <w:top w:val="nil"/>
              <w:left w:val="single" w:sz="2" w:space="0" w:color="000000"/>
              <w:bottom w:val="nil"/>
              <w:right w:val="single" w:sz="2" w:space="0" w:color="000000"/>
            </w:tcBorders>
          </w:tcPr>
          <w:p w14:paraId="097F6C09" w14:textId="77777777" w:rsidR="00AB05D4" w:rsidRPr="00AB05D4" w:rsidRDefault="00AB05D4" w:rsidP="00D156F1">
            <w:pPr>
              <w:pStyle w:val="TableParagraph"/>
              <w:spacing w:before="17"/>
              <w:ind w:right="24"/>
              <w:rPr>
                <w:rFonts w:ascii="Arial Narrow" w:hAnsi="Arial Narrow"/>
                <w:sz w:val="13"/>
              </w:rPr>
            </w:pPr>
            <w:r w:rsidRPr="00AB05D4">
              <w:rPr>
                <w:rFonts w:ascii="Arial Narrow" w:hAnsi="Arial Narrow"/>
                <w:sz w:val="13"/>
              </w:rPr>
              <w:t>(0)</w:t>
            </w:r>
          </w:p>
        </w:tc>
        <w:tc>
          <w:tcPr>
            <w:tcW w:w="786" w:type="dxa"/>
            <w:tcBorders>
              <w:top w:val="nil"/>
              <w:left w:val="single" w:sz="2" w:space="0" w:color="000000"/>
              <w:bottom w:val="nil"/>
            </w:tcBorders>
            <w:shd w:val="clear" w:color="auto" w:fill="FFFF99"/>
          </w:tcPr>
          <w:p w14:paraId="7860545B"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w w:val="95"/>
                <w:sz w:val="13"/>
              </w:rPr>
              <w:t>155</w:t>
            </w:r>
          </w:p>
        </w:tc>
      </w:tr>
      <w:tr w:rsidR="00AB05D4" w:rsidRPr="00AB05D4" w14:paraId="1BFD2FCD" w14:textId="77777777" w:rsidTr="00AB05D4">
        <w:trPr>
          <w:trHeight w:val="192"/>
        </w:trPr>
        <w:tc>
          <w:tcPr>
            <w:tcW w:w="3051" w:type="dxa"/>
            <w:tcBorders>
              <w:top w:val="nil"/>
              <w:bottom w:val="nil"/>
            </w:tcBorders>
          </w:tcPr>
          <w:p w14:paraId="3545CAF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Public Ablution Facilities</w:t>
            </w:r>
          </w:p>
        </w:tc>
        <w:tc>
          <w:tcPr>
            <w:tcW w:w="280" w:type="dxa"/>
            <w:vMerge/>
            <w:tcBorders>
              <w:top w:val="nil"/>
              <w:bottom w:val="nil"/>
            </w:tcBorders>
          </w:tcPr>
          <w:p w14:paraId="51884EA1"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53D5BB7"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DF46488"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3C1825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1B2CBCE"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416325"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E855CF4"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D4BE6AA"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3DCE26C"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BE71AD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25DD6A00" w14:textId="77777777" w:rsidTr="00AB05D4">
        <w:trPr>
          <w:trHeight w:val="192"/>
        </w:trPr>
        <w:tc>
          <w:tcPr>
            <w:tcW w:w="3051" w:type="dxa"/>
            <w:tcBorders>
              <w:top w:val="nil"/>
              <w:bottom w:val="nil"/>
            </w:tcBorders>
          </w:tcPr>
          <w:p w14:paraId="5B1F9DD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Markets</w:t>
            </w:r>
          </w:p>
        </w:tc>
        <w:tc>
          <w:tcPr>
            <w:tcW w:w="280" w:type="dxa"/>
            <w:vMerge/>
            <w:tcBorders>
              <w:top w:val="nil"/>
              <w:bottom w:val="nil"/>
            </w:tcBorders>
          </w:tcPr>
          <w:p w14:paraId="66F64CA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1E80BA0"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0E12A1E4"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BD9541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B7C9D6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6B01DC3"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D72A066"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1804BBC"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1E64D9A"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B3BF2C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55D81842" w14:textId="77777777" w:rsidTr="00AB05D4">
        <w:trPr>
          <w:trHeight w:val="191"/>
        </w:trPr>
        <w:tc>
          <w:tcPr>
            <w:tcW w:w="3051" w:type="dxa"/>
            <w:tcBorders>
              <w:top w:val="nil"/>
              <w:bottom w:val="nil"/>
            </w:tcBorders>
          </w:tcPr>
          <w:p w14:paraId="3A38543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Stalls</w:t>
            </w:r>
          </w:p>
        </w:tc>
        <w:tc>
          <w:tcPr>
            <w:tcW w:w="280" w:type="dxa"/>
            <w:vMerge/>
            <w:tcBorders>
              <w:top w:val="nil"/>
              <w:bottom w:val="nil"/>
            </w:tcBorders>
          </w:tcPr>
          <w:p w14:paraId="1E02E5F9"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03D32D5"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6D40A1D"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F94FAB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63F668"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2F0D425"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C07332E"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B435E3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281D06D"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925AFD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54ECBE3B" w14:textId="77777777" w:rsidTr="00AB05D4">
        <w:trPr>
          <w:trHeight w:val="192"/>
        </w:trPr>
        <w:tc>
          <w:tcPr>
            <w:tcW w:w="3051" w:type="dxa"/>
            <w:tcBorders>
              <w:top w:val="nil"/>
              <w:bottom w:val="nil"/>
            </w:tcBorders>
          </w:tcPr>
          <w:p w14:paraId="5E27828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Abattoirs</w:t>
            </w:r>
          </w:p>
        </w:tc>
        <w:tc>
          <w:tcPr>
            <w:tcW w:w="280" w:type="dxa"/>
            <w:vMerge/>
            <w:tcBorders>
              <w:top w:val="nil"/>
              <w:bottom w:val="nil"/>
            </w:tcBorders>
          </w:tcPr>
          <w:p w14:paraId="2CC84E9D"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B7CAC63"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18EE1328"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619A0F"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B5FF197"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AC3F3EA"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A7139DC"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4C5B5AA"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FD727A2"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C18226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604E42A2" w14:textId="77777777" w:rsidTr="00AB05D4">
        <w:trPr>
          <w:trHeight w:val="191"/>
        </w:trPr>
        <w:tc>
          <w:tcPr>
            <w:tcW w:w="3051" w:type="dxa"/>
            <w:tcBorders>
              <w:top w:val="nil"/>
              <w:bottom w:val="nil"/>
            </w:tcBorders>
          </w:tcPr>
          <w:p w14:paraId="194ABE1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Airports</w:t>
            </w:r>
          </w:p>
        </w:tc>
        <w:tc>
          <w:tcPr>
            <w:tcW w:w="280" w:type="dxa"/>
            <w:vMerge/>
            <w:tcBorders>
              <w:top w:val="nil"/>
              <w:bottom w:val="nil"/>
            </w:tcBorders>
          </w:tcPr>
          <w:p w14:paraId="636B5E5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90EC4E3"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36A4026C"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CFDA76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A0CD14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8C61C24"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3324828"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B06C70D"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E0F1120"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310A31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709CDB26" w14:textId="77777777" w:rsidTr="00AB05D4">
        <w:trPr>
          <w:trHeight w:val="192"/>
        </w:trPr>
        <w:tc>
          <w:tcPr>
            <w:tcW w:w="3051" w:type="dxa"/>
            <w:tcBorders>
              <w:top w:val="nil"/>
              <w:bottom w:val="nil"/>
            </w:tcBorders>
          </w:tcPr>
          <w:p w14:paraId="355F3C8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Taxi Ranks/Bus Terminals</w:t>
            </w:r>
          </w:p>
        </w:tc>
        <w:tc>
          <w:tcPr>
            <w:tcW w:w="280" w:type="dxa"/>
            <w:vMerge/>
            <w:tcBorders>
              <w:top w:val="nil"/>
              <w:bottom w:val="nil"/>
            </w:tcBorders>
          </w:tcPr>
          <w:p w14:paraId="21A30F8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797256E"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C83A4B5"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15292F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7DDC895"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264B97E"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D2D0DE9"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47B762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F701C65"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AFE15F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7B3CBD5D" w14:textId="77777777" w:rsidTr="00AB05D4">
        <w:trPr>
          <w:trHeight w:val="190"/>
        </w:trPr>
        <w:tc>
          <w:tcPr>
            <w:tcW w:w="3051" w:type="dxa"/>
            <w:tcBorders>
              <w:top w:val="nil"/>
              <w:bottom w:val="nil"/>
            </w:tcBorders>
          </w:tcPr>
          <w:p w14:paraId="4C9032C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80" w:type="dxa"/>
            <w:vMerge/>
            <w:tcBorders>
              <w:top w:val="nil"/>
              <w:bottom w:val="nil"/>
            </w:tcBorders>
          </w:tcPr>
          <w:p w14:paraId="52F8940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5545A17"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3010F401"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56DA76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ABCCB0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7C4A701"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E478956"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96C760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0F86620"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47297F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3F75695B" w14:textId="77777777" w:rsidTr="00AB05D4">
        <w:trPr>
          <w:trHeight w:val="190"/>
        </w:trPr>
        <w:tc>
          <w:tcPr>
            <w:tcW w:w="3051" w:type="dxa"/>
            <w:tcBorders>
              <w:top w:val="nil"/>
              <w:bottom w:val="nil"/>
            </w:tcBorders>
          </w:tcPr>
          <w:p w14:paraId="6439826F"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Sport and Recreation Facilities</w:t>
            </w:r>
          </w:p>
        </w:tc>
        <w:tc>
          <w:tcPr>
            <w:tcW w:w="280" w:type="dxa"/>
            <w:vMerge/>
            <w:tcBorders>
              <w:top w:val="nil"/>
              <w:bottom w:val="nil"/>
            </w:tcBorders>
          </w:tcPr>
          <w:p w14:paraId="0D4DBAAA"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79FEB32B"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w w:val="95"/>
                <w:sz w:val="13"/>
              </w:rPr>
              <w:t>259</w:t>
            </w:r>
          </w:p>
        </w:tc>
        <w:tc>
          <w:tcPr>
            <w:tcW w:w="787" w:type="dxa"/>
            <w:tcBorders>
              <w:top w:val="nil"/>
              <w:bottom w:val="nil"/>
              <w:right w:val="single" w:sz="2" w:space="0" w:color="000000"/>
            </w:tcBorders>
          </w:tcPr>
          <w:p w14:paraId="3B2C674A" w14:textId="77777777" w:rsidR="00AB05D4" w:rsidRPr="00AB05D4" w:rsidRDefault="00AB05D4" w:rsidP="00D156F1">
            <w:pPr>
              <w:pStyle w:val="TableParagraph"/>
              <w:spacing w:before="19"/>
              <w:ind w:right="54"/>
              <w:rPr>
                <w:rFonts w:ascii="Arial Narrow" w:hAnsi="Arial Narrow"/>
                <w:sz w:val="13"/>
              </w:rPr>
            </w:pPr>
            <w:r w:rsidRPr="00AB05D4">
              <w:rPr>
                <w:rFonts w:ascii="Arial Narrow" w:hAnsi="Arial Narrow"/>
                <w:w w:val="95"/>
                <w:sz w:val="13"/>
              </w:rPr>
              <w:t>170</w:t>
            </w:r>
          </w:p>
        </w:tc>
        <w:tc>
          <w:tcPr>
            <w:tcW w:w="786" w:type="dxa"/>
            <w:tcBorders>
              <w:top w:val="nil"/>
              <w:left w:val="single" w:sz="2" w:space="0" w:color="000000"/>
              <w:bottom w:val="nil"/>
              <w:right w:val="single" w:sz="2" w:space="0" w:color="000000"/>
            </w:tcBorders>
          </w:tcPr>
          <w:p w14:paraId="318366AA" w14:textId="77777777" w:rsidR="00AB05D4" w:rsidRPr="00AB05D4" w:rsidRDefault="00AB05D4" w:rsidP="00D156F1">
            <w:pPr>
              <w:pStyle w:val="TableParagraph"/>
              <w:spacing w:before="19"/>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9064700" w14:textId="77777777" w:rsidR="00AB05D4" w:rsidRPr="00AB05D4" w:rsidRDefault="00AB05D4" w:rsidP="00D156F1">
            <w:pPr>
              <w:pStyle w:val="TableParagraph"/>
              <w:spacing w:before="19"/>
              <w:ind w:right="56"/>
              <w:rPr>
                <w:rFonts w:ascii="Arial Narrow" w:hAnsi="Arial Narrow"/>
                <w:sz w:val="13"/>
              </w:rPr>
            </w:pPr>
            <w:r w:rsidRPr="00AB05D4">
              <w:rPr>
                <w:rFonts w:ascii="Arial Narrow" w:hAnsi="Arial Narrow"/>
                <w:w w:val="95"/>
                <w:sz w:val="13"/>
              </w:rPr>
              <w:t>29</w:t>
            </w:r>
          </w:p>
        </w:tc>
        <w:tc>
          <w:tcPr>
            <w:tcW w:w="786" w:type="dxa"/>
            <w:tcBorders>
              <w:top w:val="nil"/>
              <w:left w:val="single" w:sz="2" w:space="0" w:color="000000"/>
              <w:bottom w:val="nil"/>
              <w:right w:val="single" w:sz="2" w:space="0" w:color="000000"/>
            </w:tcBorders>
          </w:tcPr>
          <w:p w14:paraId="20DE8A2B" w14:textId="77777777" w:rsidR="00AB05D4" w:rsidRPr="00AB05D4" w:rsidRDefault="00AB05D4" w:rsidP="00D156F1">
            <w:pPr>
              <w:pStyle w:val="TableParagraph"/>
              <w:spacing w:before="19"/>
              <w:ind w:right="57"/>
              <w:rPr>
                <w:rFonts w:ascii="Arial Narrow" w:hAnsi="Arial Narrow"/>
                <w:sz w:val="13"/>
              </w:rPr>
            </w:pPr>
            <w:r w:rsidRPr="00AB05D4">
              <w:rPr>
                <w:rFonts w:ascii="Arial Narrow" w:hAnsi="Arial Narrow"/>
                <w:w w:val="95"/>
                <w:sz w:val="13"/>
              </w:rPr>
              <w:t>37</w:t>
            </w:r>
          </w:p>
        </w:tc>
        <w:tc>
          <w:tcPr>
            <w:tcW w:w="788" w:type="dxa"/>
            <w:tcBorders>
              <w:top w:val="nil"/>
              <w:left w:val="single" w:sz="2" w:space="0" w:color="000000"/>
              <w:bottom w:val="nil"/>
              <w:right w:val="single" w:sz="2" w:space="0" w:color="000000"/>
            </w:tcBorders>
          </w:tcPr>
          <w:p w14:paraId="14674BD2" w14:textId="77777777" w:rsidR="00AB05D4" w:rsidRPr="00AB05D4" w:rsidRDefault="00AB05D4" w:rsidP="00D156F1">
            <w:pPr>
              <w:pStyle w:val="TableParagraph"/>
              <w:spacing w:before="19"/>
              <w:ind w:right="60"/>
              <w:rPr>
                <w:rFonts w:ascii="Arial Narrow" w:hAnsi="Arial Narrow"/>
                <w:sz w:val="13"/>
              </w:rPr>
            </w:pPr>
            <w:r w:rsidRPr="00AB05D4">
              <w:rPr>
                <w:rFonts w:ascii="Arial Narrow" w:hAnsi="Arial Narrow"/>
                <w:w w:val="95"/>
                <w:sz w:val="13"/>
              </w:rPr>
              <w:t>43</w:t>
            </w:r>
          </w:p>
        </w:tc>
        <w:tc>
          <w:tcPr>
            <w:tcW w:w="607" w:type="dxa"/>
            <w:tcBorders>
              <w:top w:val="nil"/>
              <w:left w:val="single" w:sz="2" w:space="0" w:color="000000"/>
              <w:bottom w:val="nil"/>
              <w:right w:val="single" w:sz="2" w:space="0" w:color="000000"/>
            </w:tcBorders>
          </w:tcPr>
          <w:p w14:paraId="59D4739B" w14:textId="77777777" w:rsidR="00AB05D4" w:rsidRPr="00AB05D4" w:rsidRDefault="00AB05D4" w:rsidP="00D156F1">
            <w:pPr>
              <w:pStyle w:val="TableParagraph"/>
              <w:spacing w:before="19"/>
              <w:ind w:right="60"/>
              <w:rPr>
                <w:rFonts w:ascii="Arial Narrow" w:hAnsi="Arial Narrow"/>
                <w:sz w:val="13"/>
              </w:rPr>
            </w:pPr>
            <w:r w:rsidRPr="00AB05D4">
              <w:rPr>
                <w:rFonts w:ascii="Arial Narrow" w:hAnsi="Arial Narrow"/>
                <w:w w:val="99"/>
                <w:sz w:val="13"/>
              </w:rPr>
              <w:t>5</w:t>
            </w:r>
          </w:p>
        </w:tc>
        <w:tc>
          <w:tcPr>
            <w:tcW w:w="607" w:type="dxa"/>
            <w:tcBorders>
              <w:top w:val="nil"/>
              <w:left w:val="single" w:sz="2" w:space="0" w:color="000000"/>
              <w:bottom w:val="nil"/>
              <w:right w:val="single" w:sz="2" w:space="0" w:color="000000"/>
            </w:tcBorders>
          </w:tcPr>
          <w:p w14:paraId="4663E39D" w14:textId="77777777" w:rsidR="00AB05D4" w:rsidRPr="00AB05D4" w:rsidRDefault="00AB05D4" w:rsidP="00D156F1">
            <w:pPr>
              <w:pStyle w:val="TableParagraph"/>
              <w:spacing w:before="2"/>
              <w:ind w:left="151"/>
              <w:jc w:val="left"/>
              <w:rPr>
                <w:rFonts w:ascii="Arial Narrow" w:hAnsi="Arial Narrow"/>
                <w:b/>
                <w:sz w:val="13"/>
              </w:rPr>
            </w:pPr>
            <w:r w:rsidRPr="00AB05D4">
              <w:rPr>
                <w:rFonts w:ascii="Arial Narrow" w:hAnsi="Arial Narrow"/>
                <w:b/>
                <w:sz w:val="13"/>
              </w:rPr>
              <w:t>12.8%</w:t>
            </w:r>
          </w:p>
        </w:tc>
        <w:tc>
          <w:tcPr>
            <w:tcW w:w="786" w:type="dxa"/>
            <w:tcBorders>
              <w:top w:val="nil"/>
              <w:left w:val="single" w:sz="2" w:space="0" w:color="000000"/>
              <w:bottom w:val="nil"/>
            </w:tcBorders>
          </w:tcPr>
          <w:p w14:paraId="011FE3DE" w14:textId="77777777" w:rsidR="00AB05D4" w:rsidRPr="00AB05D4" w:rsidRDefault="00AB05D4" w:rsidP="00D156F1">
            <w:pPr>
              <w:pStyle w:val="TableParagraph"/>
              <w:spacing w:before="19"/>
              <w:ind w:right="55"/>
              <w:rPr>
                <w:rFonts w:ascii="Arial Narrow" w:hAnsi="Arial Narrow"/>
                <w:sz w:val="13"/>
              </w:rPr>
            </w:pPr>
            <w:r w:rsidRPr="00AB05D4">
              <w:rPr>
                <w:rFonts w:ascii="Arial Narrow" w:hAnsi="Arial Narrow"/>
                <w:w w:val="95"/>
                <w:sz w:val="13"/>
              </w:rPr>
              <w:t>170</w:t>
            </w:r>
          </w:p>
        </w:tc>
      </w:tr>
      <w:tr w:rsidR="00AB05D4" w:rsidRPr="00AB05D4" w14:paraId="360FBB77" w14:textId="77777777" w:rsidTr="00AB05D4">
        <w:trPr>
          <w:trHeight w:val="195"/>
        </w:trPr>
        <w:tc>
          <w:tcPr>
            <w:tcW w:w="3051" w:type="dxa"/>
            <w:tcBorders>
              <w:top w:val="nil"/>
              <w:bottom w:val="nil"/>
            </w:tcBorders>
          </w:tcPr>
          <w:p w14:paraId="16579A42"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Indoor Facilities</w:t>
            </w:r>
          </w:p>
        </w:tc>
        <w:tc>
          <w:tcPr>
            <w:tcW w:w="280" w:type="dxa"/>
            <w:vMerge/>
            <w:tcBorders>
              <w:top w:val="nil"/>
              <w:bottom w:val="nil"/>
            </w:tcBorders>
          </w:tcPr>
          <w:p w14:paraId="39C59EE2"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D6D13D3" w14:textId="77777777" w:rsidR="00AB05D4" w:rsidRPr="00AB05D4" w:rsidRDefault="00AB05D4" w:rsidP="00D156F1">
            <w:pPr>
              <w:pStyle w:val="TableParagraph"/>
              <w:spacing w:before="21"/>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0C9E69AF" w14:textId="77777777" w:rsidR="00AB05D4" w:rsidRPr="00AB05D4" w:rsidRDefault="00AB05D4" w:rsidP="00D156F1">
            <w:pPr>
              <w:pStyle w:val="TableParagraph"/>
              <w:spacing w:before="21"/>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4924EF"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1AADCD"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B8A8E88" w14:textId="77777777" w:rsidR="00AB05D4" w:rsidRPr="00AB05D4" w:rsidRDefault="00AB05D4" w:rsidP="00D156F1">
            <w:pPr>
              <w:pStyle w:val="TableParagraph"/>
              <w:spacing w:before="21"/>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D8AB107" w14:textId="77777777" w:rsidR="00AB05D4" w:rsidRPr="00AB05D4" w:rsidRDefault="00AB05D4" w:rsidP="00D156F1">
            <w:pPr>
              <w:pStyle w:val="TableParagraph"/>
              <w:spacing w:before="21"/>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CB6272B" w14:textId="77777777" w:rsidR="00AB05D4" w:rsidRPr="00AB05D4" w:rsidRDefault="00AB05D4" w:rsidP="00D156F1">
            <w:pPr>
              <w:pStyle w:val="TableParagraph"/>
              <w:spacing w:before="21"/>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3097D5B"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E1AD2A5"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r>
      <w:tr w:rsidR="00AB05D4" w:rsidRPr="00AB05D4" w14:paraId="3D9A6147" w14:textId="77777777" w:rsidTr="00AB05D4">
        <w:trPr>
          <w:trHeight w:val="191"/>
        </w:trPr>
        <w:tc>
          <w:tcPr>
            <w:tcW w:w="3051" w:type="dxa"/>
            <w:tcBorders>
              <w:top w:val="nil"/>
              <w:bottom w:val="nil"/>
            </w:tcBorders>
          </w:tcPr>
          <w:p w14:paraId="14978E9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Outdoor Facilities</w:t>
            </w:r>
          </w:p>
        </w:tc>
        <w:tc>
          <w:tcPr>
            <w:tcW w:w="280" w:type="dxa"/>
            <w:vMerge/>
            <w:tcBorders>
              <w:top w:val="nil"/>
              <w:bottom w:val="nil"/>
            </w:tcBorders>
          </w:tcPr>
          <w:p w14:paraId="1544E4FC"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F1153A5"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w w:val="95"/>
                <w:sz w:val="13"/>
              </w:rPr>
              <w:t>259</w:t>
            </w:r>
          </w:p>
        </w:tc>
        <w:tc>
          <w:tcPr>
            <w:tcW w:w="787" w:type="dxa"/>
            <w:tcBorders>
              <w:top w:val="nil"/>
              <w:bottom w:val="nil"/>
              <w:right w:val="single" w:sz="2" w:space="0" w:color="000000"/>
            </w:tcBorders>
            <w:shd w:val="clear" w:color="auto" w:fill="FFFF99"/>
          </w:tcPr>
          <w:p w14:paraId="26C287FB"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170</w:t>
            </w:r>
          </w:p>
        </w:tc>
        <w:tc>
          <w:tcPr>
            <w:tcW w:w="786" w:type="dxa"/>
            <w:tcBorders>
              <w:top w:val="nil"/>
              <w:left w:val="single" w:sz="2" w:space="0" w:color="000000"/>
              <w:bottom w:val="nil"/>
              <w:right w:val="single" w:sz="2" w:space="0" w:color="000000"/>
            </w:tcBorders>
            <w:shd w:val="clear" w:color="auto" w:fill="FFFF99"/>
          </w:tcPr>
          <w:p w14:paraId="0FE77404"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D5A6A09"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w w:val="95"/>
                <w:sz w:val="13"/>
              </w:rPr>
              <w:t>29</w:t>
            </w:r>
          </w:p>
        </w:tc>
        <w:tc>
          <w:tcPr>
            <w:tcW w:w="786" w:type="dxa"/>
            <w:tcBorders>
              <w:top w:val="nil"/>
              <w:left w:val="single" w:sz="2" w:space="0" w:color="000000"/>
              <w:bottom w:val="nil"/>
              <w:right w:val="single" w:sz="2" w:space="0" w:color="000000"/>
            </w:tcBorders>
            <w:shd w:val="clear" w:color="auto" w:fill="FFFF99"/>
          </w:tcPr>
          <w:p w14:paraId="50A2B808" w14:textId="77777777" w:rsidR="00AB05D4" w:rsidRPr="00AB05D4" w:rsidRDefault="00AB05D4" w:rsidP="00D156F1">
            <w:pPr>
              <w:pStyle w:val="TableParagraph"/>
              <w:spacing w:before="17"/>
              <w:ind w:right="57"/>
              <w:rPr>
                <w:rFonts w:ascii="Arial Narrow" w:hAnsi="Arial Narrow"/>
                <w:sz w:val="13"/>
              </w:rPr>
            </w:pPr>
            <w:r w:rsidRPr="00AB05D4">
              <w:rPr>
                <w:rFonts w:ascii="Arial Narrow" w:hAnsi="Arial Narrow"/>
                <w:w w:val="95"/>
                <w:sz w:val="13"/>
              </w:rPr>
              <w:t>37</w:t>
            </w:r>
          </w:p>
        </w:tc>
        <w:tc>
          <w:tcPr>
            <w:tcW w:w="788" w:type="dxa"/>
            <w:tcBorders>
              <w:top w:val="nil"/>
              <w:left w:val="single" w:sz="2" w:space="0" w:color="000000"/>
              <w:bottom w:val="nil"/>
              <w:right w:val="single" w:sz="2" w:space="0" w:color="000000"/>
            </w:tcBorders>
            <w:shd w:val="clear" w:color="auto" w:fill="FFFF99"/>
          </w:tcPr>
          <w:p w14:paraId="0D7ADFCE" w14:textId="77777777" w:rsidR="00AB05D4" w:rsidRPr="00AB05D4" w:rsidRDefault="00AB05D4" w:rsidP="00D156F1">
            <w:pPr>
              <w:pStyle w:val="TableParagraph"/>
              <w:spacing w:before="17"/>
              <w:ind w:right="60"/>
              <w:rPr>
                <w:rFonts w:ascii="Arial Narrow" w:hAnsi="Arial Narrow"/>
                <w:sz w:val="13"/>
              </w:rPr>
            </w:pPr>
            <w:r w:rsidRPr="00AB05D4">
              <w:rPr>
                <w:rFonts w:ascii="Arial Narrow" w:hAnsi="Arial Narrow"/>
                <w:w w:val="95"/>
                <w:sz w:val="13"/>
              </w:rPr>
              <w:t>43</w:t>
            </w:r>
          </w:p>
        </w:tc>
        <w:tc>
          <w:tcPr>
            <w:tcW w:w="607" w:type="dxa"/>
            <w:tcBorders>
              <w:top w:val="nil"/>
              <w:left w:val="single" w:sz="2" w:space="0" w:color="000000"/>
              <w:bottom w:val="nil"/>
              <w:right w:val="single" w:sz="2" w:space="0" w:color="000000"/>
            </w:tcBorders>
          </w:tcPr>
          <w:p w14:paraId="3DE88D98" w14:textId="77777777" w:rsidR="00AB05D4" w:rsidRPr="00AB05D4" w:rsidRDefault="00AB05D4" w:rsidP="00D156F1">
            <w:pPr>
              <w:pStyle w:val="TableParagraph"/>
              <w:spacing w:before="17"/>
              <w:ind w:right="24"/>
              <w:rPr>
                <w:rFonts w:ascii="Arial Narrow" w:hAnsi="Arial Narrow"/>
                <w:sz w:val="13"/>
              </w:rPr>
            </w:pPr>
            <w:r w:rsidRPr="00AB05D4">
              <w:rPr>
                <w:rFonts w:ascii="Arial Narrow" w:hAnsi="Arial Narrow"/>
                <w:sz w:val="13"/>
              </w:rPr>
              <w:t>(5)</w:t>
            </w:r>
          </w:p>
        </w:tc>
        <w:tc>
          <w:tcPr>
            <w:tcW w:w="607" w:type="dxa"/>
            <w:tcBorders>
              <w:top w:val="nil"/>
              <w:left w:val="single" w:sz="2" w:space="0" w:color="000000"/>
              <w:bottom w:val="nil"/>
              <w:right w:val="single" w:sz="2" w:space="0" w:color="000000"/>
            </w:tcBorders>
          </w:tcPr>
          <w:p w14:paraId="1D8CDD0F" w14:textId="77777777" w:rsidR="00AB05D4" w:rsidRPr="00AB05D4" w:rsidRDefault="00AB05D4" w:rsidP="00D156F1">
            <w:pPr>
              <w:pStyle w:val="TableParagraph"/>
              <w:spacing w:before="17"/>
              <w:ind w:right="24"/>
              <w:rPr>
                <w:rFonts w:ascii="Arial Narrow" w:hAnsi="Arial Narrow"/>
                <w:sz w:val="13"/>
              </w:rPr>
            </w:pPr>
            <w:r w:rsidRPr="00AB05D4">
              <w:rPr>
                <w:rFonts w:ascii="Arial Narrow" w:hAnsi="Arial Narrow"/>
                <w:sz w:val="13"/>
              </w:rPr>
              <w:t>(0)</w:t>
            </w:r>
          </w:p>
        </w:tc>
        <w:tc>
          <w:tcPr>
            <w:tcW w:w="786" w:type="dxa"/>
            <w:tcBorders>
              <w:top w:val="nil"/>
              <w:left w:val="single" w:sz="2" w:space="0" w:color="000000"/>
              <w:bottom w:val="nil"/>
            </w:tcBorders>
            <w:shd w:val="clear" w:color="auto" w:fill="FFFF99"/>
          </w:tcPr>
          <w:p w14:paraId="40093DF3"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w w:val="95"/>
                <w:sz w:val="13"/>
              </w:rPr>
              <w:t>170</w:t>
            </w:r>
          </w:p>
        </w:tc>
      </w:tr>
      <w:tr w:rsidR="00AB05D4" w:rsidRPr="00AB05D4" w14:paraId="51277EE6" w14:textId="77777777" w:rsidTr="00AB05D4">
        <w:trPr>
          <w:trHeight w:val="190"/>
        </w:trPr>
        <w:tc>
          <w:tcPr>
            <w:tcW w:w="3051" w:type="dxa"/>
            <w:tcBorders>
              <w:top w:val="nil"/>
              <w:bottom w:val="nil"/>
            </w:tcBorders>
          </w:tcPr>
          <w:p w14:paraId="6692BE0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80" w:type="dxa"/>
            <w:vMerge/>
            <w:tcBorders>
              <w:top w:val="nil"/>
              <w:bottom w:val="nil"/>
            </w:tcBorders>
          </w:tcPr>
          <w:p w14:paraId="269004B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E114D25"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8C989E3"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BBB6A2"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5A57B7"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6E3F2C8"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1E59A53"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05E60C9"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FB3B199"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BB1055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1455BDB6" w14:textId="77777777" w:rsidTr="00AB05D4">
        <w:trPr>
          <w:trHeight w:val="188"/>
        </w:trPr>
        <w:tc>
          <w:tcPr>
            <w:tcW w:w="3051" w:type="dxa"/>
            <w:tcBorders>
              <w:top w:val="nil"/>
              <w:bottom w:val="nil"/>
            </w:tcBorders>
          </w:tcPr>
          <w:p w14:paraId="733C2DB8" w14:textId="77777777" w:rsidR="00AB05D4" w:rsidRPr="00AB05D4" w:rsidRDefault="00AB05D4" w:rsidP="00D156F1">
            <w:pPr>
              <w:pStyle w:val="TableParagraph"/>
              <w:spacing w:before="19"/>
              <w:ind w:left="26"/>
              <w:jc w:val="left"/>
              <w:rPr>
                <w:rFonts w:ascii="Arial Narrow" w:hAnsi="Arial Narrow"/>
                <w:b/>
                <w:sz w:val="13"/>
              </w:rPr>
            </w:pPr>
            <w:r w:rsidRPr="00AB05D4">
              <w:rPr>
                <w:rFonts w:ascii="Arial Narrow" w:hAnsi="Arial Narrow"/>
                <w:b/>
                <w:sz w:val="13"/>
                <w:u w:val="single"/>
              </w:rPr>
              <w:t>Heritage assets</w:t>
            </w:r>
          </w:p>
        </w:tc>
        <w:tc>
          <w:tcPr>
            <w:tcW w:w="280" w:type="dxa"/>
            <w:vMerge/>
            <w:tcBorders>
              <w:top w:val="nil"/>
              <w:bottom w:val="nil"/>
            </w:tcBorders>
          </w:tcPr>
          <w:p w14:paraId="66B2E8D2"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789ABF97" w14:textId="77777777" w:rsidR="00AB05D4" w:rsidRPr="00AB05D4" w:rsidRDefault="00AB05D4" w:rsidP="00D156F1">
            <w:pPr>
              <w:pStyle w:val="TableParagraph"/>
              <w:spacing w:before="19"/>
              <w:ind w:right="109"/>
              <w:rPr>
                <w:rFonts w:ascii="Arial Narrow" w:hAnsi="Arial Narrow"/>
                <w:sz w:val="13"/>
              </w:rPr>
            </w:pPr>
            <w:r w:rsidRPr="00AB05D4">
              <w:rPr>
                <w:rFonts w:ascii="Arial Narrow" w:hAnsi="Arial Narrow"/>
                <w:w w:val="99"/>
                <w:sz w:val="13"/>
              </w:rPr>
              <w:t>–</w:t>
            </w:r>
          </w:p>
        </w:tc>
        <w:tc>
          <w:tcPr>
            <w:tcW w:w="787" w:type="dxa"/>
            <w:tcBorders>
              <w:top w:val="nil"/>
              <w:bottom w:val="single" w:sz="2" w:space="0" w:color="000000"/>
              <w:right w:val="single" w:sz="2" w:space="0" w:color="000000"/>
            </w:tcBorders>
          </w:tcPr>
          <w:p w14:paraId="63B4F4FF" w14:textId="77777777" w:rsidR="00AB05D4" w:rsidRPr="00AB05D4" w:rsidRDefault="00AB05D4" w:rsidP="00D156F1">
            <w:pPr>
              <w:pStyle w:val="TableParagraph"/>
              <w:spacing w:before="19"/>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3027BF44" w14:textId="77777777" w:rsidR="00AB05D4" w:rsidRPr="00AB05D4" w:rsidRDefault="00AB05D4" w:rsidP="00D156F1">
            <w:pPr>
              <w:pStyle w:val="TableParagraph"/>
              <w:spacing w:before="19"/>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7FE16B5E" w14:textId="77777777" w:rsidR="00AB05D4" w:rsidRPr="00AB05D4" w:rsidRDefault="00AB05D4" w:rsidP="00D156F1">
            <w:pPr>
              <w:pStyle w:val="TableParagraph"/>
              <w:spacing w:before="19"/>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05E0E2EC" w14:textId="77777777" w:rsidR="00AB05D4" w:rsidRPr="00AB05D4" w:rsidRDefault="00AB05D4" w:rsidP="00D156F1">
            <w:pPr>
              <w:pStyle w:val="TableParagraph"/>
              <w:spacing w:before="19"/>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single" w:sz="2" w:space="0" w:color="000000"/>
              <w:right w:val="single" w:sz="2" w:space="0" w:color="000000"/>
            </w:tcBorders>
          </w:tcPr>
          <w:p w14:paraId="1F6E2F42" w14:textId="77777777" w:rsidR="00AB05D4" w:rsidRPr="00AB05D4" w:rsidRDefault="00AB05D4" w:rsidP="00D156F1">
            <w:pPr>
              <w:pStyle w:val="TableParagraph"/>
              <w:spacing w:before="19"/>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6117C14E" w14:textId="77777777" w:rsidR="00AB05D4" w:rsidRPr="00AB05D4" w:rsidRDefault="00AB05D4" w:rsidP="00D156F1">
            <w:pPr>
              <w:pStyle w:val="TableParagraph"/>
              <w:spacing w:before="19"/>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675FAE5E"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single" w:sz="2" w:space="0" w:color="000000"/>
            </w:tcBorders>
          </w:tcPr>
          <w:p w14:paraId="5CB12E9A"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r>
      <w:tr w:rsidR="00AB05D4" w:rsidRPr="00AB05D4" w14:paraId="3DE6E7A3" w14:textId="77777777" w:rsidTr="00AB05D4">
        <w:trPr>
          <w:trHeight w:val="189"/>
        </w:trPr>
        <w:tc>
          <w:tcPr>
            <w:tcW w:w="3051" w:type="dxa"/>
            <w:tcBorders>
              <w:top w:val="nil"/>
              <w:bottom w:val="nil"/>
            </w:tcBorders>
          </w:tcPr>
          <w:p w14:paraId="385BBAF2" w14:textId="77777777" w:rsidR="00AB05D4" w:rsidRPr="00AB05D4" w:rsidRDefault="00AB05D4" w:rsidP="00D156F1">
            <w:pPr>
              <w:pStyle w:val="TableParagraph"/>
              <w:spacing w:before="17"/>
              <w:ind w:left="26"/>
              <w:jc w:val="left"/>
              <w:rPr>
                <w:rFonts w:ascii="Arial Narrow" w:hAnsi="Arial Narrow"/>
                <w:sz w:val="13"/>
              </w:rPr>
            </w:pPr>
            <w:r w:rsidRPr="00AB05D4">
              <w:rPr>
                <w:rFonts w:ascii="Arial Narrow" w:hAnsi="Arial Narrow"/>
                <w:sz w:val="13"/>
              </w:rPr>
              <w:t>Monuments</w:t>
            </w:r>
          </w:p>
        </w:tc>
        <w:tc>
          <w:tcPr>
            <w:tcW w:w="280" w:type="dxa"/>
            <w:vMerge/>
            <w:tcBorders>
              <w:top w:val="nil"/>
              <w:bottom w:val="nil"/>
            </w:tcBorders>
          </w:tcPr>
          <w:p w14:paraId="321FA8DC"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039DDCB0"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5A27FA77"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AC09FB7"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ABC0C5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7B315B49"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2F87F3E2"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0DA4026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67FC6F46" w14:textId="77777777" w:rsidR="00AB05D4" w:rsidRPr="00AB05D4" w:rsidRDefault="00AB05D4"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shd w:val="clear" w:color="auto" w:fill="FFFF99"/>
          </w:tcPr>
          <w:p w14:paraId="5A45AC11"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6FC8A2ED" w14:textId="77777777" w:rsidTr="00AB05D4">
        <w:trPr>
          <w:trHeight w:val="186"/>
        </w:trPr>
        <w:tc>
          <w:tcPr>
            <w:tcW w:w="3051" w:type="dxa"/>
            <w:tcBorders>
              <w:top w:val="nil"/>
              <w:bottom w:val="nil"/>
            </w:tcBorders>
          </w:tcPr>
          <w:p w14:paraId="5E511B6D" w14:textId="77777777" w:rsidR="00AB05D4" w:rsidRPr="00AB05D4" w:rsidRDefault="00AB05D4" w:rsidP="00D156F1">
            <w:pPr>
              <w:pStyle w:val="TableParagraph"/>
              <w:spacing w:before="15"/>
              <w:ind w:left="26"/>
              <w:jc w:val="left"/>
              <w:rPr>
                <w:rFonts w:ascii="Arial Narrow" w:hAnsi="Arial Narrow"/>
                <w:sz w:val="13"/>
              </w:rPr>
            </w:pPr>
            <w:r w:rsidRPr="00AB05D4">
              <w:rPr>
                <w:rFonts w:ascii="Arial Narrow" w:hAnsi="Arial Narrow"/>
                <w:sz w:val="13"/>
              </w:rPr>
              <w:t>Historic Buildings</w:t>
            </w:r>
          </w:p>
        </w:tc>
        <w:tc>
          <w:tcPr>
            <w:tcW w:w="280" w:type="dxa"/>
            <w:vMerge/>
            <w:tcBorders>
              <w:top w:val="nil"/>
              <w:bottom w:val="nil"/>
            </w:tcBorders>
          </w:tcPr>
          <w:p w14:paraId="6895FBD0"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CEA44E2"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226188A4"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2C3BCB2"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2AA638"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379CF7"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D8D9BDA"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CA0D828"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19147D4"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D7D6CEE"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42EDD730" w14:textId="77777777" w:rsidTr="00AB05D4">
        <w:trPr>
          <w:trHeight w:val="186"/>
        </w:trPr>
        <w:tc>
          <w:tcPr>
            <w:tcW w:w="3051" w:type="dxa"/>
            <w:tcBorders>
              <w:top w:val="nil"/>
              <w:bottom w:val="nil"/>
            </w:tcBorders>
          </w:tcPr>
          <w:p w14:paraId="7F1F4E56" w14:textId="77777777" w:rsidR="00AB05D4" w:rsidRPr="00AB05D4" w:rsidRDefault="00AB05D4" w:rsidP="00D156F1">
            <w:pPr>
              <w:pStyle w:val="TableParagraph"/>
              <w:spacing w:before="15"/>
              <w:ind w:left="26"/>
              <w:jc w:val="left"/>
              <w:rPr>
                <w:rFonts w:ascii="Arial Narrow" w:hAnsi="Arial Narrow"/>
                <w:sz w:val="13"/>
              </w:rPr>
            </w:pPr>
            <w:r w:rsidRPr="00AB05D4">
              <w:rPr>
                <w:rFonts w:ascii="Arial Narrow" w:hAnsi="Arial Narrow"/>
                <w:sz w:val="13"/>
              </w:rPr>
              <w:t>Works of Art</w:t>
            </w:r>
          </w:p>
        </w:tc>
        <w:tc>
          <w:tcPr>
            <w:tcW w:w="280" w:type="dxa"/>
            <w:vMerge/>
            <w:tcBorders>
              <w:top w:val="nil"/>
              <w:bottom w:val="nil"/>
            </w:tcBorders>
          </w:tcPr>
          <w:p w14:paraId="6F0D3D57"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9F7156F"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6FE33A4"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10FFF22"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DBB8C0C"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EF89A41"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24266B0"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86A34D3"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D792FAF"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D272CC8"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5CE540C2" w14:textId="77777777" w:rsidTr="00AB05D4">
        <w:trPr>
          <w:trHeight w:val="187"/>
        </w:trPr>
        <w:tc>
          <w:tcPr>
            <w:tcW w:w="3051" w:type="dxa"/>
            <w:tcBorders>
              <w:top w:val="nil"/>
              <w:bottom w:val="nil"/>
            </w:tcBorders>
          </w:tcPr>
          <w:p w14:paraId="396520CF" w14:textId="77777777" w:rsidR="00AB05D4" w:rsidRPr="00AB05D4" w:rsidRDefault="00AB05D4" w:rsidP="00D156F1">
            <w:pPr>
              <w:pStyle w:val="TableParagraph"/>
              <w:spacing w:before="15"/>
              <w:ind w:left="26"/>
              <w:jc w:val="left"/>
              <w:rPr>
                <w:rFonts w:ascii="Arial Narrow" w:hAnsi="Arial Narrow"/>
                <w:sz w:val="13"/>
              </w:rPr>
            </w:pPr>
            <w:r w:rsidRPr="00AB05D4">
              <w:rPr>
                <w:rFonts w:ascii="Arial Narrow" w:hAnsi="Arial Narrow"/>
                <w:sz w:val="13"/>
              </w:rPr>
              <w:t>Conservation Areas</w:t>
            </w:r>
          </w:p>
        </w:tc>
        <w:tc>
          <w:tcPr>
            <w:tcW w:w="280" w:type="dxa"/>
            <w:vMerge/>
            <w:tcBorders>
              <w:top w:val="nil"/>
              <w:bottom w:val="nil"/>
            </w:tcBorders>
          </w:tcPr>
          <w:p w14:paraId="77A86CE7"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366D39B"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6AD0942F"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ED1B5B9"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3574B7"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3CB69A5"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DA0BEA0"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ABDD83D"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01D8D61"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8C58752"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4A1373F0" w14:textId="77777777" w:rsidTr="00AB05D4">
        <w:trPr>
          <w:trHeight w:val="185"/>
        </w:trPr>
        <w:tc>
          <w:tcPr>
            <w:tcW w:w="3051" w:type="dxa"/>
            <w:tcBorders>
              <w:top w:val="nil"/>
              <w:bottom w:val="nil"/>
            </w:tcBorders>
          </w:tcPr>
          <w:p w14:paraId="61F248DD" w14:textId="77777777" w:rsidR="00AB05D4" w:rsidRPr="00AB05D4" w:rsidRDefault="00AB05D4" w:rsidP="00D156F1">
            <w:pPr>
              <w:pStyle w:val="TableParagraph"/>
              <w:spacing w:before="15"/>
              <w:ind w:left="26"/>
              <w:jc w:val="left"/>
              <w:rPr>
                <w:rFonts w:ascii="Arial Narrow" w:hAnsi="Arial Narrow"/>
                <w:sz w:val="13"/>
              </w:rPr>
            </w:pPr>
            <w:r w:rsidRPr="00AB05D4">
              <w:rPr>
                <w:rFonts w:ascii="Arial Narrow" w:hAnsi="Arial Narrow"/>
                <w:sz w:val="13"/>
              </w:rPr>
              <w:t>Other Heritage</w:t>
            </w:r>
          </w:p>
        </w:tc>
        <w:tc>
          <w:tcPr>
            <w:tcW w:w="280" w:type="dxa"/>
            <w:vMerge/>
            <w:tcBorders>
              <w:top w:val="nil"/>
              <w:bottom w:val="nil"/>
            </w:tcBorders>
          </w:tcPr>
          <w:p w14:paraId="26E21FD4"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BEBBDD0"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2DDDBE70"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DF9B6A"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35A0B59"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0722701"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64F2AC0"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627FC56"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5708615B"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78BD265"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03A02528" w14:textId="77777777" w:rsidTr="00AB05D4">
        <w:trPr>
          <w:trHeight w:val="253"/>
        </w:trPr>
        <w:tc>
          <w:tcPr>
            <w:tcW w:w="3051" w:type="dxa"/>
            <w:tcBorders>
              <w:top w:val="nil"/>
              <w:bottom w:val="nil"/>
            </w:tcBorders>
          </w:tcPr>
          <w:p w14:paraId="675392C8" w14:textId="77777777" w:rsidR="00AB05D4" w:rsidRPr="00AB05D4" w:rsidRDefault="00AB05D4" w:rsidP="00D156F1">
            <w:pPr>
              <w:pStyle w:val="TableParagraph"/>
              <w:spacing w:before="83"/>
              <w:ind w:left="26"/>
              <w:jc w:val="left"/>
              <w:rPr>
                <w:rFonts w:ascii="Arial Narrow" w:hAnsi="Arial Narrow"/>
                <w:b/>
                <w:sz w:val="13"/>
              </w:rPr>
            </w:pPr>
            <w:r w:rsidRPr="00AB05D4">
              <w:rPr>
                <w:rFonts w:ascii="Arial Narrow" w:hAnsi="Arial Narrow"/>
                <w:b/>
                <w:sz w:val="13"/>
                <w:u w:val="single"/>
              </w:rPr>
              <w:t>Investment properties</w:t>
            </w:r>
          </w:p>
        </w:tc>
        <w:tc>
          <w:tcPr>
            <w:tcW w:w="280" w:type="dxa"/>
            <w:vMerge/>
            <w:tcBorders>
              <w:top w:val="nil"/>
              <w:bottom w:val="nil"/>
            </w:tcBorders>
          </w:tcPr>
          <w:p w14:paraId="0C32DF45"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16AC2107" w14:textId="77777777" w:rsidR="00AB05D4" w:rsidRPr="00AB05D4" w:rsidRDefault="00AB05D4" w:rsidP="00D156F1">
            <w:pPr>
              <w:pStyle w:val="TableParagraph"/>
              <w:spacing w:before="83"/>
              <w:ind w:right="47"/>
              <w:rPr>
                <w:rFonts w:ascii="Arial Narrow" w:hAnsi="Arial Narrow"/>
                <w:b/>
                <w:sz w:val="13"/>
              </w:rPr>
            </w:pPr>
            <w:r w:rsidRPr="00AB05D4">
              <w:rPr>
                <w:rFonts w:ascii="Arial Narrow" w:hAnsi="Arial Narrow"/>
                <w:b/>
                <w:w w:val="95"/>
                <w:sz w:val="13"/>
              </w:rPr>
              <w:t>54</w:t>
            </w:r>
          </w:p>
        </w:tc>
        <w:tc>
          <w:tcPr>
            <w:tcW w:w="787" w:type="dxa"/>
            <w:tcBorders>
              <w:top w:val="nil"/>
              <w:bottom w:val="single" w:sz="2" w:space="0" w:color="000000"/>
              <w:right w:val="single" w:sz="2" w:space="0" w:color="000000"/>
            </w:tcBorders>
          </w:tcPr>
          <w:p w14:paraId="647BBD8B"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7A235994" w14:textId="77777777" w:rsidR="00AB05D4" w:rsidRPr="00AB05D4" w:rsidRDefault="00AB05D4" w:rsidP="00D156F1">
            <w:pPr>
              <w:pStyle w:val="TableParagraph"/>
              <w:spacing w:before="83"/>
              <w:ind w:right="117"/>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39308C09" w14:textId="77777777" w:rsidR="00AB05D4" w:rsidRPr="00AB05D4" w:rsidRDefault="00AB05D4" w:rsidP="00D156F1">
            <w:pPr>
              <w:pStyle w:val="TableParagraph"/>
              <w:spacing w:before="83"/>
              <w:ind w:right="117"/>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1679061F" w14:textId="77777777" w:rsidR="00AB05D4" w:rsidRPr="00AB05D4" w:rsidRDefault="00AB05D4" w:rsidP="00D156F1">
            <w:pPr>
              <w:pStyle w:val="TableParagraph"/>
              <w:spacing w:before="83"/>
              <w:ind w:right="118"/>
              <w:rPr>
                <w:rFonts w:ascii="Arial Narrow" w:hAnsi="Arial Narrow"/>
                <w:b/>
                <w:sz w:val="13"/>
              </w:rPr>
            </w:pPr>
            <w:r w:rsidRPr="00AB05D4">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3BEC865D" w14:textId="77777777" w:rsidR="00AB05D4" w:rsidRPr="00AB05D4" w:rsidRDefault="00AB05D4" w:rsidP="00D156F1">
            <w:pPr>
              <w:pStyle w:val="TableParagraph"/>
              <w:spacing w:before="83"/>
              <w:ind w:right="122"/>
              <w:rPr>
                <w:rFonts w:ascii="Arial Narrow" w:hAnsi="Arial Narrow"/>
                <w:b/>
                <w:sz w:val="13"/>
              </w:rPr>
            </w:pPr>
            <w:r w:rsidRPr="00AB05D4">
              <w:rPr>
                <w:rFonts w:ascii="Arial Narrow" w:hAnsi="Arial Narrow"/>
                <w:b/>
                <w:w w:val="99"/>
                <w:sz w:val="13"/>
              </w:rPr>
              <w:t>–</w:t>
            </w:r>
          </w:p>
        </w:tc>
        <w:tc>
          <w:tcPr>
            <w:tcW w:w="607" w:type="dxa"/>
            <w:tcBorders>
              <w:top w:val="nil"/>
              <w:left w:val="single" w:sz="2" w:space="0" w:color="000000"/>
              <w:bottom w:val="single" w:sz="2" w:space="0" w:color="000000"/>
              <w:right w:val="single" w:sz="2" w:space="0" w:color="000000"/>
            </w:tcBorders>
          </w:tcPr>
          <w:p w14:paraId="7BEB72FA" w14:textId="77777777" w:rsidR="00AB05D4" w:rsidRPr="00AB05D4" w:rsidRDefault="00AB05D4" w:rsidP="00D156F1">
            <w:pPr>
              <w:pStyle w:val="TableParagraph"/>
              <w:spacing w:before="83"/>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2A6CED1"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2458F448" w14:textId="77777777" w:rsidR="00AB05D4" w:rsidRPr="00AB05D4" w:rsidRDefault="00AB05D4" w:rsidP="00D156F1">
            <w:pPr>
              <w:pStyle w:val="TableParagraph"/>
              <w:spacing w:before="83"/>
              <w:ind w:right="116"/>
              <w:rPr>
                <w:rFonts w:ascii="Arial Narrow" w:hAnsi="Arial Narrow"/>
                <w:b/>
                <w:sz w:val="13"/>
              </w:rPr>
            </w:pPr>
            <w:r w:rsidRPr="00AB05D4">
              <w:rPr>
                <w:rFonts w:ascii="Arial Narrow" w:hAnsi="Arial Narrow"/>
                <w:b/>
                <w:w w:val="99"/>
                <w:sz w:val="13"/>
              </w:rPr>
              <w:t>–</w:t>
            </w:r>
          </w:p>
        </w:tc>
      </w:tr>
      <w:tr w:rsidR="00AB05D4" w:rsidRPr="00AB05D4" w14:paraId="57A7AEB9" w14:textId="77777777" w:rsidTr="00AB05D4">
        <w:trPr>
          <w:trHeight w:val="185"/>
        </w:trPr>
        <w:tc>
          <w:tcPr>
            <w:tcW w:w="3051" w:type="dxa"/>
            <w:tcBorders>
              <w:top w:val="nil"/>
              <w:bottom w:val="nil"/>
            </w:tcBorders>
          </w:tcPr>
          <w:p w14:paraId="31BE2F72" w14:textId="77777777" w:rsidR="00AB05D4" w:rsidRPr="00AB05D4" w:rsidRDefault="00AB05D4" w:rsidP="00D156F1">
            <w:pPr>
              <w:pStyle w:val="TableParagraph"/>
              <w:spacing w:before="17" w:line="148" w:lineRule="exact"/>
              <w:ind w:left="26"/>
              <w:jc w:val="left"/>
              <w:rPr>
                <w:rFonts w:ascii="Arial Narrow" w:hAnsi="Arial Narrow"/>
                <w:sz w:val="13"/>
              </w:rPr>
            </w:pPr>
            <w:r w:rsidRPr="00AB05D4">
              <w:rPr>
                <w:rFonts w:ascii="Arial Narrow" w:hAnsi="Arial Narrow"/>
                <w:sz w:val="13"/>
              </w:rPr>
              <w:t>Revenue Generating</w:t>
            </w:r>
          </w:p>
        </w:tc>
        <w:tc>
          <w:tcPr>
            <w:tcW w:w="280" w:type="dxa"/>
            <w:vMerge/>
            <w:tcBorders>
              <w:top w:val="nil"/>
              <w:bottom w:val="nil"/>
            </w:tcBorders>
          </w:tcPr>
          <w:p w14:paraId="682EFFEE"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tcPr>
          <w:p w14:paraId="6E1D2D4B" w14:textId="77777777" w:rsidR="00AB05D4" w:rsidRPr="00AB05D4" w:rsidRDefault="00AB05D4" w:rsidP="00D156F1">
            <w:pPr>
              <w:pStyle w:val="TableParagraph"/>
              <w:spacing w:before="17" w:line="148" w:lineRule="exact"/>
              <w:ind w:right="47"/>
              <w:rPr>
                <w:rFonts w:ascii="Arial Narrow" w:hAnsi="Arial Narrow"/>
                <w:sz w:val="13"/>
              </w:rPr>
            </w:pPr>
            <w:r w:rsidRPr="00AB05D4">
              <w:rPr>
                <w:rFonts w:ascii="Arial Narrow" w:hAnsi="Arial Narrow"/>
                <w:w w:val="95"/>
                <w:sz w:val="13"/>
              </w:rPr>
              <w:t>54</w:t>
            </w:r>
          </w:p>
        </w:tc>
        <w:tc>
          <w:tcPr>
            <w:tcW w:w="787" w:type="dxa"/>
            <w:tcBorders>
              <w:top w:val="single" w:sz="2" w:space="0" w:color="000000"/>
              <w:bottom w:val="nil"/>
              <w:right w:val="single" w:sz="2" w:space="0" w:color="000000"/>
            </w:tcBorders>
          </w:tcPr>
          <w:p w14:paraId="705F7C4C" w14:textId="77777777" w:rsidR="00AB05D4" w:rsidRPr="00AB05D4" w:rsidRDefault="00AB05D4" w:rsidP="00D156F1">
            <w:pPr>
              <w:pStyle w:val="TableParagraph"/>
              <w:spacing w:before="17" w:line="148" w:lineRule="exact"/>
              <w:ind w:right="115"/>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1A3058BD" w14:textId="77777777" w:rsidR="00AB05D4" w:rsidRPr="00AB05D4" w:rsidRDefault="00AB05D4" w:rsidP="00D156F1">
            <w:pPr>
              <w:pStyle w:val="TableParagraph"/>
              <w:spacing w:before="17" w:line="148" w:lineRule="exact"/>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4BC8F824" w14:textId="77777777" w:rsidR="00AB05D4" w:rsidRPr="00AB05D4" w:rsidRDefault="00AB05D4" w:rsidP="00D156F1">
            <w:pPr>
              <w:pStyle w:val="TableParagraph"/>
              <w:spacing w:before="17" w:line="148" w:lineRule="exact"/>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77E460BB" w14:textId="77777777" w:rsidR="00AB05D4" w:rsidRPr="00AB05D4" w:rsidRDefault="00AB05D4" w:rsidP="00D156F1">
            <w:pPr>
              <w:pStyle w:val="TableParagraph"/>
              <w:spacing w:before="17" w:line="148" w:lineRule="exact"/>
              <w:ind w:right="118"/>
              <w:rPr>
                <w:rFonts w:ascii="Arial Narrow" w:hAnsi="Arial Narrow"/>
                <w:sz w:val="13"/>
              </w:rPr>
            </w:pPr>
            <w:r w:rsidRPr="00AB05D4">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0F5FD61B" w14:textId="77777777" w:rsidR="00AB05D4" w:rsidRPr="00AB05D4" w:rsidRDefault="00AB05D4" w:rsidP="00D156F1">
            <w:pPr>
              <w:pStyle w:val="TableParagraph"/>
              <w:spacing w:before="17" w:line="148" w:lineRule="exact"/>
              <w:ind w:right="122"/>
              <w:rPr>
                <w:rFonts w:ascii="Arial Narrow" w:hAnsi="Arial Narrow"/>
                <w:sz w:val="13"/>
              </w:rPr>
            </w:pPr>
            <w:r w:rsidRPr="00AB05D4">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6AA57A23" w14:textId="77777777" w:rsidR="00AB05D4" w:rsidRPr="00AB05D4" w:rsidRDefault="00AB05D4" w:rsidP="00D156F1">
            <w:pPr>
              <w:pStyle w:val="TableParagraph"/>
              <w:spacing w:before="17" w:line="148" w:lineRule="exact"/>
              <w:ind w:right="120"/>
              <w:rPr>
                <w:rFonts w:ascii="Arial Narrow" w:hAnsi="Arial Narrow"/>
                <w:sz w:val="13"/>
              </w:rPr>
            </w:pPr>
            <w:r w:rsidRPr="00AB05D4">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694B709F" w14:textId="77777777" w:rsidR="00AB05D4" w:rsidRPr="00AB05D4" w:rsidRDefault="00AB05D4" w:rsidP="00D156F1">
            <w:pPr>
              <w:pStyle w:val="TableParagraph"/>
              <w:jc w:val="left"/>
              <w:rPr>
                <w:rFonts w:ascii="Arial Narrow" w:hAnsi="Arial Narrow"/>
                <w:i/>
                <w:sz w:val="14"/>
              </w:rPr>
            </w:pPr>
          </w:p>
          <w:p w14:paraId="0E2C70C9" w14:textId="77777777" w:rsidR="00AB05D4" w:rsidRPr="00AB05D4" w:rsidRDefault="00AB05D4" w:rsidP="00D156F1">
            <w:pPr>
              <w:pStyle w:val="TableParagraph"/>
              <w:jc w:val="left"/>
              <w:rPr>
                <w:rFonts w:ascii="Arial Narrow" w:hAnsi="Arial Narrow"/>
                <w:i/>
                <w:sz w:val="14"/>
              </w:rPr>
            </w:pPr>
          </w:p>
          <w:p w14:paraId="59EF8D82" w14:textId="77777777" w:rsidR="00AB05D4" w:rsidRPr="00AB05D4" w:rsidRDefault="00AB05D4" w:rsidP="00D156F1">
            <w:pPr>
              <w:pStyle w:val="TableParagraph"/>
              <w:jc w:val="left"/>
              <w:rPr>
                <w:rFonts w:ascii="Arial Narrow" w:hAnsi="Arial Narrow"/>
                <w:i/>
                <w:sz w:val="14"/>
              </w:rPr>
            </w:pPr>
          </w:p>
          <w:p w14:paraId="5614A0CC" w14:textId="77777777" w:rsidR="00AB05D4" w:rsidRPr="00AB05D4" w:rsidRDefault="00AB05D4" w:rsidP="00D156F1">
            <w:pPr>
              <w:pStyle w:val="TableParagraph"/>
              <w:jc w:val="left"/>
              <w:rPr>
                <w:rFonts w:ascii="Arial Narrow" w:hAnsi="Arial Narrow"/>
                <w:i/>
                <w:sz w:val="14"/>
              </w:rPr>
            </w:pPr>
          </w:p>
          <w:p w14:paraId="70699383" w14:textId="77777777" w:rsidR="00AB05D4" w:rsidRPr="00AB05D4" w:rsidRDefault="00AB05D4" w:rsidP="00D156F1">
            <w:pPr>
              <w:pStyle w:val="TableParagraph"/>
              <w:jc w:val="left"/>
              <w:rPr>
                <w:rFonts w:ascii="Arial Narrow" w:hAnsi="Arial Narrow"/>
                <w:i/>
                <w:sz w:val="14"/>
              </w:rPr>
            </w:pPr>
          </w:p>
          <w:p w14:paraId="1D4D0DE4" w14:textId="77777777" w:rsidR="00AB05D4" w:rsidRPr="00AB05D4" w:rsidRDefault="00AB05D4" w:rsidP="00D156F1">
            <w:pPr>
              <w:pStyle w:val="TableParagraph"/>
              <w:jc w:val="left"/>
              <w:rPr>
                <w:rFonts w:ascii="Arial Narrow" w:hAnsi="Arial Narrow"/>
                <w:i/>
                <w:sz w:val="14"/>
              </w:rPr>
            </w:pPr>
          </w:p>
          <w:p w14:paraId="301A9CB3" w14:textId="77777777" w:rsidR="00AB05D4" w:rsidRPr="00AB05D4" w:rsidRDefault="00AB05D4" w:rsidP="00D156F1">
            <w:pPr>
              <w:pStyle w:val="TableParagraph"/>
              <w:spacing w:before="5"/>
              <w:jc w:val="left"/>
              <w:rPr>
                <w:rFonts w:ascii="Arial Narrow" w:hAnsi="Arial Narrow"/>
                <w:i/>
                <w:sz w:val="16"/>
              </w:rPr>
            </w:pPr>
          </w:p>
          <w:p w14:paraId="07FA53B3" w14:textId="77777777" w:rsidR="00AB05D4" w:rsidRPr="00AB05D4" w:rsidRDefault="00AB05D4" w:rsidP="00D156F1">
            <w:pPr>
              <w:pStyle w:val="TableParagraph"/>
              <w:ind w:left="151"/>
              <w:jc w:val="left"/>
              <w:rPr>
                <w:rFonts w:ascii="Arial Narrow" w:hAnsi="Arial Narrow"/>
                <w:b/>
                <w:sz w:val="13"/>
              </w:rPr>
            </w:pPr>
            <w:r w:rsidRPr="00AB05D4">
              <w:rPr>
                <w:rFonts w:ascii="Arial Narrow" w:hAnsi="Arial Narrow"/>
                <w:b/>
                <w:sz w:val="13"/>
              </w:rPr>
              <w:t>37.4%</w:t>
            </w:r>
          </w:p>
        </w:tc>
        <w:tc>
          <w:tcPr>
            <w:tcW w:w="786" w:type="dxa"/>
            <w:tcBorders>
              <w:top w:val="single" w:sz="2" w:space="0" w:color="000000"/>
              <w:left w:val="single" w:sz="2" w:space="0" w:color="000000"/>
              <w:bottom w:val="nil"/>
            </w:tcBorders>
          </w:tcPr>
          <w:p w14:paraId="2969B73F" w14:textId="77777777" w:rsidR="00AB05D4" w:rsidRPr="00AB05D4" w:rsidRDefault="00AB05D4" w:rsidP="00D156F1">
            <w:pPr>
              <w:pStyle w:val="TableParagraph"/>
              <w:spacing w:before="17" w:line="148" w:lineRule="exact"/>
              <w:ind w:right="116"/>
              <w:rPr>
                <w:rFonts w:ascii="Arial Narrow" w:hAnsi="Arial Narrow"/>
                <w:sz w:val="13"/>
              </w:rPr>
            </w:pPr>
            <w:r w:rsidRPr="00AB05D4">
              <w:rPr>
                <w:rFonts w:ascii="Arial Narrow" w:hAnsi="Arial Narrow"/>
                <w:w w:val="99"/>
                <w:sz w:val="13"/>
              </w:rPr>
              <w:t>–</w:t>
            </w:r>
          </w:p>
        </w:tc>
      </w:tr>
      <w:tr w:rsidR="00AB05D4" w:rsidRPr="00AB05D4" w14:paraId="4B950BE4" w14:textId="77777777" w:rsidTr="00AB05D4">
        <w:trPr>
          <w:trHeight w:val="190"/>
        </w:trPr>
        <w:tc>
          <w:tcPr>
            <w:tcW w:w="3051" w:type="dxa"/>
            <w:tcBorders>
              <w:top w:val="nil"/>
              <w:bottom w:val="nil"/>
            </w:tcBorders>
          </w:tcPr>
          <w:p w14:paraId="56E6C9F2"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Improved Property</w:t>
            </w:r>
          </w:p>
        </w:tc>
        <w:tc>
          <w:tcPr>
            <w:tcW w:w="280" w:type="dxa"/>
            <w:vMerge/>
            <w:tcBorders>
              <w:top w:val="nil"/>
              <w:bottom w:val="nil"/>
            </w:tcBorders>
          </w:tcPr>
          <w:p w14:paraId="6EDE217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AB739FB" w14:textId="77777777" w:rsidR="00AB05D4" w:rsidRPr="00AB05D4" w:rsidRDefault="00AB05D4" w:rsidP="00D156F1">
            <w:pPr>
              <w:pStyle w:val="TableParagraph"/>
              <w:spacing w:before="18"/>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2384B58"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4AF3DCC"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E271E2"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737BC78" w14:textId="77777777" w:rsidR="00AB05D4" w:rsidRPr="00AB05D4" w:rsidRDefault="00AB05D4" w:rsidP="00D156F1">
            <w:pPr>
              <w:pStyle w:val="TableParagraph"/>
              <w:spacing w:before="18"/>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04651D6" w14:textId="77777777" w:rsidR="00AB05D4" w:rsidRPr="00AB05D4" w:rsidRDefault="00AB05D4" w:rsidP="00D156F1">
            <w:pPr>
              <w:pStyle w:val="TableParagraph"/>
              <w:spacing w:before="18"/>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4BE5D88" w14:textId="77777777" w:rsidR="00AB05D4" w:rsidRPr="00AB05D4" w:rsidRDefault="00AB05D4" w:rsidP="00D156F1">
            <w:pPr>
              <w:pStyle w:val="TableParagraph"/>
              <w:spacing w:before="18"/>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616D543"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50067A6"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r>
      <w:tr w:rsidR="00AB05D4" w:rsidRPr="00AB05D4" w14:paraId="2C1016B7" w14:textId="77777777" w:rsidTr="00AB05D4">
        <w:trPr>
          <w:trHeight w:val="185"/>
        </w:trPr>
        <w:tc>
          <w:tcPr>
            <w:tcW w:w="3051" w:type="dxa"/>
            <w:tcBorders>
              <w:top w:val="nil"/>
              <w:bottom w:val="nil"/>
            </w:tcBorders>
          </w:tcPr>
          <w:p w14:paraId="2FF619B3" w14:textId="77777777" w:rsidR="00AB05D4" w:rsidRPr="00AB05D4" w:rsidRDefault="00AB05D4" w:rsidP="00D156F1">
            <w:pPr>
              <w:pStyle w:val="TableParagraph"/>
              <w:spacing w:before="15"/>
              <w:ind w:left="26"/>
              <w:jc w:val="left"/>
              <w:rPr>
                <w:rFonts w:ascii="Arial Narrow" w:hAnsi="Arial Narrow"/>
                <w:i/>
                <w:sz w:val="13"/>
              </w:rPr>
            </w:pPr>
            <w:r w:rsidRPr="00AB05D4">
              <w:rPr>
                <w:rFonts w:ascii="Arial Narrow" w:hAnsi="Arial Narrow"/>
                <w:i/>
                <w:sz w:val="13"/>
              </w:rPr>
              <w:t>Unimproved Property</w:t>
            </w:r>
          </w:p>
        </w:tc>
        <w:tc>
          <w:tcPr>
            <w:tcW w:w="280" w:type="dxa"/>
            <w:vMerge/>
            <w:tcBorders>
              <w:top w:val="nil"/>
              <w:bottom w:val="nil"/>
            </w:tcBorders>
          </w:tcPr>
          <w:p w14:paraId="0F44A2C6"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72548FD" w14:textId="77777777" w:rsidR="00AB05D4" w:rsidRPr="00AB05D4" w:rsidRDefault="00AB05D4" w:rsidP="00D156F1">
            <w:pPr>
              <w:pStyle w:val="TableParagraph"/>
              <w:spacing w:before="15"/>
              <w:ind w:right="47"/>
              <w:rPr>
                <w:rFonts w:ascii="Arial Narrow" w:hAnsi="Arial Narrow"/>
                <w:sz w:val="13"/>
              </w:rPr>
            </w:pPr>
            <w:r w:rsidRPr="00AB05D4">
              <w:rPr>
                <w:rFonts w:ascii="Arial Narrow" w:hAnsi="Arial Narrow"/>
                <w:w w:val="95"/>
                <w:sz w:val="13"/>
              </w:rPr>
              <w:t>54</w:t>
            </w:r>
          </w:p>
        </w:tc>
        <w:tc>
          <w:tcPr>
            <w:tcW w:w="787" w:type="dxa"/>
            <w:tcBorders>
              <w:top w:val="nil"/>
              <w:bottom w:val="nil"/>
              <w:right w:val="single" w:sz="2" w:space="0" w:color="000000"/>
            </w:tcBorders>
            <w:shd w:val="clear" w:color="auto" w:fill="FFFF99"/>
          </w:tcPr>
          <w:p w14:paraId="4C6E018E"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33E70CA"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D79C4CE"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380015B"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0C0D6E7"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1012367"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3B7E4D5"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00D2A4FC"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63F665FE" w14:textId="77777777" w:rsidTr="00AB05D4">
        <w:trPr>
          <w:trHeight w:val="184"/>
        </w:trPr>
        <w:tc>
          <w:tcPr>
            <w:tcW w:w="3051" w:type="dxa"/>
            <w:tcBorders>
              <w:top w:val="nil"/>
              <w:bottom w:val="nil"/>
            </w:tcBorders>
          </w:tcPr>
          <w:p w14:paraId="004422AF" w14:textId="77777777" w:rsidR="00AB05D4" w:rsidRPr="00AB05D4" w:rsidRDefault="00AB05D4" w:rsidP="00D156F1">
            <w:pPr>
              <w:pStyle w:val="TableParagraph"/>
              <w:spacing w:before="16" w:line="148" w:lineRule="exact"/>
              <w:ind w:left="26"/>
              <w:jc w:val="left"/>
              <w:rPr>
                <w:rFonts w:ascii="Arial Narrow" w:hAnsi="Arial Narrow"/>
                <w:sz w:val="13"/>
              </w:rPr>
            </w:pPr>
            <w:r w:rsidRPr="00AB05D4">
              <w:rPr>
                <w:rFonts w:ascii="Arial Narrow" w:hAnsi="Arial Narrow"/>
                <w:sz w:val="13"/>
              </w:rPr>
              <w:t>Non-revenue Generating</w:t>
            </w:r>
          </w:p>
        </w:tc>
        <w:tc>
          <w:tcPr>
            <w:tcW w:w="280" w:type="dxa"/>
            <w:vMerge/>
            <w:tcBorders>
              <w:top w:val="nil"/>
              <w:bottom w:val="nil"/>
            </w:tcBorders>
          </w:tcPr>
          <w:p w14:paraId="50F33507"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1D463E80" w14:textId="77777777" w:rsidR="00AB05D4" w:rsidRPr="00AB05D4" w:rsidRDefault="00AB05D4" w:rsidP="00D156F1">
            <w:pPr>
              <w:pStyle w:val="TableParagraph"/>
              <w:spacing w:before="16" w:line="148" w:lineRule="exact"/>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tcPr>
          <w:p w14:paraId="2AD882BA" w14:textId="77777777" w:rsidR="00AB05D4" w:rsidRPr="00AB05D4" w:rsidRDefault="00AB05D4" w:rsidP="00D156F1">
            <w:pPr>
              <w:pStyle w:val="TableParagraph"/>
              <w:spacing w:before="16" w:line="148" w:lineRule="exact"/>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F1BE552" w14:textId="77777777" w:rsidR="00AB05D4" w:rsidRPr="00AB05D4" w:rsidRDefault="00AB05D4" w:rsidP="00D156F1">
            <w:pPr>
              <w:pStyle w:val="TableParagraph"/>
              <w:spacing w:before="16" w:line="148" w:lineRule="exact"/>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7C396D20" w14:textId="77777777" w:rsidR="00AB05D4" w:rsidRPr="00AB05D4" w:rsidRDefault="00AB05D4" w:rsidP="00D156F1">
            <w:pPr>
              <w:pStyle w:val="TableParagraph"/>
              <w:spacing w:before="16" w:line="148" w:lineRule="exact"/>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21C6BDF" w14:textId="77777777" w:rsidR="00AB05D4" w:rsidRPr="00AB05D4" w:rsidRDefault="00AB05D4" w:rsidP="00D156F1">
            <w:pPr>
              <w:pStyle w:val="TableParagraph"/>
              <w:spacing w:before="16" w:line="148" w:lineRule="exact"/>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tcPr>
          <w:p w14:paraId="57631E9B" w14:textId="77777777" w:rsidR="00AB05D4" w:rsidRPr="00AB05D4" w:rsidRDefault="00AB05D4" w:rsidP="00D156F1">
            <w:pPr>
              <w:pStyle w:val="TableParagraph"/>
              <w:spacing w:before="16" w:line="148" w:lineRule="exact"/>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099FCEC" w14:textId="77777777" w:rsidR="00AB05D4" w:rsidRPr="00AB05D4" w:rsidRDefault="00AB05D4" w:rsidP="00D156F1">
            <w:pPr>
              <w:pStyle w:val="TableParagraph"/>
              <w:spacing w:before="16" w:line="148" w:lineRule="exact"/>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E88B0B0"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tcPr>
          <w:p w14:paraId="5CEF50AA" w14:textId="77777777" w:rsidR="00AB05D4" w:rsidRPr="00AB05D4" w:rsidRDefault="00AB05D4" w:rsidP="00D156F1">
            <w:pPr>
              <w:pStyle w:val="TableParagraph"/>
              <w:spacing w:before="16" w:line="148" w:lineRule="exact"/>
              <w:ind w:right="116"/>
              <w:rPr>
                <w:rFonts w:ascii="Arial Narrow" w:hAnsi="Arial Narrow"/>
                <w:sz w:val="13"/>
              </w:rPr>
            </w:pPr>
            <w:r w:rsidRPr="00AB05D4">
              <w:rPr>
                <w:rFonts w:ascii="Arial Narrow" w:hAnsi="Arial Narrow"/>
                <w:w w:val="99"/>
                <w:sz w:val="13"/>
              </w:rPr>
              <w:t>–</w:t>
            </w:r>
          </w:p>
        </w:tc>
      </w:tr>
      <w:tr w:rsidR="00AB05D4" w:rsidRPr="00AB05D4" w14:paraId="53FCA67E" w14:textId="77777777" w:rsidTr="00AB05D4">
        <w:trPr>
          <w:trHeight w:val="190"/>
        </w:trPr>
        <w:tc>
          <w:tcPr>
            <w:tcW w:w="3051" w:type="dxa"/>
            <w:tcBorders>
              <w:top w:val="nil"/>
              <w:bottom w:val="nil"/>
            </w:tcBorders>
          </w:tcPr>
          <w:p w14:paraId="7EB3B21D"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Improved Property</w:t>
            </w:r>
          </w:p>
        </w:tc>
        <w:tc>
          <w:tcPr>
            <w:tcW w:w="280" w:type="dxa"/>
            <w:vMerge/>
            <w:tcBorders>
              <w:top w:val="nil"/>
              <w:bottom w:val="nil"/>
            </w:tcBorders>
          </w:tcPr>
          <w:p w14:paraId="4EC4F181"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471BC26" w14:textId="77777777" w:rsidR="00AB05D4" w:rsidRPr="00AB05D4" w:rsidRDefault="00AB05D4" w:rsidP="00D156F1">
            <w:pPr>
              <w:pStyle w:val="TableParagraph"/>
              <w:spacing w:before="18"/>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A4BF949"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A74C8B"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0306755" w14:textId="77777777" w:rsidR="00AB05D4" w:rsidRPr="00AB05D4" w:rsidRDefault="00AB05D4" w:rsidP="00D156F1">
            <w:pPr>
              <w:pStyle w:val="TableParagraph"/>
              <w:spacing w:before="18"/>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BF904DD" w14:textId="77777777" w:rsidR="00AB05D4" w:rsidRPr="00AB05D4" w:rsidRDefault="00AB05D4" w:rsidP="00D156F1">
            <w:pPr>
              <w:pStyle w:val="TableParagraph"/>
              <w:spacing w:before="18"/>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B3C7C16" w14:textId="77777777" w:rsidR="00AB05D4" w:rsidRPr="00AB05D4" w:rsidRDefault="00AB05D4" w:rsidP="00D156F1">
            <w:pPr>
              <w:pStyle w:val="TableParagraph"/>
              <w:spacing w:before="18"/>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A711DC0" w14:textId="77777777" w:rsidR="00AB05D4" w:rsidRPr="00AB05D4" w:rsidRDefault="00AB05D4" w:rsidP="00D156F1">
            <w:pPr>
              <w:pStyle w:val="TableParagraph"/>
              <w:spacing w:before="18"/>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08F2CB5"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FB3136A"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r>
      <w:tr w:rsidR="00AB05D4" w:rsidRPr="00AB05D4" w14:paraId="4364D229" w14:textId="77777777" w:rsidTr="00AB05D4">
        <w:trPr>
          <w:trHeight w:val="185"/>
        </w:trPr>
        <w:tc>
          <w:tcPr>
            <w:tcW w:w="3051" w:type="dxa"/>
            <w:tcBorders>
              <w:top w:val="nil"/>
              <w:bottom w:val="nil"/>
            </w:tcBorders>
          </w:tcPr>
          <w:p w14:paraId="1E8C1993" w14:textId="77777777" w:rsidR="00AB05D4" w:rsidRPr="00AB05D4" w:rsidRDefault="00AB05D4" w:rsidP="00D156F1">
            <w:pPr>
              <w:pStyle w:val="TableParagraph"/>
              <w:spacing w:before="15"/>
              <w:ind w:left="26"/>
              <w:jc w:val="left"/>
              <w:rPr>
                <w:rFonts w:ascii="Arial Narrow" w:hAnsi="Arial Narrow"/>
                <w:i/>
                <w:sz w:val="13"/>
              </w:rPr>
            </w:pPr>
            <w:r w:rsidRPr="00AB05D4">
              <w:rPr>
                <w:rFonts w:ascii="Arial Narrow" w:hAnsi="Arial Narrow"/>
                <w:i/>
                <w:sz w:val="13"/>
              </w:rPr>
              <w:t>Unimproved Property</w:t>
            </w:r>
          </w:p>
        </w:tc>
        <w:tc>
          <w:tcPr>
            <w:tcW w:w="280" w:type="dxa"/>
            <w:vMerge/>
            <w:tcBorders>
              <w:top w:val="nil"/>
              <w:bottom w:val="nil"/>
            </w:tcBorders>
          </w:tcPr>
          <w:p w14:paraId="7FBDE22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29A1CDB" w14:textId="77777777" w:rsidR="00AB05D4" w:rsidRPr="00AB05D4" w:rsidRDefault="00AB05D4" w:rsidP="00D156F1">
            <w:pPr>
              <w:pStyle w:val="TableParagraph"/>
              <w:spacing w:before="15"/>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5D51CF01" w14:textId="77777777" w:rsidR="00AB05D4" w:rsidRPr="00AB05D4" w:rsidRDefault="00AB05D4" w:rsidP="00D156F1">
            <w:pPr>
              <w:pStyle w:val="TableParagraph"/>
              <w:spacing w:before="15"/>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7F4437"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B68A634" w14:textId="77777777" w:rsidR="00AB05D4" w:rsidRPr="00AB05D4" w:rsidRDefault="00AB05D4" w:rsidP="00D156F1">
            <w:pPr>
              <w:pStyle w:val="TableParagraph"/>
              <w:spacing w:before="15"/>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8BD09E1" w14:textId="77777777" w:rsidR="00AB05D4" w:rsidRPr="00AB05D4" w:rsidRDefault="00AB05D4" w:rsidP="00D156F1">
            <w:pPr>
              <w:pStyle w:val="TableParagraph"/>
              <w:spacing w:before="15"/>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730F9A6" w14:textId="77777777" w:rsidR="00AB05D4" w:rsidRPr="00AB05D4" w:rsidRDefault="00AB05D4" w:rsidP="00D156F1">
            <w:pPr>
              <w:pStyle w:val="TableParagraph"/>
              <w:spacing w:before="15"/>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CE600FC" w14:textId="77777777" w:rsidR="00AB05D4" w:rsidRPr="00AB05D4" w:rsidRDefault="00AB05D4" w:rsidP="00D156F1">
            <w:pPr>
              <w:pStyle w:val="TableParagraph"/>
              <w:spacing w:before="15"/>
              <w:ind w:right="120"/>
              <w:rPr>
                <w:rFonts w:ascii="Arial Narrow" w:hAnsi="Arial Narrow"/>
                <w:sz w:val="13"/>
              </w:rPr>
            </w:pPr>
            <w:r w:rsidRPr="00AB05D4">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EC0BFC8"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638A156D" w14:textId="77777777" w:rsidR="00AB05D4" w:rsidRPr="00AB05D4" w:rsidRDefault="00AB05D4" w:rsidP="00D156F1">
            <w:pPr>
              <w:pStyle w:val="TableParagraph"/>
              <w:spacing w:before="15"/>
              <w:ind w:right="116"/>
              <w:rPr>
                <w:rFonts w:ascii="Arial Narrow" w:hAnsi="Arial Narrow"/>
                <w:sz w:val="13"/>
              </w:rPr>
            </w:pPr>
            <w:r w:rsidRPr="00AB05D4">
              <w:rPr>
                <w:rFonts w:ascii="Arial Narrow" w:hAnsi="Arial Narrow"/>
                <w:w w:val="99"/>
                <w:sz w:val="13"/>
              </w:rPr>
              <w:t>–</w:t>
            </w:r>
          </w:p>
        </w:tc>
      </w:tr>
      <w:tr w:rsidR="00AB05D4" w:rsidRPr="00AB05D4" w14:paraId="11BE52D1" w14:textId="77777777" w:rsidTr="00AB05D4">
        <w:trPr>
          <w:trHeight w:val="185"/>
        </w:trPr>
        <w:tc>
          <w:tcPr>
            <w:tcW w:w="3051" w:type="dxa"/>
            <w:tcBorders>
              <w:top w:val="nil"/>
              <w:bottom w:val="nil"/>
            </w:tcBorders>
          </w:tcPr>
          <w:p w14:paraId="0DDF4763" w14:textId="77777777" w:rsidR="00AB05D4" w:rsidRPr="00AB05D4" w:rsidRDefault="00AB05D4" w:rsidP="00D156F1">
            <w:pPr>
              <w:pStyle w:val="TableParagraph"/>
              <w:spacing w:before="16"/>
              <w:ind w:left="26"/>
              <w:jc w:val="left"/>
              <w:rPr>
                <w:rFonts w:ascii="Arial Narrow" w:hAnsi="Arial Narrow"/>
                <w:b/>
                <w:sz w:val="13"/>
              </w:rPr>
            </w:pPr>
            <w:r w:rsidRPr="00AB05D4">
              <w:rPr>
                <w:rFonts w:ascii="Arial Narrow" w:hAnsi="Arial Narrow"/>
                <w:b/>
                <w:sz w:val="13"/>
                <w:u w:val="single"/>
              </w:rPr>
              <w:t>Other assets</w:t>
            </w:r>
          </w:p>
        </w:tc>
        <w:tc>
          <w:tcPr>
            <w:tcW w:w="280" w:type="dxa"/>
            <w:vMerge/>
            <w:tcBorders>
              <w:top w:val="nil"/>
              <w:bottom w:val="nil"/>
            </w:tcBorders>
          </w:tcPr>
          <w:p w14:paraId="49C2684C"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42280274" w14:textId="77777777" w:rsidR="00AB05D4" w:rsidRPr="00AB05D4" w:rsidRDefault="00AB05D4" w:rsidP="00D156F1">
            <w:pPr>
              <w:pStyle w:val="TableParagraph"/>
              <w:spacing w:before="16"/>
              <w:ind w:right="48"/>
              <w:rPr>
                <w:rFonts w:ascii="Arial Narrow" w:hAnsi="Arial Narrow"/>
                <w:b/>
                <w:sz w:val="13"/>
              </w:rPr>
            </w:pPr>
            <w:r w:rsidRPr="00AB05D4">
              <w:rPr>
                <w:rFonts w:ascii="Arial Narrow" w:hAnsi="Arial Narrow"/>
                <w:b/>
                <w:sz w:val="13"/>
              </w:rPr>
              <w:t>3,633</w:t>
            </w:r>
          </w:p>
        </w:tc>
        <w:tc>
          <w:tcPr>
            <w:tcW w:w="787" w:type="dxa"/>
            <w:tcBorders>
              <w:top w:val="nil"/>
              <w:bottom w:val="single" w:sz="2" w:space="0" w:color="000000"/>
              <w:right w:val="single" w:sz="2" w:space="0" w:color="000000"/>
            </w:tcBorders>
          </w:tcPr>
          <w:p w14:paraId="13F2E3A0" w14:textId="77777777" w:rsidR="00AB05D4" w:rsidRPr="00AB05D4" w:rsidRDefault="00AB05D4" w:rsidP="00D156F1">
            <w:pPr>
              <w:pStyle w:val="TableParagraph"/>
              <w:spacing w:before="16"/>
              <w:ind w:right="55"/>
              <w:rPr>
                <w:rFonts w:ascii="Arial Narrow" w:hAnsi="Arial Narrow"/>
                <w:b/>
                <w:sz w:val="13"/>
              </w:rPr>
            </w:pPr>
            <w:r w:rsidRPr="00AB05D4">
              <w:rPr>
                <w:rFonts w:ascii="Arial Narrow" w:hAnsi="Arial Narrow"/>
                <w:b/>
                <w:sz w:val="13"/>
              </w:rPr>
              <w:t>2,793</w:t>
            </w:r>
          </w:p>
        </w:tc>
        <w:tc>
          <w:tcPr>
            <w:tcW w:w="786" w:type="dxa"/>
            <w:tcBorders>
              <w:top w:val="nil"/>
              <w:left w:val="single" w:sz="2" w:space="0" w:color="000000"/>
              <w:bottom w:val="single" w:sz="2" w:space="0" w:color="000000"/>
              <w:right w:val="single" w:sz="2" w:space="0" w:color="000000"/>
            </w:tcBorders>
          </w:tcPr>
          <w:p w14:paraId="68132F8A" w14:textId="77777777" w:rsidR="00AB05D4" w:rsidRPr="00AB05D4" w:rsidRDefault="00AB05D4" w:rsidP="00D156F1">
            <w:pPr>
              <w:pStyle w:val="TableParagraph"/>
              <w:spacing w:before="16"/>
              <w:ind w:right="117"/>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4313A6BC" w14:textId="77777777" w:rsidR="00AB05D4" w:rsidRPr="00AB05D4" w:rsidRDefault="00AB05D4" w:rsidP="00D156F1">
            <w:pPr>
              <w:pStyle w:val="TableParagraph"/>
              <w:spacing w:before="16"/>
              <w:ind w:right="56"/>
              <w:rPr>
                <w:rFonts w:ascii="Arial Narrow" w:hAnsi="Arial Narrow"/>
                <w:b/>
                <w:sz w:val="13"/>
              </w:rPr>
            </w:pPr>
            <w:r w:rsidRPr="00AB05D4">
              <w:rPr>
                <w:rFonts w:ascii="Arial Narrow" w:hAnsi="Arial Narrow"/>
                <w:b/>
                <w:w w:val="95"/>
                <w:sz w:val="13"/>
              </w:rPr>
              <w:t>219</w:t>
            </w:r>
          </w:p>
        </w:tc>
        <w:tc>
          <w:tcPr>
            <w:tcW w:w="786" w:type="dxa"/>
            <w:tcBorders>
              <w:top w:val="nil"/>
              <w:left w:val="single" w:sz="2" w:space="0" w:color="000000"/>
              <w:bottom w:val="single" w:sz="2" w:space="0" w:color="000000"/>
              <w:right w:val="single" w:sz="2" w:space="0" w:color="000000"/>
            </w:tcBorders>
          </w:tcPr>
          <w:p w14:paraId="63F05FD3" w14:textId="77777777" w:rsidR="00AB05D4" w:rsidRPr="00AB05D4" w:rsidRDefault="00AB05D4" w:rsidP="00D156F1">
            <w:pPr>
              <w:pStyle w:val="TableParagraph"/>
              <w:spacing w:before="16"/>
              <w:ind w:right="57"/>
              <w:rPr>
                <w:rFonts w:ascii="Arial Narrow" w:hAnsi="Arial Narrow"/>
                <w:b/>
                <w:sz w:val="13"/>
              </w:rPr>
            </w:pPr>
            <w:r w:rsidRPr="00AB05D4">
              <w:rPr>
                <w:rFonts w:ascii="Arial Narrow" w:hAnsi="Arial Narrow"/>
                <w:b/>
                <w:w w:val="95"/>
                <w:sz w:val="13"/>
              </w:rPr>
              <w:t>437</w:t>
            </w:r>
          </w:p>
        </w:tc>
        <w:tc>
          <w:tcPr>
            <w:tcW w:w="788" w:type="dxa"/>
            <w:tcBorders>
              <w:top w:val="nil"/>
              <w:left w:val="single" w:sz="2" w:space="0" w:color="000000"/>
              <w:bottom w:val="single" w:sz="2" w:space="0" w:color="000000"/>
              <w:right w:val="single" w:sz="2" w:space="0" w:color="000000"/>
            </w:tcBorders>
          </w:tcPr>
          <w:p w14:paraId="17990037" w14:textId="77777777" w:rsidR="00AB05D4" w:rsidRPr="00AB05D4" w:rsidRDefault="00AB05D4" w:rsidP="00D156F1">
            <w:pPr>
              <w:pStyle w:val="TableParagraph"/>
              <w:spacing w:before="16"/>
              <w:ind w:right="60"/>
              <w:rPr>
                <w:rFonts w:ascii="Arial Narrow" w:hAnsi="Arial Narrow"/>
                <w:b/>
                <w:sz w:val="13"/>
              </w:rPr>
            </w:pPr>
            <w:r w:rsidRPr="00AB05D4">
              <w:rPr>
                <w:rFonts w:ascii="Arial Narrow" w:hAnsi="Arial Narrow"/>
                <w:b/>
                <w:w w:val="95"/>
                <w:sz w:val="13"/>
              </w:rPr>
              <w:t>698</w:t>
            </w:r>
          </w:p>
        </w:tc>
        <w:tc>
          <w:tcPr>
            <w:tcW w:w="607" w:type="dxa"/>
            <w:tcBorders>
              <w:top w:val="nil"/>
              <w:left w:val="single" w:sz="2" w:space="0" w:color="000000"/>
              <w:bottom w:val="single" w:sz="2" w:space="0" w:color="000000"/>
              <w:right w:val="single" w:sz="2" w:space="0" w:color="000000"/>
            </w:tcBorders>
          </w:tcPr>
          <w:p w14:paraId="63A9FA4C" w14:textId="77777777" w:rsidR="00AB05D4" w:rsidRPr="00AB05D4" w:rsidRDefault="00AB05D4" w:rsidP="00D156F1">
            <w:pPr>
              <w:pStyle w:val="TableParagraph"/>
              <w:spacing w:before="16"/>
              <w:ind w:left="360"/>
              <w:jc w:val="left"/>
              <w:rPr>
                <w:rFonts w:ascii="Arial Narrow" w:hAnsi="Arial Narrow"/>
                <w:b/>
                <w:sz w:val="13"/>
              </w:rPr>
            </w:pPr>
            <w:r w:rsidRPr="00AB05D4">
              <w:rPr>
                <w:rFonts w:ascii="Arial Narrow" w:hAnsi="Arial Narrow"/>
                <w:b/>
                <w:sz w:val="13"/>
              </w:rPr>
              <w:t>261</w:t>
            </w:r>
          </w:p>
        </w:tc>
        <w:tc>
          <w:tcPr>
            <w:tcW w:w="607" w:type="dxa"/>
            <w:vMerge/>
            <w:tcBorders>
              <w:top w:val="nil"/>
              <w:left w:val="single" w:sz="2" w:space="0" w:color="000000"/>
              <w:bottom w:val="single" w:sz="2" w:space="0" w:color="000000"/>
              <w:right w:val="single" w:sz="2" w:space="0" w:color="000000"/>
            </w:tcBorders>
          </w:tcPr>
          <w:p w14:paraId="0AF417EB" w14:textId="77777777" w:rsidR="00AB05D4" w:rsidRPr="00AB05D4" w:rsidRDefault="00AB05D4"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514651D6" w14:textId="77777777" w:rsidR="00AB05D4" w:rsidRPr="00AB05D4" w:rsidRDefault="00AB05D4" w:rsidP="00D156F1">
            <w:pPr>
              <w:pStyle w:val="TableParagraph"/>
              <w:spacing w:before="16"/>
              <w:ind w:right="56"/>
              <w:rPr>
                <w:rFonts w:ascii="Arial Narrow" w:hAnsi="Arial Narrow"/>
                <w:b/>
                <w:sz w:val="13"/>
              </w:rPr>
            </w:pPr>
            <w:r w:rsidRPr="00AB05D4">
              <w:rPr>
                <w:rFonts w:ascii="Arial Narrow" w:hAnsi="Arial Narrow"/>
                <w:b/>
                <w:sz w:val="13"/>
              </w:rPr>
              <w:t>2,793</w:t>
            </w:r>
          </w:p>
        </w:tc>
      </w:tr>
      <w:tr w:rsidR="00AB05D4" w:rsidRPr="00AB05D4" w14:paraId="65241BE0" w14:textId="77777777" w:rsidTr="00AB05D4">
        <w:trPr>
          <w:trHeight w:val="188"/>
        </w:trPr>
        <w:tc>
          <w:tcPr>
            <w:tcW w:w="3051" w:type="dxa"/>
            <w:tcBorders>
              <w:top w:val="nil"/>
              <w:bottom w:val="nil"/>
            </w:tcBorders>
          </w:tcPr>
          <w:p w14:paraId="4D7BC7C2" w14:textId="77777777" w:rsidR="00AB05D4" w:rsidRPr="00AB05D4" w:rsidRDefault="00AB05D4" w:rsidP="00D156F1">
            <w:pPr>
              <w:pStyle w:val="TableParagraph"/>
              <w:spacing w:before="17"/>
              <w:ind w:left="26"/>
              <w:jc w:val="left"/>
              <w:rPr>
                <w:rFonts w:ascii="Arial Narrow" w:hAnsi="Arial Narrow"/>
                <w:sz w:val="13"/>
              </w:rPr>
            </w:pPr>
            <w:r w:rsidRPr="00AB05D4">
              <w:rPr>
                <w:rFonts w:ascii="Arial Narrow" w:hAnsi="Arial Narrow"/>
                <w:sz w:val="13"/>
              </w:rPr>
              <w:t>Operational Buildings</w:t>
            </w:r>
          </w:p>
        </w:tc>
        <w:tc>
          <w:tcPr>
            <w:tcW w:w="280" w:type="dxa"/>
            <w:vMerge/>
            <w:tcBorders>
              <w:top w:val="nil"/>
              <w:bottom w:val="nil"/>
            </w:tcBorders>
          </w:tcPr>
          <w:p w14:paraId="20AB4149"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tcPr>
          <w:p w14:paraId="64F43EE5" w14:textId="77777777" w:rsidR="00AB05D4" w:rsidRPr="00AB05D4" w:rsidRDefault="00AB05D4" w:rsidP="00D156F1">
            <w:pPr>
              <w:pStyle w:val="TableParagraph"/>
              <w:spacing w:before="17"/>
              <w:ind w:right="48"/>
              <w:rPr>
                <w:rFonts w:ascii="Arial Narrow" w:hAnsi="Arial Narrow"/>
                <w:sz w:val="13"/>
              </w:rPr>
            </w:pPr>
            <w:r w:rsidRPr="00AB05D4">
              <w:rPr>
                <w:rFonts w:ascii="Arial Narrow" w:hAnsi="Arial Narrow"/>
                <w:sz w:val="13"/>
              </w:rPr>
              <w:t>3,633</w:t>
            </w:r>
          </w:p>
        </w:tc>
        <w:tc>
          <w:tcPr>
            <w:tcW w:w="787" w:type="dxa"/>
            <w:tcBorders>
              <w:top w:val="single" w:sz="2" w:space="0" w:color="000000"/>
              <w:bottom w:val="nil"/>
              <w:right w:val="single" w:sz="2" w:space="0" w:color="000000"/>
            </w:tcBorders>
          </w:tcPr>
          <w:p w14:paraId="091DCBEF"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sz w:val="13"/>
              </w:rPr>
              <w:t>2,793</w:t>
            </w:r>
          </w:p>
        </w:tc>
        <w:tc>
          <w:tcPr>
            <w:tcW w:w="786" w:type="dxa"/>
            <w:tcBorders>
              <w:top w:val="single" w:sz="2" w:space="0" w:color="000000"/>
              <w:left w:val="single" w:sz="2" w:space="0" w:color="000000"/>
              <w:bottom w:val="nil"/>
              <w:right w:val="single" w:sz="2" w:space="0" w:color="000000"/>
            </w:tcBorders>
          </w:tcPr>
          <w:p w14:paraId="57254326"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4B8DF2E7"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w w:val="95"/>
                <w:sz w:val="13"/>
              </w:rPr>
              <w:t>219</w:t>
            </w:r>
          </w:p>
        </w:tc>
        <w:tc>
          <w:tcPr>
            <w:tcW w:w="786" w:type="dxa"/>
            <w:tcBorders>
              <w:top w:val="single" w:sz="2" w:space="0" w:color="000000"/>
              <w:left w:val="single" w:sz="2" w:space="0" w:color="000000"/>
              <w:bottom w:val="nil"/>
              <w:right w:val="single" w:sz="2" w:space="0" w:color="000000"/>
            </w:tcBorders>
          </w:tcPr>
          <w:p w14:paraId="1FAC698D" w14:textId="77777777" w:rsidR="00AB05D4" w:rsidRPr="00AB05D4" w:rsidRDefault="00AB05D4" w:rsidP="00D156F1">
            <w:pPr>
              <w:pStyle w:val="TableParagraph"/>
              <w:spacing w:before="17"/>
              <w:ind w:right="57"/>
              <w:rPr>
                <w:rFonts w:ascii="Arial Narrow" w:hAnsi="Arial Narrow"/>
                <w:sz w:val="13"/>
              </w:rPr>
            </w:pPr>
            <w:r w:rsidRPr="00AB05D4">
              <w:rPr>
                <w:rFonts w:ascii="Arial Narrow" w:hAnsi="Arial Narrow"/>
                <w:w w:val="95"/>
                <w:sz w:val="13"/>
              </w:rPr>
              <w:t>437</w:t>
            </w:r>
          </w:p>
        </w:tc>
        <w:tc>
          <w:tcPr>
            <w:tcW w:w="788" w:type="dxa"/>
            <w:tcBorders>
              <w:top w:val="single" w:sz="2" w:space="0" w:color="000000"/>
              <w:left w:val="single" w:sz="2" w:space="0" w:color="000000"/>
              <w:bottom w:val="nil"/>
              <w:right w:val="single" w:sz="2" w:space="0" w:color="000000"/>
            </w:tcBorders>
          </w:tcPr>
          <w:p w14:paraId="345A13B3" w14:textId="77777777" w:rsidR="00AB05D4" w:rsidRPr="00AB05D4" w:rsidRDefault="00AB05D4" w:rsidP="00D156F1">
            <w:pPr>
              <w:pStyle w:val="TableParagraph"/>
              <w:spacing w:before="17"/>
              <w:ind w:right="60"/>
              <w:rPr>
                <w:rFonts w:ascii="Arial Narrow" w:hAnsi="Arial Narrow"/>
                <w:sz w:val="13"/>
              </w:rPr>
            </w:pPr>
            <w:r w:rsidRPr="00AB05D4">
              <w:rPr>
                <w:rFonts w:ascii="Arial Narrow" w:hAnsi="Arial Narrow"/>
                <w:w w:val="95"/>
                <w:sz w:val="13"/>
              </w:rPr>
              <w:t>698</w:t>
            </w:r>
          </w:p>
        </w:tc>
        <w:tc>
          <w:tcPr>
            <w:tcW w:w="607" w:type="dxa"/>
            <w:tcBorders>
              <w:top w:val="single" w:sz="2" w:space="0" w:color="000000"/>
              <w:left w:val="single" w:sz="2" w:space="0" w:color="000000"/>
              <w:bottom w:val="nil"/>
              <w:right w:val="single" w:sz="2" w:space="0" w:color="000000"/>
            </w:tcBorders>
          </w:tcPr>
          <w:p w14:paraId="7EB28CD2" w14:textId="77777777" w:rsidR="00AB05D4" w:rsidRPr="00AB05D4" w:rsidRDefault="00AB05D4" w:rsidP="00D156F1">
            <w:pPr>
              <w:pStyle w:val="TableParagraph"/>
              <w:spacing w:before="17"/>
              <w:ind w:left="360"/>
              <w:jc w:val="left"/>
              <w:rPr>
                <w:rFonts w:ascii="Arial Narrow" w:hAnsi="Arial Narrow"/>
                <w:sz w:val="13"/>
              </w:rPr>
            </w:pPr>
            <w:r w:rsidRPr="00AB05D4">
              <w:rPr>
                <w:rFonts w:ascii="Arial Narrow" w:hAnsi="Arial Narrow"/>
                <w:sz w:val="13"/>
              </w:rPr>
              <w:t>261</w:t>
            </w:r>
          </w:p>
        </w:tc>
        <w:tc>
          <w:tcPr>
            <w:tcW w:w="607" w:type="dxa"/>
            <w:tcBorders>
              <w:top w:val="single" w:sz="2" w:space="0" w:color="000000"/>
              <w:left w:val="single" w:sz="2" w:space="0" w:color="000000"/>
              <w:bottom w:val="nil"/>
              <w:right w:val="single" w:sz="2" w:space="0" w:color="000000"/>
            </w:tcBorders>
          </w:tcPr>
          <w:p w14:paraId="22D1497B" w14:textId="77777777" w:rsidR="00AB05D4" w:rsidRPr="00AB05D4" w:rsidRDefault="00AB05D4" w:rsidP="00D156F1">
            <w:pPr>
              <w:pStyle w:val="TableParagraph"/>
              <w:ind w:left="151"/>
              <w:jc w:val="left"/>
              <w:rPr>
                <w:rFonts w:ascii="Arial Narrow" w:hAnsi="Arial Narrow"/>
                <w:b/>
                <w:sz w:val="13"/>
              </w:rPr>
            </w:pPr>
            <w:r w:rsidRPr="00AB05D4">
              <w:rPr>
                <w:rFonts w:ascii="Arial Narrow" w:hAnsi="Arial Narrow"/>
                <w:b/>
                <w:sz w:val="13"/>
              </w:rPr>
              <w:t>37.4%</w:t>
            </w:r>
          </w:p>
        </w:tc>
        <w:tc>
          <w:tcPr>
            <w:tcW w:w="786" w:type="dxa"/>
            <w:tcBorders>
              <w:top w:val="single" w:sz="2" w:space="0" w:color="000000"/>
              <w:left w:val="single" w:sz="2" w:space="0" w:color="000000"/>
              <w:bottom w:val="nil"/>
            </w:tcBorders>
          </w:tcPr>
          <w:p w14:paraId="51FCAA75"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sz w:val="13"/>
              </w:rPr>
              <w:t>2,793</w:t>
            </w:r>
          </w:p>
        </w:tc>
      </w:tr>
      <w:tr w:rsidR="00AB05D4" w:rsidRPr="00AB05D4" w14:paraId="25489339" w14:textId="77777777" w:rsidTr="00AB05D4">
        <w:trPr>
          <w:trHeight w:val="195"/>
        </w:trPr>
        <w:tc>
          <w:tcPr>
            <w:tcW w:w="3051" w:type="dxa"/>
            <w:tcBorders>
              <w:top w:val="nil"/>
              <w:bottom w:val="nil"/>
            </w:tcBorders>
          </w:tcPr>
          <w:p w14:paraId="354E4441"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Municipal Offices</w:t>
            </w:r>
          </w:p>
        </w:tc>
        <w:tc>
          <w:tcPr>
            <w:tcW w:w="280" w:type="dxa"/>
            <w:vMerge/>
            <w:tcBorders>
              <w:top w:val="nil"/>
              <w:bottom w:val="nil"/>
            </w:tcBorders>
          </w:tcPr>
          <w:p w14:paraId="169D505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C1F4A68" w14:textId="77777777" w:rsidR="00AB05D4" w:rsidRPr="00AB05D4" w:rsidRDefault="00AB05D4" w:rsidP="00D156F1">
            <w:pPr>
              <w:pStyle w:val="TableParagraph"/>
              <w:spacing w:before="21"/>
              <w:ind w:right="48"/>
              <w:rPr>
                <w:rFonts w:ascii="Arial Narrow" w:hAnsi="Arial Narrow"/>
                <w:sz w:val="13"/>
              </w:rPr>
            </w:pPr>
            <w:r w:rsidRPr="00AB05D4">
              <w:rPr>
                <w:rFonts w:ascii="Arial Narrow" w:hAnsi="Arial Narrow"/>
                <w:sz w:val="13"/>
              </w:rPr>
              <w:t>3,633</w:t>
            </w:r>
          </w:p>
        </w:tc>
        <w:tc>
          <w:tcPr>
            <w:tcW w:w="787" w:type="dxa"/>
            <w:tcBorders>
              <w:top w:val="nil"/>
              <w:bottom w:val="nil"/>
              <w:right w:val="single" w:sz="2" w:space="0" w:color="000000"/>
            </w:tcBorders>
            <w:shd w:val="clear" w:color="auto" w:fill="FFFF99"/>
          </w:tcPr>
          <w:p w14:paraId="477651D8" w14:textId="77777777" w:rsidR="00AB05D4" w:rsidRPr="00AB05D4" w:rsidRDefault="00AB05D4" w:rsidP="00D156F1">
            <w:pPr>
              <w:pStyle w:val="TableParagraph"/>
              <w:spacing w:before="21"/>
              <w:ind w:right="55"/>
              <w:rPr>
                <w:rFonts w:ascii="Arial Narrow" w:hAnsi="Arial Narrow"/>
                <w:sz w:val="13"/>
              </w:rPr>
            </w:pPr>
            <w:r w:rsidRPr="00AB05D4">
              <w:rPr>
                <w:rFonts w:ascii="Arial Narrow" w:hAnsi="Arial Narrow"/>
                <w:sz w:val="13"/>
              </w:rPr>
              <w:t>2,793</w:t>
            </w:r>
          </w:p>
        </w:tc>
        <w:tc>
          <w:tcPr>
            <w:tcW w:w="786" w:type="dxa"/>
            <w:tcBorders>
              <w:top w:val="nil"/>
              <w:left w:val="single" w:sz="2" w:space="0" w:color="000000"/>
              <w:bottom w:val="nil"/>
              <w:right w:val="single" w:sz="2" w:space="0" w:color="000000"/>
            </w:tcBorders>
            <w:shd w:val="clear" w:color="auto" w:fill="FFFF99"/>
          </w:tcPr>
          <w:p w14:paraId="212EB20C"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7714363" w14:textId="77777777" w:rsidR="00AB05D4" w:rsidRPr="00AB05D4" w:rsidRDefault="00AB05D4" w:rsidP="00D156F1">
            <w:pPr>
              <w:pStyle w:val="TableParagraph"/>
              <w:spacing w:before="21"/>
              <w:ind w:right="56"/>
              <w:rPr>
                <w:rFonts w:ascii="Arial Narrow" w:hAnsi="Arial Narrow"/>
                <w:sz w:val="13"/>
              </w:rPr>
            </w:pPr>
            <w:r w:rsidRPr="00AB05D4">
              <w:rPr>
                <w:rFonts w:ascii="Arial Narrow" w:hAnsi="Arial Narrow"/>
                <w:w w:val="95"/>
                <w:sz w:val="13"/>
              </w:rPr>
              <w:t>219</w:t>
            </w:r>
          </w:p>
        </w:tc>
        <w:tc>
          <w:tcPr>
            <w:tcW w:w="786" w:type="dxa"/>
            <w:tcBorders>
              <w:top w:val="nil"/>
              <w:left w:val="single" w:sz="2" w:space="0" w:color="000000"/>
              <w:bottom w:val="nil"/>
              <w:right w:val="single" w:sz="2" w:space="0" w:color="000000"/>
            </w:tcBorders>
            <w:shd w:val="clear" w:color="auto" w:fill="FFFF99"/>
          </w:tcPr>
          <w:p w14:paraId="6F32FC50" w14:textId="77777777" w:rsidR="00AB05D4" w:rsidRPr="00AB05D4" w:rsidRDefault="00AB05D4" w:rsidP="00D156F1">
            <w:pPr>
              <w:pStyle w:val="TableParagraph"/>
              <w:spacing w:before="21"/>
              <w:ind w:right="57"/>
              <w:rPr>
                <w:rFonts w:ascii="Arial Narrow" w:hAnsi="Arial Narrow"/>
                <w:sz w:val="13"/>
              </w:rPr>
            </w:pPr>
            <w:r w:rsidRPr="00AB05D4">
              <w:rPr>
                <w:rFonts w:ascii="Arial Narrow" w:hAnsi="Arial Narrow"/>
                <w:w w:val="95"/>
                <w:sz w:val="13"/>
              </w:rPr>
              <w:t>437</w:t>
            </w:r>
          </w:p>
        </w:tc>
        <w:tc>
          <w:tcPr>
            <w:tcW w:w="788" w:type="dxa"/>
            <w:tcBorders>
              <w:top w:val="nil"/>
              <w:left w:val="single" w:sz="2" w:space="0" w:color="000000"/>
              <w:bottom w:val="nil"/>
              <w:right w:val="single" w:sz="2" w:space="0" w:color="000000"/>
            </w:tcBorders>
            <w:shd w:val="clear" w:color="auto" w:fill="FFFF99"/>
          </w:tcPr>
          <w:p w14:paraId="1206709E" w14:textId="77777777" w:rsidR="00AB05D4" w:rsidRPr="00AB05D4" w:rsidRDefault="00AB05D4" w:rsidP="00D156F1">
            <w:pPr>
              <w:pStyle w:val="TableParagraph"/>
              <w:spacing w:before="21"/>
              <w:ind w:right="60"/>
              <w:rPr>
                <w:rFonts w:ascii="Arial Narrow" w:hAnsi="Arial Narrow"/>
                <w:sz w:val="13"/>
              </w:rPr>
            </w:pPr>
            <w:r w:rsidRPr="00AB05D4">
              <w:rPr>
                <w:rFonts w:ascii="Arial Narrow" w:hAnsi="Arial Narrow"/>
                <w:w w:val="95"/>
                <w:sz w:val="13"/>
              </w:rPr>
              <w:t>698</w:t>
            </w:r>
          </w:p>
        </w:tc>
        <w:tc>
          <w:tcPr>
            <w:tcW w:w="607" w:type="dxa"/>
            <w:tcBorders>
              <w:top w:val="nil"/>
              <w:left w:val="single" w:sz="2" w:space="0" w:color="000000"/>
              <w:bottom w:val="nil"/>
              <w:right w:val="single" w:sz="2" w:space="0" w:color="000000"/>
            </w:tcBorders>
          </w:tcPr>
          <w:p w14:paraId="1C1B1213" w14:textId="77777777" w:rsidR="00AB05D4" w:rsidRPr="00AB05D4" w:rsidRDefault="00AB05D4" w:rsidP="00D156F1">
            <w:pPr>
              <w:pStyle w:val="TableParagraph"/>
              <w:spacing w:before="21"/>
              <w:ind w:right="25"/>
              <w:rPr>
                <w:rFonts w:ascii="Arial Narrow" w:hAnsi="Arial Narrow"/>
                <w:sz w:val="13"/>
              </w:rPr>
            </w:pPr>
            <w:r w:rsidRPr="00AB05D4">
              <w:rPr>
                <w:rFonts w:ascii="Arial Narrow" w:hAnsi="Arial Narrow"/>
                <w:w w:val="95"/>
                <w:sz w:val="13"/>
              </w:rPr>
              <w:t>(261)</w:t>
            </w:r>
          </w:p>
        </w:tc>
        <w:tc>
          <w:tcPr>
            <w:tcW w:w="607" w:type="dxa"/>
            <w:tcBorders>
              <w:top w:val="nil"/>
              <w:left w:val="single" w:sz="2" w:space="0" w:color="000000"/>
              <w:bottom w:val="nil"/>
              <w:right w:val="single" w:sz="2" w:space="0" w:color="000000"/>
            </w:tcBorders>
          </w:tcPr>
          <w:p w14:paraId="559130FA" w14:textId="77777777" w:rsidR="00AB05D4" w:rsidRPr="00AB05D4" w:rsidRDefault="00AB05D4" w:rsidP="00D156F1">
            <w:pPr>
              <w:pStyle w:val="TableParagraph"/>
              <w:spacing w:before="21"/>
              <w:ind w:right="24"/>
              <w:rPr>
                <w:rFonts w:ascii="Arial Narrow" w:hAnsi="Arial Narrow"/>
                <w:sz w:val="13"/>
              </w:rPr>
            </w:pPr>
            <w:r w:rsidRPr="00AB05D4">
              <w:rPr>
                <w:rFonts w:ascii="Arial Narrow" w:hAnsi="Arial Narrow"/>
                <w:sz w:val="13"/>
              </w:rPr>
              <w:t>(0)</w:t>
            </w:r>
          </w:p>
        </w:tc>
        <w:tc>
          <w:tcPr>
            <w:tcW w:w="786" w:type="dxa"/>
            <w:tcBorders>
              <w:top w:val="nil"/>
              <w:left w:val="single" w:sz="2" w:space="0" w:color="000000"/>
              <w:bottom w:val="nil"/>
            </w:tcBorders>
            <w:shd w:val="clear" w:color="auto" w:fill="FFFF99"/>
          </w:tcPr>
          <w:p w14:paraId="3E10CB00" w14:textId="77777777" w:rsidR="00AB05D4" w:rsidRPr="00AB05D4" w:rsidRDefault="00AB05D4" w:rsidP="00D156F1">
            <w:pPr>
              <w:pStyle w:val="TableParagraph"/>
              <w:spacing w:before="21"/>
              <w:ind w:right="56"/>
              <w:rPr>
                <w:rFonts w:ascii="Arial Narrow" w:hAnsi="Arial Narrow"/>
                <w:sz w:val="13"/>
              </w:rPr>
            </w:pPr>
            <w:r w:rsidRPr="00AB05D4">
              <w:rPr>
                <w:rFonts w:ascii="Arial Narrow" w:hAnsi="Arial Narrow"/>
                <w:sz w:val="13"/>
              </w:rPr>
              <w:t>2,793</w:t>
            </w:r>
          </w:p>
        </w:tc>
      </w:tr>
      <w:tr w:rsidR="00AB05D4" w:rsidRPr="00AB05D4" w14:paraId="4F105F1D" w14:textId="77777777" w:rsidTr="00AB05D4">
        <w:trPr>
          <w:trHeight w:val="191"/>
        </w:trPr>
        <w:tc>
          <w:tcPr>
            <w:tcW w:w="3051" w:type="dxa"/>
            <w:tcBorders>
              <w:top w:val="nil"/>
              <w:bottom w:val="nil"/>
            </w:tcBorders>
          </w:tcPr>
          <w:p w14:paraId="6C44AB79"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Pay/Enquiry Points</w:t>
            </w:r>
          </w:p>
        </w:tc>
        <w:tc>
          <w:tcPr>
            <w:tcW w:w="280" w:type="dxa"/>
            <w:vMerge/>
            <w:tcBorders>
              <w:top w:val="nil"/>
              <w:bottom w:val="nil"/>
            </w:tcBorders>
          </w:tcPr>
          <w:p w14:paraId="217342E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DD9B0BE"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035E3E4C"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8891D8"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4FFA0F"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A39158C"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AFC7EB1"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395162F"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980C04D"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B5DF86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39DF175E" w14:textId="77777777" w:rsidTr="00AB05D4">
        <w:trPr>
          <w:trHeight w:val="192"/>
        </w:trPr>
        <w:tc>
          <w:tcPr>
            <w:tcW w:w="3051" w:type="dxa"/>
            <w:tcBorders>
              <w:top w:val="nil"/>
              <w:bottom w:val="nil"/>
            </w:tcBorders>
          </w:tcPr>
          <w:p w14:paraId="421DBC7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Building Plan Offices</w:t>
            </w:r>
          </w:p>
        </w:tc>
        <w:tc>
          <w:tcPr>
            <w:tcW w:w="280" w:type="dxa"/>
            <w:vMerge/>
            <w:tcBorders>
              <w:top w:val="nil"/>
              <w:bottom w:val="nil"/>
            </w:tcBorders>
          </w:tcPr>
          <w:p w14:paraId="09D50944"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CD120DD"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0DE689BE"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03EEE20"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94232F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BAB0D4C"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C29D9F9"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C9C1C98"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C01C5B8"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B0AD6CC"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6E0421B8" w14:textId="77777777" w:rsidTr="00AB05D4">
        <w:trPr>
          <w:trHeight w:val="191"/>
        </w:trPr>
        <w:tc>
          <w:tcPr>
            <w:tcW w:w="3051" w:type="dxa"/>
            <w:tcBorders>
              <w:top w:val="nil"/>
              <w:bottom w:val="nil"/>
            </w:tcBorders>
          </w:tcPr>
          <w:p w14:paraId="3E90410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Workshops</w:t>
            </w:r>
          </w:p>
        </w:tc>
        <w:tc>
          <w:tcPr>
            <w:tcW w:w="280" w:type="dxa"/>
            <w:vMerge/>
            <w:tcBorders>
              <w:top w:val="nil"/>
              <w:bottom w:val="nil"/>
            </w:tcBorders>
          </w:tcPr>
          <w:p w14:paraId="3F1B4EC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5AA3310"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3D75AF93"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DD6E2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7D86AAB"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811669"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7459064"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2C1026E"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186EEFC"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08AF5C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52F3BCF4" w14:textId="77777777" w:rsidTr="00AB05D4">
        <w:trPr>
          <w:trHeight w:val="192"/>
        </w:trPr>
        <w:tc>
          <w:tcPr>
            <w:tcW w:w="3051" w:type="dxa"/>
            <w:tcBorders>
              <w:top w:val="nil"/>
              <w:bottom w:val="nil"/>
            </w:tcBorders>
          </w:tcPr>
          <w:p w14:paraId="2F8E79CB"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Yards</w:t>
            </w:r>
          </w:p>
        </w:tc>
        <w:tc>
          <w:tcPr>
            <w:tcW w:w="280" w:type="dxa"/>
            <w:vMerge/>
            <w:tcBorders>
              <w:top w:val="nil"/>
              <w:bottom w:val="nil"/>
            </w:tcBorders>
          </w:tcPr>
          <w:p w14:paraId="07E33FFC"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41A54DB"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713612C6"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27B1F2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8660FBB"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E762B23"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661AC04"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C10E82D"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FA7CE33"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39E822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6563E1C1" w14:textId="77777777" w:rsidTr="00AB05D4">
        <w:trPr>
          <w:trHeight w:val="192"/>
        </w:trPr>
        <w:tc>
          <w:tcPr>
            <w:tcW w:w="3051" w:type="dxa"/>
            <w:tcBorders>
              <w:top w:val="nil"/>
              <w:bottom w:val="nil"/>
            </w:tcBorders>
          </w:tcPr>
          <w:p w14:paraId="6BA4AB9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Stores</w:t>
            </w:r>
          </w:p>
        </w:tc>
        <w:tc>
          <w:tcPr>
            <w:tcW w:w="280" w:type="dxa"/>
            <w:vMerge/>
            <w:tcBorders>
              <w:top w:val="nil"/>
              <w:bottom w:val="nil"/>
            </w:tcBorders>
          </w:tcPr>
          <w:p w14:paraId="2758911C"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BC3A861"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6C1F5678"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9453381"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ED5A3B8"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F6AB1A"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60ED572"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21F377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29F2A18"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F1EA31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0D781ECD" w14:textId="77777777" w:rsidTr="00AB05D4">
        <w:trPr>
          <w:trHeight w:val="191"/>
        </w:trPr>
        <w:tc>
          <w:tcPr>
            <w:tcW w:w="3051" w:type="dxa"/>
            <w:tcBorders>
              <w:top w:val="nil"/>
              <w:bottom w:val="nil"/>
            </w:tcBorders>
          </w:tcPr>
          <w:p w14:paraId="43D883A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Laboratories</w:t>
            </w:r>
          </w:p>
        </w:tc>
        <w:tc>
          <w:tcPr>
            <w:tcW w:w="280" w:type="dxa"/>
            <w:vMerge/>
            <w:tcBorders>
              <w:top w:val="nil"/>
              <w:bottom w:val="nil"/>
            </w:tcBorders>
          </w:tcPr>
          <w:p w14:paraId="643E7B26"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C073B78"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C813C31"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4EEF63A"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68BB0E"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2DCD378"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CA94BBA"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5CB1410"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ACD6D2C"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5E2162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1600D797" w14:textId="77777777" w:rsidTr="00AB05D4">
        <w:trPr>
          <w:trHeight w:val="192"/>
        </w:trPr>
        <w:tc>
          <w:tcPr>
            <w:tcW w:w="3051" w:type="dxa"/>
            <w:tcBorders>
              <w:top w:val="nil"/>
              <w:bottom w:val="nil"/>
            </w:tcBorders>
          </w:tcPr>
          <w:p w14:paraId="5442490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Training Centres</w:t>
            </w:r>
          </w:p>
        </w:tc>
        <w:tc>
          <w:tcPr>
            <w:tcW w:w="280" w:type="dxa"/>
            <w:vMerge/>
            <w:tcBorders>
              <w:top w:val="nil"/>
              <w:bottom w:val="nil"/>
            </w:tcBorders>
          </w:tcPr>
          <w:p w14:paraId="0DF8985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4F912AE"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324E6538"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48DDE2E"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912D1A"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97C2698"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AE1817E"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831844E"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EAD93C2"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40A30DA"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4BAB42E2" w14:textId="77777777" w:rsidTr="00AB05D4">
        <w:trPr>
          <w:trHeight w:val="192"/>
        </w:trPr>
        <w:tc>
          <w:tcPr>
            <w:tcW w:w="3051" w:type="dxa"/>
            <w:tcBorders>
              <w:top w:val="nil"/>
              <w:bottom w:val="nil"/>
            </w:tcBorders>
          </w:tcPr>
          <w:p w14:paraId="395B7EC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Manufacturing Plant</w:t>
            </w:r>
          </w:p>
        </w:tc>
        <w:tc>
          <w:tcPr>
            <w:tcW w:w="280" w:type="dxa"/>
            <w:vMerge/>
            <w:tcBorders>
              <w:top w:val="nil"/>
              <w:bottom w:val="nil"/>
            </w:tcBorders>
          </w:tcPr>
          <w:p w14:paraId="061B06E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5E4ED16"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A685A08"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052B41C"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FD4496D"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11975E"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3E8B089"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0C96B3C"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A23B331"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69E22D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0508D4DF" w14:textId="77777777" w:rsidTr="00AB05D4">
        <w:trPr>
          <w:trHeight w:val="191"/>
        </w:trPr>
        <w:tc>
          <w:tcPr>
            <w:tcW w:w="3051" w:type="dxa"/>
            <w:tcBorders>
              <w:top w:val="nil"/>
              <w:bottom w:val="nil"/>
            </w:tcBorders>
          </w:tcPr>
          <w:p w14:paraId="0431BB7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Depots</w:t>
            </w:r>
          </w:p>
        </w:tc>
        <w:tc>
          <w:tcPr>
            <w:tcW w:w="280" w:type="dxa"/>
            <w:vMerge/>
            <w:tcBorders>
              <w:top w:val="nil"/>
              <w:bottom w:val="nil"/>
            </w:tcBorders>
          </w:tcPr>
          <w:p w14:paraId="02F14BCD"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DF5B835"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56A8C70F"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E97A52"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F065688"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13288D5"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AB81CA9"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4304B99"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BD0FC02"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B60A0E2"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02FAC534" w14:textId="77777777" w:rsidTr="00AB05D4">
        <w:trPr>
          <w:trHeight w:val="190"/>
        </w:trPr>
        <w:tc>
          <w:tcPr>
            <w:tcW w:w="3051" w:type="dxa"/>
            <w:tcBorders>
              <w:top w:val="nil"/>
              <w:bottom w:val="nil"/>
            </w:tcBorders>
          </w:tcPr>
          <w:p w14:paraId="3EDB2F8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80" w:type="dxa"/>
            <w:vMerge/>
            <w:tcBorders>
              <w:top w:val="nil"/>
              <w:bottom w:val="nil"/>
            </w:tcBorders>
          </w:tcPr>
          <w:p w14:paraId="79BB109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877E2FF" w14:textId="77777777" w:rsidR="00AB05D4" w:rsidRPr="00AB05D4" w:rsidRDefault="00AB05D4" w:rsidP="00D156F1">
            <w:pPr>
              <w:pStyle w:val="TableParagraph"/>
              <w:spacing w:before="17"/>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shd w:val="clear" w:color="auto" w:fill="FFFF99"/>
          </w:tcPr>
          <w:p w14:paraId="4A4C1366"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9103D3"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D4C9257" w14:textId="77777777" w:rsidR="00AB05D4" w:rsidRPr="00AB05D4" w:rsidRDefault="00AB05D4" w:rsidP="00D156F1">
            <w:pPr>
              <w:pStyle w:val="TableParagraph"/>
              <w:spacing w:before="17"/>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D96E189" w14:textId="77777777" w:rsidR="00AB05D4" w:rsidRPr="00AB05D4" w:rsidRDefault="00AB05D4" w:rsidP="00D156F1">
            <w:pPr>
              <w:pStyle w:val="TableParagraph"/>
              <w:spacing w:before="17"/>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056F4A5" w14:textId="77777777" w:rsidR="00AB05D4" w:rsidRPr="00AB05D4" w:rsidRDefault="00AB05D4" w:rsidP="00D156F1">
            <w:pPr>
              <w:pStyle w:val="TableParagraph"/>
              <w:spacing w:before="17"/>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2F460C4" w14:textId="77777777" w:rsidR="00AB05D4" w:rsidRPr="00AB05D4" w:rsidRDefault="00AB05D4" w:rsidP="00D156F1">
            <w:pPr>
              <w:pStyle w:val="TableParagraph"/>
              <w:spacing w:before="17"/>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4311EBE"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B7502D6"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r>
      <w:tr w:rsidR="00AB05D4" w:rsidRPr="00AB05D4" w14:paraId="508D712F" w14:textId="77777777" w:rsidTr="00AB05D4">
        <w:trPr>
          <w:trHeight w:val="189"/>
        </w:trPr>
        <w:tc>
          <w:tcPr>
            <w:tcW w:w="3051" w:type="dxa"/>
            <w:tcBorders>
              <w:top w:val="nil"/>
              <w:bottom w:val="nil"/>
            </w:tcBorders>
          </w:tcPr>
          <w:p w14:paraId="696C204C"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Housing</w:t>
            </w:r>
          </w:p>
        </w:tc>
        <w:tc>
          <w:tcPr>
            <w:tcW w:w="280" w:type="dxa"/>
            <w:vMerge/>
            <w:tcBorders>
              <w:top w:val="nil"/>
              <w:bottom w:val="nil"/>
            </w:tcBorders>
          </w:tcPr>
          <w:p w14:paraId="741FFD98"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0A5095FA" w14:textId="77777777" w:rsidR="00AB05D4" w:rsidRPr="00AB05D4" w:rsidRDefault="00AB05D4" w:rsidP="00D156F1">
            <w:pPr>
              <w:pStyle w:val="TableParagraph"/>
              <w:spacing w:before="19"/>
              <w:ind w:right="109"/>
              <w:rPr>
                <w:rFonts w:ascii="Arial Narrow" w:hAnsi="Arial Narrow"/>
                <w:sz w:val="13"/>
              </w:rPr>
            </w:pPr>
            <w:r w:rsidRPr="00AB05D4">
              <w:rPr>
                <w:rFonts w:ascii="Arial Narrow" w:hAnsi="Arial Narrow"/>
                <w:w w:val="99"/>
                <w:sz w:val="13"/>
              </w:rPr>
              <w:t>–</w:t>
            </w:r>
          </w:p>
        </w:tc>
        <w:tc>
          <w:tcPr>
            <w:tcW w:w="787" w:type="dxa"/>
            <w:tcBorders>
              <w:top w:val="nil"/>
              <w:bottom w:val="nil"/>
              <w:right w:val="single" w:sz="2" w:space="0" w:color="000000"/>
            </w:tcBorders>
          </w:tcPr>
          <w:p w14:paraId="50963EB5" w14:textId="77777777" w:rsidR="00AB05D4" w:rsidRPr="00AB05D4" w:rsidRDefault="00AB05D4" w:rsidP="00D156F1">
            <w:pPr>
              <w:pStyle w:val="TableParagraph"/>
              <w:spacing w:before="19"/>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EF08A02" w14:textId="77777777" w:rsidR="00AB05D4" w:rsidRPr="00AB05D4" w:rsidRDefault="00AB05D4" w:rsidP="00D156F1">
            <w:pPr>
              <w:pStyle w:val="TableParagraph"/>
              <w:spacing w:before="19"/>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CEB49EA" w14:textId="77777777" w:rsidR="00AB05D4" w:rsidRPr="00AB05D4" w:rsidRDefault="00AB05D4" w:rsidP="00D156F1">
            <w:pPr>
              <w:pStyle w:val="TableParagraph"/>
              <w:spacing w:before="19"/>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97F7205" w14:textId="77777777" w:rsidR="00AB05D4" w:rsidRPr="00AB05D4" w:rsidRDefault="00AB05D4" w:rsidP="00D156F1">
            <w:pPr>
              <w:pStyle w:val="TableParagraph"/>
              <w:spacing w:before="19"/>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nil"/>
              <w:right w:val="single" w:sz="2" w:space="0" w:color="000000"/>
            </w:tcBorders>
          </w:tcPr>
          <w:p w14:paraId="394605C1" w14:textId="77777777" w:rsidR="00AB05D4" w:rsidRPr="00AB05D4" w:rsidRDefault="00AB05D4" w:rsidP="00D156F1">
            <w:pPr>
              <w:pStyle w:val="TableParagraph"/>
              <w:spacing w:before="19"/>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E579215" w14:textId="77777777" w:rsidR="00AB05D4" w:rsidRPr="00AB05D4" w:rsidRDefault="00AB05D4" w:rsidP="00D156F1">
            <w:pPr>
              <w:pStyle w:val="TableParagraph"/>
              <w:spacing w:before="19"/>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08C08B9"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tcPr>
          <w:p w14:paraId="6737538F"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r>
      <w:tr w:rsidR="00AB05D4" w:rsidRPr="00AB05D4" w14:paraId="3210795F" w14:textId="77777777" w:rsidTr="00AB05D4">
        <w:trPr>
          <w:trHeight w:val="194"/>
        </w:trPr>
        <w:tc>
          <w:tcPr>
            <w:tcW w:w="3051" w:type="dxa"/>
            <w:tcBorders>
              <w:top w:val="nil"/>
              <w:bottom w:val="single" w:sz="4" w:space="0" w:color="auto"/>
            </w:tcBorders>
          </w:tcPr>
          <w:p w14:paraId="5D3C08EA"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Staff Housing</w:t>
            </w:r>
          </w:p>
        </w:tc>
        <w:tc>
          <w:tcPr>
            <w:tcW w:w="280" w:type="dxa"/>
            <w:vMerge/>
            <w:tcBorders>
              <w:top w:val="nil"/>
              <w:bottom w:val="single" w:sz="4" w:space="0" w:color="auto"/>
            </w:tcBorders>
          </w:tcPr>
          <w:p w14:paraId="632EE7FA" w14:textId="77777777" w:rsidR="00AB05D4" w:rsidRPr="00AB05D4" w:rsidRDefault="00AB05D4" w:rsidP="00D156F1">
            <w:pPr>
              <w:rPr>
                <w:rFonts w:ascii="Arial Narrow" w:hAnsi="Arial Narrow"/>
                <w:sz w:val="2"/>
                <w:szCs w:val="2"/>
              </w:rPr>
            </w:pPr>
          </w:p>
        </w:tc>
        <w:tc>
          <w:tcPr>
            <w:tcW w:w="785" w:type="dxa"/>
            <w:tcBorders>
              <w:top w:val="nil"/>
              <w:bottom w:val="single" w:sz="4" w:space="0" w:color="auto"/>
            </w:tcBorders>
            <w:shd w:val="clear" w:color="auto" w:fill="FFFF99"/>
          </w:tcPr>
          <w:p w14:paraId="19863C09" w14:textId="77777777" w:rsidR="00AB05D4" w:rsidRPr="00AB05D4" w:rsidRDefault="00AB05D4" w:rsidP="00D156F1">
            <w:pPr>
              <w:pStyle w:val="TableParagraph"/>
              <w:spacing w:before="21"/>
              <w:ind w:right="109"/>
              <w:rPr>
                <w:rFonts w:ascii="Arial Narrow" w:hAnsi="Arial Narrow"/>
                <w:sz w:val="13"/>
              </w:rPr>
            </w:pPr>
            <w:r w:rsidRPr="00AB05D4">
              <w:rPr>
                <w:rFonts w:ascii="Arial Narrow" w:hAnsi="Arial Narrow"/>
                <w:w w:val="99"/>
                <w:sz w:val="13"/>
              </w:rPr>
              <w:t>–</w:t>
            </w:r>
          </w:p>
        </w:tc>
        <w:tc>
          <w:tcPr>
            <w:tcW w:w="787" w:type="dxa"/>
            <w:tcBorders>
              <w:top w:val="nil"/>
              <w:bottom w:val="single" w:sz="4" w:space="0" w:color="auto"/>
              <w:right w:val="single" w:sz="2" w:space="0" w:color="000000"/>
            </w:tcBorders>
            <w:shd w:val="clear" w:color="auto" w:fill="FFFF99"/>
          </w:tcPr>
          <w:p w14:paraId="4DB9F36B" w14:textId="77777777" w:rsidR="00AB05D4" w:rsidRPr="00AB05D4" w:rsidRDefault="00AB05D4" w:rsidP="00D156F1">
            <w:pPr>
              <w:pStyle w:val="TableParagraph"/>
              <w:spacing w:before="21"/>
              <w:ind w:right="115"/>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71BC3B04"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5D30FEEA" w14:textId="77777777" w:rsidR="00AB05D4" w:rsidRPr="00AB05D4" w:rsidRDefault="00AB05D4" w:rsidP="00D156F1">
            <w:pPr>
              <w:pStyle w:val="TableParagraph"/>
              <w:spacing w:before="21"/>
              <w:ind w:right="117"/>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3BB03797" w14:textId="77777777" w:rsidR="00AB05D4" w:rsidRPr="00AB05D4" w:rsidRDefault="00AB05D4" w:rsidP="00D156F1">
            <w:pPr>
              <w:pStyle w:val="TableParagraph"/>
              <w:spacing w:before="21"/>
              <w:ind w:right="118"/>
              <w:rPr>
                <w:rFonts w:ascii="Arial Narrow" w:hAnsi="Arial Narrow"/>
                <w:sz w:val="13"/>
              </w:rPr>
            </w:pPr>
            <w:r w:rsidRPr="00AB05D4">
              <w:rPr>
                <w:rFonts w:ascii="Arial Narrow" w:hAnsi="Arial Narrow"/>
                <w:w w:val="99"/>
                <w:sz w:val="13"/>
              </w:rPr>
              <w:t>–</w:t>
            </w:r>
          </w:p>
        </w:tc>
        <w:tc>
          <w:tcPr>
            <w:tcW w:w="788" w:type="dxa"/>
            <w:tcBorders>
              <w:top w:val="nil"/>
              <w:left w:val="single" w:sz="2" w:space="0" w:color="000000"/>
              <w:bottom w:val="single" w:sz="4" w:space="0" w:color="auto"/>
              <w:right w:val="single" w:sz="2" w:space="0" w:color="000000"/>
            </w:tcBorders>
            <w:shd w:val="clear" w:color="auto" w:fill="FFFF99"/>
          </w:tcPr>
          <w:p w14:paraId="72517ADD" w14:textId="77777777" w:rsidR="00AB05D4" w:rsidRPr="00AB05D4" w:rsidRDefault="00AB05D4" w:rsidP="00D156F1">
            <w:pPr>
              <w:pStyle w:val="TableParagraph"/>
              <w:spacing w:before="21"/>
              <w:ind w:right="122"/>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single" w:sz="4" w:space="0" w:color="auto"/>
              <w:right w:val="single" w:sz="2" w:space="0" w:color="000000"/>
            </w:tcBorders>
          </w:tcPr>
          <w:p w14:paraId="3AE3566A" w14:textId="77777777" w:rsidR="00AB05D4" w:rsidRPr="00AB05D4" w:rsidRDefault="00AB05D4" w:rsidP="00D156F1">
            <w:pPr>
              <w:pStyle w:val="TableParagraph"/>
              <w:spacing w:before="21"/>
              <w:ind w:right="120"/>
              <w:rPr>
                <w:rFonts w:ascii="Arial Narrow" w:hAnsi="Arial Narrow"/>
                <w:sz w:val="13"/>
              </w:rPr>
            </w:pPr>
            <w:r w:rsidRPr="00AB05D4">
              <w:rPr>
                <w:rFonts w:ascii="Arial Narrow" w:hAnsi="Arial Narrow"/>
                <w:w w:val="99"/>
                <w:sz w:val="13"/>
              </w:rPr>
              <w:t>–</w:t>
            </w:r>
          </w:p>
        </w:tc>
        <w:tc>
          <w:tcPr>
            <w:tcW w:w="607" w:type="dxa"/>
            <w:tcBorders>
              <w:top w:val="nil"/>
              <w:left w:val="single" w:sz="2" w:space="0" w:color="000000"/>
              <w:bottom w:val="single" w:sz="4" w:space="0" w:color="auto"/>
              <w:right w:val="single" w:sz="2" w:space="0" w:color="000000"/>
            </w:tcBorders>
          </w:tcPr>
          <w:p w14:paraId="3E76EA2A" w14:textId="77777777" w:rsidR="00AB05D4" w:rsidRPr="00AB05D4" w:rsidRDefault="00AB05D4" w:rsidP="00D156F1">
            <w:pPr>
              <w:pStyle w:val="TableParagraph"/>
              <w:jc w:val="left"/>
              <w:rPr>
                <w:rFonts w:ascii="Arial Narrow" w:hAnsi="Arial Narrow"/>
                <w:sz w:val="12"/>
              </w:rPr>
            </w:pPr>
          </w:p>
        </w:tc>
        <w:tc>
          <w:tcPr>
            <w:tcW w:w="786" w:type="dxa"/>
            <w:tcBorders>
              <w:top w:val="nil"/>
              <w:left w:val="single" w:sz="2" w:space="0" w:color="000000"/>
              <w:bottom w:val="single" w:sz="4" w:space="0" w:color="auto"/>
            </w:tcBorders>
            <w:shd w:val="clear" w:color="auto" w:fill="FFFF99"/>
          </w:tcPr>
          <w:p w14:paraId="730215EF"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r>
    </w:tbl>
    <w:p w14:paraId="5BC2ADCE" w14:textId="77777777" w:rsidR="002B3E4F" w:rsidRDefault="002B3E4F" w:rsidP="002B3E4F">
      <w:pPr>
        <w:pStyle w:val="Heading1"/>
        <w:spacing w:before="80"/>
        <w:ind w:left="180" w:firstLine="720"/>
        <w:rPr>
          <w:sz w:val="24"/>
          <w:szCs w:val="24"/>
        </w:rPr>
      </w:pPr>
    </w:p>
    <w:p w14:paraId="51867906" w14:textId="77777777" w:rsidR="002B3E4F" w:rsidRDefault="002B3E4F" w:rsidP="002B3E4F">
      <w:pPr>
        <w:pStyle w:val="Heading1"/>
        <w:spacing w:before="80"/>
        <w:ind w:left="180" w:firstLine="720"/>
        <w:rPr>
          <w:sz w:val="24"/>
          <w:szCs w:val="24"/>
        </w:rPr>
      </w:pPr>
    </w:p>
    <w:p w14:paraId="0E1108FA" w14:textId="77777777" w:rsidR="002B3E4F" w:rsidRDefault="002B3E4F" w:rsidP="002B3E4F">
      <w:pPr>
        <w:pStyle w:val="Heading1"/>
        <w:spacing w:before="80"/>
        <w:ind w:left="180" w:firstLine="720"/>
        <w:rPr>
          <w:sz w:val="24"/>
          <w:szCs w:val="24"/>
        </w:rPr>
      </w:pPr>
    </w:p>
    <w:p w14:paraId="07BD3DCA" w14:textId="77777777" w:rsidR="002B3E4F" w:rsidRDefault="002B3E4F" w:rsidP="002B3E4F">
      <w:pPr>
        <w:pStyle w:val="Heading1"/>
        <w:spacing w:before="80"/>
        <w:ind w:left="180" w:firstLine="720"/>
        <w:rPr>
          <w:sz w:val="24"/>
          <w:szCs w:val="24"/>
        </w:rPr>
      </w:pPr>
    </w:p>
    <w:p w14:paraId="02078771" w14:textId="77777777" w:rsidR="002B3E4F" w:rsidRPr="002B3E4F" w:rsidRDefault="002B3E4F" w:rsidP="002B3E4F">
      <w:pPr>
        <w:pStyle w:val="Heading1"/>
        <w:spacing w:before="80"/>
        <w:ind w:left="180" w:firstLine="720"/>
        <w:rPr>
          <w:rFonts w:ascii="Arial Narrow" w:hAnsi="Arial Narrow"/>
          <w:sz w:val="24"/>
          <w:szCs w:val="24"/>
        </w:rPr>
      </w:pPr>
    </w:p>
    <w:p w14:paraId="282C1B9A" w14:textId="77777777" w:rsidR="002B3E4F" w:rsidRDefault="002B3E4F" w:rsidP="002B3E4F">
      <w:pPr>
        <w:pStyle w:val="Heading1"/>
        <w:spacing w:before="80"/>
        <w:ind w:left="180" w:firstLine="720"/>
        <w:rPr>
          <w:sz w:val="24"/>
          <w:szCs w:val="24"/>
        </w:rPr>
      </w:pPr>
    </w:p>
    <w:p w14:paraId="0B247D24" w14:textId="77777777" w:rsidR="002B3E4F" w:rsidRDefault="002B3E4F" w:rsidP="002B3E4F">
      <w:pPr>
        <w:pStyle w:val="Heading1"/>
        <w:spacing w:before="80"/>
        <w:ind w:left="180" w:firstLine="720"/>
        <w:rPr>
          <w:sz w:val="24"/>
          <w:szCs w:val="24"/>
        </w:rPr>
      </w:pPr>
    </w:p>
    <w:tbl>
      <w:tblPr>
        <w:tblW w:w="0" w:type="auto"/>
        <w:tblInd w:w="-1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6"/>
        <w:gridCol w:w="608"/>
        <w:gridCol w:w="608"/>
        <w:gridCol w:w="785"/>
      </w:tblGrid>
      <w:tr w:rsidR="00AB05D4" w:rsidRPr="00AB05D4" w14:paraId="574FF333" w14:textId="77777777" w:rsidTr="00AB05D4">
        <w:trPr>
          <w:trHeight w:val="190"/>
        </w:trPr>
        <w:tc>
          <w:tcPr>
            <w:tcW w:w="3051" w:type="dxa"/>
            <w:vMerge w:val="restart"/>
            <w:tcBorders>
              <w:bottom w:val="single" w:sz="2" w:space="0" w:color="000000"/>
            </w:tcBorders>
          </w:tcPr>
          <w:p w14:paraId="4B894E60" w14:textId="77777777" w:rsidR="00AB05D4" w:rsidRPr="00AB05D4" w:rsidRDefault="00AB05D4" w:rsidP="00D156F1">
            <w:pPr>
              <w:pStyle w:val="TableParagraph"/>
              <w:spacing w:before="10"/>
              <w:jc w:val="left"/>
              <w:rPr>
                <w:rFonts w:ascii="Arial Narrow" w:hAnsi="Arial Narrow"/>
                <w:i/>
                <w:sz w:val="13"/>
              </w:rPr>
            </w:pPr>
          </w:p>
          <w:p w14:paraId="6D9097F5" w14:textId="77777777" w:rsidR="00AB05D4" w:rsidRPr="00AB05D4" w:rsidRDefault="00AB05D4" w:rsidP="00D156F1">
            <w:pPr>
              <w:pStyle w:val="TableParagraph"/>
              <w:spacing w:before="1"/>
              <w:ind w:left="1220" w:right="1189"/>
              <w:jc w:val="center"/>
              <w:rPr>
                <w:rFonts w:ascii="Arial Narrow" w:hAnsi="Arial Narrow"/>
                <w:b/>
                <w:sz w:val="13"/>
              </w:rPr>
            </w:pPr>
            <w:r w:rsidRPr="00AB05D4">
              <w:rPr>
                <w:rFonts w:ascii="Arial Narrow" w:hAnsi="Arial Narrow"/>
                <w:b/>
                <w:sz w:val="13"/>
              </w:rPr>
              <w:t>Description</w:t>
            </w:r>
          </w:p>
          <w:p w14:paraId="5F227F19" w14:textId="77777777" w:rsidR="00AB05D4" w:rsidRPr="00AB05D4" w:rsidRDefault="00AB05D4" w:rsidP="00D156F1">
            <w:pPr>
              <w:pStyle w:val="TableParagraph"/>
              <w:spacing w:before="6"/>
              <w:jc w:val="left"/>
              <w:rPr>
                <w:rFonts w:ascii="Arial Narrow" w:hAnsi="Arial Narrow"/>
                <w:i/>
                <w:sz w:val="18"/>
              </w:rPr>
            </w:pPr>
          </w:p>
          <w:p w14:paraId="4972CDE7" w14:textId="77777777" w:rsidR="00AB05D4" w:rsidRPr="00AB05D4" w:rsidRDefault="00AB05D4" w:rsidP="00D156F1">
            <w:pPr>
              <w:pStyle w:val="TableParagraph"/>
              <w:ind w:left="26"/>
              <w:jc w:val="left"/>
              <w:rPr>
                <w:rFonts w:ascii="Arial Narrow" w:hAnsi="Arial Narrow"/>
                <w:b/>
                <w:sz w:val="13"/>
              </w:rPr>
            </w:pPr>
            <w:r w:rsidRPr="00AB05D4">
              <w:rPr>
                <w:rFonts w:ascii="Arial Narrow" w:hAnsi="Arial Narrow"/>
                <w:b/>
                <w:sz w:val="13"/>
              </w:rPr>
              <w:t>R thousands</w:t>
            </w:r>
          </w:p>
        </w:tc>
        <w:tc>
          <w:tcPr>
            <w:tcW w:w="279" w:type="dxa"/>
            <w:vMerge w:val="restart"/>
            <w:tcBorders>
              <w:bottom w:val="single" w:sz="2" w:space="0" w:color="000000"/>
            </w:tcBorders>
          </w:tcPr>
          <w:p w14:paraId="5451FF5E" w14:textId="77777777" w:rsidR="00AB05D4" w:rsidRPr="00AB05D4" w:rsidRDefault="00AB05D4" w:rsidP="00D156F1">
            <w:pPr>
              <w:pStyle w:val="TableParagraph"/>
              <w:spacing w:before="10"/>
              <w:jc w:val="left"/>
              <w:rPr>
                <w:rFonts w:ascii="Arial Narrow" w:hAnsi="Arial Narrow"/>
                <w:i/>
                <w:sz w:val="13"/>
              </w:rPr>
            </w:pPr>
          </w:p>
          <w:p w14:paraId="68BE9AED" w14:textId="77777777" w:rsidR="00AB05D4" w:rsidRPr="00AB05D4" w:rsidRDefault="00AB05D4" w:rsidP="00D156F1">
            <w:pPr>
              <w:pStyle w:val="TableParagraph"/>
              <w:spacing w:before="1"/>
              <w:ind w:left="61"/>
              <w:jc w:val="left"/>
              <w:rPr>
                <w:rFonts w:ascii="Arial Narrow" w:hAnsi="Arial Narrow"/>
                <w:b/>
                <w:sz w:val="13"/>
              </w:rPr>
            </w:pPr>
            <w:r w:rsidRPr="00AB05D4">
              <w:rPr>
                <w:rFonts w:ascii="Arial Narrow" w:hAnsi="Arial Narrow"/>
                <w:b/>
                <w:sz w:val="13"/>
              </w:rPr>
              <w:t>Ref</w:t>
            </w:r>
          </w:p>
          <w:p w14:paraId="734A77DF" w14:textId="77777777" w:rsidR="00AB05D4" w:rsidRPr="00AB05D4" w:rsidRDefault="00AB05D4" w:rsidP="00D156F1">
            <w:pPr>
              <w:pStyle w:val="TableParagraph"/>
              <w:spacing w:before="2"/>
              <w:jc w:val="left"/>
              <w:rPr>
                <w:rFonts w:ascii="Arial Narrow" w:hAnsi="Arial Narrow"/>
                <w:i/>
                <w:sz w:val="19"/>
              </w:rPr>
            </w:pPr>
          </w:p>
          <w:p w14:paraId="0AE596EF" w14:textId="77777777" w:rsidR="00AB05D4" w:rsidRPr="00AB05D4" w:rsidRDefault="00AB05D4" w:rsidP="00D156F1">
            <w:pPr>
              <w:pStyle w:val="TableParagraph"/>
              <w:ind w:left="117"/>
              <w:jc w:val="left"/>
              <w:rPr>
                <w:rFonts w:ascii="Arial Narrow" w:hAnsi="Arial Narrow"/>
                <w:sz w:val="13"/>
              </w:rPr>
            </w:pPr>
            <w:r w:rsidRPr="00AB05D4">
              <w:rPr>
                <w:rFonts w:ascii="Arial Narrow" w:hAnsi="Arial Narrow"/>
                <w:w w:val="99"/>
                <w:sz w:val="13"/>
              </w:rPr>
              <w:t>1</w:t>
            </w:r>
          </w:p>
        </w:tc>
        <w:tc>
          <w:tcPr>
            <w:tcW w:w="785" w:type="dxa"/>
            <w:tcBorders>
              <w:bottom w:val="single" w:sz="2" w:space="0" w:color="000000"/>
            </w:tcBorders>
          </w:tcPr>
          <w:p w14:paraId="24DBF81D" w14:textId="77777777" w:rsidR="00AB05D4" w:rsidRPr="00AB05D4" w:rsidRDefault="00AB05D4" w:rsidP="00D156F1">
            <w:pPr>
              <w:pStyle w:val="TableParagraph"/>
              <w:spacing w:before="13"/>
              <w:ind w:left="201"/>
              <w:jc w:val="left"/>
              <w:rPr>
                <w:rFonts w:ascii="Arial Narrow" w:hAnsi="Arial Narrow"/>
                <w:b/>
                <w:sz w:val="13"/>
              </w:rPr>
            </w:pPr>
            <w:r w:rsidRPr="00AB05D4">
              <w:rPr>
                <w:rFonts w:ascii="Arial Narrow" w:hAnsi="Arial Narrow"/>
                <w:b/>
                <w:sz w:val="13"/>
              </w:rPr>
              <w:t>2025/26</w:t>
            </w:r>
          </w:p>
        </w:tc>
        <w:tc>
          <w:tcPr>
            <w:tcW w:w="5928" w:type="dxa"/>
            <w:gridSpan w:val="8"/>
            <w:tcBorders>
              <w:bottom w:val="single" w:sz="2" w:space="0" w:color="000000"/>
            </w:tcBorders>
          </w:tcPr>
          <w:p w14:paraId="25CA273C" w14:textId="77777777" w:rsidR="00AB05D4" w:rsidRPr="00AB05D4" w:rsidRDefault="00AB05D4" w:rsidP="00D156F1">
            <w:pPr>
              <w:pStyle w:val="TableParagraph"/>
              <w:spacing w:before="4"/>
              <w:ind w:left="2421" w:right="2409"/>
              <w:jc w:val="center"/>
              <w:rPr>
                <w:rFonts w:ascii="Arial Narrow" w:hAnsi="Arial Narrow"/>
                <w:b/>
                <w:sz w:val="13"/>
              </w:rPr>
            </w:pPr>
            <w:r w:rsidRPr="00AB05D4">
              <w:rPr>
                <w:rFonts w:ascii="Arial Narrow" w:hAnsi="Arial Narrow"/>
                <w:b/>
                <w:sz w:val="13"/>
              </w:rPr>
              <w:t>Budget Year 2026/27</w:t>
            </w:r>
          </w:p>
        </w:tc>
      </w:tr>
      <w:tr w:rsidR="00AB05D4" w:rsidRPr="00AB05D4" w14:paraId="0848E472" w14:textId="77777777" w:rsidTr="00AB05D4">
        <w:trPr>
          <w:trHeight w:val="503"/>
        </w:trPr>
        <w:tc>
          <w:tcPr>
            <w:tcW w:w="3051" w:type="dxa"/>
            <w:vMerge/>
            <w:tcBorders>
              <w:top w:val="nil"/>
              <w:bottom w:val="single" w:sz="2" w:space="0" w:color="000000"/>
            </w:tcBorders>
          </w:tcPr>
          <w:p w14:paraId="3131D387"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F8CC060" w14:textId="77777777" w:rsidR="00AB05D4" w:rsidRPr="00AB05D4" w:rsidRDefault="00AB05D4" w:rsidP="00D156F1">
            <w:pPr>
              <w:rPr>
                <w:rFonts w:ascii="Arial Narrow" w:hAnsi="Arial Narrow"/>
                <w:sz w:val="2"/>
                <w:szCs w:val="2"/>
              </w:rPr>
            </w:pPr>
          </w:p>
        </w:tc>
        <w:tc>
          <w:tcPr>
            <w:tcW w:w="785" w:type="dxa"/>
            <w:tcBorders>
              <w:top w:val="single" w:sz="2" w:space="0" w:color="000000"/>
              <w:bottom w:val="single" w:sz="2" w:space="0" w:color="000000"/>
            </w:tcBorders>
          </w:tcPr>
          <w:p w14:paraId="35BD1704" w14:textId="77777777" w:rsidR="00AB05D4" w:rsidRPr="00AB05D4" w:rsidRDefault="00AB05D4" w:rsidP="00D156F1">
            <w:pPr>
              <w:pStyle w:val="TableParagraph"/>
              <w:spacing w:line="140" w:lineRule="exact"/>
              <w:ind w:left="198"/>
              <w:jc w:val="left"/>
              <w:rPr>
                <w:rFonts w:ascii="Arial Narrow" w:hAnsi="Arial Narrow"/>
                <w:b/>
                <w:sz w:val="13"/>
              </w:rPr>
            </w:pPr>
            <w:r w:rsidRPr="00AB05D4">
              <w:rPr>
                <w:rFonts w:ascii="Arial Narrow" w:hAnsi="Arial Narrow"/>
                <w:b/>
                <w:sz w:val="13"/>
              </w:rPr>
              <w:t>Audited</w:t>
            </w:r>
          </w:p>
          <w:p w14:paraId="3228BCC3" w14:textId="77777777" w:rsidR="00AB05D4" w:rsidRPr="00AB05D4" w:rsidRDefault="00AB05D4" w:rsidP="00D156F1">
            <w:pPr>
              <w:pStyle w:val="TableParagraph"/>
              <w:spacing w:before="16"/>
              <w:ind w:left="165"/>
              <w:jc w:val="left"/>
              <w:rPr>
                <w:rFonts w:ascii="Arial Narrow" w:hAnsi="Arial Narrow"/>
                <w:b/>
                <w:sz w:val="13"/>
              </w:rPr>
            </w:pPr>
            <w:r w:rsidRPr="00AB05D4">
              <w:rPr>
                <w:rFonts w:ascii="Arial Narrow" w:hAnsi="Arial Narrow"/>
                <w:b/>
                <w:sz w:val="13"/>
              </w:rPr>
              <w:t>Outcome</w:t>
            </w:r>
          </w:p>
        </w:tc>
        <w:tc>
          <w:tcPr>
            <w:tcW w:w="786" w:type="dxa"/>
            <w:tcBorders>
              <w:top w:val="single" w:sz="2" w:space="0" w:color="000000"/>
              <w:bottom w:val="single" w:sz="2" w:space="0" w:color="000000"/>
              <w:right w:val="single" w:sz="2" w:space="0" w:color="000000"/>
            </w:tcBorders>
          </w:tcPr>
          <w:p w14:paraId="5FDE432E" w14:textId="77777777" w:rsidR="00AB05D4" w:rsidRPr="00AB05D4" w:rsidRDefault="00AB05D4" w:rsidP="00D156F1">
            <w:pPr>
              <w:pStyle w:val="TableParagraph"/>
              <w:spacing w:line="140" w:lineRule="exact"/>
              <w:ind w:left="196"/>
              <w:jc w:val="left"/>
              <w:rPr>
                <w:rFonts w:ascii="Arial Narrow" w:hAnsi="Arial Narrow"/>
                <w:b/>
                <w:sz w:val="13"/>
              </w:rPr>
            </w:pPr>
            <w:r w:rsidRPr="00AB05D4">
              <w:rPr>
                <w:rFonts w:ascii="Arial Narrow" w:hAnsi="Arial Narrow"/>
                <w:b/>
                <w:sz w:val="13"/>
              </w:rPr>
              <w:t>Original</w:t>
            </w:r>
          </w:p>
          <w:p w14:paraId="6CC41A58" w14:textId="77777777" w:rsidR="00AB05D4" w:rsidRPr="00AB05D4" w:rsidRDefault="00AB05D4" w:rsidP="00D156F1">
            <w:pPr>
              <w:pStyle w:val="TableParagraph"/>
              <w:spacing w:before="16"/>
              <w:ind w:left="212"/>
              <w:jc w:val="left"/>
              <w:rPr>
                <w:rFonts w:ascii="Arial Narrow" w:hAnsi="Arial Narrow"/>
                <w:b/>
                <w:sz w:val="13"/>
              </w:rPr>
            </w:pPr>
            <w:r w:rsidRPr="00AB05D4">
              <w:rPr>
                <w:rFonts w:ascii="Arial Narrow" w:hAnsi="Arial Narrow"/>
                <w:b/>
                <w:sz w:val="13"/>
              </w:rPr>
              <w:t>Budget</w:t>
            </w:r>
          </w:p>
        </w:tc>
        <w:tc>
          <w:tcPr>
            <w:tcW w:w="785" w:type="dxa"/>
            <w:tcBorders>
              <w:top w:val="single" w:sz="2" w:space="0" w:color="000000"/>
              <w:left w:val="single" w:sz="2" w:space="0" w:color="000000"/>
              <w:bottom w:val="single" w:sz="2" w:space="0" w:color="000000"/>
              <w:right w:val="single" w:sz="2" w:space="0" w:color="000000"/>
            </w:tcBorders>
          </w:tcPr>
          <w:p w14:paraId="3A338B9E"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Adjusted</w:t>
            </w:r>
          </w:p>
          <w:p w14:paraId="66800ABB" w14:textId="77777777" w:rsidR="00AB05D4" w:rsidRPr="00AB05D4" w:rsidRDefault="00AB05D4" w:rsidP="00D156F1">
            <w:pPr>
              <w:pStyle w:val="TableParagraph"/>
              <w:spacing w:before="16"/>
              <w:ind w:left="216"/>
              <w:jc w:val="left"/>
              <w:rPr>
                <w:rFonts w:ascii="Arial Narrow" w:hAnsi="Arial Narrow"/>
                <w:b/>
                <w:sz w:val="13"/>
              </w:rPr>
            </w:pPr>
            <w:r w:rsidRPr="00AB05D4">
              <w:rPr>
                <w:rFonts w:ascii="Arial Narrow" w:hAnsi="Arial Narrow"/>
                <w:b/>
                <w:sz w:val="13"/>
              </w:rPr>
              <w:t>Budget</w:t>
            </w:r>
          </w:p>
        </w:tc>
        <w:tc>
          <w:tcPr>
            <w:tcW w:w="785" w:type="dxa"/>
            <w:tcBorders>
              <w:top w:val="single" w:sz="2" w:space="0" w:color="000000"/>
              <w:left w:val="single" w:sz="2" w:space="0" w:color="000000"/>
              <w:bottom w:val="single" w:sz="2" w:space="0" w:color="000000"/>
              <w:right w:val="single" w:sz="2" w:space="0" w:color="000000"/>
            </w:tcBorders>
          </w:tcPr>
          <w:p w14:paraId="59289C12" w14:textId="77777777" w:rsidR="00AB05D4" w:rsidRPr="00AB05D4" w:rsidRDefault="00AB05D4" w:rsidP="00D156F1">
            <w:pPr>
              <w:pStyle w:val="TableParagraph"/>
              <w:spacing w:line="140" w:lineRule="exact"/>
              <w:ind w:left="195"/>
              <w:jc w:val="left"/>
              <w:rPr>
                <w:rFonts w:ascii="Arial Narrow" w:hAnsi="Arial Narrow"/>
                <w:b/>
                <w:sz w:val="13"/>
              </w:rPr>
            </w:pPr>
            <w:r w:rsidRPr="00AB05D4">
              <w:rPr>
                <w:rFonts w:ascii="Arial Narrow" w:hAnsi="Arial Narrow"/>
                <w:b/>
                <w:sz w:val="13"/>
              </w:rPr>
              <w:t>Monthly</w:t>
            </w:r>
          </w:p>
          <w:p w14:paraId="05F84D36" w14:textId="77777777" w:rsidR="00AB05D4" w:rsidRPr="00AB05D4" w:rsidRDefault="00AB05D4" w:rsidP="00D156F1">
            <w:pPr>
              <w:pStyle w:val="TableParagraph"/>
              <w:spacing w:before="16"/>
              <w:ind w:left="245"/>
              <w:jc w:val="left"/>
              <w:rPr>
                <w:rFonts w:ascii="Arial Narrow" w:hAnsi="Arial Narrow"/>
                <w:b/>
                <w:sz w:val="13"/>
              </w:rPr>
            </w:pPr>
            <w:r w:rsidRPr="00AB05D4">
              <w:rPr>
                <w:rFonts w:ascii="Arial Narrow" w:hAnsi="Arial Narrow"/>
                <w:b/>
                <w:sz w:val="13"/>
              </w:rPr>
              <w:t>actual</w:t>
            </w:r>
          </w:p>
        </w:tc>
        <w:tc>
          <w:tcPr>
            <w:tcW w:w="785" w:type="dxa"/>
            <w:tcBorders>
              <w:top w:val="single" w:sz="2" w:space="0" w:color="000000"/>
              <w:left w:val="single" w:sz="2" w:space="0" w:color="000000"/>
              <w:bottom w:val="single" w:sz="2" w:space="0" w:color="000000"/>
              <w:right w:val="single" w:sz="2" w:space="0" w:color="000000"/>
            </w:tcBorders>
          </w:tcPr>
          <w:p w14:paraId="21B6CEF6" w14:textId="77777777" w:rsidR="00AB05D4" w:rsidRPr="00AB05D4" w:rsidRDefault="00AB05D4" w:rsidP="00D156F1">
            <w:pPr>
              <w:pStyle w:val="TableParagraph"/>
              <w:spacing w:before="72"/>
              <w:ind w:right="23"/>
              <w:rPr>
                <w:rFonts w:ascii="Arial Narrow" w:hAnsi="Arial Narrow"/>
                <w:b/>
                <w:sz w:val="13"/>
              </w:rPr>
            </w:pPr>
            <w:r w:rsidRPr="00AB05D4">
              <w:rPr>
                <w:rFonts w:ascii="Arial Narrow" w:hAnsi="Arial Narrow"/>
                <w:b/>
                <w:sz w:val="13"/>
              </w:rPr>
              <w:t>YearTD actual</w:t>
            </w:r>
          </w:p>
        </w:tc>
        <w:tc>
          <w:tcPr>
            <w:tcW w:w="786" w:type="dxa"/>
            <w:tcBorders>
              <w:top w:val="single" w:sz="2" w:space="0" w:color="000000"/>
              <w:left w:val="single" w:sz="2" w:space="0" w:color="000000"/>
              <w:bottom w:val="single" w:sz="2" w:space="0" w:color="000000"/>
              <w:right w:val="single" w:sz="2" w:space="0" w:color="000000"/>
            </w:tcBorders>
          </w:tcPr>
          <w:p w14:paraId="7D2E6BA3" w14:textId="77777777" w:rsidR="00AB05D4" w:rsidRPr="00AB05D4" w:rsidRDefault="00AB05D4" w:rsidP="00D156F1">
            <w:pPr>
              <w:pStyle w:val="TableParagraph"/>
              <w:spacing w:line="140" w:lineRule="exact"/>
              <w:ind w:left="212"/>
              <w:jc w:val="left"/>
              <w:rPr>
                <w:rFonts w:ascii="Arial Narrow" w:hAnsi="Arial Narrow"/>
                <w:b/>
                <w:sz w:val="13"/>
              </w:rPr>
            </w:pPr>
            <w:r w:rsidRPr="00AB05D4">
              <w:rPr>
                <w:rFonts w:ascii="Arial Narrow" w:hAnsi="Arial Narrow"/>
                <w:b/>
                <w:sz w:val="13"/>
              </w:rPr>
              <w:t>YearTD</w:t>
            </w:r>
          </w:p>
          <w:p w14:paraId="78E435DC" w14:textId="77777777" w:rsidR="00AB05D4" w:rsidRPr="00AB05D4" w:rsidRDefault="00AB05D4" w:rsidP="00D156F1">
            <w:pPr>
              <w:pStyle w:val="TableParagraph"/>
              <w:spacing w:before="16"/>
              <w:ind w:left="221"/>
              <w:jc w:val="left"/>
              <w:rPr>
                <w:rFonts w:ascii="Arial Narrow" w:hAnsi="Arial Narrow"/>
                <w:b/>
                <w:sz w:val="13"/>
              </w:rPr>
            </w:pPr>
            <w:r w:rsidRPr="00AB05D4">
              <w:rPr>
                <w:rFonts w:ascii="Arial Narrow" w:hAnsi="Arial Narrow"/>
                <w:b/>
                <w:sz w:val="13"/>
              </w:rPr>
              <w:t>budget</w:t>
            </w:r>
          </w:p>
        </w:tc>
        <w:tc>
          <w:tcPr>
            <w:tcW w:w="608" w:type="dxa"/>
            <w:tcBorders>
              <w:top w:val="single" w:sz="2" w:space="0" w:color="000000"/>
              <w:left w:val="single" w:sz="2" w:space="0" w:color="000000"/>
              <w:bottom w:val="single" w:sz="2" w:space="0" w:color="000000"/>
              <w:right w:val="single" w:sz="2" w:space="0" w:color="000000"/>
            </w:tcBorders>
          </w:tcPr>
          <w:p w14:paraId="65F33D9E" w14:textId="77777777" w:rsidR="00AB05D4" w:rsidRPr="00AB05D4" w:rsidRDefault="00AB05D4" w:rsidP="00D156F1">
            <w:pPr>
              <w:pStyle w:val="TableParagraph"/>
              <w:spacing w:line="140" w:lineRule="exact"/>
              <w:ind w:left="70" w:right="57"/>
              <w:jc w:val="center"/>
              <w:rPr>
                <w:rFonts w:ascii="Arial Narrow" w:hAnsi="Arial Narrow"/>
                <w:b/>
                <w:sz w:val="13"/>
              </w:rPr>
            </w:pPr>
            <w:r w:rsidRPr="00AB05D4">
              <w:rPr>
                <w:rFonts w:ascii="Arial Narrow" w:hAnsi="Arial Narrow"/>
                <w:b/>
                <w:sz w:val="13"/>
              </w:rPr>
              <w:t>YTD</w:t>
            </w:r>
          </w:p>
          <w:p w14:paraId="3F8FCA9D" w14:textId="77777777" w:rsidR="00AB05D4" w:rsidRPr="00AB05D4" w:rsidRDefault="00AB05D4" w:rsidP="00D156F1">
            <w:pPr>
              <w:pStyle w:val="TableParagraph"/>
              <w:spacing w:before="16"/>
              <w:ind w:left="70" w:right="58"/>
              <w:jc w:val="center"/>
              <w:rPr>
                <w:rFonts w:ascii="Arial Narrow" w:hAnsi="Arial Narrow"/>
                <w:b/>
                <w:sz w:val="13"/>
              </w:rPr>
            </w:pPr>
            <w:r w:rsidRPr="00AB05D4">
              <w:rPr>
                <w:rFonts w:ascii="Arial Narrow" w:hAnsi="Arial Narrow"/>
                <w:b/>
                <w:sz w:val="13"/>
              </w:rPr>
              <w:t>variance</w:t>
            </w:r>
          </w:p>
        </w:tc>
        <w:tc>
          <w:tcPr>
            <w:tcW w:w="608" w:type="dxa"/>
            <w:tcBorders>
              <w:top w:val="single" w:sz="2" w:space="0" w:color="000000"/>
              <w:left w:val="single" w:sz="2" w:space="0" w:color="000000"/>
              <w:bottom w:val="single" w:sz="2" w:space="0" w:color="000000"/>
              <w:right w:val="single" w:sz="2" w:space="0" w:color="000000"/>
            </w:tcBorders>
          </w:tcPr>
          <w:p w14:paraId="0A5CB850" w14:textId="77777777" w:rsidR="00AB05D4" w:rsidRPr="00AB05D4" w:rsidRDefault="00AB05D4" w:rsidP="00D156F1">
            <w:pPr>
              <w:pStyle w:val="TableParagraph"/>
              <w:spacing w:line="140" w:lineRule="exact"/>
              <w:ind w:left="70" w:right="59"/>
              <w:jc w:val="center"/>
              <w:rPr>
                <w:rFonts w:ascii="Arial Narrow" w:hAnsi="Arial Narrow"/>
                <w:b/>
                <w:sz w:val="13"/>
              </w:rPr>
            </w:pPr>
            <w:r w:rsidRPr="00AB05D4">
              <w:rPr>
                <w:rFonts w:ascii="Arial Narrow" w:hAnsi="Arial Narrow"/>
                <w:b/>
                <w:sz w:val="13"/>
              </w:rPr>
              <w:t>YTD</w:t>
            </w:r>
          </w:p>
          <w:p w14:paraId="22178F49" w14:textId="77777777" w:rsidR="00AB05D4" w:rsidRPr="00AB05D4" w:rsidRDefault="00AB05D4" w:rsidP="00D156F1">
            <w:pPr>
              <w:pStyle w:val="TableParagraph"/>
              <w:spacing w:before="16"/>
              <w:ind w:left="69" w:right="59"/>
              <w:jc w:val="center"/>
              <w:rPr>
                <w:rFonts w:ascii="Arial Narrow" w:hAnsi="Arial Narrow"/>
                <w:b/>
                <w:sz w:val="13"/>
              </w:rPr>
            </w:pPr>
            <w:r w:rsidRPr="00AB05D4">
              <w:rPr>
                <w:rFonts w:ascii="Arial Narrow" w:hAnsi="Arial Narrow"/>
                <w:b/>
                <w:sz w:val="13"/>
              </w:rPr>
              <w:t>variance</w:t>
            </w:r>
          </w:p>
          <w:p w14:paraId="7CE09C29" w14:textId="77777777" w:rsidR="00AB05D4" w:rsidRPr="00AB05D4" w:rsidRDefault="00AB05D4" w:rsidP="00D156F1">
            <w:pPr>
              <w:pStyle w:val="TableParagraph"/>
              <w:spacing w:before="21"/>
              <w:ind w:left="27"/>
              <w:jc w:val="center"/>
              <w:rPr>
                <w:rFonts w:ascii="Arial Narrow" w:hAnsi="Arial Narrow"/>
                <w:b/>
                <w:sz w:val="13"/>
              </w:rPr>
            </w:pPr>
            <w:r w:rsidRPr="00AB05D4">
              <w:rPr>
                <w:rFonts w:ascii="Arial Narrow" w:hAnsi="Arial Narrow"/>
                <w:b/>
                <w:w w:val="99"/>
                <w:sz w:val="13"/>
              </w:rPr>
              <w:t>%</w:t>
            </w:r>
          </w:p>
        </w:tc>
        <w:tc>
          <w:tcPr>
            <w:tcW w:w="785" w:type="dxa"/>
            <w:tcBorders>
              <w:top w:val="single" w:sz="2" w:space="0" w:color="000000"/>
              <w:left w:val="single" w:sz="2" w:space="0" w:color="000000"/>
              <w:bottom w:val="single" w:sz="2" w:space="0" w:color="000000"/>
            </w:tcBorders>
          </w:tcPr>
          <w:p w14:paraId="4FD3DD62"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Full</w:t>
            </w:r>
            <w:r w:rsidRPr="00AB05D4">
              <w:rPr>
                <w:rFonts w:ascii="Arial Narrow" w:hAnsi="Arial Narrow"/>
                <w:b/>
                <w:spacing w:val="-5"/>
                <w:sz w:val="13"/>
              </w:rPr>
              <w:t xml:space="preserve"> </w:t>
            </w:r>
            <w:r w:rsidRPr="00AB05D4">
              <w:rPr>
                <w:rFonts w:ascii="Arial Narrow" w:hAnsi="Arial Narrow"/>
                <w:b/>
                <w:sz w:val="13"/>
              </w:rPr>
              <w:t>Year</w:t>
            </w:r>
          </w:p>
          <w:p w14:paraId="0DE0E89F" w14:textId="77777777" w:rsidR="00AB05D4" w:rsidRPr="00AB05D4" w:rsidRDefault="00AB05D4" w:rsidP="00D156F1">
            <w:pPr>
              <w:pStyle w:val="TableParagraph"/>
              <w:spacing w:before="16"/>
              <w:ind w:left="173"/>
              <w:jc w:val="left"/>
              <w:rPr>
                <w:rFonts w:ascii="Arial Narrow" w:hAnsi="Arial Narrow"/>
                <w:b/>
                <w:sz w:val="13"/>
              </w:rPr>
            </w:pPr>
            <w:r w:rsidRPr="00AB05D4">
              <w:rPr>
                <w:rFonts w:ascii="Arial Narrow" w:hAnsi="Arial Narrow"/>
                <w:b/>
                <w:sz w:val="13"/>
              </w:rPr>
              <w:t>Forecast</w:t>
            </w:r>
          </w:p>
        </w:tc>
      </w:tr>
      <w:tr w:rsidR="00AB05D4" w:rsidRPr="00AB05D4" w14:paraId="2C8D84B2" w14:textId="77777777" w:rsidTr="00AB05D4">
        <w:trPr>
          <w:trHeight w:val="380"/>
        </w:trPr>
        <w:tc>
          <w:tcPr>
            <w:tcW w:w="3051" w:type="dxa"/>
            <w:vMerge w:val="restart"/>
            <w:tcBorders>
              <w:top w:val="single" w:sz="2" w:space="0" w:color="000000"/>
              <w:bottom w:val="single" w:sz="2" w:space="0" w:color="000000"/>
            </w:tcBorders>
          </w:tcPr>
          <w:p w14:paraId="6F70A43B" w14:textId="77777777" w:rsidR="00AB05D4" w:rsidRPr="00AB05D4" w:rsidRDefault="00AB05D4" w:rsidP="00D156F1">
            <w:pPr>
              <w:pStyle w:val="TableParagraph"/>
              <w:spacing w:before="17" w:line="309" w:lineRule="auto"/>
              <w:ind w:left="26" w:right="2278"/>
              <w:jc w:val="left"/>
              <w:rPr>
                <w:rFonts w:ascii="Arial Narrow" w:hAnsi="Arial Narrow"/>
                <w:i/>
                <w:sz w:val="13"/>
              </w:rPr>
            </w:pPr>
            <w:r w:rsidRPr="00AB05D4">
              <w:rPr>
                <w:rFonts w:ascii="Arial Narrow" w:hAnsi="Arial Narrow"/>
                <w:i/>
                <w:sz w:val="13"/>
              </w:rPr>
              <w:t>Social Housing Capital Spares</w:t>
            </w:r>
          </w:p>
          <w:p w14:paraId="4F595BD3" w14:textId="77777777" w:rsidR="00AB05D4" w:rsidRPr="00AB05D4" w:rsidRDefault="00AB05D4" w:rsidP="00D156F1">
            <w:pPr>
              <w:pStyle w:val="TableParagraph"/>
              <w:spacing w:before="67"/>
              <w:ind w:left="26"/>
              <w:jc w:val="left"/>
              <w:rPr>
                <w:rFonts w:ascii="Arial Narrow" w:hAnsi="Arial Narrow"/>
                <w:b/>
                <w:sz w:val="13"/>
              </w:rPr>
            </w:pPr>
            <w:r w:rsidRPr="00AB05D4">
              <w:rPr>
                <w:rFonts w:ascii="Arial Narrow" w:hAnsi="Arial Narrow"/>
                <w:b/>
                <w:sz w:val="13"/>
                <w:u w:val="single"/>
              </w:rPr>
              <w:t>Biological or Cultivated Assets</w:t>
            </w:r>
          </w:p>
          <w:p w14:paraId="3224992D" w14:textId="77777777" w:rsidR="00AB05D4" w:rsidRPr="00AB05D4" w:rsidRDefault="00AB05D4" w:rsidP="00D156F1">
            <w:pPr>
              <w:pStyle w:val="TableParagraph"/>
              <w:spacing w:before="42"/>
              <w:ind w:left="26"/>
              <w:jc w:val="left"/>
              <w:rPr>
                <w:rFonts w:ascii="Arial Narrow" w:hAnsi="Arial Narrow"/>
                <w:sz w:val="13"/>
              </w:rPr>
            </w:pPr>
            <w:r w:rsidRPr="00AB05D4">
              <w:rPr>
                <w:rFonts w:ascii="Arial Narrow" w:hAnsi="Arial Narrow"/>
                <w:sz w:val="13"/>
              </w:rPr>
              <w:t>Biological or Cultivated Assets</w:t>
            </w:r>
          </w:p>
          <w:p w14:paraId="41151FED"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Intangible Assets</w:t>
            </w:r>
          </w:p>
          <w:p w14:paraId="62769300"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Servitudes</w:t>
            </w:r>
          </w:p>
          <w:p w14:paraId="79F240E9" w14:textId="77777777" w:rsidR="00AB05D4" w:rsidRPr="00AB05D4" w:rsidRDefault="00AB05D4" w:rsidP="00D156F1">
            <w:pPr>
              <w:pStyle w:val="TableParagraph"/>
              <w:spacing w:before="43" w:line="309" w:lineRule="auto"/>
              <w:ind w:left="26" w:right="2032"/>
              <w:jc w:val="left"/>
              <w:rPr>
                <w:rFonts w:ascii="Arial Narrow" w:hAnsi="Arial Narrow"/>
                <w:i/>
                <w:sz w:val="13"/>
              </w:rPr>
            </w:pPr>
            <w:r w:rsidRPr="00AB05D4">
              <w:rPr>
                <w:rFonts w:ascii="Arial Narrow" w:hAnsi="Arial Narrow"/>
                <w:sz w:val="13"/>
              </w:rPr>
              <w:t xml:space="preserve">Licences and Rights </w:t>
            </w:r>
            <w:r w:rsidRPr="00AB05D4">
              <w:rPr>
                <w:rFonts w:ascii="Arial Narrow" w:hAnsi="Arial Narrow"/>
                <w:i/>
                <w:sz w:val="13"/>
              </w:rPr>
              <w:t>Water Rights Effluent Licenses</w:t>
            </w:r>
          </w:p>
          <w:p w14:paraId="5DB129A6" w14:textId="77777777" w:rsidR="00AB05D4" w:rsidRPr="00AB05D4" w:rsidRDefault="00AB05D4" w:rsidP="00D156F1">
            <w:pPr>
              <w:pStyle w:val="TableParagraph"/>
              <w:spacing w:line="148" w:lineRule="exact"/>
              <w:ind w:left="26"/>
              <w:jc w:val="left"/>
              <w:rPr>
                <w:rFonts w:ascii="Arial Narrow" w:hAnsi="Arial Narrow"/>
                <w:i/>
                <w:sz w:val="13"/>
              </w:rPr>
            </w:pPr>
            <w:r w:rsidRPr="00AB05D4">
              <w:rPr>
                <w:rFonts w:ascii="Arial Narrow" w:hAnsi="Arial Narrow"/>
                <w:i/>
                <w:sz w:val="13"/>
              </w:rPr>
              <w:t>Solid Waste Licenses</w:t>
            </w:r>
          </w:p>
          <w:p w14:paraId="70979AA5" w14:textId="77777777" w:rsidR="00AB05D4" w:rsidRPr="00AB05D4" w:rsidRDefault="00AB05D4" w:rsidP="00D156F1">
            <w:pPr>
              <w:pStyle w:val="TableParagraph"/>
              <w:spacing w:before="43" w:line="309" w:lineRule="auto"/>
              <w:ind w:left="26" w:right="1158"/>
              <w:jc w:val="left"/>
              <w:rPr>
                <w:rFonts w:ascii="Arial Narrow" w:hAnsi="Arial Narrow"/>
                <w:i/>
                <w:sz w:val="13"/>
              </w:rPr>
            </w:pPr>
            <w:r w:rsidRPr="00AB05D4">
              <w:rPr>
                <w:rFonts w:ascii="Arial Narrow" w:hAnsi="Arial Narrow"/>
                <w:i/>
                <w:sz w:val="13"/>
              </w:rPr>
              <w:t>Computer Software and Applications Load Settlement Software Applications Unspecified</w:t>
            </w:r>
          </w:p>
          <w:p w14:paraId="0314A7E0" w14:textId="77777777" w:rsidR="00AB05D4" w:rsidRPr="00AB05D4" w:rsidRDefault="00AB05D4" w:rsidP="00D156F1">
            <w:pPr>
              <w:pStyle w:val="TableParagraph"/>
              <w:spacing w:before="78"/>
              <w:ind w:left="26"/>
              <w:jc w:val="left"/>
              <w:rPr>
                <w:rFonts w:ascii="Arial Narrow" w:hAnsi="Arial Narrow"/>
                <w:b/>
                <w:sz w:val="13"/>
              </w:rPr>
            </w:pPr>
            <w:r w:rsidRPr="00AB05D4">
              <w:rPr>
                <w:rFonts w:ascii="Arial Narrow" w:hAnsi="Arial Narrow"/>
                <w:b/>
                <w:sz w:val="13"/>
                <w:u w:val="single"/>
              </w:rPr>
              <w:t>Computer Equipmen</w:t>
            </w:r>
            <w:r w:rsidRPr="00AB05D4">
              <w:rPr>
                <w:rFonts w:ascii="Arial Narrow" w:hAnsi="Arial Narrow"/>
                <w:b/>
                <w:sz w:val="13"/>
              </w:rPr>
              <w:t>t</w:t>
            </w:r>
          </w:p>
          <w:p w14:paraId="4A7900A2"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Computer Equipment</w:t>
            </w:r>
          </w:p>
          <w:p w14:paraId="1F1A32E7"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Furniture and Office Equipmen</w:t>
            </w:r>
            <w:r w:rsidRPr="00AB05D4">
              <w:rPr>
                <w:rFonts w:ascii="Arial Narrow" w:hAnsi="Arial Narrow"/>
                <w:b/>
                <w:sz w:val="13"/>
              </w:rPr>
              <w:t>t</w:t>
            </w:r>
          </w:p>
          <w:p w14:paraId="4B1F8F8D"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Furniture and Office Equipment</w:t>
            </w:r>
          </w:p>
          <w:p w14:paraId="14D2E094"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Machinery and Equipmen</w:t>
            </w:r>
            <w:r w:rsidRPr="00AB05D4">
              <w:rPr>
                <w:rFonts w:ascii="Arial Narrow" w:hAnsi="Arial Narrow"/>
                <w:b/>
                <w:sz w:val="13"/>
              </w:rPr>
              <w:t>t</w:t>
            </w:r>
          </w:p>
          <w:p w14:paraId="78FE44C3"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Machinery and Equipment</w:t>
            </w:r>
          </w:p>
          <w:p w14:paraId="4DA0D31E"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Transport Assets</w:t>
            </w:r>
          </w:p>
          <w:p w14:paraId="2DCFFD7E"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Transport Assets</w:t>
            </w:r>
          </w:p>
          <w:p w14:paraId="1F3C8B37"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Land</w:t>
            </w:r>
          </w:p>
          <w:p w14:paraId="70B5788C"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Land</w:t>
            </w:r>
          </w:p>
          <w:p w14:paraId="7CDE7C35" w14:textId="77777777" w:rsidR="00AB05D4" w:rsidRPr="00AB05D4" w:rsidRDefault="00AB05D4" w:rsidP="00D156F1">
            <w:pPr>
              <w:pStyle w:val="TableParagraph"/>
              <w:spacing w:before="110"/>
              <w:ind w:left="26"/>
              <w:jc w:val="left"/>
              <w:rPr>
                <w:rFonts w:ascii="Arial Narrow" w:hAnsi="Arial Narrow"/>
                <w:b/>
                <w:sz w:val="13"/>
              </w:rPr>
            </w:pPr>
            <w:r w:rsidRPr="00AB05D4">
              <w:rPr>
                <w:rFonts w:ascii="Arial Narrow" w:hAnsi="Arial Narrow"/>
                <w:b/>
                <w:sz w:val="13"/>
                <w:u w:val="single"/>
              </w:rPr>
              <w:t>Zoo's, Marine and Non-biological Animals</w:t>
            </w:r>
          </w:p>
          <w:p w14:paraId="7E4FE613"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Zoo's, Marine and Non-biological Animals</w:t>
            </w:r>
          </w:p>
          <w:p w14:paraId="5A3A6B99" w14:textId="77777777" w:rsidR="00AB05D4" w:rsidRPr="00AB05D4" w:rsidRDefault="00AB05D4" w:rsidP="00D156F1">
            <w:pPr>
              <w:pStyle w:val="TableParagraph"/>
              <w:spacing w:before="5"/>
              <w:jc w:val="left"/>
              <w:rPr>
                <w:rFonts w:ascii="Arial Narrow" w:hAnsi="Arial Narrow"/>
                <w:i/>
                <w:sz w:val="20"/>
              </w:rPr>
            </w:pPr>
          </w:p>
          <w:p w14:paraId="0E3EC0CD" w14:textId="77777777" w:rsidR="00AB05D4" w:rsidRPr="00AB05D4" w:rsidRDefault="00AB05D4" w:rsidP="00D156F1">
            <w:pPr>
              <w:pStyle w:val="TableParagraph"/>
              <w:ind w:left="26"/>
              <w:jc w:val="left"/>
              <w:rPr>
                <w:rFonts w:ascii="Arial Narrow" w:hAnsi="Arial Narrow"/>
                <w:b/>
                <w:sz w:val="13"/>
              </w:rPr>
            </w:pPr>
            <w:r w:rsidRPr="00AB05D4">
              <w:rPr>
                <w:rFonts w:ascii="Arial Narrow" w:hAnsi="Arial Narrow"/>
                <w:b/>
                <w:sz w:val="13"/>
                <w:u w:val="single"/>
              </w:rPr>
              <w:t>Living resources</w:t>
            </w:r>
          </w:p>
          <w:p w14:paraId="18772163" w14:textId="77777777" w:rsidR="00AB05D4" w:rsidRPr="00AB05D4" w:rsidRDefault="00AB05D4" w:rsidP="00D156F1">
            <w:pPr>
              <w:pStyle w:val="TableParagraph"/>
              <w:spacing w:before="43"/>
              <w:ind w:left="26"/>
              <w:jc w:val="left"/>
              <w:rPr>
                <w:rFonts w:ascii="Arial Narrow" w:hAnsi="Arial Narrow"/>
                <w:sz w:val="13"/>
              </w:rPr>
            </w:pPr>
            <w:r w:rsidRPr="00AB05D4">
              <w:rPr>
                <w:rFonts w:ascii="Arial Narrow" w:hAnsi="Arial Narrow"/>
                <w:sz w:val="13"/>
              </w:rPr>
              <w:t>Mature</w:t>
            </w:r>
          </w:p>
          <w:p w14:paraId="2D488D30" w14:textId="77777777" w:rsidR="00AB05D4" w:rsidRPr="00AB05D4" w:rsidRDefault="00AB05D4" w:rsidP="00D156F1">
            <w:pPr>
              <w:pStyle w:val="TableParagraph"/>
              <w:spacing w:before="43" w:line="309" w:lineRule="auto"/>
              <w:ind w:left="26" w:right="1585"/>
              <w:jc w:val="left"/>
              <w:rPr>
                <w:rFonts w:ascii="Arial Narrow" w:hAnsi="Arial Narrow"/>
                <w:sz w:val="13"/>
              </w:rPr>
            </w:pPr>
            <w:r w:rsidRPr="00AB05D4">
              <w:rPr>
                <w:rFonts w:ascii="Arial Narrow" w:hAnsi="Arial Narrow"/>
                <w:i/>
                <w:sz w:val="13"/>
              </w:rPr>
              <w:t xml:space="preserve">Policing and Protection Zoological plants and animals </w:t>
            </w:r>
            <w:r w:rsidRPr="00AB05D4">
              <w:rPr>
                <w:rFonts w:ascii="Arial Narrow" w:hAnsi="Arial Narrow"/>
                <w:sz w:val="13"/>
              </w:rPr>
              <w:t>Immature</w:t>
            </w:r>
          </w:p>
          <w:p w14:paraId="535D2315" w14:textId="77777777" w:rsidR="00AB05D4" w:rsidRPr="00AB05D4" w:rsidRDefault="00AB05D4" w:rsidP="00D156F1">
            <w:pPr>
              <w:pStyle w:val="TableParagraph"/>
              <w:spacing w:line="148" w:lineRule="exact"/>
              <w:ind w:left="26"/>
              <w:jc w:val="left"/>
              <w:rPr>
                <w:rFonts w:ascii="Arial Narrow" w:hAnsi="Arial Narrow"/>
                <w:i/>
                <w:sz w:val="13"/>
              </w:rPr>
            </w:pPr>
            <w:r w:rsidRPr="00AB05D4">
              <w:rPr>
                <w:rFonts w:ascii="Arial Narrow" w:hAnsi="Arial Narrow"/>
                <w:i/>
                <w:sz w:val="13"/>
              </w:rPr>
              <w:t>Policing and Protection</w:t>
            </w:r>
          </w:p>
          <w:p w14:paraId="3717C2C2" w14:textId="77777777" w:rsidR="00AB05D4" w:rsidRPr="00AB05D4" w:rsidRDefault="00AB05D4" w:rsidP="00D156F1">
            <w:pPr>
              <w:pStyle w:val="TableParagraph"/>
              <w:spacing w:before="43"/>
              <w:ind w:left="26"/>
              <w:jc w:val="left"/>
              <w:rPr>
                <w:rFonts w:ascii="Arial Narrow" w:hAnsi="Arial Narrow"/>
                <w:i/>
                <w:sz w:val="13"/>
              </w:rPr>
            </w:pPr>
            <w:r w:rsidRPr="00AB05D4">
              <w:rPr>
                <w:rFonts w:ascii="Arial Narrow" w:hAnsi="Arial Narrow"/>
                <w:i/>
                <w:sz w:val="13"/>
              </w:rPr>
              <w:t>Zoological plants and animals</w:t>
            </w:r>
          </w:p>
        </w:tc>
        <w:tc>
          <w:tcPr>
            <w:tcW w:w="279" w:type="dxa"/>
            <w:vMerge w:val="restart"/>
            <w:tcBorders>
              <w:top w:val="single" w:sz="2" w:space="0" w:color="000000"/>
              <w:bottom w:val="single" w:sz="2" w:space="0" w:color="000000"/>
            </w:tcBorders>
          </w:tcPr>
          <w:p w14:paraId="2597560F"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39CD3F29"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p w14:paraId="11FCED33"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2F24872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2762DEC2"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1708734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3A3BF4A4"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924FCB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0B00AB3E"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3B60F1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6A6CB2B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7116235"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p w14:paraId="20F186E3"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6CD08110" w14:textId="77777777" w:rsidR="00AB05D4" w:rsidRPr="00AB05D4" w:rsidRDefault="00AB05D4" w:rsidP="00D156F1">
            <w:pPr>
              <w:pStyle w:val="TableParagraph"/>
              <w:spacing w:before="17"/>
              <w:ind w:left="427"/>
              <w:jc w:val="left"/>
              <w:rPr>
                <w:rFonts w:ascii="Arial Narrow" w:hAnsi="Arial Narrow"/>
                <w:sz w:val="13"/>
              </w:rPr>
            </w:pPr>
            <w:r w:rsidRPr="00AB05D4">
              <w:rPr>
                <w:rFonts w:ascii="Arial Narrow" w:hAnsi="Arial Narrow"/>
                <w:w w:val="99"/>
                <w:sz w:val="13"/>
              </w:rPr>
              <w:t>–</w:t>
            </w:r>
          </w:p>
          <w:p w14:paraId="15F43169" w14:textId="77777777" w:rsidR="00AB05D4" w:rsidRPr="00AB05D4" w:rsidRDefault="00AB05D4" w:rsidP="00D156F1">
            <w:pPr>
              <w:pStyle w:val="TableParagraph"/>
              <w:spacing w:before="43"/>
              <w:ind w:left="427"/>
              <w:jc w:val="left"/>
              <w:rPr>
                <w:rFonts w:ascii="Arial Narrow" w:hAnsi="Arial Narrow"/>
                <w:sz w:val="13"/>
              </w:rPr>
            </w:pPr>
            <w:r w:rsidRPr="00AB05D4">
              <w:rPr>
                <w:rFonts w:ascii="Arial Narrow" w:hAnsi="Arial Narrow"/>
                <w:w w:val="99"/>
                <w:sz w:val="13"/>
              </w:rPr>
              <w:t>–</w:t>
            </w:r>
          </w:p>
          <w:p w14:paraId="54184084" w14:textId="77777777" w:rsidR="00AB05D4" w:rsidRPr="00AB05D4" w:rsidRDefault="00AB05D4" w:rsidP="00D156F1">
            <w:pPr>
              <w:pStyle w:val="TableParagraph"/>
              <w:spacing w:before="110"/>
              <w:ind w:left="427"/>
              <w:jc w:val="left"/>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416FEAB5"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7D8C0B06"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p w14:paraId="008FED41"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54B85268" w14:textId="77777777" w:rsidTr="00AB05D4">
        <w:trPr>
          <w:trHeight w:val="252"/>
        </w:trPr>
        <w:tc>
          <w:tcPr>
            <w:tcW w:w="3051" w:type="dxa"/>
            <w:vMerge/>
            <w:tcBorders>
              <w:top w:val="nil"/>
              <w:bottom w:val="single" w:sz="2" w:space="0" w:color="000000"/>
            </w:tcBorders>
          </w:tcPr>
          <w:p w14:paraId="4C286F57"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644374E"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420A93A3"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2ACEA810"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55122B1A"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50C749D"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9E281A7"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4194BC9C"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02147774"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6375B41"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74B4BCB5"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73056952" w14:textId="77777777" w:rsidTr="00AB05D4">
        <w:trPr>
          <w:trHeight w:val="188"/>
        </w:trPr>
        <w:tc>
          <w:tcPr>
            <w:tcW w:w="3051" w:type="dxa"/>
            <w:vMerge/>
            <w:tcBorders>
              <w:top w:val="nil"/>
              <w:bottom w:val="single" w:sz="2" w:space="0" w:color="000000"/>
            </w:tcBorders>
          </w:tcPr>
          <w:p w14:paraId="3E3E33ED"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735AE442"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00F3BE0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21CDC45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6DF3425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844A9B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6D2F597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C8947AF"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498FE9C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31094686"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4BE34F7B"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6A6D027D"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71FDD8A0" w14:textId="77777777" w:rsidTr="00AB05D4">
        <w:trPr>
          <w:trHeight w:val="252"/>
        </w:trPr>
        <w:tc>
          <w:tcPr>
            <w:tcW w:w="3051" w:type="dxa"/>
            <w:vMerge/>
            <w:tcBorders>
              <w:top w:val="nil"/>
              <w:bottom w:val="single" w:sz="2" w:space="0" w:color="000000"/>
            </w:tcBorders>
          </w:tcPr>
          <w:p w14:paraId="31A66EEB"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8F9F839"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08B48E28"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11BE5A25"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E94E71A"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172A9FC"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6F004B5"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20F17DA1"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6B6D5636"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5C9155D1"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4E962B09"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234DF61A" w14:textId="77777777" w:rsidTr="00AB05D4">
        <w:trPr>
          <w:trHeight w:val="188"/>
        </w:trPr>
        <w:tc>
          <w:tcPr>
            <w:tcW w:w="3051" w:type="dxa"/>
            <w:vMerge/>
            <w:tcBorders>
              <w:top w:val="nil"/>
              <w:bottom w:val="single" w:sz="2" w:space="0" w:color="000000"/>
            </w:tcBorders>
          </w:tcPr>
          <w:p w14:paraId="326C6298"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30F2D6D"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784E57A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7085B68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4B92CF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EFFEA2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1AC6F13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D20F8BD"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4F34D1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14E2454D"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478966CD"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7D39996A"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25BF7AA2"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3DD06DE5" w14:textId="77777777" w:rsidR="00AB05D4" w:rsidRPr="00AB05D4" w:rsidRDefault="00AB05D4" w:rsidP="00D156F1">
            <w:pPr>
              <w:pStyle w:val="TableParagraph"/>
              <w:spacing w:before="42"/>
              <w:ind w:right="114"/>
              <w:rPr>
                <w:rFonts w:ascii="Arial Narrow" w:hAnsi="Arial Narrow"/>
                <w:sz w:val="13"/>
              </w:rPr>
            </w:pPr>
            <w:r w:rsidRPr="00AB05D4">
              <w:rPr>
                <w:rFonts w:ascii="Arial Narrow" w:hAnsi="Arial Narrow"/>
                <w:w w:val="99"/>
                <w:sz w:val="13"/>
              </w:rPr>
              <w:t>–</w:t>
            </w:r>
          </w:p>
          <w:p w14:paraId="0014CA41"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389FCDD8" w14:textId="77777777" w:rsidR="00AB05D4" w:rsidRPr="00AB05D4" w:rsidRDefault="00AB05D4" w:rsidP="00D156F1">
            <w:pPr>
              <w:pStyle w:val="TableParagraph"/>
              <w:spacing w:before="44"/>
              <w:ind w:right="114"/>
              <w:rPr>
                <w:rFonts w:ascii="Arial Narrow" w:hAnsi="Arial Narrow"/>
                <w:sz w:val="13"/>
              </w:rPr>
            </w:pPr>
            <w:r w:rsidRPr="00AB05D4">
              <w:rPr>
                <w:rFonts w:ascii="Arial Narrow" w:hAnsi="Arial Narrow"/>
                <w:w w:val="99"/>
                <w:sz w:val="13"/>
              </w:rPr>
              <w:t>–</w:t>
            </w:r>
          </w:p>
          <w:p w14:paraId="65A8B414" w14:textId="77777777" w:rsidR="00AB05D4" w:rsidRPr="00AB05D4" w:rsidRDefault="00AB05D4" w:rsidP="00D156F1">
            <w:pPr>
              <w:pStyle w:val="TableParagraph"/>
              <w:spacing w:before="122"/>
              <w:ind w:right="54"/>
              <w:rPr>
                <w:rFonts w:ascii="Arial Narrow" w:hAnsi="Arial Narrow"/>
                <w:b/>
                <w:sz w:val="13"/>
              </w:rPr>
            </w:pPr>
            <w:r w:rsidRPr="00AB05D4">
              <w:rPr>
                <w:rFonts w:ascii="Arial Narrow" w:hAnsi="Arial Narrow"/>
                <w:b/>
                <w:w w:val="99"/>
                <w:sz w:val="13"/>
              </w:rPr>
              <w:t>2</w:t>
            </w:r>
          </w:p>
        </w:tc>
        <w:tc>
          <w:tcPr>
            <w:tcW w:w="608" w:type="dxa"/>
            <w:vMerge w:val="restart"/>
            <w:tcBorders>
              <w:top w:val="single" w:sz="2" w:space="0" w:color="000000"/>
              <w:left w:val="single" w:sz="2" w:space="0" w:color="000000"/>
              <w:bottom w:val="single" w:sz="2" w:space="0" w:color="000000"/>
              <w:right w:val="single" w:sz="2" w:space="0" w:color="000000"/>
            </w:tcBorders>
          </w:tcPr>
          <w:p w14:paraId="14115E3A" w14:textId="77777777" w:rsidR="00AB05D4" w:rsidRPr="00AB05D4" w:rsidRDefault="00AB05D4" w:rsidP="00D156F1">
            <w:pPr>
              <w:pStyle w:val="TableParagraph"/>
              <w:jc w:val="left"/>
              <w:rPr>
                <w:rFonts w:ascii="Arial Narrow" w:hAnsi="Arial Narrow"/>
                <w:i/>
                <w:sz w:val="14"/>
              </w:rPr>
            </w:pPr>
          </w:p>
          <w:p w14:paraId="79588D51" w14:textId="77777777" w:rsidR="00AB05D4" w:rsidRPr="00AB05D4" w:rsidRDefault="00AB05D4" w:rsidP="00D156F1">
            <w:pPr>
              <w:pStyle w:val="TableParagraph"/>
              <w:jc w:val="left"/>
              <w:rPr>
                <w:rFonts w:ascii="Arial Narrow" w:hAnsi="Arial Narrow"/>
                <w:i/>
                <w:sz w:val="14"/>
              </w:rPr>
            </w:pPr>
          </w:p>
          <w:p w14:paraId="553249BF" w14:textId="77777777" w:rsidR="00AB05D4" w:rsidRPr="00AB05D4" w:rsidRDefault="00AB05D4" w:rsidP="00D156F1">
            <w:pPr>
              <w:pStyle w:val="TableParagraph"/>
              <w:jc w:val="left"/>
              <w:rPr>
                <w:rFonts w:ascii="Arial Narrow" w:hAnsi="Arial Narrow"/>
                <w:i/>
                <w:sz w:val="14"/>
              </w:rPr>
            </w:pPr>
          </w:p>
          <w:p w14:paraId="0543FED4" w14:textId="77777777" w:rsidR="00AB05D4" w:rsidRPr="00AB05D4" w:rsidRDefault="00AB05D4" w:rsidP="00D156F1">
            <w:pPr>
              <w:pStyle w:val="TableParagraph"/>
              <w:jc w:val="left"/>
              <w:rPr>
                <w:rFonts w:ascii="Arial Narrow" w:hAnsi="Arial Narrow"/>
                <w:i/>
                <w:sz w:val="14"/>
              </w:rPr>
            </w:pPr>
          </w:p>
          <w:p w14:paraId="1C93C7B6" w14:textId="77777777" w:rsidR="00AB05D4" w:rsidRPr="00AB05D4" w:rsidRDefault="00AB05D4" w:rsidP="00D156F1">
            <w:pPr>
              <w:pStyle w:val="TableParagraph"/>
              <w:jc w:val="left"/>
              <w:rPr>
                <w:rFonts w:ascii="Arial Narrow" w:hAnsi="Arial Narrow"/>
                <w:i/>
                <w:sz w:val="14"/>
              </w:rPr>
            </w:pPr>
          </w:p>
          <w:p w14:paraId="6C614989" w14:textId="77777777" w:rsidR="00AB05D4" w:rsidRPr="00AB05D4" w:rsidRDefault="00AB05D4" w:rsidP="00D156F1">
            <w:pPr>
              <w:pStyle w:val="TableParagraph"/>
              <w:jc w:val="left"/>
              <w:rPr>
                <w:rFonts w:ascii="Arial Narrow" w:hAnsi="Arial Narrow"/>
                <w:i/>
                <w:sz w:val="14"/>
              </w:rPr>
            </w:pPr>
          </w:p>
          <w:p w14:paraId="6B4F045A" w14:textId="77777777" w:rsidR="00AB05D4" w:rsidRPr="00AB05D4" w:rsidRDefault="00AB05D4" w:rsidP="00D156F1">
            <w:pPr>
              <w:pStyle w:val="TableParagraph"/>
              <w:jc w:val="left"/>
              <w:rPr>
                <w:rFonts w:ascii="Arial Narrow" w:hAnsi="Arial Narrow"/>
                <w:i/>
                <w:sz w:val="14"/>
              </w:rPr>
            </w:pPr>
          </w:p>
          <w:p w14:paraId="5166ED00" w14:textId="77777777" w:rsidR="00AB05D4" w:rsidRPr="00AB05D4" w:rsidRDefault="00AB05D4" w:rsidP="00D156F1">
            <w:pPr>
              <w:pStyle w:val="TableParagraph"/>
              <w:jc w:val="left"/>
              <w:rPr>
                <w:rFonts w:ascii="Arial Narrow" w:hAnsi="Arial Narrow"/>
                <w:i/>
                <w:sz w:val="14"/>
              </w:rPr>
            </w:pPr>
          </w:p>
          <w:p w14:paraId="749F0006" w14:textId="77777777" w:rsidR="00AB05D4" w:rsidRPr="00AB05D4" w:rsidRDefault="00AB05D4" w:rsidP="00D156F1">
            <w:pPr>
              <w:pStyle w:val="TableParagraph"/>
              <w:jc w:val="left"/>
              <w:rPr>
                <w:rFonts w:ascii="Arial Narrow" w:hAnsi="Arial Narrow"/>
                <w:i/>
                <w:sz w:val="14"/>
              </w:rPr>
            </w:pPr>
          </w:p>
          <w:p w14:paraId="12D0DD05" w14:textId="77777777" w:rsidR="00AB05D4" w:rsidRPr="00AB05D4" w:rsidRDefault="00AB05D4" w:rsidP="00D156F1">
            <w:pPr>
              <w:pStyle w:val="TableParagraph"/>
              <w:jc w:val="left"/>
              <w:rPr>
                <w:rFonts w:ascii="Arial Narrow" w:hAnsi="Arial Narrow"/>
                <w:i/>
                <w:sz w:val="15"/>
              </w:rPr>
            </w:pPr>
          </w:p>
          <w:p w14:paraId="71BBBF96" w14:textId="77777777" w:rsidR="00AB05D4" w:rsidRPr="00AB05D4" w:rsidRDefault="00AB05D4" w:rsidP="00D156F1">
            <w:pPr>
              <w:pStyle w:val="TableParagraph"/>
              <w:spacing w:before="1"/>
              <w:ind w:left="123"/>
              <w:jc w:val="left"/>
              <w:rPr>
                <w:rFonts w:ascii="Arial Narrow" w:hAnsi="Arial Narrow"/>
                <w:sz w:val="13"/>
              </w:rPr>
            </w:pPr>
            <w:r w:rsidRPr="00AB05D4">
              <w:rPr>
                <w:rFonts w:ascii="Arial Narrow" w:hAnsi="Arial Narrow"/>
                <w:sz w:val="13"/>
              </w:rPr>
              <w:t>100.0%</w:t>
            </w:r>
          </w:p>
        </w:tc>
        <w:tc>
          <w:tcPr>
            <w:tcW w:w="785" w:type="dxa"/>
            <w:tcBorders>
              <w:top w:val="single" w:sz="2" w:space="0" w:color="000000"/>
              <w:left w:val="single" w:sz="2" w:space="0" w:color="000000"/>
              <w:bottom w:val="nil"/>
            </w:tcBorders>
            <w:shd w:val="clear" w:color="auto" w:fill="FFFF99"/>
          </w:tcPr>
          <w:p w14:paraId="4AB1D53A"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313FD067" w14:textId="77777777" w:rsidTr="00AB05D4">
        <w:trPr>
          <w:trHeight w:val="184"/>
        </w:trPr>
        <w:tc>
          <w:tcPr>
            <w:tcW w:w="3051" w:type="dxa"/>
            <w:vMerge/>
            <w:tcBorders>
              <w:top w:val="nil"/>
              <w:bottom w:val="single" w:sz="2" w:space="0" w:color="000000"/>
            </w:tcBorders>
          </w:tcPr>
          <w:p w14:paraId="00E709BB"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3A6D0CF2"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04967ABB" w14:textId="77777777" w:rsidR="00AB05D4" w:rsidRPr="00AB05D4" w:rsidRDefault="00AB05D4" w:rsidP="00D156F1">
            <w:pPr>
              <w:pStyle w:val="TableParagraph"/>
              <w:spacing w:before="16" w:line="148" w:lineRule="exact"/>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1BEF1C92"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3F27CF33" w14:textId="77777777" w:rsidR="00AB05D4" w:rsidRPr="00AB05D4" w:rsidRDefault="00AB05D4" w:rsidP="00D156F1">
            <w:pPr>
              <w:pStyle w:val="TableParagraph"/>
              <w:spacing w:before="16" w:line="148" w:lineRule="exact"/>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544C046"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9913B15"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03948600" w14:textId="77777777" w:rsidR="00AB05D4" w:rsidRPr="00AB05D4" w:rsidRDefault="00AB05D4" w:rsidP="00D156F1">
            <w:pPr>
              <w:pStyle w:val="TableParagraph"/>
              <w:spacing w:before="16" w:line="148" w:lineRule="exact"/>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73E55AA8"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40D3C2C3"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tcPr>
          <w:p w14:paraId="16E383B1" w14:textId="77777777" w:rsidR="00AB05D4" w:rsidRPr="00AB05D4" w:rsidRDefault="00AB05D4" w:rsidP="00D156F1">
            <w:pPr>
              <w:pStyle w:val="TableParagraph"/>
              <w:spacing w:before="16" w:line="148" w:lineRule="exact"/>
              <w:ind w:right="110"/>
              <w:rPr>
                <w:rFonts w:ascii="Arial Narrow" w:hAnsi="Arial Narrow"/>
                <w:sz w:val="13"/>
              </w:rPr>
            </w:pPr>
            <w:r w:rsidRPr="00AB05D4">
              <w:rPr>
                <w:rFonts w:ascii="Arial Narrow" w:hAnsi="Arial Narrow"/>
                <w:w w:val="99"/>
                <w:sz w:val="13"/>
              </w:rPr>
              <w:t>–</w:t>
            </w:r>
          </w:p>
        </w:tc>
      </w:tr>
      <w:tr w:rsidR="00AB05D4" w:rsidRPr="00AB05D4" w14:paraId="371A43F3" w14:textId="77777777" w:rsidTr="00AB05D4">
        <w:trPr>
          <w:trHeight w:val="1149"/>
        </w:trPr>
        <w:tc>
          <w:tcPr>
            <w:tcW w:w="3051" w:type="dxa"/>
            <w:vMerge/>
            <w:tcBorders>
              <w:top w:val="nil"/>
              <w:bottom w:val="single" w:sz="2" w:space="0" w:color="000000"/>
            </w:tcBorders>
          </w:tcPr>
          <w:p w14:paraId="782AD49C"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1E2B52A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F0F3678"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p w14:paraId="05A99D52"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570512DA"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78B11AA5"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3D5829E5"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p w14:paraId="7A4C1D11"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503FE13"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15370422"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7AA64F0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5932FF6F"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147E263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468C93C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A0DE893"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p w14:paraId="22A01A7C"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7324BAAB"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631A3817"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7FE6C1DD"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52A8309F"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95E2EFD"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4D3D509D"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444A736C"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773ACEA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26169D0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4C9316F2"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E40FFD"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6546411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533BE393"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3B965E8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12B58956"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p w14:paraId="59625A5E"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D31B5D8"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p w14:paraId="6719F64F"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6A0B228B"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48391346"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50A54A08"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p w14:paraId="7015FA6E"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163552E3"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16B98AEF"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shd w:val="clear" w:color="auto" w:fill="FFFF99"/>
          </w:tcPr>
          <w:p w14:paraId="6713BCB4" w14:textId="77777777" w:rsidR="00AB05D4" w:rsidRPr="00AB05D4" w:rsidRDefault="00AB05D4" w:rsidP="00D156F1">
            <w:pPr>
              <w:pStyle w:val="TableParagraph"/>
              <w:spacing w:before="18"/>
              <w:ind w:right="110"/>
              <w:rPr>
                <w:rFonts w:ascii="Arial Narrow" w:hAnsi="Arial Narrow"/>
                <w:sz w:val="13"/>
              </w:rPr>
            </w:pPr>
            <w:r w:rsidRPr="00AB05D4">
              <w:rPr>
                <w:rFonts w:ascii="Arial Narrow" w:hAnsi="Arial Narrow"/>
                <w:w w:val="99"/>
                <w:sz w:val="13"/>
              </w:rPr>
              <w:t>–</w:t>
            </w:r>
          </w:p>
          <w:p w14:paraId="7B3B22F9"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26B9A5A4"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3B144FBB"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154399E5"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p w14:paraId="5D739B50"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0D023BAA" w14:textId="77777777" w:rsidTr="00AB05D4">
        <w:trPr>
          <w:trHeight w:val="264"/>
        </w:trPr>
        <w:tc>
          <w:tcPr>
            <w:tcW w:w="3051" w:type="dxa"/>
            <w:vMerge/>
            <w:tcBorders>
              <w:top w:val="nil"/>
              <w:bottom w:val="single" w:sz="2" w:space="0" w:color="000000"/>
            </w:tcBorders>
          </w:tcPr>
          <w:p w14:paraId="05AD8CBC"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DFCB866"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133B126D" w14:textId="77777777" w:rsidR="00AB05D4" w:rsidRPr="00AB05D4" w:rsidRDefault="00AB05D4" w:rsidP="00D156F1">
            <w:pPr>
              <w:pStyle w:val="TableParagraph"/>
              <w:spacing w:before="95"/>
              <w:ind w:right="46"/>
              <w:rPr>
                <w:rFonts w:ascii="Arial Narrow" w:hAnsi="Arial Narrow"/>
                <w:b/>
                <w:sz w:val="13"/>
              </w:rPr>
            </w:pPr>
            <w:r w:rsidRPr="00AB05D4">
              <w:rPr>
                <w:rFonts w:ascii="Arial Narrow" w:hAnsi="Arial Narrow"/>
                <w:b/>
                <w:w w:val="95"/>
                <w:sz w:val="13"/>
              </w:rPr>
              <w:t>12</w:t>
            </w:r>
          </w:p>
        </w:tc>
        <w:tc>
          <w:tcPr>
            <w:tcW w:w="786" w:type="dxa"/>
            <w:tcBorders>
              <w:top w:val="nil"/>
              <w:bottom w:val="single" w:sz="2" w:space="0" w:color="000000"/>
              <w:right w:val="single" w:sz="2" w:space="0" w:color="000000"/>
            </w:tcBorders>
          </w:tcPr>
          <w:p w14:paraId="5C3E8C54" w14:textId="77777777" w:rsidR="00AB05D4" w:rsidRPr="00AB05D4" w:rsidRDefault="00AB05D4" w:rsidP="00D156F1">
            <w:pPr>
              <w:pStyle w:val="TableParagraph"/>
              <w:spacing w:before="95"/>
              <w:ind w:right="52"/>
              <w:rPr>
                <w:rFonts w:ascii="Arial Narrow" w:hAnsi="Arial Narrow"/>
                <w:b/>
                <w:sz w:val="13"/>
              </w:rPr>
            </w:pPr>
            <w:r w:rsidRPr="00AB05D4">
              <w:rPr>
                <w:rFonts w:ascii="Arial Narrow" w:hAnsi="Arial Narrow"/>
                <w:b/>
                <w:w w:val="95"/>
                <w:sz w:val="13"/>
              </w:rPr>
              <w:t>10</w:t>
            </w:r>
          </w:p>
        </w:tc>
        <w:tc>
          <w:tcPr>
            <w:tcW w:w="785" w:type="dxa"/>
            <w:tcBorders>
              <w:top w:val="nil"/>
              <w:left w:val="single" w:sz="2" w:space="0" w:color="000000"/>
              <w:bottom w:val="single" w:sz="2" w:space="0" w:color="000000"/>
              <w:right w:val="single" w:sz="2" w:space="0" w:color="000000"/>
            </w:tcBorders>
          </w:tcPr>
          <w:p w14:paraId="669A5D36" w14:textId="77777777" w:rsidR="00AB05D4" w:rsidRPr="00AB05D4" w:rsidRDefault="00AB05D4" w:rsidP="00D156F1">
            <w:pPr>
              <w:pStyle w:val="TableParagraph"/>
              <w:spacing w:before="95"/>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AF6D3A2" w14:textId="77777777" w:rsidR="00AB05D4" w:rsidRPr="00AB05D4" w:rsidRDefault="00AB05D4" w:rsidP="00D156F1">
            <w:pPr>
              <w:pStyle w:val="TableParagraph"/>
              <w:spacing w:before="95"/>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7A21C0B8" w14:textId="77777777" w:rsidR="00AB05D4" w:rsidRPr="00AB05D4" w:rsidRDefault="00AB05D4" w:rsidP="00D156F1">
            <w:pPr>
              <w:pStyle w:val="TableParagraph"/>
              <w:spacing w:before="95"/>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7BEB4EFF" w14:textId="77777777" w:rsidR="00AB05D4" w:rsidRPr="00AB05D4" w:rsidRDefault="00AB05D4" w:rsidP="00D156F1">
            <w:pPr>
              <w:pStyle w:val="TableParagraph"/>
              <w:spacing w:before="95"/>
              <w:ind w:right="55"/>
              <w:rPr>
                <w:rFonts w:ascii="Arial Narrow" w:hAnsi="Arial Narrow"/>
                <w:b/>
                <w:sz w:val="13"/>
              </w:rPr>
            </w:pPr>
            <w:r w:rsidRPr="00AB05D4">
              <w:rPr>
                <w:rFonts w:ascii="Arial Narrow" w:hAnsi="Arial Narrow"/>
                <w:b/>
                <w:w w:val="99"/>
                <w:sz w:val="13"/>
              </w:rPr>
              <w:t>2</w:t>
            </w:r>
          </w:p>
        </w:tc>
        <w:tc>
          <w:tcPr>
            <w:tcW w:w="608" w:type="dxa"/>
            <w:vMerge/>
            <w:tcBorders>
              <w:top w:val="nil"/>
              <w:left w:val="single" w:sz="2" w:space="0" w:color="000000"/>
              <w:bottom w:val="single" w:sz="2" w:space="0" w:color="000000"/>
              <w:right w:val="single" w:sz="2" w:space="0" w:color="000000"/>
            </w:tcBorders>
          </w:tcPr>
          <w:p w14:paraId="0D428C18"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4D052725"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59BB99A5" w14:textId="77777777" w:rsidR="00AB05D4" w:rsidRPr="00AB05D4" w:rsidRDefault="00AB05D4" w:rsidP="00D156F1">
            <w:pPr>
              <w:pStyle w:val="TableParagraph"/>
              <w:spacing w:before="95"/>
              <w:ind w:right="49"/>
              <w:rPr>
                <w:rFonts w:ascii="Arial Narrow" w:hAnsi="Arial Narrow"/>
                <w:b/>
                <w:sz w:val="13"/>
              </w:rPr>
            </w:pPr>
            <w:r w:rsidRPr="00AB05D4">
              <w:rPr>
                <w:rFonts w:ascii="Arial Narrow" w:hAnsi="Arial Narrow"/>
                <w:b/>
                <w:w w:val="95"/>
                <w:sz w:val="13"/>
              </w:rPr>
              <w:t>10</w:t>
            </w:r>
          </w:p>
        </w:tc>
      </w:tr>
      <w:tr w:rsidR="00AB05D4" w:rsidRPr="00AB05D4" w14:paraId="36C1FED3" w14:textId="77777777" w:rsidTr="00AB05D4">
        <w:trPr>
          <w:trHeight w:val="188"/>
        </w:trPr>
        <w:tc>
          <w:tcPr>
            <w:tcW w:w="3051" w:type="dxa"/>
            <w:vMerge/>
            <w:tcBorders>
              <w:top w:val="nil"/>
              <w:bottom w:val="single" w:sz="2" w:space="0" w:color="000000"/>
            </w:tcBorders>
          </w:tcPr>
          <w:p w14:paraId="29B7B1BD"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72A765B"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030B3A9C"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12</w:t>
            </w:r>
          </w:p>
        </w:tc>
        <w:tc>
          <w:tcPr>
            <w:tcW w:w="786" w:type="dxa"/>
            <w:tcBorders>
              <w:top w:val="single" w:sz="2" w:space="0" w:color="000000"/>
              <w:bottom w:val="nil"/>
              <w:right w:val="single" w:sz="2" w:space="0" w:color="000000"/>
            </w:tcBorders>
            <w:shd w:val="clear" w:color="auto" w:fill="FFFF99"/>
          </w:tcPr>
          <w:p w14:paraId="60D412F7"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10</w:t>
            </w:r>
          </w:p>
        </w:tc>
        <w:tc>
          <w:tcPr>
            <w:tcW w:w="785" w:type="dxa"/>
            <w:tcBorders>
              <w:top w:val="single" w:sz="2" w:space="0" w:color="000000"/>
              <w:left w:val="single" w:sz="2" w:space="0" w:color="000000"/>
              <w:bottom w:val="nil"/>
              <w:right w:val="single" w:sz="2" w:space="0" w:color="000000"/>
            </w:tcBorders>
            <w:shd w:val="clear" w:color="auto" w:fill="FFFF99"/>
          </w:tcPr>
          <w:p w14:paraId="42E8729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6A80C1B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6893EEB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0E3A5BB2"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w w:val="99"/>
                <w:sz w:val="13"/>
              </w:rPr>
              <w:t>2</w:t>
            </w:r>
          </w:p>
        </w:tc>
        <w:tc>
          <w:tcPr>
            <w:tcW w:w="608" w:type="dxa"/>
            <w:vMerge w:val="restart"/>
            <w:tcBorders>
              <w:top w:val="single" w:sz="2" w:space="0" w:color="000000"/>
              <w:left w:val="single" w:sz="2" w:space="0" w:color="000000"/>
              <w:bottom w:val="single" w:sz="2" w:space="0" w:color="000000"/>
              <w:right w:val="single" w:sz="2" w:space="0" w:color="000000"/>
            </w:tcBorders>
          </w:tcPr>
          <w:p w14:paraId="6FDC7462"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w w:val="95"/>
                <w:sz w:val="13"/>
              </w:rPr>
              <w:t>(2)</w:t>
            </w:r>
          </w:p>
          <w:p w14:paraId="7769C0B2" w14:textId="77777777" w:rsidR="00AB05D4" w:rsidRPr="00AB05D4" w:rsidRDefault="00AB05D4" w:rsidP="00D156F1">
            <w:pPr>
              <w:pStyle w:val="TableParagraph"/>
              <w:spacing w:before="110"/>
              <w:ind w:right="53"/>
              <w:rPr>
                <w:rFonts w:ascii="Arial Narrow" w:hAnsi="Arial Narrow"/>
                <w:b/>
                <w:sz w:val="13"/>
              </w:rPr>
            </w:pPr>
            <w:r w:rsidRPr="00AB05D4">
              <w:rPr>
                <w:rFonts w:ascii="Arial Narrow" w:hAnsi="Arial Narrow"/>
                <w:b/>
                <w:w w:val="95"/>
                <w:sz w:val="13"/>
              </w:rPr>
              <w:t>13</w:t>
            </w:r>
          </w:p>
        </w:tc>
        <w:tc>
          <w:tcPr>
            <w:tcW w:w="608" w:type="dxa"/>
            <w:vMerge w:val="restart"/>
            <w:tcBorders>
              <w:top w:val="single" w:sz="2" w:space="0" w:color="000000"/>
              <w:left w:val="single" w:sz="2" w:space="0" w:color="000000"/>
              <w:bottom w:val="single" w:sz="2" w:space="0" w:color="000000"/>
              <w:right w:val="single" w:sz="2" w:space="0" w:color="000000"/>
            </w:tcBorders>
          </w:tcPr>
          <w:p w14:paraId="2F12587D" w14:textId="77777777" w:rsidR="00AB05D4" w:rsidRPr="00AB05D4" w:rsidRDefault="00AB05D4" w:rsidP="00D156F1">
            <w:pPr>
              <w:pStyle w:val="TableParagraph"/>
              <w:spacing w:before="17"/>
              <w:ind w:right="19"/>
              <w:rPr>
                <w:rFonts w:ascii="Arial Narrow" w:hAnsi="Arial Narrow"/>
                <w:sz w:val="13"/>
              </w:rPr>
            </w:pPr>
            <w:r w:rsidRPr="00AB05D4">
              <w:rPr>
                <w:rFonts w:ascii="Arial Narrow" w:hAnsi="Arial Narrow"/>
                <w:sz w:val="13"/>
              </w:rPr>
              <w:t>(0)</w:t>
            </w:r>
          </w:p>
          <w:p w14:paraId="6DD97592" w14:textId="77777777" w:rsidR="00AB05D4" w:rsidRPr="00AB05D4" w:rsidRDefault="00AB05D4" w:rsidP="00D156F1">
            <w:pPr>
              <w:pStyle w:val="TableParagraph"/>
              <w:spacing w:before="96"/>
              <w:ind w:right="114"/>
              <w:rPr>
                <w:rFonts w:ascii="Arial Narrow" w:hAnsi="Arial Narrow"/>
                <w:sz w:val="13"/>
              </w:rPr>
            </w:pPr>
            <w:r w:rsidRPr="00AB05D4">
              <w:rPr>
                <w:rFonts w:ascii="Arial Narrow" w:hAnsi="Arial Narrow"/>
                <w:sz w:val="13"/>
              </w:rPr>
              <w:t>100.0%</w:t>
            </w:r>
          </w:p>
        </w:tc>
        <w:tc>
          <w:tcPr>
            <w:tcW w:w="785" w:type="dxa"/>
            <w:tcBorders>
              <w:top w:val="single" w:sz="2" w:space="0" w:color="000000"/>
              <w:left w:val="single" w:sz="2" w:space="0" w:color="000000"/>
              <w:bottom w:val="nil"/>
            </w:tcBorders>
            <w:shd w:val="clear" w:color="auto" w:fill="FFFF99"/>
          </w:tcPr>
          <w:p w14:paraId="4A804ACA" w14:textId="77777777" w:rsidR="00AB05D4" w:rsidRPr="00AB05D4" w:rsidRDefault="00AB05D4" w:rsidP="00D156F1">
            <w:pPr>
              <w:pStyle w:val="TableParagraph"/>
              <w:spacing w:before="17"/>
              <w:ind w:right="49"/>
              <w:rPr>
                <w:rFonts w:ascii="Arial Narrow" w:hAnsi="Arial Narrow"/>
                <w:sz w:val="13"/>
              </w:rPr>
            </w:pPr>
            <w:r w:rsidRPr="00AB05D4">
              <w:rPr>
                <w:rFonts w:ascii="Arial Narrow" w:hAnsi="Arial Narrow"/>
                <w:w w:val="95"/>
                <w:sz w:val="13"/>
              </w:rPr>
              <w:t>10</w:t>
            </w:r>
          </w:p>
        </w:tc>
      </w:tr>
      <w:tr w:rsidR="00AB05D4" w:rsidRPr="00AB05D4" w14:paraId="610A746F" w14:textId="77777777" w:rsidTr="00AB05D4">
        <w:trPr>
          <w:trHeight w:val="252"/>
        </w:trPr>
        <w:tc>
          <w:tcPr>
            <w:tcW w:w="3051" w:type="dxa"/>
            <w:vMerge/>
            <w:tcBorders>
              <w:top w:val="nil"/>
              <w:bottom w:val="single" w:sz="2" w:space="0" w:color="000000"/>
            </w:tcBorders>
          </w:tcPr>
          <w:p w14:paraId="4B59BD84"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CC85B20"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3D5CC33A" w14:textId="77777777" w:rsidR="00AB05D4" w:rsidRPr="00AB05D4" w:rsidRDefault="00AB05D4" w:rsidP="00D156F1">
            <w:pPr>
              <w:pStyle w:val="TableParagraph"/>
              <w:spacing w:before="83"/>
              <w:ind w:right="46"/>
              <w:rPr>
                <w:rFonts w:ascii="Arial Narrow" w:hAnsi="Arial Narrow"/>
                <w:b/>
                <w:sz w:val="13"/>
              </w:rPr>
            </w:pPr>
            <w:r w:rsidRPr="00AB05D4">
              <w:rPr>
                <w:rFonts w:ascii="Arial Narrow" w:hAnsi="Arial Narrow"/>
                <w:b/>
                <w:w w:val="95"/>
                <w:sz w:val="13"/>
              </w:rPr>
              <w:t>64</w:t>
            </w:r>
          </w:p>
        </w:tc>
        <w:tc>
          <w:tcPr>
            <w:tcW w:w="786" w:type="dxa"/>
            <w:tcBorders>
              <w:top w:val="nil"/>
              <w:bottom w:val="single" w:sz="2" w:space="0" w:color="000000"/>
              <w:right w:val="single" w:sz="2" w:space="0" w:color="000000"/>
            </w:tcBorders>
          </w:tcPr>
          <w:p w14:paraId="2ABA516D" w14:textId="77777777" w:rsidR="00AB05D4" w:rsidRPr="00AB05D4" w:rsidRDefault="00AB05D4" w:rsidP="00D156F1">
            <w:pPr>
              <w:pStyle w:val="TableParagraph"/>
              <w:spacing w:before="83"/>
              <w:ind w:right="52"/>
              <w:rPr>
                <w:rFonts w:ascii="Arial Narrow" w:hAnsi="Arial Narrow"/>
                <w:b/>
                <w:sz w:val="13"/>
              </w:rPr>
            </w:pPr>
            <w:r w:rsidRPr="00AB05D4">
              <w:rPr>
                <w:rFonts w:ascii="Arial Narrow" w:hAnsi="Arial Narrow"/>
                <w:b/>
                <w:w w:val="95"/>
                <w:sz w:val="13"/>
              </w:rPr>
              <w:t>50</w:t>
            </w:r>
          </w:p>
        </w:tc>
        <w:tc>
          <w:tcPr>
            <w:tcW w:w="785" w:type="dxa"/>
            <w:tcBorders>
              <w:top w:val="nil"/>
              <w:left w:val="single" w:sz="2" w:space="0" w:color="000000"/>
              <w:bottom w:val="single" w:sz="2" w:space="0" w:color="000000"/>
              <w:right w:val="single" w:sz="2" w:space="0" w:color="000000"/>
            </w:tcBorders>
          </w:tcPr>
          <w:p w14:paraId="48D295C5"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51C871DE"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1C5408C"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5749E7BE" w14:textId="77777777" w:rsidR="00AB05D4" w:rsidRPr="00AB05D4" w:rsidRDefault="00AB05D4" w:rsidP="00D156F1">
            <w:pPr>
              <w:pStyle w:val="TableParagraph"/>
              <w:spacing w:before="83"/>
              <w:ind w:right="53"/>
              <w:rPr>
                <w:rFonts w:ascii="Arial Narrow" w:hAnsi="Arial Narrow"/>
                <w:b/>
                <w:sz w:val="13"/>
              </w:rPr>
            </w:pPr>
            <w:r w:rsidRPr="00AB05D4">
              <w:rPr>
                <w:rFonts w:ascii="Arial Narrow" w:hAnsi="Arial Narrow"/>
                <w:b/>
                <w:w w:val="95"/>
                <w:sz w:val="13"/>
              </w:rPr>
              <w:t>13</w:t>
            </w:r>
          </w:p>
        </w:tc>
        <w:tc>
          <w:tcPr>
            <w:tcW w:w="608" w:type="dxa"/>
            <w:vMerge/>
            <w:tcBorders>
              <w:top w:val="nil"/>
              <w:left w:val="single" w:sz="2" w:space="0" w:color="000000"/>
              <w:bottom w:val="single" w:sz="2" w:space="0" w:color="000000"/>
              <w:right w:val="single" w:sz="2" w:space="0" w:color="000000"/>
            </w:tcBorders>
          </w:tcPr>
          <w:p w14:paraId="494C364B"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0BCBC606"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23788170" w14:textId="77777777" w:rsidR="00AB05D4" w:rsidRPr="00AB05D4" w:rsidRDefault="00AB05D4" w:rsidP="00D156F1">
            <w:pPr>
              <w:pStyle w:val="TableParagraph"/>
              <w:spacing w:before="83"/>
              <w:ind w:right="49"/>
              <w:rPr>
                <w:rFonts w:ascii="Arial Narrow" w:hAnsi="Arial Narrow"/>
                <w:b/>
                <w:sz w:val="13"/>
              </w:rPr>
            </w:pPr>
            <w:r w:rsidRPr="00AB05D4">
              <w:rPr>
                <w:rFonts w:ascii="Arial Narrow" w:hAnsi="Arial Narrow"/>
                <w:b/>
                <w:w w:val="95"/>
                <w:sz w:val="13"/>
              </w:rPr>
              <w:t>50</w:t>
            </w:r>
          </w:p>
        </w:tc>
      </w:tr>
      <w:tr w:rsidR="00AB05D4" w:rsidRPr="00AB05D4" w14:paraId="0EB156B8" w14:textId="77777777" w:rsidTr="00AB05D4">
        <w:trPr>
          <w:trHeight w:val="188"/>
        </w:trPr>
        <w:tc>
          <w:tcPr>
            <w:tcW w:w="3051" w:type="dxa"/>
            <w:vMerge/>
            <w:tcBorders>
              <w:top w:val="nil"/>
              <w:bottom w:val="single" w:sz="2" w:space="0" w:color="000000"/>
            </w:tcBorders>
          </w:tcPr>
          <w:p w14:paraId="6921C2DA"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F3D210D"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7729D339"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64</w:t>
            </w:r>
          </w:p>
        </w:tc>
        <w:tc>
          <w:tcPr>
            <w:tcW w:w="786" w:type="dxa"/>
            <w:tcBorders>
              <w:top w:val="single" w:sz="2" w:space="0" w:color="000000"/>
              <w:bottom w:val="nil"/>
              <w:right w:val="single" w:sz="2" w:space="0" w:color="000000"/>
            </w:tcBorders>
            <w:shd w:val="clear" w:color="auto" w:fill="FFFF99"/>
          </w:tcPr>
          <w:p w14:paraId="1A993A4E"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50</w:t>
            </w:r>
          </w:p>
        </w:tc>
        <w:tc>
          <w:tcPr>
            <w:tcW w:w="785" w:type="dxa"/>
            <w:tcBorders>
              <w:top w:val="single" w:sz="2" w:space="0" w:color="000000"/>
              <w:left w:val="single" w:sz="2" w:space="0" w:color="000000"/>
              <w:bottom w:val="nil"/>
              <w:right w:val="single" w:sz="2" w:space="0" w:color="000000"/>
            </w:tcBorders>
            <w:shd w:val="clear" w:color="auto" w:fill="FFFF99"/>
          </w:tcPr>
          <w:p w14:paraId="035E7AE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A9DF57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8DDBDC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DC55673"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5"/>
                <w:sz w:val="13"/>
              </w:rPr>
              <w:t>13</w:t>
            </w:r>
          </w:p>
        </w:tc>
        <w:tc>
          <w:tcPr>
            <w:tcW w:w="608" w:type="dxa"/>
            <w:vMerge w:val="restart"/>
            <w:tcBorders>
              <w:top w:val="single" w:sz="2" w:space="0" w:color="000000"/>
              <w:left w:val="single" w:sz="2" w:space="0" w:color="000000"/>
              <w:bottom w:val="single" w:sz="2" w:space="0" w:color="000000"/>
              <w:right w:val="single" w:sz="2" w:space="0" w:color="000000"/>
            </w:tcBorders>
          </w:tcPr>
          <w:p w14:paraId="4692629A"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w w:val="95"/>
                <w:sz w:val="13"/>
              </w:rPr>
              <w:t>(13)</w:t>
            </w:r>
          </w:p>
          <w:p w14:paraId="78DD8C47" w14:textId="77777777" w:rsidR="00AB05D4" w:rsidRPr="00AB05D4" w:rsidRDefault="00AB05D4" w:rsidP="00D156F1">
            <w:pPr>
              <w:pStyle w:val="TableParagraph"/>
              <w:spacing w:before="110"/>
              <w:ind w:right="55"/>
              <w:rPr>
                <w:rFonts w:ascii="Arial Narrow" w:hAnsi="Arial Narrow"/>
                <w:b/>
                <w:sz w:val="13"/>
              </w:rPr>
            </w:pPr>
            <w:r w:rsidRPr="00AB05D4">
              <w:rPr>
                <w:rFonts w:ascii="Arial Narrow" w:hAnsi="Arial Narrow"/>
                <w:b/>
                <w:spacing w:val="-1"/>
                <w:sz w:val="13"/>
              </w:rPr>
              <w:t>1,549</w:t>
            </w:r>
          </w:p>
        </w:tc>
        <w:tc>
          <w:tcPr>
            <w:tcW w:w="608" w:type="dxa"/>
            <w:vMerge w:val="restart"/>
            <w:tcBorders>
              <w:top w:val="single" w:sz="2" w:space="0" w:color="000000"/>
              <w:left w:val="single" w:sz="2" w:space="0" w:color="000000"/>
              <w:bottom w:val="single" w:sz="2" w:space="0" w:color="000000"/>
              <w:right w:val="single" w:sz="2" w:space="0" w:color="000000"/>
            </w:tcBorders>
          </w:tcPr>
          <w:p w14:paraId="665B73EE" w14:textId="77777777" w:rsidR="00AB05D4" w:rsidRPr="00AB05D4" w:rsidRDefault="00AB05D4" w:rsidP="00D156F1">
            <w:pPr>
              <w:pStyle w:val="TableParagraph"/>
              <w:spacing w:before="17"/>
              <w:ind w:right="19"/>
              <w:rPr>
                <w:rFonts w:ascii="Arial Narrow" w:hAnsi="Arial Narrow"/>
                <w:sz w:val="13"/>
              </w:rPr>
            </w:pPr>
            <w:r w:rsidRPr="00AB05D4">
              <w:rPr>
                <w:rFonts w:ascii="Arial Narrow" w:hAnsi="Arial Narrow"/>
                <w:sz w:val="13"/>
              </w:rPr>
              <w:t>(0)</w:t>
            </w:r>
          </w:p>
          <w:p w14:paraId="5D7B6047" w14:textId="77777777" w:rsidR="00AB05D4" w:rsidRPr="00AB05D4" w:rsidRDefault="00AB05D4" w:rsidP="00D156F1">
            <w:pPr>
              <w:pStyle w:val="TableParagraph"/>
              <w:spacing w:before="96"/>
              <w:ind w:left="152"/>
              <w:jc w:val="left"/>
              <w:rPr>
                <w:rFonts w:ascii="Arial Narrow" w:hAnsi="Arial Narrow"/>
                <w:sz w:val="13"/>
              </w:rPr>
            </w:pPr>
            <w:r w:rsidRPr="00AB05D4">
              <w:rPr>
                <w:rFonts w:ascii="Arial Narrow" w:hAnsi="Arial Narrow"/>
                <w:sz w:val="13"/>
              </w:rPr>
              <w:t>91.5%</w:t>
            </w:r>
          </w:p>
        </w:tc>
        <w:tc>
          <w:tcPr>
            <w:tcW w:w="785" w:type="dxa"/>
            <w:tcBorders>
              <w:top w:val="single" w:sz="2" w:space="0" w:color="000000"/>
              <w:left w:val="single" w:sz="2" w:space="0" w:color="000000"/>
              <w:bottom w:val="nil"/>
            </w:tcBorders>
            <w:shd w:val="clear" w:color="auto" w:fill="FFFF99"/>
          </w:tcPr>
          <w:p w14:paraId="6129766E" w14:textId="77777777" w:rsidR="00AB05D4" w:rsidRPr="00AB05D4" w:rsidRDefault="00AB05D4" w:rsidP="00D156F1">
            <w:pPr>
              <w:pStyle w:val="TableParagraph"/>
              <w:spacing w:before="17"/>
              <w:ind w:right="49"/>
              <w:rPr>
                <w:rFonts w:ascii="Arial Narrow" w:hAnsi="Arial Narrow"/>
                <w:sz w:val="13"/>
              </w:rPr>
            </w:pPr>
            <w:r w:rsidRPr="00AB05D4">
              <w:rPr>
                <w:rFonts w:ascii="Arial Narrow" w:hAnsi="Arial Narrow"/>
                <w:w w:val="95"/>
                <w:sz w:val="13"/>
              </w:rPr>
              <w:t>50</w:t>
            </w:r>
          </w:p>
        </w:tc>
      </w:tr>
      <w:tr w:rsidR="00AB05D4" w:rsidRPr="00AB05D4" w14:paraId="421D5C52" w14:textId="77777777" w:rsidTr="00AB05D4">
        <w:trPr>
          <w:trHeight w:val="252"/>
        </w:trPr>
        <w:tc>
          <w:tcPr>
            <w:tcW w:w="3051" w:type="dxa"/>
            <w:vMerge/>
            <w:tcBorders>
              <w:top w:val="nil"/>
              <w:bottom w:val="single" w:sz="2" w:space="0" w:color="000000"/>
            </w:tcBorders>
          </w:tcPr>
          <w:p w14:paraId="445894E1"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155452E2"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5EFC6517" w14:textId="77777777" w:rsidR="00AB05D4" w:rsidRPr="00AB05D4" w:rsidRDefault="00AB05D4" w:rsidP="00D156F1">
            <w:pPr>
              <w:pStyle w:val="TableParagraph"/>
              <w:spacing w:before="83"/>
              <w:ind w:right="46"/>
              <w:rPr>
                <w:rFonts w:ascii="Arial Narrow" w:hAnsi="Arial Narrow"/>
                <w:b/>
                <w:sz w:val="13"/>
              </w:rPr>
            </w:pPr>
            <w:r w:rsidRPr="00AB05D4">
              <w:rPr>
                <w:rFonts w:ascii="Arial Narrow" w:hAnsi="Arial Narrow"/>
                <w:b/>
                <w:w w:val="95"/>
                <w:sz w:val="13"/>
              </w:rPr>
              <w:t>346</w:t>
            </w:r>
          </w:p>
        </w:tc>
        <w:tc>
          <w:tcPr>
            <w:tcW w:w="786" w:type="dxa"/>
            <w:tcBorders>
              <w:top w:val="nil"/>
              <w:bottom w:val="single" w:sz="2" w:space="0" w:color="000000"/>
              <w:right w:val="single" w:sz="2" w:space="0" w:color="000000"/>
            </w:tcBorders>
          </w:tcPr>
          <w:p w14:paraId="13BF1E04" w14:textId="77777777" w:rsidR="00AB05D4" w:rsidRPr="00AB05D4" w:rsidRDefault="00AB05D4" w:rsidP="00D156F1">
            <w:pPr>
              <w:pStyle w:val="TableParagraph"/>
              <w:spacing w:before="83"/>
              <w:ind w:right="53"/>
              <w:rPr>
                <w:rFonts w:ascii="Arial Narrow" w:hAnsi="Arial Narrow"/>
                <w:b/>
                <w:sz w:val="13"/>
              </w:rPr>
            </w:pPr>
            <w:r w:rsidRPr="00AB05D4">
              <w:rPr>
                <w:rFonts w:ascii="Arial Narrow" w:hAnsi="Arial Narrow"/>
                <w:b/>
                <w:sz w:val="13"/>
              </w:rPr>
              <w:t>5,111</w:t>
            </w:r>
          </w:p>
        </w:tc>
        <w:tc>
          <w:tcPr>
            <w:tcW w:w="785" w:type="dxa"/>
            <w:tcBorders>
              <w:top w:val="nil"/>
              <w:left w:val="single" w:sz="2" w:space="0" w:color="000000"/>
              <w:bottom w:val="single" w:sz="2" w:space="0" w:color="000000"/>
              <w:right w:val="single" w:sz="2" w:space="0" w:color="000000"/>
            </w:tcBorders>
          </w:tcPr>
          <w:p w14:paraId="25EF4031"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67E6F3D" w14:textId="77777777" w:rsidR="00AB05D4" w:rsidRPr="00AB05D4" w:rsidRDefault="00AB05D4" w:rsidP="00D156F1">
            <w:pPr>
              <w:pStyle w:val="TableParagraph"/>
              <w:spacing w:before="83"/>
              <w:ind w:right="52"/>
              <w:rPr>
                <w:rFonts w:ascii="Arial Narrow" w:hAnsi="Arial Narrow"/>
                <w:b/>
                <w:sz w:val="13"/>
              </w:rPr>
            </w:pPr>
            <w:r w:rsidRPr="00AB05D4">
              <w:rPr>
                <w:rFonts w:ascii="Arial Narrow" w:hAnsi="Arial Narrow"/>
                <w:b/>
                <w:w w:val="95"/>
                <w:sz w:val="13"/>
              </w:rPr>
              <w:t>71</w:t>
            </w:r>
          </w:p>
        </w:tc>
        <w:tc>
          <w:tcPr>
            <w:tcW w:w="785" w:type="dxa"/>
            <w:tcBorders>
              <w:top w:val="nil"/>
              <w:left w:val="single" w:sz="2" w:space="0" w:color="000000"/>
              <w:bottom w:val="single" w:sz="2" w:space="0" w:color="000000"/>
              <w:right w:val="single" w:sz="2" w:space="0" w:color="000000"/>
            </w:tcBorders>
          </w:tcPr>
          <w:p w14:paraId="1B7E7664" w14:textId="77777777" w:rsidR="00AB05D4" w:rsidRPr="00AB05D4" w:rsidRDefault="00AB05D4" w:rsidP="00D156F1">
            <w:pPr>
              <w:pStyle w:val="TableParagraph"/>
              <w:spacing w:before="83"/>
              <w:ind w:right="52"/>
              <w:rPr>
                <w:rFonts w:ascii="Arial Narrow" w:hAnsi="Arial Narrow"/>
                <w:b/>
                <w:sz w:val="13"/>
              </w:rPr>
            </w:pPr>
            <w:r w:rsidRPr="00AB05D4">
              <w:rPr>
                <w:rFonts w:ascii="Arial Narrow" w:hAnsi="Arial Narrow"/>
                <w:b/>
                <w:w w:val="95"/>
                <w:sz w:val="13"/>
              </w:rPr>
              <w:t>143</w:t>
            </w:r>
          </w:p>
        </w:tc>
        <w:tc>
          <w:tcPr>
            <w:tcW w:w="786" w:type="dxa"/>
            <w:tcBorders>
              <w:top w:val="nil"/>
              <w:left w:val="single" w:sz="2" w:space="0" w:color="000000"/>
              <w:bottom w:val="single" w:sz="2" w:space="0" w:color="000000"/>
              <w:right w:val="single" w:sz="2" w:space="0" w:color="000000"/>
            </w:tcBorders>
          </w:tcPr>
          <w:p w14:paraId="5D909E23" w14:textId="77777777" w:rsidR="00AB05D4" w:rsidRPr="00AB05D4" w:rsidRDefault="00AB05D4" w:rsidP="00D156F1">
            <w:pPr>
              <w:pStyle w:val="TableParagraph"/>
              <w:spacing w:before="83"/>
              <w:ind w:right="54"/>
              <w:rPr>
                <w:rFonts w:ascii="Arial Narrow" w:hAnsi="Arial Narrow"/>
                <w:b/>
                <w:sz w:val="13"/>
              </w:rPr>
            </w:pPr>
            <w:r w:rsidRPr="00AB05D4">
              <w:rPr>
                <w:rFonts w:ascii="Arial Narrow" w:hAnsi="Arial Narrow"/>
                <w:b/>
                <w:sz w:val="13"/>
              </w:rPr>
              <w:t>1,692</w:t>
            </w:r>
          </w:p>
        </w:tc>
        <w:tc>
          <w:tcPr>
            <w:tcW w:w="608" w:type="dxa"/>
            <w:vMerge/>
            <w:tcBorders>
              <w:top w:val="nil"/>
              <w:left w:val="single" w:sz="2" w:space="0" w:color="000000"/>
              <w:bottom w:val="single" w:sz="2" w:space="0" w:color="000000"/>
              <w:right w:val="single" w:sz="2" w:space="0" w:color="000000"/>
            </w:tcBorders>
          </w:tcPr>
          <w:p w14:paraId="100F8D51"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3FAD25C8"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708F3CD3" w14:textId="77777777" w:rsidR="00AB05D4" w:rsidRPr="00AB05D4" w:rsidRDefault="00AB05D4" w:rsidP="00D156F1">
            <w:pPr>
              <w:pStyle w:val="TableParagraph"/>
              <w:spacing w:before="83"/>
              <w:ind w:right="50"/>
              <w:rPr>
                <w:rFonts w:ascii="Arial Narrow" w:hAnsi="Arial Narrow"/>
                <w:b/>
                <w:sz w:val="13"/>
              </w:rPr>
            </w:pPr>
            <w:r w:rsidRPr="00AB05D4">
              <w:rPr>
                <w:rFonts w:ascii="Arial Narrow" w:hAnsi="Arial Narrow"/>
                <w:b/>
                <w:sz w:val="13"/>
              </w:rPr>
              <w:t>5,111</w:t>
            </w:r>
          </w:p>
        </w:tc>
      </w:tr>
      <w:tr w:rsidR="00AB05D4" w:rsidRPr="00AB05D4" w14:paraId="2EC2A527" w14:textId="77777777" w:rsidTr="00AB05D4">
        <w:trPr>
          <w:trHeight w:val="188"/>
        </w:trPr>
        <w:tc>
          <w:tcPr>
            <w:tcW w:w="3051" w:type="dxa"/>
            <w:vMerge/>
            <w:tcBorders>
              <w:top w:val="nil"/>
              <w:bottom w:val="single" w:sz="2" w:space="0" w:color="000000"/>
            </w:tcBorders>
          </w:tcPr>
          <w:p w14:paraId="7B6B7E64"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5DCC2E7"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612E0C6E"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346</w:t>
            </w:r>
          </w:p>
        </w:tc>
        <w:tc>
          <w:tcPr>
            <w:tcW w:w="786" w:type="dxa"/>
            <w:tcBorders>
              <w:top w:val="single" w:sz="2" w:space="0" w:color="000000"/>
              <w:bottom w:val="nil"/>
              <w:right w:val="single" w:sz="2" w:space="0" w:color="000000"/>
            </w:tcBorders>
            <w:shd w:val="clear" w:color="auto" w:fill="FFFF99"/>
          </w:tcPr>
          <w:p w14:paraId="3E9FC31C"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5,111</w:t>
            </w:r>
          </w:p>
        </w:tc>
        <w:tc>
          <w:tcPr>
            <w:tcW w:w="785" w:type="dxa"/>
            <w:tcBorders>
              <w:top w:val="single" w:sz="2" w:space="0" w:color="000000"/>
              <w:left w:val="single" w:sz="2" w:space="0" w:color="000000"/>
              <w:bottom w:val="nil"/>
              <w:right w:val="single" w:sz="2" w:space="0" w:color="000000"/>
            </w:tcBorders>
            <w:shd w:val="clear" w:color="auto" w:fill="FFFF99"/>
          </w:tcPr>
          <w:p w14:paraId="120CD94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11F80C94"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71</w:t>
            </w:r>
          </w:p>
        </w:tc>
        <w:tc>
          <w:tcPr>
            <w:tcW w:w="785" w:type="dxa"/>
            <w:tcBorders>
              <w:top w:val="single" w:sz="2" w:space="0" w:color="000000"/>
              <w:left w:val="single" w:sz="2" w:space="0" w:color="000000"/>
              <w:bottom w:val="nil"/>
              <w:right w:val="single" w:sz="2" w:space="0" w:color="000000"/>
            </w:tcBorders>
            <w:shd w:val="clear" w:color="auto" w:fill="FFFF99"/>
          </w:tcPr>
          <w:p w14:paraId="74073B71"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143</w:t>
            </w:r>
          </w:p>
        </w:tc>
        <w:tc>
          <w:tcPr>
            <w:tcW w:w="786" w:type="dxa"/>
            <w:tcBorders>
              <w:top w:val="single" w:sz="2" w:space="0" w:color="000000"/>
              <w:left w:val="single" w:sz="2" w:space="0" w:color="000000"/>
              <w:bottom w:val="nil"/>
              <w:right w:val="single" w:sz="2" w:space="0" w:color="000000"/>
            </w:tcBorders>
            <w:shd w:val="clear" w:color="auto" w:fill="FFFF99"/>
          </w:tcPr>
          <w:p w14:paraId="5480484C"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sz w:val="13"/>
              </w:rPr>
              <w:t>1,692</w:t>
            </w:r>
          </w:p>
        </w:tc>
        <w:tc>
          <w:tcPr>
            <w:tcW w:w="608" w:type="dxa"/>
            <w:vMerge w:val="restart"/>
            <w:tcBorders>
              <w:top w:val="single" w:sz="2" w:space="0" w:color="000000"/>
              <w:left w:val="single" w:sz="2" w:space="0" w:color="000000"/>
              <w:bottom w:val="single" w:sz="2" w:space="0" w:color="000000"/>
              <w:right w:val="single" w:sz="2" w:space="0" w:color="000000"/>
            </w:tcBorders>
          </w:tcPr>
          <w:p w14:paraId="58627B54" w14:textId="77777777" w:rsidR="00AB05D4" w:rsidRPr="00AB05D4" w:rsidRDefault="00AB05D4" w:rsidP="00D156F1">
            <w:pPr>
              <w:pStyle w:val="TableParagraph"/>
              <w:spacing w:before="17"/>
              <w:ind w:right="19"/>
              <w:rPr>
                <w:rFonts w:ascii="Arial Narrow" w:hAnsi="Arial Narrow"/>
                <w:sz w:val="13"/>
              </w:rPr>
            </w:pPr>
            <w:r w:rsidRPr="00AB05D4">
              <w:rPr>
                <w:rFonts w:ascii="Arial Narrow" w:hAnsi="Arial Narrow"/>
                <w:spacing w:val="-1"/>
                <w:sz w:val="13"/>
              </w:rPr>
              <w:t>(1,549)</w:t>
            </w:r>
          </w:p>
          <w:p w14:paraId="552218AF" w14:textId="77777777" w:rsidR="00AB05D4" w:rsidRPr="00AB05D4" w:rsidRDefault="00AB05D4" w:rsidP="00D156F1">
            <w:pPr>
              <w:pStyle w:val="TableParagraph"/>
              <w:spacing w:before="110"/>
              <w:ind w:right="53"/>
              <w:rPr>
                <w:rFonts w:ascii="Arial Narrow" w:hAnsi="Arial Narrow"/>
                <w:b/>
                <w:sz w:val="13"/>
              </w:rPr>
            </w:pPr>
            <w:r w:rsidRPr="00AB05D4">
              <w:rPr>
                <w:rFonts w:ascii="Arial Narrow" w:hAnsi="Arial Narrow"/>
                <w:b/>
                <w:w w:val="95"/>
                <w:sz w:val="13"/>
              </w:rPr>
              <w:t>329</w:t>
            </w:r>
          </w:p>
        </w:tc>
        <w:tc>
          <w:tcPr>
            <w:tcW w:w="608" w:type="dxa"/>
            <w:vMerge w:val="restart"/>
            <w:tcBorders>
              <w:top w:val="single" w:sz="2" w:space="0" w:color="000000"/>
              <w:left w:val="single" w:sz="2" w:space="0" w:color="000000"/>
              <w:bottom w:val="single" w:sz="2" w:space="0" w:color="000000"/>
              <w:right w:val="single" w:sz="2" w:space="0" w:color="000000"/>
            </w:tcBorders>
          </w:tcPr>
          <w:p w14:paraId="1819E33E" w14:textId="77777777" w:rsidR="00AB05D4" w:rsidRPr="00AB05D4" w:rsidRDefault="00AB05D4" w:rsidP="00D156F1">
            <w:pPr>
              <w:pStyle w:val="TableParagraph"/>
              <w:spacing w:before="17"/>
              <w:ind w:right="19"/>
              <w:rPr>
                <w:rFonts w:ascii="Arial Narrow" w:hAnsi="Arial Narrow"/>
                <w:sz w:val="13"/>
              </w:rPr>
            </w:pPr>
            <w:r w:rsidRPr="00AB05D4">
              <w:rPr>
                <w:rFonts w:ascii="Arial Narrow" w:hAnsi="Arial Narrow"/>
                <w:sz w:val="13"/>
              </w:rPr>
              <w:t>(0)</w:t>
            </w:r>
          </w:p>
          <w:p w14:paraId="342F8A0E" w14:textId="77777777" w:rsidR="00AB05D4" w:rsidRPr="00AB05D4" w:rsidRDefault="00AB05D4" w:rsidP="00D156F1">
            <w:pPr>
              <w:pStyle w:val="TableParagraph"/>
              <w:spacing w:before="96"/>
              <w:ind w:left="152"/>
              <w:jc w:val="left"/>
              <w:rPr>
                <w:rFonts w:ascii="Arial Narrow" w:hAnsi="Arial Narrow"/>
                <w:sz w:val="13"/>
              </w:rPr>
            </w:pPr>
            <w:r w:rsidRPr="00AB05D4">
              <w:rPr>
                <w:rFonts w:ascii="Arial Narrow" w:hAnsi="Arial Narrow"/>
                <w:sz w:val="13"/>
              </w:rPr>
              <w:t>41.2%</w:t>
            </w:r>
          </w:p>
        </w:tc>
        <w:tc>
          <w:tcPr>
            <w:tcW w:w="785" w:type="dxa"/>
            <w:tcBorders>
              <w:top w:val="single" w:sz="2" w:space="0" w:color="000000"/>
              <w:left w:val="single" w:sz="2" w:space="0" w:color="000000"/>
              <w:bottom w:val="nil"/>
            </w:tcBorders>
            <w:shd w:val="clear" w:color="auto" w:fill="FFFF99"/>
          </w:tcPr>
          <w:p w14:paraId="1ED00E55" w14:textId="77777777" w:rsidR="00AB05D4" w:rsidRPr="00AB05D4" w:rsidRDefault="00AB05D4" w:rsidP="00D156F1">
            <w:pPr>
              <w:pStyle w:val="TableParagraph"/>
              <w:spacing w:before="17"/>
              <w:ind w:right="50"/>
              <w:rPr>
                <w:rFonts w:ascii="Arial Narrow" w:hAnsi="Arial Narrow"/>
                <w:sz w:val="13"/>
              </w:rPr>
            </w:pPr>
            <w:r w:rsidRPr="00AB05D4">
              <w:rPr>
                <w:rFonts w:ascii="Arial Narrow" w:hAnsi="Arial Narrow"/>
                <w:sz w:val="13"/>
              </w:rPr>
              <w:t>5,111</w:t>
            </w:r>
          </w:p>
        </w:tc>
      </w:tr>
      <w:tr w:rsidR="00AB05D4" w:rsidRPr="00AB05D4" w14:paraId="340DB062" w14:textId="77777777" w:rsidTr="00AB05D4">
        <w:trPr>
          <w:trHeight w:val="252"/>
        </w:trPr>
        <w:tc>
          <w:tcPr>
            <w:tcW w:w="3051" w:type="dxa"/>
            <w:vMerge/>
            <w:tcBorders>
              <w:top w:val="nil"/>
              <w:bottom w:val="single" w:sz="2" w:space="0" w:color="000000"/>
            </w:tcBorders>
          </w:tcPr>
          <w:p w14:paraId="7C468D93"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39B23A63"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0576B6B8" w14:textId="77777777" w:rsidR="00AB05D4" w:rsidRPr="00AB05D4" w:rsidRDefault="00AB05D4" w:rsidP="00D156F1">
            <w:pPr>
              <w:pStyle w:val="TableParagraph"/>
              <w:spacing w:before="83"/>
              <w:ind w:right="47"/>
              <w:rPr>
                <w:rFonts w:ascii="Arial Narrow" w:hAnsi="Arial Narrow"/>
                <w:b/>
                <w:sz w:val="13"/>
              </w:rPr>
            </w:pPr>
            <w:r w:rsidRPr="00AB05D4">
              <w:rPr>
                <w:rFonts w:ascii="Arial Narrow" w:hAnsi="Arial Narrow"/>
                <w:b/>
                <w:sz w:val="13"/>
              </w:rPr>
              <w:t>2,217</w:t>
            </w:r>
          </w:p>
        </w:tc>
        <w:tc>
          <w:tcPr>
            <w:tcW w:w="786" w:type="dxa"/>
            <w:tcBorders>
              <w:top w:val="nil"/>
              <w:bottom w:val="single" w:sz="2" w:space="0" w:color="000000"/>
              <w:right w:val="single" w:sz="2" w:space="0" w:color="000000"/>
            </w:tcBorders>
          </w:tcPr>
          <w:p w14:paraId="364C60A6" w14:textId="77777777" w:rsidR="00AB05D4" w:rsidRPr="00AB05D4" w:rsidRDefault="00AB05D4" w:rsidP="00D156F1">
            <w:pPr>
              <w:pStyle w:val="TableParagraph"/>
              <w:spacing w:before="83"/>
              <w:ind w:right="53"/>
              <w:rPr>
                <w:rFonts w:ascii="Arial Narrow" w:hAnsi="Arial Narrow"/>
                <w:b/>
                <w:sz w:val="13"/>
              </w:rPr>
            </w:pPr>
            <w:r w:rsidRPr="00AB05D4">
              <w:rPr>
                <w:rFonts w:ascii="Arial Narrow" w:hAnsi="Arial Narrow"/>
                <w:b/>
                <w:sz w:val="13"/>
              </w:rPr>
              <w:t>3,251</w:t>
            </w:r>
          </w:p>
        </w:tc>
        <w:tc>
          <w:tcPr>
            <w:tcW w:w="785" w:type="dxa"/>
            <w:tcBorders>
              <w:top w:val="nil"/>
              <w:left w:val="single" w:sz="2" w:space="0" w:color="000000"/>
              <w:bottom w:val="single" w:sz="2" w:space="0" w:color="000000"/>
              <w:right w:val="single" w:sz="2" w:space="0" w:color="000000"/>
            </w:tcBorders>
          </w:tcPr>
          <w:p w14:paraId="2B2495CD"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593969D" w14:textId="77777777" w:rsidR="00AB05D4" w:rsidRPr="00AB05D4" w:rsidRDefault="00AB05D4" w:rsidP="00D156F1">
            <w:pPr>
              <w:pStyle w:val="TableParagraph"/>
              <w:spacing w:before="83"/>
              <w:ind w:right="52"/>
              <w:rPr>
                <w:rFonts w:ascii="Arial Narrow" w:hAnsi="Arial Narrow"/>
                <w:b/>
                <w:sz w:val="13"/>
              </w:rPr>
            </w:pPr>
            <w:r w:rsidRPr="00AB05D4">
              <w:rPr>
                <w:rFonts w:ascii="Arial Narrow" w:hAnsi="Arial Narrow"/>
                <w:b/>
                <w:w w:val="95"/>
                <w:sz w:val="13"/>
              </w:rPr>
              <w:t>200</w:t>
            </w:r>
          </w:p>
        </w:tc>
        <w:tc>
          <w:tcPr>
            <w:tcW w:w="785" w:type="dxa"/>
            <w:tcBorders>
              <w:top w:val="nil"/>
              <w:left w:val="single" w:sz="2" w:space="0" w:color="000000"/>
              <w:bottom w:val="single" w:sz="2" w:space="0" w:color="000000"/>
              <w:right w:val="single" w:sz="2" w:space="0" w:color="000000"/>
            </w:tcBorders>
          </w:tcPr>
          <w:p w14:paraId="7A05E743" w14:textId="77777777" w:rsidR="00AB05D4" w:rsidRPr="00AB05D4" w:rsidRDefault="00AB05D4" w:rsidP="00D156F1">
            <w:pPr>
              <w:pStyle w:val="TableParagraph"/>
              <w:spacing w:before="83"/>
              <w:ind w:right="52"/>
              <w:rPr>
                <w:rFonts w:ascii="Arial Narrow" w:hAnsi="Arial Narrow"/>
                <w:b/>
                <w:sz w:val="13"/>
              </w:rPr>
            </w:pPr>
            <w:r w:rsidRPr="00AB05D4">
              <w:rPr>
                <w:rFonts w:ascii="Arial Narrow" w:hAnsi="Arial Narrow"/>
                <w:b/>
                <w:w w:val="95"/>
                <w:sz w:val="13"/>
              </w:rPr>
              <w:t>471</w:t>
            </w:r>
          </w:p>
        </w:tc>
        <w:tc>
          <w:tcPr>
            <w:tcW w:w="786" w:type="dxa"/>
            <w:tcBorders>
              <w:top w:val="nil"/>
              <w:left w:val="single" w:sz="2" w:space="0" w:color="000000"/>
              <w:bottom w:val="single" w:sz="2" w:space="0" w:color="000000"/>
              <w:right w:val="single" w:sz="2" w:space="0" w:color="000000"/>
            </w:tcBorders>
          </w:tcPr>
          <w:p w14:paraId="4F85FA90" w14:textId="77777777" w:rsidR="00AB05D4" w:rsidRPr="00AB05D4" w:rsidRDefault="00AB05D4" w:rsidP="00D156F1">
            <w:pPr>
              <w:pStyle w:val="TableParagraph"/>
              <w:spacing w:before="83"/>
              <w:ind w:right="53"/>
              <w:rPr>
                <w:rFonts w:ascii="Arial Narrow" w:hAnsi="Arial Narrow"/>
                <w:b/>
                <w:sz w:val="13"/>
              </w:rPr>
            </w:pPr>
            <w:r w:rsidRPr="00AB05D4">
              <w:rPr>
                <w:rFonts w:ascii="Arial Narrow" w:hAnsi="Arial Narrow"/>
                <w:b/>
                <w:w w:val="95"/>
                <w:sz w:val="13"/>
              </w:rPr>
              <w:t>800</w:t>
            </w:r>
          </w:p>
        </w:tc>
        <w:tc>
          <w:tcPr>
            <w:tcW w:w="608" w:type="dxa"/>
            <w:vMerge/>
            <w:tcBorders>
              <w:top w:val="nil"/>
              <w:left w:val="single" w:sz="2" w:space="0" w:color="000000"/>
              <w:bottom w:val="single" w:sz="2" w:space="0" w:color="000000"/>
              <w:right w:val="single" w:sz="2" w:space="0" w:color="000000"/>
            </w:tcBorders>
          </w:tcPr>
          <w:p w14:paraId="61EA3EA7"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2726C6C"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2AB670AF" w14:textId="77777777" w:rsidR="00AB05D4" w:rsidRPr="00AB05D4" w:rsidRDefault="00AB05D4" w:rsidP="00D156F1">
            <w:pPr>
              <w:pStyle w:val="TableParagraph"/>
              <w:spacing w:before="83"/>
              <w:ind w:right="50"/>
              <w:rPr>
                <w:rFonts w:ascii="Arial Narrow" w:hAnsi="Arial Narrow"/>
                <w:b/>
                <w:sz w:val="13"/>
              </w:rPr>
            </w:pPr>
            <w:r w:rsidRPr="00AB05D4">
              <w:rPr>
                <w:rFonts w:ascii="Arial Narrow" w:hAnsi="Arial Narrow"/>
                <w:b/>
                <w:sz w:val="13"/>
              </w:rPr>
              <w:t>3,251</w:t>
            </w:r>
          </w:p>
        </w:tc>
      </w:tr>
      <w:tr w:rsidR="00AB05D4" w:rsidRPr="00AB05D4" w14:paraId="7EFB69EE" w14:textId="77777777" w:rsidTr="00AB05D4">
        <w:trPr>
          <w:trHeight w:val="188"/>
        </w:trPr>
        <w:tc>
          <w:tcPr>
            <w:tcW w:w="3051" w:type="dxa"/>
            <w:vMerge/>
            <w:tcBorders>
              <w:top w:val="nil"/>
              <w:bottom w:val="single" w:sz="2" w:space="0" w:color="000000"/>
            </w:tcBorders>
          </w:tcPr>
          <w:p w14:paraId="0C346C08"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2212CDF"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5DC3492B"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2,217</w:t>
            </w:r>
          </w:p>
        </w:tc>
        <w:tc>
          <w:tcPr>
            <w:tcW w:w="786" w:type="dxa"/>
            <w:tcBorders>
              <w:top w:val="single" w:sz="2" w:space="0" w:color="000000"/>
              <w:bottom w:val="nil"/>
              <w:right w:val="single" w:sz="2" w:space="0" w:color="000000"/>
            </w:tcBorders>
            <w:shd w:val="clear" w:color="auto" w:fill="FFFF99"/>
          </w:tcPr>
          <w:p w14:paraId="27DACE84"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3,251</w:t>
            </w:r>
          </w:p>
        </w:tc>
        <w:tc>
          <w:tcPr>
            <w:tcW w:w="785" w:type="dxa"/>
            <w:tcBorders>
              <w:top w:val="single" w:sz="2" w:space="0" w:color="000000"/>
              <w:left w:val="single" w:sz="2" w:space="0" w:color="000000"/>
              <w:bottom w:val="nil"/>
              <w:right w:val="single" w:sz="2" w:space="0" w:color="000000"/>
            </w:tcBorders>
            <w:shd w:val="clear" w:color="auto" w:fill="FFFF99"/>
          </w:tcPr>
          <w:p w14:paraId="103153E8"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F6C965D"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200</w:t>
            </w:r>
          </w:p>
        </w:tc>
        <w:tc>
          <w:tcPr>
            <w:tcW w:w="785" w:type="dxa"/>
            <w:tcBorders>
              <w:top w:val="single" w:sz="2" w:space="0" w:color="000000"/>
              <w:left w:val="single" w:sz="2" w:space="0" w:color="000000"/>
              <w:bottom w:val="nil"/>
              <w:right w:val="single" w:sz="2" w:space="0" w:color="000000"/>
            </w:tcBorders>
            <w:shd w:val="clear" w:color="auto" w:fill="FFFF99"/>
          </w:tcPr>
          <w:p w14:paraId="13D158A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471</w:t>
            </w:r>
          </w:p>
        </w:tc>
        <w:tc>
          <w:tcPr>
            <w:tcW w:w="786" w:type="dxa"/>
            <w:tcBorders>
              <w:top w:val="single" w:sz="2" w:space="0" w:color="000000"/>
              <w:left w:val="single" w:sz="2" w:space="0" w:color="000000"/>
              <w:bottom w:val="nil"/>
              <w:right w:val="single" w:sz="2" w:space="0" w:color="000000"/>
            </w:tcBorders>
            <w:shd w:val="clear" w:color="auto" w:fill="FFFF99"/>
          </w:tcPr>
          <w:p w14:paraId="61421970"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5"/>
                <w:sz w:val="13"/>
              </w:rPr>
              <w:t>800</w:t>
            </w:r>
          </w:p>
        </w:tc>
        <w:tc>
          <w:tcPr>
            <w:tcW w:w="608" w:type="dxa"/>
            <w:vMerge w:val="restart"/>
            <w:tcBorders>
              <w:top w:val="single" w:sz="2" w:space="0" w:color="000000"/>
              <w:left w:val="single" w:sz="2" w:space="0" w:color="000000"/>
              <w:bottom w:val="single" w:sz="2" w:space="0" w:color="000000"/>
              <w:right w:val="single" w:sz="2" w:space="0" w:color="000000"/>
            </w:tcBorders>
          </w:tcPr>
          <w:p w14:paraId="3FD6CEAE" w14:textId="77777777" w:rsidR="00AB05D4" w:rsidRPr="00AB05D4" w:rsidRDefault="00AB05D4" w:rsidP="00D156F1">
            <w:pPr>
              <w:pStyle w:val="TableParagraph"/>
              <w:spacing w:before="17"/>
              <w:ind w:right="19"/>
              <w:rPr>
                <w:rFonts w:ascii="Arial Narrow" w:hAnsi="Arial Narrow"/>
                <w:sz w:val="13"/>
              </w:rPr>
            </w:pPr>
            <w:r w:rsidRPr="00AB05D4">
              <w:rPr>
                <w:rFonts w:ascii="Arial Narrow" w:hAnsi="Arial Narrow"/>
                <w:sz w:val="13"/>
              </w:rPr>
              <w:t>(329)</w:t>
            </w:r>
          </w:p>
          <w:p w14:paraId="2EC3BFC1"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26A02116" w14:textId="77777777" w:rsidR="00AB05D4" w:rsidRPr="00AB05D4" w:rsidRDefault="00AB05D4" w:rsidP="00D156F1">
            <w:pPr>
              <w:pStyle w:val="TableParagraph"/>
              <w:spacing w:before="17"/>
              <w:ind w:right="19"/>
              <w:rPr>
                <w:rFonts w:ascii="Arial Narrow" w:hAnsi="Arial Narrow"/>
                <w:sz w:val="13"/>
              </w:rPr>
            </w:pPr>
            <w:r w:rsidRPr="00AB05D4">
              <w:rPr>
                <w:rFonts w:ascii="Arial Narrow" w:hAnsi="Arial Narrow"/>
                <w:sz w:val="13"/>
              </w:rPr>
              <w:t>(0)</w:t>
            </w:r>
          </w:p>
        </w:tc>
        <w:tc>
          <w:tcPr>
            <w:tcW w:w="785" w:type="dxa"/>
            <w:tcBorders>
              <w:top w:val="single" w:sz="2" w:space="0" w:color="000000"/>
              <w:left w:val="single" w:sz="2" w:space="0" w:color="000000"/>
              <w:bottom w:val="nil"/>
            </w:tcBorders>
            <w:shd w:val="clear" w:color="auto" w:fill="FFFF99"/>
          </w:tcPr>
          <w:p w14:paraId="682217E4" w14:textId="77777777" w:rsidR="00AB05D4" w:rsidRPr="00AB05D4" w:rsidRDefault="00AB05D4" w:rsidP="00D156F1">
            <w:pPr>
              <w:pStyle w:val="TableParagraph"/>
              <w:spacing w:before="17"/>
              <w:ind w:right="50"/>
              <w:rPr>
                <w:rFonts w:ascii="Arial Narrow" w:hAnsi="Arial Narrow"/>
                <w:sz w:val="13"/>
              </w:rPr>
            </w:pPr>
            <w:r w:rsidRPr="00AB05D4">
              <w:rPr>
                <w:rFonts w:ascii="Arial Narrow" w:hAnsi="Arial Narrow"/>
                <w:sz w:val="13"/>
              </w:rPr>
              <w:t>3,251</w:t>
            </w:r>
          </w:p>
        </w:tc>
      </w:tr>
      <w:tr w:rsidR="00AB05D4" w:rsidRPr="00AB05D4" w14:paraId="32EED0A1" w14:textId="77777777" w:rsidTr="00AB05D4">
        <w:trPr>
          <w:trHeight w:val="252"/>
        </w:trPr>
        <w:tc>
          <w:tcPr>
            <w:tcW w:w="3051" w:type="dxa"/>
            <w:vMerge/>
            <w:tcBorders>
              <w:top w:val="nil"/>
              <w:bottom w:val="single" w:sz="2" w:space="0" w:color="000000"/>
            </w:tcBorders>
          </w:tcPr>
          <w:p w14:paraId="0E1BC314"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5A17943B"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559E7D97"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3C44E1BF"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99538B3"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2CACFC7A"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035E98CF"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5F18F16C"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5AF2AD3A"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2AEC609D"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49433902"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5E427476" w14:textId="77777777" w:rsidTr="00AB05D4">
        <w:trPr>
          <w:trHeight w:val="188"/>
        </w:trPr>
        <w:tc>
          <w:tcPr>
            <w:tcW w:w="3051" w:type="dxa"/>
            <w:vMerge/>
            <w:tcBorders>
              <w:top w:val="nil"/>
              <w:bottom w:val="single" w:sz="2" w:space="0" w:color="000000"/>
            </w:tcBorders>
          </w:tcPr>
          <w:p w14:paraId="0EC66E3C"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6D7F9AAF"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535E0FD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5A92135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0FD4DA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09886A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671F0E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0C34D2E0"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618A967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1CBC45AE" w14:textId="77777777" w:rsidR="00AB05D4" w:rsidRPr="00AB05D4" w:rsidRDefault="00AB05D4" w:rsidP="00D156F1">
            <w:pPr>
              <w:pStyle w:val="TableParagraph"/>
              <w:spacing w:before="110"/>
              <w:ind w:right="114"/>
              <w:rPr>
                <w:rFonts w:ascii="Arial Narrow" w:hAnsi="Arial Narrow"/>
                <w:b/>
                <w:sz w:val="13"/>
              </w:rPr>
            </w:pPr>
            <w:r w:rsidRPr="00AB05D4">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7DC9D8E2"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43924A8A"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tc>
      </w:tr>
      <w:tr w:rsidR="00AB05D4" w:rsidRPr="00AB05D4" w14:paraId="0C45E76B" w14:textId="77777777" w:rsidTr="00AB05D4">
        <w:trPr>
          <w:trHeight w:val="252"/>
        </w:trPr>
        <w:tc>
          <w:tcPr>
            <w:tcW w:w="3051" w:type="dxa"/>
            <w:vMerge/>
            <w:tcBorders>
              <w:top w:val="nil"/>
              <w:bottom w:val="single" w:sz="2" w:space="0" w:color="000000"/>
            </w:tcBorders>
          </w:tcPr>
          <w:p w14:paraId="367AB506"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1C7F7F13"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tcPr>
          <w:p w14:paraId="623AB1D9" w14:textId="77777777" w:rsidR="00AB05D4" w:rsidRPr="00AB05D4" w:rsidRDefault="00AB05D4" w:rsidP="00D156F1">
            <w:pPr>
              <w:pStyle w:val="TableParagraph"/>
              <w:spacing w:before="83"/>
              <w:ind w:right="108"/>
              <w:rPr>
                <w:rFonts w:ascii="Arial Narrow" w:hAnsi="Arial Narrow"/>
                <w:b/>
                <w:sz w:val="13"/>
              </w:rPr>
            </w:pPr>
            <w:r w:rsidRPr="00AB05D4">
              <w:rPr>
                <w:rFonts w:ascii="Arial Narrow" w:hAnsi="Arial Narrow"/>
                <w:b/>
                <w:w w:val="99"/>
                <w:sz w:val="13"/>
              </w:rPr>
              <w:t>–</w:t>
            </w:r>
          </w:p>
        </w:tc>
        <w:tc>
          <w:tcPr>
            <w:tcW w:w="786" w:type="dxa"/>
            <w:tcBorders>
              <w:top w:val="nil"/>
              <w:bottom w:val="single" w:sz="2" w:space="0" w:color="000000"/>
              <w:right w:val="single" w:sz="2" w:space="0" w:color="000000"/>
            </w:tcBorders>
          </w:tcPr>
          <w:p w14:paraId="00C5C9A6"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ED5836D" w14:textId="77777777" w:rsidR="00AB05D4" w:rsidRPr="00AB05D4" w:rsidRDefault="00AB05D4" w:rsidP="00D156F1">
            <w:pPr>
              <w:pStyle w:val="TableParagraph"/>
              <w:spacing w:before="83"/>
              <w:ind w:right="114"/>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201FC730"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7E295287" w14:textId="77777777" w:rsidR="00AB05D4" w:rsidRPr="00AB05D4" w:rsidRDefault="00AB05D4" w:rsidP="00D156F1">
            <w:pPr>
              <w:pStyle w:val="TableParagraph"/>
              <w:spacing w:before="83"/>
              <w:ind w:right="113"/>
              <w:rPr>
                <w:rFonts w:ascii="Arial Narrow" w:hAnsi="Arial Narrow"/>
                <w:b/>
                <w:sz w:val="13"/>
              </w:rPr>
            </w:pPr>
            <w:r w:rsidRPr="00AB05D4">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124FF9EF" w14:textId="77777777" w:rsidR="00AB05D4" w:rsidRPr="00AB05D4" w:rsidRDefault="00AB05D4" w:rsidP="00D156F1">
            <w:pPr>
              <w:pStyle w:val="TableParagraph"/>
              <w:spacing w:before="83"/>
              <w:ind w:right="115"/>
              <w:rPr>
                <w:rFonts w:ascii="Arial Narrow" w:hAnsi="Arial Narrow"/>
                <w:b/>
                <w:sz w:val="13"/>
              </w:rPr>
            </w:pPr>
            <w:r w:rsidRPr="00AB05D4">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21340717"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400B8D9"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0AC03F37" w14:textId="77777777" w:rsidR="00AB05D4" w:rsidRPr="00AB05D4" w:rsidRDefault="00AB05D4" w:rsidP="00D156F1">
            <w:pPr>
              <w:pStyle w:val="TableParagraph"/>
              <w:spacing w:before="83"/>
              <w:ind w:right="110"/>
              <w:rPr>
                <w:rFonts w:ascii="Arial Narrow" w:hAnsi="Arial Narrow"/>
                <w:b/>
                <w:sz w:val="13"/>
              </w:rPr>
            </w:pPr>
            <w:r w:rsidRPr="00AB05D4">
              <w:rPr>
                <w:rFonts w:ascii="Arial Narrow" w:hAnsi="Arial Narrow"/>
                <w:b/>
                <w:w w:val="99"/>
                <w:sz w:val="13"/>
              </w:rPr>
              <w:t>–</w:t>
            </w:r>
          </w:p>
        </w:tc>
      </w:tr>
      <w:tr w:rsidR="00AB05D4" w:rsidRPr="00AB05D4" w14:paraId="4015A45F" w14:textId="77777777" w:rsidTr="00AB05D4">
        <w:trPr>
          <w:trHeight w:val="380"/>
        </w:trPr>
        <w:tc>
          <w:tcPr>
            <w:tcW w:w="3051" w:type="dxa"/>
            <w:vMerge/>
            <w:tcBorders>
              <w:top w:val="nil"/>
              <w:bottom w:val="single" w:sz="2" w:space="0" w:color="000000"/>
            </w:tcBorders>
          </w:tcPr>
          <w:p w14:paraId="70CB9D74"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4E646413"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7C600D5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p w14:paraId="0BEC6D51"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082A849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622D1EE5"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8071E1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44195B13"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1BC7CD2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5B15540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C45D06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p w14:paraId="7D5A1321"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039CCCE8" w14:textId="77777777" w:rsidR="00AB05D4" w:rsidRPr="00AB05D4" w:rsidRDefault="00AB05D4" w:rsidP="00D156F1">
            <w:pPr>
              <w:pStyle w:val="TableParagraph"/>
              <w:spacing w:before="17"/>
              <w:ind w:right="115"/>
              <w:rPr>
                <w:rFonts w:ascii="Arial Narrow" w:hAnsi="Arial Narrow"/>
                <w:sz w:val="13"/>
              </w:rPr>
            </w:pPr>
            <w:r w:rsidRPr="00AB05D4">
              <w:rPr>
                <w:rFonts w:ascii="Arial Narrow" w:hAnsi="Arial Narrow"/>
                <w:w w:val="99"/>
                <w:sz w:val="13"/>
              </w:rPr>
              <w:t>–</w:t>
            </w:r>
          </w:p>
          <w:p w14:paraId="316D93C2"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3CA4B2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p w14:paraId="12B1CA32"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49A6AE64" w14:textId="77777777" w:rsidR="00AB05D4" w:rsidRPr="00AB05D4" w:rsidRDefault="00AB05D4" w:rsidP="00D156F1">
            <w:pPr>
              <w:pStyle w:val="TableParagraph"/>
              <w:spacing w:before="43"/>
              <w:ind w:right="114"/>
              <w:rPr>
                <w:rFonts w:ascii="Arial Narrow" w:hAnsi="Arial Narrow"/>
                <w:b/>
                <w:sz w:val="13"/>
              </w:rPr>
            </w:pPr>
            <w:r w:rsidRPr="00AB05D4">
              <w:rPr>
                <w:rFonts w:ascii="Arial Narrow" w:hAnsi="Arial Narrow"/>
                <w:b/>
                <w:w w:val="99"/>
                <w:sz w:val="13"/>
              </w:rPr>
              <w:t>–</w:t>
            </w:r>
          </w:p>
          <w:p w14:paraId="1A7CFE15"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482C379B"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635E1630"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2B862A52"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p w14:paraId="5512616E" w14:textId="77777777" w:rsidR="00AB05D4" w:rsidRPr="00AB05D4" w:rsidRDefault="00AB05D4" w:rsidP="00D156F1">
            <w:pPr>
              <w:pStyle w:val="TableParagraph"/>
              <w:spacing w:before="42"/>
              <w:ind w:right="114"/>
              <w:rPr>
                <w:rFonts w:ascii="Arial Narrow" w:hAnsi="Arial Narrow"/>
                <w:sz w:val="13"/>
              </w:rPr>
            </w:pPr>
            <w:r w:rsidRPr="00AB05D4">
              <w:rPr>
                <w:rFonts w:ascii="Arial Narrow" w:hAnsi="Arial Narrow"/>
                <w:w w:val="99"/>
                <w:sz w:val="13"/>
              </w:rPr>
              <w:t>–</w:t>
            </w:r>
          </w:p>
          <w:p w14:paraId="3D30AA67"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0F060B69" w14:textId="77777777" w:rsidR="00AB05D4" w:rsidRPr="00AB05D4" w:rsidRDefault="00AB05D4"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75F07463" w14:textId="77777777" w:rsidR="00AB05D4" w:rsidRPr="00AB05D4" w:rsidRDefault="00AB05D4" w:rsidP="00D156F1">
            <w:pPr>
              <w:pStyle w:val="TableParagraph"/>
              <w:spacing w:before="17"/>
              <w:ind w:right="110"/>
              <w:rPr>
                <w:rFonts w:ascii="Arial Narrow" w:hAnsi="Arial Narrow"/>
                <w:sz w:val="13"/>
              </w:rPr>
            </w:pPr>
            <w:r w:rsidRPr="00AB05D4">
              <w:rPr>
                <w:rFonts w:ascii="Arial Narrow" w:hAnsi="Arial Narrow"/>
                <w:w w:val="99"/>
                <w:sz w:val="13"/>
              </w:rPr>
              <w:t>–</w:t>
            </w:r>
          </w:p>
          <w:p w14:paraId="24ADF17A"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2E7DD0C0" w14:textId="77777777" w:rsidTr="00AB05D4">
        <w:trPr>
          <w:trHeight w:val="376"/>
        </w:trPr>
        <w:tc>
          <w:tcPr>
            <w:tcW w:w="3051" w:type="dxa"/>
            <w:vMerge/>
            <w:tcBorders>
              <w:top w:val="nil"/>
              <w:bottom w:val="single" w:sz="2" w:space="0" w:color="000000"/>
            </w:tcBorders>
          </w:tcPr>
          <w:p w14:paraId="194F9C31"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1E27C8D0"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774F9233" w14:textId="77777777" w:rsidR="00AB05D4" w:rsidRPr="00AB05D4" w:rsidRDefault="00AB05D4" w:rsidP="00D156F1">
            <w:pPr>
              <w:pStyle w:val="TableParagraph"/>
              <w:spacing w:before="16"/>
              <w:ind w:right="108"/>
              <w:rPr>
                <w:rFonts w:ascii="Arial Narrow" w:hAnsi="Arial Narrow"/>
                <w:b/>
                <w:sz w:val="13"/>
              </w:rPr>
            </w:pPr>
            <w:r w:rsidRPr="00AB05D4">
              <w:rPr>
                <w:rFonts w:ascii="Arial Narrow" w:hAnsi="Arial Narrow"/>
                <w:b/>
                <w:w w:val="99"/>
                <w:sz w:val="13"/>
              </w:rPr>
              <w:t>–</w:t>
            </w:r>
          </w:p>
          <w:p w14:paraId="42A8A909" w14:textId="77777777" w:rsidR="00AB05D4" w:rsidRPr="00AB05D4" w:rsidRDefault="00AB05D4" w:rsidP="00D156F1">
            <w:pPr>
              <w:pStyle w:val="TableParagraph"/>
              <w:spacing w:before="43" w:line="148" w:lineRule="exact"/>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5B699782" w14:textId="77777777" w:rsidR="00AB05D4" w:rsidRPr="00AB05D4" w:rsidRDefault="00AB05D4" w:rsidP="00D156F1">
            <w:pPr>
              <w:pStyle w:val="TableParagraph"/>
              <w:spacing w:before="16"/>
              <w:ind w:right="113"/>
              <w:rPr>
                <w:rFonts w:ascii="Arial Narrow" w:hAnsi="Arial Narrow"/>
                <w:b/>
                <w:sz w:val="13"/>
              </w:rPr>
            </w:pPr>
            <w:r w:rsidRPr="00AB05D4">
              <w:rPr>
                <w:rFonts w:ascii="Arial Narrow" w:hAnsi="Arial Narrow"/>
                <w:b/>
                <w:w w:val="99"/>
                <w:sz w:val="13"/>
              </w:rPr>
              <w:t>–</w:t>
            </w:r>
          </w:p>
          <w:p w14:paraId="7CE63CE0" w14:textId="77777777" w:rsidR="00AB05D4" w:rsidRPr="00AB05D4" w:rsidRDefault="00AB05D4" w:rsidP="00D156F1">
            <w:pPr>
              <w:pStyle w:val="TableParagraph"/>
              <w:spacing w:before="43"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7BA57BC" w14:textId="77777777" w:rsidR="00AB05D4" w:rsidRPr="00AB05D4" w:rsidRDefault="00AB05D4" w:rsidP="00D156F1">
            <w:pPr>
              <w:pStyle w:val="TableParagraph"/>
              <w:spacing w:before="16"/>
              <w:ind w:right="114"/>
              <w:rPr>
                <w:rFonts w:ascii="Arial Narrow" w:hAnsi="Arial Narrow"/>
                <w:b/>
                <w:sz w:val="13"/>
              </w:rPr>
            </w:pPr>
            <w:r w:rsidRPr="00AB05D4">
              <w:rPr>
                <w:rFonts w:ascii="Arial Narrow" w:hAnsi="Arial Narrow"/>
                <w:b/>
                <w:w w:val="99"/>
                <w:sz w:val="13"/>
              </w:rPr>
              <w:t>–</w:t>
            </w:r>
          </w:p>
          <w:p w14:paraId="32C4929A" w14:textId="77777777" w:rsidR="00AB05D4" w:rsidRPr="00AB05D4" w:rsidRDefault="00AB05D4" w:rsidP="00D156F1">
            <w:pPr>
              <w:pStyle w:val="TableParagraph"/>
              <w:spacing w:before="43" w:line="148" w:lineRule="exact"/>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3A38E67A" w14:textId="77777777" w:rsidR="00AB05D4" w:rsidRPr="00AB05D4" w:rsidRDefault="00AB05D4" w:rsidP="00D156F1">
            <w:pPr>
              <w:pStyle w:val="TableParagraph"/>
              <w:spacing w:before="16"/>
              <w:ind w:right="113"/>
              <w:rPr>
                <w:rFonts w:ascii="Arial Narrow" w:hAnsi="Arial Narrow"/>
                <w:b/>
                <w:sz w:val="13"/>
              </w:rPr>
            </w:pPr>
            <w:r w:rsidRPr="00AB05D4">
              <w:rPr>
                <w:rFonts w:ascii="Arial Narrow" w:hAnsi="Arial Narrow"/>
                <w:b/>
                <w:w w:val="99"/>
                <w:sz w:val="13"/>
              </w:rPr>
              <w:t>–</w:t>
            </w:r>
          </w:p>
          <w:p w14:paraId="33EEA991" w14:textId="77777777" w:rsidR="00AB05D4" w:rsidRPr="00AB05D4" w:rsidRDefault="00AB05D4" w:rsidP="00D156F1">
            <w:pPr>
              <w:pStyle w:val="TableParagraph"/>
              <w:spacing w:before="43"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5EBF1F2" w14:textId="77777777" w:rsidR="00AB05D4" w:rsidRPr="00AB05D4" w:rsidRDefault="00AB05D4" w:rsidP="00D156F1">
            <w:pPr>
              <w:pStyle w:val="TableParagraph"/>
              <w:spacing w:before="16"/>
              <w:ind w:right="113"/>
              <w:rPr>
                <w:rFonts w:ascii="Arial Narrow" w:hAnsi="Arial Narrow"/>
                <w:b/>
                <w:sz w:val="13"/>
              </w:rPr>
            </w:pPr>
            <w:r w:rsidRPr="00AB05D4">
              <w:rPr>
                <w:rFonts w:ascii="Arial Narrow" w:hAnsi="Arial Narrow"/>
                <w:b/>
                <w:w w:val="99"/>
                <w:sz w:val="13"/>
              </w:rPr>
              <w:t>–</w:t>
            </w:r>
          </w:p>
          <w:p w14:paraId="27ADBBB0" w14:textId="77777777" w:rsidR="00AB05D4" w:rsidRPr="00AB05D4" w:rsidRDefault="00AB05D4" w:rsidP="00D156F1">
            <w:pPr>
              <w:pStyle w:val="TableParagraph"/>
              <w:spacing w:before="43" w:line="148" w:lineRule="exact"/>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F06228F" w14:textId="77777777" w:rsidR="00AB05D4" w:rsidRPr="00AB05D4" w:rsidRDefault="00AB05D4" w:rsidP="00D156F1">
            <w:pPr>
              <w:pStyle w:val="TableParagraph"/>
              <w:spacing w:before="16"/>
              <w:ind w:right="115"/>
              <w:rPr>
                <w:rFonts w:ascii="Arial Narrow" w:hAnsi="Arial Narrow"/>
                <w:b/>
                <w:sz w:val="13"/>
              </w:rPr>
            </w:pPr>
            <w:r w:rsidRPr="00AB05D4">
              <w:rPr>
                <w:rFonts w:ascii="Arial Narrow" w:hAnsi="Arial Narrow"/>
                <w:b/>
                <w:w w:val="99"/>
                <w:sz w:val="13"/>
              </w:rPr>
              <w:t>–</w:t>
            </w:r>
          </w:p>
          <w:p w14:paraId="396896B3" w14:textId="77777777" w:rsidR="00AB05D4" w:rsidRPr="00AB05D4" w:rsidRDefault="00AB05D4" w:rsidP="00D156F1">
            <w:pPr>
              <w:pStyle w:val="TableParagraph"/>
              <w:spacing w:before="43" w:line="148" w:lineRule="exact"/>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7C6A2731"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0F6E7EA9"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tcPr>
          <w:p w14:paraId="1CFDD69D" w14:textId="77777777" w:rsidR="00AB05D4" w:rsidRPr="00AB05D4" w:rsidRDefault="00AB05D4" w:rsidP="00D156F1">
            <w:pPr>
              <w:pStyle w:val="TableParagraph"/>
              <w:spacing w:before="16"/>
              <w:ind w:right="110"/>
              <w:rPr>
                <w:rFonts w:ascii="Arial Narrow" w:hAnsi="Arial Narrow"/>
                <w:b/>
                <w:sz w:val="13"/>
              </w:rPr>
            </w:pPr>
            <w:r w:rsidRPr="00AB05D4">
              <w:rPr>
                <w:rFonts w:ascii="Arial Narrow" w:hAnsi="Arial Narrow"/>
                <w:b/>
                <w:w w:val="99"/>
                <w:sz w:val="13"/>
              </w:rPr>
              <w:t>–</w:t>
            </w:r>
          </w:p>
          <w:p w14:paraId="511F07DF" w14:textId="77777777" w:rsidR="00AB05D4" w:rsidRPr="00AB05D4" w:rsidRDefault="00AB05D4" w:rsidP="00D156F1">
            <w:pPr>
              <w:pStyle w:val="TableParagraph"/>
              <w:spacing w:before="43" w:line="148" w:lineRule="exact"/>
              <w:ind w:right="110"/>
              <w:rPr>
                <w:rFonts w:ascii="Arial Narrow" w:hAnsi="Arial Narrow"/>
                <w:sz w:val="13"/>
              </w:rPr>
            </w:pPr>
            <w:r w:rsidRPr="00AB05D4">
              <w:rPr>
                <w:rFonts w:ascii="Arial Narrow" w:hAnsi="Arial Narrow"/>
                <w:w w:val="99"/>
                <w:sz w:val="13"/>
              </w:rPr>
              <w:t>–</w:t>
            </w:r>
          </w:p>
        </w:tc>
      </w:tr>
      <w:tr w:rsidR="00AB05D4" w:rsidRPr="00AB05D4" w14:paraId="51AD0280" w14:textId="77777777" w:rsidTr="00AB05D4">
        <w:trPr>
          <w:trHeight w:val="381"/>
        </w:trPr>
        <w:tc>
          <w:tcPr>
            <w:tcW w:w="3051" w:type="dxa"/>
            <w:vMerge/>
            <w:tcBorders>
              <w:top w:val="nil"/>
              <w:bottom w:val="single" w:sz="2" w:space="0" w:color="000000"/>
            </w:tcBorders>
          </w:tcPr>
          <w:p w14:paraId="2BBE2E51"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3A03A7B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9465D4B"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p w14:paraId="5B75CE1A"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1709CB4"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p w14:paraId="68387663"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9229B5D"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p w14:paraId="1FAF321A"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F21D7D4"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p w14:paraId="7061A552"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D103BAA"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p w14:paraId="22CDD2C9"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D1C1D65" w14:textId="77777777" w:rsidR="00AB05D4" w:rsidRPr="00AB05D4" w:rsidRDefault="00AB05D4" w:rsidP="00D156F1">
            <w:pPr>
              <w:pStyle w:val="TableParagraph"/>
              <w:spacing w:before="19"/>
              <w:ind w:right="115"/>
              <w:rPr>
                <w:rFonts w:ascii="Arial Narrow" w:hAnsi="Arial Narrow"/>
                <w:sz w:val="13"/>
              </w:rPr>
            </w:pPr>
            <w:r w:rsidRPr="00AB05D4">
              <w:rPr>
                <w:rFonts w:ascii="Arial Narrow" w:hAnsi="Arial Narrow"/>
                <w:w w:val="99"/>
                <w:sz w:val="13"/>
              </w:rPr>
              <w:t>–</w:t>
            </w:r>
          </w:p>
          <w:p w14:paraId="4AA08442"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0AFEA648"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63DC483"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shd w:val="clear" w:color="auto" w:fill="FFFF99"/>
          </w:tcPr>
          <w:p w14:paraId="6AA8C3CF" w14:textId="77777777" w:rsidR="00AB05D4" w:rsidRPr="00AB05D4" w:rsidRDefault="00AB05D4" w:rsidP="00D156F1">
            <w:pPr>
              <w:pStyle w:val="TableParagraph"/>
              <w:spacing w:before="19"/>
              <w:ind w:right="110"/>
              <w:rPr>
                <w:rFonts w:ascii="Arial Narrow" w:hAnsi="Arial Narrow"/>
                <w:sz w:val="13"/>
              </w:rPr>
            </w:pPr>
            <w:r w:rsidRPr="00AB05D4">
              <w:rPr>
                <w:rFonts w:ascii="Arial Narrow" w:hAnsi="Arial Narrow"/>
                <w:w w:val="99"/>
                <w:sz w:val="13"/>
              </w:rPr>
              <w:t>–</w:t>
            </w:r>
          </w:p>
          <w:p w14:paraId="676CBD74"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491EE3B7" w14:textId="77777777" w:rsidTr="00AB05D4">
        <w:trPr>
          <w:trHeight w:val="184"/>
        </w:trPr>
        <w:tc>
          <w:tcPr>
            <w:tcW w:w="3051" w:type="dxa"/>
            <w:vMerge/>
            <w:tcBorders>
              <w:top w:val="nil"/>
              <w:bottom w:val="single" w:sz="2" w:space="0" w:color="000000"/>
            </w:tcBorders>
          </w:tcPr>
          <w:p w14:paraId="7545CFE6"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12459DDF"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13C63C78" w14:textId="77777777" w:rsidR="00AB05D4" w:rsidRPr="00AB05D4" w:rsidRDefault="00AB05D4" w:rsidP="00D156F1">
            <w:pPr>
              <w:pStyle w:val="TableParagraph"/>
              <w:spacing w:before="16" w:line="148" w:lineRule="exact"/>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370A93DF"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BD7A868" w14:textId="77777777" w:rsidR="00AB05D4" w:rsidRPr="00AB05D4" w:rsidRDefault="00AB05D4" w:rsidP="00D156F1">
            <w:pPr>
              <w:pStyle w:val="TableParagraph"/>
              <w:spacing w:before="16" w:line="148" w:lineRule="exact"/>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B6461D2"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5096612" w14:textId="77777777" w:rsidR="00AB05D4" w:rsidRPr="00AB05D4" w:rsidRDefault="00AB05D4" w:rsidP="00D156F1">
            <w:pPr>
              <w:pStyle w:val="TableParagraph"/>
              <w:spacing w:before="16" w:line="148" w:lineRule="exact"/>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nil"/>
              <w:right w:val="single" w:sz="2" w:space="0" w:color="000000"/>
            </w:tcBorders>
          </w:tcPr>
          <w:p w14:paraId="749D7D87" w14:textId="77777777" w:rsidR="00AB05D4" w:rsidRPr="00AB05D4" w:rsidRDefault="00AB05D4" w:rsidP="00D156F1">
            <w:pPr>
              <w:pStyle w:val="TableParagraph"/>
              <w:spacing w:before="16" w:line="148" w:lineRule="exact"/>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58E59EB3"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C062033"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nil"/>
            </w:tcBorders>
          </w:tcPr>
          <w:p w14:paraId="120E494E" w14:textId="77777777" w:rsidR="00AB05D4" w:rsidRPr="00AB05D4" w:rsidRDefault="00AB05D4" w:rsidP="00D156F1">
            <w:pPr>
              <w:pStyle w:val="TableParagraph"/>
              <w:spacing w:before="16" w:line="148" w:lineRule="exact"/>
              <w:ind w:right="110"/>
              <w:rPr>
                <w:rFonts w:ascii="Arial Narrow" w:hAnsi="Arial Narrow"/>
                <w:sz w:val="13"/>
              </w:rPr>
            </w:pPr>
            <w:r w:rsidRPr="00AB05D4">
              <w:rPr>
                <w:rFonts w:ascii="Arial Narrow" w:hAnsi="Arial Narrow"/>
                <w:w w:val="99"/>
                <w:sz w:val="13"/>
              </w:rPr>
              <w:t>–</w:t>
            </w:r>
          </w:p>
        </w:tc>
      </w:tr>
      <w:tr w:rsidR="00AB05D4" w:rsidRPr="00AB05D4" w14:paraId="454E4A2B" w14:textId="77777777" w:rsidTr="00AB05D4">
        <w:trPr>
          <w:trHeight w:val="380"/>
        </w:trPr>
        <w:tc>
          <w:tcPr>
            <w:tcW w:w="3051" w:type="dxa"/>
            <w:vMerge/>
            <w:tcBorders>
              <w:top w:val="nil"/>
              <w:bottom w:val="single" w:sz="2" w:space="0" w:color="000000"/>
            </w:tcBorders>
          </w:tcPr>
          <w:p w14:paraId="4112CE07" w14:textId="77777777" w:rsidR="00AB05D4" w:rsidRPr="00AB05D4" w:rsidRDefault="00AB05D4" w:rsidP="00D156F1">
            <w:pPr>
              <w:rPr>
                <w:rFonts w:ascii="Arial Narrow" w:hAnsi="Arial Narrow"/>
                <w:sz w:val="2"/>
                <w:szCs w:val="2"/>
              </w:rPr>
            </w:pPr>
          </w:p>
        </w:tc>
        <w:tc>
          <w:tcPr>
            <w:tcW w:w="279" w:type="dxa"/>
            <w:vMerge/>
            <w:tcBorders>
              <w:top w:val="nil"/>
              <w:bottom w:val="single" w:sz="2" w:space="0" w:color="000000"/>
            </w:tcBorders>
          </w:tcPr>
          <w:p w14:paraId="0976C7A0" w14:textId="77777777" w:rsidR="00AB05D4" w:rsidRPr="00AB05D4" w:rsidRDefault="00AB05D4" w:rsidP="00D156F1">
            <w:pPr>
              <w:rPr>
                <w:rFonts w:ascii="Arial Narrow" w:hAnsi="Arial Narrow"/>
                <w:sz w:val="2"/>
                <w:szCs w:val="2"/>
              </w:rPr>
            </w:pPr>
          </w:p>
        </w:tc>
        <w:tc>
          <w:tcPr>
            <w:tcW w:w="785" w:type="dxa"/>
            <w:tcBorders>
              <w:top w:val="nil"/>
              <w:bottom w:val="single" w:sz="2" w:space="0" w:color="000000"/>
            </w:tcBorders>
            <w:shd w:val="clear" w:color="auto" w:fill="FFFF99"/>
          </w:tcPr>
          <w:p w14:paraId="2CD4F9E0"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p w14:paraId="0182DB6C" w14:textId="77777777" w:rsidR="00AB05D4" w:rsidRPr="00AB05D4" w:rsidRDefault="00AB05D4" w:rsidP="00D156F1">
            <w:pPr>
              <w:pStyle w:val="TableParagraph"/>
              <w:spacing w:before="43"/>
              <w:ind w:right="108"/>
              <w:rPr>
                <w:rFonts w:ascii="Arial Narrow" w:hAnsi="Arial Narrow"/>
                <w:sz w:val="13"/>
              </w:rPr>
            </w:pPr>
            <w:r w:rsidRPr="00AB05D4">
              <w:rPr>
                <w:rFonts w:ascii="Arial Narrow" w:hAnsi="Arial Narrow"/>
                <w:w w:val="99"/>
                <w:sz w:val="13"/>
              </w:rPr>
              <w:t>–</w:t>
            </w:r>
          </w:p>
        </w:tc>
        <w:tc>
          <w:tcPr>
            <w:tcW w:w="786" w:type="dxa"/>
            <w:tcBorders>
              <w:top w:val="nil"/>
              <w:bottom w:val="single" w:sz="2" w:space="0" w:color="000000"/>
              <w:right w:val="single" w:sz="2" w:space="0" w:color="000000"/>
            </w:tcBorders>
            <w:shd w:val="clear" w:color="auto" w:fill="FFFF99"/>
          </w:tcPr>
          <w:p w14:paraId="142877EF"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6F8DBA0E"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2B279333"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p w14:paraId="2846E12C" w14:textId="77777777" w:rsidR="00AB05D4" w:rsidRPr="00AB05D4" w:rsidRDefault="00AB05D4" w:rsidP="00D156F1">
            <w:pPr>
              <w:pStyle w:val="TableParagraph"/>
              <w:spacing w:before="43"/>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42392010"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248FDFCE"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3E899B15"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p w14:paraId="400F45C7" w14:textId="77777777" w:rsidR="00AB05D4" w:rsidRPr="00AB05D4" w:rsidRDefault="00AB05D4" w:rsidP="00D156F1">
            <w:pPr>
              <w:pStyle w:val="TableParagraph"/>
              <w:spacing w:before="43"/>
              <w:ind w:right="113"/>
              <w:rPr>
                <w:rFonts w:ascii="Arial Narrow" w:hAnsi="Arial Narrow"/>
                <w:sz w:val="13"/>
              </w:rPr>
            </w:pPr>
            <w:r w:rsidRPr="00AB05D4">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shd w:val="clear" w:color="auto" w:fill="FFFF99"/>
          </w:tcPr>
          <w:p w14:paraId="24F4B245" w14:textId="77777777" w:rsidR="00AB05D4" w:rsidRPr="00AB05D4" w:rsidRDefault="00AB05D4" w:rsidP="00D156F1">
            <w:pPr>
              <w:pStyle w:val="TableParagraph"/>
              <w:spacing w:before="18"/>
              <w:ind w:right="115"/>
              <w:rPr>
                <w:rFonts w:ascii="Arial Narrow" w:hAnsi="Arial Narrow"/>
                <w:sz w:val="13"/>
              </w:rPr>
            </w:pPr>
            <w:r w:rsidRPr="00AB05D4">
              <w:rPr>
                <w:rFonts w:ascii="Arial Narrow" w:hAnsi="Arial Narrow"/>
                <w:w w:val="99"/>
                <w:sz w:val="13"/>
              </w:rPr>
              <w:t>–</w:t>
            </w:r>
          </w:p>
          <w:p w14:paraId="5A67C5C6" w14:textId="77777777" w:rsidR="00AB05D4" w:rsidRPr="00AB05D4" w:rsidRDefault="00AB05D4" w:rsidP="00D156F1">
            <w:pPr>
              <w:pStyle w:val="TableParagraph"/>
              <w:spacing w:before="43"/>
              <w:ind w:right="115"/>
              <w:rPr>
                <w:rFonts w:ascii="Arial Narrow" w:hAnsi="Arial Narrow"/>
                <w:sz w:val="13"/>
              </w:rPr>
            </w:pPr>
            <w:r w:rsidRPr="00AB05D4">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5A1B2C6C" w14:textId="77777777" w:rsidR="00AB05D4" w:rsidRPr="00AB05D4" w:rsidRDefault="00AB05D4"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5F840FDD" w14:textId="77777777" w:rsidR="00AB05D4" w:rsidRPr="00AB05D4" w:rsidRDefault="00AB05D4" w:rsidP="00D156F1">
            <w:pPr>
              <w:rPr>
                <w:rFonts w:ascii="Arial Narrow" w:hAnsi="Arial Narrow"/>
                <w:sz w:val="2"/>
                <w:szCs w:val="2"/>
              </w:rPr>
            </w:pPr>
          </w:p>
        </w:tc>
        <w:tc>
          <w:tcPr>
            <w:tcW w:w="785" w:type="dxa"/>
            <w:tcBorders>
              <w:top w:val="nil"/>
              <w:left w:val="single" w:sz="2" w:space="0" w:color="000000"/>
              <w:bottom w:val="single" w:sz="2" w:space="0" w:color="000000"/>
            </w:tcBorders>
            <w:shd w:val="clear" w:color="auto" w:fill="FFFF99"/>
          </w:tcPr>
          <w:p w14:paraId="686168F3" w14:textId="77777777" w:rsidR="00AB05D4" w:rsidRPr="00AB05D4" w:rsidRDefault="00AB05D4" w:rsidP="00D156F1">
            <w:pPr>
              <w:pStyle w:val="TableParagraph"/>
              <w:spacing w:before="18"/>
              <w:ind w:right="110"/>
              <w:rPr>
                <w:rFonts w:ascii="Arial Narrow" w:hAnsi="Arial Narrow"/>
                <w:sz w:val="13"/>
              </w:rPr>
            </w:pPr>
            <w:r w:rsidRPr="00AB05D4">
              <w:rPr>
                <w:rFonts w:ascii="Arial Narrow" w:hAnsi="Arial Narrow"/>
                <w:w w:val="99"/>
                <w:sz w:val="13"/>
              </w:rPr>
              <w:t>–</w:t>
            </w:r>
          </w:p>
          <w:p w14:paraId="7C04200B" w14:textId="77777777" w:rsidR="00AB05D4" w:rsidRPr="00AB05D4" w:rsidRDefault="00AB05D4" w:rsidP="00D156F1">
            <w:pPr>
              <w:pStyle w:val="TableParagraph"/>
              <w:spacing w:before="43"/>
              <w:ind w:right="110"/>
              <w:rPr>
                <w:rFonts w:ascii="Arial Narrow" w:hAnsi="Arial Narrow"/>
                <w:sz w:val="13"/>
              </w:rPr>
            </w:pPr>
            <w:r w:rsidRPr="00AB05D4">
              <w:rPr>
                <w:rFonts w:ascii="Arial Narrow" w:hAnsi="Arial Narrow"/>
                <w:w w:val="99"/>
                <w:sz w:val="13"/>
              </w:rPr>
              <w:t>–</w:t>
            </w:r>
          </w:p>
        </w:tc>
      </w:tr>
      <w:tr w:rsidR="00AB05D4" w:rsidRPr="00AB05D4" w14:paraId="7D17DE67" w14:textId="77777777" w:rsidTr="00AB05D4">
        <w:trPr>
          <w:trHeight w:val="147"/>
        </w:trPr>
        <w:tc>
          <w:tcPr>
            <w:tcW w:w="3051" w:type="dxa"/>
            <w:tcBorders>
              <w:top w:val="single" w:sz="2" w:space="0" w:color="000000"/>
            </w:tcBorders>
          </w:tcPr>
          <w:p w14:paraId="67803D58" w14:textId="77777777" w:rsidR="00AB05D4" w:rsidRPr="00AB05D4" w:rsidRDefault="00AB05D4" w:rsidP="00D156F1">
            <w:pPr>
              <w:pStyle w:val="TableParagraph"/>
              <w:spacing w:line="127" w:lineRule="exact"/>
              <w:ind w:left="26"/>
              <w:jc w:val="left"/>
              <w:rPr>
                <w:rFonts w:ascii="Arial Narrow" w:hAnsi="Arial Narrow"/>
                <w:b/>
                <w:sz w:val="13"/>
              </w:rPr>
            </w:pPr>
            <w:r w:rsidRPr="00AB05D4">
              <w:rPr>
                <w:rFonts w:ascii="Arial Narrow" w:hAnsi="Arial Narrow"/>
                <w:b/>
                <w:sz w:val="13"/>
              </w:rPr>
              <w:t>Total Repairs and Maintenance Expenditure</w:t>
            </w:r>
          </w:p>
        </w:tc>
        <w:tc>
          <w:tcPr>
            <w:tcW w:w="279" w:type="dxa"/>
            <w:tcBorders>
              <w:top w:val="single" w:sz="2" w:space="0" w:color="000000"/>
            </w:tcBorders>
          </w:tcPr>
          <w:p w14:paraId="3DBE3E1F" w14:textId="77777777" w:rsidR="00AB05D4" w:rsidRPr="00AB05D4" w:rsidRDefault="00AB05D4" w:rsidP="00D156F1">
            <w:pPr>
              <w:pStyle w:val="TableParagraph"/>
              <w:spacing w:line="127" w:lineRule="exact"/>
              <w:ind w:left="117"/>
              <w:jc w:val="left"/>
              <w:rPr>
                <w:rFonts w:ascii="Arial Narrow" w:hAnsi="Arial Narrow"/>
                <w:sz w:val="13"/>
              </w:rPr>
            </w:pPr>
            <w:r w:rsidRPr="00AB05D4">
              <w:rPr>
                <w:rFonts w:ascii="Arial Narrow" w:hAnsi="Arial Narrow"/>
                <w:w w:val="99"/>
                <w:sz w:val="13"/>
              </w:rPr>
              <w:t>1</w:t>
            </w:r>
          </w:p>
        </w:tc>
        <w:tc>
          <w:tcPr>
            <w:tcW w:w="785" w:type="dxa"/>
            <w:tcBorders>
              <w:top w:val="single" w:sz="2" w:space="0" w:color="000000"/>
            </w:tcBorders>
          </w:tcPr>
          <w:p w14:paraId="46620D58" w14:textId="77777777" w:rsidR="00AB05D4" w:rsidRPr="00AB05D4" w:rsidRDefault="00AB05D4" w:rsidP="00D156F1">
            <w:pPr>
              <w:pStyle w:val="TableParagraph"/>
              <w:spacing w:line="127" w:lineRule="exact"/>
              <w:ind w:right="47"/>
              <w:rPr>
                <w:rFonts w:ascii="Arial Narrow" w:hAnsi="Arial Narrow"/>
                <w:b/>
                <w:sz w:val="13"/>
              </w:rPr>
            </w:pPr>
            <w:r w:rsidRPr="00AB05D4">
              <w:rPr>
                <w:rFonts w:ascii="Arial Narrow" w:hAnsi="Arial Narrow"/>
                <w:b/>
                <w:sz w:val="13"/>
              </w:rPr>
              <w:t>65,242</w:t>
            </w:r>
          </w:p>
        </w:tc>
        <w:tc>
          <w:tcPr>
            <w:tcW w:w="786" w:type="dxa"/>
            <w:tcBorders>
              <w:top w:val="single" w:sz="2" w:space="0" w:color="000000"/>
              <w:right w:val="single" w:sz="2" w:space="0" w:color="000000"/>
            </w:tcBorders>
          </w:tcPr>
          <w:p w14:paraId="3AA6B9E4" w14:textId="77777777" w:rsidR="00AB05D4" w:rsidRPr="00AB05D4" w:rsidRDefault="00AB05D4" w:rsidP="00D156F1">
            <w:pPr>
              <w:pStyle w:val="TableParagraph"/>
              <w:spacing w:line="127" w:lineRule="exact"/>
              <w:ind w:right="53"/>
              <w:rPr>
                <w:rFonts w:ascii="Arial Narrow" w:hAnsi="Arial Narrow"/>
                <w:b/>
                <w:sz w:val="13"/>
              </w:rPr>
            </w:pPr>
            <w:r w:rsidRPr="00AB05D4">
              <w:rPr>
                <w:rFonts w:ascii="Arial Narrow" w:hAnsi="Arial Narrow"/>
                <w:b/>
                <w:sz w:val="13"/>
              </w:rPr>
              <w:t>70,301</w:t>
            </w:r>
          </w:p>
        </w:tc>
        <w:tc>
          <w:tcPr>
            <w:tcW w:w="785" w:type="dxa"/>
            <w:tcBorders>
              <w:top w:val="single" w:sz="2" w:space="0" w:color="000000"/>
              <w:left w:val="single" w:sz="2" w:space="0" w:color="000000"/>
              <w:right w:val="single" w:sz="2" w:space="0" w:color="000000"/>
            </w:tcBorders>
          </w:tcPr>
          <w:p w14:paraId="29364043" w14:textId="77777777" w:rsidR="00AB05D4" w:rsidRPr="00AB05D4" w:rsidRDefault="00AB05D4" w:rsidP="00D156F1">
            <w:pPr>
              <w:pStyle w:val="TableParagraph"/>
              <w:spacing w:line="127" w:lineRule="exact"/>
              <w:ind w:right="114"/>
              <w:rPr>
                <w:rFonts w:ascii="Arial Narrow" w:hAnsi="Arial Narrow"/>
                <w:b/>
                <w:sz w:val="13"/>
              </w:rPr>
            </w:pPr>
            <w:r w:rsidRPr="00AB05D4">
              <w:rPr>
                <w:rFonts w:ascii="Arial Narrow" w:hAnsi="Arial Narrow"/>
                <w:b/>
                <w:w w:val="99"/>
                <w:sz w:val="13"/>
              </w:rPr>
              <w:t>–</w:t>
            </w:r>
          </w:p>
        </w:tc>
        <w:tc>
          <w:tcPr>
            <w:tcW w:w="785" w:type="dxa"/>
            <w:tcBorders>
              <w:top w:val="single" w:sz="2" w:space="0" w:color="000000"/>
              <w:left w:val="single" w:sz="2" w:space="0" w:color="000000"/>
              <w:right w:val="single" w:sz="2" w:space="0" w:color="000000"/>
            </w:tcBorders>
          </w:tcPr>
          <w:p w14:paraId="214C1B6A" w14:textId="77777777" w:rsidR="00AB05D4" w:rsidRPr="00AB05D4" w:rsidRDefault="00AB05D4" w:rsidP="00D156F1">
            <w:pPr>
              <w:pStyle w:val="TableParagraph"/>
              <w:spacing w:line="127" w:lineRule="exact"/>
              <w:ind w:right="53"/>
              <w:rPr>
                <w:rFonts w:ascii="Arial Narrow" w:hAnsi="Arial Narrow"/>
                <w:b/>
                <w:sz w:val="13"/>
              </w:rPr>
            </w:pPr>
            <w:r w:rsidRPr="00AB05D4">
              <w:rPr>
                <w:rFonts w:ascii="Arial Narrow" w:hAnsi="Arial Narrow"/>
                <w:b/>
                <w:sz w:val="13"/>
              </w:rPr>
              <w:t>4,471</w:t>
            </w:r>
          </w:p>
        </w:tc>
        <w:tc>
          <w:tcPr>
            <w:tcW w:w="785" w:type="dxa"/>
            <w:tcBorders>
              <w:top w:val="single" w:sz="2" w:space="0" w:color="000000"/>
              <w:left w:val="single" w:sz="2" w:space="0" w:color="000000"/>
              <w:right w:val="single" w:sz="2" w:space="0" w:color="000000"/>
            </w:tcBorders>
          </w:tcPr>
          <w:p w14:paraId="7FC47983" w14:textId="77777777" w:rsidR="00AB05D4" w:rsidRPr="00AB05D4" w:rsidRDefault="00AB05D4" w:rsidP="00D156F1">
            <w:pPr>
              <w:pStyle w:val="TableParagraph"/>
              <w:spacing w:line="127" w:lineRule="exact"/>
              <w:ind w:right="53"/>
              <w:rPr>
                <w:rFonts w:ascii="Arial Narrow" w:hAnsi="Arial Narrow"/>
                <w:b/>
                <w:sz w:val="13"/>
              </w:rPr>
            </w:pPr>
            <w:r w:rsidRPr="00AB05D4">
              <w:rPr>
                <w:rFonts w:ascii="Arial Narrow" w:hAnsi="Arial Narrow"/>
                <w:b/>
                <w:sz w:val="13"/>
              </w:rPr>
              <w:t>10,660</w:t>
            </w:r>
          </w:p>
        </w:tc>
        <w:tc>
          <w:tcPr>
            <w:tcW w:w="786" w:type="dxa"/>
            <w:tcBorders>
              <w:top w:val="single" w:sz="2" w:space="0" w:color="000000"/>
              <w:left w:val="single" w:sz="2" w:space="0" w:color="000000"/>
              <w:right w:val="single" w:sz="2" w:space="0" w:color="000000"/>
            </w:tcBorders>
          </w:tcPr>
          <w:p w14:paraId="2F7685C9" w14:textId="77777777" w:rsidR="00AB05D4" w:rsidRPr="00AB05D4" w:rsidRDefault="00AB05D4" w:rsidP="00D156F1">
            <w:pPr>
              <w:pStyle w:val="TableParagraph"/>
              <w:spacing w:line="127" w:lineRule="exact"/>
              <w:ind w:right="54"/>
              <w:rPr>
                <w:rFonts w:ascii="Arial Narrow" w:hAnsi="Arial Narrow"/>
                <w:b/>
                <w:sz w:val="13"/>
              </w:rPr>
            </w:pPr>
            <w:r w:rsidRPr="00AB05D4">
              <w:rPr>
                <w:rFonts w:ascii="Arial Narrow" w:hAnsi="Arial Narrow"/>
                <w:b/>
                <w:sz w:val="13"/>
              </w:rPr>
              <w:t>17,978</w:t>
            </w:r>
          </w:p>
        </w:tc>
        <w:tc>
          <w:tcPr>
            <w:tcW w:w="608" w:type="dxa"/>
            <w:tcBorders>
              <w:top w:val="single" w:sz="2" w:space="0" w:color="000000"/>
              <w:left w:val="single" w:sz="2" w:space="0" w:color="000000"/>
              <w:right w:val="single" w:sz="2" w:space="0" w:color="000000"/>
            </w:tcBorders>
          </w:tcPr>
          <w:p w14:paraId="70F738C6" w14:textId="77777777" w:rsidR="00AB05D4" w:rsidRPr="00AB05D4" w:rsidRDefault="00AB05D4" w:rsidP="00D156F1">
            <w:pPr>
              <w:pStyle w:val="TableParagraph"/>
              <w:spacing w:line="127" w:lineRule="exact"/>
              <w:ind w:left="278"/>
              <w:jc w:val="left"/>
              <w:rPr>
                <w:rFonts w:ascii="Arial Narrow" w:hAnsi="Arial Narrow"/>
                <w:b/>
                <w:sz w:val="13"/>
              </w:rPr>
            </w:pPr>
            <w:r w:rsidRPr="00AB05D4">
              <w:rPr>
                <w:rFonts w:ascii="Arial Narrow" w:hAnsi="Arial Narrow"/>
                <w:b/>
                <w:sz w:val="13"/>
              </w:rPr>
              <w:t>7,317</w:t>
            </w:r>
          </w:p>
        </w:tc>
        <w:tc>
          <w:tcPr>
            <w:tcW w:w="608" w:type="dxa"/>
            <w:tcBorders>
              <w:top w:val="single" w:sz="2" w:space="0" w:color="000000"/>
              <w:left w:val="single" w:sz="2" w:space="0" w:color="000000"/>
              <w:right w:val="single" w:sz="2" w:space="0" w:color="000000"/>
            </w:tcBorders>
          </w:tcPr>
          <w:p w14:paraId="5749EC14" w14:textId="77777777" w:rsidR="00AB05D4" w:rsidRPr="00AB05D4" w:rsidRDefault="00AB05D4" w:rsidP="00D156F1">
            <w:pPr>
              <w:pStyle w:val="TableParagraph"/>
              <w:spacing w:line="126" w:lineRule="exact"/>
              <w:ind w:left="157"/>
              <w:jc w:val="left"/>
              <w:rPr>
                <w:rFonts w:ascii="Arial Narrow" w:hAnsi="Arial Narrow"/>
                <w:b/>
                <w:sz w:val="13"/>
              </w:rPr>
            </w:pPr>
            <w:r w:rsidRPr="00AB05D4">
              <w:rPr>
                <w:rFonts w:ascii="Arial Narrow" w:hAnsi="Arial Narrow"/>
                <w:b/>
                <w:sz w:val="13"/>
              </w:rPr>
              <w:t>40.7%</w:t>
            </w:r>
          </w:p>
        </w:tc>
        <w:tc>
          <w:tcPr>
            <w:tcW w:w="785" w:type="dxa"/>
            <w:tcBorders>
              <w:top w:val="single" w:sz="2" w:space="0" w:color="000000"/>
              <w:left w:val="single" w:sz="2" w:space="0" w:color="000000"/>
            </w:tcBorders>
          </w:tcPr>
          <w:p w14:paraId="49F2A7B0" w14:textId="77777777" w:rsidR="00AB05D4" w:rsidRPr="00AB05D4" w:rsidRDefault="00AB05D4" w:rsidP="00D156F1">
            <w:pPr>
              <w:pStyle w:val="TableParagraph"/>
              <w:spacing w:line="127" w:lineRule="exact"/>
              <w:ind w:right="50"/>
              <w:rPr>
                <w:rFonts w:ascii="Arial Narrow" w:hAnsi="Arial Narrow"/>
                <w:b/>
                <w:sz w:val="13"/>
              </w:rPr>
            </w:pPr>
            <w:r w:rsidRPr="00AB05D4">
              <w:rPr>
                <w:rFonts w:ascii="Arial Narrow" w:hAnsi="Arial Narrow"/>
                <w:b/>
                <w:sz w:val="13"/>
              </w:rPr>
              <w:t>70,301</w:t>
            </w:r>
          </w:p>
        </w:tc>
      </w:tr>
    </w:tbl>
    <w:p w14:paraId="1B40E61D" w14:textId="77777777" w:rsidR="002B3E4F" w:rsidRDefault="002B3E4F" w:rsidP="002B3E4F">
      <w:pPr>
        <w:pStyle w:val="Heading1"/>
        <w:spacing w:before="80"/>
        <w:ind w:left="180" w:firstLine="720"/>
        <w:rPr>
          <w:sz w:val="24"/>
          <w:szCs w:val="24"/>
        </w:rPr>
      </w:pPr>
    </w:p>
    <w:p w14:paraId="6116FEC7" w14:textId="77777777" w:rsidR="002B3E4F" w:rsidRDefault="002B3E4F" w:rsidP="002B3E4F">
      <w:pPr>
        <w:pStyle w:val="Heading1"/>
        <w:spacing w:before="80"/>
        <w:ind w:left="180" w:firstLine="720"/>
        <w:rPr>
          <w:sz w:val="24"/>
          <w:szCs w:val="24"/>
        </w:rPr>
      </w:pPr>
    </w:p>
    <w:p w14:paraId="09682917" w14:textId="77777777" w:rsidR="002B3E4F" w:rsidRDefault="002B3E4F" w:rsidP="002B3E4F">
      <w:pPr>
        <w:pStyle w:val="Heading1"/>
        <w:spacing w:before="80"/>
        <w:ind w:left="180" w:firstLine="720"/>
        <w:rPr>
          <w:sz w:val="24"/>
          <w:szCs w:val="24"/>
        </w:rPr>
      </w:pPr>
    </w:p>
    <w:p w14:paraId="37728995" w14:textId="77777777" w:rsidR="002B3E4F" w:rsidRDefault="002B3E4F" w:rsidP="002B3E4F">
      <w:pPr>
        <w:pStyle w:val="Heading1"/>
        <w:spacing w:before="80"/>
        <w:ind w:left="180" w:firstLine="720"/>
        <w:rPr>
          <w:sz w:val="24"/>
          <w:szCs w:val="24"/>
        </w:rPr>
      </w:pPr>
    </w:p>
    <w:p w14:paraId="7F9FDB6A" w14:textId="77777777" w:rsidR="002B3E4F" w:rsidRDefault="002B3E4F" w:rsidP="002B3E4F">
      <w:pPr>
        <w:pStyle w:val="Heading1"/>
        <w:spacing w:before="80"/>
        <w:ind w:left="180" w:firstLine="720"/>
        <w:rPr>
          <w:sz w:val="24"/>
          <w:szCs w:val="24"/>
        </w:rPr>
      </w:pPr>
    </w:p>
    <w:p w14:paraId="5EA8CABD" w14:textId="77777777" w:rsidR="002B3E4F" w:rsidRDefault="002B3E4F" w:rsidP="002B3E4F">
      <w:pPr>
        <w:pStyle w:val="Heading1"/>
        <w:spacing w:before="80"/>
        <w:ind w:left="180" w:firstLine="720"/>
        <w:rPr>
          <w:sz w:val="24"/>
          <w:szCs w:val="24"/>
        </w:rPr>
      </w:pPr>
    </w:p>
    <w:p w14:paraId="3DFA5701" w14:textId="77777777" w:rsidR="002B3E4F" w:rsidRDefault="002B3E4F" w:rsidP="002B3E4F">
      <w:pPr>
        <w:pStyle w:val="Heading1"/>
        <w:spacing w:before="80"/>
        <w:ind w:left="180" w:firstLine="720"/>
        <w:rPr>
          <w:sz w:val="24"/>
          <w:szCs w:val="24"/>
        </w:rPr>
      </w:pPr>
    </w:p>
    <w:p w14:paraId="422984F8" w14:textId="77777777" w:rsidR="002B3E4F" w:rsidRDefault="002B3E4F" w:rsidP="002B3E4F">
      <w:pPr>
        <w:pStyle w:val="Heading1"/>
        <w:spacing w:before="80"/>
        <w:ind w:left="180" w:firstLine="720"/>
        <w:rPr>
          <w:sz w:val="24"/>
          <w:szCs w:val="24"/>
        </w:rPr>
      </w:pPr>
    </w:p>
    <w:p w14:paraId="7B08DDF4" w14:textId="77777777" w:rsidR="002B3E4F" w:rsidRDefault="002B3E4F" w:rsidP="002B3E4F">
      <w:pPr>
        <w:pStyle w:val="Heading1"/>
        <w:spacing w:before="80"/>
        <w:ind w:left="180" w:firstLine="720"/>
        <w:rPr>
          <w:sz w:val="24"/>
          <w:szCs w:val="24"/>
        </w:rPr>
      </w:pPr>
    </w:p>
    <w:p w14:paraId="5F652886" w14:textId="77777777" w:rsidR="002B3E4F" w:rsidRDefault="002B3E4F" w:rsidP="002B3E4F">
      <w:pPr>
        <w:pStyle w:val="Heading1"/>
        <w:spacing w:before="80"/>
        <w:ind w:left="180" w:firstLine="720"/>
        <w:rPr>
          <w:sz w:val="24"/>
          <w:szCs w:val="24"/>
        </w:rPr>
      </w:pPr>
    </w:p>
    <w:p w14:paraId="46963B88" w14:textId="77777777" w:rsidR="002B3E4F" w:rsidRDefault="002B3E4F" w:rsidP="002B3E4F">
      <w:pPr>
        <w:pStyle w:val="Heading1"/>
        <w:spacing w:before="80"/>
        <w:ind w:left="180" w:firstLine="720"/>
        <w:rPr>
          <w:sz w:val="24"/>
          <w:szCs w:val="24"/>
        </w:rPr>
      </w:pPr>
    </w:p>
    <w:p w14:paraId="3F20680D" w14:textId="77777777" w:rsidR="002B3E4F" w:rsidRDefault="002B3E4F" w:rsidP="002B3E4F">
      <w:pPr>
        <w:pStyle w:val="Heading1"/>
        <w:spacing w:before="80"/>
        <w:ind w:left="180" w:firstLine="720"/>
        <w:rPr>
          <w:sz w:val="24"/>
          <w:szCs w:val="24"/>
        </w:rPr>
      </w:pPr>
    </w:p>
    <w:p w14:paraId="3660515B" w14:textId="77777777" w:rsidR="002B3E4F" w:rsidRDefault="002B3E4F" w:rsidP="002B3E4F">
      <w:pPr>
        <w:pStyle w:val="Heading1"/>
        <w:spacing w:before="80"/>
        <w:ind w:left="180" w:firstLine="720"/>
        <w:rPr>
          <w:sz w:val="24"/>
          <w:szCs w:val="24"/>
        </w:rPr>
      </w:pPr>
    </w:p>
    <w:p w14:paraId="1F46C6DB" w14:textId="77777777" w:rsidR="002B3E4F" w:rsidRDefault="002B3E4F" w:rsidP="002B3E4F">
      <w:pPr>
        <w:pStyle w:val="Heading1"/>
        <w:spacing w:before="80"/>
        <w:ind w:left="180" w:firstLine="720"/>
        <w:rPr>
          <w:sz w:val="24"/>
          <w:szCs w:val="24"/>
        </w:rPr>
      </w:pPr>
    </w:p>
    <w:p w14:paraId="4A0E58A6" w14:textId="77777777" w:rsidR="002B3E4F" w:rsidRDefault="002B3E4F" w:rsidP="002B3E4F">
      <w:pPr>
        <w:pStyle w:val="Heading1"/>
        <w:spacing w:before="80"/>
        <w:ind w:left="180" w:firstLine="720"/>
        <w:rPr>
          <w:sz w:val="24"/>
          <w:szCs w:val="24"/>
        </w:rPr>
      </w:pPr>
    </w:p>
    <w:p w14:paraId="77EE2C78" w14:textId="77777777" w:rsidR="002B3E4F" w:rsidRDefault="002B3E4F" w:rsidP="002B3E4F">
      <w:pPr>
        <w:pStyle w:val="Heading1"/>
        <w:spacing w:before="80"/>
        <w:ind w:left="180" w:firstLine="720"/>
        <w:rPr>
          <w:sz w:val="24"/>
          <w:szCs w:val="24"/>
        </w:rPr>
      </w:pPr>
    </w:p>
    <w:p w14:paraId="625C282A" w14:textId="77777777" w:rsidR="002B3E4F" w:rsidRDefault="002B3E4F" w:rsidP="002B3E4F">
      <w:pPr>
        <w:pStyle w:val="Heading1"/>
        <w:spacing w:before="80"/>
        <w:ind w:left="180" w:firstLine="720"/>
        <w:rPr>
          <w:sz w:val="24"/>
          <w:szCs w:val="24"/>
        </w:rPr>
      </w:pPr>
    </w:p>
    <w:p w14:paraId="69994DE0" w14:textId="77777777" w:rsidR="002B3E4F" w:rsidRDefault="002B3E4F" w:rsidP="002B3E4F">
      <w:pPr>
        <w:pStyle w:val="Heading1"/>
        <w:spacing w:before="80"/>
        <w:ind w:left="180" w:firstLine="720"/>
        <w:rPr>
          <w:sz w:val="24"/>
          <w:szCs w:val="24"/>
        </w:rPr>
      </w:pPr>
    </w:p>
    <w:p w14:paraId="6A7D32F8" w14:textId="77777777" w:rsidR="002B3E4F" w:rsidRDefault="002B3E4F" w:rsidP="002B3E4F">
      <w:pPr>
        <w:pStyle w:val="Heading1"/>
        <w:spacing w:before="80"/>
        <w:ind w:left="180" w:firstLine="720"/>
        <w:rPr>
          <w:sz w:val="24"/>
          <w:szCs w:val="24"/>
        </w:rPr>
      </w:pPr>
    </w:p>
    <w:p w14:paraId="41C492D5" w14:textId="77777777" w:rsidR="002B3E4F" w:rsidRDefault="002B3E4F" w:rsidP="002B3E4F">
      <w:pPr>
        <w:pStyle w:val="Heading1"/>
        <w:spacing w:before="80"/>
        <w:ind w:left="180" w:firstLine="720"/>
        <w:rPr>
          <w:sz w:val="24"/>
          <w:szCs w:val="24"/>
        </w:rPr>
      </w:pPr>
    </w:p>
    <w:p w14:paraId="4F83D6DA" w14:textId="356691B4" w:rsidR="002B3E4F" w:rsidRPr="00E77BC4" w:rsidRDefault="002B3E4F" w:rsidP="002B3E4F">
      <w:pPr>
        <w:pStyle w:val="Heading1"/>
        <w:spacing w:before="80"/>
        <w:ind w:left="180"/>
        <w:rPr>
          <w:sz w:val="20"/>
          <w:szCs w:val="20"/>
        </w:rPr>
      </w:pPr>
      <w:r w:rsidRPr="00E77BC4">
        <w:rPr>
          <w:sz w:val="20"/>
          <w:szCs w:val="20"/>
        </w:rPr>
        <w:t>EC105</w:t>
      </w:r>
      <w:r w:rsidRPr="00E77BC4">
        <w:rPr>
          <w:spacing w:val="6"/>
          <w:sz w:val="20"/>
          <w:szCs w:val="20"/>
        </w:rPr>
        <w:t xml:space="preserve"> </w:t>
      </w:r>
      <w:r w:rsidRPr="00E77BC4">
        <w:rPr>
          <w:sz w:val="20"/>
          <w:szCs w:val="20"/>
        </w:rPr>
        <w:t>Ndlambe</w:t>
      </w:r>
      <w:r w:rsidRPr="00E77BC4">
        <w:rPr>
          <w:spacing w:val="6"/>
          <w:sz w:val="20"/>
          <w:szCs w:val="20"/>
        </w:rPr>
        <w:t xml:space="preserve"> </w:t>
      </w:r>
      <w:r w:rsidRPr="00E77BC4">
        <w:rPr>
          <w:sz w:val="20"/>
          <w:szCs w:val="20"/>
        </w:rPr>
        <w:t>-</w:t>
      </w:r>
      <w:r w:rsidRPr="00E77BC4">
        <w:rPr>
          <w:spacing w:val="5"/>
          <w:sz w:val="20"/>
          <w:szCs w:val="20"/>
        </w:rPr>
        <w:t xml:space="preserve"> </w:t>
      </w:r>
      <w:r w:rsidRPr="00E77BC4">
        <w:rPr>
          <w:sz w:val="20"/>
          <w:szCs w:val="20"/>
        </w:rPr>
        <w:t>Supporting</w:t>
      </w:r>
      <w:r w:rsidRPr="00E77BC4">
        <w:rPr>
          <w:spacing w:val="7"/>
          <w:sz w:val="20"/>
          <w:szCs w:val="20"/>
        </w:rPr>
        <w:t xml:space="preserve"> </w:t>
      </w:r>
      <w:r w:rsidRPr="00E77BC4">
        <w:rPr>
          <w:sz w:val="20"/>
          <w:szCs w:val="20"/>
        </w:rPr>
        <w:t>Table</w:t>
      </w:r>
      <w:r w:rsidRPr="00E77BC4">
        <w:rPr>
          <w:spacing w:val="6"/>
          <w:sz w:val="20"/>
          <w:szCs w:val="20"/>
        </w:rPr>
        <w:t xml:space="preserve"> </w:t>
      </w:r>
      <w:r w:rsidRPr="00E77BC4">
        <w:rPr>
          <w:sz w:val="20"/>
          <w:szCs w:val="20"/>
        </w:rPr>
        <w:t>SC13d</w:t>
      </w:r>
      <w:r w:rsidRPr="00E77BC4">
        <w:rPr>
          <w:spacing w:val="6"/>
          <w:sz w:val="20"/>
          <w:szCs w:val="20"/>
        </w:rPr>
        <w:t xml:space="preserve"> </w:t>
      </w:r>
      <w:r w:rsidRPr="00E77BC4">
        <w:rPr>
          <w:sz w:val="20"/>
          <w:szCs w:val="20"/>
        </w:rPr>
        <w:t>Monthly</w:t>
      </w:r>
      <w:r w:rsidRPr="00E77BC4">
        <w:rPr>
          <w:spacing w:val="7"/>
          <w:sz w:val="20"/>
          <w:szCs w:val="20"/>
        </w:rPr>
        <w:t xml:space="preserve"> </w:t>
      </w:r>
      <w:r w:rsidRPr="00E77BC4">
        <w:rPr>
          <w:sz w:val="20"/>
          <w:szCs w:val="20"/>
        </w:rPr>
        <w:t>Budget</w:t>
      </w:r>
      <w:r w:rsidRPr="00E77BC4">
        <w:rPr>
          <w:spacing w:val="5"/>
          <w:sz w:val="20"/>
          <w:szCs w:val="20"/>
        </w:rPr>
        <w:t xml:space="preserve"> </w:t>
      </w:r>
      <w:r w:rsidRPr="00E77BC4">
        <w:rPr>
          <w:sz w:val="20"/>
          <w:szCs w:val="20"/>
        </w:rPr>
        <w:t>Statement</w:t>
      </w:r>
      <w:r w:rsidRPr="00E77BC4">
        <w:rPr>
          <w:spacing w:val="5"/>
          <w:sz w:val="20"/>
          <w:szCs w:val="20"/>
        </w:rPr>
        <w:t xml:space="preserve"> </w:t>
      </w:r>
      <w:r w:rsidRPr="00E77BC4">
        <w:rPr>
          <w:sz w:val="20"/>
          <w:szCs w:val="20"/>
        </w:rPr>
        <w:t>-</w:t>
      </w:r>
      <w:r w:rsidRPr="00E77BC4">
        <w:rPr>
          <w:spacing w:val="5"/>
          <w:sz w:val="20"/>
          <w:szCs w:val="20"/>
        </w:rPr>
        <w:t xml:space="preserve"> </w:t>
      </w:r>
      <w:r w:rsidRPr="00E77BC4">
        <w:rPr>
          <w:sz w:val="20"/>
          <w:szCs w:val="20"/>
        </w:rPr>
        <w:t>depreciation</w:t>
      </w:r>
      <w:r w:rsidRPr="00E77BC4">
        <w:rPr>
          <w:spacing w:val="6"/>
          <w:sz w:val="20"/>
          <w:szCs w:val="20"/>
        </w:rPr>
        <w:t xml:space="preserve"> </w:t>
      </w:r>
      <w:r w:rsidRPr="00E77BC4">
        <w:rPr>
          <w:sz w:val="20"/>
          <w:szCs w:val="20"/>
        </w:rPr>
        <w:t>by</w:t>
      </w:r>
      <w:r w:rsidRPr="00E77BC4">
        <w:rPr>
          <w:spacing w:val="5"/>
          <w:sz w:val="20"/>
          <w:szCs w:val="20"/>
        </w:rPr>
        <w:t xml:space="preserve"> </w:t>
      </w:r>
      <w:r w:rsidRPr="00E77BC4">
        <w:rPr>
          <w:sz w:val="20"/>
          <w:szCs w:val="20"/>
        </w:rPr>
        <w:t>asset</w:t>
      </w:r>
      <w:r w:rsidRPr="00E77BC4">
        <w:rPr>
          <w:spacing w:val="6"/>
          <w:sz w:val="20"/>
          <w:szCs w:val="20"/>
        </w:rPr>
        <w:t xml:space="preserve"> </w:t>
      </w:r>
      <w:r w:rsidRPr="00E77BC4">
        <w:rPr>
          <w:sz w:val="20"/>
          <w:szCs w:val="20"/>
        </w:rPr>
        <w:t>class</w:t>
      </w:r>
      <w:r w:rsidRPr="00E77BC4">
        <w:rPr>
          <w:spacing w:val="6"/>
          <w:sz w:val="20"/>
          <w:szCs w:val="20"/>
        </w:rPr>
        <w:t xml:space="preserve"> </w:t>
      </w:r>
      <w:r w:rsidRPr="00E77BC4">
        <w:rPr>
          <w:sz w:val="20"/>
          <w:szCs w:val="20"/>
        </w:rPr>
        <w:t>M0</w:t>
      </w:r>
      <w:r w:rsidR="00AB05D4" w:rsidRPr="00E77BC4">
        <w:rPr>
          <w:sz w:val="20"/>
          <w:szCs w:val="20"/>
        </w:rPr>
        <w:t>3 - September</w:t>
      </w:r>
    </w:p>
    <w:tbl>
      <w:tblPr>
        <w:tblW w:w="0" w:type="auto"/>
        <w:tblInd w:w="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7"/>
        <w:gridCol w:w="606"/>
        <w:gridCol w:w="606"/>
        <w:gridCol w:w="785"/>
      </w:tblGrid>
      <w:tr w:rsidR="00AB05D4" w:rsidRPr="00AB05D4" w14:paraId="4A5A26AA" w14:textId="77777777" w:rsidTr="00AB05D4">
        <w:trPr>
          <w:trHeight w:val="190"/>
        </w:trPr>
        <w:tc>
          <w:tcPr>
            <w:tcW w:w="3051" w:type="dxa"/>
            <w:tcBorders>
              <w:bottom w:val="nil"/>
            </w:tcBorders>
          </w:tcPr>
          <w:p w14:paraId="3C4A1612" w14:textId="77777777" w:rsidR="00AB05D4" w:rsidRPr="00AB05D4" w:rsidRDefault="00AB05D4" w:rsidP="00D156F1">
            <w:pPr>
              <w:pStyle w:val="TableParagraph"/>
              <w:jc w:val="left"/>
              <w:rPr>
                <w:rFonts w:ascii="Arial Narrow" w:hAnsi="Arial Narrow"/>
                <w:sz w:val="12"/>
              </w:rPr>
            </w:pPr>
          </w:p>
        </w:tc>
        <w:tc>
          <w:tcPr>
            <w:tcW w:w="279" w:type="dxa"/>
            <w:tcBorders>
              <w:bottom w:val="nil"/>
            </w:tcBorders>
          </w:tcPr>
          <w:p w14:paraId="013D91A6" w14:textId="77777777" w:rsidR="00AB05D4" w:rsidRPr="00AB05D4" w:rsidRDefault="00AB05D4" w:rsidP="00D156F1">
            <w:pPr>
              <w:pStyle w:val="TableParagraph"/>
              <w:jc w:val="left"/>
              <w:rPr>
                <w:rFonts w:ascii="Arial Narrow" w:hAnsi="Arial Narrow"/>
                <w:sz w:val="12"/>
              </w:rPr>
            </w:pPr>
          </w:p>
        </w:tc>
        <w:tc>
          <w:tcPr>
            <w:tcW w:w="785" w:type="dxa"/>
            <w:tcBorders>
              <w:bottom w:val="single" w:sz="2" w:space="0" w:color="000000"/>
            </w:tcBorders>
          </w:tcPr>
          <w:p w14:paraId="3209505E" w14:textId="77777777" w:rsidR="00AB05D4" w:rsidRPr="00AB05D4" w:rsidRDefault="00AB05D4" w:rsidP="00D156F1">
            <w:pPr>
              <w:pStyle w:val="TableParagraph"/>
              <w:spacing w:before="13"/>
              <w:ind w:left="201"/>
              <w:jc w:val="left"/>
              <w:rPr>
                <w:rFonts w:ascii="Arial Narrow" w:hAnsi="Arial Narrow"/>
                <w:b/>
                <w:sz w:val="13"/>
              </w:rPr>
            </w:pPr>
            <w:r w:rsidRPr="00AB05D4">
              <w:rPr>
                <w:rFonts w:ascii="Arial Narrow" w:hAnsi="Arial Narrow"/>
                <w:b/>
                <w:sz w:val="13"/>
              </w:rPr>
              <w:t>2025/26</w:t>
            </w:r>
          </w:p>
        </w:tc>
        <w:tc>
          <w:tcPr>
            <w:tcW w:w="5925" w:type="dxa"/>
            <w:gridSpan w:val="8"/>
            <w:tcBorders>
              <w:bottom w:val="single" w:sz="2" w:space="0" w:color="000000"/>
            </w:tcBorders>
          </w:tcPr>
          <w:p w14:paraId="2A5CEF6E" w14:textId="77777777" w:rsidR="00AB05D4" w:rsidRPr="00AB05D4" w:rsidRDefault="00AB05D4" w:rsidP="00D156F1">
            <w:pPr>
              <w:pStyle w:val="TableParagraph"/>
              <w:spacing w:before="4"/>
              <w:ind w:left="2421" w:right="2406"/>
              <w:jc w:val="center"/>
              <w:rPr>
                <w:rFonts w:ascii="Arial Narrow" w:hAnsi="Arial Narrow"/>
                <w:b/>
                <w:sz w:val="13"/>
              </w:rPr>
            </w:pPr>
            <w:r w:rsidRPr="00AB05D4">
              <w:rPr>
                <w:rFonts w:ascii="Arial Narrow" w:hAnsi="Arial Narrow"/>
                <w:b/>
                <w:sz w:val="13"/>
              </w:rPr>
              <w:t>Budget Year 2026/27</w:t>
            </w:r>
          </w:p>
        </w:tc>
      </w:tr>
      <w:tr w:rsidR="00AB05D4" w:rsidRPr="00AB05D4" w14:paraId="300A22AF" w14:textId="77777777" w:rsidTr="00AB05D4">
        <w:trPr>
          <w:trHeight w:val="317"/>
        </w:trPr>
        <w:tc>
          <w:tcPr>
            <w:tcW w:w="3051" w:type="dxa"/>
            <w:tcBorders>
              <w:top w:val="nil"/>
              <w:bottom w:val="nil"/>
            </w:tcBorders>
          </w:tcPr>
          <w:p w14:paraId="7F8A25D4" w14:textId="77777777" w:rsidR="00AB05D4" w:rsidRPr="00AB05D4" w:rsidRDefault="00AB05D4" w:rsidP="00D156F1">
            <w:pPr>
              <w:pStyle w:val="TableParagraph"/>
              <w:spacing w:line="114" w:lineRule="exact"/>
              <w:ind w:left="1220" w:right="1189"/>
              <w:jc w:val="center"/>
              <w:rPr>
                <w:rFonts w:ascii="Arial Narrow" w:hAnsi="Arial Narrow"/>
                <w:b/>
                <w:sz w:val="13"/>
              </w:rPr>
            </w:pPr>
            <w:r w:rsidRPr="00AB05D4">
              <w:rPr>
                <w:rFonts w:ascii="Arial Narrow" w:hAnsi="Arial Narrow"/>
                <w:b/>
                <w:sz w:val="13"/>
              </w:rPr>
              <w:t>Description</w:t>
            </w:r>
          </w:p>
        </w:tc>
        <w:tc>
          <w:tcPr>
            <w:tcW w:w="279" w:type="dxa"/>
            <w:tcBorders>
              <w:top w:val="nil"/>
              <w:bottom w:val="nil"/>
            </w:tcBorders>
          </w:tcPr>
          <w:p w14:paraId="71DA24E8" w14:textId="77777777" w:rsidR="00AB05D4" w:rsidRPr="00AB05D4" w:rsidRDefault="00AB05D4" w:rsidP="00D156F1">
            <w:pPr>
              <w:pStyle w:val="TableParagraph"/>
              <w:spacing w:line="114" w:lineRule="exact"/>
              <w:ind w:left="61"/>
              <w:jc w:val="left"/>
              <w:rPr>
                <w:rFonts w:ascii="Arial Narrow" w:hAnsi="Arial Narrow"/>
                <w:b/>
                <w:sz w:val="13"/>
              </w:rPr>
            </w:pPr>
            <w:r w:rsidRPr="00AB05D4">
              <w:rPr>
                <w:rFonts w:ascii="Arial Narrow" w:hAnsi="Arial Narrow"/>
                <w:b/>
                <w:sz w:val="13"/>
              </w:rPr>
              <w:t>Ref</w:t>
            </w:r>
          </w:p>
        </w:tc>
        <w:tc>
          <w:tcPr>
            <w:tcW w:w="785" w:type="dxa"/>
            <w:vMerge w:val="restart"/>
            <w:tcBorders>
              <w:top w:val="single" w:sz="2" w:space="0" w:color="000000"/>
              <w:bottom w:val="single" w:sz="2" w:space="0" w:color="000000"/>
            </w:tcBorders>
          </w:tcPr>
          <w:p w14:paraId="58C6D1E4" w14:textId="77777777" w:rsidR="00AB05D4" w:rsidRPr="00AB05D4" w:rsidRDefault="00AB05D4" w:rsidP="00D156F1">
            <w:pPr>
              <w:pStyle w:val="TableParagraph"/>
              <w:spacing w:line="140" w:lineRule="exact"/>
              <w:ind w:left="198"/>
              <w:jc w:val="left"/>
              <w:rPr>
                <w:rFonts w:ascii="Arial Narrow" w:hAnsi="Arial Narrow"/>
                <w:b/>
                <w:sz w:val="13"/>
              </w:rPr>
            </w:pPr>
            <w:r w:rsidRPr="00AB05D4">
              <w:rPr>
                <w:rFonts w:ascii="Arial Narrow" w:hAnsi="Arial Narrow"/>
                <w:b/>
                <w:sz w:val="13"/>
              </w:rPr>
              <w:t>Audited</w:t>
            </w:r>
          </w:p>
          <w:p w14:paraId="5E6EEA2C" w14:textId="77777777" w:rsidR="00AB05D4" w:rsidRPr="00AB05D4" w:rsidRDefault="00AB05D4" w:rsidP="00D156F1">
            <w:pPr>
              <w:pStyle w:val="TableParagraph"/>
              <w:spacing w:before="16"/>
              <w:ind w:left="165"/>
              <w:jc w:val="left"/>
              <w:rPr>
                <w:rFonts w:ascii="Arial Narrow" w:hAnsi="Arial Narrow"/>
                <w:b/>
                <w:sz w:val="13"/>
              </w:rPr>
            </w:pPr>
            <w:r w:rsidRPr="00AB05D4">
              <w:rPr>
                <w:rFonts w:ascii="Arial Narrow" w:hAnsi="Arial Narrow"/>
                <w:b/>
                <w:sz w:val="13"/>
              </w:rPr>
              <w:t>Outcome</w:t>
            </w:r>
          </w:p>
        </w:tc>
        <w:tc>
          <w:tcPr>
            <w:tcW w:w="786" w:type="dxa"/>
            <w:vMerge w:val="restart"/>
            <w:tcBorders>
              <w:top w:val="single" w:sz="2" w:space="0" w:color="000000"/>
              <w:bottom w:val="single" w:sz="2" w:space="0" w:color="000000"/>
              <w:right w:val="single" w:sz="2" w:space="0" w:color="000000"/>
            </w:tcBorders>
          </w:tcPr>
          <w:p w14:paraId="601A8BB9" w14:textId="77777777" w:rsidR="00AB05D4" w:rsidRPr="00AB05D4" w:rsidRDefault="00AB05D4" w:rsidP="00D156F1">
            <w:pPr>
              <w:pStyle w:val="TableParagraph"/>
              <w:spacing w:line="140" w:lineRule="exact"/>
              <w:ind w:left="196"/>
              <w:jc w:val="left"/>
              <w:rPr>
                <w:rFonts w:ascii="Arial Narrow" w:hAnsi="Arial Narrow"/>
                <w:b/>
                <w:sz w:val="13"/>
              </w:rPr>
            </w:pPr>
            <w:r w:rsidRPr="00AB05D4">
              <w:rPr>
                <w:rFonts w:ascii="Arial Narrow" w:hAnsi="Arial Narrow"/>
                <w:b/>
                <w:sz w:val="13"/>
              </w:rPr>
              <w:t>Original</w:t>
            </w:r>
          </w:p>
          <w:p w14:paraId="756F2E11" w14:textId="77777777" w:rsidR="00AB05D4" w:rsidRPr="00AB05D4" w:rsidRDefault="00AB05D4" w:rsidP="00D156F1">
            <w:pPr>
              <w:pStyle w:val="TableParagraph"/>
              <w:spacing w:before="16"/>
              <w:ind w:left="212"/>
              <w:jc w:val="left"/>
              <w:rPr>
                <w:rFonts w:ascii="Arial Narrow" w:hAnsi="Arial Narrow"/>
                <w:b/>
                <w:sz w:val="13"/>
              </w:rPr>
            </w:pPr>
            <w:r w:rsidRPr="00AB05D4">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454737AA" w14:textId="77777777" w:rsidR="00AB05D4" w:rsidRPr="00AB05D4" w:rsidRDefault="00AB05D4" w:rsidP="00D156F1">
            <w:pPr>
              <w:pStyle w:val="TableParagraph"/>
              <w:spacing w:line="140" w:lineRule="exact"/>
              <w:ind w:left="171"/>
              <w:jc w:val="left"/>
              <w:rPr>
                <w:rFonts w:ascii="Arial Narrow" w:hAnsi="Arial Narrow"/>
                <w:b/>
                <w:sz w:val="13"/>
              </w:rPr>
            </w:pPr>
            <w:r w:rsidRPr="00AB05D4">
              <w:rPr>
                <w:rFonts w:ascii="Arial Narrow" w:hAnsi="Arial Narrow"/>
                <w:b/>
                <w:sz w:val="13"/>
              </w:rPr>
              <w:t>Adjusted</w:t>
            </w:r>
          </w:p>
          <w:p w14:paraId="582F4767" w14:textId="77777777" w:rsidR="00AB05D4" w:rsidRPr="00AB05D4" w:rsidRDefault="00AB05D4" w:rsidP="00D156F1">
            <w:pPr>
              <w:pStyle w:val="TableParagraph"/>
              <w:spacing w:before="16"/>
              <w:ind w:left="216"/>
              <w:jc w:val="left"/>
              <w:rPr>
                <w:rFonts w:ascii="Arial Narrow" w:hAnsi="Arial Narrow"/>
                <w:b/>
                <w:sz w:val="13"/>
              </w:rPr>
            </w:pPr>
            <w:r w:rsidRPr="00AB05D4">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28D321AC" w14:textId="77777777" w:rsidR="00AB05D4" w:rsidRPr="00AB05D4" w:rsidRDefault="00AB05D4" w:rsidP="00D156F1">
            <w:pPr>
              <w:pStyle w:val="TableParagraph"/>
              <w:spacing w:line="140" w:lineRule="exact"/>
              <w:ind w:left="195"/>
              <w:jc w:val="left"/>
              <w:rPr>
                <w:rFonts w:ascii="Arial Narrow" w:hAnsi="Arial Narrow"/>
                <w:b/>
                <w:sz w:val="13"/>
              </w:rPr>
            </w:pPr>
            <w:r w:rsidRPr="00AB05D4">
              <w:rPr>
                <w:rFonts w:ascii="Arial Narrow" w:hAnsi="Arial Narrow"/>
                <w:b/>
                <w:sz w:val="13"/>
              </w:rPr>
              <w:t>Monthly</w:t>
            </w:r>
          </w:p>
          <w:p w14:paraId="46BF8280" w14:textId="77777777" w:rsidR="00AB05D4" w:rsidRPr="00AB05D4" w:rsidRDefault="00AB05D4" w:rsidP="00D156F1">
            <w:pPr>
              <w:pStyle w:val="TableParagraph"/>
              <w:spacing w:before="16"/>
              <w:ind w:left="245"/>
              <w:jc w:val="left"/>
              <w:rPr>
                <w:rFonts w:ascii="Arial Narrow" w:hAnsi="Arial Narrow"/>
                <w:b/>
                <w:sz w:val="13"/>
              </w:rPr>
            </w:pPr>
            <w:r w:rsidRPr="00AB05D4">
              <w:rPr>
                <w:rFonts w:ascii="Arial Narrow" w:hAnsi="Arial Narrow"/>
                <w:b/>
                <w:sz w:val="13"/>
              </w:rPr>
              <w:t>actual</w:t>
            </w:r>
          </w:p>
        </w:tc>
        <w:tc>
          <w:tcPr>
            <w:tcW w:w="785" w:type="dxa"/>
            <w:vMerge w:val="restart"/>
            <w:tcBorders>
              <w:top w:val="single" w:sz="2" w:space="0" w:color="000000"/>
              <w:left w:val="single" w:sz="2" w:space="0" w:color="000000"/>
              <w:bottom w:val="single" w:sz="2" w:space="0" w:color="000000"/>
              <w:right w:val="single" w:sz="2" w:space="0" w:color="000000"/>
            </w:tcBorders>
          </w:tcPr>
          <w:p w14:paraId="3BFE3920" w14:textId="77777777" w:rsidR="00AB05D4" w:rsidRPr="00AB05D4" w:rsidRDefault="00AB05D4" w:rsidP="00D156F1">
            <w:pPr>
              <w:pStyle w:val="TableParagraph"/>
              <w:spacing w:before="72"/>
              <w:ind w:left="41"/>
              <w:jc w:val="left"/>
              <w:rPr>
                <w:rFonts w:ascii="Arial Narrow" w:hAnsi="Arial Narrow"/>
                <w:b/>
                <w:sz w:val="13"/>
              </w:rPr>
            </w:pPr>
            <w:r w:rsidRPr="00AB05D4">
              <w:rPr>
                <w:rFonts w:ascii="Arial Narrow" w:hAnsi="Arial Narrow"/>
                <w:b/>
                <w:sz w:val="13"/>
              </w:rPr>
              <w:t>YearTD actual</w:t>
            </w:r>
          </w:p>
        </w:tc>
        <w:tc>
          <w:tcPr>
            <w:tcW w:w="787" w:type="dxa"/>
            <w:vMerge w:val="restart"/>
            <w:tcBorders>
              <w:top w:val="single" w:sz="2" w:space="0" w:color="000000"/>
              <w:left w:val="single" w:sz="2" w:space="0" w:color="000000"/>
              <w:bottom w:val="single" w:sz="2" w:space="0" w:color="000000"/>
              <w:right w:val="single" w:sz="2" w:space="0" w:color="000000"/>
            </w:tcBorders>
          </w:tcPr>
          <w:p w14:paraId="22E24530" w14:textId="77777777" w:rsidR="00AB05D4" w:rsidRPr="00AB05D4" w:rsidRDefault="00AB05D4" w:rsidP="00D156F1">
            <w:pPr>
              <w:pStyle w:val="TableParagraph"/>
              <w:spacing w:line="140" w:lineRule="exact"/>
              <w:ind w:left="212"/>
              <w:jc w:val="left"/>
              <w:rPr>
                <w:rFonts w:ascii="Arial Narrow" w:hAnsi="Arial Narrow"/>
                <w:b/>
                <w:sz w:val="13"/>
              </w:rPr>
            </w:pPr>
            <w:r w:rsidRPr="00AB05D4">
              <w:rPr>
                <w:rFonts w:ascii="Arial Narrow" w:hAnsi="Arial Narrow"/>
                <w:b/>
                <w:sz w:val="13"/>
              </w:rPr>
              <w:t>YearTD</w:t>
            </w:r>
          </w:p>
          <w:p w14:paraId="5D84FDA1" w14:textId="77777777" w:rsidR="00AB05D4" w:rsidRPr="00AB05D4" w:rsidRDefault="00AB05D4" w:rsidP="00D156F1">
            <w:pPr>
              <w:pStyle w:val="TableParagraph"/>
              <w:spacing w:before="16"/>
              <w:ind w:left="221"/>
              <w:jc w:val="left"/>
              <w:rPr>
                <w:rFonts w:ascii="Arial Narrow" w:hAnsi="Arial Narrow"/>
                <w:b/>
                <w:sz w:val="13"/>
              </w:rPr>
            </w:pPr>
            <w:r w:rsidRPr="00AB05D4">
              <w:rPr>
                <w:rFonts w:ascii="Arial Narrow" w:hAnsi="Arial Narrow"/>
                <w:b/>
                <w:sz w:val="13"/>
              </w:rPr>
              <w:t>budget</w:t>
            </w:r>
          </w:p>
        </w:tc>
        <w:tc>
          <w:tcPr>
            <w:tcW w:w="606" w:type="dxa"/>
            <w:vMerge w:val="restart"/>
            <w:tcBorders>
              <w:top w:val="single" w:sz="2" w:space="0" w:color="000000"/>
              <w:left w:val="single" w:sz="2" w:space="0" w:color="000000"/>
              <w:bottom w:val="single" w:sz="2" w:space="0" w:color="000000"/>
              <w:right w:val="single" w:sz="2" w:space="0" w:color="000000"/>
            </w:tcBorders>
          </w:tcPr>
          <w:p w14:paraId="5202F65C" w14:textId="77777777" w:rsidR="00AB05D4" w:rsidRPr="00AB05D4" w:rsidRDefault="00AB05D4" w:rsidP="00D156F1">
            <w:pPr>
              <w:pStyle w:val="TableParagraph"/>
              <w:spacing w:line="140" w:lineRule="exact"/>
              <w:ind w:left="14" w:right="1"/>
              <w:jc w:val="center"/>
              <w:rPr>
                <w:rFonts w:ascii="Arial Narrow" w:hAnsi="Arial Narrow"/>
                <w:b/>
                <w:sz w:val="13"/>
              </w:rPr>
            </w:pPr>
            <w:r w:rsidRPr="00AB05D4">
              <w:rPr>
                <w:rFonts w:ascii="Arial Narrow" w:hAnsi="Arial Narrow"/>
                <w:b/>
                <w:sz w:val="13"/>
              </w:rPr>
              <w:t>YTD</w:t>
            </w:r>
          </w:p>
          <w:p w14:paraId="56B1FE56" w14:textId="77777777" w:rsidR="00AB05D4" w:rsidRPr="00AB05D4" w:rsidRDefault="00AB05D4" w:rsidP="00D156F1">
            <w:pPr>
              <w:pStyle w:val="TableParagraph"/>
              <w:spacing w:before="16"/>
              <w:ind w:left="13" w:right="1"/>
              <w:jc w:val="center"/>
              <w:rPr>
                <w:rFonts w:ascii="Arial Narrow" w:hAnsi="Arial Narrow"/>
                <w:b/>
                <w:sz w:val="13"/>
              </w:rPr>
            </w:pPr>
            <w:r w:rsidRPr="00AB05D4">
              <w:rPr>
                <w:rFonts w:ascii="Arial Narrow" w:hAnsi="Arial Narrow"/>
                <w:b/>
                <w:sz w:val="13"/>
              </w:rPr>
              <w:t>variance</w:t>
            </w:r>
          </w:p>
        </w:tc>
        <w:tc>
          <w:tcPr>
            <w:tcW w:w="606" w:type="dxa"/>
            <w:tcBorders>
              <w:top w:val="single" w:sz="2" w:space="0" w:color="000000"/>
              <w:left w:val="single" w:sz="2" w:space="0" w:color="000000"/>
              <w:bottom w:val="nil"/>
              <w:right w:val="single" w:sz="2" w:space="0" w:color="000000"/>
            </w:tcBorders>
          </w:tcPr>
          <w:p w14:paraId="05771E0F" w14:textId="77777777" w:rsidR="00AB05D4" w:rsidRPr="00AB05D4" w:rsidRDefault="00AB05D4" w:rsidP="00D156F1">
            <w:pPr>
              <w:pStyle w:val="TableParagraph"/>
              <w:spacing w:line="140" w:lineRule="exact"/>
              <w:ind w:left="16" w:right="1"/>
              <w:jc w:val="center"/>
              <w:rPr>
                <w:rFonts w:ascii="Arial Narrow" w:hAnsi="Arial Narrow"/>
                <w:b/>
                <w:sz w:val="13"/>
              </w:rPr>
            </w:pPr>
            <w:r w:rsidRPr="00AB05D4">
              <w:rPr>
                <w:rFonts w:ascii="Arial Narrow" w:hAnsi="Arial Narrow"/>
                <w:b/>
                <w:sz w:val="13"/>
              </w:rPr>
              <w:t>YTD</w:t>
            </w:r>
          </w:p>
          <w:p w14:paraId="45C8DFBE" w14:textId="77777777" w:rsidR="00AB05D4" w:rsidRPr="00AB05D4" w:rsidRDefault="00AB05D4" w:rsidP="00D156F1">
            <w:pPr>
              <w:pStyle w:val="TableParagraph"/>
              <w:spacing w:before="16" w:line="141" w:lineRule="exact"/>
              <w:ind w:left="15" w:right="1"/>
              <w:jc w:val="center"/>
              <w:rPr>
                <w:rFonts w:ascii="Arial Narrow" w:hAnsi="Arial Narrow"/>
                <w:b/>
                <w:sz w:val="13"/>
              </w:rPr>
            </w:pPr>
            <w:r w:rsidRPr="00AB05D4">
              <w:rPr>
                <w:rFonts w:ascii="Arial Narrow" w:hAnsi="Arial Narrow"/>
                <w:b/>
                <w:sz w:val="13"/>
              </w:rPr>
              <w:t>variance</w:t>
            </w:r>
          </w:p>
        </w:tc>
        <w:tc>
          <w:tcPr>
            <w:tcW w:w="785" w:type="dxa"/>
            <w:vMerge w:val="restart"/>
            <w:tcBorders>
              <w:top w:val="single" w:sz="2" w:space="0" w:color="000000"/>
              <w:left w:val="single" w:sz="2" w:space="0" w:color="000000"/>
              <w:bottom w:val="single" w:sz="2" w:space="0" w:color="000000"/>
            </w:tcBorders>
          </w:tcPr>
          <w:p w14:paraId="463C6200" w14:textId="77777777" w:rsidR="00AB05D4" w:rsidRPr="00AB05D4" w:rsidRDefault="00AB05D4" w:rsidP="00D156F1">
            <w:pPr>
              <w:pStyle w:val="TableParagraph"/>
              <w:spacing w:line="140" w:lineRule="exact"/>
              <w:ind w:left="174"/>
              <w:jc w:val="left"/>
              <w:rPr>
                <w:rFonts w:ascii="Arial Narrow" w:hAnsi="Arial Narrow"/>
                <w:b/>
                <w:sz w:val="13"/>
              </w:rPr>
            </w:pPr>
            <w:r w:rsidRPr="00AB05D4">
              <w:rPr>
                <w:rFonts w:ascii="Arial Narrow" w:hAnsi="Arial Narrow"/>
                <w:b/>
                <w:sz w:val="13"/>
              </w:rPr>
              <w:t>Full</w:t>
            </w:r>
            <w:r w:rsidRPr="00AB05D4">
              <w:rPr>
                <w:rFonts w:ascii="Arial Narrow" w:hAnsi="Arial Narrow"/>
                <w:b/>
                <w:spacing w:val="-5"/>
                <w:sz w:val="13"/>
              </w:rPr>
              <w:t xml:space="preserve"> </w:t>
            </w:r>
            <w:r w:rsidRPr="00AB05D4">
              <w:rPr>
                <w:rFonts w:ascii="Arial Narrow" w:hAnsi="Arial Narrow"/>
                <w:b/>
                <w:sz w:val="13"/>
              </w:rPr>
              <w:t>Year</w:t>
            </w:r>
          </w:p>
          <w:p w14:paraId="15887C02" w14:textId="77777777" w:rsidR="00AB05D4" w:rsidRPr="00AB05D4" w:rsidRDefault="00AB05D4" w:rsidP="00D156F1">
            <w:pPr>
              <w:pStyle w:val="TableParagraph"/>
              <w:spacing w:before="16"/>
              <w:ind w:left="176"/>
              <w:jc w:val="left"/>
              <w:rPr>
                <w:rFonts w:ascii="Arial Narrow" w:hAnsi="Arial Narrow"/>
                <w:b/>
                <w:sz w:val="13"/>
              </w:rPr>
            </w:pPr>
            <w:r w:rsidRPr="00AB05D4">
              <w:rPr>
                <w:rFonts w:ascii="Arial Narrow" w:hAnsi="Arial Narrow"/>
                <w:b/>
                <w:sz w:val="13"/>
              </w:rPr>
              <w:t>Forecast</w:t>
            </w:r>
          </w:p>
        </w:tc>
      </w:tr>
      <w:tr w:rsidR="00AB05D4" w:rsidRPr="00AB05D4" w14:paraId="2EBD1886" w14:textId="77777777" w:rsidTr="00AB05D4">
        <w:trPr>
          <w:trHeight w:val="174"/>
        </w:trPr>
        <w:tc>
          <w:tcPr>
            <w:tcW w:w="3051" w:type="dxa"/>
            <w:tcBorders>
              <w:top w:val="nil"/>
            </w:tcBorders>
          </w:tcPr>
          <w:p w14:paraId="0FE151C5" w14:textId="77777777" w:rsidR="00AB05D4" w:rsidRPr="00AB05D4" w:rsidRDefault="00AB05D4" w:rsidP="00D156F1">
            <w:pPr>
              <w:pStyle w:val="TableParagraph"/>
              <w:spacing w:before="4"/>
              <w:ind w:left="26"/>
              <w:jc w:val="left"/>
              <w:rPr>
                <w:rFonts w:ascii="Arial Narrow" w:hAnsi="Arial Narrow"/>
                <w:b/>
                <w:sz w:val="13"/>
              </w:rPr>
            </w:pPr>
            <w:r w:rsidRPr="00AB05D4">
              <w:rPr>
                <w:rFonts w:ascii="Arial Narrow" w:hAnsi="Arial Narrow"/>
                <w:b/>
                <w:sz w:val="13"/>
              </w:rPr>
              <w:t>R thousands</w:t>
            </w:r>
          </w:p>
        </w:tc>
        <w:tc>
          <w:tcPr>
            <w:tcW w:w="279" w:type="dxa"/>
            <w:tcBorders>
              <w:top w:val="nil"/>
              <w:bottom w:val="single" w:sz="2" w:space="0" w:color="000000"/>
            </w:tcBorders>
          </w:tcPr>
          <w:p w14:paraId="520A9CE6" w14:textId="77777777" w:rsidR="00AB05D4" w:rsidRPr="00AB05D4" w:rsidRDefault="00AB05D4" w:rsidP="00D156F1">
            <w:pPr>
              <w:pStyle w:val="TableParagraph"/>
              <w:spacing w:before="11" w:line="143" w:lineRule="exact"/>
              <w:ind w:left="117"/>
              <w:jc w:val="left"/>
              <w:rPr>
                <w:rFonts w:ascii="Arial Narrow" w:hAnsi="Arial Narrow"/>
                <w:sz w:val="13"/>
              </w:rPr>
            </w:pPr>
            <w:r w:rsidRPr="00AB05D4">
              <w:rPr>
                <w:rFonts w:ascii="Arial Narrow" w:hAnsi="Arial Narrow"/>
                <w:w w:val="99"/>
                <w:sz w:val="13"/>
              </w:rPr>
              <w:t>1</w:t>
            </w:r>
          </w:p>
        </w:tc>
        <w:tc>
          <w:tcPr>
            <w:tcW w:w="785" w:type="dxa"/>
            <w:vMerge/>
            <w:tcBorders>
              <w:top w:val="nil"/>
              <w:bottom w:val="single" w:sz="2" w:space="0" w:color="000000"/>
            </w:tcBorders>
          </w:tcPr>
          <w:p w14:paraId="7C321571" w14:textId="77777777" w:rsidR="00AB05D4" w:rsidRPr="00AB05D4" w:rsidRDefault="00AB05D4" w:rsidP="00D156F1">
            <w:pPr>
              <w:rPr>
                <w:rFonts w:ascii="Arial Narrow" w:hAnsi="Arial Narrow"/>
                <w:sz w:val="2"/>
                <w:szCs w:val="2"/>
              </w:rPr>
            </w:pPr>
          </w:p>
        </w:tc>
        <w:tc>
          <w:tcPr>
            <w:tcW w:w="786" w:type="dxa"/>
            <w:vMerge/>
            <w:tcBorders>
              <w:top w:val="nil"/>
              <w:bottom w:val="single" w:sz="2" w:space="0" w:color="000000"/>
              <w:right w:val="single" w:sz="2" w:space="0" w:color="000000"/>
            </w:tcBorders>
          </w:tcPr>
          <w:p w14:paraId="286D93DA"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0ECDD928"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0A108789"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372C487E" w14:textId="77777777" w:rsidR="00AB05D4" w:rsidRPr="00AB05D4" w:rsidRDefault="00AB05D4"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38E5ECAE"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67B5A00E" w14:textId="77777777" w:rsidR="00AB05D4" w:rsidRPr="00AB05D4" w:rsidRDefault="00AB05D4" w:rsidP="00D156F1">
            <w:pPr>
              <w:rPr>
                <w:rFonts w:ascii="Arial Narrow" w:hAnsi="Arial Narrow"/>
                <w:sz w:val="2"/>
                <w:szCs w:val="2"/>
              </w:rPr>
            </w:pPr>
          </w:p>
        </w:tc>
        <w:tc>
          <w:tcPr>
            <w:tcW w:w="606" w:type="dxa"/>
            <w:tcBorders>
              <w:top w:val="nil"/>
              <w:left w:val="single" w:sz="2" w:space="0" w:color="000000"/>
              <w:bottom w:val="single" w:sz="2" w:space="0" w:color="000000"/>
              <w:right w:val="single" w:sz="2" w:space="0" w:color="000000"/>
            </w:tcBorders>
          </w:tcPr>
          <w:p w14:paraId="3DCA38EA" w14:textId="77777777" w:rsidR="00AB05D4" w:rsidRPr="00AB05D4" w:rsidRDefault="00AB05D4" w:rsidP="00D156F1">
            <w:pPr>
              <w:pStyle w:val="TableParagraph"/>
              <w:spacing w:before="4"/>
              <w:ind w:left="31"/>
              <w:jc w:val="center"/>
              <w:rPr>
                <w:rFonts w:ascii="Arial Narrow" w:hAnsi="Arial Narrow"/>
                <w:b/>
                <w:sz w:val="13"/>
              </w:rPr>
            </w:pPr>
            <w:r w:rsidRPr="00AB05D4">
              <w:rPr>
                <w:rFonts w:ascii="Arial Narrow" w:hAnsi="Arial Narrow"/>
                <w:b/>
                <w:w w:val="99"/>
                <w:sz w:val="13"/>
              </w:rPr>
              <w:t>%</w:t>
            </w:r>
          </w:p>
        </w:tc>
        <w:tc>
          <w:tcPr>
            <w:tcW w:w="785" w:type="dxa"/>
            <w:vMerge/>
            <w:tcBorders>
              <w:top w:val="nil"/>
              <w:left w:val="single" w:sz="2" w:space="0" w:color="000000"/>
              <w:bottom w:val="single" w:sz="2" w:space="0" w:color="000000"/>
            </w:tcBorders>
          </w:tcPr>
          <w:p w14:paraId="11F63E34" w14:textId="77777777" w:rsidR="00AB05D4" w:rsidRPr="00AB05D4" w:rsidRDefault="00AB05D4" w:rsidP="00D156F1">
            <w:pPr>
              <w:rPr>
                <w:rFonts w:ascii="Arial Narrow" w:hAnsi="Arial Narrow"/>
                <w:sz w:val="2"/>
                <w:szCs w:val="2"/>
              </w:rPr>
            </w:pPr>
          </w:p>
        </w:tc>
      </w:tr>
      <w:tr w:rsidR="00AB05D4" w:rsidRPr="00AB05D4" w14:paraId="39739472" w14:textId="77777777" w:rsidTr="00AB05D4">
        <w:trPr>
          <w:trHeight w:val="219"/>
        </w:trPr>
        <w:tc>
          <w:tcPr>
            <w:tcW w:w="3051" w:type="dxa"/>
            <w:tcBorders>
              <w:bottom w:val="nil"/>
            </w:tcBorders>
          </w:tcPr>
          <w:p w14:paraId="27629909" w14:textId="77777777" w:rsidR="00AB05D4" w:rsidRPr="00AB05D4" w:rsidRDefault="00AB05D4" w:rsidP="00D156F1">
            <w:pPr>
              <w:pStyle w:val="TableParagraph"/>
              <w:spacing w:before="13"/>
              <w:ind w:left="26"/>
              <w:jc w:val="left"/>
              <w:rPr>
                <w:rFonts w:ascii="Arial Narrow" w:hAnsi="Arial Narrow"/>
                <w:b/>
                <w:sz w:val="13"/>
              </w:rPr>
            </w:pPr>
            <w:r w:rsidRPr="00AB05D4">
              <w:rPr>
                <w:rFonts w:ascii="Arial Narrow" w:hAnsi="Arial Narrow"/>
                <w:b/>
                <w:sz w:val="13"/>
                <w:u w:val="single"/>
              </w:rPr>
              <w:t>Depreciation by Asset Class/Sub-class</w:t>
            </w:r>
          </w:p>
        </w:tc>
        <w:tc>
          <w:tcPr>
            <w:tcW w:w="279" w:type="dxa"/>
            <w:vMerge w:val="restart"/>
            <w:tcBorders>
              <w:top w:val="single" w:sz="2" w:space="0" w:color="000000"/>
              <w:bottom w:val="nil"/>
            </w:tcBorders>
          </w:tcPr>
          <w:p w14:paraId="0C95A545" w14:textId="77777777" w:rsidR="00AB05D4" w:rsidRPr="00AB05D4" w:rsidRDefault="00AB05D4" w:rsidP="00D156F1">
            <w:pPr>
              <w:pStyle w:val="TableParagraph"/>
              <w:jc w:val="left"/>
              <w:rPr>
                <w:rFonts w:ascii="Arial Narrow" w:hAnsi="Arial Narrow"/>
                <w:sz w:val="12"/>
              </w:rPr>
            </w:pPr>
          </w:p>
        </w:tc>
        <w:tc>
          <w:tcPr>
            <w:tcW w:w="785" w:type="dxa"/>
            <w:vMerge w:val="restart"/>
            <w:tcBorders>
              <w:top w:val="single" w:sz="2" w:space="0" w:color="000000"/>
              <w:bottom w:val="single" w:sz="2" w:space="0" w:color="000000"/>
            </w:tcBorders>
          </w:tcPr>
          <w:p w14:paraId="63F207FA" w14:textId="77777777" w:rsidR="00AB05D4" w:rsidRPr="00AB05D4" w:rsidRDefault="00AB05D4" w:rsidP="00D156F1">
            <w:pPr>
              <w:pStyle w:val="TableParagraph"/>
              <w:jc w:val="left"/>
              <w:rPr>
                <w:rFonts w:ascii="Arial Narrow" w:hAnsi="Arial Narrow"/>
                <w:i/>
                <w:sz w:val="14"/>
              </w:rPr>
            </w:pPr>
          </w:p>
          <w:p w14:paraId="5728FFB3" w14:textId="77777777" w:rsidR="00AB05D4" w:rsidRPr="00AB05D4" w:rsidRDefault="00AB05D4" w:rsidP="00D156F1">
            <w:pPr>
              <w:pStyle w:val="TableParagraph"/>
              <w:spacing w:before="112"/>
              <w:ind w:left="393"/>
              <w:jc w:val="left"/>
              <w:rPr>
                <w:rFonts w:ascii="Arial Narrow" w:hAnsi="Arial Narrow"/>
                <w:b/>
                <w:sz w:val="13"/>
              </w:rPr>
            </w:pPr>
            <w:r w:rsidRPr="00AB05D4">
              <w:rPr>
                <w:rFonts w:ascii="Arial Narrow" w:hAnsi="Arial Narrow"/>
                <w:b/>
                <w:sz w:val="13"/>
              </w:rPr>
              <w:t>35,346</w:t>
            </w:r>
          </w:p>
        </w:tc>
        <w:tc>
          <w:tcPr>
            <w:tcW w:w="786" w:type="dxa"/>
            <w:vMerge w:val="restart"/>
            <w:tcBorders>
              <w:top w:val="single" w:sz="2" w:space="0" w:color="000000"/>
              <w:bottom w:val="single" w:sz="2" w:space="0" w:color="000000"/>
              <w:right w:val="single" w:sz="2" w:space="0" w:color="000000"/>
            </w:tcBorders>
          </w:tcPr>
          <w:p w14:paraId="5AE655DC" w14:textId="77777777" w:rsidR="00AB05D4" w:rsidRPr="00AB05D4" w:rsidRDefault="00AB05D4" w:rsidP="00D156F1">
            <w:pPr>
              <w:pStyle w:val="TableParagraph"/>
              <w:jc w:val="left"/>
              <w:rPr>
                <w:rFonts w:ascii="Arial Narrow" w:hAnsi="Arial Narrow"/>
                <w:i/>
                <w:sz w:val="14"/>
              </w:rPr>
            </w:pPr>
          </w:p>
          <w:p w14:paraId="5178BEF9" w14:textId="77777777" w:rsidR="00AB05D4" w:rsidRPr="00AB05D4" w:rsidRDefault="00AB05D4" w:rsidP="00D156F1">
            <w:pPr>
              <w:pStyle w:val="TableParagraph"/>
              <w:spacing w:before="112"/>
              <w:ind w:left="392"/>
              <w:jc w:val="left"/>
              <w:rPr>
                <w:rFonts w:ascii="Arial Narrow" w:hAnsi="Arial Narrow"/>
                <w:b/>
                <w:sz w:val="13"/>
              </w:rPr>
            </w:pPr>
            <w:r w:rsidRPr="00AB05D4">
              <w:rPr>
                <w:rFonts w:ascii="Arial Narrow" w:hAnsi="Arial Narrow"/>
                <w:b/>
                <w:sz w:val="13"/>
              </w:rPr>
              <w:t>37,538</w:t>
            </w:r>
          </w:p>
        </w:tc>
        <w:tc>
          <w:tcPr>
            <w:tcW w:w="785" w:type="dxa"/>
            <w:vMerge w:val="restart"/>
            <w:tcBorders>
              <w:top w:val="single" w:sz="2" w:space="0" w:color="000000"/>
              <w:left w:val="single" w:sz="2" w:space="0" w:color="000000"/>
              <w:bottom w:val="single" w:sz="2" w:space="0" w:color="000000"/>
              <w:right w:val="single" w:sz="2" w:space="0" w:color="000000"/>
            </w:tcBorders>
          </w:tcPr>
          <w:p w14:paraId="20433F6F" w14:textId="77777777" w:rsidR="00AB05D4" w:rsidRPr="00AB05D4" w:rsidRDefault="00AB05D4" w:rsidP="00D156F1">
            <w:pPr>
              <w:pStyle w:val="TableParagraph"/>
              <w:jc w:val="left"/>
              <w:rPr>
                <w:rFonts w:ascii="Arial Narrow" w:hAnsi="Arial Narrow"/>
                <w:i/>
                <w:sz w:val="14"/>
              </w:rPr>
            </w:pPr>
          </w:p>
          <w:p w14:paraId="4EE54B28" w14:textId="77777777" w:rsidR="00AB05D4" w:rsidRPr="00AB05D4" w:rsidRDefault="00AB05D4" w:rsidP="00D156F1">
            <w:pPr>
              <w:pStyle w:val="TableParagraph"/>
              <w:spacing w:before="112"/>
              <w:ind w:right="114"/>
              <w:rPr>
                <w:rFonts w:ascii="Arial Narrow" w:hAnsi="Arial Narrow"/>
                <w:b/>
                <w:sz w:val="13"/>
              </w:rPr>
            </w:pPr>
            <w:r w:rsidRPr="00AB05D4">
              <w:rPr>
                <w:rFonts w:ascii="Arial Narrow" w:hAnsi="Arial Narrow"/>
                <w:b/>
                <w:w w:val="99"/>
                <w:sz w:val="13"/>
              </w:rPr>
              <w:t>–</w:t>
            </w:r>
          </w:p>
        </w:tc>
        <w:tc>
          <w:tcPr>
            <w:tcW w:w="785" w:type="dxa"/>
            <w:vMerge w:val="restart"/>
            <w:tcBorders>
              <w:top w:val="single" w:sz="2" w:space="0" w:color="000000"/>
              <w:left w:val="single" w:sz="2" w:space="0" w:color="000000"/>
              <w:bottom w:val="single" w:sz="2" w:space="0" w:color="000000"/>
              <w:right w:val="single" w:sz="2" w:space="0" w:color="000000"/>
            </w:tcBorders>
          </w:tcPr>
          <w:p w14:paraId="4D812276" w14:textId="77777777" w:rsidR="00AB05D4" w:rsidRPr="00AB05D4" w:rsidRDefault="00AB05D4" w:rsidP="00D156F1">
            <w:pPr>
              <w:pStyle w:val="TableParagraph"/>
              <w:jc w:val="left"/>
              <w:rPr>
                <w:rFonts w:ascii="Arial Narrow" w:hAnsi="Arial Narrow"/>
                <w:i/>
                <w:sz w:val="14"/>
              </w:rPr>
            </w:pPr>
          </w:p>
          <w:p w14:paraId="6E13D60A" w14:textId="77777777" w:rsidR="00AB05D4" w:rsidRPr="00AB05D4" w:rsidRDefault="00AB05D4" w:rsidP="00D156F1">
            <w:pPr>
              <w:pStyle w:val="TableParagraph"/>
              <w:spacing w:before="112"/>
              <w:ind w:left="456"/>
              <w:jc w:val="left"/>
              <w:rPr>
                <w:rFonts w:ascii="Arial Narrow" w:hAnsi="Arial Narrow"/>
                <w:b/>
                <w:sz w:val="13"/>
              </w:rPr>
            </w:pPr>
            <w:r w:rsidRPr="00AB05D4">
              <w:rPr>
                <w:rFonts w:ascii="Arial Narrow" w:hAnsi="Arial Narrow"/>
                <w:b/>
                <w:sz w:val="13"/>
              </w:rPr>
              <w:t>3,136</w:t>
            </w:r>
          </w:p>
        </w:tc>
        <w:tc>
          <w:tcPr>
            <w:tcW w:w="785" w:type="dxa"/>
            <w:vMerge w:val="restart"/>
            <w:tcBorders>
              <w:top w:val="single" w:sz="2" w:space="0" w:color="000000"/>
              <w:left w:val="single" w:sz="2" w:space="0" w:color="000000"/>
              <w:bottom w:val="single" w:sz="2" w:space="0" w:color="000000"/>
              <w:right w:val="single" w:sz="2" w:space="0" w:color="000000"/>
            </w:tcBorders>
          </w:tcPr>
          <w:p w14:paraId="0A074149" w14:textId="77777777" w:rsidR="00AB05D4" w:rsidRPr="00AB05D4" w:rsidRDefault="00AB05D4" w:rsidP="00D156F1">
            <w:pPr>
              <w:pStyle w:val="TableParagraph"/>
              <w:jc w:val="left"/>
              <w:rPr>
                <w:rFonts w:ascii="Arial Narrow" w:hAnsi="Arial Narrow"/>
                <w:i/>
                <w:sz w:val="14"/>
              </w:rPr>
            </w:pPr>
          </w:p>
          <w:p w14:paraId="5360468A" w14:textId="77777777" w:rsidR="00AB05D4" w:rsidRPr="00AB05D4" w:rsidRDefault="00AB05D4" w:rsidP="00D156F1">
            <w:pPr>
              <w:pStyle w:val="TableParagraph"/>
              <w:spacing w:before="112"/>
              <w:ind w:left="456"/>
              <w:jc w:val="left"/>
              <w:rPr>
                <w:rFonts w:ascii="Arial Narrow" w:hAnsi="Arial Narrow"/>
                <w:b/>
                <w:sz w:val="13"/>
              </w:rPr>
            </w:pPr>
            <w:r w:rsidRPr="00AB05D4">
              <w:rPr>
                <w:rFonts w:ascii="Arial Narrow" w:hAnsi="Arial Narrow"/>
                <w:b/>
                <w:sz w:val="13"/>
              </w:rPr>
              <w:t>9,618</w:t>
            </w:r>
          </w:p>
        </w:tc>
        <w:tc>
          <w:tcPr>
            <w:tcW w:w="787" w:type="dxa"/>
            <w:vMerge w:val="restart"/>
            <w:tcBorders>
              <w:top w:val="single" w:sz="2" w:space="0" w:color="000000"/>
              <w:left w:val="single" w:sz="2" w:space="0" w:color="000000"/>
              <w:bottom w:val="single" w:sz="2" w:space="0" w:color="000000"/>
              <w:right w:val="single" w:sz="2" w:space="0" w:color="000000"/>
            </w:tcBorders>
          </w:tcPr>
          <w:p w14:paraId="2F7EFEBD" w14:textId="77777777" w:rsidR="00AB05D4" w:rsidRPr="00AB05D4" w:rsidRDefault="00AB05D4" w:rsidP="00D156F1">
            <w:pPr>
              <w:pStyle w:val="TableParagraph"/>
              <w:jc w:val="left"/>
              <w:rPr>
                <w:rFonts w:ascii="Arial Narrow" w:hAnsi="Arial Narrow"/>
                <w:i/>
                <w:sz w:val="14"/>
              </w:rPr>
            </w:pPr>
          </w:p>
          <w:p w14:paraId="35FF7400" w14:textId="77777777" w:rsidR="00AB05D4" w:rsidRPr="00AB05D4" w:rsidRDefault="00AB05D4" w:rsidP="00D156F1">
            <w:pPr>
              <w:pStyle w:val="TableParagraph"/>
              <w:spacing w:before="112"/>
              <w:ind w:left="457"/>
              <w:jc w:val="left"/>
              <w:rPr>
                <w:rFonts w:ascii="Arial Narrow" w:hAnsi="Arial Narrow"/>
                <w:b/>
                <w:sz w:val="13"/>
              </w:rPr>
            </w:pPr>
            <w:r w:rsidRPr="00AB05D4">
              <w:rPr>
                <w:rFonts w:ascii="Arial Narrow" w:hAnsi="Arial Narrow"/>
                <w:b/>
                <w:sz w:val="13"/>
              </w:rPr>
              <w:t>9,385</w:t>
            </w:r>
          </w:p>
        </w:tc>
        <w:tc>
          <w:tcPr>
            <w:tcW w:w="606" w:type="dxa"/>
            <w:vMerge w:val="restart"/>
            <w:tcBorders>
              <w:top w:val="single" w:sz="2" w:space="0" w:color="000000"/>
              <w:left w:val="single" w:sz="2" w:space="0" w:color="000000"/>
              <w:bottom w:val="single" w:sz="2" w:space="0" w:color="000000"/>
              <w:right w:val="single" w:sz="2" w:space="0" w:color="000000"/>
            </w:tcBorders>
          </w:tcPr>
          <w:p w14:paraId="2411E796" w14:textId="77777777" w:rsidR="00AB05D4" w:rsidRPr="00AB05D4" w:rsidRDefault="00AB05D4" w:rsidP="00D156F1">
            <w:pPr>
              <w:pStyle w:val="TableParagraph"/>
              <w:jc w:val="left"/>
              <w:rPr>
                <w:rFonts w:ascii="Arial Narrow" w:hAnsi="Arial Narrow"/>
                <w:i/>
                <w:sz w:val="14"/>
              </w:rPr>
            </w:pPr>
          </w:p>
          <w:p w14:paraId="5DEE3930" w14:textId="77777777" w:rsidR="00AB05D4" w:rsidRPr="00AB05D4" w:rsidRDefault="00AB05D4" w:rsidP="00D156F1">
            <w:pPr>
              <w:pStyle w:val="TableParagraph"/>
              <w:spacing w:before="112"/>
              <w:ind w:left="330"/>
              <w:jc w:val="left"/>
              <w:rPr>
                <w:rFonts w:ascii="Arial Narrow" w:hAnsi="Arial Narrow"/>
                <w:sz w:val="13"/>
              </w:rPr>
            </w:pPr>
            <w:r w:rsidRPr="00AB05D4">
              <w:rPr>
                <w:rFonts w:ascii="Arial Narrow" w:hAnsi="Arial Narrow"/>
                <w:sz w:val="13"/>
              </w:rPr>
              <w:t>(233)</w:t>
            </w:r>
          </w:p>
        </w:tc>
        <w:tc>
          <w:tcPr>
            <w:tcW w:w="606" w:type="dxa"/>
            <w:vMerge w:val="restart"/>
            <w:tcBorders>
              <w:top w:val="single" w:sz="2" w:space="0" w:color="000000"/>
              <w:left w:val="single" w:sz="2" w:space="0" w:color="000000"/>
              <w:bottom w:val="single" w:sz="2" w:space="0" w:color="000000"/>
              <w:right w:val="single" w:sz="2" w:space="0" w:color="000000"/>
            </w:tcBorders>
          </w:tcPr>
          <w:p w14:paraId="1714BC29" w14:textId="77777777" w:rsidR="00AB05D4" w:rsidRPr="00AB05D4" w:rsidRDefault="00AB05D4" w:rsidP="00D156F1">
            <w:pPr>
              <w:pStyle w:val="TableParagraph"/>
              <w:jc w:val="left"/>
              <w:rPr>
                <w:rFonts w:ascii="Arial Narrow" w:hAnsi="Arial Narrow"/>
                <w:i/>
                <w:sz w:val="14"/>
              </w:rPr>
            </w:pPr>
          </w:p>
          <w:p w14:paraId="11831C95" w14:textId="77777777" w:rsidR="00AB05D4" w:rsidRPr="00AB05D4" w:rsidRDefault="00AB05D4" w:rsidP="00D156F1">
            <w:pPr>
              <w:pStyle w:val="TableParagraph"/>
              <w:spacing w:before="95"/>
              <w:ind w:left="170"/>
              <w:jc w:val="left"/>
              <w:rPr>
                <w:rFonts w:ascii="Arial Narrow" w:hAnsi="Arial Narrow"/>
                <w:b/>
                <w:sz w:val="13"/>
              </w:rPr>
            </w:pPr>
            <w:r w:rsidRPr="00AB05D4">
              <w:rPr>
                <w:rFonts w:ascii="Arial Narrow" w:hAnsi="Arial Narrow"/>
                <w:b/>
                <w:sz w:val="13"/>
              </w:rPr>
              <w:t>-2.5%</w:t>
            </w:r>
          </w:p>
        </w:tc>
        <w:tc>
          <w:tcPr>
            <w:tcW w:w="785" w:type="dxa"/>
            <w:vMerge w:val="restart"/>
            <w:tcBorders>
              <w:top w:val="single" w:sz="2" w:space="0" w:color="000000"/>
              <w:left w:val="single" w:sz="2" w:space="0" w:color="000000"/>
              <w:bottom w:val="single" w:sz="2" w:space="0" w:color="000000"/>
            </w:tcBorders>
          </w:tcPr>
          <w:p w14:paraId="6DEC2FA2" w14:textId="77777777" w:rsidR="00AB05D4" w:rsidRPr="00AB05D4" w:rsidRDefault="00AB05D4" w:rsidP="00D156F1">
            <w:pPr>
              <w:pStyle w:val="TableParagraph"/>
              <w:jc w:val="left"/>
              <w:rPr>
                <w:rFonts w:ascii="Arial Narrow" w:hAnsi="Arial Narrow"/>
                <w:i/>
                <w:sz w:val="14"/>
              </w:rPr>
            </w:pPr>
          </w:p>
          <w:p w14:paraId="18EC39D6" w14:textId="77777777" w:rsidR="00AB05D4" w:rsidRPr="00AB05D4" w:rsidRDefault="00AB05D4" w:rsidP="00D156F1">
            <w:pPr>
              <w:pStyle w:val="TableParagraph"/>
              <w:spacing w:before="112"/>
              <w:ind w:left="397"/>
              <w:jc w:val="left"/>
              <w:rPr>
                <w:rFonts w:ascii="Arial Narrow" w:hAnsi="Arial Narrow"/>
                <w:b/>
                <w:sz w:val="13"/>
              </w:rPr>
            </w:pPr>
            <w:r w:rsidRPr="00AB05D4">
              <w:rPr>
                <w:rFonts w:ascii="Arial Narrow" w:hAnsi="Arial Narrow"/>
                <w:b/>
                <w:sz w:val="13"/>
              </w:rPr>
              <w:t>37,538</w:t>
            </w:r>
          </w:p>
        </w:tc>
      </w:tr>
      <w:tr w:rsidR="00AB05D4" w:rsidRPr="00AB05D4" w14:paraId="0711CF07" w14:textId="77777777" w:rsidTr="00AB05D4">
        <w:trPr>
          <w:trHeight w:val="218"/>
        </w:trPr>
        <w:tc>
          <w:tcPr>
            <w:tcW w:w="3051" w:type="dxa"/>
            <w:tcBorders>
              <w:top w:val="nil"/>
              <w:bottom w:val="nil"/>
            </w:tcBorders>
          </w:tcPr>
          <w:p w14:paraId="22129AC1" w14:textId="77777777" w:rsidR="00AB05D4" w:rsidRPr="00AB05D4" w:rsidRDefault="00AB05D4" w:rsidP="00D156F1">
            <w:pPr>
              <w:pStyle w:val="TableParagraph"/>
              <w:spacing w:before="48"/>
              <w:ind w:left="26"/>
              <w:jc w:val="left"/>
              <w:rPr>
                <w:rFonts w:ascii="Arial Narrow" w:hAnsi="Arial Narrow"/>
                <w:b/>
                <w:sz w:val="13"/>
              </w:rPr>
            </w:pPr>
            <w:r w:rsidRPr="00AB05D4">
              <w:rPr>
                <w:rFonts w:ascii="Arial Narrow" w:hAnsi="Arial Narrow"/>
                <w:b/>
                <w:sz w:val="13"/>
                <w:u w:val="single"/>
              </w:rPr>
              <w:t>Infrastructure</w:t>
            </w:r>
          </w:p>
        </w:tc>
        <w:tc>
          <w:tcPr>
            <w:tcW w:w="279" w:type="dxa"/>
            <w:vMerge/>
            <w:tcBorders>
              <w:top w:val="nil"/>
              <w:bottom w:val="nil"/>
            </w:tcBorders>
          </w:tcPr>
          <w:p w14:paraId="3EC7A093" w14:textId="77777777" w:rsidR="00AB05D4" w:rsidRPr="00AB05D4" w:rsidRDefault="00AB05D4" w:rsidP="00D156F1">
            <w:pPr>
              <w:rPr>
                <w:rFonts w:ascii="Arial Narrow" w:hAnsi="Arial Narrow"/>
                <w:sz w:val="2"/>
                <w:szCs w:val="2"/>
              </w:rPr>
            </w:pPr>
          </w:p>
        </w:tc>
        <w:tc>
          <w:tcPr>
            <w:tcW w:w="785" w:type="dxa"/>
            <w:vMerge/>
            <w:tcBorders>
              <w:top w:val="nil"/>
              <w:bottom w:val="single" w:sz="2" w:space="0" w:color="000000"/>
            </w:tcBorders>
          </w:tcPr>
          <w:p w14:paraId="0B6805AA" w14:textId="77777777" w:rsidR="00AB05D4" w:rsidRPr="00AB05D4" w:rsidRDefault="00AB05D4" w:rsidP="00D156F1">
            <w:pPr>
              <w:rPr>
                <w:rFonts w:ascii="Arial Narrow" w:hAnsi="Arial Narrow"/>
                <w:sz w:val="2"/>
                <w:szCs w:val="2"/>
              </w:rPr>
            </w:pPr>
          </w:p>
        </w:tc>
        <w:tc>
          <w:tcPr>
            <w:tcW w:w="786" w:type="dxa"/>
            <w:vMerge/>
            <w:tcBorders>
              <w:top w:val="nil"/>
              <w:bottom w:val="single" w:sz="2" w:space="0" w:color="000000"/>
              <w:right w:val="single" w:sz="2" w:space="0" w:color="000000"/>
            </w:tcBorders>
          </w:tcPr>
          <w:p w14:paraId="30AE1191"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20E4B41B"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00DE2DC7"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668EE715" w14:textId="77777777" w:rsidR="00AB05D4" w:rsidRPr="00AB05D4" w:rsidRDefault="00AB05D4"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13440EE3"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34FBDBE1" w14:textId="77777777" w:rsidR="00AB05D4" w:rsidRPr="00AB05D4" w:rsidRDefault="00AB05D4"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3D2F102B" w14:textId="77777777" w:rsidR="00AB05D4" w:rsidRPr="00AB05D4" w:rsidRDefault="00AB05D4" w:rsidP="00D156F1">
            <w:pPr>
              <w:rPr>
                <w:rFonts w:ascii="Arial Narrow" w:hAnsi="Arial Narrow"/>
                <w:sz w:val="2"/>
                <w:szCs w:val="2"/>
              </w:rPr>
            </w:pPr>
          </w:p>
        </w:tc>
        <w:tc>
          <w:tcPr>
            <w:tcW w:w="785" w:type="dxa"/>
            <w:vMerge/>
            <w:tcBorders>
              <w:top w:val="nil"/>
              <w:left w:val="single" w:sz="2" w:space="0" w:color="000000"/>
              <w:bottom w:val="single" w:sz="2" w:space="0" w:color="000000"/>
            </w:tcBorders>
          </w:tcPr>
          <w:p w14:paraId="518C1BC2" w14:textId="77777777" w:rsidR="00AB05D4" w:rsidRPr="00AB05D4" w:rsidRDefault="00AB05D4" w:rsidP="00D156F1">
            <w:pPr>
              <w:rPr>
                <w:rFonts w:ascii="Arial Narrow" w:hAnsi="Arial Narrow"/>
                <w:sz w:val="2"/>
                <w:szCs w:val="2"/>
              </w:rPr>
            </w:pPr>
          </w:p>
        </w:tc>
      </w:tr>
      <w:tr w:rsidR="00AB05D4" w:rsidRPr="00AB05D4" w14:paraId="4C13F4CC" w14:textId="77777777" w:rsidTr="00AB05D4">
        <w:trPr>
          <w:trHeight w:val="188"/>
        </w:trPr>
        <w:tc>
          <w:tcPr>
            <w:tcW w:w="3051" w:type="dxa"/>
            <w:tcBorders>
              <w:top w:val="nil"/>
              <w:bottom w:val="nil"/>
            </w:tcBorders>
          </w:tcPr>
          <w:p w14:paraId="513FE216" w14:textId="77777777" w:rsidR="00AB05D4" w:rsidRPr="00AB05D4" w:rsidRDefault="00AB05D4" w:rsidP="00D156F1">
            <w:pPr>
              <w:pStyle w:val="TableParagraph"/>
              <w:spacing w:before="17"/>
              <w:ind w:left="26"/>
              <w:jc w:val="left"/>
              <w:rPr>
                <w:rFonts w:ascii="Arial Narrow" w:hAnsi="Arial Narrow"/>
                <w:sz w:val="13"/>
              </w:rPr>
            </w:pPr>
            <w:r w:rsidRPr="00AB05D4">
              <w:rPr>
                <w:rFonts w:ascii="Arial Narrow" w:hAnsi="Arial Narrow"/>
                <w:sz w:val="13"/>
              </w:rPr>
              <w:t>Roads Infrastructure</w:t>
            </w:r>
          </w:p>
        </w:tc>
        <w:tc>
          <w:tcPr>
            <w:tcW w:w="279" w:type="dxa"/>
            <w:vMerge/>
            <w:tcBorders>
              <w:top w:val="nil"/>
              <w:bottom w:val="nil"/>
            </w:tcBorders>
          </w:tcPr>
          <w:p w14:paraId="1AD135B8" w14:textId="77777777" w:rsidR="00AB05D4" w:rsidRPr="00AB05D4" w:rsidRDefault="00AB05D4" w:rsidP="00D156F1">
            <w:pPr>
              <w:rPr>
                <w:rFonts w:ascii="Arial Narrow" w:hAnsi="Arial Narrow"/>
                <w:sz w:val="2"/>
                <w:szCs w:val="2"/>
              </w:rPr>
            </w:pPr>
          </w:p>
        </w:tc>
        <w:tc>
          <w:tcPr>
            <w:tcW w:w="785" w:type="dxa"/>
            <w:tcBorders>
              <w:top w:val="single" w:sz="2" w:space="0" w:color="000000"/>
              <w:bottom w:val="nil"/>
            </w:tcBorders>
          </w:tcPr>
          <w:p w14:paraId="67069182"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15,049</w:t>
            </w:r>
          </w:p>
        </w:tc>
        <w:tc>
          <w:tcPr>
            <w:tcW w:w="786" w:type="dxa"/>
            <w:tcBorders>
              <w:top w:val="single" w:sz="2" w:space="0" w:color="000000"/>
              <w:bottom w:val="nil"/>
              <w:right w:val="single" w:sz="2" w:space="0" w:color="000000"/>
            </w:tcBorders>
          </w:tcPr>
          <w:p w14:paraId="020914E0"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15,858</w:t>
            </w:r>
          </w:p>
        </w:tc>
        <w:tc>
          <w:tcPr>
            <w:tcW w:w="785" w:type="dxa"/>
            <w:tcBorders>
              <w:top w:val="single" w:sz="2" w:space="0" w:color="000000"/>
              <w:left w:val="single" w:sz="2" w:space="0" w:color="000000"/>
              <w:bottom w:val="nil"/>
              <w:right w:val="single" w:sz="2" w:space="0" w:color="000000"/>
            </w:tcBorders>
          </w:tcPr>
          <w:p w14:paraId="3172976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tcPr>
          <w:p w14:paraId="14268BC9"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1,356</w:t>
            </w:r>
          </w:p>
        </w:tc>
        <w:tc>
          <w:tcPr>
            <w:tcW w:w="785" w:type="dxa"/>
            <w:tcBorders>
              <w:top w:val="single" w:sz="2" w:space="0" w:color="000000"/>
              <w:left w:val="single" w:sz="2" w:space="0" w:color="000000"/>
              <w:bottom w:val="nil"/>
              <w:right w:val="single" w:sz="2" w:space="0" w:color="000000"/>
            </w:tcBorders>
          </w:tcPr>
          <w:p w14:paraId="25CD47D5"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4,159</w:t>
            </w:r>
          </w:p>
        </w:tc>
        <w:tc>
          <w:tcPr>
            <w:tcW w:w="787" w:type="dxa"/>
            <w:tcBorders>
              <w:top w:val="single" w:sz="2" w:space="0" w:color="000000"/>
              <w:left w:val="single" w:sz="2" w:space="0" w:color="000000"/>
              <w:bottom w:val="nil"/>
              <w:right w:val="single" w:sz="2" w:space="0" w:color="000000"/>
            </w:tcBorders>
          </w:tcPr>
          <w:p w14:paraId="4F49777E"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sz w:val="13"/>
              </w:rPr>
              <w:t>3,964</w:t>
            </w:r>
          </w:p>
        </w:tc>
        <w:tc>
          <w:tcPr>
            <w:tcW w:w="606" w:type="dxa"/>
            <w:tcBorders>
              <w:top w:val="single" w:sz="2" w:space="0" w:color="000000"/>
              <w:left w:val="single" w:sz="2" w:space="0" w:color="000000"/>
              <w:bottom w:val="nil"/>
              <w:right w:val="single" w:sz="2" w:space="0" w:color="000000"/>
            </w:tcBorders>
          </w:tcPr>
          <w:p w14:paraId="5079F0B1"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sz w:val="13"/>
              </w:rPr>
              <w:t>(195)</w:t>
            </w:r>
          </w:p>
        </w:tc>
        <w:tc>
          <w:tcPr>
            <w:tcW w:w="606" w:type="dxa"/>
            <w:tcBorders>
              <w:top w:val="single" w:sz="2" w:space="0" w:color="000000"/>
              <w:left w:val="single" w:sz="2" w:space="0" w:color="000000"/>
              <w:bottom w:val="nil"/>
              <w:right w:val="single" w:sz="2" w:space="0" w:color="000000"/>
            </w:tcBorders>
          </w:tcPr>
          <w:p w14:paraId="7113A0EC" w14:textId="77777777" w:rsidR="00AB05D4" w:rsidRPr="00AB05D4" w:rsidRDefault="00AB05D4" w:rsidP="00D156F1">
            <w:pPr>
              <w:pStyle w:val="TableParagraph"/>
              <w:ind w:left="170"/>
              <w:jc w:val="left"/>
              <w:rPr>
                <w:rFonts w:ascii="Arial Narrow" w:hAnsi="Arial Narrow"/>
                <w:b/>
                <w:sz w:val="13"/>
              </w:rPr>
            </w:pPr>
            <w:r w:rsidRPr="00AB05D4">
              <w:rPr>
                <w:rFonts w:ascii="Arial Narrow" w:hAnsi="Arial Narrow"/>
                <w:b/>
                <w:sz w:val="13"/>
              </w:rPr>
              <w:t>-4.9%</w:t>
            </w:r>
          </w:p>
        </w:tc>
        <w:tc>
          <w:tcPr>
            <w:tcW w:w="785" w:type="dxa"/>
            <w:tcBorders>
              <w:top w:val="single" w:sz="2" w:space="0" w:color="000000"/>
              <w:left w:val="single" w:sz="2" w:space="0" w:color="000000"/>
              <w:bottom w:val="nil"/>
            </w:tcBorders>
          </w:tcPr>
          <w:p w14:paraId="191169C9"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15,858</w:t>
            </w:r>
          </w:p>
        </w:tc>
      </w:tr>
      <w:tr w:rsidR="00AB05D4" w:rsidRPr="00AB05D4" w14:paraId="75469212" w14:textId="77777777" w:rsidTr="00AB05D4">
        <w:trPr>
          <w:trHeight w:val="195"/>
        </w:trPr>
        <w:tc>
          <w:tcPr>
            <w:tcW w:w="3051" w:type="dxa"/>
            <w:tcBorders>
              <w:top w:val="nil"/>
              <w:bottom w:val="nil"/>
            </w:tcBorders>
          </w:tcPr>
          <w:p w14:paraId="34A31977"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Roads</w:t>
            </w:r>
          </w:p>
        </w:tc>
        <w:tc>
          <w:tcPr>
            <w:tcW w:w="279" w:type="dxa"/>
            <w:vMerge/>
            <w:tcBorders>
              <w:top w:val="nil"/>
              <w:bottom w:val="nil"/>
            </w:tcBorders>
          </w:tcPr>
          <w:p w14:paraId="7014BE86"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6DE01C7"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12,590</w:t>
            </w:r>
          </w:p>
        </w:tc>
        <w:tc>
          <w:tcPr>
            <w:tcW w:w="786" w:type="dxa"/>
            <w:tcBorders>
              <w:top w:val="nil"/>
              <w:bottom w:val="nil"/>
              <w:right w:val="single" w:sz="2" w:space="0" w:color="000000"/>
            </w:tcBorders>
            <w:shd w:val="clear" w:color="auto" w:fill="FFFF99"/>
          </w:tcPr>
          <w:p w14:paraId="6DF72D18"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14,004</w:t>
            </w:r>
          </w:p>
        </w:tc>
        <w:tc>
          <w:tcPr>
            <w:tcW w:w="785" w:type="dxa"/>
            <w:tcBorders>
              <w:top w:val="nil"/>
              <w:left w:val="single" w:sz="2" w:space="0" w:color="000000"/>
              <w:bottom w:val="nil"/>
              <w:right w:val="single" w:sz="2" w:space="0" w:color="000000"/>
            </w:tcBorders>
            <w:shd w:val="clear" w:color="auto" w:fill="FFFF99"/>
          </w:tcPr>
          <w:p w14:paraId="3E89F0F3"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CED5E3D"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1,085</w:t>
            </w:r>
          </w:p>
        </w:tc>
        <w:tc>
          <w:tcPr>
            <w:tcW w:w="785" w:type="dxa"/>
            <w:tcBorders>
              <w:top w:val="nil"/>
              <w:left w:val="single" w:sz="2" w:space="0" w:color="000000"/>
              <w:bottom w:val="nil"/>
              <w:right w:val="single" w:sz="2" w:space="0" w:color="000000"/>
            </w:tcBorders>
            <w:shd w:val="clear" w:color="auto" w:fill="FFFF99"/>
          </w:tcPr>
          <w:p w14:paraId="49451A55"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sz w:val="13"/>
              </w:rPr>
              <w:t>3,327</w:t>
            </w:r>
          </w:p>
        </w:tc>
        <w:tc>
          <w:tcPr>
            <w:tcW w:w="787" w:type="dxa"/>
            <w:tcBorders>
              <w:top w:val="nil"/>
              <w:left w:val="single" w:sz="2" w:space="0" w:color="000000"/>
              <w:bottom w:val="nil"/>
              <w:right w:val="single" w:sz="2" w:space="0" w:color="000000"/>
            </w:tcBorders>
            <w:shd w:val="clear" w:color="auto" w:fill="FFFF99"/>
          </w:tcPr>
          <w:p w14:paraId="7B10165A" w14:textId="77777777" w:rsidR="00AB05D4" w:rsidRPr="00AB05D4" w:rsidRDefault="00AB05D4" w:rsidP="00D156F1">
            <w:pPr>
              <w:pStyle w:val="TableParagraph"/>
              <w:spacing w:before="21"/>
              <w:ind w:right="55"/>
              <w:rPr>
                <w:rFonts w:ascii="Arial Narrow" w:hAnsi="Arial Narrow"/>
                <w:sz w:val="13"/>
              </w:rPr>
            </w:pPr>
            <w:r w:rsidRPr="00AB05D4">
              <w:rPr>
                <w:rFonts w:ascii="Arial Narrow" w:hAnsi="Arial Narrow"/>
                <w:sz w:val="13"/>
              </w:rPr>
              <w:t>3,501</w:t>
            </w:r>
          </w:p>
        </w:tc>
        <w:tc>
          <w:tcPr>
            <w:tcW w:w="606" w:type="dxa"/>
            <w:tcBorders>
              <w:top w:val="nil"/>
              <w:left w:val="single" w:sz="2" w:space="0" w:color="000000"/>
              <w:bottom w:val="nil"/>
              <w:right w:val="single" w:sz="2" w:space="0" w:color="000000"/>
            </w:tcBorders>
          </w:tcPr>
          <w:p w14:paraId="333674FB" w14:textId="77777777" w:rsidR="00AB05D4" w:rsidRPr="00AB05D4" w:rsidRDefault="00AB05D4" w:rsidP="00D156F1">
            <w:pPr>
              <w:pStyle w:val="TableParagraph"/>
              <w:spacing w:before="21"/>
              <w:ind w:right="18"/>
              <w:rPr>
                <w:rFonts w:ascii="Arial Narrow" w:hAnsi="Arial Narrow"/>
                <w:sz w:val="13"/>
              </w:rPr>
            </w:pPr>
            <w:r w:rsidRPr="00AB05D4">
              <w:rPr>
                <w:rFonts w:ascii="Arial Narrow" w:hAnsi="Arial Narrow"/>
                <w:sz w:val="13"/>
              </w:rPr>
              <w:t>(174)</w:t>
            </w:r>
          </w:p>
        </w:tc>
        <w:tc>
          <w:tcPr>
            <w:tcW w:w="606" w:type="dxa"/>
            <w:tcBorders>
              <w:top w:val="nil"/>
              <w:left w:val="single" w:sz="2" w:space="0" w:color="000000"/>
              <w:bottom w:val="nil"/>
              <w:right w:val="single" w:sz="2" w:space="0" w:color="000000"/>
            </w:tcBorders>
          </w:tcPr>
          <w:p w14:paraId="4B328571" w14:textId="77777777" w:rsidR="00AB05D4" w:rsidRPr="00AB05D4" w:rsidRDefault="00AB05D4" w:rsidP="00D156F1">
            <w:pPr>
              <w:pStyle w:val="TableParagraph"/>
              <w:spacing w:before="21"/>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6C362C18" w14:textId="77777777" w:rsidR="00AB05D4" w:rsidRPr="00AB05D4" w:rsidRDefault="00AB05D4" w:rsidP="00D156F1">
            <w:pPr>
              <w:pStyle w:val="TableParagraph"/>
              <w:spacing w:before="21"/>
              <w:ind w:right="47"/>
              <w:rPr>
                <w:rFonts w:ascii="Arial Narrow" w:hAnsi="Arial Narrow"/>
                <w:sz w:val="13"/>
              </w:rPr>
            </w:pPr>
            <w:r w:rsidRPr="00AB05D4">
              <w:rPr>
                <w:rFonts w:ascii="Arial Narrow" w:hAnsi="Arial Narrow"/>
                <w:sz w:val="13"/>
              </w:rPr>
              <w:t>14,004</w:t>
            </w:r>
          </w:p>
        </w:tc>
      </w:tr>
      <w:tr w:rsidR="00AB05D4" w:rsidRPr="00AB05D4" w14:paraId="04E9F078" w14:textId="77777777" w:rsidTr="00AB05D4">
        <w:trPr>
          <w:trHeight w:val="192"/>
        </w:trPr>
        <w:tc>
          <w:tcPr>
            <w:tcW w:w="3051" w:type="dxa"/>
            <w:tcBorders>
              <w:top w:val="nil"/>
              <w:bottom w:val="nil"/>
            </w:tcBorders>
          </w:tcPr>
          <w:p w14:paraId="2F5EB86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Road Structures</w:t>
            </w:r>
          </w:p>
        </w:tc>
        <w:tc>
          <w:tcPr>
            <w:tcW w:w="279" w:type="dxa"/>
            <w:vMerge/>
            <w:tcBorders>
              <w:top w:val="nil"/>
              <w:bottom w:val="nil"/>
            </w:tcBorders>
          </w:tcPr>
          <w:p w14:paraId="5FD4DE4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45FE645"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1,914</w:t>
            </w:r>
          </w:p>
        </w:tc>
        <w:tc>
          <w:tcPr>
            <w:tcW w:w="786" w:type="dxa"/>
            <w:tcBorders>
              <w:top w:val="nil"/>
              <w:bottom w:val="nil"/>
              <w:right w:val="single" w:sz="2" w:space="0" w:color="000000"/>
            </w:tcBorders>
            <w:shd w:val="clear" w:color="auto" w:fill="FFFF99"/>
          </w:tcPr>
          <w:p w14:paraId="6E119970"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1,677</w:t>
            </w:r>
          </w:p>
        </w:tc>
        <w:tc>
          <w:tcPr>
            <w:tcW w:w="785" w:type="dxa"/>
            <w:tcBorders>
              <w:top w:val="nil"/>
              <w:left w:val="single" w:sz="2" w:space="0" w:color="000000"/>
              <w:bottom w:val="nil"/>
              <w:right w:val="single" w:sz="2" w:space="0" w:color="000000"/>
            </w:tcBorders>
            <w:shd w:val="clear" w:color="auto" w:fill="FFFF99"/>
          </w:tcPr>
          <w:p w14:paraId="34385C9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145E7D8"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184</w:t>
            </w:r>
          </w:p>
        </w:tc>
        <w:tc>
          <w:tcPr>
            <w:tcW w:w="785" w:type="dxa"/>
            <w:tcBorders>
              <w:top w:val="nil"/>
              <w:left w:val="single" w:sz="2" w:space="0" w:color="000000"/>
              <w:bottom w:val="nil"/>
              <w:right w:val="single" w:sz="2" w:space="0" w:color="000000"/>
            </w:tcBorders>
            <w:shd w:val="clear" w:color="auto" w:fill="FFFF99"/>
          </w:tcPr>
          <w:p w14:paraId="21DC507E"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565</w:t>
            </w:r>
          </w:p>
        </w:tc>
        <w:tc>
          <w:tcPr>
            <w:tcW w:w="787" w:type="dxa"/>
            <w:tcBorders>
              <w:top w:val="nil"/>
              <w:left w:val="single" w:sz="2" w:space="0" w:color="000000"/>
              <w:bottom w:val="nil"/>
              <w:right w:val="single" w:sz="2" w:space="0" w:color="000000"/>
            </w:tcBorders>
            <w:shd w:val="clear" w:color="auto" w:fill="FFFF99"/>
          </w:tcPr>
          <w:p w14:paraId="1C08B18A"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419</w:t>
            </w:r>
          </w:p>
        </w:tc>
        <w:tc>
          <w:tcPr>
            <w:tcW w:w="606" w:type="dxa"/>
            <w:tcBorders>
              <w:top w:val="nil"/>
              <w:left w:val="single" w:sz="2" w:space="0" w:color="000000"/>
              <w:bottom w:val="nil"/>
              <w:right w:val="single" w:sz="2" w:space="0" w:color="000000"/>
            </w:tcBorders>
          </w:tcPr>
          <w:p w14:paraId="148FC4B7" w14:textId="77777777" w:rsidR="00AB05D4" w:rsidRPr="00AB05D4" w:rsidRDefault="00AB05D4" w:rsidP="00D156F1">
            <w:pPr>
              <w:pStyle w:val="TableParagraph"/>
              <w:spacing w:before="17"/>
              <w:ind w:left="366"/>
              <w:jc w:val="left"/>
              <w:rPr>
                <w:rFonts w:ascii="Arial Narrow" w:hAnsi="Arial Narrow"/>
                <w:sz w:val="13"/>
              </w:rPr>
            </w:pPr>
            <w:r w:rsidRPr="00AB05D4">
              <w:rPr>
                <w:rFonts w:ascii="Arial Narrow" w:hAnsi="Arial Narrow"/>
                <w:sz w:val="13"/>
              </w:rPr>
              <w:t>145</w:t>
            </w:r>
          </w:p>
        </w:tc>
        <w:tc>
          <w:tcPr>
            <w:tcW w:w="606" w:type="dxa"/>
            <w:tcBorders>
              <w:top w:val="nil"/>
              <w:left w:val="single" w:sz="2" w:space="0" w:color="000000"/>
              <w:bottom w:val="nil"/>
              <w:right w:val="single" w:sz="2" w:space="0" w:color="000000"/>
            </w:tcBorders>
          </w:tcPr>
          <w:p w14:paraId="6A7A6231"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7415D71A"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1,677</w:t>
            </w:r>
          </w:p>
        </w:tc>
      </w:tr>
      <w:tr w:rsidR="00AB05D4" w:rsidRPr="00AB05D4" w14:paraId="0D48DA9E" w14:textId="77777777" w:rsidTr="00AB05D4">
        <w:trPr>
          <w:trHeight w:val="191"/>
        </w:trPr>
        <w:tc>
          <w:tcPr>
            <w:tcW w:w="3051" w:type="dxa"/>
            <w:tcBorders>
              <w:top w:val="nil"/>
              <w:bottom w:val="nil"/>
            </w:tcBorders>
          </w:tcPr>
          <w:p w14:paraId="1DBACDF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Road Furniture</w:t>
            </w:r>
          </w:p>
        </w:tc>
        <w:tc>
          <w:tcPr>
            <w:tcW w:w="279" w:type="dxa"/>
            <w:vMerge/>
            <w:tcBorders>
              <w:top w:val="nil"/>
              <w:bottom w:val="nil"/>
            </w:tcBorders>
          </w:tcPr>
          <w:p w14:paraId="227D24B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5F5ACF0"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544</w:t>
            </w:r>
          </w:p>
        </w:tc>
        <w:tc>
          <w:tcPr>
            <w:tcW w:w="786" w:type="dxa"/>
            <w:tcBorders>
              <w:top w:val="nil"/>
              <w:bottom w:val="nil"/>
              <w:right w:val="single" w:sz="2" w:space="0" w:color="000000"/>
            </w:tcBorders>
            <w:shd w:val="clear" w:color="auto" w:fill="FFFF99"/>
          </w:tcPr>
          <w:p w14:paraId="2CF838B9"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174</w:t>
            </w:r>
          </w:p>
        </w:tc>
        <w:tc>
          <w:tcPr>
            <w:tcW w:w="785" w:type="dxa"/>
            <w:tcBorders>
              <w:top w:val="nil"/>
              <w:left w:val="single" w:sz="2" w:space="0" w:color="000000"/>
              <w:bottom w:val="nil"/>
              <w:right w:val="single" w:sz="2" w:space="0" w:color="000000"/>
            </w:tcBorders>
            <w:shd w:val="clear" w:color="auto" w:fill="FFFF99"/>
          </w:tcPr>
          <w:p w14:paraId="49A4DA4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4561A00"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87</w:t>
            </w:r>
          </w:p>
        </w:tc>
        <w:tc>
          <w:tcPr>
            <w:tcW w:w="785" w:type="dxa"/>
            <w:tcBorders>
              <w:top w:val="nil"/>
              <w:left w:val="single" w:sz="2" w:space="0" w:color="000000"/>
              <w:bottom w:val="nil"/>
              <w:right w:val="single" w:sz="2" w:space="0" w:color="000000"/>
            </w:tcBorders>
            <w:shd w:val="clear" w:color="auto" w:fill="FFFF99"/>
          </w:tcPr>
          <w:p w14:paraId="06304DCA"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267</w:t>
            </w:r>
          </w:p>
        </w:tc>
        <w:tc>
          <w:tcPr>
            <w:tcW w:w="787" w:type="dxa"/>
            <w:tcBorders>
              <w:top w:val="nil"/>
              <w:left w:val="single" w:sz="2" w:space="0" w:color="000000"/>
              <w:bottom w:val="nil"/>
              <w:right w:val="single" w:sz="2" w:space="0" w:color="000000"/>
            </w:tcBorders>
            <w:shd w:val="clear" w:color="auto" w:fill="FFFF99"/>
          </w:tcPr>
          <w:p w14:paraId="0625056B"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44</w:t>
            </w:r>
          </w:p>
        </w:tc>
        <w:tc>
          <w:tcPr>
            <w:tcW w:w="606" w:type="dxa"/>
            <w:tcBorders>
              <w:top w:val="nil"/>
              <w:left w:val="single" w:sz="2" w:space="0" w:color="000000"/>
              <w:bottom w:val="nil"/>
              <w:right w:val="single" w:sz="2" w:space="0" w:color="000000"/>
            </w:tcBorders>
          </w:tcPr>
          <w:p w14:paraId="554D94D7" w14:textId="77777777" w:rsidR="00AB05D4" w:rsidRPr="00AB05D4" w:rsidRDefault="00AB05D4" w:rsidP="00D156F1">
            <w:pPr>
              <w:pStyle w:val="TableParagraph"/>
              <w:spacing w:before="17"/>
              <w:ind w:left="366"/>
              <w:jc w:val="left"/>
              <w:rPr>
                <w:rFonts w:ascii="Arial Narrow" w:hAnsi="Arial Narrow"/>
                <w:sz w:val="13"/>
              </w:rPr>
            </w:pPr>
            <w:r w:rsidRPr="00AB05D4">
              <w:rPr>
                <w:rFonts w:ascii="Arial Narrow" w:hAnsi="Arial Narrow"/>
                <w:sz w:val="13"/>
              </w:rPr>
              <w:t>224</w:t>
            </w:r>
          </w:p>
        </w:tc>
        <w:tc>
          <w:tcPr>
            <w:tcW w:w="606" w:type="dxa"/>
            <w:tcBorders>
              <w:top w:val="nil"/>
              <w:left w:val="single" w:sz="2" w:space="0" w:color="000000"/>
              <w:bottom w:val="nil"/>
              <w:right w:val="single" w:sz="2" w:space="0" w:color="000000"/>
            </w:tcBorders>
          </w:tcPr>
          <w:p w14:paraId="1C53D41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56FB99D1"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174</w:t>
            </w:r>
          </w:p>
        </w:tc>
      </w:tr>
      <w:tr w:rsidR="00AB05D4" w:rsidRPr="00AB05D4" w14:paraId="1953E526" w14:textId="77777777" w:rsidTr="00AB05D4">
        <w:trPr>
          <w:trHeight w:val="190"/>
        </w:trPr>
        <w:tc>
          <w:tcPr>
            <w:tcW w:w="3051" w:type="dxa"/>
            <w:tcBorders>
              <w:top w:val="nil"/>
              <w:bottom w:val="nil"/>
            </w:tcBorders>
          </w:tcPr>
          <w:p w14:paraId="3EF7A44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vMerge/>
            <w:tcBorders>
              <w:top w:val="nil"/>
              <w:bottom w:val="nil"/>
            </w:tcBorders>
          </w:tcPr>
          <w:p w14:paraId="3D654F0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2963561" w14:textId="77777777" w:rsidR="00AB05D4" w:rsidRPr="00AB05D4" w:rsidRDefault="00AB05D4" w:rsidP="00D156F1">
            <w:pPr>
              <w:pStyle w:val="TableParagraph"/>
              <w:spacing w:before="17"/>
              <w:ind w:right="48"/>
              <w:rPr>
                <w:rFonts w:ascii="Arial Narrow" w:hAnsi="Arial Narrow"/>
                <w:sz w:val="13"/>
              </w:rPr>
            </w:pPr>
            <w:r w:rsidRPr="00AB05D4">
              <w:rPr>
                <w:rFonts w:ascii="Arial Narrow" w:hAnsi="Arial Narrow"/>
                <w:w w:val="99"/>
                <w:sz w:val="13"/>
              </w:rPr>
              <w:t>1</w:t>
            </w:r>
          </w:p>
        </w:tc>
        <w:tc>
          <w:tcPr>
            <w:tcW w:w="786" w:type="dxa"/>
            <w:tcBorders>
              <w:top w:val="nil"/>
              <w:bottom w:val="nil"/>
              <w:right w:val="single" w:sz="2" w:space="0" w:color="000000"/>
            </w:tcBorders>
            <w:shd w:val="clear" w:color="auto" w:fill="FFFF99"/>
          </w:tcPr>
          <w:p w14:paraId="078AC905"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2</w:t>
            </w:r>
          </w:p>
        </w:tc>
        <w:tc>
          <w:tcPr>
            <w:tcW w:w="785" w:type="dxa"/>
            <w:tcBorders>
              <w:top w:val="nil"/>
              <w:left w:val="single" w:sz="2" w:space="0" w:color="000000"/>
              <w:bottom w:val="nil"/>
              <w:right w:val="single" w:sz="2" w:space="0" w:color="000000"/>
            </w:tcBorders>
            <w:shd w:val="clear" w:color="auto" w:fill="FFFF99"/>
          </w:tcPr>
          <w:p w14:paraId="724E852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5810AC"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right w:val="single" w:sz="2" w:space="0" w:color="000000"/>
            </w:tcBorders>
            <w:shd w:val="clear" w:color="auto" w:fill="FFFF99"/>
          </w:tcPr>
          <w:p w14:paraId="5284841B"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0</w:t>
            </w:r>
          </w:p>
        </w:tc>
        <w:tc>
          <w:tcPr>
            <w:tcW w:w="787" w:type="dxa"/>
            <w:tcBorders>
              <w:top w:val="nil"/>
              <w:left w:val="single" w:sz="2" w:space="0" w:color="000000"/>
              <w:bottom w:val="nil"/>
              <w:right w:val="single" w:sz="2" w:space="0" w:color="000000"/>
            </w:tcBorders>
            <w:shd w:val="clear" w:color="auto" w:fill="FFFF99"/>
          </w:tcPr>
          <w:p w14:paraId="40CCCFAF"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w w:val="99"/>
                <w:sz w:val="13"/>
              </w:rPr>
              <w:t>1</w:t>
            </w:r>
          </w:p>
        </w:tc>
        <w:tc>
          <w:tcPr>
            <w:tcW w:w="606" w:type="dxa"/>
            <w:tcBorders>
              <w:top w:val="nil"/>
              <w:left w:val="single" w:sz="2" w:space="0" w:color="000000"/>
              <w:bottom w:val="nil"/>
              <w:right w:val="single" w:sz="2" w:space="0" w:color="000000"/>
            </w:tcBorders>
          </w:tcPr>
          <w:p w14:paraId="0C48382E"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(0)</w:t>
            </w:r>
          </w:p>
        </w:tc>
        <w:tc>
          <w:tcPr>
            <w:tcW w:w="606" w:type="dxa"/>
            <w:tcBorders>
              <w:top w:val="nil"/>
              <w:left w:val="single" w:sz="2" w:space="0" w:color="000000"/>
              <w:bottom w:val="nil"/>
              <w:right w:val="single" w:sz="2" w:space="0" w:color="000000"/>
            </w:tcBorders>
          </w:tcPr>
          <w:p w14:paraId="499FFAC0"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196380E1"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w w:val="99"/>
                <w:sz w:val="13"/>
              </w:rPr>
              <w:t>2</w:t>
            </w:r>
          </w:p>
        </w:tc>
      </w:tr>
      <w:tr w:rsidR="00AB05D4" w:rsidRPr="00AB05D4" w14:paraId="3AD1964B" w14:textId="77777777" w:rsidTr="00AB05D4">
        <w:trPr>
          <w:trHeight w:val="189"/>
        </w:trPr>
        <w:tc>
          <w:tcPr>
            <w:tcW w:w="3051" w:type="dxa"/>
            <w:tcBorders>
              <w:top w:val="nil"/>
              <w:bottom w:val="nil"/>
            </w:tcBorders>
          </w:tcPr>
          <w:p w14:paraId="428A9921"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Storm water Infrastructure</w:t>
            </w:r>
          </w:p>
        </w:tc>
        <w:tc>
          <w:tcPr>
            <w:tcW w:w="279" w:type="dxa"/>
            <w:vMerge/>
            <w:tcBorders>
              <w:top w:val="nil"/>
              <w:bottom w:val="nil"/>
            </w:tcBorders>
          </w:tcPr>
          <w:p w14:paraId="5A2154EA"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4BC36B40" w14:textId="77777777" w:rsidR="00AB05D4" w:rsidRPr="00AB05D4" w:rsidRDefault="00AB05D4" w:rsidP="00D156F1">
            <w:pPr>
              <w:pStyle w:val="TableParagraph"/>
              <w:spacing w:before="19"/>
              <w:ind w:right="46"/>
              <w:rPr>
                <w:rFonts w:ascii="Arial Narrow" w:hAnsi="Arial Narrow"/>
                <w:sz w:val="13"/>
              </w:rPr>
            </w:pPr>
            <w:r w:rsidRPr="00AB05D4">
              <w:rPr>
                <w:rFonts w:ascii="Arial Narrow" w:hAnsi="Arial Narrow"/>
                <w:w w:val="95"/>
                <w:sz w:val="13"/>
              </w:rPr>
              <w:t>192</w:t>
            </w:r>
          </w:p>
        </w:tc>
        <w:tc>
          <w:tcPr>
            <w:tcW w:w="786" w:type="dxa"/>
            <w:tcBorders>
              <w:top w:val="nil"/>
              <w:bottom w:val="nil"/>
              <w:right w:val="single" w:sz="2" w:space="0" w:color="000000"/>
            </w:tcBorders>
          </w:tcPr>
          <w:p w14:paraId="22F652B7"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33</w:t>
            </w:r>
          </w:p>
        </w:tc>
        <w:tc>
          <w:tcPr>
            <w:tcW w:w="785" w:type="dxa"/>
            <w:tcBorders>
              <w:top w:val="nil"/>
              <w:left w:val="single" w:sz="2" w:space="0" w:color="000000"/>
              <w:bottom w:val="nil"/>
              <w:right w:val="single" w:sz="2" w:space="0" w:color="000000"/>
            </w:tcBorders>
          </w:tcPr>
          <w:p w14:paraId="5ECFEF80"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A23E41A"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20</w:t>
            </w:r>
          </w:p>
        </w:tc>
        <w:tc>
          <w:tcPr>
            <w:tcW w:w="785" w:type="dxa"/>
            <w:tcBorders>
              <w:top w:val="nil"/>
              <w:left w:val="single" w:sz="2" w:space="0" w:color="000000"/>
              <w:bottom w:val="nil"/>
              <w:right w:val="single" w:sz="2" w:space="0" w:color="000000"/>
            </w:tcBorders>
          </w:tcPr>
          <w:p w14:paraId="7DF2BB25"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62</w:t>
            </w:r>
          </w:p>
        </w:tc>
        <w:tc>
          <w:tcPr>
            <w:tcW w:w="787" w:type="dxa"/>
            <w:tcBorders>
              <w:top w:val="nil"/>
              <w:left w:val="single" w:sz="2" w:space="0" w:color="000000"/>
              <w:bottom w:val="nil"/>
              <w:right w:val="single" w:sz="2" w:space="0" w:color="000000"/>
            </w:tcBorders>
          </w:tcPr>
          <w:p w14:paraId="64026463" w14:textId="77777777" w:rsidR="00AB05D4" w:rsidRPr="00AB05D4" w:rsidRDefault="00AB05D4" w:rsidP="00D156F1">
            <w:pPr>
              <w:pStyle w:val="TableParagraph"/>
              <w:spacing w:before="19"/>
              <w:ind w:right="56"/>
              <w:rPr>
                <w:rFonts w:ascii="Arial Narrow" w:hAnsi="Arial Narrow"/>
                <w:sz w:val="13"/>
              </w:rPr>
            </w:pPr>
            <w:r w:rsidRPr="00AB05D4">
              <w:rPr>
                <w:rFonts w:ascii="Arial Narrow" w:hAnsi="Arial Narrow"/>
                <w:w w:val="99"/>
                <w:sz w:val="13"/>
              </w:rPr>
              <w:t>8</w:t>
            </w:r>
          </w:p>
        </w:tc>
        <w:tc>
          <w:tcPr>
            <w:tcW w:w="606" w:type="dxa"/>
            <w:tcBorders>
              <w:top w:val="nil"/>
              <w:left w:val="single" w:sz="2" w:space="0" w:color="000000"/>
              <w:bottom w:val="nil"/>
              <w:right w:val="single" w:sz="2" w:space="0" w:color="000000"/>
            </w:tcBorders>
          </w:tcPr>
          <w:p w14:paraId="4AD2242C" w14:textId="77777777" w:rsidR="00AB05D4" w:rsidRPr="00AB05D4" w:rsidRDefault="00AB05D4" w:rsidP="00D156F1">
            <w:pPr>
              <w:pStyle w:val="TableParagraph"/>
              <w:spacing w:before="19"/>
              <w:ind w:right="17"/>
              <w:rPr>
                <w:rFonts w:ascii="Arial Narrow" w:hAnsi="Arial Narrow"/>
                <w:sz w:val="13"/>
              </w:rPr>
            </w:pPr>
            <w:r w:rsidRPr="00AB05D4">
              <w:rPr>
                <w:rFonts w:ascii="Arial Narrow" w:hAnsi="Arial Narrow"/>
                <w:sz w:val="13"/>
              </w:rPr>
              <w:t>(53)</w:t>
            </w:r>
          </w:p>
        </w:tc>
        <w:tc>
          <w:tcPr>
            <w:tcW w:w="606" w:type="dxa"/>
            <w:tcBorders>
              <w:top w:val="nil"/>
              <w:left w:val="single" w:sz="2" w:space="0" w:color="000000"/>
              <w:bottom w:val="nil"/>
              <w:right w:val="single" w:sz="2" w:space="0" w:color="000000"/>
            </w:tcBorders>
          </w:tcPr>
          <w:p w14:paraId="7AC28FA3" w14:textId="77777777" w:rsidR="00AB05D4" w:rsidRPr="00AB05D4" w:rsidRDefault="00AB05D4" w:rsidP="00D156F1">
            <w:pPr>
              <w:pStyle w:val="TableParagraph"/>
              <w:spacing w:before="2"/>
              <w:ind w:left="110"/>
              <w:jc w:val="left"/>
              <w:rPr>
                <w:rFonts w:ascii="Arial Narrow" w:hAnsi="Arial Narrow"/>
                <w:b/>
                <w:sz w:val="13"/>
              </w:rPr>
            </w:pPr>
            <w:r w:rsidRPr="00AB05D4">
              <w:rPr>
                <w:rFonts w:ascii="Arial Narrow" w:hAnsi="Arial Narrow"/>
                <w:b/>
                <w:sz w:val="13"/>
              </w:rPr>
              <w:t>-648.8%</w:t>
            </w:r>
          </w:p>
        </w:tc>
        <w:tc>
          <w:tcPr>
            <w:tcW w:w="785" w:type="dxa"/>
            <w:tcBorders>
              <w:top w:val="nil"/>
              <w:left w:val="single" w:sz="2" w:space="0" w:color="000000"/>
              <w:bottom w:val="nil"/>
            </w:tcBorders>
          </w:tcPr>
          <w:p w14:paraId="150D5063" w14:textId="77777777" w:rsidR="00AB05D4" w:rsidRPr="00AB05D4" w:rsidRDefault="00AB05D4" w:rsidP="00D156F1">
            <w:pPr>
              <w:pStyle w:val="TableParagraph"/>
              <w:spacing w:before="19"/>
              <w:ind w:right="46"/>
              <w:rPr>
                <w:rFonts w:ascii="Arial Narrow" w:hAnsi="Arial Narrow"/>
                <w:sz w:val="13"/>
              </w:rPr>
            </w:pPr>
            <w:r w:rsidRPr="00AB05D4">
              <w:rPr>
                <w:rFonts w:ascii="Arial Narrow" w:hAnsi="Arial Narrow"/>
                <w:w w:val="95"/>
                <w:sz w:val="13"/>
              </w:rPr>
              <w:t>33</w:t>
            </w:r>
          </w:p>
        </w:tc>
      </w:tr>
      <w:tr w:rsidR="00AB05D4" w:rsidRPr="00AB05D4" w14:paraId="34214927" w14:textId="77777777" w:rsidTr="00AB05D4">
        <w:trPr>
          <w:trHeight w:val="195"/>
        </w:trPr>
        <w:tc>
          <w:tcPr>
            <w:tcW w:w="3051" w:type="dxa"/>
            <w:tcBorders>
              <w:top w:val="nil"/>
              <w:bottom w:val="nil"/>
            </w:tcBorders>
          </w:tcPr>
          <w:p w14:paraId="157F9B28"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Drainage Collection</w:t>
            </w:r>
          </w:p>
        </w:tc>
        <w:tc>
          <w:tcPr>
            <w:tcW w:w="279" w:type="dxa"/>
            <w:vMerge/>
            <w:tcBorders>
              <w:top w:val="nil"/>
              <w:bottom w:val="nil"/>
            </w:tcBorders>
          </w:tcPr>
          <w:p w14:paraId="5B701430"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5C35A4A"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174</w:t>
            </w:r>
          </w:p>
        </w:tc>
        <w:tc>
          <w:tcPr>
            <w:tcW w:w="786" w:type="dxa"/>
            <w:tcBorders>
              <w:top w:val="nil"/>
              <w:bottom w:val="nil"/>
              <w:right w:val="single" w:sz="2" w:space="0" w:color="000000"/>
            </w:tcBorders>
            <w:shd w:val="clear" w:color="auto" w:fill="FFFF99"/>
          </w:tcPr>
          <w:p w14:paraId="626BB574"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11</w:t>
            </w:r>
          </w:p>
        </w:tc>
        <w:tc>
          <w:tcPr>
            <w:tcW w:w="785" w:type="dxa"/>
            <w:tcBorders>
              <w:top w:val="nil"/>
              <w:left w:val="single" w:sz="2" w:space="0" w:color="000000"/>
              <w:bottom w:val="nil"/>
              <w:right w:val="single" w:sz="2" w:space="0" w:color="000000"/>
            </w:tcBorders>
            <w:shd w:val="clear" w:color="auto" w:fill="FFFF99"/>
          </w:tcPr>
          <w:p w14:paraId="591D049F"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472DAA"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18</w:t>
            </w:r>
          </w:p>
        </w:tc>
        <w:tc>
          <w:tcPr>
            <w:tcW w:w="785" w:type="dxa"/>
            <w:tcBorders>
              <w:top w:val="nil"/>
              <w:left w:val="single" w:sz="2" w:space="0" w:color="000000"/>
              <w:bottom w:val="nil"/>
              <w:right w:val="single" w:sz="2" w:space="0" w:color="000000"/>
            </w:tcBorders>
            <w:shd w:val="clear" w:color="auto" w:fill="FFFF99"/>
          </w:tcPr>
          <w:p w14:paraId="4AAFADCC"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56</w:t>
            </w:r>
          </w:p>
        </w:tc>
        <w:tc>
          <w:tcPr>
            <w:tcW w:w="787" w:type="dxa"/>
            <w:tcBorders>
              <w:top w:val="nil"/>
              <w:left w:val="single" w:sz="2" w:space="0" w:color="000000"/>
              <w:bottom w:val="nil"/>
              <w:right w:val="single" w:sz="2" w:space="0" w:color="000000"/>
            </w:tcBorders>
            <w:shd w:val="clear" w:color="auto" w:fill="FFFF99"/>
          </w:tcPr>
          <w:p w14:paraId="50AB392F" w14:textId="77777777" w:rsidR="00AB05D4" w:rsidRPr="00AB05D4" w:rsidRDefault="00AB05D4" w:rsidP="00D156F1">
            <w:pPr>
              <w:pStyle w:val="TableParagraph"/>
              <w:spacing w:before="21"/>
              <w:ind w:right="56"/>
              <w:rPr>
                <w:rFonts w:ascii="Arial Narrow" w:hAnsi="Arial Narrow"/>
                <w:sz w:val="13"/>
              </w:rPr>
            </w:pPr>
            <w:r w:rsidRPr="00AB05D4">
              <w:rPr>
                <w:rFonts w:ascii="Arial Narrow" w:hAnsi="Arial Narrow"/>
                <w:w w:val="99"/>
                <w:sz w:val="13"/>
              </w:rPr>
              <w:t>3</w:t>
            </w:r>
          </w:p>
        </w:tc>
        <w:tc>
          <w:tcPr>
            <w:tcW w:w="606" w:type="dxa"/>
            <w:tcBorders>
              <w:top w:val="nil"/>
              <w:left w:val="single" w:sz="2" w:space="0" w:color="000000"/>
              <w:bottom w:val="nil"/>
              <w:right w:val="single" w:sz="2" w:space="0" w:color="000000"/>
            </w:tcBorders>
          </w:tcPr>
          <w:p w14:paraId="53BDA441"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53</w:t>
            </w:r>
          </w:p>
        </w:tc>
        <w:tc>
          <w:tcPr>
            <w:tcW w:w="606" w:type="dxa"/>
            <w:tcBorders>
              <w:top w:val="nil"/>
              <w:left w:val="single" w:sz="2" w:space="0" w:color="000000"/>
              <w:bottom w:val="nil"/>
              <w:right w:val="single" w:sz="2" w:space="0" w:color="000000"/>
            </w:tcBorders>
          </w:tcPr>
          <w:p w14:paraId="2D5325D6"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69DF3C82"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11</w:t>
            </w:r>
          </w:p>
        </w:tc>
      </w:tr>
      <w:tr w:rsidR="00AB05D4" w:rsidRPr="00AB05D4" w14:paraId="76903555" w14:textId="77777777" w:rsidTr="00AB05D4">
        <w:trPr>
          <w:trHeight w:val="192"/>
        </w:trPr>
        <w:tc>
          <w:tcPr>
            <w:tcW w:w="3051" w:type="dxa"/>
            <w:tcBorders>
              <w:top w:val="nil"/>
              <w:bottom w:val="nil"/>
            </w:tcBorders>
          </w:tcPr>
          <w:p w14:paraId="7C0035A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Storm water Conveyance</w:t>
            </w:r>
          </w:p>
        </w:tc>
        <w:tc>
          <w:tcPr>
            <w:tcW w:w="279" w:type="dxa"/>
            <w:vMerge/>
            <w:tcBorders>
              <w:top w:val="nil"/>
              <w:bottom w:val="nil"/>
            </w:tcBorders>
          </w:tcPr>
          <w:p w14:paraId="2F175BB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E26C56A"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18</w:t>
            </w:r>
          </w:p>
        </w:tc>
        <w:tc>
          <w:tcPr>
            <w:tcW w:w="786" w:type="dxa"/>
            <w:tcBorders>
              <w:top w:val="nil"/>
              <w:bottom w:val="nil"/>
              <w:right w:val="single" w:sz="2" w:space="0" w:color="000000"/>
            </w:tcBorders>
            <w:shd w:val="clear" w:color="auto" w:fill="FFFF99"/>
          </w:tcPr>
          <w:p w14:paraId="20703AFE"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22</w:t>
            </w:r>
          </w:p>
        </w:tc>
        <w:tc>
          <w:tcPr>
            <w:tcW w:w="785" w:type="dxa"/>
            <w:tcBorders>
              <w:top w:val="nil"/>
              <w:left w:val="single" w:sz="2" w:space="0" w:color="000000"/>
              <w:bottom w:val="nil"/>
              <w:right w:val="single" w:sz="2" w:space="0" w:color="000000"/>
            </w:tcBorders>
            <w:shd w:val="clear" w:color="auto" w:fill="FFFF99"/>
          </w:tcPr>
          <w:p w14:paraId="0C93E0B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01FA58B"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2</w:t>
            </w:r>
          </w:p>
        </w:tc>
        <w:tc>
          <w:tcPr>
            <w:tcW w:w="785" w:type="dxa"/>
            <w:tcBorders>
              <w:top w:val="nil"/>
              <w:left w:val="single" w:sz="2" w:space="0" w:color="000000"/>
              <w:bottom w:val="nil"/>
              <w:right w:val="single" w:sz="2" w:space="0" w:color="000000"/>
            </w:tcBorders>
            <w:shd w:val="clear" w:color="auto" w:fill="FFFF99"/>
          </w:tcPr>
          <w:p w14:paraId="791E84A8"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6</w:t>
            </w:r>
          </w:p>
        </w:tc>
        <w:tc>
          <w:tcPr>
            <w:tcW w:w="787" w:type="dxa"/>
            <w:tcBorders>
              <w:top w:val="nil"/>
              <w:left w:val="single" w:sz="2" w:space="0" w:color="000000"/>
              <w:bottom w:val="nil"/>
              <w:right w:val="single" w:sz="2" w:space="0" w:color="000000"/>
            </w:tcBorders>
            <w:shd w:val="clear" w:color="auto" w:fill="FFFF99"/>
          </w:tcPr>
          <w:p w14:paraId="22D425F5"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w w:val="99"/>
                <w:sz w:val="13"/>
              </w:rPr>
              <w:t>5</w:t>
            </w:r>
          </w:p>
        </w:tc>
        <w:tc>
          <w:tcPr>
            <w:tcW w:w="606" w:type="dxa"/>
            <w:tcBorders>
              <w:top w:val="nil"/>
              <w:left w:val="single" w:sz="2" w:space="0" w:color="000000"/>
              <w:bottom w:val="nil"/>
              <w:right w:val="single" w:sz="2" w:space="0" w:color="000000"/>
            </w:tcBorders>
          </w:tcPr>
          <w:p w14:paraId="3FC0E479"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0</w:t>
            </w:r>
          </w:p>
        </w:tc>
        <w:tc>
          <w:tcPr>
            <w:tcW w:w="606" w:type="dxa"/>
            <w:tcBorders>
              <w:top w:val="nil"/>
              <w:left w:val="single" w:sz="2" w:space="0" w:color="000000"/>
              <w:bottom w:val="nil"/>
              <w:right w:val="single" w:sz="2" w:space="0" w:color="000000"/>
            </w:tcBorders>
          </w:tcPr>
          <w:p w14:paraId="6609BFD6"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1F115254"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22</w:t>
            </w:r>
          </w:p>
        </w:tc>
      </w:tr>
      <w:tr w:rsidR="00AB05D4" w:rsidRPr="00AB05D4" w14:paraId="4012327C" w14:textId="77777777" w:rsidTr="00AB05D4">
        <w:trPr>
          <w:trHeight w:val="190"/>
        </w:trPr>
        <w:tc>
          <w:tcPr>
            <w:tcW w:w="3051" w:type="dxa"/>
            <w:tcBorders>
              <w:top w:val="nil"/>
              <w:bottom w:val="nil"/>
            </w:tcBorders>
          </w:tcPr>
          <w:p w14:paraId="155AEF6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Attenuation</w:t>
            </w:r>
          </w:p>
        </w:tc>
        <w:tc>
          <w:tcPr>
            <w:tcW w:w="279" w:type="dxa"/>
            <w:vMerge/>
            <w:tcBorders>
              <w:top w:val="nil"/>
              <w:bottom w:val="nil"/>
            </w:tcBorders>
          </w:tcPr>
          <w:p w14:paraId="5C9ED6B9"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4A059A9"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69C9C2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11F9CB8"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4CC382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9930CE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963DB5B"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6E3044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E27156A"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C6D819C"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474CE5A" w14:textId="77777777" w:rsidTr="00AB05D4">
        <w:trPr>
          <w:trHeight w:val="189"/>
        </w:trPr>
        <w:tc>
          <w:tcPr>
            <w:tcW w:w="3051" w:type="dxa"/>
            <w:tcBorders>
              <w:top w:val="nil"/>
              <w:bottom w:val="nil"/>
            </w:tcBorders>
          </w:tcPr>
          <w:p w14:paraId="15279FC8"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Electrical Infrastructure</w:t>
            </w:r>
          </w:p>
        </w:tc>
        <w:tc>
          <w:tcPr>
            <w:tcW w:w="279" w:type="dxa"/>
            <w:vMerge/>
            <w:tcBorders>
              <w:top w:val="nil"/>
              <w:bottom w:val="nil"/>
            </w:tcBorders>
          </w:tcPr>
          <w:p w14:paraId="2C29823E"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4F763C0B"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3,773</w:t>
            </w:r>
          </w:p>
        </w:tc>
        <w:tc>
          <w:tcPr>
            <w:tcW w:w="786" w:type="dxa"/>
            <w:tcBorders>
              <w:top w:val="nil"/>
              <w:bottom w:val="nil"/>
              <w:right w:val="single" w:sz="2" w:space="0" w:color="000000"/>
            </w:tcBorders>
          </w:tcPr>
          <w:p w14:paraId="05EA62B1"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3,908</w:t>
            </w:r>
          </w:p>
        </w:tc>
        <w:tc>
          <w:tcPr>
            <w:tcW w:w="785" w:type="dxa"/>
            <w:tcBorders>
              <w:top w:val="nil"/>
              <w:left w:val="single" w:sz="2" w:space="0" w:color="000000"/>
              <w:bottom w:val="nil"/>
              <w:right w:val="single" w:sz="2" w:space="0" w:color="000000"/>
            </w:tcBorders>
          </w:tcPr>
          <w:p w14:paraId="0BD8DAF9"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9553E8D"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309</w:t>
            </w:r>
          </w:p>
        </w:tc>
        <w:tc>
          <w:tcPr>
            <w:tcW w:w="785" w:type="dxa"/>
            <w:tcBorders>
              <w:top w:val="nil"/>
              <w:left w:val="single" w:sz="2" w:space="0" w:color="000000"/>
              <w:bottom w:val="nil"/>
              <w:right w:val="single" w:sz="2" w:space="0" w:color="000000"/>
            </w:tcBorders>
          </w:tcPr>
          <w:p w14:paraId="764D749F"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948</w:t>
            </w:r>
          </w:p>
        </w:tc>
        <w:tc>
          <w:tcPr>
            <w:tcW w:w="787" w:type="dxa"/>
            <w:tcBorders>
              <w:top w:val="nil"/>
              <w:left w:val="single" w:sz="2" w:space="0" w:color="000000"/>
              <w:bottom w:val="nil"/>
              <w:right w:val="single" w:sz="2" w:space="0" w:color="000000"/>
            </w:tcBorders>
          </w:tcPr>
          <w:p w14:paraId="147FE9F5" w14:textId="77777777" w:rsidR="00AB05D4" w:rsidRPr="00AB05D4" w:rsidRDefault="00AB05D4" w:rsidP="00D156F1">
            <w:pPr>
              <w:pStyle w:val="TableParagraph"/>
              <w:spacing w:before="19"/>
              <w:ind w:right="54"/>
              <w:rPr>
                <w:rFonts w:ascii="Arial Narrow" w:hAnsi="Arial Narrow"/>
                <w:sz w:val="13"/>
              </w:rPr>
            </w:pPr>
            <w:r w:rsidRPr="00AB05D4">
              <w:rPr>
                <w:rFonts w:ascii="Arial Narrow" w:hAnsi="Arial Narrow"/>
                <w:w w:val="95"/>
                <w:sz w:val="13"/>
              </w:rPr>
              <w:t>977</w:t>
            </w:r>
          </w:p>
        </w:tc>
        <w:tc>
          <w:tcPr>
            <w:tcW w:w="606" w:type="dxa"/>
            <w:tcBorders>
              <w:top w:val="nil"/>
              <w:left w:val="single" w:sz="2" w:space="0" w:color="000000"/>
              <w:bottom w:val="nil"/>
              <w:right w:val="single" w:sz="2" w:space="0" w:color="000000"/>
            </w:tcBorders>
          </w:tcPr>
          <w:p w14:paraId="0A3F0897"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29</w:t>
            </w:r>
          </w:p>
        </w:tc>
        <w:tc>
          <w:tcPr>
            <w:tcW w:w="606" w:type="dxa"/>
            <w:tcBorders>
              <w:top w:val="nil"/>
              <w:left w:val="single" w:sz="2" w:space="0" w:color="000000"/>
              <w:bottom w:val="nil"/>
              <w:right w:val="single" w:sz="2" w:space="0" w:color="000000"/>
            </w:tcBorders>
          </w:tcPr>
          <w:p w14:paraId="2F393F41" w14:textId="77777777" w:rsidR="00AB05D4" w:rsidRPr="00AB05D4" w:rsidRDefault="00AB05D4" w:rsidP="00D156F1">
            <w:pPr>
              <w:pStyle w:val="TableParagraph"/>
              <w:spacing w:before="2"/>
              <w:ind w:left="187"/>
              <w:jc w:val="left"/>
              <w:rPr>
                <w:rFonts w:ascii="Arial Narrow" w:hAnsi="Arial Narrow"/>
                <w:b/>
                <w:sz w:val="13"/>
              </w:rPr>
            </w:pPr>
            <w:r w:rsidRPr="00AB05D4">
              <w:rPr>
                <w:rFonts w:ascii="Arial Narrow" w:hAnsi="Arial Narrow"/>
                <w:b/>
                <w:sz w:val="13"/>
              </w:rPr>
              <w:t>2.9%</w:t>
            </w:r>
          </w:p>
        </w:tc>
        <w:tc>
          <w:tcPr>
            <w:tcW w:w="785" w:type="dxa"/>
            <w:tcBorders>
              <w:top w:val="nil"/>
              <w:left w:val="single" w:sz="2" w:space="0" w:color="000000"/>
              <w:bottom w:val="nil"/>
            </w:tcBorders>
          </w:tcPr>
          <w:p w14:paraId="423C7582"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3,908</w:t>
            </w:r>
          </w:p>
        </w:tc>
      </w:tr>
      <w:tr w:rsidR="00AB05D4" w:rsidRPr="00AB05D4" w14:paraId="1FFBB025" w14:textId="77777777" w:rsidTr="00AB05D4">
        <w:trPr>
          <w:trHeight w:val="195"/>
        </w:trPr>
        <w:tc>
          <w:tcPr>
            <w:tcW w:w="3051" w:type="dxa"/>
            <w:tcBorders>
              <w:top w:val="nil"/>
              <w:bottom w:val="nil"/>
            </w:tcBorders>
          </w:tcPr>
          <w:p w14:paraId="301D092B"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Power Plants</w:t>
            </w:r>
          </w:p>
        </w:tc>
        <w:tc>
          <w:tcPr>
            <w:tcW w:w="279" w:type="dxa"/>
            <w:vMerge/>
            <w:tcBorders>
              <w:top w:val="nil"/>
              <w:bottom w:val="nil"/>
            </w:tcBorders>
          </w:tcPr>
          <w:p w14:paraId="64F5927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C016D0C"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37</w:t>
            </w:r>
          </w:p>
        </w:tc>
        <w:tc>
          <w:tcPr>
            <w:tcW w:w="786" w:type="dxa"/>
            <w:tcBorders>
              <w:top w:val="nil"/>
              <w:bottom w:val="nil"/>
              <w:right w:val="single" w:sz="2" w:space="0" w:color="000000"/>
            </w:tcBorders>
            <w:shd w:val="clear" w:color="auto" w:fill="FFFF99"/>
          </w:tcPr>
          <w:p w14:paraId="1DC14293"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37</w:t>
            </w:r>
          </w:p>
        </w:tc>
        <w:tc>
          <w:tcPr>
            <w:tcW w:w="785" w:type="dxa"/>
            <w:tcBorders>
              <w:top w:val="nil"/>
              <w:left w:val="single" w:sz="2" w:space="0" w:color="000000"/>
              <w:bottom w:val="nil"/>
              <w:right w:val="single" w:sz="2" w:space="0" w:color="000000"/>
            </w:tcBorders>
            <w:shd w:val="clear" w:color="auto" w:fill="FFFF99"/>
          </w:tcPr>
          <w:p w14:paraId="1A23B362"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A56FFF"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w w:val="99"/>
                <w:sz w:val="13"/>
              </w:rPr>
              <w:t>3</w:t>
            </w:r>
          </w:p>
        </w:tc>
        <w:tc>
          <w:tcPr>
            <w:tcW w:w="785" w:type="dxa"/>
            <w:tcBorders>
              <w:top w:val="nil"/>
              <w:left w:val="single" w:sz="2" w:space="0" w:color="000000"/>
              <w:bottom w:val="nil"/>
              <w:right w:val="single" w:sz="2" w:space="0" w:color="000000"/>
            </w:tcBorders>
            <w:shd w:val="clear" w:color="auto" w:fill="FFFF99"/>
          </w:tcPr>
          <w:p w14:paraId="73C668B8"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w w:val="99"/>
                <w:sz w:val="13"/>
              </w:rPr>
              <w:t>9</w:t>
            </w:r>
          </w:p>
        </w:tc>
        <w:tc>
          <w:tcPr>
            <w:tcW w:w="787" w:type="dxa"/>
            <w:tcBorders>
              <w:top w:val="nil"/>
              <w:left w:val="single" w:sz="2" w:space="0" w:color="000000"/>
              <w:bottom w:val="nil"/>
              <w:right w:val="single" w:sz="2" w:space="0" w:color="000000"/>
            </w:tcBorders>
            <w:shd w:val="clear" w:color="auto" w:fill="FFFF99"/>
          </w:tcPr>
          <w:p w14:paraId="1DAC47F1" w14:textId="77777777" w:rsidR="00AB05D4" w:rsidRPr="00AB05D4" w:rsidRDefault="00AB05D4" w:rsidP="00D156F1">
            <w:pPr>
              <w:pStyle w:val="TableParagraph"/>
              <w:spacing w:before="21"/>
              <w:ind w:right="56"/>
              <w:rPr>
                <w:rFonts w:ascii="Arial Narrow" w:hAnsi="Arial Narrow"/>
                <w:sz w:val="13"/>
              </w:rPr>
            </w:pPr>
            <w:r w:rsidRPr="00AB05D4">
              <w:rPr>
                <w:rFonts w:ascii="Arial Narrow" w:hAnsi="Arial Narrow"/>
                <w:w w:val="99"/>
                <w:sz w:val="13"/>
              </w:rPr>
              <w:t>9</w:t>
            </w:r>
          </w:p>
        </w:tc>
        <w:tc>
          <w:tcPr>
            <w:tcW w:w="606" w:type="dxa"/>
            <w:tcBorders>
              <w:top w:val="nil"/>
              <w:left w:val="single" w:sz="2" w:space="0" w:color="000000"/>
              <w:bottom w:val="nil"/>
              <w:right w:val="single" w:sz="2" w:space="0" w:color="000000"/>
            </w:tcBorders>
          </w:tcPr>
          <w:p w14:paraId="7550AE02"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w w:val="99"/>
                <w:sz w:val="13"/>
              </w:rPr>
              <w:t>0</w:t>
            </w:r>
          </w:p>
        </w:tc>
        <w:tc>
          <w:tcPr>
            <w:tcW w:w="606" w:type="dxa"/>
            <w:tcBorders>
              <w:top w:val="nil"/>
              <w:left w:val="single" w:sz="2" w:space="0" w:color="000000"/>
              <w:bottom w:val="nil"/>
              <w:right w:val="single" w:sz="2" w:space="0" w:color="000000"/>
            </w:tcBorders>
          </w:tcPr>
          <w:p w14:paraId="33306B2D"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638C7F47"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37</w:t>
            </w:r>
          </w:p>
        </w:tc>
      </w:tr>
      <w:tr w:rsidR="00AB05D4" w:rsidRPr="00AB05D4" w14:paraId="6FB95511" w14:textId="77777777" w:rsidTr="00AB05D4">
        <w:trPr>
          <w:trHeight w:val="191"/>
        </w:trPr>
        <w:tc>
          <w:tcPr>
            <w:tcW w:w="3051" w:type="dxa"/>
            <w:tcBorders>
              <w:top w:val="nil"/>
              <w:bottom w:val="nil"/>
            </w:tcBorders>
          </w:tcPr>
          <w:p w14:paraId="15A13DC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Substations</w:t>
            </w:r>
          </w:p>
        </w:tc>
        <w:tc>
          <w:tcPr>
            <w:tcW w:w="279" w:type="dxa"/>
            <w:vMerge/>
            <w:tcBorders>
              <w:top w:val="nil"/>
              <w:bottom w:val="nil"/>
            </w:tcBorders>
          </w:tcPr>
          <w:p w14:paraId="65CAE56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3D0C8BD"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BB1C65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E12BC9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FDAB81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4D60BA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289B458"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7D89A6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BA7C31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DF37417"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66206BC3" w14:textId="77777777" w:rsidTr="00AB05D4">
        <w:trPr>
          <w:trHeight w:val="192"/>
        </w:trPr>
        <w:tc>
          <w:tcPr>
            <w:tcW w:w="3051" w:type="dxa"/>
            <w:tcBorders>
              <w:top w:val="nil"/>
              <w:bottom w:val="nil"/>
            </w:tcBorders>
          </w:tcPr>
          <w:p w14:paraId="34016EA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Switching Station</w:t>
            </w:r>
          </w:p>
        </w:tc>
        <w:tc>
          <w:tcPr>
            <w:tcW w:w="279" w:type="dxa"/>
            <w:vMerge/>
            <w:tcBorders>
              <w:top w:val="nil"/>
              <w:bottom w:val="nil"/>
            </w:tcBorders>
          </w:tcPr>
          <w:p w14:paraId="35FED1B6"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BC0132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2AC79F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DCEEF2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6B9E53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9B495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459910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B1EA8F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245E92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F0D23B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B780F3C" w14:textId="77777777" w:rsidTr="00AB05D4">
        <w:trPr>
          <w:trHeight w:val="191"/>
        </w:trPr>
        <w:tc>
          <w:tcPr>
            <w:tcW w:w="3051" w:type="dxa"/>
            <w:tcBorders>
              <w:top w:val="nil"/>
              <w:bottom w:val="nil"/>
            </w:tcBorders>
          </w:tcPr>
          <w:p w14:paraId="04D305E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HV Transmission Conductors</w:t>
            </w:r>
          </w:p>
        </w:tc>
        <w:tc>
          <w:tcPr>
            <w:tcW w:w="279" w:type="dxa"/>
            <w:vMerge/>
            <w:tcBorders>
              <w:top w:val="nil"/>
              <w:bottom w:val="nil"/>
            </w:tcBorders>
          </w:tcPr>
          <w:p w14:paraId="2E968EF7"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0F772F8"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358</w:t>
            </w:r>
          </w:p>
        </w:tc>
        <w:tc>
          <w:tcPr>
            <w:tcW w:w="786" w:type="dxa"/>
            <w:tcBorders>
              <w:top w:val="nil"/>
              <w:bottom w:val="nil"/>
              <w:right w:val="single" w:sz="2" w:space="0" w:color="000000"/>
            </w:tcBorders>
            <w:shd w:val="clear" w:color="auto" w:fill="FFFF99"/>
          </w:tcPr>
          <w:p w14:paraId="10027AC0"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354</w:t>
            </w:r>
          </w:p>
        </w:tc>
        <w:tc>
          <w:tcPr>
            <w:tcW w:w="785" w:type="dxa"/>
            <w:tcBorders>
              <w:top w:val="nil"/>
              <w:left w:val="single" w:sz="2" w:space="0" w:color="000000"/>
              <w:bottom w:val="nil"/>
              <w:right w:val="single" w:sz="2" w:space="0" w:color="000000"/>
            </w:tcBorders>
            <w:shd w:val="clear" w:color="auto" w:fill="FFFF99"/>
          </w:tcPr>
          <w:p w14:paraId="4A2BC56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C400BD5"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30</w:t>
            </w:r>
          </w:p>
        </w:tc>
        <w:tc>
          <w:tcPr>
            <w:tcW w:w="785" w:type="dxa"/>
            <w:tcBorders>
              <w:top w:val="nil"/>
              <w:left w:val="single" w:sz="2" w:space="0" w:color="000000"/>
              <w:bottom w:val="nil"/>
              <w:right w:val="single" w:sz="2" w:space="0" w:color="000000"/>
            </w:tcBorders>
            <w:shd w:val="clear" w:color="auto" w:fill="FFFF99"/>
          </w:tcPr>
          <w:p w14:paraId="1012ABF2"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91</w:t>
            </w:r>
          </w:p>
        </w:tc>
        <w:tc>
          <w:tcPr>
            <w:tcW w:w="787" w:type="dxa"/>
            <w:tcBorders>
              <w:top w:val="nil"/>
              <w:left w:val="single" w:sz="2" w:space="0" w:color="000000"/>
              <w:bottom w:val="nil"/>
              <w:right w:val="single" w:sz="2" w:space="0" w:color="000000"/>
            </w:tcBorders>
            <w:shd w:val="clear" w:color="auto" w:fill="FFFF99"/>
          </w:tcPr>
          <w:p w14:paraId="375B13EB"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88</w:t>
            </w:r>
          </w:p>
        </w:tc>
        <w:tc>
          <w:tcPr>
            <w:tcW w:w="606" w:type="dxa"/>
            <w:tcBorders>
              <w:top w:val="nil"/>
              <w:left w:val="single" w:sz="2" w:space="0" w:color="000000"/>
              <w:bottom w:val="nil"/>
              <w:right w:val="single" w:sz="2" w:space="0" w:color="000000"/>
            </w:tcBorders>
          </w:tcPr>
          <w:p w14:paraId="3C17F045"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3</w:t>
            </w:r>
          </w:p>
        </w:tc>
        <w:tc>
          <w:tcPr>
            <w:tcW w:w="606" w:type="dxa"/>
            <w:tcBorders>
              <w:top w:val="nil"/>
              <w:left w:val="single" w:sz="2" w:space="0" w:color="000000"/>
              <w:bottom w:val="nil"/>
              <w:right w:val="single" w:sz="2" w:space="0" w:color="000000"/>
            </w:tcBorders>
          </w:tcPr>
          <w:p w14:paraId="7D694EFF"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4C0874DD"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354</w:t>
            </w:r>
          </w:p>
        </w:tc>
      </w:tr>
      <w:tr w:rsidR="00AB05D4" w:rsidRPr="00AB05D4" w14:paraId="00FCA5F2" w14:textId="77777777" w:rsidTr="00AB05D4">
        <w:trPr>
          <w:trHeight w:val="191"/>
        </w:trPr>
        <w:tc>
          <w:tcPr>
            <w:tcW w:w="3051" w:type="dxa"/>
            <w:tcBorders>
              <w:top w:val="nil"/>
              <w:bottom w:val="nil"/>
            </w:tcBorders>
          </w:tcPr>
          <w:p w14:paraId="47ED5F8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Substations</w:t>
            </w:r>
          </w:p>
        </w:tc>
        <w:tc>
          <w:tcPr>
            <w:tcW w:w="279" w:type="dxa"/>
            <w:vMerge/>
            <w:tcBorders>
              <w:top w:val="nil"/>
              <w:bottom w:val="nil"/>
            </w:tcBorders>
          </w:tcPr>
          <w:p w14:paraId="78771CF4"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C9EA518"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620</w:t>
            </w:r>
          </w:p>
        </w:tc>
        <w:tc>
          <w:tcPr>
            <w:tcW w:w="786" w:type="dxa"/>
            <w:tcBorders>
              <w:top w:val="nil"/>
              <w:bottom w:val="nil"/>
              <w:right w:val="single" w:sz="2" w:space="0" w:color="000000"/>
            </w:tcBorders>
            <w:shd w:val="clear" w:color="auto" w:fill="FFFF99"/>
          </w:tcPr>
          <w:p w14:paraId="3D30454A"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637</w:t>
            </w:r>
          </w:p>
        </w:tc>
        <w:tc>
          <w:tcPr>
            <w:tcW w:w="785" w:type="dxa"/>
            <w:tcBorders>
              <w:top w:val="nil"/>
              <w:left w:val="single" w:sz="2" w:space="0" w:color="000000"/>
              <w:bottom w:val="nil"/>
              <w:right w:val="single" w:sz="2" w:space="0" w:color="000000"/>
            </w:tcBorders>
            <w:shd w:val="clear" w:color="auto" w:fill="FFFF99"/>
          </w:tcPr>
          <w:p w14:paraId="7FDEEAD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5E52F5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51</w:t>
            </w:r>
          </w:p>
        </w:tc>
        <w:tc>
          <w:tcPr>
            <w:tcW w:w="785" w:type="dxa"/>
            <w:tcBorders>
              <w:top w:val="nil"/>
              <w:left w:val="single" w:sz="2" w:space="0" w:color="000000"/>
              <w:bottom w:val="nil"/>
              <w:right w:val="single" w:sz="2" w:space="0" w:color="000000"/>
            </w:tcBorders>
            <w:shd w:val="clear" w:color="auto" w:fill="FFFF99"/>
          </w:tcPr>
          <w:p w14:paraId="6455538C"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156</w:t>
            </w:r>
          </w:p>
        </w:tc>
        <w:tc>
          <w:tcPr>
            <w:tcW w:w="787" w:type="dxa"/>
            <w:tcBorders>
              <w:top w:val="nil"/>
              <w:left w:val="single" w:sz="2" w:space="0" w:color="000000"/>
              <w:bottom w:val="nil"/>
              <w:right w:val="single" w:sz="2" w:space="0" w:color="000000"/>
            </w:tcBorders>
            <w:shd w:val="clear" w:color="auto" w:fill="FFFF99"/>
          </w:tcPr>
          <w:p w14:paraId="38731E3E"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159</w:t>
            </w:r>
          </w:p>
        </w:tc>
        <w:tc>
          <w:tcPr>
            <w:tcW w:w="606" w:type="dxa"/>
            <w:tcBorders>
              <w:top w:val="nil"/>
              <w:left w:val="single" w:sz="2" w:space="0" w:color="000000"/>
              <w:bottom w:val="nil"/>
              <w:right w:val="single" w:sz="2" w:space="0" w:color="000000"/>
            </w:tcBorders>
          </w:tcPr>
          <w:p w14:paraId="335BF815"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(3)</w:t>
            </w:r>
          </w:p>
        </w:tc>
        <w:tc>
          <w:tcPr>
            <w:tcW w:w="606" w:type="dxa"/>
            <w:tcBorders>
              <w:top w:val="nil"/>
              <w:left w:val="single" w:sz="2" w:space="0" w:color="000000"/>
              <w:bottom w:val="nil"/>
              <w:right w:val="single" w:sz="2" w:space="0" w:color="000000"/>
            </w:tcBorders>
          </w:tcPr>
          <w:p w14:paraId="6A490303"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0E056B93"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637</w:t>
            </w:r>
          </w:p>
        </w:tc>
      </w:tr>
      <w:tr w:rsidR="00AB05D4" w:rsidRPr="00AB05D4" w14:paraId="489FE85F" w14:textId="77777777" w:rsidTr="00AB05D4">
        <w:trPr>
          <w:trHeight w:val="192"/>
        </w:trPr>
        <w:tc>
          <w:tcPr>
            <w:tcW w:w="3051" w:type="dxa"/>
            <w:tcBorders>
              <w:top w:val="nil"/>
              <w:bottom w:val="nil"/>
            </w:tcBorders>
          </w:tcPr>
          <w:p w14:paraId="7776E99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Switching Stations</w:t>
            </w:r>
          </w:p>
        </w:tc>
        <w:tc>
          <w:tcPr>
            <w:tcW w:w="279" w:type="dxa"/>
            <w:vMerge/>
            <w:tcBorders>
              <w:top w:val="nil"/>
              <w:bottom w:val="nil"/>
            </w:tcBorders>
          </w:tcPr>
          <w:p w14:paraId="27EC13E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6C5812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1F994E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D16D6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35EF75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D42A25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059A04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9663C4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224298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0599B1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D2674AA" w14:textId="77777777" w:rsidTr="00AB05D4">
        <w:trPr>
          <w:trHeight w:val="191"/>
        </w:trPr>
        <w:tc>
          <w:tcPr>
            <w:tcW w:w="3051" w:type="dxa"/>
            <w:tcBorders>
              <w:top w:val="nil"/>
              <w:bottom w:val="nil"/>
            </w:tcBorders>
          </w:tcPr>
          <w:p w14:paraId="39A270A2"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Networks</w:t>
            </w:r>
          </w:p>
        </w:tc>
        <w:tc>
          <w:tcPr>
            <w:tcW w:w="279" w:type="dxa"/>
            <w:vMerge/>
            <w:tcBorders>
              <w:top w:val="nil"/>
              <w:bottom w:val="nil"/>
            </w:tcBorders>
          </w:tcPr>
          <w:p w14:paraId="27C7D4D0"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83C00DC"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12</w:t>
            </w:r>
          </w:p>
        </w:tc>
        <w:tc>
          <w:tcPr>
            <w:tcW w:w="786" w:type="dxa"/>
            <w:tcBorders>
              <w:top w:val="nil"/>
              <w:bottom w:val="nil"/>
              <w:right w:val="single" w:sz="2" w:space="0" w:color="000000"/>
            </w:tcBorders>
            <w:shd w:val="clear" w:color="auto" w:fill="FFFF99"/>
          </w:tcPr>
          <w:p w14:paraId="70F9D4D5"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22</w:t>
            </w:r>
          </w:p>
        </w:tc>
        <w:tc>
          <w:tcPr>
            <w:tcW w:w="785" w:type="dxa"/>
            <w:tcBorders>
              <w:top w:val="nil"/>
              <w:left w:val="single" w:sz="2" w:space="0" w:color="000000"/>
              <w:bottom w:val="nil"/>
              <w:right w:val="single" w:sz="2" w:space="0" w:color="000000"/>
            </w:tcBorders>
            <w:shd w:val="clear" w:color="auto" w:fill="FFFF99"/>
          </w:tcPr>
          <w:p w14:paraId="3B66D23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29B2B92"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1</w:t>
            </w:r>
          </w:p>
        </w:tc>
        <w:tc>
          <w:tcPr>
            <w:tcW w:w="785" w:type="dxa"/>
            <w:tcBorders>
              <w:top w:val="nil"/>
              <w:left w:val="single" w:sz="2" w:space="0" w:color="000000"/>
              <w:bottom w:val="nil"/>
              <w:right w:val="single" w:sz="2" w:space="0" w:color="000000"/>
            </w:tcBorders>
            <w:shd w:val="clear" w:color="auto" w:fill="FFFF99"/>
          </w:tcPr>
          <w:p w14:paraId="45E36498"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3</w:t>
            </w:r>
          </w:p>
        </w:tc>
        <w:tc>
          <w:tcPr>
            <w:tcW w:w="787" w:type="dxa"/>
            <w:tcBorders>
              <w:top w:val="nil"/>
              <w:left w:val="single" w:sz="2" w:space="0" w:color="000000"/>
              <w:bottom w:val="nil"/>
              <w:right w:val="single" w:sz="2" w:space="0" w:color="000000"/>
            </w:tcBorders>
            <w:shd w:val="clear" w:color="auto" w:fill="FFFF99"/>
          </w:tcPr>
          <w:p w14:paraId="3F96EC11"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w w:val="99"/>
                <w:sz w:val="13"/>
              </w:rPr>
              <w:t>5</w:t>
            </w:r>
          </w:p>
        </w:tc>
        <w:tc>
          <w:tcPr>
            <w:tcW w:w="606" w:type="dxa"/>
            <w:tcBorders>
              <w:top w:val="nil"/>
              <w:left w:val="single" w:sz="2" w:space="0" w:color="000000"/>
              <w:bottom w:val="nil"/>
              <w:right w:val="single" w:sz="2" w:space="0" w:color="000000"/>
            </w:tcBorders>
          </w:tcPr>
          <w:p w14:paraId="1BEB21A5"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(2)</w:t>
            </w:r>
          </w:p>
        </w:tc>
        <w:tc>
          <w:tcPr>
            <w:tcW w:w="606" w:type="dxa"/>
            <w:tcBorders>
              <w:top w:val="nil"/>
              <w:left w:val="single" w:sz="2" w:space="0" w:color="000000"/>
              <w:bottom w:val="nil"/>
              <w:right w:val="single" w:sz="2" w:space="0" w:color="000000"/>
            </w:tcBorders>
          </w:tcPr>
          <w:p w14:paraId="267665C6"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272B2490"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22</w:t>
            </w:r>
          </w:p>
        </w:tc>
      </w:tr>
      <w:tr w:rsidR="00AB05D4" w:rsidRPr="00AB05D4" w14:paraId="3D709560" w14:textId="77777777" w:rsidTr="00AB05D4">
        <w:trPr>
          <w:trHeight w:val="192"/>
        </w:trPr>
        <w:tc>
          <w:tcPr>
            <w:tcW w:w="3051" w:type="dxa"/>
            <w:tcBorders>
              <w:top w:val="nil"/>
              <w:bottom w:val="nil"/>
            </w:tcBorders>
          </w:tcPr>
          <w:p w14:paraId="07567B1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LV Networks</w:t>
            </w:r>
          </w:p>
        </w:tc>
        <w:tc>
          <w:tcPr>
            <w:tcW w:w="279" w:type="dxa"/>
            <w:vMerge/>
            <w:tcBorders>
              <w:top w:val="nil"/>
              <w:bottom w:val="nil"/>
            </w:tcBorders>
          </w:tcPr>
          <w:p w14:paraId="1BBE142E"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618D9DD"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97</w:t>
            </w:r>
          </w:p>
        </w:tc>
        <w:tc>
          <w:tcPr>
            <w:tcW w:w="786" w:type="dxa"/>
            <w:tcBorders>
              <w:top w:val="nil"/>
              <w:bottom w:val="nil"/>
              <w:right w:val="single" w:sz="2" w:space="0" w:color="000000"/>
            </w:tcBorders>
            <w:shd w:val="clear" w:color="auto" w:fill="FFFF99"/>
          </w:tcPr>
          <w:p w14:paraId="626AD31E"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98</w:t>
            </w:r>
          </w:p>
        </w:tc>
        <w:tc>
          <w:tcPr>
            <w:tcW w:w="785" w:type="dxa"/>
            <w:tcBorders>
              <w:top w:val="nil"/>
              <w:left w:val="single" w:sz="2" w:space="0" w:color="000000"/>
              <w:bottom w:val="nil"/>
              <w:right w:val="single" w:sz="2" w:space="0" w:color="000000"/>
            </w:tcBorders>
            <w:shd w:val="clear" w:color="auto" w:fill="FFFF99"/>
          </w:tcPr>
          <w:p w14:paraId="37320BF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015241"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8</w:t>
            </w:r>
          </w:p>
        </w:tc>
        <w:tc>
          <w:tcPr>
            <w:tcW w:w="785" w:type="dxa"/>
            <w:tcBorders>
              <w:top w:val="nil"/>
              <w:left w:val="single" w:sz="2" w:space="0" w:color="000000"/>
              <w:bottom w:val="nil"/>
              <w:right w:val="single" w:sz="2" w:space="0" w:color="000000"/>
            </w:tcBorders>
            <w:shd w:val="clear" w:color="auto" w:fill="FFFF99"/>
          </w:tcPr>
          <w:p w14:paraId="4BBD4D72"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25</w:t>
            </w:r>
          </w:p>
        </w:tc>
        <w:tc>
          <w:tcPr>
            <w:tcW w:w="787" w:type="dxa"/>
            <w:tcBorders>
              <w:top w:val="nil"/>
              <w:left w:val="single" w:sz="2" w:space="0" w:color="000000"/>
              <w:bottom w:val="nil"/>
              <w:right w:val="single" w:sz="2" w:space="0" w:color="000000"/>
            </w:tcBorders>
            <w:shd w:val="clear" w:color="auto" w:fill="FFFF99"/>
          </w:tcPr>
          <w:p w14:paraId="3850F358"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25</w:t>
            </w:r>
          </w:p>
        </w:tc>
        <w:tc>
          <w:tcPr>
            <w:tcW w:w="606" w:type="dxa"/>
            <w:tcBorders>
              <w:top w:val="nil"/>
              <w:left w:val="single" w:sz="2" w:space="0" w:color="000000"/>
              <w:bottom w:val="nil"/>
              <w:right w:val="single" w:sz="2" w:space="0" w:color="000000"/>
            </w:tcBorders>
          </w:tcPr>
          <w:p w14:paraId="14944426"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0</w:t>
            </w:r>
          </w:p>
        </w:tc>
        <w:tc>
          <w:tcPr>
            <w:tcW w:w="606" w:type="dxa"/>
            <w:tcBorders>
              <w:top w:val="nil"/>
              <w:left w:val="single" w:sz="2" w:space="0" w:color="000000"/>
              <w:bottom w:val="nil"/>
              <w:right w:val="single" w:sz="2" w:space="0" w:color="000000"/>
            </w:tcBorders>
          </w:tcPr>
          <w:p w14:paraId="17071CBB"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06E5EAE2"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98</w:t>
            </w:r>
          </w:p>
        </w:tc>
      </w:tr>
      <w:tr w:rsidR="00AB05D4" w:rsidRPr="00AB05D4" w14:paraId="39441699" w14:textId="77777777" w:rsidTr="00AB05D4">
        <w:trPr>
          <w:trHeight w:val="190"/>
        </w:trPr>
        <w:tc>
          <w:tcPr>
            <w:tcW w:w="3051" w:type="dxa"/>
            <w:tcBorders>
              <w:top w:val="nil"/>
              <w:bottom w:val="nil"/>
            </w:tcBorders>
          </w:tcPr>
          <w:p w14:paraId="231F635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vMerge/>
            <w:tcBorders>
              <w:top w:val="nil"/>
              <w:bottom w:val="nil"/>
            </w:tcBorders>
          </w:tcPr>
          <w:p w14:paraId="06329D7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ECF425B"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2,649</w:t>
            </w:r>
          </w:p>
        </w:tc>
        <w:tc>
          <w:tcPr>
            <w:tcW w:w="786" w:type="dxa"/>
            <w:tcBorders>
              <w:top w:val="nil"/>
              <w:bottom w:val="nil"/>
              <w:right w:val="single" w:sz="2" w:space="0" w:color="000000"/>
            </w:tcBorders>
            <w:shd w:val="clear" w:color="auto" w:fill="FFFF99"/>
          </w:tcPr>
          <w:p w14:paraId="50318762"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2,760</w:t>
            </w:r>
          </w:p>
        </w:tc>
        <w:tc>
          <w:tcPr>
            <w:tcW w:w="785" w:type="dxa"/>
            <w:tcBorders>
              <w:top w:val="nil"/>
              <w:left w:val="single" w:sz="2" w:space="0" w:color="000000"/>
              <w:bottom w:val="nil"/>
              <w:right w:val="single" w:sz="2" w:space="0" w:color="000000"/>
            </w:tcBorders>
            <w:shd w:val="clear" w:color="auto" w:fill="FFFF99"/>
          </w:tcPr>
          <w:p w14:paraId="17238AC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8FB568"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217</w:t>
            </w:r>
          </w:p>
        </w:tc>
        <w:tc>
          <w:tcPr>
            <w:tcW w:w="785" w:type="dxa"/>
            <w:tcBorders>
              <w:top w:val="nil"/>
              <w:left w:val="single" w:sz="2" w:space="0" w:color="000000"/>
              <w:bottom w:val="nil"/>
              <w:right w:val="single" w:sz="2" w:space="0" w:color="000000"/>
            </w:tcBorders>
            <w:shd w:val="clear" w:color="auto" w:fill="FFFF99"/>
          </w:tcPr>
          <w:p w14:paraId="292F2AB4"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664</w:t>
            </w:r>
          </w:p>
        </w:tc>
        <w:tc>
          <w:tcPr>
            <w:tcW w:w="787" w:type="dxa"/>
            <w:tcBorders>
              <w:top w:val="nil"/>
              <w:left w:val="single" w:sz="2" w:space="0" w:color="000000"/>
              <w:bottom w:val="nil"/>
              <w:right w:val="single" w:sz="2" w:space="0" w:color="000000"/>
            </w:tcBorders>
            <w:shd w:val="clear" w:color="auto" w:fill="FFFF99"/>
          </w:tcPr>
          <w:p w14:paraId="1185FFA7"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690</w:t>
            </w:r>
          </w:p>
        </w:tc>
        <w:tc>
          <w:tcPr>
            <w:tcW w:w="606" w:type="dxa"/>
            <w:tcBorders>
              <w:top w:val="nil"/>
              <w:left w:val="single" w:sz="2" w:space="0" w:color="000000"/>
              <w:bottom w:val="nil"/>
              <w:right w:val="single" w:sz="2" w:space="0" w:color="000000"/>
            </w:tcBorders>
          </w:tcPr>
          <w:p w14:paraId="5CAD6F5A"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(26)</w:t>
            </w:r>
          </w:p>
        </w:tc>
        <w:tc>
          <w:tcPr>
            <w:tcW w:w="606" w:type="dxa"/>
            <w:tcBorders>
              <w:top w:val="nil"/>
              <w:left w:val="single" w:sz="2" w:space="0" w:color="000000"/>
              <w:bottom w:val="nil"/>
              <w:right w:val="single" w:sz="2" w:space="0" w:color="000000"/>
            </w:tcBorders>
          </w:tcPr>
          <w:p w14:paraId="0495A6B1"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7C28835A"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2,760</w:t>
            </w:r>
          </w:p>
        </w:tc>
      </w:tr>
      <w:tr w:rsidR="00AB05D4" w:rsidRPr="00AB05D4" w14:paraId="7D741246" w14:textId="77777777" w:rsidTr="00AB05D4">
        <w:trPr>
          <w:trHeight w:val="189"/>
        </w:trPr>
        <w:tc>
          <w:tcPr>
            <w:tcW w:w="3051" w:type="dxa"/>
            <w:tcBorders>
              <w:top w:val="nil"/>
              <w:bottom w:val="nil"/>
            </w:tcBorders>
          </w:tcPr>
          <w:p w14:paraId="0423ABA6"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Water Supply Infrastructure</w:t>
            </w:r>
          </w:p>
        </w:tc>
        <w:tc>
          <w:tcPr>
            <w:tcW w:w="279" w:type="dxa"/>
            <w:vMerge/>
            <w:tcBorders>
              <w:top w:val="nil"/>
              <w:bottom w:val="nil"/>
            </w:tcBorders>
          </w:tcPr>
          <w:p w14:paraId="677CBE64"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37A10049"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9,947</w:t>
            </w:r>
          </w:p>
        </w:tc>
        <w:tc>
          <w:tcPr>
            <w:tcW w:w="786" w:type="dxa"/>
            <w:tcBorders>
              <w:top w:val="nil"/>
              <w:bottom w:val="nil"/>
              <w:right w:val="single" w:sz="2" w:space="0" w:color="000000"/>
            </w:tcBorders>
          </w:tcPr>
          <w:p w14:paraId="3694B0F5"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11,309</w:t>
            </w:r>
          </w:p>
        </w:tc>
        <w:tc>
          <w:tcPr>
            <w:tcW w:w="785" w:type="dxa"/>
            <w:tcBorders>
              <w:top w:val="nil"/>
              <w:left w:val="single" w:sz="2" w:space="0" w:color="000000"/>
              <w:bottom w:val="nil"/>
              <w:right w:val="single" w:sz="2" w:space="0" w:color="000000"/>
            </w:tcBorders>
          </w:tcPr>
          <w:p w14:paraId="015588F0"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973222C"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908</w:t>
            </w:r>
          </w:p>
        </w:tc>
        <w:tc>
          <w:tcPr>
            <w:tcW w:w="785" w:type="dxa"/>
            <w:tcBorders>
              <w:top w:val="nil"/>
              <w:left w:val="single" w:sz="2" w:space="0" w:color="000000"/>
              <w:bottom w:val="nil"/>
              <w:right w:val="single" w:sz="2" w:space="0" w:color="000000"/>
            </w:tcBorders>
          </w:tcPr>
          <w:p w14:paraId="60F2DAA9"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2,785</w:t>
            </w:r>
          </w:p>
        </w:tc>
        <w:tc>
          <w:tcPr>
            <w:tcW w:w="787" w:type="dxa"/>
            <w:tcBorders>
              <w:top w:val="nil"/>
              <w:left w:val="single" w:sz="2" w:space="0" w:color="000000"/>
              <w:bottom w:val="nil"/>
              <w:right w:val="single" w:sz="2" w:space="0" w:color="000000"/>
            </w:tcBorders>
          </w:tcPr>
          <w:p w14:paraId="5FBB612E" w14:textId="77777777" w:rsidR="00AB05D4" w:rsidRPr="00AB05D4" w:rsidRDefault="00AB05D4" w:rsidP="00D156F1">
            <w:pPr>
              <w:pStyle w:val="TableParagraph"/>
              <w:spacing w:before="19"/>
              <w:ind w:right="55"/>
              <w:rPr>
                <w:rFonts w:ascii="Arial Narrow" w:hAnsi="Arial Narrow"/>
                <w:sz w:val="13"/>
              </w:rPr>
            </w:pPr>
            <w:r w:rsidRPr="00AB05D4">
              <w:rPr>
                <w:rFonts w:ascii="Arial Narrow" w:hAnsi="Arial Narrow"/>
                <w:sz w:val="13"/>
              </w:rPr>
              <w:t>2,827</w:t>
            </w:r>
          </w:p>
        </w:tc>
        <w:tc>
          <w:tcPr>
            <w:tcW w:w="606" w:type="dxa"/>
            <w:tcBorders>
              <w:top w:val="nil"/>
              <w:left w:val="single" w:sz="2" w:space="0" w:color="000000"/>
              <w:bottom w:val="nil"/>
              <w:right w:val="single" w:sz="2" w:space="0" w:color="000000"/>
            </w:tcBorders>
          </w:tcPr>
          <w:p w14:paraId="328C0F1B"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43</w:t>
            </w:r>
          </w:p>
        </w:tc>
        <w:tc>
          <w:tcPr>
            <w:tcW w:w="606" w:type="dxa"/>
            <w:tcBorders>
              <w:top w:val="nil"/>
              <w:left w:val="single" w:sz="2" w:space="0" w:color="000000"/>
              <w:bottom w:val="nil"/>
              <w:right w:val="single" w:sz="2" w:space="0" w:color="000000"/>
            </w:tcBorders>
          </w:tcPr>
          <w:p w14:paraId="422C6024" w14:textId="77777777" w:rsidR="00AB05D4" w:rsidRPr="00AB05D4" w:rsidRDefault="00AB05D4" w:rsidP="00D156F1">
            <w:pPr>
              <w:pStyle w:val="TableParagraph"/>
              <w:spacing w:before="2"/>
              <w:ind w:left="187"/>
              <w:jc w:val="left"/>
              <w:rPr>
                <w:rFonts w:ascii="Arial Narrow" w:hAnsi="Arial Narrow"/>
                <w:b/>
                <w:sz w:val="13"/>
              </w:rPr>
            </w:pPr>
            <w:r w:rsidRPr="00AB05D4">
              <w:rPr>
                <w:rFonts w:ascii="Arial Narrow" w:hAnsi="Arial Narrow"/>
                <w:b/>
                <w:sz w:val="13"/>
              </w:rPr>
              <w:t>1.5%</w:t>
            </w:r>
          </w:p>
        </w:tc>
        <w:tc>
          <w:tcPr>
            <w:tcW w:w="785" w:type="dxa"/>
            <w:tcBorders>
              <w:top w:val="nil"/>
              <w:left w:val="single" w:sz="2" w:space="0" w:color="000000"/>
              <w:bottom w:val="nil"/>
            </w:tcBorders>
          </w:tcPr>
          <w:p w14:paraId="3B711D0B"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11,309</w:t>
            </w:r>
          </w:p>
        </w:tc>
      </w:tr>
      <w:tr w:rsidR="00AB05D4" w:rsidRPr="00AB05D4" w14:paraId="3A1307EE" w14:textId="77777777" w:rsidTr="00AB05D4">
        <w:trPr>
          <w:trHeight w:val="195"/>
        </w:trPr>
        <w:tc>
          <w:tcPr>
            <w:tcW w:w="3051" w:type="dxa"/>
            <w:tcBorders>
              <w:top w:val="nil"/>
              <w:bottom w:val="nil"/>
            </w:tcBorders>
          </w:tcPr>
          <w:p w14:paraId="68EDFB1E"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Dams and Weirs</w:t>
            </w:r>
          </w:p>
        </w:tc>
        <w:tc>
          <w:tcPr>
            <w:tcW w:w="279" w:type="dxa"/>
            <w:vMerge/>
            <w:tcBorders>
              <w:top w:val="nil"/>
              <w:bottom w:val="nil"/>
            </w:tcBorders>
          </w:tcPr>
          <w:p w14:paraId="0CC79920"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04A1154"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14879FE8"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20E3956"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BA589B"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5E60D4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597FD8A"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2E65912"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9F3DB61"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B342242"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5BD9C9A5" w14:textId="77777777" w:rsidTr="00AB05D4">
        <w:trPr>
          <w:trHeight w:val="191"/>
        </w:trPr>
        <w:tc>
          <w:tcPr>
            <w:tcW w:w="3051" w:type="dxa"/>
            <w:tcBorders>
              <w:top w:val="nil"/>
              <w:bottom w:val="nil"/>
            </w:tcBorders>
          </w:tcPr>
          <w:p w14:paraId="07241A0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Boreholes</w:t>
            </w:r>
          </w:p>
        </w:tc>
        <w:tc>
          <w:tcPr>
            <w:tcW w:w="279" w:type="dxa"/>
            <w:vMerge/>
            <w:tcBorders>
              <w:top w:val="nil"/>
              <w:bottom w:val="nil"/>
            </w:tcBorders>
          </w:tcPr>
          <w:p w14:paraId="0F06DC27"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5388FB3"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37</w:t>
            </w:r>
          </w:p>
        </w:tc>
        <w:tc>
          <w:tcPr>
            <w:tcW w:w="786" w:type="dxa"/>
            <w:tcBorders>
              <w:top w:val="nil"/>
              <w:bottom w:val="nil"/>
              <w:right w:val="single" w:sz="2" w:space="0" w:color="000000"/>
            </w:tcBorders>
            <w:shd w:val="clear" w:color="auto" w:fill="FFFF99"/>
          </w:tcPr>
          <w:p w14:paraId="35ED7D1A"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37</w:t>
            </w:r>
          </w:p>
        </w:tc>
        <w:tc>
          <w:tcPr>
            <w:tcW w:w="785" w:type="dxa"/>
            <w:tcBorders>
              <w:top w:val="nil"/>
              <w:left w:val="single" w:sz="2" w:space="0" w:color="000000"/>
              <w:bottom w:val="nil"/>
              <w:right w:val="single" w:sz="2" w:space="0" w:color="000000"/>
            </w:tcBorders>
            <w:shd w:val="clear" w:color="auto" w:fill="FFFF99"/>
          </w:tcPr>
          <w:p w14:paraId="72E5155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9700AE9"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3</w:t>
            </w:r>
          </w:p>
        </w:tc>
        <w:tc>
          <w:tcPr>
            <w:tcW w:w="785" w:type="dxa"/>
            <w:tcBorders>
              <w:top w:val="nil"/>
              <w:left w:val="single" w:sz="2" w:space="0" w:color="000000"/>
              <w:bottom w:val="nil"/>
              <w:right w:val="single" w:sz="2" w:space="0" w:color="000000"/>
            </w:tcBorders>
            <w:shd w:val="clear" w:color="auto" w:fill="FFFF99"/>
          </w:tcPr>
          <w:p w14:paraId="3A5F6CEE"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9</w:t>
            </w:r>
          </w:p>
        </w:tc>
        <w:tc>
          <w:tcPr>
            <w:tcW w:w="787" w:type="dxa"/>
            <w:tcBorders>
              <w:top w:val="nil"/>
              <w:left w:val="single" w:sz="2" w:space="0" w:color="000000"/>
              <w:bottom w:val="nil"/>
              <w:right w:val="single" w:sz="2" w:space="0" w:color="000000"/>
            </w:tcBorders>
            <w:shd w:val="clear" w:color="auto" w:fill="FFFF99"/>
          </w:tcPr>
          <w:p w14:paraId="79E2A998" w14:textId="77777777" w:rsidR="00AB05D4" w:rsidRPr="00AB05D4" w:rsidRDefault="00AB05D4" w:rsidP="00D156F1">
            <w:pPr>
              <w:pStyle w:val="TableParagraph"/>
              <w:spacing w:before="17"/>
              <w:ind w:right="56"/>
              <w:rPr>
                <w:rFonts w:ascii="Arial Narrow" w:hAnsi="Arial Narrow"/>
                <w:sz w:val="13"/>
              </w:rPr>
            </w:pPr>
            <w:r w:rsidRPr="00AB05D4">
              <w:rPr>
                <w:rFonts w:ascii="Arial Narrow" w:hAnsi="Arial Narrow"/>
                <w:w w:val="99"/>
                <w:sz w:val="13"/>
              </w:rPr>
              <w:t>9</w:t>
            </w:r>
          </w:p>
        </w:tc>
        <w:tc>
          <w:tcPr>
            <w:tcW w:w="606" w:type="dxa"/>
            <w:tcBorders>
              <w:top w:val="nil"/>
              <w:left w:val="single" w:sz="2" w:space="0" w:color="000000"/>
              <w:bottom w:val="nil"/>
              <w:right w:val="single" w:sz="2" w:space="0" w:color="000000"/>
            </w:tcBorders>
          </w:tcPr>
          <w:p w14:paraId="079122D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5F20D88"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1FE178A"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37</w:t>
            </w:r>
          </w:p>
        </w:tc>
      </w:tr>
      <w:tr w:rsidR="00AB05D4" w:rsidRPr="00AB05D4" w14:paraId="5345F867" w14:textId="77777777" w:rsidTr="00AB05D4">
        <w:trPr>
          <w:trHeight w:val="192"/>
        </w:trPr>
        <w:tc>
          <w:tcPr>
            <w:tcW w:w="3051" w:type="dxa"/>
            <w:tcBorders>
              <w:top w:val="nil"/>
              <w:bottom w:val="nil"/>
            </w:tcBorders>
          </w:tcPr>
          <w:p w14:paraId="4D19A7D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Reservoirs</w:t>
            </w:r>
          </w:p>
        </w:tc>
        <w:tc>
          <w:tcPr>
            <w:tcW w:w="279" w:type="dxa"/>
            <w:vMerge/>
            <w:tcBorders>
              <w:top w:val="nil"/>
              <w:bottom w:val="nil"/>
            </w:tcBorders>
          </w:tcPr>
          <w:p w14:paraId="6C48C85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F3A4DEE"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186</w:t>
            </w:r>
          </w:p>
        </w:tc>
        <w:tc>
          <w:tcPr>
            <w:tcW w:w="786" w:type="dxa"/>
            <w:tcBorders>
              <w:top w:val="nil"/>
              <w:bottom w:val="nil"/>
              <w:right w:val="single" w:sz="2" w:space="0" w:color="000000"/>
            </w:tcBorders>
            <w:shd w:val="clear" w:color="auto" w:fill="FFFF99"/>
          </w:tcPr>
          <w:p w14:paraId="3ACC706A"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48</w:t>
            </w:r>
          </w:p>
        </w:tc>
        <w:tc>
          <w:tcPr>
            <w:tcW w:w="785" w:type="dxa"/>
            <w:tcBorders>
              <w:top w:val="nil"/>
              <w:left w:val="single" w:sz="2" w:space="0" w:color="000000"/>
              <w:bottom w:val="nil"/>
              <w:right w:val="single" w:sz="2" w:space="0" w:color="000000"/>
            </w:tcBorders>
            <w:shd w:val="clear" w:color="auto" w:fill="FFFF99"/>
          </w:tcPr>
          <w:p w14:paraId="50015AE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F08A22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69</w:t>
            </w:r>
          </w:p>
        </w:tc>
        <w:tc>
          <w:tcPr>
            <w:tcW w:w="785" w:type="dxa"/>
            <w:tcBorders>
              <w:top w:val="nil"/>
              <w:left w:val="single" w:sz="2" w:space="0" w:color="000000"/>
              <w:bottom w:val="nil"/>
              <w:right w:val="single" w:sz="2" w:space="0" w:color="000000"/>
            </w:tcBorders>
            <w:shd w:val="clear" w:color="auto" w:fill="FFFF99"/>
          </w:tcPr>
          <w:p w14:paraId="6940F33A"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212</w:t>
            </w:r>
          </w:p>
        </w:tc>
        <w:tc>
          <w:tcPr>
            <w:tcW w:w="787" w:type="dxa"/>
            <w:tcBorders>
              <w:top w:val="nil"/>
              <w:left w:val="single" w:sz="2" w:space="0" w:color="000000"/>
              <w:bottom w:val="nil"/>
              <w:right w:val="single" w:sz="2" w:space="0" w:color="000000"/>
            </w:tcBorders>
            <w:shd w:val="clear" w:color="auto" w:fill="FFFF99"/>
          </w:tcPr>
          <w:p w14:paraId="7BBFE217"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12</w:t>
            </w:r>
          </w:p>
        </w:tc>
        <w:tc>
          <w:tcPr>
            <w:tcW w:w="606" w:type="dxa"/>
            <w:tcBorders>
              <w:top w:val="nil"/>
              <w:left w:val="single" w:sz="2" w:space="0" w:color="000000"/>
              <w:bottom w:val="nil"/>
              <w:right w:val="single" w:sz="2" w:space="0" w:color="000000"/>
            </w:tcBorders>
          </w:tcPr>
          <w:p w14:paraId="0B518D63" w14:textId="77777777" w:rsidR="00AB05D4" w:rsidRPr="00AB05D4" w:rsidRDefault="00AB05D4" w:rsidP="00D156F1">
            <w:pPr>
              <w:pStyle w:val="TableParagraph"/>
              <w:spacing w:before="17"/>
              <w:ind w:left="366"/>
              <w:jc w:val="left"/>
              <w:rPr>
                <w:rFonts w:ascii="Arial Narrow" w:hAnsi="Arial Narrow"/>
                <w:sz w:val="13"/>
              </w:rPr>
            </w:pPr>
            <w:r w:rsidRPr="00AB05D4">
              <w:rPr>
                <w:rFonts w:ascii="Arial Narrow" w:hAnsi="Arial Narrow"/>
                <w:sz w:val="13"/>
              </w:rPr>
              <w:t>200</w:t>
            </w:r>
          </w:p>
        </w:tc>
        <w:tc>
          <w:tcPr>
            <w:tcW w:w="606" w:type="dxa"/>
            <w:tcBorders>
              <w:top w:val="nil"/>
              <w:left w:val="single" w:sz="2" w:space="0" w:color="000000"/>
              <w:bottom w:val="nil"/>
              <w:right w:val="single" w:sz="2" w:space="0" w:color="000000"/>
            </w:tcBorders>
          </w:tcPr>
          <w:p w14:paraId="52A9BA59"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545EC8B0"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48</w:t>
            </w:r>
          </w:p>
        </w:tc>
      </w:tr>
      <w:tr w:rsidR="00AB05D4" w:rsidRPr="00AB05D4" w14:paraId="4CE64924" w14:textId="77777777" w:rsidTr="00AB05D4">
        <w:trPr>
          <w:trHeight w:val="192"/>
        </w:trPr>
        <w:tc>
          <w:tcPr>
            <w:tcW w:w="3051" w:type="dxa"/>
            <w:tcBorders>
              <w:top w:val="nil"/>
              <w:bottom w:val="nil"/>
            </w:tcBorders>
          </w:tcPr>
          <w:p w14:paraId="3E5779E9"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Pump Stations</w:t>
            </w:r>
          </w:p>
        </w:tc>
        <w:tc>
          <w:tcPr>
            <w:tcW w:w="279" w:type="dxa"/>
            <w:vMerge/>
            <w:tcBorders>
              <w:top w:val="nil"/>
              <w:bottom w:val="nil"/>
            </w:tcBorders>
          </w:tcPr>
          <w:p w14:paraId="3CECA81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DF9B9B9"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1,021</w:t>
            </w:r>
          </w:p>
        </w:tc>
        <w:tc>
          <w:tcPr>
            <w:tcW w:w="786" w:type="dxa"/>
            <w:tcBorders>
              <w:top w:val="nil"/>
              <w:bottom w:val="nil"/>
              <w:right w:val="single" w:sz="2" w:space="0" w:color="000000"/>
            </w:tcBorders>
            <w:shd w:val="clear" w:color="auto" w:fill="FFFF99"/>
          </w:tcPr>
          <w:p w14:paraId="5056C499"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1,263</w:t>
            </w:r>
          </w:p>
        </w:tc>
        <w:tc>
          <w:tcPr>
            <w:tcW w:w="785" w:type="dxa"/>
            <w:tcBorders>
              <w:top w:val="nil"/>
              <w:left w:val="single" w:sz="2" w:space="0" w:color="000000"/>
              <w:bottom w:val="nil"/>
              <w:right w:val="single" w:sz="2" w:space="0" w:color="000000"/>
            </w:tcBorders>
            <w:shd w:val="clear" w:color="auto" w:fill="FFFF99"/>
          </w:tcPr>
          <w:p w14:paraId="2BC10BF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7F57354"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84</w:t>
            </w:r>
          </w:p>
        </w:tc>
        <w:tc>
          <w:tcPr>
            <w:tcW w:w="785" w:type="dxa"/>
            <w:tcBorders>
              <w:top w:val="nil"/>
              <w:left w:val="single" w:sz="2" w:space="0" w:color="000000"/>
              <w:bottom w:val="nil"/>
              <w:right w:val="single" w:sz="2" w:space="0" w:color="000000"/>
            </w:tcBorders>
            <w:shd w:val="clear" w:color="auto" w:fill="FFFF99"/>
          </w:tcPr>
          <w:p w14:paraId="0E561A8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257</w:t>
            </w:r>
          </w:p>
        </w:tc>
        <w:tc>
          <w:tcPr>
            <w:tcW w:w="787" w:type="dxa"/>
            <w:tcBorders>
              <w:top w:val="nil"/>
              <w:left w:val="single" w:sz="2" w:space="0" w:color="000000"/>
              <w:bottom w:val="nil"/>
              <w:right w:val="single" w:sz="2" w:space="0" w:color="000000"/>
            </w:tcBorders>
            <w:shd w:val="clear" w:color="auto" w:fill="FFFF99"/>
          </w:tcPr>
          <w:p w14:paraId="1843C186"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316</w:t>
            </w:r>
          </w:p>
        </w:tc>
        <w:tc>
          <w:tcPr>
            <w:tcW w:w="606" w:type="dxa"/>
            <w:tcBorders>
              <w:top w:val="nil"/>
              <w:left w:val="single" w:sz="2" w:space="0" w:color="000000"/>
              <w:bottom w:val="nil"/>
              <w:right w:val="single" w:sz="2" w:space="0" w:color="000000"/>
            </w:tcBorders>
          </w:tcPr>
          <w:p w14:paraId="7A63F26A"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(58)</w:t>
            </w:r>
          </w:p>
        </w:tc>
        <w:tc>
          <w:tcPr>
            <w:tcW w:w="606" w:type="dxa"/>
            <w:tcBorders>
              <w:top w:val="nil"/>
              <w:left w:val="single" w:sz="2" w:space="0" w:color="000000"/>
              <w:bottom w:val="nil"/>
              <w:right w:val="single" w:sz="2" w:space="0" w:color="000000"/>
            </w:tcBorders>
          </w:tcPr>
          <w:p w14:paraId="6757CA4F"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2DF93801"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1,263</w:t>
            </w:r>
          </w:p>
        </w:tc>
      </w:tr>
      <w:tr w:rsidR="00AB05D4" w:rsidRPr="00AB05D4" w14:paraId="64A048BD" w14:textId="77777777" w:rsidTr="00AB05D4">
        <w:trPr>
          <w:trHeight w:val="191"/>
        </w:trPr>
        <w:tc>
          <w:tcPr>
            <w:tcW w:w="3051" w:type="dxa"/>
            <w:tcBorders>
              <w:top w:val="nil"/>
              <w:bottom w:val="nil"/>
            </w:tcBorders>
          </w:tcPr>
          <w:p w14:paraId="3990CE8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Water Treatment Works</w:t>
            </w:r>
          </w:p>
        </w:tc>
        <w:tc>
          <w:tcPr>
            <w:tcW w:w="279" w:type="dxa"/>
            <w:vMerge/>
            <w:tcBorders>
              <w:top w:val="nil"/>
              <w:bottom w:val="nil"/>
            </w:tcBorders>
          </w:tcPr>
          <w:p w14:paraId="03510DA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7869BDC"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6,016</w:t>
            </w:r>
          </w:p>
        </w:tc>
        <w:tc>
          <w:tcPr>
            <w:tcW w:w="786" w:type="dxa"/>
            <w:tcBorders>
              <w:top w:val="nil"/>
              <w:bottom w:val="nil"/>
              <w:right w:val="single" w:sz="2" w:space="0" w:color="000000"/>
            </w:tcBorders>
            <w:shd w:val="clear" w:color="auto" w:fill="FFFF99"/>
          </w:tcPr>
          <w:p w14:paraId="621623FC"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7,433</w:t>
            </w:r>
          </w:p>
        </w:tc>
        <w:tc>
          <w:tcPr>
            <w:tcW w:w="785" w:type="dxa"/>
            <w:tcBorders>
              <w:top w:val="nil"/>
              <w:left w:val="single" w:sz="2" w:space="0" w:color="000000"/>
              <w:bottom w:val="nil"/>
              <w:right w:val="single" w:sz="2" w:space="0" w:color="000000"/>
            </w:tcBorders>
            <w:shd w:val="clear" w:color="auto" w:fill="FFFF99"/>
          </w:tcPr>
          <w:p w14:paraId="066F5BF5"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9277E92"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499</w:t>
            </w:r>
          </w:p>
        </w:tc>
        <w:tc>
          <w:tcPr>
            <w:tcW w:w="785" w:type="dxa"/>
            <w:tcBorders>
              <w:top w:val="nil"/>
              <w:left w:val="single" w:sz="2" w:space="0" w:color="000000"/>
              <w:bottom w:val="nil"/>
              <w:right w:val="single" w:sz="2" w:space="0" w:color="000000"/>
            </w:tcBorders>
            <w:shd w:val="clear" w:color="auto" w:fill="FFFF99"/>
          </w:tcPr>
          <w:p w14:paraId="7B2FAC8F"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1,530</w:t>
            </w:r>
          </w:p>
        </w:tc>
        <w:tc>
          <w:tcPr>
            <w:tcW w:w="787" w:type="dxa"/>
            <w:tcBorders>
              <w:top w:val="nil"/>
              <w:left w:val="single" w:sz="2" w:space="0" w:color="000000"/>
              <w:bottom w:val="nil"/>
              <w:right w:val="single" w:sz="2" w:space="0" w:color="000000"/>
            </w:tcBorders>
            <w:shd w:val="clear" w:color="auto" w:fill="FFFF99"/>
          </w:tcPr>
          <w:p w14:paraId="6EFBDE29"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sz w:val="13"/>
              </w:rPr>
              <w:t>1,858</w:t>
            </w:r>
          </w:p>
        </w:tc>
        <w:tc>
          <w:tcPr>
            <w:tcW w:w="606" w:type="dxa"/>
            <w:tcBorders>
              <w:top w:val="nil"/>
              <w:left w:val="single" w:sz="2" w:space="0" w:color="000000"/>
              <w:bottom w:val="nil"/>
              <w:right w:val="single" w:sz="2" w:space="0" w:color="000000"/>
            </w:tcBorders>
          </w:tcPr>
          <w:p w14:paraId="4F86C09B" w14:textId="77777777" w:rsidR="00AB05D4" w:rsidRPr="00AB05D4" w:rsidRDefault="00AB05D4" w:rsidP="00D156F1">
            <w:pPr>
              <w:pStyle w:val="TableParagraph"/>
              <w:spacing w:before="17"/>
              <w:ind w:right="18"/>
              <w:rPr>
                <w:rFonts w:ascii="Arial Narrow" w:hAnsi="Arial Narrow"/>
                <w:sz w:val="13"/>
              </w:rPr>
            </w:pPr>
            <w:r w:rsidRPr="00AB05D4">
              <w:rPr>
                <w:rFonts w:ascii="Arial Narrow" w:hAnsi="Arial Narrow"/>
                <w:sz w:val="13"/>
              </w:rPr>
              <w:t>(328)</w:t>
            </w:r>
          </w:p>
        </w:tc>
        <w:tc>
          <w:tcPr>
            <w:tcW w:w="606" w:type="dxa"/>
            <w:tcBorders>
              <w:top w:val="nil"/>
              <w:left w:val="single" w:sz="2" w:space="0" w:color="000000"/>
              <w:bottom w:val="nil"/>
              <w:right w:val="single" w:sz="2" w:space="0" w:color="000000"/>
            </w:tcBorders>
          </w:tcPr>
          <w:p w14:paraId="7F97E1EE"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00C36FAF"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7,433</w:t>
            </w:r>
          </w:p>
        </w:tc>
      </w:tr>
      <w:tr w:rsidR="00AB05D4" w:rsidRPr="00AB05D4" w14:paraId="2B7E9178" w14:textId="77777777" w:rsidTr="00AB05D4">
        <w:trPr>
          <w:trHeight w:val="192"/>
        </w:trPr>
        <w:tc>
          <w:tcPr>
            <w:tcW w:w="3051" w:type="dxa"/>
            <w:tcBorders>
              <w:top w:val="nil"/>
              <w:bottom w:val="nil"/>
            </w:tcBorders>
          </w:tcPr>
          <w:p w14:paraId="7413756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Bulk Mains</w:t>
            </w:r>
          </w:p>
        </w:tc>
        <w:tc>
          <w:tcPr>
            <w:tcW w:w="279" w:type="dxa"/>
            <w:vMerge/>
            <w:tcBorders>
              <w:top w:val="nil"/>
              <w:bottom w:val="nil"/>
            </w:tcBorders>
          </w:tcPr>
          <w:p w14:paraId="298B76DD"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65BC7BC"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180</w:t>
            </w:r>
          </w:p>
        </w:tc>
        <w:tc>
          <w:tcPr>
            <w:tcW w:w="786" w:type="dxa"/>
            <w:tcBorders>
              <w:top w:val="nil"/>
              <w:bottom w:val="nil"/>
              <w:right w:val="single" w:sz="2" w:space="0" w:color="000000"/>
            </w:tcBorders>
            <w:shd w:val="clear" w:color="auto" w:fill="FFFF99"/>
          </w:tcPr>
          <w:p w14:paraId="6A0A7420"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281</w:t>
            </w:r>
          </w:p>
        </w:tc>
        <w:tc>
          <w:tcPr>
            <w:tcW w:w="785" w:type="dxa"/>
            <w:tcBorders>
              <w:top w:val="nil"/>
              <w:left w:val="single" w:sz="2" w:space="0" w:color="000000"/>
              <w:bottom w:val="nil"/>
              <w:right w:val="single" w:sz="2" w:space="0" w:color="000000"/>
            </w:tcBorders>
            <w:shd w:val="clear" w:color="auto" w:fill="FFFF99"/>
          </w:tcPr>
          <w:p w14:paraId="2E15E0F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865434C"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15</w:t>
            </w:r>
          </w:p>
        </w:tc>
        <w:tc>
          <w:tcPr>
            <w:tcW w:w="785" w:type="dxa"/>
            <w:tcBorders>
              <w:top w:val="nil"/>
              <w:left w:val="single" w:sz="2" w:space="0" w:color="000000"/>
              <w:bottom w:val="nil"/>
              <w:right w:val="single" w:sz="2" w:space="0" w:color="000000"/>
            </w:tcBorders>
            <w:shd w:val="clear" w:color="auto" w:fill="FFFF99"/>
          </w:tcPr>
          <w:p w14:paraId="7FD377F9"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45</w:t>
            </w:r>
          </w:p>
        </w:tc>
        <w:tc>
          <w:tcPr>
            <w:tcW w:w="787" w:type="dxa"/>
            <w:tcBorders>
              <w:top w:val="nil"/>
              <w:left w:val="single" w:sz="2" w:space="0" w:color="000000"/>
              <w:bottom w:val="nil"/>
              <w:right w:val="single" w:sz="2" w:space="0" w:color="000000"/>
            </w:tcBorders>
            <w:shd w:val="clear" w:color="auto" w:fill="FFFF99"/>
          </w:tcPr>
          <w:p w14:paraId="6EAE8297"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70</w:t>
            </w:r>
          </w:p>
        </w:tc>
        <w:tc>
          <w:tcPr>
            <w:tcW w:w="606" w:type="dxa"/>
            <w:tcBorders>
              <w:top w:val="nil"/>
              <w:left w:val="single" w:sz="2" w:space="0" w:color="000000"/>
              <w:bottom w:val="nil"/>
              <w:right w:val="single" w:sz="2" w:space="0" w:color="000000"/>
            </w:tcBorders>
          </w:tcPr>
          <w:p w14:paraId="37D4D3DE"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(25)</w:t>
            </w:r>
          </w:p>
        </w:tc>
        <w:tc>
          <w:tcPr>
            <w:tcW w:w="606" w:type="dxa"/>
            <w:tcBorders>
              <w:top w:val="nil"/>
              <w:left w:val="single" w:sz="2" w:space="0" w:color="000000"/>
              <w:bottom w:val="nil"/>
              <w:right w:val="single" w:sz="2" w:space="0" w:color="000000"/>
            </w:tcBorders>
          </w:tcPr>
          <w:p w14:paraId="7AD0AC9C"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327AC905"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281</w:t>
            </w:r>
          </w:p>
        </w:tc>
      </w:tr>
      <w:tr w:rsidR="00AB05D4" w:rsidRPr="00AB05D4" w14:paraId="0C264BB5" w14:textId="77777777" w:rsidTr="00AB05D4">
        <w:trPr>
          <w:trHeight w:val="191"/>
        </w:trPr>
        <w:tc>
          <w:tcPr>
            <w:tcW w:w="3051" w:type="dxa"/>
            <w:tcBorders>
              <w:top w:val="nil"/>
              <w:bottom w:val="nil"/>
            </w:tcBorders>
          </w:tcPr>
          <w:p w14:paraId="319F7B7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Distribution</w:t>
            </w:r>
          </w:p>
        </w:tc>
        <w:tc>
          <w:tcPr>
            <w:tcW w:w="279" w:type="dxa"/>
            <w:vMerge/>
            <w:tcBorders>
              <w:top w:val="nil"/>
              <w:bottom w:val="nil"/>
            </w:tcBorders>
          </w:tcPr>
          <w:p w14:paraId="4E505A06"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B9A7131"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2,201</w:t>
            </w:r>
          </w:p>
        </w:tc>
        <w:tc>
          <w:tcPr>
            <w:tcW w:w="786" w:type="dxa"/>
            <w:tcBorders>
              <w:top w:val="nil"/>
              <w:bottom w:val="nil"/>
              <w:right w:val="single" w:sz="2" w:space="0" w:color="000000"/>
            </w:tcBorders>
            <w:shd w:val="clear" w:color="auto" w:fill="FFFF99"/>
          </w:tcPr>
          <w:p w14:paraId="6EF55CE9"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1,947</w:t>
            </w:r>
          </w:p>
        </w:tc>
        <w:tc>
          <w:tcPr>
            <w:tcW w:w="785" w:type="dxa"/>
            <w:tcBorders>
              <w:top w:val="nil"/>
              <w:left w:val="single" w:sz="2" w:space="0" w:color="000000"/>
              <w:bottom w:val="nil"/>
              <w:right w:val="single" w:sz="2" w:space="0" w:color="000000"/>
            </w:tcBorders>
            <w:shd w:val="clear" w:color="auto" w:fill="FFFF99"/>
          </w:tcPr>
          <w:p w14:paraId="55FA3714"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B1FCB69"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213</w:t>
            </w:r>
          </w:p>
        </w:tc>
        <w:tc>
          <w:tcPr>
            <w:tcW w:w="785" w:type="dxa"/>
            <w:tcBorders>
              <w:top w:val="nil"/>
              <w:left w:val="single" w:sz="2" w:space="0" w:color="000000"/>
              <w:bottom w:val="nil"/>
              <w:right w:val="single" w:sz="2" w:space="0" w:color="000000"/>
            </w:tcBorders>
            <w:shd w:val="clear" w:color="auto" w:fill="FFFF99"/>
          </w:tcPr>
          <w:p w14:paraId="0DCB707C"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652</w:t>
            </w:r>
          </w:p>
        </w:tc>
        <w:tc>
          <w:tcPr>
            <w:tcW w:w="787" w:type="dxa"/>
            <w:tcBorders>
              <w:top w:val="nil"/>
              <w:left w:val="single" w:sz="2" w:space="0" w:color="000000"/>
              <w:bottom w:val="nil"/>
              <w:right w:val="single" w:sz="2" w:space="0" w:color="000000"/>
            </w:tcBorders>
            <w:shd w:val="clear" w:color="auto" w:fill="FFFF99"/>
          </w:tcPr>
          <w:p w14:paraId="50A709E8"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487</w:t>
            </w:r>
          </w:p>
        </w:tc>
        <w:tc>
          <w:tcPr>
            <w:tcW w:w="606" w:type="dxa"/>
            <w:tcBorders>
              <w:top w:val="nil"/>
              <w:left w:val="single" w:sz="2" w:space="0" w:color="000000"/>
              <w:bottom w:val="nil"/>
              <w:right w:val="single" w:sz="2" w:space="0" w:color="000000"/>
            </w:tcBorders>
          </w:tcPr>
          <w:p w14:paraId="3333E059" w14:textId="77777777" w:rsidR="00AB05D4" w:rsidRPr="00AB05D4" w:rsidRDefault="00AB05D4" w:rsidP="00D156F1">
            <w:pPr>
              <w:pStyle w:val="TableParagraph"/>
              <w:spacing w:before="17"/>
              <w:ind w:left="366"/>
              <w:jc w:val="left"/>
              <w:rPr>
                <w:rFonts w:ascii="Arial Narrow" w:hAnsi="Arial Narrow"/>
                <w:sz w:val="13"/>
              </w:rPr>
            </w:pPr>
            <w:r w:rsidRPr="00AB05D4">
              <w:rPr>
                <w:rFonts w:ascii="Arial Narrow" w:hAnsi="Arial Narrow"/>
                <w:sz w:val="13"/>
              </w:rPr>
              <w:t>165</w:t>
            </w:r>
          </w:p>
        </w:tc>
        <w:tc>
          <w:tcPr>
            <w:tcW w:w="606" w:type="dxa"/>
            <w:tcBorders>
              <w:top w:val="nil"/>
              <w:left w:val="single" w:sz="2" w:space="0" w:color="000000"/>
              <w:bottom w:val="nil"/>
              <w:right w:val="single" w:sz="2" w:space="0" w:color="000000"/>
            </w:tcBorders>
          </w:tcPr>
          <w:p w14:paraId="683292B7"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77337542"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1,947</w:t>
            </w:r>
          </w:p>
        </w:tc>
      </w:tr>
      <w:tr w:rsidR="00AB05D4" w:rsidRPr="00AB05D4" w14:paraId="20F23BF5" w14:textId="77777777" w:rsidTr="00AB05D4">
        <w:trPr>
          <w:trHeight w:val="192"/>
        </w:trPr>
        <w:tc>
          <w:tcPr>
            <w:tcW w:w="3051" w:type="dxa"/>
            <w:tcBorders>
              <w:top w:val="nil"/>
              <w:bottom w:val="nil"/>
            </w:tcBorders>
          </w:tcPr>
          <w:p w14:paraId="3433136E"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Distribution Points</w:t>
            </w:r>
          </w:p>
        </w:tc>
        <w:tc>
          <w:tcPr>
            <w:tcW w:w="279" w:type="dxa"/>
            <w:vMerge/>
            <w:tcBorders>
              <w:top w:val="nil"/>
              <w:bottom w:val="nil"/>
            </w:tcBorders>
          </w:tcPr>
          <w:p w14:paraId="267D310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BCF0A7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0D0B1F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14963C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785582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192C27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63BB00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DC604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3670B17"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321562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EAB40B2" w14:textId="77777777" w:rsidTr="00AB05D4">
        <w:trPr>
          <w:trHeight w:val="192"/>
        </w:trPr>
        <w:tc>
          <w:tcPr>
            <w:tcW w:w="3051" w:type="dxa"/>
            <w:tcBorders>
              <w:top w:val="nil"/>
              <w:bottom w:val="nil"/>
            </w:tcBorders>
          </w:tcPr>
          <w:p w14:paraId="07F2E52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PRV Stations</w:t>
            </w:r>
          </w:p>
        </w:tc>
        <w:tc>
          <w:tcPr>
            <w:tcW w:w="279" w:type="dxa"/>
            <w:vMerge/>
            <w:tcBorders>
              <w:top w:val="nil"/>
              <w:bottom w:val="nil"/>
            </w:tcBorders>
          </w:tcPr>
          <w:p w14:paraId="0C4E812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ABEA464"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47</w:t>
            </w:r>
          </w:p>
        </w:tc>
        <w:tc>
          <w:tcPr>
            <w:tcW w:w="786" w:type="dxa"/>
            <w:tcBorders>
              <w:top w:val="nil"/>
              <w:bottom w:val="nil"/>
              <w:right w:val="single" w:sz="2" w:space="0" w:color="000000"/>
            </w:tcBorders>
            <w:shd w:val="clear" w:color="auto" w:fill="FFFF99"/>
          </w:tcPr>
          <w:p w14:paraId="3EB572A2"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48</w:t>
            </w:r>
          </w:p>
        </w:tc>
        <w:tc>
          <w:tcPr>
            <w:tcW w:w="785" w:type="dxa"/>
            <w:tcBorders>
              <w:top w:val="nil"/>
              <w:left w:val="single" w:sz="2" w:space="0" w:color="000000"/>
              <w:bottom w:val="nil"/>
              <w:right w:val="single" w:sz="2" w:space="0" w:color="000000"/>
            </w:tcBorders>
            <w:shd w:val="clear" w:color="auto" w:fill="FFFF99"/>
          </w:tcPr>
          <w:p w14:paraId="51FB96AE"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BD06548"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w w:val="99"/>
                <w:sz w:val="13"/>
              </w:rPr>
              <w:t>4</w:t>
            </w:r>
          </w:p>
        </w:tc>
        <w:tc>
          <w:tcPr>
            <w:tcW w:w="785" w:type="dxa"/>
            <w:tcBorders>
              <w:top w:val="nil"/>
              <w:left w:val="single" w:sz="2" w:space="0" w:color="000000"/>
              <w:bottom w:val="nil"/>
              <w:right w:val="single" w:sz="2" w:space="0" w:color="000000"/>
            </w:tcBorders>
            <w:shd w:val="clear" w:color="auto" w:fill="FFFF99"/>
          </w:tcPr>
          <w:p w14:paraId="44CA4D5A"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12</w:t>
            </w:r>
          </w:p>
        </w:tc>
        <w:tc>
          <w:tcPr>
            <w:tcW w:w="787" w:type="dxa"/>
            <w:tcBorders>
              <w:top w:val="nil"/>
              <w:left w:val="single" w:sz="2" w:space="0" w:color="000000"/>
              <w:bottom w:val="nil"/>
              <w:right w:val="single" w:sz="2" w:space="0" w:color="000000"/>
            </w:tcBorders>
            <w:shd w:val="clear" w:color="auto" w:fill="FFFF99"/>
          </w:tcPr>
          <w:p w14:paraId="20065981"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12</w:t>
            </w:r>
          </w:p>
        </w:tc>
        <w:tc>
          <w:tcPr>
            <w:tcW w:w="606" w:type="dxa"/>
            <w:tcBorders>
              <w:top w:val="nil"/>
              <w:left w:val="single" w:sz="2" w:space="0" w:color="000000"/>
              <w:bottom w:val="nil"/>
              <w:right w:val="single" w:sz="2" w:space="0" w:color="000000"/>
            </w:tcBorders>
          </w:tcPr>
          <w:p w14:paraId="2EA45B3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24D27E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5007C3F"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48</w:t>
            </w:r>
          </w:p>
        </w:tc>
      </w:tr>
      <w:tr w:rsidR="00AB05D4" w:rsidRPr="00AB05D4" w14:paraId="6A50893C" w14:textId="77777777" w:rsidTr="00AB05D4">
        <w:trPr>
          <w:trHeight w:val="191"/>
        </w:trPr>
        <w:tc>
          <w:tcPr>
            <w:tcW w:w="3051" w:type="dxa"/>
            <w:tcBorders>
              <w:top w:val="nil"/>
              <w:bottom w:val="nil"/>
            </w:tcBorders>
          </w:tcPr>
          <w:p w14:paraId="1ADDD544"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Capital Spares</w:t>
            </w:r>
          </w:p>
        </w:tc>
        <w:tc>
          <w:tcPr>
            <w:tcW w:w="279" w:type="dxa"/>
            <w:vMerge/>
            <w:tcBorders>
              <w:top w:val="nil"/>
              <w:bottom w:val="nil"/>
            </w:tcBorders>
          </w:tcPr>
          <w:p w14:paraId="4B4B5B0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4F1219F" w14:textId="77777777" w:rsidR="00AB05D4" w:rsidRPr="00AB05D4" w:rsidRDefault="00AB05D4" w:rsidP="00D156F1">
            <w:pPr>
              <w:pStyle w:val="TableParagraph"/>
              <w:spacing w:before="18"/>
              <w:ind w:right="46"/>
              <w:rPr>
                <w:rFonts w:ascii="Arial Narrow" w:hAnsi="Arial Narrow"/>
                <w:sz w:val="13"/>
              </w:rPr>
            </w:pPr>
            <w:r w:rsidRPr="00AB05D4">
              <w:rPr>
                <w:rFonts w:ascii="Arial Narrow" w:hAnsi="Arial Narrow"/>
                <w:w w:val="95"/>
                <w:sz w:val="13"/>
              </w:rPr>
              <w:t>259</w:t>
            </w:r>
          </w:p>
        </w:tc>
        <w:tc>
          <w:tcPr>
            <w:tcW w:w="786" w:type="dxa"/>
            <w:tcBorders>
              <w:top w:val="nil"/>
              <w:bottom w:val="nil"/>
              <w:right w:val="single" w:sz="2" w:space="0" w:color="000000"/>
            </w:tcBorders>
            <w:shd w:val="clear" w:color="auto" w:fill="FFFF99"/>
          </w:tcPr>
          <w:p w14:paraId="51A39C10" w14:textId="77777777" w:rsidR="00AB05D4" w:rsidRPr="00AB05D4" w:rsidRDefault="00AB05D4" w:rsidP="00D156F1">
            <w:pPr>
              <w:pStyle w:val="TableParagraph"/>
              <w:spacing w:before="18"/>
              <w:ind w:right="52"/>
              <w:rPr>
                <w:rFonts w:ascii="Arial Narrow" w:hAnsi="Arial Narrow"/>
                <w:sz w:val="13"/>
              </w:rPr>
            </w:pPr>
            <w:r w:rsidRPr="00AB05D4">
              <w:rPr>
                <w:rFonts w:ascii="Arial Narrow" w:hAnsi="Arial Narrow"/>
                <w:w w:val="95"/>
                <w:sz w:val="13"/>
              </w:rPr>
              <w:t>252</w:t>
            </w:r>
          </w:p>
        </w:tc>
        <w:tc>
          <w:tcPr>
            <w:tcW w:w="785" w:type="dxa"/>
            <w:tcBorders>
              <w:top w:val="nil"/>
              <w:left w:val="single" w:sz="2" w:space="0" w:color="000000"/>
              <w:bottom w:val="nil"/>
              <w:right w:val="single" w:sz="2" w:space="0" w:color="000000"/>
            </w:tcBorders>
            <w:shd w:val="clear" w:color="auto" w:fill="FFFF99"/>
          </w:tcPr>
          <w:p w14:paraId="0CA700B6"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DD2F2FF" w14:textId="77777777" w:rsidR="00AB05D4" w:rsidRPr="00AB05D4" w:rsidRDefault="00AB05D4" w:rsidP="00D156F1">
            <w:pPr>
              <w:pStyle w:val="TableParagraph"/>
              <w:spacing w:before="18"/>
              <w:ind w:right="52"/>
              <w:rPr>
                <w:rFonts w:ascii="Arial Narrow" w:hAnsi="Arial Narrow"/>
                <w:sz w:val="13"/>
              </w:rPr>
            </w:pPr>
            <w:r w:rsidRPr="00AB05D4">
              <w:rPr>
                <w:rFonts w:ascii="Arial Narrow" w:hAnsi="Arial Narrow"/>
                <w:w w:val="95"/>
                <w:sz w:val="13"/>
              </w:rPr>
              <w:t>22</w:t>
            </w:r>
          </w:p>
        </w:tc>
        <w:tc>
          <w:tcPr>
            <w:tcW w:w="785" w:type="dxa"/>
            <w:tcBorders>
              <w:top w:val="nil"/>
              <w:left w:val="single" w:sz="2" w:space="0" w:color="000000"/>
              <w:bottom w:val="nil"/>
              <w:right w:val="single" w:sz="2" w:space="0" w:color="000000"/>
            </w:tcBorders>
            <w:shd w:val="clear" w:color="auto" w:fill="FFFF99"/>
          </w:tcPr>
          <w:p w14:paraId="20C11946" w14:textId="77777777" w:rsidR="00AB05D4" w:rsidRPr="00AB05D4" w:rsidRDefault="00AB05D4" w:rsidP="00D156F1">
            <w:pPr>
              <w:pStyle w:val="TableParagraph"/>
              <w:spacing w:before="18"/>
              <w:ind w:right="52"/>
              <w:rPr>
                <w:rFonts w:ascii="Arial Narrow" w:hAnsi="Arial Narrow"/>
                <w:sz w:val="13"/>
              </w:rPr>
            </w:pPr>
            <w:r w:rsidRPr="00AB05D4">
              <w:rPr>
                <w:rFonts w:ascii="Arial Narrow" w:hAnsi="Arial Narrow"/>
                <w:w w:val="95"/>
                <w:sz w:val="13"/>
              </w:rPr>
              <w:t>66</w:t>
            </w:r>
          </w:p>
        </w:tc>
        <w:tc>
          <w:tcPr>
            <w:tcW w:w="787" w:type="dxa"/>
            <w:tcBorders>
              <w:top w:val="nil"/>
              <w:left w:val="single" w:sz="2" w:space="0" w:color="000000"/>
              <w:bottom w:val="nil"/>
              <w:right w:val="single" w:sz="2" w:space="0" w:color="000000"/>
            </w:tcBorders>
            <w:shd w:val="clear" w:color="auto" w:fill="FFFF99"/>
          </w:tcPr>
          <w:p w14:paraId="2AF356FE" w14:textId="77777777" w:rsidR="00AB05D4" w:rsidRPr="00AB05D4" w:rsidRDefault="00AB05D4" w:rsidP="00D156F1">
            <w:pPr>
              <w:pStyle w:val="TableParagraph"/>
              <w:spacing w:before="18"/>
              <w:ind w:right="54"/>
              <w:rPr>
                <w:rFonts w:ascii="Arial Narrow" w:hAnsi="Arial Narrow"/>
                <w:sz w:val="13"/>
              </w:rPr>
            </w:pPr>
            <w:r w:rsidRPr="00AB05D4">
              <w:rPr>
                <w:rFonts w:ascii="Arial Narrow" w:hAnsi="Arial Narrow"/>
                <w:w w:val="95"/>
                <w:sz w:val="13"/>
              </w:rPr>
              <w:t>63</w:t>
            </w:r>
          </w:p>
        </w:tc>
        <w:tc>
          <w:tcPr>
            <w:tcW w:w="606" w:type="dxa"/>
            <w:tcBorders>
              <w:top w:val="nil"/>
              <w:left w:val="single" w:sz="2" w:space="0" w:color="000000"/>
              <w:bottom w:val="nil"/>
              <w:right w:val="single" w:sz="2" w:space="0" w:color="000000"/>
            </w:tcBorders>
          </w:tcPr>
          <w:p w14:paraId="545D0977" w14:textId="77777777" w:rsidR="00AB05D4" w:rsidRPr="00AB05D4" w:rsidRDefault="00AB05D4" w:rsidP="00D156F1">
            <w:pPr>
              <w:pStyle w:val="TableParagraph"/>
              <w:spacing w:before="18"/>
              <w:ind w:right="53"/>
              <w:rPr>
                <w:rFonts w:ascii="Arial Narrow" w:hAnsi="Arial Narrow"/>
                <w:sz w:val="13"/>
              </w:rPr>
            </w:pPr>
            <w:r w:rsidRPr="00AB05D4">
              <w:rPr>
                <w:rFonts w:ascii="Arial Narrow" w:hAnsi="Arial Narrow"/>
                <w:w w:val="99"/>
                <w:sz w:val="13"/>
              </w:rPr>
              <w:t>4</w:t>
            </w:r>
          </w:p>
        </w:tc>
        <w:tc>
          <w:tcPr>
            <w:tcW w:w="606" w:type="dxa"/>
            <w:tcBorders>
              <w:top w:val="nil"/>
              <w:left w:val="single" w:sz="2" w:space="0" w:color="000000"/>
              <w:bottom w:val="nil"/>
              <w:right w:val="single" w:sz="2" w:space="0" w:color="000000"/>
            </w:tcBorders>
          </w:tcPr>
          <w:p w14:paraId="1041071B" w14:textId="77777777" w:rsidR="00AB05D4" w:rsidRPr="00AB05D4" w:rsidRDefault="00AB05D4" w:rsidP="00D156F1">
            <w:pPr>
              <w:pStyle w:val="TableParagraph"/>
              <w:spacing w:before="18"/>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29BA475D" w14:textId="77777777" w:rsidR="00AB05D4" w:rsidRPr="00AB05D4" w:rsidRDefault="00AB05D4" w:rsidP="00D156F1">
            <w:pPr>
              <w:pStyle w:val="TableParagraph"/>
              <w:spacing w:before="18"/>
              <w:ind w:right="46"/>
              <w:rPr>
                <w:rFonts w:ascii="Arial Narrow" w:hAnsi="Arial Narrow"/>
                <w:sz w:val="13"/>
              </w:rPr>
            </w:pPr>
            <w:r w:rsidRPr="00AB05D4">
              <w:rPr>
                <w:rFonts w:ascii="Arial Narrow" w:hAnsi="Arial Narrow"/>
                <w:w w:val="95"/>
                <w:sz w:val="13"/>
              </w:rPr>
              <w:t>252</w:t>
            </w:r>
          </w:p>
        </w:tc>
      </w:tr>
      <w:tr w:rsidR="00AB05D4" w:rsidRPr="00AB05D4" w14:paraId="258107C8" w14:textId="77777777" w:rsidTr="00AB05D4">
        <w:trPr>
          <w:trHeight w:val="189"/>
        </w:trPr>
        <w:tc>
          <w:tcPr>
            <w:tcW w:w="3051" w:type="dxa"/>
            <w:tcBorders>
              <w:top w:val="nil"/>
              <w:bottom w:val="nil"/>
            </w:tcBorders>
          </w:tcPr>
          <w:p w14:paraId="2EADA375"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Sanitation Infrastructure</w:t>
            </w:r>
          </w:p>
        </w:tc>
        <w:tc>
          <w:tcPr>
            <w:tcW w:w="279" w:type="dxa"/>
            <w:vMerge/>
            <w:tcBorders>
              <w:top w:val="nil"/>
              <w:bottom w:val="nil"/>
            </w:tcBorders>
          </w:tcPr>
          <w:p w14:paraId="56647F1E"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686D83E7"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6,385</w:t>
            </w:r>
          </w:p>
        </w:tc>
        <w:tc>
          <w:tcPr>
            <w:tcW w:w="786" w:type="dxa"/>
            <w:tcBorders>
              <w:top w:val="nil"/>
              <w:bottom w:val="nil"/>
              <w:right w:val="single" w:sz="2" w:space="0" w:color="000000"/>
            </w:tcBorders>
          </w:tcPr>
          <w:p w14:paraId="4C6A253C"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6,431</w:t>
            </w:r>
          </w:p>
        </w:tc>
        <w:tc>
          <w:tcPr>
            <w:tcW w:w="785" w:type="dxa"/>
            <w:tcBorders>
              <w:top w:val="nil"/>
              <w:left w:val="single" w:sz="2" w:space="0" w:color="000000"/>
              <w:bottom w:val="nil"/>
              <w:right w:val="single" w:sz="2" w:space="0" w:color="000000"/>
            </w:tcBorders>
          </w:tcPr>
          <w:p w14:paraId="1F23535A"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9417465" w14:textId="77777777" w:rsidR="00AB05D4" w:rsidRPr="00AB05D4" w:rsidRDefault="00AB05D4" w:rsidP="00D156F1">
            <w:pPr>
              <w:pStyle w:val="TableParagraph"/>
              <w:spacing w:before="19"/>
              <w:ind w:right="52"/>
              <w:rPr>
                <w:rFonts w:ascii="Arial Narrow" w:hAnsi="Arial Narrow"/>
                <w:sz w:val="13"/>
              </w:rPr>
            </w:pPr>
            <w:r w:rsidRPr="00AB05D4">
              <w:rPr>
                <w:rFonts w:ascii="Arial Narrow" w:hAnsi="Arial Narrow"/>
                <w:w w:val="95"/>
                <w:sz w:val="13"/>
              </w:rPr>
              <w:t>543</w:t>
            </w:r>
          </w:p>
        </w:tc>
        <w:tc>
          <w:tcPr>
            <w:tcW w:w="785" w:type="dxa"/>
            <w:tcBorders>
              <w:top w:val="nil"/>
              <w:left w:val="single" w:sz="2" w:space="0" w:color="000000"/>
              <w:bottom w:val="nil"/>
              <w:right w:val="single" w:sz="2" w:space="0" w:color="000000"/>
            </w:tcBorders>
          </w:tcPr>
          <w:p w14:paraId="4F1B1238" w14:textId="77777777" w:rsidR="00AB05D4" w:rsidRPr="00AB05D4" w:rsidRDefault="00AB05D4" w:rsidP="00D156F1">
            <w:pPr>
              <w:pStyle w:val="TableParagraph"/>
              <w:spacing w:before="19"/>
              <w:ind w:right="53"/>
              <w:rPr>
                <w:rFonts w:ascii="Arial Narrow" w:hAnsi="Arial Narrow"/>
                <w:sz w:val="13"/>
              </w:rPr>
            </w:pPr>
            <w:r w:rsidRPr="00AB05D4">
              <w:rPr>
                <w:rFonts w:ascii="Arial Narrow" w:hAnsi="Arial Narrow"/>
                <w:sz w:val="13"/>
              </w:rPr>
              <w:t>1,664</w:t>
            </w:r>
          </w:p>
        </w:tc>
        <w:tc>
          <w:tcPr>
            <w:tcW w:w="787" w:type="dxa"/>
            <w:tcBorders>
              <w:top w:val="nil"/>
              <w:left w:val="single" w:sz="2" w:space="0" w:color="000000"/>
              <w:bottom w:val="nil"/>
              <w:right w:val="single" w:sz="2" w:space="0" w:color="000000"/>
            </w:tcBorders>
          </w:tcPr>
          <w:p w14:paraId="5C96CBC7" w14:textId="77777777" w:rsidR="00AB05D4" w:rsidRPr="00AB05D4" w:rsidRDefault="00AB05D4" w:rsidP="00D156F1">
            <w:pPr>
              <w:pStyle w:val="TableParagraph"/>
              <w:spacing w:before="19"/>
              <w:ind w:right="55"/>
              <w:rPr>
                <w:rFonts w:ascii="Arial Narrow" w:hAnsi="Arial Narrow"/>
                <w:sz w:val="13"/>
              </w:rPr>
            </w:pPr>
            <w:r w:rsidRPr="00AB05D4">
              <w:rPr>
                <w:rFonts w:ascii="Arial Narrow" w:hAnsi="Arial Narrow"/>
                <w:sz w:val="13"/>
              </w:rPr>
              <w:t>1,608</w:t>
            </w:r>
          </w:p>
        </w:tc>
        <w:tc>
          <w:tcPr>
            <w:tcW w:w="606" w:type="dxa"/>
            <w:tcBorders>
              <w:top w:val="nil"/>
              <w:left w:val="single" w:sz="2" w:space="0" w:color="000000"/>
              <w:bottom w:val="nil"/>
              <w:right w:val="single" w:sz="2" w:space="0" w:color="000000"/>
            </w:tcBorders>
          </w:tcPr>
          <w:p w14:paraId="20147E8A" w14:textId="77777777" w:rsidR="00AB05D4" w:rsidRPr="00AB05D4" w:rsidRDefault="00AB05D4" w:rsidP="00D156F1">
            <w:pPr>
              <w:pStyle w:val="TableParagraph"/>
              <w:spacing w:before="19"/>
              <w:ind w:right="17"/>
              <w:rPr>
                <w:rFonts w:ascii="Arial Narrow" w:hAnsi="Arial Narrow"/>
                <w:sz w:val="13"/>
              </w:rPr>
            </w:pPr>
            <w:r w:rsidRPr="00AB05D4">
              <w:rPr>
                <w:rFonts w:ascii="Arial Narrow" w:hAnsi="Arial Narrow"/>
                <w:sz w:val="13"/>
              </w:rPr>
              <w:t>(56)</w:t>
            </w:r>
          </w:p>
        </w:tc>
        <w:tc>
          <w:tcPr>
            <w:tcW w:w="606" w:type="dxa"/>
            <w:tcBorders>
              <w:top w:val="nil"/>
              <w:left w:val="single" w:sz="2" w:space="0" w:color="000000"/>
              <w:bottom w:val="nil"/>
              <w:right w:val="single" w:sz="2" w:space="0" w:color="000000"/>
            </w:tcBorders>
          </w:tcPr>
          <w:p w14:paraId="4D474787" w14:textId="77777777" w:rsidR="00AB05D4" w:rsidRPr="00AB05D4" w:rsidRDefault="00AB05D4" w:rsidP="00D156F1">
            <w:pPr>
              <w:pStyle w:val="TableParagraph"/>
              <w:spacing w:before="2"/>
              <w:ind w:left="170"/>
              <w:jc w:val="left"/>
              <w:rPr>
                <w:rFonts w:ascii="Arial Narrow" w:hAnsi="Arial Narrow"/>
                <w:b/>
                <w:sz w:val="13"/>
              </w:rPr>
            </w:pPr>
            <w:r w:rsidRPr="00AB05D4">
              <w:rPr>
                <w:rFonts w:ascii="Arial Narrow" w:hAnsi="Arial Narrow"/>
                <w:b/>
                <w:sz w:val="13"/>
              </w:rPr>
              <w:t>-3.5%</w:t>
            </w:r>
          </w:p>
        </w:tc>
        <w:tc>
          <w:tcPr>
            <w:tcW w:w="785" w:type="dxa"/>
            <w:tcBorders>
              <w:top w:val="nil"/>
              <w:left w:val="single" w:sz="2" w:space="0" w:color="000000"/>
              <w:bottom w:val="nil"/>
            </w:tcBorders>
          </w:tcPr>
          <w:p w14:paraId="428FE640" w14:textId="77777777" w:rsidR="00AB05D4" w:rsidRPr="00AB05D4" w:rsidRDefault="00AB05D4" w:rsidP="00D156F1">
            <w:pPr>
              <w:pStyle w:val="TableParagraph"/>
              <w:spacing w:before="19"/>
              <w:ind w:right="47"/>
              <w:rPr>
                <w:rFonts w:ascii="Arial Narrow" w:hAnsi="Arial Narrow"/>
                <w:sz w:val="13"/>
              </w:rPr>
            </w:pPr>
            <w:r w:rsidRPr="00AB05D4">
              <w:rPr>
                <w:rFonts w:ascii="Arial Narrow" w:hAnsi="Arial Narrow"/>
                <w:sz w:val="13"/>
              </w:rPr>
              <w:t>6,431</w:t>
            </w:r>
          </w:p>
        </w:tc>
      </w:tr>
      <w:tr w:rsidR="00AB05D4" w:rsidRPr="00AB05D4" w14:paraId="0DF0B3C0" w14:textId="77777777" w:rsidTr="00AB05D4">
        <w:trPr>
          <w:trHeight w:val="195"/>
        </w:trPr>
        <w:tc>
          <w:tcPr>
            <w:tcW w:w="3051" w:type="dxa"/>
            <w:tcBorders>
              <w:top w:val="nil"/>
              <w:bottom w:val="nil"/>
            </w:tcBorders>
          </w:tcPr>
          <w:p w14:paraId="62145806"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Pump Station</w:t>
            </w:r>
          </w:p>
        </w:tc>
        <w:tc>
          <w:tcPr>
            <w:tcW w:w="279" w:type="dxa"/>
            <w:vMerge/>
            <w:tcBorders>
              <w:top w:val="nil"/>
              <w:bottom w:val="nil"/>
            </w:tcBorders>
          </w:tcPr>
          <w:p w14:paraId="4181CC40"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B858692"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388</w:t>
            </w:r>
          </w:p>
        </w:tc>
        <w:tc>
          <w:tcPr>
            <w:tcW w:w="786" w:type="dxa"/>
            <w:tcBorders>
              <w:top w:val="nil"/>
              <w:bottom w:val="nil"/>
              <w:right w:val="single" w:sz="2" w:space="0" w:color="000000"/>
            </w:tcBorders>
            <w:shd w:val="clear" w:color="auto" w:fill="FFFF99"/>
          </w:tcPr>
          <w:p w14:paraId="3C886847"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391</w:t>
            </w:r>
          </w:p>
        </w:tc>
        <w:tc>
          <w:tcPr>
            <w:tcW w:w="785" w:type="dxa"/>
            <w:tcBorders>
              <w:top w:val="nil"/>
              <w:left w:val="single" w:sz="2" w:space="0" w:color="000000"/>
              <w:bottom w:val="nil"/>
              <w:right w:val="single" w:sz="2" w:space="0" w:color="000000"/>
            </w:tcBorders>
            <w:shd w:val="clear" w:color="auto" w:fill="FFFF99"/>
          </w:tcPr>
          <w:p w14:paraId="58155272"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08B369"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32</w:t>
            </w:r>
          </w:p>
        </w:tc>
        <w:tc>
          <w:tcPr>
            <w:tcW w:w="785" w:type="dxa"/>
            <w:tcBorders>
              <w:top w:val="nil"/>
              <w:left w:val="single" w:sz="2" w:space="0" w:color="000000"/>
              <w:bottom w:val="nil"/>
              <w:right w:val="single" w:sz="2" w:space="0" w:color="000000"/>
            </w:tcBorders>
            <w:shd w:val="clear" w:color="auto" w:fill="FFFF99"/>
          </w:tcPr>
          <w:p w14:paraId="79D78E5F"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5"/>
                <w:sz w:val="13"/>
              </w:rPr>
              <w:t>98</w:t>
            </w:r>
          </w:p>
        </w:tc>
        <w:tc>
          <w:tcPr>
            <w:tcW w:w="787" w:type="dxa"/>
            <w:tcBorders>
              <w:top w:val="nil"/>
              <w:left w:val="single" w:sz="2" w:space="0" w:color="000000"/>
              <w:bottom w:val="nil"/>
              <w:right w:val="single" w:sz="2" w:space="0" w:color="000000"/>
            </w:tcBorders>
            <w:shd w:val="clear" w:color="auto" w:fill="FFFF99"/>
          </w:tcPr>
          <w:p w14:paraId="5D7DBA70" w14:textId="77777777" w:rsidR="00AB05D4" w:rsidRPr="00AB05D4" w:rsidRDefault="00AB05D4" w:rsidP="00D156F1">
            <w:pPr>
              <w:pStyle w:val="TableParagraph"/>
              <w:spacing w:before="21"/>
              <w:ind w:right="54"/>
              <w:rPr>
                <w:rFonts w:ascii="Arial Narrow" w:hAnsi="Arial Narrow"/>
                <w:sz w:val="13"/>
              </w:rPr>
            </w:pPr>
            <w:r w:rsidRPr="00AB05D4">
              <w:rPr>
                <w:rFonts w:ascii="Arial Narrow" w:hAnsi="Arial Narrow"/>
                <w:w w:val="95"/>
                <w:sz w:val="13"/>
              </w:rPr>
              <w:t>98</w:t>
            </w:r>
          </w:p>
        </w:tc>
        <w:tc>
          <w:tcPr>
            <w:tcW w:w="606" w:type="dxa"/>
            <w:tcBorders>
              <w:top w:val="nil"/>
              <w:left w:val="single" w:sz="2" w:space="0" w:color="000000"/>
              <w:bottom w:val="nil"/>
              <w:right w:val="single" w:sz="2" w:space="0" w:color="000000"/>
            </w:tcBorders>
          </w:tcPr>
          <w:p w14:paraId="3B663221" w14:textId="77777777" w:rsidR="00AB05D4" w:rsidRPr="00AB05D4" w:rsidRDefault="00AB05D4" w:rsidP="00D156F1">
            <w:pPr>
              <w:pStyle w:val="TableParagraph"/>
              <w:spacing w:before="21"/>
              <w:ind w:right="53"/>
              <w:rPr>
                <w:rFonts w:ascii="Arial Narrow" w:hAnsi="Arial Narrow"/>
                <w:sz w:val="13"/>
              </w:rPr>
            </w:pPr>
            <w:r w:rsidRPr="00AB05D4">
              <w:rPr>
                <w:rFonts w:ascii="Arial Narrow" w:hAnsi="Arial Narrow"/>
                <w:w w:val="99"/>
                <w:sz w:val="13"/>
              </w:rPr>
              <w:t>0</w:t>
            </w:r>
          </w:p>
        </w:tc>
        <w:tc>
          <w:tcPr>
            <w:tcW w:w="606" w:type="dxa"/>
            <w:tcBorders>
              <w:top w:val="nil"/>
              <w:left w:val="single" w:sz="2" w:space="0" w:color="000000"/>
              <w:bottom w:val="nil"/>
              <w:right w:val="single" w:sz="2" w:space="0" w:color="000000"/>
            </w:tcBorders>
          </w:tcPr>
          <w:p w14:paraId="5A9DF4DA" w14:textId="77777777" w:rsidR="00AB05D4" w:rsidRPr="00AB05D4" w:rsidRDefault="00AB05D4" w:rsidP="00D156F1">
            <w:pPr>
              <w:pStyle w:val="TableParagraph"/>
              <w:spacing w:before="21"/>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78C7395E" w14:textId="77777777" w:rsidR="00AB05D4" w:rsidRPr="00AB05D4" w:rsidRDefault="00AB05D4" w:rsidP="00D156F1">
            <w:pPr>
              <w:pStyle w:val="TableParagraph"/>
              <w:spacing w:before="21"/>
              <w:ind w:right="46"/>
              <w:rPr>
                <w:rFonts w:ascii="Arial Narrow" w:hAnsi="Arial Narrow"/>
                <w:sz w:val="13"/>
              </w:rPr>
            </w:pPr>
            <w:r w:rsidRPr="00AB05D4">
              <w:rPr>
                <w:rFonts w:ascii="Arial Narrow" w:hAnsi="Arial Narrow"/>
                <w:w w:val="95"/>
                <w:sz w:val="13"/>
              </w:rPr>
              <w:t>391</w:t>
            </w:r>
          </w:p>
        </w:tc>
      </w:tr>
      <w:tr w:rsidR="00AB05D4" w:rsidRPr="00AB05D4" w14:paraId="68BE346A" w14:textId="77777777" w:rsidTr="00AB05D4">
        <w:trPr>
          <w:trHeight w:val="192"/>
        </w:trPr>
        <w:tc>
          <w:tcPr>
            <w:tcW w:w="3051" w:type="dxa"/>
            <w:tcBorders>
              <w:top w:val="nil"/>
              <w:bottom w:val="nil"/>
            </w:tcBorders>
          </w:tcPr>
          <w:p w14:paraId="662C961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Reticulation</w:t>
            </w:r>
          </w:p>
        </w:tc>
        <w:tc>
          <w:tcPr>
            <w:tcW w:w="279" w:type="dxa"/>
            <w:vMerge/>
            <w:tcBorders>
              <w:top w:val="nil"/>
              <w:bottom w:val="nil"/>
            </w:tcBorders>
          </w:tcPr>
          <w:p w14:paraId="57875CFA"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F06D47C"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641</w:t>
            </w:r>
          </w:p>
        </w:tc>
        <w:tc>
          <w:tcPr>
            <w:tcW w:w="786" w:type="dxa"/>
            <w:tcBorders>
              <w:top w:val="nil"/>
              <w:bottom w:val="nil"/>
              <w:right w:val="single" w:sz="2" w:space="0" w:color="000000"/>
            </w:tcBorders>
            <w:shd w:val="clear" w:color="auto" w:fill="FFFF99"/>
          </w:tcPr>
          <w:p w14:paraId="441287F1"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627</w:t>
            </w:r>
          </w:p>
        </w:tc>
        <w:tc>
          <w:tcPr>
            <w:tcW w:w="785" w:type="dxa"/>
            <w:tcBorders>
              <w:top w:val="nil"/>
              <w:left w:val="single" w:sz="2" w:space="0" w:color="000000"/>
              <w:bottom w:val="nil"/>
              <w:right w:val="single" w:sz="2" w:space="0" w:color="000000"/>
            </w:tcBorders>
            <w:shd w:val="clear" w:color="auto" w:fill="FFFF99"/>
          </w:tcPr>
          <w:p w14:paraId="15F5FBC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8C99362"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57</w:t>
            </w:r>
          </w:p>
        </w:tc>
        <w:tc>
          <w:tcPr>
            <w:tcW w:w="785" w:type="dxa"/>
            <w:tcBorders>
              <w:top w:val="nil"/>
              <w:left w:val="single" w:sz="2" w:space="0" w:color="000000"/>
              <w:bottom w:val="nil"/>
              <w:right w:val="single" w:sz="2" w:space="0" w:color="000000"/>
            </w:tcBorders>
            <w:shd w:val="clear" w:color="auto" w:fill="FFFF99"/>
          </w:tcPr>
          <w:p w14:paraId="0827DB04"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175</w:t>
            </w:r>
          </w:p>
        </w:tc>
        <w:tc>
          <w:tcPr>
            <w:tcW w:w="787" w:type="dxa"/>
            <w:tcBorders>
              <w:top w:val="nil"/>
              <w:left w:val="single" w:sz="2" w:space="0" w:color="000000"/>
              <w:bottom w:val="nil"/>
              <w:right w:val="single" w:sz="2" w:space="0" w:color="000000"/>
            </w:tcBorders>
            <w:shd w:val="clear" w:color="auto" w:fill="FFFF99"/>
          </w:tcPr>
          <w:p w14:paraId="7C09D5B5"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157</w:t>
            </w:r>
          </w:p>
        </w:tc>
        <w:tc>
          <w:tcPr>
            <w:tcW w:w="606" w:type="dxa"/>
            <w:tcBorders>
              <w:top w:val="nil"/>
              <w:left w:val="single" w:sz="2" w:space="0" w:color="000000"/>
              <w:bottom w:val="nil"/>
              <w:right w:val="single" w:sz="2" w:space="0" w:color="000000"/>
            </w:tcBorders>
          </w:tcPr>
          <w:p w14:paraId="205875DE"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18</w:t>
            </w:r>
          </w:p>
        </w:tc>
        <w:tc>
          <w:tcPr>
            <w:tcW w:w="606" w:type="dxa"/>
            <w:tcBorders>
              <w:top w:val="nil"/>
              <w:left w:val="single" w:sz="2" w:space="0" w:color="000000"/>
              <w:bottom w:val="nil"/>
              <w:right w:val="single" w:sz="2" w:space="0" w:color="000000"/>
            </w:tcBorders>
          </w:tcPr>
          <w:p w14:paraId="7CAE9BE3"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519F564A"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627</w:t>
            </w:r>
          </w:p>
        </w:tc>
      </w:tr>
      <w:tr w:rsidR="00AB05D4" w:rsidRPr="00AB05D4" w14:paraId="17D50A59" w14:textId="77777777" w:rsidTr="00AB05D4">
        <w:trPr>
          <w:trHeight w:val="192"/>
        </w:trPr>
        <w:tc>
          <w:tcPr>
            <w:tcW w:w="3051" w:type="dxa"/>
            <w:tcBorders>
              <w:top w:val="nil"/>
              <w:bottom w:val="nil"/>
            </w:tcBorders>
          </w:tcPr>
          <w:p w14:paraId="63EDB70C"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Water Treatment Works</w:t>
            </w:r>
          </w:p>
        </w:tc>
        <w:tc>
          <w:tcPr>
            <w:tcW w:w="279" w:type="dxa"/>
            <w:vMerge/>
            <w:tcBorders>
              <w:top w:val="nil"/>
              <w:bottom w:val="nil"/>
            </w:tcBorders>
          </w:tcPr>
          <w:p w14:paraId="319440D2"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F877CA0"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529</w:t>
            </w:r>
          </w:p>
        </w:tc>
        <w:tc>
          <w:tcPr>
            <w:tcW w:w="786" w:type="dxa"/>
            <w:tcBorders>
              <w:top w:val="nil"/>
              <w:bottom w:val="nil"/>
              <w:right w:val="single" w:sz="2" w:space="0" w:color="000000"/>
            </w:tcBorders>
            <w:shd w:val="clear" w:color="auto" w:fill="FFFF99"/>
          </w:tcPr>
          <w:p w14:paraId="2BC4D2C7"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494</w:t>
            </w:r>
          </w:p>
        </w:tc>
        <w:tc>
          <w:tcPr>
            <w:tcW w:w="785" w:type="dxa"/>
            <w:tcBorders>
              <w:top w:val="nil"/>
              <w:left w:val="single" w:sz="2" w:space="0" w:color="000000"/>
              <w:bottom w:val="nil"/>
              <w:right w:val="single" w:sz="2" w:space="0" w:color="000000"/>
            </w:tcBorders>
            <w:shd w:val="clear" w:color="auto" w:fill="FFFF99"/>
          </w:tcPr>
          <w:p w14:paraId="38D6EF2A"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8A1F40D"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57</w:t>
            </w:r>
          </w:p>
        </w:tc>
        <w:tc>
          <w:tcPr>
            <w:tcW w:w="785" w:type="dxa"/>
            <w:tcBorders>
              <w:top w:val="nil"/>
              <w:left w:val="single" w:sz="2" w:space="0" w:color="000000"/>
              <w:bottom w:val="nil"/>
              <w:right w:val="single" w:sz="2" w:space="0" w:color="000000"/>
            </w:tcBorders>
            <w:shd w:val="clear" w:color="auto" w:fill="FFFF99"/>
          </w:tcPr>
          <w:p w14:paraId="681C6FBC"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175</w:t>
            </w:r>
          </w:p>
        </w:tc>
        <w:tc>
          <w:tcPr>
            <w:tcW w:w="787" w:type="dxa"/>
            <w:tcBorders>
              <w:top w:val="nil"/>
              <w:left w:val="single" w:sz="2" w:space="0" w:color="000000"/>
              <w:bottom w:val="nil"/>
              <w:right w:val="single" w:sz="2" w:space="0" w:color="000000"/>
            </w:tcBorders>
            <w:shd w:val="clear" w:color="auto" w:fill="FFFF99"/>
          </w:tcPr>
          <w:p w14:paraId="25F77769"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123</w:t>
            </w:r>
          </w:p>
        </w:tc>
        <w:tc>
          <w:tcPr>
            <w:tcW w:w="606" w:type="dxa"/>
            <w:tcBorders>
              <w:top w:val="nil"/>
              <w:left w:val="single" w:sz="2" w:space="0" w:color="000000"/>
              <w:bottom w:val="nil"/>
              <w:right w:val="single" w:sz="2" w:space="0" w:color="000000"/>
            </w:tcBorders>
          </w:tcPr>
          <w:p w14:paraId="21ACB124"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51</w:t>
            </w:r>
          </w:p>
        </w:tc>
        <w:tc>
          <w:tcPr>
            <w:tcW w:w="606" w:type="dxa"/>
            <w:tcBorders>
              <w:top w:val="nil"/>
              <w:left w:val="single" w:sz="2" w:space="0" w:color="000000"/>
              <w:bottom w:val="nil"/>
              <w:right w:val="single" w:sz="2" w:space="0" w:color="000000"/>
            </w:tcBorders>
          </w:tcPr>
          <w:p w14:paraId="79147C2E"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9"/>
                <w:sz w:val="13"/>
              </w:rPr>
              <w:t>0</w:t>
            </w:r>
          </w:p>
        </w:tc>
        <w:tc>
          <w:tcPr>
            <w:tcW w:w="785" w:type="dxa"/>
            <w:tcBorders>
              <w:top w:val="nil"/>
              <w:left w:val="single" w:sz="2" w:space="0" w:color="000000"/>
              <w:bottom w:val="nil"/>
            </w:tcBorders>
            <w:shd w:val="clear" w:color="auto" w:fill="FFFF99"/>
          </w:tcPr>
          <w:p w14:paraId="21ECE334"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494</w:t>
            </w:r>
          </w:p>
        </w:tc>
      </w:tr>
      <w:tr w:rsidR="00AB05D4" w:rsidRPr="00AB05D4" w14:paraId="79781B8F" w14:textId="77777777" w:rsidTr="00AB05D4">
        <w:trPr>
          <w:trHeight w:val="192"/>
        </w:trPr>
        <w:tc>
          <w:tcPr>
            <w:tcW w:w="3051" w:type="dxa"/>
            <w:tcBorders>
              <w:top w:val="nil"/>
              <w:bottom w:val="nil"/>
            </w:tcBorders>
          </w:tcPr>
          <w:p w14:paraId="62FAC49B"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Outfall Sewers</w:t>
            </w:r>
          </w:p>
        </w:tc>
        <w:tc>
          <w:tcPr>
            <w:tcW w:w="279" w:type="dxa"/>
            <w:vMerge/>
            <w:tcBorders>
              <w:top w:val="nil"/>
              <w:bottom w:val="nil"/>
            </w:tcBorders>
          </w:tcPr>
          <w:p w14:paraId="49556B10"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CF92F35"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4,269</w:t>
            </w:r>
          </w:p>
        </w:tc>
        <w:tc>
          <w:tcPr>
            <w:tcW w:w="786" w:type="dxa"/>
            <w:tcBorders>
              <w:top w:val="nil"/>
              <w:bottom w:val="nil"/>
              <w:right w:val="single" w:sz="2" w:space="0" w:color="000000"/>
            </w:tcBorders>
            <w:shd w:val="clear" w:color="auto" w:fill="FFFF99"/>
          </w:tcPr>
          <w:p w14:paraId="2E9501C3"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4,357</w:t>
            </w:r>
          </w:p>
        </w:tc>
        <w:tc>
          <w:tcPr>
            <w:tcW w:w="785" w:type="dxa"/>
            <w:tcBorders>
              <w:top w:val="nil"/>
              <w:left w:val="single" w:sz="2" w:space="0" w:color="000000"/>
              <w:bottom w:val="nil"/>
              <w:right w:val="single" w:sz="2" w:space="0" w:color="000000"/>
            </w:tcBorders>
            <w:shd w:val="clear" w:color="auto" w:fill="FFFF99"/>
          </w:tcPr>
          <w:p w14:paraId="257152E9"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786698C"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351</w:t>
            </w:r>
          </w:p>
        </w:tc>
        <w:tc>
          <w:tcPr>
            <w:tcW w:w="785" w:type="dxa"/>
            <w:tcBorders>
              <w:top w:val="nil"/>
              <w:left w:val="single" w:sz="2" w:space="0" w:color="000000"/>
              <w:bottom w:val="nil"/>
              <w:right w:val="single" w:sz="2" w:space="0" w:color="000000"/>
            </w:tcBorders>
            <w:shd w:val="clear" w:color="auto" w:fill="FFFF99"/>
          </w:tcPr>
          <w:p w14:paraId="4A8BDC7A" w14:textId="77777777" w:rsidR="00AB05D4" w:rsidRPr="00AB05D4" w:rsidRDefault="00AB05D4" w:rsidP="00D156F1">
            <w:pPr>
              <w:pStyle w:val="TableParagraph"/>
              <w:spacing w:before="17"/>
              <w:ind w:right="53"/>
              <w:rPr>
                <w:rFonts w:ascii="Arial Narrow" w:hAnsi="Arial Narrow"/>
                <w:sz w:val="13"/>
              </w:rPr>
            </w:pPr>
            <w:r w:rsidRPr="00AB05D4">
              <w:rPr>
                <w:rFonts w:ascii="Arial Narrow" w:hAnsi="Arial Narrow"/>
                <w:sz w:val="13"/>
              </w:rPr>
              <w:t>1,076</w:t>
            </w:r>
          </w:p>
        </w:tc>
        <w:tc>
          <w:tcPr>
            <w:tcW w:w="787" w:type="dxa"/>
            <w:tcBorders>
              <w:top w:val="nil"/>
              <w:left w:val="single" w:sz="2" w:space="0" w:color="000000"/>
              <w:bottom w:val="nil"/>
              <w:right w:val="single" w:sz="2" w:space="0" w:color="000000"/>
            </w:tcBorders>
            <w:shd w:val="clear" w:color="auto" w:fill="FFFF99"/>
          </w:tcPr>
          <w:p w14:paraId="72960C22" w14:textId="77777777" w:rsidR="00AB05D4" w:rsidRPr="00AB05D4" w:rsidRDefault="00AB05D4" w:rsidP="00D156F1">
            <w:pPr>
              <w:pStyle w:val="TableParagraph"/>
              <w:spacing w:before="17"/>
              <w:ind w:right="55"/>
              <w:rPr>
                <w:rFonts w:ascii="Arial Narrow" w:hAnsi="Arial Narrow"/>
                <w:sz w:val="13"/>
              </w:rPr>
            </w:pPr>
            <w:r w:rsidRPr="00AB05D4">
              <w:rPr>
                <w:rFonts w:ascii="Arial Narrow" w:hAnsi="Arial Narrow"/>
                <w:sz w:val="13"/>
              </w:rPr>
              <w:t>1,089</w:t>
            </w:r>
          </w:p>
        </w:tc>
        <w:tc>
          <w:tcPr>
            <w:tcW w:w="606" w:type="dxa"/>
            <w:tcBorders>
              <w:top w:val="nil"/>
              <w:left w:val="single" w:sz="2" w:space="0" w:color="000000"/>
              <w:bottom w:val="nil"/>
              <w:right w:val="single" w:sz="2" w:space="0" w:color="000000"/>
            </w:tcBorders>
          </w:tcPr>
          <w:p w14:paraId="015C7010"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(13)</w:t>
            </w:r>
          </w:p>
        </w:tc>
        <w:tc>
          <w:tcPr>
            <w:tcW w:w="606" w:type="dxa"/>
            <w:tcBorders>
              <w:top w:val="nil"/>
              <w:left w:val="single" w:sz="2" w:space="0" w:color="000000"/>
              <w:bottom w:val="nil"/>
              <w:right w:val="single" w:sz="2" w:space="0" w:color="000000"/>
            </w:tcBorders>
          </w:tcPr>
          <w:p w14:paraId="5243C517"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0CECF4CD" w14:textId="77777777" w:rsidR="00AB05D4" w:rsidRPr="00AB05D4" w:rsidRDefault="00AB05D4" w:rsidP="00D156F1">
            <w:pPr>
              <w:pStyle w:val="TableParagraph"/>
              <w:spacing w:before="17"/>
              <w:ind w:right="47"/>
              <w:rPr>
                <w:rFonts w:ascii="Arial Narrow" w:hAnsi="Arial Narrow"/>
                <w:sz w:val="13"/>
              </w:rPr>
            </w:pPr>
            <w:r w:rsidRPr="00AB05D4">
              <w:rPr>
                <w:rFonts w:ascii="Arial Narrow" w:hAnsi="Arial Narrow"/>
                <w:sz w:val="13"/>
              </w:rPr>
              <w:t>4,357</w:t>
            </w:r>
          </w:p>
        </w:tc>
      </w:tr>
      <w:tr w:rsidR="00AB05D4" w:rsidRPr="00AB05D4" w14:paraId="717FC0AD" w14:textId="77777777" w:rsidTr="00AB05D4">
        <w:trPr>
          <w:trHeight w:val="191"/>
        </w:trPr>
        <w:tc>
          <w:tcPr>
            <w:tcW w:w="3051" w:type="dxa"/>
            <w:tcBorders>
              <w:top w:val="nil"/>
              <w:bottom w:val="nil"/>
            </w:tcBorders>
          </w:tcPr>
          <w:p w14:paraId="0FC63AE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Toilet Facilities</w:t>
            </w:r>
          </w:p>
        </w:tc>
        <w:tc>
          <w:tcPr>
            <w:tcW w:w="279" w:type="dxa"/>
            <w:vMerge/>
            <w:tcBorders>
              <w:top w:val="nil"/>
              <w:bottom w:val="nil"/>
            </w:tcBorders>
          </w:tcPr>
          <w:p w14:paraId="42CE96CB"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A7BD2A6"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B4CE92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99FFAB"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EF2364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D196F5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3D0B711"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90BE10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7C4282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B442D0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8066A2F" w14:textId="77777777" w:rsidTr="00AB05D4">
        <w:trPr>
          <w:trHeight w:val="190"/>
        </w:trPr>
        <w:tc>
          <w:tcPr>
            <w:tcW w:w="3051" w:type="dxa"/>
            <w:tcBorders>
              <w:top w:val="nil"/>
              <w:bottom w:val="nil"/>
            </w:tcBorders>
          </w:tcPr>
          <w:p w14:paraId="4D0F9EF7"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vMerge/>
            <w:tcBorders>
              <w:top w:val="nil"/>
              <w:bottom w:val="nil"/>
            </w:tcBorders>
          </w:tcPr>
          <w:p w14:paraId="6B5235C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BE62182"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557</w:t>
            </w:r>
          </w:p>
        </w:tc>
        <w:tc>
          <w:tcPr>
            <w:tcW w:w="786" w:type="dxa"/>
            <w:tcBorders>
              <w:top w:val="nil"/>
              <w:bottom w:val="nil"/>
              <w:right w:val="single" w:sz="2" w:space="0" w:color="000000"/>
            </w:tcBorders>
            <w:shd w:val="clear" w:color="auto" w:fill="FFFF99"/>
          </w:tcPr>
          <w:p w14:paraId="56A048C6"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562</w:t>
            </w:r>
          </w:p>
        </w:tc>
        <w:tc>
          <w:tcPr>
            <w:tcW w:w="785" w:type="dxa"/>
            <w:tcBorders>
              <w:top w:val="nil"/>
              <w:left w:val="single" w:sz="2" w:space="0" w:color="000000"/>
              <w:bottom w:val="nil"/>
              <w:right w:val="single" w:sz="2" w:space="0" w:color="000000"/>
            </w:tcBorders>
            <w:shd w:val="clear" w:color="auto" w:fill="FFFF99"/>
          </w:tcPr>
          <w:p w14:paraId="5E14B7E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BDF3EC7"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46</w:t>
            </w:r>
          </w:p>
        </w:tc>
        <w:tc>
          <w:tcPr>
            <w:tcW w:w="785" w:type="dxa"/>
            <w:tcBorders>
              <w:top w:val="nil"/>
              <w:left w:val="single" w:sz="2" w:space="0" w:color="000000"/>
              <w:bottom w:val="nil"/>
              <w:right w:val="single" w:sz="2" w:space="0" w:color="000000"/>
            </w:tcBorders>
            <w:shd w:val="clear" w:color="auto" w:fill="FFFF99"/>
          </w:tcPr>
          <w:p w14:paraId="1E7844CB" w14:textId="77777777" w:rsidR="00AB05D4" w:rsidRPr="00AB05D4" w:rsidRDefault="00AB05D4" w:rsidP="00D156F1">
            <w:pPr>
              <w:pStyle w:val="TableParagraph"/>
              <w:spacing w:before="17"/>
              <w:ind w:right="52"/>
              <w:rPr>
                <w:rFonts w:ascii="Arial Narrow" w:hAnsi="Arial Narrow"/>
                <w:sz w:val="13"/>
              </w:rPr>
            </w:pPr>
            <w:r w:rsidRPr="00AB05D4">
              <w:rPr>
                <w:rFonts w:ascii="Arial Narrow" w:hAnsi="Arial Narrow"/>
                <w:w w:val="95"/>
                <w:sz w:val="13"/>
              </w:rPr>
              <w:t>140</w:t>
            </w:r>
          </w:p>
        </w:tc>
        <w:tc>
          <w:tcPr>
            <w:tcW w:w="787" w:type="dxa"/>
            <w:tcBorders>
              <w:top w:val="nil"/>
              <w:left w:val="single" w:sz="2" w:space="0" w:color="000000"/>
              <w:bottom w:val="nil"/>
              <w:right w:val="single" w:sz="2" w:space="0" w:color="000000"/>
            </w:tcBorders>
            <w:shd w:val="clear" w:color="auto" w:fill="FFFF99"/>
          </w:tcPr>
          <w:p w14:paraId="06F3D3D3" w14:textId="77777777" w:rsidR="00AB05D4" w:rsidRPr="00AB05D4" w:rsidRDefault="00AB05D4" w:rsidP="00D156F1">
            <w:pPr>
              <w:pStyle w:val="TableParagraph"/>
              <w:spacing w:before="17"/>
              <w:ind w:right="54"/>
              <w:rPr>
                <w:rFonts w:ascii="Arial Narrow" w:hAnsi="Arial Narrow"/>
                <w:sz w:val="13"/>
              </w:rPr>
            </w:pPr>
            <w:r w:rsidRPr="00AB05D4">
              <w:rPr>
                <w:rFonts w:ascii="Arial Narrow" w:hAnsi="Arial Narrow"/>
                <w:w w:val="95"/>
                <w:sz w:val="13"/>
              </w:rPr>
              <w:t>140</w:t>
            </w:r>
          </w:p>
        </w:tc>
        <w:tc>
          <w:tcPr>
            <w:tcW w:w="606" w:type="dxa"/>
            <w:tcBorders>
              <w:top w:val="nil"/>
              <w:left w:val="single" w:sz="2" w:space="0" w:color="000000"/>
              <w:bottom w:val="nil"/>
              <w:right w:val="single" w:sz="2" w:space="0" w:color="000000"/>
            </w:tcBorders>
          </w:tcPr>
          <w:p w14:paraId="53120258" w14:textId="77777777" w:rsidR="00AB05D4" w:rsidRPr="00AB05D4" w:rsidRDefault="00AB05D4" w:rsidP="00D156F1">
            <w:pPr>
              <w:pStyle w:val="TableParagraph"/>
              <w:spacing w:before="17"/>
              <w:ind w:right="17"/>
              <w:rPr>
                <w:rFonts w:ascii="Arial Narrow" w:hAnsi="Arial Narrow"/>
                <w:sz w:val="13"/>
              </w:rPr>
            </w:pPr>
            <w:r w:rsidRPr="00AB05D4">
              <w:rPr>
                <w:rFonts w:ascii="Arial Narrow" w:hAnsi="Arial Narrow"/>
                <w:sz w:val="13"/>
              </w:rPr>
              <w:t>(0)</w:t>
            </w:r>
          </w:p>
        </w:tc>
        <w:tc>
          <w:tcPr>
            <w:tcW w:w="606" w:type="dxa"/>
            <w:tcBorders>
              <w:top w:val="nil"/>
              <w:left w:val="single" w:sz="2" w:space="0" w:color="000000"/>
              <w:bottom w:val="nil"/>
              <w:right w:val="single" w:sz="2" w:space="0" w:color="000000"/>
            </w:tcBorders>
          </w:tcPr>
          <w:p w14:paraId="74F0C8C0" w14:textId="77777777" w:rsidR="00AB05D4" w:rsidRPr="00AB05D4" w:rsidRDefault="00AB05D4" w:rsidP="00D156F1">
            <w:pPr>
              <w:pStyle w:val="TableParagraph"/>
              <w:spacing w:before="17"/>
              <w:ind w:right="16"/>
              <w:rPr>
                <w:rFonts w:ascii="Arial Narrow" w:hAnsi="Arial Narrow"/>
                <w:sz w:val="13"/>
              </w:rPr>
            </w:pPr>
            <w:r w:rsidRPr="00AB05D4">
              <w:rPr>
                <w:rFonts w:ascii="Arial Narrow" w:hAnsi="Arial Narrow"/>
                <w:w w:val="95"/>
                <w:sz w:val="13"/>
              </w:rPr>
              <w:t>(0)</w:t>
            </w:r>
          </w:p>
        </w:tc>
        <w:tc>
          <w:tcPr>
            <w:tcW w:w="785" w:type="dxa"/>
            <w:tcBorders>
              <w:top w:val="nil"/>
              <w:left w:val="single" w:sz="2" w:space="0" w:color="000000"/>
              <w:bottom w:val="nil"/>
            </w:tcBorders>
            <w:shd w:val="clear" w:color="auto" w:fill="FFFF99"/>
          </w:tcPr>
          <w:p w14:paraId="54526556" w14:textId="77777777" w:rsidR="00AB05D4" w:rsidRPr="00AB05D4" w:rsidRDefault="00AB05D4" w:rsidP="00D156F1">
            <w:pPr>
              <w:pStyle w:val="TableParagraph"/>
              <w:spacing w:before="17"/>
              <w:ind w:right="46"/>
              <w:rPr>
                <w:rFonts w:ascii="Arial Narrow" w:hAnsi="Arial Narrow"/>
                <w:sz w:val="13"/>
              </w:rPr>
            </w:pPr>
            <w:r w:rsidRPr="00AB05D4">
              <w:rPr>
                <w:rFonts w:ascii="Arial Narrow" w:hAnsi="Arial Narrow"/>
                <w:w w:val="95"/>
                <w:sz w:val="13"/>
              </w:rPr>
              <w:t>562</w:t>
            </w:r>
          </w:p>
        </w:tc>
      </w:tr>
      <w:tr w:rsidR="00AB05D4" w:rsidRPr="00AB05D4" w14:paraId="2AFA844B" w14:textId="77777777" w:rsidTr="00AB05D4">
        <w:trPr>
          <w:trHeight w:val="189"/>
        </w:trPr>
        <w:tc>
          <w:tcPr>
            <w:tcW w:w="3051" w:type="dxa"/>
            <w:tcBorders>
              <w:top w:val="nil"/>
              <w:bottom w:val="nil"/>
            </w:tcBorders>
          </w:tcPr>
          <w:p w14:paraId="29247407"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Solid Waste Infrastructure</w:t>
            </w:r>
          </w:p>
        </w:tc>
        <w:tc>
          <w:tcPr>
            <w:tcW w:w="279" w:type="dxa"/>
            <w:vMerge/>
            <w:tcBorders>
              <w:top w:val="nil"/>
              <w:bottom w:val="nil"/>
            </w:tcBorders>
          </w:tcPr>
          <w:p w14:paraId="7683FA32"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40223F35"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7CDFB595"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D461376"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46552EE"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E2B7616"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145E0D20"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72A4416"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B82FA6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ACDF9F1"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00991DA3" w14:textId="77777777" w:rsidTr="00AB05D4">
        <w:trPr>
          <w:trHeight w:val="195"/>
        </w:trPr>
        <w:tc>
          <w:tcPr>
            <w:tcW w:w="3051" w:type="dxa"/>
            <w:tcBorders>
              <w:top w:val="nil"/>
              <w:bottom w:val="nil"/>
            </w:tcBorders>
          </w:tcPr>
          <w:p w14:paraId="67B200BE"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Landfill Sites</w:t>
            </w:r>
          </w:p>
        </w:tc>
        <w:tc>
          <w:tcPr>
            <w:tcW w:w="279" w:type="dxa"/>
            <w:vMerge/>
            <w:tcBorders>
              <w:top w:val="nil"/>
              <w:bottom w:val="nil"/>
            </w:tcBorders>
          </w:tcPr>
          <w:p w14:paraId="32D36E8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4436A3C"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94F670C"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6311CE3"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52E0F0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3033BDC"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E1C493A"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E321BE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3651AB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8BE1E32"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3D256EB3" w14:textId="77777777" w:rsidTr="00AB05D4">
        <w:trPr>
          <w:trHeight w:val="192"/>
        </w:trPr>
        <w:tc>
          <w:tcPr>
            <w:tcW w:w="3051" w:type="dxa"/>
            <w:tcBorders>
              <w:top w:val="nil"/>
              <w:bottom w:val="nil"/>
            </w:tcBorders>
          </w:tcPr>
          <w:p w14:paraId="0D12B5E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Transfer Stations</w:t>
            </w:r>
          </w:p>
        </w:tc>
        <w:tc>
          <w:tcPr>
            <w:tcW w:w="279" w:type="dxa"/>
            <w:vMerge/>
            <w:tcBorders>
              <w:top w:val="nil"/>
              <w:bottom w:val="nil"/>
            </w:tcBorders>
          </w:tcPr>
          <w:p w14:paraId="21D947E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7A7ED8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050214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D18AE90"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6EDBAC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92356C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BC5257A"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53B859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78114FA"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E0E7EDA"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1895FCA" w14:textId="77777777" w:rsidTr="00AB05D4">
        <w:trPr>
          <w:trHeight w:val="191"/>
        </w:trPr>
        <w:tc>
          <w:tcPr>
            <w:tcW w:w="3051" w:type="dxa"/>
            <w:tcBorders>
              <w:top w:val="nil"/>
              <w:bottom w:val="nil"/>
            </w:tcBorders>
          </w:tcPr>
          <w:p w14:paraId="6014AC75"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Processing Facilities</w:t>
            </w:r>
          </w:p>
        </w:tc>
        <w:tc>
          <w:tcPr>
            <w:tcW w:w="279" w:type="dxa"/>
            <w:vMerge/>
            <w:tcBorders>
              <w:top w:val="nil"/>
              <w:bottom w:val="nil"/>
            </w:tcBorders>
          </w:tcPr>
          <w:p w14:paraId="1428DFC5"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F1D452E"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0F3F3E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E0472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C17388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1E163B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EBA81C7"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411682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D5E7E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B2F52D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6A54F92" w14:textId="77777777" w:rsidTr="00AB05D4">
        <w:trPr>
          <w:trHeight w:val="192"/>
        </w:trPr>
        <w:tc>
          <w:tcPr>
            <w:tcW w:w="3051" w:type="dxa"/>
            <w:tcBorders>
              <w:top w:val="nil"/>
              <w:bottom w:val="nil"/>
            </w:tcBorders>
          </w:tcPr>
          <w:p w14:paraId="4E2C9AE1"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Drop-off Points</w:t>
            </w:r>
          </w:p>
        </w:tc>
        <w:tc>
          <w:tcPr>
            <w:tcW w:w="279" w:type="dxa"/>
            <w:vMerge/>
            <w:tcBorders>
              <w:top w:val="nil"/>
              <w:bottom w:val="nil"/>
            </w:tcBorders>
          </w:tcPr>
          <w:p w14:paraId="203E830E"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9367758"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98D3AD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A173C13"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86862F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7A8A0A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B28E09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A3DEA1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44A1BEA"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A1DDC9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100866C4" w14:textId="77777777" w:rsidTr="00AB05D4">
        <w:trPr>
          <w:trHeight w:val="192"/>
        </w:trPr>
        <w:tc>
          <w:tcPr>
            <w:tcW w:w="3051" w:type="dxa"/>
            <w:tcBorders>
              <w:top w:val="nil"/>
              <w:bottom w:val="nil"/>
            </w:tcBorders>
          </w:tcPr>
          <w:p w14:paraId="4EEA7A6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Waste Separation Facilities</w:t>
            </w:r>
          </w:p>
        </w:tc>
        <w:tc>
          <w:tcPr>
            <w:tcW w:w="279" w:type="dxa"/>
            <w:vMerge/>
            <w:tcBorders>
              <w:top w:val="nil"/>
              <w:bottom w:val="nil"/>
            </w:tcBorders>
          </w:tcPr>
          <w:p w14:paraId="14662CD1"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2ED2034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9D47AD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7A090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FB88FA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66CED17"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BD04DE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149090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9ED472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ECED68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E137E78" w14:textId="77777777" w:rsidTr="00AB05D4">
        <w:trPr>
          <w:trHeight w:val="191"/>
        </w:trPr>
        <w:tc>
          <w:tcPr>
            <w:tcW w:w="3051" w:type="dxa"/>
            <w:tcBorders>
              <w:top w:val="nil"/>
              <w:bottom w:val="nil"/>
            </w:tcBorders>
          </w:tcPr>
          <w:p w14:paraId="2D5B146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Electricity Generation Facilities</w:t>
            </w:r>
          </w:p>
        </w:tc>
        <w:tc>
          <w:tcPr>
            <w:tcW w:w="279" w:type="dxa"/>
            <w:vMerge/>
            <w:tcBorders>
              <w:top w:val="nil"/>
              <w:bottom w:val="nil"/>
            </w:tcBorders>
          </w:tcPr>
          <w:p w14:paraId="1A2A1A1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5C37D56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5036DB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F96063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7A216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D617FE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074C64A"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AE7EB0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E2F9BAC"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373D73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0FA92CB" w14:textId="77777777" w:rsidTr="00AB05D4">
        <w:trPr>
          <w:trHeight w:val="190"/>
        </w:trPr>
        <w:tc>
          <w:tcPr>
            <w:tcW w:w="3051" w:type="dxa"/>
            <w:tcBorders>
              <w:top w:val="nil"/>
              <w:bottom w:val="nil"/>
            </w:tcBorders>
          </w:tcPr>
          <w:p w14:paraId="3CE78B4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vMerge/>
            <w:tcBorders>
              <w:top w:val="nil"/>
              <w:bottom w:val="nil"/>
            </w:tcBorders>
          </w:tcPr>
          <w:p w14:paraId="19D5DEEF"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CD631A5"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03B50F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E9E259D"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415EAF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7E4531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D552E4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DDB3E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F4BC232"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865B5C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036CB97" w14:textId="77777777" w:rsidTr="00AB05D4">
        <w:trPr>
          <w:trHeight w:val="189"/>
        </w:trPr>
        <w:tc>
          <w:tcPr>
            <w:tcW w:w="3051" w:type="dxa"/>
            <w:tcBorders>
              <w:top w:val="nil"/>
              <w:bottom w:val="nil"/>
            </w:tcBorders>
          </w:tcPr>
          <w:p w14:paraId="17DE3BE2"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Rail Infrastructure</w:t>
            </w:r>
          </w:p>
        </w:tc>
        <w:tc>
          <w:tcPr>
            <w:tcW w:w="279" w:type="dxa"/>
            <w:vMerge/>
            <w:tcBorders>
              <w:top w:val="nil"/>
              <w:bottom w:val="nil"/>
            </w:tcBorders>
          </w:tcPr>
          <w:p w14:paraId="43AC012D"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38B5FE67"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38ED9434"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D5B601E"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5830E7B"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FCF4546"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1DA157F0"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B74CEE"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00F2FE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61ACE0BE"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1BD62908" w14:textId="77777777" w:rsidTr="00AB05D4">
        <w:trPr>
          <w:trHeight w:val="195"/>
        </w:trPr>
        <w:tc>
          <w:tcPr>
            <w:tcW w:w="3051" w:type="dxa"/>
            <w:tcBorders>
              <w:top w:val="nil"/>
              <w:bottom w:val="nil"/>
            </w:tcBorders>
          </w:tcPr>
          <w:p w14:paraId="112D3CEB"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Rail Lines</w:t>
            </w:r>
          </w:p>
        </w:tc>
        <w:tc>
          <w:tcPr>
            <w:tcW w:w="279" w:type="dxa"/>
            <w:vMerge/>
            <w:tcBorders>
              <w:top w:val="nil"/>
              <w:bottom w:val="nil"/>
            </w:tcBorders>
          </w:tcPr>
          <w:p w14:paraId="0F86CDC7"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1910CEE"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74A9E4CB"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BB33E3"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CC253ED"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1A5104"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AA2B67C"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F3F7716"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0C837C5"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C1063EB"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2454A9D9" w14:textId="77777777" w:rsidTr="00AB05D4">
        <w:trPr>
          <w:trHeight w:val="192"/>
        </w:trPr>
        <w:tc>
          <w:tcPr>
            <w:tcW w:w="3051" w:type="dxa"/>
            <w:tcBorders>
              <w:top w:val="nil"/>
              <w:bottom w:val="nil"/>
            </w:tcBorders>
          </w:tcPr>
          <w:p w14:paraId="01F0D8B9" w14:textId="77777777" w:rsidR="00AB05D4" w:rsidRPr="00AB05D4" w:rsidRDefault="00AB05D4" w:rsidP="00D156F1">
            <w:pPr>
              <w:pStyle w:val="TableParagraph"/>
              <w:spacing w:before="18"/>
              <w:ind w:left="26"/>
              <w:jc w:val="left"/>
              <w:rPr>
                <w:rFonts w:ascii="Arial Narrow" w:hAnsi="Arial Narrow"/>
                <w:i/>
                <w:sz w:val="13"/>
              </w:rPr>
            </w:pPr>
            <w:r w:rsidRPr="00AB05D4">
              <w:rPr>
                <w:rFonts w:ascii="Arial Narrow" w:hAnsi="Arial Narrow"/>
                <w:i/>
                <w:sz w:val="13"/>
              </w:rPr>
              <w:t>Rail Structures</w:t>
            </w:r>
          </w:p>
        </w:tc>
        <w:tc>
          <w:tcPr>
            <w:tcW w:w="279" w:type="dxa"/>
            <w:vMerge/>
            <w:tcBorders>
              <w:top w:val="nil"/>
              <w:bottom w:val="nil"/>
            </w:tcBorders>
          </w:tcPr>
          <w:p w14:paraId="0FB6E942"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71F375B" w14:textId="77777777" w:rsidR="00AB05D4" w:rsidRPr="00AB05D4" w:rsidRDefault="00AB05D4" w:rsidP="00D156F1">
            <w:pPr>
              <w:pStyle w:val="TableParagraph"/>
              <w:spacing w:before="18"/>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039B9F9D"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446FFC3" w14:textId="77777777" w:rsidR="00AB05D4" w:rsidRPr="00AB05D4" w:rsidRDefault="00AB05D4" w:rsidP="00D156F1">
            <w:pPr>
              <w:pStyle w:val="TableParagraph"/>
              <w:spacing w:before="18"/>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2CE9862"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AB8B873"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B88ED3E" w14:textId="77777777" w:rsidR="00AB05D4" w:rsidRPr="00AB05D4" w:rsidRDefault="00AB05D4" w:rsidP="00D156F1">
            <w:pPr>
              <w:pStyle w:val="TableParagraph"/>
              <w:spacing w:before="18"/>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F0238B8" w14:textId="77777777" w:rsidR="00AB05D4" w:rsidRPr="00AB05D4" w:rsidRDefault="00AB05D4" w:rsidP="00D156F1">
            <w:pPr>
              <w:pStyle w:val="TableParagraph"/>
              <w:spacing w:before="18"/>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346B27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A39BEAC" w14:textId="77777777" w:rsidR="00AB05D4" w:rsidRPr="00AB05D4" w:rsidRDefault="00AB05D4" w:rsidP="00D156F1">
            <w:pPr>
              <w:pStyle w:val="TableParagraph"/>
              <w:spacing w:before="18"/>
              <w:ind w:right="107"/>
              <w:rPr>
                <w:rFonts w:ascii="Arial Narrow" w:hAnsi="Arial Narrow"/>
                <w:sz w:val="13"/>
              </w:rPr>
            </w:pPr>
            <w:r w:rsidRPr="00AB05D4">
              <w:rPr>
                <w:rFonts w:ascii="Arial Narrow" w:hAnsi="Arial Narrow"/>
                <w:w w:val="99"/>
                <w:sz w:val="13"/>
              </w:rPr>
              <w:t>–</w:t>
            </w:r>
          </w:p>
        </w:tc>
      </w:tr>
      <w:tr w:rsidR="00AB05D4" w:rsidRPr="00AB05D4" w14:paraId="2BE17E9F" w14:textId="77777777" w:rsidTr="00AB05D4">
        <w:trPr>
          <w:trHeight w:val="192"/>
        </w:trPr>
        <w:tc>
          <w:tcPr>
            <w:tcW w:w="3051" w:type="dxa"/>
            <w:tcBorders>
              <w:top w:val="nil"/>
              <w:bottom w:val="nil"/>
            </w:tcBorders>
          </w:tcPr>
          <w:p w14:paraId="5F04C0BF"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Rail Furniture</w:t>
            </w:r>
          </w:p>
        </w:tc>
        <w:tc>
          <w:tcPr>
            <w:tcW w:w="279" w:type="dxa"/>
            <w:vMerge/>
            <w:tcBorders>
              <w:top w:val="nil"/>
              <w:bottom w:val="nil"/>
            </w:tcBorders>
          </w:tcPr>
          <w:p w14:paraId="5463543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1A20930"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4047360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6F172B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CB4559"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C306A3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8683FDC"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266C06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AEEFA9E"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D114DC6"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3D6E204" w14:textId="77777777" w:rsidTr="00AB05D4">
        <w:trPr>
          <w:trHeight w:val="191"/>
        </w:trPr>
        <w:tc>
          <w:tcPr>
            <w:tcW w:w="3051" w:type="dxa"/>
            <w:tcBorders>
              <w:top w:val="nil"/>
              <w:bottom w:val="nil"/>
            </w:tcBorders>
          </w:tcPr>
          <w:p w14:paraId="04C35D80"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Drainage Collection</w:t>
            </w:r>
          </w:p>
        </w:tc>
        <w:tc>
          <w:tcPr>
            <w:tcW w:w="279" w:type="dxa"/>
            <w:vMerge/>
            <w:tcBorders>
              <w:top w:val="nil"/>
              <w:bottom w:val="nil"/>
            </w:tcBorders>
          </w:tcPr>
          <w:p w14:paraId="55E6B2C4"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E64FD0C"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34C61C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50779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E07F92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2EF04B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694EABA"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9FD99E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10696A0"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4CD5230"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0D9BBDC" w14:textId="77777777" w:rsidTr="00AB05D4">
        <w:trPr>
          <w:trHeight w:val="191"/>
        </w:trPr>
        <w:tc>
          <w:tcPr>
            <w:tcW w:w="3051" w:type="dxa"/>
            <w:tcBorders>
              <w:top w:val="nil"/>
              <w:bottom w:val="nil"/>
            </w:tcBorders>
          </w:tcPr>
          <w:p w14:paraId="55A9807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Storm water Conveyance</w:t>
            </w:r>
          </w:p>
        </w:tc>
        <w:tc>
          <w:tcPr>
            <w:tcW w:w="279" w:type="dxa"/>
            <w:vMerge/>
            <w:tcBorders>
              <w:top w:val="nil"/>
              <w:bottom w:val="nil"/>
            </w:tcBorders>
          </w:tcPr>
          <w:p w14:paraId="62B2BE08"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E31207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3DB70364"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09F9E8"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C5064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F8FD40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BC6B7E9"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8A408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FDA87E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D9CBBB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FFFBD4D" w14:textId="77777777" w:rsidTr="00AB05D4">
        <w:trPr>
          <w:trHeight w:val="192"/>
        </w:trPr>
        <w:tc>
          <w:tcPr>
            <w:tcW w:w="3051" w:type="dxa"/>
            <w:tcBorders>
              <w:top w:val="nil"/>
              <w:bottom w:val="nil"/>
            </w:tcBorders>
          </w:tcPr>
          <w:p w14:paraId="7C08CE18"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Attenuation</w:t>
            </w:r>
          </w:p>
        </w:tc>
        <w:tc>
          <w:tcPr>
            <w:tcW w:w="279" w:type="dxa"/>
            <w:vMerge/>
            <w:tcBorders>
              <w:top w:val="nil"/>
              <w:bottom w:val="nil"/>
            </w:tcBorders>
          </w:tcPr>
          <w:p w14:paraId="78D7737D"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7C767D84"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8BA1B9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6C0C28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BF36CA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49BA0D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1778E5D"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29D494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711B55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D667E14"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7C17B582" w14:textId="77777777" w:rsidTr="00AB05D4">
        <w:trPr>
          <w:trHeight w:val="191"/>
        </w:trPr>
        <w:tc>
          <w:tcPr>
            <w:tcW w:w="3051" w:type="dxa"/>
            <w:tcBorders>
              <w:top w:val="nil"/>
              <w:bottom w:val="nil"/>
            </w:tcBorders>
          </w:tcPr>
          <w:p w14:paraId="510E0C5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MV Substations</w:t>
            </w:r>
          </w:p>
        </w:tc>
        <w:tc>
          <w:tcPr>
            <w:tcW w:w="279" w:type="dxa"/>
            <w:vMerge/>
            <w:tcBorders>
              <w:top w:val="nil"/>
              <w:bottom w:val="nil"/>
            </w:tcBorders>
          </w:tcPr>
          <w:p w14:paraId="22FD1A03"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2DBB0D7"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11C1A7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E2F684C"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C1002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62EC7A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BAD5CEE"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4D2F07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B5F4B63"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1DBE61D"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765F819" w14:textId="77777777" w:rsidTr="00AB05D4">
        <w:trPr>
          <w:trHeight w:val="192"/>
        </w:trPr>
        <w:tc>
          <w:tcPr>
            <w:tcW w:w="3051" w:type="dxa"/>
            <w:tcBorders>
              <w:top w:val="nil"/>
              <w:bottom w:val="nil"/>
            </w:tcBorders>
          </w:tcPr>
          <w:p w14:paraId="349B274D"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LV Networks</w:t>
            </w:r>
          </w:p>
        </w:tc>
        <w:tc>
          <w:tcPr>
            <w:tcW w:w="279" w:type="dxa"/>
            <w:vMerge/>
            <w:tcBorders>
              <w:top w:val="nil"/>
              <w:bottom w:val="nil"/>
            </w:tcBorders>
          </w:tcPr>
          <w:p w14:paraId="3F3F7E2E"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01D86FF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74B6A75"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3FF8A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832E99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385EA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19354B3"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C254DCA"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E26147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5EC5AD9"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38DFC842" w14:textId="77777777" w:rsidTr="00AB05D4">
        <w:trPr>
          <w:trHeight w:val="190"/>
        </w:trPr>
        <w:tc>
          <w:tcPr>
            <w:tcW w:w="3051" w:type="dxa"/>
            <w:tcBorders>
              <w:top w:val="nil"/>
              <w:bottom w:val="nil"/>
            </w:tcBorders>
          </w:tcPr>
          <w:p w14:paraId="0DEB9294"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Capital Spares</w:t>
            </w:r>
          </w:p>
        </w:tc>
        <w:tc>
          <w:tcPr>
            <w:tcW w:w="279" w:type="dxa"/>
            <w:vMerge/>
            <w:tcBorders>
              <w:top w:val="nil"/>
              <w:bottom w:val="nil"/>
            </w:tcBorders>
          </w:tcPr>
          <w:p w14:paraId="2162F3C9"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6C2F2C7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8C92E1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8F9FB01"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91F163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A57AA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F5E4330"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E4453F8"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E56082B"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5842082"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44947434" w14:textId="77777777" w:rsidTr="00AB05D4">
        <w:trPr>
          <w:trHeight w:val="189"/>
        </w:trPr>
        <w:tc>
          <w:tcPr>
            <w:tcW w:w="3051" w:type="dxa"/>
            <w:tcBorders>
              <w:top w:val="nil"/>
              <w:bottom w:val="nil"/>
            </w:tcBorders>
          </w:tcPr>
          <w:p w14:paraId="7C126C2E" w14:textId="77777777" w:rsidR="00AB05D4" w:rsidRPr="00AB05D4" w:rsidRDefault="00AB05D4" w:rsidP="00D156F1">
            <w:pPr>
              <w:pStyle w:val="TableParagraph"/>
              <w:spacing w:before="19"/>
              <w:ind w:left="26"/>
              <w:jc w:val="left"/>
              <w:rPr>
                <w:rFonts w:ascii="Arial Narrow" w:hAnsi="Arial Narrow"/>
                <w:sz w:val="13"/>
              </w:rPr>
            </w:pPr>
            <w:r w:rsidRPr="00AB05D4">
              <w:rPr>
                <w:rFonts w:ascii="Arial Narrow" w:hAnsi="Arial Narrow"/>
                <w:sz w:val="13"/>
              </w:rPr>
              <w:t>Coastal Infrastructure</w:t>
            </w:r>
          </w:p>
        </w:tc>
        <w:tc>
          <w:tcPr>
            <w:tcW w:w="279" w:type="dxa"/>
            <w:vMerge/>
            <w:tcBorders>
              <w:top w:val="nil"/>
              <w:bottom w:val="nil"/>
            </w:tcBorders>
          </w:tcPr>
          <w:p w14:paraId="69CD299A" w14:textId="77777777" w:rsidR="00AB05D4" w:rsidRPr="00AB05D4" w:rsidRDefault="00AB05D4" w:rsidP="00D156F1">
            <w:pPr>
              <w:rPr>
                <w:rFonts w:ascii="Arial Narrow" w:hAnsi="Arial Narrow"/>
                <w:sz w:val="2"/>
                <w:szCs w:val="2"/>
              </w:rPr>
            </w:pPr>
          </w:p>
        </w:tc>
        <w:tc>
          <w:tcPr>
            <w:tcW w:w="785" w:type="dxa"/>
            <w:tcBorders>
              <w:top w:val="nil"/>
              <w:bottom w:val="nil"/>
            </w:tcBorders>
          </w:tcPr>
          <w:p w14:paraId="7EC1F3C0" w14:textId="77777777" w:rsidR="00AB05D4" w:rsidRPr="00AB05D4" w:rsidRDefault="00AB05D4" w:rsidP="00D156F1">
            <w:pPr>
              <w:pStyle w:val="TableParagraph"/>
              <w:spacing w:before="19"/>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tcPr>
          <w:p w14:paraId="71B101C9"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E9E71BC" w14:textId="77777777" w:rsidR="00AB05D4" w:rsidRPr="00AB05D4" w:rsidRDefault="00AB05D4" w:rsidP="00D156F1">
            <w:pPr>
              <w:pStyle w:val="TableParagraph"/>
              <w:spacing w:before="19"/>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F7DFA90"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F0221CE"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tcPr>
          <w:p w14:paraId="3FD7BE38" w14:textId="77777777" w:rsidR="00AB05D4" w:rsidRPr="00AB05D4" w:rsidRDefault="00AB05D4" w:rsidP="00D156F1">
            <w:pPr>
              <w:pStyle w:val="TableParagraph"/>
              <w:spacing w:before="19"/>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2A930DA" w14:textId="77777777" w:rsidR="00AB05D4" w:rsidRPr="00AB05D4" w:rsidRDefault="00AB05D4" w:rsidP="00D156F1">
            <w:pPr>
              <w:pStyle w:val="TableParagraph"/>
              <w:spacing w:before="19"/>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FC3F21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B2C10FC" w14:textId="77777777" w:rsidR="00AB05D4" w:rsidRPr="00AB05D4" w:rsidRDefault="00AB05D4" w:rsidP="00D156F1">
            <w:pPr>
              <w:pStyle w:val="TableParagraph"/>
              <w:spacing w:before="19"/>
              <w:ind w:right="107"/>
              <w:rPr>
                <w:rFonts w:ascii="Arial Narrow" w:hAnsi="Arial Narrow"/>
                <w:sz w:val="13"/>
              </w:rPr>
            </w:pPr>
            <w:r w:rsidRPr="00AB05D4">
              <w:rPr>
                <w:rFonts w:ascii="Arial Narrow" w:hAnsi="Arial Narrow"/>
                <w:w w:val="99"/>
                <w:sz w:val="13"/>
              </w:rPr>
              <w:t>–</w:t>
            </w:r>
          </w:p>
        </w:tc>
      </w:tr>
      <w:tr w:rsidR="00AB05D4" w:rsidRPr="00AB05D4" w14:paraId="042ADEB1" w14:textId="77777777" w:rsidTr="00AB05D4">
        <w:trPr>
          <w:trHeight w:val="195"/>
        </w:trPr>
        <w:tc>
          <w:tcPr>
            <w:tcW w:w="3051" w:type="dxa"/>
            <w:tcBorders>
              <w:top w:val="nil"/>
              <w:bottom w:val="nil"/>
            </w:tcBorders>
          </w:tcPr>
          <w:p w14:paraId="0E3AD4DF" w14:textId="77777777" w:rsidR="00AB05D4" w:rsidRPr="00AB05D4" w:rsidRDefault="00AB05D4" w:rsidP="00D156F1">
            <w:pPr>
              <w:pStyle w:val="TableParagraph"/>
              <w:spacing w:before="21"/>
              <w:ind w:left="26"/>
              <w:jc w:val="left"/>
              <w:rPr>
                <w:rFonts w:ascii="Arial Narrow" w:hAnsi="Arial Narrow"/>
                <w:i/>
                <w:sz w:val="13"/>
              </w:rPr>
            </w:pPr>
            <w:r w:rsidRPr="00AB05D4">
              <w:rPr>
                <w:rFonts w:ascii="Arial Narrow" w:hAnsi="Arial Narrow"/>
                <w:i/>
                <w:sz w:val="13"/>
              </w:rPr>
              <w:t>Sand Pumps</w:t>
            </w:r>
          </w:p>
        </w:tc>
        <w:tc>
          <w:tcPr>
            <w:tcW w:w="279" w:type="dxa"/>
            <w:vMerge/>
            <w:tcBorders>
              <w:top w:val="nil"/>
              <w:bottom w:val="nil"/>
            </w:tcBorders>
          </w:tcPr>
          <w:p w14:paraId="02052AA9"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1B4238FD" w14:textId="77777777" w:rsidR="00AB05D4" w:rsidRPr="00AB05D4" w:rsidRDefault="00AB05D4" w:rsidP="00D156F1">
            <w:pPr>
              <w:pStyle w:val="TableParagraph"/>
              <w:spacing w:before="21"/>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5691001A"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3BDCD26" w14:textId="77777777" w:rsidR="00AB05D4" w:rsidRPr="00AB05D4" w:rsidRDefault="00AB05D4" w:rsidP="00D156F1">
            <w:pPr>
              <w:pStyle w:val="TableParagraph"/>
              <w:spacing w:before="21"/>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373ED43"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6227F7"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DA3F5AF" w14:textId="77777777" w:rsidR="00AB05D4" w:rsidRPr="00AB05D4" w:rsidRDefault="00AB05D4" w:rsidP="00D156F1">
            <w:pPr>
              <w:pStyle w:val="TableParagraph"/>
              <w:spacing w:before="21"/>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6153B4D" w14:textId="77777777" w:rsidR="00AB05D4" w:rsidRPr="00AB05D4" w:rsidRDefault="00AB05D4" w:rsidP="00D156F1">
            <w:pPr>
              <w:pStyle w:val="TableParagraph"/>
              <w:spacing w:before="21"/>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790D536"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A504318" w14:textId="77777777" w:rsidR="00AB05D4" w:rsidRPr="00AB05D4" w:rsidRDefault="00AB05D4" w:rsidP="00D156F1">
            <w:pPr>
              <w:pStyle w:val="TableParagraph"/>
              <w:spacing w:before="21"/>
              <w:ind w:right="107"/>
              <w:rPr>
                <w:rFonts w:ascii="Arial Narrow" w:hAnsi="Arial Narrow"/>
                <w:sz w:val="13"/>
              </w:rPr>
            </w:pPr>
            <w:r w:rsidRPr="00AB05D4">
              <w:rPr>
                <w:rFonts w:ascii="Arial Narrow" w:hAnsi="Arial Narrow"/>
                <w:w w:val="99"/>
                <w:sz w:val="13"/>
              </w:rPr>
              <w:t>–</w:t>
            </w:r>
          </w:p>
        </w:tc>
      </w:tr>
      <w:tr w:rsidR="00AB05D4" w:rsidRPr="00AB05D4" w14:paraId="3ADDE354" w14:textId="77777777" w:rsidTr="00AB05D4">
        <w:trPr>
          <w:trHeight w:val="191"/>
        </w:trPr>
        <w:tc>
          <w:tcPr>
            <w:tcW w:w="3051" w:type="dxa"/>
            <w:tcBorders>
              <w:top w:val="nil"/>
              <w:bottom w:val="nil"/>
            </w:tcBorders>
          </w:tcPr>
          <w:p w14:paraId="7BADE026"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Piers</w:t>
            </w:r>
          </w:p>
        </w:tc>
        <w:tc>
          <w:tcPr>
            <w:tcW w:w="279" w:type="dxa"/>
            <w:vMerge/>
            <w:tcBorders>
              <w:top w:val="nil"/>
              <w:bottom w:val="nil"/>
            </w:tcBorders>
          </w:tcPr>
          <w:p w14:paraId="587D0651"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4F683CA6"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6CEB835E"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21BAFE7"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B37E30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A0E0AB1"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7BCFF25"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894F5EC"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5AB4384"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649DE31"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21BEA3B6" w14:textId="77777777" w:rsidTr="00AB05D4">
        <w:trPr>
          <w:trHeight w:val="192"/>
        </w:trPr>
        <w:tc>
          <w:tcPr>
            <w:tcW w:w="3051" w:type="dxa"/>
            <w:tcBorders>
              <w:top w:val="nil"/>
              <w:bottom w:val="nil"/>
            </w:tcBorders>
          </w:tcPr>
          <w:p w14:paraId="6D66EC13"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Revetments</w:t>
            </w:r>
          </w:p>
        </w:tc>
        <w:tc>
          <w:tcPr>
            <w:tcW w:w="279" w:type="dxa"/>
            <w:vMerge/>
            <w:tcBorders>
              <w:top w:val="nil"/>
              <w:bottom w:val="nil"/>
            </w:tcBorders>
          </w:tcPr>
          <w:p w14:paraId="207B7796" w14:textId="77777777" w:rsidR="00AB05D4" w:rsidRPr="00AB05D4" w:rsidRDefault="00AB05D4" w:rsidP="00D156F1">
            <w:pPr>
              <w:rPr>
                <w:rFonts w:ascii="Arial Narrow" w:hAnsi="Arial Narrow"/>
                <w:sz w:val="2"/>
                <w:szCs w:val="2"/>
              </w:rPr>
            </w:pPr>
          </w:p>
        </w:tc>
        <w:tc>
          <w:tcPr>
            <w:tcW w:w="785" w:type="dxa"/>
            <w:tcBorders>
              <w:top w:val="nil"/>
              <w:bottom w:val="nil"/>
            </w:tcBorders>
            <w:shd w:val="clear" w:color="auto" w:fill="FFFF99"/>
          </w:tcPr>
          <w:p w14:paraId="3BA77183"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nil"/>
              <w:right w:val="single" w:sz="2" w:space="0" w:color="000000"/>
            </w:tcBorders>
            <w:shd w:val="clear" w:color="auto" w:fill="FFFF99"/>
          </w:tcPr>
          <w:p w14:paraId="21BA7506"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9283722"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D7BF8F"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DDCB13B"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6880DEF"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C8B5A1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90B52FD"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27B5D80"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r w:rsidR="00AB05D4" w:rsidRPr="00AB05D4" w14:paraId="640B8EED" w14:textId="77777777" w:rsidTr="00A448AF">
        <w:trPr>
          <w:trHeight w:val="190"/>
        </w:trPr>
        <w:tc>
          <w:tcPr>
            <w:tcW w:w="3051" w:type="dxa"/>
            <w:tcBorders>
              <w:top w:val="nil"/>
              <w:bottom w:val="single" w:sz="4" w:space="0" w:color="auto"/>
            </w:tcBorders>
          </w:tcPr>
          <w:p w14:paraId="299B370A" w14:textId="77777777" w:rsidR="00AB05D4" w:rsidRPr="00AB05D4" w:rsidRDefault="00AB05D4" w:rsidP="00D156F1">
            <w:pPr>
              <w:pStyle w:val="TableParagraph"/>
              <w:spacing w:before="17"/>
              <w:ind w:left="26"/>
              <w:jc w:val="left"/>
              <w:rPr>
                <w:rFonts w:ascii="Arial Narrow" w:hAnsi="Arial Narrow"/>
                <w:i/>
                <w:sz w:val="13"/>
              </w:rPr>
            </w:pPr>
            <w:r w:rsidRPr="00AB05D4">
              <w:rPr>
                <w:rFonts w:ascii="Arial Narrow" w:hAnsi="Arial Narrow"/>
                <w:i/>
                <w:sz w:val="13"/>
              </w:rPr>
              <w:t>Promenades</w:t>
            </w:r>
          </w:p>
        </w:tc>
        <w:tc>
          <w:tcPr>
            <w:tcW w:w="279" w:type="dxa"/>
            <w:vMerge/>
            <w:tcBorders>
              <w:top w:val="nil"/>
              <w:bottom w:val="single" w:sz="4" w:space="0" w:color="auto"/>
            </w:tcBorders>
          </w:tcPr>
          <w:p w14:paraId="429B3DC5" w14:textId="77777777" w:rsidR="00AB05D4" w:rsidRPr="00AB05D4" w:rsidRDefault="00AB05D4" w:rsidP="00D156F1">
            <w:pPr>
              <w:rPr>
                <w:rFonts w:ascii="Arial Narrow" w:hAnsi="Arial Narrow"/>
                <w:sz w:val="2"/>
                <w:szCs w:val="2"/>
              </w:rPr>
            </w:pPr>
          </w:p>
        </w:tc>
        <w:tc>
          <w:tcPr>
            <w:tcW w:w="785" w:type="dxa"/>
            <w:tcBorders>
              <w:top w:val="nil"/>
              <w:bottom w:val="single" w:sz="4" w:space="0" w:color="auto"/>
            </w:tcBorders>
            <w:shd w:val="clear" w:color="auto" w:fill="FFFF99"/>
          </w:tcPr>
          <w:p w14:paraId="589D7ED0" w14:textId="77777777" w:rsidR="00AB05D4" w:rsidRPr="00AB05D4" w:rsidRDefault="00AB05D4" w:rsidP="00D156F1">
            <w:pPr>
              <w:pStyle w:val="TableParagraph"/>
              <w:spacing w:before="17"/>
              <w:ind w:right="108"/>
              <w:rPr>
                <w:rFonts w:ascii="Arial Narrow" w:hAnsi="Arial Narrow"/>
                <w:sz w:val="13"/>
              </w:rPr>
            </w:pPr>
            <w:r w:rsidRPr="00AB05D4">
              <w:rPr>
                <w:rFonts w:ascii="Arial Narrow" w:hAnsi="Arial Narrow"/>
                <w:w w:val="99"/>
                <w:sz w:val="13"/>
              </w:rPr>
              <w:t>–</w:t>
            </w:r>
          </w:p>
        </w:tc>
        <w:tc>
          <w:tcPr>
            <w:tcW w:w="786" w:type="dxa"/>
            <w:tcBorders>
              <w:top w:val="nil"/>
              <w:bottom w:val="single" w:sz="4" w:space="0" w:color="auto"/>
              <w:right w:val="single" w:sz="2" w:space="0" w:color="000000"/>
            </w:tcBorders>
            <w:shd w:val="clear" w:color="auto" w:fill="FFFF99"/>
          </w:tcPr>
          <w:p w14:paraId="2D16E002"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619C7C86" w14:textId="77777777" w:rsidR="00AB05D4" w:rsidRPr="00AB05D4" w:rsidRDefault="00AB05D4" w:rsidP="00D156F1">
            <w:pPr>
              <w:pStyle w:val="TableParagraph"/>
              <w:spacing w:before="17"/>
              <w:ind w:right="114"/>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4B620BAD"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0B66D460"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787" w:type="dxa"/>
            <w:tcBorders>
              <w:top w:val="nil"/>
              <w:left w:val="single" w:sz="2" w:space="0" w:color="000000"/>
              <w:bottom w:val="single" w:sz="4" w:space="0" w:color="auto"/>
              <w:right w:val="single" w:sz="2" w:space="0" w:color="000000"/>
            </w:tcBorders>
            <w:shd w:val="clear" w:color="auto" w:fill="FFFF99"/>
          </w:tcPr>
          <w:p w14:paraId="02EE2944" w14:textId="77777777" w:rsidR="00AB05D4" w:rsidRPr="00AB05D4" w:rsidRDefault="00AB05D4" w:rsidP="00D156F1">
            <w:pPr>
              <w:pStyle w:val="TableParagraph"/>
              <w:spacing w:before="17"/>
              <w:ind w:right="116"/>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05B1C6A3" w14:textId="77777777" w:rsidR="00AB05D4" w:rsidRPr="00AB05D4" w:rsidRDefault="00AB05D4" w:rsidP="00D156F1">
            <w:pPr>
              <w:pStyle w:val="TableParagraph"/>
              <w:spacing w:before="17"/>
              <w:ind w:right="113"/>
              <w:rPr>
                <w:rFonts w:ascii="Arial Narrow" w:hAnsi="Arial Narrow"/>
                <w:sz w:val="13"/>
              </w:rPr>
            </w:pPr>
            <w:r w:rsidRPr="00AB05D4">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101DFFC9" w14:textId="77777777" w:rsidR="00AB05D4" w:rsidRPr="00AB05D4" w:rsidRDefault="00AB05D4" w:rsidP="00D156F1">
            <w:pPr>
              <w:pStyle w:val="TableParagraph"/>
              <w:jc w:val="left"/>
              <w:rPr>
                <w:rFonts w:ascii="Arial Narrow" w:hAnsi="Arial Narrow"/>
                <w:sz w:val="12"/>
              </w:rPr>
            </w:pPr>
          </w:p>
        </w:tc>
        <w:tc>
          <w:tcPr>
            <w:tcW w:w="785" w:type="dxa"/>
            <w:tcBorders>
              <w:top w:val="nil"/>
              <w:left w:val="single" w:sz="2" w:space="0" w:color="000000"/>
              <w:bottom w:val="single" w:sz="4" w:space="0" w:color="auto"/>
            </w:tcBorders>
            <w:shd w:val="clear" w:color="auto" w:fill="FFFF99"/>
          </w:tcPr>
          <w:p w14:paraId="69EA7EB3" w14:textId="77777777" w:rsidR="00AB05D4" w:rsidRPr="00AB05D4" w:rsidRDefault="00AB05D4" w:rsidP="00D156F1">
            <w:pPr>
              <w:pStyle w:val="TableParagraph"/>
              <w:spacing w:before="17"/>
              <w:ind w:right="107"/>
              <w:rPr>
                <w:rFonts w:ascii="Arial Narrow" w:hAnsi="Arial Narrow"/>
                <w:sz w:val="13"/>
              </w:rPr>
            </w:pPr>
            <w:r w:rsidRPr="00AB05D4">
              <w:rPr>
                <w:rFonts w:ascii="Arial Narrow" w:hAnsi="Arial Narrow"/>
                <w:w w:val="99"/>
                <w:sz w:val="13"/>
              </w:rPr>
              <w:t>–</w:t>
            </w:r>
          </w:p>
        </w:tc>
      </w:tr>
    </w:tbl>
    <w:p w14:paraId="2C9C8200" w14:textId="094C7DE3" w:rsidR="002B3E4F" w:rsidRDefault="002B3E4F" w:rsidP="002B3E4F">
      <w:pPr>
        <w:pStyle w:val="Heading1"/>
        <w:spacing w:before="80"/>
        <w:ind w:left="180" w:firstLine="720"/>
        <w:rPr>
          <w:sz w:val="24"/>
          <w:szCs w:val="24"/>
        </w:rPr>
      </w:pPr>
    </w:p>
    <w:p w14:paraId="182D450B" w14:textId="77777777" w:rsidR="002B3E4F" w:rsidRDefault="002B3E4F" w:rsidP="002B3E4F">
      <w:pPr>
        <w:pStyle w:val="Heading1"/>
        <w:spacing w:before="80"/>
        <w:ind w:left="180" w:firstLine="720"/>
        <w:rPr>
          <w:sz w:val="24"/>
          <w:szCs w:val="24"/>
        </w:rPr>
      </w:pPr>
    </w:p>
    <w:p w14:paraId="721EA01A" w14:textId="77777777" w:rsidR="002B3E4F" w:rsidRDefault="002B3E4F" w:rsidP="002B3E4F">
      <w:pPr>
        <w:pStyle w:val="Heading1"/>
        <w:spacing w:before="80"/>
        <w:ind w:left="180" w:firstLine="720"/>
        <w:rPr>
          <w:sz w:val="24"/>
          <w:szCs w:val="24"/>
        </w:rPr>
      </w:pPr>
    </w:p>
    <w:p w14:paraId="06A9778B" w14:textId="77777777" w:rsidR="002B3E4F" w:rsidRDefault="002B3E4F" w:rsidP="002B3E4F">
      <w:pPr>
        <w:pStyle w:val="Heading1"/>
        <w:spacing w:before="80"/>
        <w:ind w:left="180" w:firstLine="720"/>
        <w:rPr>
          <w:sz w:val="24"/>
          <w:szCs w:val="24"/>
        </w:rPr>
      </w:pPr>
    </w:p>
    <w:p w14:paraId="4A62B5F6" w14:textId="77777777" w:rsidR="002B3E4F" w:rsidRDefault="002B3E4F" w:rsidP="002B3E4F">
      <w:pPr>
        <w:pStyle w:val="Heading1"/>
        <w:spacing w:before="80"/>
        <w:ind w:left="180" w:firstLine="720"/>
        <w:rPr>
          <w:sz w:val="24"/>
          <w:szCs w:val="24"/>
        </w:rPr>
      </w:pPr>
    </w:p>
    <w:p w14:paraId="11B8379B" w14:textId="77777777" w:rsidR="002B3E4F" w:rsidRDefault="002B3E4F" w:rsidP="002B3E4F">
      <w:pPr>
        <w:pStyle w:val="Heading1"/>
        <w:spacing w:before="80"/>
        <w:ind w:left="180" w:firstLine="720"/>
        <w:rPr>
          <w:sz w:val="24"/>
          <w:szCs w:val="24"/>
        </w:rPr>
      </w:pPr>
    </w:p>
    <w:p w14:paraId="40F4898F" w14:textId="77777777" w:rsidR="002B3E4F" w:rsidRDefault="002B3E4F" w:rsidP="002B3E4F">
      <w:pPr>
        <w:pStyle w:val="Heading1"/>
        <w:spacing w:before="80"/>
        <w:ind w:left="180" w:firstLine="720"/>
        <w:rPr>
          <w:sz w:val="24"/>
          <w:szCs w:val="24"/>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80"/>
        <w:gridCol w:w="785"/>
        <w:gridCol w:w="787"/>
        <w:gridCol w:w="786"/>
        <w:gridCol w:w="786"/>
        <w:gridCol w:w="786"/>
        <w:gridCol w:w="788"/>
        <w:gridCol w:w="607"/>
        <w:gridCol w:w="607"/>
        <w:gridCol w:w="786"/>
      </w:tblGrid>
      <w:tr w:rsidR="00AB05D4" w:rsidRPr="00A448AF" w14:paraId="33F14279" w14:textId="77777777" w:rsidTr="00D156F1">
        <w:trPr>
          <w:trHeight w:val="190"/>
        </w:trPr>
        <w:tc>
          <w:tcPr>
            <w:tcW w:w="3051" w:type="dxa"/>
            <w:tcBorders>
              <w:bottom w:val="nil"/>
            </w:tcBorders>
          </w:tcPr>
          <w:p w14:paraId="6D8AA516" w14:textId="77777777" w:rsidR="00AB05D4" w:rsidRPr="00A448AF" w:rsidRDefault="00AB05D4" w:rsidP="00D156F1">
            <w:pPr>
              <w:pStyle w:val="TableParagraph"/>
              <w:jc w:val="left"/>
              <w:rPr>
                <w:rFonts w:ascii="Arial Narrow" w:hAnsi="Arial Narrow"/>
                <w:sz w:val="12"/>
              </w:rPr>
            </w:pPr>
          </w:p>
        </w:tc>
        <w:tc>
          <w:tcPr>
            <w:tcW w:w="280" w:type="dxa"/>
            <w:tcBorders>
              <w:bottom w:val="nil"/>
            </w:tcBorders>
          </w:tcPr>
          <w:p w14:paraId="7AEC3B65" w14:textId="77777777" w:rsidR="00AB05D4" w:rsidRPr="00A448AF" w:rsidRDefault="00AB05D4" w:rsidP="00D156F1">
            <w:pPr>
              <w:pStyle w:val="TableParagraph"/>
              <w:jc w:val="left"/>
              <w:rPr>
                <w:rFonts w:ascii="Arial Narrow" w:hAnsi="Arial Narrow"/>
                <w:sz w:val="12"/>
              </w:rPr>
            </w:pPr>
          </w:p>
        </w:tc>
        <w:tc>
          <w:tcPr>
            <w:tcW w:w="785" w:type="dxa"/>
            <w:tcBorders>
              <w:bottom w:val="single" w:sz="2" w:space="0" w:color="000000"/>
            </w:tcBorders>
          </w:tcPr>
          <w:p w14:paraId="53AF7C04" w14:textId="77777777" w:rsidR="00AB05D4" w:rsidRPr="00A448AF" w:rsidRDefault="00AB05D4" w:rsidP="00D156F1">
            <w:pPr>
              <w:pStyle w:val="TableParagraph"/>
              <w:spacing w:before="13"/>
              <w:ind w:left="200"/>
              <w:jc w:val="left"/>
              <w:rPr>
                <w:rFonts w:ascii="Arial Narrow" w:hAnsi="Arial Narrow"/>
                <w:b/>
                <w:sz w:val="13"/>
              </w:rPr>
            </w:pPr>
            <w:r w:rsidRPr="00A448AF">
              <w:rPr>
                <w:rFonts w:ascii="Arial Narrow" w:hAnsi="Arial Narrow"/>
                <w:b/>
                <w:sz w:val="13"/>
              </w:rPr>
              <w:t>2025/26</w:t>
            </w:r>
          </w:p>
        </w:tc>
        <w:tc>
          <w:tcPr>
            <w:tcW w:w="5933" w:type="dxa"/>
            <w:gridSpan w:val="8"/>
            <w:tcBorders>
              <w:bottom w:val="single" w:sz="2" w:space="0" w:color="000000"/>
            </w:tcBorders>
          </w:tcPr>
          <w:p w14:paraId="0E3575B4" w14:textId="77777777" w:rsidR="00AB05D4" w:rsidRPr="00A448AF" w:rsidRDefault="00AB05D4" w:rsidP="00D156F1">
            <w:pPr>
              <w:pStyle w:val="TableParagraph"/>
              <w:spacing w:before="4"/>
              <w:ind w:left="2420" w:right="2415"/>
              <w:jc w:val="center"/>
              <w:rPr>
                <w:rFonts w:ascii="Arial Narrow" w:hAnsi="Arial Narrow"/>
                <w:b/>
                <w:sz w:val="13"/>
              </w:rPr>
            </w:pPr>
            <w:r w:rsidRPr="00A448AF">
              <w:rPr>
                <w:rFonts w:ascii="Arial Narrow" w:hAnsi="Arial Narrow"/>
                <w:b/>
                <w:sz w:val="13"/>
              </w:rPr>
              <w:t>Budget Year 2026/27</w:t>
            </w:r>
          </w:p>
        </w:tc>
      </w:tr>
      <w:tr w:rsidR="00AB05D4" w:rsidRPr="00A448AF" w14:paraId="74EAACFB" w14:textId="77777777" w:rsidTr="00D156F1">
        <w:trPr>
          <w:trHeight w:val="317"/>
        </w:trPr>
        <w:tc>
          <w:tcPr>
            <w:tcW w:w="3051" w:type="dxa"/>
            <w:tcBorders>
              <w:top w:val="nil"/>
              <w:bottom w:val="nil"/>
            </w:tcBorders>
          </w:tcPr>
          <w:p w14:paraId="498FEBC1" w14:textId="77777777" w:rsidR="00AB05D4" w:rsidRPr="00A448AF" w:rsidRDefault="00AB05D4" w:rsidP="00D156F1">
            <w:pPr>
              <w:pStyle w:val="TableParagraph"/>
              <w:spacing w:line="114" w:lineRule="exact"/>
              <w:ind w:left="1220" w:right="1189"/>
              <w:jc w:val="center"/>
              <w:rPr>
                <w:rFonts w:ascii="Arial Narrow" w:hAnsi="Arial Narrow"/>
                <w:b/>
                <w:sz w:val="13"/>
              </w:rPr>
            </w:pPr>
            <w:r w:rsidRPr="00A448AF">
              <w:rPr>
                <w:rFonts w:ascii="Arial Narrow" w:hAnsi="Arial Narrow"/>
                <w:b/>
                <w:sz w:val="13"/>
              </w:rPr>
              <w:t>Description</w:t>
            </w:r>
          </w:p>
        </w:tc>
        <w:tc>
          <w:tcPr>
            <w:tcW w:w="280" w:type="dxa"/>
            <w:tcBorders>
              <w:top w:val="nil"/>
              <w:bottom w:val="nil"/>
            </w:tcBorders>
          </w:tcPr>
          <w:p w14:paraId="3154361D" w14:textId="77777777" w:rsidR="00AB05D4" w:rsidRPr="00A448AF" w:rsidRDefault="00AB05D4" w:rsidP="00D156F1">
            <w:pPr>
              <w:pStyle w:val="TableParagraph"/>
              <w:spacing w:line="114" w:lineRule="exact"/>
              <w:ind w:left="61"/>
              <w:jc w:val="left"/>
              <w:rPr>
                <w:rFonts w:ascii="Arial Narrow" w:hAnsi="Arial Narrow"/>
                <w:b/>
                <w:sz w:val="13"/>
              </w:rPr>
            </w:pPr>
            <w:r w:rsidRPr="00A448AF">
              <w:rPr>
                <w:rFonts w:ascii="Arial Narrow" w:hAnsi="Arial Narrow"/>
                <w:b/>
                <w:sz w:val="13"/>
              </w:rPr>
              <w:t>Ref</w:t>
            </w:r>
          </w:p>
        </w:tc>
        <w:tc>
          <w:tcPr>
            <w:tcW w:w="785" w:type="dxa"/>
            <w:vMerge w:val="restart"/>
            <w:tcBorders>
              <w:top w:val="single" w:sz="2" w:space="0" w:color="000000"/>
              <w:bottom w:val="single" w:sz="2" w:space="0" w:color="000000"/>
            </w:tcBorders>
          </w:tcPr>
          <w:p w14:paraId="06ACB8B3" w14:textId="77777777" w:rsidR="00AB05D4" w:rsidRPr="00A448AF" w:rsidRDefault="00AB05D4" w:rsidP="00D156F1">
            <w:pPr>
              <w:pStyle w:val="TableParagraph"/>
              <w:spacing w:line="140" w:lineRule="exact"/>
              <w:ind w:left="197"/>
              <w:jc w:val="left"/>
              <w:rPr>
                <w:rFonts w:ascii="Arial Narrow" w:hAnsi="Arial Narrow"/>
                <w:b/>
                <w:sz w:val="13"/>
              </w:rPr>
            </w:pPr>
            <w:r w:rsidRPr="00A448AF">
              <w:rPr>
                <w:rFonts w:ascii="Arial Narrow" w:hAnsi="Arial Narrow"/>
                <w:b/>
                <w:sz w:val="13"/>
              </w:rPr>
              <w:t>Audited</w:t>
            </w:r>
          </w:p>
          <w:p w14:paraId="2B366D6A" w14:textId="77777777" w:rsidR="00AB05D4" w:rsidRPr="00A448AF" w:rsidRDefault="00AB05D4" w:rsidP="00D156F1">
            <w:pPr>
              <w:pStyle w:val="TableParagraph"/>
              <w:spacing w:before="16"/>
              <w:ind w:left="164"/>
              <w:jc w:val="left"/>
              <w:rPr>
                <w:rFonts w:ascii="Arial Narrow" w:hAnsi="Arial Narrow"/>
                <w:b/>
                <w:sz w:val="13"/>
              </w:rPr>
            </w:pPr>
            <w:r w:rsidRPr="00A448AF">
              <w:rPr>
                <w:rFonts w:ascii="Arial Narrow" w:hAnsi="Arial Narrow"/>
                <w:b/>
                <w:sz w:val="13"/>
              </w:rPr>
              <w:t>Outcome</w:t>
            </w:r>
          </w:p>
        </w:tc>
        <w:tc>
          <w:tcPr>
            <w:tcW w:w="787" w:type="dxa"/>
            <w:vMerge w:val="restart"/>
            <w:tcBorders>
              <w:top w:val="single" w:sz="2" w:space="0" w:color="000000"/>
              <w:bottom w:val="single" w:sz="2" w:space="0" w:color="000000"/>
              <w:right w:val="single" w:sz="2" w:space="0" w:color="000000"/>
            </w:tcBorders>
          </w:tcPr>
          <w:p w14:paraId="621052CC" w14:textId="77777777" w:rsidR="00AB05D4" w:rsidRPr="00A448AF" w:rsidRDefault="00AB05D4" w:rsidP="00D156F1">
            <w:pPr>
              <w:pStyle w:val="TableParagraph"/>
              <w:spacing w:line="140" w:lineRule="exact"/>
              <w:ind w:left="195"/>
              <w:jc w:val="left"/>
              <w:rPr>
                <w:rFonts w:ascii="Arial Narrow" w:hAnsi="Arial Narrow"/>
                <w:b/>
                <w:sz w:val="13"/>
              </w:rPr>
            </w:pPr>
            <w:r w:rsidRPr="00A448AF">
              <w:rPr>
                <w:rFonts w:ascii="Arial Narrow" w:hAnsi="Arial Narrow"/>
                <w:b/>
                <w:sz w:val="13"/>
              </w:rPr>
              <w:t>Original</w:t>
            </w:r>
          </w:p>
          <w:p w14:paraId="27454D67" w14:textId="77777777" w:rsidR="00AB05D4" w:rsidRPr="00A448AF" w:rsidRDefault="00AB05D4" w:rsidP="00D156F1">
            <w:pPr>
              <w:pStyle w:val="TableParagraph"/>
              <w:spacing w:before="16"/>
              <w:ind w:left="211"/>
              <w:jc w:val="left"/>
              <w:rPr>
                <w:rFonts w:ascii="Arial Narrow" w:hAnsi="Arial Narrow"/>
                <w:b/>
                <w:sz w:val="13"/>
              </w:rPr>
            </w:pPr>
            <w:r w:rsidRPr="00A448AF">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28B73479" w14:textId="77777777" w:rsidR="00AB05D4" w:rsidRPr="00A448AF" w:rsidRDefault="00AB05D4" w:rsidP="00D156F1">
            <w:pPr>
              <w:pStyle w:val="TableParagraph"/>
              <w:spacing w:line="140" w:lineRule="exact"/>
              <w:ind w:left="169"/>
              <w:jc w:val="left"/>
              <w:rPr>
                <w:rFonts w:ascii="Arial Narrow" w:hAnsi="Arial Narrow"/>
                <w:b/>
                <w:sz w:val="13"/>
              </w:rPr>
            </w:pPr>
            <w:r w:rsidRPr="00A448AF">
              <w:rPr>
                <w:rFonts w:ascii="Arial Narrow" w:hAnsi="Arial Narrow"/>
                <w:b/>
                <w:sz w:val="13"/>
              </w:rPr>
              <w:t>Adjusted</w:t>
            </w:r>
          </w:p>
          <w:p w14:paraId="1764C772" w14:textId="77777777" w:rsidR="00AB05D4" w:rsidRPr="00A448AF" w:rsidRDefault="00AB05D4" w:rsidP="00D156F1">
            <w:pPr>
              <w:pStyle w:val="TableParagraph"/>
              <w:spacing w:before="16"/>
              <w:ind w:left="214"/>
              <w:jc w:val="left"/>
              <w:rPr>
                <w:rFonts w:ascii="Arial Narrow" w:hAnsi="Arial Narrow"/>
                <w:b/>
                <w:sz w:val="13"/>
              </w:rPr>
            </w:pPr>
            <w:r w:rsidRPr="00A448AF">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104430D1" w14:textId="77777777" w:rsidR="00AB05D4" w:rsidRPr="00A448AF" w:rsidRDefault="00AB05D4" w:rsidP="00D156F1">
            <w:pPr>
              <w:pStyle w:val="TableParagraph"/>
              <w:spacing w:line="140" w:lineRule="exact"/>
              <w:ind w:left="192"/>
              <w:jc w:val="left"/>
              <w:rPr>
                <w:rFonts w:ascii="Arial Narrow" w:hAnsi="Arial Narrow"/>
                <w:b/>
                <w:sz w:val="13"/>
              </w:rPr>
            </w:pPr>
            <w:r w:rsidRPr="00A448AF">
              <w:rPr>
                <w:rFonts w:ascii="Arial Narrow" w:hAnsi="Arial Narrow"/>
                <w:b/>
                <w:sz w:val="13"/>
              </w:rPr>
              <w:t>Monthly</w:t>
            </w:r>
          </w:p>
          <w:p w14:paraId="23117195" w14:textId="77777777" w:rsidR="00AB05D4" w:rsidRPr="00A448AF" w:rsidRDefault="00AB05D4" w:rsidP="00D156F1">
            <w:pPr>
              <w:pStyle w:val="TableParagraph"/>
              <w:spacing w:before="16"/>
              <w:ind w:left="242"/>
              <w:jc w:val="left"/>
              <w:rPr>
                <w:rFonts w:ascii="Arial Narrow" w:hAnsi="Arial Narrow"/>
                <w:b/>
                <w:sz w:val="13"/>
              </w:rPr>
            </w:pPr>
            <w:r w:rsidRPr="00A448AF">
              <w:rPr>
                <w:rFonts w:ascii="Arial Narrow" w:hAnsi="Arial Narrow"/>
                <w:b/>
                <w:sz w:val="13"/>
              </w:rPr>
              <w:t>actual</w:t>
            </w:r>
          </w:p>
        </w:tc>
        <w:tc>
          <w:tcPr>
            <w:tcW w:w="786" w:type="dxa"/>
            <w:vMerge w:val="restart"/>
            <w:tcBorders>
              <w:top w:val="single" w:sz="2" w:space="0" w:color="000000"/>
              <w:left w:val="single" w:sz="2" w:space="0" w:color="000000"/>
              <w:bottom w:val="single" w:sz="2" w:space="0" w:color="000000"/>
              <w:right w:val="single" w:sz="2" w:space="0" w:color="000000"/>
            </w:tcBorders>
          </w:tcPr>
          <w:p w14:paraId="6F3F28AF" w14:textId="77777777" w:rsidR="00AB05D4" w:rsidRPr="00A448AF" w:rsidRDefault="00AB05D4" w:rsidP="00D156F1">
            <w:pPr>
              <w:pStyle w:val="TableParagraph"/>
              <w:spacing w:before="72"/>
              <w:ind w:left="37"/>
              <w:jc w:val="left"/>
              <w:rPr>
                <w:rFonts w:ascii="Arial Narrow" w:hAnsi="Arial Narrow"/>
                <w:b/>
                <w:sz w:val="13"/>
              </w:rPr>
            </w:pPr>
            <w:r w:rsidRPr="00A448AF">
              <w:rPr>
                <w:rFonts w:ascii="Arial Narrow" w:hAnsi="Arial Narrow"/>
                <w:b/>
                <w:sz w:val="13"/>
              </w:rPr>
              <w:t>YearTD actual</w:t>
            </w:r>
          </w:p>
        </w:tc>
        <w:tc>
          <w:tcPr>
            <w:tcW w:w="788" w:type="dxa"/>
            <w:vMerge w:val="restart"/>
            <w:tcBorders>
              <w:top w:val="single" w:sz="2" w:space="0" w:color="000000"/>
              <w:left w:val="single" w:sz="2" w:space="0" w:color="000000"/>
              <w:bottom w:val="single" w:sz="2" w:space="0" w:color="000000"/>
              <w:right w:val="single" w:sz="2" w:space="0" w:color="000000"/>
            </w:tcBorders>
          </w:tcPr>
          <w:p w14:paraId="6508AD52" w14:textId="77777777" w:rsidR="00AB05D4" w:rsidRPr="00A448AF" w:rsidRDefault="00AB05D4" w:rsidP="00D156F1">
            <w:pPr>
              <w:pStyle w:val="TableParagraph"/>
              <w:spacing w:line="140" w:lineRule="exact"/>
              <w:ind w:left="207"/>
              <w:jc w:val="left"/>
              <w:rPr>
                <w:rFonts w:ascii="Arial Narrow" w:hAnsi="Arial Narrow"/>
                <w:b/>
                <w:sz w:val="13"/>
              </w:rPr>
            </w:pPr>
            <w:r w:rsidRPr="00A448AF">
              <w:rPr>
                <w:rFonts w:ascii="Arial Narrow" w:hAnsi="Arial Narrow"/>
                <w:b/>
                <w:sz w:val="13"/>
              </w:rPr>
              <w:t>YearTD</w:t>
            </w:r>
          </w:p>
          <w:p w14:paraId="18EE046C" w14:textId="77777777" w:rsidR="00AB05D4" w:rsidRPr="00A448AF" w:rsidRDefault="00AB05D4" w:rsidP="00D156F1">
            <w:pPr>
              <w:pStyle w:val="TableParagraph"/>
              <w:spacing w:before="16"/>
              <w:ind w:left="216"/>
              <w:jc w:val="left"/>
              <w:rPr>
                <w:rFonts w:ascii="Arial Narrow" w:hAnsi="Arial Narrow"/>
                <w:b/>
                <w:sz w:val="13"/>
              </w:rPr>
            </w:pPr>
            <w:r w:rsidRPr="00A448AF">
              <w:rPr>
                <w:rFonts w:ascii="Arial Narrow" w:hAnsi="Arial Narrow"/>
                <w:b/>
                <w:sz w:val="13"/>
              </w:rPr>
              <w:t>budget</w:t>
            </w:r>
          </w:p>
        </w:tc>
        <w:tc>
          <w:tcPr>
            <w:tcW w:w="607" w:type="dxa"/>
            <w:vMerge w:val="restart"/>
            <w:tcBorders>
              <w:top w:val="single" w:sz="2" w:space="0" w:color="000000"/>
              <w:left w:val="single" w:sz="2" w:space="0" w:color="000000"/>
              <w:bottom w:val="single" w:sz="2" w:space="0" w:color="000000"/>
              <w:right w:val="single" w:sz="2" w:space="0" w:color="000000"/>
            </w:tcBorders>
          </w:tcPr>
          <w:p w14:paraId="7E2C70B5" w14:textId="77777777" w:rsidR="00AB05D4" w:rsidRPr="00A448AF" w:rsidRDefault="00AB05D4" w:rsidP="00D156F1">
            <w:pPr>
              <w:pStyle w:val="TableParagraph"/>
              <w:spacing w:line="140" w:lineRule="exact"/>
              <w:ind w:left="8" w:right="8"/>
              <w:jc w:val="center"/>
              <w:rPr>
                <w:rFonts w:ascii="Arial Narrow" w:hAnsi="Arial Narrow"/>
                <w:b/>
                <w:sz w:val="13"/>
              </w:rPr>
            </w:pPr>
            <w:r w:rsidRPr="00A448AF">
              <w:rPr>
                <w:rFonts w:ascii="Arial Narrow" w:hAnsi="Arial Narrow"/>
                <w:b/>
                <w:sz w:val="13"/>
              </w:rPr>
              <w:t>YTD</w:t>
            </w:r>
          </w:p>
          <w:p w14:paraId="09ECC8EB" w14:textId="77777777" w:rsidR="00AB05D4" w:rsidRPr="00A448AF" w:rsidRDefault="00AB05D4" w:rsidP="00D156F1">
            <w:pPr>
              <w:pStyle w:val="TableParagraph"/>
              <w:spacing w:before="16"/>
              <w:ind w:left="8" w:right="8"/>
              <w:jc w:val="center"/>
              <w:rPr>
                <w:rFonts w:ascii="Arial Narrow" w:hAnsi="Arial Narrow"/>
                <w:b/>
                <w:sz w:val="13"/>
              </w:rPr>
            </w:pPr>
            <w:r w:rsidRPr="00A448AF">
              <w:rPr>
                <w:rFonts w:ascii="Arial Narrow" w:hAnsi="Arial Narrow"/>
                <w:b/>
                <w:sz w:val="13"/>
              </w:rPr>
              <w:t>variance</w:t>
            </w:r>
          </w:p>
        </w:tc>
        <w:tc>
          <w:tcPr>
            <w:tcW w:w="607" w:type="dxa"/>
            <w:tcBorders>
              <w:top w:val="single" w:sz="2" w:space="0" w:color="000000"/>
              <w:left w:val="single" w:sz="2" w:space="0" w:color="000000"/>
              <w:bottom w:val="nil"/>
              <w:right w:val="single" w:sz="2" w:space="0" w:color="000000"/>
            </w:tcBorders>
          </w:tcPr>
          <w:p w14:paraId="5BE487E8" w14:textId="77777777" w:rsidR="00AB05D4" w:rsidRPr="00A448AF" w:rsidRDefault="00AB05D4" w:rsidP="00D156F1">
            <w:pPr>
              <w:pStyle w:val="TableParagraph"/>
              <w:spacing w:line="140" w:lineRule="exact"/>
              <w:ind w:left="8" w:right="8"/>
              <w:jc w:val="center"/>
              <w:rPr>
                <w:rFonts w:ascii="Arial Narrow" w:hAnsi="Arial Narrow"/>
                <w:b/>
                <w:sz w:val="13"/>
              </w:rPr>
            </w:pPr>
            <w:r w:rsidRPr="00A448AF">
              <w:rPr>
                <w:rFonts w:ascii="Arial Narrow" w:hAnsi="Arial Narrow"/>
                <w:b/>
                <w:sz w:val="13"/>
              </w:rPr>
              <w:t>YTD</w:t>
            </w:r>
          </w:p>
          <w:p w14:paraId="693EB362" w14:textId="77777777" w:rsidR="00AB05D4" w:rsidRPr="00A448AF" w:rsidRDefault="00AB05D4" w:rsidP="00D156F1">
            <w:pPr>
              <w:pStyle w:val="TableParagraph"/>
              <w:spacing w:before="16" w:line="141" w:lineRule="exact"/>
              <w:ind w:left="8" w:right="8"/>
              <w:jc w:val="center"/>
              <w:rPr>
                <w:rFonts w:ascii="Arial Narrow" w:hAnsi="Arial Narrow"/>
                <w:b/>
                <w:sz w:val="13"/>
              </w:rPr>
            </w:pPr>
            <w:r w:rsidRPr="00A448AF">
              <w:rPr>
                <w:rFonts w:ascii="Arial Narrow" w:hAnsi="Arial Narrow"/>
                <w:b/>
                <w:sz w:val="13"/>
              </w:rPr>
              <w:t>variance</w:t>
            </w:r>
          </w:p>
        </w:tc>
        <w:tc>
          <w:tcPr>
            <w:tcW w:w="786" w:type="dxa"/>
            <w:vMerge w:val="restart"/>
            <w:tcBorders>
              <w:top w:val="single" w:sz="2" w:space="0" w:color="000000"/>
              <w:left w:val="single" w:sz="2" w:space="0" w:color="000000"/>
              <w:bottom w:val="single" w:sz="2" w:space="0" w:color="000000"/>
            </w:tcBorders>
          </w:tcPr>
          <w:p w14:paraId="2574AA38" w14:textId="77777777" w:rsidR="00AB05D4" w:rsidRPr="00A448AF" w:rsidRDefault="00AB05D4" w:rsidP="00D156F1">
            <w:pPr>
              <w:pStyle w:val="TableParagraph"/>
              <w:spacing w:line="140" w:lineRule="exact"/>
              <w:ind w:left="166"/>
              <w:jc w:val="left"/>
              <w:rPr>
                <w:rFonts w:ascii="Arial Narrow" w:hAnsi="Arial Narrow"/>
                <w:b/>
                <w:sz w:val="13"/>
              </w:rPr>
            </w:pPr>
            <w:r w:rsidRPr="00A448AF">
              <w:rPr>
                <w:rFonts w:ascii="Arial Narrow" w:hAnsi="Arial Narrow"/>
                <w:b/>
                <w:sz w:val="13"/>
              </w:rPr>
              <w:t>Full</w:t>
            </w:r>
            <w:r w:rsidRPr="00A448AF">
              <w:rPr>
                <w:rFonts w:ascii="Arial Narrow" w:hAnsi="Arial Narrow"/>
                <w:b/>
                <w:spacing w:val="-5"/>
                <w:sz w:val="13"/>
              </w:rPr>
              <w:t xml:space="preserve"> </w:t>
            </w:r>
            <w:r w:rsidRPr="00A448AF">
              <w:rPr>
                <w:rFonts w:ascii="Arial Narrow" w:hAnsi="Arial Narrow"/>
                <w:b/>
                <w:sz w:val="13"/>
              </w:rPr>
              <w:t>Year</w:t>
            </w:r>
          </w:p>
          <w:p w14:paraId="07B2E43D" w14:textId="77777777" w:rsidR="00AB05D4" w:rsidRPr="00A448AF" w:rsidRDefault="00AB05D4" w:rsidP="00D156F1">
            <w:pPr>
              <w:pStyle w:val="TableParagraph"/>
              <w:spacing w:before="16"/>
              <w:ind w:left="168"/>
              <w:jc w:val="left"/>
              <w:rPr>
                <w:rFonts w:ascii="Arial Narrow" w:hAnsi="Arial Narrow"/>
                <w:b/>
                <w:sz w:val="13"/>
              </w:rPr>
            </w:pPr>
            <w:r w:rsidRPr="00A448AF">
              <w:rPr>
                <w:rFonts w:ascii="Arial Narrow" w:hAnsi="Arial Narrow"/>
                <w:b/>
                <w:sz w:val="13"/>
              </w:rPr>
              <w:t>Forecast</w:t>
            </w:r>
          </w:p>
        </w:tc>
      </w:tr>
      <w:tr w:rsidR="00AB05D4" w:rsidRPr="00A448AF" w14:paraId="6D42CC98" w14:textId="77777777" w:rsidTr="00D156F1">
        <w:trPr>
          <w:trHeight w:val="181"/>
        </w:trPr>
        <w:tc>
          <w:tcPr>
            <w:tcW w:w="3051" w:type="dxa"/>
            <w:tcBorders>
              <w:top w:val="nil"/>
              <w:bottom w:val="single" w:sz="2" w:space="0" w:color="000000"/>
            </w:tcBorders>
          </w:tcPr>
          <w:p w14:paraId="69FB1B8E" w14:textId="77777777" w:rsidR="00AB05D4" w:rsidRPr="00A448AF" w:rsidRDefault="00AB05D4" w:rsidP="00D156F1">
            <w:pPr>
              <w:pStyle w:val="TableParagraph"/>
              <w:spacing w:before="4"/>
              <w:ind w:left="26"/>
              <w:jc w:val="left"/>
              <w:rPr>
                <w:rFonts w:ascii="Arial Narrow" w:hAnsi="Arial Narrow"/>
                <w:b/>
                <w:sz w:val="13"/>
              </w:rPr>
            </w:pPr>
            <w:r w:rsidRPr="00A448AF">
              <w:rPr>
                <w:rFonts w:ascii="Arial Narrow" w:hAnsi="Arial Narrow"/>
                <w:b/>
                <w:sz w:val="13"/>
              </w:rPr>
              <w:t>R thousands</w:t>
            </w:r>
          </w:p>
        </w:tc>
        <w:tc>
          <w:tcPr>
            <w:tcW w:w="280" w:type="dxa"/>
            <w:tcBorders>
              <w:top w:val="nil"/>
              <w:bottom w:val="single" w:sz="2" w:space="0" w:color="000000"/>
            </w:tcBorders>
          </w:tcPr>
          <w:p w14:paraId="615D18E2" w14:textId="77777777" w:rsidR="00AB05D4" w:rsidRPr="00A448AF" w:rsidRDefault="00AB05D4" w:rsidP="00D156F1">
            <w:pPr>
              <w:pStyle w:val="TableParagraph"/>
              <w:spacing w:before="11"/>
              <w:ind w:left="117"/>
              <w:jc w:val="left"/>
              <w:rPr>
                <w:rFonts w:ascii="Arial Narrow" w:hAnsi="Arial Narrow"/>
                <w:sz w:val="13"/>
              </w:rPr>
            </w:pPr>
            <w:r w:rsidRPr="00A448AF">
              <w:rPr>
                <w:rFonts w:ascii="Arial Narrow" w:hAnsi="Arial Narrow"/>
                <w:w w:val="99"/>
                <w:sz w:val="13"/>
              </w:rPr>
              <w:t>1</w:t>
            </w:r>
          </w:p>
        </w:tc>
        <w:tc>
          <w:tcPr>
            <w:tcW w:w="785" w:type="dxa"/>
            <w:vMerge/>
            <w:tcBorders>
              <w:top w:val="nil"/>
              <w:bottom w:val="single" w:sz="2" w:space="0" w:color="000000"/>
            </w:tcBorders>
          </w:tcPr>
          <w:p w14:paraId="4B90916F" w14:textId="77777777" w:rsidR="00AB05D4" w:rsidRPr="00A448AF" w:rsidRDefault="00AB05D4" w:rsidP="00D156F1">
            <w:pPr>
              <w:rPr>
                <w:rFonts w:ascii="Arial Narrow" w:hAnsi="Arial Narrow"/>
                <w:sz w:val="2"/>
                <w:szCs w:val="2"/>
              </w:rPr>
            </w:pPr>
          </w:p>
        </w:tc>
        <w:tc>
          <w:tcPr>
            <w:tcW w:w="787" w:type="dxa"/>
            <w:vMerge/>
            <w:tcBorders>
              <w:top w:val="nil"/>
              <w:bottom w:val="single" w:sz="2" w:space="0" w:color="000000"/>
              <w:right w:val="single" w:sz="2" w:space="0" w:color="000000"/>
            </w:tcBorders>
          </w:tcPr>
          <w:p w14:paraId="0428286B" w14:textId="77777777" w:rsidR="00AB05D4" w:rsidRPr="00A448AF" w:rsidRDefault="00AB05D4"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13A3433A" w14:textId="77777777" w:rsidR="00AB05D4" w:rsidRPr="00A448AF" w:rsidRDefault="00AB05D4"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7956BDF1" w14:textId="77777777" w:rsidR="00AB05D4" w:rsidRPr="00A448AF" w:rsidRDefault="00AB05D4"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0FC1B765" w14:textId="77777777" w:rsidR="00AB05D4" w:rsidRPr="00A448AF" w:rsidRDefault="00AB05D4" w:rsidP="00D156F1">
            <w:pPr>
              <w:rPr>
                <w:rFonts w:ascii="Arial Narrow" w:hAnsi="Arial Narrow"/>
                <w:sz w:val="2"/>
                <w:szCs w:val="2"/>
              </w:rPr>
            </w:pPr>
          </w:p>
        </w:tc>
        <w:tc>
          <w:tcPr>
            <w:tcW w:w="788" w:type="dxa"/>
            <w:vMerge/>
            <w:tcBorders>
              <w:top w:val="nil"/>
              <w:left w:val="single" w:sz="2" w:space="0" w:color="000000"/>
              <w:bottom w:val="single" w:sz="2" w:space="0" w:color="000000"/>
              <w:right w:val="single" w:sz="2" w:space="0" w:color="000000"/>
            </w:tcBorders>
          </w:tcPr>
          <w:p w14:paraId="15A56673" w14:textId="77777777" w:rsidR="00AB05D4" w:rsidRPr="00A448AF" w:rsidRDefault="00AB05D4" w:rsidP="00D156F1">
            <w:pPr>
              <w:rPr>
                <w:rFonts w:ascii="Arial Narrow" w:hAnsi="Arial Narrow"/>
                <w:sz w:val="2"/>
                <w:szCs w:val="2"/>
              </w:rPr>
            </w:pPr>
          </w:p>
        </w:tc>
        <w:tc>
          <w:tcPr>
            <w:tcW w:w="607" w:type="dxa"/>
            <w:vMerge/>
            <w:tcBorders>
              <w:top w:val="nil"/>
              <w:left w:val="single" w:sz="2" w:space="0" w:color="000000"/>
              <w:bottom w:val="single" w:sz="2" w:space="0" w:color="000000"/>
              <w:right w:val="single" w:sz="2" w:space="0" w:color="000000"/>
            </w:tcBorders>
          </w:tcPr>
          <w:p w14:paraId="05580B91" w14:textId="77777777" w:rsidR="00AB05D4" w:rsidRPr="00A448AF" w:rsidRDefault="00AB05D4" w:rsidP="00D156F1">
            <w:pPr>
              <w:rPr>
                <w:rFonts w:ascii="Arial Narrow" w:hAnsi="Arial Narrow"/>
                <w:sz w:val="2"/>
                <w:szCs w:val="2"/>
              </w:rPr>
            </w:pPr>
          </w:p>
        </w:tc>
        <w:tc>
          <w:tcPr>
            <w:tcW w:w="607" w:type="dxa"/>
            <w:tcBorders>
              <w:top w:val="nil"/>
              <w:left w:val="single" w:sz="2" w:space="0" w:color="000000"/>
              <w:bottom w:val="single" w:sz="2" w:space="0" w:color="000000"/>
              <w:right w:val="single" w:sz="2" w:space="0" w:color="000000"/>
            </w:tcBorders>
          </w:tcPr>
          <w:p w14:paraId="1DC07F96" w14:textId="77777777" w:rsidR="00AB05D4" w:rsidRPr="00A448AF" w:rsidRDefault="00AB05D4" w:rsidP="00D156F1">
            <w:pPr>
              <w:pStyle w:val="TableParagraph"/>
              <w:spacing w:before="4"/>
              <w:ind w:left="16"/>
              <w:jc w:val="center"/>
              <w:rPr>
                <w:rFonts w:ascii="Arial Narrow" w:hAnsi="Arial Narrow"/>
                <w:b/>
                <w:sz w:val="13"/>
              </w:rPr>
            </w:pPr>
            <w:r w:rsidRPr="00A448AF">
              <w:rPr>
                <w:rFonts w:ascii="Arial Narrow" w:hAnsi="Arial Narrow"/>
                <w:b/>
                <w:w w:val="99"/>
                <w:sz w:val="13"/>
              </w:rPr>
              <w:t>%</w:t>
            </w:r>
          </w:p>
        </w:tc>
        <w:tc>
          <w:tcPr>
            <w:tcW w:w="786" w:type="dxa"/>
            <w:vMerge/>
            <w:tcBorders>
              <w:top w:val="nil"/>
              <w:left w:val="single" w:sz="2" w:space="0" w:color="000000"/>
              <w:bottom w:val="single" w:sz="2" w:space="0" w:color="000000"/>
            </w:tcBorders>
          </w:tcPr>
          <w:p w14:paraId="7CEB6306" w14:textId="77777777" w:rsidR="00AB05D4" w:rsidRPr="00A448AF" w:rsidRDefault="00AB05D4" w:rsidP="00D156F1">
            <w:pPr>
              <w:rPr>
                <w:rFonts w:ascii="Arial Narrow" w:hAnsi="Arial Narrow"/>
                <w:sz w:val="2"/>
                <w:szCs w:val="2"/>
              </w:rPr>
            </w:pPr>
          </w:p>
        </w:tc>
      </w:tr>
      <w:tr w:rsidR="00AB05D4" w:rsidRPr="00A448AF" w14:paraId="3519FA46" w14:textId="77777777" w:rsidTr="00D156F1">
        <w:trPr>
          <w:trHeight w:val="188"/>
        </w:trPr>
        <w:tc>
          <w:tcPr>
            <w:tcW w:w="3051" w:type="dxa"/>
            <w:tcBorders>
              <w:top w:val="single" w:sz="2" w:space="0" w:color="000000"/>
              <w:bottom w:val="nil"/>
            </w:tcBorders>
          </w:tcPr>
          <w:p w14:paraId="36AFE751"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val="restart"/>
            <w:tcBorders>
              <w:top w:val="single" w:sz="2" w:space="0" w:color="000000"/>
              <w:bottom w:val="nil"/>
            </w:tcBorders>
          </w:tcPr>
          <w:p w14:paraId="1549F142" w14:textId="77777777" w:rsidR="00AB05D4" w:rsidRPr="00A448AF" w:rsidRDefault="00AB05D4"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50B93ADB"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6D13C124"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29E57D4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4033E7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B8148BA"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59D0096B"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1D0645D5"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14B1CECE" w14:textId="77777777" w:rsidR="00AB05D4" w:rsidRPr="00A448AF" w:rsidRDefault="00AB05D4" w:rsidP="00D156F1">
            <w:pPr>
              <w:pStyle w:val="TableParagraph"/>
              <w:jc w:val="left"/>
              <w:rPr>
                <w:rFonts w:ascii="Arial Narrow" w:hAnsi="Arial Narrow"/>
                <w:i/>
                <w:sz w:val="14"/>
              </w:rPr>
            </w:pPr>
          </w:p>
          <w:p w14:paraId="045760D3" w14:textId="77777777" w:rsidR="00AB05D4" w:rsidRPr="00A448AF" w:rsidRDefault="00AB05D4" w:rsidP="00D156F1">
            <w:pPr>
              <w:pStyle w:val="TableParagraph"/>
              <w:jc w:val="left"/>
              <w:rPr>
                <w:rFonts w:ascii="Arial Narrow" w:hAnsi="Arial Narrow"/>
                <w:i/>
                <w:sz w:val="14"/>
              </w:rPr>
            </w:pPr>
          </w:p>
          <w:p w14:paraId="272A23AB" w14:textId="77777777" w:rsidR="00AB05D4" w:rsidRPr="00A448AF" w:rsidRDefault="00AB05D4" w:rsidP="00D156F1">
            <w:pPr>
              <w:pStyle w:val="TableParagraph"/>
              <w:jc w:val="left"/>
              <w:rPr>
                <w:rFonts w:ascii="Arial Narrow" w:hAnsi="Arial Narrow"/>
                <w:i/>
                <w:sz w:val="14"/>
              </w:rPr>
            </w:pPr>
          </w:p>
          <w:p w14:paraId="16A7269F" w14:textId="77777777" w:rsidR="00AB05D4" w:rsidRPr="00A448AF" w:rsidRDefault="00AB05D4" w:rsidP="00D156F1">
            <w:pPr>
              <w:pStyle w:val="TableParagraph"/>
              <w:jc w:val="left"/>
              <w:rPr>
                <w:rFonts w:ascii="Arial Narrow" w:hAnsi="Arial Narrow"/>
                <w:i/>
                <w:sz w:val="14"/>
              </w:rPr>
            </w:pPr>
          </w:p>
          <w:p w14:paraId="258170E3" w14:textId="77777777" w:rsidR="00AB05D4" w:rsidRPr="00A448AF" w:rsidRDefault="00AB05D4" w:rsidP="00D156F1">
            <w:pPr>
              <w:pStyle w:val="TableParagraph"/>
              <w:jc w:val="left"/>
              <w:rPr>
                <w:rFonts w:ascii="Arial Narrow" w:hAnsi="Arial Narrow"/>
                <w:i/>
                <w:sz w:val="14"/>
              </w:rPr>
            </w:pPr>
          </w:p>
          <w:p w14:paraId="71D4871C" w14:textId="77777777" w:rsidR="00AB05D4" w:rsidRPr="00A448AF" w:rsidRDefault="00AB05D4" w:rsidP="00D156F1">
            <w:pPr>
              <w:pStyle w:val="TableParagraph"/>
              <w:jc w:val="left"/>
              <w:rPr>
                <w:rFonts w:ascii="Arial Narrow" w:hAnsi="Arial Narrow"/>
                <w:i/>
                <w:sz w:val="14"/>
              </w:rPr>
            </w:pPr>
          </w:p>
          <w:p w14:paraId="0150246D" w14:textId="77777777" w:rsidR="00AB05D4" w:rsidRPr="00A448AF" w:rsidRDefault="00AB05D4" w:rsidP="00D156F1">
            <w:pPr>
              <w:pStyle w:val="TableParagraph"/>
              <w:jc w:val="left"/>
              <w:rPr>
                <w:rFonts w:ascii="Arial Narrow" w:hAnsi="Arial Narrow"/>
                <w:i/>
                <w:sz w:val="14"/>
              </w:rPr>
            </w:pPr>
          </w:p>
          <w:p w14:paraId="7A9228C2" w14:textId="77777777" w:rsidR="00AB05D4" w:rsidRPr="00A448AF" w:rsidRDefault="00AB05D4" w:rsidP="00D156F1">
            <w:pPr>
              <w:pStyle w:val="TableParagraph"/>
              <w:spacing w:before="107"/>
              <w:ind w:left="180"/>
              <w:jc w:val="left"/>
              <w:rPr>
                <w:rFonts w:ascii="Arial Narrow" w:hAnsi="Arial Narrow"/>
                <w:b/>
                <w:sz w:val="13"/>
              </w:rPr>
            </w:pPr>
            <w:r w:rsidRPr="00A448AF">
              <w:rPr>
                <w:rFonts w:ascii="Arial Narrow" w:hAnsi="Arial Narrow"/>
                <w:b/>
                <w:sz w:val="13"/>
              </w:rPr>
              <w:t>0.6%</w:t>
            </w:r>
          </w:p>
        </w:tc>
        <w:tc>
          <w:tcPr>
            <w:tcW w:w="786" w:type="dxa"/>
            <w:tcBorders>
              <w:top w:val="single" w:sz="2" w:space="0" w:color="000000"/>
              <w:left w:val="single" w:sz="2" w:space="0" w:color="000000"/>
              <w:bottom w:val="nil"/>
            </w:tcBorders>
            <w:shd w:val="clear" w:color="auto" w:fill="FFFF99"/>
          </w:tcPr>
          <w:p w14:paraId="54329F66"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5A34CBBB" w14:textId="77777777" w:rsidTr="00D156F1">
        <w:trPr>
          <w:trHeight w:val="184"/>
        </w:trPr>
        <w:tc>
          <w:tcPr>
            <w:tcW w:w="3051" w:type="dxa"/>
            <w:tcBorders>
              <w:top w:val="nil"/>
              <w:bottom w:val="nil"/>
            </w:tcBorders>
          </w:tcPr>
          <w:p w14:paraId="40A330B0" w14:textId="77777777" w:rsidR="00AB05D4" w:rsidRPr="00A448AF" w:rsidRDefault="00AB05D4" w:rsidP="00D156F1">
            <w:pPr>
              <w:pStyle w:val="TableParagraph"/>
              <w:spacing w:before="16" w:line="148" w:lineRule="exact"/>
              <w:ind w:left="26"/>
              <w:jc w:val="left"/>
              <w:rPr>
                <w:rFonts w:ascii="Arial Narrow" w:hAnsi="Arial Narrow"/>
                <w:sz w:val="13"/>
              </w:rPr>
            </w:pPr>
            <w:r w:rsidRPr="00A448AF">
              <w:rPr>
                <w:rFonts w:ascii="Arial Narrow" w:hAnsi="Arial Narrow"/>
                <w:sz w:val="13"/>
              </w:rPr>
              <w:t>Information and Communication Infrastructure</w:t>
            </w:r>
          </w:p>
        </w:tc>
        <w:tc>
          <w:tcPr>
            <w:tcW w:w="280" w:type="dxa"/>
            <w:vMerge/>
            <w:tcBorders>
              <w:top w:val="nil"/>
              <w:bottom w:val="nil"/>
            </w:tcBorders>
          </w:tcPr>
          <w:p w14:paraId="4F8FA0EF" w14:textId="77777777" w:rsidR="00AB05D4" w:rsidRPr="00A448AF" w:rsidRDefault="00AB05D4" w:rsidP="00D156F1">
            <w:pPr>
              <w:rPr>
                <w:rFonts w:ascii="Arial Narrow" w:hAnsi="Arial Narrow"/>
                <w:sz w:val="2"/>
                <w:szCs w:val="2"/>
              </w:rPr>
            </w:pPr>
          </w:p>
        </w:tc>
        <w:tc>
          <w:tcPr>
            <w:tcW w:w="785" w:type="dxa"/>
            <w:tcBorders>
              <w:top w:val="nil"/>
              <w:bottom w:val="nil"/>
            </w:tcBorders>
          </w:tcPr>
          <w:p w14:paraId="541DD839" w14:textId="77777777" w:rsidR="00AB05D4" w:rsidRPr="00A448AF" w:rsidRDefault="00AB05D4" w:rsidP="00D156F1">
            <w:pPr>
              <w:pStyle w:val="TableParagraph"/>
              <w:spacing w:before="16" w:line="148" w:lineRule="exact"/>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17FCF606" w14:textId="77777777" w:rsidR="00AB05D4" w:rsidRPr="00A448AF" w:rsidRDefault="00AB05D4" w:rsidP="00D156F1">
            <w:pPr>
              <w:pStyle w:val="TableParagraph"/>
              <w:spacing w:before="16" w:line="148" w:lineRule="exact"/>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E770C8F" w14:textId="77777777" w:rsidR="00AB05D4" w:rsidRPr="00A448AF" w:rsidRDefault="00AB05D4"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829B5A0" w14:textId="77777777" w:rsidR="00AB05D4" w:rsidRPr="00A448AF" w:rsidRDefault="00AB05D4"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3296F47" w14:textId="77777777" w:rsidR="00AB05D4" w:rsidRPr="00A448AF" w:rsidRDefault="00AB05D4" w:rsidP="00D156F1">
            <w:pPr>
              <w:pStyle w:val="TableParagraph"/>
              <w:spacing w:before="16" w:line="148" w:lineRule="exact"/>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379EBA74" w14:textId="77777777" w:rsidR="00AB05D4" w:rsidRPr="00A448AF" w:rsidRDefault="00AB05D4" w:rsidP="00D156F1">
            <w:pPr>
              <w:pStyle w:val="TableParagraph"/>
              <w:spacing w:before="16" w:line="148" w:lineRule="exact"/>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F63CECD" w14:textId="77777777" w:rsidR="00AB05D4" w:rsidRPr="00A448AF" w:rsidRDefault="00AB05D4" w:rsidP="00D156F1">
            <w:pPr>
              <w:pStyle w:val="TableParagraph"/>
              <w:spacing w:before="16" w:line="148" w:lineRule="exact"/>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3018670"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tcPr>
          <w:p w14:paraId="3C8F22BF" w14:textId="77777777" w:rsidR="00AB05D4" w:rsidRPr="00A448AF" w:rsidRDefault="00AB05D4" w:rsidP="00D156F1">
            <w:pPr>
              <w:pStyle w:val="TableParagraph"/>
              <w:spacing w:before="16" w:line="148" w:lineRule="exact"/>
              <w:ind w:right="116"/>
              <w:rPr>
                <w:rFonts w:ascii="Arial Narrow" w:hAnsi="Arial Narrow"/>
                <w:sz w:val="13"/>
              </w:rPr>
            </w:pPr>
            <w:r w:rsidRPr="00A448AF">
              <w:rPr>
                <w:rFonts w:ascii="Arial Narrow" w:hAnsi="Arial Narrow"/>
                <w:w w:val="99"/>
                <w:sz w:val="13"/>
              </w:rPr>
              <w:t>–</w:t>
            </w:r>
          </w:p>
        </w:tc>
      </w:tr>
      <w:tr w:rsidR="00AB05D4" w:rsidRPr="00A448AF" w14:paraId="4A8D0C0C" w14:textId="77777777" w:rsidTr="00D156F1">
        <w:trPr>
          <w:trHeight w:val="190"/>
        </w:trPr>
        <w:tc>
          <w:tcPr>
            <w:tcW w:w="3051" w:type="dxa"/>
            <w:tcBorders>
              <w:top w:val="nil"/>
              <w:bottom w:val="nil"/>
            </w:tcBorders>
          </w:tcPr>
          <w:p w14:paraId="3678B6AD" w14:textId="77777777" w:rsidR="00AB05D4" w:rsidRPr="00A448AF" w:rsidRDefault="00AB05D4" w:rsidP="00D156F1">
            <w:pPr>
              <w:pStyle w:val="TableParagraph"/>
              <w:spacing w:before="18"/>
              <w:ind w:left="26"/>
              <w:jc w:val="left"/>
              <w:rPr>
                <w:rFonts w:ascii="Arial Narrow" w:hAnsi="Arial Narrow"/>
                <w:i/>
                <w:sz w:val="13"/>
              </w:rPr>
            </w:pPr>
            <w:r w:rsidRPr="00A448AF">
              <w:rPr>
                <w:rFonts w:ascii="Arial Narrow" w:hAnsi="Arial Narrow"/>
                <w:i/>
                <w:sz w:val="13"/>
              </w:rPr>
              <w:t>Data Centres</w:t>
            </w:r>
          </w:p>
        </w:tc>
        <w:tc>
          <w:tcPr>
            <w:tcW w:w="280" w:type="dxa"/>
            <w:vMerge/>
            <w:tcBorders>
              <w:top w:val="nil"/>
              <w:bottom w:val="nil"/>
            </w:tcBorders>
          </w:tcPr>
          <w:p w14:paraId="5004DA59"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65395774" w14:textId="77777777" w:rsidR="00AB05D4" w:rsidRPr="00A448AF" w:rsidRDefault="00AB05D4"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3DCF626" w14:textId="77777777" w:rsidR="00AB05D4" w:rsidRPr="00A448AF" w:rsidRDefault="00AB05D4"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DBF70F" w14:textId="77777777" w:rsidR="00AB05D4" w:rsidRPr="00A448AF" w:rsidRDefault="00AB05D4"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7A1B977" w14:textId="77777777" w:rsidR="00AB05D4" w:rsidRPr="00A448AF" w:rsidRDefault="00AB05D4"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254DADB" w14:textId="77777777" w:rsidR="00AB05D4" w:rsidRPr="00A448AF" w:rsidRDefault="00AB05D4"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C5CC81F" w14:textId="77777777" w:rsidR="00AB05D4" w:rsidRPr="00A448AF" w:rsidRDefault="00AB05D4"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E760874" w14:textId="77777777" w:rsidR="00AB05D4" w:rsidRPr="00A448AF" w:rsidRDefault="00AB05D4" w:rsidP="00D156F1">
            <w:pPr>
              <w:pStyle w:val="TableParagraph"/>
              <w:spacing w:before="18"/>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12F3704"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B5E4515" w14:textId="77777777" w:rsidR="00AB05D4" w:rsidRPr="00A448AF" w:rsidRDefault="00AB05D4"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B05D4" w:rsidRPr="00A448AF" w14:paraId="46171CD9" w14:textId="77777777" w:rsidTr="00D156F1">
        <w:trPr>
          <w:trHeight w:val="187"/>
        </w:trPr>
        <w:tc>
          <w:tcPr>
            <w:tcW w:w="3051" w:type="dxa"/>
            <w:tcBorders>
              <w:top w:val="nil"/>
              <w:bottom w:val="nil"/>
            </w:tcBorders>
          </w:tcPr>
          <w:p w14:paraId="201404E6" w14:textId="77777777" w:rsidR="00AB05D4" w:rsidRPr="00A448AF" w:rsidRDefault="00AB05D4" w:rsidP="00D156F1">
            <w:pPr>
              <w:pStyle w:val="TableParagraph"/>
              <w:spacing w:before="15"/>
              <w:ind w:left="26"/>
              <w:jc w:val="left"/>
              <w:rPr>
                <w:rFonts w:ascii="Arial Narrow" w:hAnsi="Arial Narrow"/>
                <w:i/>
                <w:sz w:val="13"/>
              </w:rPr>
            </w:pPr>
            <w:r w:rsidRPr="00A448AF">
              <w:rPr>
                <w:rFonts w:ascii="Arial Narrow" w:hAnsi="Arial Narrow"/>
                <w:i/>
                <w:sz w:val="13"/>
              </w:rPr>
              <w:t>Core Layers</w:t>
            </w:r>
          </w:p>
        </w:tc>
        <w:tc>
          <w:tcPr>
            <w:tcW w:w="280" w:type="dxa"/>
            <w:vMerge/>
            <w:tcBorders>
              <w:top w:val="nil"/>
              <w:bottom w:val="nil"/>
            </w:tcBorders>
          </w:tcPr>
          <w:p w14:paraId="3B0CAB8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01DD1FA"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30D65E5"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40AE89E"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18ADADA"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FAB4F0"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AFC298F"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6D35301"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424112C"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6B3AD95"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61C39356" w14:textId="77777777" w:rsidTr="00D156F1">
        <w:trPr>
          <w:trHeight w:val="186"/>
        </w:trPr>
        <w:tc>
          <w:tcPr>
            <w:tcW w:w="3051" w:type="dxa"/>
            <w:tcBorders>
              <w:top w:val="nil"/>
              <w:bottom w:val="nil"/>
            </w:tcBorders>
          </w:tcPr>
          <w:p w14:paraId="7FBA8400" w14:textId="77777777" w:rsidR="00AB05D4" w:rsidRPr="00A448AF" w:rsidRDefault="00AB05D4" w:rsidP="00D156F1">
            <w:pPr>
              <w:pStyle w:val="TableParagraph"/>
              <w:spacing w:before="15"/>
              <w:ind w:left="26"/>
              <w:jc w:val="left"/>
              <w:rPr>
                <w:rFonts w:ascii="Arial Narrow" w:hAnsi="Arial Narrow"/>
                <w:i/>
                <w:sz w:val="13"/>
              </w:rPr>
            </w:pPr>
            <w:r w:rsidRPr="00A448AF">
              <w:rPr>
                <w:rFonts w:ascii="Arial Narrow" w:hAnsi="Arial Narrow"/>
                <w:i/>
                <w:sz w:val="13"/>
              </w:rPr>
              <w:t>Distribution Layers</w:t>
            </w:r>
          </w:p>
        </w:tc>
        <w:tc>
          <w:tcPr>
            <w:tcW w:w="280" w:type="dxa"/>
            <w:vMerge/>
            <w:tcBorders>
              <w:top w:val="nil"/>
              <w:bottom w:val="nil"/>
            </w:tcBorders>
          </w:tcPr>
          <w:p w14:paraId="3166E5A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538599BA"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7674EC9"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146432B"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8BB3C4"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D7C5CAB"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6FBC643"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3F1F6BF"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493C158"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36D4382"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4F1306F8" w14:textId="77777777" w:rsidTr="00D156F1">
        <w:trPr>
          <w:trHeight w:val="185"/>
        </w:trPr>
        <w:tc>
          <w:tcPr>
            <w:tcW w:w="3051" w:type="dxa"/>
            <w:tcBorders>
              <w:top w:val="nil"/>
              <w:bottom w:val="nil"/>
            </w:tcBorders>
          </w:tcPr>
          <w:p w14:paraId="26F84487" w14:textId="77777777" w:rsidR="00AB05D4" w:rsidRPr="00A448AF" w:rsidRDefault="00AB05D4" w:rsidP="00D156F1">
            <w:pPr>
              <w:pStyle w:val="TableParagraph"/>
              <w:spacing w:before="15"/>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1D69B34E"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B107D04"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298FFCF"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29A7DB2"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BD4D2CD"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A80B12"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FBD8109"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40C2BC2"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1F78420"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0F948084"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7D0221A3" w14:textId="77777777" w:rsidTr="00D156F1">
        <w:trPr>
          <w:trHeight w:val="265"/>
        </w:trPr>
        <w:tc>
          <w:tcPr>
            <w:tcW w:w="3051" w:type="dxa"/>
            <w:tcBorders>
              <w:top w:val="nil"/>
              <w:bottom w:val="nil"/>
            </w:tcBorders>
          </w:tcPr>
          <w:p w14:paraId="27FF3FB9" w14:textId="77777777" w:rsidR="00AB05D4" w:rsidRPr="00A448AF" w:rsidRDefault="00AB05D4" w:rsidP="00D156F1">
            <w:pPr>
              <w:pStyle w:val="TableParagraph"/>
              <w:spacing w:before="95"/>
              <w:ind w:left="26"/>
              <w:jc w:val="left"/>
              <w:rPr>
                <w:rFonts w:ascii="Arial Narrow" w:hAnsi="Arial Narrow"/>
                <w:b/>
                <w:sz w:val="13"/>
              </w:rPr>
            </w:pPr>
            <w:r w:rsidRPr="00A448AF">
              <w:rPr>
                <w:rFonts w:ascii="Arial Narrow" w:hAnsi="Arial Narrow"/>
                <w:b/>
                <w:sz w:val="13"/>
                <w:u w:val="single"/>
              </w:rPr>
              <w:t>Community Assets</w:t>
            </w:r>
          </w:p>
        </w:tc>
        <w:tc>
          <w:tcPr>
            <w:tcW w:w="280" w:type="dxa"/>
            <w:vMerge/>
            <w:tcBorders>
              <w:top w:val="nil"/>
              <w:bottom w:val="nil"/>
            </w:tcBorders>
          </w:tcPr>
          <w:p w14:paraId="063C57B4" w14:textId="77777777" w:rsidR="00AB05D4" w:rsidRPr="00A448AF" w:rsidRDefault="00AB05D4" w:rsidP="00D156F1">
            <w:pPr>
              <w:rPr>
                <w:rFonts w:ascii="Arial Narrow" w:hAnsi="Arial Narrow"/>
                <w:sz w:val="2"/>
                <w:szCs w:val="2"/>
              </w:rPr>
            </w:pPr>
          </w:p>
        </w:tc>
        <w:tc>
          <w:tcPr>
            <w:tcW w:w="785" w:type="dxa"/>
            <w:tcBorders>
              <w:top w:val="nil"/>
              <w:bottom w:val="single" w:sz="2" w:space="0" w:color="000000"/>
            </w:tcBorders>
          </w:tcPr>
          <w:p w14:paraId="53FD5068" w14:textId="77777777" w:rsidR="00AB05D4" w:rsidRPr="00A448AF" w:rsidRDefault="00AB05D4" w:rsidP="00D156F1">
            <w:pPr>
              <w:pStyle w:val="TableParagraph"/>
              <w:spacing w:before="95"/>
              <w:ind w:right="47"/>
              <w:rPr>
                <w:rFonts w:ascii="Arial Narrow" w:hAnsi="Arial Narrow"/>
                <w:b/>
                <w:sz w:val="13"/>
              </w:rPr>
            </w:pPr>
            <w:r w:rsidRPr="00A448AF">
              <w:rPr>
                <w:rFonts w:ascii="Arial Narrow" w:hAnsi="Arial Narrow"/>
                <w:b/>
                <w:w w:val="95"/>
                <w:sz w:val="13"/>
              </w:rPr>
              <w:t>770</w:t>
            </w:r>
          </w:p>
        </w:tc>
        <w:tc>
          <w:tcPr>
            <w:tcW w:w="787" w:type="dxa"/>
            <w:tcBorders>
              <w:top w:val="nil"/>
              <w:bottom w:val="single" w:sz="2" w:space="0" w:color="000000"/>
              <w:right w:val="single" w:sz="2" w:space="0" w:color="000000"/>
            </w:tcBorders>
          </w:tcPr>
          <w:p w14:paraId="38029294" w14:textId="77777777" w:rsidR="00AB05D4" w:rsidRPr="00A448AF" w:rsidRDefault="00AB05D4" w:rsidP="00D156F1">
            <w:pPr>
              <w:pStyle w:val="TableParagraph"/>
              <w:spacing w:before="95"/>
              <w:ind w:right="54"/>
              <w:rPr>
                <w:rFonts w:ascii="Arial Narrow" w:hAnsi="Arial Narrow"/>
                <w:b/>
                <w:sz w:val="13"/>
              </w:rPr>
            </w:pPr>
            <w:r w:rsidRPr="00A448AF">
              <w:rPr>
                <w:rFonts w:ascii="Arial Narrow" w:hAnsi="Arial Narrow"/>
                <w:b/>
                <w:w w:val="95"/>
                <w:sz w:val="13"/>
              </w:rPr>
              <w:t>775</w:t>
            </w:r>
          </w:p>
        </w:tc>
        <w:tc>
          <w:tcPr>
            <w:tcW w:w="786" w:type="dxa"/>
            <w:tcBorders>
              <w:top w:val="nil"/>
              <w:left w:val="single" w:sz="2" w:space="0" w:color="000000"/>
              <w:bottom w:val="single" w:sz="2" w:space="0" w:color="000000"/>
              <w:right w:val="single" w:sz="2" w:space="0" w:color="000000"/>
            </w:tcBorders>
          </w:tcPr>
          <w:p w14:paraId="55BE07B7" w14:textId="77777777" w:rsidR="00AB05D4" w:rsidRPr="00A448AF" w:rsidRDefault="00AB05D4" w:rsidP="00D156F1">
            <w:pPr>
              <w:pStyle w:val="TableParagraph"/>
              <w:spacing w:before="95"/>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763ACA0C" w14:textId="77777777" w:rsidR="00AB05D4" w:rsidRPr="00A448AF" w:rsidRDefault="00AB05D4" w:rsidP="00D156F1">
            <w:pPr>
              <w:pStyle w:val="TableParagraph"/>
              <w:spacing w:before="95"/>
              <w:ind w:right="56"/>
              <w:rPr>
                <w:rFonts w:ascii="Arial Narrow" w:hAnsi="Arial Narrow"/>
                <w:b/>
                <w:sz w:val="13"/>
              </w:rPr>
            </w:pPr>
            <w:r w:rsidRPr="00A448AF">
              <w:rPr>
                <w:rFonts w:ascii="Arial Narrow" w:hAnsi="Arial Narrow"/>
                <w:b/>
                <w:w w:val="95"/>
                <w:sz w:val="13"/>
              </w:rPr>
              <w:t>63</w:t>
            </w:r>
          </w:p>
        </w:tc>
        <w:tc>
          <w:tcPr>
            <w:tcW w:w="786" w:type="dxa"/>
            <w:tcBorders>
              <w:top w:val="nil"/>
              <w:left w:val="single" w:sz="2" w:space="0" w:color="000000"/>
              <w:bottom w:val="single" w:sz="2" w:space="0" w:color="000000"/>
              <w:right w:val="single" w:sz="2" w:space="0" w:color="000000"/>
            </w:tcBorders>
          </w:tcPr>
          <w:p w14:paraId="48663501" w14:textId="77777777" w:rsidR="00AB05D4" w:rsidRPr="00A448AF" w:rsidRDefault="00AB05D4" w:rsidP="00D156F1">
            <w:pPr>
              <w:pStyle w:val="TableParagraph"/>
              <w:spacing w:before="95"/>
              <w:ind w:right="57"/>
              <w:rPr>
                <w:rFonts w:ascii="Arial Narrow" w:hAnsi="Arial Narrow"/>
                <w:b/>
                <w:sz w:val="13"/>
              </w:rPr>
            </w:pPr>
            <w:r w:rsidRPr="00A448AF">
              <w:rPr>
                <w:rFonts w:ascii="Arial Narrow" w:hAnsi="Arial Narrow"/>
                <w:b/>
                <w:w w:val="95"/>
                <w:sz w:val="13"/>
              </w:rPr>
              <w:t>192</w:t>
            </w:r>
          </w:p>
        </w:tc>
        <w:tc>
          <w:tcPr>
            <w:tcW w:w="788" w:type="dxa"/>
            <w:tcBorders>
              <w:top w:val="nil"/>
              <w:left w:val="single" w:sz="2" w:space="0" w:color="000000"/>
              <w:bottom w:val="single" w:sz="2" w:space="0" w:color="000000"/>
              <w:right w:val="single" w:sz="2" w:space="0" w:color="000000"/>
            </w:tcBorders>
          </w:tcPr>
          <w:p w14:paraId="140C50F1" w14:textId="77777777" w:rsidR="00AB05D4" w:rsidRPr="00A448AF" w:rsidRDefault="00AB05D4" w:rsidP="00D156F1">
            <w:pPr>
              <w:pStyle w:val="TableParagraph"/>
              <w:spacing w:before="95"/>
              <w:ind w:right="60"/>
              <w:rPr>
                <w:rFonts w:ascii="Arial Narrow" w:hAnsi="Arial Narrow"/>
                <w:b/>
                <w:sz w:val="13"/>
              </w:rPr>
            </w:pPr>
            <w:r w:rsidRPr="00A448AF">
              <w:rPr>
                <w:rFonts w:ascii="Arial Narrow" w:hAnsi="Arial Narrow"/>
                <w:b/>
                <w:w w:val="95"/>
                <w:sz w:val="13"/>
              </w:rPr>
              <w:t>194</w:t>
            </w:r>
          </w:p>
        </w:tc>
        <w:tc>
          <w:tcPr>
            <w:tcW w:w="607" w:type="dxa"/>
            <w:tcBorders>
              <w:top w:val="nil"/>
              <w:left w:val="single" w:sz="2" w:space="0" w:color="000000"/>
              <w:bottom w:val="single" w:sz="2" w:space="0" w:color="000000"/>
              <w:right w:val="single" w:sz="2" w:space="0" w:color="000000"/>
            </w:tcBorders>
          </w:tcPr>
          <w:p w14:paraId="3789DE68" w14:textId="77777777" w:rsidR="00AB05D4" w:rsidRPr="00A448AF" w:rsidRDefault="00AB05D4" w:rsidP="00D156F1">
            <w:pPr>
              <w:pStyle w:val="TableParagraph"/>
              <w:spacing w:before="95"/>
              <w:ind w:right="60"/>
              <w:rPr>
                <w:rFonts w:ascii="Arial Narrow" w:hAnsi="Arial Narrow"/>
                <w:b/>
                <w:sz w:val="13"/>
              </w:rPr>
            </w:pPr>
            <w:r w:rsidRPr="00A448AF">
              <w:rPr>
                <w:rFonts w:ascii="Arial Narrow" w:hAnsi="Arial Narrow"/>
                <w:b/>
                <w:w w:val="99"/>
                <w:sz w:val="13"/>
              </w:rPr>
              <w:t>1</w:t>
            </w:r>
          </w:p>
        </w:tc>
        <w:tc>
          <w:tcPr>
            <w:tcW w:w="607" w:type="dxa"/>
            <w:vMerge/>
            <w:tcBorders>
              <w:top w:val="nil"/>
              <w:left w:val="single" w:sz="2" w:space="0" w:color="000000"/>
              <w:bottom w:val="single" w:sz="2" w:space="0" w:color="000000"/>
              <w:right w:val="single" w:sz="2" w:space="0" w:color="000000"/>
            </w:tcBorders>
          </w:tcPr>
          <w:p w14:paraId="3F25FFBE"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2FD0EC33" w14:textId="77777777" w:rsidR="00AB05D4" w:rsidRPr="00A448AF" w:rsidRDefault="00AB05D4" w:rsidP="00D156F1">
            <w:pPr>
              <w:pStyle w:val="TableParagraph"/>
              <w:spacing w:before="95"/>
              <w:ind w:right="55"/>
              <w:rPr>
                <w:rFonts w:ascii="Arial Narrow" w:hAnsi="Arial Narrow"/>
                <w:b/>
                <w:sz w:val="13"/>
              </w:rPr>
            </w:pPr>
            <w:r w:rsidRPr="00A448AF">
              <w:rPr>
                <w:rFonts w:ascii="Arial Narrow" w:hAnsi="Arial Narrow"/>
                <w:b/>
                <w:w w:val="95"/>
                <w:sz w:val="13"/>
              </w:rPr>
              <w:t>775</w:t>
            </w:r>
          </w:p>
        </w:tc>
      </w:tr>
      <w:tr w:rsidR="00AB05D4" w:rsidRPr="00A448AF" w14:paraId="1B6AE0A9" w14:textId="77777777" w:rsidTr="00D156F1">
        <w:trPr>
          <w:trHeight w:val="188"/>
        </w:trPr>
        <w:tc>
          <w:tcPr>
            <w:tcW w:w="3051" w:type="dxa"/>
            <w:tcBorders>
              <w:top w:val="nil"/>
              <w:bottom w:val="nil"/>
            </w:tcBorders>
          </w:tcPr>
          <w:p w14:paraId="55D1647F" w14:textId="77777777" w:rsidR="00AB05D4" w:rsidRPr="00A448AF" w:rsidRDefault="00AB05D4" w:rsidP="00D156F1">
            <w:pPr>
              <w:pStyle w:val="TableParagraph"/>
              <w:spacing w:before="17"/>
              <w:ind w:left="26"/>
              <w:jc w:val="left"/>
              <w:rPr>
                <w:rFonts w:ascii="Arial Narrow" w:hAnsi="Arial Narrow"/>
                <w:sz w:val="13"/>
              </w:rPr>
            </w:pPr>
            <w:r w:rsidRPr="00A448AF">
              <w:rPr>
                <w:rFonts w:ascii="Arial Narrow" w:hAnsi="Arial Narrow"/>
                <w:sz w:val="13"/>
              </w:rPr>
              <w:t>Community Facilities</w:t>
            </w:r>
          </w:p>
        </w:tc>
        <w:tc>
          <w:tcPr>
            <w:tcW w:w="280" w:type="dxa"/>
            <w:vMerge/>
            <w:tcBorders>
              <w:top w:val="nil"/>
              <w:bottom w:val="nil"/>
            </w:tcBorders>
          </w:tcPr>
          <w:p w14:paraId="5D0946C2" w14:textId="77777777" w:rsidR="00AB05D4" w:rsidRPr="00A448AF" w:rsidRDefault="00AB05D4" w:rsidP="00D156F1">
            <w:pPr>
              <w:rPr>
                <w:rFonts w:ascii="Arial Narrow" w:hAnsi="Arial Narrow"/>
                <w:sz w:val="2"/>
                <w:szCs w:val="2"/>
              </w:rPr>
            </w:pPr>
          </w:p>
        </w:tc>
        <w:tc>
          <w:tcPr>
            <w:tcW w:w="785" w:type="dxa"/>
            <w:tcBorders>
              <w:top w:val="single" w:sz="2" w:space="0" w:color="000000"/>
              <w:bottom w:val="nil"/>
            </w:tcBorders>
          </w:tcPr>
          <w:p w14:paraId="47EC6C86" w14:textId="77777777" w:rsidR="00AB05D4" w:rsidRPr="00A448AF" w:rsidRDefault="00AB05D4" w:rsidP="00D156F1">
            <w:pPr>
              <w:pStyle w:val="TableParagraph"/>
              <w:spacing w:before="17"/>
              <w:ind w:right="47"/>
              <w:rPr>
                <w:rFonts w:ascii="Arial Narrow" w:hAnsi="Arial Narrow"/>
                <w:sz w:val="13"/>
              </w:rPr>
            </w:pPr>
            <w:r w:rsidRPr="00A448AF">
              <w:rPr>
                <w:rFonts w:ascii="Arial Narrow" w:hAnsi="Arial Narrow"/>
                <w:w w:val="95"/>
                <w:sz w:val="13"/>
              </w:rPr>
              <w:t>22</w:t>
            </w:r>
          </w:p>
        </w:tc>
        <w:tc>
          <w:tcPr>
            <w:tcW w:w="787" w:type="dxa"/>
            <w:tcBorders>
              <w:top w:val="single" w:sz="2" w:space="0" w:color="000000"/>
              <w:bottom w:val="nil"/>
              <w:right w:val="single" w:sz="2" w:space="0" w:color="000000"/>
            </w:tcBorders>
          </w:tcPr>
          <w:p w14:paraId="540C27AC"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w w:val="99"/>
                <w:sz w:val="13"/>
              </w:rPr>
              <w:t>0</w:t>
            </w:r>
          </w:p>
        </w:tc>
        <w:tc>
          <w:tcPr>
            <w:tcW w:w="786" w:type="dxa"/>
            <w:tcBorders>
              <w:top w:val="single" w:sz="2" w:space="0" w:color="000000"/>
              <w:left w:val="single" w:sz="2" w:space="0" w:color="000000"/>
              <w:bottom w:val="nil"/>
              <w:right w:val="single" w:sz="2" w:space="0" w:color="000000"/>
            </w:tcBorders>
          </w:tcPr>
          <w:p w14:paraId="715AC6E6"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428D6874"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9"/>
                <w:sz w:val="13"/>
              </w:rPr>
              <w:t>1</w:t>
            </w:r>
          </w:p>
        </w:tc>
        <w:tc>
          <w:tcPr>
            <w:tcW w:w="786" w:type="dxa"/>
            <w:tcBorders>
              <w:top w:val="single" w:sz="2" w:space="0" w:color="000000"/>
              <w:left w:val="single" w:sz="2" w:space="0" w:color="000000"/>
              <w:bottom w:val="nil"/>
              <w:right w:val="single" w:sz="2" w:space="0" w:color="000000"/>
            </w:tcBorders>
          </w:tcPr>
          <w:p w14:paraId="45ED1091" w14:textId="77777777" w:rsidR="00AB05D4" w:rsidRPr="00A448AF" w:rsidRDefault="00AB05D4" w:rsidP="00D156F1">
            <w:pPr>
              <w:pStyle w:val="TableParagraph"/>
              <w:spacing w:before="17"/>
              <w:ind w:right="58"/>
              <w:rPr>
                <w:rFonts w:ascii="Arial Narrow" w:hAnsi="Arial Narrow"/>
                <w:sz w:val="13"/>
              </w:rPr>
            </w:pPr>
            <w:r w:rsidRPr="00A448AF">
              <w:rPr>
                <w:rFonts w:ascii="Arial Narrow" w:hAnsi="Arial Narrow"/>
                <w:w w:val="99"/>
                <w:sz w:val="13"/>
              </w:rPr>
              <w:t>4</w:t>
            </w:r>
          </w:p>
        </w:tc>
        <w:tc>
          <w:tcPr>
            <w:tcW w:w="788" w:type="dxa"/>
            <w:tcBorders>
              <w:top w:val="single" w:sz="2" w:space="0" w:color="000000"/>
              <w:left w:val="single" w:sz="2" w:space="0" w:color="000000"/>
              <w:bottom w:val="nil"/>
              <w:right w:val="single" w:sz="2" w:space="0" w:color="000000"/>
            </w:tcBorders>
          </w:tcPr>
          <w:p w14:paraId="32A17021" w14:textId="77777777" w:rsidR="00AB05D4" w:rsidRPr="00A448AF" w:rsidRDefault="00AB05D4" w:rsidP="00D156F1">
            <w:pPr>
              <w:pStyle w:val="TableParagraph"/>
              <w:spacing w:before="17"/>
              <w:ind w:right="62"/>
              <w:rPr>
                <w:rFonts w:ascii="Arial Narrow" w:hAnsi="Arial Narrow"/>
                <w:sz w:val="13"/>
              </w:rPr>
            </w:pPr>
            <w:r w:rsidRPr="00A448AF">
              <w:rPr>
                <w:rFonts w:ascii="Arial Narrow" w:hAnsi="Arial Narrow"/>
                <w:w w:val="99"/>
                <w:sz w:val="13"/>
              </w:rPr>
              <w:t>0</w:t>
            </w:r>
          </w:p>
        </w:tc>
        <w:tc>
          <w:tcPr>
            <w:tcW w:w="607" w:type="dxa"/>
            <w:tcBorders>
              <w:top w:val="single" w:sz="2" w:space="0" w:color="000000"/>
              <w:left w:val="single" w:sz="2" w:space="0" w:color="000000"/>
              <w:bottom w:val="nil"/>
              <w:right w:val="single" w:sz="2" w:space="0" w:color="000000"/>
            </w:tcBorders>
          </w:tcPr>
          <w:p w14:paraId="76577994"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(4)</w:t>
            </w:r>
          </w:p>
        </w:tc>
        <w:tc>
          <w:tcPr>
            <w:tcW w:w="607" w:type="dxa"/>
            <w:tcBorders>
              <w:top w:val="single" w:sz="2" w:space="0" w:color="000000"/>
              <w:left w:val="single" w:sz="2" w:space="0" w:color="000000"/>
              <w:bottom w:val="nil"/>
              <w:right w:val="single" w:sz="2" w:space="0" w:color="000000"/>
            </w:tcBorders>
          </w:tcPr>
          <w:p w14:paraId="14E00992" w14:textId="77777777" w:rsidR="00AB05D4" w:rsidRPr="00A448AF" w:rsidRDefault="00AB05D4" w:rsidP="00D156F1">
            <w:pPr>
              <w:pStyle w:val="TableParagraph"/>
              <w:ind w:left="72"/>
              <w:jc w:val="left"/>
              <w:rPr>
                <w:rFonts w:ascii="Arial Narrow" w:hAnsi="Arial Narrow"/>
                <w:b/>
                <w:sz w:val="13"/>
              </w:rPr>
            </w:pPr>
            <w:r w:rsidRPr="00A448AF">
              <w:rPr>
                <w:rFonts w:ascii="Arial Narrow" w:hAnsi="Arial Narrow"/>
                <w:b/>
                <w:sz w:val="13"/>
              </w:rPr>
              <w:t>-4157.8%</w:t>
            </w:r>
          </w:p>
        </w:tc>
        <w:tc>
          <w:tcPr>
            <w:tcW w:w="786" w:type="dxa"/>
            <w:tcBorders>
              <w:top w:val="single" w:sz="2" w:space="0" w:color="000000"/>
              <w:left w:val="single" w:sz="2" w:space="0" w:color="000000"/>
              <w:bottom w:val="nil"/>
            </w:tcBorders>
          </w:tcPr>
          <w:p w14:paraId="71DBE19B"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9"/>
                <w:sz w:val="13"/>
              </w:rPr>
              <w:t>0</w:t>
            </w:r>
          </w:p>
        </w:tc>
      </w:tr>
      <w:tr w:rsidR="00AB05D4" w:rsidRPr="00A448AF" w14:paraId="44BC5927" w14:textId="77777777" w:rsidTr="00D156F1">
        <w:trPr>
          <w:trHeight w:val="195"/>
        </w:trPr>
        <w:tc>
          <w:tcPr>
            <w:tcW w:w="3051" w:type="dxa"/>
            <w:tcBorders>
              <w:top w:val="nil"/>
              <w:bottom w:val="nil"/>
            </w:tcBorders>
          </w:tcPr>
          <w:p w14:paraId="6E3975DA" w14:textId="77777777" w:rsidR="00AB05D4" w:rsidRPr="00A448AF" w:rsidRDefault="00AB05D4" w:rsidP="00D156F1">
            <w:pPr>
              <w:pStyle w:val="TableParagraph"/>
              <w:spacing w:before="21"/>
              <w:ind w:left="26"/>
              <w:jc w:val="left"/>
              <w:rPr>
                <w:rFonts w:ascii="Arial Narrow" w:hAnsi="Arial Narrow"/>
                <w:i/>
                <w:sz w:val="13"/>
              </w:rPr>
            </w:pPr>
            <w:r w:rsidRPr="00A448AF">
              <w:rPr>
                <w:rFonts w:ascii="Arial Narrow" w:hAnsi="Arial Narrow"/>
                <w:i/>
                <w:sz w:val="13"/>
              </w:rPr>
              <w:t>Halls</w:t>
            </w:r>
          </w:p>
        </w:tc>
        <w:tc>
          <w:tcPr>
            <w:tcW w:w="280" w:type="dxa"/>
            <w:vMerge/>
            <w:tcBorders>
              <w:top w:val="nil"/>
              <w:bottom w:val="nil"/>
            </w:tcBorders>
          </w:tcPr>
          <w:p w14:paraId="2D6B30D2"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043CAF40" w14:textId="77777777" w:rsidR="00AB05D4" w:rsidRPr="00A448AF" w:rsidRDefault="00AB05D4"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71BDE41" w14:textId="77777777" w:rsidR="00AB05D4" w:rsidRPr="00A448AF" w:rsidRDefault="00AB05D4"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2A1956"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11ADB26"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E5611A6" w14:textId="77777777" w:rsidR="00AB05D4" w:rsidRPr="00A448AF" w:rsidRDefault="00AB05D4"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6F00D21" w14:textId="77777777" w:rsidR="00AB05D4" w:rsidRPr="00A448AF" w:rsidRDefault="00AB05D4"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234A6B1" w14:textId="77777777" w:rsidR="00AB05D4" w:rsidRPr="00A448AF" w:rsidRDefault="00AB05D4" w:rsidP="00D156F1">
            <w:pPr>
              <w:pStyle w:val="TableParagraph"/>
              <w:spacing w:before="21"/>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8EBD04E"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9A331DA" w14:textId="77777777" w:rsidR="00AB05D4" w:rsidRPr="00A448AF" w:rsidRDefault="00AB05D4"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B05D4" w:rsidRPr="00A448AF" w14:paraId="0DC6B9C5" w14:textId="77777777" w:rsidTr="00D156F1">
        <w:trPr>
          <w:trHeight w:val="191"/>
        </w:trPr>
        <w:tc>
          <w:tcPr>
            <w:tcW w:w="3051" w:type="dxa"/>
            <w:tcBorders>
              <w:top w:val="nil"/>
              <w:bottom w:val="nil"/>
            </w:tcBorders>
          </w:tcPr>
          <w:p w14:paraId="08B508A9"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Centres</w:t>
            </w:r>
          </w:p>
        </w:tc>
        <w:tc>
          <w:tcPr>
            <w:tcW w:w="280" w:type="dxa"/>
            <w:vMerge/>
            <w:tcBorders>
              <w:top w:val="nil"/>
              <w:bottom w:val="nil"/>
            </w:tcBorders>
          </w:tcPr>
          <w:p w14:paraId="2419E68E"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10AEA10B"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664D31A"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503577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C3EA9CC"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B04DAD6"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44C3AE1"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B7B9C62"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02B42DB"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6B08ABA"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0B5E3A75" w14:textId="77777777" w:rsidTr="00D156F1">
        <w:trPr>
          <w:trHeight w:val="191"/>
        </w:trPr>
        <w:tc>
          <w:tcPr>
            <w:tcW w:w="3051" w:type="dxa"/>
            <w:tcBorders>
              <w:top w:val="nil"/>
              <w:bottom w:val="nil"/>
            </w:tcBorders>
          </w:tcPr>
          <w:p w14:paraId="1BD18541"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Crèches</w:t>
            </w:r>
          </w:p>
        </w:tc>
        <w:tc>
          <w:tcPr>
            <w:tcW w:w="280" w:type="dxa"/>
            <w:vMerge/>
            <w:tcBorders>
              <w:top w:val="nil"/>
              <w:bottom w:val="nil"/>
            </w:tcBorders>
          </w:tcPr>
          <w:p w14:paraId="4FF1CD9C"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0A69B22A"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3E4BC98"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923C3B2"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17718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A6A6D02"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FE4A50A"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19C5D22"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6AD956D"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C4A59A7"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B1870E2" w14:textId="77777777" w:rsidTr="00D156F1">
        <w:trPr>
          <w:trHeight w:val="192"/>
        </w:trPr>
        <w:tc>
          <w:tcPr>
            <w:tcW w:w="3051" w:type="dxa"/>
            <w:tcBorders>
              <w:top w:val="nil"/>
              <w:bottom w:val="nil"/>
            </w:tcBorders>
          </w:tcPr>
          <w:p w14:paraId="38F5455D"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Clinics/Care Centres</w:t>
            </w:r>
          </w:p>
        </w:tc>
        <w:tc>
          <w:tcPr>
            <w:tcW w:w="280" w:type="dxa"/>
            <w:vMerge/>
            <w:tcBorders>
              <w:top w:val="nil"/>
              <w:bottom w:val="nil"/>
            </w:tcBorders>
          </w:tcPr>
          <w:p w14:paraId="3472D6B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4A48486"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67CD230"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D98362F"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636C22"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83843FF"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19559FD"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9AA1C45"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E0B6959"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6D52C7C"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78F9075" w14:textId="77777777" w:rsidTr="00D156F1">
        <w:trPr>
          <w:trHeight w:val="192"/>
        </w:trPr>
        <w:tc>
          <w:tcPr>
            <w:tcW w:w="3051" w:type="dxa"/>
            <w:tcBorders>
              <w:top w:val="nil"/>
              <w:bottom w:val="nil"/>
            </w:tcBorders>
          </w:tcPr>
          <w:p w14:paraId="63AF4DCA" w14:textId="77777777" w:rsidR="00AB05D4" w:rsidRPr="00A448AF" w:rsidRDefault="00AB05D4" w:rsidP="00D156F1">
            <w:pPr>
              <w:pStyle w:val="TableParagraph"/>
              <w:spacing w:before="18"/>
              <w:ind w:left="26"/>
              <w:jc w:val="left"/>
              <w:rPr>
                <w:rFonts w:ascii="Arial Narrow" w:hAnsi="Arial Narrow"/>
                <w:i/>
                <w:sz w:val="13"/>
              </w:rPr>
            </w:pPr>
            <w:r w:rsidRPr="00A448AF">
              <w:rPr>
                <w:rFonts w:ascii="Arial Narrow" w:hAnsi="Arial Narrow"/>
                <w:i/>
                <w:sz w:val="13"/>
              </w:rPr>
              <w:t>Fire/Ambulance Stations</w:t>
            </w:r>
          </w:p>
        </w:tc>
        <w:tc>
          <w:tcPr>
            <w:tcW w:w="280" w:type="dxa"/>
            <w:vMerge/>
            <w:tcBorders>
              <w:top w:val="nil"/>
              <w:bottom w:val="nil"/>
            </w:tcBorders>
          </w:tcPr>
          <w:p w14:paraId="5748275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061ABA42" w14:textId="77777777" w:rsidR="00AB05D4" w:rsidRPr="00A448AF" w:rsidRDefault="00AB05D4"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A68348B" w14:textId="77777777" w:rsidR="00AB05D4" w:rsidRPr="00A448AF" w:rsidRDefault="00AB05D4"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AB485AD" w14:textId="77777777" w:rsidR="00AB05D4" w:rsidRPr="00A448AF" w:rsidRDefault="00AB05D4"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A78F4C6" w14:textId="77777777" w:rsidR="00AB05D4" w:rsidRPr="00A448AF" w:rsidRDefault="00AB05D4"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D5308E0" w14:textId="77777777" w:rsidR="00AB05D4" w:rsidRPr="00A448AF" w:rsidRDefault="00AB05D4"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5885503" w14:textId="77777777" w:rsidR="00AB05D4" w:rsidRPr="00A448AF" w:rsidRDefault="00AB05D4"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A32338D" w14:textId="77777777" w:rsidR="00AB05D4" w:rsidRPr="00A448AF" w:rsidRDefault="00AB05D4" w:rsidP="00D156F1">
            <w:pPr>
              <w:pStyle w:val="TableParagraph"/>
              <w:spacing w:before="18"/>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2F06B6F"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C56588A" w14:textId="77777777" w:rsidR="00AB05D4" w:rsidRPr="00A448AF" w:rsidRDefault="00AB05D4"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B05D4" w:rsidRPr="00A448AF" w14:paraId="379E1BDF" w14:textId="77777777" w:rsidTr="00D156F1">
        <w:trPr>
          <w:trHeight w:val="192"/>
        </w:trPr>
        <w:tc>
          <w:tcPr>
            <w:tcW w:w="3051" w:type="dxa"/>
            <w:tcBorders>
              <w:top w:val="nil"/>
              <w:bottom w:val="nil"/>
            </w:tcBorders>
          </w:tcPr>
          <w:p w14:paraId="49A5A8AD"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Testing Stations</w:t>
            </w:r>
          </w:p>
        </w:tc>
        <w:tc>
          <w:tcPr>
            <w:tcW w:w="280" w:type="dxa"/>
            <w:vMerge/>
            <w:tcBorders>
              <w:top w:val="nil"/>
              <w:bottom w:val="nil"/>
            </w:tcBorders>
          </w:tcPr>
          <w:p w14:paraId="7344DC52"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3C53013"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ED20D2A"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B4FC9F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F02F98B"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02C1EEA"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7AAD38B"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F8261D8"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7F0A077"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548DEF4"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4BFFB8B1" w14:textId="77777777" w:rsidTr="00D156F1">
        <w:trPr>
          <w:trHeight w:val="191"/>
        </w:trPr>
        <w:tc>
          <w:tcPr>
            <w:tcW w:w="3051" w:type="dxa"/>
            <w:tcBorders>
              <w:top w:val="nil"/>
              <w:bottom w:val="nil"/>
            </w:tcBorders>
          </w:tcPr>
          <w:p w14:paraId="479FFCB3"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Museums</w:t>
            </w:r>
          </w:p>
        </w:tc>
        <w:tc>
          <w:tcPr>
            <w:tcW w:w="280" w:type="dxa"/>
            <w:vMerge/>
            <w:tcBorders>
              <w:top w:val="nil"/>
              <w:bottom w:val="nil"/>
            </w:tcBorders>
          </w:tcPr>
          <w:p w14:paraId="5FAE2BD4"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7D444D3"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5612033"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A1D44A7"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FDFABBC"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2CC28CF"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D465B0C"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F1FD0FF"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2A1A738"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E98EE6D"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5FA30296" w14:textId="77777777" w:rsidTr="00D156F1">
        <w:trPr>
          <w:trHeight w:val="192"/>
        </w:trPr>
        <w:tc>
          <w:tcPr>
            <w:tcW w:w="3051" w:type="dxa"/>
            <w:tcBorders>
              <w:top w:val="nil"/>
              <w:bottom w:val="nil"/>
            </w:tcBorders>
          </w:tcPr>
          <w:p w14:paraId="2C5D4A20"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Galleries</w:t>
            </w:r>
          </w:p>
        </w:tc>
        <w:tc>
          <w:tcPr>
            <w:tcW w:w="280" w:type="dxa"/>
            <w:vMerge/>
            <w:tcBorders>
              <w:top w:val="nil"/>
              <w:bottom w:val="nil"/>
            </w:tcBorders>
          </w:tcPr>
          <w:p w14:paraId="11F16FB7"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6577AE5"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512A4F8"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74F88A7"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13A17E2"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B2E8D4"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69B01E7"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3A4E28B"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793D06D"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CAFCEF2"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21C6FC9" w14:textId="77777777" w:rsidTr="00D156F1">
        <w:trPr>
          <w:trHeight w:val="191"/>
        </w:trPr>
        <w:tc>
          <w:tcPr>
            <w:tcW w:w="3051" w:type="dxa"/>
            <w:tcBorders>
              <w:top w:val="nil"/>
              <w:bottom w:val="nil"/>
            </w:tcBorders>
          </w:tcPr>
          <w:p w14:paraId="0BA72B2F"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Theatres</w:t>
            </w:r>
          </w:p>
        </w:tc>
        <w:tc>
          <w:tcPr>
            <w:tcW w:w="280" w:type="dxa"/>
            <w:vMerge/>
            <w:tcBorders>
              <w:top w:val="nil"/>
              <w:bottom w:val="nil"/>
            </w:tcBorders>
          </w:tcPr>
          <w:p w14:paraId="273052C3"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03E3CE85"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5768953"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F7F1A28"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A1B44A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3267A03"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623A4C7"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075180C"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7284F36"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073B610"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4ACA32F2" w14:textId="77777777" w:rsidTr="00D156F1">
        <w:trPr>
          <w:trHeight w:val="191"/>
        </w:trPr>
        <w:tc>
          <w:tcPr>
            <w:tcW w:w="3051" w:type="dxa"/>
            <w:tcBorders>
              <w:top w:val="nil"/>
              <w:bottom w:val="nil"/>
            </w:tcBorders>
          </w:tcPr>
          <w:p w14:paraId="37F9421E"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Libraries</w:t>
            </w:r>
          </w:p>
        </w:tc>
        <w:tc>
          <w:tcPr>
            <w:tcW w:w="280" w:type="dxa"/>
            <w:vMerge/>
            <w:tcBorders>
              <w:top w:val="nil"/>
              <w:bottom w:val="nil"/>
            </w:tcBorders>
          </w:tcPr>
          <w:p w14:paraId="706A5967"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AF4C2D3" w14:textId="77777777" w:rsidR="00AB05D4" w:rsidRPr="00A448AF" w:rsidRDefault="00AB05D4" w:rsidP="00D156F1">
            <w:pPr>
              <w:pStyle w:val="TableParagraph"/>
              <w:spacing w:before="17"/>
              <w:ind w:right="47"/>
              <w:rPr>
                <w:rFonts w:ascii="Arial Narrow" w:hAnsi="Arial Narrow"/>
                <w:sz w:val="13"/>
              </w:rPr>
            </w:pPr>
            <w:r w:rsidRPr="00A448AF">
              <w:rPr>
                <w:rFonts w:ascii="Arial Narrow" w:hAnsi="Arial Narrow"/>
                <w:w w:val="95"/>
                <w:sz w:val="13"/>
              </w:rPr>
              <w:t>22</w:t>
            </w:r>
          </w:p>
        </w:tc>
        <w:tc>
          <w:tcPr>
            <w:tcW w:w="787" w:type="dxa"/>
            <w:tcBorders>
              <w:top w:val="nil"/>
              <w:bottom w:val="nil"/>
              <w:right w:val="single" w:sz="2" w:space="0" w:color="000000"/>
            </w:tcBorders>
            <w:shd w:val="clear" w:color="auto" w:fill="FFFF99"/>
          </w:tcPr>
          <w:p w14:paraId="5AE2DC9C"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C364335"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8BD2FBB"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9"/>
                <w:sz w:val="13"/>
              </w:rPr>
              <w:t>1</w:t>
            </w:r>
          </w:p>
        </w:tc>
        <w:tc>
          <w:tcPr>
            <w:tcW w:w="786" w:type="dxa"/>
            <w:tcBorders>
              <w:top w:val="nil"/>
              <w:left w:val="single" w:sz="2" w:space="0" w:color="000000"/>
              <w:bottom w:val="nil"/>
              <w:right w:val="single" w:sz="2" w:space="0" w:color="000000"/>
            </w:tcBorders>
            <w:shd w:val="clear" w:color="auto" w:fill="FFFF99"/>
          </w:tcPr>
          <w:p w14:paraId="6CDCECDA" w14:textId="77777777" w:rsidR="00AB05D4" w:rsidRPr="00A448AF" w:rsidRDefault="00AB05D4" w:rsidP="00D156F1">
            <w:pPr>
              <w:pStyle w:val="TableParagraph"/>
              <w:spacing w:before="17"/>
              <w:ind w:right="58"/>
              <w:rPr>
                <w:rFonts w:ascii="Arial Narrow" w:hAnsi="Arial Narrow"/>
                <w:sz w:val="13"/>
              </w:rPr>
            </w:pPr>
            <w:r w:rsidRPr="00A448AF">
              <w:rPr>
                <w:rFonts w:ascii="Arial Narrow" w:hAnsi="Arial Narrow"/>
                <w:w w:val="99"/>
                <w:sz w:val="13"/>
              </w:rPr>
              <w:t>4</w:t>
            </w:r>
          </w:p>
        </w:tc>
        <w:tc>
          <w:tcPr>
            <w:tcW w:w="788" w:type="dxa"/>
            <w:tcBorders>
              <w:top w:val="nil"/>
              <w:left w:val="single" w:sz="2" w:space="0" w:color="000000"/>
              <w:bottom w:val="nil"/>
              <w:right w:val="single" w:sz="2" w:space="0" w:color="000000"/>
            </w:tcBorders>
            <w:shd w:val="clear" w:color="auto" w:fill="FFFF99"/>
          </w:tcPr>
          <w:p w14:paraId="727751D1"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68AAB0C"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9"/>
                <w:sz w:val="13"/>
              </w:rPr>
              <w:t>4</w:t>
            </w:r>
          </w:p>
        </w:tc>
        <w:tc>
          <w:tcPr>
            <w:tcW w:w="607" w:type="dxa"/>
            <w:tcBorders>
              <w:top w:val="nil"/>
              <w:left w:val="single" w:sz="2" w:space="0" w:color="000000"/>
              <w:bottom w:val="nil"/>
              <w:right w:val="single" w:sz="2" w:space="0" w:color="000000"/>
            </w:tcBorders>
          </w:tcPr>
          <w:p w14:paraId="70D0C964" w14:textId="77777777" w:rsidR="00AB05D4" w:rsidRPr="00A448AF" w:rsidRDefault="00AB05D4" w:rsidP="00D156F1">
            <w:pPr>
              <w:pStyle w:val="TableParagraph"/>
              <w:spacing w:before="17"/>
              <w:ind w:left="127"/>
              <w:jc w:val="left"/>
              <w:rPr>
                <w:rFonts w:ascii="Arial Narrow" w:hAnsi="Arial Narrow"/>
                <w:sz w:val="13"/>
              </w:rPr>
            </w:pPr>
            <w:r w:rsidRPr="00A448AF">
              <w:rPr>
                <w:rFonts w:ascii="Arial Narrow" w:hAnsi="Arial Narrow"/>
                <w:sz w:val="13"/>
              </w:rPr>
              <w:t>#DIV/0!</w:t>
            </w:r>
          </w:p>
        </w:tc>
        <w:tc>
          <w:tcPr>
            <w:tcW w:w="786" w:type="dxa"/>
            <w:tcBorders>
              <w:top w:val="nil"/>
              <w:left w:val="single" w:sz="2" w:space="0" w:color="000000"/>
              <w:bottom w:val="nil"/>
            </w:tcBorders>
            <w:shd w:val="clear" w:color="auto" w:fill="FFFF99"/>
          </w:tcPr>
          <w:p w14:paraId="14CAFFF6"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131C0967" w14:textId="77777777" w:rsidTr="00D156F1">
        <w:trPr>
          <w:trHeight w:val="192"/>
        </w:trPr>
        <w:tc>
          <w:tcPr>
            <w:tcW w:w="3051" w:type="dxa"/>
            <w:tcBorders>
              <w:top w:val="nil"/>
              <w:bottom w:val="nil"/>
            </w:tcBorders>
          </w:tcPr>
          <w:p w14:paraId="4A1138B1"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Cemeteries/Crematoria</w:t>
            </w:r>
          </w:p>
        </w:tc>
        <w:tc>
          <w:tcPr>
            <w:tcW w:w="280" w:type="dxa"/>
            <w:vMerge/>
            <w:tcBorders>
              <w:top w:val="nil"/>
              <w:bottom w:val="nil"/>
            </w:tcBorders>
          </w:tcPr>
          <w:p w14:paraId="11B8C2C8"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8153C62"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1BA719D"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8A5712C"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DF3765C"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1064F0"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FFD29E6"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E3D26CF"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B06AD44"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A31C9EA"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56150E1B" w14:textId="77777777" w:rsidTr="00D156F1">
        <w:trPr>
          <w:trHeight w:val="192"/>
        </w:trPr>
        <w:tc>
          <w:tcPr>
            <w:tcW w:w="3051" w:type="dxa"/>
            <w:tcBorders>
              <w:top w:val="nil"/>
              <w:bottom w:val="nil"/>
            </w:tcBorders>
          </w:tcPr>
          <w:p w14:paraId="35A15D68"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Police</w:t>
            </w:r>
          </w:p>
        </w:tc>
        <w:tc>
          <w:tcPr>
            <w:tcW w:w="280" w:type="dxa"/>
            <w:vMerge/>
            <w:tcBorders>
              <w:top w:val="nil"/>
              <w:bottom w:val="nil"/>
            </w:tcBorders>
          </w:tcPr>
          <w:p w14:paraId="0A891FF9"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99C47FB"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B824EB0"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1117BFF"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6CEB91C"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3A027FC"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22ACCF5"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F05A7BF"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70134EF"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45899E8"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558931BA" w14:textId="77777777" w:rsidTr="00D156F1">
        <w:trPr>
          <w:trHeight w:val="191"/>
        </w:trPr>
        <w:tc>
          <w:tcPr>
            <w:tcW w:w="3051" w:type="dxa"/>
            <w:tcBorders>
              <w:top w:val="nil"/>
              <w:bottom w:val="nil"/>
            </w:tcBorders>
          </w:tcPr>
          <w:p w14:paraId="00CAFDD3"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Purls</w:t>
            </w:r>
          </w:p>
        </w:tc>
        <w:tc>
          <w:tcPr>
            <w:tcW w:w="280" w:type="dxa"/>
            <w:vMerge/>
            <w:tcBorders>
              <w:top w:val="nil"/>
              <w:bottom w:val="nil"/>
            </w:tcBorders>
          </w:tcPr>
          <w:p w14:paraId="06783D3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DD1AF0A"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034F739"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AFCFF1B"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D36788"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737A185"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C3C1CBB"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92716FA"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BA9394E"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6083FED"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4026E005" w14:textId="77777777" w:rsidTr="00D156F1">
        <w:trPr>
          <w:trHeight w:val="192"/>
        </w:trPr>
        <w:tc>
          <w:tcPr>
            <w:tcW w:w="3051" w:type="dxa"/>
            <w:tcBorders>
              <w:top w:val="nil"/>
              <w:bottom w:val="nil"/>
            </w:tcBorders>
          </w:tcPr>
          <w:p w14:paraId="0B45831E"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Public Open Space</w:t>
            </w:r>
          </w:p>
        </w:tc>
        <w:tc>
          <w:tcPr>
            <w:tcW w:w="280" w:type="dxa"/>
            <w:vMerge/>
            <w:tcBorders>
              <w:top w:val="nil"/>
              <w:bottom w:val="nil"/>
            </w:tcBorders>
          </w:tcPr>
          <w:p w14:paraId="04C3C183"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64E36720"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2F81ABC"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3264530"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E390054"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BCE88B4"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D5F2CD8"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74830F0"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78A3232"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BB454D3"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1A9604B" w14:textId="77777777" w:rsidTr="00D156F1">
        <w:trPr>
          <w:trHeight w:val="191"/>
        </w:trPr>
        <w:tc>
          <w:tcPr>
            <w:tcW w:w="3051" w:type="dxa"/>
            <w:tcBorders>
              <w:top w:val="nil"/>
              <w:bottom w:val="nil"/>
            </w:tcBorders>
          </w:tcPr>
          <w:p w14:paraId="2E6CF097"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Nature Reserves</w:t>
            </w:r>
          </w:p>
        </w:tc>
        <w:tc>
          <w:tcPr>
            <w:tcW w:w="280" w:type="dxa"/>
            <w:vMerge/>
            <w:tcBorders>
              <w:top w:val="nil"/>
              <w:bottom w:val="nil"/>
            </w:tcBorders>
          </w:tcPr>
          <w:p w14:paraId="2456A35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2AC58D03"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7BF7358"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6B8ED36"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70D60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CED6B5"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80F986C"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95749B1"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4B2D8B3"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C303D38"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6325F074" w14:textId="77777777" w:rsidTr="00D156F1">
        <w:trPr>
          <w:trHeight w:val="192"/>
        </w:trPr>
        <w:tc>
          <w:tcPr>
            <w:tcW w:w="3051" w:type="dxa"/>
            <w:tcBorders>
              <w:top w:val="nil"/>
              <w:bottom w:val="nil"/>
            </w:tcBorders>
          </w:tcPr>
          <w:p w14:paraId="79DFD3A4"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Public Ablution Facilities</w:t>
            </w:r>
          </w:p>
        </w:tc>
        <w:tc>
          <w:tcPr>
            <w:tcW w:w="280" w:type="dxa"/>
            <w:vMerge/>
            <w:tcBorders>
              <w:top w:val="nil"/>
              <w:bottom w:val="nil"/>
            </w:tcBorders>
          </w:tcPr>
          <w:p w14:paraId="1AC735D6"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676924F0"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7BAEEFE"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96F5E0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0768DD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F2BD7B5"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FFEFE91"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478C2EA"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7DA545C"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DE346F5"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0D3486BD" w14:textId="77777777" w:rsidTr="00D156F1">
        <w:trPr>
          <w:trHeight w:val="192"/>
        </w:trPr>
        <w:tc>
          <w:tcPr>
            <w:tcW w:w="3051" w:type="dxa"/>
            <w:tcBorders>
              <w:top w:val="nil"/>
              <w:bottom w:val="nil"/>
            </w:tcBorders>
          </w:tcPr>
          <w:p w14:paraId="41868EF9"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Markets</w:t>
            </w:r>
          </w:p>
        </w:tc>
        <w:tc>
          <w:tcPr>
            <w:tcW w:w="280" w:type="dxa"/>
            <w:vMerge/>
            <w:tcBorders>
              <w:top w:val="nil"/>
              <w:bottom w:val="nil"/>
            </w:tcBorders>
          </w:tcPr>
          <w:p w14:paraId="6227B175"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27CFCEE4"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A40BE31"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CD54F0"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0404DA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F10BE3"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361F116"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F6AA8F0"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9DFF81F"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03E9DB2"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64579213" w14:textId="77777777" w:rsidTr="00D156F1">
        <w:trPr>
          <w:trHeight w:val="191"/>
        </w:trPr>
        <w:tc>
          <w:tcPr>
            <w:tcW w:w="3051" w:type="dxa"/>
            <w:tcBorders>
              <w:top w:val="nil"/>
              <w:bottom w:val="nil"/>
            </w:tcBorders>
          </w:tcPr>
          <w:p w14:paraId="3321C8AB"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Stalls</w:t>
            </w:r>
          </w:p>
        </w:tc>
        <w:tc>
          <w:tcPr>
            <w:tcW w:w="280" w:type="dxa"/>
            <w:vMerge/>
            <w:tcBorders>
              <w:top w:val="nil"/>
              <w:bottom w:val="nil"/>
            </w:tcBorders>
          </w:tcPr>
          <w:p w14:paraId="321C10F4"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9C32965"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F17EFD7"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458F786"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1CC98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F6B8DC5"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C2A769C"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41539C8"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D5671EB"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85D0A0E"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0111798A" w14:textId="77777777" w:rsidTr="00D156F1">
        <w:trPr>
          <w:trHeight w:val="192"/>
        </w:trPr>
        <w:tc>
          <w:tcPr>
            <w:tcW w:w="3051" w:type="dxa"/>
            <w:tcBorders>
              <w:top w:val="nil"/>
              <w:bottom w:val="nil"/>
            </w:tcBorders>
          </w:tcPr>
          <w:p w14:paraId="0E8BDEB0"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Abattoirs</w:t>
            </w:r>
          </w:p>
        </w:tc>
        <w:tc>
          <w:tcPr>
            <w:tcW w:w="280" w:type="dxa"/>
            <w:vMerge/>
            <w:tcBorders>
              <w:top w:val="nil"/>
              <w:bottom w:val="nil"/>
            </w:tcBorders>
          </w:tcPr>
          <w:p w14:paraId="26EABC1D"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163F6487"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900472B"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AB6F1F8"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76D9D86"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40DCC4"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A624928"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79D6A55"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D0520D0"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8C88E8D"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9C1A2A1" w14:textId="77777777" w:rsidTr="00D156F1">
        <w:trPr>
          <w:trHeight w:val="191"/>
        </w:trPr>
        <w:tc>
          <w:tcPr>
            <w:tcW w:w="3051" w:type="dxa"/>
            <w:tcBorders>
              <w:top w:val="nil"/>
              <w:bottom w:val="nil"/>
            </w:tcBorders>
          </w:tcPr>
          <w:p w14:paraId="16704D18"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Airports</w:t>
            </w:r>
          </w:p>
        </w:tc>
        <w:tc>
          <w:tcPr>
            <w:tcW w:w="280" w:type="dxa"/>
            <w:vMerge/>
            <w:tcBorders>
              <w:top w:val="nil"/>
              <w:bottom w:val="nil"/>
            </w:tcBorders>
          </w:tcPr>
          <w:p w14:paraId="6D4A60C4"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596F3CBF"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B7A3F16"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BD2DE59"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A8CE6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E02351C"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5BC2CCA"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F0F3560"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57F5E3E"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24F5D78"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4C8443D0" w14:textId="77777777" w:rsidTr="00D156F1">
        <w:trPr>
          <w:trHeight w:val="192"/>
        </w:trPr>
        <w:tc>
          <w:tcPr>
            <w:tcW w:w="3051" w:type="dxa"/>
            <w:tcBorders>
              <w:top w:val="nil"/>
              <w:bottom w:val="nil"/>
            </w:tcBorders>
          </w:tcPr>
          <w:p w14:paraId="0488D2C2"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Taxi Ranks/Bus Terminals</w:t>
            </w:r>
          </w:p>
        </w:tc>
        <w:tc>
          <w:tcPr>
            <w:tcW w:w="280" w:type="dxa"/>
            <w:vMerge/>
            <w:tcBorders>
              <w:top w:val="nil"/>
              <w:bottom w:val="nil"/>
            </w:tcBorders>
          </w:tcPr>
          <w:p w14:paraId="100A0EE8"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6CEA971F" w14:textId="77777777" w:rsidR="00AB05D4" w:rsidRPr="00A448AF" w:rsidRDefault="00AB05D4" w:rsidP="00D156F1">
            <w:pPr>
              <w:pStyle w:val="TableParagraph"/>
              <w:spacing w:before="17"/>
              <w:ind w:right="49"/>
              <w:rPr>
                <w:rFonts w:ascii="Arial Narrow" w:hAnsi="Arial Narrow"/>
                <w:sz w:val="13"/>
              </w:rPr>
            </w:pPr>
            <w:r w:rsidRPr="00A448AF">
              <w:rPr>
                <w:rFonts w:ascii="Arial Narrow" w:hAnsi="Arial Narrow"/>
                <w:w w:val="99"/>
                <w:sz w:val="13"/>
              </w:rPr>
              <w:t>0</w:t>
            </w:r>
          </w:p>
        </w:tc>
        <w:tc>
          <w:tcPr>
            <w:tcW w:w="787" w:type="dxa"/>
            <w:tcBorders>
              <w:top w:val="nil"/>
              <w:bottom w:val="nil"/>
              <w:right w:val="single" w:sz="2" w:space="0" w:color="000000"/>
            </w:tcBorders>
            <w:shd w:val="clear" w:color="auto" w:fill="FFFF99"/>
          </w:tcPr>
          <w:p w14:paraId="7EB46CFB"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w w:val="99"/>
                <w:sz w:val="13"/>
              </w:rPr>
              <w:t>0</w:t>
            </w:r>
          </w:p>
        </w:tc>
        <w:tc>
          <w:tcPr>
            <w:tcW w:w="786" w:type="dxa"/>
            <w:tcBorders>
              <w:top w:val="nil"/>
              <w:left w:val="single" w:sz="2" w:space="0" w:color="000000"/>
              <w:bottom w:val="nil"/>
              <w:right w:val="single" w:sz="2" w:space="0" w:color="000000"/>
            </w:tcBorders>
            <w:shd w:val="clear" w:color="auto" w:fill="FFFF99"/>
          </w:tcPr>
          <w:p w14:paraId="6AC5C89A"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0AD99AE"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9"/>
                <w:sz w:val="13"/>
              </w:rPr>
              <w:t>0</w:t>
            </w:r>
          </w:p>
        </w:tc>
        <w:tc>
          <w:tcPr>
            <w:tcW w:w="786" w:type="dxa"/>
            <w:tcBorders>
              <w:top w:val="nil"/>
              <w:left w:val="single" w:sz="2" w:space="0" w:color="000000"/>
              <w:bottom w:val="nil"/>
              <w:right w:val="single" w:sz="2" w:space="0" w:color="000000"/>
            </w:tcBorders>
            <w:shd w:val="clear" w:color="auto" w:fill="FFFF99"/>
          </w:tcPr>
          <w:p w14:paraId="5EED8B0A" w14:textId="77777777" w:rsidR="00AB05D4" w:rsidRPr="00A448AF" w:rsidRDefault="00AB05D4" w:rsidP="00D156F1">
            <w:pPr>
              <w:pStyle w:val="TableParagraph"/>
              <w:spacing w:before="17"/>
              <w:ind w:right="58"/>
              <w:rPr>
                <w:rFonts w:ascii="Arial Narrow" w:hAnsi="Arial Narrow"/>
                <w:sz w:val="13"/>
              </w:rPr>
            </w:pPr>
            <w:r w:rsidRPr="00A448AF">
              <w:rPr>
                <w:rFonts w:ascii="Arial Narrow" w:hAnsi="Arial Narrow"/>
                <w:w w:val="99"/>
                <w:sz w:val="13"/>
              </w:rPr>
              <w:t>0</w:t>
            </w:r>
          </w:p>
        </w:tc>
        <w:tc>
          <w:tcPr>
            <w:tcW w:w="788" w:type="dxa"/>
            <w:tcBorders>
              <w:top w:val="nil"/>
              <w:left w:val="single" w:sz="2" w:space="0" w:color="000000"/>
              <w:bottom w:val="nil"/>
              <w:right w:val="single" w:sz="2" w:space="0" w:color="000000"/>
            </w:tcBorders>
            <w:shd w:val="clear" w:color="auto" w:fill="FFFF99"/>
          </w:tcPr>
          <w:p w14:paraId="59FBEEE0" w14:textId="77777777" w:rsidR="00AB05D4" w:rsidRPr="00A448AF" w:rsidRDefault="00AB05D4" w:rsidP="00D156F1">
            <w:pPr>
              <w:pStyle w:val="TableParagraph"/>
              <w:spacing w:before="17"/>
              <w:ind w:right="62"/>
              <w:rPr>
                <w:rFonts w:ascii="Arial Narrow" w:hAnsi="Arial Narrow"/>
                <w:sz w:val="13"/>
              </w:rPr>
            </w:pPr>
            <w:r w:rsidRPr="00A448AF">
              <w:rPr>
                <w:rFonts w:ascii="Arial Narrow" w:hAnsi="Arial Narrow"/>
                <w:w w:val="99"/>
                <w:sz w:val="13"/>
              </w:rPr>
              <w:t>0</w:t>
            </w:r>
          </w:p>
        </w:tc>
        <w:tc>
          <w:tcPr>
            <w:tcW w:w="607" w:type="dxa"/>
            <w:tcBorders>
              <w:top w:val="nil"/>
              <w:left w:val="single" w:sz="2" w:space="0" w:color="000000"/>
              <w:bottom w:val="nil"/>
              <w:right w:val="single" w:sz="2" w:space="0" w:color="000000"/>
            </w:tcBorders>
          </w:tcPr>
          <w:p w14:paraId="3107E4F6"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9"/>
                <w:sz w:val="13"/>
              </w:rPr>
              <w:t>0</w:t>
            </w:r>
          </w:p>
        </w:tc>
        <w:tc>
          <w:tcPr>
            <w:tcW w:w="607" w:type="dxa"/>
            <w:tcBorders>
              <w:top w:val="nil"/>
              <w:left w:val="single" w:sz="2" w:space="0" w:color="000000"/>
              <w:bottom w:val="nil"/>
              <w:right w:val="single" w:sz="2" w:space="0" w:color="000000"/>
            </w:tcBorders>
          </w:tcPr>
          <w:p w14:paraId="16E78630"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9"/>
                <w:sz w:val="13"/>
              </w:rPr>
              <w:t>0</w:t>
            </w:r>
          </w:p>
        </w:tc>
        <w:tc>
          <w:tcPr>
            <w:tcW w:w="786" w:type="dxa"/>
            <w:tcBorders>
              <w:top w:val="nil"/>
              <w:left w:val="single" w:sz="2" w:space="0" w:color="000000"/>
              <w:bottom w:val="nil"/>
            </w:tcBorders>
            <w:shd w:val="clear" w:color="auto" w:fill="FFFF99"/>
          </w:tcPr>
          <w:p w14:paraId="4B13AA97"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9"/>
                <w:sz w:val="13"/>
              </w:rPr>
              <w:t>0</w:t>
            </w:r>
          </w:p>
        </w:tc>
      </w:tr>
      <w:tr w:rsidR="00AB05D4" w:rsidRPr="00A448AF" w14:paraId="1657E038" w14:textId="77777777" w:rsidTr="00D156F1">
        <w:trPr>
          <w:trHeight w:val="190"/>
        </w:trPr>
        <w:tc>
          <w:tcPr>
            <w:tcW w:w="3051" w:type="dxa"/>
            <w:tcBorders>
              <w:top w:val="nil"/>
              <w:bottom w:val="nil"/>
            </w:tcBorders>
          </w:tcPr>
          <w:p w14:paraId="092A5E0E"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3966EA3F"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C353E57"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1A56612"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149B1E8"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3AE44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55541B4"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2C6672A"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07088C2"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83B2D6E"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14A9C38"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08CD9415" w14:textId="77777777" w:rsidTr="00D156F1">
        <w:trPr>
          <w:trHeight w:val="190"/>
        </w:trPr>
        <w:tc>
          <w:tcPr>
            <w:tcW w:w="3051" w:type="dxa"/>
            <w:tcBorders>
              <w:top w:val="nil"/>
              <w:bottom w:val="nil"/>
            </w:tcBorders>
          </w:tcPr>
          <w:p w14:paraId="44418FF2" w14:textId="77777777" w:rsidR="00AB05D4" w:rsidRPr="00A448AF" w:rsidRDefault="00AB05D4" w:rsidP="00D156F1">
            <w:pPr>
              <w:pStyle w:val="TableParagraph"/>
              <w:spacing w:before="19"/>
              <w:ind w:left="26"/>
              <w:jc w:val="left"/>
              <w:rPr>
                <w:rFonts w:ascii="Arial Narrow" w:hAnsi="Arial Narrow"/>
                <w:sz w:val="13"/>
              </w:rPr>
            </w:pPr>
            <w:r w:rsidRPr="00A448AF">
              <w:rPr>
                <w:rFonts w:ascii="Arial Narrow" w:hAnsi="Arial Narrow"/>
                <w:sz w:val="13"/>
              </w:rPr>
              <w:t>Sport and Recreation Facilities</w:t>
            </w:r>
          </w:p>
        </w:tc>
        <w:tc>
          <w:tcPr>
            <w:tcW w:w="280" w:type="dxa"/>
            <w:vMerge/>
            <w:tcBorders>
              <w:top w:val="nil"/>
              <w:bottom w:val="nil"/>
            </w:tcBorders>
          </w:tcPr>
          <w:p w14:paraId="223C1B52" w14:textId="77777777" w:rsidR="00AB05D4" w:rsidRPr="00A448AF" w:rsidRDefault="00AB05D4" w:rsidP="00D156F1">
            <w:pPr>
              <w:rPr>
                <w:rFonts w:ascii="Arial Narrow" w:hAnsi="Arial Narrow"/>
                <w:sz w:val="2"/>
                <w:szCs w:val="2"/>
              </w:rPr>
            </w:pPr>
          </w:p>
        </w:tc>
        <w:tc>
          <w:tcPr>
            <w:tcW w:w="785" w:type="dxa"/>
            <w:tcBorders>
              <w:top w:val="nil"/>
              <w:bottom w:val="nil"/>
            </w:tcBorders>
          </w:tcPr>
          <w:p w14:paraId="76F0DB8C" w14:textId="77777777" w:rsidR="00AB05D4" w:rsidRPr="00A448AF" w:rsidRDefault="00AB05D4" w:rsidP="00D156F1">
            <w:pPr>
              <w:pStyle w:val="TableParagraph"/>
              <w:spacing w:before="19"/>
              <w:ind w:right="47"/>
              <w:rPr>
                <w:rFonts w:ascii="Arial Narrow" w:hAnsi="Arial Narrow"/>
                <w:sz w:val="13"/>
              </w:rPr>
            </w:pPr>
            <w:r w:rsidRPr="00A448AF">
              <w:rPr>
                <w:rFonts w:ascii="Arial Narrow" w:hAnsi="Arial Narrow"/>
                <w:w w:val="95"/>
                <w:sz w:val="13"/>
              </w:rPr>
              <w:t>748</w:t>
            </w:r>
          </w:p>
        </w:tc>
        <w:tc>
          <w:tcPr>
            <w:tcW w:w="787" w:type="dxa"/>
            <w:tcBorders>
              <w:top w:val="nil"/>
              <w:bottom w:val="nil"/>
              <w:right w:val="single" w:sz="2" w:space="0" w:color="000000"/>
            </w:tcBorders>
          </w:tcPr>
          <w:p w14:paraId="112383FF" w14:textId="77777777" w:rsidR="00AB05D4" w:rsidRPr="00A448AF" w:rsidRDefault="00AB05D4" w:rsidP="00D156F1">
            <w:pPr>
              <w:pStyle w:val="TableParagraph"/>
              <w:spacing w:before="19"/>
              <w:ind w:right="54"/>
              <w:rPr>
                <w:rFonts w:ascii="Arial Narrow" w:hAnsi="Arial Narrow"/>
                <w:sz w:val="13"/>
              </w:rPr>
            </w:pPr>
            <w:r w:rsidRPr="00A448AF">
              <w:rPr>
                <w:rFonts w:ascii="Arial Narrow" w:hAnsi="Arial Narrow"/>
                <w:w w:val="95"/>
                <w:sz w:val="13"/>
              </w:rPr>
              <w:t>774</w:t>
            </w:r>
          </w:p>
        </w:tc>
        <w:tc>
          <w:tcPr>
            <w:tcW w:w="786" w:type="dxa"/>
            <w:tcBorders>
              <w:top w:val="nil"/>
              <w:left w:val="single" w:sz="2" w:space="0" w:color="000000"/>
              <w:bottom w:val="nil"/>
              <w:right w:val="single" w:sz="2" w:space="0" w:color="000000"/>
            </w:tcBorders>
          </w:tcPr>
          <w:p w14:paraId="1A8B841D"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75580208" w14:textId="77777777" w:rsidR="00AB05D4" w:rsidRPr="00A448AF" w:rsidRDefault="00AB05D4" w:rsidP="00D156F1">
            <w:pPr>
              <w:pStyle w:val="TableParagraph"/>
              <w:spacing w:before="19"/>
              <w:ind w:right="56"/>
              <w:rPr>
                <w:rFonts w:ascii="Arial Narrow" w:hAnsi="Arial Narrow"/>
                <w:sz w:val="13"/>
              </w:rPr>
            </w:pPr>
            <w:r w:rsidRPr="00A448AF">
              <w:rPr>
                <w:rFonts w:ascii="Arial Narrow" w:hAnsi="Arial Narrow"/>
                <w:w w:val="95"/>
                <w:sz w:val="13"/>
              </w:rPr>
              <w:t>61</w:t>
            </w:r>
          </w:p>
        </w:tc>
        <w:tc>
          <w:tcPr>
            <w:tcW w:w="786" w:type="dxa"/>
            <w:tcBorders>
              <w:top w:val="nil"/>
              <w:left w:val="single" w:sz="2" w:space="0" w:color="000000"/>
              <w:bottom w:val="nil"/>
              <w:right w:val="single" w:sz="2" w:space="0" w:color="000000"/>
            </w:tcBorders>
          </w:tcPr>
          <w:p w14:paraId="4C52E145" w14:textId="77777777" w:rsidR="00AB05D4" w:rsidRPr="00A448AF" w:rsidRDefault="00AB05D4" w:rsidP="00D156F1">
            <w:pPr>
              <w:pStyle w:val="TableParagraph"/>
              <w:spacing w:before="19"/>
              <w:ind w:right="57"/>
              <w:rPr>
                <w:rFonts w:ascii="Arial Narrow" w:hAnsi="Arial Narrow"/>
                <w:sz w:val="13"/>
              </w:rPr>
            </w:pPr>
            <w:r w:rsidRPr="00A448AF">
              <w:rPr>
                <w:rFonts w:ascii="Arial Narrow" w:hAnsi="Arial Narrow"/>
                <w:w w:val="95"/>
                <w:sz w:val="13"/>
              </w:rPr>
              <w:t>188</w:t>
            </w:r>
          </w:p>
        </w:tc>
        <w:tc>
          <w:tcPr>
            <w:tcW w:w="788" w:type="dxa"/>
            <w:tcBorders>
              <w:top w:val="nil"/>
              <w:left w:val="single" w:sz="2" w:space="0" w:color="000000"/>
              <w:bottom w:val="nil"/>
              <w:right w:val="single" w:sz="2" w:space="0" w:color="000000"/>
            </w:tcBorders>
          </w:tcPr>
          <w:p w14:paraId="2298F15B" w14:textId="77777777" w:rsidR="00AB05D4" w:rsidRPr="00A448AF" w:rsidRDefault="00AB05D4" w:rsidP="00D156F1">
            <w:pPr>
              <w:pStyle w:val="TableParagraph"/>
              <w:spacing w:before="19"/>
              <w:ind w:right="60"/>
              <w:rPr>
                <w:rFonts w:ascii="Arial Narrow" w:hAnsi="Arial Narrow"/>
                <w:sz w:val="13"/>
              </w:rPr>
            </w:pPr>
            <w:r w:rsidRPr="00A448AF">
              <w:rPr>
                <w:rFonts w:ascii="Arial Narrow" w:hAnsi="Arial Narrow"/>
                <w:w w:val="95"/>
                <w:sz w:val="13"/>
              </w:rPr>
              <w:t>194</w:t>
            </w:r>
          </w:p>
        </w:tc>
        <w:tc>
          <w:tcPr>
            <w:tcW w:w="607" w:type="dxa"/>
            <w:tcBorders>
              <w:top w:val="nil"/>
              <w:left w:val="single" w:sz="2" w:space="0" w:color="000000"/>
              <w:bottom w:val="nil"/>
              <w:right w:val="single" w:sz="2" w:space="0" w:color="000000"/>
            </w:tcBorders>
          </w:tcPr>
          <w:p w14:paraId="606FE901" w14:textId="77777777" w:rsidR="00AB05D4" w:rsidRPr="00A448AF" w:rsidRDefault="00AB05D4" w:rsidP="00D156F1">
            <w:pPr>
              <w:pStyle w:val="TableParagraph"/>
              <w:spacing w:before="19"/>
              <w:ind w:right="60"/>
              <w:rPr>
                <w:rFonts w:ascii="Arial Narrow" w:hAnsi="Arial Narrow"/>
                <w:sz w:val="13"/>
              </w:rPr>
            </w:pPr>
            <w:r w:rsidRPr="00A448AF">
              <w:rPr>
                <w:rFonts w:ascii="Arial Narrow" w:hAnsi="Arial Narrow"/>
                <w:w w:val="99"/>
                <w:sz w:val="13"/>
              </w:rPr>
              <w:t>5</w:t>
            </w:r>
          </w:p>
        </w:tc>
        <w:tc>
          <w:tcPr>
            <w:tcW w:w="607" w:type="dxa"/>
            <w:tcBorders>
              <w:top w:val="nil"/>
              <w:left w:val="single" w:sz="2" w:space="0" w:color="000000"/>
              <w:bottom w:val="nil"/>
              <w:right w:val="single" w:sz="2" w:space="0" w:color="000000"/>
            </w:tcBorders>
          </w:tcPr>
          <w:p w14:paraId="404AA700" w14:textId="77777777" w:rsidR="00AB05D4" w:rsidRPr="00A448AF" w:rsidRDefault="00AB05D4" w:rsidP="00D156F1">
            <w:pPr>
              <w:pStyle w:val="TableParagraph"/>
              <w:spacing w:before="2"/>
              <w:ind w:left="180"/>
              <w:jc w:val="left"/>
              <w:rPr>
                <w:rFonts w:ascii="Arial Narrow" w:hAnsi="Arial Narrow"/>
                <w:b/>
                <w:sz w:val="13"/>
              </w:rPr>
            </w:pPr>
            <w:r w:rsidRPr="00A448AF">
              <w:rPr>
                <w:rFonts w:ascii="Arial Narrow" w:hAnsi="Arial Narrow"/>
                <w:b/>
                <w:sz w:val="13"/>
              </w:rPr>
              <w:t>2.6%</w:t>
            </w:r>
          </w:p>
        </w:tc>
        <w:tc>
          <w:tcPr>
            <w:tcW w:w="786" w:type="dxa"/>
            <w:tcBorders>
              <w:top w:val="nil"/>
              <w:left w:val="single" w:sz="2" w:space="0" w:color="000000"/>
              <w:bottom w:val="nil"/>
            </w:tcBorders>
          </w:tcPr>
          <w:p w14:paraId="0AF58A76" w14:textId="77777777" w:rsidR="00AB05D4" w:rsidRPr="00A448AF" w:rsidRDefault="00AB05D4" w:rsidP="00D156F1">
            <w:pPr>
              <w:pStyle w:val="TableParagraph"/>
              <w:spacing w:before="19"/>
              <w:ind w:right="55"/>
              <w:rPr>
                <w:rFonts w:ascii="Arial Narrow" w:hAnsi="Arial Narrow"/>
                <w:sz w:val="13"/>
              </w:rPr>
            </w:pPr>
            <w:r w:rsidRPr="00A448AF">
              <w:rPr>
                <w:rFonts w:ascii="Arial Narrow" w:hAnsi="Arial Narrow"/>
                <w:w w:val="95"/>
                <w:sz w:val="13"/>
              </w:rPr>
              <w:t>774</w:t>
            </w:r>
          </w:p>
        </w:tc>
      </w:tr>
      <w:tr w:rsidR="00AB05D4" w:rsidRPr="00A448AF" w14:paraId="0A41A826" w14:textId="77777777" w:rsidTr="00D156F1">
        <w:trPr>
          <w:trHeight w:val="195"/>
        </w:trPr>
        <w:tc>
          <w:tcPr>
            <w:tcW w:w="3051" w:type="dxa"/>
            <w:tcBorders>
              <w:top w:val="nil"/>
              <w:bottom w:val="nil"/>
            </w:tcBorders>
          </w:tcPr>
          <w:p w14:paraId="51B69A7B" w14:textId="77777777" w:rsidR="00AB05D4" w:rsidRPr="00A448AF" w:rsidRDefault="00AB05D4" w:rsidP="00D156F1">
            <w:pPr>
              <w:pStyle w:val="TableParagraph"/>
              <w:spacing w:before="21"/>
              <w:ind w:left="26"/>
              <w:jc w:val="left"/>
              <w:rPr>
                <w:rFonts w:ascii="Arial Narrow" w:hAnsi="Arial Narrow"/>
                <w:i/>
                <w:sz w:val="13"/>
              </w:rPr>
            </w:pPr>
            <w:r w:rsidRPr="00A448AF">
              <w:rPr>
                <w:rFonts w:ascii="Arial Narrow" w:hAnsi="Arial Narrow"/>
                <w:i/>
                <w:sz w:val="13"/>
              </w:rPr>
              <w:t>Indoor Facilities</w:t>
            </w:r>
          </w:p>
        </w:tc>
        <w:tc>
          <w:tcPr>
            <w:tcW w:w="280" w:type="dxa"/>
            <w:vMerge/>
            <w:tcBorders>
              <w:top w:val="nil"/>
              <w:bottom w:val="nil"/>
            </w:tcBorders>
          </w:tcPr>
          <w:p w14:paraId="65514B01"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AB75BE6" w14:textId="77777777" w:rsidR="00AB05D4" w:rsidRPr="00A448AF" w:rsidRDefault="00AB05D4" w:rsidP="00D156F1">
            <w:pPr>
              <w:pStyle w:val="TableParagraph"/>
              <w:spacing w:before="21"/>
              <w:ind w:right="47"/>
              <w:rPr>
                <w:rFonts w:ascii="Arial Narrow" w:hAnsi="Arial Narrow"/>
                <w:sz w:val="13"/>
              </w:rPr>
            </w:pPr>
            <w:r w:rsidRPr="00A448AF">
              <w:rPr>
                <w:rFonts w:ascii="Arial Narrow" w:hAnsi="Arial Narrow"/>
                <w:w w:val="95"/>
                <w:sz w:val="13"/>
              </w:rPr>
              <w:t>64</w:t>
            </w:r>
          </w:p>
        </w:tc>
        <w:tc>
          <w:tcPr>
            <w:tcW w:w="787" w:type="dxa"/>
            <w:tcBorders>
              <w:top w:val="nil"/>
              <w:bottom w:val="nil"/>
              <w:right w:val="single" w:sz="2" w:space="0" w:color="000000"/>
            </w:tcBorders>
            <w:shd w:val="clear" w:color="auto" w:fill="FFFF99"/>
          </w:tcPr>
          <w:p w14:paraId="674D6E07" w14:textId="77777777" w:rsidR="00AB05D4" w:rsidRPr="00A448AF" w:rsidRDefault="00AB05D4" w:rsidP="00D156F1">
            <w:pPr>
              <w:pStyle w:val="TableParagraph"/>
              <w:spacing w:before="21"/>
              <w:ind w:right="54"/>
              <w:rPr>
                <w:rFonts w:ascii="Arial Narrow" w:hAnsi="Arial Narrow"/>
                <w:sz w:val="13"/>
              </w:rPr>
            </w:pPr>
            <w:r w:rsidRPr="00A448AF">
              <w:rPr>
                <w:rFonts w:ascii="Arial Narrow" w:hAnsi="Arial Narrow"/>
                <w:w w:val="95"/>
                <w:sz w:val="13"/>
              </w:rPr>
              <w:t>65</w:t>
            </w:r>
          </w:p>
        </w:tc>
        <w:tc>
          <w:tcPr>
            <w:tcW w:w="786" w:type="dxa"/>
            <w:tcBorders>
              <w:top w:val="nil"/>
              <w:left w:val="single" w:sz="2" w:space="0" w:color="000000"/>
              <w:bottom w:val="nil"/>
              <w:right w:val="single" w:sz="2" w:space="0" w:color="000000"/>
            </w:tcBorders>
            <w:shd w:val="clear" w:color="auto" w:fill="FFFF99"/>
          </w:tcPr>
          <w:p w14:paraId="2082FCE7"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C2CF525" w14:textId="77777777" w:rsidR="00AB05D4" w:rsidRPr="00A448AF" w:rsidRDefault="00AB05D4" w:rsidP="00D156F1">
            <w:pPr>
              <w:pStyle w:val="TableParagraph"/>
              <w:spacing w:before="21"/>
              <w:ind w:right="57"/>
              <w:rPr>
                <w:rFonts w:ascii="Arial Narrow" w:hAnsi="Arial Narrow"/>
                <w:sz w:val="13"/>
              </w:rPr>
            </w:pPr>
            <w:r w:rsidRPr="00A448AF">
              <w:rPr>
                <w:rFonts w:ascii="Arial Narrow" w:hAnsi="Arial Narrow"/>
                <w:w w:val="99"/>
                <w:sz w:val="13"/>
              </w:rPr>
              <w:t>5</w:t>
            </w:r>
          </w:p>
        </w:tc>
        <w:tc>
          <w:tcPr>
            <w:tcW w:w="786" w:type="dxa"/>
            <w:tcBorders>
              <w:top w:val="nil"/>
              <w:left w:val="single" w:sz="2" w:space="0" w:color="000000"/>
              <w:bottom w:val="nil"/>
              <w:right w:val="single" w:sz="2" w:space="0" w:color="000000"/>
            </w:tcBorders>
            <w:shd w:val="clear" w:color="auto" w:fill="FFFF99"/>
          </w:tcPr>
          <w:p w14:paraId="43C5745E" w14:textId="77777777" w:rsidR="00AB05D4" w:rsidRPr="00A448AF" w:rsidRDefault="00AB05D4" w:rsidP="00D156F1">
            <w:pPr>
              <w:pStyle w:val="TableParagraph"/>
              <w:spacing w:before="21"/>
              <w:ind w:right="57"/>
              <w:rPr>
                <w:rFonts w:ascii="Arial Narrow" w:hAnsi="Arial Narrow"/>
                <w:sz w:val="13"/>
              </w:rPr>
            </w:pPr>
            <w:r w:rsidRPr="00A448AF">
              <w:rPr>
                <w:rFonts w:ascii="Arial Narrow" w:hAnsi="Arial Narrow"/>
                <w:w w:val="95"/>
                <w:sz w:val="13"/>
              </w:rPr>
              <w:t>16</w:t>
            </w:r>
          </w:p>
        </w:tc>
        <w:tc>
          <w:tcPr>
            <w:tcW w:w="788" w:type="dxa"/>
            <w:tcBorders>
              <w:top w:val="nil"/>
              <w:left w:val="single" w:sz="2" w:space="0" w:color="000000"/>
              <w:bottom w:val="nil"/>
              <w:right w:val="single" w:sz="2" w:space="0" w:color="000000"/>
            </w:tcBorders>
            <w:shd w:val="clear" w:color="auto" w:fill="FFFF99"/>
          </w:tcPr>
          <w:p w14:paraId="090E1185" w14:textId="77777777" w:rsidR="00AB05D4" w:rsidRPr="00A448AF" w:rsidRDefault="00AB05D4" w:rsidP="00D156F1">
            <w:pPr>
              <w:pStyle w:val="TableParagraph"/>
              <w:spacing w:before="21"/>
              <w:ind w:right="60"/>
              <w:rPr>
                <w:rFonts w:ascii="Arial Narrow" w:hAnsi="Arial Narrow"/>
                <w:sz w:val="13"/>
              </w:rPr>
            </w:pPr>
            <w:r w:rsidRPr="00A448AF">
              <w:rPr>
                <w:rFonts w:ascii="Arial Narrow" w:hAnsi="Arial Narrow"/>
                <w:w w:val="95"/>
                <w:sz w:val="13"/>
              </w:rPr>
              <w:t>16</w:t>
            </w:r>
          </w:p>
        </w:tc>
        <w:tc>
          <w:tcPr>
            <w:tcW w:w="607" w:type="dxa"/>
            <w:tcBorders>
              <w:top w:val="nil"/>
              <w:left w:val="single" w:sz="2" w:space="0" w:color="000000"/>
              <w:bottom w:val="nil"/>
              <w:right w:val="single" w:sz="2" w:space="0" w:color="000000"/>
            </w:tcBorders>
          </w:tcPr>
          <w:p w14:paraId="7BC2C6D9" w14:textId="77777777" w:rsidR="00AB05D4" w:rsidRPr="00A448AF" w:rsidRDefault="00AB05D4" w:rsidP="00D156F1">
            <w:pPr>
              <w:pStyle w:val="TableParagraph"/>
              <w:spacing w:before="21"/>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A536120"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BC1F0D9" w14:textId="77777777" w:rsidR="00AB05D4" w:rsidRPr="00A448AF" w:rsidRDefault="00AB05D4" w:rsidP="00D156F1">
            <w:pPr>
              <w:pStyle w:val="TableParagraph"/>
              <w:spacing w:before="21"/>
              <w:ind w:right="55"/>
              <w:rPr>
                <w:rFonts w:ascii="Arial Narrow" w:hAnsi="Arial Narrow"/>
                <w:sz w:val="13"/>
              </w:rPr>
            </w:pPr>
            <w:r w:rsidRPr="00A448AF">
              <w:rPr>
                <w:rFonts w:ascii="Arial Narrow" w:hAnsi="Arial Narrow"/>
                <w:w w:val="95"/>
                <w:sz w:val="13"/>
              </w:rPr>
              <w:t>65</w:t>
            </w:r>
          </w:p>
        </w:tc>
      </w:tr>
      <w:tr w:rsidR="00AB05D4" w:rsidRPr="00A448AF" w14:paraId="306677F3" w14:textId="77777777" w:rsidTr="00D156F1">
        <w:trPr>
          <w:trHeight w:val="191"/>
        </w:trPr>
        <w:tc>
          <w:tcPr>
            <w:tcW w:w="3051" w:type="dxa"/>
            <w:tcBorders>
              <w:top w:val="nil"/>
              <w:bottom w:val="nil"/>
            </w:tcBorders>
          </w:tcPr>
          <w:p w14:paraId="13DC8243"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Outdoor Facilities</w:t>
            </w:r>
          </w:p>
        </w:tc>
        <w:tc>
          <w:tcPr>
            <w:tcW w:w="280" w:type="dxa"/>
            <w:vMerge/>
            <w:tcBorders>
              <w:top w:val="nil"/>
              <w:bottom w:val="nil"/>
            </w:tcBorders>
          </w:tcPr>
          <w:p w14:paraId="0D7E109F"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85053CB" w14:textId="77777777" w:rsidR="00AB05D4" w:rsidRPr="00A448AF" w:rsidRDefault="00AB05D4" w:rsidP="00D156F1">
            <w:pPr>
              <w:pStyle w:val="TableParagraph"/>
              <w:spacing w:before="17"/>
              <w:ind w:right="47"/>
              <w:rPr>
                <w:rFonts w:ascii="Arial Narrow" w:hAnsi="Arial Narrow"/>
                <w:sz w:val="13"/>
              </w:rPr>
            </w:pPr>
            <w:r w:rsidRPr="00A448AF">
              <w:rPr>
                <w:rFonts w:ascii="Arial Narrow" w:hAnsi="Arial Narrow"/>
                <w:w w:val="95"/>
                <w:sz w:val="13"/>
              </w:rPr>
              <w:t>601</w:t>
            </w:r>
          </w:p>
        </w:tc>
        <w:tc>
          <w:tcPr>
            <w:tcW w:w="787" w:type="dxa"/>
            <w:tcBorders>
              <w:top w:val="nil"/>
              <w:bottom w:val="nil"/>
              <w:right w:val="single" w:sz="2" w:space="0" w:color="000000"/>
            </w:tcBorders>
            <w:shd w:val="clear" w:color="auto" w:fill="FFFF99"/>
          </w:tcPr>
          <w:p w14:paraId="7CAB56C7" w14:textId="77777777" w:rsidR="00AB05D4" w:rsidRPr="00A448AF" w:rsidRDefault="00AB05D4" w:rsidP="00D156F1">
            <w:pPr>
              <w:pStyle w:val="TableParagraph"/>
              <w:spacing w:before="17"/>
              <w:ind w:right="54"/>
              <w:rPr>
                <w:rFonts w:ascii="Arial Narrow" w:hAnsi="Arial Narrow"/>
                <w:sz w:val="13"/>
              </w:rPr>
            </w:pPr>
            <w:r w:rsidRPr="00A448AF">
              <w:rPr>
                <w:rFonts w:ascii="Arial Narrow" w:hAnsi="Arial Narrow"/>
                <w:w w:val="95"/>
                <w:sz w:val="13"/>
              </w:rPr>
              <w:t>606</w:t>
            </w:r>
          </w:p>
        </w:tc>
        <w:tc>
          <w:tcPr>
            <w:tcW w:w="786" w:type="dxa"/>
            <w:tcBorders>
              <w:top w:val="nil"/>
              <w:left w:val="single" w:sz="2" w:space="0" w:color="000000"/>
              <w:bottom w:val="nil"/>
              <w:right w:val="single" w:sz="2" w:space="0" w:color="000000"/>
            </w:tcBorders>
            <w:shd w:val="clear" w:color="auto" w:fill="FFFF99"/>
          </w:tcPr>
          <w:p w14:paraId="542D0DCC"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772E8A"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5"/>
                <w:sz w:val="13"/>
              </w:rPr>
              <w:t>49</w:t>
            </w:r>
          </w:p>
        </w:tc>
        <w:tc>
          <w:tcPr>
            <w:tcW w:w="786" w:type="dxa"/>
            <w:tcBorders>
              <w:top w:val="nil"/>
              <w:left w:val="single" w:sz="2" w:space="0" w:color="000000"/>
              <w:bottom w:val="nil"/>
              <w:right w:val="single" w:sz="2" w:space="0" w:color="000000"/>
            </w:tcBorders>
            <w:shd w:val="clear" w:color="auto" w:fill="FFFF99"/>
          </w:tcPr>
          <w:p w14:paraId="7A413F64"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5"/>
                <w:sz w:val="13"/>
              </w:rPr>
              <w:t>151</w:t>
            </w:r>
          </w:p>
        </w:tc>
        <w:tc>
          <w:tcPr>
            <w:tcW w:w="788" w:type="dxa"/>
            <w:tcBorders>
              <w:top w:val="nil"/>
              <w:left w:val="single" w:sz="2" w:space="0" w:color="000000"/>
              <w:bottom w:val="nil"/>
              <w:right w:val="single" w:sz="2" w:space="0" w:color="000000"/>
            </w:tcBorders>
            <w:shd w:val="clear" w:color="auto" w:fill="FFFF99"/>
          </w:tcPr>
          <w:p w14:paraId="3429E8AC"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5"/>
                <w:sz w:val="13"/>
              </w:rPr>
              <w:t>151</w:t>
            </w:r>
          </w:p>
        </w:tc>
        <w:tc>
          <w:tcPr>
            <w:tcW w:w="607" w:type="dxa"/>
            <w:tcBorders>
              <w:top w:val="nil"/>
              <w:left w:val="single" w:sz="2" w:space="0" w:color="000000"/>
              <w:bottom w:val="nil"/>
              <w:right w:val="single" w:sz="2" w:space="0" w:color="000000"/>
            </w:tcBorders>
          </w:tcPr>
          <w:p w14:paraId="46CFE660"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(0)</w:t>
            </w:r>
          </w:p>
        </w:tc>
        <w:tc>
          <w:tcPr>
            <w:tcW w:w="607" w:type="dxa"/>
            <w:tcBorders>
              <w:top w:val="nil"/>
              <w:left w:val="single" w:sz="2" w:space="0" w:color="000000"/>
              <w:bottom w:val="nil"/>
              <w:right w:val="single" w:sz="2" w:space="0" w:color="000000"/>
            </w:tcBorders>
          </w:tcPr>
          <w:p w14:paraId="30C5CD30"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2F5D7BE3"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w w:val="95"/>
                <w:sz w:val="13"/>
              </w:rPr>
              <w:t>606</w:t>
            </w:r>
          </w:p>
        </w:tc>
      </w:tr>
      <w:tr w:rsidR="00AB05D4" w:rsidRPr="00A448AF" w14:paraId="757239DB" w14:textId="77777777" w:rsidTr="00D156F1">
        <w:trPr>
          <w:trHeight w:val="190"/>
        </w:trPr>
        <w:tc>
          <w:tcPr>
            <w:tcW w:w="3051" w:type="dxa"/>
            <w:tcBorders>
              <w:top w:val="nil"/>
              <w:bottom w:val="nil"/>
            </w:tcBorders>
          </w:tcPr>
          <w:p w14:paraId="66147FDD"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3B7A3247"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59E7A455" w14:textId="77777777" w:rsidR="00AB05D4" w:rsidRPr="00A448AF" w:rsidRDefault="00AB05D4" w:rsidP="00D156F1">
            <w:pPr>
              <w:pStyle w:val="TableParagraph"/>
              <w:spacing w:before="17"/>
              <w:ind w:right="47"/>
              <w:rPr>
                <w:rFonts w:ascii="Arial Narrow" w:hAnsi="Arial Narrow"/>
                <w:sz w:val="13"/>
              </w:rPr>
            </w:pPr>
            <w:r w:rsidRPr="00A448AF">
              <w:rPr>
                <w:rFonts w:ascii="Arial Narrow" w:hAnsi="Arial Narrow"/>
                <w:w w:val="95"/>
                <w:sz w:val="13"/>
              </w:rPr>
              <w:t>83</w:t>
            </w:r>
          </w:p>
        </w:tc>
        <w:tc>
          <w:tcPr>
            <w:tcW w:w="787" w:type="dxa"/>
            <w:tcBorders>
              <w:top w:val="nil"/>
              <w:bottom w:val="nil"/>
              <w:right w:val="single" w:sz="2" w:space="0" w:color="000000"/>
            </w:tcBorders>
            <w:shd w:val="clear" w:color="auto" w:fill="FFFF99"/>
          </w:tcPr>
          <w:p w14:paraId="26984937" w14:textId="77777777" w:rsidR="00AB05D4" w:rsidRPr="00A448AF" w:rsidRDefault="00AB05D4" w:rsidP="00D156F1">
            <w:pPr>
              <w:pStyle w:val="TableParagraph"/>
              <w:spacing w:before="17"/>
              <w:ind w:right="54"/>
              <w:rPr>
                <w:rFonts w:ascii="Arial Narrow" w:hAnsi="Arial Narrow"/>
                <w:sz w:val="13"/>
              </w:rPr>
            </w:pPr>
            <w:r w:rsidRPr="00A448AF">
              <w:rPr>
                <w:rFonts w:ascii="Arial Narrow" w:hAnsi="Arial Narrow"/>
                <w:w w:val="95"/>
                <w:sz w:val="13"/>
              </w:rPr>
              <w:t>104</w:t>
            </w:r>
          </w:p>
        </w:tc>
        <w:tc>
          <w:tcPr>
            <w:tcW w:w="786" w:type="dxa"/>
            <w:tcBorders>
              <w:top w:val="nil"/>
              <w:left w:val="single" w:sz="2" w:space="0" w:color="000000"/>
              <w:bottom w:val="nil"/>
              <w:right w:val="single" w:sz="2" w:space="0" w:color="000000"/>
            </w:tcBorders>
            <w:shd w:val="clear" w:color="auto" w:fill="FFFF99"/>
          </w:tcPr>
          <w:p w14:paraId="3B3D91E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1248D8"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9"/>
                <w:sz w:val="13"/>
              </w:rPr>
              <w:t>7</w:t>
            </w:r>
          </w:p>
        </w:tc>
        <w:tc>
          <w:tcPr>
            <w:tcW w:w="786" w:type="dxa"/>
            <w:tcBorders>
              <w:top w:val="nil"/>
              <w:left w:val="single" w:sz="2" w:space="0" w:color="000000"/>
              <w:bottom w:val="nil"/>
              <w:right w:val="single" w:sz="2" w:space="0" w:color="000000"/>
            </w:tcBorders>
            <w:shd w:val="clear" w:color="auto" w:fill="FFFF99"/>
          </w:tcPr>
          <w:p w14:paraId="0C8153B9"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5"/>
                <w:sz w:val="13"/>
              </w:rPr>
              <w:t>21</w:t>
            </w:r>
          </w:p>
        </w:tc>
        <w:tc>
          <w:tcPr>
            <w:tcW w:w="788" w:type="dxa"/>
            <w:tcBorders>
              <w:top w:val="nil"/>
              <w:left w:val="single" w:sz="2" w:space="0" w:color="000000"/>
              <w:bottom w:val="nil"/>
              <w:right w:val="single" w:sz="2" w:space="0" w:color="000000"/>
            </w:tcBorders>
            <w:shd w:val="clear" w:color="auto" w:fill="FFFF99"/>
          </w:tcPr>
          <w:p w14:paraId="58759E19"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5"/>
                <w:sz w:val="13"/>
              </w:rPr>
              <w:t>26</w:t>
            </w:r>
          </w:p>
        </w:tc>
        <w:tc>
          <w:tcPr>
            <w:tcW w:w="607" w:type="dxa"/>
            <w:tcBorders>
              <w:top w:val="nil"/>
              <w:left w:val="single" w:sz="2" w:space="0" w:color="000000"/>
              <w:bottom w:val="nil"/>
              <w:right w:val="single" w:sz="2" w:space="0" w:color="000000"/>
            </w:tcBorders>
          </w:tcPr>
          <w:p w14:paraId="333F0045"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(5)</w:t>
            </w:r>
          </w:p>
        </w:tc>
        <w:tc>
          <w:tcPr>
            <w:tcW w:w="607" w:type="dxa"/>
            <w:tcBorders>
              <w:top w:val="nil"/>
              <w:left w:val="single" w:sz="2" w:space="0" w:color="000000"/>
              <w:bottom w:val="nil"/>
              <w:right w:val="single" w:sz="2" w:space="0" w:color="000000"/>
            </w:tcBorders>
          </w:tcPr>
          <w:p w14:paraId="12FA3315"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23866234"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w w:val="95"/>
                <w:sz w:val="13"/>
              </w:rPr>
              <w:t>104</w:t>
            </w:r>
          </w:p>
        </w:tc>
      </w:tr>
      <w:tr w:rsidR="00AB05D4" w:rsidRPr="00A448AF" w14:paraId="305AA28C" w14:textId="77777777" w:rsidTr="00D156F1">
        <w:trPr>
          <w:trHeight w:val="188"/>
        </w:trPr>
        <w:tc>
          <w:tcPr>
            <w:tcW w:w="3051" w:type="dxa"/>
            <w:tcBorders>
              <w:top w:val="nil"/>
              <w:bottom w:val="nil"/>
            </w:tcBorders>
          </w:tcPr>
          <w:p w14:paraId="3A228603" w14:textId="77777777" w:rsidR="00AB05D4" w:rsidRPr="00A448AF" w:rsidRDefault="00AB05D4" w:rsidP="00D156F1">
            <w:pPr>
              <w:pStyle w:val="TableParagraph"/>
              <w:spacing w:before="19"/>
              <w:ind w:left="26"/>
              <w:jc w:val="left"/>
              <w:rPr>
                <w:rFonts w:ascii="Arial Narrow" w:hAnsi="Arial Narrow"/>
                <w:b/>
                <w:sz w:val="13"/>
              </w:rPr>
            </w:pPr>
            <w:r w:rsidRPr="00A448AF">
              <w:rPr>
                <w:rFonts w:ascii="Arial Narrow" w:hAnsi="Arial Narrow"/>
                <w:b/>
                <w:sz w:val="13"/>
                <w:u w:val="single"/>
              </w:rPr>
              <w:t>Heritage assets</w:t>
            </w:r>
          </w:p>
        </w:tc>
        <w:tc>
          <w:tcPr>
            <w:tcW w:w="280" w:type="dxa"/>
            <w:vMerge/>
            <w:tcBorders>
              <w:top w:val="nil"/>
              <w:bottom w:val="nil"/>
            </w:tcBorders>
          </w:tcPr>
          <w:p w14:paraId="597BF9E1" w14:textId="77777777" w:rsidR="00AB05D4" w:rsidRPr="00A448AF" w:rsidRDefault="00AB05D4" w:rsidP="00D156F1">
            <w:pPr>
              <w:rPr>
                <w:rFonts w:ascii="Arial Narrow" w:hAnsi="Arial Narrow"/>
                <w:sz w:val="2"/>
                <w:szCs w:val="2"/>
              </w:rPr>
            </w:pPr>
          </w:p>
        </w:tc>
        <w:tc>
          <w:tcPr>
            <w:tcW w:w="785" w:type="dxa"/>
            <w:tcBorders>
              <w:top w:val="nil"/>
              <w:bottom w:val="single" w:sz="2" w:space="0" w:color="000000"/>
            </w:tcBorders>
          </w:tcPr>
          <w:p w14:paraId="042E0FF3" w14:textId="77777777" w:rsidR="00AB05D4" w:rsidRPr="00A448AF" w:rsidRDefault="00AB05D4"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single" w:sz="2" w:space="0" w:color="000000"/>
              <w:right w:val="single" w:sz="2" w:space="0" w:color="000000"/>
            </w:tcBorders>
          </w:tcPr>
          <w:p w14:paraId="76267D45" w14:textId="77777777" w:rsidR="00AB05D4" w:rsidRPr="00A448AF" w:rsidRDefault="00AB05D4"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3DA0AF69"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587625FC"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479C2264" w14:textId="77777777" w:rsidR="00AB05D4" w:rsidRPr="00A448AF" w:rsidRDefault="00AB05D4"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single" w:sz="2" w:space="0" w:color="000000"/>
              <w:right w:val="single" w:sz="2" w:space="0" w:color="000000"/>
            </w:tcBorders>
          </w:tcPr>
          <w:p w14:paraId="4BE03B1B" w14:textId="77777777" w:rsidR="00AB05D4" w:rsidRPr="00A448AF" w:rsidRDefault="00AB05D4"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74486069" w14:textId="77777777" w:rsidR="00AB05D4" w:rsidRPr="00A448AF" w:rsidRDefault="00AB05D4" w:rsidP="00D156F1">
            <w:pPr>
              <w:pStyle w:val="TableParagraph"/>
              <w:spacing w:before="19"/>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17A781AD"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single" w:sz="2" w:space="0" w:color="000000"/>
            </w:tcBorders>
          </w:tcPr>
          <w:p w14:paraId="1026821F" w14:textId="77777777" w:rsidR="00AB05D4" w:rsidRPr="00A448AF" w:rsidRDefault="00AB05D4"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B05D4" w:rsidRPr="00A448AF" w14:paraId="508FCBF6" w14:textId="77777777" w:rsidTr="00D156F1">
        <w:trPr>
          <w:trHeight w:val="189"/>
        </w:trPr>
        <w:tc>
          <w:tcPr>
            <w:tcW w:w="3051" w:type="dxa"/>
            <w:tcBorders>
              <w:top w:val="nil"/>
              <w:bottom w:val="nil"/>
            </w:tcBorders>
          </w:tcPr>
          <w:p w14:paraId="201AB30C" w14:textId="77777777" w:rsidR="00AB05D4" w:rsidRPr="00A448AF" w:rsidRDefault="00AB05D4" w:rsidP="00D156F1">
            <w:pPr>
              <w:pStyle w:val="TableParagraph"/>
              <w:spacing w:before="17"/>
              <w:ind w:left="26"/>
              <w:jc w:val="left"/>
              <w:rPr>
                <w:rFonts w:ascii="Arial Narrow" w:hAnsi="Arial Narrow"/>
                <w:sz w:val="13"/>
              </w:rPr>
            </w:pPr>
            <w:r w:rsidRPr="00A448AF">
              <w:rPr>
                <w:rFonts w:ascii="Arial Narrow" w:hAnsi="Arial Narrow"/>
                <w:sz w:val="13"/>
              </w:rPr>
              <w:t>Monuments</w:t>
            </w:r>
          </w:p>
        </w:tc>
        <w:tc>
          <w:tcPr>
            <w:tcW w:w="280" w:type="dxa"/>
            <w:vMerge/>
            <w:tcBorders>
              <w:top w:val="nil"/>
              <w:bottom w:val="nil"/>
            </w:tcBorders>
          </w:tcPr>
          <w:p w14:paraId="3B539333" w14:textId="77777777" w:rsidR="00AB05D4" w:rsidRPr="00A448AF" w:rsidRDefault="00AB05D4" w:rsidP="00D156F1">
            <w:pPr>
              <w:rPr>
                <w:rFonts w:ascii="Arial Narrow" w:hAnsi="Arial Narrow"/>
                <w:sz w:val="2"/>
                <w:szCs w:val="2"/>
              </w:rPr>
            </w:pPr>
          </w:p>
        </w:tc>
        <w:tc>
          <w:tcPr>
            <w:tcW w:w="785" w:type="dxa"/>
            <w:tcBorders>
              <w:top w:val="single" w:sz="2" w:space="0" w:color="000000"/>
              <w:bottom w:val="nil"/>
            </w:tcBorders>
            <w:shd w:val="clear" w:color="auto" w:fill="FFFF99"/>
          </w:tcPr>
          <w:p w14:paraId="1042DC14"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7001A8DB"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0AB7BF3D"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6304D5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614F08E"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2C5D5686"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13CD0B7A"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3C3E1506" w14:textId="77777777" w:rsidR="00AB05D4" w:rsidRPr="00A448AF" w:rsidRDefault="00AB05D4" w:rsidP="00D156F1">
            <w:pPr>
              <w:pStyle w:val="TableParagraph"/>
              <w:jc w:val="left"/>
              <w:rPr>
                <w:rFonts w:ascii="Arial Narrow" w:hAnsi="Arial Narrow"/>
                <w:i/>
                <w:sz w:val="14"/>
              </w:rPr>
            </w:pPr>
          </w:p>
          <w:p w14:paraId="34B94885" w14:textId="77777777" w:rsidR="00AB05D4" w:rsidRPr="00A448AF" w:rsidRDefault="00AB05D4" w:rsidP="00D156F1">
            <w:pPr>
              <w:pStyle w:val="TableParagraph"/>
              <w:jc w:val="left"/>
              <w:rPr>
                <w:rFonts w:ascii="Arial Narrow" w:hAnsi="Arial Narrow"/>
                <w:i/>
                <w:sz w:val="14"/>
              </w:rPr>
            </w:pPr>
          </w:p>
          <w:p w14:paraId="431FD8C7" w14:textId="77777777" w:rsidR="00AB05D4" w:rsidRPr="00A448AF" w:rsidRDefault="00AB05D4" w:rsidP="00D156F1">
            <w:pPr>
              <w:pStyle w:val="TableParagraph"/>
              <w:jc w:val="left"/>
              <w:rPr>
                <w:rFonts w:ascii="Arial Narrow" w:hAnsi="Arial Narrow"/>
                <w:i/>
                <w:sz w:val="14"/>
              </w:rPr>
            </w:pPr>
          </w:p>
          <w:p w14:paraId="37CC288E" w14:textId="77777777" w:rsidR="00AB05D4" w:rsidRPr="00A448AF" w:rsidRDefault="00AB05D4" w:rsidP="00D156F1">
            <w:pPr>
              <w:pStyle w:val="TableParagraph"/>
              <w:jc w:val="left"/>
              <w:rPr>
                <w:rFonts w:ascii="Arial Narrow" w:hAnsi="Arial Narrow"/>
                <w:i/>
                <w:sz w:val="14"/>
              </w:rPr>
            </w:pPr>
          </w:p>
          <w:p w14:paraId="2E3C9665" w14:textId="77777777" w:rsidR="00AB05D4" w:rsidRPr="00A448AF" w:rsidRDefault="00AB05D4" w:rsidP="00D156F1">
            <w:pPr>
              <w:pStyle w:val="TableParagraph"/>
              <w:jc w:val="left"/>
              <w:rPr>
                <w:rFonts w:ascii="Arial Narrow" w:hAnsi="Arial Narrow"/>
                <w:i/>
                <w:sz w:val="14"/>
              </w:rPr>
            </w:pPr>
          </w:p>
          <w:p w14:paraId="65626D1E" w14:textId="77777777" w:rsidR="00AB05D4" w:rsidRPr="00A448AF" w:rsidRDefault="00AB05D4" w:rsidP="00D156F1">
            <w:pPr>
              <w:pStyle w:val="TableParagraph"/>
              <w:spacing w:before="9"/>
              <w:jc w:val="left"/>
              <w:rPr>
                <w:rFonts w:ascii="Arial Narrow" w:hAnsi="Arial Narrow"/>
                <w:i/>
                <w:sz w:val="19"/>
              </w:rPr>
            </w:pPr>
          </w:p>
          <w:p w14:paraId="0C00FC3B" w14:textId="77777777" w:rsidR="00AB05D4" w:rsidRPr="00A448AF" w:rsidRDefault="00AB05D4" w:rsidP="00D156F1">
            <w:pPr>
              <w:pStyle w:val="TableParagraph"/>
              <w:ind w:left="146"/>
              <w:jc w:val="left"/>
              <w:rPr>
                <w:rFonts w:ascii="Arial Narrow" w:hAnsi="Arial Narrow"/>
                <w:sz w:val="13"/>
              </w:rPr>
            </w:pPr>
            <w:r w:rsidRPr="00A448AF">
              <w:rPr>
                <w:rFonts w:ascii="Arial Narrow" w:hAnsi="Arial Narrow"/>
                <w:sz w:val="13"/>
              </w:rPr>
              <w:t>60.9%</w:t>
            </w:r>
          </w:p>
        </w:tc>
        <w:tc>
          <w:tcPr>
            <w:tcW w:w="786" w:type="dxa"/>
            <w:tcBorders>
              <w:top w:val="single" w:sz="2" w:space="0" w:color="000000"/>
              <w:left w:val="single" w:sz="2" w:space="0" w:color="000000"/>
              <w:bottom w:val="nil"/>
            </w:tcBorders>
            <w:shd w:val="clear" w:color="auto" w:fill="FFFF99"/>
          </w:tcPr>
          <w:p w14:paraId="1CD91F3B"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037493B0" w14:textId="77777777" w:rsidTr="00D156F1">
        <w:trPr>
          <w:trHeight w:val="186"/>
        </w:trPr>
        <w:tc>
          <w:tcPr>
            <w:tcW w:w="3051" w:type="dxa"/>
            <w:tcBorders>
              <w:top w:val="nil"/>
              <w:bottom w:val="nil"/>
            </w:tcBorders>
          </w:tcPr>
          <w:p w14:paraId="379078AE" w14:textId="77777777" w:rsidR="00AB05D4" w:rsidRPr="00A448AF" w:rsidRDefault="00AB05D4" w:rsidP="00D156F1">
            <w:pPr>
              <w:pStyle w:val="TableParagraph"/>
              <w:spacing w:before="15"/>
              <w:ind w:left="26"/>
              <w:jc w:val="left"/>
              <w:rPr>
                <w:rFonts w:ascii="Arial Narrow" w:hAnsi="Arial Narrow"/>
                <w:sz w:val="13"/>
              </w:rPr>
            </w:pPr>
            <w:r w:rsidRPr="00A448AF">
              <w:rPr>
                <w:rFonts w:ascii="Arial Narrow" w:hAnsi="Arial Narrow"/>
                <w:sz w:val="13"/>
              </w:rPr>
              <w:t>Historic Buildings</w:t>
            </w:r>
          </w:p>
        </w:tc>
        <w:tc>
          <w:tcPr>
            <w:tcW w:w="280" w:type="dxa"/>
            <w:vMerge/>
            <w:tcBorders>
              <w:top w:val="nil"/>
              <w:bottom w:val="nil"/>
            </w:tcBorders>
          </w:tcPr>
          <w:p w14:paraId="3C727CA9"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0F2523E2"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EDE4954"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AFE625"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71CEFFD"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2F6884"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1C98537"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B087328"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3E36C01D"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574F8AB"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66F58B08" w14:textId="77777777" w:rsidTr="00D156F1">
        <w:trPr>
          <w:trHeight w:val="186"/>
        </w:trPr>
        <w:tc>
          <w:tcPr>
            <w:tcW w:w="3051" w:type="dxa"/>
            <w:tcBorders>
              <w:top w:val="nil"/>
              <w:bottom w:val="nil"/>
            </w:tcBorders>
          </w:tcPr>
          <w:p w14:paraId="2A527911" w14:textId="77777777" w:rsidR="00AB05D4" w:rsidRPr="00A448AF" w:rsidRDefault="00AB05D4" w:rsidP="00D156F1">
            <w:pPr>
              <w:pStyle w:val="TableParagraph"/>
              <w:spacing w:before="15"/>
              <w:ind w:left="26"/>
              <w:jc w:val="left"/>
              <w:rPr>
                <w:rFonts w:ascii="Arial Narrow" w:hAnsi="Arial Narrow"/>
                <w:sz w:val="13"/>
              </w:rPr>
            </w:pPr>
            <w:r w:rsidRPr="00A448AF">
              <w:rPr>
                <w:rFonts w:ascii="Arial Narrow" w:hAnsi="Arial Narrow"/>
                <w:sz w:val="13"/>
              </w:rPr>
              <w:t>Works of Art</w:t>
            </w:r>
          </w:p>
        </w:tc>
        <w:tc>
          <w:tcPr>
            <w:tcW w:w="280" w:type="dxa"/>
            <w:vMerge/>
            <w:tcBorders>
              <w:top w:val="nil"/>
              <w:bottom w:val="nil"/>
            </w:tcBorders>
          </w:tcPr>
          <w:p w14:paraId="38FB4882"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1B197A12"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B6CCC05"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7DBC098"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786CD3"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AF399D1"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E60C57D"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18508BA"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7ACA9E0"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5FDDC34"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41634171" w14:textId="77777777" w:rsidTr="00D156F1">
        <w:trPr>
          <w:trHeight w:val="187"/>
        </w:trPr>
        <w:tc>
          <w:tcPr>
            <w:tcW w:w="3051" w:type="dxa"/>
            <w:tcBorders>
              <w:top w:val="nil"/>
              <w:bottom w:val="nil"/>
            </w:tcBorders>
          </w:tcPr>
          <w:p w14:paraId="74E3B16E" w14:textId="77777777" w:rsidR="00AB05D4" w:rsidRPr="00A448AF" w:rsidRDefault="00AB05D4" w:rsidP="00D156F1">
            <w:pPr>
              <w:pStyle w:val="TableParagraph"/>
              <w:spacing w:before="15"/>
              <w:ind w:left="26"/>
              <w:jc w:val="left"/>
              <w:rPr>
                <w:rFonts w:ascii="Arial Narrow" w:hAnsi="Arial Narrow"/>
                <w:sz w:val="13"/>
              </w:rPr>
            </w:pPr>
            <w:r w:rsidRPr="00A448AF">
              <w:rPr>
                <w:rFonts w:ascii="Arial Narrow" w:hAnsi="Arial Narrow"/>
                <w:sz w:val="13"/>
              </w:rPr>
              <w:t>Conservation Areas</w:t>
            </w:r>
          </w:p>
        </w:tc>
        <w:tc>
          <w:tcPr>
            <w:tcW w:w="280" w:type="dxa"/>
            <w:vMerge/>
            <w:tcBorders>
              <w:top w:val="nil"/>
              <w:bottom w:val="nil"/>
            </w:tcBorders>
          </w:tcPr>
          <w:p w14:paraId="5E1ACF02"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58457EB"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12DA432"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F00D320"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B05EF8"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2384E6D"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52568AA"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72D1D05"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8BF2BCC"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690008EC"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47D4B200" w14:textId="77777777" w:rsidTr="00D156F1">
        <w:trPr>
          <w:trHeight w:val="185"/>
        </w:trPr>
        <w:tc>
          <w:tcPr>
            <w:tcW w:w="3051" w:type="dxa"/>
            <w:tcBorders>
              <w:top w:val="nil"/>
              <w:bottom w:val="nil"/>
            </w:tcBorders>
          </w:tcPr>
          <w:p w14:paraId="17D2619F" w14:textId="77777777" w:rsidR="00AB05D4" w:rsidRPr="00A448AF" w:rsidRDefault="00AB05D4" w:rsidP="00D156F1">
            <w:pPr>
              <w:pStyle w:val="TableParagraph"/>
              <w:spacing w:before="15"/>
              <w:ind w:left="26"/>
              <w:jc w:val="left"/>
              <w:rPr>
                <w:rFonts w:ascii="Arial Narrow" w:hAnsi="Arial Narrow"/>
                <w:sz w:val="13"/>
              </w:rPr>
            </w:pPr>
            <w:r w:rsidRPr="00A448AF">
              <w:rPr>
                <w:rFonts w:ascii="Arial Narrow" w:hAnsi="Arial Narrow"/>
                <w:sz w:val="13"/>
              </w:rPr>
              <w:t>Other Heritage</w:t>
            </w:r>
          </w:p>
        </w:tc>
        <w:tc>
          <w:tcPr>
            <w:tcW w:w="280" w:type="dxa"/>
            <w:vMerge/>
            <w:tcBorders>
              <w:top w:val="nil"/>
              <w:bottom w:val="nil"/>
            </w:tcBorders>
          </w:tcPr>
          <w:p w14:paraId="7CF7D4DE"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AAE4D1F" w14:textId="77777777" w:rsidR="00AB05D4" w:rsidRPr="00A448AF" w:rsidRDefault="00AB05D4"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BD17D80" w14:textId="77777777" w:rsidR="00AB05D4" w:rsidRPr="00A448AF" w:rsidRDefault="00AB05D4"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EC845CE"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42AD36A" w14:textId="77777777" w:rsidR="00AB05D4" w:rsidRPr="00A448AF" w:rsidRDefault="00AB05D4"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9FD72B5" w14:textId="77777777" w:rsidR="00AB05D4" w:rsidRPr="00A448AF" w:rsidRDefault="00AB05D4"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B26647D" w14:textId="77777777" w:rsidR="00AB05D4" w:rsidRPr="00A448AF" w:rsidRDefault="00AB05D4"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AEA0E58" w14:textId="77777777" w:rsidR="00AB05D4" w:rsidRPr="00A448AF" w:rsidRDefault="00AB05D4" w:rsidP="00D156F1">
            <w:pPr>
              <w:pStyle w:val="TableParagraph"/>
              <w:spacing w:before="15"/>
              <w:ind w:right="120"/>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5034EE0E"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99D6FBF" w14:textId="77777777" w:rsidR="00AB05D4" w:rsidRPr="00A448AF" w:rsidRDefault="00AB05D4"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B05D4" w:rsidRPr="00A448AF" w14:paraId="2C4225F4" w14:textId="77777777" w:rsidTr="00D156F1">
        <w:trPr>
          <w:trHeight w:val="253"/>
        </w:trPr>
        <w:tc>
          <w:tcPr>
            <w:tcW w:w="3051" w:type="dxa"/>
            <w:tcBorders>
              <w:top w:val="nil"/>
              <w:bottom w:val="nil"/>
            </w:tcBorders>
          </w:tcPr>
          <w:p w14:paraId="45BD8C02" w14:textId="77777777" w:rsidR="00AB05D4" w:rsidRPr="00A448AF" w:rsidRDefault="00AB05D4" w:rsidP="00D156F1">
            <w:pPr>
              <w:pStyle w:val="TableParagraph"/>
              <w:spacing w:before="83"/>
              <w:ind w:left="26"/>
              <w:jc w:val="left"/>
              <w:rPr>
                <w:rFonts w:ascii="Arial Narrow" w:hAnsi="Arial Narrow"/>
                <w:b/>
                <w:sz w:val="13"/>
              </w:rPr>
            </w:pPr>
            <w:r w:rsidRPr="00A448AF">
              <w:rPr>
                <w:rFonts w:ascii="Arial Narrow" w:hAnsi="Arial Narrow"/>
                <w:b/>
                <w:sz w:val="13"/>
                <w:u w:val="single"/>
              </w:rPr>
              <w:t>Investment properties</w:t>
            </w:r>
          </w:p>
        </w:tc>
        <w:tc>
          <w:tcPr>
            <w:tcW w:w="280" w:type="dxa"/>
            <w:vMerge/>
            <w:tcBorders>
              <w:top w:val="nil"/>
              <w:bottom w:val="nil"/>
            </w:tcBorders>
          </w:tcPr>
          <w:p w14:paraId="13B0F2AF" w14:textId="77777777" w:rsidR="00AB05D4" w:rsidRPr="00A448AF" w:rsidRDefault="00AB05D4" w:rsidP="00D156F1">
            <w:pPr>
              <w:rPr>
                <w:rFonts w:ascii="Arial Narrow" w:hAnsi="Arial Narrow"/>
                <w:sz w:val="2"/>
                <w:szCs w:val="2"/>
              </w:rPr>
            </w:pPr>
          </w:p>
        </w:tc>
        <w:tc>
          <w:tcPr>
            <w:tcW w:w="785" w:type="dxa"/>
            <w:tcBorders>
              <w:top w:val="nil"/>
              <w:bottom w:val="single" w:sz="2" w:space="0" w:color="000000"/>
            </w:tcBorders>
          </w:tcPr>
          <w:p w14:paraId="065AE1C5" w14:textId="77777777" w:rsidR="00AB05D4" w:rsidRPr="00A448AF" w:rsidRDefault="00AB05D4" w:rsidP="00D156F1">
            <w:pPr>
              <w:pStyle w:val="TableParagraph"/>
              <w:spacing w:before="83"/>
              <w:ind w:right="48"/>
              <w:rPr>
                <w:rFonts w:ascii="Arial Narrow" w:hAnsi="Arial Narrow"/>
                <w:b/>
                <w:sz w:val="13"/>
              </w:rPr>
            </w:pPr>
            <w:r w:rsidRPr="00A448AF">
              <w:rPr>
                <w:rFonts w:ascii="Arial Narrow" w:hAnsi="Arial Narrow"/>
                <w:b/>
                <w:sz w:val="13"/>
              </w:rPr>
              <w:t>1,175</w:t>
            </w:r>
          </w:p>
        </w:tc>
        <w:tc>
          <w:tcPr>
            <w:tcW w:w="787" w:type="dxa"/>
            <w:tcBorders>
              <w:top w:val="nil"/>
              <w:bottom w:val="single" w:sz="2" w:space="0" w:color="000000"/>
              <w:right w:val="single" w:sz="2" w:space="0" w:color="000000"/>
            </w:tcBorders>
          </w:tcPr>
          <w:p w14:paraId="6793ECE6" w14:textId="77777777" w:rsidR="00AB05D4" w:rsidRPr="00A448AF" w:rsidRDefault="00AB05D4" w:rsidP="00D156F1">
            <w:pPr>
              <w:pStyle w:val="TableParagraph"/>
              <w:spacing w:before="83"/>
              <w:ind w:right="55"/>
              <w:rPr>
                <w:rFonts w:ascii="Arial Narrow" w:hAnsi="Arial Narrow"/>
                <w:b/>
                <w:sz w:val="13"/>
              </w:rPr>
            </w:pPr>
            <w:r w:rsidRPr="00A448AF">
              <w:rPr>
                <w:rFonts w:ascii="Arial Narrow" w:hAnsi="Arial Narrow"/>
                <w:b/>
                <w:sz w:val="13"/>
              </w:rPr>
              <w:t>3,028</w:t>
            </w:r>
          </w:p>
        </w:tc>
        <w:tc>
          <w:tcPr>
            <w:tcW w:w="786" w:type="dxa"/>
            <w:tcBorders>
              <w:top w:val="nil"/>
              <w:left w:val="single" w:sz="2" w:space="0" w:color="000000"/>
              <w:bottom w:val="single" w:sz="2" w:space="0" w:color="000000"/>
              <w:right w:val="single" w:sz="2" w:space="0" w:color="000000"/>
            </w:tcBorders>
          </w:tcPr>
          <w:p w14:paraId="30F42572" w14:textId="77777777" w:rsidR="00AB05D4" w:rsidRPr="00A448AF" w:rsidRDefault="00AB05D4" w:rsidP="00D156F1">
            <w:pPr>
              <w:pStyle w:val="TableParagraph"/>
              <w:spacing w:before="83"/>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214D63DA" w14:textId="77777777" w:rsidR="00AB05D4" w:rsidRPr="00A448AF" w:rsidRDefault="00AB05D4" w:rsidP="00D156F1">
            <w:pPr>
              <w:pStyle w:val="TableParagraph"/>
              <w:spacing w:before="83"/>
              <w:ind w:right="56"/>
              <w:rPr>
                <w:rFonts w:ascii="Arial Narrow" w:hAnsi="Arial Narrow"/>
                <w:b/>
                <w:sz w:val="13"/>
              </w:rPr>
            </w:pPr>
            <w:r w:rsidRPr="00A448AF">
              <w:rPr>
                <w:rFonts w:ascii="Arial Narrow" w:hAnsi="Arial Narrow"/>
                <w:b/>
                <w:w w:val="95"/>
                <w:sz w:val="13"/>
              </w:rPr>
              <w:t>97</w:t>
            </w:r>
          </w:p>
        </w:tc>
        <w:tc>
          <w:tcPr>
            <w:tcW w:w="786" w:type="dxa"/>
            <w:tcBorders>
              <w:top w:val="nil"/>
              <w:left w:val="single" w:sz="2" w:space="0" w:color="000000"/>
              <w:bottom w:val="single" w:sz="2" w:space="0" w:color="000000"/>
              <w:right w:val="single" w:sz="2" w:space="0" w:color="000000"/>
            </w:tcBorders>
          </w:tcPr>
          <w:p w14:paraId="30FC6914" w14:textId="77777777" w:rsidR="00AB05D4" w:rsidRPr="00A448AF" w:rsidRDefault="00AB05D4" w:rsidP="00D156F1">
            <w:pPr>
              <w:pStyle w:val="TableParagraph"/>
              <w:spacing w:before="83"/>
              <w:ind w:right="57"/>
              <w:rPr>
                <w:rFonts w:ascii="Arial Narrow" w:hAnsi="Arial Narrow"/>
                <w:b/>
                <w:sz w:val="13"/>
              </w:rPr>
            </w:pPr>
            <w:r w:rsidRPr="00A448AF">
              <w:rPr>
                <w:rFonts w:ascii="Arial Narrow" w:hAnsi="Arial Narrow"/>
                <w:b/>
                <w:w w:val="95"/>
                <w:sz w:val="13"/>
              </w:rPr>
              <w:t>296</w:t>
            </w:r>
          </w:p>
        </w:tc>
        <w:tc>
          <w:tcPr>
            <w:tcW w:w="788" w:type="dxa"/>
            <w:tcBorders>
              <w:top w:val="nil"/>
              <w:left w:val="single" w:sz="2" w:space="0" w:color="000000"/>
              <w:bottom w:val="single" w:sz="2" w:space="0" w:color="000000"/>
              <w:right w:val="single" w:sz="2" w:space="0" w:color="000000"/>
            </w:tcBorders>
          </w:tcPr>
          <w:p w14:paraId="5E57F7A9" w14:textId="77777777" w:rsidR="00AB05D4" w:rsidRPr="00A448AF" w:rsidRDefault="00AB05D4" w:rsidP="00D156F1">
            <w:pPr>
              <w:pStyle w:val="TableParagraph"/>
              <w:spacing w:before="83"/>
              <w:ind w:right="60"/>
              <w:rPr>
                <w:rFonts w:ascii="Arial Narrow" w:hAnsi="Arial Narrow"/>
                <w:b/>
                <w:sz w:val="13"/>
              </w:rPr>
            </w:pPr>
            <w:r w:rsidRPr="00A448AF">
              <w:rPr>
                <w:rFonts w:ascii="Arial Narrow" w:hAnsi="Arial Narrow"/>
                <w:b/>
                <w:w w:val="95"/>
                <w:sz w:val="13"/>
              </w:rPr>
              <w:t>757</w:t>
            </w:r>
          </w:p>
        </w:tc>
        <w:tc>
          <w:tcPr>
            <w:tcW w:w="607" w:type="dxa"/>
            <w:tcBorders>
              <w:top w:val="nil"/>
              <w:left w:val="single" w:sz="2" w:space="0" w:color="000000"/>
              <w:bottom w:val="single" w:sz="2" w:space="0" w:color="000000"/>
              <w:right w:val="single" w:sz="2" w:space="0" w:color="000000"/>
            </w:tcBorders>
          </w:tcPr>
          <w:p w14:paraId="6FC4EE9A" w14:textId="77777777" w:rsidR="00AB05D4" w:rsidRPr="00A448AF" w:rsidRDefault="00AB05D4" w:rsidP="00D156F1">
            <w:pPr>
              <w:pStyle w:val="TableParagraph"/>
              <w:spacing w:before="83"/>
              <w:ind w:left="360"/>
              <w:jc w:val="left"/>
              <w:rPr>
                <w:rFonts w:ascii="Arial Narrow" w:hAnsi="Arial Narrow"/>
                <w:sz w:val="13"/>
              </w:rPr>
            </w:pPr>
            <w:r w:rsidRPr="00A448AF">
              <w:rPr>
                <w:rFonts w:ascii="Arial Narrow" w:hAnsi="Arial Narrow"/>
                <w:sz w:val="13"/>
              </w:rPr>
              <w:t>461</w:t>
            </w:r>
          </w:p>
        </w:tc>
        <w:tc>
          <w:tcPr>
            <w:tcW w:w="607" w:type="dxa"/>
            <w:vMerge/>
            <w:tcBorders>
              <w:top w:val="nil"/>
              <w:left w:val="single" w:sz="2" w:space="0" w:color="000000"/>
              <w:bottom w:val="single" w:sz="2" w:space="0" w:color="000000"/>
              <w:right w:val="single" w:sz="2" w:space="0" w:color="000000"/>
            </w:tcBorders>
          </w:tcPr>
          <w:p w14:paraId="71026C79" w14:textId="77777777" w:rsidR="00AB05D4" w:rsidRPr="00A448AF" w:rsidRDefault="00AB05D4"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050858C5" w14:textId="77777777" w:rsidR="00AB05D4" w:rsidRPr="00A448AF" w:rsidRDefault="00AB05D4" w:rsidP="00D156F1">
            <w:pPr>
              <w:pStyle w:val="TableParagraph"/>
              <w:spacing w:before="83"/>
              <w:ind w:right="56"/>
              <w:rPr>
                <w:rFonts w:ascii="Arial Narrow" w:hAnsi="Arial Narrow"/>
                <w:b/>
                <w:sz w:val="13"/>
              </w:rPr>
            </w:pPr>
            <w:r w:rsidRPr="00A448AF">
              <w:rPr>
                <w:rFonts w:ascii="Arial Narrow" w:hAnsi="Arial Narrow"/>
                <w:b/>
                <w:sz w:val="13"/>
              </w:rPr>
              <w:t>3,028</w:t>
            </w:r>
          </w:p>
        </w:tc>
      </w:tr>
      <w:tr w:rsidR="00AB05D4" w:rsidRPr="00A448AF" w14:paraId="1CF49531" w14:textId="77777777" w:rsidTr="00D156F1">
        <w:trPr>
          <w:trHeight w:val="188"/>
        </w:trPr>
        <w:tc>
          <w:tcPr>
            <w:tcW w:w="3051" w:type="dxa"/>
            <w:tcBorders>
              <w:top w:val="nil"/>
              <w:bottom w:val="nil"/>
            </w:tcBorders>
          </w:tcPr>
          <w:p w14:paraId="00B6D7D0" w14:textId="77777777" w:rsidR="00AB05D4" w:rsidRPr="00A448AF" w:rsidRDefault="00AB05D4" w:rsidP="00D156F1">
            <w:pPr>
              <w:pStyle w:val="TableParagraph"/>
              <w:spacing w:before="17"/>
              <w:ind w:left="26"/>
              <w:jc w:val="left"/>
              <w:rPr>
                <w:rFonts w:ascii="Arial Narrow" w:hAnsi="Arial Narrow"/>
                <w:sz w:val="13"/>
              </w:rPr>
            </w:pPr>
            <w:r w:rsidRPr="00A448AF">
              <w:rPr>
                <w:rFonts w:ascii="Arial Narrow" w:hAnsi="Arial Narrow"/>
                <w:sz w:val="13"/>
              </w:rPr>
              <w:t>Revenue Generating</w:t>
            </w:r>
          </w:p>
        </w:tc>
        <w:tc>
          <w:tcPr>
            <w:tcW w:w="280" w:type="dxa"/>
            <w:vMerge/>
            <w:tcBorders>
              <w:top w:val="nil"/>
              <w:bottom w:val="nil"/>
            </w:tcBorders>
          </w:tcPr>
          <w:p w14:paraId="0181F5B2" w14:textId="77777777" w:rsidR="00AB05D4" w:rsidRPr="00A448AF" w:rsidRDefault="00AB05D4" w:rsidP="00D156F1">
            <w:pPr>
              <w:rPr>
                <w:rFonts w:ascii="Arial Narrow" w:hAnsi="Arial Narrow"/>
                <w:sz w:val="2"/>
                <w:szCs w:val="2"/>
              </w:rPr>
            </w:pPr>
          </w:p>
        </w:tc>
        <w:tc>
          <w:tcPr>
            <w:tcW w:w="785" w:type="dxa"/>
            <w:tcBorders>
              <w:top w:val="single" w:sz="2" w:space="0" w:color="000000"/>
              <w:bottom w:val="nil"/>
            </w:tcBorders>
          </w:tcPr>
          <w:p w14:paraId="71BB6ACE" w14:textId="77777777" w:rsidR="00AB05D4" w:rsidRPr="00A448AF" w:rsidRDefault="00AB05D4" w:rsidP="00D156F1">
            <w:pPr>
              <w:pStyle w:val="TableParagraph"/>
              <w:spacing w:before="17"/>
              <w:ind w:right="48"/>
              <w:rPr>
                <w:rFonts w:ascii="Arial Narrow" w:hAnsi="Arial Narrow"/>
                <w:sz w:val="13"/>
              </w:rPr>
            </w:pPr>
            <w:r w:rsidRPr="00A448AF">
              <w:rPr>
                <w:rFonts w:ascii="Arial Narrow" w:hAnsi="Arial Narrow"/>
                <w:sz w:val="13"/>
              </w:rPr>
              <w:t>1,175</w:t>
            </w:r>
          </w:p>
        </w:tc>
        <w:tc>
          <w:tcPr>
            <w:tcW w:w="787" w:type="dxa"/>
            <w:tcBorders>
              <w:top w:val="single" w:sz="2" w:space="0" w:color="000000"/>
              <w:bottom w:val="nil"/>
              <w:right w:val="single" w:sz="2" w:space="0" w:color="000000"/>
            </w:tcBorders>
          </w:tcPr>
          <w:p w14:paraId="3DFD4E91"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sz w:val="13"/>
              </w:rPr>
              <w:t>3,028</w:t>
            </w:r>
          </w:p>
        </w:tc>
        <w:tc>
          <w:tcPr>
            <w:tcW w:w="786" w:type="dxa"/>
            <w:tcBorders>
              <w:top w:val="single" w:sz="2" w:space="0" w:color="000000"/>
              <w:left w:val="single" w:sz="2" w:space="0" w:color="000000"/>
              <w:bottom w:val="nil"/>
              <w:right w:val="single" w:sz="2" w:space="0" w:color="000000"/>
            </w:tcBorders>
          </w:tcPr>
          <w:p w14:paraId="39BBE738"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78A22150"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5"/>
                <w:sz w:val="13"/>
              </w:rPr>
              <w:t>97</w:t>
            </w:r>
          </w:p>
        </w:tc>
        <w:tc>
          <w:tcPr>
            <w:tcW w:w="786" w:type="dxa"/>
            <w:tcBorders>
              <w:top w:val="single" w:sz="2" w:space="0" w:color="000000"/>
              <w:left w:val="single" w:sz="2" w:space="0" w:color="000000"/>
              <w:bottom w:val="nil"/>
              <w:right w:val="single" w:sz="2" w:space="0" w:color="000000"/>
            </w:tcBorders>
          </w:tcPr>
          <w:p w14:paraId="7EE4EF52"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5"/>
                <w:sz w:val="13"/>
              </w:rPr>
              <w:t>296</w:t>
            </w:r>
          </w:p>
        </w:tc>
        <w:tc>
          <w:tcPr>
            <w:tcW w:w="788" w:type="dxa"/>
            <w:tcBorders>
              <w:top w:val="single" w:sz="2" w:space="0" w:color="000000"/>
              <w:left w:val="single" w:sz="2" w:space="0" w:color="000000"/>
              <w:bottom w:val="nil"/>
              <w:right w:val="single" w:sz="2" w:space="0" w:color="000000"/>
            </w:tcBorders>
          </w:tcPr>
          <w:p w14:paraId="2FBE2755"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5"/>
                <w:sz w:val="13"/>
              </w:rPr>
              <w:t>757</w:t>
            </w:r>
          </w:p>
        </w:tc>
        <w:tc>
          <w:tcPr>
            <w:tcW w:w="607" w:type="dxa"/>
            <w:tcBorders>
              <w:top w:val="single" w:sz="2" w:space="0" w:color="000000"/>
              <w:left w:val="single" w:sz="2" w:space="0" w:color="000000"/>
              <w:bottom w:val="nil"/>
              <w:right w:val="single" w:sz="2" w:space="0" w:color="000000"/>
            </w:tcBorders>
          </w:tcPr>
          <w:p w14:paraId="2CF7BC2D" w14:textId="77777777" w:rsidR="00AB05D4" w:rsidRPr="00A448AF" w:rsidRDefault="00AB05D4" w:rsidP="00D156F1">
            <w:pPr>
              <w:pStyle w:val="TableParagraph"/>
              <w:spacing w:before="17"/>
              <w:ind w:left="360"/>
              <w:jc w:val="left"/>
              <w:rPr>
                <w:rFonts w:ascii="Arial Narrow" w:hAnsi="Arial Narrow"/>
                <w:sz w:val="13"/>
              </w:rPr>
            </w:pPr>
            <w:r w:rsidRPr="00A448AF">
              <w:rPr>
                <w:rFonts w:ascii="Arial Narrow" w:hAnsi="Arial Narrow"/>
                <w:sz w:val="13"/>
              </w:rPr>
              <w:t>461</w:t>
            </w:r>
          </w:p>
        </w:tc>
        <w:tc>
          <w:tcPr>
            <w:tcW w:w="607" w:type="dxa"/>
            <w:tcBorders>
              <w:top w:val="single" w:sz="2" w:space="0" w:color="000000"/>
              <w:left w:val="single" w:sz="2" w:space="0" w:color="000000"/>
              <w:bottom w:val="nil"/>
              <w:right w:val="single" w:sz="2" w:space="0" w:color="000000"/>
            </w:tcBorders>
          </w:tcPr>
          <w:p w14:paraId="36FACB16" w14:textId="77777777" w:rsidR="00AB05D4" w:rsidRPr="00A448AF" w:rsidRDefault="00AB05D4" w:rsidP="00D156F1">
            <w:pPr>
              <w:pStyle w:val="TableParagraph"/>
              <w:ind w:left="151"/>
              <w:jc w:val="left"/>
              <w:rPr>
                <w:rFonts w:ascii="Arial Narrow" w:hAnsi="Arial Narrow"/>
                <w:b/>
                <w:sz w:val="13"/>
              </w:rPr>
            </w:pPr>
            <w:r w:rsidRPr="00A448AF">
              <w:rPr>
                <w:rFonts w:ascii="Arial Narrow" w:hAnsi="Arial Narrow"/>
                <w:b/>
                <w:sz w:val="13"/>
              </w:rPr>
              <w:t>60.9%</w:t>
            </w:r>
          </w:p>
        </w:tc>
        <w:tc>
          <w:tcPr>
            <w:tcW w:w="786" w:type="dxa"/>
            <w:tcBorders>
              <w:top w:val="single" w:sz="2" w:space="0" w:color="000000"/>
              <w:left w:val="single" w:sz="2" w:space="0" w:color="000000"/>
              <w:bottom w:val="nil"/>
            </w:tcBorders>
          </w:tcPr>
          <w:p w14:paraId="4E4DE26F"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sz w:val="13"/>
              </w:rPr>
              <w:t>3,028</w:t>
            </w:r>
          </w:p>
        </w:tc>
      </w:tr>
      <w:tr w:rsidR="00AB05D4" w:rsidRPr="00A448AF" w14:paraId="3A6EA526" w14:textId="77777777" w:rsidTr="00D156F1">
        <w:trPr>
          <w:trHeight w:val="195"/>
        </w:trPr>
        <w:tc>
          <w:tcPr>
            <w:tcW w:w="3051" w:type="dxa"/>
            <w:tcBorders>
              <w:top w:val="nil"/>
              <w:bottom w:val="nil"/>
            </w:tcBorders>
          </w:tcPr>
          <w:p w14:paraId="6E0C3C9C" w14:textId="77777777" w:rsidR="00AB05D4" w:rsidRPr="00A448AF" w:rsidRDefault="00AB05D4" w:rsidP="00D156F1">
            <w:pPr>
              <w:pStyle w:val="TableParagraph"/>
              <w:spacing w:before="21"/>
              <w:ind w:left="26"/>
              <w:jc w:val="left"/>
              <w:rPr>
                <w:rFonts w:ascii="Arial Narrow" w:hAnsi="Arial Narrow"/>
                <w:i/>
                <w:sz w:val="13"/>
              </w:rPr>
            </w:pPr>
            <w:r w:rsidRPr="00A448AF">
              <w:rPr>
                <w:rFonts w:ascii="Arial Narrow" w:hAnsi="Arial Narrow"/>
                <w:i/>
                <w:sz w:val="13"/>
              </w:rPr>
              <w:t>Improved Property</w:t>
            </w:r>
          </w:p>
        </w:tc>
        <w:tc>
          <w:tcPr>
            <w:tcW w:w="280" w:type="dxa"/>
            <w:vMerge/>
            <w:tcBorders>
              <w:top w:val="nil"/>
              <w:bottom w:val="nil"/>
            </w:tcBorders>
          </w:tcPr>
          <w:p w14:paraId="667E1545"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0E02E7CA" w14:textId="77777777" w:rsidR="00AB05D4" w:rsidRPr="00A448AF" w:rsidRDefault="00AB05D4"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082DD31" w14:textId="77777777" w:rsidR="00AB05D4" w:rsidRPr="00A448AF" w:rsidRDefault="00AB05D4"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76C6C1A"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7C1056"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38BACDA" w14:textId="77777777" w:rsidR="00AB05D4" w:rsidRPr="00A448AF" w:rsidRDefault="00AB05D4"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072F98B" w14:textId="77777777" w:rsidR="00AB05D4" w:rsidRPr="00A448AF" w:rsidRDefault="00AB05D4"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5DC14E0" w14:textId="77777777" w:rsidR="00AB05D4" w:rsidRPr="00A448AF" w:rsidRDefault="00AB05D4" w:rsidP="00D156F1">
            <w:pPr>
              <w:pStyle w:val="TableParagraph"/>
              <w:spacing w:before="21"/>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719A4E1"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DD6F47F" w14:textId="77777777" w:rsidR="00AB05D4" w:rsidRPr="00A448AF" w:rsidRDefault="00AB05D4"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B05D4" w:rsidRPr="00A448AF" w14:paraId="416E50DE" w14:textId="77777777" w:rsidTr="00D156F1">
        <w:trPr>
          <w:trHeight w:val="190"/>
        </w:trPr>
        <w:tc>
          <w:tcPr>
            <w:tcW w:w="3051" w:type="dxa"/>
            <w:tcBorders>
              <w:top w:val="nil"/>
              <w:bottom w:val="nil"/>
            </w:tcBorders>
          </w:tcPr>
          <w:p w14:paraId="41C263C5"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Unimproved Property</w:t>
            </w:r>
          </w:p>
        </w:tc>
        <w:tc>
          <w:tcPr>
            <w:tcW w:w="280" w:type="dxa"/>
            <w:vMerge/>
            <w:tcBorders>
              <w:top w:val="nil"/>
              <w:bottom w:val="nil"/>
            </w:tcBorders>
          </w:tcPr>
          <w:p w14:paraId="597A428C"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257E7BA" w14:textId="77777777" w:rsidR="00AB05D4" w:rsidRPr="00A448AF" w:rsidRDefault="00AB05D4" w:rsidP="00D156F1">
            <w:pPr>
              <w:pStyle w:val="TableParagraph"/>
              <w:spacing w:before="17"/>
              <w:ind w:right="48"/>
              <w:rPr>
                <w:rFonts w:ascii="Arial Narrow" w:hAnsi="Arial Narrow"/>
                <w:sz w:val="13"/>
              </w:rPr>
            </w:pPr>
            <w:r w:rsidRPr="00A448AF">
              <w:rPr>
                <w:rFonts w:ascii="Arial Narrow" w:hAnsi="Arial Narrow"/>
                <w:sz w:val="13"/>
              </w:rPr>
              <w:t>1,175</w:t>
            </w:r>
          </w:p>
        </w:tc>
        <w:tc>
          <w:tcPr>
            <w:tcW w:w="787" w:type="dxa"/>
            <w:tcBorders>
              <w:top w:val="nil"/>
              <w:bottom w:val="nil"/>
              <w:right w:val="single" w:sz="2" w:space="0" w:color="000000"/>
            </w:tcBorders>
            <w:shd w:val="clear" w:color="auto" w:fill="FFFF99"/>
          </w:tcPr>
          <w:p w14:paraId="41618F81"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sz w:val="13"/>
              </w:rPr>
              <w:t>3,028</w:t>
            </w:r>
          </w:p>
        </w:tc>
        <w:tc>
          <w:tcPr>
            <w:tcW w:w="786" w:type="dxa"/>
            <w:tcBorders>
              <w:top w:val="nil"/>
              <w:left w:val="single" w:sz="2" w:space="0" w:color="000000"/>
              <w:bottom w:val="nil"/>
              <w:right w:val="single" w:sz="2" w:space="0" w:color="000000"/>
            </w:tcBorders>
            <w:shd w:val="clear" w:color="auto" w:fill="FFFF99"/>
          </w:tcPr>
          <w:p w14:paraId="56CB25E6"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79C0D2"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5"/>
                <w:sz w:val="13"/>
              </w:rPr>
              <w:t>97</w:t>
            </w:r>
          </w:p>
        </w:tc>
        <w:tc>
          <w:tcPr>
            <w:tcW w:w="786" w:type="dxa"/>
            <w:tcBorders>
              <w:top w:val="nil"/>
              <w:left w:val="single" w:sz="2" w:space="0" w:color="000000"/>
              <w:bottom w:val="nil"/>
              <w:right w:val="single" w:sz="2" w:space="0" w:color="000000"/>
            </w:tcBorders>
            <w:shd w:val="clear" w:color="auto" w:fill="FFFF99"/>
          </w:tcPr>
          <w:p w14:paraId="3BE71114"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5"/>
                <w:sz w:val="13"/>
              </w:rPr>
              <w:t>296</w:t>
            </w:r>
          </w:p>
        </w:tc>
        <w:tc>
          <w:tcPr>
            <w:tcW w:w="788" w:type="dxa"/>
            <w:tcBorders>
              <w:top w:val="nil"/>
              <w:left w:val="single" w:sz="2" w:space="0" w:color="000000"/>
              <w:bottom w:val="nil"/>
              <w:right w:val="single" w:sz="2" w:space="0" w:color="000000"/>
            </w:tcBorders>
            <w:shd w:val="clear" w:color="auto" w:fill="FFFF99"/>
          </w:tcPr>
          <w:p w14:paraId="2A870F79"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5"/>
                <w:sz w:val="13"/>
              </w:rPr>
              <w:t>757</w:t>
            </w:r>
          </w:p>
        </w:tc>
        <w:tc>
          <w:tcPr>
            <w:tcW w:w="607" w:type="dxa"/>
            <w:tcBorders>
              <w:top w:val="nil"/>
              <w:left w:val="single" w:sz="2" w:space="0" w:color="000000"/>
              <w:bottom w:val="nil"/>
              <w:right w:val="single" w:sz="2" w:space="0" w:color="000000"/>
            </w:tcBorders>
          </w:tcPr>
          <w:p w14:paraId="1A695B51" w14:textId="77777777" w:rsidR="00AB05D4" w:rsidRPr="00A448AF" w:rsidRDefault="00AB05D4" w:rsidP="00D156F1">
            <w:pPr>
              <w:pStyle w:val="TableParagraph"/>
              <w:spacing w:before="17"/>
              <w:ind w:right="25"/>
              <w:rPr>
                <w:rFonts w:ascii="Arial Narrow" w:hAnsi="Arial Narrow"/>
                <w:sz w:val="13"/>
              </w:rPr>
            </w:pPr>
            <w:r w:rsidRPr="00A448AF">
              <w:rPr>
                <w:rFonts w:ascii="Arial Narrow" w:hAnsi="Arial Narrow"/>
                <w:w w:val="95"/>
                <w:sz w:val="13"/>
              </w:rPr>
              <w:t>(461)</w:t>
            </w:r>
          </w:p>
        </w:tc>
        <w:tc>
          <w:tcPr>
            <w:tcW w:w="607" w:type="dxa"/>
            <w:tcBorders>
              <w:top w:val="nil"/>
              <w:left w:val="single" w:sz="2" w:space="0" w:color="000000"/>
              <w:bottom w:val="nil"/>
              <w:right w:val="single" w:sz="2" w:space="0" w:color="000000"/>
            </w:tcBorders>
          </w:tcPr>
          <w:p w14:paraId="56E0FB68"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10199B7A"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sz w:val="13"/>
              </w:rPr>
              <w:t>3,028</w:t>
            </w:r>
          </w:p>
        </w:tc>
      </w:tr>
      <w:tr w:rsidR="00AB05D4" w:rsidRPr="00A448AF" w14:paraId="7BF73702" w14:textId="77777777" w:rsidTr="00D156F1">
        <w:trPr>
          <w:trHeight w:val="189"/>
        </w:trPr>
        <w:tc>
          <w:tcPr>
            <w:tcW w:w="3051" w:type="dxa"/>
            <w:tcBorders>
              <w:top w:val="nil"/>
              <w:bottom w:val="nil"/>
            </w:tcBorders>
          </w:tcPr>
          <w:p w14:paraId="40211B4E" w14:textId="77777777" w:rsidR="00AB05D4" w:rsidRPr="00A448AF" w:rsidRDefault="00AB05D4" w:rsidP="00D156F1">
            <w:pPr>
              <w:pStyle w:val="TableParagraph"/>
              <w:spacing w:before="19"/>
              <w:ind w:left="26"/>
              <w:jc w:val="left"/>
              <w:rPr>
                <w:rFonts w:ascii="Arial Narrow" w:hAnsi="Arial Narrow"/>
                <w:sz w:val="13"/>
              </w:rPr>
            </w:pPr>
            <w:r w:rsidRPr="00A448AF">
              <w:rPr>
                <w:rFonts w:ascii="Arial Narrow" w:hAnsi="Arial Narrow"/>
                <w:sz w:val="13"/>
              </w:rPr>
              <w:t>Non-revenue Generating</w:t>
            </w:r>
          </w:p>
        </w:tc>
        <w:tc>
          <w:tcPr>
            <w:tcW w:w="280" w:type="dxa"/>
            <w:vMerge/>
            <w:tcBorders>
              <w:top w:val="nil"/>
              <w:bottom w:val="nil"/>
            </w:tcBorders>
          </w:tcPr>
          <w:p w14:paraId="51216430" w14:textId="77777777" w:rsidR="00AB05D4" w:rsidRPr="00A448AF" w:rsidRDefault="00AB05D4" w:rsidP="00D156F1">
            <w:pPr>
              <w:rPr>
                <w:rFonts w:ascii="Arial Narrow" w:hAnsi="Arial Narrow"/>
                <w:sz w:val="2"/>
                <w:szCs w:val="2"/>
              </w:rPr>
            </w:pPr>
          </w:p>
        </w:tc>
        <w:tc>
          <w:tcPr>
            <w:tcW w:w="785" w:type="dxa"/>
            <w:tcBorders>
              <w:top w:val="nil"/>
              <w:bottom w:val="nil"/>
            </w:tcBorders>
          </w:tcPr>
          <w:p w14:paraId="090D7203" w14:textId="77777777" w:rsidR="00AB05D4" w:rsidRPr="00A448AF" w:rsidRDefault="00AB05D4"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63DB9822" w14:textId="77777777" w:rsidR="00AB05D4" w:rsidRPr="00A448AF" w:rsidRDefault="00AB05D4"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7A682F48"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09EAE2AF"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306FB11" w14:textId="77777777" w:rsidR="00AB05D4" w:rsidRPr="00A448AF" w:rsidRDefault="00AB05D4"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0DDA6417" w14:textId="77777777" w:rsidR="00AB05D4" w:rsidRPr="00A448AF" w:rsidRDefault="00AB05D4"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E3E8094" w14:textId="77777777" w:rsidR="00AB05D4" w:rsidRPr="00A448AF" w:rsidRDefault="00AB05D4" w:rsidP="00D156F1">
            <w:pPr>
              <w:pStyle w:val="TableParagraph"/>
              <w:spacing w:before="19"/>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ED7666A"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tcPr>
          <w:p w14:paraId="7880B045" w14:textId="77777777" w:rsidR="00AB05D4" w:rsidRPr="00A448AF" w:rsidRDefault="00AB05D4"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B05D4" w:rsidRPr="00A448AF" w14:paraId="3CA53A86" w14:textId="77777777" w:rsidTr="00D156F1">
        <w:trPr>
          <w:trHeight w:val="195"/>
        </w:trPr>
        <w:tc>
          <w:tcPr>
            <w:tcW w:w="3051" w:type="dxa"/>
            <w:tcBorders>
              <w:top w:val="nil"/>
              <w:bottom w:val="nil"/>
            </w:tcBorders>
          </w:tcPr>
          <w:p w14:paraId="56062FF3" w14:textId="77777777" w:rsidR="00AB05D4" w:rsidRPr="00A448AF" w:rsidRDefault="00AB05D4" w:rsidP="00D156F1">
            <w:pPr>
              <w:pStyle w:val="TableParagraph"/>
              <w:spacing w:before="21"/>
              <w:ind w:left="26"/>
              <w:jc w:val="left"/>
              <w:rPr>
                <w:rFonts w:ascii="Arial Narrow" w:hAnsi="Arial Narrow"/>
                <w:i/>
                <w:sz w:val="13"/>
              </w:rPr>
            </w:pPr>
            <w:r w:rsidRPr="00A448AF">
              <w:rPr>
                <w:rFonts w:ascii="Arial Narrow" w:hAnsi="Arial Narrow"/>
                <w:i/>
                <w:sz w:val="13"/>
              </w:rPr>
              <w:t>Improved Property</w:t>
            </w:r>
          </w:p>
        </w:tc>
        <w:tc>
          <w:tcPr>
            <w:tcW w:w="280" w:type="dxa"/>
            <w:vMerge/>
            <w:tcBorders>
              <w:top w:val="nil"/>
              <w:bottom w:val="nil"/>
            </w:tcBorders>
          </w:tcPr>
          <w:p w14:paraId="466A7098"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7C6E3F99" w14:textId="77777777" w:rsidR="00AB05D4" w:rsidRPr="00A448AF" w:rsidRDefault="00AB05D4"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C8ABC41" w14:textId="77777777" w:rsidR="00AB05D4" w:rsidRPr="00A448AF" w:rsidRDefault="00AB05D4"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164E433"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6936984"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043E9DD" w14:textId="77777777" w:rsidR="00AB05D4" w:rsidRPr="00A448AF" w:rsidRDefault="00AB05D4"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86F6EF9" w14:textId="77777777" w:rsidR="00AB05D4" w:rsidRPr="00A448AF" w:rsidRDefault="00AB05D4"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600F5F7" w14:textId="77777777" w:rsidR="00AB05D4" w:rsidRPr="00A448AF" w:rsidRDefault="00AB05D4" w:rsidP="00D156F1">
            <w:pPr>
              <w:pStyle w:val="TableParagraph"/>
              <w:spacing w:before="21"/>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DE8BE59"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4DB5053" w14:textId="77777777" w:rsidR="00AB05D4" w:rsidRPr="00A448AF" w:rsidRDefault="00AB05D4"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B05D4" w:rsidRPr="00A448AF" w14:paraId="71B69308" w14:textId="77777777" w:rsidTr="00D156F1">
        <w:trPr>
          <w:trHeight w:val="190"/>
        </w:trPr>
        <w:tc>
          <w:tcPr>
            <w:tcW w:w="3051" w:type="dxa"/>
            <w:tcBorders>
              <w:top w:val="nil"/>
              <w:bottom w:val="nil"/>
            </w:tcBorders>
          </w:tcPr>
          <w:p w14:paraId="29C2ED44"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Unimproved Property</w:t>
            </w:r>
          </w:p>
        </w:tc>
        <w:tc>
          <w:tcPr>
            <w:tcW w:w="280" w:type="dxa"/>
            <w:vMerge/>
            <w:tcBorders>
              <w:top w:val="nil"/>
              <w:bottom w:val="nil"/>
            </w:tcBorders>
          </w:tcPr>
          <w:p w14:paraId="3615013A"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5EDCD866"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966A216"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1650872"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C01F12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18E3D89"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8DBAA15"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E189E08"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173476F"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E8865D0"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6DFA5649" w14:textId="77777777" w:rsidTr="00D156F1">
        <w:trPr>
          <w:trHeight w:val="188"/>
        </w:trPr>
        <w:tc>
          <w:tcPr>
            <w:tcW w:w="3051" w:type="dxa"/>
            <w:tcBorders>
              <w:top w:val="nil"/>
              <w:bottom w:val="nil"/>
            </w:tcBorders>
          </w:tcPr>
          <w:p w14:paraId="04339C23" w14:textId="77777777" w:rsidR="00AB05D4" w:rsidRPr="00A448AF" w:rsidRDefault="00AB05D4" w:rsidP="00D156F1">
            <w:pPr>
              <w:pStyle w:val="TableParagraph"/>
              <w:spacing w:before="19"/>
              <w:ind w:left="26"/>
              <w:jc w:val="left"/>
              <w:rPr>
                <w:rFonts w:ascii="Arial Narrow" w:hAnsi="Arial Narrow"/>
                <w:b/>
                <w:sz w:val="13"/>
              </w:rPr>
            </w:pPr>
            <w:r w:rsidRPr="00A448AF">
              <w:rPr>
                <w:rFonts w:ascii="Arial Narrow" w:hAnsi="Arial Narrow"/>
                <w:b/>
                <w:sz w:val="13"/>
                <w:u w:val="single"/>
              </w:rPr>
              <w:t>Other assets</w:t>
            </w:r>
          </w:p>
        </w:tc>
        <w:tc>
          <w:tcPr>
            <w:tcW w:w="280" w:type="dxa"/>
            <w:vMerge/>
            <w:tcBorders>
              <w:top w:val="nil"/>
              <w:bottom w:val="nil"/>
            </w:tcBorders>
          </w:tcPr>
          <w:p w14:paraId="4AF99280" w14:textId="77777777" w:rsidR="00AB05D4" w:rsidRPr="00A448AF" w:rsidRDefault="00AB05D4" w:rsidP="00D156F1">
            <w:pPr>
              <w:rPr>
                <w:rFonts w:ascii="Arial Narrow" w:hAnsi="Arial Narrow"/>
                <w:sz w:val="2"/>
                <w:szCs w:val="2"/>
              </w:rPr>
            </w:pPr>
          </w:p>
        </w:tc>
        <w:tc>
          <w:tcPr>
            <w:tcW w:w="785" w:type="dxa"/>
            <w:tcBorders>
              <w:top w:val="nil"/>
              <w:bottom w:val="single" w:sz="2" w:space="0" w:color="000000"/>
            </w:tcBorders>
          </w:tcPr>
          <w:p w14:paraId="637623A5" w14:textId="77777777" w:rsidR="00AB05D4" w:rsidRPr="00A448AF" w:rsidRDefault="00AB05D4" w:rsidP="00D156F1">
            <w:pPr>
              <w:pStyle w:val="TableParagraph"/>
              <w:spacing w:before="19"/>
              <w:ind w:right="48"/>
              <w:rPr>
                <w:rFonts w:ascii="Arial Narrow" w:hAnsi="Arial Narrow"/>
                <w:b/>
                <w:sz w:val="13"/>
              </w:rPr>
            </w:pPr>
            <w:r w:rsidRPr="00A448AF">
              <w:rPr>
                <w:rFonts w:ascii="Arial Narrow" w:hAnsi="Arial Narrow"/>
                <w:b/>
                <w:sz w:val="13"/>
              </w:rPr>
              <w:t>4,082</w:t>
            </w:r>
          </w:p>
        </w:tc>
        <w:tc>
          <w:tcPr>
            <w:tcW w:w="787" w:type="dxa"/>
            <w:tcBorders>
              <w:top w:val="nil"/>
              <w:bottom w:val="single" w:sz="2" w:space="0" w:color="000000"/>
              <w:right w:val="single" w:sz="2" w:space="0" w:color="000000"/>
            </w:tcBorders>
          </w:tcPr>
          <w:p w14:paraId="46426767" w14:textId="77777777" w:rsidR="00AB05D4" w:rsidRPr="00A448AF" w:rsidRDefault="00AB05D4" w:rsidP="00D156F1">
            <w:pPr>
              <w:pStyle w:val="TableParagraph"/>
              <w:spacing w:before="19"/>
              <w:ind w:right="55"/>
              <w:rPr>
                <w:rFonts w:ascii="Arial Narrow" w:hAnsi="Arial Narrow"/>
                <w:b/>
                <w:sz w:val="13"/>
              </w:rPr>
            </w:pPr>
            <w:r w:rsidRPr="00A448AF">
              <w:rPr>
                <w:rFonts w:ascii="Arial Narrow" w:hAnsi="Arial Narrow"/>
                <w:b/>
                <w:sz w:val="13"/>
              </w:rPr>
              <w:t>4,213</w:t>
            </w:r>
          </w:p>
        </w:tc>
        <w:tc>
          <w:tcPr>
            <w:tcW w:w="786" w:type="dxa"/>
            <w:tcBorders>
              <w:top w:val="nil"/>
              <w:left w:val="single" w:sz="2" w:space="0" w:color="000000"/>
              <w:bottom w:val="single" w:sz="2" w:space="0" w:color="000000"/>
              <w:right w:val="single" w:sz="2" w:space="0" w:color="000000"/>
            </w:tcBorders>
          </w:tcPr>
          <w:p w14:paraId="7C85BAEC" w14:textId="77777777" w:rsidR="00AB05D4" w:rsidRPr="00A448AF" w:rsidRDefault="00AB05D4" w:rsidP="00D156F1">
            <w:pPr>
              <w:pStyle w:val="TableParagraph"/>
              <w:spacing w:before="19"/>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3160EE24" w14:textId="77777777" w:rsidR="00AB05D4" w:rsidRPr="00A448AF" w:rsidRDefault="00AB05D4" w:rsidP="00D156F1">
            <w:pPr>
              <w:pStyle w:val="TableParagraph"/>
              <w:spacing w:before="19"/>
              <w:ind w:right="56"/>
              <w:rPr>
                <w:rFonts w:ascii="Arial Narrow" w:hAnsi="Arial Narrow"/>
                <w:b/>
                <w:sz w:val="13"/>
              </w:rPr>
            </w:pPr>
            <w:r w:rsidRPr="00A448AF">
              <w:rPr>
                <w:rFonts w:ascii="Arial Narrow" w:hAnsi="Arial Narrow"/>
                <w:b/>
                <w:w w:val="95"/>
                <w:sz w:val="13"/>
              </w:rPr>
              <w:t>334</w:t>
            </w:r>
          </w:p>
        </w:tc>
        <w:tc>
          <w:tcPr>
            <w:tcW w:w="786" w:type="dxa"/>
            <w:tcBorders>
              <w:top w:val="nil"/>
              <w:left w:val="single" w:sz="2" w:space="0" w:color="000000"/>
              <w:bottom w:val="single" w:sz="2" w:space="0" w:color="000000"/>
              <w:right w:val="single" w:sz="2" w:space="0" w:color="000000"/>
            </w:tcBorders>
          </w:tcPr>
          <w:p w14:paraId="6E9C9F09" w14:textId="77777777" w:rsidR="00AB05D4" w:rsidRPr="00A448AF" w:rsidRDefault="00AB05D4" w:rsidP="00D156F1">
            <w:pPr>
              <w:pStyle w:val="TableParagraph"/>
              <w:spacing w:before="19"/>
              <w:ind w:right="58"/>
              <w:rPr>
                <w:rFonts w:ascii="Arial Narrow" w:hAnsi="Arial Narrow"/>
                <w:b/>
                <w:sz w:val="13"/>
              </w:rPr>
            </w:pPr>
            <w:r w:rsidRPr="00A448AF">
              <w:rPr>
                <w:rFonts w:ascii="Arial Narrow" w:hAnsi="Arial Narrow"/>
                <w:b/>
                <w:sz w:val="13"/>
              </w:rPr>
              <w:t>1,025</w:t>
            </w:r>
          </w:p>
        </w:tc>
        <w:tc>
          <w:tcPr>
            <w:tcW w:w="788" w:type="dxa"/>
            <w:tcBorders>
              <w:top w:val="nil"/>
              <w:left w:val="single" w:sz="2" w:space="0" w:color="000000"/>
              <w:bottom w:val="single" w:sz="2" w:space="0" w:color="000000"/>
              <w:right w:val="single" w:sz="2" w:space="0" w:color="000000"/>
            </w:tcBorders>
          </w:tcPr>
          <w:p w14:paraId="098E12CF" w14:textId="77777777" w:rsidR="00AB05D4" w:rsidRPr="00A448AF" w:rsidRDefault="00AB05D4" w:rsidP="00D156F1">
            <w:pPr>
              <w:pStyle w:val="TableParagraph"/>
              <w:spacing w:before="19"/>
              <w:ind w:right="61"/>
              <w:rPr>
                <w:rFonts w:ascii="Arial Narrow" w:hAnsi="Arial Narrow"/>
                <w:b/>
                <w:sz w:val="13"/>
              </w:rPr>
            </w:pPr>
            <w:r w:rsidRPr="00A448AF">
              <w:rPr>
                <w:rFonts w:ascii="Arial Narrow" w:hAnsi="Arial Narrow"/>
                <w:b/>
                <w:sz w:val="13"/>
              </w:rPr>
              <w:t>1,053</w:t>
            </w:r>
          </w:p>
        </w:tc>
        <w:tc>
          <w:tcPr>
            <w:tcW w:w="607" w:type="dxa"/>
            <w:tcBorders>
              <w:top w:val="nil"/>
              <w:left w:val="single" w:sz="2" w:space="0" w:color="000000"/>
              <w:bottom w:val="single" w:sz="2" w:space="0" w:color="000000"/>
              <w:right w:val="single" w:sz="2" w:space="0" w:color="000000"/>
            </w:tcBorders>
          </w:tcPr>
          <w:p w14:paraId="2A745077" w14:textId="77777777" w:rsidR="00AB05D4" w:rsidRPr="00A448AF" w:rsidRDefault="00AB05D4" w:rsidP="00D156F1">
            <w:pPr>
              <w:pStyle w:val="TableParagraph"/>
              <w:spacing w:before="19"/>
              <w:ind w:right="59"/>
              <w:rPr>
                <w:rFonts w:ascii="Arial Narrow" w:hAnsi="Arial Narrow"/>
                <w:b/>
                <w:sz w:val="13"/>
              </w:rPr>
            </w:pPr>
            <w:r w:rsidRPr="00A448AF">
              <w:rPr>
                <w:rFonts w:ascii="Arial Narrow" w:hAnsi="Arial Narrow"/>
                <w:b/>
                <w:w w:val="95"/>
                <w:sz w:val="13"/>
              </w:rPr>
              <w:t>29</w:t>
            </w:r>
          </w:p>
        </w:tc>
        <w:tc>
          <w:tcPr>
            <w:tcW w:w="607" w:type="dxa"/>
            <w:tcBorders>
              <w:top w:val="nil"/>
              <w:left w:val="single" w:sz="2" w:space="0" w:color="000000"/>
              <w:bottom w:val="single" w:sz="2" w:space="0" w:color="000000"/>
              <w:right w:val="single" w:sz="2" w:space="0" w:color="000000"/>
            </w:tcBorders>
          </w:tcPr>
          <w:p w14:paraId="4B3FA0B9" w14:textId="77777777" w:rsidR="00AB05D4" w:rsidRPr="00A448AF" w:rsidRDefault="00AB05D4" w:rsidP="00D156F1">
            <w:pPr>
              <w:pStyle w:val="TableParagraph"/>
              <w:spacing w:before="2"/>
              <w:ind w:left="180"/>
              <w:jc w:val="left"/>
              <w:rPr>
                <w:rFonts w:ascii="Arial Narrow" w:hAnsi="Arial Narrow"/>
                <w:b/>
                <w:sz w:val="13"/>
              </w:rPr>
            </w:pPr>
            <w:r w:rsidRPr="00A448AF">
              <w:rPr>
                <w:rFonts w:ascii="Arial Narrow" w:hAnsi="Arial Narrow"/>
                <w:b/>
                <w:sz w:val="13"/>
              </w:rPr>
              <w:t>2.7%</w:t>
            </w:r>
          </w:p>
        </w:tc>
        <w:tc>
          <w:tcPr>
            <w:tcW w:w="786" w:type="dxa"/>
            <w:tcBorders>
              <w:top w:val="nil"/>
              <w:left w:val="single" w:sz="2" w:space="0" w:color="000000"/>
              <w:bottom w:val="single" w:sz="2" w:space="0" w:color="000000"/>
            </w:tcBorders>
          </w:tcPr>
          <w:p w14:paraId="6305BB96" w14:textId="77777777" w:rsidR="00AB05D4" w:rsidRPr="00A448AF" w:rsidRDefault="00AB05D4" w:rsidP="00D156F1">
            <w:pPr>
              <w:pStyle w:val="TableParagraph"/>
              <w:spacing w:before="19"/>
              <w:ind w:right="56"/>
              <w:rPr>
                <w:rFonts w:ascii="Arial Narrow" w:hAnsi="Arial Narrow"/>
                <w:b/>
                <w:sz w:val="13"/>
              </w:rPr>
            </w:pPr>
            <w:r w:rsidRPr="00A448AF">
              <w:rPr>
                <w:rFonts w:ascii="Arial Narrow" w:hAnsi="Arial Narrow"/>
                <w:b/>
                <w:sz w:val="13"/>
              </w:rPr>
              <w:t>4,213</w:t>
            </w:r>
          </w:p>
        </w:tc>
      </w:tr>
      <w:tr w:rsidR="00AB05D4" w:rsidRPr="00A448AF" w14:paraId="6F452A37" w14:textId="77777777" w:rsidTr="00D156F1">
        <w:trPr>
          <w:trHeight w:val="188"/>
        </w:trPr>
        <w:tc>
          <w:tcPr>
            <w:tcW w:w="3051" w:type="dxa"/>
            <w:tcBorders>
              <w:top w:val="nil"/>
              <w:bottom w:val="nil"/>
            </w:tcBorders>
          </w:tcPr>
          <w:p w14:paraId="37CD24D5" w14:textId="77777777" w:rsidR="00AB05D4" w:rsidRPr="00A448AF" w:rsidRDefault="00AB05D4" w:rsidP="00D156F1">
            <w:pPr>
              <w:pStyle w:val="TableParagraph"/>
              <w:spacing w:before="17"/>
              <w:ind w:left="26"/>
              <w:jc w:val="left"/>
              <w:rPr>
                <w:rFonts w:ascii="Arial Narrow" w:hAnsi="Arial Narrow"/>
                <w:sz w:val="13"/>
              </w:rPr>
            </w:pPr>
            <w:r w:rsidRPr="00A448AF">
              <w:rPr>
                <w:rFonts w:ascii="Arial Narrow" w:hAnsi="Arial Narrow"/>
                <w:sz w:val="13"/>
              </w:rPr>
              <w:t>Operational Buildings</w:t>
            </w:r>
          </w:p>
        </w:tc>
        <w:tc>
          <w:tcPr>
            <w:tcW w:w="280" w:type="dxa"/>
            <w:vMerge/>
            <w:tcBorders>
              <w:top w:val="nil"/>
              <w:bottom w:val="nil"/>
            </w:tcBorders>
          </w:tcPr>
          <w:p w14:paraId="540AD206" w14:textId="77777777" w:rsidR="00AB05D4" w:rsidRPr="00A448AF" w:rsidRDefault="00AB05D4" w:rsidP="00D156F1">
            <w:pPr>
              <w:rPr>
                <w:rFonts w:ascii="Arial Narrow" w:hAnsi="Arial Narrow"/>
                <w:sz w:val="2"/>
                <w:szCs w:val="2"/>
              </w:rPr>
            </w:pPr>
          </w:p>
        </w:tc>
        <w:tc>
          <w:tcPr>
            <w:tcW w:w="785" w:type="dxa"/>
            <w:tcBorders>
              <w:top w:val="single" w:sz="2" w:space="0" w:color="000000"/>
              <w:bottom w:val="nil"/>
            </w:tcBorders>
          </w:tcPr>
          <w:p w14:paraId="3E28176E" w14:textId="77777777" w:rsidR="00AB05D4" w:rsidRPr="00A448AF" w:rsidRDefault="00AB05D4" w:rsidP="00D156F1">
            <w:pPr>
              <w:pStyle w:val="TableParagraph"/>
              <w:spacing w:before="17"/>
              <w:ind w:right="48"/>
              <w:rPr>
                <w:rFonts w:ascii="Arial Narrow" w:hAnsi="Arial Narrow"/>
                <w:sz w:val="13"/>
              </w:rPr>
            </w:pPr>
            <w:r w:rsidRPr="00A448AF">
              <w:rPr>
                <w:rFonts w:ascii="Arial Narrow" w:hAnsi="Arial Narrow"/>
                <w:sz w:val="13"/>
              </w:rPr>
              <w:t>4,082</w:t>
            </w:r>
          </w:p>
        </w:tc>
        <w:tc>
          <w:tcPr>
            <w:tcW w:w="787" w:type="dxa"/>
            <w:tcBorders>
              <w:top w:val="single" w:sz="2" w:space="0" w:color="000000"/>
              <w:bottom w:val="nil"/>
              <w:right w:val="single" w:sz="2" w:space="0" w:color="000000"/>
            </w:tcBorders>
          </w:tcPr>
          <w:p w14:paraId="2317BC57"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sz w:val="13"/>
              </w:rPr>
              <w:t>4,213</w:t>
            </w:r>
          </w:p>
        </w:tc>
        <w:tc>
          <w:tcPr>
            <w:tcW w:w="786" w:type="dxa"/>
            <w:tcBorders>
              <w:top w:val="single" w:sz="2" w:space="0" w:color="000000"/>
              <w:left w:val="single" w:sz="2" w:space="0" w:color="000000"/>
              <w:bottom w:val="nil"/>
              <w:right w:val="single" w:sz="2" w:space="0" w:color="000000"/>
            </w:tcBorders>
          </w:tcPr>
          <w:p w14:paraId="60A1263A"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214469FF"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5"/>
                <w:sz w:val="13"/>
              </w:rPr>
              <w:t>334</w:t>
            </w:r>
          </w:p>
        </w:tc>
        <w:tc>
          <w:tcPr>
            <w:tcW w:w="786" w:type="dxa"/>
            <w:tcBorders>
              <w:top w:val="single" w:sz="2" w:space="0" w:color="000000"/>
              <w:left w:val="single" w:sz="2" w:space="0" w:color="000000"/>
              <w:bottom w:val="nil"/>
              <w:right w:val="single" w:sz="2" w:space="0" w:color="000000"/>
            </w:tcBorders>
          </w:tcPr>
          <w:p w14:paraId="58A316D4" w14:textId="77777777" w:rsidR="00AB05D4" w:rsidRPr="00A448AF" w:rsidRDefault="00AB05D4" w:rsidP="00D156F1">
            <w:pPr>
              <w:pStyle w:val="TableParagraph"/>
              <w:spacing w:before="17"/>
              <w:ind w:right="58"/>
              <w:rPr>
                <w:rFonts w:ascii="Arial Narrow" w:hAnsi="Arial Narrow"/>
                <w:sz w:val="13"/>
              </w:rPr>
            </w:pPr>
            <w:r w:rsidRPr="00A448AF">
              <w:rPr>
                <w:rFonts w:ascii="Arial Narrow" w:hAnsi="Arial Narrow"/>
                <w:sz w:val="13"/>
              </w:rPr>
              <w:t>1,025</w:t>
            </w:r>
          </w:p>
        </w:tc>
        <w:tc>
          <w:tcPr>
            <w:tcW w:w="788" w:type="dxa"/>
            <w:tcBorders>
              <w:top w:val="single" w:sz="2" w:space="0" w:color="000000"/>
              <w:left w:val="single" w:sz="2" w:space="0" w:color="000000"/>
              <w:bottom w:val="nil"/>
              <w:right w:val="single" w:sz="2" w:space="0" w:color="000000"/>
            </w:tcBorders>
          </w:tcPr>
          <w:p w14:paraId="03AFAFE4" w14:textId="77777777" w:rsidR="00AB05D4" w:rsidRPr="00A448AF" w:rsidRDefault="00AB05D4" w:rsidP="00D156F1">
            <w:pPr>
              <w:pStyle w:val="TableParagraph"/>
              <w:spacing w:before="17"/>
              <w:ind w:right="61"/>
              <w:rPr>
                <w:rFonts w:ascii="Arial Narrow" w:hAnsi="Arial Narrow"/>
                <w:sz w:val="13"/>
              </w:rPr>
            </w:pPr>
            <w:r w:rsidRPr="00A448AF">
              <w:rPr>
                <w:rFonts w:ascii="Arial Narrow" w:hAnsi="Arial Narrow"/>
                <w:sz w:val="13"/>
              </w:rPr>
              <w:t>1,053</w:t>
            </w:r>
          </w:p>
        </w:tc>
        <w:tc>
          <w:tcPr>
            <w:tcW w:w="607" w:type="dxa"/>
            <w:tcBorders>
              <w:top w:val="single" w:sz="2" w:space="0" w:color="000000"/>
              <w:left w:val="single" w:sz="2" w:space="0" w:color="000000"/>
              <w:bottom w:val="nil"/>
              <w:right w:val="single" w:sz="2" w:space="0" w:color="000000"/>
            </w:tcBorders>
          </w:tcPr>
          <w:p w14:paraId="05FB6E63" w14:textId="77777777" w:rsidR="00AB05D4" w:rsidRPr="00A448AF" w:rsidRDefault="00AB05D4" w:rsidP="00D156F1">
            <w:pPr>
              <w:pStyle w:val="TableParagraph"/>
              <w:spacing w:before="17"/>
              <w:ind w:right="59"/>
              <w:rPr>
                <w:rFonts w:ascii="Arial Narrow" w:hAnsi="Arial Narrow"/>
                <w:sz w:val="13"/>
              </w:rPr>
            </w:pPr>
            <w:r w:rsidRPr="00A448AF">
              <w:rPr>
                <w:rFonts w:ascii="Arial Narrow" w:hAnsi="Arial Narrow"/>
                <w:w w:val="95"/>
                <w:sz w:val="13"/>
              </w:rPr>
              <w:t>29</w:t>
            </w:r>
          </w:p>
        </w:tc>
        <w:tc>
          <w:tcPr>
            <w:tcW w:w="607" w:type="dxa"/>
            <w:tcBorders>
              <w:top w:val="single" w:sz="2" w:space="0" w:color="000000"/>
              <w:left w:val="single" w:sz="2" w:space="0" w:color="000000"/>
              <w:bottom w:val="nil"/>
              <w:right w:val="single" w:sz="2" w:space="0" w:color="000000"/>
            </w:tcBorders>
          </w:tcPr>
          <w:p w14:paraId="19C6740E" w14:textId="77777777" w:rsidR="00AB05D4" w:rsidRPr="00A448AF" w:rsidRDefault="00AB05D4" w:rsidP="00D156F1">
            <w:pPr>
              <w:pStyle w:val="TableParagraph"/>
              <w:ind w:left="180"/>
              <w:jc w:val="left"/>
              <w:rPr>
                <w:rFonts w:ascii="Arial Narrow" w:hAnsi="Arial Narrow"/>
                <w:b/>
                <w:sz w:val="13"/>
              </w:rPr>
            </w:pPr>
            <w:r w:rsidRPr="00A448AF">
              <w:rPr>
                <w:rFonts w:ascii="Arial Narrow" w:hAnsi="Arial Narrow"/>
                <w:b/>
                <w:sz w:val="13"/>
              </w:rPr>
              <w:t>2.7%</w:t>
            </w:r>
          </w:p>
        </w:tc>
        <w:tc>
          <w:tcPr>
            <w:tcW w:w="786" w:type="dxa"/>
            <w:tcBorders>
              <w:top w:val="single" w:sz="2" w:space="0" w:color="000000"/>
              <w:left w:val="single" w:sz="2" w:space="0" w:color="000000"/>
              <w:bottom w:val="nil"/>
            </w:tcBorders>
          </w:tcPr>
          <w:p w14:paraId="6D5EF761"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sz w:val="13"/>
              </w:rPr>
              <w:t>4,213</w:t>
            </w:r>
          </w:p>
        </w:tc>
      </w:tr>
      <w:tr w:rsidR="00AB05D4" w:rsidRPr="00A448AF" w14:paraId="62DC0C34" w14:textId="77777777" w:rsidTr="00D156F1">
        <w:trPr>
          <w:trHeight w:val="195"/>
        </w:trPr>
        <w:tc>
          <w:tcPr>
            <w:tcW w:w="3051" w:type="dxa"/>
            <w:tcBorders>
              <w:top w:val="nil"/>
              <w:bottom w:val="nil"/>
            </w:tcBorders>
          </w:tcPr>
          <w:p w14:paraId="4B716210" w14:textId="77777777" w:rsidR="00AB05D4" w:rsidRPr="00A448AF" w:rsidRDefault="00AB05D4" w:rsidP="00D156F1">
            <w:pPr>
              <w:pStyle w:val="TableParagraph"/>
              <w:spacing w:before="21"/>
              <w:ind w:left="26"/>
              <w:jc w:val="left"/>
              <w:rPr>
                <w:rFonts w:ascii="Arial Narrow" w:hAnsi="Arial Narrow"/>
                <w:i/>
                <w:sz w:val="13"/>
              </w:rPr>
            </w:pPr>
            <w:r w:rsidRPr="00A448AF">
              <w:rPr>
                <w:rFonts w:ascii="Arial Narrow" w:hAnsi="Arial Narrow"/>
                <w:i/>
                <w:sz w:val="13"/>
              </w:rPr>
              <w:t>Municipal Offices</w:t>
            </w:r>
          </w:p>
        </w:tc>
        <w:tc>
          <w:tcPr>
            <w:tcW w:w="280" w:type="dxa"/>
            <w:vMerge/>
            <w:tcBorders>
              <w:top w:val="nil"/>
              <w:bottom w:val="nil"/>
            </w:tcBorders>
          </w:tcPr>
          <w:p w14:paraId="57CBD0CF"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1167C9A" w14:textId="77777777" w:rsidR="00AB05D4" w:rsidRPr="00A448AF" w:rsidRDefault="00AB05D4" w:rsidP="00D156F1">
            <w:pPr>
              <w:pStyle w:val="TableParagraph"/>
              <w:spacing w:before="21"/>
              <w:ind w:right="48"/>
              <w:rPr>
                <w:rFonts w:ascii="Arial Narrow" w:hAnsi="Arial Narrow"/>
                <w:sz w:val="13"/>
              </w:rPr>
            </w:pPr>
            <w:r w:rsidRPr="00A448AF">
              <w:rPr>
                <w:rFonts w:ascii="Arial Narrow" w:hAnsi="Arial Narrow"/>
                <w:sz w:val="13"/>
              </w:rPr>
              <w:t>4,068</w:t>
            </w:r>
          </w:p>
        </w:tc>
        <w:tc>
          <w:tcPr>
            <w:tcW w:w="787" w:type="dxa"/>
            <w:tcBorders>
              <w:top w:val="nil"/>
              <w:bottom w:val="nil"/>
              <w:right w:val="single" w:sz="2" w:space="0" w:color="000000"/>
            </w:tcBorders>
            <w:shd w:val="clear" w:color="auto" w:fill="FFFF99"/>
          </w:tcPr>
          <w:p w14:paraId="16B6ECE6" w14:textId="77777777" w:rsidR="00AB05D4" w:rsidRPr="00A448AF" w:rsidRDefault="00AB05D4" w:rsidP="00D156F1">
            <w:pPr>
              <w:pStyle w:val="TableParagraph"/>
              <w:spacing w:before="21"/>
              <w:ind w:right="55"/>
              <w:rPr>
                <w:rFonts w:ascii="Arial Narrow" w:hAnsi="Arial Narrow"/>
                <w:sz w:val="13"/>
              </w:rPr>
            </w:pPr>
            <w:r w:rsidRPr="00A448AF">
              <w:rPr>
                <w:rFonts w:ascii="Arial Narrow" w:hAnsi="Arial Narrow"/>
                <w:sz w:val="13"/>
              </w:rPr>
              <w:t>4,200</w:t>
            </w:r>
          </w:p>
        </w:tc>
        <w:tc>
          <w:tcPr>
            <w:tcW w:w="786" w:type="dxa"/>
            <w:tcBorders>
              <w:top w:val="nil"/>
              <w:left w:val="single" w:sz="2" w:space="0" w:color="000000"/>
              <w:bottom w:val="nil"/>
              <w:right w:val="single" w:sz="2" w:space="0" w:color="000000"/>
            </w:tcBorders>
            <w:shd w:val="clear" w:color="auto" w:fill="FFFF99"/>
          </w:tcPr>
          <w:p w14:paraId="02AAFBF1"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48FEB7E" w14:textId="77777777" w:rsidR="00AB05D4" w:rsidRPr="00A448AF" w:rsidRDefault="00AB05D4" w:rsidP="00D156F1">
            <w:pPr>
              <w:pStyle w:val="TableParagraph"/>
              <w:spacing w:before="21"/>
              <w:ind w:right="56"/>
              <w:rPr>
                <w:rFonts w:ascii="Arial Narrow" w:hAnsi="Arial Narrow"/>
                <w:sz w:val="13"/>
              </w:rPr>
            </w:pPr>
            <w:r w:rsidRPr="00A448AF">
              <w:rPr>
                <w:rFonts w:ascii="Arial Narrow" w:hAnsi="Arial Narrow"/>
                <w:w w:val="95"/>
                <w:sz w:val="13"/>
              </w:rPr>
              <w:t>333</w:t>
            </w:r>
          </w:p>
        </w:tc>
        <w:tc>
          <w:tcPr>
            <w:tcW w:w="786" w:type="dxa"/>
            <w:tcBorders>
              <w:top w:val="nil"/>
              <w:left w:val="single" w:sz="2" w:space="0" w:color="000000"/>
              <w:bottom w:val="nil"/>
              <w:right w:val="single" w:sz="2" w:space="0" w:color="000000"/>
            </w:tcBorders>
            <w:shd w:val="clear" w:color="auto" w:fill="FFFF99"/>
          </w:tcPr>
          <w:p w14:paraId="504A41A7" w14:textId="77777777" w:rsidR="00AB05D4" w:rsidRPr="00A448AF" w:rsidRDefault="00AB05D4" w:rsidP="00D156F1">
            <w:pPr>
              <w:pStyle w:val="TableParagraph"/>
              <w:spacing w:before="21"/>
              <w:ind w:right="58"/>
              <w:rPr>
                <w:rFonts w:ascii="Arial Narrow" w:hAnsi="Arial Narrow"/>
                <w:sz w:val="13"/>
              </w:rPr>
            </w:pPr>
            <w:r w:rsidRPr="00A448AF">
              <w:rPr>
                <w:rFonts w:ascii="Arial Narrow" w:hAnsi="Arial Narrow"/>
                <w:sz w:val="13"/>
              </w:rPr>
              <w:t>1,021</w:t>
            </w:r>
          </w:p>
        </w:tc>
        <w:tc>
          <w:tcPr>
            <w:tcW w:w="788" w:type="dxa"/>
            <w:tcBorders>
              <w:top w:val="nil"/>
              <w:left w:val="single" w:sz="2" w:space="0" w:color="000000"/>
              <w:bottom w:val="nil"/>
              <w:right w:val="single" w:sz="2" w:space="0" w:color="000000"/>
            </w:tcBorders>
            <w:shd w:val="clear" w:color="auto" w:fill="FFFF99"/>
          </w:tcPr>
          <w:p w14:paraId="4BC57E68" w14:textId="77777777" w:rsidR="00AB05D4" w:rsidRPr="00A448AF" w:rsidRDefault="00AB05D4" w:rsidP="00D156F1">
            <w:pPr>
              <w:pStyle w:val="TableParagraph"/>
              <w:spacing w:before="21"/>
              <w:ind w:right="61"/>
              <w:rPr>
                <w:rFonts w:ascii="Arial Narrow" w:hAnsi="Arial Narrow"/>
                <w:sz w:val="13"/>
              </w:rPr>
            </w:pPr>
            <w:r w:rsidRPr="00A448AF">
              <w:rPr>
                <w:rFonts w:ascii="Arial Narrow" w:hAnsi="Arial Narrow"/>
                <w:sz w:val="13"/>
              </w:rPr>
              <w:t>1,050</w:t>
            </w:r>
          </w:p>
        </w:tc>
        <w:tc>
          <w:tcPr>
            <w:tcW w:w="607" w:type="dxa"/>
            <w:tcBorders>
              <w:top w:val="nil"/>
              <w:left w:val="single" w:sz="2" w:space="0" w:color="000000"/>
              <w:bottom w:val="nil"/>
              <w:right w:val="single" w:sz="2" w:space="0" w:color="000000"/>
            </w:tcBorders>
          </w:tcPr>
          <w:p w14:paraId="728F3458" w14:textId="77777777" w:rsidR="00AB05D4" w:rsidRPr="00A448AF" w:rsidRDefault="00AB05D4" w:rsidP="00D156F1">
            <w:pPr>
              <w:pStyle w:val="TableParagraph"/>
              <w:spacing w:before="21"/>
              <w:ind w:right="24"/>
              <w:rPr>
                <w:rFonts w:ascii="Arial Narrow" w:hAnsi="Arial Narrow"/>
                <w:sz w:val="13"/>
              </w:rPr>
            </w:pPr>
            <w:r w:rsidRPr="00A448AF">
              <w:rPr>
                <w:rFonts w:ascii="Arial Narrow" w:hAnsi="Arial Narrow"/>
                <w:sz w:val="13"/>
              </w:rPr>
              <w:t>(29)</w:t>
            </w:r>
          </w:p>
        </w:tc>
        <w:tc>
          <w:tcPr>
            <w:tcW w:w="607" w:type="dxa"/>
            <w:tcBorders>
              <w:top w:val="nil"/>
              <w:left w:val="single" w:sz="2" w:space="0" w:color="000000"/>
              <w:bottom w:val="nil"/>
              <w:right w:val="single" w:sz="2" w:space="0" w:color="000000"/>
            </w:tcBorders>
          </w:tcPr>
          <w:p w14:paraId="7AD808A1" w14:textId="77777777" w:rsidR="00AB05D4" w:rsidRPr="00A448AF" w:rsidRDefault="00AB05D4" w:rsidP="00D156F1">
            <w:pPr>
              <w:pStyle w:val="TableParagraph"/>
              <w:spacing w:before="21"/>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4CD001A6" w14:textId="77777777" w:rsidR="00AB05D4" w:rsidRPr="00A448AF" w:rsidRDefault="00AB05D4" w:rsidP="00D156F1">
            <w:pPr>
              <w:pStyle w:val="TableParagraph"/>
              <w:spacing w:before="21"/>
              <w:ind w:right="56"/>
              <w:rPr>
                <w:rFonts w:ascii="Arial Narrow" w:hAnsi="Arial Narrow"/>
                <w:sz w:val="13"/>
              </w:rPr>
            </w:pPr>
            <w:r w:rsidRPr="00A448AF">
              <w:rPr>
                <w:rFonts w:ascii="Arial Narrow" w:hAnsi="Arial Narrow"/>
                <w:sz w:val="13"/>
              </w:rPr>
              <w:t>4,200</w:t>
            </w:r>
          </w:p>
        </w:tc>
      </w:tr>
      <w:tr w:rsidR="00AB05D4" w:rsidRPr="00A448AF" w14:paraId="4A85665D" w14:textId="77777777" w:rsidTr="00D156F1">
        <w:trPr>
          <w:trHeight w:val="191"/>
        </w:trPr>
        <w:tc>
          <w:tcPr>
            <w:tcW w:w="3051" w:type="dxa"/>
            <w:tcBorders>
              <w:top w:val="nil"/>
              <w:bottom w:val="nil"/>
            </w:tcBorders>
          </w:tcPr>
          <w:p w14:paraId="2ECD0AFF"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Pay/Enquiry Points</w:t>
            </w:r>
          </w:p>
        </w:tc>
        <w:tc>
          <w:tcPr>
            <w:tcW w:w="280" w:type="dxa"/>
            <w:vMerge/>
            <w:tcBorders>
              <w:top w:val="nil"/>
              <w:bottom w:val="nil"/>
            </w:tcBorders>
          </w:tcPr>
          <w:p w14:paraId="0B2BA5E4"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2487D9B9"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AB84309"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9F065EB"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682C44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1B1DFAC"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FDE7C5C"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555BC13"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51CF90D"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38B1A86"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4E6D5BCF" w14:textId="77777777" w:rsidTr="00D156F1">
        <w:trPr>
          <w:trHeight w:val="192"/>
        </w:trPr>
        <w:tc>
          <w:tcPr>
            <w:tcW w:w="3051" w:type="dxa"/>
            <w:tcBorders>
              <w:top w:val="nil"/>
              <w:bottom w:val="nil"/>
            </w:tcBorders>
          </w:tcPr>
          <w:p w14:paraId="7AB4D5E6"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Building Plan Offices</w:t>
            </w:r>
          </w:p>
        </w:tc>
        <w:tc>
          <w:tcPr>
            <w:tcW w:w="280" w:type="dxa"/>
            <w:vMerge/>
            <w:tcBorders>
              <w:top w:val="nil"/>
              <w:bottom w:val="nil"/>
            </w:tcBorders>
          </w:tcPr>
          <w:p w14:paraId="067EC9C6"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490F7617"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1321CEE"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A8CC8BA"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FD618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4948A90"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1946119"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45DCB0E"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D43C329"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BA2C507"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6792F196" w14:textId="77777777" w:rsidTr="00D156F1">
        <w:trPr>
          <w:trHeight w:val="191"/>
        </w:trPr>
        <w:tc>
          <w:tcPr>
            <w:tcW w:w="3051" w:type="dxa"/>
            <w:tcBorders>
              <w:top w:val="nil"/>
              <w:bottom w:val="nil"/>
            </w:tcBorders>
          </w:tcPr>
          <w:p w14:paraId="5467EBDD"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Workshops</w:t>
            </w:r>
          </w:p>
        </w:tc>
        <w:tc>
          <w:tcPr>
            <w:tcW w:w="280" w:type="dxa"/>
            <w:vMerge/>
            <w:tcBorders>
              <w:top w:val="nil"/>
              <w:bottom w:val="nil"/>
            </w:tcBorders>
          </w:tcPr>
          <w:p w14:paraId="31D06B0E"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23A7D5E6"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8C59BE9"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FFB4529"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99181F"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D3F627D"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3B20763"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FD240B8"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009D84A"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4BB7C0E"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11890F65" w14:textId="77777777" w:rsidTr="00D156F1">
        <w:trPr>
          <w:trHeight w:val="192"/>
        </w:trPr>
        <w:tc>
          <w:tcPr>
            <w:tcW w:w="3051" w:type="dxa"/>
            <w:tcBorders>
              <w:top w:val="nil"/>
              <w:bottom w:val="nil"/>
            </w:tcBorders>
          </w:tcPr>
          <w:p w14:paraId="0B4AF2CB"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Yards</w:t>
            </w:r>
          </w:p>
        </w:tc>
        <w:tc>
          <w:tcPr>
            <w:tcW w:w="280" w:type="dxa"/>
            <w:vMerge/>
            <w:tcBorders>
              <w:top w:val="nil"/>
              <w:bottom w:val="nil"/>
            </w:tcBorders>
          </w:tcPr>
          <w:p w14:paraId="55510D6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217C9A24"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4320981"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EA37D1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101E1E5"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043FD88"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B62479C"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4621998"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27CA1AD"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253524C"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77A1636" w14:textId="77777777" w:rsidTr="00D156F1">
        <w:trPr>
          <w:trHeight w:val="192"/>
        </w:trPr>
        <w:tc>
          <w:tcPr>
            <w:tcW w:w="3051" w:type="dxa"/>
            <w:tcBorders>
              <w:top w:val="nil"/>
              <w:bottom w:val="nil"/>
            </w:tcBorders>
          </w:tcPr>
          <w:p w14:paraId="52204ABD"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Stores</w:t>
            </w:r>
          </w:p>
        </w:tc>
        <w:tc>
          <w:tcPr>
            <w:tcW w:w="280" w:type="dxa"/>
            <w:vMerge/>
            <w:tcBorders>
              <w:top w:val="nil"/>
              <w:bottom w:val="nil"/>
            </w:tcBorders>
          </w:tcPr>
          <w:p w14:paraId="3BE02594"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210E6E57"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1ABD5B3"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832028D"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198C2DA"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C77E0C3"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DF68231"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4ED541C"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FC0ACDB"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DB442F9"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21D79B14" w14:textId="77777777" w:rsidTr="00D156F1">
        <w:trPr>
          <w:trHeight w:val="191"/>
        </w:trPr>
        <w:tc>
          <w:tcPr>
            <w:tcW w:w="3051" w:type="dxa"/>
            <w:tcBorders>
              <w:top w:val="nil"/>
              <w:bottom w:val="nil"/>
            </w:tcBorders>
          </w:tcPr>
          <w:p w14:paraId="11B2E199"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Laboratories</w:t>
            </w:r>
          </w:p>
        </w:tc>
        <w:tc>
          <w:tcPr>
            <w:tcW w:w="280" w:type="dxa"/>
            <w:vMerge/>
            <w:tcBorders>
              <w:top w:val="nil"/>
              <w:bottom w:val="nil"/>
            </w:tcBorders>
          </w:tcPr>
          <w:p w14:paraId="1685651B"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16846AF8"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1085B5F"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8A63CF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C7D36C7"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AB5DD6"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B3BCA03"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FC1A4E3"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2DF8377"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3C32E64"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1FDA1C54" w14:textId="77777777" w:rsidTr="00D156F1">
        <w:trPr>
          <w:trHeight w:val="192"/>
        </w:trPr>
        <w:tc>
          <w:tcPr>
            <w:tcW w:w="3051" w:type="dxa"/>
            <w:tcBorders>
              <w:top w:val="nil"/>
              <w:bottom w:val="nil"/>
            </w:tcBorders>
          </w:tcPr>
          <w:p w14:paraId="676525B4"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Training Centres</w:t>
            </w:r>
          </w:p>
        </w:tc>
        <w:tc>
          <w:tcPr>
            <w:tcW w:w="280" w:type="dxa"/>
            <w:vMerge/>
            <w:tcBorders>
              <w:top w:val="nil"/>
              <w:bottom w:val="nil"/>
            </w:tcBorders>
          </w:tcPr>
          <w:p w14:paraId="2E64699F"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5D34BC92"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B3315A3"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1D1FDF0"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0078CFE"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CB8DDF1"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B274617"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CB8843E"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DB63EF3"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399D701"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345D9430" w14:textId="77777777" w:rsidTr="00D156F1">
        <w:trPr>
          <w:trHeight w:val="192"/>
        </w:trPr>
        <w:tc>
          <w:tcPr>
            <w:tcW w:w="3051" w:type="dxa"/>
            <w:tcBorders>
              <w:top w:val="nil"/>
              <w:bottom w:val="nil"/>
            </w:tcBorders>
          </w:tcPr>
          <w:p w14:paraId="0D7D89A0"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Manufacturing Plant</w:t>
            </w:r>
          </w:p>
        </w:tc>
        <w:tc>
          <w:tcPr>
            <w:tcW w:w="280" w:type="dxa"/>
            <w:vMerge/>
            <w:tcBorders>
              <w:top w:val="nil"/>
              <w:bottom w:val="nil"/>
            </w:tcBorders>
          </w:tcPr>
          <w:p w14:paraId="24158110"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680516A8" w14:textId="77777777" w:rsidR="00AB05D4" w:rsidRPr="00A448AF" w:rsidRDefault="00AB05D4" w:rsidP="00D156F1">
            <w:pPr>
              <w:pStyle w:val="TableParagraph"/>
              <w:spacing w:before="17"/>
              <w:ind w:right="49"/>
              <w:rPr>
                <w:rFonts w:ascii="Arial Narrow" w:hAnsi="Arial Narrow"/>
                <w:sz w:val="13"/>
              </w:rPr>
            </w:pPr>
            <w:r w:rsidRPr="00A448AF">
              <w:rPr>
                <w:rFonts w:ascii="Arial Narrow" w:hAnsi="Arial Narrow"/>
                <w:w w:val="99"/>
                <w:sz w:val="13"/>
              </w:rPr>
              <w:t>6</w:t>
            </w:r>
          </w:p>
        </w:tc>
        <w:tc>
          <w:tcPr>
            <w:tcW w:w="787" w:type="dxa"/>
            <w:tcBorders>
              <w:top w:val="nil"/>
              <w:bottom w:val="nil"/>
              <w:right w:val="single" w:sz="2" w:space="0" w:color="000000"/>
            </w:tcBorders>
            <w:shd w:val="clear" w:color="auto" w:fill="FFFF99"/>
          </w:tcPr>
          <w:p w14:paraId="26430EB0"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w w:val="99"/>
                <w:sz w:val="13"/>
              </w:rPr>
              <w:t>3</w:t>
            </w:r>
          </w:p>
        </w:tc>
        <w:tc>
          <w:tcPr>
            <w:tcW w:w="786" w:type="dxa"/>
            <w:tcBorders>
              <w:top w:val="nil"/>
              <w:left w:val="single" w:sz="2" w:space="0" w:color="000000"/>
              <w:bottom w:val="nil"/>
              <w:right w:val="single" w:sz="2" w:space="0" w:color="000000"/>
            </w:tcBorders>
            <w:shd w:val="clear" w:color="auto" w:fill="FFFF99"/>
          </w:tcPr>
          <w:p w14:paraId="75973FBD"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7532A4"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9"/>
                <w:sz w:val="13"/>
              </w:rPr>
              <w:t>0</w:t>
            </w:r>
          </w:p>
        </w:tc>
        <w:tc>
          <w:tcPr>
            <w:tcW w:w="786" w:type="dxa"/>
            <w:tcBorders>
              <w:top w:val="nil"/>
              <w:left w:val="single" w:sz="2" w:space="0" w:color="000000"/>
              <w:bottom w:val="nil"/>
              <w:right w:val="single" w:sz="2" w:space="0" w:color="000000"/>
            </w:tcBorders>
            <w:shd w:val="clear" w:color="auto" w:fill="FFFF99"/>
          </w:tcPr>
          <w:p w14:paraId="19249685" w14:textId="77777777" w:rsidR="00AB05D4" w:rsidRPr="00A448AF" w:rsidRDefault="00AB05D4" w:rsidP="00D156F1">
            <w:pPr>
              <w:pStyle w:val="TableParagraph"/>
              <w:spacing w:before="17"/>
              <w:ind w:right="58"/>
              <w:rPr>
                <w:rFonts w:ascii="Arial Narrow" w:hAnsi="Arial Narrow"/>
                <w:sz w:val="13"/>
              </w:rPr>
            </w:pPr>
            <w:r w:rsidRPr="00A448AF">
              <w:rPr>
                <w:rFonts w:ascii="Arial Narrow" w:hAnsi="Arial Narrow"/>
                <w:w w:val="99"/>
                <w:sz w:val="13"/>
              </w:rPr>
              <w:t>1</w:t>
            </w:r>
          </w:p>
        </w:tc>
        <w:tc>
          <w:tcPr>
            <w:tcW w:w="788" w:type="dxa"/>
            <w:tcBorders>
              <w:top w:val="nil"/>
              <w:left w:val="single" w:sz="2" w:space="0" w:color="000000"/>
              <w:bottom w:val="nil"/>
              <w:right w:val="single" w:sz="2" w:space="0" w:color="000000"/>
            </w:tcBorders>
            <w:shd w:val="clear" w:color="auto" w:fill="FFFF99"/>
          </w:tcPr>
          <w:p w14:paraId="2BAF3719" w14:textId="77777777" w:rsidR="00AB05D4" w:rsidRPr="00A448AF" w:rsidRDefault="00AB05D4" w:rsidP="00D156F1">
            <w:pPr>
              <w:pStyle w:val="TableParagraph"/>
              <w:spacing w:before="17"/>
              <w:ind w:right="62"/>
              <w:rPr>
                <w:rFonts w:ascii="Arial Narrow" w:hAnsi="Arial Narrow"/>
                <w:sz w:val="13"/>
              </w:rPr>
            </w:pPr>
            <w:r w:rsidRPr="00A448AF">
              <w:rPr>
                <w:rFonts w:ascii="Arial Narrow" w:hAnsi="Arial Narrow"/>
                <w:w w:val="99"/>
                <w:sz w:val="13"/>
              </w:rPr>
              <w:t>1</w:t>
            </w:r>
          </w:p>
        </w:tc>
        <w:tc>
          <w:tcPr>
            <w:tcW w:w="607" w:type="dxa"/>
            <w:tcBorders>
              <w:top w:val="nil"/>
              <w:left w:val="single" w:sz="2" w:space="0" w:color="000000"/>
              <w:bottom w:val="nil"/>
              <w:right w:val="single" w:sz="2" w:space="0" w:color="000000"/>
            </w:tcBorders>
          </w:tcPr>
          <w:p w14:paraId="7BE17832"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9"/>
                <w:sz w:val="13"/>
              </w:rPr>
              <w:t>1</w:t>
            </w:r>
          </w:p>
        </w:tc>
        <w:tc>
          <w:tcPr>
            <w:tcW w:w="607" w:type="dxa"/>
            <w:tcBorders>
              <w:top w:val="nil"/>
              <w:left w:val="single" w:sz="2" w:space="0" w:color="000000"/>
              <w:bottom w:val="nil"/>
              <w:right w:val="single" w:sz="2" w:space="0" w:color="000000"/>
            </w:tcBorders>
          </w:tcPr>
          <w:p w14:paraId="13CD0643" w14:textId="77777777" w:rsidR="00AB05D4" w:rsidRPr="00A448AF" w:rsidRDefault="00AB05D4" w:rsidP="00D156F1">
            <w:pPr>
              <w:pStyle w:val="TableParagraph"/>
              <w:spacing w:before="17"/>
              <w:ind w:right="60"/>
              <w:rPr>
                <w:rFonts w:ascii="Arial Narrow" w:hAnsi="Arial Narrow"/>
                <w:sz w:val="13"/>
              </w:rPr>
            </w:pPr>
            <w:r w:rsidRPr="00A448AF">
              <w:rPr>
                <w:rFonts w:ascii="Arial Narrow" w:hAnsi="Arial Narrow"/>
                <w:w w:val="99"/>
                <w:sz w:val="13"/>
              </w:rPr>
              <w:t>0</w:t>
            </w:r>
          </w:p>
        </w:tc>
        <w:tc>
          <w:tcPr>
            <w:tcW w:w="786" w:type="dxa"/>
            <w:tcBorders>
              <w:top w:val="nil"/>
              <w:left w:val="single" w:sz="2" w:space="0" w:color="000000"/>
              <w:bottom w:val="nil"/>
            </w:tcBorders>
            <w:shd w:val="clear" w:color="auto" w:fill="FFFF99"/>
          </w:tcPr>
          <w:p w14:paraId="3B75E1A0" w14:textId="77777777" w:rsidR="00AB05D4" w:rsidRPr="00A448AF" w:rsidRDefault="00AB05D4" w:rsidP="00D156F1">
            <w:pPr>
              <w:pStyle w:val="TableParagraph"/>
              <w:spacing w:before="17"/>
              <w:ind w:right="56"/>
              <w:rPr>
                <w:rFonts w:ascii="Arial Narrow" w:hAnsi="Arial Narrow"/>
                <w:sz w:val="13"/>
              </w:rPr>
            </w:pPr>
            <w:r w:rsidRPr="00A448AF">
              <w:rPr>
                <w:rFonts w:ascii="Arial Narrow" w:hAnsi="Arial Narrow"/>
                <w:w w:val="99"/>
                <w:sz w:val="13"/>
              </w:rPr>
              <w:t>3</w:t>
            </w:r>
          </w:p>
        </w:tc>
      </w:tr>
      <w:tr w:rsidR="00AB05D4" w:rsidRPr="00A448AF" w14:paraId="098BAE42" w14:textId="77777777" w:rsidTr="00D156F1">
        <w:trPr>
          <w:trHeight w:val="191"/>
        </w:trPr>
        <w:tc>
          <w:tcPr>
            <w:tcW w:w="3051" w:type="dxa"/>
            <w:tcBorders>
              <w:top w:val="nil"/>
              <w:bottom w:val="nil"/>
            </w:tcBorders>
          </w:tcPr>
          <w:p w14:paraId="050ABFD8"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Depots</w:t>
            </w:r>
          </w:p>
        </w:tc>
        <w:tc>
          <w:tcPr>
            <w:tcW w:w="280" w:type="dxa"/>
            <w:vMerge/>
            <w:tcBorders>
              <w:top w:val="nil"/>
              <w:bottom w:val="nil"/>
            </w:tcBorders>
          </w:tcPr>
          <w:p w14:paraId="086E831C"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12A88125" w14:textId="77777777" w:rsidR="00AB05D4" w:rsidRPr="00A448AF" w:rsidRDefault="00AB05D4"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56F3637" w14:textId="77777777" w:rsidR="00AB05D4" w:rsidRPr="00A448AF" w:rsidRDefault="00AB05D4"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67FCAA6"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F8E2703"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B7B565D" w14:textId="77777777" w:rsidR="00AB05D4" w:rsidRPr="00A448AF" w:rsidRDefault="00AB05D4"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5ACF112" w14:textId="77777777" w:rsidR="00AB05D4" w:rsidRPr="00A448AF" w:rsidRDefault="00AB05D4"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6A91DB9" w14:textId="77777777" w:rsidR="00AB05D4" w:rsidRPr="00A448AF" w:rsidRDefault="00AB05D4" w:rsidP="00D156F1">
            <w:pPr>
              <w:pStyle w:val="TableParagraph"/>
              <w:spacing w:before="17"/>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0E62868"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8A914B0" w14:textId="77777777" w:rsidR="00AB05D4" w:rsidRPr="00A448AF" w:rsidRDefault="00AB05D4"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B05D4" w:rsidRPr="00A448AF" w14:paraId="7C0C8B3F" w14:textId="77777777" w:rsidTr="00D156F1">
        <w:trPr>
          <w:trHeight w:val="190"/>
        </w:trPr>
        <w:tc>
          <w:tcPr>
            <w:tcW w:w="3051" w:type="dxa"/>
            <w:tcBorders>
              <w:top w:val="nil"/>
              <w:bottom w:val="nil"/>
            </w:tcBorders>
          </w:tcPr>
          <w:p w14:paraId="4EA8D971" w14:textId="77777777" w:rsidR="00AB05D4" w:rsidRPr="00A448AF" w:rsidRDefault="00AB05D4"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3EAA981F" w14:textId="77777777" w:rsidR="00AB05D4" w:rsidRPr="00A448AF" w:rsidRDefault="00AB05D4" w:rsidP="00D156F1">
            <w:pPr>
              <w:rPr>
                <w:rFonts w:ascii="Arial Narrow" w:hAnsi="Arial Narrow"/>
                <w:sz w:val="2"/>
                <w:szCs w:val="2"/>
              </w:rPr>
            </w:pPr>
          </w:p>
        </w:tc>
        <w:tc>
          <w:tcPr>
            <w:tcW w:w="785" w:type="dxa"/>
            <w:tcBorders>
              <w:top w:val="nil"/>
              <w:bottom w:val="nil"/>
            </w:tcBorders>
            <w:shd w:val="clear" w:color="auto" w:fill="FFFF99"/>
          </w:tcPr>
          <w:p w14:paraId="319AAF76" w14:textId="77777777" w:rsidR="00AB05D4" w:rsidRPr="00A448AF" w:rsidRDefault="00AB05D4" w:rsidP="00D156F1">
            <w:pPr>
              <w:pStyle w:val="TableParagraph"/>
              <w:spacing w:before="17"/>
              <w:ind w:right="49"/>
              <w:rPr>
                <w:rFonts w:ascii="Arial Narrow" w:hAnsi="Arial Narrow"/>
                <w:sz w:val="13"/>
              </w:rPr>
            </w:pPr>
            <w:r w:rsidRPr="00A448AF">
              <w:rPr>
                <w:rFonts w:ascii="Arial Narrow" w:hAnsi="Arial Narrow"/>
                <w:w w:val="99"/>
                <w:sz w:val="13"/>
              </w:rPr>
              <w:t>9</w:t>
            </w:r>
          </w:p>
        </w:tc>
        <w:tc>
          <w:tcPr>
            <w:tcW w:w="787" w:type="dxa"/>
            <w:tcBorders>
              <w:top w:val="nil"/>
              <w:bottom w:val="nil"/>
              <w:right w:val="single" w:sz="2" w:space="0" w:color="000000"/>
            </w:tcBorders>
            <w:shd w:val="clear" w:color="auto" w:fill="FFFF99"/>
          </w:tcPr>
          <w:p w14:paraId="1649FF50" w14:textId="77777777" w:rsidR="00AB05D4" w:rsidRPr="00A448AF" w:rsidRDefault="00AB05D4" w:rsidP="00D156F1">
            <w:pPr>
              <w:pStyle w:val="TableParagraph"/>
              <w:spacing w:before="17"/>
              <w:ind w:right="54"/>
              <w:rPr>
                <w:rFonts w:ascii="Arial Narrow" w:hAnsi="Arial Narrow"/>
                <w:sz w:val="13"/>
              </w:rPr>
            </w:pPr>
            <w:r w:rsidRPr="00A448AF">
              <w:rPr>
                <w:rFonts w:ascii="Arial Narrow" w:hAnsi="Arial Narrow"/>
                <w:w w:val="95"/>
                <w:sz w:val="13"/>
              </w:rPr>
              <w:t>10</w:t>
            </w:r>
          </w:p>
        </w:tc>
        <w:tc>
          <w:tcPr>
            <w:tcW w:w="786" w:type="dxa"/>
            <w:tcBorders>
              <w:top w:val="nil"/>
              <w:left w:val="single" w:sz="2" w:space="0" w:color="000000"/>
              <w:bottom w:val="nil"/>
              <w:right w:val="single" w:sz="2" w:space="0" w:color="000000"/>
            </w:tcBorders>
            <w:shd w:val="clear" w:color="auto" w:fill="FFFF99"/>
          </w:tcPr>
          <w:p w14:paraId="2FD45171" w14:textId="77777777" w:rsidR="00AB05D4" w:rsidRPr="00A448AF" w:rsidRDefault="00AB05D4"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452A6C" w14:textId="77777777" w:rsidR="00AB05D4" w:rsidRPr="00A448AF" w:rsidRDefault="00AB05D4" w:rsidP="00D156F1">
            <w:pPr>
              <w:pStyle w:val="TableParagraph"/>
              <w:spacing w:before="17"/>
              <w:ind w:right="57"/>
              <w:rPr>
                <w:rFonts w:ascii="Arial Narrow" w:hAnsi="Arial Narrow"/>
                <w:sz w:val="13"/>
              </w:rPr>
            </w:pPr>
            <w:r w:rsidRPr="00A448AF">
              <w:rPr>
                <w:rFonts w:ascii="Arial Narrow" w:hAnsi="Arial Narrow"/>
                <w:w w:val="99"/>
                <w:sz w:val="13"/>
              </w:rPr>
              <w:t>1</w:t>
            </w:r>
          </w:p>
        </w:tc>
        <w:tc>
          <w:tcPr>
            <w:tcW w:w="786" w:type="dxa"/>
            <w:tcBorders>
              <w:top w:val="nil"/>
              <w:left w:val="single" w:sz="2" w:space="0" w:color="000000"/>
              <w:bottom w:val="nil"/>
              <w:right w:val="single" w:sz="2" w:space="0" w:color="000000"/>
            </w:tcBorders>
            <w:shd w:val="clear" w:color="auto" w:fill="FFFF99"/>
          </w:tcPr>
          <w:p w14:paraId="1B79714A" w14:textId="77777777" w:rsidR="00AB05D4" w:rsidRPr="00A448AF" w:rsidRDefault="00AB05D4" w:rsidP="00D156F1">
            <w:pPr>
              <w:pStyle w:val="TableParagraph"/>
              <w:spacing w:before="17"/>
              <w:ind w:right="58"/>
              <w:rPr>
                <w:rFonts w:ascii="Arial Narrow" w:hAnsi="Arial Narrow"/>
                <w:sz w:val="13"/>
              </w:rPr>
            </w:pPr>
            <w:r w:rsidRPr="00A448AF">
              <w:rPr>
                <w:rFonts w:ascii="Arial Narrow" w:hAnsi="Arial Narrow"/>
                <w:w w:val="99"/>
                <w:sz w:val="13"/>
              </w:rPr>
              <w:t>2</w:t>
            </w:r>
          </w:p>
        </w:tc>
        <w:tc>
          <w:tcPr>
            <w:tcW w:w="788" w:type="dxa"/>
            <w:tcBorders>
              <w:top w:val="nil"/>
              <w:left w:val="single" w:sz="2" w:space="0" w:color="000000"/>
              <w:bottom w:val="nil"/>
              <w:right w:val="single" w:sz="2" w:space="0" w:color="000000"/>
            </w:tcBorders>
            <w:shd w:val="clear" w:color="auto" w:fill="FFFF99"/>
          </w:tcPr>
          <w:p w14:paraId="1CFBE7B2" w14:textId="77777777" w:rsidR="00AB05D4" w:rsidRPr="00A448AF" w:rsidRDefault="00AB05D4" w:rsidP="00D156F1">
            <w:pPr>
              <w:pStyle w:val="TableParagraph"/>
              <w:spacing w:before="17"/>
              <w:ind w:right="62"/>
              <w:rPr>
                <w:rFonts w:ascii="Arial Narrow" w:hAnsi="Arial Narrow"/>
                <w:sz w:val="13"/>
              </w:rPr>
            </w:pPr>
            <w:r w:rsidRPr="00A448AF">
              <w:rPr>
                <w:rFonts w:ascii="Arial Narrow" w:hAnsi="Arial Narrow"/>
                <w:w w:val="99"/>
                <w:sz w:val="13"/>
              </w:rPr>
              <w:t>3</w:t>
            </w:r>
          </w:p>
        </w:tc>
        <w:tc>
          <w:tcPr>
            <w:tcW w:w="607" w:type="dxa"/>
            <w:tcBorders>
              <w:top w:val="nil"/>
              <w:left w:val="single" w:sz="2" w:space="0" w:color="000000"/>
              <w:bottom w:val="nil"/>
              <w:right w:val="single" w:sz="2" w:space="0" w:color="000000"/>
            </w:tcBorders>
          </w:tcPr>
          <w:p w14:paraId="06F459E8"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(0)</w:t>
            </w:r>
          </w:p>
        </w:tc>
        <w:tc>
          <w:tcPr>
            <w:tcW w:w="607" w:type="dxa"/>
            <w:tcBorders>
              <w:top w:val="nil"/>
              <w:left w:val="single" w:sz="2" w:space="0" w:color="000000"/>
              <w:bottom w:val="nil"/>
              <w:right w:val="single" w:sz="2" w:space="0" w:color="000000"/>
            </w:tcBorders>
          </w:tcPr>
          <w:p w14:paraId="6729BC45" w14:textId="77777777" w:rsidR="00AB05D4" w:rsidRPr="00A448AF" w:rsidRDefault="00AB05D4" w:rsidP="00D156F1">
            <w:pPr>
              <w:pStyle w:val="TableParagraph"/>
              <w:spacing w:before="17"/>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47289C9A" w14:textId="77777777" w:rsidR="00AB05D4" w:rsidRPr="00A448AF" w:rsidRDefault="00AB05D4" w:rsidP="00D156F1">
            <w:pPr>
              <w:pStyle w:val="TableParagraph"/>
              <w:spacing w:before="17"/>
              <w:ind w:right="55"/>
              <w:rPr>
                <w:rFonts w:ascii="Arial Narrow" w:hAnsi="Arial Narrow"/>
                <w:sz w:val="13"/>
              </w:rPr>
            </w:pPr>
            <w:r w:rsidRPr="00A448AF">
              <w:rPr>
                <w:rFonts w:ascii="Arial Narrow" w:hAnsi="Arial Narrow"/>
                <w:w w:val="95"/>
                <w:sz w:val="13"/>
              </w:rPr>
              <w:t>10</w:t>
            </w:r>
          </w:p>
        </w:tc>
      </w:tr>
      <w:tr w:rsidR="00AB05D4" w:rsidRPr="00A448AF" w14:paraId="549BAB89" w14:textId="77777777" w:rsidTr="00D156F1">
        <w:trPr>
          <w:trHeight w:val="189"/>
        </w:trPr>
        <w:tc>
          <w:tcPr>
            <w:tcW w:w="3051" w:type="dxa"/>
            <w:tcBorders>
              <w:top w:val="nil"/>
              <w:bottom w:val="nil"/>
            </w:tcBorders>
          </w:tcPr>
          <w:p w14:paraId="0846DEC9" w14:textId="77777777" w:rsidR="00AB05D4" w:rsidRPr="00A448AF" w:rsidRDefault="00AB05D4" w:rsidP="00D156F1">
            <w:pPr>
              <w:pStyle w:val="TableParagraph"/>
              <w:spacing w:before="19"/>
              <w:ind w:left="26"/>
              <w:jc w:val="left"/>
              <w:rPr>
                <w:rFonts w:ascii="Arial Narrow" w:hAnsi="Arial Narrow"/>
                <w:sz w:val="13"/>
              </w:rPr>
            </w:pPr>
            <w:r w:rsidRPr="00A448AF">
              <w:rPr>
                <w:rFonts w:ascii="Arial Narrow" w:hAnsi="Arial Narrow"/>
                <w:sz w:val="13"/>
              </w:rPr>
              <w:t>Housing</w:t>
            </w:r>
          </w:p>
        </w:tc>
        <w:tc>
          <w:tcPr>
            <w:tcW w:w="280" w:type="dxa"/>
            <w:vMerge/>
            <w:tcBorders>
              <w:top w:val="nil"/>
              <w:bottom w:val="nil"/>
            </w:tcBorders>
          </w:tcPr>
          <w:p w14:paraId="21DD71E7" w14:textId="77777777" w:rsidR="00AB05D4" w:rsidRPr="00A448AF" w:rsidRDefault="00AB05D4" w:rsidP="00D156F1">
            <w:pPr>
              <w:rPr>
                <w:rFonts w:ascii="Arial Narrow" w:hAnsi="Arial Narrow"/>
                <w:sz w:val="2"/>
                <w:szCs w:val="2"/>
              </w:rPr>
            </w:pPr>
          </w:p>
        </w:tc>
        <w:tc>
          <w:tcPr>
            <w:tcW w:w="785" w:type="dxa"/>
            <w:tcBorders>
              <w:top w:val="nil"/>
              <w:bottom w:val="nil"/>
            </w:tcBorders>
          </w:tcPr>
          <w:p w14:paraId="47677D30" w14:textId="77777777" w:rsidR="00AB05D4" w:rsidRPr="00A448AF" w:rsidRDefault="00AB05D4"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683A8535" w14:textId="77777777" w:rsidR="00AB05D4" w:rsidRPr="00A448AF" w:rsidRDefault="00AB05D4"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8153C3D"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1B4BEE9" w14:textId="77777777" w:rsidR="00AB05D4" w:rsidRPr="00A448AF" w:rsidRDefault="00AB05D4"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E0CC6D1" w14:textId="77777777" w:rsidR="00AB05D4" w:rsidRPr="00A448AF" w:rsidRDefault="00AB05D4"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6B33EF0E" w14:textId="77777777" w:rsidR="00AB05D4" w:rsidRPr="00A448AF" w:rsidRDefault="00AB05D4"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266CF97" w14:textId="77777777" w:rsidR="00AB05D4" w:rsidRPr="00A448AF" w:rsidRDefault="00AB05D4" w:rsidP="00D156F1">
            <w:pPr>
              <w:pStyle w:val="TableParagraph"/>
              <w:spacing w:before="19"/>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D36B615"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nil"/>
            </w:tcBorders>
          </w:tcPr>
          <w:p w14:paraId="36F448DA" w14:textId="77777777" w:rsidR="00AB05D4" w:rsidRPr="00A448AF" w:rsidRDefault="00AB05D4"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B05D4" w:rsidRPr="00A448AF" w14:paraId="3312E270" w14:textId="77777777" w:rsidTr="00A448AF">
        <w:trPr>
          <w:trHeight w:val="194"/>
        </w:trPr>
        <w:tc>
          <w:tcPr>
            <w:tcW w:w="3051" w:type="dxa"/>
            <w:tcBorders>
              <w:top w:val="nil"/>
              <w:bottom w:val="single" w:sz="4" w:space="0" w:color="auto"/>
            </w:tcBorders>
          </w:tcPr>
          <w:p w14:paraId="73108686" w14:textId="77777777" w:rsidR="00AB05D4" w:rsidRPr="00A448AF" w:rsidRDefault="00AB05D4" w:rsidP="00D156F1">
            <w:pPr>
              <w:pStyle w:val="TableParagraph"/>
              <w:spacing w:before="21"/>
              <w:ind w:left="26"/>
              <w:jc w:val="left"/>
              <w:rPr>
                <w:rFonts w:ascii="Arial Narrow" w:hAnsi="Arial Narrow"/>
                <w:i/>
                <w:sz w:val="13"/>
              </w:rPr>
            </w:pPr>
            <w:r w:rsidRPr="00A448AF">
              <w:rPr>
                <w:rFonts w:ascii="Arial Narrow" w:hAnsi="Arial Narrow"/>
                <w:i/>
                <w:sz w:val="13"/>
              </w:rPr>
              <w:t>Staff Housing</w:t>
            </w:r>
          </w:p>
        </w:tc>
        <w:tc>
          <w:tcPr>
            <w:tcW w:w="280" w:type="dxa"/>
            <w:vMerge/>
            <w:tcBorders>
              <w:top w:val="nil"/>
              <w:bottom w:val="single" w:sz="4" w:space="0" w:color="auto"/>
            </w:tcBorders>
          </w:tcPr>
          <w:p w14:paraId="5C05C820" w14:textId="77777777" w:rsidR="00AB05D4" w:rsidRPr="00A448AF" w:rsidRDefault="00AB05D4" w:rsidP="00D156F1">
            <w:pPr>
              <w:rPr>
                <w:rFonts w:ascii="Arial Narrow" w:hAnsi="Arial Narrow"/>
                <w:sz w:val="2"/>
                <w:szCs w:val="2"/>
              </w:rPr>
            </w:pPr>
          </w:p>
        </w:tc>
        <w:tc>
          <w:tcPr>
            <w:tcW w:w="785" w:type="dxa"/>
            <w:tcBorders>
              <w:top w:val="nil"/>
              <w:bottom w:val="single" w:sz="4" w:space="0" w:color="auto"/>
            </w:tcBorders>
            <w:shd w:val="clear" w:color="auto" w:fill="FFFF99"/>
          </w:tcPr>
          <w:p w14:paraId="64DB60CB" w14:textId="77777777" w:rsidR="00AB05D4" w:rsidRPr="00A448AF" w:rsidRDefault="00AB05D4"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single" w:sz="4" w:space="0" w:color="auto"/>
              <w:right w:val="single" w:sz="2" w:space="0" w:color="000000"/>
            </w:tcBorders>
            <w:shd w:val="clear" w:color="auto" w:fill="FFFF99"/>
          </w:tcPr>
          <w:p w14:paraId="4F1D3E89" w14:textId="77777777" w:rsidR="00AB05D4" w:rsidRPr="00A448AF" w:rsidRDefault="00AB05D4"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2FF4F21A"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62F88B3C" w14:textId="77777777" w:rsidR="00AB05D4" w:rsidRPr="00A448AF" w:rsidRDefault="00AB05D4"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74027B0C" w14:textId="77777777" w:rsidR="00AB05D4" w:rsidRPr="00A448AF" w:rsidRDefault="00AB05D4"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single" w:sz="4" w:space="0" w:color="auto"/>
              <w:right w:val="single" w:sz="2" w:space="0" w:color="000000"/>
            </w:tcBorders>
            <w:shd w:val="clear" w:color="auto" w:fill="FFFF99"/>
          </w:tcPr>
          <w:p w14:paraId="1E377E09" w14:textId="77777777" w:rsidR="00AB05D4" w:rsidRPr="00A448AF" w:rsidRDefault="00AB05D4"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4" w:space="0" w:color="auto"/>
              <w:right w:val="single" w:sz="2" w:space="0" w:color="000000"/>
            </w:tcBorders>
          </w:tcPr>
          <w:p w14:paraId="51EAF0B7" w14:textId="77777777" w:rsidR="00AB05D4" w:rsidRPr="00A448AF" w:rsidRDefault="00AB05D4" w:rsidP="00D156F1">
            <w:pPr>
              <w:pStyle w:val="TableParagraph"/>
              <w:spacing w:before="21"/>
              <w:ind w:right="120"/>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4" w:space="0" w:color="auto"/>
              <w:right w:val="single" w:sz="2" w:space="0" w:color="000000"/>
            </w:tcBorders>
          </w:tcPr>
          <w:p w14:paraId="3D218754" w14:textId="77777777" w:rsidR="00AB05D4" w:rsidRPr="00A448AF" w:rsidRDefault="00AB05D4" w:rsidP="00D156F1">
            <w:pPr>
              <w:pStyle w:val="TableParagraph"/>
              <w:jc w:val="left"/>
              <w:rPr>
                <w:rFonts w:ascii="Arial Narrow" w:hAnsi="Arial Narrow"/>
                <w:sz w:val="12"/>
              </w:rPr>
            </w:pPr>
          </w:p>
        </w:tc>
        <w:tc>
          <w:tcPr>
            <w:tcW w:w="786" w:type="dxa"/>
            <w:tcBorders>
              <w:top w:val="nil"/>
              <w:left w:val="single" w:sz="2" w:space="0" w:color="000000"/>
              <w:bottom w:val="single" w:sz="4" w:space="0" w:color="auto"/>
            </w:tcBorders>
            <w:shd w:val="clear" w:color="auto" w:fill="FFFF99"/>
          </w:tcPr>
          <w:p w14:paraId="4A517C1B" w14:textId="77777777" w:rsidR="00AB05D4" w:rsidRPr="00A448AF" w:rsidRDefault="00AB05D4" w:rsidP="00D156F1">
            <w:pPr>
              <w:pStyle w:val="TableParagraph"/>
              <w:spacing w:before="21"/>
              <w:ind w:right="116"/>
              <w:rPr>
                <w:rFonts w:ascii="Arial Narrow" w:hAnsi="Arial Narrow"/>
                <w:sz w:val="13"/>
              </w:rPr>
            </w:pPr>
            <w:r w:rsidRPr="00A448AF">
              <w:rPr>
                <w:rFonts w:ascii="Arial Narrow" w:hAnsi="Arial Narrow"/>
                <w:w w:val="99"/>
                <w:sz w:val="13"/>
              </w:rPr>
              <w:t>–</w:t>
            </w:r>
          </w:p>
        </w:tc>
      </w:tr>
    </w:tbl>
    <w:p w14:paraId="4FB77740" w14:textId="77777777" w:rsidR="002B3E4F" w:rsidRDefault="002B3E4F" w:rsidP="002B3E4F">
      <w:pPr>
        <w:pStyle w:val="Heading1"/>
        <w:spacing w:before="80"/>
        <w:ind w:left="180" w:firstLine="720"/>
        <w:rPr>
          <w:sz w:val="24"/>
          <w:szCs w:val="24"/>
        </w:rPr>
      </w:pPr>
    </w:p>
    <w:p w14:paraId="1946B587" w14:textId="77777777" w:rsidR="002B3E4F" w:rsidRDefault="002B3E4F" w:rsidP="002B3E4F">
      <w:pPr>
        <w:pStyle w:val="Heading1"/>
        <w:spacing w:before="80"/>
        <w:ind w:left="180" w:firstLine="720"/>
        <w:rPr>
          <w:sz w:val="24"/>
          <w:szCs w:val="24"/>
        </w:rPr>
      </w:pPr>
    </w:p>
    <w:p w14:paraId="74FFBFE7" w14:textId="77777777" w:rsidR="002B3E4F" w:rsidRDefault="002B3E4F" w:rsidP="002B3E4F">
      <w:pPr>
        <w:pStyle w:val="Heading1"/>
        <w:spacing w:before="80"/>
        <w:ind w:left="180" w:firstLine="720"/>
        <w:rPr>
          <w:sz w:val="24"/>
          <w:szCs w:val="24"/>
        </w:rPr>
      </w:pPr>
    </w:p>
    <w:p w14:paraId="3815514B" w14:textId="77777777" w:rsidR="002B3E4F" w:rsidRDefault="002B3E4F" w:rsidP="002B3E4F">
      <w:pPr>
        <w:pStyle w:val="Heading1"/>
        <w:spacing w:before="80"/>
        <w:ind w:left="180" w:firstLine="720"/>
        <w:rPr>
          <w:sz w:val="24"/>
          <w:szCs w:val="24"/>
        </w:rPr>
      </w:pPr>
    </w:p>
    <w:p w14:paraId="37295B2E" w14:textId="77777777" w:rsidR="002B3E4F" w:rsidRDefault="002B3E4F" w:rsidP="002B3E4F">
      <w:pPr>
        <w:pStyle w:val="Heading1"/>
        <w:spacing w:before="80"/>
        <w:ind w:left="180" w:firstLine="720"/>
        <w:rPr>
          <w:sz w:val="24"/>
          <w:szCs w:val="24"/>
        </w:rPr>
      </w:pPr>
    </w:p>
    <w:p w14:paraId="191E6EF2" w14:textId="77777777" w:rsidR="002B3E4F" w:rsidRDefault="002B3E4F" w:rsidP="002B3E4F">
      <w:pPr>
        <w:pStyle w:val="Heading1"/>
        <w:spacing w:before="80"/>
        <w:ind w:left="180" w:firstLine="720"/>
        <w:rPr>
          <w:sz w:val="24"/>
          <w:szCs w:val="24"/>
        </w:rPr>
      </w:pPr>
    </w:p>
    <w:p w14:paraId="033C8069" w14:textId="77777777" w:rsidR="002B3E4F" w:rsidRDefault="002B3E4F" w:rsidP="002B3E4F">
      <w:pPr>
        <w:pStyle w:val="Heading1"/>
        <w:spacing w:before="80"/>
        <w:ind w:left="180" w:firstLine="720"/>
        <w:rPr>
          <w:sz w:val="24"/>
          <w:szCs w:val="24"/>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6"/>
        <w:gridCol w:w="608"/>
        <w:gridCol w:w="608"/>
        <w:gridCol w:w="785"/>
      </w:tblGrid>
      <w:tr w:rsidR="00A448AF" w:rsidRPr="00A448AF" w14:paraId="4A231239" w14:textId="77777777" w:rsidTr="00D156F1">
        <w:trPr>
          <w:trHeight w:val="190"/>
        </w:trPr>
        <w:tc>
          <w:tcPr>
            <w:tcW w:w="3051" w:type="dxa"/>
            <w:vMerge w:val="restart"/>
            <w:tcBorders>
              <w:bottom w:val="single" w:sz="2" w:space="0" w:color="000000"/>
            </w:tcBorders>
          </w:tcPr>
          <w:p w14:paraId="79BE852E" w14:textId="77777777" w:rsidR="00A448AF" w:rsidRPr="00A448AF" w:rsidRDefault="00A448AF" w:rsidP="00D156F1">
            <w:pPr>
              <w:pStyle w:val="TableParagraph"/>
              <w:spacing w:before="10"/>
              <w:jc w:val="left"/>
              <w:rPr>
                <w:rFonts w:ascii="Arial Narrow" w:hAnsi="Arial Narrow"/>
                <w:i/>
                <w:sz w:val="13"/>
              </w:rPr>
            </w:pPr>
          </w:p>
          <w:p w14:paraId="1D082B47" w14:textId="77777777" w:rsidR="00A448AF" w:rsidRPr="00A448AF" w:rsidRDefault="00A448AF" w:rsidP="00D156F1">
            <w:pPr>
              <w:pStyle w:val="TableParagraph"/>
              <w:spacing w:before="1"/>
              <w:ind w:left="1220" w:right="1189"/>
              <w:jc w:val="center"/>
              <w:rPr>
                <w:rFonts w:ascii="Arial Narrow" w:hAnsi="Arial Narrow"/>
                <w:b/>
                <w:sz w:val="13"/>
              </w:rPr>
            </w:pPr>
            <w:r w:rsidRPr="00A448AF">
              <w:rPr>
                <w:rFonts w:ascii="Arial Narrow" w:hAnsi="Arial Narrow"/>
                <w:b/>
                <w:sz w:val="13"/>
              </w:rPr>
              <w:t>Description</w:t>
            </w:r>
          </w:p>
          <w:p w14:paraId="5D70F61E" w14:textId="77777777" w:rsidR="00A448AF" w:rsidRPr="00A448AF" w:rsidRDefault="00A448AF" w:rsidP="00D156F1">
            <w:pPr>
              <w:pStyle w:val="TableParagraph"/>
              <w:spacing w:before="6"/>
              <w:jc w:val="left"/>
              <w:rPr>
                <w:rFonts w:ascii="Arial Narrow" w:hAnsi="Arial Narrow"/>
                <w:i/>
                <w:sz w:val="18"/>
              </w:rPr>
            </w:pPr>
          </w:p>
          <w:p w14:paraId="519EC6FF" w14:textId="77777777" w:rsidR="00A448AF" w:rsidRPr="00A448AF" w:rsidRDefault="00A448AF" w:rsidP="00D156F1">
            <w:pPr>
              <w:pStyle w:val="TableParagraph"/>
              <w:ind w:left="26"/>
              <w:jc w:val="left"/>
              <w:rPr>
                <w:rFonts w:ascii="Arial Narrow" w:hAnsi="Arial Narrow"/>
                <w:b/>
                <w:sz w:val="13"/>
              </w:rPr>
            </w:pPr>
            <w:r w:rsidRPr="00A448AF">
              <w:rPr>
                <w:rFonts w:ascii="Arial Narrow" w:hAnsi="Arial Narrow"/>
                <w:b/>
                <w:sz w:val="13"/>
              </w:rPr>
              <w:t>R thousands</w:t>
            </w:r>
          </w:p>
        </w:tc>
        <w:tc>
          <w:tcPr>
            <w:tcW w:w="279" w:type="dxa"/>
            <w:vMerge w:val="restart"/>
            <w:tcBorders>
              <w:bottom w:val="single" w:sz="2" w:space="0" w:color="000000"/>
            </w:tcBorders>
          </w:tcPr>
          <w:p w14:paraId="53450644" w14:textId="77777777" w:rsidR="00A448AF" w:rsidRPr="00A448AF" w:rsidRDefault="00A448AF" w:rsidP="00D156F1">
            <w:pPr>
              <w:pStyle w:val="TableParagraph"/>
              <w:spacing w:before="10"/>
              <w:jc w:val="left"/>
              <w:rPr>
                <w:rFonts w:ascii="Arial Narrow" w:hAnsi="Arial Narrow"/>
                <w:i/>
                <w:sz w:val="13"/>
              </w:rPr>
            </w:pPr>
          </w:p>
          <w:p w14:paraId="1A0E528B" w14:textId="77777777" w:rsidR="00A448AF" w:rsidRPr="00A448AF" w:rsidRDefault="00A448AF" w:rsidP="00D156F1">
            <w:pPr>
              <w:pStyle w:val="TableParagraph"/>
              <w:spacing w:before="1"/>
              <w:ind w:left="61"/>
              <w:jc w:val="left"/>
              <w:rPr>
                <w:rFonts w:ascii="Arial Narrow" w:hAnsi="Arial Narrow"/>
                <w:b/>
                <w:sz w:val="13"/>
              </w:rPr>
            </w:pPr>
            <w:r w:rsidRPr="00A448AF">
              <w:rPr>
                <w:rFonts w:ascii="Arial Narrow" w:hAnsi="Arial Narrow"/>
                <w:b/>
                <w:sz w:val="13"/>
              </w:rPr>
              <w:t>Ref</w:t>
            </w:r>
          </w:p>
          <w:p w14:paraId="3281714B" w14:textId="77777777" w:rsidR="00A448AF" w:rsidRPr="00A448AF" w:rsidRDefault="00A448AF" w:rsidP="00D156F1">
            <w:pPr>
              <w:pStyle w:val="TableParagraph"/>
              <w:spacing w:before="2"/>
              <w:jc w:val="left"/>
              <w:rPr>
                <w:rFonts w:ascii="Arial Narrow" w:hAnsi="Arial Narrow"/>
                <w:i/>
                <w:sz w:val="19"/>
              </w:rPr>
            </w:pPr>
          </w:p>
          <w:p w14:paraId="2AE41913" w14:textId="77777777" w:rsidR="00A448AF" w:rsidRPr="00A448AF" w:rsidRDefault="00A448AF" w:rsidP="00D156F1">
            <w:pPr>
              <w:pStyle w:val="TableParagraph"/>
              <w:ind w:left="117"/>
              <w:jc w:val="left"/>
              <w:rPr>
                <w:rFonts w:ascii="Arial Narrow" w:hAnsi="Arial Narrow"/>
                <w:sz w:val="13"/>
              </w:rPr>
            </w:pPr>
            <w:r w:rsidRPr="00A448AF">
              <w:rPr>
                <w:rFonts w:ascii="Arial Narrow" w:hAnsi="Arial Narrow"/>
                <w:w w:val="99"/>
                <w:sz w:val="13"/>
              </w:rPr>
              <w:t>1</w:t>
            </w:r>
          </w:p>
        </w:tc>
        <w:tc>
          <w:tcPr>
            <w:tcW w:w="785" w:type="dxa"/>
            <w:tcBorders>
              <w:bottom w:val="single" w:sz="2" w:space="0" w:color="000000"/>
            </w:tcBorders>
          </w:tcPr>
          <w:p w14:paraId="0BA2A4AE" w14:textId="77777777" w:rsidR="00A448AF" w:rsidRPr="00A448AF" w:rsidRDefault="00A448AF" w:rsidP="00D156F1">
            <w:pPr>
              <w:pStyle w:val="TableParagraph"/>
              <w:spacing w:before="13"/>
              <w:ind w:left="201"/>
              <w:jc w:val="left"/>
              <w:rPr>
                <w:rFonts w:ascii="Arial Narrow" w:hAnsi="Arial Narrow"/>
                <w:b/>
                <w:sz w:val="13"/>
              </w:rPr>
            </w:pPr>
            <w:r w:rsidRPr="00A448AF">
              <w:rPr>
                <w:rFonts w:ascii="Arial Narrow" w:hAnsi="Arial Narrow"/>
                <w:b/>
                <w:sz w:val="13"/>
              </w:rPr>
              <w:t>2025/26</w:t>
            </w:r>
          </w:p>
        </w:tc>
        <w:tc>
          <w:tcPr>
            <w:tcW w:w="5928" w:type="dxa"/>
            <w:gridSpan w:val="8"/>
            <w:tcBorders>
              <w:bottom w:val="single" w:sz="2" w:space="0" w:color="000000"/>
            </w:tcBorders>
          </w:tcPr>
          <w:p w14:paraId="79945237" w14:textId="77777777" w:rsidR="00A448AF" w:rsidRPr="00A448AF" w:rsidRDefault="00A448AF" w:rsidP="00D156F1">
            <w:pPr>
              <w:pStyle w:val="TableParagraph"/>
              <w:spacing w:before="4"/>
              <w:ind w:left="2421" w:right="2409"/>
              <w:jc w:val="center"/>
              <w:rPr>
                <w:rFonts w:ascii="Arial Narrow" w:hAnsi="Arial Narrow"/>
                <w:b/>
                <w:sz w:val="13"/>
              </w:rPr>
            </w:pPr>
            <w:r w:rsidRPr="00A448AF">
              <w:rPr>
                <w:rFonts w:ascii="Arial Narrow" w:hAnsi="Arial Narrow"/>
                <w:b/>
                <w:sz w:val="13"/>
              </w:rPr>
              <w:t>Budget Year 2026/27</w:t>
            </w:r>
          </w:p>
        </w:tc>
      </w:tr>
      <w:tr w:rsidR="00A448AF" w:rsidRPr="00A448AF" w14:paraId="5D12F6E4" w14:textId="77777777" w:rsidTr="00D156F1">
        <w:trPr>
          <w:trHeight w:val="503"/>
        </w:trPr>
        <w:tc>
          <w:tcPr>
            <w:tcW w:w="3051" w:type="dxa"/>
            <w:vMerge/>
            <w:tcBorders>
              <w:top w:val="nil"/>
              <w:bottom w:val="single" w:sz="2" w:space="0" w:color="000000"/>
            </w:tcBorders>
          </w:tcPr>
          <w:p w14:paraId="3E7EF37E"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274FF9FF" w14:textId="77777777" w:rsidR="00A448AF" w:rsidRPr="00A448AF" w:rsidRDefault="00A448AF" w:rsidP="00D156F1">
            <w:pPr>
              <w:rPr>
                <w:rFonts w:ascii="Arial Narrow" w:hAnsi="Arial Narrow"/>
                <w:sz w:val="2"/>
                <w:szCs w:val="2"/>
              </w:rPr>
            </w:pPr>
          </w:p>
        </w:tc>
        <w:tc>
          <w:tcPr>
            <w:tcW w:w="785" w:type="dxa"/>
            <w:tcBorders>
              <w:top w:val="single" w:sz="2" w:space="0" w:color="000000"/>
              <w:bottom w:val="single" w:sz="2" w:space="0" w:color="000000"/>
            </w:tcBorders>
          </w:tcPr>
          <w:p w14:paraId="42368194" w14:textId="77777777" w:rsidR="00A448AF" w:rsidRPr="00A448AF" w:rsidRDefault="00A448AF" w:rsidP="00D156F1">
            <w:pPr>
              <w:pStyle w:val="TableParagraph"/>
              <w:spacing w:line="140" w:lineRule="exact"/>
              <w:ind w:left="198"/>
              <w:jc w:val="left"/>
              <w:rPr>
                <w:rFonts w:ascii="Arial Narrow" w:hAnsi="Arial Narrow"/>
                <w:b/>
                <w:sz w:val="13"/>
              </w:rPr>
            </w:pPr>
            <w:r w:rsidRPr="00A448AF">
              <w:rPr>
                <w:rFonts w:ascii="Arial Narrow" w:hAnsi="Arial Narrow"/>
                <w:b/>
                <w:sz w:val="13"/>
              </w:rPr>
              <w:t>Audited</w:t>
            </w:r>
          </w:p>
          <w:p w14:paraId="4015F1B8" w14:textId="77777777" w:rsidR="00A448AF" w:rsidRPr="00A448AF" w:rsidRDefault="00A448AF" w:rsidP="00D156F1">
            <w:pPr>
              <w:pStyle w:val="TableParagraph"/>
              <w:spacing w:before="16"/>
              <w:ind w:left="165"/>
              <w:jc w:val="left"/>
              <w:rPr>
                <w:rFonts w:ascii="Arial Narrow" w:hAnsi="Arial Narrow"/>
                <w:b/>
                <w:sz w:val="13"/>
              </w:rPr>
            </w:pPr>
            <w:r w:rsidRPr="00A448AF">
              <w:rPr>
                <w:rFonts w:ascii="Arial Narrow" w:hAnsi="Arial Narrow"/>
                <w:b/>
                <w:sz w:val="13"/>
              </w:rPr>
              <w:t>Outcome</w:t>
            </w:r>
          </w:p>
        </w:tc>
        <w:tc>
          <w:tcPr>
            <w:tcW w:w="786" w:type="dxa"/>
            <w:tcBorders>
              <w:top w:val="single" w:sz="2" w:space="0" w:color="000000"/>
              <w:bottom w:val="single" w:sz="2" w:space="0" w:color="000000"/>
              <w:right w:val="single" w:sz="2" w:space="0" w:color="000000"/>
            </w:tcBorders>
          </w:tcPr>
          <w:p w14:paraId="24E6E95A" w14:textId="77777777" w:rsidR="00A448AF" w:rsidRPr="00A448AF" w:rsidRDefault="00A448AF" w:rsidP="00D156F1">
            <w:pPr>
              <w:pStyle w:val="TableParagraph"/>
              <w:spacing w:line="140" w:lineRule="exact"/>
              <w:ind w:left="196"/>
              <w:jc w:val="left"/>
              <w:rPr>
                <w:rFonts w:ascii="Arial Narrow" w:hAnsi="Arial Narrow"/>
                <w:b/>
                <w:sz w:val="13"/>
              </w:rPr>
            </w:pPr>
            <w:r w:rsidRPr="00A448AF">
              <w:rPr>
                <w:rFonts w:ascii="Arial Narrow" w:hAnsi="Arial Narrow"/>
                <w:b/>
                <w:sz w:val="13"/>
              </w:rPr>
              <w:t>Original</w:t>
            </w:r>
          </w:p>
          <w:p w14:paraId="4992DC70" w14:textId="77777777" w:rsidR="00A448AF" w:rsidRPr="00A448AF" w:rsidRDefault="00A448AF" w:rsidP="00D156F1">
            <w:pPr>
              <w:pStyle w:val="TableParagraph"/>
              <w:spacing w:before="16"/>
              <w:ind w:left="212"/>
              <w:jc w:val="left"/>
              <w:rPr>
                <w:rFonts w:ascii="Arial Narrow" w:hAnsi="Arial Narrow"/>
                <w:b/>
                <w:sz w:val="13"/>
              </w:rPr>
            </w:pPr>
            <w:r w:rsidRPr="00A448AF">
              <w:rPr>
                <w:rFonts w:ascii="Arial Narrow" w:hAnsi="Arial Narrow"/>
                <w:b/>
                <w:sz w:val="13"/>
              </w:rPr>
              <w:t>Budget</w:t>
            </w:r>
          </w:p>
        </w:tc>
        <w:tc>
          <w:tcPr>
            <w:tcW w:w="785" w:type="dxa"/>
            <w:tcBorders>
              <w:top w:val="single" w:sz="2" w:space="0" w:color="000000"/>
              <w:left w:val="single" w:sz="2" w:space="0" w:color="000000"/>
              <w:bottom w:val="single" w:sz="2" w:space="0" w:color="000000"/>
              <w:right w:val="single" w:sz="2" w:space="0" w:color="000000"/>
            </w:tcBorders>
          </w:tcPr>
          <w:p w14:paraId="221F9E1D" w14:textId="77777777" w:rsidR="00A448AF" w:rsidRPr="00A448AF" w:rsidRDefault="00A448AF" w:rsidP="00D156F1">
            <w:pPr>
              <w:pStyle w:val="TableParagraph"/>
              <w:spacing w:line="140" w:lineRule="exact"/>
              <w:ind w:left="171"/>
              <w:jc w:val="left"/>
              <w:rPr>
                <w:rFonts w:ascii="Arial Narrow" w:hAnsi="Arial Narrow"/>
                <w:b/>
                <w:sz w:val="13"/>
              </w:rPr>
            </w:pPr>
            <w:r w:rsidRPr="00A448AF">
              <w:rPr>
                <w:rFonts w:ascii="Arial Narrow" w:hAnsi="Arial Narrow"/>
                <w:b/>
                <w:sz w:val="13"/>
              </w:rPr>
              <w:t>Adjusted</w:t>
            </w:r>
          </w:p>
          <w:p w14:paraId="320187D1" w14:textId="77777777" w:rsidR="00A448AF" w:rsidRPr="00A448AF" w:rsidRDefault="00A448AF" w:rsidP="00D156F1">
            <w:pPr>
              <w:pStyle w:val="TableParagraph"/>
              <w:spacing w:before="16"/>
              <w:ind w:left="216"/>
              <w:jc w:val="left"/>
              <w:rPr>
                <w:rFonts w:ascii="Arial Narrow" w:hAnsi="Arial Narrow"/>
                <w:b/>
                <w:sz w:val="13"/>
              </w:rPr>
            </w:pPr>
            <w:r w:rsidRPr="00A448AF">
              <w:rPr>
                <w:rFonts w:ascii="Arial Narrow" w:hAnsi="Arial Narrow"/>
                <w:b/>
                <w:sz w:val="13"/>
              </w:rPr>
              <w:t>Budget</w:t>
            </w:r>
          </w:p>
        </w:tc>
        <w:tc>
          <w:tcPr>
            <w:tcW w:w="785" w:type="dxa"/>
            <w:tcBorders>
              <w:top w:val="single" w:sz="2" w:space="0" w:color="000000"/>
              <w:left w:val="single" w:sz="2" w:space="0" w:color="000000"/>
              <w:bottom w:val="single" w:sz="2" w:space="0" w:color="000000"/>
              <w:right w:val="single" w:sz="2" w:space="0" w:color="000000"/>
            </w:tcBorders>
          </w:tcPr>
          <w:p w14:paraId="7FC42920" w14:textId="77777777" w:rsidR="00A448AF" w:rsidRPr="00A448AF" w:rsidRDefault="00A448AF" w:rsidP="00D156F1">
            <w:pPr>
              <w:pStyle w:val="TableParagraph"/>
              <w:spacing w:line="140" w:lineRule="exact"/>
              <w:ind w:left="195"/>
              <w:jc w:val="left"/>
              <w:rPr>
                <w:rFonts w:ascii="Arial Narrow" w:hAnsi="Arial Narrow"/>
                <w:b/>
                <w:sz w:val="13"/>
              </w:rPr>
            </w:pPr>
            <w:r w:rsidRPr="00A448AF">
              <w:rPr>
                <w:rFonts w:ascii="Arial Narrow" w:hAnsi="Arial Narrow"/>
                <w:b/>
                <w:sz w:val="13"/>
              </w:rPr>
              <w:t>Monthly</w:t>
            </w:r>
          </w:p>
          <w:p w14:paraId="236AA66A" w14:textId="77777777" w:rsidR="00A448AF" w:rsidRPr="00A448AF" w:rsidRDefault="00A448AF" w:rsidP="00D156F1">
            <w:pPr>
              <w:pStyle w:val="TableParagraph"/>
              <w:spacing w:before="16"/>
              <w:ind w:left="245"/>
              <w:jc w:val="left"/>
              <w:rPr>
                <w:rFonts w:ascii="Arial Narrow" w:hAnsi="Arial Narrow"/>
                <w:b/>
                <w:sz w:val="13"/>
              </w:rPr>
            </w:pPr>
            <w:r w:rsidRPr="00A448AF">
              <w:rPr>
                <w:rFonts w:ascii="Arial Narrow" w:hAnsi="Arial Narrow"/>
                <w:b/>
                <w:sz w:val="13"/>
              </w:rPr>
              <w:t>actual</w:t>
            </w:r>
          </w:p>
        </w:tc>
        <w:tc>
          <w:tcPr>
            <w:tcW w:w="785" w:type="dxa"/>
            <w:tcBorders>
              <w:top w:val="single" w:sz="2" w:space="0" w:color="000000"/>
              <w:left w:val="single" w:sz="2" w:space="0" w:color="000000"/>
              <w:bottom w:val="single" w:sz="2" w:space="0" w:color="000000"/>
              <w:right w:val="single" w:sz="2" w:space="0" w:color="000000"/>
            </w:tcBorders>
          </w:tcPr>
          <w:p w14:paraId="4D7EF8AA" w14:textId="77777777" w:rsidR="00A448AF" w:rsidRPr="00A448AF" w:rsidRDefault="00A448AF" w:rsidP="00D156F1">
            <w:pPr>
              <w:pStyle w:val="TableParagraph"/>
              <w:spacing w:before="72"/>
              <w:ind w:right="23"/>
              <w:rPr>
                <w:rFonts w:ascii="Arial Narrow" w:hAnsi="Arial Narrow"/>
                <w:b/>
                <w:sz w:val="13"/>
              </w:rPr>
            </w:pPr>
            <w:r w:rsidRPr="00A448AF">
              <w:rPr>
                <w:rFonts w:ascii="Arial Narrow" w:hAnsi="Arial Narrow"/>
                <w:b/>
                <w:sz w:val="13"/>
              </w:rPr>
              <w:t>YearTD actual</w:t>
            </w:r>
          </w:p>
        </w:tc>
        <w:tc>
          <w:tcPr>
            <w:tcW w:w="786" w:type="dxa"/>
            <w:tcBorders>
              <w:top w:val="single" w:sz="2" w:space="0" w:color="000000"/>
              <w:left w:val="single" w:sz="2" w:space="0" w:color="000000"/>
              <w:bottom w:val="single" w:sz="2" w:space="0" w:color="000000"/>
              <w:right w:val="single" w:sz="2" w:space="0" w:color="000000"/>
            </w:tcBorders>
          </w:tcPr>
          <w:p w14:paraId="1B166887" w14:textId="77777777" w:rsidR="00A448AF" w:rsidRPr="00A448AF" w:rsidRDefault="00A448AF" w:rsidP="00D156F1">
            <w:pPr>
              <w:pStyle w:val="TableParagraph"/>
              <w:spacing w:line="140" w:lineRule="exact"/>
              <w:ind w:left="212"/>
              <w:jc w:val="left"/>
              <w:rPr>
                <w:rFonts w:ascii="Arial Narrow" w:hAnsi="Arial Narrow"/>
                <w:b/>
                <w:sz w:val="13"/>
              </w:rPr>
            </w:pPr>
            <w:r w:rsidRPr="00A448AF">
              <w:rPr>
                <w:rFonts w:ascii="Arial Narrow" w:hAnsi="Arial Narrow"/>
                <w:b/>
                <w:sz w:val="13"/>
              </w:rPr>
              <w:t>YearTD</w:t>
            </w:r>
          </w:p>
          <w:p w14:paraId="45B4C38E" w14:textId="77777777" w:rsidR="00A448AF" w:rsidRPr="00A448AF" w:rsidRDefault="00A448AF" w:rsidP="00D156F1">
            <w:pPr>
              <w:pStyle w:val="TableParagraph"/>
              <w:spacing w:before="16"/>
              <w:ind w:left="221"/>
              <w:jc w:val="left"/>
              <w:rPr>
                <w:rFonts w:ascii="Arial Narrow" w:hAnsi="Arial Narrow"/>
                <w:b/>
                <w:sz w:val="13"/>
              </w:rPr>
            </w:pPr>
            <w:r w:rsidRPr="00A448AF">
              <w:rPr>
                <w:rFonts w:ascii="Arial Narrow" w:hAnsi="Arial Narrow"/>
                <w:b/>
                <w:sz w:val="13"/>
              </w:rPr>
              <w:t>budget</w:t>
            </w:r>
          </w:p>
        </w:tc>
        <w:tc>
          <w:tcPr>
            <w:tcW w:w="608" w:type="dxa"/>
            <w:tcBorders>
              <w:top w:val="single" w:sz="2" w:space="0" w:color="000000"/>
              <w:left w:val="single" w:sz="2" w:space="0" w:color="000000"/>
              <w:bottom w:val="single" w:sz="2" w:space="0" w:color="000000"/>
              <w:right w:val="single" w:sz="2" w:space="0" w:color="000000"/>
            </w:tcBorders>
          </w:tcPr>
          <w:p w14:paraId="42BF077C" w14:textId="77777777" w:rsidR="00A448AF" w:rsidRPr="00A448AF" w:rsidRDefault="00A448AF" w:rsidP="00D156F1">
            <w:pPr>
              <w:pStyle w:val="TableParagraph"/>
              <w:spacing w:line="140" w:lineRule="exact"/>
              <w:ind w:left="70" w:right="57"/>
              <w:jc w:val="center"/>
              <w:rPr>
                <w:rFonts w:ascii="Arial Narrow" w:hAnsi="Arial Narrow"/>
                <w:b/>
                <w:sz w:val="13"/>
              </w:rPr>
            </w:pPr>
            <w:r w:rsidRPr="00A448AF">
              <w:rPr>
                <w:rFonts w:ascii="Arial Narrow" w:hAnsi="Arial Narrow"/>
                <w:b/>
                <w:sz w:val="13"/>
              </w:rPr>
              <w:t>YTD</w:t>
            </w:r>
          </w:p>
          <w:p w14:paraId="358F0547" w14:textId="77777777" w:rsidR="00A448AF" w:rsidRPr="00A448AF" w:rsidRDefault="00A448AF" w:rsidP="00D156F1">
            <w:pPr>
              <w:pStyle w:val="TableParagraph"/>
              <w:spacing w:before="16"/>
              <w:ind w:left="70" w:right="58"/>
              <w:jc w:val="center"/>
              <w:rPr>
                <w:rFonts w:ascii="Arial Narrow" w:hAnsi="Arial Narrow"/>
                <w:b/>
                <w:sz w:val="13"/>
              </w:rPr>
            </w:pPr>
            <w:r w:rsidRPr="00A448AF">
              <w:rPr>
                <w:rFonts w:ascii="Arial Narrow" w:hAnsi="Arial Narrow"/>
                <w:b/>
                <w:sz w:val="13"/>
              </w:rPr>
              <w:t>variance</w:t>
            </w:r>
          </w:p>
        </w:tc>
        <w:tc>
          <w:tcPr>
            <w:tcW w:w="608" w:type="dxa"/>
            <w:tcBorders>
              <w:top w:val="single" w:sz="2" w:space="0" w:color="000000"/>
              <w:left w:val="single" w:sz="2" w:space="0" w:color="000000"/>
              <w:bottom w:val="single" w:sz="2" w:space="0" w:color="000000"/>
              <w:right w:val="single" w:sz="2" w:space="0" w:color="000000"/>
            </w:tcBorders>
          </w:tcPr>
          <w:p w14:paraId="4ACA377B" w14:textId="77777777" w:rsidR="00A448AF" w:rsidRPr="00A448AF" w:rsidRDefault="00A448AF" w:rsidP="00D156F1">
            <w:pPr>
              <w:pStyle w:val="TableParagraph"/>
              <w:spacing w:line="140" w:lineRule="exact"/>
              <w:ind w:left="70" w:right="59"/>
              <w:jc w:val="center"/>
              <w:rPr>
                <w:rFonts w:ascii="Arial Narrow" w:hAnsi="Arial Narrow"/>
                <w:b/>
                <w:sz w:val="13"/>
              </w:rPr>
            </w:pPr>
            <w:r w:rsidRPr="00A448AF">
              <w:rPr>
                <w:rFonts w:ascii="Arial Narrow" w:hAnsi="Arial Narrow"/>
                <w:b/>
                <w:sz w:val="13"/>
              </w:rPr>
              <w:t>YTD</w:t>
            </w:r>
          </w:p>
          <w:p w14:paraId="4ABF367C" w14:textId="77777777" w:rsidR="00A448AF" w:rsidRPr="00A448AF" w:rsidRDefault="00A448AF" w:rsidP="00D156F1">
            <w:pPr>
              <w:pStyle w:val="TableParagraph"/>
              <w:spacing w:before="16"/>
              <w:ind w:left="69" w:right="59"/>
              <w:jc w:val="center"/>
              <w:rPr>
                <w:rFonts w:ascii="Arial Narrow" w:hAnsi="Arial Narrow"/>
                <w:b/>
                <w:sz w:val="13"/>
              </w:rPr>
            </w:pPr>
            <w:r w:rsidRPr="00A448AF">
              <w:rPr>
                <w:rFonts w:ascii="Arial Narrow" w:hAnsi="Arial Narrow"/>
                <w:b/>
                <w:sz w:val="13"/>
              </w:rPr>
              <w:t>variance</w:t>
            </w:r>
          </w:p>
          <w:p w14:paraId="249A13DB" w14:textId="77777777" w:rsidR="00A448AF" w:rsidRPr="00A448AF" w:rsidRDefault="00A448AF" w:rsidP="00D156F1">
            <w:pPr>
              <w:pStyle w:val="TableParagraph"/>
              <w:spacing w:before="21"/>
              <w:ind w:left="27"/>
              <w:jc w:val="center"/>
              <w:rPr>
                <w:rFonts w:ascii="Arial Narrow" w:hAnsi="Arial Narrow"/>
                <w:b/>
                <w:sz w:val="13"/>
              </w:rPr>
            </w:pPr>
            <w:r w:rsidRPr="00A448AF">
              <w:rPr>
                <w:rFonts w:ascii="Arial Narrow" w:hAnsi="Arial Narrow"/>
                <w:b/>
                <w:w w:val="99"/>
                <w:sz w:val="13"/>
              </w:rPr>
              <w:t>%</w:t>
            </w:r>
          </w:p>
        </w:tc>
        <w:tc>
          <w:tcPr>
            <w:tcW w:w="785" w:type="dxa"/>
            <w:tcBorders>
              <w:top w:val="single" w:sz="2" w:space="0" w:color="000000"/>
              <w:left w:val="single" w:sz="2" w:space="0" w:color="000000"/>
              <w:bottom w:val="single" w:sz="2" w:space="0" w:color="000000"/>
            </w:tcBorders>
          </w:tcPr>
          <w:p w14:paraId="45F8861C" w14:textId="77777777" w:rsidR="00A448AF" w:rsidRPr="00A448AF" w:rsidRDefault="00A448AF" w:rsidP="00D156F1">
            <w:pPr>
              <w:pStyle w:val="TableParagraph"/>
              <w:spacing w:line="140" w:lineRule="exact"/>
              <w:ind w:left="171"/>
              <w:jc w:val="left"/>
              <w:rPr>
                <w:rFonts w:ascii="Arial Narrow" w:hAnsi="Arial Narrow"/>
                <w:b/>
                <w:sz w:val="13"/>
              </w:rPr>
            </w:pPr>
            <w:r w:rsidRPr="00A448AF">
              <w:rPr>
                <w:rFonts w:ascii="Arial Narrow" w:hAnsi="Arial Narrow"/>
                <w:b/>
                <w:sz w:val="13"/>
              </w:rPr>
              <w:t>Full</w:t>
            </w:r>
            <w:r w:rsidRPr="00A448AF">
              <w:rPr>
                <w:rFonts w:ascii="Arial Narrow" w:hAnsi="Arial Narrow"/>
                <w:b/>
                <w:spacing w:val="-5"/>
                <w:sz w:val="13"/>
              </w:rPr>
              <w:t xml:space="preserve"> </w:t>
            </w:r>
            <w:r w:rsidRPr="00A448AF">
              <w:rPr>
                <w:rFonts w:ascii="Arial Narrow" w:hAnsi="Arial Narrow"/>
                <w:b/>
                <w:sz w:val="13"/>
              </w:rPr>
              <w:t>Year</w:t>
            </w:r>
          </w:p>
          <w:p w14:paraId="6A3DB9EF" w14:textId="77777777" w:rsidR="00A448AF" w:rsidRPr="00A448AF" w:rsidRDefault="00A448AF" w:rsidP="00D156F1">
            <w:pPr>
              <w:pStyle w:val="TableParagraph"/>
              <w:spacing w:before="16"/>
              <w:ind w:left="173"/>
              <w:jc w:val="left"/>
              <w:rPr>
                <w:rFonts w:ascii="Arial Narrow" w:hAnsi="Arial Narrow"/>
                <w:b/>
                <w:sz w:val="13"/>
              </w:rPr>
            </w:pPr>
            <w:r w:rsidRPr="00A448AF">
              <w:rPr>
                <w:rFonts w:ascii="Arial Narrow" w:hAnsi="Arial Narrow"/>
                <w:b/>
                <w:sz w:val="13"/>
              </w:rPr>
              <w:t>Forecast</w:t>
            </w:r>
          </w:p>
        </w:tc>
      </w:tr>
      <w:tr w:rsidR="00A448AF" w:rsidRPr="00A448AF" w14:paraId="3C23CE43" w14:textId="77777777" w:rsidTr="00D156F1">
        <w:trPr>
          <w:trHeight w:val="380"/>
        </w:trPr>
        <w:tc>
          <w:tcPr>
            <w:tcW w:w="3051" w:type="dxa"/>
            <w:vMerge w:val="restart"/>
            <w:tcBorders>
              <w:top w:val="single" w:sz="2" w:space="0" w:color="000000"/>
              <w:bottom w:val="single" w:sz="2" w:space="0" w:color="000000"/>
            </w:tcBorders>
          </w:tcPr>
          <w:p w14:paraId="3B966657" w14:textId="77777777" w:rsidR="00A448AF" w:rsidRPr="00A448AF" w:rsidRDefault="00A448AF" w:rsidP="00D156F1">
            <w:pPr>
              <w:pStyle w:val="TableParagraph"/>
              <w:spacing w:before="17" w:line="309" w:lineRule="auto"/>
              <w:ind w:left="26" w:right="2278"/>
              <w:jc w:val="left"/>
              <w:rPr>
                <w:rFonts w:ascii="Arial Narrow" w:hAnsi="Arial Narrow"/>
                <w:i/>
                <w:sz w:val="13"/>
              </w:rPr>
            </w:pPr>
            <w:r w:rsidRPr="00A448AF">
              <w:rPr>
                <w:rFonts w:ascii="Arial Narrow" w:hAnsi="Arial Narrow"/>
                <w:i/>
                <w:sz w:val="13"/>
              </w:rPr>
              <w:t>Social Housing Capital Spares</w:t>
            </w:r>
          </w:p>
          <w:p w14:paraId="13E0E575" w14:textId="77777777" w:rsidR="00A448AF" w:rsidRPr="00A448AF" w:rsidRDefault="00A448AF" w:rsidP="00D156F1">
            <w:pPr>
              <w:pStyle w:val="TableParagraph"/>
              <w:spacing w:before="67"/>
              <w:ind w:left="26"/>
              <w:jc w:val="left"/>
              <w:rPr>
                <w:rFonts w:ascii="Arial Narrow" w:hAnsi="Arial Narrow"/>
                <w:b/>
                <w:sz w:val="13"/>
              </w:rPr>
            </w:pPr>
            <w:r w:rsidRPr="00A448AF">
              <w:rPr>
                <w:rFonts w:ascii="Arial Narrow" w:hAnsi="Arial Narrow"/>
                <w:b/>
                <w:sz w:val="13"/>
                <w:u w:val="single"/>
              </w:rPr>
              <w:t>Biological or Cultivated Assets</w:t>
            </w:r>
          </w:p>
          <w:p w14:paraId="35CF88C7" w14:textId="77777777" w:rsidR="00A448AF" w:rsidRPr="00A448AF" w:rsidRDefault="00A448AF" w:rsidP="00D156F1">
            <w:pPr>
              <w:pStyle w:val="TableParagraph"/>
              <w:spacing w:before="42"/>
              <w:ind w:left="26"/>
              <w:jc w:val="left"/>
              <w:rPr>
                <w:rFonts w:ascii="Arial Narrow" w:hAnsi="Arial Narrow"/>
                <w:sz w:val="13"/>
              </w:rPr>
            </w:pPr>
            <w:r w:rsidRPr="00A448AF">
              <w:rPr>
                <w:rFonts w:ascii="Arial Narrow" w:hAnsi="Arial Narrow"/>
                <w:sz w:val="13"/>
              </w:rPr>
              <w:t>Biological or Cultivated Assets</w:t>
            </w:r>
          </w:p>
          <w:p w14:paraId="75BF1ADF" w14:textId="77777777" w:rsidR="00A448AF" w:rsidRPr="00A448AF" w:rsidRDefault="00A448AF" w:rsidP="00D156F1">
            <w:pPr>
              <w:pStyle w:val="TableParagraph"/>
              <w:spacing w:before="110"/>
              <w:ind w:left="26"/>
              <w:jc w:val="left"/>
              <w:rPr>
                <w:rFonts w:ascii="Arial Narrow" w:hAnsi="Arial Narrow"/>
                <w:b/>
                <w:sz w:val="13"/>
              </w:rPr>
            </w:pPr>
            <w:r w:rsidRPr="00A448AF">
              <w:rPr>
                <w:rFonts w:ascii="Arial Narrow" w:hAnsi="Arial Narrow"/>
                <w:b/>
                <w:sz w:val="13"/>
                <w:u w:val="single"/>
              </w:rPr>
              <w:t>Intangible Assets</w:t>
            </w:r>
          </w:p>
          <w:p w14:paraId="3F76E262"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Servitudes</w:t>
            </w:r>
          </w:p>
          <w:p w14:paraId="4ED7AFBA" w14:textId="77777777" w:rsidR="00A448AF" w:rsidRPr="00A448AF" w:rsidRDefault="00A448AF" w:rsidP="00D156F1">
            <w:pPr>
              <w:pStyle w:val="TableParagraph"/>
              <w:spacing w:before="43" w:line="309" w:lineRule="auto"/>
              <w:ind w:left="26" w:right="2032"/>
              <w:jc w:val="left"/>
              <w:rPr>
                <w:rFonts w:ascii="Arial Narrow" w:hAnsi="Arial Narrow"/>
                <w:i/>
                <w:sz w:val="13"/>
              </w:rPr>
            </w:pPr>
            <w:r w:rsidRPr="00A448AF">
              <w:rPr>
                <w:rFonts w:ascii="Arial Narrow" w:hAnsi="Arial Narrow"/>
                <w:sz w:val="13"/>
              </w:rPr>
              <w:t xml:space="preserve">Licences and Rights </w:t>
            </w:r>
            <w:r w:rsidRPr="00A448AF">
              <w:rPr>
                <w:rFonts w:ascii="Arial Narrow" w:hAnsi="Arial Narrow"/>
                <w:i/>
                <w:sz w:val="13"/>
              </w:rPr>
              <w:t>Water Rights Effluent Licenses</w:t>
            </w:r>
          </w:p>
          <w:p w14:paraId="437D6283" w14:textId="77777777" w:rsidR="00A448AF" w:rsidRPr="00A448AF" w:rsidRDefault="00A448AF" w:rsidP="00D156F1">
            <w:pPr>
              <w:pStyle w:val="TableParagraph"/>
              <w:spacing w:line="148" w:lineRule="exact"/>
              <w:ind w:left="26"/>
              <w:jc w:val="left"/>
              <w:rPr>
                <w:rFonts w:ascii="Arial Narrow" w:hAnsi="Arial Narrow"/>
                <w:i/>
                <w:sz w:val="13"/>
              </w:rPr>
            </w:pPr>
            <w:r w:rsidRPr="00A448AF">
              <w:rPr>
                <w:rFonts w:ascii="Arial Narrow" w:hAnsi="Arial Narrow"/>
                <w:i/>
                <w:sz w:val="13"/>
              </w:rPr>
              <w:t>Solid Waste Licenses</w:t>
            </w:r>
          </w:p>
          <w:p w14:paraId="3C3923AA" w14:textId="77777777" w:rsidR="00A448AF" w:rsidRPr="00A448AF" w:rsidRDefault="00A448AF" w:rsidP="00D156F1">
            <w:pPr>
              <w:pStyle w:val="TableParagraph"/>
              <w:spacing w:before="43" w:line="309" w:lineRule="auto"/>
              <w:ind w:left="26" w:right="1158"/>
              <w:jc w:val="left"/>
              <w:rPr>
                <w:rFonts w:ascii="Arial Narrow" w:hAnsi="Arial Narrow"/>
                <w:i/>
                <w:sz w:val="13"/>
              </w:rPr>
            </w:pPr>
            <w:r w:rsidRPr="00A448AF">
              <w:rPr>
                <w:rFonts w:ascii="Arial Narrow" w:hAnsi="Arial Narrow"/>
                <w:i/>
                <w:sz w:val="13"/>
              </w:rPr>
              <w:t>Computer Software and Applications Load Settlement Software Applications Unspecified</w:t>
            </w:r>
          </w:p>
          <w:p w14:paraId="771A160F" w14:textId="77777777" w:rsidR="00A448AF" w:rsidRPr="00A448AF" w:rsidRDefault="00A448AF" w:rsidP="00D156F1">
            <w:pPr>
              <w:pStyle w:val="TableParagraph"/>
              <w:spacing w:before="78"/>
              <w:ind w:left="26"/>
              <w:jc w:val="left"/>
              <w:rPr>
                <w:rFonts w:ascii="Arial Narrow" w:hAnsi="Arial Narrow"/>
                <w:b/>
                <w:sz w:val="13"/>
              </w:rPr>
            </w:pPr>
            <w:r w:rsidRPr="00A448AF">
              <w:rPr>
                <w:rFonts w:ascii="Arial Narrow" w:hAnsi="Arial Narrow"/>
                <w:b/>
                <w:sz w:val="13"/>
                <w:u w:val="single"/>
              </w:rPr>
              <w:t>Computer Equipmen</w:t>
            </w:r>
            <w:r w:rsidRPr="00A448AF">
              <w:rPr>
                <w:rFonts w:ascii="Arial Narrow" w:hAnsi="Arial Narrow"/>
                <w:b/>
                <w:sz w:val="13"/>
              </w:rPr>
              <w:t>t</w:t>
            </w:r>
          </w:p>
          <w:p w14:paraId="3ECD2D78"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Computer Equipment</w:t>
            </w:r>
          </w:p>
          <w:p w14:paraId="60561D59" w14:textId="77777777" w:rsidR="00A448AF" w:rsidRPr="00A448AF" w:rsidRDefault="00A448AF" w:rsidP="00D156F1">
            <w:pPr>
              <w:pStyle w:val="TableParagraph"/>
              <w:spacing w:before="110"/>
              <w:ind w:left="26"/>
              <w:jc w:val="left"/>
              <w:rPr>
                <w:rFonts w:ascii="Arial Narrow" w:hAnsi="Arial Narrow"/>
                <w:b/>
                <w:sz w:val="13"/>
              </w:rPr>
            </w:pPr>
            <w:r w:rsidRPr="00A448AF">
              <w:rPr>
                <w:rFonts w:ascii="Arial Narrow" w:hAnsi="Arial Narrow"/>
                <w:b/>
                <w:sz w:val="13"/>
                <w:u w:val="single"/>
              </w:rPr>
              <w:t>Furniture and Office Equipmen</w:t>
            </w:r>
            <w:r w:rsidRPr="00A448AF">
              <w:rPr>
                <w:rFonts w:ascii="Arial Narrow" w:hAnsi="Arial Narrow"/>
                <w:b/>
                <w:sz w:val="13"/>
              </w:rPr>
              <w:t>t</w:t>
            </w:r>
          </w:p>
          <w:p w14:paraId="62B0C77B"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Furniture and Office Equipment</w:t>
            </w:r>
          </w:p>
          <w:p w14:paraId="32E1A5F5" w14:textId="77777777" w:rsidR="00A448AF" w:rsidRPr="00A448AF" w:rsidRDefault="00A448AF" w:rsidP="00D156F1">
            <w:pPr>
              <w:pStyle w:val="TableParagraph"/>
              <w:spacing w:before="110"/>
              <w:ind w:left="26"/>
              <w:jc w:val="left"/>
              <w:rPr>
                <w:rFonts w:ascii="Arial Narrow" w:hAnsi="Arial Narrow"/>
                <w:b/>
                <w:sz w:val="13"/>
              </w:rPr>
            </w:pPr>
            <w:r w:rsidRPr="00A448AF">
              <w:rPr>
                <w:rFonts w:ascii="Arial Narrow" w:hAnsi="Arial Narrow"/>
                <w:b/>
                <w:sz w:val="13"/>
                <w:u w:val="single"/>
              </w:rPr>
              <w:t>Machinery and Equipmen</w:t>
            </w:r>
            <w:r w:rsidRPr="00A448AF">
              <w:rPr>
                <w:rFonts w:ascii="Arial Narrow" w:hAnsi="Arial Narrow"/>
                <w:b/>
                <w:sz w:val="13"/>
              </w:rPr>
              <w:t>t</w:t>
            </w:r>
          </w:p>
          <w:p w14:paraId="15A86D8A"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Machinery and Equipment</w:t>
            </w:r>
          </w:p>
          <w:p w14:paraId="797F102F" w14:textId="77777777" w:rsidR="00A448AF" w:rsidRPr="00A448AF" w:rsidRDefault="00A448AF" w:rsidP="00D156F1">
            <w:pPr>
              <w:pStyle w:val="TableParagraph"/>
              <w:spacing w:before="110"/>
              <w:ind w:left="26"/>
              <w:jc w:val="left"/>
              <w:rPr>
                <w:rFonts w:ascii="Arial Narrow" w:hAnsi="Arial Narrow"/>
                <w:b/>
                <w:sz w:val="13"/>
              </w:rPr>
            </w:pPr>
            <w:r w:rsidRPr="00A448AF">
              <w:rPr>
                <w:rFonts w:ascii="Arial Narrow" w:hAnsi="Arial Narrow"/>
                <w:b/>
                <w:sz w:val="13"/>
                <w:u w:val="single"/>
              </w:rPr>
              <w:t>Transport Assets</w:t>
            </w:r>
          </w:p>
          <w:p w14:paraId="1A9CDF1A"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Transport Assets</w:t>
            </w:r>
          </w:p>
          <w:p w14:paraId="0F279E06" w14:textId="77777777" w:rsidR="00A448AF" w:rsidRPr="00A448AF" w:rsidRDefault="00A448AF" w:rsidP="00D156F1">
            <w:pPr>
              <w:pStyle w:val="TableParagraph"/>
              <w:spacing w:before="110"/>
              <w:ind w:left="26"/>
              <w:jc w:val="left"/>
              <w:rPr>
                <w:rFonts w:ascii="Arial Narrow" w:hAnsi="Arial Narrow"/>
                <w:b/>
                <w:sz w:val="13"/>
              </w:rPr>
            </w:pPr>
            <w:r w:rsidRPr="00A448AF">
              <w:rPr>
                <w:rFonts w:ascii="Arial Narrow" w:hAnsi="Arial Narrow"/>
                <w:b/>
                <w:sz w:val="13"/>
                <w:u w:val="single"/>
              </w:rPr>
              <w:t>Land</w:t>
            </w:r>
          </w:p>
          <w:p w14:paraId="7DE5FAC8"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Land</w:t>
            </w:r>
          </w:p>
          <w:p w14:paraId="7AD2CA1B" w14:textId="77777777" w:rsidR="00A448AF" w:rsidRPr="00A448AF" w:rsidRDefault="00A448AF" w:rsidP="00D156F1">
            <w:pPr>
              <w:pStyle w:val="TableParagraph"/>
              <w:spacing w:before="110"/>
              <w:ind w:left="26"/>
              <w:jc w:val="left"/>
              <w:rPr>
                <w:rFonts w:ascii="Arial Narrow" w:hAnsi="Arial Narrow"/>
                <w:b/>
                <w:sz w:val="13"/>
              </w:rPr>
            </w:pPr>
            <w:r w:rsidRPr="00A448AF">
              <w:rPr>
                <w:rFonts w:ascii="Arial Narrow" w:hAnsi="Arial Narrow"/>
                <w:b/>
                <w:sz w:val="13"/>
                <w:u w:val="single"/>
              </w:rPr>
              <w:t>Zoo's, Marine and Non-biological Animals</w:t>
            </w:r>
          </w:p>
          <w:p w14:paraId="03A06CF7" w14:textId="77777777" w:rsidR="00A448AF" w:rsidRPr="00A448AF" w:rsidRDefault="00A448AF" w:rsidP="00D156F1">
            <w:pPr>
              <w:pStyle w:val="TableParagraph"/>
              <w:spacing w:before="43"/>
              <w:ind w:left="26"/>
              <w:jc w:val="left"/>
              <w:rPr>
                <w:rFonts w:ascii="Arial Narrow" w:hAnsi="Arial Narrow"/>
                <w:sz w:val="13"/>
              </w:rPr>
            </w:pPr>
            <w:r w:rsidRPr="00A448AF">
              <w:rPr>
                <w:rFonts w:ascii="Arial Narrow" w:hAnsi="Arial Narrow"/>
                <w:sz w:val="13"/>
              </w:rPr>
              <w:t>Zoo's, Marine and Non-biological Animals</w:t>
            </w:r>
          </w:p>
          <w:p w14:paraId="3C80FCA6" w14:textId="77777777" w:rsidR="00A448AF" w:rsidRPr="00A448AF" w:rsidRDefault="00A448AF" w:rsidP="00D156F1">
            <w:pPr>
              <w:pStyle w:val="TableParagraph"/>
              <w:spacing w:before="76"/>
              <w:ind w:left="26"/>
              <w:jc w:val="left"/>
              <w:rPr>
                <w:rFonts w:ascii="Arial Narrow" w:hAnsi="Arial Narrow"/>
                <w:b/>
                <w:sz w:val="13"/>
              </w:rPr>
            </w:pPr>
            <w:r w:rsidRPr="00A448AF">
              <w:rPr>
                <w:rFonts w:ascii="Arial Narrow" w:hAnsi="Arial Narrow"/>
                <w:b/>
                <w:sz w:val="13"/>
                <w:u w:val="single"/>
              </w:rPr>
              <w:t>Living resources</w:t>
            </w:r>
          </w:p>
          <w:p w14:paraId="3B6939A2" w14:textId="77777777" w:rsidR="00A448AF" w:rsidRPr="00A448AF" w:rsidRDefault="00A448AF" w:rsidP="00D156F1">
            <w:pPr>
              <w:pStyle w:val="TableParagraph"/>
              <w:spacing w:before="9"/>
              <w:ind w:left="26"/>
              <w:jc w:val="left"/>
              <w:rPr>
                <w:rFonts w:ascii="Arial Narrow" w:hAnsi="Arial Narrow"/>
                <w:sz w:val="13"/>
              </w:rPr>
            </w:pPr>
            <w:r w:rsidRPr="00A448AF">
              <w:rPr>
                <w:rFonts w:ascii="Arial Narrow" w:hAnsi="Arial Narrow"/>
                <w:sz w:val="13"/>
              </w:rPr>
              <w:t>Mature</w:t>
            </w:r>
          </w:p>
          <w:p w14:paraId="4ED4C0B6" w14:textId="77777777" w:rsidR="00A448AF" w:rsidRPr="00A448AF" w:rsidRDefault="00A448AF" w:rsidP="00D156F1">
            <w:pPr>
              <w:pStyle w:val="TableParagraph"/>
              <w:spacing w:before="9" w:line="254" w:lineRule="auto"/>
              <w:ind w:left="26" w:right="1585"/>
              <w:jc w:val="left"/>
              <w:rPr>
                <w:rFonts w:ascii="Arial Narrow" w:hAnsi="Arial Narrow"/>
                <w:sz w:val="13"/>
              </w:rPr>
            </w:pPr>
            <w:r w:rsidRPr="00A448AF">
              <w:rPr>
                <w:rFonts w:ascii="Arial Narrow" w:hAnsi="Arial Narrow"/>
                <w:i/>
                <w:sz w:val="13"/>
              </w:rPr>
              <w:t xml:space="preserve">Policing and Protection Zoological plants and animals </w:t>
            </w:r>
            <w:r w:rsidRPr="00A448AF">
              <w:rPr>
                <w:rFonts w:ascii="Arial Narrow" w:hAnsi="Arial Narrow"/>
                <w:sz w:val="13"/>
              </w:rPr>
              <w:t>Immature</w:t>
            </w:r>
          </w:p>
          <w:p w14:paraId="52F1DD2F" w14:textId="77777777" w:rsidR="00A448AF" w:rsidRPr="00A448AF" w:rsidRDefault="00A448AF" w:rsidP="00D156F1">
            <w:pPr>
              <w:pStyle w:val="TableParagraph"/>
              <w:spacing w:before="2"/>
              <w:ind w:left="26"/>
              <w:jc w:val="left"/>
              <w:rPr>
                <w:rFonts w:ascii="Arial Narrow" w:hAnsi="Arial Narrow"/>
                <w:i/>
                <w:sz w:val="13"/>
              </w:rPr>
            </w:pPr>
            <w:r w:rsidRPr="00A448AF">
              <w:rPr>
                <w:rFonts w:ascii="Arial Narrow" w:hAnsi="Arial Narrow"/>
                <w:i/>
                <w:sz w:val="13"/>
              </w:rPr>
              <w:t>Policing and Protection</w:t>
            </w:r>
          </w:p>
          <w:p w14:paraId="23BF3076" w14:textId="77777777" w:rsidR="00A448AF" w:rsidRPr="00A448AF" w:rsidRDefault="00A448AF" w:rsidP="00D156F1">
            <w:pPr>
              <w:pStyle w:val="TableParagraph"/>
              <w:spacing w:before="9"/>
              <w:ind w:left="26"/>
              <w:jc w:val="left"/>
              <w:rPr>
                <w:rFonts w:ascii="Arial Narrow" w:hAnsi="Arial Narrow"/>
                <w:i/>
                <w:sz w:val="13"/>
              </w:rPr>
            </w:pPr>
            <w:r w:rsidRPr="00A448AF">
              <w:rPr>
                <w:rFonts w:ascii="Arial Narrow" w:hAnsi="Arial Narrow"/>
                <w:i/>
                <w:sz w:val="13"/>
              </w:rPr>
              <w:t>Zoological plants and animals</w:t>
            </w:r>
          </w:p>
        </w:tc>
        <w:tc>
          <w:tcPr>
            <w:tcW w:w="279" w:type="dxa"/>
            <w:vMerge w:val="restart"/>
            <w:tcBorders>
              <w:top w:val="single" w:sz="2" w:space="0" w:color="000000"/>
              <w:bottom w:val="single" w:sz="2" w:space="0" w:color="000000"/>
            </w:tcBorders>
          </w:tcPr>
          <w:p w14:paraId="78B2F748"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04C56BE3"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p w14:paraId="24C89824" w14:textId="77777777" w:rsidR="00A448AF" w:rsidRPr="00A448AF" w:rsidRDefault="00A448AF" w:rsidP="00D156F1">
            <w:pPr>
              <w:pStyle w:val="TableParagraph"/>
              <w:spacing w:before="43"/>
              <w:ind w:right="108"/>
              <w:rPr>
                <w:rFonts w:ascii="Arial Narrow" w:hAnsi="Arial Narrow"/>
                <w:sz w:val="13"/>
              </w:rPr>
            </w:pPr>
            <w:r w:rsidRPr="00A448AF">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3E816B2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p w14:paraId="05F89B5A"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D6C798E"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p w14:paraId="357FF65B"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91ADCA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p w14:paraId="668E9840"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773BCF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p w14:paraId="7E2466C1"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586E7F5"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p w14:paraId="337D86EF" w14:textId="77777777" w:rsidR="00A448AF" w:rsidRPr="00A448AF" w:rsidRDefault="00A448AF" w:rsidP="00D156F1">
            <w:pPr>
              <w:pStyle w:val="TableParagraph"/>
              <w:spacing w:before="43"/>
              <w:ind w:right="115"/>
              <w:rPr>
                <w:rFonts w:ascii="Arial Narrow" w:hAnsi="Arial Narrow"/>
                <w:sz w:val="13"/>
              </w:rPr>
            </w:pPr>
            <w:r w:rsidRPr="00A448AF">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71AE4BFF" w14:textId="77777777" w:rsidR="00A448AF" w:rsidRPr="00A448AF" w:rsidRDefault="00A448AF" w:rsidP="00D156F1">
            <w:pPr>
              <w:pStyle w:val="TableParagraph"/>
              <w:spacing w:before="17"/>
              <w:ind w:left="427"/>
              <w:jc w:val="left"/>
              <w:rPr>
                <w:rFonts w:ascii="Arial Narrow" w:hAnsi="Arial Narrow"/>
                <w:sz w:val="13"/>
              </w:rPr>
            </w:pPr>
            <w:r w:rsidRPr="00A448AF">
              <w:rPr>
                <w:rFonts w:ascii="Arial Narrow" w:hAnsi="Arial Narrow"/>
                <w:w w:val="99"/>
                <w:sz w:val="13"/>
              </w:rPr>
              <w:t>–</w:t>
            </w:r>
          </w:p>
          <w:p w14:paraId="46A67949" w14:textId="77777777" w:rsidR="00A448AF" w:rsidRPr="00A448AF" w:rsidRDefault="00A448AF" w:rsidP="00D156F1">
            <w:pPr>
              <w:pStyle w:val="TableParagraph"/>
              <w:spacing w:before="43"/>
              <w:ind w:left="427"/>
              <w:jc w:val="left"/>
              <w:rPr>
                <w:rFonts w:ascii="Arial Narrow" w:hAnsi="Arial Narrow"/>
                <w:sz w:val="13"/>
              </w:rPr>
            </w:pPr>
            <w:r w:rsidRPr="00A448AF">
              <w:rPr>
                <w:rFonts w:ascii="Arial Narrow" w:hAnsi="Arial Narrow"/>
                <w:w w:val="99"/>
                <w:sz w:val="13"/>
              </w:rPr>
              <w:t>–</w:t>
            </w:r>
          </w:p>
          <w:p w14:paraId="7B87C4E6" w14:textId="77777777" w:rsidR="00A448AF" w:rsidRPr="00A448AF" w:rsidRDefault="00A448AF" w:rsidP="00D156F1">
            <w:pPr>
              <w:pStyle w:val="TableParagraph"/>
              <w:spacing w:before="110"/>
              <w:ind w:left="427"/>
              <w:jc w:val="left"/>
              <w:rPr>
                <w:rFonts w:ascii="Arial Narrow" w:hAnsi="Arial Narrow"/>
                <w:b/>
                <w:sz w:val="13"/>
              </w:rPr>
            </w:pPr>
            <w:r w:rsidRPr="00A448AF">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2299B487"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7DAF5404" w14:textId="77777777" w:rsidR="00A448AF" w:rsidRPr="00A448AF" w:rsidRDefault="00A448AF" w:rsidP="00D156F1">
            <w:pPr>
              <w:pStyle w:val="TableParagraph"/>
              <w:spacing w:before="17"/>
              <w:ind w:right="110"/>
              <w:rPr>
                <w:rFonts w:ascii="Arial Narrow" w:hAnsi="Arial Narrow"/>
                <w:sz w:val="13"/>
              </w:rPr>
            </w:pPr>
            <w:r w:rsidRPr="00A448AF">
              <w:rPr>
                <w:rFonts w:ascii="Arial Narrow" w:hAnsi="Arial Narrow"/>
                <w:w w:val="99"/>
                <w:sz w:val="13"/>
              </w:rPr>
              <w:t>–</w:t>
            </w:r>
          </w:p>
          <w:p w14:paraId="4A370767" w14:textId="77777777" w:rsidR="00A448AF" w:rsidRPr="00A448AF" w:rsidRDefault="00A448AF" w:rsidP="00D156F1">
            <w:pPr>
              <w:pStyle w:val="TableParagraph"/>
              <w:spacing w:before="43"/>
              <w:ind w:right="110"/>
              <w:rPr>
                <w:rFonts w:ascii="Arial Narrow" w:hAnsi="Arial Narrow"/>
                <w:sz w:val="13"/>
              </w:rPr>
            </w:pPr>
            <w:r w:rsidRPr="00A448AF">
              <w:rPr>
                <w:rFonts w:ascii="Arial Narrow" w:hAnsi="Arial Narrow"/>
                <w:w w:val="99"/>
                <w:sz w:val="13"/>
              </w:rPr>
              <w:t>–</w:t>
            </w:r>
          </w:p>
        </w:tc>
      </w:tr>
      <w:tr w:rsidR="00A448AF" w:rsidRPr="00A448AF" w14:paraId="54F4D222" w14:textId="77777777" w:rsidTr="00D156F1">
        <w:trPr>
          <w:trHeight w:val="252"/>
        </w:trPr>
        <w:tc>
          <w:tcPr>
            <w:tcW w:w="3051" w:type="dxa"/>
            <w:vMerge/>
            <w:tcBorders>
              <w:top w:val="nil"/>
              <w:bottom w:val="single" w:sz="2" w:space="0" w:color="000000"/>
            </w:tcBorders>
          </w:tcPr>
          <w:p w14:paraId="44ACC3FF"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32E7D771"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0340E0AC" w14:textId="77777777" w:rsidR="00A448AF" w:rsidRPr="00A448AF" w:rsidRDefault="00A448AF" w:rsidP="00D156F1">
            <w:pPr>
              <w:pStyle w:val="TableParagraph"/>
              <w:spacing w:before="83"/>
              <w:ind w:right="108"/>
              <w:rPr>
                <w:rFonts w:ascii="Arial Narrow" w:hAnsi="Arial Narrow"/>
                <w:b/>
                <w:sz w:val="13"/>
              </w:rPr>
            </w:pPr>
            <w:r w:rsidRPr="00A448AF">
              <w:rPr>
                <w:rFonts w:ascii="Arial Narrow" w:hAnsi="Arial Narrow"/>
                <w:b/>
                <w:w w:val="99"/>
                <w:sz w:val="13"/>
              </w:rPr>
              <w:t>–</w:t>
            </w:r>
          </w:p>
        </w:tc>
        <w:tc>
          <w:tcPr>
            <w:tcW w:w="786" w:type="dxa"/>
            <w:tcBorders>
              <w:top w:val="nil"/>
              <w:bottom w:val="single" w:sz="2" w:space="0" w:color="000000"/>
              <w:right w:val="single" w:sz="2" w:space="0" w:color="000000"/>
            </w:tcBorders>
          </w:tcPr>
          <w:p w14:paraId="6AF7D90F"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14F0598"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0F966D6A"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8F04324"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544C886E" w14:textId="77777777" w:rsidR="00A448AF" w:rsidRPr="00A448AF" w:rsidRDefault="00A448AF" w:rsidP="00D156F1">
            <w:pPr>
              <w:pStyle w:val="TableParagraph"/>
              <w:spacing w:before="83"/>
              <w:ind w:right="115"/>
              <w:rPr>
                <w:rFonts w:ascii="Arial Narrow" w:hAnsi="Arial Narrow"/>
                <w:b/>
                <w:sz w:val="13"/>
              </w:rPr>
            </w:pPr>
            <w:r w:rsidRPr="00A448AF">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171AC153"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8774D10"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13D45CB2" w14:textId="77777777" w:rsidR="00A448AF" w:rsidRPr="00A448AF" w:rsidRDefault="00A448AF" w:rsidP="00D156F1">
            <w:pPr>
              <w:pStyle w:val="TableParagraph"/>
              <w:spacing w:before="83"/>
              <w:ind w:right="110"/>
              <w:rPr>
                <w:rFonts w:ascii="Arial Narrow" w:hAnsi="Arial Narrow"/>
                <w:b/>
                <w:sz w:val="13"/>
              </w:rPr>
            </w:pPr>
            <w:r w:rsidRPr="00A448AF">
              <w:rPr>
                <w:rFonts w:ascii="Arial Narrow" w:hAnsi="Arial Narrow"/>
                <w:b/>
                <w:w w:val="99"/>
                <w:sz w:val="13"/>
              </w:rPr>
              <w:t>–</w:t>
            </w:r>
          </w:p>
        </w:tc>
      </w:tr>
      <w:tr w:rsidR="00A448AF" w:rsidRPr="00A448AF" w14:paraId="68D63AB0" w14:textId="77777777" w:rsidTr="00D156F1">
        <w:trPr>
          <w:trHeight w:val="188"/>
        </w:trPr>
        <w:tc>
          <w:tcPr>
            <w:tcW w:w="3051" w:type="dxa"/>
            <w:vMerge/>
            <w:tcBorders>
              <w:top w:val="nil"/>
              <w:bottom w:val="single" w:sz="2" w:space="0" w:color="000000"/>
            </w:tcBorders>
          </w:tcPr>
          <w:p w14:paraId="4F2E4867"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3D9C8065"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37F66887"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0314C19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E544AD9"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12C8442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7EA293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D3BCF30"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A8844B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p w14:paraId="38C13058" w14:textId="77777777" w:rsidR="00A448AF" w:rsidRPr="00A448AF" w:rsidRDefault="00A448AF" w:rsidP="00D156F1">
            <w:pPr>
              <w:pStyle w:val="TableParagraph"/>
              <w:spacing w:before="110"/>
              <w:ind w:right="54"/>
              <w:rPr>
                <w:rFonts w:ascii="Arial Narrow" w:hAnsi="Arial Narrow"/>
                <w:b/>
                <w:sz w:val="13"/>
              </w:rPr>
            </w:pPr>
            <w:r w:rsidRPr="00A448AF">
              <w:rPr>
                <w:rFonts w:ascii="Arial Narrow" w:hAnsi="Arial Narrow"/>
                <w:b/>
                <w:w w:val="99"/>
                <w:sz w:val="13"/>
              </w:rPr>
              <w:t>0</w:t>
            </w:r>
          </w:p>
        </w:tc>
        <w:tc>
          <w:tcPr>
            <w:tcW w:w="608" w:type="dxa"/>
            <w:vMerge w:val="restart"/>
            <w:tcBorders>
              <w:top w:val="single" w:sz="2" w:space="0" w:color="000000"/>
              <w:left w:val="single" w:sz="2" w:space="0" w:color="000000"/>
              <w:bottom w:val="single" w:sz="2" w:space="0" w:color="000000"/>
              <w:right w:val="single" w:sz="2" w:space="0" w:color="000000"/>
            </w:tcBorders>
          </w:tcPr>
          <w:p w14:paraId="66687037" w14:textId="77777777" w:rsidR="00A448AF" w:rsidRPr="00A448AF" w:rsidRDefault="00A448AF" w:rsidP="00D156F1">
            <w:pPr>
              <w:pStyle w:val="TableParagraph"/>
              <w:jc w:val="left"/>
              <w:rPr>
                <w:rFonts w:ascii="Arial Narrow" w:hAnsi="Arial Narrow"/>
                <w:i/>
                <w:sz w:val="14"/>
              </w:rPr>
            </w:pPr>
          </w:p>
          <w:p w14:paraId="4FA5DC6D" w14:textId="77777777" w:rsidR="00A448AF" w:rsidRPr="00A448AF" w:rsidRDefault="00A448AF" w:rsidP="00D156F1">
            <w:pPr>
              <w:pStyle w:val="TableParagraph"/>
              <w:spacing w:before="101"/>
              <w:ind w:left="152"/>
              <w:jc w:val="left"/>
              <w:rPr>
                <w:rFonts w:ascii="Arial Narrow" w:hAnsi="Arial Narrow"/>
                <w:sz w:val="13"/>
              </w:rPr>
            </w:pPr>
            <w:r w:rsidRPr="00A448AF">
              <w:rPr>
                <w:rFonts w:ascii="Arial Narrow" w:hAnsi="Arial Narrow"/>
                <w:sz w:val="13"/>
              </w:rPr>
              <w:t>20.9%</w:t>
            </w:r>
          </w:p>
        </w:tc>
        <w:tc>
          <w:tcPr>
            <w:tcW w:w="785" w:type="dxa"/>
            <w:tcBorders>
              <w:top w:val="single" w:sz="2" w:space="0" w:color="000000"/>
              <w:left w:val="single" w:sz="2" w:space="0" w:color="000000"/>
              <w:bottom w:val="nil"/>
            </w:tcBorders>
            <w:shd w:val="clear" w:color="auto" w:fill="FFFF99"/>
          </w:tcPr>
          <w:p w14:paraId="29061166" w14:textId="77777777" w:rsidR="00A448AF" w:rsidRPr="00A448AF" w:rsidRDefault="00A448AF" w:rsidP="00D156F1">
            <w:pPr>
              <w:pStyle w:val="TableParagraph"/>
              <w:spacing w:before="17"/>
              <w:ind w:right="110"/>
              <w:rPr>
                <w:rFonts w:ascii="Arial Narrow" w:hAnsi="Arial Narrow"/>
                <w:sz w:val="13"/>
              </w:rPr>
            </w:pPr>
            <w:r w:rsidRPr="00A448AF">
              <w:rPr>
                <w:rFonts w:ascii="Arial Narrow" w:hAnsi="Arial Narrow"/>
                <w:w w:val="99"/>
                <w:sz w:val="13"/>
              </w:rPr>
              <w:t>–</w:t>
            </w:r>
          </w:p>
        </w:tc>
      </w:tr>
      <w:tr w:rsidR="00A448AF" w:rsidRPr="00A448AF" w14:paraId="4B70CE9E" w14:textId="77777777" w:rsidTr="00D156F1">
        <w:trPr>
          <w:trHeight w:val="252"/>
        </w:trPr>
        <w:tc>
          <w:tcPr>
            <w:tcW w:w="3051" w:type="dxa"/>
            <w:vMerge/>
            <w:tcBorders>
              <w:top w:val="nil"/>
              <w:bottom w:val="single" w:sz="2" w:space="0" w:color="000000"/>
            </w:tcBorders>
          </w:tcPr>
          <w:p w14:paraId="7D965A76"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0C19499F"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412A09D7" w14:textId="77777777" w:rsidR="00A448AF" w:rsidRPr="00A448AF" w:rsidRDefault="00A448AF" w:rsidP="00D156F1">
            <w:pPr>
              <w:pStyle w:val="TableParagraph"/>
              <w:spacing w:before="83"/>
              <w:ind w:right="46"/>
              <w:rPr>
                <w:rFonts w:ascii="Arial Narrow" w:hAnsi="Arial Narrow"/>
                <w:b/>
                <w:sz w:val="13"/>
              </w:rPr>
            </w:pPr>
            <w:r w:rsidRPr="00A448AF">
              <w:rPr>
                <w:rFonts w:ascii="Arial Narrow" w:hAnsi="Arial Narrow"/>
                <w:b/>
                <w:w w:val="95"/>
                <w:sz w:val="13"/>
              </w:rPr>
              <w:t>18</w:t>
            </w:r>
          </w:p>
        </w:tc>
        <w:tc>
          <w:tcPr>
            <w:tcW w:w="786" w:type="dxa"/>
            <w:tcBorders>
              <w:top w:val="nil"/>
              <w:bottom w:val="single" w:sz="2" w:space="0" w:color="000000"/>
              <w:right w:val="single" w:sz="2" w:space="0" w:color="000000"/>
            </w:tcBorders>
          </w:tcPr>
          <w:p w14:paraId="04C855F9"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w w:val="99"/>
                <w:sz w:val="13"/>
              </w:rPr>
              <w:t>4</w:t>
            </w:r>
          </w:p>
        </w:tc>
        <w:tc>
          <w:tcPr>
            <w:tcW w:w="785" w:type="dxa"/>
            <w:tcBorders>
              <w:top w:val="nil"/>
              <w:left w:val="single" w:sz="2" w:space="0" w:color="000000"/>
              <w:bottom w:val="single" w:sz="2" w:space="0" w:color="000000"/>
              <w:right w:val="single" w:sz="2" w:space="0" w:color="000000"/>
            </w:tcBorders>
          </w:tcPr>
          <w:p w14:paraId="1496F545"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7E4C1A4D"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w w:val="99"/>
                <w:sz w:val="13"/>
              </w:rPr>
              <w:t>0</w:t>
            </w:r>
          </w:p>
        </w:tc>
        <w:tc>
          <w:tcPr>
            <w:tcW w:w="785" w:type="dxa"/>
            <w:tcBorders>
              <w:top w:val="nil"/>
              <w:left w:val="single" w:sz="2" w:space="0" w:color="000000"/>
              <w:bottom w:val="single" w:sz="2" w:space="0" w:color="000000"/>
              <w:right w:val="single" w:sz="2" w:space="0" w:color="000000"/>
            </w:tcBorders>
          </w:tcPr>
          <w:p w14:paraId="4899EBB1"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w w:val="99"/>
                <w:sz w:val="13"/>
              </w:rPr>
              <w:t>1</w:t>
            </w:r>
          </w:p>
        </w:tc>
        <w:tc>
          <w:tcPr>
            <w:tcW w:w="786" w:type="dxa"/>
            <w:tcBorders>
              <w:top w:val="nil"/>
              <w:left w:val="single" w:sz="2" w:space="0" w:color="000000"/>
              <w:bottom w:val="single" w:sz="2" w:space="0" w:color="000000"/>
              <w:right w:val="single" w:sz="2" w:space="0" w:color="000000"/>
            </w:tcBorders>
          </w:tcPr>
          <w:p w14:paraId="53F3B88C" w14:textId="77777777" w:rsidR="00A448AF" w:rsidRPr="00A448AF" w:rsidRDefault="00A448AF" w:rsidP="00D156F1">
            <w:pPr>
              <w:pStyle w:val="TableParagraph"/>
              <w:spacing w:before="83"/>
              <w:ind w:right="55"/>
              <w:rPr>
                <w:rFonts w:ascii="Arial Narrow" w:hAnsi="Arial Narrow"/>
                <w:b/>
                <w:sz w:val="13"/>
              </w:rPr>
            </w:pPr>
            <w:r w:rsidRPr="00A448AF">
              <w:rPr>
                <w:rFonts w:ascii="Arial Narrow" w:hAnsi="Arial Narrow"/>
                <w:b/>
                <w:w w:val="99"/>
                <w:sz w:val="13"/>
              </w:rPr>
              <w:t>1</w:t>
            </w:r>
          </w:p>
        </w:tc>
        <w:tc>
          <w:tcPr>
            <w:tcW w:w="608" w:type="dxa"/>
            <w:vMerge/>
            <w:tcBorders>
              <w:top w:val="nil"/>
              <w:left w:val="single" w:sz="2" w:space="0" w:color="000000"/>
              <w:bottom w:val="single" w:sz="2" w:space="0" w:color="000000"/>
              <w:right w:val="single" w:sz="2" w:space="0" w:color="000000"/>
            </w:tcBorders>
          </w:tcPr>
          <w:p w14:paraId="47FBA521"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1BFACDC3"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7FB48575" w14:textId="77777777" w:rsidR="00A448AF" w:rsidRPr="00A448AF" w:rsidRDefault="00A448AF" w:rsidP="00D156F1">
            <w:pPr>
              <w:pStyle w:val="TableParagraph"/>
              <w:spacing w:before="83"/>
              <w:ind w:right="50"/>
              <w:rPr>
                <w:rFonts w:ascii="Arial Narrow" w:hAnsi="Arial Narrow"/>
                <w:b/>
                <w:sz w:val="13"/>
              </w:rPr>
            </w:pPr>
            <w:r w:rsidRPr="00A448AF">
              <w:rPr>
                <w:rFonts w:ascii="Arial Narrow" w:hAnsi="Arial Narrow"/>
                <w:b/>
                <w:w w:val="99"/>
                <w:sz w:val="13"/>
              </w:rPr>
              <w:t>4</w:t>
            </w:r>
          </w:p>
        </w:tc>
      </w:tr>
      <w:tr w:rsidR="00A448AF" w:rsidRPr="00A448AF" w14:paraId="6BB5E55A" w14:textId="77777777" w:rsidTr="00D156F1">
        <w:trPr>
          <w:trHeight w:val="188"/>
        </w:trPr>
        <w:tc>
          <w:tcPr>
            <w:tcW w:w="3051" w:type="dxa"/>
            <w:vMerge/>
            <w:tcBorders>
              <w:top w:val="nil"/>
              <w:bottom w:val="single" w:sz="2" w:space="0" w:color="000000"/>
            </w:tcBorders>
          </w:tcPr>
          <w:p w14:paraId="41B359A4"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1882C50B"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6BCDF004"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567DAC0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E3E96CA"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322B86F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AE5ABC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7FC3A19"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24DC97E"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p w14:paraId="0D37BCA5" w14:textId="77777777" w:rsidR="00A448AF" w:rsidRPr="00A448AF" w:rsidRDefault="00A448AF" w:rsidP="00D156F1">
            <w:pPr>
              <w:pStyle w:val="TableParagraph"/>
              <w:spacing w:before="43"/>
              <w:ind w:right="54"/>
              <w:rPr>
                <w:rFonts w:ascii="Arial Narrow" w:hAnsi="Arial Narrow"/>
                <w:sz w:val="13"/>
              </w:rPr>
            </w:pPr>
            <w:r w:rsidRPr="00A448AF">
              <w:rPr>
                <w:rFonts w:ascii="Arial Narrow" w:hAnsi="Arial Narrow"/>
                <w:w w:val="99"/>
                <w:sz w:val="13"/>
              </w:rPr>
              <w:t>0</w:t>
            </w:r>
          </w:p>
          <w:p w14:paraId="2E4CBF90"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515DC4F0"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15590BEC"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142B2352" w14:textId="77777777" w:rsidR="00A448AF" w:rsidRPr="00A448AF" w:rsidRDefault="00A448AF" w:rsidP="00D156F1">
            <w:pPr>
              <w:pStyle w:val="TableParagraph"/>
              <w:spacing w:before="42"/>
              <w:ind w:right="18"/>
              <w:rPr>
                <w:rFonts w:ascii="Arial Narrow" w:hAnsi="Arial Narrow"/>
                <w:sz w:val="13"/>
              </w:rPr>
            </w:pPr>
            <w:r w:rsidRPr="00A448AF">
              <w:rPr>
                <w:rFonts w:ascii="Arial Narrow" w:hAnsi="Arial Narrow"/>
                <w:w w:val="95"/>
                <w:sz w:val="13"/>
              </w:rPr>
              <w:t>(0)</w:t>
            </w:r>
          </w:p>
          <w:p w14:paraId="55F6B84F"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75099F63" w14:textId="77777777" w:rsidR="00A448AF" w:rsidRPr="00A448AF" w:rsidRDefault="00A448AF" w:rsidP="00D156F1">
            <w:pPr>
              <w:pStyle w:val="TableParagraph"/>
              <w:spacing w:before="44"/>
              <w:ind w:right="114"/>
              <w:rPr>
                <w:rFonts w:ascii="Arial Narrow" w:hAnsi="Arial Narrow"/>
                <w:sz w:val="13"/>
              </w:rPr>
            </w:pPr>
            <w:r w:rsidRPr="00A448AF">
              <w:rPr>
                <w:rFonts w:ascii="Arial Narrow" w:hAnsi="Arial Narrow"/>
                <w:w w:val="99"/>
                <w:sz w:val="13"/>
              </w:rPr>
              <w:t>–</w:t>
            </w:r>
          </w:p>
          <w:p w14:paraId="0D34A05D" w14:textId="77777777" w:rsidR="00A448AF" w:rsidRPr="00A448AF" w:rsidRDefault="00A448AF" w:rsidP="00D156F1">
            <w:pPr>
              <w:pStyle w:val="TableParagraph"/>
              <w:spacing w:before="122"/>
              <w:ind w:right="54"/>
              <w:rPr>
                <w:rFonts w:ascii="Arial Narrow" w:hAnsi="Arial Narrow"/>
                <w:b/>
                <w:sz w:val="13"/>
              </w:rPr>
            </w:pPr>
            <w:r w:rsidRPr="00A448AF">
              <w:rPr>
                <w:rFonts w:ascii="Arial Narrow" w:hAnsi="Arial Narrow"/>
                <w:b/>
                <w:w w:val="99"/>
                <w:sz w:val="13"/>
              </w:rPr>
              <w:t>1</w:t>
            </w:r>
          </w:p>
        </w:tc>
        <w:tc>
          <w:tcPr>
            <w:tcW w:w="608" w:type="dxa"/>
            <w:vMerge w:val="restart"/>
            <w:tcBorders>
              <w:top w:val="single" w:sz="2" w:space="0" w:color="000000"/>
              <w:left w:val="single" w:sz="2" w:space="0" w:color="000000"/>
              <w:bottom w:val="single" w:sz="2" w:space="0" w:color="000000"/>
              <w:right w:val="single" w:sz="2" w:space="0" w:color="000000"/>
            </w:tcBorders>
          </w:tcPr>
          <w:p w14:paraId="36F8CBF4" w14:textId="77777777" w:rsidR="00A448AF" w:rsidRPr="00A448AF" w:rsidRDefault="00A448AF" w:rsidP="00D156F1">
            <w:pPr>
              <w:pStyle w:val="TableParagraph"/>
              <w:spacing w:before="9"/>
              <w:jc w:val="left"/>
              <w:rPr>
                <w:rFonts w:ascii="Arial Narrow" w:hAnsi="Arial Narrow"/>
                <w:i/>
                <w:sz w:val="16"/>
              </w:rPr>
            </w:pPr>
          </w:p>
          <w:p w14:paraId="01B52404" w14:textId="77777777" w:rsidR="00A448AF" w:rsidRPr="00A448AF" w:rsidRDefault="00A448AF" w:rsidP="00D156F1">
            <w:pPr>
              <w:pStyle w:val="TableParagraph"/>
              <w:ind w:left="157"/>
              <w:jc w:val="left"/>
              <w:rPr>
                <w:rFonts w:ascii="Arial Narrow" w:hAnsi="Arial Narrow"/>
                <w:b/>
                <w:sz w:val="13"/>
              </w:rPr>
            </w:pPr>
            <w:r w:rsidRPr="00A448AF">
              <w:rPr>
                <w:rFonts w:ascii="Arial Narrow" w:hAnsi="Arial Narrow"/>
                <w:b/>
                <w:sz w:val="13"/>
              </w:rPr>
              <w:t>20.9%</w:t>
            </w:r>
          </w:p>
          <w:p w14:paraId="1D334ECC" w14:textId="77777777" w:rsidR="00A448AF" w:rsidRPr="00A448AF" w:rsidRDefault="00A448AF" w:rsidP="00D156F1">
            <w:pPr>
              <w:pStyle w:val="TableParagraph"/>
              <w:jc w:val="left"/>
              <w:rPr>
                <w:rFonts w:ascii="Arial Narrow" w:hAnsi="Arial Narrow"/>
                <w:i/>
                <w:sz w:val="14"/>
              </w:rPr>
            </w:pPr>
          </w:p>
          <w:p w14:paraId="5462BB6E" w14:textId="77777777" w:rsidR="00A448AF" w:rsidRPr="00A448AF" w:rsidRDefault="00A448AF" w:rsidP="00D156F1">
            <w:pPr>
              <w:pStyle w:val="TableParagraph"/>
              <w:jc w:val="left"/>
              <w:rPr>
                <w:rFonts w:ascii="Arial Narrow" w:hAnsi="Arial Narrow"/>
                <w:i/>
                <w:sz w:val="14"/>
              </w:rPr>
            </w:pPr>
          </w:p>
          <w:p w14:paraId="6ABD5B34" w14:textId="77777777" w:rsidR="00A448AF" w:rsidRPr="00A448AF" w:rsidRDefault="00A448AF" w:rsidP="00D156F1">
            <w:pPr>
              <w:pStyle w:val="TableParagraph"/>
              <w:jc w:val="left"/>
              <w:rPr>
                <w:rFonts w:ascii="Arial Narrow" w:hAnsi="Arial Narrow"/>
                <w:i/>
                <w:sz w:val="14"/>
              </w:rPr>
            </w:pPr>
          </w:p>
          <w:p w14:paraId="7D60B779" w14:textId="77777777" w:rsidR="00A448AF" w:rsidRPr="00A448AF" w:rsidRDefault="00A448AF" w:rsidP="00D156F1">
            <w:pPr>
              <w:pStyle w:val="TableParagraph"/>
              <w:spacing w:before="4"/>
              <w:jc w:val="left"/>
              <w:rPr>
                <w:rFonts w:ascii="Arial Narrow" w:hAnsi="Arial Narrow"/>
                <w:i/>
                <w:sz w:val="13"/>
              </w:rPr>
            </w:pPr>
          </w:p>
          <w:p w14:paraId="026B9825" w14:textId="77777777" w:rsidR="00A448AF" w:rsidRPr="00A448AF" w:rsidRDefault="00A448AF" w:rsidP="00D156F1">
            <w:pPr>
              <w:pStyle w:val="TableParagraph"/>
              <w:ind w:right="19"/>
              <w:rPr>
                <w:rFonts w:ascii="Arial Narrow" w:hAnsi="Arial Narrow"/>
                <w:sz w:val="13"/>
              </w:rPr>
            </w:pPr>
            <w:r w:rsidRPr="00A448AF">
              <w:rPr>
                <w:rFonts w:ascii="Arial Narrow" w:hAnsi="Arial Narrow"/>
                <w:sz w:val="13"/>
              </w:rPr>
              <w:t>(0)</w:t>
            </w:r>
          </w:p>
          <w:p w14:paraId="74B8683A" w14:textId="77777777" w:rsidR="00A448AF" w:rsidRPr="00A448AF" w:rsidRDefault="00A448AF" w:rsidP="00D156F1">
            <w:pPr>
              <w:pStyle w:val="TableParagraph"/>
              <w:jc w:val="left"/>
              <w:rPr>
                <w:rFonts w:ascii="Arial Narrow" w:hAnsi="Arial Narrow"/>
                <w:i/>
                <w:sz w:val="14"/>
              </w:rPr>
            </w:pPr>
          </w:p>
          <w:p w14:paraId="61838064" w14:textId="77777777" w:rsidR="00A448AF" w:rsidRPr="00A448AF" w:rsidRDefault="00A448AF" w:rsidP="00D156F1">
            <w:pPr>
              <w:pStyle w:val="TableParagraph"/>
              <w:jc w:val="left"/>
              <w:rPr>
                <w:rFonts w:ascii="Arial Narrow" w:hAnsi="Arial Narrow"/>
                <w:i/>
                <w:sz w:val="14"/>
              </w:rPr>
            </w:pPr>
          </w:p>
          <w:p w14:paraId="0CE16EE6" w14:textId="77777777" w:rsidR="00A448AF" w:rsidRPr="00A448AF" w:rsidRDefault="00A448AF" w:rsidP="00D156F1">
            <w:pPr>
              <w:pStyle w:val="TableParagraph"/>
              <w:spacing w:before="10"/>
              <w:jc w:val="left"/>
              <w:rPr>
                <w:rFonts w:ascii="Arial Narrow" w:hAnsi="Arial Narrow"/>
                <w:i/>
                <w:sz w:val="14"/>
              </w:rPr>
            </w:pPr>
          </w:p>
          <w:p w14:paraId="3F68169E" w14:textId="77777777" w:rsidR="00A448AF" w:rsidRPr="00A448AF" w:rsidRDefault="00A448AF" w:rsidP="00D156F1">
            <w:pPr>
              <w:pStyle w:val="TableParagraph"/>
              <w:spacing w:before="1"/>
              <w:ind w:left="183"/>
              <w:jc w:val="left"/>
              <w:rPr>
                <w:rFonts w:ascii="Arial Narrow" w:hAnsi="Arial Narrow"/>
                <w:sz w:val="13"/>
              </w:rPr>
            </w:pPr>
            <w:r w:rsidRPr="00A448AF">
              <w:rPr>
                <w:rFonts w:ascii="Arial Narrow" w:hAnsi="Arial Narrow"/>
                <w:sz w:val="13"/>
              </w:rPr>
              <w:t>0.6%</w:t>
            </w:r>
          </w:p>
        </w:tc>
        <w:tc>
          <w:tcPr>
            <w:tcW w:w="785" w:type="dxa"/>
            <w:tcBorders>
              <w:top w:val="single" w:sz="2" w:space="0" w:color="000000"/>
              <w:left w:val="single" w:sz="2" w:space="0" w:color="000000"/>
              <w:bottom w:val="nil"/>
            </w:tcBorders>
            <w:shd w:val="clear" w:color="auto" w:fill="FFFF99"/>
          </w:tcPr>
          <w:p w14:paraId="1738738F" w14:textId="77777777" w:rsidR="00A448AF" w:rsidRPr="00A448AF" w:rsidRDefault="00A448AF" w:rsidP="00D156F1">
            <w:pPr>
              <w:pStyle w:val="TableParagraph"/>
              <w:spacing w:before="17"/>
              <w:ind w:right="110"/>
              <w:rPr>
                <w:rFonts w:ascii="Arial Narrow" w:hAnsi="Arial Narrow"/>
                <w:sz w:val="13"/>
              </w:rPr>
            </w:pPr>
            <w:r w:rsidRPr="00A448AF">
              <w:rPr>
                <w:rFonts w:ascii="Arial Narrow" w:hAnsi="Arial Narrow"/>
                <w:w w:val="99"/>
                <w:sz w:val="13"/>
              </w:rPr>
              <w:t>–</w:t>
            </w:r>
          </w:p>
        </w:tc>
      </w:tr>
      <w:tr w:rsidR="00A448AF" w:rsidRPr="00A448AF" w14:paraId="508F235D" w14:textId="77777777" w:rsidTr="00D156F1">
        <w:trPr>
          <w:trHeight w:val="184"/>
        </w:trPr>
        <w:tc>
          <w:tcPr>
            <w:tcW w:w="3051" w:type="dxa"/>
            <w:vMerge/>
            <w:tcBorders>
              <w:top w:val="nil"/>
              <w:bottom w:val="single" w:sz="2" w:space="0" w:color="000000"/>
            </w:tcBorders>
          </w:tcPr>
          <w:p w14:paraId="3C2C9493"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154C8E04"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34F0F54A" w14:textId="77777777" w:rsidR="00A448AF" w:rsidRPr="00A448AF" w:rsidRDefault="00A448AF" w:rsidP="00D156F1">
            <w:pPr>
              <w:pStyle w:val="TableParagraph"/>
              <w:spacing w:before="16" w:line="148" w:lineRule="exact"/>
              <w:ind w:right="46"/>
              <w:rPr>
                <w:rFonts w:ascii="Arial Narrow" w:hAnsi="Arial Narrow"/>
                <w:sz w:val="13"/>
              </w:rPr>
            </w:pPr>
            <w:r w:rsidRPr="00A448AF">
              <w:rPr>
                <w:rFonts w:ascii="Arial Narrow" w:hAnsi="Arial Narrow"/>
                <w:w w:val="95"/>
                <w:sz w:val="13"/>
              </w:rPr>
              <w:t>18</w:t>
            </w:r>
          </w:p>
        </w:tc>
        <w:tc>
          <w:tcPr>
            <w:tcW w:w="786" w:type="dxa"/>
            <w:tcBorders>
              <w:top w:val="nil"/>
              <w:bottom w:val="nil"/>
              <w:right w:val="single" w:sz="2" w:space="0" w:color="000000"/>
            </w:tcBorders>
          </w:tcPr>
          <w:p w14:paraId="1AFED673" w14:textId="77777777" w:rsidR="00A448AF" w:rsidRPr="00A448AF" w:rsidRDefault="00A448AF" w:rsidP="00D156F1">
            <w:pPr>
              <w:pStyle w:val="TableParagraph"/>
              <w:spacing w:before="16" w:line="148" w:lineRule="exact"/>
              <w:ind w:right="53"/>
              <w:rPr>
                <w:rFonts w:ascii="Arial Narrow" w:hAnsi="Arial Narrow"/>
                <w:sz w:val="13"/>
              </w:rPr>
            </w:pPr>
            <w:r w:rsidRPr="00A448AF">
              <w:rPr>
                <w:rFonts w:ascii="Arial Narrow" w:hAnsi="Arial Narrow"/>
                <w:w w:val="99"/>
                <w:sz w:val="13"/>
              </w:rPr>
              <w:t>4</w:t>
            </w:r>
          </w:p>
        </w:tc>
        <w:tc>
          <w:tcPr>
            <w:tcW w:w="785" w:type="dxa"/>
            <w:tcBorders>
              <w:top w:val="nil"/>
              <w:left w:val="single" w:sz="2" w:space="0" w:color="000000"/>
              <w:bottom w:val="nil"/>
              <w:right w:val="single" w:sz="2" w:space="0" w:color="000000"/>
            </w:tcBorders>
          </w:tcPr>
          <w:p w14:paraId="3D75C6F4" w14:textId="77777777" w:rsidR="00A448AF" w:rsidRPr="00A448AF" w:rsidRDefault="00A448AF" w:rsidP="00D156F1">
            <w:pPr>
              <w:pStyle w:val="TableParagraph"/>
              <w:spacing w:before="16" w:line="148" w:lineRule="exact"/>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A5E5BED" w14:textId="77777777" w:rsidR="00A448AF" w:rsidRPr="00A448AF" w:rsidRDefault="00A448AF" w:rsidP="00D156F1">
            <w:pPr>
              <w:pStyle w:val="TableParagraph"/>
              <w:spacing w:before="16" w:line="148" w:lineRule="exact"/>
              <w:ind w:right="53"/>
              <w:rPr>
                <w:rFonts w:ascii="Arial Narrow" w:hAnsi="Arial Narrow"/>
                <w:sz w:val="13"/>
              </w:rPr>
            </w:pPr>
            <w:r w:rsidRPr="00A448AF">
              <w:rPr>
                <w:rFonts w:ascii="Arial Narrow" w:hAnsi="Arial Narrow"/>
                <w:w w:val="99"/>
                <w:sz w:val="13"/>
              </w:rPr>
              <w:t>0</w:t>
            </w:r>
          </w:p>
        </w:tc>
        <w:tc>
          <w:tcPr>
            <w:tcW w:w="785" w:type="dxa"/>
            <w:tcBorders>
              <w:top w:val="nil"/>
              <w:left w:val="single" w:sz="2" w:space="0" w:color="000000"/>
              <w:bottom w:val="nil"/>
              <w:right w:val="single" w:sz="2" w:space="0" w:color="000000"/>
            </w:tcBorders>
          </w:tcPr>
          <w:p w14:paraId="40F97268" w14:textId="77777777" w:rsidR="00A448AF" w:rsidRPr="00A448AF" w:rsidRDefault="00A448AF" w:rsidP="00D156F1">
            <w:pPr>
              <w:pStyle w:val="TableParagraph"/>
              <w:spacing w:before="16" w:line="148" w:lineRule="exact"/>
              <w:ind w:right="53"/>
              <w:rPr>
                <w:rFonts w:ascii="Arial Narrow" w:hAnsi="Arial Narrow"/>
                <w:sz w:val="13"/>
              </w:rPr>
            </w:pPr>
            <w:r w:rsidRPr="00A448AF">
              <w:rPr>
                <w:rFonts w:ascii="Arial Narrow" w:hAnsi="Arial Narrow"/>
                <w:w w:val="99"/>
                <w:sz w:val="13"/>
              </w:rPr>
              <w:t>1</w:t>
            </w:r>
          </w:p>
        </w:tc>
        <w:tc>
          <w:tcPr>
            <w:tcW w:w="786" w:type="dxa"/>
            <w:tcBorders>
              <w:top w:val="nil"/>
              <w:left w:val="single" w:sz="2" w:space="0" w:color="000000"/>
              <w:bottom w:val="nil"/>
              <w:right w:val="single" w:sz="2" w:space="0" w:color="000000"/>
            </w:tcBorders>
          </w:tcPr>
          <w:p w14:paraId="3CA6DB6B" w14:textId="77777777" w:rsidR="00A448AF" w:rsidRPr="00A448AF" w:rsidRDefault="00A448AF" w:rsidP="00D156F1">
            <w:pPr>
              <w:pStyle w:val="TableParagraph"/>
              <w:spacing w:before="16" w:line="148" w:lineRule="exact"/>
              <w:ind w:right="55"/>
              <w:rPr>
                <w:rFonts w:ascii="Arial Narrow" w:hAnsi="Arial Narrow"/>
                <w:sz w:val="13"/>
              </w:rPr>
            </w:pPr>
            <w:r w:rsidRPr="00A448AF">
              <w:rPr>
                <w:rFonts w:ascii="Arial Narrow" w:hAnsi="Arial Narrow"/>
                <w:w w:val="99"/>
                <w:sz w:val="13"/>
              </w:rPr>
              <w:t>1</w:t>
            </w:r>
          </w:p>
        </w:tc>
        <w:tc>
          <w:tcPr>
            <w:tcW w:w="608" w:type="dxa"/>
            <w:vMerge/>
            <w:tcBorders>
              <w:top w:val="nil"/>
              <w:left w:val="single" w:sz="2" w:space="0" w:color="000000"/>
              <w:bottom w:val="single" w:sz="2" w:space="0" w:color="000000"/>
              <w:right w:val="single" w:sz="2" w:space="0" w:color="000000"/>
            </w:tcBorders>
          </w:tcPr>
          <w:p w14:paraId="683C7754"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2BABB16"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nil"/>
            </w:tcBorders>
          </w:tcPr>
          <w:p w14:paraId="00A83894" w14:textId="77777777" w:rsidR="00A448AF" w:rsidRPr="00A448AF" w:rsidRDefault="00A448AF" w:rsidP="00D156F1">
            <w:pPr>
              <w:pStyle w:val="TableParagraph"/>
              <w:spacing w:before="16" w:line="148" w:lineRule="exact"/>
              <w:ind w:right="50"/>
              <w:rPr>
                <w:rFonts w:ascii="Arial Narrow" w:hAnsi="Arial Narrow"/>
                <w:sz w:val="13"/>
              </w:rPr>
            </w:pPr>
            <w:r w:rsidRPr="00A448AF">
              <w:rPr>
                <w:rFonts w:ascii="Arial Narrow" w:hAnsi="Arial Narrow"/>
                <w:w w:val="99"/>
                <w:sz w:val="13"/>
              </w:rPr>
              <w:t>4</w:t>
            </w:r>
          </w:p>
        </w:tc>
      </w:tr>
      <w:tr w:rsidR="00A448AF" w:rsidRPr="00A448AF" w14:paraId="53EAC7A1" w14:textId="77777777" w:rsidTr="00D156F1">
        <w:trPr>
          <w:trHeight w:val="1149"/>
        </w:trPr>
        <w:tc>
          <w:tcPr>
            <w:tcW w:w="3051" w:type="dxa"/>
            <w:vMerge/>
            <w:tcBorders>
              <w:top w:val="nil"/>
              <w:bottom w:val="single" w:sz="2" w:space="0" w:color="000000"/>
            </w:tcBorders>
          </w:tcPr>
          <w:p w14:paraId="1E4C76F6"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767C87F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2781AD2" w14:textId="77777777" w:rsidR="00A448AF" w:rsidRPr="00A448AF" w:rsidRDefault="00A448AF" w:rsidP="00D156F1">
            <w:pPr>
              <w:pStyle w:val="TableParagraph"/>
              <w:spacing w:before="18"/>
              <w:ind w:right="108"/>
              <w:rPr>
                <w:rFonts w:ascii="Arial Narrow" w:hAnsi="Arial Narrow"/>
                <w:sz w:val="13"/>
              </w:rPr>
            </w:pPr>
            <w:r w:rsidRPr="00A448AF">
              <w:rPr>
                <w:rFonts w:ascii="Arial Narrow" w:hAnsi="Arial Narrow"/>
                <w:w w:val="99"/>
                <w:sz w:val="13"/>
              </w:rPr>
              <w:t>–</w:t>
            </w:r>
          </w:p>
          <w:p w14:paraId="74A99DE9" w14:textId="77777777" w:rsidR="00A448AF" w:rsidRPr="00A448AF" w:rsidRDefault="00A448AF" w:rsidP="00D156F1">
            <w:pPr>
              <w:pStyle w:val="TableParagraph"/>
              <w:spacing w:before="43"/>
              <w:ind w:right="108"/>
              <w:rPr>
                <w:rFonts w:ascii="Arial Narrow" w:hAnsi="Arial Narrow"/>
                <w:sz w:val="13"/>
              </w:rPr>
            </w:pPr>
            <w:r w:rsidRPr="00A448AF">
              <w:rPr>
                <w:rFonts w:ascii="Arial Narrow" w:hAnsi="Arial Narrow"/>
                <w:w w:val="99"/>
                <w:sz w:val="13"/>
              </w:rPr>
              <w:t>–</w:t>
            </w:r>
          </w:p>
          <w:p w14:paraId="2A1BF99E" w14:textId="77777777" w:rsidR="00A448AF" w:rsidRPr="00A448AF" w:rsidRDefault="00A448AF" w:rsidP="00D156F1">
            <w:pPr>
              <w:pStyle w:val="TableParagraph"/>
              <w:spacing w:before="43"/>
              <w:ind w:right="108"/>
              <w:rPr>
                <w:rFonts w:ascii="Arial Narrow" w:hAnsi="Arial Narrow"/>
                <w:sz w:val="13"/>
              </w:rPr>
            </w:pPr>
            <w:r w:rsidRPr="00A448AF">
              <w:rPr>
                <w:rFonts w:ascii="Arial Narrow" w:hAnsi="Arial Narrow"/>
                <w:w w:val="99"/>
                <w:sz w:val="13"/>
              </w:rPr>
              <w:t>–</w:t>
            </w:r>
          </w:p>
          <w:p w14:paraId="0E43F38D" w14:textId="77777777" w:rsidR="00A448AF" w:rsidRPr="00A448AF" w:rsidRDefault="00A448AF" w:rsidP="00D156F1">
            <w:pPr>
              <w:pStyle w:val="TableParagraph"/>
              <w:spacing w:before="43"/>
              <w:ind w:right="46"/>
              <w:rPr>
                <w:rFonts w:ascii="Arial Narrow" w:hAnsi="Arial Narrow"/>
                <w:sz w:val="13"/>
              </w:rPr>
            </w:pPr>
            <w:r w:rsidRPr="00A448AF">
              <w:rPr>
                <w:rFonts w:ascii="Arial Narrow" w:hAnsi="Arial Narrow"/>
                <w:w w:val="95"/>
                <w:sz w:val="13"/>
              </w:rPr>
              <w:t>18</w:t>
            </w:r>
          </w:p>
          <w:p w14:paraId="5FE310D5" w14:textId="77777777" w:rsidR="00A448AF" w:rsidRPr="00A448AF" w:rsidRDefault="00A448AF" w:rsidP="00D156F1">
            <w:pPr>
              <w:pStyle w:val="TableParagraph"/>
              <w:spacing w:before="43"/>
              <w:ind w:right="108"/>
              <w:rPr>
                <w:rFonts w:ascii="Arial Narrow" w:hAnsi="Arial Narrow"/>
                <w:sz w:val="13"/>
              </w:rPr>
            </w:pPr>
            <w:r w:rsidRPr="00A448AF">
              <w:rPr>
                <w:rFonts w:ascii="Arial Narrow" w:hAnsi="Arial Narrow"/>
                <w:w w:val="99"/>
                <w:sz w:val="13"/>
              </w:rPr>
              <w:t>–</w:t>
            </w:r>
          </w:p>
          <w:p w14:paraId="2509A674" w14:textId="77777777" w:rsidR="00A448AF" w:rsidRPr="00A448AF" w:rsidRDefault="00A448AF" w:rsidP="00D156F1">
            <w:pPr>
              <w:pStyle w:val="TableParagraph"/>
              <w:spacing w:before="43"/>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7E437944"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p w14:paraId="7D9030B1"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1FA8F468"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2FB5083C" w14:textId="77777777" w:rsidR="00A448AF" w:rsidRPr="00A448AF" w:rsidRDefault="00A448AF" w:rsidP="00D156F1">
            <w:pPr>
              <w:pStyle w:val="TableParagraph"/>
              <w:spacing w:before="43"/>
              <w:ind w:right="53"/>
              <w:rPr>
                <w:rFonts w:ascii="Arial Narrow" w:hAnsi="Arial Narrow"/>
                <w:sz w:val="13"/>
              </w:rPr>
            </w:pPr>
            <w:r w:rsidRPr="00A448AF">
              <w:rPr>
                <w:rFonts w:ascii="Arial Narrow" w:hAnsi="Arial Narrow"/>
                <w:w w:val="99"/>
                <w:sz w:val="13"/>
              </w:rPr>
              <w:t>4</w:t>
            </w:r>
          </w:p>
          <w:p w14:paraId="4F09A017"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3F4F7855"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6C836E2" w14:textId="77777777" w:rsidR="00A448AF" w:rsidRPr="00A448AF" w:rsidRDefault="00A448AF" w:rsidP="00D156F1">
            <w:pPr>
              <w:pStyle w:val="TableParagraph"/>
              <w:spacing w:before="18"/>
              <w:ind w:right="114"/>
              <w:rPr>
                <w:rFonts w:ascii="Arial Narrow" w:hAnsi="Arial Narrow"/>
                <w:sz w:val="13"/>
              </w:rPr>
            </w:pPr>
            <w:r w:rsidRPr="00A448AF">
              <w:rPr>
                <w:rFonts w:ascii="Arial Narrow" w:hAnsi="Arial Narrow"/>
                <w:w w:val="99"/>
                <w:sz w:val="13"/>
              </w:rPr>
              <w:t>–</w:t>
            </w:r>
          </w:p>
          <w:p w14:paraId="29EE6C6C"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3AC2296D"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45BC0B4C"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5A0A2E23"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p w14:paraId="5398D226" w14:textId="77777777" w:rsidR="00A448AF" w:rsidRPr="00A448AF" w:rsidRDefault="00A448AF" w:rsidP="00D156F1">
            <w:pPr>
              <w:pStyle w:val="TableParagraph"/>
              <w:spacing w:before="43"/>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8C2E90D"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p w14:paraId="58736B1E"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5EE13E1B"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02187458" w14:textId="77777777" w:rsidR="00A448AF" w:rsidRPr="00A448AF" w:rsidRDefault="00A448AF" w:rsidP="00D156F1">
            <w:pPr>
              <w:pStyle w:val="TableParagraph"/>
              <w:spacing w:before="43"/>
              <w:ind w:right="53"/>
              <w:rPr>
                <w:rFonts w:ascii="Arial Narrow" w:hAnsi="Arial Narrow"/>
                <w:sz w:val="13"/>
              </w:rPr>
            </w:pPr>
            <w:r w:rsidRPr="00A448AF">
              <w:rPr>
                <w:rFonts w:ascii="Arial Narrow" w:hAnsi="Arial Narrow"/>
                <w:w w:val="99"/>
                <w:sz w:val="13"/>
              </w:rPr>
              <w:t>0</w:t>
            </w:r>
          </w:p>
          <w:p w14:paraId="7F3401F9"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093C9B88"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527745D"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p w14:paraId="05A80A53"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1AA0D36B"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26DB6B5E" w14:textId="77777777" w:rsidR="00A448AF" w:rsidRPr="00A448AF" w:rsidRDefault="00A448AF" w:rsidP="00D156F1">
            <w:pPr>
              <w:pStyle w:val="TableParagraph"/>
              <w:spacing w:before="43"/>
              <w:ind w:right="53"/>
              <w:rPr>
                <w:rFonts w:ascii="Arial Narrow" w:hAnsi="Arial Narrow"/>
                <w:sz w:val="13"/>
              </w:rPr>
            </w:pPr>
            <w:r w:rsidRPr="00A448AF">
              <w:rPr>
                <w:rFonts w:ascii="Arial Narrow" w:hAnsi="Arial Narrow"/>
                <w:w w:val="99"/>
                <w:sz w:val="13"/>
              </w:rPr>
              <w:t>1</w:t>
            </w:r>
          </w:p>
          <w:p w14:paraId="4AB2B12A"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p w14:paraId="4443850E" w14:textId="77777777" w:rsidR="00A448AF" w:rsidRPr="00A448AF" w:rsidRDefault="00A448AF" w:rsidP="00D156F1">
            <w:pPr>
              <w:pStyle w:val="TableParagraph"/>
              <w:spacing w:before="43"/>
              <w:ind w:right="113"/>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543A08"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p w14:paraId="53433DD7" w14:textId="77777777" w:rsidR="00A448AF" w:rsidRPr="00A448AF" w:rsidRDefault="00A448AF" w:rsidP="00D156F1">
            <w:pPr>
              <w:pStyle w:val="TableParagraph"/>
              <w:spacing w:before="43"/>
              <w:ind w:right="115"/>
              <w:rPr>
                <w:rFonts w:ascii="Arial Narrow" w:hAnsi="Arial Narrow"/>
                <w:sz w:val="13"/>
              </w:rPr>
            </w:pPr>
            <w:r w:rsidRPr="00A448AF">
              <w:rPr>
                <w:rFonts w:ascii="Arial Narrow" w:hAnsi="Arial Narrow"/>
                <w:w w:val="99"/>
                <w:sz w:val="13"/>
              </w:rPr>
              <w:t>–</w:t>
            </w:r>
          </w:p>
          <w:p w14:paraId="55A8418A" w14:textId="77777777" w:rsidR="00A448AF" w:rsidRPr="00A448AF" w:rsidRDefault="00A448AF" w:rsidP="00D156F1">
            <w:pPr>
              <w:pStyle w:val="TableParagraph"/>
              <w:spacing w:before="43"/>
              <w:ind w:right="115"/>
              <w:rPr>
                <w:rFonts w:ascii="Arial Narrow" w:hAnsi="Arial Narrow"/>
                <w:sz w:val="13"/>
              </w:rPr>
            </w:pPr>
            <w:r w:rsidRPr="00A448AF">
              <w:rPr>
                <w:rFonts w:ascii="Arial Narrow" w:hAnsi="Arial Narrow"/>
                <w:w w:val="99"/>
                <w:sz w:val="13"/>
              </w:rPr>
              <w:t>–</w:t>
            </w:r>
          </w:p>
          <w:p w14:paraId="32E71C35" w14:textId="77777777" w:rsidR="00A448AF" w:rsidRPr="00A448AF" w:rsidRDefault="00A448AF" w:rsidP="00D156F1">
            <w:pPr>
              <w:pStyle w:val="TableParagraph"/>
              <w:spacing w:before="43"/>
              <w:ind w:right="55"/>
              <w:rPr>
                <w:rFonts w:ascii="Arial Narrow" w:hAnsi="Arial Narrow"/>
                <w:sz w:val="13"/>
              </w:rPr>
            </w:pPr>
            <w:r w:rsidRPr="00A448AF">
              <w:rPr>
                <w:rFonts w:ascii="Arial Narrow" w:hAnsi="Arial Narrow"/>
                <w:w w:val="99"/>
                <w:sz w:val="13"/>
              </w:rPr>
              <w:t>1</w:t>
            </w:r>
          </w:p>
          <w:p w14:paraId="6731E542" w14:textId="77777777" w:rsidR="00A448AF" w:rsidRPr="00A448AF" w:rsidRDefault="00A448AF" w:rsidP="00D156F1">
            <w:pPr>
              <w:pStyle w:val="TableParagraph"/>
              <w:spacing w:before="43"/>
              <w:ind w:right="115"/>
              <w:rPr>
                <w:rFonts w:ascii="Arial Narrow" w:hAnsi="Arial Narrow"/>
                <w:sz w:val="13"/>
              </w:rPr>
            </w:pPr>
            <w:r w:rsidRPr="00A448AF">
              <w:rPr>
                <w:rFonts w:ascii="Arial Narrow" w:hAnsi="Arial Narrow"/>
                <w:w w:val="99"/>
                <w:sz w:val="13"/>
              </w:rPr>
              <w:t>–</w:t>
            </w:r>
          </w:p>
          <w:p w14:paraId="0035042D" w14:textId="77777777" w:rsidR="00A448AF" w:rsidRPr="00A448AF" w:rsidRDefault="00A448AF" w:rsidP="00D156F1">
            <w:pPr>
              <w:pStyle w:val="TableParagraph"/>
              <w:spacing w:before="43"/>
              <w:ind w:right="115"/>
              <w:rPr>
                <w:rFonts w:ascii="Arial Narrow" w:hAnsi="Arial Narrow"/>
                <w:sz w:val="13"/>
              </w:rPr>
            </w:pPr>
            <w:r w:rsidRPr="00A448AF">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0CEDD4BE"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1B073ED1"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nil"/>
            </w:tcBorders>
            <w:shd w:val="clear" w:color="auto" w:fill="FFFF99"/>
          </w:tcPr>
          <w:p w14:paraId="000185DA" w14:textId="77777777" w:rsidR="00A448AF" w:rsidRPr="00A448AF" w:rsidRDefault="00A448AF" w:rsidP="00D156F1">
            <w:pPr>
              <w:pStyle w:val="TableParagraph"/>
              <w:spacing w:before="18"/>
              <w:ind w:right="110"/>
              <w:rPr>
                <w:rFonts w:ascii="Arial Narrow" w:hAnsi="Arial Narrow"/>
                <w:sz w:val="13"/>
              </w:rPr>
            </w:pPr>
            <w:r w:rsidRPr="00A448AF">
              <w:rPr>
                <w:rFonts w:ascii="Arial Narrow" w:hAnsi="Arial Narrow"/>
                <w:w w:val="99"/>
                <w:sz w:val="13"/>
              </w:rPr>
              <w:t>–</w:t>
            </w:r>
          </w:p>
          <w:p w14:paraId="5578ADAF" w14:textId="77777777" w:rsidR="00A448AF" w:rsidRPr="00A448AF" w:rsidRDefault="00A448AF" w:rsidP="00D156F1">
            <w:pPr>
              <w:pStyle w:val="TableParagraph"/>
              <w:spacing w:before="43"/>
              <w:ind w:right="110"/>
              <w:rPr>
                <w:rFonts w:ascii="Arial Narrow" w:hAnsi="Arial Narrow"/>
                <w:sz w:val="13"/>
              </w:rPr>
            </w:pPr>
            <w:r w:rsidRPr="00A448AF">
              <w:rPr>
                <w:rFonts w:ascii="Arial Narrow" w:hAnsi="Arial Narrow"/>
                <w:w w:val="99"/>
                <w:sz w:val="13"/>
              </w:rPr>
              <w:t>–</w:t>
            </w:r>
          </w:p>
          <w:p w14:paraId="11ABFE97" w14:textId="77777777" w:rsidR="00A448AF" w:rsidRPr="00A448AF" w:rsidRDefault="00A448AF" w:rsidP="00D156F1">
            <w:pPr>
              <w:pStyle w:val="TableParagraph"/>
              <w:spacing w:before="43"/>
              <w:ind w:right="110"/>
              <w:rPr>
                <w:rFonts w:ascii="Arial Narrow" w:hAnsi="Arial Narrow"/>
                <w:sz w:val="13"/>
              </w:rPr>
            </w:pPr>
            <w:r w:rsidRPr="00A448AF">
              <w:rPr>
                <w:rFonts w:ascii="Arial Narrow" w:hAnsi="Arial Narrow"/>
                <w:w w:val="99"/>
                <w:sz w:val="13"/>
              </w:rPr>
              <w:t>–</w:t>
            </w:r>
          </w:p>
          <w:p w14:paraId="0E528EA5" w14:textId="77777777" w:rsidR="00A448AF" w:rsidRPr="00A448AF" w:rsidRDefault="00A448AF" w:rsidP="00D156F1">
            <w:pPr>
              <w:pStyle w:val="TableParagraph"/>
              <w:spacing w:before="43"/>
              <w:ind w:right="50"/>
              <w:rPr>
                <w:rFonts w:ascii="Arial Narrow" w:hAnsi="Arial Narrow"/>
                <w:sz w:val="13"/>
              </w:rPr>
            </w:pPr>
            <w:r w:rsidRPr="00A448AF">
              <w:rPr>
                <w:rFonts w:ascii="Arial Narrow" w:hAnsi="Arial Narrow"/>
                <w:w w:val="99"/>
                <w:sz w:val="13"/>
              </w:rPr>
              <w:t>4</w:t>
            </w:r>
          </w:p>
          <w:p w14:paraId="103714BB" w14:textId="77777777" w:rsidR="00A448AF" w:rsidRPr="00A448AF" w:rsidRDefault="00A448AF" w:rsidP="00D156F1">
            <w:pPr>
              <w:pStyle w:val="TableParagraph"/>
              <w:spacing w:before="43"/>
              <w:ind w:right="110"/>
              <w:rPr>
                <w:rFonts w:ascii="Arial Narrow" w:hAnsi="Arial Narrow"/>
                <w:sz w:val="13"/>
              </w:rPr>
            </w:pPr>
            <w:r w:rsidRPr="00A448AF">
              <w:rPr>
                <w:rFonts w:ascii="Arial Narrow" w:hAnsi="Arial Narrow"/>
                <w:w w:val="99"/>
                <w:sz w:val="13"/>
              </w:rPr>
              <w:t>–</w:t>
            </w:r>
          </w:p>
          <w:p w14:paraId="2C22F3AC" w14:textId="77777777" w:rsidR="00A448AF" w:rsidRPr="00A448AF" w:rsidRDefault="00A448AF" w:rsidP="00D156F1">
            <w:pPr>
              <w:pStyle w:val="TableParagraph"/>
              <w:spacing w:before="43"/>
              <w:ind w:right="110"/>
              <w:rPr>
                <w:rFonts w:ascii="Arial Narrow" w:hAnsi="Arial Narrow"/>
                <w:sz w:val="13"/>
              </w:rPr>
            </w:pPr>
            <w:r w:rsidRPr="00A448AF">
              <w:rPr>
                <w:rFonts w:ascii="Arial Narrow" w:hAnsi="Arial Narrow"/>
                <w:w w:val="99"/>
                <w:sz w:val="13"/>
              </w:rPr>
              <w:t>–</w:t>
            </w:r>
          </w:p>
        </w:tc>
      </w:tr>
      <w:tr w:rsidR="00A448AF" w:rsidRPr="00A448AF" w14:paraId="7EABCDD3" w14:textId="77777777" w:rsidTr="00D156F1">
        <w:trPr>
          <w:trHeight w:val="264"/>
        </w:trPr>
        <w:tc>
          <w:tcPr>
            <w:tcW w:w="3051" w:type="dxa"/>
            <w:vMerge/>
            <w:tcBorders>
              <w:top w:val="nil"/>
              <w:bottom w:val="single" w:sz="2" w:space="0" w:color="000000"/>
            </w:tcBorders>
          </w:tcPr>
          <w:p w14:paraId="70F94387"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25A07C4B"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18CD129B" w14:textId="77777777" w:rsidR="00A448AF" w:rsidRPr="00A448AF" w:rsidRDefault="00A448AF" w:rsidP="00D156F1">
            <w:pPr>
              <w:pStyle w:val="TableParagraph"/>
              <w:spacing w:before="95"/>
              <w:ind w:right="46"/>
              <w:rPr>
                <w:rFonts w:ascii="Arial Narrow" w:hAnsi="Arial Narrow"/>
                <w:b/>
                <w:sz w:val="13"/>
              </w:rPr>
            </w:pPr>
            <w:r w:rsidRPr="00A448AF">
              <w:rPr>
                <w:rFonts w:ascii="Arial Narrow" w:hAnsi="Arial Narrow"/>
                <w:b/>
                <w:w w:val="95"/>
                <w:sz w:val="13"/>
              </w:rPr>
              <w:t>832</w:t>
            </w:r>
          </w:p>
        </w:tc>
        <w:tc>
          <w:tcPr>
            <w:tcW w:w="786" w:type="dxa"/>
            <w:tcBorders>
              <w:top w:val="nil"/>
              <w:bottom w:val="single" w:sz="2" w:space="0" w:color="000000"/>
              <w:right w:val="single" w:sz="2" w:space="0" w:color="000000"/>
            </w:tcBorders>
          </w:tcPr>
          <w:p w14:paraId="0E4F711E" w14:textId="77777777" w:rsidR="00A448AF" w:rsidRPr="00A448AF" w:rsidRDefault="00A448AF" w:rsidP="00D156F1">
            <w:pPr>
              <w:pStyle w:val="TableParagraph"/>
              <w:spacing w:before="95"/>
              <w:ind w:right="52"/>
              <w:rPr>
                <w:rFonts w:ascii="Arial Narrow" w:hAnsi="Arial Narrow"/>
                <w:b/>
                <w:sz w:val="13"/>
              </w:rPr>
            </w:pPr>
            <w:r w:rsidRPr="00A448AF">
              <w:rPr>
                <w:rFonts w:ascii="Arial Narrow" w:hAnsi="Arial Narrow"/>
                <w:b/>
                <w:w w:val="95"/>
                <w:sz w:val="13"/>
              </w:rPr>
              <w:t>854</w:t>
            </w:r>
          </w:p>
        </w:tc>
        <w:tc>
          <w:tcPr>
            <w:tcW w:w="785" w:type="dxa"/>
            <w:tcBorders>
              <w:top w:val="nil"/>
              <w:left w:val="single" w:sz="2" w:space="0" w:color="000000"/>
              <w:bottom w:val="single" w:sz="2" w:space="0" w:color="000000"/>
              <w:right w:val="single" w:sz="2" w:space="0" w:color="000000"/>
            </w:tcBorders>
          </w:tcPr>
          <w:p w14:paraId="18B35734" w14:textId="77777777" w:rsidR="00A448AF" w:rsidRPr="00A448AF" w:rsidRDefault="00A448AF" w:rsidP="00D156F1">
            <w:pPr>
              <w:pStyle w:val="TableParagraph"/>
              <w:spacing w:before="95"/>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3252E6C" w14:textId="77777777" w:rsidR="00A448AF" w:rsidRPr="00A448AF" w:rsidRDefault="00A448AF" w:rsidP="00D156F1">
            <w:pPr>
              <w:pStyle w:val="TableParagraph"/>
              <w:spacing w:before="95"/>
              <w:ind w:right="52"/>
              <w:rPr>
                <w:rFonts w:ascii="Arial Narrow" w:hAnsi="Arial Narrow"/>
                <w:b/>
                <w:sz w:val="13"/>
              </w:rPr>
            </w:pPr>
            <w:r w:rsidRPr="00A448AF">
              <w:rPr>
                <w:rFonts w:ascii="Arial Narrow" w:hAnsi="Arial Narrow"/>
                <w:b/>
                <w:w w:val="95"/>
                <w:sz w:val="13"/>
              </w:rPr>
              <w:t>69</w:t>
            </w:r>
          </w:p>
        </w:tc>
        <w:tc>
          <w:tcPr>
            <w:tcW w:w="785" w:type="dxa"/>
            <w:tcBorders>
              <w:top w:val="nil"/>
              <w:left w:val="single" w:sz="2" w:space="0" w:color="000000"/>
              <w:bottom w:val="single" w:sz="2" w:space="0" w:color="000000"/>
              <w:right w:val="single" w:sz="2" w:space="0" w:color="000000"/>
            </w:tcBorders>
          </w:tcPr>
          <w:p w14:paraId="3472B87B" w14:textId="77777777" w:rsidR="00A448AF" w:rsidRPr="00A448AF" w:rsidRDefault="00A448AF" w:rsidP="00D156F1">
            <w:pPr>
              <w:pStyle w:val="TableParagraph"/>
              <w:spacing w:before="95"/>
              <w:ind w:right="52"/>
              <w:rPr>
                <w:rFonts w:ascii="Arial Narrow" w:hAnsi="Arial Narrow"/>
                <w:b/>
                <w:sz w:val="13"/>
              </w:rPr>
            </w:pPr>
            <w:r w:rsidRPr="00A448AF">
              <w:rPr>
                <w:rFonts w:ascii="Arial Narrow" w:hAnsi="Arial Narrow"/>
                <w:b/>
                <w:w w:val="95"/>
                <w:sz w:val="13"/>
              </w:rPr>
              <w:t>212</w:t>
            </w:r>
          </w:p>
        </w:tc>
        <w:tc>
          <w:tcPr>
            <w:tcW w:w="786" w:type="dxa"/>
            <w:tcBorders>
              <w:top w:val="nil"/>
              <w:left w:val="single" w:sz="2" w:space="0" w:color="000000"/>
              <w:bottom w:val="single" w:sz="2" w:space="0" w:color="000000"/>
              <w:right w:val="single" w:sz="2" w:space="0" w:color="000000"/>
            </w:tcBorders>
          </w:tcPr>
          <w:p w14:paraId="301C18F5" w14:textId="77777777" w:rsidR="00A448AF" w:rsidRPr="00A448AF" w:rsidRDefault="00A448AF" w:rsidP="00D156F1">
            <w:pPr>
              <w:pStyle w:val="TableParagraph"/>
              <w:spacing w:before="95"/>
              <w:ind w:right="53"/>
              <w:rPr>
                <w:rFonts w:ascii="Arial Narrow" w:hAnsi="Arial Narrow"/>
                <w:b/>
                <w:sz w:val="13"/>
              </w:rPr>
            </w:pPr>
            <w:r w:rsidRPr="00A448AF">
              <w:rPr>
                <w:rFonts w:ascii="Arial Narrow" w:hAnsi="Arial Narrow"/>
                <w:b/>
                <w:w w:val="95"/>
                <w:sz w:val="13"/>
              </w:rPr>
              <w:t>213</w:t>
            </w:r>
          </w:p>
        </w:tc>
        <w:tc>
          <w:tcPr>
            <w:tcW w:w="608" w:type="dxa"/>
            <w:vMerge/>
            <w:tcBorders>
              <w:top w:val="nil"/>
              <w:left w:val="single" w:sz="2" w:space="0" w:color="000000"/>
              <w:bottom w:val="single" w:sz="2" w:space="0" w:color="000000"/>
              <w:right w:val="single" w:sz="2" w:space="0" w:color="000000"/>
            </w:tcBorders>
          </w:tcPr>
          <w:p w14:paraId="40F6336A"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401F3D21"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0978E9BE" w14:textId="77777777" w:rsidR="00A448AF" w:rsidRPr="00A448AF" w:rsidRDefault="00A448AF" w:rsidP="00D156F1">
            <w:pPr>
              <w:pStyle w:val="TableParagraph"/>
              <w:spacing w:before="95"/>
              <w:ind w:right="49"/>
              <w:rPr>
                <w:rFonts w:ascii="Arial Narrow" w:hAnsi="Arial Narrow"/>
                <w:b/>
                <w:sz w:val="13"/>
              </w:rPr>
            </w:pPr>
            <w:r w:rsidRPr="00A448AF">
              <w:rPr>
                <w:rFonts w:ascii="Arial Narrow" w:hAnsi="Arial Narrow"/>
                <w:b/>
                <w:w w:val="95"/>
                <w:sz w:val="13"/>
              </w:rPr>
              <w:t>854</w:t>
            </w:r>
          </w:p>
        </w:tc>
      </w:tr>
      <w:tr w:rsidR="00A448AF" w:rsidRPr="00A448AF" w14:paraId="52F9A14D" w14:textId="77777777" w:rsidTr="00D156F1">
        <w:trPr>
          <w:trHeight w:val="188"/>
        </w:trPr>
        <w:tc>
          <w:tcPr>
            <w:tcW w:w="3051" w:type="dxa"/>
            <w:vMerge/>
            <w:tcBorders>
              <w:top w:val="nil"/>
              <w:bottom w:val="single" w:sz="2" w:space="0" w:color="000000"/>
            </w:tcBorders>
          </w:tcPr>
          <w:p w14:paraId="20041383"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576D45CE"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161BD90A" w14:textId="77777777" w:rsidR="00A448AF" w:rsidRPr="00A448AF" w:rsidRDefault="00A448AF" w:rsidP="00D156F1">
            <w:pPr>
              <w:pStyle w:val="TableParagraph"/>
              <w:spacing w:before="17"/>
              <w:ind w:right="46"/>
              <w:rPr>
                <w:rFonts w:ascii="Arial Narrow" w:hAnsi="Arial Narrow"/>
                <w:sz w:val="13"/>
              </w:rPr>
            </w:pPr>
            <w:r w:rsidRPr="00A448AF">
              <w:rPr>
                <w:rFonts w:ascii="Arial Narrow" w:hAnsi="Arial Narrow"/>
                <w:w w:val="95"/>
                <w:sz w:val="13"/>
              </w:rPr>
              <w:t>832</w:t>
            </w:r>
          </w:p>
        </w:tc>
        <w:tc>
          <w:tcPr>
            <w:tcW w:w="786" w:type="dxa"/>
            <w:tcBorders>
              <w:top w:val="single" w:sz="2" w:space="0" w:color="000000"/>
              <w:bottom w:val="nil"/>
              <w:right w:val="single" w:sz="2" w:space="0" w:color="000000"/>
            </w:tcBorders>
            <w:shd w:val="clear" w:color="auto" w:fill="FFFF99"/>
          </w:tcPr>
          <w:p w14:paraId="45620902"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854</w:t>
            </w:r>
          </w:p>
        </w:tc>
        <w:tc>
          <w:tcPr>
            <w:tcW w:w="785" w:type="dxa"/>
            <w:tcBorders>
              <w:top w:val="single" w:sz="2" w:space="0" w:color="000000"/>
              <w:left w:val="single" w:sz="2" w:space="0" w:color="000000"/>
              <w:bottom w:val="nil"/>
              <w:right w:val="single" w:sz="2" w:space="0" w:color="000000"/>
            </w:tcBorders>
            <w:shd w:val="clear" w:color="auto" w:fill="FFFF99"/>
          </w:tcPr>
          <w:p w14:paraId="5D006A4A"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73FA8D8B"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69</w:t>
            </w:r>
          </w:p>
        </w:tc>
        <w:tc>
          <w:tcPr>
            <w:tcW w:w="785" w:type="dxa"/>
            <w:tcBorders>
              <w:top w:val="single" w:sz="2" w:space="0" w:color="000000"/>
              <w:left w:val="single" w:sz="2" w:space="0" w:color="000000"/>
              <w:bottom w:val="nil"/>
              <w:right w:val="single" w:sz="2" w:space="0" w:color="000000"/>
            </w:tcBorders>
            <w:shd w:val="clear" w:color="auto" w:fill="FFFF99"/>
          </w:tcPr>
          <w:p w14:paraId="6E150694"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212</w:t>
            </w:r>
          </w:p>
        </w:tc>
        <w:tc>
          <w:tcPr>
            <w:tcW w:w="786" w:type="dxa"/>
            <w:tcBorders>
              <w:top w:val="single" w:sz="2" w:space="0" w:color="000000"/>
              <w:left w:val="single" w:sz="2" w:space="0" w:color="000000"/>
              <w:bottom w:val="nil"/>
              <w:right w:val="single" w:sz="2" w:space="0" w:color="000000"/>
            </w:tcBorders>
            <w:shd w:val="clear" w:color="auto" w:fill="FFFF99"/>
          </w:tcPr>
          <w:p w14:paraId="37AA49FC"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w w:val="95"/>
                <w:sz w:val="13"/>
              </w:rPr>
              <w:t>213</w:t>
            </w:r>
          </w:p>
        </w:tc>
        <w:tc>
          <w:tcPr>
            <w:tcW w:w="608" w:type="dxa"/>
            <w:vMerge w:val="restart"/>
            <w:tcBorders>
              <w:top w:val="single" w:sz="2" w:space="0" w:color="000000"/>
              <w:left w:val="single" w:sz="2" w:space="0" w:color="000000"/>
              <w:bottom w:val="single" w:sz="2" w:space="0" w:color="000000"/>
              <w:right w:val="single" w:sz="2" w:space="0" w:color="000000"/>
            </w:tcBorders>
          </w:tcPr>
          <w:p w14:paraId="1AE529E2"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w w:val="95"/>
                <w:sz w:val="13"/>
              </w:rPr>
              <w:t>(1)</w:t>
            </w:r>
          </w:p>
          <w:p w14:paraId="648474B4" w14:textId="77777777" w:rsidR="00A448AF" w:rsidRPr="00A448AF" w:rsidRDefault="00A448AF" w:rsidP="00D156F1">
            <w:pPr>
              <w:pStyle w:val="TableParagraph"/>
              <w:spacing w:before="110"/>
              <w:ind w:right="54"/>
              <w:rPr>
                <w:rFonts w:ascii="Arial Narrow" w:hAnsi="Arial Narrow"/>
                <w:b/>
                <w:sz w:val="13"/>
              </w:rPr>
            </w:pPr>
            <w:r w:rsidRPr="00A448AF">
              <w:rPr>
                <w:rFonts w:ascii="Arial Narrow" w:hAnsi="Arial Narrow"/>
                <w:b/>
                <w:w w:val="99"/>
                <w:sz w:val="13"/>
              </w:rPr>
              <w:t>4</w:t>
            </w:r>
          </w:p>
        </w:tc>
        <w:tc>
          <w:tcPr>
            <w:tcW w:w="608" w:type="dxa"/>
            <w:vMerge w:val="restart"/>
            <w:tcBorders>
              <w:top w:val="single" w:sz="2" w:space="0" w:color="000000"/>
              <w:left w:val="single" w:sz="2" w:space="0" w:color="000000"/>
              <w:bottom w:val="single" w:sz="2" w:space="0" w:color="000000"/>
              <w:right w:val="single" w:sz="2" w:space="0" w:color="000000"/>
            </w:tcBorders>
          </w:tcPr>
          <w:p w14:paraId="487E00AC" w14:textId="77777777" w:rsidR="00A448AF" w:rsidRPr="00A448AF" w:rsidRDefault="00A448AF" w:rsidP="00D156F1">
            <w:pPr>
              <w:pStyle w:val="TableParagraph"/>
              <w:spacing w:before="17"/>
              <w:ind w:right="19"/>
              <w:rPr>
                <w:rFonts w:ascii="Arial Narrow" w:hAnsi="Arial Narrow"/>
                <w:sz w:val="13"/>
              </w:rPr>
            </w:pPr>
            <w:r w:rsidRPr="00A448AF">
              <w:rPr>
                <w:rFonts w:ascii="Arial Narrow" w:hAnsi="Arial Narrow"/>
                <w:sz w:val="13"/>
              </w:rPr>
              <w:t>(0)</w:t>
            </w:r>
          </w:p>
          <w:p w14:paraId="24EC93D0" w14:textId="77777777" w:rsidR="00A448AF" w:rsidRPr="00A448AF" w:rsidRDefault="00A448AF" w:rsidP="00D156F1">
            <w:pPr>
              <w:pStyle w:val="TableParagraph"/>
              <w:spacing w:before="96"/>
              <w:ind w:left="183"/>
              <w:jc w:val="left"/>
              <w:rPr>
                <w:rFonts w:ascii="Arial Narrow" w:hAnsi="Arial Narrow"/>
                <w:sz w:val="13"/>
              </w:rPr>
            </w:pPr>
            <w:r w:rsidRPr="00A448AF">
              <w:rPr>
                <w:rFonts w:ascii="Arial Narrow" w:hAnsi="Arial Narrow"/>
                <w:sz w:val="13"/>
              </w:rPr>
              <w:t>3.4%</w:t>
            </w:r>
          </w:p>
        </w:tc>
        <w:tc>
          <w:tcPr>
            <w:tcW w:w="785" w:type="dxa"/>
            <w:tcBorders>
              <w:top w:val="single" w:sz="2" w:space="0" w:color="000000"/>
              <w:left w:val="single" w:sz="2" w:space="0" w:color="000000"/>
              <w:bottom w:val="nil"/>
            </w:tcBorders>
            <w:shd w:val="clear" w:color="auto" w:fill="FFFF99"/>
          </w:tcPr>
          <w:p w14:paraId="22EF576C" w14:textId="77777777" w:rsidR="00A448AF" w:rsidRPr="00A448AF" w:rsidRDefault="00A448AF" w:rsidP="00D156F1">
            <w:pPr>
              <w:pStyle w:val="TableParagraph"/>
              <w:spacing w:before="17"/>
              <w:ind w:right="49"/>
              <w:rPr>
                <w:rFonts w:ascii="Arial Narrow" w:hAnsi="Arial Narrow"/>
                <w:sz w:val="13"/>
              </w:rPr>
            </w:pPr>
            <w:r w:rsidRPr="00A448AF">
              <w:rPr>
                <w:rFonts w:ascii="Arial Narrow" w:hAnsi="Arial Narrow"/>
                <w:w w:val="95"/>
                <w:sz w:val="13"/>
              </w:rPr>
              <w:t>854</w:t>
            </w:r>
          </w:p>
        </w:tc>
      </w:tr>
      <w:tr w:rsidR="00A448AF" w:rsidRPr="00A448AF" w14:paraId="4FE4AE9B" w14:textId="77777777" w:rsidTr="00D156F1">
        <w:trPr>
          <w:trHeight w:val="252"/>
        </w:trPr>
        <w:tc>
          <w:tcPr>
            <w:tcW w:w="3051" w:type="dxa"/>
            <w:vMerge/>
            <w:tcBorders>
              <w:top w:val="nil"/>
              <w:bottom w:val="single" w:sz="2" w:space="0" w:color="000000"/>
            </w:tcBorders>
          </w:tcPr>
          <w:p w14:paraId="4DADE35C"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22F818D7"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22DDB079" w14:textId="77777777" w:rsidR="00A448AF" w:rsidRPr="00A448AF" w:rsidRDefault="00A448AF" w:rsidP="00D156F1">
            <w:pPr>
              <w:pStyle w:val="TableParagraph"/>
              <w:spacing w:before="83"/>
              <w:ind w:right="46"/>
              <w:rPr>
                <w:rFonts w:ascii="Arial Narrow" w:hAnsi="Arial Narrow"/>
                <w:b/>
                <w:sz w:val="13"/>
              </w:rPr>
            </w:pPr>
            <w:r w:rsidRPr="00A448AF">
              <w:rPr>
                <w:rFonts w:ascii="Arial Narrow" w:hAnsi="Arial Narrow"/>
                <w:b/>
                <w:w w:val="95"/>
                <w:sz w:val="13"/>
              </w:rPr>
              <w:t>466</w:t>
            </w:r>
          </w:p>
        </w:tc>
        <w:tc>
          <w:tcPr>
            <w:tcW w:w="786" w:type="dxa"/>
            <w:tcBorders>
              <w:top w:val="nil"/>
              <w:bottom w:val="single" w:sz="2" w:space="0" w:color="000000"/>
              <w:right w:val="single" w:sz="2" w:space="0" w:color="000000"/>
            </w:tcBorders>
          </w:tcPr>
          <w:p w14:paraId="2DC7C68F"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522</w:t>
            </w:r>
          </w:p>
        </w:tc>
        <w:tc>
          <w:tcPr>
            <w:tcW w:w="785" w:type="dxa"/>
            <w:tcBorders>
              <w:top w:val="nil"/>
              <w:left w:val="single" w:sz="2" w:space="0" w:color="000000"/>
              <w:bottom w:val="single" w:sz="2" w:space="0" w:color="000000"/>
              <w:right w:val="single" w:sz="2" w:space="0" w:color="000000"/>
            </w:tcBorders>
          </w:tcPr>
          <w:p w14:paraId="6419230E"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362B863"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41</w:t>
            </w:r>
          </w:p>
        </w:tc>
        <w:tc>
          <w:tcPr>
            <w:tcW w:w="785" w:type="dxa"/>
            <w:tcBorders>
              <w:top w:val="nil"/>
              <w:left w:val="single" w:sz="2" w:space="0" w:color="000000"/>
              <w:bottom w:val="single" w:sz="2" w:space="0" w:color="000000"/>
              <w:right w:val="single" w:sz="2" w:space="0" w:color="000000"/>
            </w:tcBorders>
          </w:tcPr>
          <w:p w14:paraId="6D4881CF"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126</w:t>
            </w:r>
          </w:p>
        </w:tc>
        <w:tc>
          <w:tcPr>
            <w:tcW w:w="786" w:type="dxa"/>
            <w:tcBorders>
              <w:top w:val="nil"/>
              <w:left w:val="single" w:sz="2" w:space="0" w:color="000000"/>
              <w:bottom w:val="single" w:sz="2" w:space="0" w:color="000000"/>
              <w:right w:val="single" w:sz="2" w:space="0" w:color="000000"/>
            </w:tcBorders>
          </w:tcPr>
          <w:p w14:paraId="11A8C5DB"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w w:val="95"/>
                <w:sz w:val="13"/>
              </w:rPr>
              <w:t>130</w:t>
            </w:r>
          </w:p>
        </w:tc>
        <w:tc>
          <w:tcPr>
            <w:tcW w:w="608" w:type="dxa"/>
            <w:vMerge/>
            <w:tcBorders>
              <w:top w:val="nil"/>
              <w:left w:val="single" w:sz="2" w:space="0" w:color="000000"/>
              <w:bottom w:val="single" w:sz="2" w:space="0" w:color="000000"/>
              <w:right w:val="single" w:sz="2" w:space="0" w:color="000000"/>
            </w:tcBorders>
          </w:tcPr>
          <w:p w14:paraId="12BB2C84"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31A78225"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02389625" w14:textId="77777777" w:rsidR="00A448AF" w:rsidRPr="00A448AF" w:rsidRDefault="00A448AF" w:rsidP="00D156F1">
            <w:pPr>
              <w:pStyle w:val="TableParagraph"/>
              <w:spacing w:before="83"/>
              <w:ind w:right="49"/>
              <w:rPr>
                <w:rFonts w:ascii="Arial Narrow" w:hAnsi="Arial Narrow"/>
                <w:b/>
                <w:sz w:val="13"/>
              </w:rPr>
            </w:pPr>
            <w:r w:rsidRPr="00A448AF">
              <w:rPr>
                <w:rFonts w:ascii="Arial Narrow" w:hAnsi="Arial Narrow"/>
                <w:b/>
                <w:w w:val="95"/>
                <w:sz w:val="13"/>
              </w:rPr>
              <w:t>522</w:t>
            </w:r>
          </w:p>
        </w:tc>
      </w:tr>
      <w:tr w:rsidR="00A448AF" w:rsidRPr="00A448AF" w14:paraId="3126B486" w14:textId="77777777" w:rsidTr="00D156F1">
        <w:trPr>
          <w:trHeight w:val="188"/>
        </w:trPr>
        <w:tc>
          <w:tcPr>
            <w:tcW w:w="3051" w:type="dxa"/>
            <w:vMerge/>
            <w:tcBorders>
              <w:top w:val="nil"/>
              <w:bottom w:val="single" w:sz="2" w:space="0" w:color="000000"/>
            </w:tcBorders>
          </w:tcPr>
          <w:p w14:paraId="130B4DC0"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33B27646"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607025C2" w14:textId="77777777" w:rsidR="00A448AF" w:rsidRPr="00A448AF" w:rsidRDefault="00A448AF" w:rsidP="00D156F1">
            <w:pPr>
              <w:pStyle w:val="TableParagraph"/>
              <w:spacing w:before="17"/>
              <w:ind w:right="46"/>
              <w:rPr>
                <w:rFonts w:ascii="Arial Narrow" w:hAnsi="Arial Narrow"/>
                <w:sz w:val="13"/>
              </w:rPr>
            </w:pPr>
            <w:r w:rsidRPr="00A448AF">
              <w:rPr>
                <w:rFonts w:ascii="Arial Narrow" w:hAnsi="Arial Narrow"/>
                <w:w w:val="95"/>
                <w:sz w:val="13"/>
              </w:rPr>
              <w:t>466</w:t>
            </w:r>
          </w:p>
        </w:tc>
        <w:tc>
          <w:tcPr>
            <w:tcW w:w="786" w:type="dxa"/>
            <w:tcBorders>
              <w:top w:val="single" w:sz="2" w:space="0" w:color="000000"/>
              <w:bottom w:val="nil"/>
              <w:right w:val="single" w:sz="2" w:space="0" w:color="000000"/>
            </w:tcBorders>
            <w:shd w:val="clear" w:color="auto" w:fill="FFFF99"/>
          </w:tcPr>
          <w:p w14:paraId="49656482"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522</w:t>
            </w:r>
          </w:p>
        </w:tc>
        <w:tc>
          <w:tcPr>
            <w:tcW w:w="785" w:type="dxa"/>
            <w:tcBorders>
              <w:top w:val="single" w:sz="2" w:space="0" w:color="000000"/>
              <w:left w:val="single" w:sz="2" w:space="0" w:color="000000"/>
              <w:bottom w:val="nil"/>
              <w:right w:val="single" w:sz="2" w:space="0" w:color="000000"/>
            </w:tcBorders>
            <w:shd w:val="clear" w:color="auto" w:fill="FFFF99"/>
          </w:tcPr>
          <w:p w14:paraId="51CDB1AE"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B2653F9"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41</w:t>
            </w:r>
          </w:p>
        </w:tc>
        <w:tc>
          <w:tcPr>
            <w:tcW w:w="785" w:type="dxa"/>
            <w:tcBorders>
              <w:top w:val="single" w:sz="2" w:space="0" w:color="000000"/>
              <w:left w:val="single" w:sz="2" w:space="0" w:color="000000"/>
              <w:bottom w:val="nil"/>
              <w:right w:val="single" w:sz="2" w:space="0" w:color="000000"/>
            </w:tcBorders>
            <w:shd w:val="clear" w:color="auto" w:fill="FFFF99"/>
          </w:tcPr>
          <w:p w14:paraId="687069A5"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126</w:t>
            </w:r>
          </w:p>
        </w:tc>
        <w:tc>
          <w:tcPr>
            <w:tcW w:w="786" w:type="dxa"/>
            <w:tcBorders>
              <w:top w:val="single" w:sz="2" w:space="0" w:color="000000"/>
              <w:left w:val="single" w:sz="2" w:space="0" w:color="000000"/>
              <w:bottom w:val="nil"/>
              <w:right w:val="single" w:sz="2" w:space="0" w:color="000000"/>
            </w:tcBorders>
            <w:shd w:val="clear" w:color="auto" w:fill="FFFF99"/>
          </w:tcPr>
          <w:p w14:paraId="3B91D840"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w w:val="95"/>
                <w:sz w:val="13"/>
              </w:rPr>
              <w:t>130</w:t>
            </w:r>
          </w:p>
        </w:tc>
        <w:tc>
          <w:tcPr>
            <w:tcW w:w="608" w:type="dxa"/>
            <w:vMerge w:val="restart"/>
            <w:tcBorders>
              <w:top w:val="single" w:sz="2" w:space="0" w:color="000000"/>
              <w:left w:val="single" w:sz="2" w:space="0" w:color="000000"/>
              <w:bottom w:val="single" w:sz="2" w:space="0" w:color="000000"/>
              <w:right w:val="single" w:sz="2" w:space="0" w:color="000000"/>
            </w:tcBorders>
          </w:tcPr>
          <w:p w14:paraId="6521EC02"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w w:val="95"/>
                <w:sz w:val="13"/>
              </w:rPr>
              <w:t>(4)</w:t>
            </w:r>
          </w:p>
          <w:p w14:paraId="616803FB" w14:textId="77777777" w:rsidR="00A448AF" w:rsidRPr="00A448AF" w:rsidRDefault="00A448AF" w:rsidP="00D156F1">
            <w:pPr>
              <w:pStyle w:val="TableParagraph"/>
              <w:spacing w:before="110"/>
              <w:ind w:right="53"/>
              <w:rPr>
                <w:rFonts w:ascii="Arial Narrow" w:hAnsi="Arial Narrow"/>
                <w:b/>
                <w:sz w:val="13"/>
              </w:rPr>
            </w:pPr>
            <w:r w:rsidRPr="00A448AF">
              <w:rPr>
                <w:rFonts w:ascii="Arial Narrow" w:hAnsi="Arial Narrow"/>
                <w:b/>
                <w:w w:val="95"/>
                <w:sz w:val="13"/>
              </w:rPr>
              <w:t>13</w:t>
            </w:r>
          </w:p>
        </w:tc>
        <w:tc>
          <w:tcPr>
            <w:tcW w:w="608" w:type="dxa"/>
            <w:vMerge w:val="restart"/>
            <w:tcBorders>
              <w:top w:val="single" w:sz="2" w:space="0" w:color="000000"/>
              <w:left w:val="single" w:sz="2" w:space="0" w:color="000000"/>
              <w:bottom w:val="single" w:sz="2" w:space="0" w:color="000000"/>
              <w:right w:val="single" w:sz="2" w:space="0" w:color="000000"/>
            </w:tcBorders>
          </w:tcPr>
          <w:p w14:paraId="6E6DACAA" w14:textId="77777777" w:rsidR="00A448AF" w:rsidRPr="00A448AF" w:rsidRDefault="00A448AF" w:rsidP="00D156F1">
            <w:pPr>
              <w:pStyle w:val="TableParagraph"/>
              <w:spacing w:before="17"/>
              <w:ind w:right="19"/>
              <w:rPr>
                <w:rFonts w:ascii="Arial Narrow" w:hAnsi="Arial Narrow"/>
                <w:sz w:val="13"/>
              </w:rPr>
            </w:pPr>
            <w:r w:rsidRPr="00A448AF">
              <w:rPr>
                <w:rFonts w:ascii="Arial Narrow" w:hAnsi="Arial Narrow"/>
                <w:sz w:val="13"/>
              </w:rPr>
              <w:t>(0)</w:t>
            </w:r>
          </w:p>
          <w:p w14:paraId="0085F8F6" w14:textId="77777777" w:rsidR="00A448AF" w:rsidRPr="00A448AF" w:rsidRDefault="00A448AF" w:rsidP="00D156F1">
            <w:pPr>
              <w:pStyle w:val="TableParagraph"/>
              <w:spacing w:before="96"/>
              <w:ind w:left="152"/>
              <w:jc w:val="left"/>
              <w:rPr>
                <w:rFonts w:ascii="Arial Narrow" w:hAnsi="Arial Narrow"/>
                <w:sz w:val="13"/>
              </w:rPr>
            </w:pPr>
            <w:r w:rsidRPr="00A448AF">
              <w:rPr>
                <w:rFonts w:ascii="Arial Narrow" w:hAnsi="Arial Narrow"/>
                <w:sz w:val="13"/>
              </w:rPr>
              <w:t>13.8%</w:t>
            </w:r>
          </w:p>
        </w:tc>
        <w:tc>
          <w:tcPr>
            <w:tcW w:w="785" w:type="dxa"/>
            <w:tcBorders>
              <w:top w:val="single" w:sz="2" w:space="0" w:color="000000"/>
              <w:left w:val="single" w:sz="2" w:space="0" w:color="000000"/>
              <w:bottom w:val="nil"/>
            </w:tcBorders>
            <w:shd w:val="clear" w:color="auto" w:fill="FFFF99"/>
          </w:tcPr>
          <w:p w14:paraId="2EACAAF1" w14:textId="77777777" w:rsidR="00A448AF" w:rsidRPr="00A448AF" w:rsidRDefault="00A448AF" w:rsidP="00D156F1">
            <w:pPr>
              <w:pStyle w:val="TableParagraph"/>
              <w:spacing w:before="17"/>
              <w:ind w:right="49"/>
              <w:rPr>
                <w:rFonts w:ascii="Arial Narrow" w:hAnsi="Arial Narrow"/>
                <w:sz w:val="13"/>
              </w:rPr>
            </w:pPr>
            <w:r w:rsidRPr="00A448AF">
              <w:rPr>
                <w:rFonts w:ascii="Arial Narrow" w:hAnsi="Arial Narrow"/>
                <w:w w:val="95"/>
                <w:sz w:val="13"/>
              </w:rPr>
              <w:t>522</w:t>
            </w:r>
          </w:p>
        </w:tc>
      </w:tr>
      <w:tr w:rsidR="00A448AF" w:rsidRPr="00A448AF" w14:paraId="5BBF150F" w14:textId="77777777" w:rsidTr="00D156F1">
        <w:trPr>
          <w:trHeight w:val="252"/>
        </w:trPr>
        <w:tc>
          <w:tcPr>
            <w:tcW w:w="3051" w:type="dxa"/>
            <w:vMerge/>
            <w:tcBorders>
              <w:top w:val="nil"/>
              <w:bottom w:val="single" w:sz="2" w:space="0" w:color="000000"/>
            </w:tcBorders>
          </w:tcPr>
          <w:p w14:paraId="34E836E9"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4B8F49A5"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53091B97" w14:textId="77777777" w:rsidR="00A448AF" w:rsidRPr="00A448AF" w:rsidRDefault="00A448AF" w:rsidP="00D156F1">
            <w:pPr>
              <w:pStyle w:val="TableParagraph"/>
              <w:spacing w:before="83"/>
              <w:ind w:right="46"/>
              <w:rPr>
                <w:rFonts w:ascii="Arial Narrow" w:hAnsi="Arial Narrow"/>
                <w:b/>
                <w:sz w:val="13"/>
              </w:rPr>
            </w:pPr>
            <w:r w:rsidRPr="00A448AF">
              <w:rPr>
                <w:rFonts w:ascii="Arial Narrow" w:hAnsi="Arial Narrow"/>
                <w:b/>
                <w:w w:val="95"/>
                <w:sz w:val="13"/>
              </w:rPr>
              <w:t>367</w:t>
            </w:r>
          </w:p>
        </w:tc>
        <w:tc>
          <w:tcPr>
            <w:tcW w:w="786" w:type="dxa"/>
            <w:tcBorders>
              <w:top w:val="nil"/>
              <w:bottom w:val="single" w:sz="2" w:space="0" w:color="000000"/>
              <w:right w:val="single" w:sz="2" w:space="0" w:color="000000"/>
            </w:tcBorders>
          </w:tcPr>
          <w:p w14:paraId="1F744D85"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369</w:t>
            </w:r>
          </w:p>
        </w:tc>
        <w:tc>
          <w:tcPr>
            <w:tcW w:w="785" w:type="dxa"/>
            <w:tcBorders>
              <w:top w:val="nil"/>
              <w:left w:val="single" w:sz="2" w:space="0" w:color="000000"/>
              <w:bottom w:val="single" w:sz="2" w:space="0" w:color="000000"/>
              <w:right w:val="single" w:sz="2" w:space="0" w:color="000000"/>
            </w:tcBorders>
          </w:tcPr>
          <w:p w14:paraId="4BCE9CBD"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505FEC0E"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26</w:t>
            </w:r>
          </w:p>
        </w:tc>
        <w:tc>
          <w:tcPr>
            <w:tcW w:w="785" w:type="dxa"/>
            <w:tcBorders>
              <w:top w:val="nil"/>
              <w:left w:val="single" w:sz="2" w:space="0" w:color="000000"/>
              <w:bottom w:val="single" w:sz="2" w:space="0" w:color="000000"/>
              <w:right w:val="single" w:sz="2" w:space="0" w:color="000000"/>
            </w:tcBorders>
          </w:tcPr>
          <w:p w14:paraId="0AEFB66C"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80</w:t>
            </w:r>
          </w:p>
        </w:tc>
        <w:tc>
          <w:tcPr>
            <w:tcW w:w="786" w:type="dxa"/>
            <w:tcBorders>
              <w:top w:val="nil"/>
              <w:left w:val="single" w:sz="2" w:space="0" w:color="000000"/>
              <w:bottom w:val="single" w:sz="2" w:space="0" w:color="000000"/>
              <w:right w:val="single" w:sz="2" w:space="0" w:color="000000"/>
            </w:tcBorders>
          </w:tcPr>
          <w:p w14:paraId="2935FED7"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w w:val="95"/>
                <w:sz w:val="13"/>
              </w:rPr>
              <w:t>92</w:t>
            </w:r>
          </w:p>
        </w:tc>
        <w:tc>
          <w:tcPr>
            <w:tcW w:w="608" w:type="dxa"/>
            <w:vMerge/>
            <w:tcBorders>
              <w:top w:val="nil"/>
              <w:left w:val="single" w:sz="2" w:space="0" w:color="000000"/>
              <w:bottom w:val="single" w:sz="2" w:space="0" w:color="000000"/>
              <w:right w:val="single" w:sz="2" w:space="0" w:color="000000"/>
            </w:tcBorders>
          </w:tcPr>
          <w:p w14:paraId="177E3B06"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0AB2281"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20579A17" w14:textId="77777777" w:rsidR="00A448AF" w:rsidRPr="00A448AF" w:rsidRDefault="00A448AF" w:rsidP="00D156F1">
            <w:pPr>
              <w:pStyle w:val="TableParagraph"/>
              <w:spacing w:before="83"/>
              <w:ind w:right="49"/>
              <w:rPr>
                <w:rFonts w:ascii="Arial Narrow" w:hAnsi="Arial Narrow"/>
                <w:b/>
                <w:sz w:val="13"/>
              </w:rPr>
            </w:pPr>
            <w:r w:rsidRPr="00A448AF">
              <w:rPr>
                <w:rFonts w:ascii="Arial Narrow" w:hAnsi="Arial Narrow"/>
                <w:b/>
                <w:w w:val="95"/>
                <w:sz w:val="13"/>
              </w:rPr>
              <w:t>369</w:t>
            </w:r>
          </w:p>
        </w:tc>
      </w:tr>
      <w:tr w:rsidR="00A448AF" w:rsidRPr="00A448AF" w14:paraId="4CC48BF3" w14:textId="77777777" w:rsidTr="00D156F1">
        <w:trPr>
          <w:trHeight w:val="188"/>
        </w:trPr>
        <w:tc>
          <w:tcPr>
            <w:tcW w:w="3051" w:type="dxa"/>
            <w:vMerge/>
            <w:tcBorders>
              <w:top w:val="nil"/>
              <w:bottom w:val="single" w:sz="2" w:space="0" w:color="000000"/>
            </w:tcBorders>
          </w:tcPr>
          <w:p w14:paraId="4C97BCD6"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74343628"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120E8343" w14:textId="77777777" w:rsidR="00A448AF" w:rsidRPr="00A448AF" w:rsidRDefault="00A448AF" w:rsidP="00D156F1">
            <w:pPr>
              <w:pStyle w:val="TableParagraph"/>
              <w:spacing w:before="17"/>
              <w:ind w:right="46"/>
              <w:rPr>
                <w:rFonts w:ascii="Arial Narrow" w:hAnsi="Arial Narrow"/>
                <w:sz w:val="13"/>
              </w:rPr>
            </w:pPr>
            <w:r w:rsidRPr="00A448AF">
              <w:rPr>
                <w:rFonts w:ascii="Arial Narrow" w:hAnsi="Arial Narrow"/>
                <w:w w:val="95"/>
                <w:sz w:val="13"/>
              </w:rPr>
              <w:t>367</w:t>
            </w:r>
          </w:p>
        </w:tc>
        <w:tc>
          <w:tcPr>
            <w:tcW w:w="786" w:type="dxa"/>
            <w:tcBorders>
              <w:top w:val="single" w:sz="2" w:space="0" w:color="000000"/>
              <w:bottom w:val="nil"/>
              <w:right w:val="single" w:sz="2" w:space="0" w:color="000000"/>
            </w:tcBorders>
            <w:shd w:val="clear" w:color="auto" w:fill="FFFF99"/>
          </w:tcPr>
          <w:p w14:paraId="51CE5604"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369</w:t>
            </w:r>
          </w:p>
        </w:tc>
        <w:tc>
          <w:tcPr>
            <w:tcW w:w="785" w:type="dxa"/>
            <w:tcBorders>
              <w:top w:val="single" w:sz="2" w:space="0" w:color="000000"/>
              <w:left w:val="single" w:sz="2" w:space="0" w:color="000000"/>
              <w:bottom w:val="nil"/>
              <w:right w:val="single" w:sz="2" w:space="0" w:color="000000"/>
            </w:tcBorders>
            <w:shd w:val="clear" w:color="auto" w:fill="FFFF99"/>
          </w:tcPr>
          <w:p w14:paraId="73C6A587"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6C91039"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26</w:t>
            </w:r>
          </w:p>
        </w:tc>
        <w:tc>
          <w:tcPr>
            <w:tcW w:w="785" w:type="dxa"/>
            <w:tcBorders>
              <w:top w:val="single" w:sz="2" w:space="0" w:color="000000"/>
              <w:left w:val="single" w:sz="2" w:space="0" w:color="000000"/>
              <w:bottom w:val="nil"/>
              <w:right w:val="single" w:sz="2" w:space="0" w:color="000000"/>
            </w:tcBorders>
            <w:shd w:val="clear" w:color="auto" w:fill="FFFF99"/>
          </w:tcPr>
          <w:p w14:paraId="0A802F01"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80</w:t>
            </w:r>
          </w:p>
        </w:tc>
        <w:tc>
          <w:tcPr>
            <w:tcW w:w="786" w:type="dxa"/>
            <w:tcBorders>
              <w:top w:val="single" w:sz="2" w:space="0" w:color="000000"/>
              <w:left w:val="single" w:sz="2" w:space="0" w:color="000000"/>
              <w:bottom w:val="nil"/>
              <w:right w:val="single" w:sz="2" w:space="0" w:color="000000"/>
            </w:tcBorders>
            <w:shd w:val="clear" w:color="auto" w:fill="FFFF99"/>
          </w:tcPr>
          <w:p w14:paraId="7297FA19"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w w:val="95"/>
                <w:sz w:val="13"/>
              </w:rPr>
              <w:t>92</w:t>
            </w:r>
          </w:p>
        </w:tc>
        <w:tc>
          <w:tcPr>
            <w:tcW w:w="608" w:type="dxa"/>
            <w:vMerge w:val="restart"/>
            <w:tcBorders>
              <w:top w:val="single" w:sz="2" w:space="0" w:color="000000"/>
              <w:left w:val="single" w:sz="2" w:space="0" w:color="000000"/>
              <w:bottom w:val="single" w:sz="2" w:space="0" w:color="000000"/>
              <w:right w:val="single" w:sz="2" w:space="0" w:color="000000"/>
            </w:tcBorders>
          </w:tcPr>
          <w:p w14:paraId="4B628EE3" w14:textId="77777777" w:rsidR="00A448AF" w:rsidRPr="00A448AF" w:rsidRDefault="00A448AF" w:rsidP="00D156F1">
            <w:pPr>
              <w:pStyle w:val="TableParagraph"/>
              <w:spacing w:before="17"/>
              <w:ind w:left="391"/>
              <w:jc w:val="left"/>
              <w:rPr>
                <w:rFonts w:ascii="Arial Narrow" w:hAnsi="Arial Narrow"/>
                <w:sz w:val="13"/>
              </w:rPr>
            </w:pPr>
            <w:r w:rsidRPr="00A448AF">
              <w:rPr>
                <w:rFonts w:ascii="Arial Narrow" w:hAnsi="Arial Narrow"/>
                <w:sz w:val="13"/>
              </w:rPr>
              <w:t>(13)</w:t>
            </w:r>
          </w:p>
          <w:p w14:paraId="1F107368" w14:textId="77777777" w:rsidR="00A448AF" w:rsidRPr="00A448AF" w:rsidRDefault="00A448AF" w:rsidP="00D156F1">
            <w:pPr>
              <w:pStyle w:val="TableParagraph"/>
              <w:spacing w:before="110"/>
              <w:ind w:left="391"/>
              <w:jc w:val="left"/>
              <w:rPr>
                <w:rFonts w:ascii="Arial Narrow" w:hAnsi="Arial Narrow"/>
                <w:b/>
                <w:sz w:val="13"/>
              </w:rPr>
            </w:pPr>
            <w:r w:rsidRPr="00A448AF">
              <w:rPr>
                <w:rFonts w:ascii="Arial Narrow" w:hAnsi="Arial Narrow"/>
                <w:b/>
                <w:sz w:val="13"/>
              </w:rPr>
              <w:t>(20)</w:t>
            </w:r>
          </w:p>
        </w:tc>
        <w:tc>
          <w:tcPr>
            <w:tcW w:w="608" w:type="dxa"/>
            <w:vMerge w:val="restart"/>
            <w:tcBorders>
              <w:top w:val="single" w:sz="2" w:space="0" w:color="000000"/>
              <w:left w:val="single" w:sz="2" w:space="0" w:color="000000"/>
              <w:bottom w:val="single" w:sz="2" w:space="0" w:color="000000"/>
              <w:right w:val="single" w:sz="2" w:space="0" w:color="000000"/>
            </w:tcBorders>
          </w:tcPr>
          <w:p w14:paraId="5528278F" w14:textId="77777777" w:rsidR="00A448AF" w:rsidRPr="00A448AF" w:rsidRDefault="00A448AF" w:rsidP="00D156F1">
            <w:pPr>
              <w:pStyle w:val="TableParagraph"/>
              <w:spacing w:before="17"/>
              <w:ind w:right="19"/>
              <w:rPr>
                <w:rFonts w:ascii="Arial Narrow" w:hAnsi="Arial Narrow"/>
                <w:sz w:val="13"/>
              </w:rPr>
            </w:pPr>
            <w:r w:rsidRPr="00A448AF">
              <w:rPr>
                <w:rFonts w:ascii="Arial Narrow" w:hAnsi="Arial Narrow"/>
                <w:sz w:val="13"/>
              </w:rPr>
              <w:t>(0)</w:t>
            </w:r>
          </w:p>
          <w:p w14:paraId="00827D6F" w14:textId="77777777" w:rsidR="00A448AF" w:rsidRPr="00A448AF" w:rsidRDefault="00A448AF" w:rsidP="00D156F1">
            <w:pPr>
              <w:pStyle w:val="TableParagraph"/>
              <w:spacing w:before="96"/>
              <w:ind w:left="164"/>
              <w:jc w:val="left"/>
              <w:rPr>
                <w:rFonts w:ascii="Arial Narrow" w:hAnsi="Arial Narrow"/>
                <w:sz w:val="13"/>
              </w:rPr>
            </w:pPr>
            <w:r w:rsidRPr="00A448AF">
              <w:rPr>
                <w:rFonts w:ascii="Arial Narrow" w:hAnsi="Arial Narrow"/>
                <w:sz w:val="13"/>
              </w:rPr>
              <w:t>-3.1%</w:t>
            </w:r>
          </w:p>
        </w:tc>
        <w:tc>
          <w:tcPr>
            <w:tcW w:w="785" w:type="dxa"/>
            <w:tcBorders>
              <w:top w:val="single" w:sz="2" w:space="0" w:color="000000"/>
              <w:left w:val="single" w:sz="2" w:space="0" w:color="000000"/>
              <w:bottom w:val="nil"/>
            </w:tcBorders>
            <w:shd w:val="clear" w:color="auto" w:fill="FFFF99"/>
          </w:tcPr>
          <w:p w14:paraId="2912AEB1" w14:textId="77777777" w:rsidR="00A448AF" w:rsidRPr="00A448AF" w:rsidRDefault="00A448AF" w:rsidP="00D156F1">
            <w:pPr>
              <w:pStyle w:val="TableParagraph"/>
              <w:spacing w:before="17"/>
              <w:ind w:right="49"/>
              <w:rPr>
                <w:rFonts w:ascii="Arial Narrow" w:hAnsi="Arial Narrow"/>
                <w:sz w:val="13"/>
              </w:rPr>
            </w:pPr>
            <w:r w:rsidRPr="00A448AF">
              <w:rPr>
                <w:rFonts w:ascii="Arial Narrow" w:hAnsi="Arial Narrow"/>
                <w:w w:val="95"/>
                <w:sz w:val="13"/>
              </w:rPr>
              <w:t>369</w:t>
            </w:r>
          </w:p>
        </w:tc>
      </w:tr>
      <w:tr w:rsidR="00A448AF" w:rsidRPr="00A448AF" w14:paraId="060A5F70" w14:textId="77777777" w:rsidTr="00D156F1">
        <w:trPr>
          <w:trHeight w:val="252"/>
        </w:trPr>
        <w:tc>
          <w:tcPr>
            <w:tcW w:w="3051" w:type="dxa"/>
            <w:vMerge/>
            <w:tcBorders>
              <w:top w:val="nil"/>
              <w:bottom w:val="single" w:sz="2" w:space="0" w:color="000000"/>
            </w:tcBorders>
          </w:tcPr>
          <w:p w14:paraId="2B39D1D7"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6433FE1E"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39A8BD02" w14:textId="77777777" w:rsidR="00A448AF" w:rsidRPr="00A448AF" w:rsidRDefault="00A448AF" w:rsidP="00D156F1">
            <w:pPr>
              <w:pStyle w:val="TableParagraph"/>
              <w:spacing w:before="83"/>
              <w:ind w:right="47"/>
              <w:rPr>
                <w:rFonts w:ascii="Arial Narrow" w:hAnsi="Arial Narrow"/>
                <w:b/>
                <w:sz w:val="13"/>
              </w:rPr>
            </w:pPr>
            <w:r w:rsidRPr="00A448AF">
              <w:rPr>
                <w:rFonts w:ascii="Arial Narrow" w:hAnsi="Arial Narrow"/>
                <w:b/>
                <w:sz w:val="13"/>
              </w:rPr>
              <w:t>2,362</w:t>
            </w:r>
          </w:p>
        </w:tc>
        <w:tc>
          <w:tcPr>
            <w:tcW w:w="786" w:type="dxa"/>
            <w:tcBorders>
              <w:top w:val="nil"/>
              <w:bottom w:val="single" w:sz="2" w:space="0" w:color="000000"/>
              <w:right w:val="single" w:sz="2" w:space="0" w:color="000000"/>
            </w:tcBorders>
          </w:tcPr>
          <w:p w14:paraId="1967D616"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sz w:val="13"/>
              </w:rPr>
              <w:t>2,599</w:t>
            </w:r>
          </w:p>
        </w:tc>
        <w:tc>
          <w:tcPr>
            <w:tcW w:w="785" w:type="dxa"/>
            <w:tcBorders>
              <w:top w:val="nil"/>
              <w:left w:val="single" w:sz="2" w:space="0" w:color="000000"/>
              <w:bottom w:val="single" w:sz="2" w:space="0" w:color="000000"/>
              <w:right w:val="single" w:sz="2" w:space="0" w:color="000000"/>
            </w:tcBorders>
          </w:tcPr>
          <w:p w14:paraId="3F8CD419"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8B18F36"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220</w:t>
            </w:r>
          </w:p>
        </w:tc>
        <w:tc>
          <w:tcPr>
            <w:tcW w:w="785" w:type="dxa"/>
            <w:tcBorders>
              <w:top w:val="nil"/>
              <w:left w:val="single" w:sz="2" w:space="0" w:color="000000"/>
              <w:bottom w:val="single" w:sz="2" w:space="0" w:color="000000"/>
              <w:right w:val="single" w:sz="2" w:space="0" w:color="000000"/>
            </w:tcBorders>
          </w:tcPr>
          <w:p w14:paraId="6ECFD312" w14:textId="77777777" w:rsidR="00A448AF" w:rsidRPr="00A448AF" w:rsidRDefault="00A448AF" w:rsidP="00D156F1">
            <w:pPr>
              <w:pStyle w:val="TableParagraph"/>
              <w:spacing w:before="83"/>
              <w:ind w:right="52"/>
              <w:rPr>
                <w:rFonts w:ascii="Arial Narrow" w:hAnsi="Arial Narrow"/>
                <w:b/>
                <w:sz w:val="13"/>
              </w:rPr>
            </w:pPr>
            <w:r w:rsidRPr="00A448AF">
              <w:rPr>
                <w:rFonts w:ascii="Arial Narrow" w:hAnsi="Arial Narrow"/>
                <w:b/>
                <w:w w:val="95"/>
                <w:sz w:val="13"/>
              </w:rPr>
              <w:t>670</w:t>
            </w:r>
          </w:p>
        </w:tc>
        <w:tc>
          <w:tcPr>
            <w:tcW w:w="786" w:type="dxa"/>
            <w:tcBorders>
              <w:top w:val="nil"/>
              <w:left w:val="single" w:sz="2" w:space="0" w:color="000000"/>
              <w:bottom w:val="single" w:sz="2" w:space="0" w:color="000000"/>
              <w:right w:val="single" w:sz="2" w:space="0" w:color="000000"/>
            </w:tcBorders>
          </w:tcPr>
          <w:p w14:paraId="35E14C2E" w14:textId="77777777" w:rsidR="00A448AF" w:rsidRPr="00A448AF" w:rsidRDefault="00A448AF" w:rsidP="00D156F1">
            <w:pPr>
              <w:pStyle w:val="TableParagraph"/>
              <w:spacing w:before="83"/>
              <w:ind w:right="53"/>
              <w:rPr>
                <w:rFonts w:ascii="Arial Narrow" w:hAnsi="Arial Narrow"/>
                <w:b/>
                <w:sz w:val="13"/>
              </w:rPr>
            </w:pPr>
            <w:r w:rsidRPr="00A448AF">
              <w:rPr>
                <w:rFonts w:ascii="Arial Narrow" w:hAnsi="Arial Narrow"/>
                <w:b/>
                <w:w w:val="95"/>
                <w:sz w:val="13"/>
              </w:rPr>
              <w:t>650</w:t>
            </w:r>
          </w:p>
        </w:tc>
        <w:tc>
          <w:tcPr>
            <w:tcW w:w="608" w:type="dxa"/>
            <w:vMerge/>
            <w:tcBorders>
              <w:top w:val="nil"/>
              <w:left w:val="single" w:sz="2" w:space="0" w:color="000000"/>
              <w:bottom w:val="single" w:sz="2" w:space="0" w:color="000000"/>
              <w:right w:val="single" w:sz="2" w:space="0" w:color="000000"/>
            </w:tcBorders>
          </w:tcPr>
          <w:p w14:paraId="1F345741"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36042A96"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58E28B64" w14:textId="77777777" w:rsidR="00A448AF" w:rsidRPr="00A448AF" w:rsidRDefault="00A448AF" w:rsidP="00D156F1">
            <w:pPr>
              <w:pStyle w:val="TableParagraph"/>
              <w:spacing w:before="83"/>
              <w:ind w:right="50"/>
              <w:rPr>
                <w:rFonts w:ascii="Arial Narrow" w:hAnsi="Arial Narrow"/>
                <w:b/>
                <w:sz w:val="13"/>
              </w:rPr>
            </w:pPr>
            <w:r w:rsidRPr="00A448AF">
              <w:rPr>
                <w:rFonts w:ascii="Arial Narrow" w:hAnsi="Arial Narrow"/>
                <w:b/>
                <w:sz w:val="13"/>
              </w:rPr>
              <w:t>2,599</w:t>
            </w:r>
          </w:p>
        </w:tc>
      </w:tr>
      <w:tr w:rsidR="00A448AF" w:rsidRPr="00A448AF" w14:paraId="787B8B26" w14:textId="77777777" w:rsidTr="00D156F1">
        <w:trPr>
          <w:trHeight w:val="188"/>
        </w:trPr>
        <w:tc>
          <w:tcPr>
            <w:tcW w:w="3051" w:type="dxa"/>
            <w:vMerge/>
            <w:tcBorders>
              <w:top w:val="nil"/>
              <w:bottom w:val="single" w:sz="2" w:space="0" w:color="000000"/>
            </w:tcBorders>
          </w:tcPr>
          <w:p w14:paraId="56FBF293"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1A95D5A9"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01326939"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2,362</w:t>
            </w:r>
          </w:p>
        </w:tc>
        <w:tc>
          <w:tcPr>
            <w:tcW w:w="786" w:type="dxa"/>
            <w:tcBorders>
              <w:top w:val="single" w:sz="2" w:space="0" w:color="000000"/>
              <w:bottom w:val="nil"/>
              <w:right w:val="single" w:sz="2" w:space="0" w:color="000000"/>
            </w:tcBorders>
            <w:shd w:val="clear" w:color="auto" w:fill="FFFF99"/>
          </w:tcPr>
          <w:p w14:paraId="05FB655C"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sz w:val="13"/>
              </w:rPr>
              <w:t>2,599</w:t>
            </w:r>
          </w:p>
        </w:tc>
        <w:tc>
          <w:tcPr>
            <w:tcW w:w="785" w:type="dxa"/>
            <w:tcBorders>
              <w:top w:val="single" w:sz="2" w:space="0" w:color="000000"/>
              <w:left w:val="single" w:sz="2" w:space="0" w:color="000000"/>
              <w:bottom w:val="nil"/>
              <w:right w:val="single" w:sz="2" w:space="0" w:color="000000"/>
            </w:tcBorders>
            <w:shd w:val="clear" w:color="auto" w:fill="FFFF99"/>
          </w:tcPr>
          <w:p w14:paraId="186C3000"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97A2A1B"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220</w:t>
            </w:r>
          </w:p>
        </w:tc>
        <w:tc>
          <w:tcPr>
            <w:tcW w:w="785" w:type="dxa"/>
            <w:tcBorders>
              <w:top w:val="single" w:sz="2" w:space="0" w:color="000000"/>
              <w:left w:val="single" w:sz="2" w:space="0" w:color="000000"/>
              <w:bottom w:val="nil"/>
              <w:right w:val="single" w:sz="2" w:space="0" w:color="000000"/>
            </w:tcBorders>
            <w:shd w:val="clear" w:color="auto" w:fill="FFFF99"/>
          </w:tcPr>
          <w:p w14:paraId="2EAE0790"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670</w:t>
            </w:r>
          </w:p>
        </w:tc>
        <w:tc>
          <w:tcPr>
            <w:tcW w:w="786" w:type="dxa"/>
            <w:tcBorders>
              <w:top w:val="single" w:sz="2" w:space="0" w:color="000000"/>
              <w:left w:val="single" w:sz="2" w:space="0" w:color="000000"/>
              <w:bottom w:val="nil"/>
              <w:right w:val="single" w:sz="2" w:space="0" w:color="000000"/>
            </w:tcBorders>
            <w:shd w:val="clear" w:color="auto" w:fill="FFFF99"/>
          </w:tcPr>
          <w:p w14:paraId="6564DC5C"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w w:val="95"/>
                <w:sz w:val="13"/>
              </w:rPr>
              <w:t>650</w:t>
            </w:r>
          </w:p>
        </w:tc>
        <w:tc>
          <w:tcPr>
            <w:tcW w:w="608" w:type="dxa"/>
            <w:vMerge w:val="restart"/>
            <w:tcBorders>
              <w:top w:val="single" w:sz="2" w:space="0" w:color="000000"/>
              <w:left w:val="single" w:sz="2" w:space="0" w:color="000000"/>
              <w:bottom w:val="single" w:sz="2" w:space="0" w:color="000000"/>
              <w:right w:val="single" w:sz="2" w:space="0" w:color="000000"/>
            </w:tcBorders>
          </w:tcPr>
          <w:p w14:paraId="6966988D"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w w:val="95"/>
                <w:sz w:val="13"/>
              </w:rPr>
              <w:t>20</w:t>
            </w:r>
          </w:p>
          <w:p w14:paraId="1FF73EFA" w14:textId="77777777" w:rsidR="00A448AF" w:rsidRPr="00A448AF" w:rsidRDefault="00A448AF" w:rsidP="00D156F1">
            <w:pPr>
              <w:pStyle w:val="TableParagraph"/>
              <w:spacing w:before="110"/>
              <w:ind w:right="114"/>
              <w:rPr>
                <w:rFonts w:ascii="Arial Narrow" w:hAnsi="Arial Narrow"/>
                <w:b/>
                <w:sz w:val="13"/>
              </w:rPr>
            </w:pPr>
            <w:r w:rsidRPr="00A448AF">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6B37C9EB"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w w:val="99"/>
                <w:sz w:val="13"/>
              </w:rPr>
              <w:t>0</w:t>
            </w:r>
          </w:p>
        </w:tc>
        <w:tc>
          <w:tcPr>
            <w:tcW w:w="785" w:type="dxa"/>
            <w:tcBorders>
              <w:top w:val="single" w:sz="2" w:space="0" w:color="000000"/>
              <w:left w:val="single" w:sz="2" w:space="0" w:color="000000"/>
              <w:bottom w:val="nil"/>
            </w:tcBorders>
            <w:shd w:val="clear" w:color="auto" w:fill="FFFF99"/>
          </w:tcPr>
          <w:p w14:paraId="564A390D" w14:textId="77777777" w:rsidR="00A448AF" w:rsidRPr="00A448AF" w:rsidRDefault="00A448AF" w:rsidP="00D156F1">
            <w:pPr>
              <w:pStyle w:val="TableParagraph"/>
              <w:spacing w:before="17"/>
              <w:ind w:right="50"/>
              <w:rPr>
                <w:rFonts w:ascii="Arial Narrow" w:hAnsi="Arial Narrow"/>
                <w:sz w:val="13"/>
              </w:rPr>
            </w:pPr>
            <w:r w:rsidRPr="00A448AF">
              <w:rPr>
                <w:rFonts w:ascii="Arial Narrow" w:hAnsi="Arial Narrow"/>
                <w:sz w:val="13"/>
              </w:rPr>
              <w:t>2,599</w:t>
            </w:r>
          </w:p>
        </w:tc>
      </w:tr>
      <w:tr w:rsidR="00A448AF" w:rsidRPr="00A448AF" w14:paraId="070683F6" w14:textId="77777777" w:rsidTr="00D156F1">
        <w:trPr>
          <w:trHeight w:val="252"/>
        </w:trPr>
        <w:tc>
          <w:tcPr>
            <w:tcW w:w="3051" w:type="dxa"/>
            <w:vMerge/>
            <w:tcBorders>
              <w:top w:val="nil"/>
              <w:bottom w:val="single" w:sz="2" w:space="0" w:color="000000"/>
            </w:tcBorders>
          </w:tcPr>
          <w:p w14:paraId="3696326E"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3B198917"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5DAD1D1B" w14:textId="77777777" w:rsidR="00A448AF" w:rsidRPr="00A448AF" w:rsidRDefault="00A448AF" w:rsidP="00D156F1">
            <w:pPr>
              <w:pStyle w:val="TableParagraph"/>
              <w:spacing w:before="83"/>
              <w:ind w:right="108"/>
              <w:rPr>
                <w:rFonts w:ascii="Arial Narrow" w:hAnsi="Arial Narrow"/>
                <w:b/>
                <w:sz w:val="13"/>
              </w:rPr>
            </w:pPr>
            <w:r w:rsidRPr="00A448AF">
              <w:rPr>
                <w:rFonts w:ascii="Arial Narrow" w:hAnsi="Arial Narrow"/>
                <w:b/>
                <w:w w:val="99"/>
                <w:sz w:val="13"/>
              </w:rPr>
              <w:t>–</w:t>
            </w:r>
          </w:p>
        </w:tc>
        <w:tc>
          <w:tcPr>
            <w:tcW w:w="786" w:type="dxa"/>
            <w:tcBorders>
              <w:top w:val="nil"/>
              <w:bottom w:val="single" w:sz="2" w:space="0" w:color="000000"/>
              <w:right w:val="single" w:sz="2" w:space="0" w:color="000000"/>
            </w:tcBorders>
          </w:tcPr>
          <w:p w14:paraId="55428846"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7472BBBF"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709971D0"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49B03A43"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08B8065E" w14:textId="77777777" w:rsidR="00A448AF" w:rsidRPr="00A448AF" w:rsidRDefault="00A448AF" w:rsidP="00D156F1">
            <w:pPr>
              <w:pStyle w:val="TableParagraph"/>
              <w:spacing w:before="83"/>
              <w:ind w:right="115"/>
              <w:rPr>
                <w:rFonts w:ascii="Arial Narrow" w:hAnsi="Arial Narrow"/>
                <w:b/>
                <w:sz w:val="13"/>
              </w:rPr>
            </w:pPr>
            <w:r w:rsidRPr="00A448AF">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16D8F874"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1CC02560"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1266A64D" w14:textId="77777777" w:rsidR="00A448AF" w:rsidRPr="00A448AF" w:rsidRDefault="00A448AF" w:rsidP="00D156F1">
            <w:pPr>
              <w:pStyle w:val="TableParagraph"/>
              <w:spacing w:before="83"/>
              <w:ind w:right="110"/>
              <w:rPr>
                <w:rFonts w:ascii="Arial Narrow" w:hAnsi="Arial Narrow"/>
                <w:b/>
                <w:sz w:val="13"/>
              </w:rPr>
            </w:pPr>
            <w:r w:rsidRPr="00A448AF">
              <w:rPr>
                <w:rFonts w:ascii="Arial Narrow" w:hAnsi="Arial Narrow"/>
                <w:b/>
                <w:w w:val="99"/>
                <w:sz w:val="13"/>
              </w:rPr>
              <w:t>–</w:t>
            </w:r>
          </w:p>
        </w:tc>
      </w:tr>
      <w:tr w:rsidR="00A448AF" w:rsidRPr="00A448AF" w14:paraId="6881B6E6" w14:textId="77777777" w:rsidTr="00D156F1">
        <w:trPr>
          <w:trHeight w:val="188"/>
        </w:trPr>
        <w:tc>
          <w:tcPr>
            <w:tcW w:w="3051" w:type="dxa"/>
            <w:vMerge/>
            <w:tcBorders>
              <w:top w:val="nil"/>
              <w:bottom w:val="single" w:sz="2" w:space="0" w:color="000000"/>
            </w:tcBorders>
          </w:tcPr>
          <w:p w14:paraId="20011962"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65379419"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20397892"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57D34BA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600B5FD3"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2F68070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4E28E8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4282BBF7"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2C71D44A"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p w14:paraId="25E9E164" w14:textId="77777777" w:rsidR="00A448AF" w:rsidRPr="00A448AF" w:rsidRDefault="00A448AF" w:rsidP="00D156F1">
            <w:pPr>
              <w:pStyle w:val="TableParagraph"/>
              <w:spacing w:before="110"/>
              <w:ind w:right="114"/>
              <w:rPr>
                <w:rFonts w:ascii="Arial Narrow" w:hAnsi="Arial Narrow"/>
                <w:b/>
                <w:sz w:val="13"/>
              </w:rPr>
            </w:pPr>
            <w:r w:rsidRPr="00A448AF">
              <w:rPr>
                <w:rFonts w:ascii="Arial Narrow" w:hAnsi="Arial Narrow"/>
                <w:b/>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1878903F"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64428F56" w14:textId="77777777" w:rsidR="00A448AF" w:rsidRPr="00A448AF" w:rsidRDefault="00A448AF" w:rsidP="00D156F1">
            <w:pPr>
              <w:pStyle w:val="TableParagraph"/>
              <w:spacing w:before="17"/>
              <w:ind w:right="110"/>
              <w:rPr>
                <w:rFonts w:ascii="Arial Narrow" w:hAnsi="Arial Narrow"/>
                <w:sz w:val="13"/>
              </w:rPr>
            </w:pPr>
            <w:r w:rsidRPr="00A448AF">
              <w:rPr>
                <w:rFonts w:ascii="Arial Narrow" w:hAnsi="Arial Narrow"/>
                <w:w w:val="99"/>
                <w:sz w:val="13"/>
              </w:rPr>
              <w:t>–</w:t>
            </w:r>
          </w:p>
        </w:tc>
      </w:tr>
      <w:tr w:rsidR="00A448AF" w:rsidRPr="00A448AF" w14:paraId="4A833E58" w14:textId="77777777" w:rsidTr="00D156F1">
        <w:trPr>
          <w:trHeight w:val="252"/>
        </w:trPr>
        <w:tc>
          <w:tcPr>
            <w:tcW w:w="3051" w:type="dxa"/>
            <w:vMerge/>
            <w:tcBorders>
              <w:top w:val="nil"/>
              <w:bottom w:val="single" w:sz="2" w:space="0" w:color="000000"/>
            </w:tcBorders>
          </w:tcPr>
          <w:p w14:paraId="53527B88"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1E59F26A"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7BB59675" w14:textId="77777777" w:rsidR="00A448AF" w:rsidRPr="00A448AF" w:rsidRDefault="00A448AF" w:rsidP="00D156F1">
            <w:pPr>
              <w:pStyle w:val="TableParagraph"/>
              <w:spacing w:before="83"/>
              <w:ind w:right="108"/>
              <w:rPr>
                <w:rFonts w:ascii="Arial Narrow" w:hAnsi="Arial Narrow"/>
                <w:b/>
                <w:sz w:val="13"/>
              </w:rPr>
            </w:pPr>
            <w:r w:rsidRPr="00A448AF">
              <w:rPr>
                <w:rFonts w:ascii="Arial Narrow" w:hAnsi="Arial Narrow"/>
                <w:b/>
                <w:w w:val="99"/>
                <w:sz w:val="13"/>
              </w:rPr>
              <w:t>–</w:t>
            </w:r>
          </w:p>
        </w:tc>
        <w:tc>
          <w:tcPr>
            <w:tcW w:w="786" w:type="dxa"/>
            <w:tcBorders>
              <w:top w:val="nil"/>
              <w:bottom w:val="single" w:sz="2" w:space="0" w:color="000000"/>
              <w:right w:val="single" w:sz="2" w:space="0" w:color="000000"/>
            </w:tcBorders>
          </w:tcPr>
          <w:p w14:paraId="005A116D"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1A5B2D16" w14:textId="77777777" w:rsidR="00A448AF" w:rsidRPr="00A448AF" w:rsidRDefault="00A448AF" w:rsidP="00D156F1">
            <w:pPr>
              <w:pStyle w:val="TableParagraph"/>
              <w:spacing w:before="83"/>
              <w:ind w:right="114"/>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36DD5818"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5" w:type="dxa"/>
            <w:tcBorders>
              <w:top w:val="nil"/>
              <w:left w:val="single" w:sz="2" w:space="0" w:color="000000"/>
              <w:bottom w:val="single" w:sz="2" w:space="0" w:color="000000"/>
              <w:right w:val="single" w:sz="2" w:space="0" w:color="000000"/>
            </w:tcBorders>
          </w:tcPr>
          <w:p w14:paraId="64897447" w14:textId="77777777" w:rsidR="00A448AF" w:rsidRPr="00A448AF" w:rsidRDefault="00A448AF" w:rsidP="00D156F1">
            <w:pPr>
              <w:pStyle w:val="TableParagraph"/>
              <w:spacing w:before="83"/>
              <w:ind w:right="113"/>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083EB8DD" w14:textId="77777777" w:rsidR="00A448AF" w:rsidRPr="00A448AF" w:rsidRDefault="00A448AF" w:rsidP="00D156F1">
            <w:pPr>
              <w:pStyle w:val="TableParagraph"/>
              <w:spacing w:before="83"/>
              <w:ind w:right="115"/>
              <w:rPr>
                <w:rFonts w:ascii="Arial Narrow" w:hAnsi="Arial Narrow"/>
                <w:b/>
                <w:sz w:val="13"/>
              </w:rPr>
            </w:pPr>
            <w:r w:rsidRPr="00A448AF">
              <w:rPr>
                <w:rFonts w:ascii="Arial Narrow" w:hAnsi="Arial Narrow"/>
                <w:b/>
                <w:w w:val="99"/>
                <w:sz w:val="13"/>
              </w:rPr>
              <w:t>–</w:t>
            </w:r>
          </w:p>
        </w:tc>
        <w:tc>
          <w:tcPr>
            <w:tcW w:w="608" w:type="dxa"/>
            <w:vMerge/>
            <w:tcBorders>
              <w:top w:val="nil"/>
              <w:left w:val="single" w:sz="2" w:space="0" w:color="000000"/>
              <w:bottom w:val="single" w:sz="2" w:space="0" w:color="000000"/>
              <w:right w:val="single" w:sz="2" w:space="0" w:color="000000"/>
            </w:tcBorders>
          </w:tcPr>
          <w:p w14:paraId="6946AD6E"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5778492C"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tcPr>
          <w:p w14:paraId="3C9C129F" w14:textId="77777777" w:rsidR="00A448AF" w:rsidRPr="00A448AF" w:rsidRDefault="00A448AF" w:rsidP="00D156F1">
            <w:pPr>
              <w:pStyle w:val="TableParagraph"/>
              <w:spacing w:before="83"/>
              <w:ind w:right="110"/>
              <w:rPr>
                <w:rFonts w:ascii="Arial Narrow" w:hAnsi="Arial Narrow"/>
                <w:b/>
                <w:sz w:val="13"/>
              </w:rPr>
            </w:pPr>
            <w:r w:rsidRPr="00A448AF">
              <w:rPr>
                <w:rFonts w:ascii="Arial Narrow" w:hAnsi="Arial Narrow"/>
                <w:b/>
                <w:w w:val="99"/>
                <w:sz w:val="13"/>
              </w:rPr>
              <w:t>–</w:t>
            </w:r>
          </w:p>
        </w:tc>
      </w:tr>
      <w:tr w:rsidR="00A448AF" w:rsidRPr="00A448AF" w14:paraId="571FD72D" w14:textId="77777777" w:rsidTr="00D156F1">
        <w:trPr>
          <w:trHeight w:val="188"/>
        </w:trPr>
        <w:tc>
          <w:tcPr>
            <w:tcW w:w="3051" w:type="dxa"/>
            <w:vMerge/>
            <w:tcBorders>
              <w:top w:val="nil"/>
              <w:bottom w:val="single" w:sz="2" w:space="0" w:color="000000"/>
            </w:tcBorders>
          </w:tcPr>
          <w:p w14:paraId="27FB94FB"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798F20F2"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02EFD3DC"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single" w:sz="2" w:space="0" w:color="000000"/>
              <w:bottom w:val="nil"/>
              <w:right w:val="single" w:sz="2" w:space="0" w:color="000000"/>
            </w:tcBorders>
            <w:shd w:val="clear" w:color="auto" w:fill="FFFF99"/>
          </w:tcPr>
          <w:p w14:paraId="459F60C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0E50CBE7"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4CAB0EF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shd w:val="clear" w:color="auto" w:fill="FFFF99"/>
          </w:tcPr>
          <w:p w14:paraId="596A26D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8602140"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7AE881B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p w14:paraId="44C55825" w14:textId="77777777" w:rsidR="00A448AF" w:rsidRPr="00A448AF" w:rsidRDefault="00A448AF" w:rsidP="00D156F1">
            <w:pPr>
              <w:pStyle w:val="TableParagraph"/>
              <w:spacing w:before="77"/>
              <w:ind w:right="114"/>
              <w:rPr>
                <w:rFonts w:ascii="Arial Narrow" w:hAnsi="Arial Narrow"/>
                <w:b/>
                <w:sz w:val="13"/>
              </w:rPr>
            </w:pPr>
            <w:r w:rsidRPr="00A448AF">
              <w:rPr>
                <w:rFonts w:ascii="Arial Narrow" w:hAnsi="Arial Narrow"/>
                <w:b/>
                <w:w w:val="99"/>
                <w:sz w:val="13"/>
              </w:rPr>
              <w:t>–</w:t>
            </w:r>
          </w:p>
          <w:p w14:paraId="61D35749"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p w14:paraId="03C86F2E"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p w14:paraId="3B5DDB27"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p w14:paraId="1AAD3DCA" w14:textId="77777777" w:rsidR="00A448AF" w:rsidRPr="00A448AF" w:rsidRDefault="00A448AF" w:rsidP="00D156F1">
            <w:pPr>
              <w:pStyle w:val="TableParagraph"/>
              <w:spacing w:before="10"/>
              <w:ind w:right="114"/>
              <w:rPr>
                <w:rFonts w:ascii="Arial Narrow" w:hAnsi="Arial Narrow"/>
                <w:sz w:val="13"/>
              </w:rPr>
            </w:pPr>
            <w:r w:rsidRPr="00A448AF">
              <w:rPr>
                <w:rFonts w:ascii="Arial Narrow" w:hAnsi="Arial Narrow"/>
                <w:w w:val="99"/>
                <w:sz w:val="13"/>
              </w:rPr>
              <w:t>–</w:t>
            </w:r>
          </w:p>
          <w:p w14:paraId="032820F7"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p w14:paraId="35854826"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tc>
        <w:tc>
          <w:tcPr>
            <w:tcW w:w="608" w:type="dxa"/>
            <w:vMerge w:val="restart"/>
            <w:tcBorders>
              <w:top w:val="single" w:sz="2" w:space="0" w:color="000000"/>
              <w:left w:val="single" w:sz="2" w:space="0" w:color="000000"/>
              <w:bottom w:val="single" w:sz="2" w:space="0" w:color="000000"/>
              <w:right w:val="single" w:sz="2" w:space="0" w:color="000000"/>
            </w:tcBorders>
          </w:tcPr>
          <w:p w14:paraId="552D97EC"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left w:val="single" w:sz="2" w:space="0" w:color="000000"/>
              <w:bottom w:val="nil"/>
            </w:tcBorders>
            <w:shd w:val="clear" w:color="auto" w:fill="FFFF99"/>
          </w:tcPr>
          <w:p w14:paraId="512A1977" w14:textId="77777777" w:rsidR="00A448AF" w:rsidRPr="00A448AF" w:rsidRDefault="00A448AF" w:rsidP="00D156F1">
            <w:pPr>
              <w:pStyle w:val="TableParagraph"/>
              <w:spacing w:before="17"/>
              <w:ind w:right="110"/>
              <w:rPr>
                <w:rFonts w:ascii="Arial Narrow" w:hAnsi="Arial Narrow"/>
                <w:sz w:val="13"/>
              </w:rPr>
            </w:pPr>
            <w:r w:rsidRPr="00A448AF">
              <w:rPr>
                <w:rFonts w:ascii="Arial Narrow" w:hAnsi="Arial Narrow"/>
                <w:w w:val="99"/>
                <w:sz w:val="13"/>
              </w:rPr>
              <w:t>–</w:t>
            </w:r>
          </w:p>
        </w:tc>
      </w:tr>
      <w:tr w:rsidR="00A448AF" w:rsidRPr="00A448AF" w14:paraId="153324B6" w14:textId="77777777" w:rsidTr="00D156F1">
        <w:trPr>
          <w:trHeight w:val="376"/>
        </w:trPr>
        <w:tc>
          <w:tcPr>
            <w:tcW w:w="3051" w:type="dxa"/>
            <w:vMerge/>
            <w:tcBorders>
              <w:top w:val="nil"/>
              <w:bottom w:val="single" w:sz="2" w:space="0" w:color="000000"/>
            </w:tcBorders>
          </w:tcPr>
          <w:p w14:paraId="7B8EB73B"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2D184321"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16D403A9" w14:textId="77777777" w:rsidR="00A448AF" w:rsidRPr="00A448AF" w:rsidRDefault="00A448AF" w:rsidP="00D156F1">
            <w:pPr>
              <w:pStyle w:val="TableParagraph"/>
              <w:spacing w:before="50"/>
              <w:ind w:right="108"/>
              <w:rPr>
                <w:rFonts w:ascii="Arial Narrow" w:hAnsi="Arial Narrow"/>
                <w:b/>
                <w:sz w:val="13"/>
              </w:rPr>
            </w:pPr>
            <w:r w:rsidRPr="00A448AF">
              <w:rPr>
                <w:rFonts w:ascii="Arial Narrow" w:hAnsi="Arial Narrow"/>
                <w:b/>
                <w:w w:val="99"/>
                <w:sz w:val="13"/>
              </w:rPr>
              <w:t>–</w:t>
            </w:r>
          </w:p>
          <w:p w14:paraId="5E9D267C" w14:textId="77777777" w:rsidR="00A448AF" w:rsidRPr="00A448AF" w:rsidRDefault="00A448AF" w:rsidP="00D156F1">
            <w:pPr>
              <w:pStyle w:val="TableParagraph"/>
              <w:spacing w:before="9" w:line="148" w:lineRule="exact"/>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4DDA56D0" w14:textId="77777777" w:rsidR="00A448AF" w:rsidRPr="00A448AF" w:rsidRDefault="00A448AF" w:rsidP="00D156F1">
            <w:pPr>
              <w:pStyle w:val="TableParagraph"/>
              <w:spacing w:before="50"/>
              <w:ind w:right="113"/>
              <w:rPr>
                <w:rFonts w:ascii="Arial Narrow" w:hAnsi="Arial Narrow"/>
                <w:b/>
                <w:sz w:val="13"/>
              </w:rPr>
            </w:pPr>
            <w:r w:rsidRPr="00A448AF">
              <w:rPr>
                <w:rFonts w:ascii="Arial Narrow" w:hAnsi="Arial Narrow"/>
                <w:b/>
                <w:w w:val="99"/>
                <w:sz w:val="13"/>
              </w:rPr>
              <w:t>–</w:t>
            </w:r>
          </w:p>
          <w:p w14:paraId="4C413564" w14:textId="77777777" w:rsidR="00A448AF" w:rsidRPr="00A448AF" w:rsidRDefault="00A448AF" w:rsidP="00D156F1">
            <w:pPr>
              <w:pStyle w:val="TableParagraph"/>
              <w:spacing w:before="9" w:line="148" w:lineRule="exact"/>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CAA1045" w14:textId="77777777" w:rsidR="00A448AF" w:rsidRPr="00A448AF" w:rsidRDefault="00A448AF" w:rsidP="00D156F1">
            <w:pPr>
              <w:pStyle w:val="TableParagraph"/>
              <w:spacing w:before="50"/>
              <w:ind w:right="114"/>
              <w:rPr>
                <w:rFonts w:ascii="Arial Narrow" w:hAnsi="Arial Narrow"/>
                <w:b/>
                <w:sz w:val="13"/>
              </w:rPr>
            </w:pPr>
            <w:r w:rsidRPr="00A448AF">
              <w:rPr>
                <w:rFonts w:ascii="Arial Narrow" w:hAnsi="Arial Narrow"/>
                <w:b/>
                <w:w w:val="99"/>
                <w:sz w:val="13"/>
              </w:rPr>
              <w:t>–</w:t>
            </w:r>
          </w:p>
          <w:p w14:paraId="233F2A31" w14:textId="77777777" w:rsidR="00A448AF" w:rsidRPr="00A448AF" w:rsidRDefault="00A448AF" w:rsidP="00D156F1">
            <w:pPr>
              <w:pStyle w:val="TableParagraph"/>
              <w:spacing w:before="9" w:line="148" w:lineRule="exact"/>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9426ED8" w14:textId="77777777" w:rsidR="00A448AF" w:rsidRPr="00A448AF" w:rsidRDefault="00A448AF" w:rsidP="00D156F1">
            <w:pPr>
              <w:pStyle w:val="TableParagraph"/>
              <w:spacing w:before="50"/>
              <w:ind w:right="113"/>
              <w:rPr>
                <w:rFonts w:ascii="Arial Narrow" w:hAnsi="Arial Narrow"/>
                <w:b/>
                <w:sz w:val="13"/>
              </w:rPr>
            </w:pPr>
            <w:r w:rsidRPr="00A448AF">
              <w:rPr>
                <w:rFonts w:ascii="Arial Narrow" w:hAnsi="Arial Narrow"/>
                <w:b/>
                <w:w w:val="99"/>
                <w:sz w:val="13"/>
              </w:rPr>
              <w:t>–</w:t>
            </w:r>
          </w:p>
          <w:p w14:paraId="14A33488" w14:textId="77777777" w:rsidR="00A448AF" w:rsidRPr="00A448AF" w:rsidRDefault="00A448AF" w:rsidP="00D156F1">
            <w:pPr>
              <w:pStyle w:val="TableParagraph"/>
              <w:spacing w:before="9" w:line="148" w:lineRule="exact"/>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422F3A3" w14:textId="77777777" w:rsidR="00A448AF" w:rsidRPr="00A448AF" w:rsidRDefault="00A448AF" w:rsidP="00D156F1">
            <w:pPr>
              <w:pStyle w:val="TableParagraph"/>
              <w:spacing w:before="50"/>
              <w:ind w:right="113"/>
              <w:rPr>
                <w:rFonts w:ascii="Arial Narrow" w:hAnsi="Arial Narrow"/>
                <w:b/>
                <w:sz w:val="13"/>
              </w:rPr>
            </w:pPr>
            <w:r w:rsidRPr="00A448AF">
              <w:rPr>
                <w:rFonts w:ascii="Arial Narrow" w:hAnsi="Arial Narrow"/>
                <w:b/>
                <w:w w:val="99"/>
                <w:sz w:val="13"/>
              </w:rPr>
              <w:t>–</w:t>
            </w:r>
          </w:p>
          <w:p w14:paraId="5BE990D3" w14:textId="77777777" w:rsidR="00A448AF" w:rsidRPr="00A448AF" w:rsidRDefault="00A448AF" w:rsidP="00D156F1">
            <w:pPr>
              <w:pStyle w:val="TableParagraph"/>
              <w:spacing w:before="9" w:line="148" w:lineRule="exact"/>
              <w:ind w:right="113"/>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A65DBF9" w14:textId="77777777" w:rsidR="00A448AF" w:rsidRPr="00A448AF" w:rsidRDefault="00A448AF" w:rsidP="00D156F1">
            <w:pPr>
              <w:pStyle w:val="TableParagraph"/>
              <w:spacing w:before="50"/>
              <w:ind w:right="115"/>
              <w:rPr>
                <w:rFonts w:ascii="Arial Narrow" w:hAnsi="Arial Narrow"/>
                <w:b/>
                <w:sz w:val="13"/>
              </w:rPr>
            </w:pPr>
            <w:r w:rsidRPr="00A448AF">
              <w:rPr>
                <w:rFonts w:ascii="Arial Narrow" w:hAnsi="Arial Narrow"/>
                <w:b/>
                <w:w w:val="99"/>
                <w:sz w:val="13"/>
              </w:rPr>
              <w:t>–</w:t>
            </w:r>
          </w:p>
          <w:p w14:paraId="20B4B9D3" w14:textId="77777777" w:rsidR="00A448AF" w:rsidRPr="00A448AF" w:rsidRDefault="00A448AF" w:rsidP="00D156F1">
            <w:pPr>
              <w:pStyle w:val="TableParagraph"/>
              <w:spacing w:before="9" w:line="148" w:lineRule="exact"/>
              <w:ind w:right="115"/>
              <w:rPr>
                <w:rFonts w:ascii="Arial Narrow" w:hAnsi="Arial Narrow"/>
                <w:sz w:val="13"/>
              </w:rPr>
            </w:pPr>
            <w:r w:rsidRPr="00A448AF">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50498960"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30280AC8"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nil"/>
            </w:tcBorders>
          </w:tcPr>
          <w:p w14:paraId="0B326B82" w14:textId="77777777" w:rsidR="00A448AF" w:rsidRPr="00A448AF" w:rsidRDefault="00A448AF" w:rsidP="00D156F1">
            <w:pPr>
              <w:pStyle w:val="TableParagraph"/>
              <w:spacing w:before="50"/>
              <w:ind w:right="110"/>
              <w:rPr>
                <w:rFonts w:ascii="Arial Narrow" w:hAnsi="Arial Narrow"/>
                <w:b/>
                <w:sz w:val="13"/>
              </w:rPr>
            </w:pPr>
            <w:r w:rsidRPr="00A448AF">
              <w:rPr>
                <w:rFonts w:ascii="Arial Narrow" w:hAnsi="Arial Narrow"/>
                <w:b/>
                <w:w w:val="99"/>
                <w:sz w:val="13"/>
              </w:rPr>
              <w:t>–</w:t>
            </w:r>
          </w:p>
          <w:p w14:paraId="28530D54" w14:textId="77777777" w:rsidR="00A448AF" w:rsidRPr="00A448AF" w:rsidRDefault="00A448AF" w:rsidP="00D156F1">
            <w:pPr>
              <w:pStyle w:val="TableParagraph"/>
              <w:spacing w:before="9" w:line="148" w:lineRule="exact"/>
              <w:ind w:right="110"/>
              <w:rPr>
                <w:rFonts w:ascii="Arial Narrow" w:hAnsi="Arial Narrow"/>
                <w:sz w:val="13"/>
              </w:rPr>
            </w:pPr>
            <w:r w:rsidRPr="00A448AF">
              <w:rPr>
                <w:rFonts w:ascii="Arial Narrow" w:hAnsi="Arial Narrow"/>
                <w:w w:val="99"/>
                <w:sz w:val="13"/>
              </w:rPr>
              <w:t>–</w:t>
            </w:r>
          </w:p>
        </w:tc>
      </w:tr>
      <w:tr w:rsidR="00A448AF" w:rsidRPr="00A448AF" w14:paraId="725B4F90" w14:textId="77777777" w:rsidTr="00D156F1">
        <w:trPr>
          <w:trHeight w:val="314"/>
        </w:trPr>
        <w:tc>
          <w:tcPr>
            <w:tcW w:w="3051" w:type="dxa"/>
            <w:vMerge/>
            <w:tcBorders>
              <w:top w:val="nil"/>
              <w:bottom w:val="single" w:sz="2" w:space="0" w:color="000000"/>
            </w:tcBorders>
          </w:tcPr>
          <w:p w14:paraId="661421BF"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2D5F8F1A"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601B5CE" w14:textId="77777777" w:rsidR="00A448AF" w:rsidRPr="00A448AF" w:rsidRDefault="00A448AF" w:rsidP="00D156F1">
            <w:pPr>
              <w:pStyle w:val="TableParagraph"/>
              <w:spacing w:line="134" w:lineRule="exact"/>
              <w:ind w:right="108"/>
              <w:rPr>
                <w:rFonts w:ascii="Arial Narrow" w:hAnsi="Arial Narrow"/>
                <w:sz w:val="13"/>
              </w:rPr>
            </w:pPr>
            <w:r w:rsidRPr="00A448AF">
              <w:rPr>
                <w:rFonts w:ascii="Arial Narrow" w:hAnsi="Arial Narrow"/>
                <w:w w:val="99"/>
                <w:sz w:val="13"/>
              </w:rPr>
              <w:t>–</w:t>
            </w:r>
          </w:p>
          <w:p w14:paraId="4AA8861D" w14:textId="77777777" w:rsidR="00A448AF" w:rsidRPr="00A448AF" w:rsidRDefault="00A448AF" w:rsidP="00D156F1">
            <w:pPr>
              <w:pStyle w:val="TableParagraph"/>
              <w:spacing w:before="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3E2DDE0D" w14:textId="77777777" w:rsidR="00A448AF" w:rsidRPr="00A448AF" w:rsidRDefault="00A448AF" w:rsidP="00D156F1">
            <w:pPr>
              <w:pStyle w:val="TableParagraph"/>
              <w:spacing w:line="134" w:lineRule="exact"/>
              <w:ind w:right="113"/>
              <w:rPr>
                <w:rFonts w:ascii="Arial Narrow" w:hAnsi="Arial Narrow"/>
                <w:sz w:val="13"/>
              </w:rPr>
            </w:pPr>
            <w:r w:rsidRPr="00A448AF">
              <w:rPr>
                <w:rFonts w:ascii="Arial Narrow" w:hAnsi="Arial Narrow"/>
                <w:w w:val="99"/>
                <w:sz w:val="13"/>
              </w:rPr>
              <w:t>–</w:t>
            </w:r>
          </w:p>
          <w:p w14:paraId="00AC788F" w14:textId="77777777" w:rsidR="00A448AF" w:rsidRPr="00A448AF" w:rsidRDefault="00A448AF" w:rsidP="00D156F1">
            <w:pPr>
              <w:pStyle w:val="TableParagraph"/>
              <w:spacing w:before="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399C5A3" w14:textId="77777777" w:rsidR="00A448AF" w:rsidRPr="00A448AF" w:rsidRDefault="00A448AF" w:rsidP="00D156F1">
            <w:pPr>
              <w:pStyle w:val="TableParagraph"/>
              <w:spacing w:line="134" w:lineRule="exact"/>
              <w:ind w:right="114"/>
              <w:rPr>
                <w:rFonts w:ascii="Arial Narrow" w:hAnsi="Arial Narrow"/>
                <w:sz w:val="13"/>
              </w:rPr>
            </w:pPr>
            <w:r w:rsidRPr="00A448AF">
              <w:rPr>
                <w:rFonts w:ascii="Arial Narrow" w:hAnsi="Arial Narrow"/>
                <w:w w:val="99"/>
                <w:sz w:val="13"/>
              </w:rPr>
              <w:t>–</w:t>
            </w:r>
          </w:p>
          <w:p w14:paraId="6D3FE730"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795143F" w14:textId="77777777" w:rsidR="00A448AF" w:rsidRPr="00A448AF" w:rsidRDefault="00A448AF" w:rsidP="00D156F1">
            <w:pPr>
              <w:pStyle w:val="TableParagraph"/>
              <w:spacing w:line="134" w:lineRule="exact"/>
              <w:ind w:right="113"/>
              <w:rPr>
                <w:rFonts w:ascii="Arial Narrow" w:hAnsi="Arial Narrow"/>
                <w:sz w:val="13"/>
              </w:rPr>
            </w:pPr>
            <w:r w:rsidRPr="00A448AF">
              <w:rPr>
                <w:rFonts w:ascii="Arial Narrow" w:hAnsi="Arial Narrow"/>
                <w:w w:val="99"/>
                <w:sz w:val="13"/>
              </w:rPr>
              <w:t>–</w:t>
            </w:r>
          </w:p>
          <w:p w14:paraId="3D369FCF" w14:textId="77777777" w:rsidR="00A448AF" w:rsidRPr="00A448AF" w:rsidRDefault="00A448AF" w:rsidP="00D156F1">
            <w:pPr>
              <w:pStyle w:val="TableParagraph"/>
              <w:spacing w:before="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39DA9C1" w14:textId="77777777" w:rsidR="00A448AF" w:rsidRPr="00A448AF" w:rsidRDefault="00A448AF" w:rsidP="00D156F1">
            <w:pPr>
              <w:pStyle w:val="TableParagraph"/>
              <w:spacing w:line="134" w:lineRule="exact"/>
              <w:ind w:right="113"/>
              <w:rPr>
                <w:rFonts w:ascii="Arial Narrow" w:hAnsi="Arial Narrow"/>
                <w:sz w:val="13"/>
              </w:rPr>
            </w:pPr>
            <w:r w:rsidRPr="00A448AF">
              <w:rPr>
                <w:rFonts w:ascii="Arial Narrow" w:hAnsi="Arial Narrow"/>
                <w:w w:val="99"/>
                <w:sz w:val="13"/>
              </w:rPr>
              <w:t>–</w:t>
            </w:r>
          </w:p>
          <w:p w14:paraId="02863DFD" w14:textId="77777777" w:rsidR="00A448AF" w:rsidRPr="00A448AF" w:rsidRDefault="00A448AF" w:rsidP="00D156F1">
            <w:pPr>
              <w:pStyle w:val="TableParagraph"/>
              <w:spacing w:before="9"/>
              <w:ind w:right="113"/>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04C389" w14:textId="77777777" w:rsidR="00A448AF" w:rsidRPr="00A448AF" w:rsidRDefault="00A448AF" w:rsidP="00D156F1">
            <w:pPr>
              <w:pStyle w:val="TableParagraph"/>
              <w:spacing w:line="134" w:lineRule="exact"/>
              <w:ind w:right="115"/>
              <w:rPr>
                <w:rFonts w:ascii="Arial Narrow" w:hAnsi="Arial Narrow"/>
                <w:sz w:val="13"/>
              </w:rPr>
            </w:pPr>
            <w:r w:rsidRPr="00A448AF">
              <w:rPr>
                <w:rFonts w:ascii="Arial Narrow" w:hAnsi="Arial Narrow"/>
                <w:w w:val="99"/>
                <w:sz w:val="13"/>
              </w:rPr>
              <w:t>–</w:t>
            </w:r>
          </w:p>
          <w:p w14:paraId="18CE5A8E" w14:textId="77777777" w:rsidR="00A448AF" w:rsidRPr="00A448AF" w:rsidRDefault="00A448AF" w:rsidP="00D156F1">
            <w:pPr>
              <w:pStyle w:val="TableParagraph"/>
              <w:spacing w:before="9"/>
              <w:ind w:right="115"/>
              <w:rPr>
                <w:rFonts w:ascii="Arial Narrow" w:hAnsi="Arial Narrow"/>
                <w:sz w:val="13"/>
              </w:rPr>
            </w:pPr>
            <w:r w:rsidRPr="00A448AF">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3F74C6D6"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7DFCE3FE"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nil"/>
            </w:tcBorders>
            <w:shd w:val="clear" w:color="auto" w:fill="FFFF99"/>
          </w:tcPr>
          <w:p w14:paraId="69C388D2" w14:textId="77777777" w:rsidR="00A448AF" w:rsidRPr="00A448AF" w:rsidRDefault="00A448AF" w:rsidP="00D156F1">
            <w:pPr>
              <w:pStyle w:val="TableParagraph"/>
              <w:spacing w:line="134" w:lineRule="exact"/>
              <w:ind w:right="110"/>
              <w:rPr>
                <w:rFonts w:ascii="Arial Narrow" w:hAnsi="Arial Narrow"/>
                <w:sz w:val="13"/>
              </w:rPr>
            </w:pPr>
            <w:r w:rsidRPr="00A448AF">
              <w:rPr>
                <w:rFonts w:ascii="Arial Narrow" w:hAnsi="Arial Narrow"/>
                <w:w w:val="99"/>
                <w:sz w:val="13"/>
              </w:rPr>
              <w:t>–</w:t>
            </w:r>
          </w:p>
          <w:p w14:paraId="0D64E2BE" w14:textId="77777777" w:rsidR="00A448AF" w:rsidRPr="00A448AF" w:rsidRDefault="00A448AF" w:rsidP="00D156F1">
            <w:pPr>
              <w:pStyle w:val="TableParagraph"/>
              <w:spacing w:before="9"/>
              <w:ind w:right="110"/>
              <w:rPr>
                <w:rFonts w:ascii="Arial Narrow" w:hAnsi="Arial Narrow"/>
                <w:sz w:val="13"/>
              </w:rPr>
            </w:pPr>
            <w:r w:rsidRPr="00A448AF">
              <w:rPr>
                <w:rFonts w:ascii="Arial Narrow" w:hAnsi="Arial Narrow"/>
                <w:w w:val="99"/>
                <w:sz w:val="13"/>
              </w:rPr>
              <w:t>–</w:t>
            </w:r>
          </w:p>
        </w:tc>
      </w:tr>
      <w:tr w:rsidR="00A448AF" w:rsidRPr="00A448AF" w14:paraId="0EA2F05E" w14:textId="77777777" w:rsidTr="00D156F1">
        <w:trPr>
          <w:trHeight w:val="151"/>
        </w:trPr>
        <w:tc>
          <w:tcPr>
            <w:tcW w:w="3051" w:type="dxa"/>
            <w:vMerge/>
            <w:tcBorders>
              <w:top w:val="nil"/>
              <w:bottom w:val="single" w:sz="2" w:space="0" w:color="000000"/>
            </w:tcBorders>
          </w:tcPr>
          <w:p w14:paraId="34083E86"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3B537438"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0B9E6482" w14:textId="77777777" w:rsidR="00A448AF" w:rsidRPr="00A448AF" w:rsidRDefault="00A448AF" w:rsidP="00D156F1">
            <w:pPr>
              <w:pStyle w:val="TableParagraph"/>
              <w:spacing w:line="131" w:lineRule="exact"/>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568292BC" w14:textId="77777777" w:rsidR="00A448AF" w:rsidRPr="00A448AF" w:rsidRDefault="00A448AF" w:rsidP="00D156F1">
            <w:pPr>
              <w:pStyle w:val="TableParagraph"/>
              <w:spacing w:line="131" w:lineRule="exact"/>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A442962" w14:textId="77777777" w:rsidR="00A448AF" w:rsidRPr="00A448AF" w:rsidRDefault="00A448AF" w:rsidP="00D156F1">
            <w:pPr>
              <w:pStyle w:val="TableParagraph"/>
              <w:spacing w:line="131" w:lineRule="exact"/>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3F494CE" w14:textId="77777777" w:rsidR="00A448AF" w:rsidRPr="00A448AF" w:rsidRDefault="00A448AF" w:rsidP="00D156F1">
            <w:pPr>
              <w:pStyle w:val="TableParagraph"/>
              <w:spacing w:line="131" w:lineRule="exact"/>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68FD7481" w14:textId="77777777" w:rsidR="00A448AF" w:rsidRPr="00A448AF" w:rsidRDefault="00A448AF" w:rsidP="00D156F1">
            <w:pPr>
              <w:pStyle w:val="TableParagraph"/>
              <w:spacing w:line="131" w:lineRule="exact"/>
              <w:ind w:right="113"/>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E6B789D" w14:textId="77777777" w:rsidR="00A448AF" w:rsidRPr="00A448AF" w:rsidRDefault="00A448AF" w:rsidP="00D156F1">
            <w:pPr>
              <w:pStyle w:val="TableParagraph"/>
              <w:spacing w:line="131" w:lineRule="exact"/>
              <w:ind w:right="115"/>
              <w:rPr>
                <w:rFonts w:ascii="Arial Narrow" w:hAnsi="Arial Narrow"/>
                <w:sz w:val="13"/>
              </w:rPr>
            </w:pPr>
            <w:r w:rsidRPr="00A448AF">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5BFF139F"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63A0ACE0"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nil"/>
            </w:tcBorders>
          </w:tcPr>
          <w:p w14:paraId="2614FFB8" w14:textId="77777777" w:rsidR="00A448AF" w:rsidRPr="00A448AF" w:rsidRDefault="00A448AF" w:rsidP="00D156F1">
            <w:pPr>
              <w:pStyle w:val="TableParagraph"/>
              <w:spacing w:line="131" w:lineRule="exact"/>
              <w:ind w:right="110"/>
              <w:rPr>
                <w:rFonts w:ascii="Arial Narrow" w:hAnsi="Arial Narrow"/>
                <w:sz w:val="13"/>
              </w:rPr>
            </w:pPr>
            <w:r w:rsidRPr="00A448AF">
              <w:rPr>
                <w:rFonts w:ascii="Arial Narrow" w:hAnsi="Arial Narrow"/>
                <w:w w:val="99"/>
                <w:sz w:val="13"/>
              </w:rPr>
              <w:t>–</w:t>
            </w:r>
          </w:p>
        </w:tc>
      </w:tr>
      <w:tr w:rsidR="00A448AF" w:rsidRPr="00A448AF" w14:paraId="2FA27E18" w14:textId="77777777" w:rsidTr="00D156F1">
        <w:trPr>
          <w:trHeight w:val="313"/>
        </w:trPr>
        <w:tc>
          <w:tcPr>
            <w:tcW w:w="3051" w:type="dxa"/>
            <w:vMerge/>
            <w:tcBorders>
              <w:top w:val="nil"/>
              <w:bottom w:val="single" w:sz="2" w:space="0" w:color="000000"/>
            </w:tcBorders>
          </w:tcPr>
          <w:p w14:paraId="1BEBF44F" w14:textId="77777777" w:rsidR="00A448AF" w:rsidRPr="00A448AF" w:rsidRDefault="00A448AF" w:rsidP="00D156F1">
            <w:pPr>
              <w:rPr>
                <w:rFonts w:ascii="Arial Narrow" w:hAnsi="Arial Narrow"/>
                <w:sz w:val="2"/>
                <w:szCs w:val="2"/>
              </w:rPr>
            </w:pPr>
          </w:p>
        </w:tc>
        <w:tc>
          <w:tcPr>
            <w:tcW w:w="279" w:type="dxa"/>
            <w:vMerge/>
            <w:tcBorders>
              <w:top w:val="nil"/>
              <w:bottom w:val="single" w:sz="2" w:space="0" w:color="000000"/>
            </w:tcBorders>
          </w:tcPr>
          <w:p w14:paraId="460829FB"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shd w:val="clear" w:color="auto" w:fill="FFFF99"/>
          </w:tcPr>
          <w:p w14:paraId="423F4D43" w14:textId="77777777" w:rsidR="00A448AF" w:rsidRPr="00A448AF" w:rsidRDefault="00A448AF" w:rsidP="00D156F1">
            <w:pPr>
              <w:pStyle w:val="TableParagraph"/>
              <w:spacing w:line="134" w:lineRule="exact"/>
              <w:ind w:right="108"/>
              <w:rPr>
                <w:rFonts w:ascii="Arial Narrow" w:hAnsi="Arial Narrow"/>
                <w:sz w:val="13"/>
              </w:rPr>
            </w:pPr>
            <w:r w:rsidRPr="00A448AF">
              <w:rPr>
                <w:rFonts w:ascii="Arial Narrow" w:hAnsi="Arial Narrow"/>
                <w:w w:val="99"/>
                <w:sz w:val="13"/>
              </w:rPr>
              <w:t>–</w:t>
            </w:r>
          </w:p>
          <w:p w14:paraId="1183DD55" w14:textId="77777777" w:rsidR="00A448AF" w:rsidRPr="00A448AF" w:rsidRDefault="00A448AF" w:rsidP="00D156F1">
            <w:pPr>
              <w:pStyle w:val="TableParagraph"/>
              <w:spacing w:before="9"/>
              <w:ind w:right="108"/>
              <w:rPr>
                <w:rFonts w:ascii="Arial Narrow" w:hAnsi="Arial Narrow"/>
                <w:sz w:val="13"/>
              </w:rPr>
            </w:pPr>
            <w:r w:rsidRPr="00A448AF">
              <w:rPr>
                <w:rFonts w:ascii="Arial Narrow" w:hAnsi="Arial Narrow"/>
                <w:w w:val="99"/>
                <w:sz w:val="13"/>
              </w:rPr>
              <w:t>–</w:t>
            </w:r>
          </w:p>
        </w:tc>
        <w:tc>
          <w:tcPr>
            <w:tcW w:w="786" w:type="dxa"/>
            <w:tcBorders>
              <w:top w:val="nil"/>
              <w:bottom w:val="single" w:sz="2" w:space="0" w:color="000000"/>
              <w:right w:val="single" w:sz="2" w:space="0" w:color="000000"/>
            </w:tcBorders>
            <w:shd w:val="clear" w:color="auto" w:fill="FFFF99"/>
          </w:tcPr>
          <w:p w14:paraId="0ACEBF21" w14:textId="77777777" w:rsidR="00A448AF" w:rsidRPr="00A448AF" w:rsidRDefault="00A448AF" w:rsidP="00D156F1">
            <w:pPr>
              <w:pStyle w:val="TableParagraph"/>
              <w:spacing w:line="134" w:lineRule="exact"/>
              <w:ind w:right="113"/>
              <w:rPr>
                <w:rFonts w:ascii="Arial Narrow" w:hAnsi="Arial Narrow"/>
                <w:sz w:val="13"/>
              </w:rPr>
            </w:pPr>
            <w:r w:rsidRPr="00A448AF">
              <w:rPr>
                <w:rFonts w:ascii="Arial Narrow" w:hAnsi="Arial Narrow"/>
                <w:w w:val="99"/>
                <w:sz w:val="13"/>
              </w:rPr>
              <w:t>–</w:t>
            </w:r>
          </w:p>
          <w:p w14:paraId="3886FFC6" w14:textId="77777777" w:rsidR="00A448AF" w:rsidRPr="00A448AF" w:rsidRDefault="00A448AF" w:rsidP="00D156F1">
            <w:pPr>
              <w:pStyle w:val="TableParagraph"/>
              <w:spacing w:before="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2E0F1DE8" w14:textId="77777777" w:rsidR="00A448AF" w:rsidRPr="00A448AF" w:rsidRDefault="00A448AF" w:rsidP="00D156F1">
            <w:pPr>
              <w:pStyle w:val="TableParagraph"/>
              <w:spacing w:line="134" w:lineRule="exact"/>
              <w:ind w:right="114"/>
              <w:rPr>
                <w:rFonts w:ascii="Arial Narrow" w:hAnsi="Arial Narrow"/>
                <w:sz w:val="13"/>
              </w:rPr>
            </w:pPr>
            <w:r w:rsidRPr="00A448AF">
              <w:rPr>
                <w:rFonts w:ascii="Arial Narrow" w:hAnsi="Arial Narrow"/>
                <w:w w:val="99"/>
                <w:sz w:val="13"/>
              </w:rPr>
              <w:t>–</w:t>
            </w:r>
          </w:p>
          <w:p w14:paraId="14FB11FE" w14:textId="77777777" w:rsidR="00A448AF" w:rsidRPr="00A448AF" w:rsidRDefault="00A448AF" w:rsidP="00D156F1">
            <w:pPr>
              <w:pStyle w:val="TableParagraph"/>
              <w:spacing w:before="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7EEE0666" w14:textId="77777777" w:rsidR="00A448AF" w:rsidRPr="00A448AF" w:rsidRDefault="00A448AF" w:rsidP="00D156F1">
            <w:pPr>
              <w:pStyle w:val="TableParagraph"/>
              <w:spacing w:line="134" w:lineRule="exact"/>
              <w:ind w:right="113"/>
              <w:rPr>
                <w:rFonts w:ascii="Arial Narrow" w:hAnsi="Arial Narrow"/>
                <w:sz w:val="13"/>
              </w:rPr>
            </w:pPr>
            <w:r w:rsidRPr="00A448AF">
              <w:rPr>
                <w:rFonts w:ascii="Arial Narrow" w:hAnsi="Arial Narrow"/>
                <w:w w:val="99"/>
                <w:sz w:val="13"/>
              </w:rPr>
              <w:t>–</w:t>
            </w:r>
          </w:p>
          <w:p w14:paraId="0C78820D" w14:textId="77777777" w:rsidR="00A448AF" w:rsidRPr="00A448AF" w:rsidRDefault="00A448AF" w:rsidP="00D156F1">
            <w:pPr>
              <w:pStyle w:val="TableParagraph"/>
              <w:spacing w:before="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single" w:sz="2" w:space="0" w:color="000000"/>
              <w:right w:val="single" w:sz="2" w:space="0" w:color="000000"/>
            </w:tcBorders>
            <w:shd w:val="clear" w:color="auto" w:fill="FFFF99"/>
          </w:tcPr>
          <w:p w14:paraId="0621DE1B" w14:textId="77777777" w:rsidR="00A448AF" w:rsidRPr="00A448AF" w:rsidRDefault="00A448AF" w:rsidP="00D156F1">
            <w:pPr>
              <w:pStyle w:val="TableParagraph"/>
              <w:spacing w:line="134" w:lineRule="exact"/>
              <w:ind w:right="113"/>
              <w:rPr>
                <w:rFonts w:ascii="Arial Narrow" w:hAnsi="Arial Narrow"/>
                <w:sz w:val="13"/>
              </w:rPr>
            </w:pPr>
            <w:r w:rsidRPr="00A448AF">
              <w:rPr>
                <w:rFonts w:ascii="Arial Narrow" w:hAnsi="Arial Narrow"/>
                <w:w w:val="99"/>
                <w:sz w:val="13"/>
              </w:rPr>
              <w:t>–</w:t>
            </w:r>
          </w:p>
          <w:p w14:paraId="5C5259D2" w14:textId="77777777" w:rsidR="00A448AF" w:rsidRPr="00A448AF" w:rsidRDefault="00A448AF" w:rsidP="00D156F1">
            <w:pPr>
              <w:pStyle w:val="TableParagraph"/>
              <w:spacing w:before="9"/>
              <w:ind w:right="113"/>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shd w:val="clear" w:color="auto" w:fill="FFFF99"/>
          </w:tcPr>
          <w:p w14:paraId="5E4CA6FA" w14:textId="77777777" w:rsidR="00A448AF" w:rsidRPr="00A448AF" w:rsidRDefault="00A448AF" w:rsidP="00D156F1">
            <w:pPr>
              <w:pStyle w:val="TableParagraph"/>
              <w:spacing w:line="134" w:lineRule="exact"/>
              <w:ind w:right="115"/>
              <w:rPr>
                <w:rFonts w:ascii="Arial Narrow" w:hAnsi="Arial Narrow"/>
                <w:sz w:val="13"/>
              </w:rPr>
            </w:pPr>
            <w:r w:rsidRPr="00A448AF">
              <w:rPr>
                <w:rFonts w:ascii="Arial Narrow" w:hAnsi="Arial Narrow"/>
                <w:w w:val="99"/>
                <w:sz w:val="13"/>
              </w:rPr>
              <w:t>–</w:t>
            </w:r>
          </w:p>
          <w:p w14:paraId="3DAEAEEB" w14:textId="77777777" w:rsidR="00A448AF" w:rsidRPr="00A448AF" w:rsidRDefault="00A448AF" w:rsidP="00D156F1">
            <w:pPr>
              <w:pStyle w:val="TableParagraph"/>
              <w:spacing w:before="9"/>
              <w:ind w:right="115"/>
              <w:rPr>
                <w:rFonts w:ascii="Arial Narrow" w:hAnsi="Arial Narrow"/>
                <w:sz w:val="13"/>
              </w:rPr>
            </w:pPr>
            <w:r w:rsidRPr="00A448AF">
              <w:rPr>
                <w:rFonts w:ascii="Arial Narrow" w:hAnsi="Arial Narrow"/>
                <w:w w:val="99"/>
                <w:sz w:val="13"/>
              </w:rPr>
              <w:t>–</w:t>
            </w:r>
          </w:p>
        </w:tc>
        <w:tc>
          <w:tcPr>
            <w:tcW w:w="608" w:type="dxa"/>
            <w:vMerge/>
            <w:tcBorders>
              <w:top w:val="nil"/>
              <w:left w:val="single" w:sz="2" w:space="0" w:color="000000"/>
              <w:bottom w:val="single" w:sz="2" w:space="0" w:color="000000"/>
              <w:right w:val="single" w:sz="2" w:space="0" w:color="000000"/>
            </w:tcBorders>
          </w:tcPr>
          <w:p w14:paraId="71794F00" w14:textId="77777777" w:rsidR="00A448AF" w:rsidRPr="00A448AF" w:rsidRDefault="00A448AF" w:rsidP="00D156F1">
            <w:pPr>
              <w:rPr>
                <w:rFonts w:ascii="Arial Narrow" w:hAnsi="Arial Narrow"/>
                <w:sz w:val="2"/>
                <w:szCs w:val="2"/>
              </w:rPr>
            </w:pPr>
          </w:p>
        </w:tc>
        <w:tc>
          <w:tcPr>
            <w:tcW w:w="608" w:type="dxa"/>
            <w:vMerge/>
            <w:tcBorders>
              <w:top w:val="nil"/>
              <w:left w:val="single" w:sz="2" w:space="0" w:color="000000"/>
              <w:bottom w:val="single" w:sz="2" w:space="0" w:color="000000"/>
              <w:right w:val="single" w:sz="2" w:space="0" w:color="000000"/>
            </w:tcBorders>
          </w:tcPr>
          <w:p w14:paraId="55D8A6D7" w14:textId="77777777" w:rsidR="00A448AF" w:rsidRPr="00A448AF" w:rsidRDefault="00A448AF" w:rsidP="00D156F1">
            <w:pPr>
              <w:rPr>
                <w:rFonts w:ascii="Arial Narrow" w:hAnsi="Arial Narrow"/>
                <w:sz w:val="2"/>
                <w:szCs w:val="2"/>
              </w:rPr>
            </w:pPr>
          </w:p>
        </w:tc>
        <w:tc>
          <w:tcPr>
            <w:tcW w:w="785" w:type="dxa"/>
            <w:tcBorders>
              <w:top w:val="nil"/>
              <w:left w:val="single" w:sz="2" w:space="0" w:color="000000"/>
              <w:bottom w:val="single" w:sz="2" w:space="0" w:color="000000"/>
            </w:tcBorders>
            <w:shd w:val="clear" w:color="auto" w:fill="FFFF99"/>
          </w:tcPr>
          <w:p w14:paraId="7385590C" w14:textId="77777777" w:rsidR="00A448AF" w:rsidRPr="00A448AF" w:rsidRDefault="00A448AF" w:rsidP="00D156F1">
            <w:pPr>
              <w:pStyle w:val="TableParagraph"/>
              <w:spacing w:line="134" w:lineRule="exact"/>
              <w:ind w:right="110"/>
              <w:rPr>
                <w:rFonts w:ascii="Arial Narrow" w:hAnsi="Arial Narrow"/>
                <w:sz w:val="13"/>
              </w:rPr>
            </w:pPr>
            <w:r w:rsidRPr="00A448AF">
              <w:rPr>
                <w:rFonts w:ascii="Arial Narrow" w:hAnsi="Arial Narrow"/>
                <w:w w:val="99"/>
                <w:sz w:val="13"/>
              </w:rPr>
              <w:t>–</w:t>
            </w:r>
          </w:p>
          <w:p w14:paraId="5DB6247B" w14:textId="77777777" w:rsidR="00A448AF" w:rsidRPr="00A448AF" w:rsidRDefault="00A448AF" w:rsidP="00D156F1">
            <w:pPr>
              <w:pStyle w:val="TableParagraph"/>
              <w:spacing w:before="9"/>
              <w:ind w:right="110"/>
              <w:rPr>
                <w:rFonts w:ascii="Arial Narrow" w:hAnsi="Arial Narrow"/>
                <w:sz w:val="13"/>
              </w:rPr>
            </w:pPr>
            <w:r w:rsidRPr="00A448AF">
              <w:rPr>
                <w:rFonts w:ascii="Arial Narrow" w:hAnsi="Arial Narrow"/>
                <w:w w:val="99"/>
                <w:sz w:val="13"/>
              </w:rPr>
              <w:t>–</w:t>
            </w:r>
          </w:p>
        </w:tc>
      </w:tr>
      <w:tr w:rsidR="00A448AF" w:rsidRPr="00A448AF" w14:paraId="047AAC35" w14:textId="77777777" w:rsidTr="00D156F1">
        <w:trPr>
          <w:trHeight w:val="147"/>
        </w:trPr>
        <w:tc>
          <w:tcPr>
            <w:tcW w:w="3051" w:type="dxa"/>
            <w:tcBorders>
              <w:top w:val="single" w:sz="2" w:space="0" w:color="000000"/>
            </w:tcBorders>
          </w:tcPr>
          <w:p w14:paraId="07CC186B" w14:textId="77777777" w:rsidR="00A448AF" w:rsidRPr="00A448AF" w:rsidRDefault="00A448AF" w:rsidP="00D156F1">
            <w:pPr>
              <w:pStyle w:val="TableParagraph"/>
              <w:spacing w:line="127" w:lineRule="exact"/>
              <w:ind w:left="26"/>
              <w:jc w:val="left"/>
              <w:rPr>
                <w:rFonts w:ascii="Arial Narrow" w:hAnsi="Arial Narrow"/>
                <w:b/>
                <w:sz w:val="13"/>
              </w:rPr>
            </w:pPr>
            <w:r w:rsidRPr="00A448AF">
              <w:rPr>
                <w:rFonts w:ascii="Arial Narrow" w:hAnsi="Arial Narrow"/>
                <w:b/>
                <w:sz w:val="13"/>
              </w:rPr>
              <w:t>Total Depreciation</w:t>
            </w:r>
          </w:p>
        </w:tc>
        <w:tc>
          <w:tcPr>
            <w:tcW w:w="279" w:type="dxa"/>
            <w:tcBorders>
              <w:top w:val="single" w:sz="2" w:space="0" w:color="000000"/>
            </w:tcBorders>
          </w:tcPr>
          <w:p w14:paraId="3BD16F1A" w14:textId="77777777" w:rsidR="00A448AF" w:rsidRPr="00A448AF" w:rsidRDefault="00A448AF" w:rsidP="00D156F1">
            <w:pPr>
              <w:pStyle w:val="TableParagraph"/>
              <w:spacing w:line="127" w:lineRule="exact"/>
              <w:ind w:left="117"/>
              <w:jc w:val="left"/>
              <w:rPr>
                <w:rFonts w:ascii="Arial Narrow" w:hAnsi="Arial Narrow"/>
                <w:sz w:val="13"/>
              </w:rPr>
            </w:pPr>
            <w:r w:rsidRPr="00A448AF">
              <w:rPr>
                <w:rFonts w:ascii="Arial Narrow" w:hAnsi="Arial Narrow"/>
                <w:w w:val="99"/>
                <w:sz w:val="13"/>
              </w:rPr>
              <w:t>1</w:t>
            </w:r>
          </w:p>
        </w:tc>
        <w:tc>
          <w:tcPr>
            <w:tcW w:w="785" w:type="dxa"/>
            <w:tcBorders>
              <w:top w:val="single" w:sz="2" w:space="0" w:color="000000"/>
            </w:tcBorders>
          </w:tcPr>
          <w:p w14:paraId="6CA0150E" w14:textId="77777777" w:rsidR="00A448AF" w:rsidRPr="00A448AF" w:rsidRDefault="00A448AF" w:rsidP="00D156F1">
            <w:pPr>
              <w:pStyle w:val="TableParagraph"/>
              <w:spacing w:line="127" w:lineRule="exact"/>
              <w:ind w:right="47"/>
              <w:rPr>
                <w:rFonts w:ascii="Arial Narrow" w:hAnsi="Arial Narrow"/>
                <w:b/>
                <w:sz w:val="13"/>
              </w:rPr>
            </w:pPr>
            <w:r w:rsidRPr="00A448AF">
              <w:rPr>
                <w:rFonts w:ascii="Arial Narrow" w:hAnsi="Arial Narrow"/>
                <w:b/>
                <w:sz w:val="13"/>
              </w:rPr>
              <w:t>45,419</w:t>
            </w:r>
          </w:p>
        </w:tc>
        <w:tc>
          <w:tcPr>
            <w:tcW w:w="786" w:type="dxa"/>
            <w:tcBorders>
              <w:top w:val="single" w:sz="2" w:space="0" w:color="000000"/>
              <w:right w:val="single" w:sz="2" w:space="0" w:color="000000"/>
            </w:tcBorders>
          </w:tcPr>
          <w:p w14:paraId="5454A768" w14:textId="77777777" w:rsidR="00A448AF" w:rsidRPr="00A448AF" w:rsidRDefault="00A448AF" w:rsidP="00D156F1">
            <w:pPr>
              <w:pStyle w:val="TableParagraph"/>
              <w:spacing w:line="127" w:lineRule="exact"/>
              <w:ind w:right="53"/>
              <w:rPr>
                <w:rFonts w:ascii="Arial Narrow" w:hAnsi="Arial Narrow"/>
                <w:b/>
                <w:sz w:val="13"/>
              </w:rPr>
            </w:pPr>
            <w:r w:rsidRPr="00A448AF">
              <w:rPr>
                <w:rFonts w:ascii="Arial Narrow" w:hAnsi="Arial Narrow"/>
                <w:b/>
                <w:sz w:val="13"/>
              </w:rPr>
              <w:t>49,900</w:t>
            </w:r>
          </w:p>
        </w:tc>
        <w:tc>
          <w:tcPr>
            <w:tcW w:w="785" w:type="dxa"/>
            <w:tcBorders>
              <w:top w:val="single" w:sz="2" w:space="0" w:color="000000"/>
              <w:left w:val="single" w:sz="2" w:space="0" w:color="000000"/>
              <w:right w:val="single" w:sz="2" w:space="0" w:color="000000"/>
            </w:tcBorders>
          </w:tcPr>
          <w:p w14:paraId="4EA71B38" w14:textId="77777777" w:rsidR="00A448AF" w:rsidRPr="00A448AF" w:rsidRDefault="00A448AF" w:rsidP="00D156F1">
            <w:pPr>
              <w:pStyle w:val="TableParagraph"/>
              <w:spacing w:line="127" w:lineRule="exact"/>
              <w:ind w:right="114"/>
              <w:rPr>
                <w:rFonts w:ascii="Arial Narrow" w:hAnsi="Arial Narrow"/>
                <w:b/>
                <w:sz w:val="13"/>
              </w:rPr>
            </w:pPr>
            <w:r w:rsidRPr="00A448AF">
              <w:rPr>
                <w:rFonts w:ascii="Arial Narrow" w:hAnsi="Arial Narrow"/>
                <w:b/>
                <w:w w:val="99"/>
                <w:sz w:val="13"/>
              </w:rPr>
              <w:t>–</w:t>
            </w:r>
          </w:p>
        </w:tc>
        <w:tc>
          <w:tcPr>
            <w:tcW w:w="785" w:type="dxa"/>
            <w:tcBorders>
              <w:top w:val="single" w:sz="2" w:space="0" w:color="000000"/>
              <w:left w:val="single" w:sz="2" w:space="0" w:color="000000"/>
              <w:right w:val="single" w:sz="2" w:space="0" w:color="000000"/>
            </w:tcBorders>
          </w:tcPr>
          <w:p w14:paraId="7BCC1665" w14:textId="77777777" w:rsidR="00A448AF" w:rsidRPr="00A448AF" w:rsidRDefault="00A448AF" w:rsidP="00D156F1">
            <w:pPr>
              <w:pStyle w:val="TableParagraph"/>
              <w:spacing w:line="127" w:lineRule="exact"/>
              <w:ind w:right="53"/>
              <w:rPr>
                <w:rFonts w:ascii="Arial Narrow" w:hAnsi="Arial Narrow"/>
                <w:b/>
                <w:sz w:val="13"/>
              </w:rPr>
            </w:pPr>
            <w:r w:rsidRPr="00A448AF">
              <w:rPr>
                <w:rFonts w:ascii="Arial Narrow" w:hAnsi="Arial Narrow"/>
                <w:b/>
                <w:sz w:val="13"/>
              </w:rPr>
              <w:t>3,986</w:t>
            </w:r>
          </w:p>
        </w:tc>
        <w:tc>
          <w:tcPr>
            <w:tcW w:w="785" w:type="dxa"/>
            <w:tcBorders>
              <w:top w:val="single" w:sz="2" w:space="0" w:color="000000"/>
              <w:left w:val="single" w:sz="2" w:space="0" w:color="000000"/>
              <w:right w:val="single" w:sz="2" w:space="0" w:color="000000"/>
            </w:tcBorders>
          </w:tcPr>
          <w:p w14:paraId="5F8425D6" w14:textId="77777777" w:rsidR="00A448AF" w:rsidRPr="00A448AF" w:rsidRDefault="00A448AF" w:rsidP="00D156F1">
            <w:pPr>
              <w:pStyle w:val="TableParagraph"/>
              <w:spacing w:line="127" w:lineRule="exact"/>
              <w:ind w:right="53"/>
              <w:rPr>
                <w:rFonts w:ascii="Arial Narrow" w:hAnsi="Arial Narrow"/>
                <w:b/>
                <w:sz w:val="13"/>
              </w:rPr>
            </w:pPr>
            <w:r w:rsidRPr="00A448AF">
              <w:rPr>
                <w:rFonts w:ascii="Arial Narrow" w:hAnsi="Arial Narrow"/>
                <w:b/>
                <w:sz w:val="13"/>
              </w:rPr>
              <w:t>12,220</w:t>
            </w:r>
          </w:p>
        </w:tc>
        <w:tc>
          <w:tcPr>
            <w:tcW w:w="786" w:type="dxa"/>
            <w:tcBorders>
              <w:top w:val="single" w:sz="2" w:space="0" w:color="000000"/>
              <w:left w:val="single" w:sz="2" w:space="0" w:color="000000"/>
              <w:right w:val="single" w:sz="2" w:space="0" w:color="000000"/>
            </w:tcBorders>
          </w:tcPr>
          <w:p w14:paraId="6BAC7A66" w14:textId="77777777" w:rsidR="00A448AF" w:rsidRPr="00A448AF" w:rsidRDefault="00A448AF" w:rsidP="00D156F1">
            <w:pPr>
              <w:pStyle w:val="TableParagraph"/>
              <w:spacing w:line="127" w:lineRule="exact"/>
              <w:ind w:right="54"/>
              <w:rPr>
                <w:rFonts w:ascii="Arial Narrow" w:hAnsi="Arial Narrow"/>
                <w:b/>
                <w:sz w:val="13"/>
              </w:rPr>
            </w:pPr>
            <w:r w:rsidRPr="00A448AF">
              <w:rPr>
                <w:rFonts w:ascii="Arial Narrow" w:hAnsi="Arial Narrow"/>
                <w:b/>
                <w:sz w:val="13"/>
              </w:rPr>
              <w:t>12,475</w:t>
            </w:r>
          </w:p>
        </w:tc>
        <w:tc>
          <w:tcPr>
            <w:tcW w:w="608" w:type="dxa"/>
            <w:tcBorders>
              <w:top w:val="single" w:sz="2" w:space="0" w:color="000000"/>
              <w:left w:val="single" w:sz="2" w:space="0" w:color="000000"/>
              <w:right w:val="single" w:sz="2" w:space="0" w:color="000000"/>
            </w:tcBorders>
          </w:tcPr>
          <w:p w14:paraId="52E09E54" w14:textId="77777777" w:rsidR="00A448AF" w:rsidRPr="00A448AF" w:rsidRDefault="00A448AF" w:rsidP="00D156F1">
            <w:pPr>
              <w:pStyle w:val="TableParagraph"/>
              <w:spacing w:line="127" w:lineRule="exact"/>
              <w:ind w:left="367"/>
              <w:jc w:val="left"/>
              <w:rPr>
                <w:rFonts w:ascii="Arial Narrow" w:hAnsi="Arial Narrow"/>
                <w:b/>
                <w:sz w:val="13"/>
              </w:rPr>
            </w:pPr>
            <w:r w:rsidRPr="00A448AF">
              <w:rPr>
                <w:rFonts w:ascii="Arial Narrow" w:hAnsi="Arial Narrow"/>
                <w:b/>
                <w:sz w:val="13"/>
              </w:rPr>
              <w:t>255</w:t>
            </w:r>
          </w:p>
        </w:tc>
        <w:tc>
          <w:tcPr>
            <w:tcW w:w="608" w:type="dxa"/>
            <w:tcBorders>
              <w:top w:val="single" w:sz="2" w:space="0" w:color="000000"/>
              <w:left w:val="single" w:sz="2" w:space="0" w:color="000000"/>
              <w:right w:val="single" w:sz="2" w:space="0" w:color="000000"/>
            </w:tcBorders>
          </w:tcPr>
          <w:p w14:paraId="0E26DF59" w14:textId="77777777" w:rsidR="00A448AF" w:rsidRPr="00A448AF" w:rsidRDefault="00A448AF" w:rsidP="00D156F1">
            <w:pPr>
              <w:pStyle w:val="TableParagraph"/>
              <w:spacing w:line="126" w:lineRule="exact"/>
              <w:ind w:left="186"/>
              <w:jc w:val="left"/>
              <w:rPr>
                <w:rFonts w:ascii="Arial Narrow" w:hAnsi="Arial Narrow"/>
                <w:b/>
                <w:sz w:val="13"/>
              </w:rPr>
            </w:pPr>
            <w:r w:rsidRPr="00A448AF">
              <w:rPr>
                <w:rFonts w:ascii="Arial Narrow" w:hAnsi="Arial Narrow"/>
                <w:b/>
                <w:sz w:val="13"/>
              </w:rPr>
              <w:t>2.0%</w:t>
            </w:r>
          </w:p>
        </w:tc>
        <w:tc>
          <w:tcPr>
            <w:tcW w:w="785" w:type="dxa"/>
            <w:tcBorders>
              <w:top w:val="single" w:sz="2" w:space="0" w:color="000000"/>
              <w:left w:val="single" w:sz="2" w:space="0" w:color="000000"/>
            </w:tcBorders>
          </w:tcPr>
          <w:p w14:paraId="04532337" w14:textId="77777777" w:rsidR="00A448AF" w:rsidRPr="00A448AF" w:rsidRDefault="00A448AF" w:rsidP="00D156F1">
            <w:pPr>
              <w:pStyle w:val="TableParagraph"/>
              <w:spacing w:line="127" w:lineRule="exact"/>
              <w:ind w:right="50"/>
              <w:rPr>
                <w:rFonts w:ascii="Arial Narrow" w:hAnsi="Arial Narrow"/>
                <w:b/>
                <w:sz w:val="13"/>
              </w:rPr>
            </w:pPr>
            <w:r w:rsidRPr="00A448AF">
              <w:rPr>
                <w:rFonts w:ascii="Arial Narrow" w:hAnsi="Arial Narrow"/>
                <w:b/>
                <w:sz w:val="13"/>
              </w:rPr>
              <w:t>49,900</w:t>
            </w:r>
          </w:p>
        </w:tc>
      </w:tr>
    </w:tbl>
    <w:p w14:paraId="4C80F71C" w14:textId="77777777" w:rsidR="002B3E4F" w:rsidRDefault="002B3E4F" w:rsidP="002B3E4F">
      <w:pPr>
        <w:pStyle w:val="Heading1"/>
        <w:spacing w:before="80"/>
        <w:ind w:left="180" w:firstLine="720"/>
        <w:rPr>
          <w:sz w:val="24"/>
          <w:szCs w:val="24"/>
        </w:rPr>
      </w:pPr>
    </w:p>
    <w:p w14:paraId="06E323F1" w14:textId="77777777" w:rsidR="002B3E4F" w:rsidRDefault="002B3E4F" w:rsidP="002B3E4F">
      <w:pPr>
        <w:pStyle w:val="Heading1"/>
        <w:spacing w:before="80"/>
        <w:ind w:left="180" w:firstLine="720"/>
        <w:rPr>
          <w:sz w:val="24"/>
          <w:szCs w:val="24"/>
        </w:rPr>
      </w:pPr>
    </w:p>
    <w:p w14:paraId="6F879706" w14:textId="77777777" w:rsidR="002B3E4F" w:rsidRDefault="002B3E4F" w:rsidP="002B3E4F">
      <w:pPr>
        <w:pStyle w:val="Heading1"/>
        <w:spacing w:before="80"/>
        <w:ind w:left="180" w:firstLine="720"/>
        <w:rPr>
          <w:sz w:val="24"/>
          <w:szCs w:val="24"/>
        </w:rPr>
      </w:pPr>
    </w:p>
    <w:p w14:paraId="53F7A174" w14:textId="77777777" w:rsidR="002B3E4F" w:rsidRDefault="002B3E4F" w:rsidP="002B3E4F">
      <w:pPr>
        <w:pStyle w:val="Heading1"/>
        <w:spacing w:before="80"/>
        <w:ind w:left="180" w:firstLine="720"/>
        <w:rPr>
          <w:sz w:val="24"/>
          <w:szCs w:val="24"/>
        </w:rPr>
      </w:pPr>
    </w:p>
    <w:p w14:paraId="4EC7778A" w14:textId="77777777" w:rsidR="002B3E4F" w:rsidRDefault="002B3E4F" w:rsidP="002B3E4F">
      <w:pPr>
        <w:pStyle w:val="Heading1"/>
        <w:spacing w:before="80"/>
        <w:ind w:left="180" w:firstLine="720"/>
        <w:rPr>
          <w:sz w:val="24"/>
          <w:szCs w:val="24"/>
        </w:rPr>
      </w:pPr>
    </w:p>
    <w:p w14:paraId="55FE8658" w14:textId="77777777" w:rsidR="002B3E4F" w:rsidRDefault="002B3E4F" w:rsidP="002B3E4F">
      <w:pPr>
        <w:pStyle w:val="Heading1"/>
        <w:spacing w:before="80"/>
        <w:ind w:left="180" w:firstLine="720"/>
        <w:rPr>
          <w:sz w:val="24"/>
          <w:szCs w:val="24"/>
        </w:rPr>
      </w:pPr>
    </w:p>
    <w:p w14:paraId="3B76D272" w14:textId="77777777" w:rsidR="002B3E4F" w:rsidRDefault="002B3E4F" w:rsidP="002B3E4F">
      <w:pPr>
        <w:pStyle w:val="Heading1"/>
        <w:spacing w:before="80"/>
        <w:ind w:left="180" w:firstLine="720"/>
        <w:rPr>
          <w:sz w:val="24"/>
          <w:szCs w:val="24"/>
        </w:rPr>
      </w:pPr>
    </w:p>
    <w:p w14:paraId="229A6A49" w14:textId="77777777" w:rsidR="002B3E4F" w:rsidRDefault="002B3E4F" w:rsidP="002B3E4F">
      <w:pPr>
        <w:pStyle w:val="Heading1"/>
        <w:spacing w:before="80"/>
        <w:ind w:left="180" w:firstLine="720"/>
        <w:rPr>
          <w:sz w:val="24"/>
          <w:szCs w:val="24"/>
        </w:rPr>
      </w:pPr>
    </w:p>
    <w:p w14:paraId="3A4EAD36" w14:textId="77777777" w:rsidR="002B3E4F" w:rsidRDefault="002B3E4F" w:rsidP="002B3E4F">
      <w:pPr>
        <w:pStyle w:val="Heading1"/>
        <w:spacing w:before="80"/>
        <w:ind w:left="180" w:firstLine="720"/>
        <w:rPr>
          <w:sz w:val="24"/>
          <w:szCs w:val="24"/>
        </w:rPr>
      </w:pPr>
    </w:p>
    <w:p w14:paraId="7A4D06B9" w14:textId="77777777" w:rsidR="002B3E4F" w:rsidRDefault="002B3E4F" w:rsidP="002B3E4F">
      <w:pPr>
        <w:pStyle w:val="Heading1"/>
        <w:spacing w:before="80"/>
        <w:ind w:left="180" w:firstLine="720"/>
        <w:rPr>
          <w:sz w:val="24"/>
          <w:szCs w:val="24"/>
        </w:rPr>
      </w:pPr>
    </w:p>
    <w:p w14:paraId="5E6E651F" w14:textId="77777777" w:rsidR="002B3E4F" w:rsidRDefault="002B3E4F" w:rsidP="002B3E4F">
      <w:pPr>
        <w:pStyle w:val="Heading1"/>
        <w:spacing w:before="80"/>
        <w:ind w:left="180" w:firstLine="720"/>
        <w:rPr>
          <w:sz w:val="24"/>
          <w:szCs w:val="24"/>
        </w:rPr>
      </w:pPr>
    </w:p>
    <w:p w14:paraId="08FFED12" w14:textId="77777777" w:rsidR="002B3E4F" w:rsidRDefault="002B3E4F" w:rsidP="002B3E4F">
      <w:pPr>
        <w:pStyle w:val="Heading1"/>
        <w:spacing w:before="80"/>
        <w:ind w:left="180" w:firstLine="720"/>
        <w:rPr>
          <w:sz w:val="24"/>
          <w:szCs w:val="24"/>
        </w:rPr>
      </w:pPr>
    </w:p>
    <w:p w14:paraId="0E4C12C9" w14:textId="77777777" w:rsidR="002B3E4F" w:rsidRDefault="002B3E4F" w:rsidP="002B3E4F">
      <w:pPr>
        <w:pStyle w:val="Heading1"/>
        <w:spacing w:before="80"/>
        <w:ind w:left="180" w:firstLine="720"/>
        <w:rPr>
          <w:sz w:val="24"/>
          <w:szCs w:val="24"/>
        </w:rPr>
      </w:pPr>
    </w:p>
    <w:p w14:paraId="25098F61" w14:textId="77777777" w:rsidR="002B3E4F" w:rsidRDefault="002B3E4F" w:rsidP="002B3E4F">
      <w:pPr>
        <w:pStyle w:val="Heading1"/>
        <w:spacing w:before="80"/>
        <w:ind w:left="180" w:firstLine="720"/>
        <w:rPr>
          <w:sz w:val="24"/>
          <w:szCs w:val="24"/>
        </w:rPr>
      </w:pPr>
    </w:p>
    <w:p w14:paraId="586D1313" w14:textId="77777777" w:rsidR="002B3E4F" w:rsidRDefault="002B3E4F" w:rsidP="002B3E4F">
      <w:pPr>
        <w:pStyle w:val="Heading1"/>
        <w:spacing w:before="80"/>
        <w:ind w:left="180" w:firstLine="720"/>
        <w:rPr>
          <w:sz w:val="24"/>
          <w:szCs w:val="24"/>
        </w:rPr>
      </w:pPr>
    </w:p>
    <w:p w14:paraId="686C433E" w14:textId="77777777" w:rsidR="002B3E4F" w:rsidRDefault="002B3E4F" w:rsidP="002B3E4F">
      <w:pPr>
        <w:pStyle w:val="Heading1"/>
        <w:spacing w:before="80"/>
        <w:ind w:left="180" w:firstLine="720"/>
        <w:rPr>
          <w:sz w:val="24"/>
          <w:szCs w:val="24"/>
        </w:rPr>
      </w:pPr>
    </w:p>
    <w:p w14:paraId="250658AA" w14:textId="77777777" w:rsidR="002B3E4F" w:rsidRDefault="002B3E4F" w:rsidP="002B3E4F">
      <w:pPr>
        <w:pStyle w:val="Heading1"/>
        <w:spacing w:before="80"/>
        <w:ind w:left="180" w:firstLine="720"/>
        <w:rPr>
          <w:sz w:val="24"/>
          <w:szCs w:val="24"/>
        </w:rPr>
      </w:pPr>
    </w:p>
    <w:p w14:paraId="0CDCF1BB" w14:textId="77777777" w:rsidR="002B3E4F" w:rsidRDefault="002B3E4F" w:rsidP="002B3E4F">
      <w:pPr>
        <w:pStyle w:val="Heading1"/>
        <w:spacing w:before="80"/>
        <w:ind w:left="180" w:firstLine="720"/>
        <w:rPr>
          <w:sz w:val="24"/>
          <w:szCs w:val="24"/>
        </w:rPr>
      </w:pPr>
    </w:p>
    <w:p w14:paraId="09488CE4" w14:textId="77777777" w:rsidR="002B3E4F" w:rsidRDefault="002B3E4F" w:rsidP="002B3E4F">
      <w:pPr>
        <w:pStyle w:val="Heading1"/>
        <w:spacing w:before="80"/>
        <w:ind w:left="180" w:firstLine="720"/>
        <w:rPr>
          <w:sz w:val="24"/>
          <w:szCs w:val="24"/>
        </w:rPr>
      </w:pPr>
    </w:p>
    <w:p w14:paraId="3E5C48E3" w14:textId="77777777" w:rsidR="002B3E4F" w:rsidRDefault="002B3E4F" w:rsidP="002B3E4F">
      <w:pPr>
        <w:pStyle w:val="Heading1"/>
        <w:spacing w:before="80"/>
        <w:ind w:left="180" w:firstLine="720"/>
        <w:rPr>
          <w:sz w:val="24"/>
          <w:szCs w:val="24"/>
        </w:rPr>
      </w:pPr>
    </w:p>
    <w:p w14:paraId="26FF3F99" w14:textId="77777777" w:rsidR="002B3E4F" w:rsidRDefault="002B3E4F" w:rsidP="002B3E4F">
      <w:pPr>
        <w:pStyle w:val="Heading1"/>
        <w:spacing w:before="80"/>
        <w:ind w:left="180" w:firstLine="720"/>
        <w:rPr>
          <w:sz w:val="24"/>
          <w:szCs w:val="24"/>
        </w:rPr>
      </w:pPr>
    </w:p>
    <w:p w14:paraId="4EB1B3A6" w14:textId="6DB5E111" w:rsidR="002B3E4F" w:rsidRPr="00E77BC4" w:rsidRDefault="002B3E4F" w:rsidP="00E77BC4">
      <w:pPr>
        <w:spacing w:before="23"/>
        <w:ind w:left="90"/>
        <w:rPr>
          <w:rFonts w:ascii="Arial" w:hAnsi="Arial" w:cs="Arial"/>
          <w:b/>
          <w:sz w:val="20"/>
          <w:szCs w:val="20"/>
        </w:rPr>
      </w:pPr>
      <w:r w:rsidRPr="00E77BC4">
        <w:rPr>
          <w:rFonts w:ascii="Arial" w:hAnsi="Arial" w:cs="Arial"/>
          <w:b/>
          <w:sz w:val="20"/>
          <w:szCs w:val="20"/>
        </w:rPr>
        <w:t>EC105</w:t>
      </w:r>
      <w:r w:rsidRPr="00E77BC4">
        <w:rPr>
          <w:rFonts w:ascii="Arial" w:hAnsi="Arial" w:cs="Arial"/>
          <w:b/>
          <w:spacing w:val="6"/>
          <w:sz w:val="20"/>
          <w:szCs w:val="20"/>
        </w:rPr>
        <w:t xml:space="preserve"> </w:t>
      </w:r>
      <w:r w:rsidRPr="00E77BC4">
        <w:rPr>
          <w:rFonts w:ascii="Arial" w:hAnsi="Arial" w:cs="Arial"/>
          <w:b/>
          <w:sz w:val="20"/>
          <w:szCs w:val="20"/>
        </w:rPr>
        <w:t>Ndlambe</w:t>
      </w:r>
      <w:r w:rsidRPr="00E77BC4">
        <w:rPr>
          <w:rFonts w:ascii="Arial" w:hAnsi="Arial" w:cs="Arial"/>
          <w:b/>
          <w:spacing w:val="6"/>
          <w:sz w:val="20"/>
          <w:szCs w:val="20"/>
        </w:rPr>
        <w:t xml:space="preserve"> </w:t>
      </w:r>
      <w:r w:rsidRPr="00E77BC4">
        <w:rPr>
          <w:rFonts w:ascii="Arial" w:hAnsi="Arial" w:cs="Arial"/>
          <w:b/>
          <w:sz w:val="20"/>
          <w:szCs w:val="20"/>
        </w:rPr>
        <w:t>-</w:t>
      </w:r>
      <w:r w:rsidRPr="00E77BC4">
        <w:rPr>
          <w:rFonts w:ascii="Arial" w:hAnsi="Arial" w:cs="Arial"/>
          <w:b/>
          <w:spacing w:val="5"/>
          <w:sz w:val="20"/>
          <w:szCs w:val="20"/>
        </w:rPr>
        <w:t xml:space="preserve"> </w:t>
      </w:r>
      <w:r w:rsidRPr="00E77BC4">
        <w:rPr>
          <w:rFonts w:ascii="Arial" w:hAnsi="Arial" w:cs="Arial"/>
          <w:b/>
          <w:sz w:val="20"/>
          <w:szCs w:val="20"/>
        </w:rPr>
        <w:t>Supporting</w:t>
      </w:r>
      <w:r w:rsidRPr="00E77BC4">
        <w:rPr>
          <w:rFonts w:ascii="Arial" w:hAnsi="Arial" w:cs="Arial"/>
          <w:b/>
          <w:spacing w:val="6"/>
          <w:sz w:val="20"/>
          <w:szCs w:val="20"/>
        </w:rPr>
        <w:t xml:space="preserve"> </w:t>
      </w:r>
      <w:r w:rsidRPr="00E77BC4">
        <w:rPr>
          <w:rFonts w:ascii="Arial" w:hAnsi="Arial" w:cs="Arial"/>
          <w:b/>
          <w:sz w:val="20"/>
          <w:szCs w:val="20"/>
        </w:rPr>
        <w:t>Table</w:t>
      </w:r>
      <w:r w:rsidRPr="00E77BC4">
        <w:rPr>
          <w:rFonts w:ascii="Arial" w:hAnsi="Arial" w:cs="Arial"/>
          <w:b/>
          <w:spacing w:val="6"/>
          <w:sz w:val="20"/>
          <w:szCs w:val="20"/>
        </w:rPr>
        <w:t xml:space="preserve"> </w:t>
      </w:r>
      <w:r w:rsidRPr="00E77BC4">
        <w:rPr>
          <w:rFonts w:ascii="Arial" w:hAnsi="Arial" w:cs="Arial"/>
          <w:b/>
          <w:sz w:val="20"/>
          <w:szCs w:val="20"/>
        </w:rPr>
        <w:t>SC13e</w:t>
      </w:r>
      <w:r w:rsidRPr="00E77BC4">
        <w:rPr>
          <w:rFonts w:ascii="Arial" w:hAnsi="Arial" w:cs="Arial"/>
          <w:b/>
          <w:spacing w:val="6"/>
          <w:sz w:val="20"/>
          <w:szCs w:val="20"/>
        </w:rPr>
        <w:t xml:space="preserve"> </w:t>
      </w:r>
      <w:r w:rsidRPr="00E77BC4">
        <w:rPr>
          <w:rFonts w:ascii="Arial" w:hAnsi="Arial" w:cs="Arial"/>
          <w:b/>
          <w:sz w:val="20"/>
          <w:szCs w:val="20"/>
        </w:rPr>
        <w:t>Monthly</w:t>
      </w:r>
      <w:r w:rsidRPr="00E77BC4">
        <w:rPr>
          <w:rFonts w:ascii="Arial" w:hAnsi="Arial" w:cs="Arial"/>
          <w:b/>
          <w:spacing w:val="6"/>
          <w:sz w:val="20"/>
          <w:szCs w:val="20"/>
        </w:rPr>
        <w:t xml:space="preserve"> </w:t>
      </w:r>
      <w:r w:rsidRPr="00E77BC4">
        <w:rPr>
          <w:rFonts w:ascii="Arial" w:hAnsi="Arial" w:cs="Arial"/>
          <w:b/>
          <w:sz w:val="20"/>
          <w:szCs w:val="20"/>
        </w:rPr>
        <w:t>Budget</w:t>
      </w:r>
      <w:r w:rsidRPr="00E77BC4">
        <w:rPr>
          <w:rFonts w:ascii="Arial" w:hAnsi="Arial" w:cs="Arial"/>
          <w:b/>
          <w:spacing w:val="5"/>
          <w:sz w:val="20"/>
          <w:szCs w:val="20"/>
        </w:rPr>
        <w:t xml:space="preserve"> </w:t>
      </w:r>
      <w:r w:rsidRPr="00E77BC4">
        <w:rPr>
          <w:rFonts w:ascii="Arial" w:hAnsi="Arial" w:cs="Arial"/>
          <w:b/>
          <w:sz w:val="20"/>
          <w:szCs w:val="20"/>
        </w:rPr>
        <w:t>Statement</w:t>
      </w:r>
      <w:r w:rsidRPr="00E77BC4">
        <w:rPr>
          <w:rFonts w:ascii="Arial" w:hAnsi="Arial" w:cs="Arial"/>
          <w:b/>
          <w:spacing w:val="5"/>
          <w:sz w:val="20"/>
          <w:szCs w:val="20"/>
        </w:rPr>
        <w:t xml:space="preserve"> </w:t>
      </w:r>
      <w:r w:rsidRPr="00E77BC4">
        <w:rPr>
          <w:rFonts w:ascii="Arial" w:hAnsi="Arial" w:cs="Arial"/>
          <w:b/>
          <w:sz w:val="20"/>
          <w:szCs w:val="20"/>
        </w:rPr>
        <w:t>-</w:t>
      </w:r>
      <w:r w:rsidRPr="00E77BC4">
        <w:rPr>
          <w:rFonts w:ascii="Arial" w:hAnsi="Arial" w:cs="Arial"/>
          <w:b/>
          <w:spacing w:val="5"/>
          <w:sz w:val="20"/>
          <w:szCs w:val="20"/>
        </w:rPr>
        <w:t xml:space="preserve"> </w:t>
      </w:r>
      <w:r w:rsidRPr="00E77BC4">
        <w:rPr>
          <w:rFonts w:ascii="Arial" w:hAnsi="Arial" w:cs="Arial"/>
          <w:b/>
          <w:sz w:val="20"/>
          <w:szCs w:val="20"/>
        </w:rPr>
        <w:t>capital</w:t>
      </w:r>
      <w:r w:rsidRPr="00E77BC4">
        <w:rPr>
          <w:rFonts w:ascii="Arial" w:hAnsi="Arial" w:cs="Arial"/>
          <w:b/>
          <w:spacing w:val="6"/>
          <w:sz w:val="20"/>
          <w:szCs w:val="20"/>
        </w:rPr>
        <w:t xml:space="preserve"> </w:t>
      </w:r>
      <w:r w:rsidRPr="00E77BC4">
        <w:rPr>
          <w:rFonts w:ascii="Arial" w:hAnsi="Arial" w:cs="Arial"/>
          <w:b/>
          <w:sz w:val="20"/>
          <w:szCs w:val="20"/>
        </w:rPr>
        <w:t>expenditure</w:t>
      </w:r>
      <w:r w:rsidRPr="00E77BC4">
        <w:rPr>
          <w:rFonts w:ascii="Arial" w:hAnsi="Arial" w:cs="Arial"/>
          <w:b/>
          <w:spacing w:val="6"/>
          <w:sz w:val="20"/>
          <w:szCs w:val="20"/>
        </w:rPr>
        <w:t xml:space="preserve"> </w:t>
      </w:r>
      <w:r w:rsidRPr="00E77BC4">
        <w:rPr>
          <w:rFonts w:ascii="Arial" w:hAnsi="Arial" w:cs="Arial"/>
          <w:b/>
          <w:sz w:val="20"/>
          <w:szCs w:val="20"/>
        </w:rPr>
        <w:t>on</w:t>
      </w:r>
      <w:r w:rsidRPr="00E77BC4">
        <w:rPr>
          <w:rFonts w:ascii="Arial" w:hAnsi="Arial" w:cs="Arial"/>
          <w:b/>
          <w:spacing w:val="6"/>
          <w:sz w:val="20"/>
          <w:szCs w:val="20"/>
        </w:rPr>
        <w:t xml:space="preserve"> </w:t>
      </w:r>
      <w:r w:rsidRPr="00E77BC4">
        <w:rPr>
          <w:rFonts w:ascii="Arial" w:hAnsi="Arial" w:cs="Arial"/>
          <w:b/>
          <w:sz w:val="20"/>
          <w:szCs w:val="20"/>
        </w:rPr>
        <w:t>upgrading</w:t>
      </w:r>
      <w:r w:rsidRPr="00E77BC4">
        <w:rPr>
          <w:rFonts w:ascii="Arial" w:hAnsi="Arial" w:cs="Arial"/>
          <w:b/>
          <w:spacing w:val="7"/>
          <w:sz w:val="20"/>
          <w:szCs w:val="20"/>
        </w:rPr>
        <w:t xml:space="preserve"> </w:t>
      </w:r>
      <w:r w:rsidRPr="00E77BC4">
        <w:rPr>
          <w:rFonts w:ascii="Arial" w:hAnsi="Arial" w:cs="Arial"/>
          <w:b/>
          <w:sz w:val="20"/>
          <w:szCs w:val="20"/>
        </w:rPr>
        <w:t>of</w:t>
      </w:r>
      <w:r w:rsidRPr="00E77BC4">
        <w:rPr>
          <w:rFonts w:ascii="Arial" w:hAnsi="Arial" w:cs="Arial"/>
          <w:b/>
          <w:spacing w:val="5"/>
          <w:sz w:val="20"/>
          <w:szCs w:val="20"/>
        </w:rPr>
        <w:t xml:space="preserve"> </w:t>
      </w:r>
      <w:r w:rsidRPr="00E77BC4">
        <w:rPr>
          <w:rFonts w:ascii="Arial" w:hAnsi="Arial" w:cs="Arial"/>
          <w:b/>
          <w:sz w:val="20"/>
          <w:szCs w:val="20"/>
        </w:rPr>
        <w:t>existing</w:t>
      </w:r>
      <w:r w:rsidRPr="00E77BC4">
        <w:rPr>
          <w:rFonts w:ascii="Arial" w:hAnsi="Arial" w:cs="Arial"/>
          <w:b/>
          <w:spacing w:val="6"/>
          <w:sz w:val="20"/>
          <w:szCs w:val="20"/>
        </w:rPr>
        <w:t xml:space="preserve"> </w:t>
      </w:r>
      <w:r w:rsidRPr="00E77BC4">
        <w:rPr>
          <w:rFonts w:ascii="Arial" w:hAnsi="Arial" w:cs="Arial"/>
          <w:b/>
          <w:sz w:val="20"/>
          <w:szCs w:val="20"/>
        </w:rPr>
        <w:t>assets</w:t>
      </w:r>
      <w:r w:rsidRPr="00E77BC4">
        <w:rPr>
          <w:rFonts w:ascii="Arial" w:hAnsi="Arial" w:cs="Arial"/>
          <w:b/>
          <w:spacing w:val="6"/>
          <w:sz w:val="20"/>
          <w:szCs w:val="20"/>
        </w:rPr>
        <w:t xml:space="preserve"> </w:t>
      </w:r>
      <w:r w:rsidRPr="00E77BC4">
        <w:rPr>
          <w:rFonts w:ascii="Arial" w:hAnsi="Arial" w:cs="Arial"/>
          <w:b/>
          <w:sz w:val="20"/>
          <w:szCs w:val="20"/>
        </w:rPr>
        <w:t>by</w:t>
      </w:r>
      <w:r w:rsidRPr="00E77BC4">
        <w:rPr>
          <w:rFonts w:ascii="Arial" w:hAnsi="Arial" w:cs="Arial"/>
          <w:b/>
          <w:spacing w:val="5"/>
          <w:sz w:val="20"/>
          <w:szCs w:val="20"/>
        </w:rPr>
        <w:t xml:space="preserve"> </w:t>
      </w:r>
      <w:r w:rsidRPr="00E77BC4">
        <w:rPr>
          <w:rFonts w:ascii="Arial" w:hAnsi="Arial" w:cs="Arial"/>
          <w:b/>
          <w:sz w:val="20"/>
          <w:szCs w:val="20"/>
        </w:rPr>
        <w:t>asset</w:t>
      </w:r>
      <w:r w:rsidRPr="00E77BC4">
        <w:rPr>
          <w:rFonts w:ascii="Arial" w:hAnsi="Arial" w:cs="Arial"/>
          <w:b/>
          <w:spacing w:val="5"/>
          <w:sz w:val="20"/>
          <w:szCs w:val="20"/>
        </w:rPr>
        <w:t xml:space="preserve"> </w:t>
      </w:r>
      <w:r w:rsidRPr="00E77BC4">
        <w:rPr>
          <w:rFonts w:ascii="Arial" w:hAnsi="Arial" w:cs="Arial"/>
          <w:b/>
          <w:sz w:val="20"/>
          <w:szCs w:val="20"/>
        </w:rPr>
        <w:t>class</w:t>
      </w:r>
      <w:r w:rsidRPr="00E77BC4">
        <w:rPr>
          <w:rFonts w:ascii="Arial" w:hAnsi="Arial" w:cs="Arial"/>
          <w:b/>
          <w:spacing w:val="6"/>
          <w:sz w:val="20"/>
          <w:szCs w:val="20"/>
        </w:rPr>
        <w:t xml:space="preserve"> </w:t>
      </w:r>
      <w:r w:rsidRPr="00E77BC4">
        <w:rPr>
          <w:rFonts w:ascii="Arial" w:hAnsi="Arial" w:cs="Arial"/>
          <w:b/>
          <w:sz w:val="20"/>
          <w:szCs w:val="20"/>
        </w:rPr>
        <w:t>M0</w:t>
      </w:r>
      <w:r w:rsidR="00A448AF" w:rsidRPr="00E77BC4">
        <w:rPr>
          <w:rFonts w:ascii="Arial" w:hAnsi="Arial" w:cs="Arial"/>
          <w:b/>
          <w:sz w:val="20"/>
          <w:szCs w:val="20"/>
        </w:rPr>
        <w:t>3 - September</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79"/>
        <w:gridCol w:w="785"/>
        <w:gridCol w:w="786"/>
        <w:gridCol w:w="785"/>
        <w:gridCol w:w="785"/>
        <w:gridCol w:w="785"/>
        <w:gridCol w:w="787"/>
        <w:gridCol w:w="606"/>
        <w:gridCol w:w="606"/>
        <w:gridCol w:w="785"/>
      </w:tblGrid>
      <w:tr w:rsidR="00A448AF" w:rsidRPr="00A448AF" w14:paraId="726E0B81" w14:textId="77777777" w:rsidTr="00D156F1">
        <w:trPr>
          <w:trHeight w:val="190"/>
        </w:trPr>
        <w:tc>
          <w:tcPr>
            <w:tcW w:w="3051" w:type="dxa"/>
            <w:tcBorders>
              <w:bottom w:val="nil"/>
            </w:tcBorders>
          </w:tcPr>
          <w:p w14:paraId="6C9C552A" w14:textId="77777777" w:rsidR="00A448AF" w:rsidRPr="00A448AF" w:rsidRDefault="00A448AF" w:rsidP="00D156F1">
            <w:pPr>
              <w:pStyle w:val="TableParagraph"/>
              <w:jc w:val="left"/>
              <w:rPr>
                <w:rFonts w:ascii="Arial Narrow" w:hAnsi="Arial Narrow"/>
                <w:sz w:val="12"/>
              </w:rPr>
            </w:pPr>
          </w:p>
        </w:tc>
        <w:tc>
          <w:tcPr>
            <w:tcW w:w="279" w:type="dxa"/>
            <w:tcBorders>
              <w:bottom w:val="nil"/>
            </w:tcBorders>
          </w:tcPr>
          <w:p w14:paraId="447C2724" w14:textId="77777777" w:rsidR="00A448AF" w:rsidRPr="00A448AF" w:rsidRDefault="00A448AF" w:rsidP="00D156F1">
            <w:pPr>
              <w:pStyle w:val="TableParagraph"/>
              <w:jc w:val="left"/>
              <w:rPr>
                <w:rFonts w:ascii="Arial Narrow" w:hAnsi="Arial Narrow"/>
                <w:sz w:val="12"/>
              </w:rPr>
            </w:pPr>
          </w:p>
        </w:tc>
        <w:tc>
          <w:tcPr>
            <w:tcW w:w="785" w:type="dxa"/>
            <w:tcBorders>
              <w:bottom w:val="single" w:sz="2" w:space="0" w:color="000000"/>
            </w:tcBorders>
          </w:tcPr>
          <w:p w14:paraId="69F665B8" w14:textId="77777777" w:rsidR="00A448AF" w:rsidRPr="00A448AF" w:rsidRDefault="00A448AF" w:rsidP="00D156F1">
            <w:pPr>
              <w:pStyle w:val="TableParagraph"/>
              <w:spacing w:before="13"/>
              <w:ind w:left="201"/>
              <w:jc w:val="left"/>
              <w:rPr>
                <w:rFonts w:ascii="Arial Narrow" w:hAnsi="Arial Narrow"/>
                <w:b/>
                <w:sz w:val="13"/>
              </w:rPr>
            </w:pPr>
            <w:r w:rsidRPr="00A448AF">
              <w:rPr>
                <w:rFonts w:ascii="Arial Narrow" w:hAnsi="Arial Narrow"/>
                <w:b/>
                <w:sz w:val="13"/>
              </w:rPr>
              <w:t>2025/26</w:t>
            </w:r>
          </w:p>
        </w:tc>
        <w:tc>
          <w:tcPr>
            <w:tcW w:w="5925" w:type="dxa"/>
            <w:gridSpan w:val="8"/>
            <w:tcBorders>
              <w:bottom w:val="single" w:sz="2" w:space="0" w:color="000000"/>
            </w:tcBorders>
          </w:tcPr>
          <w:p w14:paraId="2CA93549" w14:textId="77777777" w:rsidR="00A448AF" w:rsidRPr="00A448AF" w:rsidRDefault="00A448AF" w:rsidP="00D156F1">
            <w:pPr>
              <w:pStyle w:val="TableParagraph"/>
              <w:spacing w:before="4"/>
              <w:ind w:left="2421" w:right="2406"/>
              <w:jc w:val="center"/>
              <w:rPr>
                <w:rFonts w:ascii="Arial Narrow" w:hAnsi="Arial Narrow"/>
                <w:b/>
                <w:sz w:val="13"/>
              </w:rPr>
            </w:pPr>
            <w:r w:rsidRPr="00A448AF">
              <w:rPr>
                <w:rFonts w:ascii="Arial Narrow" w:hAnsi="Arial Narrow"/>
                <w:b/>
                <w:sz w:val="13"/>
              </w:rPr>
              <w:t>Budget Year 2026/27</w:t>
            </w:r>
          </w:p>
        </w:tc>
      </w:tr>
      <w:tr w:rsidR="00A448AF" w:rsidRPr="00A448AF" w14:paraId="338657C0" w14:textId="77777777" w:rsidTr="00D156F1">
        <w:trPr>
          <w:trHeight w:val="317"/>
        </w:trPr>
        <w:tc>
          <w:tcPr>
            <w:tcW w:w="3051" w:type="dxa"/>
            <w:tcBorders>
              <w:top w:val="nil"/>
              <w:bottom w:val="nil"/>
            </w:tcBorders>
          </w:tcPr>
          <w:p w14:paraId="02BC59D7" w14:textId="77777777" w:rsidR="00A448AF" w:rsidRPr="00A448AF" w:rsidRDefault="00A448AF" w:rsidP="00D156F1">
            <w:pPr>
              <w:pStyle w:val="TableParagraph"/>
              <w:spacing w:line="114" w:lineRule="exact"/>
              <w:ind w:left="1220" w:right="1189"/>
              <w:jc w:val="center"/>
              <w:rPr>
                <w:rFonts w:ascii="Arial Narrow" w:hAnsi="Arial Narrow"/>
                <w:b/>
                <w:sz w:val="13"/>
              </w:rPr>
            </w:pPr>
            <w:r w:rsidRPr="00A448AF">
              <w:rPr>
                <w:rFonts w:ascii="Arial Narrow" w:hAnsi="Arial Narrow"/>
                <w:b/>
                <w:sz w:val="13"/>
              </w:rPr>
              <w:t>Description</w:t>
            </w:r>
          </w:p>
        </w:tc>
        <w:tc>
          <w:tcPr>
            <w:tcW w:w="279" w:type="dxa"/>
            <w:tcBorders>
              <w:top w:val="nil"/>
              <w:bottom w:val="nil"/>
            </w:tcBorders>
          </w:tcPr>
          <w:p w14:paraId="0ECF37E5" w14:textId="77777777" w:rsidR="00A448AF" w:rsidRPr="00A448AF" w:rsidRDefault="00A448AF" w:rsidP="00D156F1">
            <w:pPr>
              <w:pStyle w:val="TableParagraph"/>
              <w:spacing w:line="114" w:lineRule="exact"/>
              <w:ind w:left="61"/>
              <w:jc w:val="left"/>
              <w:rPr>
                <w:rFonts w:ascii="Arial Narrow" w:hAnsi="Arial Narrow"/>
                <w:b/>
                <w:sz w:val="13"/>
              </w:rPr>
            </w:pPr>
            <w:r w:rsidRPr="00A448AF">
              <w:rPr>
                <w:rFonts w:ascii="Arial Narrow" w:hAnsi="Arial Narrow"/>
                <w:b/>
                <w:sz w:val="13"/>
              </w:rPr>
              <w:t>Ref</w:t>
            </w:r>
          </w:p>
        </w:tc>
        <w:tc>
          <w:tcPr>
            <w:tcW w:w="785" w:type="dxa"/>
            <w:vMerge w:val="restart"/>
            <w:tcBorders>
              <w:top w:val="single" w:sz="2" w:space="0" w:color="000000"/>
              <w:bottom w:val="single" w:sz="2" w:space="0" w:color="000000"/>
            </w:tcBorders>
          </w:tcPr>
          <w:p w14:paraId="3E9FF4CE" w14:textId="77777777" w:rsidR="00A448AF" w:rsidRPr="00A448AF" w:rsidRDefault="00A448AF" w:rsidP="00D156F1">
            <w:pPr>
              <w:pStyle w:val="TableParagraph"/>
              <w:spacing w:line="140" w:lineRule="exact"/>
              <w:ind w:left="198"/>
              <w:jc w:val="left"/>
              <w:rPr>
                <w:rFonts w:ascii="Arial Narrow" w:hAnsi="Arial Narrow"/>
                <w:b/>
                <w:sz w:val="13"/>
              </w:rPr>
            </w:pPr>
            <w:r w:rsidRPr="00A448AF">
              <w:rPr>
                <w:rFonts w:ascii="Arial Narrow" w:hAnsi="Arial Narrow"/>
                <w:b/>
                <w:sz w:val="13"/>
              </w:rPr>
              <w:t>Audited</w:t>
            </w:r>
          </w:p>
          <w:p w14:paraId="197F5E8D" w14:textId="77777777" w:rsidR="00A448AF" w:rsidRPr="00A448AF" w:rsidRDefault="00A448AF" w:rsidP="00D156F1">
            <w:pPr>
              <w:pStyle w:val="TableParagraph"/>
              <w:spacing w:before="16"/>
              <w:ind w:left="165"/>
              <w:jc w:val="left"/>
              <w:rPr>
                <w:rFonts w:ascii="Arial Narrow" w:hAnsi="Arial Narrow"/>
                <w:b/>
                <w:sz w:val="13"/>
              </w:rPr>
            </w:pPr>
            <w:r w:rsidRPr="00A448AF">
              <w:rPr>
                <w:rFonts w:ascii="Arial Narrow" w:hAnsi="Arial Narrow"/>
                <w:b/>
                <w:sz w:val="13"/>
              </w:rPr>
              <w:t>Outcome</w:t>
            </w:r>
          </w:p>
        </w:tc>
        <w:tc>
          <w:tcPr>
            <w:tcW w:w="786" w:type="dxa"/>
            <w:vMerge w:val="restart"/>
            <w:tcBorders>
              <w:top w:val="single" w:sz="2" w:space="0" w:color="000000"/>
              <w:bottom w:val="single" w:sz="2" w:space="0" w:color="000000"/>
              <w:right w:val="single" w:sz="2" w:space="0" w:color="000000"/>
            </w:tcBorders>
          </w:tcPr>
          <w:p w14:paraId="465B0749" w14:textId="77777777" w:rsidR="00A448AF" w:rsidRPr="00A448AF" w:rsidRDefault="00A448AF" w:rsidP="00D156F1">
            <w:pPr>
              <w:pStyle w:val="TableParagraph"/>
              <w:spacing w:line="140" w:lineRule="exact"/>
              <w:ind w:left="196"/>
              <w:jc w:val="left"/>
              <w:rPr>
                <w:rFonts w:ascii="Arial Narrow" w:hAnsi="Arial Narrow"/>
                <w:b/>
                <w:sz w:val="13"/>
              </w:rPr>
            </w:pPr>
            <w:r w:rsidRPr="00A448AF">
              <w:rPr>
                <w:rFonts w:ascii="Arial Narrow" w:hAnsi="Arial Narrow"/>
                <w:b/>
                <w:sz w:val="13"/>
              </w:rPr>
              <w:t>Original</w:t>
            </w:r>
          </w:p>
          <w:p w14:paraId="2D3360F9" w14:textId="77777777" w:rsidR="00A448AF" w:rsidRPr="00A448AF" w:rsidRDefault="00A448AF" w:rsidP="00D156F1">
            <w:pPr>
              <w:pStyle w:val="TableParagraph"/>
              <w:spacing w:before="16"/>
              <w:ind w:left="212"/>
              <w:jc w:val="left"/>
              <w:rPr>
                <w:rFonts w:ascii="Arial Narrow" w:hAnsi="Arial Narrow"/>
                <w:b/>
                <w:sz w:val="13"/>
              </w:rPr>
            </w:pPr>
            <w:r w:rsidRPr="00A448AF">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271C080D" w14:textId="77777777" w:rsidR="00A448AF" w:rsidRPr="00A448AF" w:rsidRDefault="00A448AF" w:rsidP="00D156F1">
            <w:pPr>
              <w:pStyle w:val="TableParagraph"/>
              <w:spacing w:line="140" w:lineRule="exact"/>
              <w:ind w:left="171"/>
              <w:jc w:val="left"/>
              <w:rPr>
                <w:rFonts w:ascii="Arial Narrow" w:hAnsi="Arial Narrow"/>
                <w:b/>
                <w:sz w:val="13"/>
              </w:rPr>
            </w:pPr>
            <w:r w:rsidRPr="00A448AF">
              <w:rPr>
                <w:rFonts w:ascii="Arial Narrow" w:hAnsi="Arial Narrow"/>
                <w:b/>
                <w:sz w:val="13"/>
              </w:rPr>
              <w:t>Adjusted</w:t>
            </w:r>
          </w:p>
          <w:p w14:paraId="796D9B28" w14:textId="77777777" w:rsidR="00A448AF" w:rsidRPr="00A448AF" w:rsidRDefault="00A448AF" w:rsidP="00D156F1">
            <w:pPr>
              <w:pStyle w:val="TableParagraph"/>
              <w:spacing w:before="16"/>
              <w:ind w:left="216"/>
              <w:jc w:val="left"/>
              <w:rPr>
                <w:rFonts w:ascii="Arial Narrow" w:hAnsi="Arial Narrow"/>
                <w:b/>
                <w:sz w:val="13"/>
              </w:rPr>
            </w:pPr>
            <w:r w:rsidRPr="00A448AF">
              <w:rPr>
                <w:rFonts w:ascii="Arial Narrow" w:hAnsi="Arial Narrow"/>
                <w:b/>
                <w:sz w:val="13"/>
              </w:rPr>
              <w:t>Budget</w:t>
            </w:r>
          </w:p>
        </w:tc>
        <w:tc>
          <w:tcPr>
            <w:tcW w:w="785" w:type="dxa"/>
            <w:vMerge w:val="restart"/>
            <w:tcBorders>
              <w:top w:val="single" w:sz="2" w:space="0" w:color="000000"/>
              <w:left w:val="single" w:sz="2" w:space="0" w:color="000000"/>
              <w:bottom w:val="single" w:sz="2" w:space="0" w:color="000000"/>
              <w:right w:val="single" w:sz="2" w:space="0" w:color="000000"/>
            </w:tcBorders>
          </w:tcPr>
          <w:p w14:paraId="7CE655D3" w14:textId="77777777" w:rsidR="00A448AF" w:rsidRPr="00A448AF" w:rsidRDefault="00A448AF" w:rsidP="00D156F1">
            <w:pPr>
              <w:pStyle w:val="TableParagraph"/>
              <w:spacing w:line="140" w:lineRule="exact"/>
              <w:ind w:left="195"/>
              <w:jc w:val="left"/>
              <w:rPr>
                <w:rFonts w:ascii="Arial Narrow" w:hAnsi="Arial Narrow"/>
                <w:b/>
                <w:sz w:val="13"/>
              </w:rPr>
            </w:pPr>
            <w:r w:rsidRPr="00A448AF">
              <w:rPr>
                <w:rFonts w:ascii="Arial Narrow" w:hAnsi="Arial Narrow"/>
                <w:b/>
                <w:sz w:val="13"/>
              </w:rPr>
              <w:t>Monthly</w:t>
            </w:r>
          </w:p>
          <w:p w14:paraId="2B776914" w14:textId="77777777" w:rsidR="00A448AF" w:rsidRPr="00A448AF" w:rsidRDefault="00A448AF" w:rsidP="00D156F1">
            <w:pPr>
              <w:pStyle w:val="TableParagraph"/>
              <w:spacing w:before="16"/>
              <w:ind w:left="245"/>
              <w:jc w:val="left"/>
              <w:rPr>
                <w:rFonts w:ascii="Arial Narrow" w:hAnsi="Arial Narrow"/>
                <w:b/>
                <w:sz w:val="13"/>
              </w:rPr>
            </w:pPr>
            <w:r w:rsidRPr="00A448AF">
              <w:rPr>
                <w:rFonts w:ascii="Arial Narrow" w:hAnsi="Arial Narrow"/>
                <w:b/>
                <w:sz w:val="13"/>
              </w:rPr>
              <w:t>actual</w:t>
            </w:r>
          </w:p>
        </w:tc>
        <w:tc>
          <w:tcPr>
            <w:tcW w:w="785" w:type="dxa"/>
            <w:vMerge w:val="restart"/>
            <w:tcBorders>
              <w:top w:val="single" w:sz="2" w:space="0" w:color="000000"/>
              <w:left w:val="single" w:sz="2" w:space="0" w:color="000000"/>
              <w:bottom w:val="single" w:sz="2" w:space="0" w:color="000000"/>
              <w:right w:val="single" w:sz="2" w:space="0" w:color="000000"/>
            </w:tcBorders>
          </w:tcPr>
          <w:p w14:paraId="1F06ED9F" w14:textId="77777777" w:rsidR="00A448AF" w:rsidRPr="00A448AF" w:rsidRDefault="00A448AF" w:rsidP="00D156F1">
            <w:pPr>
              <w:pStyle w:val="TableParagraph"/>
              <w:spacing w:before="72"/>
              <w:ind w:left="41"/>
              <w:jc w:val="left"/>
              <w:rPr>
                <w:rFonts w:ascii="Arial Narrow" w:hAnsi="Arial Narrow"/>
                <w:b/>
                <w:sz w:val="13"/>
              </w:rPr>
            </w:pPr>
            <w:r w:rsidRPr="00A448AF">
              <w:rPr>
                <w:rFonts w:ascii="Arial Narrow" w:hAnsi="Arial Narrow"/>
                <w:b/>
                <w:sz w:val="13"/>
              </w:rPr>
              <w:t>YearTD actual</w:t>
            </w:r>
          </w:p>
        </w:tc>
        <w:tc>
          <w:tcPr>
            <w:tcW w:w="787" w:type="dxa"/>
            <w:vMerge w:val="restart"/>
            <w:tcBorders>
              <w:top w:val="single" w:sz="2" w:space="0" w:color="000000"/>
              <w:left w:val="single" w:sz="2" w:space="0" w:color="000000"/>
              <w:bottom w:val="single" w:sz="2" w:space="0" w:color="000000"/>
              <w:right w:val="single" w:sz="2" w:space="0" w:color="000000"/>
            </w:tcBorders>
          </w:tcPr>
          <w:p w14:paraId="67D6BFEE" w14:textId="77777777" w:rsidR="00A448AF" w:rsidRPr="00A448AF" w:rsidRDefault="00A448AF" w:rsidP="00D156F1">
            <w:pPr>
              <w:pStyle w:val="TableParagraph"/>
              <w:spacing w:line="140" w:lineRule="exact"/>
              <w:ind w:left="212"/>
              <w:jc w:val="left"/>
              <w:rPr>
                <w:rFonts w:ascii="Arial Narrow" w:hAnsi="Arial Narrow"/>
                <w:b/>
                <w:sz w:val="13"/>
              </w:rPr>
            </w:pPr>
            <w:r w:rsidRPr="00A448AF">
              <w:rPr>
                <w:rFonts w:ascii="Arial Narrow" w:hAnsi="Arial Narrow"/>
                <w:b/>
                <w:sz w:val="13"/>
              </w:rPr>
              <w:t>YearTD</w:t>
            </w:r>
          </w:p>
          <w:p w14:paraId="348DFF21" w14:textId="77777777" w:rsidR="00A448AF" w:rsidRPr="00A448AF" w:rsidRDefault="00A448AF" w:rsidP="00D156F1">
            <w:pPr>
              <w:pStyle w:val="TableParagraph"/>
              <w:spacing w:before="16"/>
              <w:ind w:left="221"/>
              <w:jc w:val="left"/>
              <w:rPr>
                <w:rFonts w:ascii="Arial Narrow" w:hAnsi="Arial Narrow"/>
                <w:b/>
                <w:sz w:val="13"/>
              </w:rPr>
            </w:pPr>
            <w:r w:rsidRPr="00A448AF">
              <w:rPr>
                <w:rFonts w:ascii="Arial Narrow" w:hAnsi="Arial Narrow"/>
                <w:b/>
                <w:sz w:val="13"/>
              </w:rPr>
              <w:t>budget</w:t>
            </w:r>
          </w:p>
        </w:tc>
        <w:tc>
          <w:tcPr>
            <w:tcW w:w="606" w:type="dxa"/>
            <w:vMerge w:val="restart"/>
            <w:tcBorders>
              <w:top w:val="single" w:sz="2" w:space="0" w:color="000000"/>
              <w:left w:val="single" w:sz="2" w:space="0" w:color="000000"/>
              <w:bottom w:val="single" w:sz="2" w:space="0" w:color="000000"/>
              <w:right w:val="single" w:sz="2" w:space="0" w:color="000000"/>
            </w:tcBorders>
          </w:tcPr>
          <w:p w14:paraId="46815D85" w14:textId="77777777" w:rsidR="00A448AF" w:rsidRPr="00A448AF" w:rsidRDefault="00A448AF" w:rsidP="00D156F1">
            <w:pPr>
              <w:pStyle w:val="TableParagraph"/>
              <w:spacing w:line="140" w:lineRule="exact"/>
              <w:ind w:left="14" w:right="1"/>
              <w:jc w:val="center"/>
              <w:rPr>
                <w:rFonts w:ascii="Arial Narrow" w:hAnsi="Arial Narrow"/>
                <w:b/>
                <w:sz w:val="13"/>
              </w:rPr>
            </w:pPr>
            <w:r w:rsidRPr="00A448AF">
              <w:rPr>
                <w:rFonts w:ascii="Arial Narrow" w:hAnsi="Arial Narrow"/>
                <w:b/>
                <w:sz w:val="13"/>
              </w:rPr>
              <w:t>YTD</w:t>
            </w:r>
          </w:p>
          <w:p w14:paraId="6BED8A8F" w14:textId="77777777" w:rsidR="00A448AF" w:rsidRPr="00A448AF" w:rsidRDefault="00A448AF" w:rsidP="00D156F1">
            <w:pPr>
              <w:pStyle w:val="TableParagraph"/>
              <w:spacing w:before="16"/>
              <w:ind w:left="13" w:right="1"/>
              <w:jc w:val="center"/>
              <w:rPr>
                <w:rFonts w:ascii="Arial Narrow" w:hAnsi="Arial Narrow"/>
                <w:b/>
                <w:sz w:val="13"/>
              </w:rPr>
            </w:pPr>
            <w:r w:rsidRPr="00A448AF">
              <w:rPr>
                <w:rFonts w:ascii="Arial Narrow" w:hAnsi="Arial Narrow"/>
                <w:b/>
                <w:sz w:val="13"/>
              </w:rPr>
              <w:t>variance</w:t>
            </w:r>
          </w:p>
        </w:tc>
        <w:tc>
          <w:tcPr>
            <w:tcW w:w="606" w:type="dxa"/>
            <w:tcBorders>
              <w:top w:val="single" w:sz="2" w:space="0" w:color="000000"/>
              <w:left w:val="single" w:sz="2" w:space="0" w:color="000000"/>
              <w:bottom w:val="nil"/>
              <w:right w:val="single" w:sz="2" w:space="0" w:color="000000"/>
            </w:tcBorders>
          </w:tcPr>
          <w:p w14:paraId="12E98896" w14:textId="77777777" w:rsidR="00A448AF" w:rsidRPr="00A448AF" w:rsidRDefault="00A448AF" w:rsidP="00D156F1">
            <w:pPr>
              <w:pStyle w:val="TableParagraph"/>
              <w:spacing w:line="140" w:lineRule="exact"/>
              <w:ind w:left="16" w:right="1"/>
              <w:jc w:val="center"/>
              <w:rPr>
                <w:rFonts w:ascii="Arial Narrow" w:hAnsi="Arial Narrow"/>
                <w:b/>
                <w:sz w:val="13"/>
              </w:rPr>
            </w:pPr>
            <w:r w:rsidRPr="00A448AF">
              <w:rPr>
                <w:rFonts w:ascii="Arial Narrow" w:hAnsi="Arial Narrow"/>
                <w:b/>
                <w:sz w:val="13"/>
              </w:rPr>
              <w:t>YTD</w:t>
            </w:r>
          </w:p>
          <w:p w14:paraId="2429A70E" w14:textId="77777777" w:rsidR="00A448AF" w:rsidRPr="00A448AF" w:rsidRDefault="00A448AF" w:rsidP="00D156F1">
            <w:pPr>
              <w:pStyle w:val="TableParagraph"/>
              <w:spacing w:before="16" w:line="141" w:lineRule="exact"/>
              <w:ind w:left="15" w:right="1"/>
              <w:jc w:val="center"/>
              <w:rPr>
                <w:rFonts w:ascii="Arial Narrow" w:hAnsi="Arial Narrow"/>
                <w:b/>
                <w:sz w:val="13"/>
              </w:rPr>
            </w:pPr>
            <w:r w:rsidRPr="00A448AF">
              <w:rPr>
                <w:rFonts w:ascii="Arial Narrow" w:hAnsi="Arial Narrow"/>
                <w:b/>
                <w:sz w:val="13"/>
              </w:rPr>
              <w:t>variance</w:t>
            </w:r>
          </w:p>
        </w:tc>
        <w:tc>
          <w:tcPr>
            <w:tcW w:w="785" w:type="dxa"/>
            <w:vMerge w:val="restart"/>
            <w:tcBorders>
              <w:top w:val="single" w:sz="2" w:space="0" w:color="000000"/>
              <w:left w:val="single" w:sz="2" w:space="0" w:color="000000"/>
              <w:bottom w:val="single" w:sz="2" w:space="0" w:color="000000"/>
            </w:tcBorders>
          </w:tcPr>
          <w:p w14:paraId="6CFA7F47" w14:textId="77777777" w:rsidR="00A448AF" w:rsidRPr="00A448AF" w:rsidRDefault="00A448AF" w:rsidP="00D156F1">
            <w:pPr>
              <w:pStyle w:val="TableParagraph"/>
              <w:spacing w:line="140" w:lineRule="exact"/>
              <w:ind w:left="174"/>
              <w:jc w:val="left"/>
              <w:rPr>
                <w:rFonts w:ascii="Arial Narrow" w:hAnsi="Arial Narrow"/>
                <w:b/>
                <w:sz w:val="13"/>
              </w:rPr>
            </w:pPr>
            <w:r w:rsidRPr="00A448AF">
              <w:rPr>
                <w:rFonts w:ascii="Arial Narrow" w:hAnsi="Arial Narrow"/>
                <w:b/>
                <w:sz w:val="13"/>
              </w:rPr>
              <w:t>Full</w:t>
            </w:r>
            <w:r w:rsidRPr="00A448AF">
              <w:rPr>
                <w:rFonts w:ascii="Arial Narrow" w:hAnsi="Arial Narrow"/>
                <w:b/>
                <w:spacing w:val="-5"/>
                <w:sz w:val="13"/>
              </w:rPr>
              <w:t xml:space="preserve"> </w:t>
            </w:r>
            <w:r w:rsidRPr="00A448AF">
              <w:rPr>
                <w:rFonts w:ascii="Arial Narrow" w:hAnsi="Arial Narrow"/>
                <w:b/>
                <w:sz w:val="13"/>
              </w:rPr>
              <w:t>Year</w:t>
            </w:r>
          </w:p>
          <w:p w14:paraId="60F1B3A9" w14:textId="77777777" w:rsidR="00A448AF" w:rsidRPr="00A448AF" w:rsidRDefault="00A448AF" w:rsidP="00D156F1">
            <w:pPr>
              <w:pStyle w:val="TableParagraph"/>
              <w:spacing w:before="16"/>
              <w:ind w:left="176"/>
              <w:jc w:val="left"/>
              <w:rPr>
                <w:rFonts w:ascii="Arial Narrow" w:hAnsi="Arial Narrow"/>
                <w:b/>
                <w:sz w:val="13"/>
              </w:rPr>
            </w:pPr>
            <w:r w:rsidRPr="00A448AF">
              <w:rPr>
                <w:rFonts w:ascii="Arial Narrow" w:hAnsi="Arial Narrow"/>
                <w:b/>
                <w:sz w:val="13"/>
              </w:rPr>
              <w:t>Forecast</w:t>
            </w:r>
          </w:p>
        </w:tc>
      </w:tr>
      <w:tr w:rsidR="00A448AF" w:rsidRPr="00A448AF" w14:paraId="72A59274" w14:textId="77777777" w:rsidTr="00D156F1">
        <w:trPr>
          <w:trHeight w:val="174"/>
        </w:trPr>
        <w:tc>
          <w:tcPr>
            <w:tcW w:w="3051" w:type="dxa"/>
            <w:tcBorders>
              <w:top w:val="nil"/>
            </w:tcBorders>
          </w:tcPr>
          <w:p w14:paraId="43E1362B" w14:textId="77777777" w:rsidR="00A448AF" w:rsidRPr="00A448AF" w:rsidRDefault="00A448AF" w:rsidP="00D156F1">
            <w:pPr>
              <w:pStyle w:val="TableParagraph"/>
              <w:spacing w:before="4"/>
              <w:ind w:left="26"/>
              <w:jc w:val="left"/>
              <w:rPr>
                <w:rFonts w:ascii="Arial Narrow" w:hAnsi="Arial Narrow"/>
                <w:b/>
                <w:sz w:val="13"/>
              </w:rPr>
            </w:pPr>
            <w:r w:rsidRPr="00A448AF">
              <w:rPr>
                <w:rFonts w:ascii="Arial Narrow" w:hAnsi="Arial Narrow"/>
                <w:b/>
                <w:sz w:val="13"/>
              </w:rPr>
              <w:t>R thousands</w:t>
            </w:r>
          </w:p>
        </w:tc>
        <w:tc>
          <w:tcPr>
            <w:tcW w:w="279" w:type="dxa"/>
            <w:tcBorders>
              <w:top w:val="nil"/>
              <w:bottom w:val="single" w:sz="2" w:space="0" w:color="000000"/>
            </w:tcBorders>
          </w:tcPr>
          <w:p w14:paraId="31E7EC29" w14:textId="77777777" w:rsidR="00A448AF" w:rsidRPr="00A448AF" w:rsidRDefault="00A448AF" w:rsidP="00D156F1">
            <w:pPr>
              <w:pStyle w:val="TableParagraph"/>
              <w:spacing w:before="11" w:line="143" w:lineRule="exact"/>
              <w:ind w:left="117"/>
              <w:jc w:val="left"/>
              <w:rPr>
                <w:rFonts w:ascii="Arial Narrow" w:hAnsi="Arial Narrow"/>
                <w:sz w:val="13"/>
              </w:rPr>
            </w:pPr>
            <w:r w:rsidRPr="00A448AF">
              <w:rPr>
                <w:rFonts w:ascii="Arial Narrow" w:hAnsi="Arial Narrow"/>
                <w:w w:val="99"/>
                <w:sz w:val="13"/>
              </w:rPr>
              <w:t>1</w:t>
            </w:r>
          </w:p>
        </w:tc>
        <w:tc>
          <w:tcPr>
            <w:tcW w:w="785" w:type="dxa"/>
            <w:vMerge/>
            <w:tcBorders>
              <w:top w:val="nil"/>
              <w:bottom w:val="single" w:sz="2" w:space="0" w:color="000000"/>
            </w:tcBorders>
          </w:tcPr>
          <w:p w14:paraId="295BA0E3" w14:textId="77777777" w:rsidR="00A448AF" w:rsidRPr="00A448AF" w:rsidRDefault="00A448AF" w:rsidP="00D156F1">
            <w:pPr>
              <w:rPr>
                <w:rFonts w:ascii="Arial Narrow" w:hAnsi="Arial Narrow"/>
                <w:sz w:val="2"/>
                <w:szCs w:val="2"/>
              </w:rPr>
            </w:pPr>
          </w:p>
        </w:tc>
        <w:tc>
          <w:tcPr>
            <w:tcW w:w="786" w:type="dxa"/>
            <w:vMerge/>
            <w:tcBorders>
              <w:top w:val="nil"/>
              <w:bottom w:val="single" w:sz="2" w:space="0" w:color="000000"/>
              <w:right w:val="single" w:sz="2" w:space="0" w:color="000000"/>
            </w:tcBorders>
          </w:tcPr>
          <w:p w14:paraId="3B37DC96"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69164234"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15F6AB52"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331727E1" w14:textId="77777777" w:rsidR="00A448AF" w:rsidRPr="00A448AF" w:rsidRDefault="00A448AF"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1A61BA55" w14:textId="77777777" w:rsidR="00A448AF" w:rsidRPr="00A448AF" w:rsidRDefault="00A448AF"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32360F52" w14:textId="77777777" w:rsidR="00A448AF" w:rsidRPr="00A448AF" w:rsidRDefault="00A448AF" w:rsidP="00D156F1">
            <w:pPr>
              <w:rPr>
                <w:rFonts w:ascii="Arial Narrow" w:hAnsi="Arial Narrow"/>
                <w:sz w:val="2"/>
                <w:szCs w:val="2"/>
              </w:rPr>
            </w:pPr>
          </w:p>
        </w:tc>
        <w:tc>
          <w:tcPr>
            <w:tcW w:w="606" w:type="dxa"/>
            <w:tcBorders>
              <w:top w:val="nil"/>
              <w:left w:val="single" w:sz="2" w:space="0" w:color="000000"/>
              <w:bottom w:val="single" w:sz="2" w:space="0" w:color="000000"/>
              <w:right w:val="single" w:sz="2" w:space="0" w:color="000000"/>
            </w:tcBorders>
          </w:tcPr>
          <w:p w14:paraId="5EF6785B" w14:textId="77777777" w:rsidR="00A448AF" w:rsidRPr="00A448AF" w:rsidRDefault="00A448AF" w:rsidP="00D156F1">
            <w:pPr>
              <w:pStyle w:val="TableParagraph"/>
              <w:spacing w:before="4"/>
              <w:ind w:left="31"/>
              <w:jc w:val="center"/>
              <w:rPr>
                <w:rFonts w:ascii="Arial Narrow" w:hAnsi="Arial Narrow"/>
                <w:b/>
                <w:sz w:val="13"/>
              </w:rPr>
            </w:pPr>
            <w:r w:rsidRPr="00A448AF">
              <w:rPr>
                <w:rFonts w:ascii="Arial Narrow" w:hAnsi="Arial Narrow"/>
                <w:b/>
                <w:w w:val="99"/>
                <w:sz w:val="13"/>
              </w:rPr>
              <w:t>%</w:t>
            </w:r>
          </w:p>
        </w:tc>
        <w:tc>
          <w:tcPr>
            <w:tcW w:w="785" w:type="dxa"/>
            <w:vMerge/>
            <w:tcBorders>
              <w:top w:val="nil"/>
              <w:left w:val="single" w:sz="2" w:space="0" w:color="000000"/>
              <w:bottom w:val="single" w:sz="2" w:space="0" w:color="000000"/>
            </w:tcBorders>
          </w:tcPr>
          <w:p w14:paraId="30742469" w14:textId="77777777" w:rsidR="00A448AF" w:rsidRPr="00A448AF" w:rsidRDefault="00A448AF" w:rsidP="00D156F1">
            <w:pPr>
              <w:rPr>
                <w:rFonts w:ascii="Arial Narrow" w:hAnsi="Arial Narrow"/>
                <w:sz w:val="2"/>
                <w:szCs w:val="2"/>
              </w:rPr>
            </w:pPr>
          </w:p>
        </w:tc>
      </w:tr>
      <w:tr w:rsidR="00A448AF" w:rsidRPr="00A448AF" w14:paraId="64F96C3B" w14:textId="77777777" w:rsidTr="00D156F1">
        <w:trPr>
          <w:trHeight w:val="182"/>
        </w:trPr>
        <w:tc>
          <w:tcPr>
            <w:tcW w:w="4115" w:type="dxa"/>
            <w:gridSpan w:val="3"/>
            <w:tcBorders>
              <w:bottom w:val="nil"/>
            </w:tcBorders>
          </w:tcPr>
          <w:p w14:paraId="54F062D3" w14:textId="77777777" w:rsidR="00A448AF" w:rsidRPr="00A448AF" w:rsidRDefault="00A448AF" w:rsidP="00D156F1">
            <w:pPr>
              <w:pStyle w:val="TableParagraph"/>
              <w:spacing w:before="13" w:line="148" w:lineRule="exact"/>
              <w:ind w:left="26"/>
              <w:jc w:val="left"/>
              <w:rPr>
                <w:rFonts w:ascii="Arial Narrow" w:hAnsi="Arial Narrow"/>
                <w:b/>
                <w:sz w:val="13"/>
              </w:rPr>
            </w:pPr>
            <w:r w:rsidRPr="00A448AF">
              <w:rPr>
                <w:rFonts w:ascii="Arial Narrow" w:hAnsi="Arial Narrow"/>
                <w:b/>
                <w:sz w:val="13"/>
                <w:u w:val="single"/>
              </w:rPr>
              <w:t>Capital expenditure on upgrading of existing assets by Asset Class/Sub-class</w:t>
            </w:r>
          </w:p>
        </w:tc>
        <w:tc>
          <w:tcPr>
            <w:tcW w:w="786" w:type="dxa"/>
            <w:vMerge w:val="restart"/>
            <w:tcBorders>
              <w:top w:val="single" w:sz="2" w:space="0" w:color="000000"/>
              <w:bottom w:val="single" w:sz="2" w:space="0" w:color="000000"/>
              <w:right w:val="single" w:sz="2" w:space="0" w:color="000000"/>
            </w:tcBorders>
          </w:tcPr>
          <w:p w14:paraId="250C2E11" w14:textId="77777777" w:rsidR="00A448AF" w:rsidRPr="00A448AF" w:rsidRDefault="00A448AF" w:rsidP="00D156F1">
            <w:pPr>
              <w:pStyle w:val="TableParagraph"/>
              <w:jc w:val="left"/>
              <w:rPr>
                <w:rFonts w:ascii="Arial Narrow" w:hAnsi="Arial Narrow"/>
                <w:i/>
                <w:sz w:val="14"/>
              </w:rPr>
            </w:pPr>
          </w:p>
          <w:p w14:paraId="5F500DDA" w14:textId="77777777" w:rsidR="00A448AF" w:rsidRPr="00A448AF" w:rsidRDefault="00A448AF" w:rsidP="00D156F1">
            <w:pPr>
              <w:pStyle w:val="TableParagraph"/>
              <w:spacing w:before="112"/>
              <w:ind w:left="392"/>
              <w:jc w:val="left"/>
              <w:rPr>
                <w:rFonts w:ascii="Arial Narrow" w:hAnsi="Arial Narrow"/>
                <w:b/>
                <w:sz w:val="13"/>
              </w:rPr>
            </w:pPr>
            <w:r w:rsidRPr="00A448AF">
              <w:rPr>
                <w:rFonts w:ascii="Arial Narrow" w:hAnsi="Arial Narrow"/>
                <w:b/>
                <w:sz w:val="13"/>
              </w:rPr>
              <w:t>37,066</w:t>
            </w:r>
          </w:p>
        </w:tc>
        <w:tc>
          <w:tcPr>
            <w:tcW w:w="785" w:type="dxa"/>
            <w:vMerge w:val="restart"/>
            <w:tcBorders>
              <w:top w:val="single" w:sz="2" w:space="0" w:color="000000"/>
              <w:left w:val="single" w:sz="2" w:space="0" w:color="000000"/>
              <w:bottom w:val="single" w:sz="2" w:space="0" w:color="000000"/>
              <w:right w:val="single" w:sz="2" w:space="0" w:color="000000"/>
            </w:tcBorders>
          </w:tcPr>
          <w:p w14:paraId="1D304F92" w14:textId="77777777" w:rsidR="00A448AF" w:rsidRPr="00A448AF" w:rsidRDefault="00A448AF" w:rsidP="00D156F1">
            <w:pPr>
              <w:pStyle w:val="TableParagraph"/>
              <w:jc w:val="left"/>
              <w:rPr>
                <w:rFonts w:ascii="Arial Narrow" w:hAnsi="Arial Narrow"/>
                <w:i/>
                <w:sz w:val="14"/>
              </w:rPr>
            </w:pPr>
          </w:p>
          <w:p w14:paraId="616952AD" w14:textId="77777777" w:rsidR="00A448AF" w:rsidRPr="00A448AF" w:rsidRDefault="00A448AF" w:rsidP="00D156F1">
            <w:pPr>
              <w:pStyle w:val="TableParagraph"/>
              <w:spacing w:before="112"/>
              <w:ind w:right="114"/>
              <w:rPr>
                <w:rFonts w:ascii="Arial Narrow" w:hAnsi="Arial Narrow"/>
                <w:b/>
                <w:sz w:val="13"/>
              </w:rPr>
            </w:pPr>
            <w:r w:rsidRPr="00A448AF">
              <w:rPr>
                <w:rFonts w:ascii="Arial Narrow" w:hAnsi="Arial Narrow"/>
                <w:b/>
                <w:w w:val="99"/>
                <w:sz w:val="13"/>
              </w:rPr>
              <w:t>–</w:t>
            </w:r>
          </w:p>
        </w:tc>
        <w:tc>
          <w:tcPr>
            <w:tcW w:w="785" w:type="dxa"/>
            <w:vMerge w:val="restart"/>
            <w:tcBorders>
              <w:top w:val="single" w:sz="2" w:space="0" w:color="000000"/>
              <w:left w:val="single" w:sz="2" w:space="0" w:color="000000"/>
              <w:bottom w:val="single" w:sz="2" w:space="0" w:color="000000"/>
              <w:right w:val="single" w:sz="2" w:space="0" w:color="000000"/>
            </w:tcBorders>
          </w:tcPr>
          <w:p w14:paraId="2095B15C" w14:textId="77777777" w:rsidR="00A448AF" w:rsidRPr="00A448AF" w:rsidRDefault="00A448AF" w:rsidP="00D156F1">
            <w:pPr>
              <w:pStyle w:val="TableParagraph"/>
              <w:jc w:val="left"/>
              <w:rPr>
                <w:rFonts w:ascii="Arial Narrow" w:hAnsi="Arial Narrow"/>
                <w:i/>
                <w:sz w:val="14"/>
              </w:rPr>
            </w:pPr>
          </w:p>
          <w:p w14:paraId="29C1C93A" w14:textId="77777777" w:rsidR="00A448AF" w:rsidRPr="00A448AF" w:rsidRDefault="00A448AF" w:rsidP="00D156F1">
            <w:pPr>
              <w:pStyle w:val="TableParagraph"/>
              <w:spacing w:before="112"/>
              <w:ind w:right="52"/>
              <w:rPr>
                <w:rFonts w:ascii="Arial Narrow" w:hAnsi="Arial Narrow"/>
                <w:b/>
                <w:sz w:val="13"/>
              </w:rPr>
            </w:pPr>
            <w:r w:rsidRPr="00A448AF">
              <w:rPr>
                <w:rFonts w:ascii="Arial Narrow" w:hAnsi="Arial Narrow"/>
                <w:b/>
                <w:w w:val="95"/>
                <w:sz w:val="13"/>
              </w:rPr>
              <w:t>730</w:t>
            </w:r>
          </w:p>
        </w:tc>
        <w:tc>
          <w:tcPr>
            <w:tcW w:w="785" w:type="dxa"/>
            <w:vMerge w:val="restart"/>
            <w:tcBorders>
              <w:top w:val="single" w:sz="2" w:space="0" w:color="000000"/>
              <w:left w:val="single" w:sz="2" w:space="0" w:color="000000"/>
              <w:bottom w:val="single" w:sz="2" w:space="0" w:color="000000"/>
              <w:right w:val="single" w:sz="2" w:space="0" w:color="000000"/>
            </w:tcBorders>
          </w:tcPr>
          <w:p w14:paraId="0A516F65" w14:textId="77777777" w:rsidR="00A448AF" w:rsidRPr="00A448AF" w:rsidRDefault="00A448AF" w:rsidP="00D156F1">
            <w:pPr>
              <w:pStyle w:val="TableParagraph"/>
              <w:jc w:val="left"/>
              <w:rPr>
                <w:rFonts w:ascii="Arial Narrow" w:hAnsi="Arial Narrow"/>
                <w:i/>
                <w:sz w:val="14"/>
              </w:rPr>
            </w:pPr>
          </w:p>
          <w:p w14:paraId="712B2771" w14:textId="77777777" w:rsidR="00A448AF" w:rsidRPr="00A448AF" w:rsidRDefault="00A448AF" w:rsidP="00D156F1">
            <w:pPr>
              <w:pStyle w:val="TableParagraph"/>
              <w:spacing w:before="112"/>
              <w:ind w:right="52"/>
              <w:rPr>
                <w:rFonts w:ascii="Arial Narrow" w:hAnsi="Arial Narrow"/>
                <w:b/>
                <w:sz w:val="13"/>
              </w:rPr>
            </w:pPr>
            <w:r w:rsidRPr="00A448AF">
              <w:rPr>
                <w:rFonts w:ascii="Arial Narrow" w:hAnsi="Arial Narrow"/>
                <w:b/>
                <w:w w:val="95"/>
                <w:sz w:val="13"/>
              </w:rPr>
              <w:t>772</w:t>
            </w:r>
          </w:p>
        </w:tc>
        <w:tc>
          <w:tcPr>
            <w:tcW w:w="787" w:type="dxa"/>
            <w:vMerge w:val="restart"/>
            <w:tcBorders>
              <w:top w:val="single" w:sz="2" w:space="0" w:color="000000"/>
              <w:left w:val="single" w:sz="2" w:space="0" w:color="000000"/>
              <w:bottom w:val="single" w:sz="2" w:space="0" w:color="000000"/>
              <w:right w:val="single" w:sz="2" w:space="0" w:color="000000"/>
            </w:tcBorders>
          </w:tcPr>
          <w:p w14:paraId="1F950B45" w14:textId="77777777" w:rsidR="00A448AF" w:rsidRPr="00A448AF" w:rsidRDefault="00A448AF" w:rsidP="00D156F1">
            <w:pPr>
              <w:pStyle w:val="TableParagraph"/>
              <w:jc w:val="left"/>
              <w:rPr>
                <w:rFonts w:ascii="Arial Narrow" w:hAnsi="Arial Narrow"/>
                <w:i/>
                <w:sz w:val="14"/>
              </w:rPr>
            </w:pPr>
          </w:p>
          <w:p w14:paraId="33DE1B3A" w14:textId="77777777" w:rsidR="00A448AF" w:rsidRPr="00A448AF" w:rsidRDefault="00A448AF" w:rsidP="00D156F1">
            <w:pPr>
              <w:pStyle w:val="TableParagraph"/>
              <w:spacing w:before="112"/>
              <w:ind w:left="457"/>
              <w:jc w:val="left"/>
              <w:rPr>
                <w:rFonts w:ascii="Arial Narrow" w:hAnsi="Arial Narrow"/>
                <w:b/>
                <w:sz w:val="13"/>
              </w:rPr>
            </w:pPr>
            <w:r w:rsidRPr="00A448AF">
              <w:rPr>
                <w:rFonts w:ascii="Arial Narrow" w:hAnsi="Arial Narrow"/>
                <w:b/>
                <w:sz w:val="13"/>
              </w:rPr>
              <w:t>9,552</w:t>
            </w:r>
          </w:p>
        </w:tc>
        <w:tc>
          <w:tcPr>
            <w:tcW w:w="606" w:type="dxa"/>
            <w:vMerge w:val="restart"/>
            <w:tcBorders>
              <w:top w:val="single" w:sz="2" w:space="0" w:color="000000"/>
              <w:left w:val="single" w:sz="2" w:space="0" w:color="000000"/>
              <w:bottom w:val="single" w:sz="2" w:space="0" w:color="000000"/>
              <w:right w:val="single" w:sz="2" w:space="0" w:color="000000"/>
            </w:tcBorders>
          </w:tcPr>
          <w:p w14:paraId="6AC74CA5" w14:textId="77777777" w:rsidR="00A448AF" w:rsidRPr="00A448AF" w:rsidRDefault="00A448AF" w:rsidP="00D156F1">
            <w:pPr>
              <w:pStyle w:val="TableParagraph"/>
              <w:jc w:val="left"/>
              <w:rPr>
                <w:rFonts w:ascii="Arial Narrow" w:hAnsi="Arial Narrow"/>
                <w:i/>
                <w:sz w:val="14"/>
              </w:rPr>
            </w:pPr>
          </w:p>
          <w:p w14:paraId="7AD44834" w14:textId="77777777" w:rsidR="00A448AF" w:rsidRPr="00A448AF" w:rsidRDefault="00A448AF" w:rsidP="00D156F1">
            <w:pPr>
              <w:pStyle w:val="TableParagraph"/>
              <w:spacing w:before="112"/>
              <w:ind w:left="277"/>
              <w:jc w:val="left"/>
              <w:rPr>
                <w:rFonts w:ascii="Arial Narrow" w:hAnsi="Arial Narrow"/>
                <w:sz w:val="13"/>
              </w:rPr>
            </w:pPr>
            <w:r w:rsidRPr="00A448AF">
              <w:rPr>
                <w:rFonts w:ascii="Arial Narrow" w:hAnsi="Arial Narrow"/>
                <w:sz w:val="13"/>
              </w:rPr>
              <w:t>8,779</w:t>
            </w:r>
          </w:p>
        </w:tc>
        <w:tc>
          <w:tcPr>
            <w:tcW w:w="606" w:type="dxa"/>
            <w:vMerge w:val="restart"/>
            <w:tcBorders>
              <w:top w:val="single" w:sz="2" w:space="0" w:color="000000"/>
              <w:left w:val="single" w:sz="2" w:space="0" w:color="000000"/>
              <w:bottom w:val="single" w:sz="2" w:space="0" w:color="000000"/>
              <w:right w:val="single" w:sz="2" w:space="0" w:color="000000"/>
            </w:tcBorders>
          </w:tcPr>
          <w:p w14:paraId="3CE2F33E" w14:textId="77777777" w:rsidR="00A448AF" w:rsidRPr="00A448AF" w:rsidRDefault="00A448AF" w:rsidP="00D156F1">
            <w:pPr>
              <w:pStyle w:val="TableParagraph"/>
              <w:jc w:val="left"/>
              <w:rPr>
                <w:rFonts w:ascii="Arial Narrow" w:hAnsi="Arial Narrow"/>
                <w:i/>
                <w:sz w:val="14"/>
              </w:rPr>
            </w:pPr>
          </w:p>
          <w:p w14:paraId="699A7134" w14:textId="77777777" w:rsidR="00A448AF" w:rsidRPr="00A448AF" w:rsidRDefault="00A448AF" w:rsidP="00D156F1">
            <w:pPr>
              <w:pStyle w:val="TableParagraph"/>
              <w:spacing w:before="95"/>
              <w:ind w:left="158"/>
              <w:jc w:val="left"/>
              <w:rPr>
                <w:rFonts w:ascii="Arial Narrow" w:hAnsi="Arial Narrow"/>
                <w:b/>
                <w:sz w:val="13"/>
              </w:rPr>
            </w:pPr>
            <w:r w:rsidRPr="00A448AF">
              <w:rPr>
                <w:rFonts w:ascii="Arial Narrow" w:hAnsi="Arial Narrow"/>
                <w:b/>
                <w:sz w:val="13"/>
              </w:rPr>
              <w:t>91.9%</w:t>
            </w:r>
          </w:p>
        </w:tc>
        <w:tc>
          <w:tcPr>
            <w:tcW w:w="785" w:type="dxa"/>
            <w:vMerge w:val="restart"/>
            <w:tcBorders>
              <w:top w:val="single" w:sz="2" w:space="0" w:color="000000"/>
              <w:left w:val="single" w:sz="2" w:space="0" w:color="000000"/>
              <w:bottom w:val="single" w:sz="2" w:space="0" w:color="000000"/>
            </w:tcBorders>
          </w:tcPr>
          <w:p w14:paraId="64F5D65E" w14:textId="77777777" w:rsidR="00A448AF" w:rsidRPr="00A448AF" w:rsidRDefault="00A448AF" w:rsidP="00D156F1">
            <w:pPr>
              <w:pStyle w:val="TableParagraph"/>
              <w:jc w:val="left"/>
              <w:rPr>
                <w:rFonts w:ascii="Arial Narrow" w:hAnsi="Arial Narrow"/>
                <w:i/>
                <w:sz w:val="14"/>
              </w:rPr>
            </w:pPr>
          </w:p>
          <w:p w14:paraId="462DC55D" w14:textId="77777777" w:rsidR="00A448AF" w:rsidRPr="00A448AF" w:rsidRDefault="00A448AF" w:rsidP="00D156F1">
            <w:pPr>
              <w:pStyle w:val="TableParagraph"/>
              <w:spacing w:before="112"/>
              <w:ind w:left="397"/>
              <w:jc w:val="left"/>
              <w:rPr>
                <w:rFonts w:ascii="Arial Narrow" w:hAnsi="Arial Narrow"/>
                <w:b/>
                <w:sz w:val="13"/>
              </w:rPr>
            </w:pPr>
            <w:r w:rsidRPr="00A448AF">
              <w:rPr>
                <w:rFonts w:ascii="Arial Narrow" w:hAnsi="Arial Narrow"/>
                <w:b/>
                <w:sz w:val="13"/>
              </w:rPr>
              <w:t>37,066</w:t>
            </w:r>
          </w:p>
        </w:tc>
      </w:tr>
      <w:tr w:rsidR="00A448AF" w:rsidRPr="00A448AF" w14:paraId="61DFAF64" w14:textId="77777777" w:rsidTr="00D156F1">
        <w:trPr>
          <w:trHeight w:val="255"/>
        </w:trPr>
        <w:tc>
          <w:tcPr>
            <w:tcW w:w="3051" w:type="dxa"/>
            <w:tcBorders>
              <w:top w:val="nil"/>
              <w:bottom w:val="nil"/>
            </w:tcBorders>
          </w:tcPr>
          <w:p w14:paraId="4FB9FF68" w14:textId="77777777" w:rsidR="00A448AF" w:rsidRPr="00A448AF" w:rsidRDefault="00A448AF" w:rsidP="00D156F1">
            <w:pPr>
              <w:pStyle w:val="TableParagraph"/>
              <w:spacing w:before="85"/>
              <w:ind w:left="26"/>
              <w:jc w:val="left"/>
              <w:rPr>
                <w:rFonts w:ascii="Arial Narrow" w:hAnsi="Arial Narrow"/>
                <w:b/>
                <w:sz w:val="13"/>
              </w:rPr>
            </w:pPr>
            <w:r w:rsidRPr="00A448AF">
              <w:rPr>
                <w:rFonts w:ascii="Arial Narrow" w:hAnsi="Arial Narrow"/>
                <w:b/>
                <w:sz w:val="13"/>
                <w:u w:val="single"/>
              </w:rPr>
              <w:t>Infrastructure</w:t>
            </w:r>
          </w:p>
        </w:tc>
        <w:tc>
          <w:tcPr>
            <w:tcW w:w="279" w:type="dxa"/>
            <w:tcBorders>
              <w:top w:val="nil"/>
              <w:bottom w:val="nil"/>
            </w:tcBorders>
          </w:tcPr>
          <w:p w14:paraId="2D8808CE" w14:textId="77777777" w:rsidR="00A448AF" w:rsidRPr="00A448AF" w:rsidRDefault="00A448AF" w:rsidP="00D156F1">
            <w:pPr>
              <w:pStyle w:val="TableParagraph"/>
              <w:jc w:val="left"/>
              <w:rPr>
                <w:rFonts w:ascii="Arial Narrow" w:hAnsi="Arial Narrow"/>
                <w:sz w:val="12"/>
              </w:rPr>
            </w:pPr>
          </w:p>
        </w:tc>
        <w:tc>
          <w:tcPr>
            <w:tcW w:w="785" w:type="dxa"/>
            <w:tcBorders>
              <w:top w:val="nil"/>
              <w:bottom w:val="single" w:sz="2" w:space="0" w:color="000000"/>
            </w:tcBorders>
          </w:tcPr>
          <w:p w14:paraId="56C6A060" w14:textId="77777777" w:rsidR="00A448AF" w:rsidRPr="00A448AF" w:rsidRDefault="00A448AF" w:rsidP="00D156F1">
            <w:pPr>
              <w:pStyle w:val="TableParagraph"/>
              <w:spacing w:before="85"/>
              <w:ind w:right="47"/>
              <w:rPr>
                <w:rFonts w:ascii="Arial Narrow" w:hAnsi="Arial Narrow"/>
                <w:b/>
                <w:sz w:val="13"/>
              </w:rPr>
            </w:pPr>
            <w:r w:rsidRPr="00A448AF">
              <w:rPr>
                <w:rFonts w:ascii="Arial Narrow" w:hAnsi="Arial Narrow"/>
                <w:b/>
                <w:sz w:val="13"/>
              </w:rPr>
              <w:t>69,760</w:t>
            </w:r>
          </w:p>
        </w:tc>
        <w:tc>
          <w:tcPr>
            <w:tcW w:w="786" w:type="dxa"/>
            <w:vMerge/>
            <w:tcBorders>
              <w:top w:val="nil"/>
              <w:bottom w:val="single" w:sz="2" w:space="0" w:color="000000"/>
              <w:right w:val="single" w:sz="2" w:space="0" w:color="000000"/>
            </w:tcBorders>
          </w:tcPr>
          <w:p w14:paraId="1D035F0A"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2561C625"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32FB462B"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right w:val="single" w:sz="2" w:space="0" w:color="000000"/>
            </w:tcBorders>
          </w:tcPr>
          <w:p w14:paraId="6CBFB975" w14:textId="77777777" w:rsidR="00A448AF" w:rsidRPr="00A448AF" w:rsidRDefault="00A448AF" w:rsidP="00D156F1">
            <w:pPr>
              <w:rPr>
                <w:rFonts w:ascii="Arial Narrow" w:hAnsi="Arial Narrow"/>
                <w:sz w:val="2"/>
                <w:szCs w:val="2"/>
              </w:rPr>
            </w:pPr>
          </w:p>
        </w:tc>
        <w:tc>
          <w:tcPr>
            <w:tcW w:w="787" w:type="dxa"/>
            <w:vMerge/>
            <w:tcBorders>
              <w:top w:val="nil"/>
              <w:left w:val="single" w:sz="2" w:space="0" w:color="000000"/>
              <w:bottom w:val="single" w:sz="2" w:space="0" w:color="000000"/>
              <w:right w:val="single" w:sz="2" w:space="0" w:color="000000"/>
            </w:tcBorders>
          </w:tcPr>
          <w:p w14:paraId="123AB58B" w14:textId="77777777" w:rsidR="00A448AF" w:rsidRPr="00A448AF" w:rsidRDefault="00A448AF"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715348AB" w14:textId="77777777" w:rsidR="00A448AF" w:rsidRPr="00A448AF" w:rsidRDefault="00A448AF" w:rsidP="00D156F1">
            <w:pPr>
              <w:rPr>
                <w:rFonts w:ascii="Arial Narrow" w:hAnsi="Arial Narrow"/>
                <w:sz w:val="2"/>
                <w:szCs w:val="2"/>
              </w:rPr>
            </w:pPr>
          </w:p>
        </w:tc>
        <w:tc>
          <w:tcPr>
            <w:tcW w:w="606" w:type="dxa"/>
            <w:vMerge/>
            <w:tcBorders>
              <w:top w:val="nil"/>
              <w:left w:val="single" w:sz="2" w:space="0" w:color="000000"/>
              <w:bottom w:val="single" w:sz="2" w:space="0" w:color="000000"/>
              <w:right w:val="single" w:sz="2" w:space="0" w:color="000000"/>
            </w:tcBorders>
          </w:tcPr>
          <w:p w14:paraId="2317CAA6" w14:textId="77777777" w:rsidR="00A448AF" w:rsidRPr="00A448AF" w:rsidRDefault="00A448AF" w:rsidP="00D156F1">
            <w:pPr>
              <w:rPr>
                <w:rFonts w:ascii="Arial Narrow" w:hAnsi="Arial Narrow"/>
                <w:sz w:val="2"/>
                <w:szCs w:val="2"/>
              </w:rPr>
            </w:pPr>
          </w:p>
        </w:tc>
        <w:tc>
          <w:tcPr>
            <w:tcW w:w="785" w:type="dxa"/>
            <w:vMerge/>
            <w:tcBorders>
              <w:top w:val="nil"/>
              <w:left w:val="single" w:sz="2" w:space="0" w:color="000000"/>
              <w:bottom w:val="single" w:sz="2" w:space="0" w:color="000000"/>
            </w:tcBorders>
          </w:tcPr>
          <w:p w14:paraId="62C605F7" w14:textId="77777777" w:rsidR="00A448AF" w:rsidRPr="00A448AF" w:rsidRDefault="00A448AF" w:rsidP="00D156F1">
            <w:pPr>
              <w:rPr>
                <w:rFonts w:ascii="Arial Narrow" w:hAnsi="Arial Narrow"/>
                <w:sz w:val="2"/>
                <w:szCs w:val="2"/>
              </w:rPr>
            </w:pPr>
          </w:p>
        </w:tc>
      </w:tr>
      <w:tr w:rsidR="00A448AF" w:rsidRPr="00A448AF" w14:paraId="1C51B91C" w14:textId="77777777" w:rsidTr="00D156F1">
        <w:trPr>
          <w:trHeight w:val="188"/>
        </w:trPr>
        <w:tc>
          <w:tcPr>
            <w:tcW w:w="3051" w:type="dxa"/>
            <w:tcBorders>
              <w:top w:val="nil"/>
              <w:bottom w:val="nil"/>
            </w:tcBorders>
          </w:tcPr>
          <w:p w14:paraId="5D588749"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Roads Infrastructure</w:t>
            </w:r>
          </w:p>
        </w:tc>
        <w:tc>
          <w:tcPr>
            <w:tcW w:w="279" w:type="dxa"/>
            <w:tcBorders>
              <w:top w:val="nil"/>
              <w:bottom w:val="nil"/>
            </w:tcBorders>
          </w:tcPr>
          <w:p w14:paraId="284AF44E"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bottom w:val="nil"/>
            </w:tcBorders>
          </w:tcPr>
          <w:p w14:paraId="5E8B26AE"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57,418</w:t>
            </w:r>
          </w:p>
        </w:tc>
        <w:tc>
          <w:tcPr>
            <w:tcW w:w="786" w:type="dxa"/>
            <w:tcBorders>
              <w:top w:val="single" w:sz="2" w:space="0" w:color="000000"/>
              <w:bottom w:val="nil"/>
              <w:right w:val="single" w:sz="2" w:space="0" w:color="000000"/>
            </w:tcBorders>
          </w:tcPr>
          <w:p w14:paraId="1B57D2F4"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sz w:val="13"/>
              </w:rPr>
              <w:t>10,753</w:t>
            </w:r>
          </w:p>
        </w:tc>
        <w:tc>
          <w:tcPr>
            <w:tcW w:w="785" w:type="dxa"/>
            <w:tcBorders>
              <w:top w:val="single" w:sz="2" w:space="0" w:color="000000"/>
              <w:left w:val="single" w:sz="2" w:space="0" w:color="000000"/>
              <w:bottom w:val="nil"/>
              <w:right w:val="single" w:sz="2" w:space="0" w:color="000000"/>
            </w:tcBorders>
          </w:tcPr>
          <w:p w14:paraId="1344AA2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single" w:sz="2" w:space="0" w:color="000000"/>
              <w:left w:val="single" w:sz="2" w:space="0" w:color="000000"/>
              <w:bottom w:val="nil"/>
              <w:right w:val="single" w:sz="2" w:space="0" w:color="000000"/>
            </w:tcBorders>
          </w:tcPr>
          <w:p w14:paraId="4C3FF634"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29</w:t>
            </w:r>
          </w:p>
        </w:tc>
        <w:tc>
          <w:tcPr>
            <w:tcW w:w="785" w:type="dxa"/>
            <w:tcBorders>
              <w:top w:val="single" w:sz="2" w:space="0" w:color="000000"/>
              <w:left w:val="single" w:sz="2" w:space="0" w:color="000000"/>
              <w:bottom w:val="nil"/>
              <w:right w:val="single" w:sz="2" w:space="0" w:color="000000"/>
            </w:tcBorders>
          </w:tcPr>
          <w:p w14:paraId="4CD4FB89"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56</w:t>
            </w:r>
          </w:p>
        </w:tc>
        <w:tc>
          <w:tcPr>
            <w:tcW w:w="787" w:type="dxa"/>
            <w:tcBorders>
              <w:top w:val="single" w:sz="2" w:space="0" w:color="000000"/>
              <w:left w:val="single" w:sz="2" w:space="0" w:color="000000"/>
              <w:bottom w:val="nil"/>
              <w:right w:val="single" w:sz="2" w:space="0" w:color="000000"/>
            </w:tcBorders>
          </w:tcPr>
          <w:p w14:paraId="21C29E06"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sz w:val="13"/>
              </w:rPr>
              <w:t>2,688</w:t>
            </w:r>
          </w:p>
        </w:tc>
        <w:tc>
          <w:tcPr>
            <w:tcW w:w="606" w:type="dxa"/>
            <w:tcBorders>
              <w:top w:val="single" w:sz="2" w:space="0" w:color="000000"/>
              <w:left w:val="single" w:sz="2" w:space="0" w:color="000000"/>
              <w:bottom w:val="nil"/>
              <w:right w:val="single" w:sz="2" w:space="0" w:color="000000"/>
            </w:tcBorders>
          </w:tcPr>
          <w:p w14:paraId="42350B32" w14:textId="77777777" w:rsidR="00A448AF" w:rsidRPr="00A448AF" w:rsidRDefault="00A448AF" w:rsidP="00D156F1">
            <w:pPr>
              <w:pStyle w:val="TableParagraph"/>
              <w:spacing w:before="17"/>
              <w:ind w:left="277"/>
              <w:jc w:val="left"/>
              <w:rPr>
                <w:rFonts w:ascii="Arial Narrow" w:hAnsi="Arial Narrow"/>
                <w:sz w:val="13"/>
              </w:rPr>
            </w:pPr>
            <w:r w:rsidRPr="00A448AF">
              <w:rPr>
                <w:rFonts w:ascii="Arial Narrow" w:hAnsi="Arial Narrow"/>
                <w:sz w:val="13"/>
              </w:rPr>
              <w:t>2,632</w:t>
            </w:r>
          </w:p>
        </w:tc>
        <w:tc>
          <w:tcPr>
            <w:tcW w:w="606" w:type="dxa"/>
            <w:tcBorders>
              <w:top w:val="single" w:sz="2" w:space="0" w:color="000000"/>
              <w:left w:val="single" w:sz="2" w:space="0" w:color="000000"/>
              <w:bottom w:val="nil"/>
              <w:right w:val="single" w:sz="2" w:space="0" w:color="000000"/>
            </w:tcBorders>
          </w:tcPr>
          <w:p w14:paraId="07FB4DCA" w14:textId="77777777" w:rsidR="00A448AF" w:rsidRPr="00A448AF" w:rsidRDefault="00A448AF" w:rsidP="00D156F1">
            <w:pPr>
              <w:pStyle w:val="TableParagraph"/>
              <w:ind w:left="158"/>
              <w:jc w:val="left"/>
              <w:rPr>
                <w:rFonts w:ascii="Arial Narrow" w:hAnsi="Arial Narrow"/>
                <w:b/>
                <w:sz w:val="13"/>
              </w:rPr>
            </w:pPr>
            <w:r w:rsidRPr="00A448AF">
              <w:rPr>
                <w:rFonts w:ascii="Arial Narrow" w:hAnsi="Arial Narrow"/>
                <w:b/>
                <w:sz w:val="13"/>
              </w:rPr>
              <w:t>97.9%</w:t>
            </w:r>
          </w:p>
        </w:tc>
        <w:tc>
          <w:tcPr>
            <w:tcW w:w="785" w:type="dxa"/>
            <w:tcBorders>
              <w:top w:val="single" w:sz="2" w:space="0" w:color="000000"/>
              <w:left w:val="single" w:sz="2" w:space="0" w:color="000000"/>
              <w:bottom w:val="nil"/>
            </w:tcBorders>
          </w:tcPr>
          <w:p w14:paraId="4EE402F1"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10,753</w:t>
            </w:r>
          </w:p>
        </w:tc>
      </w:tr>
      <w:tr w:rsidR="00A448AF" w:rsidRPr="00A448AF" w14:paraId="7028E784" w14:textId="77777777" w:rsidTr="00D156F1">
        <w:trPr>
          <w:trHeight w:val="195"/>
        </w:trPr>
        <w:tc>
          <w:tcPr>
            <w:tcW w:w="3051" w:type="dxa"/>
            <w:tcBorders>
              <w:top w:val="nil"/>
              <w:bottom w:val="nil"/>
            </w:tcBorders>
          </w:tcPr>
          <w:p w14:paraId="06372DAF"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Roads</w:t>
            </w:r>
          </w:p>
        </w:tc>
        <w:tc>
          <w:tcPr>
            <w:tcW w:w="279" w:type="dxa"/>
            <w:tcBorders>
              <w:top w:val="nil"/>
              <w:bottom w:val="nil"/>
            </w:tcBorders>
          </w:tcPr>
          <w:p w14:paraId="0DE0432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6F7C1770" w14:textId="77777777" w:rsidR="00A448AF" w:rsidRPr="00A448AF" w:rsidRDefault="00A448AF" w:rsidP="00D156F1">
            <w:pPr>
              <w:pStyle w:val="TableParagraph"/>
              <w:spacing w:before="21"/>
              <w:ind w:right="47"/>
              <w:rPr>
                <w:rFonts w:ascii="Arial Narrow" w:hAnsi="Arial Narrow"/>
                <w:sz w:val="13"/>
              </w:rPr>
            </w:pPr>
            <w:r w:rsidRPr="00A448AF">
              <w:rPr>
                <w:rFonts w:ascii="Arial Narrow" w:hAnsi="Arial Narrow"/>
                <w:sz w:val="13"/>
              </w:rPr>
              <w:t>57,418</w:t>
            </w:r>
          </w:p>
        </w:tc>
        <w:tc>
          <w:tcPr>
            <w:tcW w:w="786" w:type="dxa"/>
            <w:tcBorders>
              <w:top w:val="nil"/>
              <w:bottom w:val="nil"/>
              <w:right w:val="single" w:sz="2" w:space="0" w:color="000000"/>
            </w:tcBorders>
            <w:shd w:val="clear" w:color="auto" w:fill="FFFF99"/>
          </w:tcPr>
          <w:p w14:paraId="069C0459" w14:textId="77777777" w:rsidR="00A448AF" w:rsidRPr="00A448AF" w:rsidRDefault="00A448AF" w:rsidP="00D156F1">
            <w:pPr>
              <w:pStyle w:val="TableParagraph"/>
              <w:spacing w:before="21"/>
              <w:ind w:right="53"/>
              <w:rPr>
                <w:rFonts w:ascii="Arial Narrow" w:hAnsi="Arial Narrow"/>
                <w:sz w:val="13"/>
              </w:rPr>
            </w:pPr>
            <w:r w:rsidRPr="00A448AF">
              <w:rPr>
                <w:rFonts w:ascii="Arial Narrow" w:hAnsi="Arial Narrow"/>
                <w:sz w:val="13"/>
              </w:rPr>
              <w:t>10,753</w:t>
            </w:r>
          </w:p>
        </w:tc>
        <w:tc>
          <w:tcPr>
            <w:tcW w:w="785" w:type="dxa"/>
            <w:tcBorders>
              <w:top w:val="nil"/>
              <w:left w:val="single" w:sz="2" w:space="0" w:color="000000"/>
              <w:bottom w:val="nil"/>
              <w:right w:val="single" w:sz="2" w:space="0" w:color="000000"/>
            </w:tcBorders>
            <w:shd w:val="clear" w:color="auto" w:fill="FFFF99"/>
          </w:tcPr>
          <w:p w14:paraId="2A5F8A19"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41AAAA" w14:textId="77777777" w:rsidR="00A448AF" w:rsidRPr="00A448AF" w:rsidRDefault="00A448AF" w:rsidP="00D156F1">
            <w:pPr>
              <w:pStyle w:val="TableParagraph"/>
              <w:spacing w:before="21"/>
              <w:ind w:right="52"/>
              <w:rPr>
                <w:rFonts w:ascii="Arial Narrow" w:hAnsi="Arial Narrow"/>
                <w:sz w:val="13"/>
              </w:rPr>
            </w:pPr>
            <w:r w:rsidRPr="00A448AF">
              <w:rPr>
                <w:rFonts w:ascii="Arial Narrow" w:hAnsi="Arial Narrow"/>
                <w:w w:val="95"/>
                <w:sz w:val="13"/>
              </w:rPr>
              <w:t>29</w:t>
            </w:r>
          </w:p>
        </w:tc>
        <w:tc>
          <w:tcPr>
            <w:tcW w:w="785" w:type="dxa"/>
            <w:tcBorders>
              <w:top w:val="nil"/>
              <w:left w:val="single" w:sz="2" w:space="0" w:color="000000"/>
              <w:bottom w:val="nil"/>
              <w:right w:val="single" w:sz="2" w:space="0" w:color="000000"/>
            </w:tcBorders>
            <w:shd w:val="clear" w:color="auto" w:fill="FFFF99"/>
          </w:tcPr>
          <w:p w14:paraId="283CFD79" w14:textId="77777777" w:rsidR="00A448AF" w:rsidRPr="00A448AF" w:rsidRDefault="00A448AF" w:rsidP="00D156F1">
            <w:pPr>
              <w:pStyle w:val="TableParagraph"/>
              <w:spacing w:before="21"/>
              <w:ind w:right="52"/>
              <w:rPr>
                <w:rFonts w:ascii="Arial Narrow" w:hAnsi="Arial Narrow"/>
                <w:sz w:val="13"/>
              </w:rPr>
            </w:pPr>
            <w:r w:rsidRPr="00A448AF">
              <w:rPr>
                <w:rFonts w:ascii="Arial Narrow" w:hAnsi="Arial Narrow"/>
                <w:w w:val="95"/>
                <w:sz w:val="13"/>
              </w:rPr>
              <w:t>56</w:t>
            </w:r>
          </w:p>
        </w:tc>
        <w:tc>
          <w:tcPr>
            <w:tcW w:w="787" w:type="dxa"/>
            <w:tcBorders>
              <w:top w:val="nil"/>
              <w:left w:val="single" w:sz="2" w:space="0" w:color="000000"/>
              <w:bottom w:val="nil"/>
              <w:right w:val="single" w:sz="2" w:space="0" w:color="000000"/>
            </w:tcBorders>
            <w:shd w:val="clear" w:color="auto" w:fill="FFFF99"/>
          </w:tcPr>
          <w:p w14:paraId="46D4C9E6" w14:textId="77777777" w:rsidR="00A448AF" w:rsidRPr="00A448AF" w:rsidRDefault="00A448AF" w:rsidP="00D156F1">
            <w:pPr>
              <w:pStyle w:val="TableParagraph"/>
              <w:spacing w:before="21"/>
              <w:ind w:right="55"/>
              <w:rPr>
                <w:rFonts w:ascii="Arial Narrow" w:hAnsi="Arial Narrow"/>
                <w:sz w:val="13"/>
              </w:rPr>
            </w:pPr>
            <w:r w:rsidRPr="00A448AF">
              <w:rPr>
                <w:rFonts w:ascii="Arial Narrow" w:hAnsi="Arial Narrow"/>
                <w:sz w:val="13"/>
              </w:rPr>
              <w:t>2,688</w:t>
            </w:r>
          </w:p>
        </w:tc>
        <w:tc>
          <w:tcPr>
            <w:tcW w:w="606" w:type="dxa"/>
            <w:tcBorders>
              <w:top w:val="nil"/>
              <w:left w:val="single" w:sz="2" w:space="0" w:color="000000"/>
              <w:bottom w:val="nil"/>
              <w:right w:val="single" w:sz="2" w:space="0" w:color="000000"/>
            </w:tcBorders>
          </w:tcPr>
          <w:p w14:paraId="6C524635" w14:textId="77777777" w:rsidR="00A448AF" w:rsidRPr="00A448AF" w:rsidRDefault="00A448AF" w:rsidP="00D156F1">
            <w:pPr>
              <w:pStyle w:val="TableParagraph"/>
              <w:spacing w:before="21"/>
              <w:ind w:right="18"/>
              <w:rPr>
                <w:rFonts w:ascii="Arial Narrow" w:hAnsi="Arial Narrow"/>
                <w:sz w:val="13"/>
              </w:rPr>
            </w:pPr>
            <w:r w:rsidRPr="00A448AF">
              <w:rPr>
                <w:rFonts w:ascii="Arial Narrow" w:hAnsi="Arial Narrow"/>
                <w:sz w:val="13"/>
              </w:rPr>
              <w:t>(2,632)</w:t>
            </w:r>
          </w:p>
        </w:tc>
        <w:tc>
          <w:tcPr>
            <w:tcW w:w="606" w:type="dxa"/>
            <w:tcBorders>
              <w:top w:val="nil"/>
              <w:left w:val="single" w:sz="2" w:space="0" w:color="000000"/>
              <w:bottom w:val="nil"/>
              <w:right w:val="single" w:sz="2" w:space="0" w:color="000000"/>
            </w:tcBorders>
          </w:tcPr>
          <w:p w14:paraId="2B5C4E4D" w14:textId="77777777" w:rsidR="00A448AF" w:rsidRPr="00A448AF" w:rsidRDefault="00A448AF" w:rsidP="00D156F1">
            <w:pPr>
              <w:pStyle w:val="TableParagraph"/>
              <w:spacing w:before="21"/>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0F349AF2" w14:textId="77777777" w:rsidR="00A448AF" w:rsidRPr="00A448AF" w:rsidRDefault="00A448AF" w:rsidP="00D156F1">
            <w:pPr>
              <w:pStyle w:val="TableParagraph"/>
              <w:spacing w:before="21"/>
              <w:ind w:right="47"/>
              <w:rPr>
                <w:rFonts w:ascii="Arial Narrow" w:hAnsi="Arial Narrow"/>
                <w:sz w:val="13"/>
              </w:rPr>
            </w:pPr>
            <w:r w:rsidRPr="00A448AF">
              <w:rPr>
                <w:rFonts w:ascii="Arial Narrow" w:hAnsi="Arial Narrow"/>
                <w:sz w:val="13"/>
              </w:rPr>
              <w:t>10,753</w:t>
            </w:r>
          </w:p>
        </w:tc>
      </w:tr>
      <w:tr w:rsidR="00A448AF" w:rsidRPr="00A448AF" w14:paraId="58F31EF2" w14:textId="77777777" w:rsidTr="00D156F1">
        <w:trPr>
          <w:trHeight w:val="192"/>
        </w:trPr>
        <w:tc>
          <w:tcPr>
            <w:tcW w:w="3051" w:type="dxa"/>
            <w:tcBorders>
              <w:top w:val="nil"/>
              <w:bottom w:val="nil"/>
            </w:tcBorders>
          </w:tcPr>
          <w:p w14:paraId="6C46963B"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Road Structures</w:t>
            </w:r>
          </w:p>
        </w:tc>
        <w:tc>
          <w:tcPr>
            <w:tcW w:w="279" w:type="dxa"/>
            <w:tcBorders>
              <w:top w:val="nil"/>
              <w:bottom w:val="nil"/>
            </w:tcBorders>
          </w:tcPr>
          <w:p w14:paraId="6AFE493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384AF56E"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EB656F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3287E3"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93E09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11CB60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57F55CD"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10B629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CD29293"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54DE912"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017573B4" w14:textId="77777777" w:rsidTr="00D156F1">
        <w:trPr>
          <w:trHeight w:val="191"/>
        </w:trPr>
        <w:tc>
          <w:tcPr>
            <w:tcW w:w="3051" w:type="dxa"/>
            <w:tcBorders>
              <w:top w:val="nil"/>
              <w:bottom w:val="nil"/>
            </w:tcBorders>
          </w:tcPr>
          <w:p w14:paraId="01F707B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Road Furniture</w:t>
            </w:r>
          </w:p>
        </w:tc>
        <w:tc>
          <w:tcPr>
            <w:tcW w:w="279" w:type="dxa"/>
            <w:tcBorders>
              <w:top w:val="nil"/>
              <w:bottom w:val="nil"/>
            </w:tcBorders>
          </w:tcPr>
          <w:p w14:paraId="7CF02DED"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51EE89E"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DCEC83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0E2F4FC"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DDD6B0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2607CC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AA0D5B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732752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5C596E3"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83A5902"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458F09AF" w14:textId="77777777" w:rsidTr="00D156F1">
        <w:trPr>
          <w:trHeight w:val="190"/>
        </w:trPr>
        <w:tc>
          <w:tcPr>
            <w:tcW w:w="3051" w:type="dxa"/>
            <w:tcBorders>
              <w:top w:val="nil"/>
              <w:bottom w:val="nil"/>
            </w:tcBorders>
          </w:tcPr>
          <w:p w14:paraId="11E468EE"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79" w:type="dxa"/>
            <w:tcBorders>
              <w:top w:val="nil"/>
              <w:bottom w:val="nil"/>
            </w:tcBorders>
          </w:tcPr>
          <w:p w14:paraId="029A3035"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703813A4"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32566D7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B2FA66"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3CF86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F12E0C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246568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F72A59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C47EAFF"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E0F21C3"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571B28A6" w14:textId="77777777" w:rsidTr="00D156F1">
        <w:trPr>
          <w:trHeight w:val="189"/>
        </w:trPr>
        <w:tc>
          <w:tcPr>
            <w:tcW w:w="3051" w:type="dxa"/>
            <w:tcBorders>
              <w:top w:val="nil"/>
              <w:bottom w:val="nil"/>
            </w:tcBorders>
          </w:tcPr>
          <w:p w14:paraId="1B73623B"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Storm water Infrastructure</w:t>
            </w:r>
          </w:p>
        </w:tc>
        <w:tc>
          <w:tcPr>
            <w:tcW w:w="279" w:type="dxa"/>
            <w:tcBorders>
              <w:top w:val="nil"/>
              <w:bottom w:val="nil"/>
            </w:tcBorders>
          </w:tcPr>
          <w:p w14:paraId="348C3B3D"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02C969C8" w14:textId="77777777" w:rsidR="00A448AF" w:rsidRPr="00A448AF" w:rsidRDefault="00A448AF" w:rsidP="00D156F1">
            <w:pPr>
              <w:pStyle w:val="TableParagraph"/>
              <w:spacing w:before="1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03EBD03D"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8A05895"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A72FAE1"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80F3B24"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tcPr>
          <w:p w14:paraId="7B5CD039"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2AD0AE0"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3870A1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E9A0E15" w14:textId="77777777" w:rsidR="00A448AF" w:rsidRPr="00A448AF" w:rsidRDefault="00A448AF" w:rsidP="00D156F1">
            <w:pPr>
              <w:pStyle w:val="TableParagraph"/>
              <w:spacing w:before="19"/>
              <w:ind w:right="107"/>
              <w:rPr>
                <w:rFonts w:ascii="Arial Narrow" w:hAnsi="Arial Narrow"/>
                <w:sz w:val="13"/>
              </w:rPr>
            </w:pPr>
            <w:r w:rsidRPr="00A448AF">
              <w:rPr>
                <w:rFonts w:ascii="Arial Narrow" w:hAnsi="Arial Narrow"/>
                <w:w w:val="99"/>
                <w:sz w:val="13"/>
              </w:rPr>
              <w:t>–</w:t>
            </w:r>
          </w:p>
        </w:tc>
      </w:tr>
      <w:tr w:rsidR="00A448AF" w:rsidRPr="00A448AF" w14:paraId="448AA384" w14:textId="77777777" w:rsidTr="00D156F1">
        <w:trPr>
          <w:trHeight w:val="195"/>
        </w:trPr>
        <w:tc>
          <w:tcPr>
            <w:tcW w:w="3051" w:type="dxa"/>
            <w:tcBorders>
              <w:top w:val="nil"/>
              <w:bottom w:val="nil"/>
            </w:tcBorders>
          </w:tcPr>
          <w:p w14:paraId="47F34D28"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Drainage Collection</w:t>
            </w:r>
          </w:p>
        </w:tc>
        <w:tc>
          <w:tcPr>
            <w:tcW w:w="279" w:type="dxa"/>
            <w:tcBorders>
              <w:top w:val="nil"/>
              <w:bottom w:val="nil"/>
            </w:tcBorders>
          </w:tcPr>
          <w:p w14:paraId="5BE3E41A"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0B29ADA" w14:textId="77777777" w:rsidR="00A448AF" w:rsidRPr="00A448AF" w:rsidRDefault="00A448AF" w:rsidP="00D156F1">
            <w:pPr>
              <w:pStyle w:val="TableParagraph"/>
              <w:spacing w:before="21"/>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EEB7C20"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B05DD25"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01C8A9"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E7BA44E"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85B24EB"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A42A61"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3FAB15E"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3732CCE" w14:textId="77777777" w:rsidR="00A448AF" w:rsidRPr="00A448AF" w:rsidRDefault="00A448AF" w:rsidP="00D156F1">
            <w:pPr>
              <w:pStyle w:val="TableParagraph"/>
              <w:spacing w:before="21"/>
              <w:ind w:right="107"/>
              <w:rPr>
                <w:rFonts w:ascii="Arial Narrow" w:hAnsi="Arial Narrow"/>
                <w:sz w:val="13"/>
              </w:rPr>
            </w:pPr>
            <w:r w:rsidRPr="00A448AF">
              <w:rPr>
                <w:rFonts w:ascii="Arial Narrow" w:hAnsi="Arial Narrow"/>
                <w:w w:val="99"/>
                <w:sz w:val="13"/>
              </w:rPr>
              <w:t>–</w:t>
            </w:r>
          </w:p>
        </w:tc>
      </w:tr>
      <w:tr w:rsidR="00A448AF" w:rsidRPr="00A448AF" w14:paraId="5D672AC8" w14:textId="77777777" w:rsidTr="00D156F1">
        <w:trPr>
          <w:trHeight w:val="192"/>
        </w:trPr>
        <w:tc>
          <w:tcPr>
            <w:tcW w:w="3051" w:type="dxa"/>
            <w:tcBorders>
              <w:top w:val="nil"/>
              <w:bottom w:val="nil"/>
            </w:tcBorders>
          </w:tcPr>
          <w:p w14:paraId="15AFE02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Storm water Conveyance</w:t>
            </w:r>
          </w:p>
        </w:tc>
        <w:tc>
          <w:tcPr>
            <w:tcW w:w="279" w:type="dxa"/>
            <w:tcBorders>
              <w:top w:val="nil"/>
              <w:bottom w:val="nil"/>
            </w:tcBorders>
          </w:tcPr>
          <w:p w14:paraId="173668BF"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1D5D2C8C"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1A82C37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5906B9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07C59C5"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D8CB335"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9C3CD87"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7B05C4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3D0FE64"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3BBF9B4"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2FF0D617" w14:textId="77777777" w:rsidTr="00D156F1">
        <w:trPr>
          <w:trHeight w:val="190"/>
        </w:trPr>
        <w:tc>
          <w:tcPr>
            <w:tcW w:w="3051" w:type="dxa"/>
            <w:tcBorders>
              <w:top w:val="nil"/>
              <w:bottom w:val="nil"/>
            </w:tcBorders>
          </w:tcPr>
          <w:p w14:paraId="59E123EE"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Attenuation</w:t>
            </w:r>
          </w:p>
        </w:tc>
        <w:tc>
          <w:tcPr>
            <w:tcW w:w="279" w:type="dxa"/>
            <w:tcBorders>
              <w:top w:val="nil"/>
              <w:bottom w:val="nil"/>
            </w:tcBorders>
          </w:tcPr>
          <w:p w14:paraId="2D2C432B"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16199D11"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FAB63D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D227166"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D65096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25B85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A1D9CE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D180AD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E651FFE"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889222D"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732D4E75" w14:textId="77777777" w:rsidTr="00D156F1">
        <w:trPr>
          <w:trHeight w:val="189"/>
        </w:trPr>
        <w:tc>
          <w:tcPr>
            <w:tcW w:w="3051" w:type="dxa"/>
            <w:tcBorders>
              <w:top w:val="nil"/>
              <w:bottom w:val="nil"/>
            </w:tcBorders>
          </w:tcPr>
          <w:p w14:paraId="4551FD9B"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Electrical Infrastructure</w:t>
            </w:r>
          </w:p>
        </w:tc>
        <w:tc>
          <w:tcPr>
            <w:tcW w:w="279" w:type="dxa"/>
            <w:tcBorders>
              <w:top w:val="nil"/>
              <w:bottom w:val="nil"/>
            </w:tcBorders>
          </w:tcPr>
          <w:p w14:paraId="757B078F"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0BDDFA81" w14:textId="77777777" w:rsidR="00A448AF" w:rsidRPr="00A448AF" w:rsidRDefault="00A448AF" w:rsidP="00D156F1">
            <w:pPr>
              <w:pStyle w:val="TableParagraph"/>
              <w:spacing w:before="1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5DDFDC96" w14:textId="77777777" w:rsidR="00A448AF" w:rsidRPr="00A448AF" w:rsidRDefault="00A448AF" w:rsidP="00D156F1">
            <w:pPr>
              <w:pStyle w:val="TableParagraph"/>
              <w:spacing w:before="19"/>
              <w:ind w:right="53"/>
              <w:rPr>
                <w:rFonts w:ascii="Arial Narrow" w:hAnsi="Arial Narrow"/>
                <w:sz w:val="13"/>
              </w:rPr>
            </w:pPr>
            <w:r w:rsidRPr="00A448AF">
              <w:rPr>
                <w:rFonts w:ascii="Arial Narrow" w:hAnsi="Arial Narrow"/>
                <w:sz w:val="13"/>
              </w:rPr>
              <w:t>14,665</w:t>
            </w:r>
          </w:p>
        </w:tc>
        <w:tc>
          <w:tcPr>
            <w:tcW w:w="785" w:type="dxa"/>
            <w:tcBorders>
              <w:top w:val="nil"/>
              <w:left w:val="single" w:sz="2" w:space="0" w:color="000000"/>
              <w:bottom w:val="nil"/>
              <w:right w:val="single" w:sz="2" w:space="0" w:color="000000"/>
            </w:tcBorders>
          </w:tcPr>
          <w:p w14:paraId="701E4965"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4F29EE7"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7AC6DD74"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tcPr>
          <w:p w14:paraId="3A2AADAB" w14:textId="77777777" w:rsidR="00A448AF" w:rsidRPr="00A448AF" w:rsidRDefault="00A448AF" w:rsidP="00D156F1">
            <w:pPr>
              <w:pStyle w:val="TableParagraph"/>
              <w:spacing w:before="19"/>
              <w:ind w:right="55"/>
              <w:rPr>
                <w:rFonts w:ascii="Arial Narrow" w:hAnsi="Arial Narrow"/>
                <w:sz w:val="13"/>
              </w:rPr>
            </w:pPr>
            <w:r w:rsidRPr="00A448AF">
              <w:rPr>
                <w:rFonts w:ascii="Arial Narrow" w:hAnsi="Arial Narrow"/>
                <w:sz w:val="13"/>
              </w:rPr>
              <w:t>3,951</w:t>
            </w:r>
          </w:p>
        </w:tc>
        <w:tc>
          <w:tcPr>
            <w:tcW w:w="606" w:type="dxa"/>
            <w:tcBorders>
              <w:top w:val="nil"/>
              <w:left w:val="single" w:sz="2" w:space="0" w:color="000000"/>
              <w:bottom w:val="nil"/>
              <w:right w:val="single" w:sz="2" w:space="0" w:color="000000"/>
            </w:tcBorders>
          </w:tcPr>
          <w:p w14:paraId="12553CC9" w14:textId="77777777" w:rsidR="00A448AF" w:rsidRPr="00A448AF" w:rsidRDefault="00A448AF" w:rsidP="00D156F1">
            <w:pPr>
              <w:pStyle w:val="TableParagraph"/>
              <w:spacing w:before="19"/>
              <w:ind w:left="277"/>
              <w:jc w:val="left"/>
              <w:rPr>
                <w:rFonts w:ascii="Arial Narrow" w:hAnsi="Arial Narrow"/>
                <w:sz w:val="13"/>
              </w:rPr>
            </w:pPr>
            <w:r w:rsidRPr="00A448AF">
              <w:rPr>
                <w:rFonts w:ascii="Arial Narrow" w:hAnsi="Arial Narrow"/>
                <w:sz w:val="13"/>
              </w:rPr>
              <w:t>3,951</w:t>
            </w:r>
          </w:p>
        </w:tc>
        <w:tc>
          <w:tcPr>
            <w:tcW w:w="606" w:type="dxa"/>
            <w:tcBorders>
              <w:top w:val="nil"/>
              <w:left w:val="single" w:sz="2" w:space="0" w:color="000000"/>
              <w:bottom w:val="nil"/>
              <w:right w:val="single" w:sz="2" w:space="0" w:color="000000"/>
            </w:tcBorders>
          </w:tcPr>
          <w:p w14:paraId="6B099F51" w14:textId="77777777" w:rsidR="00A448AF" w:rsidRPr="00A448AF" w:rsidRDefault="00A448AF" w:rsidP="00D156F1">
            <w:pPr>
              <w:pStyle w:val="TableParagraph"/>
              <w:spacing w:before="2"/>
              <w:ind w:left="127"/>
              <w:jc w:val="left"/>
              <w:rPr>
                <w:rFonts w:ascii="Arial Narrow" w:hAnsi="Arial Narrow"/>
                <w:b/>
                <w:sz w:val="13"/>
              </w:rPr>
            </w:pPr>
            <w:r w:rsidRPr="00A448AF">
              <w:rPr>
                <w:rFonts w:ascii="Arial Narrow" w:hAnsi="Arial Narrow"/>
                <w:b/>
                <w:sz w:val="13"/>
              </w:rPr>
              <w:t>100.0%</w:t>
            </w:r>
          </w:p>
        </w:tc>
        <w:tc>
          <w:tcPr>
            <w:tcW w:w="785" w:type="dxa"/>
            <w:tcBorders>
              <w:top w:val="nil"/>
              <w:left w:val="single" w:sz="2" w:space="0" w:color="000000"/>
              <w:bottom w:val="nil"/>
            </w:tcBorders>
          </w:tcPr>
          <w:p w14:paraId="6B31DE62" w14:textId="77777777" w:rsidR="00A448AF" w:rsidRPr="00A448AF" w:rsidRDefault="00A448AF" w:rsidP="00D156F1">
            <w:pPr>
              <w:pStyle w:val="TableParagraph"/>
              <w:spacing w:before="19"/>
              <w:ind w:right="47"/>
              <w:rPr>
                <w:rFonts w:ascii="Arial Narrow" w:hAnsi="Arial Narrow"/>
                <w:sz w:val="13"/>
              </w:rPr>
            </w:pPr>
            <w:r w:rsidRPr="00A448AF">
              <w:rPr>
                <w:rFonts w:ascii="Arial Narrow" w:hAnsi="Arial Narrow"/>
                <w:sz w:val="13"/>
              </w:rPr>
              <w:t>14,665</w:t>
            </w:r>
          </w:p>
        </w:tc>
      </w:tr>
      <w:tr w:rsidR="00A448AF" w:rsidRPr="00A448AF" w14:paraId="4AB6139D" w14:textId="77777777" w:rsidTr="00D156F1">
        <w:trPr>
          <w:trHeight w:val="195"/>
        </w:trPr>
        <w:tc>
          <w:tcPr>
            <w:tcW w:w="3051" w:type="dxa"/>
            <w:tcBorders>
              <w:top w:val="nil"/>
              <w:bottom w:val="nil"/>
            </w:tcBorders>
          </w:tcPr>
          <w:p w14:paraId="2C27DE42"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Power Plants</w:t>
            </w:r>
          </w:p>
        </w:tc>
        <w:tc>
          <w:tcPr>
            <w:tcW w:w="279" w:type="dxa"/>
            <w:tcBorders>
              <w:top w:val="nil"/>
              <w:bottom w:val="nil"/>
            </w:tcBorders>
          </w:tcPr>
          <w:p w14:paraId="10865848"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0CF56E84" w14:textId="77777777" w:rsidR="00A448AF" w:rsidRPr="00A448AF" w:rsidRDefault="00A448AF" w:rsidP="00D156F1">
            <w:pPr>
              <w:pStyle w:val="TableParagraph"/>
              <w:spacing w:before="21"/>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3E9D85CF"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C233775"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135481"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69D99E7"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725FFDE"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7D5D664"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18EA60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8832884" w14:textId="77777777" w:rsidR="00A448AF" w:rsidRPr="00A448AF" w:rsidRDefault="00A448AF" w:rsidP="00D156F1">
            <w:pPr>
              <w:pStyle w:val="TableParagraph"/>
              <w:spacing w:before="21"/>
              <w:ind w:right="107"/>
              <w:rPr>
                <w:rFonts w:ascii="Arial Narrow" w:hAnsi="Arial Narrow"/>
                <w:sz w:val="13"/>
              </w:rPr>
            </w:pPr>
            <w:r w:rsidRPr="00A448AF">
              <w:rPr>
                <w:rFonts w:ascii="Arial Narrow" w:hAnsi="Arial Narrow"/>
                <w:w w:val="99"/>
                <w:sz w:val="13"/>
              </w:rPr>
              <w:t>–</w:t>
            </w:r>
          </w:p>
        </w:tc>
      </w:tr>
      <w:tr w:rsidR="00A448AF" w:rsidRPr="00A448AF" w14:paraId="2A891538" w14:textId="77777777" w:rsidTr="00D156F1">
        <w:trPr>
          <w:trHeight w:val="191"/>
        </w:trPr>
        <w:tc>
          <w:tcPr>
            <w:tcW w:w="3051" w:type="dxa"/>
            <w:tcBorders>
              <w:top w:val="nil"/>
              <w:bottom w:val="nil"/>
            </w:tcBorders>
          </w:tcPr>
          <w:p w14:paraId="461B48B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HV Substations</w:t>
            </w:r>
          </w:p>
        </w:tc>
        <w:tc>
          <w:tcPr>
            <w:tcW w:w="279" w:type="dxa"/>
            <w:tcBorders>
              <w:top w:val="nil"/>
              <w:bottom w:val="nil"/>
            </w:tcBorders>
          </w:tcPr>
          <w:p w14:paraId="1FC0CCA0"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276E88C"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6C4153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6E5DA3"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0ADF5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0274ED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F07A0F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2B5D81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52F3649"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F4238C7"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6EA208B2" w14:textId="77777777" w:rsidTr="00D156F1">
        <w:trPr>
          <w:trHeight w:val="192"/>
        </w:trPr>
        <w:tc>
          <w:tcPr>
            <w:tcW w:w="3051" w:type="dxa"/>
            <w:tcBorders>
              <w:top w:val="nil"/>
              <w:bottom w:val="nil"/>
            </w:tcBorders>
          </w:tcPr>
          <w:p w14:paraId="67FFC09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HV Switching Station</w:t>
            </w:r>
          </w:p>
        </w:tc>
        <w:tc>
          <w:tcPr>
            <w:tcW w:w="279" w:type="dxa"/>
            <w:tcBorders>
              <w:top w:val="nil"/>
              <w:bottom w:val="nil"/>
            </w:tcBorders>
          </w:tcPr>
          <w:p w14:paraId="598D1483"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1458B863"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AA67CC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00E2E8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B1B75B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7EC4D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55164A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E8E8B7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D8954A9"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881979D"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5636DD90" w14:textId="77777777" w:rsidTr="00D156F1">
        <w:trPr>
          <w:trHeight w:val="191"/>
        </w:trPr>
        <w:tc>
          <w:tcPr>
            <w:tcW w:w="3051" w:type="dxa"/>
            <w:tcBorders>
              <w:top w:val="nil"/>
              <w:bottom w:val="nil"/>
            </w:tcBorders>
          </w:tcPr>
          <w:p w14:paraId="59348A6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HV Transmission Conductors</w:t>
            </w:r>
          </w:p>
        </w:tc>
        <w:tc>
          <w:tcPr>
            <w:tcW w:w="279" w:type="dxa"/>
            <w:tcBorders>
              <w:top w:val="nil"/>
              <w:bottom w:val="nil"/>
            </w:tcBorders>
          </w:tcPr>
          <w:p w14:paraId="4FAD6C80"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B284C5B"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406217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A3DB27B"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BF50F0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4D1F35"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0B3148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127B54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61E850"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61A3383"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1555DC26" w14:textId="77777777" w:rsidTr="00D156F1">
        <w:trPr>
          <w:trHeight w:val="191"/>
        </w:trPr>
        <w:tc>
          <w:tcPr>
            <w:tcW w:w="3051" w:type="dxa"/>
            <w:tcBorders>
              <w:top w:val="nil"/>
              <w:bottom w:val="nil"/>
            </w:tcBorders>
          </w:tcPr>
          <w:p w14:paraId="11DEC744"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MV Substations</w:t>
            </w:r>
          </w:p>
        </w:tc>
        <w:tc>
          <w:tcPr>
            <w:tcW w:w="279" w:type="dxa"/>
            <w:tcBorders>
              <w:top w:val="nil"/>
              <w:bottom w:val="nil"/>
            </w:tcBorders>
          </w:tcPr>
          <w:p w14:paraId="2A8F2909"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12613FD"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3CD9A2F5"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sz w:val="13"/>
              </w:rPr>
              <w:t>6,485</w:t>
            </w:r>
          </w:p>
        </w:tc>
        <w:tc>
          <w:tcPr>
            <w:tcW w:w="785" w:type="dxa"/>
            <w:tcBorders>
              <w:top w:val="nil"/>
              <w:left w:val="single" w:sz="2" w:space="0" w:color="000000"/>
              <w:bottom w:val="nil"/>
              <w:right w:val="single" w:sz="2" w:space="0" w:color="000000"/>
            </w:tcBorders>
            <w:shd w:val="clear" w:color="auto" w:fill="FFFF99"/>
          </w:tcPr>
          <w:p w14:paraId="044D66E0"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87058F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912FC4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8647712"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sz w:val="13"/>
              </w:rPr>
              <w:t>1,426</w:t>
            </w:r>
          </w:p>
        </w:tc>
        <w:tc>
          <w:tcPr>
            <w:tcW w:w="606" w:type="dxa"/>
            <w:tcBorders>
              <w:top w:val="nil"/>
              <w:left w:val="single" w:sz="2" w:space="0" w:color="000000"/>
              <w:bottom w:val="nil"/>
              <w:right w:val="single" w:sz="2" w:space="0" w:color="000000"/>
            </w:tcBorders>
          </w:tcPr>
          <w:p w14:paraId="7138DA8F"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sz w:val="13"/>
              </w:rPr>
              <w:t>(1,426)</w:t>
            </w:r>
          </w:p>
        </w:tc>
        <w:tc>
          <w:tcPr>
            <w:tcW w:w="606" w:type="dxa"/>
            <w:tcBorders>
              <w:top w:val="nil"/>
              <w:left w:val="single" w:sz="2" w:space="0" w:color="000000"/>
              <w:bottom w:val="nil"/>
              <w:right w:val="single" w:sz="2" w:space="0" w:color="000000"/>
            </w:tcBorders>
          </w:tcPr>
          <w:p w14:paraId="2D2584CE" w14:textId="77777777" w:rsidR="00A448AF" w:rsidRPr="00A448AF" w:rsidRDefault="00A448AF" w:rsidP="00D156F1">
            <w:pPr>
              <w:pStyle w:val="TableParagraph"/>
              <w:spacing w:before="17"/>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13649932"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6,485</w:t>
            </w:r>
          </w:p>
        </w:tc>
      </w:tr>
      <w:tr w:rsidR="00A448AF" w:rsidRPr="00A448AF" w14:paraId="516D1F66" w14:textId="77777777" w:rsidTr="00D156F1">
        <w:trPr>
          <w:trHeight w:val="192"/>
        </w:trPr>
        <w:tc>
          <w:tcPr>
            <w:tcW w:w="3051" w:type="dxa"/>
            <w:tcBorders>
              <w:top w:val="nil"/>
              <w:bottom w:val="nil"/>
            </w:tcBorders>
          </w:tcPr>
          <w:p w14:paraId="19EB4E2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MV Switching Stations</w:t>
            </w:r>
          </w:p>
        </w:tc>
        <w:tc>
          <w:tcPr>
            <w:tcW w:w="279" w:type="dxa"/>
            <w:tcBorders>
              <w:top w:val="nil"/>
              <w:bottom w:val="nil"/>
            </w:tcBorders>
          </w:tcPr>
          <w:p w14:paraId="73214E4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FC426FF"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318E99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DC52CD9"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056847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2558F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DD4013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93F2E8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7E92759"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697322F"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077D62B4" w14:textId="77777777" w:rsidTr="00D156F1">
        <w:trPr>
          <w:trHeight w:val="191"/>
        </w:trPr>
        <w:tc>
          <w:tcPr>
            <w:tcW w:w="3051" w:type="dxa"/>
            <w:tcBorders>
              <w:top w:val="nil"/>
              <w:bottom w:val="nil"/>
            </w:tcBorders>
          </w:tcPr>
          <w:p w14:paraId="625A5C3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MV Networks</w:t>
            </w:r>
          </w:p>
        </w:tc>
        <w:tc>
          <w:tcPr>
            <w:tcW w:w="279" w:type="dxa"/>
            <w:tcBorders>
              <w:top w:val="nil"/>
              <w:bottom w:val="nil"/>
            </w:tcBorders>
          </w:tcPr>
          <w:p w14:paraId="3F91048C"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396842C8"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FD6B6EA"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sz w:val="13"/>
              </w:rPr>
              <w:t>8,180</w:t>
            </w:r>
          </w:p>
        </w:tc>
        <w:tc>
          <w:tcPr>
            <w:tcW w:w="785" w:type="dxa"/>
            <w:tcBorders>
              <w:top w:val="nil"/>
              <w:left w:val="single" w:sz="2" w:space="0" w:color="000000"/>
              <w:bottom w:val="nil"/>
              <w:right w:val="single" w:sz="2" w:space="0" w:color="000000"/>
            </w:tcBorders>
            <w:shd w:val="clear" w:color="auto" w:fill="FFFF99"/>
          </w:tcPr>
          <w:p w14:paraId="1B341B0F"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8FEBF3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FFAF76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9F2E4E4"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sz w:val="13"/>
              </w:rPr>
              <w:t>2,525</w:t>
            </w:r>
          </w:p>
        </w:tc>
        <w:tc>
          <w:tcPr>
            <w:tcW w:w="606" w:type="dxa"/>
            <w:tcBorders>
              <w:top w:val="nil"/>
              <w:left w:val="single" w:sz="2" w:space="0" w:color="000000"/>
              <w:bottom w:val="nil"/>
              <w:right w:val="single" w:sz="2" w:space="0" w:color="000000"/>
            </w:tcBorders>
          </w:tcPr>
          <w:p w14:paraId="7643E5ED"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sz w:val="13"/>
              </w:rPr>
              <w:t>(2,525)</w:t>
            </w:r>
          </w:p>
        </w:tc>
        <w:tc>
          <w:tcPr>
            <w:tcW w:w="606" w:type="dxa"/>
            <w:tcBorders>
              <w:top w:val="nil"/>
              <w:left w:val="single" w:sz="2" w:space="0" w:color="000000"/>
              <w:bottom w:val="nil"/>
              <w:right w:val="single" w:sz="2" w:space="0" w:color="000000"/>
            </w:tcBorders>
          </w:tcPr>
          <w:p w14:paraId="25D8B2E7" w14:textId="77777777" w:rsidR="00A448AF" w:rsidRPr="00A448AF" w:rsidRDefault="00A448AF" w:rsidP="00D156F1">
            <w:pPr>
              <w:pStyle w:val="TableParagraph"/>
              <w:spacing w:before="17"/>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055420DD"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8,180</w:t>
            </w:r>
          </w:p>
        </w:tc>
      </w:tr>
      <w:tr w:rsidR="00A448AF" w:rsidRPr="00A448AF" w14:paraId="4F392C49" w14:textId="77777777" w:rsidTr="00D156F1">
        <w:trPr>
          <w:trHeight w:val="192"/>
        </w:trPr>
        <w:tc>
          <w:tcPr>
            <w:tcW w:w="3051" w:type="dxa"/>
            <w:tcBorders>
              <w:top w:val="nil"/>
              <w:bottom w:val="nil"/>
            </w:tcBorders>
          </w:tcPr>
          <w:p w14:paraId="7040518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LV Networks</w:t>
            </w:r>
          </w:p>
        </w:tc>
        <w:tc>
          <w:tcPr>
            <w:tcW w:w="279" w:type="dxa"/>
            <w:tcBorders>
              <w:top w:val="nil"/>
              <w:bottom w:val="nil"/>
            </w:tcBorders>
          </w:tcPr>
          <w:p w14:paraId="6E83B1F4"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D4ED3A7"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41A8AC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94BD23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CC1F2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DD33A0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B67421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35E603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69EEABD"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9A021B0"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6DBC5394" w14:textId="77777777" w:rsidTr="00D156F1">
        <w:trPr>
          <w:trHeight w:val="190"/>
        </w:trPr>
        <w:tc>
          <w:tcPr>
            <w:tcW w:w="3051" w:type="dxa"/>
            <w:tcBorders>
              <w:top w:val="nil"/>
              <w:bottom w:val="nil"/>
            </w:tcBorders>
          </w:tcPr>
          <w:p w14:paraId="5F64D41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79" w:type="dxa"/>
            <w:tcBorders>
              <w:top w:val="nil"/>
              <w:bottom w:val="nil"/>
            </w:tcBorders>
          </w:tcPr>
          <w:p w14:paraId="3A28916E"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15FE91A"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177E508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3E3385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EF4FC0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776837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89F73E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82D694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12CFA9A"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5969AC5"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4F91EBBA" w14:textId="77777777" w:rsidTr="00D156F1">
        <w:trPr>
          <w:trHeight w:val="189"/>
        </w:trPr>
        <w:tc>
          <w:tcPr>
            <w:tcW w:w="3051" w:type="dxa"/>
            <w:tcBorders>
              <w:top w:val="nil"/>
              <w:bottom w:val="nil"/>
            </w:tcBorders>
          </w:tcPr>
          <w:p w14:paraId="6CDF3C2A"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Water Supply Infrastructure</w:t>
            </w:r>
          </w:p>
        </w:tc>
        <w:tc>
          <w:tcPr>
            <w:tcW w:w="279" w:type="dxa"/>
            <w:tcBorders>
              <w:top w:val="nil"/>
              <w:bottom w:val="nil"/>
            </w:tcBorders>
          </w:tcPr>
          <w:p w14:paraId="4B140A9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5AE671DB" w14:textId="77777777" w:rsidR="00A448AF" w:rsidRPr="00A448AF" w:rsidRDefault="00A448AF" w:rsidP="00D156F1">
            <w:pPr>
              <w:pStyle w:val="TableParagraph"/>
              <w:spacing w:before="1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55AAD133" w14:textId="77777777" w:rsidR="00A448AF" w:rsidRPr="00A448AF" w:rsidRDefault="00A448AF" w:rsidP="00D156F1">
            <w:pPr>
              <w:pStyle w:val="TableParagraph"/>
              <w:spacing w:before="19"/>
              <w:ind w:right="53"/>
              <w:rPr>
                <w:rFonts w:ascii="Arial Narrow" w:hAnsi="Arial Narrow"/>
                <w:sz w:val="13"/>
              </w:rPr>
            </w:pPr>
            <w:r w:rsidRPr="00A448AF">
              <w:rPr>
                <w:rFonts w:ascii="Arial Narrow" w:hAnsi="Arial Narrow"/>
                <w:sz w:val="13"/>
              </w:rPr>
              <w:t>6,513</w:t>
            </w:r>
          </w:p>
        </w:tc>
        <w:tc>
          <w:tcPr>
            <w:tcW w:w="785" w:type="dxa"/>
            <w:tcBorders>
              <w:top w:val="nil"/>
              <w:left w:val="single" w:sz="2" w:space="0" w:color="000000"/>
              <w:bottom w:val="nil"/>
              <w:right w:val="single" w:sz="2" w:space="0" w:color="000000"/>
            </w:tcBorders>
          </w:tcPr>
          <w:p w14:paraId="152867EC"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4A278CC5" w14:textId="77777777" w:rsidR="00A448AF" w:rsidRPr="00A448AF" w:rsidRDefault="00A448AF" w:rsidP="00D156F1">
            <w:pPr>
              <w:pStyle w:val="TableParagraph"/>
              <w:spacing w:before="19"/>
              <w:ind w:right="52"/>
              <w:rPr>
                <w:rFonts w:ascii="Arial Narrow" w:hAnsi="Arial Narrow"/>
                <w:sz w:val="13"/>
              </w:rPr>
            </w:pPr>
            <w:r w:rsidRPr="00A448AF">
              <w:rPr>
                <w:rFonts w:ascii="Arial Narrow" w:hAnsi="Arial Narrow"/>
                <w:w w:val="95"/>
                <w:sz w:val="13"/>
              </w:rPr>
              <w:t>701</w:t>
            </w:r>
          </w:p>
        </w:tc>
        <w:tc>
          <w:tcPr>
            <w:tcW w:w="785" w:type="dxa"/>
            <w:tcBorders>
              <w:top w:val="nil"/>
              <w:left w:val="single" w:sz="2" w:space="0" w:color="000000"/>
              <w:bottom w:val="nil"/>
              <w:right w:val="single" w:sz="2" w:space="0" w:color="000000"/>
            </w:tcBorders>
          </w:tcPr>
          <w:p w14:paraId="6A5038B5" w14:textId="77777777" w:rsidR="00A448AF" w:rsidRPr="00A448AF" w:rsidRDefault="00A448AF" w:rsidP="00D156F1">
            <w:pPr>
              <w:pStyle w:val="TableParagraph"/>
              <w:spacing w:before="19"/>
              <w:ind w:right="52"/>
              <w:rPr>
                <w:rFonts w:ascii="Arial Narrow" w:hAnsi="Arial Narrow"/>
                <w:sz w:val="13"/>
              </w:rPr>
            </w:pPr>
            <w:r w:rsidRPr="00A448AF">
              <w:rPr>
                <w:rFonts w:ascii="Arial Narrow" w:hAnsi="Arial Narrow"/>
                <w:w w:val="95"/>
                <w:sz w:val="13"/>
              </w:rPr>
              <w:t>701</w:t>
            </w:r>
          </w:p>
        </w:tc>
        <w:tc>
          <w:tcPr>
            <w:tcW w:w="787" w:type="dxa"/>
            <w:tcBorders>
              <w:top w:val="nil"/>
              <w:left w:val="single" w:sz="2" w:space="0" w:color="000000"/>
              <w:bottom w:val="nil"/>
              <w:right w:val="single" w:sz="2" w:space="0" w:color="000000"/>
            </w:tcBorders>
          </w:tcPr>
          <w:p w14:paraId="229C5B1C" w14:textId="77777777" w:rsidR="00A448AF" w:rsidRPr="00A448AF" w:rsidRDefault="00A448AF" w:rsidP="00D156F1">
            <w:pPr>
              <w:pStyle w:val="TableParagraph"/>
              <w:spacing w:before="19"/>
              <w:ind w:right="55"/>
              <w:rPr>
                <w:rFonts w:ascii="Arial Narrow" w:hAnsi="Arial Narrow"/>
                <w:sz w:val="13"/>
              </w:rPr>
            </w:pPr>
            <w:r w:rsidRPr="00A448AF">
              <w:rPr>
                <w:rFonts w:ascii="Arial Narrow" w:hAnsi="Arial Narrow"/>
                <w:sz w:val="13"/>
              </w:rPr>
              <w:t>1,628</w:t>
            </w:r>
          </w:p>
        </w:tc>
        <w:tc>
          <w:tcPr>
            <w:tcW w:w="606" w:type="dxa"/>
            <w:tcBorders>
              <w:top w:val="nil"/>
              <w:left w:val="single" w:sz="2" w:space="0" w:color="000000"/>
              <w:bottom w:val="nil"/>
              <w:right w:val="single" w:sz="2" w:space="0" w:color="000000"/>
            </w:tcBorders>
          </w:tcPr>
          <w:p w14:paraId="63601577" w14:textId="77777777" w:rsidR="00A448AF" w:rsidRPr="00A448AF" w:rsidRDefault="00A448AF" w:rsidP="00D156F1">
            <w:pPr>
              <w:pStyle w:val="TableParagraph"/>
              <w:spacing w:before="19"/>
              <w:ind w:left="366"/>
              <w:jc w:val="left"/>
              <w:rPr>
                <w:rFonts w:ascii="Arial Narrow" w:hAnsi="Arial Narrow"/>
                <w:sz w:val="13"/>
              </w:rPr>
            </w:pPr>
            <w:r w:rsidRPr="00A448AF">
              <w:rPr>
                <w:rFonts w:ascii="Arial Narrow" w:hAnsi="Arial Narrow"/>
                <w:sz w:val="13"/>
              </w:rPr>
              <w:t>927</w:t>
            </w:r>
          </w:p>
        </w:tc>
        <w:tc>
          <w:tcPr>
            <w:tcW w:w="606" w:type="dxa"/>
            <w:tcBorders>
              <w:top w:val="nil"/>
              <w:left w:val="single" w:sz="2" w:space="0" w:color="000000"/>
              <w:bottom w:val="nil"/>
              <w:right w:val="single" w:sz="2" w:space="0" w:color="000000"/>
            </w:tcBorders>
          </w:tcPr>
          <w:p w14:paraId="78245D54" w14:textId="77777777" w:rsidR="00A448AF" w:rsidRPr="00A448AF" w:rsidRDefault="00A448AF" w:rsidP="00D156F1">
            <w:pPr>
              <w:pStyle w:val="TableParagraph"/>
              <w:spacing w:before="2"/>
              <w:ind w:left="158"/>
              <w:jc w:val="left"/>
              <w:rPr>
                <w:rFonts w:ascii="Arial Narrow" w:hAnsi="Arial Narrow"/>
                <w:b/>
                <w:sz w:val="13"/>
              </w:rPr>
            </w:pPr>
            <w:r w:rsidRPr="00A448AF">
              <w:rPr>
                <w:rFonts w:ascii="Arial Narrow" w:hAnsi="Arial Narrow"/>
                <w:b/>
                <w:sz w:val="13"/>
              </w:rPr>
              <w:t>57.0%</w:t>
            </w:r>
          </w:p>
        </w:tc>
        <w:tc>
          <w:tcPr>
            <w:tcW w:w="785" w:type="dxa"/>
            <w:tcBorders>
              <w:top w:val="nil"/>
              <w:left w:val="single" w:sz="2" w:space="0" w:color="000000"/>
              <w:bottom w:val="nil"/>
            </w:tcBorders>
          </w:tcPr>
          <w:p w14:paraId="261D5D52" w14:textId="77777777" w:rsidR="00A448AF" w:rsidRPr="00A448AF" w:rsidRDefault="00A448AF" w:rsidP="00D156F1">
            <w:pPr>
              <w:pStyle w:val="TableParagraph"/>
              <w:spacing w:before="19"/>
              <w:ind w:right="47"/>
              <w:rPr>
                <w:rFonts w:ascii="Arial Narrow" w:hAnsi="Arial Narrow"/>
                <w:sz w:val="13"/>
              </w:rPr>
            </w:pPr>
            <w:r w:rsidRPr="00A448AF">
              <w:rPr>
                <w:rFonts w:ascii="Arial Narrow" w:hAnsi="Arial Narrow"/>
                <w:sz w:val="13"/>
              </w:rPr>
              <w:t>6,513</w:t>
            </w:r>
          </w:p>
        </w:tc>
      </w:tr>
      <w:tr w:rsidR="00A448AF" w:rsidRPr="00A448AF" w14:paraId="17CF0D70" w14:textId="77777777" w:rsidTr="00D156F1">
        <w:trPr>
          <w:trHeight w:val="195"/>
        </w:trPr>
        <w:tc>
          <w:tcPr>
            <w:tcW w:w="3051" w:type="dxa"/>
            <w:tcBorders>
              <w:top w:val="nil"/>
              <w:bottom w:val="nil"/>
            </w:tcBorders>
          </w:tcPr>
          <w:p w14:paraId="2C0D2FB7"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Dams and Weirs</w:t>
            </w:r>
          </w:p>
        </w:tc>
        <w:tc>
          <w:tcPr>
            <w:tcW w:w="279" w:type="dxa"/>
            <w:tcBorders>
              <w:top w:val="nil"/>
              <w:bottom w:val="nil"/>
            </w:tcBorders>
          </w:tcPr>
          <w:p w14:paraId="10EC3D99"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203E050" w14:textId="77777777" w:rsidR="00A448AF" w:rsidRPr="00A448AF" w:rsidRDefault="00A448AF" w:rsidP="00D156F1">
            <w:pPr>
              <w:pStyle w:val="TableParagraph"/>
              <w:spacing w:before="21"/>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79C12CB5" w14:textId="77777777" w:rsidR="00A448AF" w:rsidRPr="00A448AF" w:rsidRDefault="00A448AF" w:rsidP="00D156F1">
            <w:pPr>
              <w:pStyle w:val="TableParagraph"/>
              <w:spacing w:before="21"/>
              <w:ind w:right="52"/>
              <w:rPr>
                <w:rFonts w:ascii="Arial Narrow" w:hAnsi="Arial Narrow"/>
                <w:sz w:val="13"/>
              </w:rPr>
            </w:pPr>
            <w:r w:rsidRPr="00A448AF">
              <w:rPr>
                <w:rFonts w:ascii="Arial Narrow" w:hAnsi="Arial Narrow"/>
                <w:w w:val="95"/>
                <w:sz w:val="13"/>
              </w:rPr>
              <w:t>600</w:t>
            </w:r>
          </w:p>
        </w:tc>
        <w:tc>
          <w:tcPr>
            <w:tcW w:w="785" w:type="dxa"/>
            <w:tcBorders>
              <w:top w:val="nil"/>
              <w:left w:val="single" w:sz="2" w:space="0" w:color="000000"/>
              <w:bottom w:val="nil"/>
              <w:right w:val="single" w:sz="2" w:space="0" w:color="000000"/>
            </w:tcBorders>
            <w:shd w:val="clear" w:color="auto" w:fill="FFFF99"/>
          </w:tcPr>
          <w:p w14:paraId="02DD1F2F"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01F243"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DB7EA47"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3A392F7" w14:textId="77777777" w:rsidR="00A448AF" w:rsidRPr="00A448AF" w:rsidRDefault="00A448AF" w:rsidP="00D156F1">
            <w:pPr>
              <w:pStyle w:val="TableParagraph"/>
              <w:spacing w:before="21"/>
              <w:ind w:right="54"/>
              <w:rPr>
                <w:rFonts w:ascii="Arial Narrow" w:hAnsi="Arial Narrow"/>
                <w:sz w:val="13"/>
              </w:rPr>
            </w:pPr>
            <w:r w:rsidRPr="00A448AF">
              <w:rPr>
                <w:rFonts w:ascii="Arial Narrow" w:hAnsi="Arial Narrow"/>
                <w:w w:val="95"/>
                <w:sz w:val="13"/>
              </w:rPr>
              <w:t>150</w:t>
            </w:r>
          </w:p>
        </w:tc>
        <w:tc>
          <w:tcPr>
            <w:tcW w:w="606" w:type="dxa"/>
            <w:tcBorders>
              <w:top w:val="nil"/>
              <w:left w:val="single" w:sz="2" w:space="0" w:color="000000"/>
              <w:bottom w:val="nil"/>
              <w:right w:val="single" w:sz="2" w:space="0" w:color="000000"/>
            </w:tcBorders>
          </w:tcPr>
          <w:p w14:paraId="0549DA3C" w14:textId="77777777" w:rsidR="00A448AF" w:rsidRPr="00A448AF" w:rsidRDefault="00A448AF" w:rsidP="00D156F1">
            <w:pPr>
              <w:pStyle w:val="TableParagraph"/>
              <w:spacing w:before="21"/>
              <w:ind w:right="18"/>
              <w:rPr>
                <w:rFonts w:ascii="Arial Narrow" w:hAnsi="Arial Narrow"/>
                <w:sz w:val="13"/>
              </w:rPr>
            </w:pPr>
            <w:r w:rsidRPr="00A448AF">
              <w:rPr>
                <w:rFonts w:ascii="Arial Narrow" w:hAnsi="Arial Narrow"/>
                <w:sz w:val="13"/>
              </w:rPr>
              <w:t>(150)</w:t>
            </w:r>
          </w:p>
        </w:tc>
        <w:tc>
          <w:tcPr>
            <w:tcW w:w="606" w:type="dxa"/>
            <w:tcBorders>
              <w:top w:val="nil"/>
              <w:left w:val="single" w:sz="2" w:space="0" w:color="000000"/>
              <w:bottom w:val="nil"/>
              <w:right w:val="single" w:sz="2" w:space="0" w:color="000000"/>
            </w:tcBorders>
          </w:tcPr>
          <w:p w14:paraId="7D45F4BA" w14:textId="77777777" w:rsidR="00A448AF" w:rsidRPr="00A448AF" w:rsidRDefault="00A448AF" w:rsidP="00D156F1">
            <w:pPr>
              <w:pStyle w:val="TableParagraph"/>
              <w:spacing w:before="21"/>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7FCA87F7" w14:textId="77777777" w:rsidR="00A448AF" w:rsidRPr="00A448AF" w:rsidRDefault="00A448AF" w:rsidP="00D156F1">
            <w:pPr>
              <w:pStyle w:val="TableParagraph"/>
              <w:spacing w:before="21"/>
              <w:ind w:right="46"/>
              <w:rPr>
                <w:rFonts w:ascii="Arial Narrow" w:hAnsi="Arial Narrow"/>
                <w:sz w:val="13"/>
              </w:rPr>
            </w:pPr>
            <w:r w:rsidRPr="00A448AF">
              <w:rPr>
                <w:rFonts w:ascii="Arial Narrow" w:hAnsi="Arial Narrow"/>
                <w:w w:val="95"/>
                <w:sz w:val="13"/>
              </w:rPr>
              <w:t>600</w:t>
            </w:r>
          </w:p>
        </w:tc>
      </w:tr>
      <w:tr w:rsidR="00A448AF" w:rsidRPr="00A448AF" w14:paraId="63FA02C0" w14:textId="77777777" w:rsidTr="00D156F1">
        <w:trPr>
          <w:trHeight w:val="191"/>
        </w:trPr>
        <w:tc>
          <w:tcPr>
            <w:tcW w:w="3051" w:type="dxa"/>
            <w:tcBorders>
              <w:top w:val="nil"/>
              <w:bottom w:val="nil"/>
            </w:tcBorders>
          </w:tcPr>
          <w:p w14:paraId="7D433B2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Boreholes</w:t>
            </w:r>
          </w:p>
        </w:tc>
        <w:tc>
          <w:tcPr>
            <w:tcW w:w="279" w:type="dxa"/>
            <w:tcBorders>
              <w:top w:val="nil"/>
              <w:bottom w:val="nil"/>
            </w:tcBorders>
          </w:tcPr>
          <w:p w14:paraId="17415396"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0306441"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1B82E56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7A6BD4B"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2B88DC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D25147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28E0F83"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EF5F3F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C9D7A1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0609327"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6269912B" w14:textId="77777777" w:rsidTr="00D156F1">
        <w:trPr>
          <w:trHeight w:val="192"/>
        </w:trPr>
        <w:tc>
          <w:tcPr>
            <w:tcW w:w="3051" w:type="dxa"/>
            <w:tcBorders>
              <w:top w:val="nil"/>
              <w:bottom w:val="nil"/>
            </w:tcBorders>
          </w:tcPr>
          <w:p w14:paraId="094879D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Reservoirs</w:t>
            </w:r>
          </w:p>
        </w:tc>
        <w:tc>
          <w:tcPr>
            <w:tcW w:w="279" w:type="dxa"/>
            <w:tcBorders>
              <w:top w:val="nil"/>
              <w:bottom w:val="nil"/>
            </w:tcBorders>
          </w:tcPr>
          <w:p w14:paraId="3C75CFEB"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0EB63C6C"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038AAB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8FAF4A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E882B9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8FC48C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180C3F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3EA0A0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48FBD10"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954B9D3"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4111B2C4" w14:textId="77777777" w:rsidTr="00D156F1">
        <w:trPr>
          <w:trHeight w:val="192"/>
        </w:trPr>
        <w:tc>
          <w:tcPr>
            <w:tcW w:w="3051" w:type="dxa"/>
            <w:tcBorders>
              <w:top w:val="nil"/>
              <w:bottom w:val="nil"/>
            </w:tcBorders>
          </w:tcPr>
          <w:p w14:paraId="06F2FD5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Pump Stations</w:t>
            </w:r>
          </w:p>
        </w:tc>
        <w:tc>
          <w:tcPr>
            <w:tcW w:w="279" w:type="dxa"/>
            <w:tcBorders>
              <w:top w:val="nil"/>
              <w:bottom w:val="nil"/>
            </w:tcBorders>
          </w:tcPr>
          <w:p w14:paraId="32ED702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9F3A26A"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72AAA315"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565</w:t>
            </w:r>
          </w:p>
        </w:tc>
        <w:tc>
          <w:tcPr>
            <w:tcW w:w="785" w:type="dxa"/>
            <w:tcBorders>
              <w:top w:val="nil"/>
              <w:left w:val="single" w:sz="2" w:space="0" w:color="000000"/>
              <w:bottom w:val="nil"/>
              <w:right w:val="single" w:sz="2" w:space="0" w:color="000000"/>
            </w:tcBorders>
            <w:shd w:val="clear" w:color="auto" w:fill="FFFF99"/>
          </w:tcPr>
          <w:p w14:paraId="173F500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2ED9F2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0FFF5D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685E13D" w14:textId="77777777" w:rsidR="00A448AF" w:rsidRPr="00A448AF" w:rsidRDefault="00A448AF" w:rsidP="00D156F1">
            <w:pPr>
              <w:pStyle w:val="TableParagraph"/>
              <w:spacing w:before="17"/>
              <w:ind w:right="54"/>
              <w:rPr>
                <w:rFonts w:ascii="Arial Narrow" w:hAnsi="Arial Narrow"/>
                <w:sz w:val="13"/>
              </w:rPr>
            </w:pPr>
            <w:r w:rsidRPr="00A448AF">
              <w:rPr>
                <w:rFonts w:ascii="Arial Narrow" w:hAnsi="Arial Narrow"/>
                <w:w w:val="95"/>
                <w:sz w:val="13"/>
              </w:rPr>
              <w:t>141</w:t>
            </w:r>
          </w:p>
        </w:tc>
        <w:tc>
          <w:tcPr>
            <w:tcW w:w="606" w:type="dxa"/>
            <w:tcBorders>
              <w:top w:val="nil"/>
              <w:left w:val="single" w:sz="2" w:space="0" w:color="000000"/>
              <w:bottom w:val="nil"/>
              <w:right w:val="single" w:sz="2" w:space="0" w:color="000000"/>
            </w:tcBorders>
          </w:tcPr>
          <w:p w14:paraId="291EAF3D"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sz w:val="13"/>
              </w:rPr>
              <w:t>(141)</w:t>
            </w:r>
          </w:p>
        </w:tc>
        <w:tc>
          <w:tcPr>
            <w:tcW w:w="606" w:type="dxa"/>
            <w:tcBorders>
              <w:top w:val="nil"/>
              <w:left w:val="single" w:sz="2" w:space="0" w:color="000000"/>
              <w:bottom w:val="nil"/>
              <w:right w:val="single" w:sz="2" w:space="0" w:color="000000"/>
            </w:tcBorders>
          </w:tcPr>
          <w:p w14:paraId="193574FB" w14:textId="77777777" w:rsidR="00A448AF" w:rsidRPr="00A448AF" w:rsidRDefault="00A448AF" w:rsidP="00D156F1">
            <w:pPr>
              <w:pStyle w:val="TableParagraph"/>
              <w:spacing w:before="17"/>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32D56F0A" w14:textId="77777777" w:rsidR="00A448AF" w:rsidRPr="00A448AF" w:rsidRDefault="00A448AF" w:rsidP="00D156F1">
            <w:pPr>
              <w:pStyle w:val="TableParagraph"/>
              <w:spacing w:before="17"/>
              <w:ind w:right="46"/>
              <w:rPr>
                <w:rFonts w:ascii="Arial Narrow" w:hAnsi="Arial Narrow"/>
                <w:sz w:val="13"/>
              </w:rPr>
            </w:pPr>
            <w:r w:rsidRPr="00A448AF">
              <w:rPr>
                <w:rFonts w:ascii="Arial Narrow" w:hAnsi="Arial Narrow"/>
                <w:w w:val="95"/>
                <w:sz w:val="13"/>
              </w:rPr>
              <w:t>565</w:t>
            </w:r>
          </w:p>
        </w:tc>
      </w:tr>
      <w:tr w:rsidR="00A448AF" w:rsidRPr="00A448AF" w14:paraId="5E44B31B" w14:textId="77777777" w:rsidTr="00D156F1">
        <w:trPr>
          <w:trHeight w:val="191"/>
        </w:trPr>
        <w:tc>
          <w:tcPr>
            <w:tcW w:w="3051" w:type="dxa"/>
            <w:tcBorders>
              <w:top w:val="nil"/>
              <w:bottom w:val="nil"/>
            </w:tcBorders>
          </w:tcPr>
          <w:p w14:paraId="5F03E4C4"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Water Treatment Works</w:t>
            </w:r>
          </w:p>
        </w:tc>
        <w:tc>
          <w:tcPr>
            <w:tcW w:w="279" w:type="dxa"/>
            <w:tcBorders>
              <w:top w:val="nil"/>
              <w:bottom w:val="nil"/>
            </w:tcBorders>
          </w:tcPr>
          <w:p w14:paraId="336C0BB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30972FF"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C8D777B"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sz w:val="13"/>
              </w:rPr>
              <w:t>4,348</w:t>
            </w:r>
          </w:p>
        </w:tc>
        <w:tc>
          <w:tcPr>
            <w:tcW w:w="785" w:type="dxa"/>
            <w:tcBorders>
              <w:top w:val="nil"/>
              <w:left w:val="single" w:sz="2" w:space="0" w:color="000000"/>
              <w:bottom w:val="nil"/>
              <w:right w:val="single" w:sz="2" w:space="0" w:color="000000"/>
            </w:tcBorders>
            <w:shd w:val="clear" w:color="auto" w:fill="FFFF99"/>
          </w:tcPr>
          <w:p w14:paraId="4A2D712A"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C5B3D09"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701</w:t>
            </w:r>
          </w:p>
        </w:tc>
        <w:tc>
          <w:tcPr>
            <w:tcW w:w="785" w:type="dxa"/>
            <w:tcBorders>
              <w:top w:val="nil"/>
              <w:left w:val="single" w:sz="2" w:space="0" w:color="000000"/>
              <w:bottom w:val="nil"/>
              <w:right w:val="single" w:sz="2" w:space="0" w:color="000000"/>
            </w:tcBorders>
            <w:shd w:val="clear" w:color="auto" w:fill="FFFF99"/>
          </w:tcPr>
          <w:p w14:paraId="634167DF" w14:textId="77777777" w:rsidR="00A448AF" w:rsidRPr="00A448AF" w:rsidRDefault="00A448AF" w:rsidP="00D156F1">
            <w:pPr>
              <w:pStyle w:val="TableParagraph"/>
              <w:spacing w:before="17"/>
              <w:ind w:right="52"/>
              <w:rPr>
                <w:rFonts w:ascii="Arial Narrow" w:hAnsi="Arial Narrow"/>
                <w:sz w:val="13"/>
              </w:rPr>
            </w:pPr>
            <w:r w:rsidRPr="00A448AF">
              <w:rPr>
                <w:rFonts w:ascii="Arial Narrow" w:hAnsi="Arial Narrow"/>
                <w:w w:val="95"/>
                <w:sz w:val="13"/>
              </w:rPr>
              <w:t>701</w:t>
            </w:r>
          </w:p>
        </w:tc>
        <w:tc>
          <w:tcPr>
            <w:tcW w:w="787" w:type="dxa"/>
            <w:tcBorders>
              <w:top w:val="nil"/>
              <w:left w:val="single" w:sz="2" w:space="0" w:color="000000"/>
              <w:bottom w:val="nil"/>
              <w:right w:val="single" w:sz="2" w:space="0" w:color="000000"/>
            </w:tcBorders>
            <w:shd w:val="clear" w:color="auto" w:fill="FFFF99"/>
          </w:tcPr>
          <w:p w14:paraId="5F3ABB8A"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sz w:val="13"/>
              </w:rPr>
              <w:t>1,087</w:t>
            </w:r>
          </w:p>
        </w:tc>
        <w:tc>
          <w:tcPr>
            <w:tcW w:w="606" w:type="dxa"/>
            <w:tcBorders>
              <w:top w:val="nil"/>
              <w:left w:val="single" w:sz="2" w:space="0" w:color="000000"/>
              <w:bottom w:val="nil"/>
              <w:right w:val="single" w:sz="2" w:space="0" w:color="000000"/>
            </w:tcBorders>
          </w:tcPr>
          <w:p w14:paraId="6B397BB1"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sz w:val="13"/>
              </w:rPr>
              <w:t>(386)</w:t>
            </w:r>
          </w:p>
        </w:tc>
        <w:tc>
          <w:tcPr>
            <w:tcW w:w="606" w:type="dxa"/>
            <w:tcBorders>
              <w:top w:val="nil"/>
              <w:left w:val="single" w:sz="2" w:space="0" w:color="000000"/>
              <w:bottom w:val="nil"/>
              <w:right w:val="single" w:sz="2" w:space="0" w:color="000000"/>
            </w:tcBorders>
          </w:tcPr>
          <w:p w14:paraId="174B17FC" w14:textId="77777777" w:rsidR="00A448AF" w:rsidRPr="00A448AF" w:rsidRDefault="00A448AF" w:rsidP="00D156F1">
            <w:pPr>
              <w:pStyle w:val="TableParagraph"/>
              <w:spacing w:before="17"/>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36E3DA91"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4,348</w:t>
            </w:r>
          </w:p>
        </w:tc>
      </w:tr>
      <w:tr w:rsidR="00A448AF" w:rsidRPr="00A448AF" w14:paraId="6E37DBF0" w14:textId="77777777" w:rsidTr="00D156F1">
        <w:trPr>
          <w:trHeight w:val="192"/>
        </w:trPr>
        <w:tc>
          <w:tcPr>
            <w:tcW w:w="3051" w:type="dxa"/>
            <w:tcBorders>
              <w:top w:val="nil"/>
              <w:bottom w:val="nil"/>
            </w:tcBorders>
          </w:tcPr>
          <w:p w14:paraId="0C98092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Bulk Mains</w:t>
            </w:r>
          </w:p>
        </w:tc>
        <w:tc>
          <w:tcPr>
            <w:tcW w:w="279" w:type="dxa"/>
            <w:tcBorders>
              <w:top w:val="nil"/>
              <w:bottom w:val="nil"/>
            </w:tcBorders>
          </w:tcPr>
          <w:p w14:paraId="3FA2BCD5"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613317A9"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01F97E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712FC70"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E6B432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3FB4D8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ADA66F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AD2F0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9F11D5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1FE921B"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3B95E17E" w14:textId="77777777" w:rsidTr="00D156F1">
        <w:trPr>
          <w:trHeight w:val="191"/>
        </w:trPr>
        <w:tc>
          <w:tcPr>
            <w:tcW w:w="3051" w:type="dxa"/>
            <w:tcBorders>
              <w:top w:val="nil"/>
              <w:bottom w:val="nil"/>
            </w:tcBorders>
          </w:tcPr>
          <w:p w14:paraId="6FFD86F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Distribution</w:t>
            </w:r>
          </w:p>
        </w:tc>
        <w:tc>
          <w:tcPr>
            <w:tcW w:w="279" w:type="dxa"/>
            <w:tcBorders>
              <w:top w:val="nil"/>
              <w:bottom w:val="nil"/>
            </w:tcBorders>
          </w:tcPr>
          <w:p w14:paraId="6C307B0A"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1AED1477"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1436C704" w14:textId="77777777" w:rsidR="00A448AF" w:rsidRPr="00A448AF" w:rsidRDefault="00A448AF" w:rsidP="00D156F1">
            <w:pPr>
              <w:pStyle w:val="TableParagraph"/>
              <w:spacing w:before="17"/>
              <w:ind w:right="53"/>
              <w:rPr>
                <w:rFonts w:ascii="Arial Narrow" w:hAnsi="Arial Narrow"/>
                <w:sz w:val="13"/>
              </w:rPr>
            </w:pPr>
            <w:r w:rsidRPr="00A448AF">
              <w:rPr>
                <w:rFonts w:ascii="Arial Narrow" w:hAnsi="Arial Narrow"/>
                <w:sz w:val="13"/>
              </w:rPr>
              <w:t>1,000</w:t>
            </w:r>
          </w:p>
        </w:tc>
        <w:tc>
          <w:tcPr>
            <w:tcW w:w="785" w:type="dxa"/>
            <w:tcBorders>
              <w:top w:val="nil"/>
              <w:left w:val="single" w:sz="2" w:space="0" w:color="000000"/>
              <w:bottom w:val="nil"/>
              <w:right w:val="single" w:sz="2" w:space="0" w:color="000000"/>
            </w:tcBorders>
            <w:shd w:val="clear" w:color="auto" w:fill="FFFF99"/>
          </w:tcPr>
          <w:p w14:paraId="147D9742"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120784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B3D3B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ECE516D" w14:textId="77777777" w:rsidR="00A448AF" w:rsidRPr="00A448AF" w:rsidRDefault="00A448AF" w:rsidP="00D156F1">
            <w:pPr>
              <w:pStyle w:val="TableParagraph"/>
              <w:spacing w:before="17"/>
              <w:ind w:right="54"/>
              <w:rPr>
                <w:rFonts w:ascii="Arial Narrow" w:hAnsi="Arial Narrow"/>
                <w:sz w:val="13"/>
              </w:rPr>
            </w:pPr>
            <w:r w:rsidRPr="00A448AF">
              <w:rPr>
                <w:rFonts w:ascii="Arial Narrow" w:hAnsi="Arial Narrow"/>
                <w:w w:val="95"/>
                <w:sz w:val="13"/>
              </w:rPr>
              <w:t>250</w:t>
            </w:r>
          </w:p>
        </w:tc>
        <w:tc>
          <w:tcPr>
            <w:tcW w:w="606" w:type="dxa"/>
            <w:tcBorders>
              <w:top w:val="nil"/>
              <w:left w:val="single" w:sz="2" w:space="0" w:color="000000"/>
              <w:bottom w:val="nil"/>
              <w:right w:val="single" w:sz="2" w:space="0" w:color="000000"/>
            </w:tcBorders>
          </w:tcPr>
          <w:p w14:paraId="6C1687AE" w14:textId="77777777" w:rsidR="00A448AF" w:rsidRPr="00A448AF" w:rsidRDefault="00A448AF" w:rsidP="00D156F1">
            <w:pPr>
              <w:pStyle w:val="TableParagraph"/>
              <w:spacing w:before="17"/>
              <w:ind w:right="18"/>
              <w:rPr>
                <w:rFonts w:ascii="Arial Narrow" w:hAnsi="Arial Narrow"/>
                <w:sz w:val="13"/>
              </w:rPr>
            </w:pPr>
            <w:r w:rsidRPr="00A448AF">
              <w:rPr>
                <w:rFonts w:ascii="Arial Narrow" w:hAnsi="Arial Narrow"/>
                <w:sz w:val="13"/>
              </w:rPr>
              <w:t>(250)</w:t>
            </w:r>
          </w:p>
        </w:tc>
        <w:tc>
          <w:tcPr>
            <w:tcW w:w="606" w:type="dxa"/>
            <w:tcBorders>
              <w:top w:val="nil"/>
              <w:left w:val="single" w:sz="2" w:space="0" w:color="000000"/>
              <w:bottom w:val="nil"/>
              <w:right w:val="single" w:sz="2" w:space="0" w:color="000000"/>
            </w:tcBorders>
          </w:tcPr>
          <w:p w14:paraId="37600A2F" w14:textId="77777777" w:rsidR="00A448AF" w:rsidRPr="00A448AF" w:rsidRDefault="00A448AF" w:rsidP="00D156F1">
            <w:pPr>
              <w:pStyle w:val="TableParagraph"/>
              <w:spacing w:before="17"/>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7A737D2B"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1,000</w:t>
            </w:r>
          </w:p>
        </w:tc>
      </w:tr>
      <w:tr w:rsidR="00A448AF" w:rsidRPr="00A448AF" w14:paraId="495C64D7" w14:textId="77777777" w:rsidTr="00D156F1">
        <w:trPr>
          <w:trHeight w:val="192"/>
        </w:trPr>
        <w:tc>
          <w:tcPr>
            <w:tcW w:w="3051" w:type="dxa"/>
            <w:tcBorders>
              <w:top w:val="nil"/>
              <w:bottom w:val="nil"/>
            </w:tcBorders>
          </w:tcPr>
          <w:p w14:paraId="7FF876D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Distribution Points</w:t>
            </w:r>
          </w:p>
        </w:tc>
        <w:tc>
          <w:tcPr>
            <w:tcW w:w="279" w:type="dxa"/>
            <w:tcBorders>
              <w:top w:val="nil"/>
              <w:bottom w:val="nil"/>
            </w:tcBorders>
          </w:tcPr>
          <w:p w14:paraId="79F2F3CF"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78803BEA"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A87799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A5174BE"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1F88EC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789C4B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B4BFC85"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D23269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88CA2D5"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64FAAE8"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5FC8BA9C" w14:textId="77777777" w:rsidTr="00D156F1">
        <w:trPr>
          <w:trHeight w:val="192"/>
        </w:trPr>
        <w:tc>
          <w:tcPr>
            <w:tcW w:w="3051" w:type="dxa"/>
            <w:tcBorders>
              <w:top w:val="nil"/>
              <w:bottom w:val="nil"/>
            </w:tcBorders>
          </w:tcPr>
          <w:p w14:paraId="78956EC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PRV Stations</w:t>
            </w:r>
          </w:p>
        </w:tc>
        <w:tc>
          <w:tcPr>
            <w:tcW w:w="279" w:type="dxa"/>
            <w:tcBorders>
              <w:top w:val="nil"/>
              <w:bottom w:val="nil"/>
            </w:tcBorders>
          </w:tcPr>
          <w:p w14:paraId="17C7F754"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6D6810FA"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4C60414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3B42CF6"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22DA4B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C1602E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3798D97"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939AC8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49B91C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F335821"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7020579E" w14:textId="77777777" w:rsidTr="00D156F1">
        <w:trPr>
          <w:trHeight w:val="191"/>
        </w:trPr>
        <w:tc>
          <w:tcPr>
            <w:tcW w:w="3051" w:type="dxa"/>
            <w:tcBorders>
              <w:top w:val="nil"/>
              <w:bottom w:val="nil"/>
            </w:tcBorders>
          </w:tcPr>
          <w:p w14:paraId="32ABDD98"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Capital Spares</w:t>
            </w:r>
          </w:p>
        </w:tc>
        <w:tc>
          <w:tcPr>
            <w:tcW w:w="279" w:type="dxa"/>
            <w:tcBorders>
              <w:top w:val="nil"/>
              <w:bottom w:val="nil"/>
            </w:tcBorders>
          </w:tcPr>
          <w:p w14:paraId="0660F1C7"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02825CD" w14:textId="77777777" w:rsidR="00A448AF" w:rsidRPr="00A448AF" w:rsidRDefault="00A448AF" w:rsidP="00D156F1">
            <w:pPr>
              <w:pStyle w:val="TableParagraph"/>
              <w:spacing w:before="18"/>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F3F0064"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EFECAC8" w14:textId="77777777" w:rsidR="00A448AF" w:rsidRPr="00A448AF" w:rsidRDefault="00A448AF" w:rsidP="00D156F1">
            <w:pPr>
              <w:pStyle w:val="TableParagraph"/>
              <w:spacing w:before="18"/>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FB614F4"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4E9440"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C9A639F"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9EC94B7"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4121509"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4BDCAF8" w14:textId="77777777" w:rsidR="00A448AF" w:rsidRPr="00A448AF" w:rsidRDefault="00A448AF" w:rsidP="00D156F1">
            <w:pPr>
              <w:pStyle w:val="TableParagraph"/>
              <w:spacing w:before="18"/>
              <w:ind w:right="107"/>
              <w:rPr>
                <w:rFonts w:ascii="Arial Narrow" w:hAnsi="Arial Narrow"/>
                <w:sz w:val="13"/>
              </w:rPr>
            </w:pPr>
            <w:r w:rsidRPr="00A448AF">
              <w:rPr>
                <w:rFonts w:ascii="Arial Narrow" w:hAnsi="Arial Narrow"/>
                <w:w w:val="99"/>
                <w:sz w:val="13"/>
              </w:rPr>
              <w:t>–</w:t>
            </w:r>
          </w:p>
        </w:tc>
      </w:tr>
      <w:tr w:rsidR="00A448AF" w:rsidRPr="00A448AF" w14:paraId="35A464A4" w14:textId="77777777" w:rsidTr="00D156F1">
        <w:trPr>
          <w:trHeight w:val="189"/>
        </w:trPr>
        <w:tc>
          <w:tcPr>
            <w:tcW w:w="3051" w:type="dxa"/>
            <w:tcBorders>
              <w:top w:val="nil"/>
              <w:bottom w:val="nil"/>
            </w:tcBorders>
          </w:tcPr>
          <w:p w14:paraId="23CE4C33"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Sanitation Infrastructure</w:t>
            </w:r>
          </w:p>
        </w:tc>
        <w:tc>
          <w:tcPr>
            <w:tcW w:w="279" w:type="dxa"/>
            <w:tcBorders>
              <w:top w:val="nil"/>
              <w:bottom w:val="nil"/>
            </w:tcBorders>
          </w:tcPr>
          <w:p w14:paraId="3C4E077C"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1881FA6A" w14:textId="77777777" w:rsidR="00A448AF" w:rsidRPr="00A448AF" w:rsidRDefault="00A448AF" w:rsidP="00D156F1">
            <w:pPr>
              <w:pStyle w:val="TableParagraph"/>
              <w:spacing w:before="19"/>
              <w:ind w:right="47"/>
              <w:rPr>
                <w:rFonts w:ascii="Arial Narrow" w:hAnsi="Arial Narrow"/>
                <w:sz w:val="13"/>
              </w:rPr>
            </w:pPr>
            <w:r w:rsidRPr="00A448AF">
              <w:rPr>
                <w:rFonts w:ascii="Arial Narrow" w:hAnsi="Arial Narrow"/>
                <w:sz w:val="13"/>
              </w:rPr>
              <w:t>12,342</w:t>
            </w:r>
          </w:p>
        </w:tc>
        <w:tc>
          <w:tcPr>
            <w:tcW w:w="786" w:type="dxa"/>
            <w:tcBorders>
              <w:top w:val="nil"/>
              <w:bottom w:val="nil"/>
              <w:right w:val="single" w:sz="2" w:space="0" w:color="000000"/>
            </w:tcBorders>
          </w:tcPr>
          <w:p w14:paraId="4D706A3B" w14:textId="77777777" w:rsidR="00A448AF" w:rsidRPr="00A448AF" w:rsidRDefault="00A448AF" w:rsidP="00D156F1">
            <w:pPr>
              <w:pStyle w:val="TableParagraph"/>
              <w:spacing w:before="19"/>
              <w:ind w:right="53"/>
              <w:rPr>
                <w:rFonts w:ascii="Arial Narrow" w:hAnsi="Arial Narrow"/>
                <w:sz w:val="13"/>
              </w:rPr>
            </w:pPr>
            <w:r w:rsidRPr="00A448AF">
              <w:rPr>
                <w:rFonts w:ascii="Arial Narrow" w:hAnsi="Arial Narrow"/>
                <w:sz w:val="13"/>
              </w:rPr>
              <w:t>5,135</w:t>
            </w:r>
          </w:p>
        </w:tc>
        <w:tc>
          <w:tcPr>
            <w:tcW w:w="785" w:type="dxa"/>
            <w:tcBorders>
              <w:top w:val="nil"/>
              <w:left w:val="single" w:sz="2" w:space="0" w:color="000000"/>
              <w:bottom w:val="nil"/>
              <w:right w:val="single" w:sz="2" w:space="0" w:color="000000"/>
            </w:tcBorders>
          </w:tcPr>
          <w:p w14:paraId="6CA83C56"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D1FA675"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24189AF" w14:textId="77777777" w:rsidR="00A448AF" w:rsidRPr="00A448AF" w:rsidRDefault="00A448AF" w:rsidP="00D156F1">
            <w:pPr>
              <w:pStyle w:val="TableParagraph"/>
              <w:spacing w:before="19"/>
              <w:ind w:right="52"/>
              <w:rPr>
                <w:rFonts w:ascii="Arial Narrow" w:hAnsi="Arial Narrow"/>
                <w:sz w:val="13"/>
              </w:rPr>
            </w:pPr>
            <w:r w:rsidRPr="00A448AF">
              <w:rPr>
                <w:rFonts w:ascii="Arial Narrow" w:hAnsi="Arial Narrow"/>
                <w:w w:val="95"/>
                <w:sz w:val="13"/>
              </w:rPr>
              <w:t>16</w:t>
            </w:r>
          </w:p>
        </w:tc>
        <w:tc>
          <w:tcPr>
            <w:tcW w:w="787" w:type="dxa"/>
            <w:tcBorders>
              <w:top w:val="nil"/>
              <w:left w:val="single" w:sz="2" w:space="0" w:color="000000"/>
              <w:bottom w:val="nil"/>
              <w:right w:val="single" w:sz="2" w:space="0" w:color="000000"/>
            </w:tcBorders>
          </w:tcPr>
          <w:p w14:paraId="774BB45F" w14:textId="77777777" w:rsidR="00A448AF" w:rsidRPr="00A448AF" w:rsidRDefault="00A448AF" w:rsidP="00D156F1">
            <w:pPr>
              <w:pStyle w:val="TableParagraph"/>
              <w:spacing w:before="19"/>
              <w:ind w:right="55"/>
              <w:rPr>
                <w:rFonts w:ascii="Arial Narrow" w:hAnsi="Arial Narrow"/>
                <w:sz w:val="13"/>
              </w:rPr>
            </w:pPr>
            <w:r w:rsidRPr="00A448AF">
              <w:rPr>
                <w:rFonts w:ascii="Arial Narrow" w:hAnsi="Arial Narrow"/>
                <w:sz w:val="13"/>
              </w:rPr>
              <w:t>1,284</w:t>
            </w:r>
          </w:p>
        </w:tc>
        <w:tc>
          <w:tcPr>
            <w:tcW w:w="606" w:type="dxa"/>
            <w:tcBorders>
              <w:top w:val="nil"/>
              <w:left w:val="single" w:sz="2" w:space="0" w:color="000000"/>
              <w:bottom w:val="nil"/>
              <w:right w:val="single" w:sz="2" w:space="0" w:color="000000"/>
            </w:tcBorders>
          </w:tcPr>
          <w:p w14:paraId="2E538A63" w14:textId="77777777" w:rsidR="00A448AF" w:rsidRPr="00A448AF" w:rsidRDefault="00A448AF" w:rsidP="00D156F1">
            <w:pPr>
              <w:pStyle w:val="TableParagraph"/>
              <w:spacing w:before="19"/>
              <w:ind w:left="277"/>
              <w:jc w:val="left"/>
              <w:rPr>
                <w:rFonts w:ascii="Arial Narrow" w:hAnsi="Arial Narrow"/>
                <w:sz w:val="13"/>
              </w:rPr>
            </w:pPr>
            <w:r w:rsidRPr="00A448AF">
              <w:rPr>
                <w:rFonts w:ascii="Arial Narrow" w:hAnsi="Arial Narrow"/>
                <w:sz w:val="13"/>
              </w:rPr>
              <w:t>1,268</w:t>
            </w:r>
          </w:p>
        </w:tc>
        <w:tc>
          <w:tcPr>
            <w:tcW w:w="606" w:type="dxa"/>
            <w:tcBorders>
              <w:top w:val="nil"/>
              <w:left w:val="single" w:sz="2" w:space="0" w:color="000000"/>
              <w:bottom w:val="nil"/>
              <w:right w:val="single" w:sz="2" w:space="0" w:color="000000"/>
            </w:tcBorders>
          </w:tcPr>
          <w:p w14:paraId="55F0C4C4" w14:textId="77777777" w:rsidR="00A448AF" w:rsidRPr="00A448AF" w:rsidRDefault="00A448AF" w:rsidP="00D156F1">
            <w:pPr>
              <w:pStyle w:val="TableParagraph"/>
              <w:spacing w:before="2"/>
              <w:ind w:left="158"/>
              <w:jc w:val="left"/>
              <w:rPr>
                <w:rFonts w:ascii="Arial Narrow" w:hAnsi="Arial Narrow"/>
                <w:b/>
                <w:sz w:val="13"/>
              </w:rPr>
            </w:pPr>
            <w:r w:rsidRPr="00A448AF">
              <w:rPr>
                <w:rFonts w:ascii="Arial Narrow" w:hAnsi="Arial Narrow"/>
                <w:b/>
                <w:sz w:val="13"/>
              </w:rPr>
              <w:t>98.8%</w:t>
            </w:r>
          </w:p>
        </w:tc>
        <w:tc>
          <w:tcPr>
            <w:tcW w:w="785" w:type="dxa"/>
            <w:tcBorders>
              <w:top w:val="nil"/>
              <w:left w:val="single" w:sz="2" w:space="0" w:color="000000"/>
              <w:bottom w:val="nil"/>
            </w:tcBorders>
          </w:tcPr>
          <w:p w14:paraId="10B97404" w14:textId="77777777" w:rsidR="00A448AF" w:rsidRPr="00A448AF" w:rsidRDefault="00A448AF" w:rsidP="00D156F1">
            <w:pPr>
              <w:pStyle w:val="TableParagraph"/>
              <w:spacing w:before="19"/>
              <w:ind w:right="47"/>
              <w:rPr>
                <w:rFonts w:ascii="Arial Narrow" w:hAnsi="Arial Narrow"/>
                <w:sz w:val="13"/>
              </w:rPr>
            </w:pPr>
            <w:r w:rsidRPr="00A448AF">
              <w:rPr>
                <w:rFonts w:ascii="Arial Narrow" w:hAnsi="Arial Narrow"/>
                <w:sz w:val="13"/>
              </w:rPr>
              <w:t>5,135</w:t>
            </w:r>
          </w:p>
        </w:tc>
      </w:tr>
      <w:tr w:rsidR="00A448AF" w:rsidRPr="00A448AF" w14:paraId="084BB57A" w14:textId="77777777" w:rsidTr="00D156F1">
        <w:trPr>
          <w:trHeight w:val="195"/>
        </w:trPr>
        <w:tc>
          <w:tcPr>
            <w:tcW w:w="3051" w:type="dxa"/>
            <w:tcBorders>
              <w:top w:val="nil"/>
              <w:bottom w:val="nil"/>
            </w:tcBorders>
          </w:tcPr>
          <w:p w14:paraId="7EB5C157"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Pump Station</w:t>
            </w:r>
          </w:p>
        </w:tc>
        <w:tc>
          <w:tcPr>
            <w:tcW w:w="279" w:type="dxa"/>
            <w:tcBorders>
              <w:top w:val="nil"/>
              <w:bottom w:val="nil"/>
            </w:tcBorders>
          </w:tcPr>
          <w:p w14:paraId="1DC717AD"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79E3FF11" w14:textId="77777777" w:rsidR="00A448AF" w:rsidRPr="00A448AF" w:rsidRDefault="00A448AF" w:rsidP="00D156F1">
            <w:pPr>
              <w:pStyle w:val="TableParagraph"/>
              <w:spacing w:before="21"/>
              <w:ind w:right="47"/>
              <w:rPr>
                <w:rFonts w:ascii="Arial Narrow" w:hAnsi="Arial Narrow"/>
                <w:sz w:val="13"/>
              </w:rPr>
            </w:pPr>
            <w:r w:rsidRPr="00A448AF">
              <w:rPr>
                <w:rFonts w:ascii="Arial Narrow" w:hAnsi="Arial Narrow"/>
                <w:sz w:val="13"/>
              </w:rPr>
              <w:t>5,776</w:t>
            </w:r>
          </w:p>
        </w:tc>
        <w:tc>
          <w:tcPr>
            <w:tcW w:w="786" w:type="dxa"/>
            <w:tcBorders>
              <w:top w:val="nil"/>
              <w:bottom w:val="nil"/>
              <w:right w:val="single" w:sz="2" w:space="0" w:color="000000"/>
            </w:tcBorders>
            <w:shd w:val="clear" w:color="auto" w:fill="FFFF99"/>
          </w:tcPr>
          <w:p w14:paraId="3ABD2A5C" w14:textId="77777777" w:rsidR="00A448AF" w:rsidRPr="00A448AF" w:rsidRDefault="00A448AF" w:rsidP="00D156F1">
            <w:pPr>
              <w:pStyle w:val="TableParagraph"/>
              <w:spacing w:before="21"/>
              <w:ind w:right="53"/>
              <w:rPr>
                <w:rFonts w:ascii="Arial Narrow" w:hAnsi="Arial Narrow"/>
                <w:sz w:val="13"/>
              </w:rPr>
            </w:pPr>
            <w:r w:rsidRPr="00A448AF">
              <w:rPr>
                <w:rFonts w:ascii="Arial Narrow" w:hAnsi="Arial Narrow"/>
                <w:sz w:val="13"/>
              </w:rPr>
              <w:t>5,135</w:t>
            </w:r>
          </w:p>
        </w:tc>
        <w:tc>
          <w:tcPr>
            <w:tcW w:w="785" w:type="dxa"/>
            <w:tcBorders>
              <w:top w:val="nil"/>
              <w:left w:val="single" w:sz="2" w:space="0" w:color="000000"/>
              <w:bottom w:val="nil"/>
              <w:right w:val="single" w:sz="2" w:space="0" w:color="000000"/>
            </w:tcBorders>
            <w:shd w:val="clear" w:color="auto" w:fill="FFFF99"/>
          </w:tcPr>
          <w:p w14:paraId="060ED694"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24AA65D"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4DCF2EA" w14:textId="77777777" w:rsidR="00A448AF" w:rsidRPr="00A448AF" w:rsidRDefault="00A448AF" w:rsidP="00D156F1">
            <w:pPr>
              <w:pStyle w:val="TableParagraph"/>
              <w:spacing w:before="21"/>
              <w:ind w:right="52"/>
              <w:rPr>
                <w:rFonts w:ascii="Arial Narrow" w:hAnsi="Arial Narrow"/>
                <w:sz w:val="13"/>
              </w:rPr>
            </w:pPr>
            <w:r w:rsidRPr="00A448AF">
              <w:rPr>
                <w:rFonts w:ascii="Arial Narrow" w:hAnsi="Arial Narrow"/>
                <w:w w:val="95"/>
                <w:sz w:val="13"/>
              </w:rPr>
              <w:t>16</w:t>
            </w:r>
          </w:p>
        </w:tc>
        <w:tc>
          <w:tcPr>
            <w:tcW w:w="787" w:type="dxa"/>
            <w:tcBorders>
              <w:top w:val="nil"/>
              <w:left w:val="single" w:sz="2" w:space="0" w:color="000000"/>
              <w:bottom w:val="nil"/>
              <w:right w:val="single" w:sz="2" w:space="0" w:color="000000"/>
            </w:tcBorders>
            <w:shd w:val="clear" w:color="auto" w:fill="FFFF99"/>
          </w:tcPr>
          <w:p w14:paraId="2B5FA62C" w14:textId="77777777" w:rsidR="00A448AF" w:rsidRPr="00A448AF" w:rsidRDefault="00A448AF" w:rsidP="00D156F1">
            <w:pPr>
              <w:pStyle w:val="TableParagraph"/>
              <w:spacing w:before="21"/>
              <w:ind w:right="55"/>
              <w:rPr>
                <w:rFonts w:ascii="Arial Narrow" w:hAnsi="Arial Narrow"/>
                <w:sz w:val="13"/>
              </w:rPr>
            </w:pPr>
            <w:r w:rsidRPr="00A448AF">
              <w:rPr>
                <w:rFonts w:ascii="Arial Narrow" w:hAnsi="Arial Narrow"/>
                <w:sz w:val="13"/>
              </w:rPr>
              <w:t>1,284</w:t>
            </w:r>
          </w:p>
        </w:tc>
        <w:tc>
          <w:tcPr>
            <w:tcW w:w="606" w:type="dxa"/>
            <w:tcBorders>
              <w:top w:val="nil"/>
              <w:left w:val="single" w:sz="2" w:space="0" w:color="000000"/>
              <w:bottom w:val="nil"/>
              <w:right w:val="single" w:sz="2" w:space="0" w:color="000000"/>
            </w:tcBorders>
          </w:tcPr>
          <w:p w14:paraId="0F76A212" w14:textId="77777777" w:rsidR="00A448AF" w:rsidRPr="00A448AF" w:rsidRDefault="00A448AF" w:rsidP="00D156F1">
            <w:pPr>
              <w:pStyle w:val="TableParagraph"/>
              <w:spacing w:before="21"/>
              <w:ind w:right="18"/>
              <w:rPr>
                <w:rFonts w:ascii="Arial Narrow" w:hAnsi="Arial Narrow"/>
                <w:sz w:val="13"/>
              </w:rPr>
            </w:pPr>
            <w:r w:rsidRPr="00A448AF">
              <w:rPr>
                <w:rFonts w:ascii="Arial Narrow" w:hAnsi="Arial Narrow"/>
                <w:sz w:val="13"/>
              </w:rPr>
              <w:t>(1,268)</w:t>
            </w:r>
          </w:p>
        </w:tc>
        <w:tc>
          <w:tcPr>
            <w:tcW w:w="606" w:type="dxa"/>
            <w:tcBorders>
              <w:top w:val="nil"/>
              <w:left w:val="single" w:sz="2" w:space="0" w:color="000000"/>
              <w:bottom w:val="nil"/>
              <w:right w:val="single" w:sz="2" w:space="0" w:color="000000"/>
            </w:tcBorders>
          </w:tcPr>
          <w:p w14:paraId="55344AB1" w14:textId="77777777" w:rsidR="00A448AF" w:rsidRPr="00A448AF" w:rsidRDefault="00A448AF" w:rsidP="00D156F1">
            <w:pPr>
              <w:pStyle w:val="TableParagraph"/>
              <w:spacing w:before="21"/>
              <w:ind w:right="16"/>
              <w:rPr>
                <w:rFonts w:ascii="Arial Narrow" w:hAnsi="Arial Narrow"/>
                <w:sz w:val="13"/>
              </w:rPr>
            </w:pPr>
            <w:r w:rsidRPr="00A448AF">
              <w:rPr>
                <w:rFonts w:ascii="Arial Narrow" w:hAnsi="Arial Narrow"/>
                <w:w w:val="95"/>
                <w:sz w:val="13"/>
              </w:rPr>
              <w:t>(0)</w:t>
            </w:r>
          </w:p>
        </w:tc>
        <w:tc>
          <w:tcPr>
            <w:tcW w:w="785" w:type="dxa"/>
            <w:tcBorders>
              <w:top w:val="nil"/>
              <w:left w:val="single" w:sz="2" w:space="0" w:color="000000"/>
              <w:bottom w:val="nil"/>
            </w:tcBorders>
            <w:shd w:val="clear" w:color="auto" w:fill="FFFF99"/>
          </w:tcPr>
          <w:p w14:paraId="522248B2" w14:textId="77777777" w:rsidR="00A448AF" w:rsidRPr="00A448AF" w:rsidRDefault="00A448AF" w:rsidP="00D156F1">
            <w:pPr>
              <w:pStyle w:val="TableParagraph"/>
              <w:spacing w:before="21"/>
              <w:ind w:right="47"/>
              <w:rPr>
                <w:rFonts w:ascii="Arial Narrow" w:hAnsi="Arial Narrow"/>
                <w:sz w:val="13"/>
              </w:rPr>
            </w:pPr>
            <w:r w:rsidRPr="00A448AF">
              <w:rPr>
                <w:rFonts w:ascii="Arial Narrow" w:hAnsi="Arial Narrow"/>
                <w:sz w:val="13"/>
              </w:rPr>
              <w:t>5,135</w:t>
            </w:r>
          </w:p>
        </w:tc>
      </w:tr>
      <w:tr w:rsidR="00A448AF" w:rsidRPr="00A448AF" w14:paraId="5A214E99" w14:textId="77777777" w:rsidTr="00D156F1">
        <w:trPr>
          <w:trHeight w:val="192"/>
        </w:trPr>
        <w:tc>
          <w:tcPr>
            <w:tcW w:w="3051" w:type="dxa"/>
            <w:tcBorders>
              <w:top w:val="nil"/>
              <w:bottom w:val="nil"/>
            </w:tcBorders>
          </w:tcPr>
          <w:p w14:paraId="5B7DB08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Reticulation</w:t>
            </w:r>
          </w:p>
        </w:tc>
        <w:tc>
          <w:tcPr>
            <w:tcW w:w="279" w:type="dxa"/>
            <w:tcBorders>
              <w:top w:val="nil"/>
              <w:bottom w:val="nil"/>
            </w:tcBorders>
          </w:tcPr>
          <w:p w14:paraId="7FE944FD"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33088EFA"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sz w:val="13"/>
              </w:rPr>
              <w:t>6,566</w:t>
            </w:r>
          </w:p>
        </w:tc>
        <w:tc>
          <w:tcPr>
            <w:tcW w:w="786" w:type="dxa"/>
            <w:tcBorders>
              <w:top w:val="nil"/>
              <w:bottom w:val="nil"/>
              <w:right w:val="single" w:sz="2" w:space="0" w:color="000000"/>
            </w:tcBorders>
            <w:shd w:val="clear" w:color="auto" w:fill="FFFF99"/>
          </w:tcPr>
          <w:p w14:paraId="6A61EA6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96A6C9A"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2D51B1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47D6F0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B19AE1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339ACC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6A66679"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58B6066C"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78845287" w14:textId="77777777" w:rsidTr="00D156F1">
        <w:trPr>
          <w:trHeight w:val="192"/>
        </w:trPr>
        <w:tc>
          <w:tcPr>
            <w:tcW w:w="3051" w:type="dxa"/>
            <w:tcBorders>
              <w:top w:val="nil"/>
              <w:bottom w:val="nil"/>
            </w:tcBorders>
          </w:tcPr>
          <w:p w14:paraId="4AD13CF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Waste Water Treatment Works</w:t>
            </w:r>
          </w:p>
        </w:tc>
        <w:tc>
          <w:tcPr>
            <w:tcW w:w="279" w:type="dxa"/>
            <w:tcBorders>
              <w:top w:val="nil"/>
              <w:bottom w:val="nil"/>
            </w:tcBorders>
          </w:tcPr>
          <w:p w14:paraId="581CB375"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601D86A3"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7C3141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1E5F63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E23899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62A8D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7F34BE3"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BB34E3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8CD168F"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EE73FB8"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0C72BD6E" w14:textId="77777777" w:rsidTr="00D156F1">
        <w:trPr>
          <w:trHeight w:val="192"/>
        </w:trPr>
        <w:tc>
          <w:tcPr>
            <w:tcW w:w="3051" w:type="dxa"/>
            <w:tcBorders>
              <w:top w:val="nil"/>
              <w:bottom w:val="nil"/>
            </w:tcBorders>
          </w:tcPr>
          <w:p w14:paraId="075EF95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Outfall Sewers</w:t>
            </w:r>
          </w:p>
        </w:tc>
        <w:tc>
          <w:tcPr>
            <w:tcW w:w="279" w:type="dxa"/>
            <w:tcBorders>
              <w:top w:val="nil"/>
              <w:bottom w:val="nil"/>
            </w:tcBorders>
          </w:tcPr>
          <w:p w14:paraId="6190081F"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6D9469B9"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71A8BD9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17E2C89"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07F662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27EACA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0B33FC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7A210A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F65CE53"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FA9496E"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09292568" w14:textId="77777777" w:rsidTr="00D156F1">
        <w:trPr>
          <w:trHeight w:val="191"/>
        </w:trPr>
        <w:tc>
          <w:tcPr>
            <w:tcW w:w="3051" w:type="dxa"/>
            <w:tcBorders>
              <w:top w:val="nil"/>
              <w:bottom w:val="nil"/>
            </w:tcBorders>
          </w:tcPr>
          <w:p w14:paraId="28D9EED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Toilet Facilities</w:t>
            </w:r>
          </w:p>
        </w:tc>
        <w:tc>
          <w:tcPr>
            <w:tcW w:w="279" w:type="dxa"/>
            <w:tcBorders>
              <w:top w:val="nil"/>
              <w:bottom w:val="nil"/>
            </w:tcBorders>
          </w:tcPr>
          <w:p w14:paraId="4BAC8BB1"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3577DA1F"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51F7A26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41E9D7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58BB9B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60995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0E8769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11AC86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B875582"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1E8559C"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152AD581" w14:textId="77777777" w:rsidTr="00D156F1">
        <w:trPr>
          <w:trHeight w:val="190"/>
        </w:trPr>
        <w:tc>
          <w:tcPr>
            <w:tcW w:w="3051" w:type="dxa"/>
            <w:tcBorders>
              <w:top w:val="nil"/>
              <w:bottom w:val="nil"/>
            </w:tcBorders>
          </w:tcPr>
          <w:p w14:paraId="0A8CB13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79" w:type="dxa"/>
            <w:tcBorders>
              <w:top w:val="nil"/>
              <w:bottom w:val="nil"/>
            </w:tcBorders>
          </w:tcPr>
          <w:p w14:paraId="5276774C"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5CB77ED"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9C4865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6320EE"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CF33C6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A62060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D8D171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8BCFA6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4DED160"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313442B"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218CF6AE" w14:textId="77777777" w:rsidTr="00D156F1">
        <w:trPr>
          <w:trHeight w:val="189"/>
        </w:trPr>
        <w:tc>
          <w:tcPr>
            <w:tcW w:w="3051" w:type="dxa"/>
            <w:tcBorders>
              <w:top w:val="nil"/>
              <w:bottom w:val="nil"/>
            </w:tcBorders>
          </w:tcPr>
          <w:p w14:paraId="274D6BF7"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Solid Waste Infrastructure</w:t>
            </w:r>
          </w:p>
        </w:tc>
        <w:tc>
          <w:tcPr>
            <w:tcW w:w="279" w:type="dxa"/>
            <w:tcBorders>
              <w:top w:val="nil"/>
              <w:bottom w:val="nil"/>
            </w:tcBorders>
          </w:tcPr>
          <w:p w14:paraId="6033B2C1"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3A5D6FA7" w14:textId="77777777" w:rsidR="00A448AF" w:rsidRPr="00A448AF" w:rsidRDefault="00A448AF" w:rsidP="00D156F1">
            <w:pPr>
              <w:pStyle w:val="TableParagraph"/>
              <w:spacing w:before="1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2D9135D5"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36CAEFE4"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261CA8F"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CA4836D"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tcPr>
          <w:p w14:paraId="6E52BE44"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75A3674"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AE7F4CD"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0FA755A3" w14:textId="77777777" w:rsidR="00A448AF" w:rsidRPr="00A448AF" w:rsidRDefault="00A448AF" w:rsidP="00D156F1">
            <w:pPr>
              <w:pStyle w:val="TableParagraph"/>
              <w:spacing w:before="19"/>
              <w:ind w:right="107"/>
              <w:rPr>
                <w:rFonts w:ascii="Arial Narrow" w:hAnsi="Arial Narrow"/>
                <w:sz w:val="13"/>
              </w:rPr>
            </w:pPr>
            <w:r w:rsidRPr="00A448AF">
              <w:rPr>
                <w:rFonts w:ascii="Arial Narrow" w:hAnsi="Arial Narrow"/>
                <w:w w:val="99"/>
                <w:sz w:val="13"/>
              </w:rPr>
              <w:t>–</w:t>
            </w:r>
          </w:p>
        </w:tc>
      </w:tr>
      <w:tr w:rsidR="00A448AF" w:rsidRPr="00A448AF" w14:paraId="5C8FB08F" w14:textId="77777777" w:rsidTr="00D156F1">
        <w:trPr>
          <w:trHeight w:val="195"/>
        </w:trPr>
        <w:tc>
          <w:tcPr>
            <w:tcW w:w="3051" w:type="dxa"/>
            <w:tcBorders>
              <w:top w:val="nil"/>
              <w:bottom w:val="nil"/>
            </w:tcBorders>
          </w:tcPr>
          <w:p w14:paraId="37E027FC"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Landfill Sites</w:t>
            </w:r>
          </w:p>
        </w:tc>
        <w:tc>
          <w:tcPr>
            <w:tcW w:w="279" w:type="dxa"/>
            <w:tcBorders>
              <w:top w:val="nil"/>
              <w:bottom w:val="nil"/>
            </w:tcBorders>
          </w:tcPr>
          <w:p w14:paraId="2D6ABFEC"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73517E3F" w14:textId="77777777" w:rsidR="00A448AF" w:rsidRPr="00A448AF" w:rsidRDefault="00A448AF" w:rsidP="00D156F1">
            <w:pPr>
              <w:pStyle w:val="TableParagraph"/>
              <w:spacing w:before="21"/>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18653BF6"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EBA169E"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402ABD3"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586A461"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95CF834"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EAAA9FF"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44883F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CFA6208" w14:textId="77777777" w:rsidR="00A448AF" w:rsidRPr="00A448AF" w:rsidRDefault="00A448AF" w:rsidP="00D156F1">
            <w:pPr>
              <w:pStyle w:val="TableParagraph"/>
              <w:spacing w:before="21"/>
              <w:ind w:right="107"/>
              <w:rPr>
                <w:rFonts w:ascii="Arial Narrow" w:hAnsi="Arial Narrow"/>
                <w:sz w:val="13"/>
              </w:rPr>
            </w:pPr>
            <w:r w:rsidRPr="00A448AF">
              <w:rPr>
                <w:rFonts w:ascii="Arial Narrow" w:hAnsi="Arial Narrow"/>
                <w:w w:val="99"/>
                <w:sz w:val="13"/>
              </w:rPr>
              <w:t>–</w:t>
            </w:r>
          </w:p>
        </w:tc>
      </w:tr>
      <w:tr w:rsidR="00A448AF" w:rsidRPr="00A448AF" w14:paraId="4821F9B5" w14:textId="77777777" w:rsidTr="00D156F1">
        <w:trPr>
          <w:trHeight w:val="192"/>
        </w:trPr>
        <w:tc>
          <w:tcPr>
            <w:tcW w:w="3051" w:type="dxa"/>
            <w:tcBorders>
              <w:top w:val="nil"/>
              <w:bottom w:val="nil"/>
            </w:tcBorders>
          </w:tcPr>
          <w:p w14:paraId="0F754E45"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Waste Transfer Stations</w:t>
            </w:r>
          </w:p>
        </w:tc>
        <w:tc>
          <w:tcPr>
            <w:tcW w:w="279" w:type="dxa"/>
            <w:tcBorders>
              <w:top w:val="nil"/>
              <w:bottom w:val="nil"/>
            </w:tcBorders>
          </w:tcPr>
          <w:p w14:paraId="22486B4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F4793AC"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7F91F6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B35834F"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EFB5AF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BDCC97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0297BA7"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279699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6D4C157"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B09F5A7"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04B18E33" w14:textId="77777777" w:rsidTr="00D156F1">
        <w:trPr>
          <w:trHeight w:val="191"/>
        </w:trPr>
        <w:tc>
          <w:tcPr>
            <w:tcW w:w="3051" w:type="dxa"/>
            <w:tcBorders>
              <w:top w:val="nil"/>
              <w:bottom w:val="nil"/>
            </w:tcBorders>
          </w:tcPr>
          <w:p w14:paraId="5A75804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Waste Processing Facilities</w:t>
            </w:r>
          </w:p>
        </w:tc>
        <w:tc>
          <w:tcPr>
            <w:tcW w:w="279" w:type="dxa"/>
            <w:tcBorders>
              <w:top w:val="nil"/>
              <w:bottom w:val="nil"/>
            </w:tcBorders>
          </w:tcPr>
          <w:p w14:paraId="68C6F05E"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3300386A"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A81146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4F94BE0"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AE0A5A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3F798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92691B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7B16A4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C481518"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45DFCA1"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55B7D7E6" w14:textId="77777777" w:rsidTr="00D156F1">
        <w:trPr>
          <w:trHeight w:val="192"/>
        </w:trPr>
        <w:tc>
          <w:tcPr>
            <w:tcW w:w="3051" w:type="dxa"/>
            <w:tcBorders>
              <w:top w:val="nil"/>
              <w:bottom w:val="nil"/>
            </w:tcBorders>
          </w:tcPr>
          <w:p w14:paraId="2AA8E89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Waste Drop-off Points</w:t>
            </w:r>
          </w:p>
        </w:tc>
        <w:tc>
          <w:tcPr>
            <w:tcW w:w="279" w:type="dxa"/>
            <w:tcBorders>
              <w:top w:val="nil"/>
              <w:bottom w:val="nil"/>
            </w:tcBorders>
          </w:tcPr>
          <w:p w14:paraId="2CF07759"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01F6089"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6EC71B05"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76471F2"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37436B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C64EB1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69BC9E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19DF9E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4885840"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DAE6078"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6DF74BAC" w14:textId="77777777" w:rsidTr="00D156F1">
        <w:trPr>
          <w:trHeight w:val="192"/>
        </w:trPr>
        <w:tc>
          <w:tcPr>
            <w:tcW w:w="3051" w:type="dxa"/>
            <w:tcBorders>
              <w:top w:val="nil"/>
              <w:bottom w:val="nil"/>
            </w:tcBorders>
          </w:tcPr>
          <w:p w14:paraId="08E2799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Waste Separation Facilities</w:t>
            </w:r>
          </w:p>
        </w:tc>
        <w:tc>
          <w:tcPr>
            <w:tcW w:w="279" w:type="dxa"/>
            <w:tcBorders>
              <w:top w:val="nil"/>
              <w:bottom w:val="nil"/>
            </w:tcBorders>
          </w:tcPr>
          <w:p w14:paraId="735F1999"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26605EF"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3EFE655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08260F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4CEE3E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00B197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4DDF686"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247675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8546DC5"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A03C708"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46A5DA30" w14:textId="77777777" w:rsidTr="00D156F1">
        <w:trPr>
          <w:trHeight w:val="191"/>
        </w:trPr>
        <w:tc>
          <w:tcPr>
            <w:tcW w:w="3051" w:type="dxa"/>
            <w:tcBorders>
              <w:top w:val="nil"/>
              <w:bottom w:val="nil"/>
            </w:tcBorders>
          </w:tcPr>
          <w:p w14:paraId="431EE4E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Electricity Generation Facilities</w:t>
            </w:r>
          </w:p>
        </w:tc>
        <w:tc>
          <w:tcPr>
            <w:tcW w:w="279" w:type="dxa"/>
            <w:tcBorders>
              <w:top w:val="nil"/>
              <w:bottom w:val="nil"/>
            </w:tcBorders>
          </w:tcPr>
          <w:p w14:paraId="13406B3B"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95E6CD5"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681FC4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3B7DB8D"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F6E8D1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F26544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C7D4F1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E4EF61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643FC65"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93663F7"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7D627AB7" w14:textId="77777777" w:rsidTr="00D156F1">
        <w:trPr>
          <w:trHeight w:val="190"/>
        </w:trPr>
        <w:tc>
          <w:tcPr>
            <w:tcW w:w="3051" w:type="dxa"/>
            <w:tcBorders>
              <w:top w:val="nil"/>
              <w:bottom w:val="nil"/>
            </w:tcBorders>
          </w:tcPr>
          <w:p w14:paraId="63B04D0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79" w:type="dxa"/>
            <w:tcBorders>
              <w:top w:val="nil"/>
              <w:bottom w:val="nil"/>
            </w:tcBorders>
          </w:tcPr>
          <w:p w14:paraId="7D87434E"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92DF1A9"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29CB0A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0317206"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3F01FF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E07BBD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9BD46C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D4FF71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FC7D253"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FDC9C3B"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432149DB" w14:textId="77777777" w:rsidTr="00D156F1">
        <w:trPr>
          <w:trHeight w:val="189"/>
        </w:trPr>
        <w:tc>
          <w:tcPr>
            <w:tcW w:w="3051" w:type="dxa"/>
            <w:tcBorders>
              <w:top w:val="nil"/>
              <w:bottom w:val="nil"/>
            </w:tcBorders>
          </w:tcPr>
          <w:p w14:paraId="460AC547"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Rail Infrastructure</w:t>
            </w:r>
          </w:p>
        </w:tc>
        <w:tc>
          <w:tcPr>
            <w:tcW w:w="279" w:type="dxa"/>
            <w:tcBorders>
              <w:top w:val="nil"/>
              <w:bottom w:val="nil"/>
            </w:tcBorders>
          </w:tcPr>
          <w:p w14:paraId="263F05F1"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5AD3BD86" w14:textId="77777777" w:rsidR="00A448AF" w:rsidRPr="00A448AF" w:rsidRDefault="00A448AF" w:rsidP="00D156F1">
            <w:pPr>
              <w:pStyle w:val="TableParagraph"/>
              <w:spacing w:before="1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081AA8C2"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1C8BD3F"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0D10D828"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A4127D6"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tcPr>
          <w:p w14:paraId="10A21B25"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5F81FE7"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AECA302"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33363F25" w14:textId="77777777" w:rsidR="00A448AF" w:rsidRPr="00A448AF" w:rsidRDefault="00A448AF" w:rsidP="00D156F1">
            <w:pPr>
              <w:pStyle w:val="TableParagraph"/>
              <w:spacing w:before="19"/>
              <w:ind w:right="107"/>
              <w:rPr>
                <w:rFonts w:ascii="Arial Narrow" w:hAnsi="Arial Narrow"/>
                <w:sz w:val="13"/>
              </w:rPr>
            </w:pPr>
            <w:r w:rsidRPr="00A448AF">
              <w:rPr>
                <w:rFonts w:ascii="Arial Narrow" w:hAnsi="Arial Narrow"/>
                <w:w w:val="99"/>
                <w:sz w:val="13"/>
              </w:rPr>
              <w:t>–</w:t>
            </w:r>
          </w:p>
        </w:tc>
      </w:tr>
      <w:tr w:rsidR="00A448AF" w:rsidRPr="00A448AF" w14:paraId="0A6AB61F" w14:textId="77777777" w:rsidTr="00D156F1">
        <w:trPr>
          <w:trHeight w:val="195"/>
        </w:trPr>
        <w:tc>
          <w:tcPr>
            <w:tcW w:w="3051" w:type="dxa"/>
            <w:tcBorders>
              <w:top w:val="nil"/>
              <w:bottom w:val="nil"/>
            </w:tcBorders>
          </w:tcPr>
          <w:p w14:paraId="6F1B211C"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Rail Lines</w:t>
            </w:r>
          </w:p>
        </w:tc>
        <w:tc>
          <w:tcPr>
            <w:tcW w:w="279" w:type="dxa"/>
            <w:tcBorders>
              <w:top w:val="nil"/>
              <w:bottom w:val="nil"/>
            </w:tcBorders>
          </w:tcPr>
          <w:p w14:paraId="7ED2251B"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EE6796A" w14:textId="77777777" w:rsidR="00A448AF" w:rsidRPr="00A448AF" w:rsidRDefault="00A448AF" w:rsidP="00D156F1">
            <w:pPr>
              <w:pStyle w:val="TableParagraph"/>
              <w:spacing w:before="21"/>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4ACCB40B"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A23F05A"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FC864D1"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5D081A4"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B0A30A5"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0F8E908"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810AF80"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232981F1" w14:textId="77777777" w:rsidR="00A448AF" w:rsidRPr="00A448AF" w:rsidRDefault="00A448AF" w:rsidP="00D156F1">
            <w:pPr>
              <w:pStyle w:val="TableParagraph"/>
              <w:spacing w:before="21"/>
              <w:ind w:right="107"/>
              <w:rPr>
                <w:rFonts w:ascii="Arial Narrow" w:hAnsi="Arial Narrow"/>
                <w:sz w:val="13"/>
              </w:rPr>
            </w:pPr>
            <w:r w:rsidRPr="00A448AF">
              <w:rPr>
                <w:rFonts w:ascii="Arial Narrow" w:hAnsi="Arial Narrow"/>
                <w:w w:val="99"/>
                <w:sz w:val="13"/>
              </w:rPr>
              <w:t>–</w:t>
            </w:r>
          </w:p>
        </w:tc>
      </w:tr>
      <w:tr w:rsidR="00A448AF" w:rsidRPr="00A448AF" w14:paraId="4A45F73F" w14:textId="77777777" w:rsidTr="00D156F1">
        <w:trPr>
          <w:trHeight w:val="192"/>
        </w:trPr>
        <w:tc>
          <w:tcPr>
            <w:tcW w:w="3051" w:type="dxa"/>
            <w:tcBorders>
              <w:top w:val="nil"/>
              <w:bottom w:val="nil"/>
            </w:tcBorders>
          </w:tcPr>
          <w:p w14:paraId="3AD98640"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Rail Structures</w:t>
            </w:r>
          </w:p>
        </w:tc>
        <w:tc>
          <w:tcPr>
            <w:tcW w:w="279" w:type="dxa"/>
            <w:tcBorders>
              <w:top w:val="nil"/>
              <w:bottom w:val="nil"/>
            </w:tcBorders>
          </w:tcPr>
          <w:p w14:paraId="46000790"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0A2EEFA4" w14:textId="77777777" w:rsidR="00A448AF" w:rsidRPr="00A448AF" w:rsidRDefault="00A448AF" w:rsidP="00D156F1">
            <w:pPr>
              <w:pStyle w:val="TableParagraph"/>
              <w:spacing w:before="18"/>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45AC0F44"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4D26F61" w14:textId="77777777" w:rsidR="00A448AF" w:rsidRPr="00A448AF" w:rsidRDefault="00A448AF" w:rsidP="00D156F1">
            <w:pPr>
              <w:pStyle w:val="TableParagraph"/>
              <w:spacing w:before="18"/>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807C79C"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D8190BF"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E9AF0DD"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39172354" w14:textId="77777777" w:rsidR="00A448AF" w:rsidRPr="00A448AF" w:rsidRDefault="00A448AF" w:rsidP="00D156F1">
            <w:pPr>
              <w:pStyle w:val="TableParagraph"/>
              <w:spacing w:before="18"/>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B32D93"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FE834FF" w14:textId="77777777" w:rsidR="00A448AF" w:rsidRPr="00A448AF" w:rsidRDefault="00A448AF" w:rsidP="00D156F1">
            <w:pPr>
              <w:pStyle w:val="TableParagraph"/>
              <w:spacing w:before="18"/>
              <w:ind w:right="107"/>
              <w:rPr>
                <w:rFonts w:ascii="Arial Narrow" w:hAnsi="Arial Narrow"/>
                <w:sz w:val="13"/>
              </w:rPr>
            </w:pPr>
            <w:r w:rsidRPr="00A448AF">
              <w:rPr>
                <w:rFonts w:ascii="Arial Narrow" w:hAnsi="Arial Narrow"/>
                <w:w w:val="99"/>
                <w:sz w:val="13"/>
              </w:rPr>
              <w:t>–</w:t>
            </w:r>
          </w:p>
        </w:tc>
      </w:tr>
      <w:tr w:rsidR="00A448AF" w:rsidRPr="00A448AF" w14:paraId="33D704AD" w14:textId="77777777" w:rsidTr="00D156F1">
        <w:trPr>
          <w:trHeight w:val="192"/>
        </w:trPr>
        <w:tc>
          <w:tcPr>
            <w:tcW w:w="3051" w:type="dxa"/>
            <w:tcBorders>
              <w:top w:val="nil"/>
              <w:bottom w:val="nil"/>
            </w:tcBorders>
          </w:tcPr>
          <w:p w14:paraId="792B1934"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Rail Furniture</w:t>
            </w:r>
          </w:p>
        </w:tc>
        <w:tc>
          <w:tcPr>
            <w:tcW w:w="279" w:type="dxa"/>
            <w:tcBorders>
              <w:top w:val="nil"/>
              <w:bottom w:val="nil"/>
            </w:tcBorders>
          </w:tcPr>
          <w:p w14:paraId="0572E09F"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31FE9A3"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1A52DCB2"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7E96144"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F456E4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5A48E4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4F4317D"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71B322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95F95F3"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3086351"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19165A5B" w14:textId="77777777" w:rsidTr="00D156F1">
        <w:trPr>
          <w:trHeight w:val="191"/>
        </w:trPr>
        <w:tc>
          <w:tcPr>
            <w:tcW w:w="3051" w:type="dxa"/>
            <w:tcBorders>
              <w:top w:val="nil"/>
              <w:bottom w:val="nil"/>
            </w:tcBorders>
          </w:tcPr>
          <w:p w14:paraId="5ADB2A0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Drainage Collection</w:t>
            </w:r>
          </w:p>
        </w:tc>
        <w:tc>
          <w:tcPr>
            <w:tcW w:w="279" w:type="dxa"/>
            <w:tcBorders>
              <w:top w:val="nil"/>
              <w:bottom w:val="nil"/>
            </w:tcBorders>
          </w:tcPr>
          <w:p w14:paraId="24E9205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1E89BD56"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531540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0714477"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445C84B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C5C2125"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657058E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20FE5F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6F72B12"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33C3DA9"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06D8966E" w14:textId="77777777" w:rsidTr="00D156F1">
        <w:trPr>
          <w:trHeight w:val="191"/>
        </w:trPr>
        <w:tc>
          <w:tcPr>
            <w:tcW w:w="3051" w:type="dxa"/>
            <w:tcBorders>
              <w:top w:val="nil"/>
              <w:bottom w:val="nil"/>
            </w:tcBorders>
          </w:tcPr>
          <w:p w14:paraId="0995265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Storm water Conveyance</w:t>
            </w:r>
          </w:p>
        </w:tc>
        <w:tc>
          <w:tcPr>
            <w:tcW w:w="279" w:type="dxa"/>
            <w:tcBorders>
              <w:top w:val="nil"/>
              <w:bottom w:val="nil"/>
            </w:tcBorders>
          </w:tcPr>
          <w:p w14:paraId="39ED4DF8"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5FD505EC"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A511EF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51E3A67"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3B37C9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7BFEB1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08AAFF0B"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306FE1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E4FBCC8"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340A3679"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69CA2298" w14:textId="77777777" w:rsidTr="00D156F1">
        <w:trPr>
          <w:trHeight w:val="192"/>
        </w:trPr>
        <w:tc>
          <w:tcPr>
            <w:tcW w:w="3051" w:type="dxa"/>
            <w:tcBorders>
              <w:top w:val="nil"/>
              <w:bottom w:val="nil"/>
            </w:tcBorders>
          </w:tcPr>
          <w:p w14:paraId="3E0F9E9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Attenuation</w:t>
            </w:r>
          </w:p>
        </w:tc>
        <w:tc>
          <w:tcPr>
            <w:tcW w:w="279" w:type="dxa"/>
            <w:tcBorders>
              <w:top w:val="nil"/>
              <w:bottom w:val="nil"/>
            </w:tcBorders>
          </w:tcPr>
          <w:p w14:paraId="78444CF6"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6F498375"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724516B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F85440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68F500E"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2FEF391"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59D2CA48"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6A7066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0AC38A9"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7A06968A"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4A5F5B1D" w14:textId="77777777" w:rsidTr="00D156F1">
        <w:trPr>
          <w:trHeight w:val="191"/>
        </w:trPr>
        <w:tc>
          <w:tcPr>
            <w:tcW w:w="3051" w:type="dxa"/>
            <w:tcBorders>
              <w:top w:val="nil"/>
              <w:bottom w:val="nil"/>
            </w:tcBorders>
          </w:tcPr>
          <w:p w14:paraId="0A9E01CE"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MV Substations</w:t>
            </w:r>
          </w:p>
        </w:tc>
        <w:tc>
          <w:tcPr>
            <w:tcW w:w="279" w:type="dxa"/>
            <w:tcBorders>
              <w:top w:val="nil"/>
              <w:bottom w:val="nil"/>
            </w:tcBorders>
          </w:tcPr>
          <w:p w14:paraId="6AB7F47B"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2E2AF8D0"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41980D2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13D0628"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D21EB7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9534A9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4B623D37"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2D356C7"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0B4C41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1D2ADB9"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2F42A693" w14:textId="77777777" w:rsidTr="00D156F1">
        <w:trPr>
          <w:trHeight w:val="192"/>
        </w:trPr>
        <w:tc>
          <w:tcPr>
            <w:tcW w:w="3051" w:type="dxa"/>
            <w:tcBorders>
              <w:top w:val="nil"/>
              <w:bottom w:val="nil"/>
            </w:tcBorders>
          </w:tcPr>
          <w:p w14:paraId="4737374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LV Networks</w:t>
            </w:r>
          </w:p>
        </w:tc>
        <w:tc>
          <w:tcPr>
            <w:tcW w:w="279" w:type="dxa"/>
            <w:tcBorders>
              <w:top w:val="nil"/>
              <w:bottom w:val="nil"/>
            </w:tcBorders>
          </w:tcPr>
          <w:p w14:paraId="2C4FC30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0AF8EA03"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A36371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CECBB42"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00D8B284"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44515C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960F9A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856BE9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2DAA87C"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97E59A9"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7D6F29A4" w14:textId="77777777" w:rsidTr="00D156F1">
        <w:trPr>
          <w:trHeight w:val="190"/>
        </w:trPr>
        <w:tc>
          <w:tcPr>
            <w:tcW w:w="3051" w:type="dxa"/>
            <w:tcBorders>
              <w:top w:val="nil"/>
              <w:bottom w:val="nil"/>
            </w:tcBorders>
          </w:tcPr>
          <w:p w14:paraId="2AFD2ABF"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79" w:type="dxa"/>
            <w:tcBorders>
              <w:top w:val="nil"/>
              <w:bottom w:val="nil"/>
            </w:tcBorders>
          </w:tcPr>
          <w:p w14:paraId="4D5DB6F4"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1F40991E"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0C3ECBA6"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6017582C"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A9E8B0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F47FC0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779CA82D"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FECCE6B"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AB7B351"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0466F91B"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5F1EEC4E" w14:textId="77777777" w:rsidTr="00D156F1">
        <w:trPr>
          <w:trHeight w:val="189"/>
        </w:trPr>
        <w:tc>
          <w:tcPr>
            <w:tcW w:w="3051" w:type="dxa"/>
            <w:tcBorders>
              <w:top w:val="nil"/>
              <w:bottom w:val="nil"/>
            </w:tcBorders>
          </w:tcPr>
          <w:p w14:paraId="2C9D788F"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Coastal Infrastructure</w:t>
            </w:r>
          </w:p>
        </w:tc>
        <w:tc>
          <w:tcPr>
            <w:tcW w:w="279" w:type="dxa"/>
            <w:tcBorders>
              <w:top w:val="nil"/>
              <w:bottom w:val="nil"/>
            </w:tcBorders>
          </w:tcPr>
          <w:p w14:paraId="3026C2B8"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tcPr>
          <w:p w14:paraId="5A08CC3B" w14:textId="77777777" w:rsidR="00A448AF" w:rsidRPr="00A448AF" w:rsidRDefault="00A448AF" w:rsidP="00D156F1">
            <w:pPr>
              <w:pStyle w:val="TableParagraph"/>
              <w:spacing w:before="19"/>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tcPr>
          <w:p w14:paraId="1E8FE6E7"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1199DBE0" w14:textId="77777777" w:rsidR="00A448AF" w:rsidRPr="00A448AF" w:rsidRDefault="00A448AF" w:rsidP="00D156F1">
            <w:pPr>
              <w:pStyle w:val="TableParagraph"/>
              <w:spacing w:before="19"/>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5694DD71"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tcPr>
          <w:p w14:paraId="28001351"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tcPr>
          <w:p w14:paraId="25F1C70B"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476DC8D0" w14:textId="77777777" w:rsidR="00A448AF" w:rsidRPr="00A448AF" w:rsidRDefault="00A448AF" w:rsidP="00D156F1">
            <w:pPr>
              <w:pStyle w:val="TableParagraph"/>
              <w:spacing w:before="19"/>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59BDA8E8"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tcPr>
          <w:p w14:paraId="5C05A1D9" w14:textId="77777777" w:rsidR="00A448AF" w:rsidRPr="00A448AF" w:rsidRDefault="00A448AF" w:rsidP="00D156F1">
            <w:pPr>
              <w:pStyle w:val="TableParagraph"/>
              <w:spacing w:before="19"/>
              <w:ind w:right="107"/>
              <w:rPr>
                <w:rFonts w:ascii="Arial Narrow" w:hAnsi="Arial Narrow"/>
                <w:sz w:val="13"/>
              </w:rPr>
            </w:pPr>
            <w:r w:rsidRPr="00A448AF">
              <w:rPr>
                <w:rFonts w:ascii="Arial Narrow" w:hAnsi="Arial Narrow"/>
                <w:w w:val="99"/>
                <w:sz w:val="13"/>
              </w:rPr>
              <w:t>–</w:t>
            </w:r>
          </w:p>
        </w:tc>
      </w:tr>
      <w:tr w:rsidR="00A448AF" w:rsidRPr="00A448AF" w14:paraId="558488AD" w14:textId="77777777" w:rsidTr="00D156F1">
        <w:trPr>
          <w:trHeight w:val="195"/>
        </w:trPr>
        <w:tc>
          <w:tcPr>
            <w:tcW w:w="3051" w:type="dxa"/>
            <w:tcBorders>
              <w:top w:val="nil"/>
              <w:bottom w:val="nil"/>
            </w:tcBorders>
          </w:tcPr>
          <w:p w14:paraId="405C4A72"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Sand Pumps</w:t>
            </w:r>
          </w:p>
        </w:tc>
        <w:tc>
          <w:tcPr>
            <w:tcW w:w="279" w:type="dxa"/>
            <w:tcBorders>
              <w:top w:val="nil"/>
              <w:bottom w:val="nil"/>
            </w:tcBorders>
          </w:tcPr>
          <w:p w14:paraId="2FA0D6A6"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85772F9" w14:textId="77777777" w:rsidR="00A448AF" w:rsidRPr="00A448AF" w:rsidRDefault="00A448AF" w:rsidP="00D156F1">
            <w:pPr>
              <w:pStyle w:val="TableParagraph"/>
              <w:spacing w:before="21"/>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5DE29E09"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59D5A878" w14:textId="77777777" w:rsidR="00A448AF" w:rsidRPr="00A448AF" w:rsidRDefault="00A448AF" w:rsidP="00D156F1">
            <w:pPr>
              <w:pStyle w:val="TableParagraph"/>
              <w:spacing w:before="21"/>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4ACDE54"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6DA3B72"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1D2752DE"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08A2C8F2" w14:textId="77777777" w:rsidR="00A448AF" w:rsidRPr="00A448AF" w:rsidRDefault="00A448AF" w:rsidP="00D156F1">
            <w:pPr>
              <w:pStyle w:val="TableParagraph"/>
              <w:spacing w:before="21"/>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803AB87"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6FD83C0C" w14:textId="77777777" w:rsidR="00A448AF" w:rsidRPr="00A448AF" w:rsidRDefault="00A448AF" w:rsidP="00D156F1">
            <w:pPr>
              <w:pStyle w:val="TableParagraph"/>
              <w:spacing w:before="21"/>
              <w:ind w:right="107"/>
              <w:rPr>
                <w:rFonts w:ascii="Arial Narrow" w:hAnsi="Arial Narrow"/>
                <w:sz w:val="13"/>
              </w:rPr>
            </w:pPr>
            <w:r w:rsidRPr="00A448AF">
              <w:rPr>
                <w:rFonts w:ascii="Arial Narrow" w:hAnsi="Arial Narrow"/>
                <w:w w:val="99"/>
                <w:sz w:val="13"/>
              </w:rPr>
              <w:t>–</w:t>
            </w:r>
          </w:p>
        </w:tc>
      </w:tr>
      <w:tr w:rsidR="00A448AF" w:rsidRPr="00A448AF" w14:paraId="10FB608E" w14:textId="77777777" w:rsidTr="00D156F1">
        <w:trPr>
          <w:trHeight w:val="191"/>
        </w:trPr>
        <w:tc>
          <w:tcPr>
            <w:tcW w:w="3051" w:type="dxa"/>
            <w:tcBorders>
              <w:top w:val="nil"/>
              <w:bottom w:val="nil"/>
            </w:tcBorders>
          </w:tcPr>
          <w:p w14:paraId="587C397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Piers</w:t>
            </w:r>
          </w:p>
        </w:tc>
        <w:tc>
          <w:tcPr>
            <w:tcW w:w="279" w:type="dxa"/>
            <w:tcBorders>
              <w:top w:val="nil"/>
              <w:bottom w:val="nil"/>
            </w:tcBorders>
          </w:tcPr>
          <w:p w14:paraId="30B5D4FD"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4AB8B551"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2B10C23D"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CF86185"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1FC2107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2FEADA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2F5996C6"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1AF9E40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7FACA512"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1D4591E9"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63B94DD0" w14:textId="77777777" w:rsidTr="00D156F1">
        <w:trPr>
          <w:trHeight w:val="192"/>
        </w:trPr>
        <w:tc>
          <w:tcPr>
            <w:tcW w:w="3051" w:type="dxa"/>
            <w:tcBorders>
              <w:top w:val="nil"/>
              <w:bottom w:val="nil"/>
            </w:tcBorders>
          </w:tcPr>
          <w:p w14:paraId="16B3D0F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Revetments</w:t>
            </w:r>
          </w:p>
        </w:tc>
        <w:tc>
          <w:tcPr>
            <w:tcW w:w="279" w:type="dxa"/>
            <w:tcBorders>
              <w:top w:val="nil"/>
              <w:bottom w:val="nil"/>
            </w:tcBorders>
          </w:tcPr>
          <w:p w14:paraId="0B63B7F2" w14:textId="77777777" w:rsidR="00A448AF" w:rsidRPr="00A448AF" w:rsidRDefault="00A448AF" w:rsidP="00D156F1">
            <w:pPr>
              <w:pStyle w:val="TableParagraph"/>
              <w:jc w:val="left"/>
              <w:rPr>
                <w:rFonts w:ascii="Arial Narrow" w:hAnsi="Arial Narrow"/>
                <w:sz w:val="12"/>
              </w:rPr>
            </w:pPr>
          </w:p>
        </w:tc>
        <w:tc>
          <w:tcPr>
            <w:tcW w:w="785" w:type="dxa"/>
            <w:tcBorders>
              <w:top w:val="nil"/>
              <w:bottom w:val="nil"/>
            </w:tcBorders>
            <w:shd w:val="clear" w:color="auto" w:fill="FFFF99"/>
          </w:tcPr>
          <w:p w14:paraId="0B948533"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nil"/>
              <w:right w:val="single" w:sz="2" w:space="0" w:color="000000"/>
            </w:tcBorders>
            <w:shd w:val="clear" w:color="auto" w:fill="FFFF99"/>
          </w:tcPr>
          <w:p w14:paraId="5BC6B78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717C03F1"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3DB03A73"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nil"/>
              <w:right w:val="single" w:sz="2" w:space="0" w:color="000000"/>
            </w:tcBorders>
            <w:shd w:val="clear" w:color="auto" w:fill="FFFF99"/>
          </w:tcPr>
          <w:p w14:paraId="2CBF1808"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nil"/>
              <w:right w:val="single" w:sz="2" w:space="0" w:color="000000"/>
            </w:tcBorders>
            <w:shd w:val="clear" w:color="auto" w:fill="FFFF99"/>
          </w:tcPr>
          <w:p w14:paraId="3A09C4F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23D644AC"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nil"/>
              <w:right w:val="single" w:sz="2" w:space="0" w:color="000000"/>
            </w:tcBorders>
          </w:tcPr>
          <w:p w14:paraId="6E154782"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nil"/>
            </w:tcBorders>
            <w:shd w:val="clear" w:color="auto" w:fill="FFFF99"/>
          </w:tcPr>
          <w:p w14:paraId="41653BF0"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r w:rsidR="00A448AF" w:rsidRPr="00A448AF" w14:paraId="2C587363" w14:textId="77777777" w:rsidTr="00A448AF">
        <w:trPr>
          <w:trHeight w:val="190"/>
        </w:trPr>
        <w:tc>
          <w:tcPr>
            <w:tcW w:w="3051" w:type="dxa"/>
            <w:tcBorders>
              <w:top w:val="nil"/>
              <w:bottom w:val="single" w:sz="4" w:space="0" w:color="auto"/>
            </w:tcBorders>
          </w:tcPr>
          <w:p w14:paraId="56EB066B"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Promenades</w:t>
            </w:r>
          </w:p>
        </w:tc>
        <w:tc>
          <w:tcPr>
            <w:tcW w:w="279" w:type="dxa"/>
            <w:tcBorders>
              <w:top w:val="nil"/>
              <w:bottom w:val="single" w:sz="4" w:space="0" w:color="auto"/>
            </w:tcBorders>
          </w:tcPr>
          <w:p w14:paraId="11621941" w14:textId="77777777" w:rsidR="00A448AF" w:rsidRPr="00A448AF" w:rsidRDefault="00A448AF" w:rsidP="00D156F1">
            <w:pPr>
              <w:pStyle w:val="TableParagraph"/>
              <w:jc w:val="left"/>
              <w:rPr>
                <w:rFonts w:ascii="Arial Narrow" w:hAnsi="Arial Narrow"/>
                <w:sz w:val="12"/>
              </w:rPr>
            </w:pPr>
          </w:p>
        </w:tc>
        <w:tc>
          <w:tcPr>
            <w:tcW w:w="785" w:type="dxa"/>
            <w:tcBorders>
              <w:top w:val="nil"/>
              <w:bottom w:val="single" w:sz="4" w:space="0" w:color="auto"/>
            </w:tcBorders>
            <w:shd w:val="clear" w:color="auto" w:fill="FFFF99"/>
          </w:tcPr>
          <w:p w14:paraId="7B6F990B" w14:textId="77777777" w:rsidR="00A448AF" w:rsidRPr="00A448AF" w:rsidRDefault="00A448AF" w:rsidP="00D156F1">
            <w:pPr>
              <w:pStyle w:val="TableParagraph"/>
              <w:spacing w:before="17"/>
              <w:ind w:right="108"/>
              <w:rPr>
                <w:rFonts w:ascii="Arial Narrow" w:hAnsi="Arial Narrow"/>
                <w:sz w:val="13"/>
              </w:rPr>
            </w:pPr>
            <w:r w:rsidRPr="00A448AF">
              <w:rPr>
                <w:rFonts w:ascii="Arial Narrow" w:hAnsi="Arial Narrow"/>
                <w:w w:val="99"/>
                <w:sz w:val="13"/>
              </w:rPr>
              <w:t>–</w:t>
            </w:r>
          </w:p>
        </w:tc>
        <w:tc>
          <w:tcPr>
            <w:tcW w:w="786" w:type="dxa"/>
            <w:tcBorders>
              <w:top w:val="nil"/>
              <w:bottom w:val="single" w:sz="4" w:space="0" w:color="auto"/>
              <w:right w:val="single" w:sz="2" w:space="0" w:color="000000"/>
            </w:tcBorders>
            <w:shd w:val="clear" w:color="auto" w:fill="FFFF99"/>
          </w:tcPr>
          <w:p w14:paraId="034F3150"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10237659" w14:textId="77777777" w:rsidR="00A448AF" w:rsidRPr="00A448AF" w:rsidRDefault="00A448AF" w:rsidP="00D156F1">
            <w:pPr>
              <w:pStyle w:val="TableParagraph"/>
              <w:spacing w:before="17"/>
              <w:ind w:right="114"/>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3B7FF539"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5" w:type="dxa"/>
            <w:tcBorders>
              <w:top w:val="nil"/>
              <w:left w:val="single" w:sz="2" w:space="0" w:color="000000"/>
              <w:bottom w:val="single" w:sz="4" w:space="0" w:color="auto"/>
              <w:right w:val="single" w:sz="2" w:space="0" w:color="000000"/>
            </w:tcBorders>
            <w:shd w:val="clear" w:color="auto" w:fill="FFFF99"/>
          </w:tcPr>
          <w:p w14:paraId="36EF61BA"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787" w:type="dxa"/>
            <w:tcBorders>
              <w:top w:val="nil"/>
              <w:left w:val="single" w:sz="2" w:space="0" w:color="000000"/>
              <w:bottom w:val="single" w:sz="4" w:space="0" w:color="auto"/>
              <w:right w:val="single" w:sz="2" w:space="0" w:color="000000"/>
            </w:tcBorders>
            <w:shd w:val="clear" w:color="auto" w:fill="FFFF99"/>
          </w:tcPr>
          <w:p w14:paraId="1884E42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3D308B5F" w14:textId="77777777" w:rsidR="00A448AF" w:rsidRPr="00A448AF" w:rsidRDefault="00A448AF" w:rsidP="00D156F1">
            <w:pPr>
              <w:pStyle w:val="TableParagraph"/>
              <w:spacing w:before="17"/>
              <w:ind w:right="113"/>
              <w:rPr>
                <w:rFonts w:ascii="Arial Narrow" w:hAnsi="Arial Narrow"/>
                <w:sz w:val="13"/>
              </w:rPr>
            </w:pPr>
            <w:r w:rsidRPr="00A448AF">
              <w:rPr>
                <w:rFonts w:ascii="Arial Narrow" w:hAnsi="Arial Narrow"/>
                <w:w w:val="99"/>
                <w:sz w:val="13"/>
              </w:rPr>
              <w:t>–</w:t>
            </w:r>
          </w:p>
        </w:tc>
        <w:tc>
          <w:tcPr>
            <w:tcW w:w="606" w:type="dxa"/>
            <w:tcBorders>
              <w:top w:val="nil"/>
              <w:left w:val="single" w:sz="2" w:space="0" w:color="000000"/>
              <w:bottom w:val="single" w:sz="4" w:space="0" w:color="auto"/>
              <w:right w:val="single" w:sz="2" w:space="0" w:color="000000"/>
            </w:tcBorders>
          </w:tcPr>
          <w:p w14:paraId="0A5F9CFF" w14:textId="77777777" w:rsidR="00A448AF" w:rsidRPr="00A448AF" w:rsidRDefault="00A448AF" w:rsidP="00D156F1">
            <w:pPr>
              <w:pStyle w:val="TableParagraph"/>
              <w:jc w:val="left"/>
              <w:rPr>
                <w:rFonts w:ascii="Arial Narrow" w:hAnsi="Arial Narrow"/>
                <w:sz w:val="12"/>
              </w:rPr>
            </w:pPr>
          </w:p>
        </w:tc>
        <w:tc>
          <w:tcPr>
            <w:tcW w:w="785" w:type="dxa"/>
            <w:tcBorders>
              <w:top w:val="nil"/>
              <w:left w:val="single" w:sz="2" w:space="0" w:color="000000"/>
              <w:bottom w:val="single" w:sz="4" w:space="0" w:color="auto"/>
            </w:tcBorders>
            <w:shd w:val="clear" w:color="auto" w:fill="FFFF99"/>
          </w:tcPr>
          <w:p w14:paraId="1116A22E" w14:textId="77777777" w:rsidR="00A448AF" w:rsidRPr="00A448AF" w:rsidRDefault="00A448AF" w:rsidP="00D156F1">
            <w:pPr>
              <w:pStyle w:val="TableParagraph"/>
              <w:spacing w:before="17"/>
              <w:ind w:right="107"/>
              <w:rPr>
                <w:rFonts w:ascii="Arial Narrow" w:hAnsi="Arial Narrow"/>
                <w:sz w:val="13"/>
              </w:rPr>
            </w:pPr>
            <w:r w:rsidRPr="00A448AF">
              <w:rPr>
                <w:rFonts w:ascii="Arial Narrow" w:hAnsi="Arial Narrow"/>
                <w:w w:val="99"/>
                <w:sz w:val="13"/>
              </w:rPr>
              <w:t>–</w:t>
            </w:r>
          </w:p>
        </w:tc>
      </w:tr>
    </w:tbl>
    <w:p w14:paraId="7D1BABE9" w14:textId="77777777" w:rsidR="002B3E4F" w:rsidRDefault="002B3E4F" w:rsidP="002B3E4F">
      <w:pPr>
        <w:pStyle w:val="Heading1"/>
        <w:spacing w:before="80"/>
        <w:rPr>
          <w:sz w:val="24"/>
          <w:szCs w:val="24"/>
        </w:rPr>
      </w:pPr>
    </w:p>
    <w:p w14:paraId="5621D375" w14:textId="77777777" w:rsidR="002B3E4F" w:rsidRDefault="002B3E4F" w:rsidP="002B3E4F">
      <w:pPr>
        <w:pStyle w:val="Heading1"/>
        <w:spacing w:before="80"/>
        <w:ind w:left="180" w:firstLine="720"/>
        <w:rPr>
          <w:sz w:val="24"/>
          <w:szCs w:val="24"/>
        </w:rPr>
      </w:pPr>
    </w:p>
    <w:p w14:paraId="0243D5C2" w14:textId="77777777" w:rsidR="002B3E4F" w:rsidRDefault="002B3E4F" w:rsidP="002B3E4F">
      <w:pPr>
        <w:pStyle w:val="Heading1"/>
        <w:spacing w:before="80"/>
        <w:ind w:left="180" w:firstLine="720"/>
        <w:rPr>
          <w:sz w:val="24"/>
          <w:szCs w:val="24"/>
        </w:rPr>
      </w:pPr>
    </w:p>
    <w:p w14:paraId="755296F7" w14:textId="77777777" w:rsidR="002B3E4F" w:rsidRDefault="002B3E4F" w:rsidP="002B3E4F">
      <w:pPr>
        <w:pStyle w:val="Heading1"/>
        <w:spacing w:before="80"/>
        <w:ind w:left="180" w:firstLine="720"/>
        <w:rPr>
          <w:sz w:val="24"/>
          <w:szCs w:val="24"/>
        </w:rPr>
      </w:pPr>
    </w:p>
    <w:p w14:paraId="66B75E59" w14:textId="77777777" w:rsidR="002B3E4F" w:rsidRDefault="002B3E4F" w:rsidP="002B3E4F">
      <w:pPr>
        <w:pStyle w:val="Heading1"/>
        <w:spacing w:before="80"/>
        <w:ind w:left="180" w:firstLine="720"/>
        <w:rPr>
          <w:sz w:val="24"/>
          <w:szCs w:val="24"/>
        </w:rPr>
      </w:pPr>
    </w:p>
    <w:p w14:paraId="035436C6" w14:textId="77777777" w:rsidR="002B3E4F" w:rsidRDefault="002B3E4F" w:rsidP="002B3E4F">
      <w:pPr>
        <w:pStyle w:val="Heading1"/>
        <w:spacing w:before="80"/>
        <w:ind w:left="180" w:firstLine="720"/>
        <w:rPr>
          <w:sz w:val="24"/>
          <w:szCs w:val="24"/>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80"/>
        <w:gridCol w:w="785"/>
        <w:gridCol w:w="787"/>
        <w:gridCol w:w="786"/>
        <w:gridCol w:w="786"/>
        <w:gridCol w:w="786"/>
        <w:gridCol w:w="788"/>
        <w:gridCol w:w="607"/>
        <w:gridCol w:w="607"/>
        <w:gridCol w:w="786"/>
      </w:tblGrid>
      <w:tr w:rsidR="00A448AF" w:rsidRPr="00A448AF" w14:paraId="605CC58E" w14:textId="77777777" w:rsidTr="00D156F1">
        <w:trPr>
          <w:trHeight w:val="190"/>
        </w:trPr>
        <w:tc>
          <w:tcPr>
            <w:tcW w:w="3051" w:type="dxa"/>
            <w:tcBorders>
              <w:bottom w:val="nil"/>
            </w:tcBorders>
          </w:tcPr>
          <w:p w14:paraId="4A2C6CFC" w14:textId="77777777" w:rsidR="00A448AF" w:rsidRPr="00A448AF" w:rsidRDefault="00A448AF" w:rsidP="00D156F1">
            <w:pPr>
              <w:pStyle w:val="TableParagraph"/>
              <w:jc w:val="left"/>
              <w:rPr>
                <w:rFonts w:ascii="Arial Narrow" w:hAnsi="Arial Narrow"/>
                <w:sz w:val="12"/>
              </w:rPr>
            </w:pPr>
          </w:p>
        </w:tc>
        <w:tc>
          <w:tcPr>
            <w:tcW w:w="280" w:type="dxa"/>
            <w:tcBorders>
              <w:bottom w:val="nil"/>
            </w:tcBorders>
          </w:tcPr>
          <w:p w14:paraId="255DD498" w14:textId="77777777" w:rsidR="00A448AF" w:rsidRPr="00A448AF" w:rsidRDefault="00A448AF" w:rsidP="00D156F1">
            <w:pPr>
              <w:pStyle w:val="TableParagraph"/>
              <w:jc w:val="left"/>
              <w:rPr>
                <w:rFonts w:ascii="Arial Narrow" w:hAnsi="Arial Narrow"/>
                <w:sz w:val="12"/>
              </w:rPr>
            </w:pPr>
          </w:p>
        </w:tc>
        <w:tc>
          <w:tcPr>
            <w:tcW w:w="785" w:type="dxa"/>
            <w:tcBorders>
              <w:bottom w:val="single" w:sz="2" w:space="0" w:color="000000"/>
            </w:tcBorders>
          </w:tcPr>
          <w:p w14:paraId="1BB184EB" w14:textId="77777777" w:rsidR="00A448AF" w:rsidRPr="00A448AF" w:rsidRDefault="00A448AF" w:rsidP="00D156F1">
            <w:pPr>
              <w:pStyle w:val="TableParagraph"/>
              <w:spacing w:before="13"/>
              <w:ind w:left="200"/>
              <w:jc w:val="left"/>
              <w:rPr>
                <w:rFonts w:ascii="Arial Narrow" w:hAnsi="Arial Narrow"/>
                <w:b/>
                <w:sz w:val="13"/>
              </w:rPr>
            </w:pPr>
            <w:r w:rsidRPr="00A448AF">
              <w:rPr>
                <w:rFonts w:ascii="Arial Narrow" w:hAnsi="Arial Narrow"/>
                <w:b/>
                <w:sz w:val="13"/>
              </w:rPr>
              <w:t>2025/26</w:t>
            </w:r>
          </w:p>
        </w:tc>
        <w:tc>
          <w:tcPr>
            <w:tcW w:w="5933" w:type="dxa"/>
            <w:gridSpan w:val="8"/>
            <w:tcBorders>
              <w:bottom w:val="single" w:sz="2" w:space="0" w:color="000000"/>
            </w:tcBorders>
          </w:tcPr>
          <w:p w14:paraId="0444D99B" w14:textId="77777777" w:rsidR="00A448AF" w:rsidRPr="00A448AF" w:rsidRDefault="00A448AF" w:rsidP="00D156F1">
            <w:pPr>
              <w:pStyle w:val="TableParagraph"/>
              <w:spacing w:before="4"/>
              <w:ind w:left="2420" w:right="2415"/>
              <w:jc w:val="center"/>
              <w:rPr>
                <w:rFonts w:ascii="Arial Narrow" w:hAnsi="Arial Narrow"/>
                <w:b/>
                <w:sz w:val="13"/>
              </w:rPr>
            </w:pPr>
            <w:r w:rsidRPr="00A448AF">
              <w:rPr>
                <w:rFonts w:ascii="Arial Narrow" w:hAnsi="Arial Narrow"/>
                <w:b/>
                <w:sz w:val="13"/>
              </w:rPr>
              <w:t>Budget Year 2026/27</w:t>
            </w:r>
          </w:p>
        </w:tc>
      </w:tr>
      <w:tr w:rsidR="00A448AF" w:rsidRPr="00A448AF" w14:paraId="6CFC3292" w14:textId="77777777" w:rsidTr="00D156F1">
        <w:trPr>
          <w:trHeight w:val="317"/>
        </w:trPr>
        <w:tc>
          <w:tcPr>
            <w:tcW w:w="3051" w:type="dxa"/>
            <w:tcBorders>
              <w:top w:val="nil"/>
              <w:bottom w:val="nil"/>
            </w:tcBorders>
          </w:tcPr>
          <w:p w14:paraId="6213C5E8" w14:textId="77777777" w:rsidR="00A448AF" w:rsidRPr="00A448AF" w:rsidRDefault="00A448AF" w:rsidP="00D156F1">
            <w:pPr>
              <w:pStyle w:val="TableParagraph"/>
              <w:spacing w:line="114" w:lineRule="exact"/>
              <w:ind w:left="1220" w:right="1189"/>
              <w:jc w:val="center"/>
              <w:rPr>
                <w:rFonts w:ascii="Arial Narrow" w:hAnsi="Arial Narrow"/>
                <w:b/>
                <w:sz w:val="13"/>
              </w:rPr>
            </w:pPr>
            <w:r w:rsidRPr="00A448AF">
              <w:rPr>
                <w:rFonts w:ascii="Arial Narrow" w:hAnsi="Arial Narrow"/>
                <w:b/>
                <w:sz w:val="13"/>
              </w:rPr>
              <w:t>Description</w:t>
            </w:r>
          </w:p>
        </w:tc>
        <w:tc>
          <w:tcPr>
            <w:tcW w:w="280" w:type="dxa"/>
            <w:tcBorders>
              <w:top w:val="nil"/>
              <w:bottom w:val="nil"/>
            </w:tcBorders>
          </w:tcPr>
          <w:p w14:paraId="2B9C2FA5" w14:textId="77777777" w:rsidR="00A448AF" w:rsidRPr="00A448AF" w:rsidRDefault="00A448AF" w:rsidP="00D156F1">
            <w:pPr>
              <w:pStyle w:val="TableParagraph"/>
              <w:spacing w:line="114" w:lineRule="exact"/>
              <w:ind w:left="61"/>
              <w:jc w:val="left"/>
              <w:rPr>
                <w:rFonts w:ascii="Arial Narrow" w:hAnsi="Arial Narrow"/>
                <w:b/>
                <w:sz w:val="13"/>
              </w:rPr>
            </w:pPr>
            <w:r w:rsidRPr="00A448AF">
              <w:rPr>
                <w:rFonts w:ascii="Arial Narrow" w:hAnsi="Arial Narrow"/>
                <w:b/>
                <w:sz w:val="13"/>
              </w:rPr>
              <w:t>Ref</w:t>
            </w:r>
          </w:p>
        </w:tc>
        <w:tc>
          <w:tcPr>
            <w:tcW w:w="785" w:type="dxa"/>
            <w:vMerge w:val="restart"/>
            <w:tcBorders>
              <w:top w:val="single" w:sz="2" w:space="0" w:color="000000"/>
              <w:bottom w:val="single" w:sz="2" w:space="0" w:color="000000"/>
            </w:tcBorders>
          </w:tcPr>
          <w:p w14:paraId="21DCA908" w14:textId="77777777" w:rsidR="00A448AF" w:rsidRPr="00A448AF" w:rsidRDefault="00A448AF" w:rsidP="00D156F1">
            <w:pPr>
              <w:pStyle w:val="TableParagraph"/>
              <w:spacing w:line="140" w:lineRule="exact"/>
              <w:ind w:left="197"/>
              <w:jc w:val="left"/>
              <w:rPr>
                <w:rFonts w:ascii="Arial Narrow" w:hAnsi="Arial Narrow"/>
                <w:b/>
                <w:sz w:val="13"/>
              </w:rPr>
            </w:pPr>
            <w:r w:rsidRPr="00A448AF">
              <w:rPr>
                <w:rFonts w:ascii="Arial Narrow" w:hAnsi="Arial Narrow"/>
                <w:b/>
                <w:sz w:val="13"/>
              </w:rPr>
              <w:t>Audited</w:t>
            </w:r>
          </w:p>
          <w:p w14:paraId="294D5473" w14:textId="77777777" w:rsidR="00A448AF" w:rsidRPr="00A448AF" w:rsidRDefault="00A448AF" w:rsidP="00D156F1">
            <w:pPr>
              <w:pStyle w:val="TableParagraph"/>
              <w:spacing w:before="16"/>
              <w:ind w:left="164"/>
              <w:jc w:val="left"/>
              <w:rPr>
                <w:rFonts w:ascii="Arial Narrow" w:hAnsi="Arial Narrow"/>
                <w:b/>
                <w:sz w:val="13"/>
              </w:rPr>
            </w:pPr>
            <w:r w:rsidRPr="00A448AF">
              <w:rPr>
                <w:rFonts w:ascii="Arial Narrow" w:hAnsi="Arial Narrow"/>
                <w:b/>
                <w:sz w:val="13"/>
              </w:rPr>
              <w:t>Outcome</w:t>
            </w:r>
          </w:p>
        </w:tc>
        <w:tc>
          <w:tcPr>
            <w:tcW w:w="787" w:type="dxa"/>
            <w:vMerge w:val="restart"/>
            <w:tcBorders>
              <w:top w:val="single" w:sz="2" w:space="0" w:color="000000"/>
              <w:bottom w:val="single" w:sz="2" w:space="0" w:color="000000"/>
              <w:right w:val="single" w:sz="2" w:space="0" w:color="000000"/>
            </w:tcBorders>
          </w:tcPr>
          <w:p w14:paraId="16AD90A1" w14:textId="77777777" w:rsidR="00A448AF" w:rsidRPr="00A448AF" w:rsidRDefault="00A448AF" w:rsidP="00D156F1">
            <w:pPr>
              <w:pStyle w:val="TableParagraph"/>
              <w:spacing w:line="140" w:lineRule="exact"/>
              <w:ind w:left="195"/>
              <w:jc w:val="left"/>
              <w:rPr>
                <w:rFonts w:ascii="Arial Narrow" w:hAnsi="Arial Narrow"/>
                <w:b/>
                <w:sz w:val="13"/>
              </w:rPr>
            </w:pPr>
            <w:r w:rsidRPr="00A448AF">
              <w:rPr>
                <w:rFonts w:ascii="Arial Narrow" w:hAnsi="Arial Narrow"/>
                <w:b/>
                <w:sz w:val="13"/>
              </w:rPr>
              <w:t>Original</w:t>
            </w:r>
          </w:p>
          <w:p w14:paraId="1B922398" w14:textId="77777777" w:rsidR="00A448AF" w:rsidRPr="00A448AF" w:rsidRDefault="00A448AF" w:rsidP="00D156F1">
            <w:pPr>
              <w:pStyle w:val="TableParagraph"/>
              <w:spacing w:before="16"/>
              <w:ind w:left="211"/>
              <w:jc w:val="left"/>
              <w:rPr>
                <w:rFonts w:ascii="Arial Narrow" w:hAnsi="Arial Narrow"/>
                <w:b/>
                <w:sz w:val="13"/>
              </w:rPr>
            </w:pPr>
            <w:r w:rsidRPr="00A448AF">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506C2D0C" w14:textId="77777777" w:rsidR="00A448AF" w:rsidRPr="00A448AF" w:rsidRDefault="00A448AF" w:rsidP="00D156F1">
            <w:pPr>
              <w:pStyle w:val="TableParagraph"/>
              <w:spacing w:line="140" w:lineRule="exact"/>
              <w:ind w:left="169"/>
              <w:jc w:val="left"/>
              <w:rPr>
                <w:rFonts w:ascii="Arial Narrow" w:hAnsi="Arial Narrow"/>
                <w:b/>
                <w:sz w:val="13"/>
              </w:rPr>
            </w:pPr>
            <w:r w:rsidRPr="00A448AF">
              <w:rPr>
                <w:rFonts w:ascii="Arial Narrow" w:hAnsi="Arial Narrow"/>
                <w:b/>
                <w:sz w:val="13"/>
              </w:rPr>
              <w:t>Adjusted</w:t>
            </w:r>
          </w:p>
          <w:p w14:paraId="6109135A" w14:textId="77777777" w:rsidR="00A448AF" w:rsidRPr="00A448AF" w:rsidRDefault="00A448AF" w:rsidP="00D156F1">
            <w:pPr>
              <w:pStyle w:val="TableParagraph"/>
              <w:spacing w:before="16"/>
              <w:ind w:left="214"/>
              <w:jc w:val="left"/>
              <w:rPr>
                <w:rFonts w:ascii="Arial Narrow" w:hAnsi="Arial Narrow"/>
                <w:b/>
                <w:sz w:val="13"/>
              </w:rPr>
            </w:pPr>
            <w:r w:rsidRPr="00A448AF">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34385669" w14:textId="77777777" w:rsidR="00A448AF" w:rsidRPr="00A448AF" w:rsidRDefault="00A448AF" w:rsidP="00D156F1">
            <w:pPr>
              <w:pStyle w:val="TableParagraph"/>
              <w:spacing w:line="140" w:lineRule="exact"/>
              <w:ind w:left="192"/>
              <w:jc w:val="left"/>
              <w:rPr>
                <w:rFonts w:ascii="Arial Narrow" w:hAnsi="Arial Narrow"/>
                <w:b/>
                <w:sz w:val="13"/>
              </w:rPr>
            </w:pPr>
            <w:r w:rsidRPr="00A448AF">
              <w:rPr>
                <w:rFonts w:ascii="Arial Narrow" w:hAnsi="Arial Narrow"/>
                <w:b/>
                <w:sz w:val="13"/>
              </w:rPr>
              <w:t>Monthly</w:t>
            </w:r>
          </w:p>
          <w:p w14:paraId="7057D781" w14:textId="77777777" w:rsidR="00A448AF" w:rsidRPr="00A448AF" w:rsidRDefault="00A448AF" w:rsidP="00D156F1">
            <w:pPr>
              <w:pStyle w:val="TableParagraph"/>
              <w:spacing w:before="16"/>
              <w:ind w:left="242"/>
              <w:jc w:val="left"/>
              <w:rPr>
                <w:rFonts w:ascii="Arial Narrow" w:hAnsi="Arial Narrow"/>
                <w:b/>
                <w:sz w:val="13"/>
              </w:rPr>
            </w:pPr>
            <w:r w:rsidRPr="00A448AF">
              <w:rPr>
                <w:rFonts w:ascii="Arial Narrow" w:hAnsi="Arial Narrow"/>
                <w:b/>
                <w:sz w:val="13"/>
              </w:rPr>
              <w:t>actual</w:t>
            </w:r>
          </w:p>
        </w:tc>
        <w:tc>
          <w:tcPr>
            <w:tcW w:w="786" w:type="dxa"/>
            <w:vMerge w:val="restart"/>
            <w:tcBorders>
              <w:top w:val="single" w:sz="2" w:space="0" w:color="000000"/>
              <w:left w:val="single" w:sz="2" w:space="0" w:color="000000"/>
              <w:bottom w:val="single" w:sz="2" w:space="0" w:color="000000"/>
              <w:right w:val="single" w:sz="2" w:space="0" w:color="000000"/>
            </w:tcBorders>
          </w:tcPr>
          <w:p w14:paraId="74F35623" w14:textId="77777777" w:rsidR="00A448AF" w:rsidRPr="00A448AF" w:rsidRDefault="00A448AF" w:rsidP="00D156F1">
            <w:pPr>
              <w:pStyle w:val="TableParagraph"/>
              <w:spacing w:before="72"/>
              <w:ind w:left="37"/>
              <w:jc w:val="left"/>
              <w:rPr>
                <w:rFonts w:ascii="Arial Narrow" w:hAnsi="Arial Narrow"/>
                <w:b/>
                <w:sz w:val="13"/>
              </w:rPr>
            </w:pPr>
            <w:r w:rsidRPr="00A448AF">
              <w:rPr>
                <w:rFonts w:ascii="Arial Narrow" w:hAnsi="Arial Narrow"/>
                <w:b/>
                <w:sz w:val="13"/>
              </w:rPr>
              <w:t>YearTD actual</w:t>
            </w:r>
          </w:p>
        </w:tc>
        <w:tc>
          <w:tcPr>
            <w:tcW w:w="788" w:type="dxa"/>
            <w:vMerge w:val="restart"/>
            <w:tcBorders>
              <w:top w:val="single" w:sz="2" w:space="0" w:color="000000"/>
              <w:left w:val="single" w:sz="2" w:space="0" w:color="000000"/>
              <w:bottom w:val="single" w:sz="2" w:space="0" w:color="000000"/>
              <w:right w:val="single" w:sz="2" w:space="0" w:color="000000"/>
            </w:tcBorders>
          </w:tcPr>
          <w:p w14:paraId="363C7AAC" w14:textId="77777777" w:rsidR="00A448AF" w:rsidRPr="00A448AF" w:rsidRDefault="00A448AF" w:rsidP="00D156F1">
            <w:pPr>
              <w:pStyle w:val="TableParagraph"/>
              <w:spacing w:line="140" w:lineRule="exact"/>
              <w:ind w:left="207"/>
              <w:jc w:val="left"/>
              <w:rPr>
                <w:rFonts w:ascii="Arial Narrow" w:hAnsi="Arial Narrow"/>
                <w:b/>
                <w:sz w:val="13"/>
              </w:rPr>
            </w:pPr>
            <w:r w:rsidRPr="00A448AF">
              <w:rPr>
                <w:rFonts w:ascii="Arial Narrow" w:hAnsi="Arial Narrow"/>
                <w:b/>
                <w:sz w:val="13"/>
              </w:rPr>
              <w:t>YearTD</w:t>
            </w:r>
          </w:p>
          <w:p w14:paraId="493AD8FF" w14:textId="77777777" w:rsidR="00A448AF" w:rsidRPr="00A448AF" w:rsidRDefault="00A448AF" w:rsidP="00D156F1">
            <w:pPr>
              <w:pStyle w:val="TableParagraph"/>
              <w:spacing w:before="16"/>
              <w:ind w:left="216"/>
              <w:jc w:val="left"/>
              <w:rPr>
                <w:rFonts w:ascii="Arial Narrow" w:hAnsi="Arial Narrow"/>
                <w:b/>
                <w:sz w:val="13"/>
              </w:rPr>
            </w:pPr>
            <w:r w:rsidRPr="00A448AF">
              <w:rPr>
                <w:rFonts w:ascii="Arial Narrow" w:hAnsi="Arial Narrow"/>
                <w:b/>
                <w:sz w:val="13"/>
              </w:rPr>
              <w:t>budget</w:t>
            </w:r>
          </w:p>
        </w:tc>
        <w:tc>
          <w:tcPr>
            <w:tcW w:w="607" w:type="dxa"/>
            <w:vMerge w:val="restart"/>
            <w:tcBorders>
              <w:top w:val="single" w:sz="2" w:space="0" w:color="000000"/>
              <w:left w:val="single" w:sz="2" w:space="0" w:color="000000"/>
              <w:bottom w:val="single" w:sz="2" w:space="0" w:color="000000"/>
              <w:right w:val="single" w:sz="2" w:space="0" w:color="000000"/>
            </w:tcBorders>
          </w:tcPr>
          <w:p w14:paraId="71A39789" w14:textId="77777777" w:rsidR="00A448AF" w:rsidRPr="00A448AF" w:rsidRDefault="00A448AF" w:rsidP="00D156F1">
            <w:pPr>
              <w:pStyle w:val="TableParagraph"/>
              <w:spacing w:line="140" w:lineRule="exact"/>
              <w:ind w:left="8" w:right="8"/>
              <w:jc w:val="center"/>
              <w:rPr>
                <w:rFonts w:ascii="Arial Narrow" w:hAnsi="Arial Narrow"/>
                <w:b/>
                <w:sz w:val="13"/>
              </w:rPr>
            </w:pPr>
            <w:r w:rsidRPr="00A448AF">
              <w:rPr>
                <w:rFonts w:ascii="Arial Narrow" w:hAnsi="Arial Narrow"/>
                <w:b/>
                <w:sz w:val="13"/>
              </w:rPr>
              <w:t>YTD</w:t>
            </w:r>
          </w:p>
          <w:p w14:paraId="2BF94800" w14:textId="77777777" w:rsidR="00A448AF" w:rsidRPr="00A448AF" w:rsidRDefault="00A448AF" w:rsidP="00D156F1">
            <w:pPr>
              <w:pStyle w:val="TableParagraph"/>
              <w:spacing w:before="16"/>
              <w:ind w:left="8" w:right="8"/>
              <w:jc w:val="center"/>
              <w:rPr>
                <w:rFonts w:ascii="Arial Narrow" w:hAnsi="Arial Narrow"/>
                <w:b/>
                <w:sz w:val="13"/>
              </w:rPr>
            </w:pPr>
            <w:r w:rsidRPr="00A448AF">
              <w:rPr>
                <w:rFonts w:ascii="Arial Narrow" w:hAnsi="Arial Narrow"/>
                <w:b/>
                <w:sz w:val="13"/>
              </w:rPr>
              <w:t>variance</w:t>
            </w:r>
          </w:p>
        </w:tc>
        <w:tc>
          <w:tcPr>
            <w:tcW w:w="607" w:type="dxa"/>
            <w:tcBorders>
              <w:top w:val="single" w:sz="2" w:space="0" w:color="000000"/>
              <w:left w:val="single" w:sz="2" w:space="0" w:color="000000"/>
              <w:bottom w:val="nil"/>
              <w:right w:val="single" w:sz="2" w:space="0" w:color="000000"/>
            </w:tcBorders>
          </w:tcPr>
          <w:p w14:paraId="154BEAC4" w14:textId="77777777" w:rsidR="00A448AF" w:rsidRPr="00A448AF" w:rsidRDefault="00A448AF" w:rsidP="00D156F1">
            <w:pPr>
              <w:pStyle w:val="TableParagraph"/>
              <w:spacing w:line="140" w:lineRule="exact"/>
              <w:ind w:left="8" w:right="8"/>
              <w:jc w:val="center"/>
              <w:rPr>
                <w:rFonts w:ascii="Arial Narrow" w:hAnsi="Arial Narrow"/>
                <w:b/>
                <w:sz w:val="13"/>
              </w:rPr>
            </w:pPr>
            <w:r w:rsidRPr="00A448AF">
              <w:rPr>
                <w:rFonts w:ascii="Arial Narrow" w:hAnsi="Arial Narrow"/>
                <w:b/>
                <w:sz w:val="13"/>
              </w:rPr>
              <w:t>YTD</w:t>
            </w:r>
          </w:p>
          <w:p w14:paraId="1C7A0E9D" w14:textId="77777777" w:rsidR="00A448AF" w:rsidRPr="00A448AF" w:rsidRDefault="00A448AF" w:rsidP="00D156F1">
            <w:pPr>
              <w:pStyle w:val="TableParagraph"/>
              <w:spacing w:before="16" w:line="141" w:lineRule="exact"/>
              <w:ind w:left="8" w:right="8"/>
              <w:jc w:val="center"/>
              <w:rPr>
                <w:rFonts w:ascii="Arial Narrow" w:hAnsi="Arial Narrow"/>
                <w:b/>
                <w:sz w:val="13"/>
              </w:rPr>
            </w:pPr>
            <w:r w:rsidRPr="00A448AF">
              <w:rPr>
                <w:rFonts w:ascii="Arial Narrow" w:hAnsi="Arial Narrow"/>
                <w:b/>
                <w:sz w:val="13"/>
              </w:rPr>
              <w:t>variance</w:t>
            </w:r>
          </w:p>
        </w:tc>
        <w:tc>
          <w:tcPr>
            <w:tcW w:w="786" w:type="dxa"/>
            <w:vMerge w:val="restart"/>
            <w:tcBorders>
              <w:top w:val="single" w:sz="2" w:space="0" w:color="000000"/>
              <w:left w:val="single" w:sz="2" w:space="0" w:color="000000"/>
              <w:bottom w:val="single" w:sz="2" w:space="0" w:color="000000"/>
            </w:tcBorders>
          </w:tcPr>
          <w:p w14:paraId="118F535D" w14:textId="77777777" w:rsidR="00A448AF" w:rsidRPr="00A448AF" w:rsidRDefault="00A448AF" w:rsidP="00D156F1">
            <w:pPr>
              <w:pStyle w:val="TableParagraph"/>
              <w:spacing w:line="140" w:lineRule="exact"/>
              <w:ind w:left="166"/>
              <w:jc w:val="left"/>
              <w:rPr>
                <w:rFonts w:ascii="Arial Narrow" w:hAnsi="Arial Narrow"/>
                <w:b/>
                <w:sz w:val="13"/>
              </w:rPr>
            </w:pPr>
            <w:r w:rsidRPr="00A448AF">
              <w:rPr>
                <w:rFonts w:ascii="Arial Narrow" w:hAnsi="Arial Narrow"/>
                <w:b/>
                <w:sz w:val="13"/>
              </w:rPr>
              <w:t>Full</w:t>
            </w:r>
            <w:r w:rsidRPr="00A448AF">
              <w:rPr>
                <w:rFonts w:ascii="Arial Narrow" w:hAnsi="Arial Narrow"/>
                <w:b/>
                <w:spacing w:val="-5"/>
                <w:sz w:val="13"/>
              </w:rPr>
              <w:t xml:space="preserve"> </w:t>
            </w:r>
            <w:r w:rsidRPr="00A448AF">
              <w:rPr>
                <w:rFonts w:ascii="Arial Narrow" w:hAnsi="Arial Narrow"/>
                <w:b/>
                <w:sz w:val="13"/>
              </w:rPr>
              <w:t>Year</w:t>
            </w:r>
          </w:p>
          <w:p w14:paraId="427DBE59" w14:textId="77777777" w:rsidR="00A448AF" w:rsidRPr="00A448AF" w:rsidRDefault="00A448AF" w:rsidP="00D156F1">
            <w:pPr>
              <w:pStyle w:val="TableParagraph"/>
              <w:spacing w:before="16"/>
              <w:ind w:left="168"/>
              <w:jc w:val="left"/>
              <w:rPr>
                <w:rFonts w:ascii="Arial Narrow" w:hAnsi="Arial Narrow"/>
                <w:b/>
                <w:sz w:val="13"/>
              </w:rPr>
            </w:pPr>
            <w:r w:rsidRPr="00A448AF">
              <w:rPr>
                <w:rFonts w:ascii="Arial Narrow" w:hAnsi="Arial Narrow"/>
                <w:b/>
                <w:sz w:val="13"/>
              </w:rPr>
              <w:t>Forecast</w:t>
            </w:r>
          </w:p>
        </w:tc>
      </w:tr>
      <w:tr w:rsidR="00A448AF" w:rsidRPr="00A448AF" w14:paraId="45530069" w14:textId="77777777" w:rsidTr="00D156F1">
        <w:trPr>
          <w:trHeight w:val="181"/>
        </w:trPr>
        <w:tc>
          <w:tcPr>
            <w:tcW w:w="3051" w:type="dxa"/>
            <w:tcBorders>
              <w:top w:val="nil"/>
              <w:bottom w:val="single" w:sz="2" w:space="0" w:color="000000"/>
            </w:tcBorders>
          </w:tcPr>
          <w:p w14:paraId="222D0DDE" w14:textId="77777777" w:rsidR="00A448AF" w:rsidRPr="00A448AF" w:rsidRDefault="00A448AF" w:rsidP="00D156F1">
            <w:pPr>
              <w:pStyle w:val="TableParagraph"/>
              <w:spacing w:before="4"/>
              <w:ind w:left="26"/>
              <w:jc w:val="left"/>
              <w:rPr>
                <w:rFonts w:ascii="Arial Narrow" w:hAnsi="Arial Narrow"/>
                <w:b/>
                <w:sz w:val="13"/>
              </w:rPr>
            </w:pPr>
            <w:r w:rsidRPr="00A448AF">
              <w:rPr>
                <w:rFonts w:ascii="Arial Narrow" w:hAnsi="Arial Narrow"/>
                <w:b/>
                <w:sz w:val="13"/>
              </w:rPr>
              <w:t>R thousands</w:t>
            </w:r>
          </w:p>
        </w:tc>
        <w:tc>
          <w:tcPr>
            <w:tcW w:w="280" w:type="dxa"/>
            <w:tcBorders>
              <w:top w:val="nil"/>
              <w:bottom w:val="single" w:sz="2" w:space="0" w:color="000000"/>
            </w:tcBorders>
          </w:tcPr>
          <w:p w14:paraId="3579B6D2" w14:textId="77777777" w:rsidR="00A448AF" w:rsidRPr="00A448AF" w:rsidRDefault="00A448AF" w:rsidP="00D156F1">
            <w:pPr>
              <w:pStyle w:val="TableParagraph"/>
              <w:spacing w:before="11"/>
              <w:ind w:left="117"/>
              <w:jc w:val="left"/>
              <w:rPr>
                <w:rFonts w:ascii="Arial Narrow" w:hAnsi="Arial Narrow"/>
                <w:sz w:val="13"/>
              </w:rPr>
            </w:pPr>
            <w:r w:rsidRPr="00A448AF">
              <w:rPr>
                <w:rFonts w:ascii="Arial Narrow" w:hAnsi="Arial Narrow"/>
                <w:w w:val="99"/>
                <w:sz w:val="13"/>
              </w:rPr>
              <w:t>1</w:t>
            </w:r>
          </w:p>
        </w:tc>
        <w:tc>
          <w:tcPr>
            <w:tcW w:w="785" w:type="dxa"/>
            <w:vMerge/>
            <w:tcBorders>
              <w:top w:val="nil"/>
              <w:bottom w:val="single" w:sz="2" w:space="0" w:color="000000"/>
            </w:tcBorders>
          </w:tcPr>
          <w:p w14:paraId="19676079" w14:textId="77777777" w:rsidR="00A448AF" w:rsidRPr="00A448AF" w:rsidRDefault="00A448AF" w:rsidP="00D156F1">
            <w:pPr>
              <w:rPr>
                <w:rFonts w:ascii="Arial Narrow" w:hAnsi="Arial Narrow"/>
                <w:sz w:val="2"/>
                <w:szCs w:val="2"/>
              </w:rPr>
            </w:pPr>
          </w:p>
        </w:tc>
        <w:tc>
          <w:tcPr>
            <w:tcW w:w="787" w:type="dxa"/>
            <w:vMerge/>
            <w:tcBorders>
              <w:top w:val="nil"/>
              <w:bottom w:val="single" w:sz="2" w:space="0" w:color="000000"/>
              <w:right w:val="single" w:sz="2" w:space="0" w:color="000000"/>
            </w:tcBorders>
          </w:tcPr>
          <w:p w14:paraId="2DECAEB1" w14:textId="77777777" w:rsidR="00A448AF" w:rsidRPr="00A448AF" w:rsidRDefault="00A448AF"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6BF680A2" w14:textId="77777777" w:rsidR="00A448AF" w:rsidRPr="00A448AF" w:rsidRDefault="00A448AF"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6AB1B9DD" w14:textId="77777777" w:rsidR="00A448AF" w:rsidRPr="00A448AF" w:rsidRDefault="00A448AF"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3F344C98" w14:textId="77777777" w:rsidR="00A448AF" w:rsidRPr="00A448AF" w:rsidRDefault="00A448AF" w:rsidP="00D156F1">
            <w:pPr>
              <w:rPr>
                <w:rFonts w:ascii="Arial Narrow" w:hAnsi="Arial Narrow"/>
                <w:sz w:val="2"/>
                <w:szCs w:val="2"/>
              </w:rPr>
            </w:pPr>
          </w:p>
        </w:tc>
        <w:tc>
          <w:tcPr>
            <w:tcW w:w="788" w:type="dxa"/>
            <w:vMerge/>
            <w:tcBorders>
              <w:top w:val="nil"/>
              <w:left w:val="single" w:sz="2" w:space="0" w:color="000000"/>
              <w:bottom w:val="single" w:sz="2" w:space="0" w:color="000000"/>
              <w:right w:val="single" w:sz="2" w:space="0" w:color="000000"/>
            </w:tcBorders>
          </w:tcPr>
          <w:p w14:paraId="546B3FFB" w14:textId="77777777" w:rsidR="00A448AF" w:rsidRPr="00A448AF" w:rsidRDefault="00A448AF" w:rsidP="00D156F1">
            <w:pPr>
              <w:rPr>
                <w:rFonts w:ascii="Arial Narrow" w:hAnsi="Arial Narrow"/>
                <w:sz w:val="2"/>
                <w:szCs w:val="2"/>
              </w:rPr>
            </w:pPr>
          </w:p>
        </w:tc>
        <w:tc>
          <w:tcPr>
            <w:tcW w:w="607" w:type="dxa"/>
            <w:vMerge/>
            <w:tcBorders>
              <w:top w:val="nil"/>
              <w:left w:val="single" w:sz="2" w:space="0" w:color="000000"/>
              <w:bottom w:val="single" w:sz="2" w:space="0" w:color="000000"/>
              <w:right w:val="single" w:sz="2" w:space="0" w:color="000000"/>
            </w:tcBorders>
          </w:tcPr>
          <w:p w14:paraId="31825514" w14:textId="77777777" w:rsidR="00A448AF" w:rsidRPr="00A448AF" w:rsidRDefault="00A448AF" w:rsidP="00D156F1">
            <w:pPr>
              <w:rPr>
                <w:rFonts w:ascii="Arial Narrow" w:hAnsi="Arial Narrow"/>
                <w:sz w:val="2"/>
                <w:szCs w:val="2"/>
              </w:rPr>
            </w:pPr>
          </w:p>
        </w:tc>
        <w:tc>
          <w:tcPr>
            <w:tcW w:w="607" w:type="dxa"/>
            <w:tcBorders>
              <w:top w:val="nil"/>
              <w:left w:val="single" w:sz="2" w:space="0" w:color="000000"/>
              <w:bottom w:val="single" w:sz="2" w:space="0" w:color="000000"/>
              <w:right w:val="single" w:sz="2" w:space="0" w:color="000000"/>
            </w:tcBorders>
          </w:tcPr>
          <w:p w14:paraId="7006B262" w14:textId="77777777" w:rsidR="00A448AF" w:rsidRPr="00A448AF" w:rsidRDefault="00A448AF" w:rsidP="00D156F1">
            <w:pPr>
              <w:pStyle w:val="TableParagraph"/>
              <w:spacing w:before="4"/>
              <w:ind w:left="16"/>
              <w:jc w:val="center"/>
              <w:rPr>
                <w:rFonts w:ascii="Arial Narrow" w:hAnsi="Arial Narrow"/>
                <w:b/>
                <w:sz w:val="13"/>
              </w:rPr>
            </w:pPr>
            <w:r w:rsidRPr="00A448AF">
              <w:rPr>
                <w:rFonts w:ascii="Arial Narrow" w:hAnsi="Arial Narrow"/>
                <w:b/>
                <w:w w:val="99"/>
                <w:sz w:val="13"/>
              </w:rPr>
              <w:t>%</w:t>
            </w:r>
          </w:p>
        </w:tc>
        <w:tc>
          <w:tcPr>
            <w:tcW w:w="786" w:type="dxa"/>
            <w:vMerge/>
            <w:tcBorders>
              <w:top w:val="nil"/>
              <w:left w:val="single" w:sz="2" w:space="0" w:color="000000"/>
              <w:bottom w:val="single" w:sz="2" w:space="0" w:color="000000"/>
            </w:tcBorders>
          </w:tcPr>
          <w:p w14:paraId="4BF65CCD" w14:textId="77777777" w:rsidR="00A448AF" w:rsidRPr="00A448AF" w:rsidRDefault="00A448AF" w:rsidP="00D156F1">
            <w:pPr>
              <w:rPr>
                <w:rFonts w:ascii="Arial Narrow" w:hAnsi="Arial Narrow"/>
                <w:sz w:val="2"/>
                <w:szCs w:val="2"/>
              </w:rPr>
            </w:pPr>
          </w:p>
        </w:tc>
      </w:tr>
      <w:tr w:rsidR="00A448AF" w:rsidRPr="00A448AF" w14:paraId="6BCE5DFF" w14:textId="77777777" w:rsidTr="00D156F1">
        <w:trPr>
          <w:trHeight w:val="188"/>
        </w:trPr>
        <w:tc>
          <w:tcPr>
            <w:tcW w:w="3051" w:type="dxa"/>
            <w:tcBorders>
              <w:top w:val="single" w:sz="2" w:space="0" w:color="000000"/>
              <w:bottom w:val="nil"/>
            </w:tcBorders>
          </w:tcPr>
          <w:p w14:paraId="1C43911E"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val="restart"/>
            <w:tcBorders>
              <w:top w:val="single" w:sz="2" w:space="0" w:color="000000"/>
              <w:bottom w:val="nil"/>
            </w:tcBorders>
          </w:tcPr>
          <w:p w14:paraId="6722DE9F"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3FC378D7"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48FFAC5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383767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3563E262"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3F0A3D0"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51C95713"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341E5F0D"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0C3145D3" w14:textId="77777777" w:rsidR="00A448AF" w:rsidRPr="00A448AF" w:rsidRDefault="00A448AF" w:rsidP="00D156F1">
            <w:pPr>
              <w:pStyle w:val="TableParagraph"/>
              <w:jc w:val="left"/>
              <w:rPr>
                <w:rFonts w:ascii="Arial Narrow" w:hAnsi="Arial Narrow"/>
                <w:i/>
                <w:sz w:val="14"/>
              </w:rPr>
            </w:pPr>
          </w:p>
          <w:p w14:paraId="595069CC" w14:textId="77777777" w:rsidR="00A448AF" w:rsidRPr="00A448AF" w:rsidRDefault="00A448AF" w:rsidP="00D156F1">
            <w:pPr>
              <w:pStyle w:val="TableParagraph"/>
              <w:jc w:val="left"/>
              <w:rPr>
                <w:rFonts w:ascii="Arial Narrow" w:hAnsi="Arial Narrow"/>
                <w:i/>
                <w:sz w:val="14"/>
              </w:rPr>
            </w:pPr>
          </w:p>
          <w:p w14:paraId="7CF78F26" w14:textId="77777777" w:rsidR="00A448AF" w:rsidRPr="00A448AF" w:rsidRDefault="00A448AF" w:rsidP="00D156F1">
            <w:pPr>
              <w:pStyle w:val="TableParagraph"/>
              <w:jc w:val="left"/>
              <w:rPr>
                <w:rFonts w:ascii="Arial Narrow" w:hAnsi="Arial Narrow"/>
                <w:i/>
                <w:sz w:val="14"/>
              </w:rPr>
            </w:pPr>
          </w:p>
          <w:p w14:paraId="403B8F0E" w14:textId="77777777" w:rsidR="00A448AF" w:rsidRPr="00A448AF" w:rsidRDefault="00A448AF" w:rsidP="00D156F1">
            <w:pPr>
              <w:pStyle w:val="TableParagraph"/>
              <w:jc w:val="left"/>
              <w:rPr>
                <w:rFonts w:ascii="Arial Narrow" w:hAnsi="Arial Narrow"/>
                <w:i/>
                <w:sz w:val="14"/>
              </w:rPr>
            </w:pPr>
          </w:p>
          <w:p w14:paraId="47EBD571" w14:textId="77777777" w:rsidR="00A448AF" w:rsidRPr="00A448AF" w:rsidRDefault="00A448AF" w:rsidP="00D156F1">
            <w:pPr>
              <w:pStyle w:val="TableParagraph"/>
              <w:jc w:val="left"/>
              <w:rPr>
                <w:rFonts w:ascii="Arial Narrow" w:hAnsi="Arial Narrow"/>
                <w:i/>
                <w:sz w:val="14"/>
              </w:rPr>
            </w:pPr>
          </w:p>
          <w:p w14:paraId="3D682339" w14:textId="77777777" w:rsidR="00A448AF" w:rsidRPr="00A448AF" w:rsidRDefault="00A448AF" w:rsidP="00D156F1">
            <w:pPr>
              <w:pStyle w:val="TableParagraph"/>
              <w:jc w:val="left"/>
              <w:rPr>
                <w:rFonts w:ascii="Arial Narrow" w:hAnsi="Arial Narrow"/>
                <w:i/>
                <w:sz w:val="14"/>
              </w:rPr>
            </w:pPr>
          </w:p>
          <w:p w14:paraId="5F1C0D02" w14:textId="77777777" w:rsidR="00A448AF" w:rsidRPr="00A448AF" w:rsidRDefault="00A448AF" w:rsidP="00D156F1">
            <w:pPr>
              <w:pStyle w:val="TableParagraph"/>
              <w:jc w:val="left"/>
              <w:rPr>
                <w:rFonts w:ascii="Arial Narrow" w:hAnsi="Arial Narrow"/>
                <w:i/>
                <w:sz w:val="14"/>
              </w:rPr>
            </w:pPr>
          </w:p>
          <w:p w14:paraId="522BF49F" w14:textId="77777777" w:rsidR="00A448AF" w:rsidRPr="00A448AF" w:rsidRDefault="00A448AF" w:rsidP="00D156F1">
            <w:pPr>
              <w:pStyle w:val="TableParagraph"/>
              <w:spacing w:before="107"/>
              <w:ind w:left="120"/>
              <w:jc w:val="left"/>
              <w:rPr>
                <w:rFonts w:ascii="Arial Narrow" w:hAnsi="Arial Narrow"/>
                <w:b/>
                <w:sz w:val="13"/>
              </w:rPr>
            </w:pPr>
            <w:r w:rsidRPr="00A448AF">
              <w:rPr>
                <w:rFonts w:ascii="Arial Narrow" w:hAnsi="Arial Narrow"/>
                <w:b/>
                <w:sz w:val="13"/>
              </w:rPr>
              <w:t>100.0%</w:t>
            </w:r>
          </w:p>
        </w:tc>
        <w:tc>
          <w:tcPr>
            <w:tcW w:w="786" w:type="dxa"/>
            <w:tcBorders>
              <w:top w:val="single" w:sz="2" w:space="0" w:color="000000"/>
              <w:left w:val="single" w:sz="2" w:space="0" w:color="000000"/>
              <w:bottom w:val="nil"/>
            </w:tcBorders>
            <w:shd w:val="clear" w:color="auto" w:fill="FFFF99"/>
          </w:tcPr>
          <w:p w14:paraId="7B544B0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C1540ED" w14:textId="77777777" w:rsidTr="00D156F1">
        <w:trPr>
          <w:trHeight w:val="184"/>
        </w:trPr>
        <w:tc>
          <w:tcPr>
            <w:tcW w:w="3051" w:type="dxa"/>
            <w:tcBorders>
              <w:top w:val="nil"/>
              <w:bottom w:val="nil"/>
            </w:tcBorders>
          </w:tcPr>
          <w:p w14:paraId="66F8EA8F" w14:textId="77777777" w:rsidR="00A448AF" w:rsidRPr="00A448AF" w:rsidRDefault="00A448AF" w:rsidP="00D156F1">
            <w:pPr>
              <w:pStyle w:val="TableParagraph"/>
              <w:spacing w:before="16" w:line="148" w:lineRule="exact"/>
              <w:ind w:left="26"/>
              <w:jc w:val="left"/>
              <w:rPr>
                <w:rFonts w:ascii="Arial Narrow" w:hAnsi="Arial Narrow"/>
                <w:sz w:val="13"/>
              </w:rPr>
            </w:pPr>
            <w:r w:rsidRPr="00A448AF">
              <w:rPr>
                <w:rFonts w:ascii="Arial Narrow" w:hAnsi="Arial Narrow"/>
                <w:sz w:val="13"/>
              </w:rPr>
              <w:t>Information and Communication Infrastructure</w:t>
            </w:r>
          </w:p>
        </w:tc>
        <w:tc>
          <w:tcPr>
            <w:tcW w:w="280" w:type="dxa"/>
            <w:vMerge/>
            <w:tcBorders>
              <w:top w:val="nil"/>
              <w:bottom w:val="nil"/>
            </w:tcBorders>
          </w:tcPr>
          <w:p w14:paraId="764B5194"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42858E9B" w14:textId="77777777" w:rsidR="00A448AF" w:rsidRPr="00A448AF" w:rsidRDefault="00A448AF" w:rsidP="00D156F1">
            <w:pPr>
              <w:pStyle w:val="TableParagraph"/>
              <w:spacing w:before="16" w:line="148" w:lineRule="exact"/>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18BCA342" w14:textId="77777777" w:rsidR="00A448AF" w:rsidRPr="00A448AF" w:rsidRDefault="00A448AF" w:rsidP="00D156F1">
            <w:pPr>
              <w:pStyle w:val="TableParagraph"/>
              <w:spacing w:before="16" w:line="148" w:lineRule="exact"/>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7CFD161"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AA024C5"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0CAF6BB1" w14:textId="77777777" w:rsidR="00A448AF" w:rsidRPr="00A448AF" w:rsidRDefault="00A448AF" w:rsidP="00D156F1">
            <w:pPr>
              <w:pStyle w:val="TableParagraph"/>
              <w:spacing w:before="16" w:line="148" w:lineRule="exact"/>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40C31BC6" w14:textId="77777777" w:rsidR="00A448AF" w:rsidRPr="00A448AF" w:rsidRDefault="00A448AF" w:rsidP="00D156F1">
            <w:pPr>
              <w:pStyle w:val="TableParagraph"/>
              <w:spacing w:before="16" w:line="148" w:lineRule="exact"/>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80D56CB" w14:textId="77777777" w:rsidR="00A448AF" w:rsidRPr="00A448AF" w:rsidRDefault="00A448AF" w:rsidP="00D156F1">
            <w:pPr>
              <w:pStyle w:val="TableParagraph"/>
              <w:spacing w:before="16" w:line="148" w:lineRule="exact"/>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52C777B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tcPr>
          <w:p w14:paraId="4949B799" w14:textId="77777777" w:rsidR="00A448AF" w:rsidRPr="00A448AF" w:rsidRDefault="00A448AF" w:rsidP="00D156F1">
            <w:pPr>
              <w:pStyle w:val="TableParagraph"/>
              <w:spacing w:before="16" w:line="148" w:lineRule="exact"/>
              <w:ind w:right="116"/>
              <w:rPr>
                <w:rFonts w:ascii="Arial Narrow" w:hAnsi="Arial Narrow"/>
                <w:sz w:val="13"/>
              </w:rPr>
            </w:pPr>
            <w:r w:rsidRPr="00A448AF">
              <w:rPr>
                <w:rFonts w:ascii="Arial Narrow" w:hAnsi="Arial Narrow"/>
                <w:w w:val="99"/>
                <w:sz w:val="13"/>
              </w:rPr>
              <w:t>–</w:t>
            </w:r>
          </w:p>
        </w:tc>
      </w:tr>
      <w:tr w:rsidR="00A448AF" w:rsidRPr="00A448AF" w14:paraId="4490ACA9" w14:textId="77777777" w:rsidTr="00D156F1">
        <w:trPr>
          <w:trHeight w:val="190"/>
        </w:trPr>
        <w:tc>
          <w:tcPr>
            <w:tcW w:w="3051" w:type="dxa"/>
            <w:tcBorders>
              <w:top w:val="nil"/>
              <w:bottom w:val="nil"/>
            </w:tcBorders>
          </w:tcPr>
          <w:p w14:paraId="46687D7E"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Data Centres</w:t>
            </w:r>
          </w:p>
        </w:tc>
        <w:tc>
          <w:tcPr>
            <w:tcW w:w="280" w:type="dxa"/>
            <w:vMerge/>
            <w:tcBorders>
              <w:top w:val="nil"/>
              <w:bottom w:val="nil"/>
            </w:tcBorders>
          </w:tcPr>
          <w:p w14:paraId="31A329D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B89A3A7"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A58297D"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33C88DC"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5B41B4"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BF471CE"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BBEB663"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E67E9E7"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33851903"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41D569E"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576A8672" w14:textId="77777777" w:rsidTr="00D156F1">
        <w:trPr>
          <w:trHeight w:val="187"/>
        </w:trPr>
        <w:tc>
          <w:tcPr>
            <w:tcW w:w="3051" w:type="dxa"/>
            <w:tcBorders>
              <w:top w:val="nil"/>
              <w:bottom w:val="nil"/>
            </w:tcBorders>
          </w:tcPr>
          <w:p w14:paraId="7D3CB13F"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Core Layers</w:t>
            </w:r>
          </w:p>
        </w:tc>
        <w:tc>
          <w:tcPr>
            <w:tcW w:w="280" w:type="dxa"/>
            <w:vMerge/>
            <w:tcBorders>
              <w:top w:val="nil"/>
              <w:bottom w:val="nil"/>
            </w:tcBorders>
          </w:tcPr>
          <w:p w14:paraId="1C68C6A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A98FB5B"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9EFCF56"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F20B0E"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9EF8BE"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4B97700"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A171D02"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3C09FAF"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2FBABAC4"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99BC1E7"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3A2A8FFA" w14:textId="77777777" w:rsidTr="00D156F1">
        <w:trPr>
          <w:trHeight w:val="186"/>
        </w:trPr>
        <w:tc>
          <w:tcPr>
            <w:tcW w:w="3051" w:type="dxa"/>
            <w:tcBorders>
              <w:top w:val="nil"/>
              <w:bottom w:val="nil"/>
            </w:tcBorders>
          </w:tcPr>
          <w:p w14:paraId="2CB4A0DA"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Distribution Layers</w:t>
            </w:r>
          </w:p>
        </w:tc>
        <w:tc>
          <w:tcPr>
            <w:tcW w:w="280" w:type="dxa"/>
            <w:vMerge/>
            <w:tcBorders>
              <w:top w:val="nil"/>
              <w:bottom w:val="nil"/>
            </w:tcBorders>
          </w:tcPr>
          <w:p w14:paraId="288B921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D6FDCAA"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7711F9B"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9D63979"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A67D1B0"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BE43B01"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DB88F0C"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C54989A"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246F0C3C"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3352DCA"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010FAAFC" w14:textId="77777777" w:rsidTr="00D156F1">
        <w:trPr>
          <w:trHeight w:val="185"/>
        </w:trPr>
        <w:tc>
          <w:tcPr>
            <w:tcW w:w="3051" w:type="dxa"/>
            <w:tcBorders>
              <w:top w:val="nil"/>
              <w:bottom w:val="nil"/>
            </w:tcBorders>
          </w:tcPr>
          <w:p w14:paraId="0DE22B63"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38A725F8"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F686CFD"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42A1434"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D55F71E"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5F606C7"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A6EC1B4"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60A062F"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99C1337"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3399EC2A"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305D02A"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64E78B1A" w14:textId="77777777" w:rsidTr="00D156F1">
        <w:trPr>
          <w:trHeight w:val="265"/>
        </w:trPr>
        <w:tc>
          <w:tcPr>
            <w:tcW w:w="3051" w:type="dxa"/>
            <w:tcBorders>
              <w:top w:val="nil"/>
              <w:bottom w:val="nil"/>
            </w:tcBorders>
          </w:tcPr>
          <w:p w14:paraId="511F4336" w14:textId="77777777" w:rsidR="00A448AF" w:rsidRPr="00A448AF" w:rsidRDefault="00A448AF" w:rsidP="00D156F1">
            <w:pPr>
              <w:pStyle w:val="TableParagraph"/>
              <w:spacing w:before="95"/>
              <w:ind w:left="26"/>
              <w:jc w:val="left"/>
              <w:rPr>
                <w:rFonts w:ascii="Arial Narrow" w:hAnsi="Arial Narrow"/>
                <w:b/>
                <w:sz w:val="13"/>
              </w:rPr>
            </w:pPr>
            <w:r w:rsidRPr="00A448AF">
              <w:rPr>
                <w:rFonts w:ascii="Arial Narrow" w:hAnsi="Arial Narrow"/>
                <w:b/>
                <w:sz w:val="13"/>
                <w:u w:val="single"/>
              </w:rPr>
              <w:t>Community Assets</w:t>
            </w:r>
          </w:p>
        </w:tc>
        <w:tc>
          <w:tcPr>
            <w:tcW w:w="280" w:type="dxa"/>
            <w:vMerge/>
            <w:tcBorders>
              <w:top w:val="nil"/>
              <w:bottom w:val="nil"/>
            </w:tcBorders>
          </w:tcPr>
          <w:p w14:paraId="37625B44"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53540D2E" w14:textId="77777777" w:rsidR="00A448AF" w:rsidRPr="00A448AF" w:rsidRDefault="00A448AF" w:rsidP="00D156F1">
            <w:pPr>
              <w:pStyle w:val="TableParagraph"/>
              <w:spacing w:before="95"/>
              <w:ind w:right="47"/>
              <w:rPr>
                <w:rFonts w:ascii="Arial Narrow" w:hAnsi="Arial Narrow"/>
                <w:b/>
                <w:sz w:val="13"/>
              </w:rPr>
            </w:pPr>
            <w:r w:rsidRPr="00A448AF">
              <w:rPr>
                <w:rFonts w:ascii="Arial Narrow" w:hAnsi="Arial Narrow"/>
                <w:b/>
                <w:w w:val="95"/>
                <w:sz w:val="13"/>
              </w:rPr>
              <w:t>24</w:t>
            </w:r>
          </w:p>
        </w:tc>
        <w:tc>
          <w:tcPr>
            <w:tcW w:w="787" w:type="dxa"/>
            <w:tcBorders>
              <w:top w:val="nil"/>
              <w:bottom w:val="single" w:sz="2" w:space="0" w:color="000000"/>
              <w:right w:val="single" w:sz="2" w:space="0" w:color="000000"/>
            </w:tcBorders>
          </w:tcPr>
          <w:p w14:paraId="5A8A7081" w14:textId="77777777" w:rsidR="00A448AF" w:rsidRPr="00A448AF" w:rsidRDefault="00A448AF" w:rsidP="00D156F1">
            <w:pPr>
              <w:pStyle w:val="TableParagraph"/>
              <w:spacing w:before="95"/>
              <w:ind w:right="54"/>
              <w:rPr>
                <w:rFonts w:ascii="Arial Narrow" w:hAnsi="Arial Narrow"/>
                <w:b/>
                <w:sz w:val="13"/>
              </w:rPr>
            </w:pPr>
            <w:r w:rsidRPr="00A448AF">
              <w:rPr>
                <w:rFonts w:ascii="Arial Narrow" w:hAnsi="Arial Narrow"/>
                <w:b/>
                <w:w w:val="95"/>
                <w:sz w:val="13"/>
              </w:rPr>
              <w:t>783</w:t>
            </w:r>
          </w:p>
        </w:tc>
        <w:tc>
          <w:tcPr>
            <w:tcW w:w="786" w:type="dxa"/>
            <w:tcBorders>
              <w:top w:val="nil"/>
              <w:left w:val="single" w:sz="2" w:space="0" w:color="000000"/>
              <w:bottom w:val="single" w:sz="2" w:space="0" w:color="000000"/>
              <w:right w:val="single" w:sz="2" w:space="0" w:color="000000"/>
            </w:tcBorders>
          </w:tcPr>
          <w:p w14:paraId="0C0AFA0E" w14:textId="77777777" w:rsidR="00A448AF" w:rsidRPr="00A448AF" w:rsidRDefault="00A448AF" w:rsidP="00D156F1">
            <w:pPr>
              <w:pStyle w:val="TableParagraph"/>
              <w:spacing w:before="95"/>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1C27A1DC" w14:textId="77777777" w:rsidR="00A448AF" w:rsidRPr="00A448AF" w:rsidRDefault="00A448AF" w:rsidP="00D156F1">
            <w:pPr>
              <w:pStyle w:val="TableParagraph"/>
              <w:spacing w:before="95"/>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3779464B" w14:textId="77777777" w:rsidR="00A448AF" w:rsidRPr="00A448AF" w:rsidRDefault="00A448AF" w:rsidP="00D156F1">
            <w:pPr>
              <w:pStyle w:val="TableParagraph"/>
              <w:spacing w:before="95"/>
              <w:ind w:right="118"/>
              <w:rPr>
                <w:rFonts w:ascii="Arial Narrow" w:hAnsi="Arial Narrow"/>
                <w:b/>
                <w:sz w:val="13"/>
              </w:rPr>
            </w:pPr>
            <w:r w:rsidRPr="00A448AF">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428A8F20" w14:textId="77777777" w:rsidR="00A448AF" w:rsidRPr="00A448AF" w:rsidRDefault="00A448AF" w:rsidP="00D156F1">
            <w:pPr>
              <w:pStyle w:val="TableParagraph"/>
              <w:spacing w:before="95"/>
              <w:ind w:right="60"/>
              <w:rPr>
                <w:rFonts w:ascii="Arial Narrow" w:hAnsi="Arial Narrow"/>
                <w:b/>
                <w:sz w:val="13"/>
              </w:rPr>
            </w:pPr>
            <w:r w:rsidRPr="00A448AF">
              <w:rPr>
                <w:rFonts w:ascii="Arial Narrow" w:hAnsi="Arial Narrow"/>
                <w:b/>
                <w:w w:val="95"/>
                <w:sz w:val="13"/>
              </w:rPr>
              <w:t>196</w:t>
            </w:r>
          </w:p>
        </w:tc>
        <w:tc>
          <w:tcPr>
            <w:tcW w:w="607" w:type="dxa"/>
            <w:tcBorders>
              <w:top w:val="nil"/>
              <w:left w:val="single" w:sz="2" w:space="0" w:color="000000"/>
              <w:bottom w:val="single" w:sz="2" w:space="0" w:color="000000"/>
              <w:right w:val="single" w:sz="2" w:space="0" w:color="000000"/>
            </w:tcBorders>
          </w:tcPr>
          <w:p w14:paraId="58A19D55" w14:textId="77777777" w:rsidR="00A448AF" w:rsidRPr="00A448AF" w:rsidRDefault="00A448AF" w:rsidP="00D156F1">
            <w:pPr>
              <w:pStyle w:val="TableParagraph"/>
              <w:spacing w:before="95"/>
              <w:ind w:left="305" w:right="7"/>
              <w:jc w:val="center"/>
              <w:rPr>
                <w:rFonts w:ascii="Arial Narrow" w:hAnsi="Arial Narrow"/>
                <w:b/>
                <w:sz w:val="13"/>
              </w:rPr>
            </w:pPr>
            <w:r w:rsidRPr="00A448AF">
              <w:rPr>
                <w:rFonts w:ascii="Arial Narrow" w:hAnsi="Arial Narrow"/>
                <w:b/>
                <w:sz w:val="13"/>
              </w:rPr>
              <w:t>196</w:t>
            </w:r>
          </w:p>
        </w:tc>
        <w:tc>
          <w:tcPr>
            <w:tcW w:w="607" w:type="dxa"/>
            <w:vMerge/>
            <w:tcBorders>
              <w:top w:val="nil"/>
              <w:left w:val="single" w:sz="2" w:space="0" w:color="000000"/>
              <w:bottom w:val="single" w:sz="2" w:space="0" w:color="000000"/>
              <w:right w:val="single" w:sz="2" w:space="0" w:color="000000"/>
            </w:tcBorders>
          </w:tcPr>
          <w:p w14:paraId="4B1DB67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4DEF0033" w14:textId="77777777" w:rsidR="00A448AF" w:rsidRPr="00A448AF" w:rsidRDefault="00A448AF" w:rsidP="00D156F1">
            <w:pPr>
              <w:pStyle w:val="TableParagraph"/>
              <w:spacing w:before="95"/>
              <w:ind w:right="55"/>
              <w:rPr>
                <w:rFonts w:ascii="Arial Narrow" w:hAnsi="Arial Narrow"/>
                <w:b/>
                <w:sz w:val="13"/>
              </w:rPr>
            </w:pPr>
            <w:r w:rsidRPr="00A448AF">
              <w:rPr>
                <w:rFonts w:ascii="Arial Narrow" w:hAnsi="Arial Narrow"/>
                <w:b/>
                <w:w w:val="95"/>
                <w:sz w:val="13"/>
              </w:rPr>
              <w:t>783</w:t>
            </w:r>
          </w:p>
        </w:tc>
      </w:tr>
      <w:tr w:rsidR="00A448AF" w:rsidRPr="00A448AF" w14:paraId="6B334016" w14:textId="77777777" w:rsidTr="00D156F1">
        <w:trPr>
          <w:trHeight w:val="188"/>
        </w:trPr>
        <w:tc>
          <w:tcPr>
            <w:tcW w:w="3051" w:type="dxa"/>
            <w:tcBorders>
              <w:top w:val="nil"/>
              <w:bottom w:val="nil"/>
            </w:tcBorders>
          </w:tcPr>
          <w:p w14:paraId="21D057D6"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Community Facilities</w:t>
            </w:r>
          </w:p>
        </w:tc>
        <w:tc>
          <w:tcPr>
            <w:tcW w:w="280" w:type="dxa"/>
            <w:vMerge/>
            <w:tcBorders>
              <w:top w:val="nil"/>
              <w:bottom w:val="nil"/>
            </w:tcBorders>
          </w:tcPr>
          <w:p w14:paraId="50C67C17"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tcPr>
          <w:p w14:paraId="699365E7"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tcPr>
          <w:p w14:paraId="56B9502B"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1E45682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67B859A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2655620C"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349F272C"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58AEA165"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3E727470"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tcPr>
          <w:p w14:paraId="47E9B0D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B5452F8" w14:textId="77777777" w:rsidTr="00D156F1">
        <w:trPr>
          <w:trHeight w:val="195"/>
        </w:trPr>
        <w:tc>
          <w:tcPr>
            <w:tcW w:w="3051" w:type="dxa"/>
            <w:tcBorders>
              <w:top w:val="nil"/>
              <w:bottom w:val="nil"/>
            </w:tcBorders>
          </w:tcPr>
          <w:p w14:paraId="282E8D78"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Halls</w:t>
            </w:r>
          </w:p>
        </w:tc>
        <w:tc>
          <w:tcPr>
            <w:tcW w:w="280" w:type="dxa"/>
            <w:vMerge/>
            <w:tcBorders>
              <w:top w:val="nil"/>
              <w:bottom w:val="nil"/>
            </w:tcBorders>
          </w:tcPr>
          <w:p w14:paraId="1CF609A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5DC9246" w14:textId="77777777" w:rsidR="00A448AF" w:rsidRPr="00A448AF" w:rsidRDefault="00A448AF"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9E45C07"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8AB2ECA"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A2EE8B5"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A21BC1"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A0F9734"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328626E"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F550D2D"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CE72A74"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448AF" w:rsidRPr="00A448AF" w14:paraId="2EDD1664" w14:textId="77777777" w:rsidTr="00D156F1">
        <w:trPr>
          <w:trHeight w:val="191"/>
        </w:trPr>
        <w:tc>
          <w:tcPr>
            <w:tcW w:w="3051" w:type="dxa"/>
            <w:tcBorders>
              <w:top w:val="nil"/>
              <w:bottom w:val="nil"/>
            </w:tcBorders>
          </w:tcPr>
          <w:p w14:paraId="1CFFE21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Centres</w:t>
            </w:r>
          </w:p>
        </w:tc>
        <w:tc>
          <w:tcPr>
            <w:tcW w:w="280" w:type="dxa"/>
            <w:vMerge/>
            <w:tcBorders>
              <w:top w:val="nil"/>
              <w:bottom w:val="nil"/>
            </w:tcBorders>
          </w:tcPr>
          <w:p w14:paraId="1F9158B6"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604F51E"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73C3FD0"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D68E61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C4F6D19"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E193E23"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9718753"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361675A"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AC6A642"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1E5258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7E73324" w14:textId="77777777" w:rsidTr="00D156F1">
        <w:trPr>
          <w:trHeight w:val="191"/>
        </w:trPr>
        <w:tc>
          <w:tcPr>
            <w:tcW w:w="3051" w:type="dxa"/>
            <w:tcBorders>
              <w:top w:val="nil"/>
              <w:bottom w:val="nil"/>
            </w:tcBorders>
          </w:tcPr>
          <w:p w14:paraId="72B0C135"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Crèches</w:t>
            </w:r>
          </w:p>
        </w:tc>
        <w:tc>
          <w:tcPr>
            <w:tcW w:w="280" w:type="dxa"/>
            <w:vMerge/>
            <w:tcBorders>
              <w:top w:val="nil"/>
              <w:bottom w:val="nil"/>
            </w:tcBorders>
          </w:tcPr>
          <w:p w14:paraId="01F1080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6CD3B60"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A6B9503"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C407B5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C89DF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B619D3F"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ADA456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2A5DC7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006D6FC"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17245A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74E0135" w14:textId="77777777" w:rsidTr="00D156F1">
        <w:trPr>
          <w:trHeight w:val="192"/>
        </w:trPr>
        <w:tc>
          <w:tcPr>
            <w:tcW w:w="3051" w:type="dxa"/>
            <w:tcBorders>
              <w:top w:val="nil"/>
              <w:bottom w:val="nil"/>
            </w:tcBorders>
          </w:tcPr>
          <w:p w14:paraId="2BA1E89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Clinics/Care Centres</w:t>
            </w:r>
          </w:p>
        </w:tc>
        <w:tc>
          <w:tcPr>
            <w:tcW w:w="280" w:type="dxa"/>
            <w:vMerge/>
            <w:tcBorders>
              <w:top w:val="nil"/>
              <w:bottom w:val="nil"/>
            </w:tcBorders>
          </w:tcPr>
          <w:p w14:paraId="7D657E29"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9A5F4C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EABBF1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DCDF46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125C53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10CD3B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422AE15"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17D219D"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87F508A"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741831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52657D8" w14:textId="77777777" w:rsidTr="00D156F1">
        <w:trPr>
          <w:trHeight w:val="192"/>
        </w:trPr>
        <w:tc>
          <w:tcPr>
            <w:tcW w:w="3051" w:type="dxa"/>
            <w:tcBorders>
              <w:top w:val="nil"/>
              <w:bottom w:val="nil"/>
            </w:tcBorders>
          </w:tcPr>
          <w:p w14:paraId="36914CE2"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Fire/Ambulance Stations</w:t>
            </w:r>
          </w:p>
        </w:tc>
        <w:tc>
          <w:tcPr>
            <w:tcW w:w="280" w:type="dxa"/>
            <w:vMerge/>
            <w:tcBorders>
              <w:top w:val="nil"/>
              <w:bottom w:val="nil"/>
            </w:tcBorders>
          </w:tcPr>
          <w:p w14:paraId="7F3F52E3"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B5BD809"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D7B97A0"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974C479"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FA20649"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D7FE6D"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A48889D"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BADFA54"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C6935C4"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B408476"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258EE856" w14:textId="77777777" w:rsidTr="00D156F1">
        <w:trPr>
          <w:trHeight w:val="192"/>
        </w:trPr>
        <w:tc>
          <w:tcPr>
            <w:tcW w:w="3051" w:type="dxa"/>
            <w:tcBorders>
              <w:top w:val="nil"/>
              <w:bottom w:val="nil"/>
            </w:tcBorders>
          </w:tcPr>
          <w:p w14:paraId="7B04BD0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Testing Stations</w:t>
            </w:r>
          </w:p>
        </w:tc>
        <w:tc>
          <w:tcPr>
            <w:tcW w:w="280" w:type="dxa"/>
            <w:vMerge/>
            <w:tcBorders>
              <w:top w:val="nil"/>
              <w:bottom w:val="nil"/>
            </w:tcBorders>
          </w:tcPr>
          <w:p w14:paraId="7FD595C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FDFEF7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CF1E7D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759085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A2B40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5E114A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6E26026"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58F79F4"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C467210"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592A348"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0A7A1A32" w14:textId="77777777" w:rsidTr="00D156F1">
        <w:trPr>
          <w:trHeight w:val="191"/>
        </w:trPr>
        <w:tc>
          <w:tcPr>
            <w:tcW w:w="3051" w:type="dxa"/>
            <w:tcBorders>
              <w:top w:val="nil"/>
              <w:bottom w:val="nil"/>
            </w:tcBorders>
          </w:tcPr>
          <w:p w14:paraId="7673E349"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Museums</w:t>
            </w:r>
          </w:p>
        </w:tc>
        <w:tc>
          <w:tcPr>
            <w:tcW w:w="280" w:type="dxa"/>
            <w:vMerge/>
            <w:tcBorders>
              <w:top w:val="nil"/>
              <w:bottom w:val="nil"/>
            </w:tcBorders>
          </w:tcPr>
          <w:p w14:paraId="56E362A0"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C4B7EBF"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74A516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922E67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F0469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ED0BCC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8E75232"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D4926A6"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A5C8A05"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B27A1E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8655E88" w14:textId="77777777" w:rsidTr="00D156F1">
        <w:trPr>
          <w:trHeight w:val="192"/>
        </w:trPr>
        <w:tc>
          <w:tcPr>
            <w:tcW w:w="3051" w:type="dxa"/>
            <w:tcBorders>
              <w:top w:val="nil"/>
              <w:bottom w:val="nil"/>
            </w:tcBorders>
          </w:tcPr>
          <w:p w14:paraId="094BA165"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Galleries</w:t>
            </w:r>
          </w:p>
        </w:tc>
        <w:tc>
          <w:tcPr>
            <w:tcW w:w="280" w:type="dxa"/>
            <w:vMerge/>
            <w:tcBorders>
              <w:top w:val="nil"/>
              <w:bottom w:val="nil"/>
            </w:tcBorders>
          </w:tcPr>
          <w:p w14:paraId="357B602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923B3EB"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9BA27B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592A68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0B0CA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F0BEA0"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ECDF22B"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DD020A0"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480A57E"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659A6EB"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2460FB3" w14:textId="77777777" w:rsidTr="00D156F1">
        <w:trPr>
          <w:trHeight w:val="191"/>
        </w:trPr>
        <w:tc>
          <w:tcPr>
            <w:tcW w:w="3051" w:type="dxa"/>
            <w:tcBorders>
              <w:top w:val="nil"/>
              <w:bottom w:val="nil"/>
            </w:tcBorders>
          </w:tcPr>
          <w:p w14:paraId="63E88D7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Theatres</w:t>
            </w:r>
          </w:p>
        </w:tc>
        <w:tc>
          <w:tcPr>
            <w:tcW w:w="280" w:type="dxa"/>
            <w:vMerge/>
            <w:tcBorders>
              <w:top w:val="nil"/>
              <w:bottom w:val="nil"/>
            </w:tcBorders>
          </w:tcPr>
          <w:p w14:paraId="6B87735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66055B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8C49B5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988B80B"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D094AA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881952C"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E44B54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CEBBED6"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B04E13F"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5420EFE"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C89245E" w14:textId="77777777" w:rsidTr="00D156F1">
        <w:trPr>
          <w:trHeight w:val="191"/>
        </w:trPr>
        <w:tc>
          <w:tcPr>
            <w:tcW w:w="3051" w:type="dxa"/>
            <w:tcBorders>
              <w:top w:val="nil"/>
              <w:bottom w:val="nil"/>
            </w:tcBorders>
          </w:tcPr>
          <w:p w14:paraId="24D50F4F"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Libraries</w:t>
            </w:r>
          </w:p>
        </w:tc>
        <w:tc>
          <w:tcPr>
            <w:tcW w:w="280" w:type="dxa"/>
            <w:vMerge/>
            <w:tcBorders>
              <w:top w:val="nil"/>
              <w:bottom w:val="nil"/>
            </w:tcBorders>
          </w:tcPr>
          <w:p w14:paraId="1CB915E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38A0E59"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2550E1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40BB86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ADBB3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F3A2DE"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4BBE47B"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739331D"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86ABB65"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1A4060E"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D681D51" w14:textId="77777777" w:rsidTr="00D156F1">
        <w:trPr>
          <w:trHeight w:val="192"/>
        </w:trPr>
        <w:tc>
          <w:tcPr>
            <w:tcW w:w="3051" w:type="dxa"/>
            <w:tcBorders>
              <w:top w:val="nil"/>
              <w:bottom w:val="nil"/>
            </w:tcBorders>
          </w:tcPr>
          <w:p w14:paraId="34452FD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Cemeteries/Crematoria</w:t>
            </w:r>
          </w:p>
        </w:tc>
        <w:tc>
          <w:tcPr>
            <w:tcW w:w="280" w:type="dxa"/>
            <w:vMerge/>
            <w:tcBorders>
              <w:top w:val="nil"/>
              <w:bottom w:val="nil"/>
            </w:tcBorders>
          </w:tcPr>
          <w:p w14:paraId="5D4866ED"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DA1718F"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58E3E2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CF3821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4D3567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AA1662"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A299C0B"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9544829"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161119B"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3ED307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FD4F02C" w14:textId="77777777" w:rsidTr="00D156F1">
        <w:trPr>
          <w:trHeight w:val="192"/>
        </w:trPr>
        <w:tc>
          <w:tcPr>
            <w:tcW w:w="3051" w:type="dxa"/>
            <w:tcBorders>
              <w:top w:val="nil"/>
              <w:bottom w:val="nil"/>
            </w:tcBorders>
          </w:tcPr>
          <w:p w14:paraId="7E39841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Police</w:t>
            </w:r>
          </w:p>
        </w:tc>
        <w:tc>
          <w:tcPr>
            <w:tcW w:w="280" w:type="dxa"/>
            <w:vMerge/>
            <w:tcBorders>
              <w:top w:val="nil"/>
              <w:bottom w:val="nil"/>
            </w:tcBorders>
          </w:tcPr>
          <w:p w14:paraId="7F8D541F"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BE12D82"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89BC4F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E12C59"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B6F37A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B631DF"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CA400B1"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ABB677C"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27DCA14"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EBE266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9B6B76E" w14:textId="77777777" w:rsidTr="00D156F1">
        <w:trPr>
          <w:trHeight w:val="191"/>
        </w:trPr>
        <w:tc>
          <w:tcPr>
            <w:tcW w:w="3051" w:type="dxa"/>
            <w:tcBorders>
              <w:top w:val="nil"/>
              <w:bottom w:val="nil"/>
            </w:tcBorders>
          </w:tcPr>
          <w:p w14:paraId="070EBA6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Purls</w:t>
            </w:r>
          </w:p>
        </w:tc>
        <w:tc>
          <w:tcPr>
            <w:tcW w:w="280" w:type="dxa"/>
            <w:vMerge/>
            <w:tcBorders>
              <w:top w:val="nil"/>
              <w:bottom w:val="nil"/>
            </w:tcBorders>
          </w:tcPr>
          <w:p w14:paraId="5B11C2E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36F0EAE"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692FF3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05641F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82E72A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8F17884"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2A91F91"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D2CDFAF"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D8E0686"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C9D4D9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8C7EFAD" w14:textId="77777777" w:rsidTr="00D156F1">
        <w:trPr>
          <w:trHeight w:val="192"/>
        </w:trPr>
        <w:tc>
          <w:tcPr>
            <w:tcW w:w="3051" w:type="dxa"/>
            <w:tcBorders>
              <w:top w:val="nil"/>
              <w:bottom w:val="nil"/>
            </w:tcBorders>
          </w:tcPr>
          <w:p w14:paraId="01A7D06E"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Public Open Space</w:t>
            </w:r>
          </w:p>
        </w:tc>
        <w:tc>
          <w:tcPr>
            <w:tcW w:w="280" w:type="dxa"/>
            <w:vMerge/>
            <w:tcBorders>
              <w:top w:val="nil"/>
              <w:bottom w:val="nil"/>
            </w:tcBorders>
          </w:tcPr>
          <w:p w14:paraId="1DF3BAC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A51C561"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E0DF21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80D485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9DFE79"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838529E"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3C653B7"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A863E90"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B1B0529"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6A1D07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4332B55" w14:textId="77777777" w:rsidTr="00D156F1">
        <w:trPr>
          <w:trHeight w:val="191"/>
        </w:trPr>
        <w:tc>
          <w:tcPr>
            <w:tcW w:w="3051" w:type="dxa"/>
            <w:tcBorders>
              <w:top w:val="nil"/>
              <w:bottom w:val="nil"/>
            </w:tcBorders>
          </w:tcPr>
          <w:p w14:paraId="09429665"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Nature Reserves</w:t>
            </w:r>
          </w:p>
        </w:tc>
        <w:tc>
          <w:tcPr>
            <w:tcW w:w="280" w:type="dxa"/>
            <w:vMerge/>
            <w:tcBorders>
              <w:top w:val="nil"/>
              <w:bottom w:val="nil"/>
            </w:tcBorders>
          </w:tcPr>
          <w:p w14:paraId="5A904C4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CCBF4DF"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77DF31D"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E4932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CEDFD1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11203A4"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B22603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0D26D0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3ACBAB3"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48317C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1D02A26" w14:textId="77777777" w:rsidTr="00D156F1">
        <w:trPr>
          <w:trHeight w:val="192"/>
        </w:trPr>
        <w:tc>
          <w:tcPr>
            <w:tcW w:w="3051" w:type="dxa"/>
            <w:tcBorders>
              <w:top w:val="nil"/>
              <w:bottom w:val="nil"/>
            </w:tcBorders>
          </w:tcPr>
          <w:p w14:paraId="5A12206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Public Ablution Facilities</w:t>
            </w:r>
          </w:p>
        </w:tc>
        <w:tc>
          <w:tcPr>
            <w:tcW w:w="280" w:type="dxa"/>
            <w:vMerge/>
            <w:tcBorders>
              <w:top w:val="nil"/>
              <w:bottom w:val="nil"/>
            </w:tcBorders>
          </w:tcPr>
          <w:p w14:paraId="0471DA50"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ED0E46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ED7769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AECA47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6F4D5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F7CF95"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0E38F6C"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5020BA9"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A861BAE"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5E0880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6BA8453" w14:textId="77777777" w:rsidTr="00D156F1">
        <w:trPr>
          <w:trHeight w:val="192"/>
        </w:trPr>
        <w:tc>
          <w:tcPr>
            <w:tcW w:w="3051" w:type="dxa"/>
            <w:tcBorders>
              <w:top w:val="nil"/>
              <w:bottom w:val="nil"/>
            </w:tcBorders>
          </w:tcPr>
          <w:p w14:paraId="49EDBBF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Markets</w:t>
            </w:r>
          </w:p>
        </w:tc>
        <w:tc>
          <w:tcPr>
            <w:tcW w:w="280" w:type="dxa"/>
            <w:vMerge/>
            <w:tcBorders>
              <w:top w:val="nil"/>
              <w:bottom w:val="nil"/>
            </w:tcBorders>
          </w:tcPr>
          <w:p w14:paraId="4050A32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08F363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12037F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C100A5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E68D4D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6BA08E7"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9F48D16"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5D578E9"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98C360C"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302351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9FDF05F" w14:textId="77777777" w:rsidTr="00D156F1">
        <w:trPr>
          <w:trHeight w:val="191"/>
        </w:trPr>
        <w:tc>
          <w:tcPr>
            <w:tcW w:w="3051" w:type="dxa"/>
            <w:tcBorders>
              <w:top w:val="nil"/>
              <w:bottom w:val="nil"/>
            </w:tcBorders>
          </w:tcPr>
          <w:p w14:paraId="0C73320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Stalls</w:t>
            </w:r>
          </w:p>
        </w:tc>
        <w:tc>
          <w:tcPr>
            <w:tcW w:w="280" w:type="dxa"/>
            <w:vMerge/>
            <w:tcBorders>
              <w:top w:val="nil"/>
              <w:bottom w:val="nil"/>
            </w:tcBorders>
          </w:tcPr>
          <w:p w14:paraId="3A521FA3"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B9490CB"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D83C11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294820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4D101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5705D57"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2B9918C"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4117184"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C3C9DA1"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C78310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5F2CDBD" w14:textId="77777777" w:rsidTr="00D156F1">
        <w:trPr>
          <w:trHeight w:val="192"/>
        </w:trPr>
        <w:tc>
          <w:tcPr>
            <w:tcW w:w="3051" w:type="dxa"/>
            <w:tcBorders>
              <w:top w:val="nil"/>
              <w:bottom w:val="nil"/>
            </w:tcBorders>
          </w:tcPr>
          <w:p w14:paraId="4DFB5F0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Abattoirs</w:t>
            </w:r>
          </w:p>
        </w:tc>
        <w:tc>
          <w:tcPr>
            <w:tcW w:w="280" w:type="dxa"/>
            <w:vMerge/>
            <w:tcBorders>
              <w:top w:val="nil"/>
              <w:bottom w:val="nil"/>
            </w:tcBorders>
          </w:tcPr>
          <w:p w14:paraId="3F7871D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AB35192"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C4CFE1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BBBC9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D3E2A8B"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4F2F9D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867F47D"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71B468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C6CE708"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8E7F6C5"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8B1292A" w14:textId="77777777" w:rsidTr="00D156F1">
        <w:trPr>
          <w:trHeight w:val="191"/>
        </w:trPr>
        <w:tc>
          <w:tcPr>
            <w:tcW w:w="3051" w:type="dxa"/>
            <w:tcBorders>
              <w:top w:val="nil"/>
              <w:bottom w:val="nil"/>
            </w:tcBorders>
          </w:tcPr>
          <w:p w14:paraId="5ECBB44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Airports</w:t>
            </w:r>
          </w:p>
        </w:tc>
        <w:tc>
          <w:tcPr>
            <w:tcW w:w="280" w:type="dxa"/>
            <w:vMerge/>
            <w:tcBorders>
              <w:top w:val="nil"/>
              <w:bottom w:val="nil"/>
            </w:tcBorders>
          </w:tcPr>
          <w:p w14:paraId="47CF37B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3987AD5"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BAD2F0C"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DF2A7F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12288F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4EC7A11"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F13A2F5"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F5F8778"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EDCC0CF"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5DDCA9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86599DF" w14:textId="77777777" w:rsidTr="00D156F1">
        <w:trPr>
          <w:trHeight w:val="192"/>
        </w:trPr>
        <w:tc>
          <w:tcPr>
            <w:tcW w:w="3051" w:type="dxa"/>
            <w:tcBorders>
              <w:top w:val="nil"/>
              <w:bottom w:val="nil"/>
            </w:tcBorders>
          </w:tcPr>
          <w:p w14:paraId="1F85204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Taxi Ranks/Bus Terminals</w:t>
            </w:r>
          </w:p>
        </w:tc>
        <w:tc>
          <w:tcPr>
            <w:tcW w:w="280" w:type="dxa"/>
            <w:vMerge/>
            <w:tcBorders>
              <w:top w:val="nil"/>
              <w:bottom w:val="nil"/>
            </w:tcBorders>
          </w:tcPr>
          <w:p w14:paraId="51340C79"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4CF5F2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281B21C"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9AA15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B2C067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3008268"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597A9B2"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655EA4E"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90A879B"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440113E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37FEA6F" w14:textId="77777777" w:rsidTr="00D156F1">
        <w:trPr>
          <w:trHeight w:val="190"/>
        </w:trPr>
        <w:tc>
          <w:tcPr>
            <w:tcW w:w="3051" w:type="dxa"/>
            <w:tcBorders>
              <w:top w:val="nil"/>
              <w:bottom w:val="nil"/>
            </w:tcBorders>
          </w:tcPr>
          <w:p w14:paraId="6CCD041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1023890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E4BB551"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977C8F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36615E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E624AB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BD8BFCC"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542B7DE"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B94B9C8"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3A80A58"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0A19FE6"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C299CAD" w14:textId="77777777" w:rsidTr="00D156F1">
        <w:trPr>
          <w:trHeight w:val="190"/>
        </w:trPr>
        <w:tc>
          <w:tcPr>
            <w:tcW w:w="3051" w:type="dxa"/>
            <w:tcBorders>
              <w:top w:val="nil"/>
              <w:bottom w:val="nil"/>
            </w:tcBorders>
          </w:tcPr>
          <w:p w14:paraId="6D5180C9"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Sport and Recreation Facilities</w:t>
            </w:r>
          </w:p>
        </w:tc>
        <w:tc>
          <w:tcPr>
            <w:tcW w:w="280" w:type="dxa"/>
            <w:vMerge/>
            <w:tcBorders>
              <w:top w:val="nil"/>
              <w:bottom w:val="nil"/>
            </w:tcBorders>
          </w:tcPr>
          <w:p w14:paraId="6AC689DD"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5DA3E463" w14:textId="77777777" w:rsidR="00A448AF" w:rsidRPr="00A448AF" w:rsidRDefault="00A448AF" w:rsidP="00D156F1">
            <w:pPr>
              <w:pStyle w:val="TableParagraph"/>
              <w:spacing w:before="19"/>
              <w:ind w:right="47"/>
              <w:rPr>
                <w:rFonts w:ascii="Arial Narrow" w:hAnsi="Arial Narrow"/>
                <w:sz w:val="13"/>
              </w:rPr>
            </w:pPr>
            <w:r w:rsidRPr="00A448AF">
              <w:rPr>
                <w:rFonts w:ascii="Arial Narrow" w:hAnsi="Arial Narrow"/>
                <w:w w:val="95"/>
                <w:sz w:val="13"/>
              </w:rPr>
              <w:t>24</w:t>
            </w:r>
          </w:p>
        </w:tc>
        <w:tc>
          <w:tcPr>
            <w:tcW w:w="787" w:type="dxa"/>
            <w:tcBorders>
              <w:top w:val="nil"/>
              <w:bottom w:val="nil"/>
              <w:right w:val="single" w:sz="2" w:space="0" w:color="000000"/>
            </w:tcBorders>
          </w:tcPr>
          <w:p w14:paraId="737D829A" w14:textId="77777777" w:rsidR="00A448AF" w:rsidRPr="00A448AF" w:rsidRDefault="00A448AF" w:rsidP="00D156F1">
            <w:pPr>
              <w:pStyle w:val="TableParagraph"/>
              <w:spacing w:before="19"/>
              <w:ind w:right="54"/>
              <w:rPr>
                <w:rFonts w:ascii="Arial Narrow" w:hAnsi="Arial Narrow"/>
                <w:sz w:val="13"/>
              </w:rPr>
            </w:pPr>
            <w:r w:rsidRPr="00A448AF">
              <w:rPr>
                <w:rFonts w:ascii="Arial Narrow" w:hAnsi="Arial Narrow"/>
                <w:w w:val="95"/>
                <w:sz w:val="13"/>
              </w:rPr>
              <w:t>783</w:t>
            </w:r>
          </w:p>
        </w:tc>
        <w:tc>
          <w:tcPr>
            <w:tcW w:w="786" w:type="dxa"/>
            <w:tcBorders>
              <w:top w:val="nil"/>
              <w:left w:val="single" w:sz="2" w:space="0" w:color="000000"/>
              <w:bottom w:val="nil"/>
              <w:right w:val="single" w:sz="2" w:space="0" w:color="000000"/>
            </w:tcBorders>
          </w:tcPr>
          <w:p w14:paraId="31084994"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5FB8184"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3CA47B1F" w14:textId="77777777" w:rsidR="00A448AF" w:rsidRPr="00A448AF" w:rsidRDefault="00A448AF"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0D1429C2" w14:textId="77777777" w:rsidR="00A448AF" w:rsidRPr="00A448AF" w:rsidRDefault="00A448AF" w:rsidP="00D156F1">
            <w:pPr>
              <w:pStyle w:val="TableParagraph"/>
              <w:spacing w:before="19"/>
              <w:ind w:right="60"/>
              <w:rPr>
                <w:rFonts w:ascii="Arial Narrow" w:hAnsi="Arial Narrow"/>
                <w:sz w:val="13"/>
              </w:rPr>
            </w:pPr>
            <w:r w:rsidRPr="00A448AF">
              <w:rPr>
                <w:rFonts w:ascii="Arial Narrow" w:hAnsi="Arial Narrow"/>
                <w:w w:val="95"/>
                <w:sz w:val="13"/>
              </w:rPr>
              <w:t>196</w:t>
            </w:r>
          </w:p>
        </w:tc>
        <w:tc>
          <w:tcPr>
            <w:tcW w:w="607" w:type="dxa"/>
            <w:tcBorders>
              <w:top w:val="nil"/>
              <w:left w:val="single" w:sz="2" w:space="0" w:color="000000"/>
              <w:bottom w:val="nil"/>
              <w:right w:val="single" w:sz="2" w:space="0" w:color="000000"/>
            </w:tcBorders>
          </w:tcPr>
          <w:p w14:paraId="5992B49E" w14:textId="77777777" w:rsidR="00A448AF" w:rsidRPr="00A448AF" w:rsidRDefault="00A448AF" w:rsidP="00D156F1">
            <w:pPr>
              <w:pStyle w:val="TableParagraph"/>
              <w:spacing w:before="19"/>
              <w:ind w:left="305" w:right="7"/>
              <w:jc w:val="center"/>
              <w:rPr>
                <w:rFonts w:ascii="Arial Narrow" w:hAnsi="Arial Narrow"/>
                <w:sz w:val="13"/>
              </w:rPr>
            </w:pPr>
            <w:r w:rsidRPr="00A448AF">
              <w:rPr>
                <w:rFonts w:ascii="Arial Narrow" w:hAnsi="Arial Narrow"/>
                <w:sz w:val="13"/>
              </w:rPr>
              <w:t>196</w:t>
            </w:r>
          </w:p>
        </w:tc>
        <w:tc>
          <w:tcPr>
            <w:tcW w:w="607" w:type="dxa"/>
            <w:tcBorders>
              <w:top w:val="nil"/>
              <w:left w:val="single" w:sz="2" w:space="0" w:color="000000"/>
              <w:bottom w:val="nil"/>
              <w:right w:val="single" w:sz="2" w:space="0" w:color="000000"/>
            </w:tcBorders>
          </w:tcPr>
          <w:p w14:paraId="6C27F3A1" w14:textId="77777777" w:rsidR="00A448AF" w:rsidRPr="00A448AF" w:rsidRDefault="00A448AF" w:rsidP="00D156F1">
            <w:pPr>
              <w:pStyle w:val="TableParagraph"/>
              <w:spacing w:before="2"/>
              <w:ind w:left="120"/>
              <w:jc w:val="left"/>
              <w:rPr>
                <w:rFonts w:ascii="Arial Narrow" w:hAnsi="Arial Narrow"/>
                <w:b/>
                <w:sz w:val="13"/>
              </w:rPr>
            </w:pPr>
            <w:r w:rsidRPr="00A448AF">
              <w:rPr>
                <w:rFonts w:ascii="Arial Narrow" w:hAnsi="Arial Narrow"/>
                <w:b/>
                <w:sz w:val="13"/>
              </w:rPr>
              <w:t>100.0%</w:t>
            </w:r>
          </w:p>
        </w:tc>
        <w:tc>
          <w:tcPr>
            <w:tcW w:w="786" w:type="dxa"/>
            <w:tcBorders>
              <w:top w:val="nil"/>
              <w:left w:val="single" w:sz="2" w:space="0" w:color="000000"/>
              <w:bottom w:val="nil"/>
            </w:tcBorders>
          </w:tcPr>
          <w:p w14:paraId="53BA4659" w14:textId="77777777" w:rsidR="00A448AF" w:rsidRPr="00A448AF" w:rsidRDefault="00A448AF" w:rsidP="00D156F1">
            <w:pPr>
              <w:pStyle w:val="TableParagraph"/>
              <w:spacing w:before="19"/>
              <w:ind w:right="55"/>
              <w:rPr>
                <w:rFonts w:ascii="Arial Narrow" w:hAnsi="Arial Narrow"/>
                <w:sz w:val="13"/>
              </w:rPr>
            </w:pPr>
            <w:r w:rsidRPr="00A448AF">
              <w:rPr>
                <w:rFonts w:ascii="Arial Narrow" w:hAnsi="Arial Narrow"/>
                <w:w w:val="95"/>
                <w:sz w:val="13"/>
              </w:rPr>
              <w:t>783</w:t>
            </w:r>
          </w:p>
        </w:tc>
      </w:tr>
      <w:tr w:rsidR="00A448AF" w:rsidRPr="00A448AF" w14:paraId="1F1CAC6A" w14:textId="77777777" w:rsidTr="00D156F1">
        <w:trPr>
          <w:trHeight w:val="195"/>
        </w:trPr>
        <w:tc>
          <w:tcPr>
            <w:tcW w:w="3051" w:type="dxa"/>
            <w:tcBorders>
              <w:top w:val="nil"/>
              <w:bottom w:val="nil"/>
            </w:tcBorders>
          </w:tcPr>
          <w:p w14:paraId="536C523E"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Indoor Facilities</w:t>
            </w:r>
          </w:p>
        </w:tc>
        <w:tc>
          <w:tcPr>
            <w:tcW w:w="280" w:type="dxa"/>
            <w:vMerge/>
            <w:tcBorders>
              <w:top w:val="nil"/>
              <w:bottom w:val="nil"/>
            </w:tcBorders>
          </w:tcPr>
          <w:p w14:paraId="7D9BF39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2DD6E67" w14:textId="77777777" w:rsidR="00A448AF" w:rsidRPr="00A448AF" w:rsidRDefault="00A448AF"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3E1513D"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5F6799C"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BA43773"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5F0388E"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BB66A24"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012B6A6"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8F5FAC3"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FA1D95E"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448AF" w:rsidRPr="00A448AF" w14:paraId="70DB9E07" w14:textId="77777777" w:rsidTr="00D156F1">
        <w:trPr>
          <w:trHeight w:val="191"/>
        </w:trPr>
        <w:tc>
          <w:tcPr>
            <w:tcW w:w="3051" w:type="dxa"/>
            <w:tcBorders>
              <w:top w:val="nil"/>
              <w:bottom w:val="nil"/>
            </w:tcBorders>
          </w:tcPr>
          <w:p w14:paraId="2A0F1A0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Outdoor Facilities</w:t>
            </w:r>
          </w:p>
        </w:tc>
        <w:tc>
          <w:tcPr>
            <w:tcW w:w="280" w:type="dxa"/>
            <w:vMerge/>
            <w:tcBorders>
              <w:top w:val="nil"/>
              <w:bottom w:val="nil"/>
            </w:tcBorders>
          </w:tcPr>
          <w:p w14:paraId="2065546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A62FA08"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w w:val="95"/>
                <w:sz w:val="13"/>
              </w:rPr>
              <w:t>24</w:t>
            </w:r>
          </w:p>
        </w:tc>
        <w:tc>
          <w:tcPr>
            <w:tcW w:w="787" w:type="dxa"/>
            <w:tcBorders>
              <w:top w:val="nil"/>
              <w:bottom w:val="nil"/>
              <w:right w:val="single" w:sz="2" w:space="0" w:color="000000"/>
            </w:tcBorders>
            <w:shd w:val="clear" w:color="auto" w:fill="FFFF99"/>
          </w:tcPr>
          <w:p w14:paraId="721EFB37" w14:textId="77777777" w:rsidR="00A448AF" w:rsidRPr="00A448AF" w:rsidRDefault="00A448AF" w:rsidP="00D156F1">
            <w:pPr>
              <w:pStyle w:val="TableParagraph"/>
              <w:spacing w:before="17"/>
              <w:ind w:right="54"/>
              <w:rPr>
                <w:rFonts w:ascii="Arial Narrow" w:hAnsi="Arial Narrow"/>
                <w:sz w:val="13"/>
              </w:rPr>
            </w:pPr>
            <w:r w:rsidRPr="00A448AF">
              <w:rPr>
                <w:rFonts w:ascii="Arial Narrow" w:hAnsi="Arial Narrow"/>
                <w:w w:val="95"/>
                <w:sz w:val="13"/>
              </w:rPr>
              <w:t>783</w:t>
            </w:r>
          </w:p>
        </w:tc>
        <w:tc>
          <w:tcPr>
            <w:tcW w:w="786" w:type="dxa"/>
            <w:tcBorders>
              <w:top w:val="nil"/>
              <w:left w:val="single" w:sz="2" w:space="0" w:color="000000"/>
              <w:bottom w:val="nil"/>
              <w:right w:val="single" w:sz="2" w:space="0" w:color="000000"/>
            </w:tcBorders>
            <w:shd w:val="clear" w:color="auto" w:fill="FFFF99"/>
          </w:tcPr>
          <w:p w14:paraId="299865EB"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68AA27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F869A20"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9D385A2" w14:textId="77777777" w:rsidR="00A448AF" w:rsidRPr="00A448AF" w:rsidRDefault="00A448AF" w:rsidP="00D156F1">
            <w:pPr>
              <w:pStyle w:val="TableParagraph"/>
              <w:spacing w:before="17"/>
              <w:ind w:right="60"/>
              <w:rPr>
                <w:rFonts w:ascii="Arial Narrow" w:hAnsi="Arial Narrow"/>
                <w:sz w:val="13"/>
              </w:rPr>
            </w:pPr>
            <w:r w:rsidRPr="00A448AF">
              <w:rPr>
                <w:rFonts w:ascii="Arial Narrow" w:hAnsi="Arial Narrow"/>
                <w:w w:val="95"/>
                <w:sz w:val="13"/>
              </w:rPr>
              <w:t>196</w:t>
            </w:r>
          </w:p>
        </w:tc>
        <w:tc>
          <w:tcPr>
            <w:tcW w:w="607" w:type="dxa"/>
            <w:tcBorders>
              <w:top w:val="nil"/>
              <w:left w:val="single" w:sz="2" w:space="0" w:color="000000"/>
              <w:bottom w:val="nil"/>
              <w:right w:val="single" w:sz="2" w:space="0" w:color="000000"/>
            </w:tcBorders>
          </w:tcPr>
          <w:p w14:paraId="12BA60AF" w14:textId="77777777" w:rsidR="00A448AF" w:rsidRPr="00A448AF" w:rsidRDefault="00A448AF" w:rsidP="00D156F1">
            <w:pPr>
              <w:pStyle w:val="TableParagraph"/>
              <w:spacing w:before="17"/>
              <w:ind w:left="305" w:right="8"/>
              <w:jc w:val="center"/>
              <w:rPr>
                <w:rFonts w:ascii="Arial Narrow" w:hAnsi="Arial Narrow"/>
                <w:sz w:val="13"/>
              </w:rPr>
            </w:pPr>
            <w:r w:rsidRPr="00A448AF">
              <w:rPr>
                <w:rFonts w:ascii="Arial Narrow" w:hAnsi="Arial Narrow"/>
                <w:sz w:val="13"/>
              </w:rPr>
              <w:t>(196)</w:t>
            </w:r>
          </w:p>
        </w:tc>
        <w:tc>
          <w:tcPr>
            <w:tcW w:w="607" w:type="dxa"/>
            <w:tcBorders>
              <w:top w:val="nil"/>
              <w:left w:val="single" w:sz="2" w:space="0" w:color="000000"/>
              <w:bottom w:val="nil"/>
              <w:right w:val="single" w:sz="2" w:space="0" w:color="000000"/>
            </w:tcBorders>
          </w:tcPr>
          <w:p w14:paraId="131BE255" w14:textId="77777777" w:rsidR="00A448AF" w:rsidRPr="00A448AF" w:rsidRDefault="00A448AF" w:rsidP="00D156F1">
            <w:pPr>
              <w:pStyle w:val="TableParagraph"/>
              <w:spacing w:before="17"/>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2FC698AB"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w w:val="95"/>
                <w:sz w:val="13"/>
              </w:rPr>
              <w:t>783</w:t>
            </w:r>
          </w:p>
        </w:tc>
      </w:tr>
      <w:tr w:rsidR="00A448AF" w:rsidRPr="00A448AF" w14:paraId="4CE67DE6" w14:textId="77777777" w:rsidTr="00D156F1">
        <w:trPr>
          <w:trHeight w:val="190"/>
        </w:trPr>
        <w:tc>
          <w:tcPr>
            <w:tcW w:w="3051" w:type="dxa"/>
            <w:tcBorders>
              <w:top w:val="nil"/>
              <w:bottom w:val="nil"/>
            </w:tcBorders>
          </w:tcPr>
          <w:p w14:paraId="344A5E7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2415DE1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5F68F77"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EEACA6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062D8B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B20800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8DD6CEE"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1A8CA1E"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35EAAB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1C79202"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0392FAB"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983F7E5" w14:textId="77777777" w:rsidTr="00D156F1">
        <w:trPr>
          <w:trHeight w:val="188"/>
        </w:trPr>
        <w:tc>
          <w:tcPr>
            <w:tcW w:w="3051" w:type="dxa"/>
            <w:tcBorders>
              <w:top w:val="nil"/>
              <w:bottom w:val="nil"/>
            </w:tcBorders>
          </w:tcPr>
          <w:p w14:paraId="4178C509" w14:textId="77777777" w:rsidR="00A448AF" w:rsidRPr="00A448AF" w:rsidRDefault="00A448AF" w:rsidP="00D156F1">
            <w:pPr>
              <w:pStyle w:val="TableParagraph"/>
              <w:spacing w:before="19"/>
              <w:ind w:left="26"/>
              <w:jc w:val="left"/>
              <w:rPr>
                <w:rFonts w:ascii="Arial Narrow" w:hAnsi="Arial Narrow"/>
                <w:b/>
                <w:sz w:val="13"/>
              </w:rPr>
            </w:pPr>
            <w:r w:rsidRPr="00A448AF">
              <w:rPr>
                <w:rFonts w:ascii="Arial Narrow" w:hAnsi="Arial Narrow"/>
                <w:b/>
                <w:sz w:val="13"/>
                <w:u w:val="single"/>
              </w:rPr>
              <w:t>Heritage assets</w:t>
            </w:r>
          </w:p>
        </w:tc>
        <w:tc>
          <w:tcPr>
            <w:tcW w:w="280" w:type="dxa"/>
            <w:vMerge/>
            <w:tcBorders>
              <w:top w:val="nil"/>
              <w:bottom w:val="nil"/>
            </w:tcBorders>
          </w:tcPr>
          <w:p w14:paraId="512BB400"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14A533A7" w14:textId="77777777" w:rsidR="00A448AF" w:rsidRPr="00A448AF" w:rsidRDefault="00A448AF"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single" w:sz="2" w:space="0" w:color="000000"/>
              <w:right w:val="single" w:sz="2" w:space="0" w:color="000000"/>
            </w:tcBorders>
          </w:tcPr>
          <w:p w14:paraId="20BB445E" w14:textId="77777777" w:rsidR="00A448AF" w:rsidRPr="00A448AF" w:rsidRDefault="00A448AF"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4B3A948D"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2161CD3A"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400AE20B" w14:textId="77777777" w:rsidR="00A448AF" w:rsidRPr="00A448AF" w:rsidRDefault="00A448AF"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single" w:sz="2" w:space="0" w:color="000000"/>
              <w:right w:val="single" w:sz="2" w:space="0" w:color="000000"/>
            </w:tcBorders>
          </w:tcPr>
          <w:p w14:paraId="7C8E8DC5" w14:textId="77777777" w:rsidR="00A448AF" w:rsidRPr="00A448AF" w:rsidRDefault="00A448AF"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03E1AD3D" w14:textId="77777777" w:rsidR="00A448AF" w:rsidRPr="00A448AF" w:rsidRDefault="00A448AF" w:rsidP="00D156F1">
            <w:pPr>
              <w:pStyle w:val="TableParagraph"/>
              <w:spacing w:before="19"/>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03BFBB94"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single" w:sz="2" w:space="0" w:color="000000"/>
            </w:tcBorders>
          </w:tcPr>
          <w:p w14:paraId="6D8BDC01"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448AF" w:rsidRPr="00A448AF" w14:paraId="362CDC5F" w14:textId="77777777" w:rsidTr="00D156F1">
        <w:trPr>
          <w:trHeight w:val="189"/>
        </w:trPr>
        <w:tc>
          <w:tcPr>
            <w:tcW w:w="3051" w:type="dxa"/>
            <w:tcBorders>
              <w:top w:val="nil"/>
              <w:bottom w:val="nil"/>
            </w:tcBorders>
          </w:tcPr>
          <w:p w14:paraId="46C9C476"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Monuments</w:t>
            </w:r>
          </w:p>
        </w:tc>
        <w:tc>
          <w:tcPr>
            <w:tcW w:w="280" w:type="dxa"/>
            <w:vMerge/>
            <w:tcBorders>
              <w:top w:val="nil"/>
              <w:bottom w:val="nil"/>
            </w:tcBorders>
          </w:tcPr>
          <w:p w14:paraId="4582CC84"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45ECC22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26E09EEB"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23D6DE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9AEB45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1E48B9D5"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670DE682"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1B510A08"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0EFA919A"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shd w:val="clear" w:color="auto" w:fill="FFFF99"/>
          </w:tcPr>
          <w:p w14:paraId="3DB0795E"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88FED4B" w14:textId="77777777" w:rsidTr="00D156F1">
        <w:trPr>
          <w:trHeight w:val="186"/>
        </w:trPr>
        <w:tc>
          <w:tcPr>
            <w:tcW w:w="3051" w:type="dxa"/>
            <w:tcBorders>
              <w:top w:val="nil"/>
              <w:bottom w:val="nil"/>
            </w:tcBorders>
          </w:tcPr>
          <w:p w14:paraId="720EFE74"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Historic Buildings</w:t>
            </w:r>
          </w:p>
        </w:tc>
        <w:tc>
          <w:tcPr>
            <w:tcW w:w="280" w:type="dxa"/>
            <w:vMerge/>
            <w:tcBorders>
              <w:top w:val="nil"/>
              <w:bottom w:val="nil"/>
            </w:tcBorders>
          </w:tcPr>
          <w:p w14:paraId="44448F18"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5325560"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7020C8E"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A884C5"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FFA4399"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0009BD"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F828A9A"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E0C0200"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DB57B7C"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64F3ACF"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225B317F" w14:textId="77777777" w:rsidTr="00D156F1">
        <w:trPr>
          <w:trHeight w:val="186"/>
        </w:trPr>
        <w:tc>
          <w:tcPr>
            <w:tcW w:w="3051" w:type="dxa"/>
            <w:tcBorders>
              <w:top w:val="nil"/>
              <w:bottom w:val="nil"/>
            </w:tcBorders>
          </w:tcPr>
          <w:p w14:paraId="648F24C5"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Works of Art</w:t>
            </w:r>
          </w:p>
        </w:tc>
        <w:tc>
          <w:tcPr>
            <w:tcW w:w="280" w:type="dxa"/>
            <w:vMerge/>
            <w:tcBorders>
              <w:top w:val="nil"/>
              <w:bottom w:val="nil"/>
            </w:tcBorders>
          </w:tcPr>
          <w:p w14:paraId="6282813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3A316A8"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2A90D69"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A7461F2"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DDE2A80"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F114312"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446E9D3"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F8506C9"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2D6243A2"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DC96602"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398F9823" w14:textId="77777777" w:rsidTr="00D156F1">
        <w:trPr>
          <w:trHeight w:val="187"/>
        </w:trPr>
        <w:tc>
          <w:tcPr>
            <w:tcW w:w="3051" w:type="dxa"/>
            <w:tcBorders>
              <w:top w:val="nil"/>
              <w:bottom w:val="nil"/>
            </w:tcBorders>
          </w:tcPr>
          <w:p w14:paraId="1F8695A7"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Conservation Areas</w:t>
            </w:r>
          </w:p>
        </w:tc>
        <w:tc>
          <w:tcPr>
            <w:tcW w:w="280" w:type="dxa"/>
            <w:vMerge/>
            <w:tcBorders>
              <w:top w:val="nil"/>
              <w:bottom w:val="nil"/>
            </w:tcBorders>
          </w:tcPr>
          <w:p w14:paraId="0927EA35"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B50B21E"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1CE11F3"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9936415"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733413"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CA18A74"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C495DE7"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5A457FC"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CD03C23"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B9FB92B"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0FCC6014" w14:textId="77777777" w:rsidTr="00D156F1">
        <w:trPr>
          <w:trHeight w:val="185"/>
        </w:trPr>
        <w:tc>
          <w:tcPr>
            <w:tcW w:w="3051" w:type="dxa"/>
            <w:tcBorders>
              <w:top w:val="nil"/>
              <w:bottom w:val="nil"/>
            </w:tcBorders>
          </w:tcPr>
          <w:p w14:paraId="54CC57BF"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Other Heritage</w:t>
            </w:r>
          </w:p>
        </w:tc>
        <w:tc>
          <w:tcPr>
            <w:tcW w:w="280" w:type="dxa"/>
            <w:vMerge/>
            <w:tcBorders>
              <w:top w:val="nil"/>
              <w:bottom w:val="nil"/>
            </w:tcBorders>
          </w:tcPr>
          <w:p w14:paraId="3E4F1CD8"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C1257DE"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6C1D1D6"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9BF80D"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E87E77B"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EC854F1"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66F73AD"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CB56A51"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56BCA7A6"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E787FD2"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79667790" w14:textId="77777777" w:rsidTr="00D156F1">
        <w:trPr>
          <w:trHeight w:val="253"/>
        </w:trPr>
        <w:tc>
          <w:tcPr>
            <w:tcW w:w="3051" w:type="dxa"/>
            <w:tcBorders>
              <w:top w:val="nil"/>
              <w:bottom w:val="nil"/>
            </w:tcBorders>
          </w:tcPr>
          <w:p w14:paraId="2E8E8901" w14:textId="77777777" w:rsidR="00A448AF" w:rsidRPr="00A448AF" w:rsidRDefault="00A448AF" w:rsidP="00D156F1">
            <w:pPr>
              <w:pStyle w:val="TableParagraph"/>
              <w:spacing w:before="83"/>
              <w:ind w:left="26"/>
              <w:jc w:val="left"/>
              <w:rPr>
                <w:rFonts w:ascii="Arial Narrow" w:hAnsi="Arial Narrow"/>
                <w:b/>
                <w:sz w:val="13"/>
              </w:rPr>
            </w:pPr>
            <w:r w:rsidRPr="00A448AF">
              <w:rPr>
                <w:rFonts w:ascii="Arial Narrow" w:hAnsi="Arial Narrow"/>
                <w:b/>
                <w:sz w:val="13"/>
                <w:u w:val="single"/>
              </w:rPr>
              <w:t>Investment properties</w:t>
            </w:r>
          </w:p>
        </w:tc>
        <w:tc>
          <w:tcPr>
            <w:tcW w:w="280" w:type="dxa"/>
            <w:vMerge/>
            <w:tcBorders>
              <w:top w:val="nil"/>
              <w:bottom w:val="nil"/>
            </w:tcBorders>
          </w:tcPr>
          <w:p w14:paraId="2D2AA582"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581C4444" w14:textId="77777777" w:rsidR="00A448AF" w:rsidRPr="00A448AF" w:rsidRDefault="00A448AF" w:rsidP="00D156F1">
            <w:pPr>
              <w:pStyle w:val="TableParagraph"/>
              <w:spacing w:before="83"/>
              <w:ind w:right="109"/>
              <w:rPr>
                <w:rFonts w:ascii="Arial Narrow" w:hAnsi="Arial Narrow"/>
                <w:b/>
                <w:sz w:val="13"/>
              </w:rPr>
            </w:pPr>
            <w:r w:rsidRPr="00A448AF">
              <w:rPr>
                <w:rFonts w:ascii="Arial Narrow" w:hAnsi="Arial Narrow"/>
                <w:b/>
                <w:w w:val="99"/>
                <w:sz w:val="13"/>
              </w:rPr>
              <w:t>–</w:t>
            </w:r>
          </w:p>
        </w:tc>
        <w:tc>
          <w:tcPr>
            <w:tcW w:w="787" w:type="dxa"/>
            <w:tcBorders>
              <w:top w:val="nil"/>
              <w:bottom w:val="single" w:sz="2" w:space="0" w:color="000000"/>
              <w:right w:val="single" w:sz="2" w:space="0" w:color="000000"/>
            </w:tcBorders>
          </w:tcPr>
          <w:p w14:paraId="4F73CEF3" w14:textId="77777777" w:rsidR="00A448AF" w:rsidRPr="00A448AF" w:rsidRDefault="00A448AF" w:rsidP="00D156F1">
            <w:pPr>
              <w:pStyle w:val="TableParagraph"/>
              <w:spacing w:before="83"/>
              <w:ind w:right="115"/>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28D72FD9" w14:textId="77777777" w:rsidR="00A448AF" w:rsidRPr="00A448AF" w:rsidRDefault="00A448AF" w:rsidP="00D156F1">
            <w:pPr>
              <w:pStyle w:val="TableParagraph"/>
              <w:spacing w:before="83"/>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62535D10" w14:textId="77777777" w:rsidR="00A448AF" w:rsidRPr="00A448AF" w:rsidRDefault="00A448AF" w:rsidP="00D156F1">
            <w:pPr>
              <w:pStyle w:val="TableParagraph"/>
              <w:spacing w:before="83"/>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332628B9" w14:textId="77777777" w:rsidR="00A448AF" w:rsidRPr="00A448AF" w:rsidRDefault="00A448AF" w:rsidP="00D156F1">
            <w:pPr>
              <w:pStyle w:val="TableParagraph"/>
              <w:spacing w:before="83"/>
              <w:ind w:right="118"/>
              <w:rPr>
                <w:rFonts w:ascii="Arial Narrow" w:hAnsi="Arial Narrow"/>
                <w:b/>
                <w:sz w:val="13"/>
              </w:rPr>
            </w:pPr>
            <w:r w:rsidRPr="00A448AF">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59F508FD" w14:textId="77777777" w:rsidR="00A448AF" w:rsidRPr="00A448AF" w:rsidRDefault="00A448AF" w:rsidP="00D156F1">
            <w:pPr>
              <w:pStyle w:val="TableParagraph"/>
              <w:spacing w:before="83"/>
              <w:ind w:right="122"/>
              <w:rPr>
                <w:rFonts w:ascii="Arial Narrow" w:hAnsi="Arial Narrow"/>
                <w:b/>
                <w:sz w:val="13"/>
              </w:rPr>
            </w:pPr>
            <w:r w:rsidRPr="00A448AF">
              <w:rPr>
                <w:rFonts w:ascii="Arial Narrow" w:hAnsi="Arial Narrow"/>
                <w:b/>
                <w:w w:val="99"/>
                <w:sz w:val="13"/>
              </w:rPr>
              <w:t>–</w:t>
            </w:r>
          </w:p>
        </w:tc>
        <w:tc>
          <w:tcPr>
            <w:tcW w:w="607" w:type="dxa"/>
            <w:tcBorders>
              <w:top w:val="nil"/>
              <w:left w:val="single" w:sz="2" w:space="0" w:color="000000"/>
              <w:bottom w:val="single" w:sz="2" w:space="0" w:color="000000"/>
              <w:right w:val="single" w:sz="2" w:space="0" w:color="000000"/>
            </w:tcBorders>
          </w:tcPr>
          <w:p w14:paraId="2866AC33" w14:textId="77777777" w:rsidR="00A448AF" w:rsidRPr="00A448AF" w:rsidRDefault="00A448AF" w:rsidP="00D156F1">
            <w:pPr>
              <w:pStyle w:val="TableParagraph"/>
              <w:spacing w:before="83"/>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5E8F5A6"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5524A1F8" w14:textId="77777777" w:rsidR="00A448AF" w:rsidRPr="00A448AF" w:rsidRDefault="00A448AF" w:rsidP="00D156F1">
            <w:pPr>
              <w:pStyle w:val="TableParagraph"/>
              <w:spacing w:before="83"/>
              <w:ind w:right="116"/>
              <w:rPr>
                <w:rFonts w:ascii="Arial Narrow" w:hAnsi="Arial Narrow"/>
                <w:b/>
                <w:sz w:val="13"/>
              </w:rPr>
            </w:pPr>
            <w:r w:rsidRPr="00A448AF">
              <w:rPr>
                <w:rFonts w:ascii="Arial Narrow" w:hAnsi="Arial Narrow"/>
                <w:b/>
                <w:w w:val="99"/>
                <w:sz w:val="13"/>
              </w:rPr>
              <w:t>–</w:t>
            </w:r>
          </w:p>
        </w:tc>
      </w:tr>
      <w:tr w:rsidR="00A448AF" w:rsidRPr="00A448AF" w14:paraId="02BDE00D" w14:textId="77777777" w:rsidTr="00D156F1">
        <w:trPr>
          <w:trHeight w:val="185"/>
        </w:trPr>
        <w:tc>
          <w:tcPr>
            <w:tcW w:w="3051" w:type="dxa"/>
            <w:tcBorders>
              <w:top w:val="nil"/>
              <w:bottom w:val="nil"/>
            </w:tcBorders>
          </w:tcPr>
          <w:p w14:paraId="6B05D2A9" w14:textId="77777777" w:rsidR="00A448AF" w:rsidRPr="00A448AF" w:rsidRDefault="00A448AF" w:rsidP="00D156F1">
            <w:pPr>
              <w:pStyle w:val="TableParagraph"/>
              <w:spacing w:before="17" w:line="148" w:lineRule="exact"/>
              <w:ind w:left="26"/>
              <w:jc w:val="left"/>
              <w:rPr>
                <w:rFonts w:ascii="Arial Narrow" w:hAnsi="Arial Narrow"/>
                <w:sz w:val="13"/>
              </w:rPr>
            </w:pPr>
            <w:r w:rsidRPr="00A448AF">
              <w:rPr>
                <w:rFonts w:ascii="Arial Narrow" w:hAnsi="Arial Narrow"/>
                <w:sz w:val="13"/>
              </w:rPr>
              <w:t>Revenue Generating</w:t>
            </w:r>
          </w:p>
        </w:tc>
        <w:tc>
          <w:tcPr>
            <w:tcW w:w="280" w:type="dxa"/>
            <w:vMerge/>
            <w:tcBorders>
              <w:top w:val="nil"/>
              <w:bottom w:val="nil"/>
            </w:tcBorders>
          </w:tcPr>
          <w:p w14:paraId="596F8744"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tcPr>
          <w:p w14:paraId="26A52EDF" w14:textId="77777777" w:rsidR="00A448AF" w:rsidRPr="00A448AF" w:rsidRDefault="00A448AF" w:rsidP="00D156F1">
            <w:pPr>
              <w:pStyle w:val="TableParagraph"/>
              <w:spacing w:before="17" w:line="148" w:lineRule="exact"/>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tcPr>
          <w:p w14:paraId="2A03DB75" w14:textId="77777777" w:rsidR="00A448AF" w:rsidRPr="00A448AF" w:rsidRDefault="00A448AF" w:rsidP="00D156F1">
            <w:pPr>
              <w:pStyle w:val="TableParagraph"/>
              <w:spacing w:before="17" w:line="148" w:lineRule="exact"/>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7106E50D" w14:textId="77777777" w:rsidR="00A448AF" w:rsidRPr="00A448AF" w:rsidRDefault="00A448AF" w:rsidP="00D156F1">
            <w:pPr>
              <w:pStyle w:val="TableParagraph"/>
              <w:spacing w:before="17" w:line="148" w:lineRule="exact"/>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308E23DA" w14:textId="77777777" w:rsidR="00A448AF" w:rsidRPr="00A448AF" w:rsidRDefault="00A448AF" w:rsidP="00D156F1">
            <w:pPr>
              <w:pStyle w:val="TableParagraph"/>
              <w:spacing w:before="17" w:line="148" w:lineRule="exact"/>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58022D0C" w14:textId="77777777" w:rsidR="00A448AF" w:rsidRPr="00A448AF" w:rsidRDefault="00A448AF" w:rsidP="00D156F1">
            <w:pPr>
              <w:pStyle w:val="TableParagraph"/>
              <w:spacing w:before="17" w:line="148" w:lineRule="exact"/>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668710CE" w14:textId="77777777" w:rsidR="00A448AF" w:rsidRPr="00A448AF" w:rsidRDefault="00A448AF" w:rsidP="00D156F1">
            <w:pPr>
              <w:pStyle w:val="TableParagraph"/>
              <w:spacing w:before="17" w:line="148" w:lineRule="exact"/>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669C9ACE" w14:textId="77777777" w:rsidR="00A448AF" w:rsidRPr="00A448AF" w:rsidRDefault="00A448AF" w:rsidP="00D156F1">
            <w:pPr>
              <w:pStyle w:val="TableParagraph"/>
              <w:spacing w:before="17" w:line="148" w:lineRule="exact"/>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20EBC73A"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tcPr>
          <w:p w14:paraId="1046AF40" w14:textId="77777777" w:rsidR="00A448AF" w:rsidRPr="00A448AF" w:rsidRDefault="00A448AF" w:rsidP="00D156F1">
            <w:pPr>
              <w:pStyle w:val="TableParagraph"/>
              <w:spacing w:before="17" w:line="148" w:lineRule="exact"/>
              <w:ind w:right="116"/>
              <w:rPr>
                <w:rFonts w:ascii="Arial Narrow" w:hAnsi="Arial Narrow"/>
                <w:sz w:val="13"/>
              </w:rPr>
            </w:pPr>
            <w:r w:rsidRPr="00A448AF">
              <w:rPr>
                <w:rFonts w:ascii="Arial Narrow" w:hAnsi="Arial Narrow"/>
                <w:w w:val="99"/>
                <w:sz w:val="13"/>
              </w:rPr>
              <w:t>–</w:t>
            </w:r>
          </w:p>
        </w:tc>
      </w:tr>
      <w:tr w:rsidR="00A448AF" w:rsidRPr="00A448AF" w14:paraId="42A39041" w14:textId="77777777" w:rsidTr="00D156F1">
        <w:trPr>
          <w:trHeight w:val="190"/>
        </w:trPr>
        <w:tc>
          <w:tcPr>
            <w:tcW w:w="3051" w:type="dxa"/>
            <w:tcBorders>
              <w:top w:val="nil"/>
              <w:bottom w:val="nil"/>
            </w:tcBorders>
          </w:tcPr>
          <w:p w14:paraId="4949163C"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Improved Property</w:t>
            </w:r>
          </w:p>
        </w:tc>
        <w:tc>
          <w:tcPr>
            <w:tcW w:w="280" w:type="dxa"/>
            <w:vMerge/>
            <w:tcBorders>
              <w:top w:val="nil"/>
              <w:bottom w:val="nil"/>
            </w:tcBorders>
          </w:tcPr>
          <w:p w14:paraId="13E6C88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7A7AD86"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6B8B64A"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735E8BC"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2E4272"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BB7FA8F"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C143690"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E7DFA64"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1FBC47D"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62ADDA7B"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45E2CBC6" w14:textId="77777777" w:rsidTr="00D156F1">
        <w:trPr>
          <w:trHeight w:val="185"/>
        </w:trPr>
        <w:tc>
          <w:tcPr>
            <w:tcW w:w="3051" w:type="dxa"/>
            <w:tcBorders>
              <w:top w:val="nil"/>
              <w:bottom w:val="nil"/>
            </w:tcBorders>
          </w:tcPr>
          <w:p w14:paraId="17E1D2DA"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Unimproved Property</w:t>
            </w:r>
          </w:p>
        </w:tc>
        <w:tc>
          <w:tcPr>
            <w:tcW w:w="280" w:type="dxa"/>
            <w:vMerge/>
            <w:tcBorders>
              <w:top w:val="nil"/>
              <w:bottom w:val="nil"/>
            </w:tcBorders>
          </w:tcPr>
          <w:p w14:paraId="4D62A260"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BFC2B05"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40B391A"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9A95ED"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E768C1F"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4EA782D"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21113F1"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436C3DD"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5404E1C8"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A569018"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11474CD2" w14:textId="77777777" w:rsidTr="00D156F1">
        <w:trPr>
          <w:trHeight w:val="184"/>
        </w:trPr>
        <w:tc>
          <w:tcPr>
            <w:tcW w:w="3051" w:type="dxa"/>
            <w:tcBorders>
              <w:top w:val="nil"/>
              <w:bottom w:val="nil"/>
            </w:tcBorders>
          </w:tcPr>
          <w:p w14:paraId="28B049B7" w14:textId="77777777" w:rsidR="00A448AF" w:rsidRPr="00A448AF" w:rsidRDefault="00A448AF" w:rsidP="00D156F1">
            <w:pPr>
              <w:pStyle w:val="TableParagraph"/>
              <w:spacing w:before="16" w:line="148" w:lineRule="exact"/>
              <w:ind w:left="26"/>
              <w:jc w:val="left"/>
              <w:rPr>
                <w:rFonts w:ascii="Arial Narrow" w:hAnsi="Arial Narrow"/>
                <w:sz w:val="13"/>
              </w:rPr>
            </w:pPr>
            <w:r w:rsidRPr="00A448AF">
              <w:rPr>
                <w:rFonts w:ascii="Arial Narrow" w:hAnsi="Arial Narrow"/>
                <w:sz w:val="13"/>
              </w:rPr>
              <w:t>Non-revenue Generating</w:t>
            </w:r>
          </w:p>
        </w:tc>
        <w:tc>
          <w:tcPr>
            <w:tcW w:w="280" w:type="dxa"/>
            <w:vMerge/>
            <w:tcBorders>
              <w:top w:val="nil"/>
              <w:bottom w:val="nil"/>
            </w:tcBorders>
          </w:tcPr>
          <w:p w14:paraId="0E08C2B5"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01224956" w14:textId="77777777" w:rsidR="00A448AF" w:rsidRPr="00A448AF" w:rsidRDefault="00A448AF" w:rsidP="00D156F1">
            <w:pPr>
              <w:pStyle w:val="TableParagraph"/>
              <w:spacing w:before="16" w:line="148" w:lineRule="exact"/>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1B6428D5" w14:textId="77777777" w:rsidR="00A448AF" w:rsidRPr="00A448AF" w:rsidRDefault="00A448AF" w:rsidP="00D156F1">
            <w:pPr>
              <w:pStyle w:val="TableParagraph"/>
              <w:spacing w:before="16" w:line="148" w:lineRule="exact"/>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6C7F3CE2"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684F96B5"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05595DD" w14:textId="77777777" w:rsidR="00A448AF" w:rsidRPr="00A448AF" w:rsidRDefault="00A448AF" w:rsidP="00D156F1">
            <w:pPr>
              <w:pStyle w:val="TableParagraph"/>
              <w:spacing w:before="16" w:line="148" w:lineRule="exact"/>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7E631FA4" w14:textId="77777777" w:rsidR="00A448AF" w:rsidRPr="00A448AF" w:rsidRDefault="00A448AF" w:rsidP="00D156F1">
            <w:pPr>
              <w:pStyle w:val="TableParagraph"/>
              <w:spacing w:before="16" w:line="148" w:lineRule="exact"/>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BC1C70C" w14:textId="77777777" w:rsidR="00A448AF" w:rsidRPr="00A448AF" w:rsidRDefault="00A448AF" w:rsidP="00D156F1">
            <w:pPr>
              <w:pStyle w:val="TableParagraph"/>
              <w:spacing w:before="16" w:line="148" w:lineRule="exact"/>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3FDE391"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tcPr>
          <w:p w14:paraId="0E0FDABD" w14:textId="77777777" w:rsidR="00A448AF" w:rsidRPr="00A448AF" w:rsidRDefault="00A448AF" w:rsidP="00D156F1">
            <w:pPr>
              <w:pStyle w:val="TableParagraph"/>
              <w:spacing w:before="16" w:line="148" w:lineRule="exact"/>
              <w:ind w:right="116"/>
              <w:rPr>
                <w:rFonts w:ascii="Arial Narrow" w:hAnsi="Arial Narrow"/>
                <w:sz w:val="13"/>
              </w:rPr>
            </w:pPr>
            <w:r w:rsidRPr="00A448AF">
              <w:rPr>
                <w:rFonts w:ascii="Arial Narrow" w:hAnsi="Arial Narrow"/>
                <w:w w:val="99"/>
                <w:sz w:val="13"/>
              </w:rPr>
              <w:t>–</w:t>
            </w:r>
          </w:p>
        </w:tc>
      </w:tr>
      <w:tr w:rsidR="00A448AF" w:rsidRPr="00A448AF" w14:paraId="383719AF" w14:textId="77777777" w:rsidTr="00D156F1">
        <w:trPr>
          <w:trHeight w:val="190"/>
        </w:trPr>
        <w:tc>
          <w:tcPr>
            <w:tcW w:w="3051" w:type="dxa"/>
            <w:tcBorders>
              <w:top w:val="nil"/>
              <w:bottom w:val="nil"/>
            </w:tcBorders>
          </w:tcPr>
          <w:p w14:paraId="775AC4B1"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Improved Property</w:t>
            </w:r>
          </w:p>
        </w:tc>
        <w:tc>
          <w:tcPr>
            <w:tcW w:w="280" w:type="dxa"/>
            <w:vMerge/>
            <w:tcBorders>
              <w:top w:val="nil"/>
              <w:bottom w:val="nil"/>
            </w:tcBorders>
          </w:tcPr>
          <w:p w14:paraId="7038A12D"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78C2452"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65A4A0F"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0D80D59"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B84D863"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26E2BA0"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78C7510"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273BBC9"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CF7C0B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7AA381A"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6BE27C11" w14:textId="77777777" w:rsidTr="00D156F1">
        <w:trPr>
          <w:trHeight w:val="185"/>
        </w:trPr>
        <w:tc>
          <w:tcPr>
            <w:tcW w:w="3051" w:type="dxa"/>
            <w:tcBorders>
              <w:top w:val="nil"/>
              <w:bottom w:val="nil"/>
            </w:tcBorders>
          </w:tcPr>
          <w:p w14:paraId="34E1190E"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Unimproved Property</w:t>
            </w:r>
          </w:p>
        </w:tc>
        <w:tc>
          <w:tcPr>
            <w:tcW w:w="280" w:type="dxa"/>
            <w:vMerge/>
            <w:tcBorders>
              <w:top w:val="nil"/>
              <w:bottom w:val="nil"/>
            </w:tcBorders>
          </w:tcPr>
          <w:p w14:paraId="3A8AF6B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026BE85"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9679C1A"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DC7C98"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3A4B1B5"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042221B"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42325DF"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370C178"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7BAC9F9"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3E323D4"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1F8D45E2" w14:textId="77777777" w:rsidTr="00D156F1">
        <w:trPr>
          <w:trHeight w:val="185"/>
        </w:trPr>
        <w:tc>
          <w:tcPr>
            <w:tcW w:w="3051" w:type="dxa"/>
            <w:tcBorders>
              <w:top w:val="nil"/>
              <w:bottom w:val="nil"/>
            </w:tcBorders>
          </w:tcPr>
          <w:p w14:paraId="6ABE8259" w14:textId="77777777" w:rsidR="00A448AF" w:rsidRPr="00A448AF" w:rsidRDefault="00A448AF" w:rsidP="00D156F1">
            <w:pPr>
              <w:pStyle w:val="TableParagraph"/>
              <w:spacing w:before="16"/>
              <w:ind w:left="26"/>
              <w:jc w:val="left"/>
              <w:rPr>
                <w:rFonts w:ascii="Arial Narrow" w:hAnsi="Arial Narrow"/>
                <w:b/>
                <w:sz w:val="13"/>
              </w:rPr>
            </w:pPr>
            <w:r w:rsidRPr="00A448AF">
              <w:rPr>
                <w:rFonts w:ascii="Arial Narrow" w:hAnsi="Arial Narrow"/>
                <w:b/>
                <w:sz w:val="13"/>
                <w:u w:val="single"/>
              </w:rPr>
              <w:t>Other assets</w:t>
            </w:r>
          </w:p>
        </w:tc>
        <w:tc>
          <w:tcPr>
            <w:tcW w:w="280" w:type="dxa"/>
            <w:vMerge/>
            <w:tcBorders>
              <w:top w:val="nil"/>
              <w:bottom w:val="nil"/>
            </w:tcBorders>
          </w:tcPr>
          <w:p w14:paraId="299B7902"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4C7E120D" w14:textId="77777777" w:rsidR="00A448AF" w:rsidRPr="00A448AF" w:rsidRDefault="00A448AF" w:rsidP="00D156F1">
            <w:pPr>
              <w:pStyle w:val="TableParagraph"/>
              <w:spacing w:before="16"/>
              <w:ind w:right="47"/>
              <w:rPr>
                <w:rFonts w:ascii="Arial Narrow" w:hAnsi="Arial Narrow"/>
                <w:b/>
                <w:sz w:val="13"/>
              </w:rPr>
            </w:pPr>
            <w:r w:rsidRPr="00A448AF">
              <w:rPr>
                <w:rFonts w:ascii="Arial Narrow" w:hAnsi="Arial Narrow"/>
                <w:b/>
                <w:w w:val="95"/>
                <w:sz w:val="13"/>
              </w:rPr>
              <w:t>394</w:t>
            </w:r>
          </w:p>
        </w:tc>
        <w:tc>
          <w:tcPr>
            <w:tcW w:w="787" w:type="dxa"/>
            <w:tcBorders>
              <w:top w:val="nil"/>
              <w:bottom w:val="single" w:sz="2" w:space="0" w:color="000000"/>
              <w:right w:val="single" w:sz="2" w:space="0" w:color="000000"/>
            </w:tcBorders>
          </w:tcPr>
          <w:p w14:paraId="1B874BC6" w14:textId="77777777" w:rsidR="00A448AF" w:rsidRPr="00A448AF" w:rsidRDefault="00A448AF" w:rsidP="00D156F1">
            <w:pPr>
              <w:pStyle w:val="TableParagraph"/>
              <w:spacing w:before="16"/>
              <w:ind w:right="115"/>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3072B69C" w14:textId="77777777" w:rsidR="00A448AF" w:rsidRPr="00A448AF" w:rsidRDefault="00A448AF" w:rsidP="00D156F1">
            <w:pPr>
              <w:pStyle w:val="TableParagraph"/>
              <w:spacing w:before="16"/>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3BD443AE" w14:textId="77777777" w:rsidR="00A448AF" w:rsidRPr="00A448AF" w:rsidRDefault="00A448AF" w:rsidP="00D156F1">
            <w:pPr>
              <w:pStyle w:val="TableParagraph"/>
              <w:spacing w:before="16"/>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59354F37" w14:textId="77777777" w:rsidR="00A448AF" w:rsidRPr="00A448AF" w:rsidRDefault="00A448AF" w:rsidP="00D156F1">
            <w:pPr>
              <w:pStyle w:val="TableParagraph"/>
              <w:spacing w:before="16"/>
              <w:ind w:right="118"/>
              <w:rPr>
                <w:rFonts w:ascii="Arial Narrow" w:hAnsi="Arial Narrow"/>
                <w:b/>
                <w:sz w:val="13"/>
              </w:rPr>
            </w:pPr>
            <w:r w:rsidRPr="00A448AF">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6D2CC51F" w14:textId="77777777" w:rsidR="00A448AF" w:rsidRPr="00A448AF" w:rsidRDefault="00A448AF" w:rsidP="00D156F1">
            <w:pPr>
              <w:pStyle w:val="TableParagraph"/>
              <w:spacing w:before="16"/>
              <w:ind w:right="122"/>
              <w:rPr>
                <w:rFonts w:ascii="Arial Narrow" w:hAnsi="Arial Narrow"/>
                <w:b/>
                <w:sz w:val="13"/>
              </w:rPr>
            </w:pPr>
            <w:r w:rsidRPr="00A448AF">
              <w:rPr>
                <w:rFonts w:ascii="Arial Narrow" w:hAnsi="Arial Narrow"/>
                <w:b/>
                <w:w w:val="99"/>
                <w:sz w:val="13"/>
              </w:rPr>
              <w:t>–</w:t>
            </w:r>
          </w:p>
        </w:tc>
        <w:tc>
          <w:tcPr>
            <w:tcW w:w="607" w:type="dxa"/>
            <w:tcBorders>
              <w:top w:val="nil"/>
              <w:left w:val="single" w:sz="2" w:space="0" w:color="000000"/>
              <w:bottom w:val="single" w:sz="2" w:space="0" w:color="000000"/>
              <w:right w:val="single" w:sz="2" w:space="0" w:color="000000"/>
            </w:tcBorders>
          </w:tcPr>
          <w:p w14:paraId="699335CA" w14:textId="77777777" w:rsidR="00A448AF" w:rsidRPr="00A448AF" w:rsidRDefault="00A448AF" w:rsidP="00D156F1">
            <w:pPr>
              <w:pStyle w:val="TableParagraph"/>
              <w:spacing w:before="16"/>
              <w:ind w:left="297"/>
              <w:jc w:val="center"/>
              <w:rPr>
                <w:rFonts w:ascii="Arial Narrow" w:hAnsi="Arial Narrow"/>
                <w:b/>
                <w:sz w:val="13"/>
              </w:rPr>
            </w:pPr>
            <w:r w:rsidRPr="00A448AF">
              <w:rPr>
                <w:rFonts w:ascii="Arial Narrow" w:hAnsi="Arial Narrow"/>
                <w:b/>
                <w:w w:val="99"/>
                <w:sz w:val="13"/>
              </w:rPr>
              <w:t>–</w:t>
            </w:r>
          </w:p>
        </w:tc>
        <w:tc>
          <w:tcPr>
            <w:tcW w:w="607" w:type="dxa"/>
            <w:vMerge/>
            <w:tcBorders>
              <w:top w:val="nil"/>
              <w:left w:val="single" w:sz="2" w:space="0" w:color="000000"/>
              <w:bottom w:val="single" w:sz="2" w:space="0" w:color="000000"/>
              <w:right w:val="single" w:sz="2" w:space="0" w:color="000000"/>
            </w:tcBorders>
          </w:tcPr>
          <w:p w14:paraId="4F836637"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7EF53207" w14:textId="77777777" w:rsidR="00A448AF" w:rsidRPr="00A448AF" w:rsidRDefault="00A448AF" w:rsidP="00D156F1">
            <w:pPr>
              <w:pStyle w:val="TableParagraph"/>
              <w:spacing w:before="16"/>
              <w:ind w:right="116"/>
              <w:rPr>
                <w:rFonts w:ascii="Arial Narrow" w:hAnsi="Arial Narrow"/>
                <w:b/>
                <w:sz w:val="13"/>
              </w:rPr>
            </w:pPr>
            <w:r w:rsidRPr="00A448AF">
              <w:rPr>
                <w:rFonts w:ascii="Arial Narrow" w:hAnsi="Arial Narrow"/>
                <w:b/>
                <w:w w:val="99"/>
                <w:sz w:val="13"/>
              </w:rPr>
              <w:t>–</w:t>
            </w:r>
          </w:p>
        </w:tc>
      </w:tr>
      <w:tr w:rsidR="00A448AF" w:rsidRPr="00A448AF" w14:paraId="7C1E9895" w14:textId="77777777" w:rsidTr="00D156F1">
        <w:trPr>
          <w:trHeight w:val="188"/>
        </w:trPr>
        <w:tc>
          <w:tcPr>
            <w:tcW w:w="3051" w:type="dxa"/>
            <w:tcBorders>
              <w:top w:val="nil"/>
              <w:bottom w:val="nil"/>
            </w:tcBorders>
          </w:tcPr>
          <w:p w14:paraId="09BEB503"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Operational Buildings</w:t>
            </w:r>
          </w:p>
        </w:tc>
        <w:tc>
          <w:tcPr>
            <w:tcW w:w="280" w:type="dxa"/>
            <w:vMerge/>
            <w:tcBorders>
              <w:top w:val="nil"/>
              <w:bottom w:val="nil"/>
            </w:tcBorders>
          </w:tcPr>
          <w:p w14:paraId="7432F99F"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tcPr>
          <w:p w14:paraId="629F382E"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w w:val="95"/>
                <w:sz w:val="13"/>
              </w:rPr>
              <w:t>394</w:t>
            </w:r>
          </w:p>
        </w:tc>
        <w:tc>
          <w:tcPr>
            <w:tcW w:w="787" w:type="dxa"/>
            <w:tcBorders>
              <w:top w:val="single" w:sz="2" w:space="0" w:color="000000"/>
              <w:bottom w:val="nil"/>
              <w:right w:val="single" w:sz="2" w:space="0" w:color="000000"/>
            </w:tcBorders>
          </w:tcPr>
          <w:p w14:paraId="113B1A73"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23726A2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775FDCE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33AA1EE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20703200"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0B3AF8AE"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nil"/>
              <w:right w:val="single" w:sz="2" w:space="0" w:color="000000"/>
            </w:tcBorders>
          </w:tcPr>
          <w:p w14:paraId="7062D40B"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tcPr>
          <w:p w14:paraId="1A6DA9F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F1F0681" w14:textId="77777777" w:rsidTr="00D156F1">
        <w:trPr>
          <w:trHeight w:val="195"/>
        </w:trPr>
        <w:tc>
          <w:tcPr>
            <w:tcW w:w="3051" w:type="dxa"/>
            <w:tcBorders>
              <w:top w:val="nil"/>
              <w:bottom w:val="nil"/>
            </w:tcBorders>
          </w:tcPr>
          <w:p w14:paraId="3CD0983F"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Municipal Offices</w:t>
            </w:r>
          </w:p>
        </w:tc>
        <w:tc>
          <w:tcPr>
            <w:tcW w:w="280" w:type="dxa"/>
            <w:vMerge/>
            <w:tcBorders>
              <w:top w:val="nil"/>
              <w:bottom w:val="nil"/>
            </w:tcBorders>
          </w:tcPr>
          <w:p w14:paraId="296D762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75A00F8" w14:textId="77777777" w:rsidR="00A448AF" w:rsidRPr="00A448AF" w:rsidRDefault="00A448AF" w:rsidP="00D156F1">
            <w:pPr>
              <w:pStyle w:val="TableParagraph"/>
              <w:spacing w:before="21"/>
              <w:ind w:right="47"/>
              <w:rPr>
                <w:rFonts w:ascii="Arial Narrow" w:hAnsi="Arial Narrow"/>
                <w:sz w:val="13"/>
              </w:rPr>
            </w:pPr>
            <w:r w:rsidRPr="00A448AF">
              <w:rPr>
                <w:rFonts w:ascii="Arial Narrow" w:hAnsi="Arial Narrow"/>
                <w:w w:val="95"/>
                <w:sz w:val="13"/>
              </w:rPr>
              <w:t>394</w:t>
            </w:r>
          </w:p>
        </w:tc>
        <w:tc>
          <w:tcPr>
            <w:tcW w:w="787" w:type="dxa"/>
            <w:tcBorders>
              <w:top w:val="nil"/>
              <w:bottom w:val="nil"/>
              <w:right w:val="single" w:sz="2" w:space="0" w:color="000000"/>
            </w:tcBorders>
            <w:shd w:val="clear" w:color="auto" w:fill="FFFF99"/>
          </w:tcPr>
          <w:p w14:paraId="02E40549"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AB772C"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D07888F"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50EC1EB"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232114A"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5CE1136"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6D770979"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0AB36464"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448AF" w:rsidRPr="00A448AF" w14:paraId="4BCA2BD5" w14:textId="77777777" w:rsidTr="00D156F1">
        <w:trPr>
          <w:trHeight w:val="191"/>
        </w:trPr>
        <w:tc>
          <w:tcPr>
            <w:tcW w:w="3051" w:type="dxa"/>
            <w:tcBorders>
              <w:top w:val="nil"/>
              <w:bottom w:val="nil"/>
            </w:tcBorders>
          </w:tcPr>
          <w:p w14:paraId="044942DB"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Pay/Enquiry Points</w:t>
            </w:r>
          </w:p>
        </w:tc>
        <w:tc>
          <w:tcPr>
            <w:tcW w:w="280" w:type="dxa"/>
            <w:vMerge/>
            <w:tcBorders>
              <w:top w:val="nil"/>
              <w:bottom w:val="nil"/>
            </w:tcBorders>
          </w:tcPr>
          <w:p w14:paraId="099683AF"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E4685EC"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28C952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6432B6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9E5ACCB"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B22CA6D"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0BC99E7"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E6918BF"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60E72B74"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F7AF9B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B0C45B6" w14:textId="77777777" w:rsidTr="00D156F1">
        <w:trPr>
          <w:trHeight w:val="192"/>
        </w:trPr>
        <w:tc>
          <w:tcPr>
            <w:tcW w:w="3051" w:type="dxa"/>
            <w:tcBorders>
              <w:top w:val="nil"/>
              <w:bottom w:val="nil"/>
            </w:tcBorders>
          </w:tcPr>
          <w:p w14:paraId="2600621F"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Building Plan Offices</w:t>
            </w:r>
          </w:p>
        </w:tc>
        <w:tc>
          <w:tcPr>
            <w:tcW w:w="280" w:type="dxa"/>
            <w:vMerge/>
            <w:tcBorders>
              <w:top w:val="nil"/>
              <w:bottom w:val="nil"/>
            </w:tcBorders>
          </w:tcPr>
          <w:p w14:paraId="77C10DA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434FFE7"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04A2B17"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863F9F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E78F55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1699DAA"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BD27B64"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4D49640"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7A94F6E1"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FD0099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4DE9822" w14:textId="77777777" w:rsidTr="00D156F1">
        <w:trPr>
          <w:trHeight w:val="191"/>
        </w:trPr>
        <w:tc>
          <w:tcPr>
            <w:tcW w:w="3051" w:type="dxa"/>
            <w:tcBorders>
              <w:top w:val="nil"/>
              <w:bottom w:val="nil"/>
            </w:tcBorders>
          </w:tcPr>
          <w:p w14:paraId="10DB33E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Workshops</w:t>
            </w:r>
          </w:p>
        </w:tc>
        <w:tc>
          <w:tcPr>
            <w:tcW w:w="280" w:type="dxa"/>
            <w:vMerge/>
            <w:tcBorders>
              <w:top w:val="nil"/>
              <w:bottom w:val="nil"/>
            </w:tcBorders>
          </w:tcPr>
          <w:p w14:paraId="446213A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197FFF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F43D04B"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79AA91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5670A2"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62BF268"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EFF6DD9"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8261784"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4860FC31"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BB7CA7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90B1FBF" w14:textId="77777777" w:rsidTr="00D156F1">
        <w:trPr>
          <w:trHeight w:val="192"/>
        </w:trPr>
        <w:tc>
          <w:tcPr>
            <w:tcW w:w="3051" w:type="dxa"/>
            <w:tcBorders>
              <w:top w:val="nil"/>
              <w:bottom w:val="nil"/>
            </w:tcBorders>
          </w:tcPr>
          <w:p w14:paraId="4A7F41F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Yards</w:t>
            </w:r>
          </w:p>
        </w:tc>
        <w:tc>
          <w:tcPr>
            <w:tcW w:w="280" w:type="dxa"/>
            <w:vMerge/>
            <w:tcBorders>
              <w:top w:val="nil"/>
              <w:bottom w:val="nil"/>
            </w:tcBorders>
          </w:tcPr>
          <w:p w14:paraId="0F11A27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292F9B0"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B81A6D5"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7EA27A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D00D9B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ACE7FF"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84CE334"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8B4F2E4"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30D70D17"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51DF34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B6AC4C1" w14:textId="77777777" w:rsidTr="00D156F1">
        <w:trPr>
          <w:trHeight w:val="192"/>
        </w:trPr>
        <w:tc>
          <w:tcPr>
            <w:tcW w:w="3051" w:type="dxa"/>
            <w:tcBorders>
              <w:top w:val="nil"/>
              <w:bottom w:val="nil"/>
            </w:tcBorders>
          </w:tcPr>
          <w:p w14:paraId="2ACDAF44"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Stores</w:t>
            </w:r>
          </w:p>
        </w:tc>
        <w:tc>
          <w:tcPr>
            <w:tcW w:w="280" w:type="dxa"/>
            <w:vMerge/>
            <w:tcBorders>
              <w:top w:val="nil"/>
              <w:bottom w:val="nil"/>
            </w:tcBorders>
          </w:tcPr>
          <w:p w14:paraId="2FC9851E"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1049954"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87B05A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294C53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5E97E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7F5AF43"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7518857"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DE833C4"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3016CEF4"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60E3DEE"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932E30D" w14:textId="77777777" w:rsidTr="00D156F1">
        <w:trPr>
          <w:trHeight w:val="191"/>
        </w:trPr>
        <w:tc>
          <w:tcPr>
            <w:tcW w:w="3051" w:type="dxa"/>
            <w:tcBorders>
              <w:top w:val="nil"/>
              <w:bottom w:val="nil"/>
            </w:tcBorders>
          </w:tcPr>
          <w:p w14:paraId="6A0AEC2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Laboratories</w:t>
            </w:r>
          </w:p>
        </w:tc>
        <w:tc>
          <w:tcPr>
            <w:tcW w:w="280" w:type="dxa"/>
            <w:vMerge/>
            <w:tcBorders>
              <w:top w:val="nil"/>
              <w:bottom w:val="nil"/>
            </w:tcBorders>
          </w:tcPr>
          <w:p w14:paraId="4012EF1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16BD592"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0ED180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2C0BF0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76C751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D594CE"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ABA7051"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D737FDC"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42FCE9B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BA02185"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75AA088" w14:textId="77777777" w:rsidTr="00D156F1">
        <w:trPr>
          <w:trHeight w:val="192"/>
        </w:trPr>
        <w:tc>
          <w:tcPr>
            <w:tcW w:w="3051" w:type="dxa"/>
            <w:tcBorders>
              <w:top w:val="nil"/>
              <w:bottom w:val="nil"/>
            </w:tcBorders>
          </w:tcPr>
          <w:p w14:paraId="403D4DC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Training Centres</w:t>
            </w:r>
          </w:p>
        </w:tc>
        <w:tc>
          <w:tcPr>
            <w:tcW w:w="280" w:type="dxa"/>
            <w:vMerge/>
            <w:tcBorders>
              <w:top w:val="nil"/>
              <w:bottom w:val="nil"/>
            </w:tcBorders>
          </w:tcPr>
          <w:p w14:paraId="0ADCAB66"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EA82A11"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462A8FE"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7F9D17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5E4CC9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89B67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F29C581"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08AAA6C"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22B8D2CB"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77B7C4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AA4897A" w14:textId="77777777" w:rsidTr="00D156F1">
        <w:trPr>
          <w:trHeight w:val="192"/>
        </w:trPr>
        <w:tc>
          <w:tcPr>
            <w:tcW w:w="3051" w:type="dxa"/>
            <w:tcBorders>
              <w:top w:val="nil"/>
              <w:bottom w:val="nil"/>
            </w:tcBorders>
          </w:tcPr>
          <w:p w14:paraId="7ACD4FD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Manufacturing Plant</w:t>
            </w:r>
          </w:p>
        </w:tc>
        <w:tc>
          <w:tcPr>
            <w:tcW w:w="280" w:type="dxa"/>
            <w:vMerge/>
            <w:tcBorders>
              <w:top w:val="nil"/>
              <w:bottom w:val="nil"/>
            </w:tcBorders>
          </w:tcPr>
          <w:p w14:paraId="317D6538"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2A0D51C"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F1C5CC0"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E1F19D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A2E98F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8AEB8A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1EEF414"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7165E16"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40243C06"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91F8E57"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DC7536E" w14:textId="77777777" w:rsidTr="00D156F1">
        <w:trPr>
          <w:trHeight w:val="191"/>
        </w:trPr>
        <w:tc>
          <w:tcPr>
            <w:tcW w:w="3051" w:type="dxa"/>
            <w:tcBorders>
              <w:top w:val="nil"/>
              <w:bottom w:val="nil"/>
            </w:tcBorders>
          </w:tcPr>
          <w:p w14:paraId="753B006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Depots</w:t>
            </w:r>
          </w:p>
        </w:tc>
        <w:tc>
          <w:tcPr>
            <w:tcW w:w="280" w:type="dxa"/>
            <w:vMerge/>
            <w:tcBorders>
              <w:top w:val="nil"/>
              <w:bottom w:val="nil"/>
            </w:tcBorders>
          </w:tcPr>
          <w:p w14:paraId="738B95F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D05B64B"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F2F3BAD"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211534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DB4DFA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EF5C69E"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5D172FD"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F353AB7"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081A3A0D"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131C7B5"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9B3109E" w14:textId="77777777" w:rsidTr="00D156F1">
        <w:trPr>
          <w:trHeight w:val="190"/>
        </w:trPr>
        <w:tc>
          <w:tcPr>
            <w:tcW w:w="3051" w:type="dxa"/>
            <w:tcBorders>
              <w:top w:val="nil"/>
              <w:bottom w:val="nil"/>
            </w:tcBorders>
          </w:tcPr>
          <w:p w14:paraId="02D8735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44CE667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D3CC49C"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F4F710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5B124D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7E01902"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B2C630D"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0E0D758"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CB21AEA"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07BF7BF2"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802ACFB"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445081A" w14:textId="77777777" w:rsidTr="00D156F1">
        <w:trPr>
          <w:trHeight w:val="189"/>
        </w:trPr>
        <w:tc>
          <w:tcPr>
            <w:tcW w:w="3051" w:type="dxa"/>
            <w:tcBorders>
              <w:top w:val="nil"/>
              <w:bottom w:val="nil"/>
            </w:tcBorders>
          </w:tcPr>
          <w:p w14:paraId="65916BC4"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Housing</w:t>
            </w:r>
          </w:p>
        </w:tc>
        <w:tc>
          <w:tcPr>
            <w:tcW w:w="280" w:type="dxa"/>
            <w:vMerge/>
            <w:tcBorders>
              <w:top w:val="nil"/>
              <w:bottom w:val="nil"/>
            </w:tcBorders>
          </w:tcPr>
          <w:p w14:paraId="16E02D79"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313D4AAF" w14:textId="77777777" w:rsidR="00A448AF" w:rsidRPr="00A448AF" w:rsidRDefault="00A448AF"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1766D93E" w14:textId="77777777" w:rsidR="00A448AF" w:rsidRPr="00A448AF" w:rsidRDefault="00A448AF"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FA8E5CE"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6D84F835"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1330A6F" w14:textId="77777777" w:rsidR="00A448AF" w:rsidRPr="00A448AF" w:rsidRDefault="00A448AF"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3E23FD7F" w14:textId="77777777" w:rsidR="00A448AF" w:rsidRPr="00A448AF" w:rsidRDefault="00A448AF"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5C0BB52" w14:textId="77777777" w:rsidR="00A448AF" w:rsidRPr="00A448AF" w:rsidRDefault="00A448AF" w:rsidP="00D156F1">
            <w:pPr>
              <w:pStyle w:val="TableParagraph"/>
              <w:spacing w:before="19"/>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4DDEE585"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tcPr>
          <w:p w14:paraId="7B180A03"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448AF" w:rsidRPr="00A448AF" w14:paraId="0EF14529" w14:textId="77777777" w:rsidTr="00A448AF">
        <w:trPr>
          <w:trHeight w:val="194"/>
        </w:trPr>
        <w:tc>
          <w:tcPr>
            <w:tcW w:w="3051" w:type="dxa"/>
            <w:tcBorders>
              <w:top w:val="nil"/>
              <w:bottom w:val="single" w:sz="4" w:space="0" w:color="auto"/>
            </w:tcBorders>
          </w:tcPr>
          <w:p w14:paraId="4754C6C1"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Staff Housing</w:t>
            </w:r>
          </w:p>
        </w:tc>
        <w:tc>
          <w:tcPr>
            <w:tcW w:w="280" w:type="dxa"/>
            <w:vMerge/>
            <w:tcBorders>
              <w:top w:val="nil"/>
              <w:bottom w:val="single" w:sz="4" w:space="0" w:color="auto"/>
            </w:tcBorders>
          </w:tcPr>
          <w:p w14:paraId="1A59B6E1" w14:textId="77777777" w:rsidR="00A448AF" w:rsidRPr="00A448AF" w:rsidRDefault="00A448AF" w:rsidP="00D156F1">
            <w:pPr>
              <w:rPr>
                <w:rFonts w:ascii="Arial Narrow" w:hAnsi="Arial Narrow"/>
                <w:sz w:val="2"/>
                <w:szCs w:val="2"/>
              </w:rPr>
            </w:pPr>
          </w:p>
        </w:tc>
        <w:tc>
          <w:tcPr>
            <w:tcW w:w="785" w:type="dxa"/>
            <w:tcBorders>
              <w:top w:val="nil"/>
              <w:bottom w:val="single" w:sz="4" w:space="0" w:color="auto"/>
            </w:tcBorders>
            <w:shd w:val="clear" w:color="auto" w:fill="FFFF99"/>
          </w:tcPr>
          <w:p w14:paraId="7EC98444" w14:textId="77777777" w:rsidR="00A448AF" w:rsidRPr="00A448AF" w:rsidRDefault="00A448AF"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single" w:sz="4" w:space="0" w:color="auto"/>
              <w:right w:val="single" w:sz="2" w:space="0" w:color="000000"/>
            </w:tcBorders>
            <w:shd w:val="clear" w:color="auto" w:fill="FFFF99"/>
          </w:tcPr>
          <w:p w14:paraId="13E41D31"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31409746"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15F8344B"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6DFAEF3E"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single" w:sz="4" w:space="0" w:color="auto"/>
              <w:right w:val="single" w:sz="2" w:space="0" w:color="000000"/>
            </w:tcBorders>
            <w:shd w:val="clear" w:color="auto" w:fill="FFFF99"/>
          </w:tcPr>
          <w:p w14:paraId="4EB92119"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4" w:space="0" w:color="auto"/>
              <w:right w:val="single" w:sz="2" w:space="0" w:color="000000"/>
            </w:tcBorders>
          </w:tcPr>
          <w:p w14:paraId="2F37946D"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4" w:space="0" w:color="auto"/>
              <w:right w:val="single" w:sz="2" w:space="0" w:color="000000"/>
            </w:tcBorders>
          </w:tcPr>
          <w:p w14:paraId="0245D2F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4" w:space="0" w:color="auto"/>
            </w:tcBorders>
            <w:shd w:val="clear" w:color="auto" w:fill="FFFF99"/>
          </w:tcPr>
          <w:p w14:paraId="4BBC395B"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bl>
    <w:p w14:paraId="58CAB71B" w14:textId="77777777" w:rsidR="002B3E4F" w:rsidRDefault="002B3E4F" w:rsidP="002B3E4F">
      <w:pPr>
        <w:pStyle w:val="Heading1"/>
        <w:spacing w:before="80"/>
        <w:rPr>
          <w:sz w:val="24"/>
          <w:szCs w:val="24"/>
        </w:rPr>
      </w:pPr>
    </w:p>
    <w:p w14:paraId="5E9C4EAB" w14:textId="77777777" w:rsidR="002B3E4F" w:rsidRDefault="002B3E4F" w:rsidP="002B3E4F">
      <w:pPr>
        <w:pStyle w:val="Heading1"/>
        <w:spacing w:before="80"/>
        <w:ind w:left="180" w:firstLine="720"/>
        <w:rPr>
          <w:sz w:val="24"/>
          <w:szCs w:val="24"/>
        </w:rPr>
      </w:pPr>
    </w:p>
    <w:p w14:paraId="12423612" w14:textId="77777777" w:rsidR="002B3E4F" w:rsidRDefault="002B3E4F" w:rsidP="002B3E4F">
      <w:pPr>
        <w:pStyle w:val="Heading1"/>
        <w:spacing w:before="80"/>
        <w:ind w:left="180" w:firstLine="720"/>
        <w:rPr>
          <w:sz w:val="24"/>
          <w:szCs w:val="24"/>
        </w:rPr>
      </w:pPr>
    </w:p>
    <w:p w14:paraId="3D500059" w14:textId="77777777" w:rsidR="002B3E4F" w:rsidRDefault="002B3E4F" w:rsidP="002B3E4F">
      <w:pPr>
        <w:pStyle w:val="Heading1"/>
        <w:spacing w:before="80"/>
        <w:ind w:left="180" w:firstLine="720"/>
        <w:rPr>
          <w:sz w:val="24"/>
          <w:szCs w:val="24"/>
        </w:rPr>
      </w:pPr>
    </w:p>
    <w:p w14:paraId="0733FFF1" w14:textId="77777777" w:rsidR="002B3E4F" w:rsidRDefault="002B3E4F" w:rsidP="002B3E4F">
      <w:pPr>
        <w:pStyle w:val="Heading1"/>
        <w:spacing w:before="80"/>
        <w:ind w:left="180" w:firstLine="720"/>
        <w:rPr>
          <w:sz w:val="24"/>
          <w:szCs w:val="24"/>
        </w:rPr>
      </w:pPr>
    </w:p>
    <w:p w14:paraId="05A9D072" w14:textId="77777777" w:rsidR="002B3E4F" w:rsidRDefault="002B3E4F" w:rsidP="002B3E4F">
      <w:pPr>
        <w:pStyle w:val="Heading1"/>
        <w:spacing w:before="80"/>
        <w:ind w:left="180" w:firstLine="720"/>
        <w:rPr>
          <w:sz w:val="24"/>
          <w:szCs w:val="24"/>
        </w:rPr>
      </w:pPr>
    </w:p>
    <w:p w14:paraId="6075816E" w14:textId="77777777" w:rsidR="002B3E4F" w:rsidRDefault="002B3E4F" w:rsidP="002B3E4F">
      <w:pPr>
        <w:pStyle w:val="Heading1"/>
        <w:spacing w:before="80"/>
        <w:ind w:left="180" w:firstLine="720"/>
        <w:rPr>
          <w:sz w:val="24"/>
          <w:szCs w:val="24"/>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280"/>
        <w:gridCol w:w="785"/>
        <w:gridCol w:w="787"/>
        <w:gridCol w:w="786"/>
        <w:gridCol w:w="786"/>
        <w:gridCol w:w="786"/>
        <w:gridCol w:w="788"/>
        <w:gridCol w:w="607"/>
        <w:gridCol w:w="607"/>
        <w:gridCol w:w="786"/>
      </w:tblGrid>
      <w:tr w:rsidR="00A448AF" w:rsidRPr="00A448AF" w14:paraId="089BA8CF" w14:textId="77777777" w:rsidTr="00D156F1">
        <w:trPr>
          <w:trHeight w:val="190"/>
        </w:trPr>
        <w:tc>
          <w:tcPr>
            <w:tcW w:w="3051" w:type="dxa"/>
            <w:tcBorders>
              <w:bottom w:val="nil"/>
            </w:tcBorders>
          </w:tcPr>
          <w:p w14:paraId="50974759" w14:textId="77777777" w:rsidR="00A448AF" w:rsidRPr="00A448AF" w:rsidRDefault="00A448AF" w:rsidP="00D156F1">
            <w:pPr>
              <w:pStyle w:val="TableParagraph"/>
              <w:jc w:val="left"/>
              <w:rPr>
                <w:rFonts w:ascii="Arial Narrow" w:hAnsi="Arial Narrow"/>
                <w:sz w:val="12"/>
              </w:rPr>
            </w:pPr>
          </w:p>
        </w:tc>
        <w:tc>
          <w:tcPr>
            <w:tcW w:w="280" w:type="dxa"/>
            <w:tcBorders>
              <w:bottom w:val="nil"/>
            </w:tcBorders>
          </w:tcPr>
          <w:p w14:paraId="569914CC" w14:textId="77777777" w:rsidR="00A448AF" w:rsidRPr="00A448AF" w:rsidRDefault="00A448AF" w:rsidP="00D156F1">
            <w:pPr>
              <w:pStyle w:val="TableParagraph"/>
              <w:jc w:val="left"/>
              <w:rPr>
                <w:rFonts w:ascii="Arial Narrow" w:hAnsi="Arial Narrow"/>
                <w:sz w:val="12"/>
              </w:rPr>
            </w:pPr>
          </w:p>
        </w:tc>
        <w:tc>
          <w:tcPr>
            <w:tcW w:w="785" w:type="dxa"/>
            <w:tcBorders>
              <w:bottom w:val="single" w:sz="2" w:space="0" w:color="000000"/>
            </w:tcBorders>
          </w:tcPr>
          <w:p w14:paraId="49BFAC6D" w14:textId="77777777" w:rsidR="00A448AF" w:rsidRPr="00A448AF" w:rsidRDefault="00A448AF" w:rsidP="00D156F1">
            <w:pPr>
              <w:pStyle w:val="TableParagraph"/>
              <w:spacing w:before="13"/>
              <w:ind w:left="200"/>
              <w:jc w:val="left"/>
              <w:rPr>
                <w:rFonts w:ascii="Arial Narrow" w:hAnsi="Arial Narrow"/>
                <w:b/>
                <w:sz w:val="13"/>
              </w:rPr>
            </w:pPr>
            <w:r w:rsidRPr="00A448AF">
              <w:rPr>
                <w:rFonts w:ascii="Arial Narrow" w:hAnsi="Arial Narrow"/>
                <w:b/>
                <w:sz w:val="13"/>
              </w:rPr>
              <w:t>2025/26</w:t>
            </w:r>
          </w:p>
        </w:tc>
        <w:tc>
          <w:tcPr>
            <w:tcW w:w="5933" w:type="dxa"/>
            <w:gridSpan w:val="8"/>
            <w:tcBorders>
              <w:bottom w:val="single" w:sz="2" w:space="0" w:color="000000"/>
            </w:tcBorders>
          </w:tcPr>
          <w:p w14:paraId="5946B507" w14:textId="77777777" w:rsidR="00A448AF" w:rsidRPr="00A448AF" w:rsidRDefault="00A448AF" w:rsidP="00D156F1">
            <w:pPr>
              <w:pStyle w:val="TableParagraph"/>
              <w:spacing w:before="4"/>
              <w:ind w:left="2420" w:right="2415"/>
              <w:jc w:val="center"/>
              <w:rPr>
                <w:rFonts w:ascii="Arial Narrow" w:hAnsi="Arial Narrow"/>
                <w:b/>
                <w:sz w:val="13"/>
              </w:rPr>
            </w:pPr>
            <w:r w:rsidRPr="00A448AF">
              <w:rPr>
                <w:rFonts w:ascii="Arial Narrow" w:hAnsi="Arial Narrow"/>
                <w:b/>
                <w:sz w:val="13"/>
              </w:rPr>
              <w:t>Budget Year 2026/27</w:t>
            </w:r>
          </w:p>
        </w:tc>
      </w:tr>
      <w:tr w:rsidR="00A448AF" w:rsidRPr="00A448AF" w14:paraId="64AA6BC7" w14:textId="77777777" w:rsidTr="00D156F1">
        <w:trPr>
          <w:trHeight w:val="317"/>
        </w:trPr>
        <w:tc>
          <w:tcPr>
            <w:tcW w:w="3051" w:type="dxa"/>
            <w:tcBorders>
              <w:top w:val="nil"/>
              <w:bottom w:val="nil"/>
            </w:tcBorders>
          </w:tcPr>
          <w:p w14:paraId="56A7C9D1" w14:textId="77777777" w:rsidR="00A448AF" w:rsidRPr="00A448AF" w:rsidRDefault="00A448AF" w:rsidP="00D156F1">
            <w:pPr>
              <w:pStyle w:val="TableParagraph"/>
              <w:spacing w:line="114" w:lineRule="exact"/>
              <w:ind w:left="1220" w:right="1189"/>
              <w:jc w:val="center"/>
              <w:rPr>
                <w:rFonts w:ascii="Arial Narrow" w:hAnsi="Arial Narrow"/>
                <w:b/>
                <w:sz w:val="13"/>
              </w:rPr>
            </w:pPr>
            <w:r w:rsidRPr="00A448AF">
              <w:rPr>
                <w:rFonts w:ascii="Arial Narrow" w:hAnsi="Arial Narrow"/>
                <w:b/>
                <w:sz w:val="13"/>
              </w:rPr>
              <w:t>Description</w:t>
            </w:r>
          </w:p>
        </w:tc>
        <w:tc>
          <w:tcPr>
            <w:tcW w:w="280" w:type="dxa"/>
            <w:tcBorders>
              <w:top w:val="nil"/>
              <w:bottom w:val="nil"/>
            </w:tcBorders>
          </w:tcPr>
          <w:p w14:paraId="7DF62EBD" w14:textId="77777777" w:rsidR="00A448AF" w:rsidRPr="00A448AF" w:rsidRDefault="00A448AF" w:rsidP="00D156F1">
            <w:pPr>
              <w:pStyle w:val="TableParagraph"/>
              <w:spacing w:line="114" w:lineRule="exact"/>
              <w:ind w:left="61"/>
              <w:jc w:val="left"/>
              <w:rPr>
                <w:rFonts w:ascii="Arial Narrow" w:hAnsi="Arial Narrow"/>
                <w:b/>
                <w:sz w:val="13"/>
              </w:rPr>
            </w:pPr>
            <w:r w:rsidRPr="00A448AF">
              <w:rPr>
                <w:rFonts w:ascii="Arial Narrow" w:hAnsi="Arial Narrow"/>
                <w:b/>
                <w:sz w:val="13"/>
              </w:rPr>
              <w:t>Ref</w:t>
            </w:r>
          </w:p>
        </w:tc>
        <w:tc>
          <w:tcPr>
            <w:tcW w:w="785" w:type="dxa"/>
            <w:vMerge w:val="restart"/>
            <w:tcBorders>
              <w:top w:val="single" w:sz="2" w:space="0" w:color="000000"/>
              <w:bottom w:val="single" w:sz="2" w:space="0" w:color="000000"/>
            </w:tcBorders>
          </w:tcPr>
          <w:p w14:paraId="686C045D" w14:textId="77777777" w:rsidR="00A448AF" w:rsidRPr="00A448AF" w:rsidRDefault="00A448AF" w:rsidP="00D156F1">
            <w:pPr>
              <w:pStyle w:val="TableParagraph"/>
              <w:spacing w:line="140" w:lineRule="exact"/>
              <w:ind w:left="197"/>
              <w:jc w:val="left"/>
              <w:rPr>
                <w:rFonts w:ascii="Arial Narrow" w:hAnsi="Arial Narrow"/>
                <w:b/>
                <w:sz w:val="13"/>
              </w:rPr>
            </w:pPr>
            <w:r w:rsidRPr="00A448AF">
              <w:rPr>
                <w:rFonts w:ascii="Arial Narrow" w:hAnsi="Arial Narrow"/>
                <w:b/>
                <w:sz w:val="13"/>
              </w:rPr>
              <w:t>Audited</w:t>
            </w:r>
          </w:p>
          <w:p w14:paraId="12F05FCB" w14:textId="77777777" w:rsidR="00A448AF" w:rsidRPr="00A448AF" w:rsidRDefault="00A448AF" w:rsidP="00D156F1">
            <w:pPr>
              <w:pStyle w:val="TableParagraph"/>
              <w:spacing w:before="16"/>
              <w:ind w:left="164"/>
              <w:jc w:val="left"/>
              <w:rPr>
                <w:rFonts w:ascii="Arial Narrow" w:hAnsi="Arial Narrow"/>
                <w:b/>
                <w:sz w:val="13"/>
              </w:rPr>
            </w:pPr>
            <w:r w:rsidRPr="00A448AF">
              <w:rPr>
                <w:rFonts w:ascii="Arial Narrow" w:hAnsi="Arial Narrow"/>
                <w:b/>
                <w:sz w:val="13"/>
              </w:rPr>
              <w:t>Outcome</w:t>
            </w:r>
          </w:p>
        </w:tc>
        <w:tc>
          <w:tcPr>
            <w:tcW w:w="787" w:type="dxa"/>
            <w:vMerge w:val="restart"/>
            <w:tcBorders>
              <w:top w:val="single" w:sz="2" w:space="0" w:color="000000"/>
              <w:bottom w:val="single" w:sz="2" w:space="0" w:color="000000"/>
              <w:right w:val="single" w:sz="2" w:space="0" w:color="000000"/>
            </w:tcBorders>
          </w:tcPr>
          <w:p w14:paraId="2A97B9D3" w14:textId="77777777" w:rsidR="00A448AF" w:rsidRPr="00A448AF" w:rsidRDefault="00A448AF" w:rsidP="00D156F1">
            <w:pPr>
              <w:pStyle w:val="TableParagraph"/>
              <w:spacing w:line="140" w:lineRule="exact"/>
              <w:ind w:left="195"/>
              <w:jc w:val="left"/>
              <w:rPr>
                <w:rFonts w:ascii="Arial Narrow" w:hAnsi="Arial Narrow"/>
                <w:b/>
                <w:sz w:val="13"/>
              </w:rPr>
            </w:pPr>
            <w:r w:rsidRPr="00A448AF">
              <w:rPr>
                <w:rFonts w:ascii="Arial Narrow" w:hAnsi="Arial Narrow"/>
                <w:b/>
                <w:sz w:val="13"/>
              </w:rPr>
              <w:t>Original</w:t>
            </w:r>
          </w:p>
          <w:p w14:paraId="19C0ADA5" w14:textId="77777777" w:rsidR="00A448AF" w:rsidRPr="00A448AF" w:rsidRDefault="00A448AF" w:rsidP="00D156F1">
            <w:pPr>
              <w:pStyle w:val="TableParagraph"/>
              <w:spacing w:before="16"/>
              <w:ind w:left="211"/>
              <w:jc w:val="left"/>
              <w:rPr>
                <w:rFonts w:ascii="Arial Narrow" w:hAnsi="Arial Narrow"/>
                <w:b/>
                <w:sz w:val="13"/>
              </w:rPr>
            </w:pPr>
            <w:r w:rsidRPr="00A448AF">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0FD24C31" w14:textId="77777777" w:rsidR="00A448AF" w:rsidRPr="00A448AF" w:rsidRDefault="00A448AF" w:rsidP="00D156F1">
            <w:pPr>
              <w:pStyle w:val="TableParagraph"/>
              <w:spacing w:line="140" w:lineRule="exact"/>
              <w:ind w:left="169"/>
              <w:jc w:val="left"/>
              <w:rPr>
                <w:rFonts w:ascii="Arial Narrow" w:hAnsi="Arial Narrow"/>
                <w:b/>
                <w:sz w:val="13"/>
              </w:rPr>
            </w:pPr>
            <w:r w:rsidRPr="00A448AF">
              <w:rPr>
                <w:rFonts w:ascii="Arial Narrow" w:hAnsi="Arial Narrow"/>
                <w:b/>
                <w:sz w:val="13"/>
              </w:rPr>
              <w:t>Adjusted</w:t>
            </w:r>
          </w:p>
          <w:p w14:paraId="11C19E97" w14:textId="77777777" w:rsidR="00A448AF" w:rsidRPr="00A448AF" w:rsidRDefault="00A448AF" w:rsidP="00D156F1">
            <w:pPr>
              <w:pStyle w:val="TableParagraph"/>
              <w:spacing w:before="16"/>
              <w:ind w:left="214"/>
              <w:jc w:val="left"/>
              <w:rPr>
                <w:rFonts w:ascii="Arial Narrow" w:hAnsi="Arial Narrow"/>
                <w:b/>
                <w:sz w:val="13"/>
              </w:rPr>
            </w:pPr>
            <w:r w:rsidRPr="00A448AF">
              <w:rPr>
                <w:rFonts w:ascii="Arial Narrow" w:hAnsi="Arial Narrow"/>
                <w:b/>
                <w:sz w:val="13"/>
              </w:rPr>
              <w:t>Budget</w:t>
            </w:r>
          </w:p>
        </w:tc>
        <w:tc>
          <w:tcPr>
            <w:tcW w:w="786" w:type="dxa"/>
            <w:vMerge w:val="restart"/>
            <w:tcBorders>
              <w:top w:val="single" w:sz="2" w:space="0" w:color="000000"/>
              <w:left w:val="single" w:sz="2" w:space="0" w:color="000000"/>
              <w:bottom w:val="single" w:sz="2" w:space="0" w:color="000000"/>
              <w:right w:val="single" w:sz="2" w:space="0" w:color="000000"/>
            </w:tcBorders>
          </w:tcPr>
          <w:p w14:paraId="4BEDAF77" w14:textId="77777777" w:rsidR="00A448AF" w:rsidRPr="00A448AF" w:rsidRDefault="00A448AF" w:rsidP="00D156F1">
            <w:pPr>
              <w:pStyle w:val="TableParagraph"/>
              <w:spacing w:line="140" w:lineRule="exact"/>
              <w:ind w:left="192"/>
              <w:jc w:val="left"/>
              <w:rPr>
                <w:rFonts w:ascii="Arial Narrow" w:hAnsi="Arial Narrow"/>
                <w:b/>
                <w:sz w:val="13"/>
              </w:rPr>
            </w:pPr>
            <w:r w:rsidRPr="00A448AF">
              <w:rPr>
                <w:rFonts w:ascii="Arial Narrow" w:hAnsi="Arial Narrow"/>
                <w:b/>
                <w:sz w:val="13"/>
              </w:rPr>
              <w:t>Monthly</w:t>
            </w:r>
          </w:p>
          <w:p w14:paraId="7871534D" w14:textId="77777777" w:rsidR="00A448AF" w:rsidRPr="00A448AF" w:rsidRDefault="00A448AF" w:rsidP="00D156F1">
            <w:pPr>
              <w:pStyle w:val="TableParagraph"/>
              <w:spacing w:before="16"/>
              <w:ind w:left="242"/>
              <w:jc w:val="left"/>
              <w:rPr>
                <w:rFonts w:ascii="Arial Narrow" w:hAnsi="Arial Narrow"/>
                <w:b/>
                <w:sz w:val="13"/>
              </w:rPr>
            </w:pPr>
            <w:r w:rsidRPr="00A448AF">
              <w:rPr>
                <w:rFonts w:ascii="Arial Narrow" w:hAnsi="Arial Narrow"/>
                <w:b/>
                <w:sz w:val="13"/>
              </w:rPr>
              <w:t>actual</w:t>
            </w:r>
          </w:p>
        </w:tc>
        <w:tc>
          <w:tcPr>
            <w:tcW w:w="786" w:type="dxa"/>
            <w:vMerge w:val="restart"/>
            <w:tcBorders>
              <w:top w:val="single" w:sz="2" w:space="0" w:color="000000"/>
              <w:left w:val="single" w:sz="2" w:space="0" w:color="000000"/>
              <w:bottom w:val="single" w:sz="2" w:space="0" w:color="000000"/>
              <w:right w:val="single" w:sz="2" w:space="0" w:color="000000"/>
            </w:tcBorders>
          </w:tcPr>
          <w:p w14:paraId="2E95A078" w14:textId="77777777" w:rsidR="00A448AF" w:rsidRPr="00A448AF" w:rsidRDefault="00A448AF" w:rsidP="00D156F1">
            <w:pPr>
              <w:pStyle w:val="TableParagraph"/>
              <w:spacing w:before="72"/>
              <w:ind w:left="37"/>
              <w:jc w:val="left"/>
              <w:rPr>
                <w:rFonts w:ascii="Arial Narrow" w:hAnsi="Arial Narrow"/>
                <w:b/>
                <w:sz w:val="13"/>
              </w:rPr>
            </w:pPr>
            <w:r w:rsidRPr="00A448AF">
              <w:rPr>
                <w:rFonts w:ascii="Arial Narrow" w:hAnsi="Arial Narrow"/>
                <w:b/>
                <w:sz w:val="13"/>
              </w:rPr>
              <w:t>YearTD actual</w:t>
            </w:r>
          </w:p>
        </w:tc>
        <w:tc>
          <w:tcPr>
            <w:tcW w:w="788" w:type="dxa"/>
            <w:vMerge w:val="restart"/>
            <w:tcBorders>
              <w:top w:val="single" w:sz="2" w:space="0" w:color="000000"/>
              <w:left w:val="single" w:sz="2" w:space="0" w:color="000000"/>
              <w:bottom w:val="single" w:sz="2" w:space="0" w:color="000000"/>
              <w:right w:val="single" w:sz="2" w:space="0" w:color="000000"/>
            </w:tcBorders>
          </w:tcPr>
          <w:p w14:paraId="3D39D9DC" w14:textId="77777777" w:rsidR="00A448AF" w:rsidRPr="00A448AF" w:rsidRDefault="00A448AF" w:rsidP="00D156F1">
            <w:pPr>
              <w:pStyle w:val="TableParagraph"/>
              <w:spacing w:line="140" w:lineRule="exact"/>
              <w:ind w:left="207"/>
              <w:jc w:val="left"/>
              <w:rPr>
                <w:rFonts w:ascii="Arial Narrow" w:hAnsi="Arial Narrow"/>
                <w:b/>
                <w:sz w:val="13"/>
              </w:rPr>
            </w:pPr>
            <w:r w:rsidRPr="00A448AF">
              <w:rPr>
                <w:rFonts w:ascii="Arial Narrow" w:hAnsi="Arial Narrow"/>
                <w:b/>
                <w:sz w:val="13"/>
              </w:rPr>
              <w:t>YearTD</w:t>
            </w:r>
          </w:p>
          <w:p w14:paraId="6F67A496" w14:textId="77777777" w:rsidR="00A448AF" w:rsidRPr="00A448AF" w:rsidRDefault="00A448AF" w:rsidP="00D156F1">
            <w:pPr>
              <w:pStyle w:val="TableParagraph"/>
              <w:spacing w:before="16"/>
              <w:ind w:left="216"/>
              <w:jc w:val="left"/>
              <w:rPr>
                <w:rFonts w:ascii="Arial Narrow" w:hAnsi="Arial Narrow"/>
                <w:b/>
                <w:sz w:val="13"/>
              </w:rPr>
            </w:pPr>
            <w:r w:rsidRPr="00A448AF">
              <w:rPr>
                <w:rFonts w:ascii="Arial Narrow" w:hAnsi="Arial Narrow"/>
                <w:b/>
                <w:sz w:val="13"/>
              </w:rPr>
              <w:t>budget</w:t>
            </w:r>
          </w:p>
        </w:tc>
        <w:tc>
          <w:tcPr>
            <w:tcW w:w="607" w:type="dxa"/>
            <w:vMerge w:val="restart"/>
            <w:tcBorders>
              <w:top w:val="single" w:sz="2" w:space="0" w:color="000000"/>
              <w:left w:val="single" w:sz="2" w:space="0" w:color="000000"/>
              <w:bottom w:val="single" w:sz="2" w:space="0" w:color="000000"/>
              <w:right w:val="single" w:sz="2" w:space="0" w:color="000000"/>
            </w:tcBorders>
          </w:tcPr>
          <w:p w14:paraId="7621FC42" w14:textId="77777777" w:rsidR="00A448AF" w:rsidRPr="00A448AF" w:rsidRDefault="00A448AF" w:rsidP="00D156F1">
            <w:pPr>
              <w:pStyle w:val="TableParagraph"/>
              <w:spacing w:line="140" w:lineRule="exact"/>
              <w:ind w:left="8" w:right="8"/>
              <w:jc w:val="center"/>
              <w:rPr>
                <w:rFonts w:ascii="Arial Narrow" w:hAnsi="Arial Narrow"/>
                <w:b/>
                <w:sz w:val="13"/>
              </w:rPr>
            </w:pPr>
            <w:r w:rsidRPr="00A448AF">
              <w:rPr>
                <w:rFonts w:ascii="Arial Narrow" w:hAnsi="Arial Narrow"/>
                <w:b/>
                <w:sz w:val="13"/>
              </w:rPr>
              <w:t>YTD</w:t>
            </w:r>
          </w:p>
          <w:p w14:paraId="10D7743A" w14:textId="77777777" w:rsidR="00A448AF" w:rsidRPr="00A448AF" w:rsidRDefault="00A448AF" w:rsidP="00D156F1">
            <w:pPr>
              <w:pStyle w:val="TableParagraph"/>
              <w:spacing w:before="16"/>
              <w:ind w:left="8" w:right="8"/>
              <w:jc w:val="center"/>
              <w:rPr>
                <w:rFonts w:ascii="Arial Narrow" w:hAnsi="Arial Narrow"/>
                <w:b/>
                <w:sz w:val="13"/>
              </w:rPr>
            </w:pPr>
            <w:r w:rsidRPr="00A448AF">
              <w:rPr>
                <w:rFonts w:ascii="Arial Narrow" w:hAnsi="Arial Narrow"/>
                <w:b/>
                <w:sz w:val="13"/>
              </w:rPr>
              <w:t>variance</w:t>
            </w:r>
          </w:p>
        </w:tc>
        <w:tc>
          <w:tcPr>
            <w:tcW w:w="607" w:type="dxa"/>
            <w:tcBorders>
              <w:top w:val="single" w:sz="2" w:space="0" w:color="000000"/>
              <w:left w:val="single" w:sz="2" w:space="0" w:color="000000"/>
              <w:bottom w:val="nil"/>
              <w:right w:val="single" w:sz="2" w:space="0" w:color="000000"/>
            </w:tcBorders>
          </w:tcPr>
          <w:p w14:paraId="34929F7A" w14:textId="77777777" w:rsidR="00A448AF" w:rsidRPr="00A448AF" w:rsidRDefault="00A448AF" w:rsidP="00D156F1">
            <w:pPr>
              <w:pStyle w:val="TableParagraph"/>
              <w:spacing w:line="140" w:lineRule="exact"/>
              <w:ind w:left="8" w:right="8"/>
              <w:jc w:val="center"/>
              <w:rPr>
                <w:rFonts w:ascii="Arial Narrow" w:hAnsi="Arial Narrow"/>
                <w:b/>
                <w:sz w:val="13"/>
              </w:rPr>
            </w:pPr>
            <w:r w:rsidRPr="00A448AF">
              <w:rPr>
                <w:rFonts w:ascii="Arial Narrow" w:hAnsi="Arial Narrow"/>
                <w:b/>
                <w:sz w:val="13"/>
              </w:rPr>
              <w:t>YTD</w:t>
            </w:r>
          </w:p>
          <w:p w14:paraId="77FCCCF4" w14:textId="77777777" w:rsidR="00A448AF" w:rsidRPr="00A448AF" w:rsidRDefault="00A448AF" w:rsidP="00D156F1">
            <w:pPr>
              <w:pStyle w:val="TableParagraph"/>
              <w:spacing w:before="16" w:line="141" w:lineRule="exact"/>
              <w:ind w:left="8" w:right="8"/>
              <w:jc w:val="center"/>
              <w:rPr>
                <w:rFonts w:ascii="Arial Narrow" w:hAnsi="Arial Narrow"/>
                <w:b/>
                <w:sz w:val="13"/>
              </w:rPr>
            </w:pPr>
            <w:r w:rsidRPr="00A448AF">
              <w:rPr>
                <w:rFonts w:ascii="Arial Narrow" w:hAnsi="Arial Narrow"/>
                <w:b/>
                <w:sz w:val="13"/>
              </w:rPr>
              <w:t>variance</w:t>
            </w:r>
          </w:p>
        </w:tc>
        <w:tc>
          <w:tcPr>
            <w:tcW w:w="786" w:type="dxa"/>
            <w:vMerge w:val="restart"/>
            <w:tcBorders>
              <w:top w:val="single" w:sz="2" w:space="0" w:color="000000"/>
              <w:left w:val="single" w:sz="2" w:space="0" w:color="000000"/>
              <w:bottom w:val="single" w:sz="2" w:space="0" w:color="000000"/>
            </w:tcBorders>
          </w:tcPr>
          <w:p w14:paraId="384FB157" w14:textId="77777777" w:rsidR="00A448AF" w:rsidRPr="00A448AF" w:rsidRDefault="00A448AF" w:rsidP="00D156F1">
            <w:pPr>
              <w:pStyle w:val="TableParagraph"/>
              <w:spacing w:line="140" w:lineRule="exact"/>
              <w:ind w:left="166"/>
              <w:jc w:val="left"/>
              <w:rPr>
                <w:rFonts w:ascii="Arial Narrow" w:hAnsi="Arial Narrow"/>
                <w:b/>
                <w:sz w:val="13"/>
              </w:rPr>
            </w:pPr>
            <w:r w:rsidRPr="00A448AF">
              <w:rPr>
                <w:rFonts w:ascii="Arial Narrow" w:hAnsi="Arial Narrow"/>
                <w:b/>
                <w:sz w:val="13"/>
              </w:rPr>
              <w:t>Full</w:t>
            </w:r>
            <w:r w:rsidRPr="00A448AF">
              <w:rPr>
                <w:rFonts w:ascii="Arial Narrow" w:hAnsi="Arial Narrow"/>
                <w:b/>
                <w:spacing w:val="-5"/>
                <w:sz w:val="13"/>
              </w:rPr>
              <w:t xml:space="preserve"> </w:t>
            </w:r>
            <w:r w:rsidRPr="00A448AF">
              <w:rPr>
                <w:rFonts w:ascii="Arial Narrow" w:hAnsi="Arial Narrow"/>
                <w:b/>
                <w:sz w:val="13"/>
              </w:rPr>
              <w:t>Year</w:t>
            </w:r>
          </w:p>
          <w:p w14:paraId="64532474" w14:textId="77777777" w:rsidR="00A448AF" w:rsidRPr="00A448AF" w:rsidRDefault="00A448AF" w:rsidP="00D156F1">
            <w:pPr>
              <w:pStyle w:val="TableParagraph"/>
              <w:spacing w:before="16"/>
              <w:ind w:left="168"/>
              <w:jc w:val="left"/>
              <w:rPr>
                <w:rFonts w:ascii="Arial Narrow" w:hAnsi="Arial Narrow"/>
                <w:b/>
                <w:sz w:val="13"/>
              </w:rPr>
            </w:pPr>
            <w:r w:rsidRPr="00A448AF">
              <w:rPr>
                <w:rFonts w:ascii="Arial Narrow" w:hAnsi="Arial Narrow"/>
                <w:b/>
                <w:sz w:val="13"/>
              </w:rPr>
              <w:t>Forecast</w:t>
            </w:r>
          </w:p>
        </w:tc>
      </w:tr>
      <w:tr w:rsidR="00A448AF" w:rsidRPr="00A448AF" w14:paraId="59A8D1ED" w14:textId="77777777" w:rsidTr="00D156F1">
        <w:trPr>
          <w:trHeight w:val="181"/>
        </w:trPr>
        <w:tc>
          <w:tcPr>
            <w:tcW w:w="3051" w:type="dxa"/>
            <w:tcBorders>
              <w:top w:val="nil"/>
              <w:bottom w:val="single" w:sz="2" w:space="0" w:color="000000"/>
            </w:tcBorders>
          </w:tcPr>
          <w:p w14:paraId="78F591DF" w14:textId="77777777" w:rsidR="00A448AF" w:rsidRPr="00A448AF" w:rsidRDefault="00A448AF" w:rsidP="00D156F1">
            <w:pPr>
              <w:pStyle w:val="TableParagraph"/>
              <w:spacing w:before="4"/>
              <w:ind w:left="26"/>
              <w:jc w:val="left"/>
              <w:rPr>
                <w:rFonts w:ascii="Arial Narrow" w:hAnsi="Arial Narrow"/>
                <w:b/>
                <w:sz w:val="13"/>
              </w:rPr>
            </w:pPr>
            <w:r w:rsidRPr="00A448AF">
              <w:rPr>
                <w:rFonts w:ascii="Arial Narrow" w:hAnsi="Arial Narrow"/>
                <w:b/>
                <w:sz w:val="13"/>
              </w:rPr>
              <w:t>R thousands</w:t>
            </w:r>
          </w:p>
        </w:tc>
        <w:tc>
          <w:tcPr>
            <w:tcW w:w="280" w:type="dxa"/>
            <w:tcBorders>
              <w:top w:val="nil"/>
              <w:bottom w:val="single" w:sz="2" w:space="0" w:color="000000"/>
            </w:tcBorders>
          </w:tcPr>
          <w:p w14:paraId="7FEA1D61" w14:textId="77777777" w:rsidR="00A448AF" w:rsidRPr="00A448AF" w:rsidRDefault="00A448AF" w:rsidP="00D156F1">
            <w:pPr>
              <w:pStyle w:val="TableParagraph"/>
              <w:spacing w:before="11"/>
              <w:ind w:left="117"/>
              <w:jc w:val="left"/>
              <w:rPr>
                <w:rFonts w:ascii="Arial Narrow" w:hAnsi="Arial Narrow"/>
                <w:sz w:val="13"/>
              </w:rPr>
            </w:pPr>
            <w:r w:rsidRPr="00A448AF">
              <w:rPr>
                <w:rFonts w:ascii="Arial Narrow" w:hAnsi="Arial Narrow"/>
                <w:w w:val="99"/>
                <w:sz w:val="13"/>
              </w:rPr>
              <w:t>1</w:t>
            </w:r>
          </w:p>
        </w:tc>
        <w:tc>
          <w:tcPr>
            <w:tcW w:w="785" w:type="dxa"/>
            <w:vMerge/>
            <w:tcBorders>
              <w:top w:val="nil"/>
              <w:bottom w:val="single" w:sz="2" w:space="0" w:color="000000"/>
            </w:tcBorders>
          </w:tcPr>
          <w:p w14:paraId="53761EBA" w14:textId="77777777" w:rsidR="00A448AF" w:rsidRPr="00A448AF" w:rsidRDefault="00A448AF" w:rsidP="00D156F1">
            <w:pPr>
              <w:rPr>
                <w:rFonts w:ascii="Arial Narrow" w:hAnsi="Arial Narrow"/>
                <w:sz w:val="2"/>
                <w:szCs w:val="2"/>
              </w:rPr>
            </w:pPr>
          </w:p>
        </w:tc>
        <w:tc>
          <w:tcPr>
            <w:tcW w:w="787" w:type="dxa"/>
            <w:vMerge/>
            <w:tcBorders>
              <w:top w:val="nil"/>
              <w:bottom w:val="single" w:sz="2" w:space="0" w:color="000000"/>
              <w:right w:val="single" w:sz="2" w:space="0" w:color="000000"/>
            </w:tcBorders>
          </w:tcPr>
          <w:p w14:paraId="7585B596" w14:textId="77777777" w:rsidR="00A448AF" w:rsidRPr="00A448AF" w:rsidRDefault="00A448AF"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25942A8A" w14:textId="77777777" w:rsidR="00A448AF" w:rsidRPr="00A448AF" w:rsidRDefault="00A448AF"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4030AB1A" w14:textId="77777777" w:rsidR="00A448AF" w:rsidRPr="00A448AF" w:rsidRDefault="00A448AF" w:rsidP="00D156F1">
            <w:pPr>
              <w:rPr>
                <w:rFonts w:ascii="Arial Narrow" w:hAnsi="Arial Narrow"/>
                <w:sz w:val="2"/>
                <w:szCs w:val="2"/>
              </w:rPr>
            </w:pPr>
          </w:p>
        </w:tc>
        <w:tc>
          <w:tcPr>
            <w:tcW w:w="786" w:type="dxa"/>
            <w:vMerge/>
            <w:tcBorders>
              <w:top w:val="nil"/>
              <w:left w:val="single" w:sz="2" w:space="0" w:color="000000"/>
              <w:bottom w:val="single" w:sz="2" w:space="0" w:color="000000"/>
              <w:right w:val="single" w:sz="2" w:space="0" w:color="000000"/>
            </w:tcBorders>
          </w:tcPr>
          <w:p w14:paraId="2620DC6A" w14:textId="77777777" w:rsidR="00A448AF" w:rsidRPr="00A448AF" w:rsidRDefault="00A448AF" w:rsidP="00D156F1">
            <w:pPr>
              <w:rPr>
                <w:rFonts w:ascii="Arial Narrow" w:hAnsi="Arial Narrow"/>
                <w:sz w:val="2"/>
                <w:szCs w:val="2"/>
              </w:rPr>
            </w:pPr>
          </w:p>
        </w:tc>
        <w:tc>
          <w:tcPr>
            <w:tcW w:w="788" w:type="dxa"/>
            <w:vMerge/>
            <w:tcBorders>
              <w:top w:val="nil"/>
              <w:left w:val="single" w:sz="2" w:space="0" w:color="000000"/>
              <w:bottom w:val="single" w:sz="2" w:space="0" w:color="000000"/>
              <w:right w:val="single" w:sz="2" w:space="0" w:color="000000"/>
            </w:tcBorders>
          </w:tcPr>
          <w:p w14:paraId="55B48B6C" w14:textId="77777777" w:rsidR="00A448AF" w:rsidRPr="00A448AF" w:rsidRDefault="00A448AF" w:rsidP="00D156F1">
            <w:pPr>
              <w:rPr>
                <w:rFonts w:ascii="Arial Narrow" w:hAnsi="Arial Narrow"/>
                <w:sz w:val="2"/>
                <w:szCs w:val="2"/>
              </w:rPr>
            </w:pPr>
          </w:p>
        </w:tc>
        <w:tc>
          <w:tcPr>
            <w:tcW w:w="607" w:type="dxa"/>
            <w:vMerge/>
            <w:tcBorders>
              <w:top w:val="nil"/>
              <w:left w:val="single" w:sz="2" w:space="0" w:color="000000"/>
              <w:bottom w:val="single" w:sz="2" w:space="0" w:color="000000"/>
              <w:right w:val="single" w:sz="2" w:space="0" w:color="000000"/>
            </w:tcBorders>
          </w:tcPr>
          <w:p w14:paraId="0A55A1ED" w14:textId="77777777" w:rsidR="00A448AF" w:rsidRPr="00A448AF" w:rsidRDefault="00A448AF" w:rsidP="00D156F1">
            <w:pPr>
              <w:rPr>
                <w:rFonts w:ascii="Arial Narrow" w:hAnsi="Arial Narrow"/>
                <w:sz w:val="2"/>
                <w:szCs w:val="2"/>
              </w:rPr>
            </w:pPr>
          </w:p>
        </w:tc>
        <w:tc>
          <w:tcPr>
            <w:tcW w:w="607" w:type="dxa"/>
            <w:tcBorders>
              <w:top w:val="nil"/>
              <w:left w:val="single" w:sz="2" w:space="0" w:color="000000"/>
              <w:bottom w:val="single" w:sz="2" w:space="0" w:color="000000"/>
              <w:right w:val="single" w:sz="2" w:space="0" w:color="000000"/>
            </w:tcBorders>
          </w:tcPr>
          <w:p w14:paraId="1231C5F6" w14:textId="77777777" w:rsidR="00A448AF" w:rsidRPr="00A448AF" w:rsidRDefault="00A448AF" w:rsidP="00D156F1">
            <w:pPr>
              <w:pStyle w:val="TableParagraph"/>
              <w:spacing w:before="4"/>
              <w:ind w:left="16"/>
              <w:jc w:val="center"/>
              <w:rPr>
                <w:rFonts w:ascii="Arial Narrow" w:hAnsi="Arial Narrow"/>
                <w:b/>
                <w:sz w:val="13"/>
              </w:rPr>
            </w:pPr>
            <w:r w:rsidRPr="00A448AF">
              <w:rPr>
                <w:rFonts w:ascii="Arial Narrow" w:hAnsi="Arial Narrow"/>
                <w:b/>
                <w:w w:val="99"/>
                <w:sz w:val="13"/>
              </w:rPr>
              <w:t>%</w:t>
            </w:r>
          </w:p>
        </w:tc>
        <w:tc>
          <w:tcPr>
            <w:tcW w:w="786" w:type="dxa"/>
            <w:vMerge/>
            <w:tcBorders>
              <w:top w:val="nil"/>
              <w:left w:val="single" w:sz="2" w:space="0" w:color="000000"/>
              <w:bottom w:val="single" w:sz="2" w:space="0" w:color="000000"/>
            </w:tcBorders>
          </w:tcPr>
          <w:p w14:paraId="1A841F13" w14:textId="77777777" w:rsidR="00A448AF" w:rsidRPr="00A448AF" w:rsidRDefault="00A448AF" w:rsidP="00D156F1">
            <w:pPr>
              <w:rPr>
                <w:rFonts w:ascii="Arial Narrow" w:hAnsi="Arial Narrow"/>
                <w:sz w:val="2"/>
                <w:szCs w:val="2"/>
              </w:rPr>
            </w:pPr>
          </w:p>
        </w:tc>
      </w:tr>
      <w:tr w:rsidR="00A448AF" w:rsidRPr="00A448AF" w14:paraId="725EE03D" w14:textId="77777777" w:rsidTr="00D156F1">
        <w:trPr>
          <w:trHeight w:val="188"/>
        </w:trPr>
        <w:tc>
          <w:tcPr>
            <w:tcW w:w="3051" w:type="dxa"/>
            <w:tcBorders>
              <w:top w:val="single" w:sz="2" w:space="0" w:color="000000"/>
              <w:bottom w:val="nil"/>
            </w:tcBorders>
          </w:tcPr>
          <w:p w14:paraId="3C8A498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val="restart"/>
            <w:tcBorders>
              <w:top w:val="single" w:sz="2" w:space="0" w:color="000000"/>
              <w:bottom w:val="nil"/>
            </w:tcBorders>
          </w:tcPr>
          <w:p w14:paraId="20330D52" w14:textId="77777777" w:rsidR="00A448AF" w:rsidRPr="00A448AF" w:rsidRDefault="00A448AF" w:rsidP="00D156F1">
            <w:pPr>
              <w:pStyle w:val="TableParagraph"/>
              <w:jc w:val="left"/>
              <w:rPr>
                <w:rFonts w:ascii="Arial Narrow" w:hAnsi="Arial Narrow"/>
                <w:sz w:val="12"/>
              </w:rPr>
            </w:pPr>
          </w:p>
        </w:tc>
        <w:tc>
          <w:tcPr>
            <w:tcW w:w="785" w:type="dxa"/>
            <w:tcBorders>
              <w:top w:val="single" w:sz="2" w:space="0" w:color="000000"/>
              <w:bottom w:val="nil"/>
            </w:tcBorders>
            <w:shd w:val="clear" w:color="auto" w:fill="FFFF99"/>
          </w:tcPr>
          <w:p w14:paraId="6192B76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54923E6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097210A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77F49DF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7E5D16BF"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543E8DB4"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7ECF1704"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69B2F27B" w14:textId="77777777" w:rsidR="00A448AF" w:rsidRPr="00A448AF" w:rsidRDefault="00A448AF" w:rsidP="00D156F1">
            <w:pPr>
              <w:pStyle w:val="TableParagraph"/>
              <w:jc w:val="left"/>
              <w:rPr>
                <w:rFonts w:ascii="Arial Narrow" w:hAnsi="Arial Narrow"/>
                <w:i/>
                <w:sz w:val="14"/>
              </w:rPr>
            </w:pPr>
          </w:p>
          <w:p w14:paraId="110D469B" w14:textId="77777777" w:rsidR="00A448AF" w:rsidRPr="00A448AF" w:rsidRDefault="00A448AF" w:rsidP="00D156F1">
            <w:pPr>
              <w:pStyle w:val="TableParagraph"/>
              <w:jc w:val="left"/>
              <w:rPr>
                <w:rFonts w:ascii="Arial Narrow" w:hAnsi="Arial Narrow"/>
                <w:i/>
                <w:sz w:val="14"/>
              </w:rPr>
            </w:pPr>
          </w:p>
          <w:p w14:paraId="455A6DB1" w14:textId="77777777" w:rsidR="00A448AF" w:rsidRPr="00A448AF" w:rsidRDefault="00A448AF" w:rsidP="00D156F1">
            <w:pPr>
              <w:pStyle w:val="TableParagraph"/>
              <w:jc w:val="left"/>
              <w:rPr>
                <w:rFonts w:ascii="Arial Narrow" w:hAnsi="Arial Narrow"/>
                <w:i/>
                <w:sz w:val="14"/>
              </w:rPr>
            </w:pPr>
          </w:p>
          <w:p w14:paraId="392F00C9" w14:textId="77777777" w:rsidR="00A448AF" w:rsidRPr="00A448AF" w:rsidRDefault="00A448AF" w:rsidP="00D156F1">
            <w:pPr>
              <w:pStyle w:val="TableParagraph"/>
              <w:jc w:val="left"/>
              <w:rPr>
                <w:rFonts w:ascii="Arial Narrow" w:hAnsi="Arial Narrow"/>
                <w:i/>
                <w:sz w:val="14"/>
              </w:rPr>
            </w:pPr>
          </w:p>
          <w:p w14:paraId="5B3DDE8F" w14:textId="77777777" w:rsidR="00A448AF" w:rsidRPr="00A448AF" w:rsidRDefault="00A448AF" w:rsidP="00D156F1">
            <w:pPr>
              <w:pStyle w:val="TableParagraph"/>
              <w:jc w:val="left"/>
              <w:rPr>
                <w:rFonts w:ascii="Arial Narrow" w:hAnsi="Arial Narrow"/>
                <w:i/>
                <w:sz w:val="14"/>
              </w:rPr>
            </w:pPr>
          </w:p>
          <w:p w14:paraId="6F8FEEFC" w14:textId="77777777" w:rsidR="00A448AF" w:rsidRPr="00A448AF" w:rsidRDefault="00A448AF" w:rsidP="00D156F1">
            <w:pPr>
              <w:pStyle w:val="TableParagraph"/>
              <w:jc w:val="left"/>
              <w:rPr>
                <w:rFonts w:ascii="Arial Narrow" w:hAnsi="Arial Narrow"/>
                <w:i/>
                <w:sz w:val="14"/>
              </w:rPr>
            </w:pPr>
          </w:p>
          <w:p w14:paraId="7FD02DFB" w14:textId="77777777" w:rsidR="00A448AF" w:rsidRPr="00A448AF" w:rsidRDefault="00A448AF" w:rsidP="00D156F1">
            <w:pPr>
              <w:pStyle w:val="TableParagraph"/>
              <w:jc w:val="left"/>
              <w:rPr>
                <w:rFonts w:ascii="Arial Narrow" w:hAnsi="Arial Narrow"/>
                <w:i/>
                <w:sz w:val="14"/>
              </w:rPr>
            </w:pPr>
          </w:p>
          <w:p w14:paraId="708100E0" w14:textId="77777777" w:rsidR="00A448AF" w:rsidRPr="00A448AF" w:rsidRDefault="00A448AF" w:rsidP="00D156F1">
            <w:pPr>
              <w:pStyle w:val="TableParagraph"/>
              <w:spacing w:before="107"/>
              <w:ind w:left="120"/>
              <w:jc w:val="left"/>
              <w:rPr>
                <w:rFonts w:ascii="Arial Narrow" w:hAnsi="Arial Narrow"/>
                <w:b/>
                <w:sz w:val="13"/>
              </w:rPr>
            </w:pPr>
            <w:r w:rsidRPr="00A448AF">
              <w:rPr>
                <w:rFonts w:ascii="Arial Narrow" w:hAnsi="Arial Narrow"/>
                <w:b/>
                <w:sz w:val="13"/>
              </w:rPr>
              <w:t>100.0%</w:t>
            </w:r>
          </w:p>
        </w:tc>
        <w:tc>
          <w:tcPr>
            <w:tcW w:w="786" w:type="dxa"/>
            <w:tcBorders>
              <w:top w:val="single" w:sz="2" w:space="0" w:color="000000"/>
              <w:left w:val="single" w:sz="2" w:space="0" w:color="000000"/>
              <w:bottom w:val="nil"/>
            </w:tcBorders>
            <w:shd w:val="clear" w:color="auto" w:fill="FFFF99"/>
          </w:tcPr>
          <w:p w14:paraId="200B739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34FB855" w14:textId="77777777" w:rsidTr="00D156F1">
        <w:trPr>
          <w:trHeight w:val="184"/>
        </w:trPr>
        <w:tc>
          <w:tcPr>
            <w:tcW w:w="3051" w:type="dxa"/>
            <w:tcBorders>
              <w:top w:val="nil"/>
              <w:bottom w:val="nil"/>
            </w:tcBorders>
          </w:tcPr>
          <w:p w14:paraId="3CCD89AF" w14:textId="77777777" w:rsidR="00A448AF" w:rsidRPr="00A448AF" w:rsidRDefault="00A448AF" w:rsidP="00D156F1">
            <w:pPr>
              <w:pStyle w:val="TableParagraph"/>
              <w:spacing w:before="16" w:line="148" w:lineRule="exact"/>
              <w:ind w:left="26"/>
              <w:jc w:val="left"/>
              <w:rPr>
                <w:rFonts w:ascii="Arial Narrow" w:hAnsi="Arial Narrow"/>
                <w:sz w:val="13"/>
              </w:rPr>
            </w:pPr>
            <w:r w:rsidRPr="00A448AF">
              <w:rPr>
                <w:rFonts w:ascii="Arial Narrow" w:hAnsi="Arial Narrow"/>
                <w:sz w:val="13"/>
              </w:rPr>
              <w:t>Information and Communication Infrastructure</w:t>
            </w:r>
          </w:p>
        </w:tc>
        <w:tc>
          <w:tcPr>
            <w:tcW w:w="280" w:type="dxa"/>
            <w:vMerge/>
            <w:tcBorders>
              <w:top w:val="nil"/>
              <w:bottom w:val="nil"/>
            </w:tcBorders>
          </w:tcPr>
          <w:p w14:paraId="3427CC6D"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75DA40DE" w14:textId="77777777" w:rsidR="00A448AF" w:rsidRPr="00A448AF" w:rsidRDefault="00A448AF" w:rsidP="00D156F1">
            <w:pPr>
              <w:pStyle w:val="TableParagraph"/>
              <w:spacing w:before="16" w:line="148" w:lineRule="exact"/>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50F78B98" w14:textId="77777777" w:rsidR="00A448AF" w:rsidRPr="00A448AF" w:rsidRDefault="00A448AF" w:rsidP="00D156F1">
            <w:pPr>
              <w:pStyle w:val="TableParagraph"/>
              <w:spacing w:before="16" w:line="148" w:lineRule="exact"/>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3B3254E"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AAAE811"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995C000" w14:textId="77777777" w:rsidR="00A448AF" w:rsidRPr="00A448AF" w:rsidRDefault="00A448AF" w:rsidP="00D156F1">
            <w:pPr>
              <w:pStyle w:val="TableParagraph"/>
              <w:spacing w:before="16" w:line="148" w:lineRule="exact"/>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20F38217" w14:textId="77777777" w:rsidR="00A448AF" w:rsidRPr="00A448AF" w:rsidRDefault="00A448AF" w:rsidP="00D156F1">
            <w:pPr>
              <w:pStyle w:val="TableParagraph"/>
              <w:spacing w:before="16" w:line="148" w:lineRule="exact"/>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8D267C6" w14:textId="77777777" w:rsidR="00A448AF" w:rsidRPr="00A448AF" w:rsidRDefault="00A448AF" w:rsidP="00D156F1">
            <w:pPr>
              <w:pStyle w:val="TableParagraph"/>
              <w:spacing w:before="16" w:line="148" w:lineRule="exact"/>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AE3F257"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tcPr>
          <w:p w14:paraId="15D4E486" w14:textId="77777777" w:rsidR="00A448AF" w:rsidRPr="00A448AF" w:rsidRDefault="00A448AF" w:rsidP="00D156F1">
            <w:pPr>
              <w:pStyle w:val="TableParagraph"/>
              <w:spacing w:before="16" w:line="148" w:lineRule="exact"/>
              <w:ind w:right="116"/>
              <w:rPr>
                <w:rFonts w:ascii="Arial Narrow" w:hAnsi="Arial Narrow"/>
                <w:sz w:val="13"/>
              </w:rPr>
            </w:pPr>
            <w:r w:rsidRPr="00A448AF">
              <w:rPr>
                <w:rFonts w:ascii="Arial Narrow" w:hAnsi="Arial Narrow"/>
                <w:w w:val="99"/>
                <w:sz w:val="13"/>
              </w:rPr>
              <w:t>–</w:t>
            </w:r>
          </w:p>
        </w:tc>
      </w:tr>
      <w:tr w:rsidR="00A448AF" w:rsidRPr="00A448AF" w14:paraId="2996C226" w14:textId="77777777" w:rsidTr="00D156F1">
        <w:trPr>
          <w:trHeight w:val="190"/>
        </w:trPr>
        <w:tc>
          <w:tcPr>
            <w:tcW w:w="3051" w:type="dxa"/>
            <w:tcBorders>
              <w:top w:val="nil"/>
              <w:bottom w:val="nil"/>
            </w:tcBorders>
          </w:tcPr>
          <w:p w14:paraId="445F4B94"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Data Centres</w:t>
            </w:r>
          </w:p>
        </w:tc>
        <w:tc>
          <w:tcPr>
            <w:tcW w:w="280" w:type="dxa"/>
            <w:vMerge/>
            <w:tcBorders>
              <w:top w:val="nil"/>
              <w:bottom w:val="nil"/>
            </w:tcBorders>
          </w:tcPr>
          <w:p w14:paraId="16E3372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5C854A0"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1633619"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1F2ADC"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4BC023B"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BAE4FC7"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9373D91"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741A6F7"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CAF098D"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20E4C6C"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18682F69" w14:textId="77777777" w:rsidTr="00D156F1">
        <w:trPr>
          <w:trHeight w:val="187"/>
        </w:trPr>
        <w:tc>
          <w:tcPr>
            <w:tcW w:w="3051" w:type="dxa"/>
            <w:tcBorders>
              <w:top w:val="nil"/>
              <w:bottom w:val="nil"/>
            </w:tcBorders>
          </w:tcPr>
          <w:p w14:paraId="17A2E979"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Core Layers</w:t>
            </w:r>
          </w:p>
        </w:tc>
        <w:tc>
          <w:tcPr>
            <w:tcW w:w="280" w:type="dxa"/>
            <w:vMerge/>
            <w:tcBorders>
              <w:top w:val="nil"/>
              <w:bottom w:val="nil"/>
            </w:tcBorders>
          </w:tcPr>
          <w:p w14:paraId="5FE38D3D"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7AE4589"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3AE7395"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94FAAA"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C6115EF"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3936B49"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98793DB"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1400537"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1014BB7E"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06698035"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77D7A2E7" w14:textId="77777777" w:rsidTr="00D156F1">
        <w:trPr>
          <w:trHeight w:val="186"/>
        </w:trPr>
        <w:tc>
          <w:tcPr>
            <w:tcW w:w="3051" w:type="dxa"/>
            <w:tcBorders>
              <w:top w:val="nil"/>
              <w:bottom w:val="nil"/>
            </w:tcBorders>
          </w:tcPr>
          <w:p w14:paraId="6FEF892D"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Distribution Layers</w:t>
            </w:r>
          </w:p>
        </w:tc>
        <w:tc>
          <w:tcPr>
            <w:tcW w:w="280" w:type="dxa"/>
            <w:vMerge/>
            <w:tcBorders>
              <w:top w:val="nil"/>
              <w:bottom w:val="nil"/>
            </w:tcBorders>
          </w:tcPr>
          <w:p w14:paraId="536E641E"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D03B02F"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18ADA63"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E8BD3D"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9B0AC9F"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9DB12F9"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473B1AC"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573FDCF"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6DDCBE5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88029FD"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6CFE2C2A" w14:textId="77777777" w:rsidTr="00D156F1">
        <w:trPr>
          <w:trHeight w:val="185"/>
        </w:trPr>
        <w:tc>
          <w:tcPr>
            <w:tcW w:w="3051" w:type="dxa"/>
            <w:tcBorders>
              <w:top w:val="nil"/>
              <w:bottom w:val="nil"/>
            </w:tcBorders>
          </w:tcPr>
          <w:p w14:paraId="26916983"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3389882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E391789"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F48B4AB"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347CC0E"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6BF6F3"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ED9526"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17FE0F2"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1E56D6B"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39A382FB"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0E49A3E"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76FBDDE6" w14:textId="77777777" w:rsidTr="00D156F1">
        <w:trPr>
          <w:trHeight w:val="265"/>
        </w:trPr>
        <w:tc>
          <w:tcPr>
            <w:tcW w:w="3051" w:type="dxa"/>
            <w:tcBorders>
              <w:top w:val="nil"/>
              <w:bottom w:val="nil"/>
            </w:tcBorders>
          </w:tcPr>
          <w:p w14:paraId="6DF139D2" w14:textId="77777777" w:rsidR="00A448AF" w:rsidRPr="00A448AF" w:rsidRDefault="00A448AF" w:rsidP="00D156F1">
            <w:pPr>
              <w:pStyle w:val="TableParagraph"/>
              <w:spacing w:before="95"/>
              <w:ind w:left="26"/>
              <w:jc w:val="left"/>
              <w:rPr>
                <w:rFonts w:ascii="Arial Narrow" w:hAnsi="Arial Narrow"/>
                <w:b/>
                <w:sz w:val="13"/>
              </w:rPr>
            </w:pPr>
            <w:r w:rsidRPr="00A448AF">
              <w:rPr>
                <w:rFonts w:ascii="Arial Narrow" w:hAnsi="Arial Narrow"/>
                <w:b/>
                <w:sz w:val="13"/>
                <w:u w:val="single"/>
              </w:rPr>
              <w:t>Community Assets</w:t>
            </w:r>
          </w:p>
        </w:tc>
        <w:tc>
          <w:tcPr>
            <w:tcW w:w="280" w:type="dxa"/>
            <w:vMerge/>
            <w:tcBorders>
              <w:top w:val="nil"/>
              <w:bottom w:val="nil"/>
            </w:tcBorders>
          </w:tcPr>
          <w:p w14:paraId="5A442326"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03055E5F" w14:textId="77777777" w:rsidR="00A448AF" w:rsidRPr="00A448AF" w:rsidRDefault="00A448AF" w:rsidP="00D156F1">
            <w:pPr>
              <w:pStyle w:val="TableParagraph"/>
              <w:spacing w:before="95"/>
              <w:ind w:right="47"/>
              <w:rPr>
                <w:rFonts w:ascii="Arial Narrow" w:hAnsi="Arial Narrow"/>
                <w:b/>
                <w:sz w:val="13"/>
              </w:rPr>
            </w:pPr>
            <w:r w:rsidRPr="00A448AF">
              <w:rPr>
                <w:rFonts w:ascii="Arial Narrow" w:hAnsi="Arial Narrow"/>
                <w:b/>
                <w:w w:val="95"/>
                <w:sz w:val="13"/>
              </w:rPr>
              <w:t>24</w:t>
            </w:r>
          </w:p>
        </w:tc>
        <w:tc>
          <w:tcPr>
            <w:tcW w:w="787" w:type="dxa"/>
            <w:tcBorders>
              <w:top w:val="nil"/>
              <w:bottom w:val="single" w:sz="2" w:space="0" w:color="000000"/>
              <w:right w:val="single" w:sz="2" w:space="0" w:color="000000"/>
            </w:tcBorders>
          </w:tcPr>
          <w:p w14:paraId="000215C4" w14:textId="77777777" w:rsidR="00A448AF" w:rsidRPr="00A448AF" w:rsidRDefault="00A448AF" w:rsidP="00D156F1">
            <w:pPr>
              <w:pStyle w:val="TableParagraph"/>
              <w:spacing w:before="95"/>
              <w:ind w:right="54"/>
              <w:rPr>
                <w:rFonts w:ascii="Arial Narrow" w:hAnsi="Arial Narrow"/>
                <w:b/>
                <w:sz w:val="13"/>
              </w:rPr>
            </w:pPr>
            <w:r w:rsidRPr="00A448AF">
              <w:rPr>
                <w:rFonts w:ascii="Arial Narrow" w:hAnsi="Arial Narrow"/>
                <w:b/>
                <w:w w:val="95"/>
                <w:sz w:val="13"/>
              </w:rPr>
              <w:t>783</w:t>
            </w:r>
          </w:p>
        </w:tc>
        <w:tc>
          <w:tcPr>
            <w:tcW w:w="786" w:type="dxa"/>
            <w:tcBorders>
              <w:top w:val="nil"/>
              <w:left w:val="single" w:sz="2" w:space="0" w:color="000000"/>
              <w:bottom w:val="single" w:sz="2" w:space="0" w:color="000000"/>
              <w:right w:val="single" w:sz="2" w:space="0" w:color="000000"/>
            </w:tcBorders>
          </w:tcPr>
          <w:p w14:paraId="6B09BCF8" w14:textId="77777777" w:rsidR="00A448AF" w:rsidRPr="00A448AF" w:rsidRDefault="00A448AF" w:rsidP="00D156F1">
            <w:pPr>
              <w:pStyle w:val="TableParagraph"/>
              <w:spacing w:before="95"/>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6FA372D7" w14:textId="77777777" w:rsidR="00A448AF" w:rsidRPr="00A448AF" w:rsidRDefault="00A448AF" w:rsidP="00D156F1">
            <w:pPr>
              <w:pStyle w:val="TableParagraph"/>
              <w:spacing w:before="95"/>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6C79A228" w14:textId="77777777" w:rsidR="00A448AF" w:rsidRPr="00A448AF" w:rsidRDefault="00A448AF" w:rsidP="00D156F1">
            <w:pPr>
              <w:pStyle w:val="TableParagraph"/>
              <w:spacing w:before="95"/>
              <w:ind w:right="118"/>
              <w:rPr>
                <w:rFonts w:ascii="Arial Narrow" w:hAnsi="Arial Narrow"/>
                <w:b/>
                <w:sz w:val="13"/>
              </w:rPr>
            </w:pPr>
            <w:r w:rsidRPr="00A448AF">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114EC2B5" w14:textId="77777777" w:rsidR="00A448AF" w:rsidRPr="00A448AF" w:rsidRDefault="00A448AF" w:rsidP="00D156F1">
            <w:pPr>
              <w:pStyle w:val="TableParagraph"/>
              <w:spacing w:before="95"/>
              <w:ind w:right="60"/>
              <w:rPr>
                <w:rFonts w:ascii="Arial Narrow" w:hAnsi="Arial Narrow"/>
                <w:b/>
                <w:sz w:val="13"/>
              </w:rPr>
            </w:pPr>
            <w:r w:rsidRPr="00A448AF">
              <w:rPr>
                <w:rFonts w:ascii="Arial Narrow" w:hAnsi="Arial Narrow"/>
                <w:b/>
                <w:w w:val="95"/>
                <w:sz w:val="13"/>
              </w:rPr>
              <w:t>196</w:t>
            </w:r>
          </w:p>
        </w:tc>
        <w:tc>
          <w:tcPr>
            <w:tcW w:w="607" w:type="dxa"/>
            <w:tcBorders>
              <w:top w:val="nil"/>
              <w:left w:val="single" w:sz="2" w:space="0" w:color="000000"/>
              <w:bottom w:val="single" w:sz="2" w:space="0" w:color="000000"/>
              <w:right w:val="single" w:sz="2" w:space="0" w:color="000000"/>
            </w:tcBorders>
          </w:tcPr>
          <w:p w14:paraId="15905C12" w14:textId="77777777" w:rsidR="00A448AF" w:rsidRPr="00A448AF" w:rsidRDefault="00A448AF" w:rsidP="00D156F1">
            <w:pPr>
              <w:pStyle w:val="TableParagraph"/>
              <w:spacing w:before="95"/>
              <w:ind w:left="305" w:right="7"/>
              <w:jc w:val="center"/>
              <w:rPr>
                <w:rFonts w:ascii="Arial Narrow" w:hAnsi="Arial Narrow"/>
                <w:b/>
                <w:sz w:val="13"/>
              </w:rPr>
            </w:pPr>
            <w:r w:rsidRPr="00A448AF">
              <w:rPr>
                <w:rFonts w:ascii="Arial Narrow" w:hAnsi="Arial Narrow"/>
                <w:b/>
                <w:sz w:val="13"/>
              </w:rPr>
              <w:t>196</w:t>
            </w:r>
          </w:p>
        </w:tc>
        <w:tc>
          <w:tcPr>
            <w:tcW w:w="607" w:type="dxa"/>
            <w:vMerge/>
            <w:tcBorders>
              <w:top w:val="nil"/>
              <w:left w:val="single" w:sz="2" w:space="0" w:color="000000"/>
              <w:bottom w:val="single" w:sz="2" w:space="0" w:color="000000"/>
              <w:right w:val="single" w:sz="2" w:space="0" w:color="000000"/>
            </w:tcBorders>
          </w:tcPr>
          <w:p w14:paraId="5E28C87F"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5DA0A58C" w14:textId="77777777" w:rsidR="00A448AF" w:rsidRPr="00A448AF" w:rsidRDefault="00A448AF" w:rsidP="00D156F1">
            <w:pPr>
              <w:pStyle w:val="TableParagraph"/>
              <w:spacing w:before="95"/>
              <w:ind w:right="55"/>
              <w:rPr>
                <w:rFonts w:ascii="Arial Narrow" w:hAnsi="Arial Narrow"/>
                <w:b/>
                <w:sz w:val="13"/>
              </w:rPr>
            </w:pPr>
            <w:r w:rsidRPr="00A448AF">
              <w:rPr>
                <w:rFonts w:ascii="Arial Narrow" w:hAnsi="Arial Narrow"/>
                <w:b/>
                <w:w w:val="95"/>
                <w:sz w:val="13"/>
              </w:rPr>
              <w:t>783</w:t>
            </w:r>
          </w:p>
        </w:tc>
      </w:tr>
      <w:tr w:rsidR="00A448AF" w:rsidRPr="00A448AF" w14:paraId="1C436012" w14:textId="77777777" w:rsidTr="00D156F1">
        <w:trPr>
          <w:trHeight w:val="188"/>
        </w:trPr>
        <w:tc>
          <w:tcPr>
            <w:tcW w:w="3051" w:type="dxa"/>
            <w:tcBorders>
              <w:top w:val="nil"/>
              <w:bottom w:val="nil"/>
            </w:tcBorders>
          </w:tcPr>
          <w:p w14:paraId="377CABEE"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Community Facilities</w:t>
            </w:r>
          </w:p>
        </w:tc>
        <w:tc>
          <w:tcPr>
            <w:tcW w:w="280" w:type="dxa"/>
            <w:vMerge/>
            <w:tcBorders>
              <w:top w:val="nil"/>
              <w:bottom w:val="nil"/>
            </w:tcBorders>
          </w:tcPr>
          <w:p w14:paraId="44DC882D"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tcPr>
          <w:p w14:paraId="5B610176"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tcPr>
          <w:p w14:paraId="3381E0E9"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189E2AB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06D90FF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50471328"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51B6D2D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6DC3CF8E"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0BFE7D0A"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tcPr>
          <w:p w14:paraId="3D0FA54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CDEC643" w14:textId="77777777" w:rsidTr="00D156F1">
        <w:trPr>
          <w:trHeight w:val="195"/>
        </w:trPr>
        <w:tc>
          <w:tcPr>
            <w:tcW w:w="3051" w:type="dxa"/>
            <w:tcBorders>
              <w:top w:val="nil"/>
              <w:bottom w:val="nil"/>
            </w:tcBorders>
          </w:tcPr>
          <w:p w14:paraId="5FC94184"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Halls</w:t>
            </w:r>
          </w:p>
        </w:tc>
        <w:tc>
          <w:tcPr>
            <w:tcW w:w="280" w:type="dxa"/>
            <w:vMerge/>
            <w:tcBorders>
              <w:top w:val="nil"/>
              <w:bottom w:val="nil"/>
            </w:tcBorders>
          </w:tcPr>
          <w:p w14:paraId="46E360E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C08A894" w14:textId="77777777" w:rsidR="00A448AF" w:rsidRPr="00A448AF" w:rsidRDefault="00A448AF"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337ED84"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9F99D2"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DD0851"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95155E"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061A06C"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C5430F2"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4E661FE"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54A424F"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448AF" w:rsidRPr="00A448AF" w14:paraId="14589B5E" w14:textId="77777777" w:rsidTr="00D156F1">
        <w:trPr>
          <w:trHeight w:val="191"/>
        </w:trPr>
        <w:tc>
          <w:tcPr>
            <w:tcW w:w="3051" w:type="dxa"/>
            <w:tcBorders>
              <w:top w:val="nil"/>
              <w:bottom w:val="nil"/>
            </w:tcBorders>
          </w:tcPr>
          <w:p w14:paraId="4968D207"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Centres</w:t>
            </w:r>
          </w:p>
        </w:tc>
        <w:tc>
          <w:tcPr>
            <w:tcW w:w="280" w:type="dxa"/>
            <w:vMerge/>
            <w:tcBorders>
              <w:top w:val="nil"/>
              <w:bottom w:val="nil"/>
            </w:tcBorders>
          </w:tcPr>
          <w:p w14:paraId="554E40A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612B536"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6BEA619"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AF6B98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37CBC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916E6D"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7464356"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D91F7C1"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3DAAC2F"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70C77B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2AB8815" w14:textId="77777777" w:rsidTr="00D156F1">
        <w:trPr>
          <w:trHeight w:val="191"/>
        </w:trPr>
        <w:tc>
          <w:tcPr>
            <w:tcW w:w="3051" w:type="dxa"/>
            <w:tcBorders>
              <w:top w:val="nil"/>
              <w:bottom w:val="nil"/>
            </w:tcBorders>
          </w:tcPr>
          <w:p w14:paraId="264D255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Crèches</w:t>
            </w:r>
          </w:p>
        </w:tc>
        <w:tc>
          <w:tcPr>
            <w:tcW w:w="280" w:type="dxa"/>
            <w:vMerge/>
            <w:tcBorders>
              <w:top w:val="nil"/>
              <w:bottom w:val="nil"/>
            </w:tcBorders>
          </w:tcPr>
          <w:p w14:paraId="789F2DCF"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DAD53E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D78F945"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FFADE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FC0191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7905A55"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7E63ED5"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7051D95"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A4CE3C7"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2CB0C8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7466F0D" w14:textId="77777777" w:rsidTr="00D156F1">
        <w:trPr>
          <w:trHeight w:val="192"/>
        </w:trPr>
        <w:tc>
          <w:tcPr>
            <w:tcW w:w="3051" w:type="dxa"/>
            <w:tcBorders>
              <w:top w:val="nil"/>
              <w:bottom w:val="nil"/>
            </w:tcBorders>
          </w:tcPr>
          <w:p w14:paraId="5990519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Clinics/Care Centres</w:t>
            </w:r>
          </w:p>
        </w:tc>
        <w:tc>
          <w:tcPr>
            <w:tcW w:w="280" w:type="dxa"/>
            <w:vMerge/>
            <w:tcBorders>
              <w:top w:val="nil"/>
              <w:bottom w:val="nil"/>
            </w:tcBorders>
          </w:tcPr>
          <w:p w14:paraId="1096DE08"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6D09A06"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BB185BD"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6467E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AF38E6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CAB75DD"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8D574B5"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FEAF9ED"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482DF74"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2BC31D43"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126733F4" w14:textId="77777777" w:rsidTr="00D156F1">
        <w:trPr>
          <w:trHeight w:val="192"/>
        </w:trPr>
        <w:tc>
          <w:tcPr>
            <w:tcW w:w="3051" w:type="dxa"/>
            <w:tcBorders>
              <w:top w:val="nil"/>
              <w:bottom w:val="nil"/>
            </w:tcBorders>
          </w:tcPr>
          <w:p w14:paraId="641F2C26"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Fire/Ambulance Stations</w:t>
            </w:r>
          </w:p>
        </w:tc>
        <w:tc>
          <w:tcPr>
            <w:tcW w:w="280" w:type="dxa"/>
            <w:vMerge/>
            <w:tcBorders>
              <w:top w:val="nil"/>
              <w:bottom w:val="nil"/>
            </w:tcBorders>
          </w:tcPr>
          <w:p w14:paraId="1AED9356"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73A0271"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77C655D"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49A973"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6F6ACF7"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0567A3C"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09C4F66"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79EE2C8"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56EED9F"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B9EB3DE"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619B4815" w14:textId="77777777" w:rsidTr="00D156F1">
        <w:trPr>
          <w:trHeight w:val="192"/>
        </w:trPr>
        <w:tc>
          <w:tcPr>
            <w:tcW w:w="3051" w:type="dxa"/>
            <w:tcBorders>
              <w:top w:val="nil"/>
              <w:bottom w:val="nil"/>
            </w:tcBorders>
          </w:tcPr>
          <w:p w14:paraId="1C40C52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Testing Stations</w:t>
            </w:r>
          </w:p>
        </w:tc>
        <w:tc>
          <w:tcPr>
            <w:tcW w:w="280" w:type="dxa"/>
            <w:vMerge/>
            <w:tcBorders>
              <w:top w:val="nil"/>
              <w:bottom w:val="nil"/>
            </w:tcBorders>
          </w:tcPr>
          <w:p w14:paraId="7BD719EA"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60A162E"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C01930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72C68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537892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E95821A"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8ACC643"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73EAF4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AD67CA5"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178C7F2"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8A29BC0" w14:textId="77777777" w:rsidTr="00D156F1">
        <w:trPr>
          <w:trHeight w:val="191"/>
        </w:trPr>
        <w:tc>
          <w:tcPr>
            <w:tcW w:w="3051" w:type="dxa"/>
            <w:tcBorders>
              <w:top w:val="nil"/>
              <w:bottom w:val="nil"/>
            </w:tcBorders>
          </w:tcPr>
          <w:p w14:paraId="1D293E2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Museums</w:t>
            </w:r>
          </w:p>
        </w:tc>
        <w:tc>
          <w:tcPr>
            <w:tcW w:w="280" w:type="dxa"/>
            <w:vMerge/>
            <w:tcBorders>
              <w:top w:val="nil"/>
              <w:bottom w:val="nil"/>
            </w:tcBorders>
          </w:tcPr>
          <w:p w14:paraId="5242F11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D2776F6"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E0BAE6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12DB88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20DAFA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2173BA8"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0586E27"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B86AB02"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85B213A"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B167C1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46E10E6" w14:textId="77777777" w:rsidTr="00D156F1">
        <w:trPr>
          <w:trHeight w:val="192"/>
        </w:trPr>
        <w:tc>
          <w:tcPr>
            <w:tcW w:w="3051" w:type="dxa"/>
            <w:tcBorders>
              <w:top w:val="nil"/>
              <w:bottom w:val="nil"/>
            </w:tcBorders>
          </w:tcPr>
          <w:p w14:paraId="013DED1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Galleries</w:t>
            </w:r>
          </w:p>
        </w:tc>
        <w:tc>
          <w:tcPr>
            <w:tcW w:w="280" w:type="dxa"/>
            <w:vMerge/>
            <w:tcBorders>
              <w:top w:val="nil"/>
              <w:bottom w:val="nil"/>
            </w:tcBorders>
          </w:tcPr>
          <w:p w14:paraId="3FBD6B1D"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0C3169E"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747A3F5"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269D1C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0A2C9F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029F0ED"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40C8DC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0A8421F"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1FD5A88"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F86E0E3"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3D4B4EC" w14:textId="77777777" w:rsidTr="00D156F1">
        <w:trPr>
          <w:trHeight w:val="191"/>
        </w:trPr>
        <w:tc>
          <w:tcPr>
            <w:tcW w:w="3051" w:type="dxa"/>
            <w:tcBorders>
              <w:top w:val="nil"/>
              <w:bottom w:val="nil"/>
            </w:tcBorders>
          </w:tcPr>
          <w:p w14:paraId="4D8B166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Theatres</w:t>
            </w:r>
          </w:p>
        </w:tc>
        <w:tc>
          <w:tcPr>
            <w:tcW w:w="280" w:type="dxa"/>
            <w:vMerge/>
            <w:tcBorders>
              <w:top w:val="nil"/>
              <w:bottom w:val="nil"/>
            </w:tcBorders>
          </w:tcPr>
          <w:p w14:paraId="6BE6645F"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0A58840"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968BCE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22449A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52A7F8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6A712B"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08481D2"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675313A"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8EE5309"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9F47FB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1139CA4" w14:textId="77777777" w:rsidTr="00D156F1">
        <w:trPr>
          <w:trHeight w:val="191"/>
        </w:trPr>
        <w:tc>
          <w:tcPr>
            <w:tcW w:w="3051" w:type="dxa"/>
            <w:tcBorders>
              <w:top w:val="nil"/>
              <w:bottom w:val="nil"/>
            </w:tcBorders>
          </w:tcPr>
          <w:p w14:paraId="222D9DF9"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Libraries</w:t>
            </w:r>
          </w:p>
        </w:tc>
        <w:tc>
          <w:tcPr>
            <w:tcW w:w="280" w:type="dxa"/>
            <w:vMerge/>
            <w:tcBorders>
              <w:top w:val="nil"/>
              <w:bottom w:val="nil"/>
            </w:tcBorders>
          </w:tcPr>
          <w:p w14:paraId="4B1223EF"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1F976CC"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A4F23F6"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923628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D874D1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AA5AE8B"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125EB00"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6B55D67"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6CD22BF"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6BAA333"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54BB458" w14:textId="77777777" w:rsidTr="00D156F1">
        <w:trPr>
          <w:trHeight w:val="192"/>
        </w:trPr>
        <w:tc>
          <w:tcPr>
            <w:tcW w:w="3051" w:type="dxa"/>
            <w:tcBorders>
              <w:top w:val="nil"/>
              <w:bottom w:val="nil"/>
            </w:tcBorders>
          </w:tcPr>
          <w:p w14:paraId="286D138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Cemeteries/Crematoria</w:t>
            </w:r>
          </w:p>
        </w:tc>
        <w:tc>
          <w:tcPr>
            <w:tcW w:w="280" w:type="dxa"/>
            <w:vMerge/>
            <w:tcBorders>
              <w:top w:val="nil"/>
              <w:bottom w:val="nil"/>
            </w:tcBorders>
          </w:tcPr>
          <w:p w14:paraId="7B91D9C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55BD386"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ECE92D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E365A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BF3F3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6E9C7E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1A69A00"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F6EA481"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2A9ACAD"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2522B16"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08E6E289" w14:textId="77777777" w:rsidTr="00D156F1">
        <w:trPr>
          <w:trHeight w:val="192"/>
        </w:trPr>
        <w:tc>
          <w:tcPr>
            <w:tcW w:w="3051" w:type="dxa"/>
            <w:tcBorders>
              <w:top w:val="nil"/>
              <w:bottom w:val="nil"/>
            </w:tcBorders>
          </w:tcPr>
          <w:p w14:paraId="74528D80"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Police</w:t>
            </w:r>
          </w:p>
        </w:tc>
        <w:tc>
          <w:tcPr>
            <w:tcW w:w="280" w:type="dxa"/>
            <w:vMerge/>
            <w:tcBorders>
              <w:top w:val="nil"/>
              <w:bottom w:val="nil"/>
            </w:tcBorders>
          </w:tcPr>
          <w:p w14:paraId="1E0B595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46E4EF8"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6D8521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3D1251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9882E0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859CFF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88C8E27"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3362A09"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FF77A21"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14151C2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6ECA249" w14:textId="77777777" w:rsidTr="00D156F1">
        <w:trPr>
          <w:trHeight w:val="191"/>
        </w:trPr>
        <w:tc>
          <w:tcPr>
            <w:tcW w:w="3051" w:type="dxa"/>
            <w:tcBorders>
              <w:top w:val="nil"/>
              <w:bottom w:val="nil"/>
            </w:tcBorders>
          </w:tcPr>
          <w:p w14:paraId="1C8D62BC"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Purls</w:t>
            </w:r>
          </w:p>
        </w:tc>
        <w:tc>
          <w:tcPr>
            <w:tcW w:w="280" w:type="dxa"/>
            <w:vMerge/>
            <w:tcBorders>
              <w:top w:val="nil"/>
              <w:bottom w:val="nil"/>
            </w:tcBorders>
          </w:tcPr>
          <w:p w14:paraId="77118C4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73F72A8"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81E8267"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57D8E8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CD0794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C8614B"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6495A4E"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71A36EE"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3BA2513"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372D10D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6500A04" w14:textId="77777777" w:rsidTr="00D156F1">
        <w:trPr>
          <w:trHeight w:val="192"/>
        </w:trPr>
        <w:tc>
          <w:tcPr>
            <w:tcW w:w="3051" w:type="dxa"/>
            <w:tcBorders>
              <w:top w:val="nil"/>
              <w:bottom w:val="nil"/>
            </w:tcBorders>
          </w:tcPr>
          <w:p w14:paraId="4F1AA69B"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Public Open Space</w:t>
            </w:r>
          </w:p>
        </w:tc>
        <w:tc>
          <w:tcPr>
            <w:tcW w:w="280" w:type="dxa"/>
            <w:vMerge/>
            <w:tcBorders>
              <w:top w:val="nil"/>
              <w:bottom w:val="nil"/>
            </w:tcBorders>
          </w:tcPr>
          <w:p w14:paraId="4C766B3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5FBEDD3"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CDFB77B"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D8EBF0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843451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7BF2DA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C46F10D"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89A5EF5"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539B1AD"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161F71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F30EDC3" w14:textId="77777777" w:rsidTr="00D156F1">
        <w:trPr>
          <w:trHeight w:val="191"/>
        </w:trPr>
        <w:tc>
          <w:tcPr>
            <w:tcW w:w="3051" w:type="dxa"/>
            <w:tcBorders>
              <w:top w:val="nil"/>
              <w:bottom w:val="nil"/>
            </w:tcBorders>
          </w:tcPr>
          <w:p w14:paraId="679CEFD4"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Nature Reserves</w:t>
            </w:r>
          </w:p>
        </w:tc>
        <w:tc>
          <w:tcPr>
            <w:tcW w:w="280" w:type="dxa"/>
            <w:vMerge/>
            <w:tcBorders>
              <w:top w:val="nil"/>
              <w:bottom w:val="nil"/>
            </w:tcBorders>
          </w:tcPr>
          <w:p w14:paraId="0AA97C16"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30A0E8B"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3DCA6F6"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2FE1B9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9760D4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0E771CC"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A056A44"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CCA6D4D"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CCFD819"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CA2089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D668218" w14:textId="77777777" w:rsidTr="00D156F1">
        <w:trPr>
          <w:trHeight w:val="192"/>
        </w:trPr>
        <w:tc>
          <w:tcPr>
            <w:tcW w:w="3051" w:type="dxa"/>
            <w:tcBorders>
              <w:top w:val="nil"/>
              <w:bottom w:val="nil"/>
            </w:tcBorders>
          </w:tcPr>
          <w:p w14:paraId="231E284F"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Public Ablution Facilities</w:t>
            </w:r>
          </w:p>
        </w:tc>
        <w:tc>
          <w:tcPr>
            <w:tcW w:w="280" w:type="dxa"/>
            <w:vMerge/>
            <w:tcBorders>
              <w:top w:val="nil"/>
              <w:bottom w:val="nil"/>
            </w:tcBorders>
          </w:tcPr>
          <w:p w14:paraId="56FD29B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935B169"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BE3ECE0"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2031E2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CA86A4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402E54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E230F25"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208A7F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120073E"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4C2BA0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A26D6D1" w14:textId="77777777" w:rsidTr="00D156F1">
        <w:trPr>
          <w:trHeight w:val="192"/>
        </w:trPr>
        <w:tc>
          <w:tcPr>
            <w:tcW w:w="3051" w:type="dxa"/>
            <w:tcBorders>
              <w:top w:val="nil"/>
              <w:bottom w:val="nil"/>
            </w:tcBorders>
          </w:tcPr>
          <w:p w14:paraId="7099A25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Markets</w:t>
            </w:r>
          </w:p>
        </w:tc>
        <w:tc>
          <w:tcPr>
            <w:tcW w:w="280" w:type="dxa"/>
            <w:vMerge/>
            <w:tcBorders>
              <w:top w:val="nil"/>
              <w:bottom w:val="nil"/>
            </w:tcBorders>
          </w:tcPr>
          <w:p w14:paraId="50F6CD35"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72B5B2C"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555768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AB2220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ED0CE8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B8FABF1"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1C41E68"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BCF5E2A"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D5C37B1"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5D1513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91F1AF3" w14:textId="77777777" w:rsidTr="00D156F1">
        <w:trPr>
          <w:trHeight w:val="191"/>
        </w:trPr>
        <w:tc>
          <w:tcPr>
            <w:tcW w:w="3051" w:type="dxa"/>
            <w:tcBorders>
              <w:top w:val="nil"/>
              <w:bottom w:val="nil"/>
            </w:tcBorders>
          </w:tcPr>
          <w:p w14:paraId="3F0C16B9"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Stalls</w:t>
            </w:r>
          </w:p>
        </w:tc>
        <w:tc>
          <w:tcPr>
            <w:tcW w:w="280" w:type="dxa"/>
            <w:vMerge/>
            <w:tcBorders>
              <w:top w:val="nil"/>
              <w:bottom w:val="nil"/>
            </w:tcBorders>
          </w:tcPr>
          <w:p w14:paraId="4DD0885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40BDA08"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5B84FFA"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AE1195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894F6B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C8BC0A"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0E2C05F"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5FAD633"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2F84CA0"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AA077C1"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935EEDF" w14:textId="77777777" w:rsidTr="00D156F1">
        <w:trPr>
          <w:trHeight w:val="192"/>
        </w:trPr>
        <w:tc>
          <w:tcPr>
            <w:tcW w:w="3051" w:type="dxa"/>
            <w:tcBorders>
              <w:top w:val="nil"/>
              <w:bottom w:val="nil"/>
            </w:tcBorders>
          </w:tcPr>
          <w:p w14:paraId="3959D59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Abattoirs</w:t>
            </w:r>
          </w:p>
        </w:tc>
        <w:tc>
          <w:tcPr>
            <w:tcW w:w="280" w:type="dxa"/>
            <w:vMerge/>
            <w:tcBorders>
              <w:top w:val="nil"/>
              <w:bottom w:val="nil"/>
            </w:tcBorders>
          </w:tcPr>
          <w:p w14:paraId="4663B85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AA34A60"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569393D"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0C5B67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BF512B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3DC1ED8"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E9823EE"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DA724AB"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036B1B4"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D4C0A5B"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B5A1028" w14:textId="77777777" w:rsidTr="00D156F1">
        <w:trPr>
          <w:trHeight w:val="191"/>
        </w:trPr>
        <w:tc>
          <w:tcPr>
            <w:tcW w:w="3051" w:type="dxa"/>
            <w:tcBorders>
              <w:top w:val="nil"/>
              <w:bottom w:val="nil"/>
            </w:tcBorders>
          </w:tcPr>
          <w:p w14:paraId="6519A21F"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Airports</w:t>
            </w:r>
          </w:p>
        </w:tc>
        <w:tc>
          <w:tcPr>
            <w:tcW w:w="280" w:type="dxa"/>
            <w:vMerge/>
            <w:tcBorders>
              <w:top w:val="nil"/>
              <w:bottom w:val="nil"/>
            </w:tcBorders>
          </w:tcPr>
          <w:p w14:paraId="236D798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9DCB41F"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2F6CEF1"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16DF0E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1BFC9B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5A9B491"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A80DEAB"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CEAFE3E"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E286C3C"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FCD2038"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8C65CA5" w14:textId="77777777" w:rsidTr="00D156F1">
        <w:trPr>
          <w:trHeight w:val="192"/>
        </w:trPr>
        <w:tc>
          <w:tcPr>
            <w:tcW w:w="3051" w:type="dxa"/>
            <w:tcBorders>
              <w:top w:val="nil"/>
              <w:bottom w:val="nil"/>
            </w:tcBorders>
          </w:tcPr>
          <w:p w14:paraId="492ACCA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Taxi Ranks/Bus Terminals</w:t>
            </w:r>
          </w:p>
        </w:tc>
        <w:tc>
          <w:tcPr>
            <w:tcW w:w="280" w:type="dxa"/>
            <w:vMerge/>
            <w:tcBorders>
              <w:top w:val="nil"/>
              <w:bottom w:val="nil"/>
            </w:tcBorders>
          </w:tcPr>
          <w:p w14:paraId="09F957A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DA4F56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7C67C97B"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4A97C0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08EF0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2C73730"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F9CFD22"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4A7F33E"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4A2B6EF5"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7F4C9A3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AAEAA3E" w14:textId="77777777" w:rsidTr="00D156F1">
        <w:trPr>
          <w:trHeight w:val="190"/>
        </w:trPr>
        <w:tc>
          <w:tcPr>
            <w:tcW w:w="3051" w:type="dxa"/>
            <w:tcBorders>
              <w:top w:val="nil"/>
              <w:bottom w:val="nil"/>
            </w:tcBorders>
          </w:tcPr>
          <w:p w14:paraId="2CDD063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3644A235"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20F9B82"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BCD6BF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2B2F2B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16321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C8D885C"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CB50BA3"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88C3A5D"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6A7ECEE"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53395CE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8642F21" w14:textId="77777777" w:rsidTr="00D156F1">
        <w:trPr>
          <w:trHeight w:val="190"/>
        </w:trPr>
        <w:tc>
          <w:tcPr>
            <w:tcW w:w="3051" w:type="dxa"/>
            <w:tcBorders>
              <w:top w:val="nil"/>
              <w:bottom w:val="nil"/>
            </w:tcBorders>
          </w:tcPr>
          <w:p w14:paraId="79C5E490"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Sport and Recreation Facilities</w:t>
            </w:r>
          </w:p>
        </w:tc>
        <w:tc>
          <w:tcPr>
            <w:tcW w:w="280" w:type="dxa"/>
            <w:vMerge/>
            <w:tcBorders>
              <w:top w:val="nil"/>
              <w:bottom w:val="nil"/>
            </w:tcBorders>
          </w:tcPr>
          <w:p w14:paraId="37DE5290"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671227AA" w14:textId="77777777" w:rsidR="00A448AF" w:rsidRPr="00A448AF" w:rsidRDefault="00A448AF" w:rsidP="00D156F1">
            <w:pPr>
              <w:pStyle w:val="TableParagraph"/>
              <w:spacing w:before="19"/>
              <w:ind w:right="47"/>
              <w:rPr>
                <w:rFonts w:ascii="Arial Narrow" w:hAnsi="Arial Narrow"/>
                <w:sz w:val="13"/>
              </w:rPr>
            </w:pPr>
            <w:r w:rsidRPr="00A448AF">
              <w:rPr>
                <w:rFonts w:ascii="Arial Narrow" w:hAnsi="Arial Narrow"/>
                <w:w w:val="95"/>
                <w:sz w:val="13"/>
              </w:rPr>
              <w:t>24</w:t>
            </w:r>
          </w:p>
        </w:tc>
        <w:tc>
          <w:tcPr>
            <w:tcW w:w="787" w:type="dxa"/>
            <w:tcBorders>
              <w:top w:val="nil"/>
              <w:bottom w:val="nil"/>
              <w:right w:val="single" w:sz="2" w:space="0" w:color="000000"/>
            </w:tcBorders>
          </w:tcPr>
          <w:p w14:paraId="3E889E4B" w14:textId="77777777" w:rsidR="00A448AF" w:rsidRPr="00A448AF" w:rsidRDefault="00A448AF" w:rsidP="00D156F1">
            <w:pPr>
              <w:pStyle w:val="TableParagraph"/>
              <w:spacing w:before="19"/>
              <w:ind w:right="54"/>
              <w:rPr>
                <w:rFonts w:ascii="Arial Narrow" w:hAnsi="Arial Narrow"/>
                <w:sz w:val="13"/>
              </w:rPr>
            </w:pPr>
            <w:r w:rsidRPr="00A448AF">
              <w:rPr>
                <w:rFonts w:ascii="Arial Narrow" w:hAnsi="Arial Narrow"/>
                <w:w w:val="95"/>
                <w:sz w:val="13"/>
              </w:rPr>
              <w:t>783</w:t>
            </w:r>
          </w:p>
        </w:tc>
        <w:tc>
          <w:tcPr>
            <w:tcW w:w="786" w:type="dxa"/>
            <w:tcBorders>
              <w:top w:val="nil"/>
              <w:left w:val="single" w:sz="2" w:space="0" w:color="000000"/>
              <w:bottom w:val="nil"/>
              <w:right w:val="single" w:sz="2" w:space="0" w:color="000000"/>
            </w:tcBorders>
          </w:tcPr>
          <w:p w14:paraId="1A2D6E8D"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5BF6DFC0"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8F2C25C" w14:textId="77777777" w:rsidR="00A448AF" w:rsidRPr="00A448AF" w:rsidRDefault="00A448AF"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041715B2" w14:textId="77777777" w:rsidR="00A448AF" w:rsidRPr="00A448AF" w:rsidRDefault="00A448AF" w:rsidP="00D156F1">
            <w:pPr>
              <w:pStyle w:val="TableParagraph"/>
              <w:spacing w:before="19"/>
              <w:ind w:right="60"/>
              <w:rPr>
                <w:rFonts w:ascii="Arial Narrow" w:hAnsi="Arial Narrow"/>
                <w:sz w:val="13"/>
              </w:rPr>
            </w:pPr>
            <w:r w:rsidRPr="00A448AF">
              <w:rPr>
                <w:rFonts w:ascii="Arial Narrow" w:hAnsi="Arial Narrow"/>
                <w:w w:val="95"/>
                <w:sz w:val="13"/>
              </w:rPr>
              <w:t>196</w:t>
            </w:r>
          </w:p>
        </w:tc>
        <w:tc>
          <w:tcPr>
            <w:tcW w:w="607" w:type="dxa"/>
            <w:tcBorders>
              <w:top w:val="nil"/>
              <w:left w:val="single" w:sz="2" w:space="0" w:color="000000"/>
              <w:bottom w:val="nil"/>
              <w:right w:val="single" w:sz="2" w:space="0" w:color="000000"/>
            </w:tcBorders>
          </w:tcPr>
          <w:p w14:paraId="04A81214" w14:textId="77777777" w:rsidR="00A448AF" w:rsidRPr="00A448AF" w:rsidRDefault="00A448AF" w:rsidP="00D156F1">
            <w:pPr>
              <w:pStyle w:val="TableParagraph"/>
              <w:spacing w:before="19"/>
              <w:ind w:left="305" w:right="7"/>
              <w:jc w:val="center"/>
              <w:rPr>
                <w:rFonts w:ascii="Arial Narrow" w:hAnsi="Arial Narrow"/>
                <w:sz w:val="13"/>
              </w:rPr>
            </w:pPr>
            <w:r w:rsidRPr="00A448AF">
              <w:rPr>
                <w:rFonts w:ascii="Arial Narrow" w:hAnsi="Arial Narrow"/>
                <w:sz w:val="13"/>
              </w:rPr>
              <w:t>196</w:t>
            </w:r>
          </w:p>
        </w:tc>
        <w:tc>
          <w:tcPr>
            <w:tcW w:w="607" w:type="dxa"/>
            <w:tcBorders>
              <w:top w:val="nil"/>
              <w:left w:val="single" w:sz="2" w:space="0" w:color="000000"/>
              <w:bottom w:val="nil"/>
              <w:right w:val="single" w:sz="2" w:space="0" w:color="000000"/>
            </w:tcBorders>
          </w:tcPr>
          <w:p w14:paraId="3ECA3686" w14:textId="77777777" w:rsidR="00A448AF" w:rsidRPr="00A448AF" w:rsidRDefault="00A448AF" w:rsidP="00D156F1">
            <w:pPr>
              <w:pStyle w:val="TableParagraph"/>
              <w:spacing w:before="2"/>
              <w:ind w:left="120"/>
              <w:jc w:val="left"/>
              <w:rPr>
                <w:rFonts w:ascii="Arial Narrow" w:hAnsi="Arial Narrow"/>
                <w:b/>
                <w:sz w:val="13"/>
              </w:rPr>
            </w:pPr>
            <w:r w:rsidRPr="00A448AF">
              <w:rPr>
                <w:rFonts w:ascii="Arial Narrow" w:hAnsi="Arial Narrow"/>
                <w:b/>
                <w:sz w:val="13"/>
              </w:rPr>
              <w:t>100.0%</w:t>
            </w:r>
          </w:p>
        </w:tc>
        <w:tc>
          <w:tcPr>
            <w:tcW w:w="786" w:type="dxa"/>
            <w:tcBorders>
              <w:top w:val="nil"/>
              <w:left w:val="single" w:sz="2" w:space="0" w:color="000000"/>
              <w:bottom w:val="nil"/>
            </w:tcBorders>
          </w:tcPr>
          <w:p w14:paraId="6E9A816D" w14:textId="77777777" w:rsidR="00A448AF" w:rsidRPr="00A448AF" w:rsidRDefault="00A448AF" w:rsidP="00D156F1">
            <w:pPr>
              <w:pStyle w:val="TableParagraph"/>
              <w:spacing w:before="19"/>
              <w:ind w:right="55"/>
              <w:rPr>
                <w:rFonts w:ascii="Arial Narrow" w:hAnsi="Arial Narrow"/>
                <w:sz w:val="13"/>
              </w:rPr>
            </w:pPr>
            <w:r w:rsidRPr="00A448AF">
              <w:rPr>
                <w:rFonts w:ascii="Arial Narrow" w:hAnsi="Arial Narrow"/>
                <w:w w:val="95"/>
                <w:sz w:val="13"/>
              </w:rPr>
              <w:t>783</w:t>
            </w:r>
          </w:p>
        </w:tc>
      </w:tr>
      <w:tr w:rsidR="00A448AF" w:rsidRPr="00A448AF" w14:paraId="5377F6C8" w14:textId="77777777" w:rsidTr="00D156F1">
        <w:trPr>
          <w:trHeight w:val="195"/>
        </w:trPr>
        <w:tc>
          <w:tcPr>
            <w:tcW w:w="3051" w:type="dxa"/>
            <w:tcBorders>
              <w:top w:val="nil"/>
              <w:bottom w:val="nil"/>
            </w:tcBorders>
          </w:tcPr>
          <w:p w14:paraId="7670DAA1"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Indoor Facilities</w:t>
            </w:r>
          </w:p>
        </w:tc>
        <w:tc>
          <w:tcPr>
            <w:tcW w:w="280" w:type="dxa"/>
            <w:vMerge/>
            <w:tcBorders>
              <w:top w:val="nil"/>
              <w:bottom w:val="nil"/>
            </w:tcBorders>
          </w:tcPr>
          <w:p w14:paraId="628043EE"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DBADB99" w14:textId="77777777" w:rsidR="00A448AF" w:rsidRPr="00A448AF" w:rsidRDefault="00A448AF"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4876A21"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9FF3D0B"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D5ACA8"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34D84D2"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FED3352"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9D6B21E"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C7C274E"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01FC9F4D"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448AF" w:rsidRPr="00A448AF" w14:paraId="09E32AEF" w14:textId="77777777" w:rsidTr="00D156F1">
        <w:trPr>
          <w:trHeight w:val="191"/>
        </w:trPr>
        <w:tc>
          <w:tcPr>
            <w:tcW w:w="3051" w:type="dxa"/>
            <w:tcBorders>
              <w:top w:val="nil"/>
              <w:bottom w:val="nil"/>
            </w:tcBorders>
          </w:tcPr>
          <w:p w14:paraId="3C433E23"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Outdoor Facilities</w:t>
            </w:r>
          </w:p>
        </w:tc>
        <w:tc>
          <w:tcPr>
            <w:tcW w:w="280" w:type="dxa"/>
            <w:vMerge/>
            <w:tcBorders>
              <w:top w:val="nil"/>
              <w:bottom w:val="nil"/>
            </w:tcBorders>
          </w:tcPr>
          <w:p w14:paraId="7AB38945"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4A623FC"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w w:val="95"/>
                <w:sz w:val="13"/>
              </w:rPr>
              <w:t>24</w:t>
            </w:r>
          </w:p>
        </w:tc>
        <w:tc>
          <w:tcPr>
            <w:tcW w:w="787" w:type="dxa"/>
            <w:tcBorders>
              <w:top w:val="nil"/>
              <w:bottom w:val="nil"/>
              <w:right w:val="single" w:sz="2" w:space="0" w:color="000000"/>
            </w:tcBorders>
            <w:shd w:val="clear" w:color="auto" w:fill="FFFF99"/>
          </w:tcPr>
          <w:p w14:paraId="04BF6792" w14:textId="77777777" w:rsidR="00A448AF" w:rsidRPr="00A448AF" w:rsidRDefault="00A448AF" w:rsidP="00D156F1">
            <w:pPr>
              <w:pStyle w:val="TableParagraph"/>
              <w:spacing w:before="17"/>
              <w:ind w:right="54"/>
              <w:rPr>
                <w:rFonts w:ascii="Arial Narrow" w:hAnsi="Arial Narrow"/>
                <w:sz w:val="13"/>
              </w:rPr>
            </w:pPr>
            <w:r w:rsidRPr="00A448AF">
              <w:rPr>
                <w:rFonts w:ascii="Arial Narrow" w:hAnsi="Arial Narrow"/>
                <w:w w:val="95"/>
                <w:sz w:val="13"/>
              </w:rPr>
              <w:t>783</w:t>
            </w:r>
          </w:p>
        </w:tc>
        <w:tc>
          <w:tcPr>
            <w:tcW w:w="786" w:type="dxa"/>
            <w:tcBorders>
              <w:top w:val="nil"/>
              <w:left w:val="single" w:sz="2" w:space="0" w:color="000000"/>
              <w:bottom w:val="nil"/>
              <w:right w:val="single" w:sz="2" w:space="0" w:color="000000"/>
            </w:tcBorders>
            <w:shd w:val="clear" w:color="auto" w:fill="FFFF99"/>
          </w:tcPr>
          <w:p w14:paraId="3DF50A8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A1C99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5C06D71"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23366FD" w14:textId="77777777" w:rsidR="00A448AF" w:rsidRPr="00A448AF" w:rsidRDefault="00A448AF" w:rsidP="00D156F1">
            <w:pPr>
              <w:pStyle w:val="TableParagraph"/>
              <w:spacing w:before="17"/>
              <w:ind w:right="60"/>
              <w:rPr>
                <w:rFonts w:ascii="Arial Narrow" w:hAnsi="Arial Narrow"/>
                <w:sz w:val="13"/>
              </w:rPr>
            </w:pPr>
            <w:r w:rsidRPr="00A448AF">
              <w:rPr>
                <w:rFonts w:ascii="Arial Narrow" w:hAnsi="Arial Narrow"/>
                <w:w w:val="95"/>
                <w:sz w:val="13"/>
              </w:rPr>
              <w:t>196</w:t>
            </w:r>
          </w:p>
        </w:tc>
        <w:tc>
          <w:tcPr>
            <w:tcW w:w="607" w:type="dxa"/>
            <w:tcBorders>
              <w:top w:val="nil"/>
              <w:left w:val="single" w:sz="2" w:space="0" w:color="000000"/>
              <w:bottom w:val="nil"/>
              <w:right w:val="single" w:sz="2" w:space="0" w:color="000000"/>
            </w:tcBorders>
          </w:tcPr>
          <w:p w14:paraId="2902B0B5" w14:textId="77777777" w:rsidR="00A448AF" w:rsidRPr="00A448AF" w:rsidRDefault="00A448AF" w:rsidP="00D156F1">
            <w:pPr>
              <w:pStyle w:val="TableParagraph"/>
              <w:spacing w:before="17"/>
              <w:ind w:left="305" w:right="8"/>
              <w:jc w:val="center"/>
              <w:rPr>
                <w:rFonts w:ascii="Arial Narrow" w:hAnsi="Arial Narrow"/>
                <w:sz w:val="13"/>
              </w:rPr>
            </w:pPr>
            <w:r w:rsidRPr="00A448AF">
              <w:rPr>
                <w:rFonts w:ascii="Arial Narrow" w:hAnsi="Arial Narrow"/>
                <w:sz w:val="13"/>
              </w:rPr>
              <w:t>(196)</w:t>
            </w:r>
          </w:p>
        </w:tc>
        <w:tc>
          <w:tcPr>
            <w:tcW w:w="607" w:type="dxa"/>
            <w:tcBorders>
              <w:top w:val="nil"/>
              <w:left w:val="single" w:sz="2" w:space="0" w:color="000000"/>
              <w:bottom w:val="nil"/>
              <w:right w:val="single" w:sz="2" w:space="0" w:color="000000"/>
            </w:tcBorders>
          </w:tcPr>
          <w:p w14:paraId="6741DD74" w14:textId="77777777" w:rsidR="00A448AF" w:rsidRPr="00A448AF" w:rsidRDefault="00A448AF" w:rsidP="00D156F1">
            <w:pPr>
              <w:pStyle w:val="TableParagraph"/>
              <w:spacing w:before="17"/>
              <w:ind w:right="24"/>
              <w:rPr>
                <w:rFonts w:ascii="Arial Narrow" w:hAnsi="Arial Narrow"/>
                <w:sz w:val="13"/>
              </w:rPr>
            </w:pPr>
            <w:r w:rsidRPr="00A448AF">
              <w:rPr>
                <w:rFonts w:ascii="Arial Narrow" w:hAnsi="Arial Narrow"/>
                <w:sz w:val="13"/>
              </w:rPr>
              <w:t>(0)</w:t>
            </w:r>
          </w:p>
        </w:tc>
        <w:tc>
          <w:tcPr>
            <w:tcW w:w="786" w:type="dxa"/>
            <w:tcBorders>
              <w:top w:val="nil"/>
              <w:left w:val="single" w:sz="2" w:space="0" w:color="000000"/>
              <w:bottom w:val="nil"/>
            </w:tcBorders>
            <w:shd w:val="clear" w:color="auto" w:fill="FFFF99"/>
          </w:tcPr>
          <w:p w14:paraId="64D992D7" w14:textId="77777777" w:rsidR="00A448AF" w:rsidRPr="00A448AF" w:rsidRDefault="00A448AF" w:rsidP="00D156F1">
            <w:pPr>
              <w:pStyle w:val="TableParagraph"/>
              <w:spacing w:before="17"/>
              <w:ind w:right="55"/>
              <w:rPr>
                <w:rFonts w:ascii="Arial Narrow" w:hAnsi="Arial Narrow"/>
                <w:sz w:val="13"/>
              </w:rPr>
            </w:pPr>
            <w:r w:rsidRPr="00A448AF">
              <w:rPr>
                <w:rFonts w:ascii="Arial Narrow" w:hAnsi="Arial Narrow"/>
                <w:w w:val="95"/>
                <w:sz w:val="13"/>
              </w:rPr>
              <w:t>783</w:t>
            </w:r>
          </w:p>
        </w:tc>
      </w:tr>
      <w:tr w:rsidR="00A448AF" w:rsidRPr="00A448AF" w14:paraId="7FB7939E" w14:textId="77777777" w:rsidTr="00D156F1">
        <w:trPr>
          <w:trHeight w:val="190"/>
        </w:trPr>
        <w:tc>
          <w:tcPr>
            <w:tcW w:w="3051" w:type="dxa"/>
            <w:tcBorders>
              <w:top w:val="nil"/>
              <w:bottom w:val="nil"/>
            </w:tcBorders>
          </w:tcPr>
          <w:p w14:paraId="6AF2CAB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7F57E203"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9867FF4"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7E79F03"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BCC1B1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0383BD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85D6674"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2302977"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CB36BFC"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A426D66"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nil"/>
            </w:tcBorders>
            <w:shd w:val="clear" w:color="auto" w:fill="FFFF99"/>
          </w:tcPr>
          <w:p w14:paraId="616BCD80"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DF38639" w14:textId="77777777" w:rsidTr="00D156F1">
        <w:trPr>
          <w:trHeight w:val="188"/>
        </w:trPr>
        <w:tc>
          <w:tcPr>
            <w:tcW w:w="3051" w:type="dxa"/>
            <w:tcBorders>
              <w:top w:val="nil"/>
              <w:bottom w:val="nil"/>
            </w:tcBorders>
          </w:tcPr>
          <w:p w14:paraId="40A718B9" w14:textId="77777777" w:rsidR="00A448AF" w:rsidRPr="00A448AF" w:rsidRDefault="00A448AF" w:rsidP="00D156F1">
            <w:pPr>
              <w:pStyle w:val="TableParagraph"/>
              <w:spacing w:before="19"/>
              <w:ind w:left="26"/>
              <w:jc w:val="left"/>
              <w:rPr>
                <w:rFonts w:ascii="Arial Narrow" w:hAnsi="Arial Narrow"/>
                <w:b/>
                <w:sz w:val="13"/>
              </w:rPr>
            </w:pPr>
            <w:r w:rsidRPr="00A448AF">
              <w:rPr>
                <w:rFonts w:ascii="Arial Narrow" w:hAnsi="Arial Narrow"/>
                <w:b/>
                <w:sz w:val="13"/>
                <w:u w:val="single"/>
              </w:rPr>
              <w:t>Heritage assets</w:t>
            </w:r>
          </w:p>
        </w:tc>
        <w:tc>
          <w:tcPr>
            <w:tcW w:w="280" w:type="dxa"/>
            <w:vMerge/>
            <w:tcBorders>
              <w:top w:val="nil"/>
              <w:bottom w:val="nil"/>
            </w:tcBorders>
          </w:tcPr>
          <w:p w14:paraId="656C42A7"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0545EB85" w14:textId="77777777" w:rsidR="00A448AF" w:rsidRPr="00A448AF" w:rsidRDefault="00A448AF"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single" w:sz="2" w:space="0" w:color="000000"/>
              <w:right w:val="single" w:sz="2" w:space="0" w:color="000000"/>
            </w:tcBorders>
          </w:tcPr>
          <w:p w14:paraId="6669018A" w14:textId="77777777" w:rsidR="00A448AF" w:rsidRPr="00A448AF" w:rsidRDefault="00A448AF"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656CFC1F"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21112E2B"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2" w:space="0" w:color="000000"/>
              <w:right w:val="single" w:sz="2" w:space="0" w:color="000000"/>
            </w:tcBorders>
          </w:tcPr>
          <w:p w14:paraId="2B24F998" w14:textId="77777777" w:rsidR="00A448AF" w:rsidRPr="00A448AF" w:rsidRDefault="00A448AF"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single" w:sz="2" w:space="0" w:color="000000"/>
              <w:right w:val="single" w:sz="2" w:space="0" w:color="000000"/>
            </w:tcBorders>
          </w:tcPr>
          <w:p w14:paraId="44880B1E" w14:textId="77777777" w:rsidR="00A448AF" w:rsidRPr="00A448AF" w:rsidRDefault="00A448AF"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321F6201" w14:textId="77777777" w:rsidR="00A448AF" w:rsidRPr="00A448AF" w:rsidRDefault="00A448AF" w:rsidP="00D156F1">
            <w:pPr>
              <w:pStyle w:val="TableParagraph"/>
              <w:spacing w:before="19"/>
              <w:ind w:left="297"/>
              <w:jc w:val="center"/>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2" w:space="0" w:color="000000"/>
              <w:right w:val="single" w:sz="2" w:space="0" w:color="000000"/>
            </w:tcBorders>
          </w:tcPr>
          <w:p w14:paraId="78FF8D9C" w14:textId="77777777" w:rsidR="00A448AF" w:rsidRPr="00A448AF" w:rsidRDefault="00A448AF" w:rsidP="00D156F1">
            <w:pPr>
              <w:pStyle w:val="TableParagraph"/>
              <w:jc w:val="left"/>
              <w:rPr>
                <w:rFonts w:ascii="Arial Narrow" w:hAnsi="Arial Narrow"/>
                <w:sz w:val="12"/>
              </w:rPr>
            </w:pPr>
          </w:p>
        </w:tc>
        <w:tc>
          <w:tcPr>
            <w:tcW w:w="786" w:type="dxa"/>
            <w:tcBorders>
              <w:top w:val="nil"/>
              <w:left w:val="single" w:sz="2" w:space="0" w:color="000000"/>
              <w:bottom w:val="single" w:sz="2" w:space="0" w:color="000000"/>
            </w:tcBorders>
          </w:tcPr>
          <w:p w14:paraId="7EE8A449"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448AF" w:rsidRPr="00A448AF" w14:paraId="0CD45BF4" w14:textId="77777777" w:rsidTr="00D156F1">
        <w:trPr>
          <w:trHeight w:val="189"/>
        </w:trPr>
        <w:tc>
          <w:tcPr>
            <w:tcW w:w="3051" w:type="dxa"/>
            <w:tcBorders>
              <w:top w:val="nil"/>
              <w:bottom w:val="nil"/>
            </w:tcBorders>
          </w:tcPr>
          <w:p w14:paraId="4270FC5E"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Monuments</w:t>
            </w:r>
          </w:p>
        </w:tc>
        <w:tc>
          <w:tcPr>
            <w:tcW w:w="280" w:type="dxa"/>
            <w:vMerge/>
            <w:tcBorders>
              <w:top w:val="nil"/>
              <w:bottom w:val="nil"/>
            </w:tcBorders>
          </w:tcPr>
          <w:p w14:paraId="038E7CD1"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shd w:val="clear" w:color="auto" w:fill="FFFF99"/>
          </w:tcPr>
          <w:p w14:paraId="0C57092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shd w:val="clear" w:color="auto" w:fill="FFFF99"/>
          </w:tcPr>
          <w:p w14:paraId="02073C5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AA1C1C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5A93944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shd w:val="clear" w:color="auto" w:fill="FFFF99"/>
          </w:tcPr>
          <w:p w14:paraId="6AAD8133"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shd w:val="clear" w:color="auto" w:fill="FFFF99"/>
          </w:tcPr>
          <w:p w14:paraId="1D426DF3"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1880D6C0"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21BB4491"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shd w:val="clear" w:color="auto" w:fill="FFFF99"/>
          </w:tcPr>
          <w:p w14:paraId="284226B9"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20FC0959" w14:textId="77777777" w:rsidTr="00D156F1">
        <w:trPr>
          <w:trHeight w:val="186"/>
        </w:trPr>
        <w:tc>
          <w:tcPr>
            <w:tcW w:w="3051" w:type="dxa"/>
            <w:tcBorders>
              <w:top w:val="nil"/>
              <w:bottom w:val="nil"/>
            </w:tcBorders>
          </w:tcPr>
          <w:p w14:paraId="49D863D3"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Historic Buildings</w:t>
            </w:r>
          </w:p>
        </w:tc>
        <w:tc>
          <w:tcPr>
            <w:tcW w:w="280" w:type="dxa"/>
            <w:vMerge/>
            <w:tcBorders>
              <w:top w:val="nil"/>
              <w:bottom w:val="nil"/>
            </w:tcBorders>
          </w:tcPr>
          <w:p w14:paraId="0D7A7AB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EC3330C"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18A2868"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C3CD779"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52337EA"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324E8B1"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9FFC296"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3D8F11A"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4A6288C"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756E3BE0"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28A0F0CE" w14:textId="77777777" w:rsidTr="00D156F1">
        <w:trPr>
          <w:trHeight w:val="186"/>
        </w:trPr>
        <w:tc>
          <w:tcPr>
            <w:tcW w:w="3051" w:type="dxa"/>
            <w:tcBorders>
              <w:top w:val="nil"/>
              <w:bottom w:val="nil"/>
            </w:tcBorders>
          </w:tcPr>
          <w:p w14:paraId="7FFF504E"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Works of Art</w:t>
            </w:r>
          </w:p>
        </w:tc>
        <w:tc>
          <w:tcPr>
            <w:tcW w:w="280" w:type="dxa"/>
            <w:vMerge/>
            <w:tcBorders>
              <w:top w:val="nil"/>
              <w:bottom w:val="nil"/>
            </w:tcBorders>
          </w:tcPr>
          <w:p w14:paraId="00B8AA4A"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769865D"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6548171"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2F6A151"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A979564"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44AE590"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8557CB0"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29D2855"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22107CB"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834B217"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18E6E2E4" w14:textId="77777777" w:rsidTr="00D156F1">
        <w:trPr>
          <w:trHeight w:val="187"/>
        </w:trPr>
        <w:tc>
          <w:tcPr>
            <w:tcW w:w="3051" w:type="dxa"/>
            <w:tcBorders>
              <w:top w:val="nil"/>
              <w:bottom w:val="nil"/>
            </w:tcBorders>
          </w:tcPr>
          <w:p w14:paraId="4142CE27"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Conservation Areas</w:t>
            </w:r>
          </w:p>
        </w:tc>
        <w:tc>
          <w:tcPr>
            <w:tcW w:w="280" w:type="dxa"/>
            <w:vMerge/>
            <w:tcBorders>
              <w:top w:val="nil"/>
              <w:bottom w:val="nil"/>
            </w:tcBorders>
          </w:tcPr>
          <w:p w14:paraId="3AEB744D"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5D98868"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5530733"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D480E76"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05FA406"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0246E3E"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0A6283A"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161FB89"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6FB6EAA"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6D15CEE"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4DE8B1FE" w14:textId="77777777" w:rsidTr="00D156F1">
        <w:trPr>
          <w:trHeight w:val="185"/>
        </w:trPr>
        <w:tc>
          <w:tcPr>
            <w:tcW w:w="3051" w:type="dxa"/>
            <w:tcBorders>
              <w:top w:val="nil"/>
              <w:bottom w:val="nil"/>
            </w:tcBorders>
          </w:tcPr>
          <w:p w14:paraId="6C9B02CB" w14:textId="77777777" w:rsidR="00A448AF" w:rsidRPr="00A448AF" w:rsidRDefault="00A448AF" w:rsidP="00D156F1">
            <w:pPr>
              <w:pStyle w:val="TableParagraph"/>
              <w:spacing w:before="15"/>
              <w:ind w:left="26"/>
              <w:jc w:val="left"/>
              <w:rPr>
                <w:rFonts w:ascii="Arial Narrow" w:hAnsi="Arial Narrow"/>
                <w:sz w:val="13"/>
              </w:rPr>
            </w:pPr>
            <w:r w:rsidRPr="00A448AF">
              <w:rPr>
                <w:rFonts w:ascii="Arial Narrow" w:hAnsi="Arial Narrow"/>
                <w:sz w:val="13"/>
              </w:rPr>
              <w:t>Other Heritage</w:t>
            </w:r>
          </w:p>
        </w:tc>
        <w:tc>
          <w:tcPr>
            <w:tcW w:w="280" w:type="dxa"/>
            <w:vMerge/>
            <w:tcBorders>
              <w:top w:val="nil"/>
              <w:bottom w:val="nil"/>
            </w:tcBorders>
          </w:tcPr>
          <w:p w14:paraId="11C707E8"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1B8700F6"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53CA141"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20303D2"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8B65485"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5D56C3A"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7A5B4DA"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B17E97D"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2F650F2B"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303A549"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4574B01B" w14:textId="77777777" w:rsidTr="00D156F1">
        <w:trPr>
          <w:trHeight w:val="253"/>
        </w:trPr>
        <w:tc>
          <w:tcPr>
            <w:tcW w:w="3051" w:type="dxa"/>
            <w:tcBorders>
              <w:top w:val="nil"/>
              <w:bottom w:val="nil"/>
            </w:tcBorders>
          </w:tcPr>
          <w:p w14:paraId="73013A42" w14:textId="77777777" w:rsidR="00A448AF" w:rsidRPr="00A448AF" w:rsidRDefault="00A448AF" w:rsidP="00D156F1">
            <w:pPr>
              <w:pStyle w:val="TableParagraph"/>
              <w:spacing w:before="83"/>
              <w:ind w:left="26"/>
              <w:jc w:val="left"/>
              <w:rPr>
                <w:rFonts w:ascii="Arial Narrow" w:hAnsi="Arial Narrow"/>
                <w:b/>
                <w:sz w:val="13"/>
              </w:rPr>
            </w:pPr>
            <w:r w:rsidRPr="00A448AF">
              <w:rPr>
                <w:rFonts w:ascii="Arial Narrow" w:hAnsi="Arial Narrow"/>
                <w:b/>
                <w:sz w:val="13"/>
                <w:u w:val="single"/>
              </w:rPr>
              <w:t>Investment properties</w:t>
            </w:r>
          </w:p>
        </w:tc>
        <w:tc>
          <w:tcPr>
            <w:tcW w:w="280" w:type="dxa"/>
            <w:vMerge/>
            <w:tcBorders>
              <w:top w:val="nil"/>
              <w:bottom w:val="nil"/>
            </w:tcBorders>
          </w:tcPr>
          <w:p w14:paraId="1124DFC7"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4EA99B0D" w14:textId="77777777" w:rsidR="00A448AF" w:rsidRPr="00A448AF" w:rsidRDefault="00A448AF" w:rsidP="00D156F1">
            <w:pPr>
              <w:pStyle w:val="TableParagraph"/>
              <w:spacing w:before="83"/>
              <w:ind w:right="109"/>
              <w:rPr>
                <w:rFonts w:ascii="Arial Narrow" w:hAnsi="Arial Narrow"/>
                <w:b/>
                <w:sz w:val="13"/>
              </w:rPr>
            </w:pPr>
            <w:r w:rsidRPr="00A448AF">
              <w:rPr>
                <w:rFonts w:ascii="Arial Narrow" w:hAnsi="Arial Narrow"/>
                <w:b/>
                <w:w w:val="99"/>
                <w:sz w:val="13"/>
              </w:rPr>
              <w:t>–</w:t>
            </w:r>
          </w:p>
        </w:tc>
        <w:tc>
          <w:tcPr>
            <w:tcW w:w="787" w:type="dxa"/>
            <w:tcBorders>
              <w:top w:val="nil"/>
              <w:bottom w:val="single" w:sz="2" w:space="0" w:color="000000"/>
              <w:right w:val="single" w:sz="2" w:space="0" w:color="000000"/>
            </w:tcBorders>
          </w:tcPr>
          <w:p w14:paraId="5BAE1FAE" w14:textId="77777777" w:rsidR="00A448AF" w:rsidRPr="00A448AF" w:rsidRDefault="00A448AF" w:rsidP="00D156F1">
            <w:pPr>
              <w:pStyle w:val="TableParagraph"/>
              <w:spacing w:before="83"/>
              <w:ind w:right="115"/>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42024DDF" w14:textId="77777777" w:rsidR="00A448AF" w:rsidRPr="00A448AF" w:rsidRDefault="00A448AF" w:rsidP="00D156F1">
            <w:pPr>
              <w:pStyle w:val="TableParagraph"/>
              <w:spacing w:before="83"/>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6D7240EC" w14:textId="77777777" w:rsidR="00A448AF" w:rsidRPr="00A448AF" w:rsidRDefault="00A448AF" w:rsidP="00D156F1">
            <w:pPr>
              <w:pStyle w:val="TableParagraph"/>
              <w:spacing w:before="83"/>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53318090" w14:textId="77777777" w:rsidR="00A448AF" w:rsidRPr="00A448AF" w:rsidRDefault="00A448AF" w:rsidP="00D156F1">
            <w:pPr>
              <w:pStyle w:val="TableParagraph"/>
              <w:spacing w:before="83"/>
              <w:ind w:right="118"/>
              <w:rPr>
                <w:rFonts w:ascii="Arial Narrow" w:hAnsi="Arial Narrow"/>
                <w:b/>
                <w:sz w:val="13"/>
              </w:rPr>
            </w:pPr>
            <w:r w:rsidRPr="00A448AF">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2D1E04A2" w14:textId="77777777" w:rsidR="00A448AF" w:rsidRPr="00A448AF" w:rsidRDefault="00A448AF" w:rsidP="00D156F1">
            <w:pPr>
              <w:pStyle w:val="TableParagraph"/>
              <w:spacing w:before="83"/>
              <w:ind w:right="122"/>
              <w:rPr>
                <w:rFonts w:ascii="Arial Narrow" w:hAnsi="Arial Narrow"/>
                <w:b/>
                <w:sz w:val="13"/>
              </w:rPr>
            </w:pPr>
            <w:r w:rsidRPr="00A448AF">
              <w:rPr>
                <w:rFonts w:ascii="Arial Narrow" w:hAnsi="Arial Narrow"/>
                <w:b/>
                <w:w w:val="99"/>
                <w:sz w:val="13"/>
              </w:rPr>
              <w:t>–</w:t>
            </w:r>
          </w:p>
        </w:tc>
        <w:tc>
          <w:tcPr>
            <w:tcW w:w="607" w:type="dxa"/>
            <w:tcBorders>
              <w:top w:val="nil"/>
              <w:left w:val="single" w:sz="2" w:space="0" w:color="000000"/>
              <w:bottom w:val="single" w:sz="2" w:space="0" w:color="000000"/>
              <w:right w:val="single" w:sz="2" w:space="0" w:color="000000"/>
            </w:tcBorders>
          </w:tcPr>
          <w:p w14:paraId="73A4790A" w14:textId="77777777" w:rsidR="00A448AF" w:rsidRPr="00A448AF" w:rsidRDefault="00A448AF" w:rsidP="00D156F1">
            <w:pPr>
              <w:pStyle w:val="TableParagraph"/>
              <w:spacing w:before="83"/>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7C46BB3"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15645745" w14:textId="77777777" w:rsidR="00A448AF" w:rsidRPr="00A448AF" w:rsidRDefault="00A448AF" w:rsidP="00D156F1">
            <w:pPr>
              <w:pStyle w:val="TableParagraph"/>
              <w:spacing w:before="83"/>
              <w:ind w:right="116"/>
              <w:rPr>
                <w:rFonts w:ascii="Arial Narrow" w:hAnsi="Arial Narrow"/>
                <w:b/>
                <w:sz w:val="13"/>
              </w:rPr>
            </w:pPr>
            <w:r w:rsidRPr="00A448AF">
              <w:rPr>
                <w:rFonts w:ascii="Arial Narrow" w:hAnsi="Arial Narrow"/>
                <w:b/>
                <w:w w:val="99"/>
                <w:sz w:val="13"/>
              </w:rPr>
              <w:t>–</w:t>
            </w:r>
          </w:p>
        </w:tc>
      </w:tr>
      <w:tr w:rsidR="00A448AF" w:rsidRPr="00A448AF" w14:paraId="6923A910" w14:textId="77777777" w:rsidTr="00D156F1">
        <w:trPr>
          <w:trHeight w:val="185"/>
        </w:trPr>
        <w:tc>
          <w:tcPr>
            <w:tcW w:w="3051" w:type="dxa"/>
            <w:tcBorders>
              <w:top w:val="nil"/>
              <w:bottom w:val="nil"/>
            </w:tcBorders>
          </w:tcPr>
          <w:p w14:paraId="2894E4EF" w14:textId="77777777" w:rsidR="00A448AF" w:rsidRPr="00A448AF" w:rsidRDefault="00A448AF" w:rsidP="00D156F1">
            <w:pPr>
              <w:pStyle w:val="TableParagraph"/>
              <w:spacing w:before="17" w:line="148" w:lineRule="exact"/>
              <w:ind w:left="26"/>
              <w:jc w:val="left"/>
              <w:rPr>
                <w:rFonts w:ascii="Arial Narrow" w:hAnsi="Arial Narrow"/>
                <w:sz w:val="13"/>
              </w:rPr>
            </w:pPr>
            <w:r w:rsidRPr="00A448AF">
              <w:rPr>
                <w:rFonts w:ascii="Arial Narrow" w:hAnsi="Arial Narrow"/>
                <w:sz w:val="13"/>
              </w:rPr>
              <w:t>Revenue Generating</w:t>
            </w:r>
          </w:p>
        </w:tc>
        <w:tc>
          <w:tcPr>
            <w:tcW w:w="280" w:type="dxa"/>
            <w:vMerge/>
            <w:tcBorders>
              <w:top w:val="nil"/>
              <w:bottom w:val="nil"/>
            </w:tcBorders>
          </w:tcPr>
          <w:p w14:paraId="731F7897"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tcPr>
          <w:p w14:paraId="19623BE8" w14:textId="77777777" w:rsidR="00A448AF" w:rsidRPr="00A448AF" w:rsidRDefault="00A448AF" w:rsidP="00D156F1">
            <w:pPr>
              <w:pStyle w:val="TableParagraph"/>
              <w:spacing w:before="17" w:line="148" w:lineRule="exact"/>
              <w:ind w:right="109"/>
              <w:rPr>
                <w:rFonts w:ascii="Arial Narrow" w:hAnsi="Arial Narrow"/>
                <w:sz w:val="13"/>
              </w:rPr>
            </w:pPr>
            <w:r w:rsidRPr="00A448AF">
              <w:rPr>
                <w:rFonts w:ascii="Arial Narrow" w:hAnsi="Arial Narrow"/>
                <w:w w:val="99"/>
                <w:sz w:val="13"/>
              </w:rPr>
              <w:t>–</w:t>
            </w:r>
          </w:p>
        </w:tc>
        <w:tc>
          <w:tcPr>
            <w:tcW w:w="787" w:type="dxa"/>
            <w:tcBorders>
              <w:top w:val="single" w:sz="2" w:space="0" w:color="000000"/>
              <w:bottom w:val="nil"/>
              <w:right w:val="single" w:sz="2" w:space="0" w:color="000000"/>
            </w:tcBorders>
          </w:tcPr>
          <w:p w14:paraId="68A10148" w14:textId="77777777" w:rsidR="00A448AF" w:rsidRPr="00A448AF" w:rsidRDefault="00A448AF" w:rsidP="00D156F1">
            <w:pPr>
              <w:pStyle w:val="TableParagraph"/>
              <w:spacing w:before="17" w:line="148" w:lineRule="exact"/>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03BB045F" w14:textId="77777777" w:rsidR="00A448AF" w:rsidRPr="00A448AF" w:rsidRDefault="00A448AF" w:rsidP="00D156F1">
            <w:pPr>
              <w:pStyle w:val="TableParagraph"/>
              <w:spacing w:before="17" w:line="148" w:lineRule="exact"/>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38A3627D" w14:textId="77777777" w:rsidR="00A448AF" w:rsidRPr="00A448AF" w:rsidRDefault="00A448AF" w:rsidP="00D156F1">
            <w:pPr>
              <w:pStyle w:val="TableParagraph"/>
              <w:spacing w:before="17" w:line="148" w:lineRule="exact"/>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6F06352A" w14:textId="77777777" w:rsidR="00A448AF" w:rsidRPr="00A448AF" w:rsidRDefault="00A448AF" w:rsidP="00D156F1">
            <w:pPr>
              <w:pStyle w:val="TableParagraph"/>
              <w:spacing w:before="17" w:line="148" w:lineRule="exact"/>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5C3291B4" w14:textId="77777777" w:rsidR="00A448AF" w:rsidRPr="00A448AF" w:rsidRDefault="00A448AF" w:rsidP="00D156F1">
            <w:pPr>
              <w:pStyle w:val="TableParagraph"/>
              <w:spacing w:before="17" w:line="148" w:lineRule="exact"/>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1B0C9390" w14:textId="77777777" w:rsidR="00A448AF" w:rsidRPr="00A448AF" w:rsidRDefault="00A448AF" w:rsidP="00D156F1">
            <w:pPr>
              <w:pStyle w:val="TableParagraph"/>
              <w:spacing w:before="17" w:line="148" w:lineRule="exact"/>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single" w:sz="2" w:space="0" w:color="000000"/>
              <w:right w:val="single" w:sz="2" w:space="0" w:color="000000"/>
            </w:tcBorders>
          </w:tcPr>
          <w:p w14:paraId="4C85C7BD"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tcPr>
          <w:p w14:paraId="434C81FD" w14:textId="77777777" w:rsidR="00A448AF" w:rsidRPr="00A448AF" w:rsidRDefault="00A448AF" w:rsidP="00D156F1">
            <w:pPr>
              <w:pStyle w:val="TableParagraph"/>
              <w:spacing w:before="17" w:line="148" w:lineRule="exact"/>
              <w:ind w:right="116"/>
              <w:rPr>
                <w:rFonts w:ascii="Arial Narrow" w:hAnsi="Arial Narrow"/>
                <w:sz w:val="13"/>
              </w:rPr>
            </w:pPr>
            <w:r w:rsidRPr="00A448AF">
              <w:rPr>
                <w:rFonts w:ascii="Arial Narrow" w:hAnsi="Arial Narrow"/>
                <w:w w:val="99"/>
                <w:sz w:val="13"/>
              </w:rPr>
              <w:t>–</w:t>
            </w:r>
          </w:p>
        </w:tc>
      </w:tr>
      <w:tr w:rsidR="00A448AF" w:rsidRPr="00A448AF" w14:paraId="1ADD74C2" w14:textId="77777777" w:rsidTr="00D156F1">
        <w:trPr>
          <w:trHeight w:val="190"/>
        </w:trPr>
        <w:tc>
          <w:tcPr>
            <w:tcW w:w="3051" w:type="dxa"/>
            <w:tcBorders>
              <w:top w:val="nil"/>
              <w:bottom w:val="nil"/>
            </w:tcBorders>
          </w:tcPr>
          <w:p w14:paraId="1819C912"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Improved Property</w:t>
            </w:r>
          </w:p>
        </w:tc>
        <w:tc>
          <w:tcPr>
            <w:tcW w:w="280" w:type="dxa"/>
            <w:vMerge/>
            <w:tcBorders>
              <w:top w:val="nil"/>
              <w:bottom w:val="nil"/>
            </w:tcBorders>
          </w:tcPr>
          <w:p w14:paraId="30436D7D"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5CC25DC"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3D52D69"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3BC95F"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A90C24"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43979F"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501C80BC"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0837B32"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7F1A1144"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6155152"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4C94B492" w14:textId="77777777" w:rsidTr="00D156F1">
        <w:trPr>
          <w:trHeight w:val="185"/>
        </w:trPr>
        <w:tc>
          <w:tcPr>
            <w:tcW w:w="3051" w:type="dxa"/>
            <w:tcBorders>
              <w:top w:val="nil"/>
              <w:bottom w:val="nil"/>
            </w:tcBorders>
          </w:tcPr>
          <w:p w14:paraId="3CD4F245"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Unimproved Property</w:t>
            </w:r>
          </w:p>
        </w:tc>
        <w:tc>
          <w:tcPr>
            <w:tcW w:w="280" w:type="dxa"/>
            <w:vMerge/>
            <w:tcBorders>
              <w:top w:val="nil"/>
              <w:bottom w:val="nil"/>
            </w:tcBorders>
          </w:tcPr>
          <w:p w14:paraId="505F18F5"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B4D4B50"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F4F33E0"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C85DCEF"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799E61"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2BDDC42"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8B7B4D5"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AA11597"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0C5FCE7"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4683E27D"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206074DD" w14:textId="77777777" w:rsidTr="00D156F1">
        <w:trPr>
          <w:trHeight w:val="184"/>
        </w:trPr>
        <w:tc>
          <w:tcPr>
            <w:tcW w:w="3051" w:type="dxa"/>
            <w:tcBorders>
              <w:top w:val="nil"/>
              <w:bottom w:val="nil"/>
            </w:tcBorders>
          </w:tcPr>
          <w:p w14:paraId="7FE01E33" w14:textId="77777777" w:rsidR="00A448AF" w:rsidRPr="00A448AF" w:rsidRDefault="00A448AF" w:rsidP="00D156F1">
            <w:pPr>
              <w:pStyle w:val="TableParagraph"/>
              <w:spacing w:before="16" w:line="148" w:lineRule="exact"/>
              <w:ind w:left="26"/>
              <w:jc w:val="left"/>
              <w:rPr>
                <w:rFonts w:ascii="Arial Narrow" w:hAnsi="Arial Narrow"/>
                <w:sz w:val="13"/>
              </w:rPr>
            </w:pPr>
            <w:r w:rsidRPr="00A448AF">
              <w:rPr>
                <w:rFonts w:ascii="Arial Narrow" w:hAnsi="Arial Narrow"/>
                <w:sz w:val="13"/>
              </w:rPr>
              <w:t>Non-revenue Generating</w:t>
            </w:r>
          </w:p>
        </w:tc>
        <w:tc>
          <w:tcPr>
            <w:tcW w:w="280" w:type="dxa"/>
            <w:vMerge/>
            <w:tcBorders>
              <w:top w:val="nil"/>
              <w:bottom w:val="nil"/>
            </w:tcBorders>
          </w:tcPr>
          <w:p w14:paraId="53F39093"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41FE2F98" w14:textId="77777777" w:rsidR="00A448AF" w:rsidRPr="00A448AF" w:rsidRDefault="00A448AF" w:rsidP="00D156F1">
            <w:pPr>
              <w:pStyle w:val="TableParagraph"/>
              <w:spacing w:before="16" w:line="148" w:lineRule="exact"/>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4F74AC0A" w14:textId="77777777" w:rsidR="00A448AF" w:rsidRPr="00A448AF" w:rsidRDefault="00A448AF" w:rsidP="00D156F1">
            <w:pPr>
              <w:pStyle w:val="TableParagraph"/>
              <w:spacing w:before="16" w:line="148" w:lineRule="exact"/>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9F8E2F5"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6C27BD59" w14:textId="77777777" w:rsidR="00A448AF" w:rsidRPr="00A448AF" w:rsidRDefault="00A448AF" w:rsidP="00D156F1">
            <w:pPr>
              <w:pStyle w:val="TableParagraph"/>
              <w:spacing w:before="16" w:line="148" w:lineRule="exact"/>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4B97F232" w14:textId="77777777" w:rsidR="00A448AF" w:rsidRPr="00A448AF" w:rsidRDefault="00A448AF" w:rsidP="00D156F1">
            <w:pPr>
              <w:pStyle w:val="TableParagraph"/>
              <w:spacing w:before="16" w:line="148" w:lineRule="exact"/>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1F33538A" w14:textId="77777777" w:rsidR="00A448AF" w:rsidRPr="00A448AF" w:rsidRDefault="00A448AF" w:rsidP="00D156F1">
            <w:pPr>
              <w:pStyle w:val="TableParagraph"/>
              <w:spacing w:before="16" w:line="148" w:lineRule="exact"/>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0F1893C7" w14:textId="77777777" w:rsidR="00A448AF" w:rsidRPr="00A448AF" w:rsidRDefault="00A448AF" w:rsidP="00D156F1">
            <w:pPr>
              <w:pStyle w:val="TableParagraph"/>
              <w:spacing w:before="16" w:line="148" w:lineRule="exact"/>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3CE9E713"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tcPr>
          <w:p w14:paraId="74529D10" w14:textId="77777777" w:rsidR="00A448AF" w:rsidRPr="00A448AF" w:rsidRDefault="00A448AF" w:rsidP="00D156F1">
            <w:pPr>
              <w:pStyle w:val="TableParagraph"/>
              <w:spacing w:before="16" w:line="148" w:lineRule="exact"/>
              <w:ind w:right="116"/>
              <w:rPr>
                <w:rFonts w:ascii="Arial Narrow" w:hAnsi="Arial Narrow"/>
                <w:sz w:val="13"/>
              </w:rPr>
            </w:pPr>
            <w:r w:rsidRPr="00A448AF">
              <w:rPr>
                <w:rFonts w:ascii="Arial Narrow" w:hAnsi="Arial Narrow"/>
                <w:w w:val="99"/>
                <w:sz w:val="13"/>
              </w:rPr>
              <w:t>–</w:t>
            </w:r>
          </w:p>
        </w:tc>
      </w:tr>
      <w:tr w:rsidR="00A448AF" w:rsidRPr="00A448AF" w14:paraId="14CC010A" w14:textId="77777777" w:rsidTr="00D156F1">
        <w:trPr>
          <w:trHeight w:val="190"/>
        </w:trPr>
        <w:tc>
          <w:tcPr>
            <w:tcW w:w="3051" w:type="dxa"/>
            <w:tcBorders>
              <w:top w:val="nil"/>
              <w:bottom w:val="nil"/>
            </w:tcBorders>
          </w:tcPr>
          <w:p w14:paraId="2F6FF41D" w14:textId="77777777" w:rsidR="00A448AF" w:rsidRPr="00A448AF" w:rsidRDefault="00A448AF" w:rsidP="00D156F1">
            <w:pPr>
              <w:pStyle w:val="TableParagraph"/>
              <w:spacing w:before="18"/>
              <w:ind w:left="26"/>
              <w:jc w:val="left"/>
              <w:rPr>
                <w:rFonts w:ascii="Arial Narrow" w:hAnsi="Arial Narrow"/>
                <w:i/>
                <w:sz w:val="13"/>
              </w:rPr>
            </w:pPr>
            <w:r w:rsidRPr="00A448AF">
              <w:rPr>
                <w:rFonts w:ascii="Arial Narrow" w:hAnsi="Arial Narrow"/>
                <w:i/>
                <w:sz w:val="13"/>
              </w:rPr>
              <w:t>Improved Property</w:t>
            </w:r>
          </w:p>
        </w:tc>
        <w:tc>
          <w:tcPr>
            <w:tcW w:w="280" w:type="dxa"/>
            <w:vMerge/>
            <w:tcBorders>
              <w:top w:val="nil"/>
              <w:bottom w:val="nil"/>
            </w:tcBorders>
          </w:tcPr>
          <w:p w14:paraId="74F4CE5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E9D6062" w14:textId="77777777" w:rsidR="00A448AF" w:rsidRPr="00A448AF" w:rsidRDefault="00A448AF" w:rsidP="00D156F1">
            <w:pPr>
              <w:pStyle w:val="TableParagraph"/>
              <w:spacing w:before="18"/>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26877C06" w14:textId="77777777" w:rsidR="00A448AF" w:rsidRPr="00A448AF" w:rsidRDefault="00A448AF" w:rsidP="00D156F1">
            <w:pPr>
              <w:pStyle w:val="TableParagraph"/>
              <w:spacing w:before="18"/>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6ADC5BA"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387385A" w14:textId="77777777" w:rsidR="00A448AF" w:rsidRPr="00A448AF" w:rsidRDefault="00A448AF" w:rsidP="00D156F1">
            <w:pPr>
              <w:pStyle w:val="TableParagraph"/>
              <w:spacing w:before="18"/>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589AEFC" w14:textId="77777777" w:rsidR="00A448AF" w:rsidRPr="00A448AF" w:rsidRDefault="00A448AF" w:rsidP="00D156F1">
            <w:pPr>
              <w:pStyle w:val="TableParagraph"/>
              <w:spacing w:before="18"/>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7E0ACEA9" w14:textId="77777777" w:rsidR="00A448AF" w:rsidRPr="00A448AF" w:rsidRDefault="00A448AF" w:rsidP="00D156F1">
            <w:pPr>
              <w:pStyle w:val="TableParagraph"/>
              <w:spacing w:before="18"/>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7FA736C8" w14:textId="77777777" w:rsidR="00A448AF" w:rsidRPr="00A448AF" w:rsidRDefault="00A448AF" w:rsidP="00D156F1">
            <w:pPr>
              <w:pStyle w:val="TableParagraph"/>
              <w:spacing w:before="18"/>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4CED8D91"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05CD7B4" w14:textId="77777777" w:rsidR="00A448AF" w:rsidRPr="00A448AF" w:rsidRDefault="00A448AF" w:rsidP="00D156F1">
            <w:pPr>
              <w:pStyle w:val="TableParagraph"/>
              <w:spacing w:before="18"/>
              <w:ind w:right="116"/>
              <w:rPr>
                <w:rFonts w:ascii="Arial Narrow" w:hAnsi="Arial Narrow"/>
                <w:sz w:val="13"/>
              </w:rPr>
            </w:pPr>
            <w:r w:rsidRPr="00A448AF">
              <w:rPr>
                <w:rFonts w:ascii="Arial Narrow" w:hAnsi="Arial Narrow"/>
                <w:w w:val="99"/>
                <w:sz w:val="13"/>
              </w:rPr>
              <w:t>–</w:t>
            </w:r>
          </w:p>
        </w:tc>
      </w:tr>
      <w:tr w:rsidR="00A448AF" w:rsidRPr="00A448AF" w14:paraId="7B7684D6" w14:textId="77777777" w:rsidTr="00D156F1">
        <w:trPr>
          <w:trHeight w:val="185"/>
        </w:trPr>
        <w:tc>
          <w:tcPr>
            <w:tcW w:w="3051" w:type="dxa"/>
            <w:tcBorders>
              <w:top w:val="nil"/>
              <w:bottom w:val="nil"/>
            </w:tcBorders>
          </w:tcPr>
          <w:p w14:paraId="71509EA4" w14:textId="77777777" w:rsidR="00A448AF" w:rsidRPr="00A448AF" w:rsidRDefault="00A448AF" w:rsidP="00D156F1">
            <w:pPr>
              <w:pStyle w:val="TableParagraph"/>
              <w:spacing w:before="15"/>
              <w:ind w:left="26"/>
              <w:jc w:val="left"/>
              <w:rPr>
                <w:rFonts w:ascii="Arial Narrow" w:hAnsi="Arial Narrow"/>
                <w:i/>
                <w:sz w:val="13"/>
              </w:rPr>
            </w:pPr>
            <w:r w:rsidRPr="00A448AF">
              <w:rPr>
                <w:rFonts w:ascii="Arial Narrow" w:hAnsi="Arial Narrow"/>
                <w:i/>
                <w:sz w:val="13"/>
              </w:rPr>
              <w:t>Unimproved Property</w:t>
            </w:r>
          </w:p>
        </w:tc>
        <w:tc>
          <w:tcPr>
            <w:tcW w:w="280" w:type="dxa"/>
            <w:vMerge/>
            <w:tcBorders>
              <w:top w:val="nil"/>
              <w:bottom w:val="nil"/>
            </w:tcBorders>
          </w:tcPr>
          <w:p w14:paraId="3CE2FAC1"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ABA9DA5" w14:textId="77777777" w:rsidR="00A448AF" w:rsidRPr="00A448AF" w:rsidRDefault="00A448AF" w:rsidP="00D156F1">
            <w:pPr>
              <w:pStyle w:val="TableParagraph"/>
              <w:spacing w:before="15"/>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43EB37D" w14:textId="77777777" w:rsidR="00A448AF" w:rsidRPr="00A448AF" w:rsidRDefault="00A448AF" w:rsidP="00D156F1">
            <w:pPr>
              <w:pStyle w:val="TableParagraph"/>
              <w:spacing w:before="15"/>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4786F24"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B4CA2C6" w14:textId="77777777" w:rsidR="00A448AF" w:rsidRPr="00A448AF" w:rsidRDefault="00A448AF" w:rsidP="00D156F1">
            <w:pPr>
              <w:pStyle w:val="TableParagraph"/>
              <w:spacing w:before="15"/>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60D78F2" w14:textId="77777777" w:rsidR="00A448AF" w:rsidRPr="00A448AF" w:rsidRDefault="00A448AF" w:rsidP="00D156F1">
            <w:pPr>
              <w:pStyle w:val="TableParagraph"/>
              <w:spacing w:before="15"/>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DE5AEC8" w14:textId="77777777" w:rsidR="00A448AF" w:rsidRPr="00A448AF" w:rsidRDefault="00A448AF" w:rsidP="00D156F1">
            <w:pPr>
              <w:pStyle w:val="TableParagraph"/>
              <w:spacing w:before="15"/>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F6F2AD1" w14:textId="77777777" w:rsidR="00A448AF" w:rsidRPr="00A448AF" w:rsidRDefault="00A448AF" w:rsidP="00D156F1">
            <w:pPr>
              <w:pStyle w:val="TableParagraph"/>
              <w:spacing w:before="15"/>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2" w:space="0" w:color="000000"/>
              <w:right w:val="single" w:sz="2" w:space="0" w:color="000000"/>
            </w:tcBorders>
          </w:tcPr>
          <w:p w14:paraId="06CA46A8"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9054D63" w14:textId="77777777" w:rsidR="00A448AF" w:rsidRPr="00A448AF" w:rsidRDefault="00A448AF" w:rsidP="00D156F1">
            <w:pPr>
              <w:pStyle w:val="TableParagraph"/>
              <w:spacing w:before="15"/>
              <w:ind w:right="116"/>
              <w:rPr>
                <w:rFonts w:ascii="Arial Narrow" w:hAnsi="Arial Narrow"/>
                <w:sz w:val="13"/>
              </w:rPr>
            </w:pPr>
            <w:r w:rsidRPr="00A448AF">
              <w:rPr>
                <w:rFonts w:ascii="Arial Narrow" w:hAnsi="Arial Narrow"/>
                <w:w w:val="99"/>
                <w:sz w:val="13"/>
              </w:rPr>
              <w:t>–</w:t>
            </w:r>
          </w:p>
        </w:tc>
      </w:tr>
      <w:tr w:rsidR="00A448AF" w:rsidRPr="00A448AF" w14:paraId="524CB92B" w14:textId="77777777" w:rsidTr="00D156F1">
        <w:trPr>
          <w:trHeight w:val="185"/>
        </w:trPr>
        <w:tc>
          <w:tcPr>
            <w:tcW w:w="3051" w:type="dxa"/>
            <w:tcBorders>
              <w:top w:val="nil"/>
              <w:bottom w:val="nil"/>
            </w:tcBorders>
          </w:tcPr>
          <w:p w14:paraId="0CD2F696" w14:textId="77777777" w:rsidR="00A448AF" w:rsidRPr="00A448AF" w:rsidRDefault="00A448AF" w:rsidP="00D156F1">
            <w:pPr>
              <w:pStyle w:val="TableParagraph"/>
              <w:spacing w:before="16"/>
              <w:ind w:left="26"/>
              <w:jc w:val="left"/>
              <w:rPr>
                <w:rFonts w:ascii="Arial Narrow" w:hAnsi="Arial Narrow"/>
                <w:b/>
                <w:sz w:val="13"/>
              </w:rPr>
            </w:pPr>
            <w:r w:rsidRPr="00A448AF">
              <w:rPr>
                <w:rFonts w:ascii="Arial Narrow" w:hAnsi="Arial Narrow"/>
                <w:b/>
                <w:sz w:val="13"/>
                <w:u w:val="single"/>
              </w:rPr>
              <w:t>Other assets</w:t>
            </w:r>
          </w:p>
        </w:tc>
        <w:tc>
          <w:tcPr>
            <w:tcW w:w="280" w:type="dxa"/>
            <w:vMerge/>
            <w:tcBorders>
              <w:top w:val="nil"/>
              <w:bottom w:val="nil"/>
            </w:tcBorders>
          </w:tcPr>
          <w:p w14:paraId="144AA140" w14:textId="77777777" w:rsidR="00A448AF" w:rsidRPr="00A448AF" w:rsidRDefault="00A448AF" w:rsidP="00D156F1">
            <w:pPr>
              <w:rPr>
                <w:rFonts w:ascii="Arial Narrow" w:hAnsi="Arial Narrow"/>
                <w:sz w:val="2"/>
                <w:szCs w:val="2"/>
              </w:rPr>
            </w:pPr>
          </w:p>
        </w:tc>
        <w:tc>
          <w:tcPr>
            <w:tcW w:w="785" w:type="dxa"/>
            <w:tcBorders>
              <w:top w:val="nil"/>
              <w:bottom w:val="single" w:sz="2" w:space="0" w:color="000000"/>
            </w:tcBorders>
          </w:tcPr>
          <w:p w14:paraId="0E18D60A" w14:textId="77777777" w:rsidR="00A448AF" w:rsidRPr="00A448AF" w:rsidRDefault="00A448AF" w:rsidP="00D156F1">
            <w:pPr>
              <w:pStyle w:val="TableParagraph"/>
              <w:spacing w:before="16"/>
              <w:ind w:right="47"/>
              <w:rPr>
                <w:rFonts w:ascii="Arial Narrow" w:hAnsi="Arial Narrow"/>
                <w:b/>
                <w:sz w:val="13"/>
              </w:rPr>
            </w:pPr>
            <w:r w:rsidRPr="00A448AF">
              <w:rPr>
                <w:rFonts w:ascii="Arial Narrow" w:hAnsi="Arial Narrow"/>
                <w:b/>
                <w:w w:val="95"/>
                <w:sz w:val="13"/>
              </w:rPr>
              <w:t>394</w:t>
            </w:r>
          </w:p>
        </w:tc>
        <w:tc>
          <w:tcPr>
            <w:tcW w:w="787" w:type="dxa"/>
            <w:tcBorders>
              <w:top w:val="nil"/>
              <w:bottom w:val="single" w:sz="2" w:space="0" w:color="000000"/>
              <w:right w:val="single" w:sz="2" w:space="0" w:color="000000"/>
            </w:tcBorders>
          </w:tcPr>
          <w:p w14:paraId="69D8038A" w14:textId="77777777" w:rsidR="00A448AF" w:rsidRPr="00A448AF" w:rsidRDefault="00A448AF" w:rsidP="00D156F1">
            <w:pPr>
              <w:pStyle w:val="TableParagraph"/>
              <w:spacing w:before="16"/>
              <w:ind w:right="115"/>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1F0CB108" w14:textId="77777777" w:rsidR="00A448AF" w:rsidRPr="00A448AF" w:rsidRDefault="00A448AF" w:rsidP="00D156F1">
            <w:pPr>
              <w:pStyle w:val="TableParagraph"/>
              <w:spacing w:before="16"/>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44F048F6" w14:textId="77777777" w:rsidR="00A448AF" w:rsidRPr="00A448AF" w:rsidRDefault="00A448AF" w:rsidP="00D156F1">
            <w:pPr>
              <w:pStyle w:val="TableParagraph"/>
              <w:spacing w:before="16"/>
              <w:ind w:right="117"/>
              <w:rPr>
                <w:rFonts w:ascii="Arial Narrow" w:hAnsi="Arial Narrow"/>
                <w:b/>
                <w:sz w:val="13"/>
              </w:rPr>
            </w:pPr>
            <w:r w:rsidRPr="00A448AF">
              <w:rPr>
                <w:rFonts w:ascii="Arial Narrow" w:hAnsi="Arial Narrow"/>
                <w:b/>
                <w:w w:val="99"/>
                <w:sz w:val="13"/>
              </w:rPr>
              <w:t>–</w:t>
            </w:r>
          </w:p>
        </w:tc>
        <w:tc>
          <w:tcPr>
            <w:tcW w:w="786" w:type="dxa"/>
            <w:tcBorders>
              <w:top w:val="nil"/>
              <w:left w:val="single" w:sz="2" w:space="0" w:color="000000"/>
              <w:bottom w:val="single" w:sz="2" w:space="0" w:color="000000"/>
              <w:right w:val="single" w:sz="2" w:space="0" w:color="000000"/>
            </w:tcBorders>
          </w:tcPr>
          <w:p w14:paraId="512BE307" w14:textId="77777777" w:rsidR="00A448AF" w:rsidRPr="00A448AF" w:rsidRDefault="00A448AF" w:rsidP="00D156F1">
            <w:pPr>
              <w:pStyle w:val="TableParagraph"/>
              <w:spacing w:before="16"/>
              <w:ind w:right="118"/>
              <w:rPr>
                <w:rFonts w:ascii="Arial Narrow" w:hAnsi="Arial Narrow"/>
                <w:b/>
                <w:sz w:val="13"/>
              </w:rPr>
            </w:pPr>
            <w:r w:rsidRPr="00A448AF">
              <w:rPr>
                <w:rFonts w:ascii="Arial Narrow" w:hAnsi="Arial Narrow"/>
                <w:b/>
                <w:w w:val="99"/>
                <w:sz w:val="13"/>
              </w:rPr>
              <w:t>–</w:t>
            </w:r>
          </w:p>
        </w:tc>
        <w:tc>
          <w:tcPr>
            <w:tcW w:w="788" w:type="dxa"/>
            <w:tcBorders>
              <w:top w:val="nil"/>
              <w:left w:val="single" w:sz="2" w:space="0" w:color="000000"/>
              <w:bottom w:val="single" w:sz="2" w:space="0" w:color="000000"/>
              <w:right w:val="single" w:sz="2" w:space="0" w:color="000000"/>
            </w:tcBorders>
          </w:tcPr>
          <w:p w14:paraId="1BB15F55" w14:textId="77777777" w:rsidR="00A448AF" w:rsidRPr="00A448AF" w:rsidRDefault="00A448AF" w:rsidP="00D156F1">
            <w:pPr>
              <w:pStyle w:val="TableParagraph"/>
              <w:spacing w:before="16"/>
              <w:ind w:right="122"/>
              <w:rPr>
                <w:rFonts w:ascii="Arial Narrow" w:hAnsi="Arial Narrow"/>
                <w:b/>
                <w:sz w:val="13"/>
              </w:rPr>
            </w:pPr>
            <w:r w:rsidRPr="00A448AF">
              <w:rPr>
                <w:rFonts w:ascii="Arial Narrow" w:hAnsi="Arial Narrow"/>
                <w:b/>
                <w:w w:val="99"/>
                <w:sz w:val="13"/>
              </w:rPr>
              <w:t>–</w:t>
            </w:r>
          </w:p>
        </w:tc>
        <w:tc>
          <w:tcPr>
            <w:tcW w:w="607" w:type="dxa"/>
            <w:tcBorders>
              <w:top w:val="nil"/>
              <w:left w:val="single" w:sz="2" w:space="0" w:color="000000"/>
              <w:bottom w:val="single" w:sz="2" w:space="0" w:color="000000"/>
              <w:right w:val="single" w:sz="2" w:space="0" w:color="000000"/>
            </w:tcBorders>
          </w:tcPr>
          <w:p w14:paraId="7EA306E8" w14:textId="77777777" w:rsidR="00A448AF" w:rsidRPr="00A448AF" w:rsidRDefault="00A448AF" w:rsidP="00D156F1">
            <w:pPr>
              <w:pStyle w:val="TableParagraph"/>
              <w:spacing w:before="16"/>
              <w:ind w:left="297"/>
              <w:jc w:val="center"/>
              <w:rPr>
                <w:rFonts w:ascii="Arial Narrow" w:hAnsi="Arial Narrow"/>
                <w:b/>
                <w:sz w:val="13"/>
              </w:rPr>
            </w:pPr>
            <w:r w:rsidRPr="00A448AF">
              <w:rPr>
                <w:rFonts w:ascii="Arial Narrow" w:hAnsi="Arial Narrow"/>
                <w:b/>
                <w:w w:val="99"/>
                <w:sz w:val="13"/>
              </w:rPr>
              <w:t>–</w:t>
            </w:r>
          </w:p>
        </w:tc>
        <w:tc>
          <w:tcPr>
            <w:tcW w:w="607" w:type="dxa"/>
            <w:vMerge/>
            <w:tcBorders>
              <w:top w:val="nil"/>
              <w:left w:val="single" w:sz="2" w:space="0" w:color="000000"/>
              <w:bottom w:val="single" w:sz="2" w:space="0" w:color="000000"/>
              <w:right w:val="single" w:sz="2" w:space="0" w:color="000000"/>
            </w:tcBorders>
          </w:tcPr>
          <w:p w14:paraId="4F4CF9FA"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2" w:space="0" w:color="000000"/>
            </w:tcBorders>
          </w:tcPr>
          <w:p w14:paraId="571EC3DC" w14:textId="77777777" w:rsidR="00A448AF" w:rsidRPr="00A448AF" w:rsidRDefault="00A448AF" w:rsidP="00D156F1">
            <w:pPr>
              <w:pStyle w:val="TableParagraph"/>
              <w:spacing w:before="16"/>
              <w:ind w:right="116"/>
              <w:rPr>
                <w:rFonts w:ascii="Arial Narrow" w:hAnsi="Arial Narrow"/>
                <w:b/>
                <w:sz w:val="13"/>
              </w:rPr>
            </w:pPr>
            <w:r w:rsidRPr="00A448AF">
              <w:rPr>
                <w:rFonts w:ascii="Arial Narrow" w:hAnsi="Arial Narrow"/>
                <w:b/>
                <w:w w:val="99"/>
                <w:sz w:val="13"/>
              </w:rPr>
              <w:t>–</w:t>
            </w:r>
          </w:p>
        </w:tc>
      </w:tr>
      <w:tr w:rsidR="00A448AF" w:rsidRPr="00A448AF" w14:paraId="17CEEFCE" w14:textId="77777777" w:rsidTr="00D156F1">
        <w:trPr>
          <w:trHeight w:val="188"/>
        </w:trPr>
        <w:tc>
          <w:tcPr>
            <w:tcW w:w="3051" w:type="dxa"/>
            <w:tcBorders>
              <w:top w:val="nil"/>
              <w:bottom w:val="nil"/>
            </w:tcBorders>
          </w:tcPr>
          <w:p w14:paraId="64689630" w14:textId="77777777" w:rsidR="00A448AF" w:rsidRPr="00A448AF" w:rsidRDefault="00A448AF" w:rsidP="00D156F1">
            <w:pPr>
              <w:pStyle w:val="TableParagraph"/>
              <w:spacing w:before="17"/>
              <w:ind w:left="26"/>
              <w:jc w:val="left"/>
              <w:rPr>
                <w:rFonts w:ascii="Arial Narrow" w:hAnsi="Arial Narrow"/>
                <w:sz w:val="13"/>
              </w:rPr>
            </w:pPr>
            <w:r w:rsidRPr="00A448AF">
              <w:rPr>
                <w:rFonts w:ascii="Arial Narrow" w:hAnsi="Arial Narrow"/>
                <w:sz w:val="13"/>
              </w:rPr>
              <w:t>Operational Buildings</w:t>
            </w:r>
          </w:p>
        </w:tc>
        <w:tc>
          <w:tcPr>
            <w:tcW w:w="280" w:type="dxa"/>
            <w:vMerge/>
            <w:tcBorders>
              <w:top w:val="nil"/>
              <w:bottom w:val="nil"/>
            </w:tcBorders>
          </w:tcPr>
          <w:p w14:paraId="1B569B09" w14:textId="77777777" w:rsidR="00A448AF" w:rsidRPr="00A448AF" w:rsidRDefault="00A448AF" w:rsidP="00D156F1">
            <w:pPr>
              <w:rPr>
                <w:rFonts w:ascii="Arial Narrow" w:hAnsi="Arial Narrow"/>
                <w:sz w:val="2"/>
                <w:szCs w:val="2"/>
              </w:rPr>
            </w:pPr>
          </w:p>
        </w:tc>
        <w:tc>
          <w:tcPr>
            <w:tcW w:w="785" w:type="dxa"/>
            <w:tcBorders>
              <w:top w:val="single" w:sz="2" w:space="0" w:color="000000"/>
              <w:bottom w:val="nil"/>
            </w:tcBorders>
          </w:tcPr>
          <w:p w14:paraId="64867BD0" w14:textId="77777777" w:rsidR="00A448AF" w:rsidRPr="00A448AF" w:rsidRDefault="00A448AF" w:rsidP="00D156F1">
            <w:pPr>
              <w:pStyle w:val="TableParagraph"/>
              <w:spacing w:before="17"/>
              <w:ind w:right="47"/>
              <w:rPr>
                <w:rFonts w:ascii="Arial Narrow" w:hAnsi="Arial Narrow"/>
                <w:sz w:val="13"/>
              </w:rPr>
            </w:pPr>
            <w:r w:rsidRPr="00A448AF">
              <w:rPr>
                <w:rFonts w:ascii="Arial Narrow" w:hAnsi="Arial Narrow"/>
                <w:w w:val="95"/>
                <w:sz w:val="13"/>
              </w:rPr>
              <w:t>394</w:t>
            </w:r>
          </w:p>
        </w:tc>
        <w:tc>
          <w:tcPr>
            <w:tcW w:w="787" w:type="dxa"/>
            <w:tcBorders>
              <w:top w:val="single" w:sz="2" w:space="0" w:color="000000"/>
              <w:bottom w:val="nil"/>
              <w:right w:val="single" w:sz="2" w:space="0" w:color="000000"/>
            </w:tcBorders>
          </w:tcPr>
          <w:p w14:paraId="1648C8B6"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0148A20C"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5A7D551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single" w:sz="2" w:space="0" w:color="000000"/>
              <w:left w:val="single" w:sz="2" w:space="0" w:color="000000"/>
              <w:bottom w:val="nil"/>
              <w:right w:val="single" w:sz="2" w:space="0" w:color="000000"/>
            </w:tcBorders>
          </w:tcPr>
          <w:p w14:paraId="15372091"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single" w:sz="2" w:space="0" w:color="000000"/>
              <w:left w:val="single" w:sz="2" w:space="0" w:color="000000"/>
              <w:bottom w:val="nil"/>
              <w:right w:val="single" w:sz="2" w:space="0" w:color="000000"/>
            </w:tcBorders>
          </w:tcPr>
          <w:p w14:paraId="7EE9103F"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single" w:sz="2" w:space="0" w:color="000000"/>
              <w:left w:val="single" w:sz="2" w:space="0" w:color="000000"/>
              <w:bottom w:val="nil"/>
              <w:right w:val="single" w:sz="2" w:space="0" w:color="000000"/>
            </w:tcBorders>
          </w:tcPr>
          <w:p w14:paraId="4E213C38"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val="restart"/>
            <w:tcBorders>
              <w:top w:val="single" w:sz="2" w:space="0" w:color="000000"/>
              <w:left w:val="single" w:sz="2" w:space="0" w:color="000000"/>
              <w:bottom w:val="nil"/>
              <w:right w:val="single" w:sz="2" w:space="0" w:color="000000"/>
            </w:tcBorders>
          </w:tcPr>
          <w:p w14:paraId="6C100995" w14:textId="77777777" w:rsidR="00A448AF" w:rsidRPr="00A448AF" w:rsidRDefault="00A448AF" w:rsidP="00D156F1">
            <w:pPr>
              <w:pStyle w:val="TableParagraph"/>
              <w:jc w:val="left"/>
              <w:rPr>
                <w:rFonts w:ascii="Arial Narrow" w:hAnsi="Arial Narrow"/>
                <w:sz w:val="12"/>
              </w:rPr>
            </w:pPr>
          </w:p>
        </w:tc>
        <w:tc>
          <w:tcPr>
            <w:tcW w:w="786" w:type="dxa"/>
            <w:tcBorders>
              <w:top w:val="single" w:sz="2" w:space="0" w:color="000000"/>
              <w:left w:val="single" w:sz="2" w:space="0" w:color="000000"/>
              <w:bottom w:val="nil"/>
            </w:tcBorders>
          </w:tcPr>
          <w:p w14:paraId="3E4C7FC8"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461095A" w14:textId="77777777" w:rsidTr="00D156F1">
        <w:trPr>
          <w:trHeight w:val="195"/>
        </w:trPr>
        <w:tc>
          <w:tcPr>
            <w:tcW w:w="3051" w:type="dxa"/>
            <w:tcBorders>
              <w:top w:val="nil"/>
              <w:bottom w:val="nil"/>
            </w:tcBorders>
          </w:tcPr>
          <w:p w14:paraId="78D264A2"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Municipal Offices</w:t>
            </w:r>
          </w:p>
        </w:tc>
        <w:tc>
          <w:tcPr>
            <w:tcW w:w="280" w:type="dxa"/>
            <w:vMerge/>
            <w:tcBorders>
              <w:top w:val="nil"/>
              <w:bottom w:val="nil"/>
            </w:tcBorders>
          </w:tcPr>
          <w:p w14:paraId="3A6BA0E6"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4E086FBF" w14:textId="77777777" w:rsidR="00A448AF" w:rsidRPr="00A448AF" w:rsidRDefault="00A448AF" w:rsidP="00D156F1">
            <w:pPr>
              <w:pStyle w:val="TableParagraph"/>
              <w:spacing w:before="21"/>
              <w:ind w:right="47"/>
              <w:rPr>
                <w:rFonts w:ascii="Arial Narrow" w:hAnsi="Arial Narrow"/>
                <w:sz w:val="13"/>
              </w:rPr>
            </w:pPr>
            <w:r w:rsidRPr="00A448AF">
              <w:rPr>
                <w:rFonts w:ascii="Arial Narrow" w:hAnsi="Arial Narrow"/>
                <w:w w:val="95"/>
                <w:sz w:val="13"/>
              </w:rPr>
              <w:t>394</w:t>
            </w:r>
          </w:p>
        </w:tc>
        <w:tc>
          <w:tcPr>
            <w:tcW w:w="787" w:type="dxa"/>
            <w:tcBorders>
              <w:top w:val="nil"/>
              <w:bottom w:val="nil"/>
              <w:right w:val="single" w:sz="2" w:space="0" w:color="000000"/>
            </w:tcBorders>
            <w:shd w:val="clear" w:color="auto" w:fill="FFFF99"/>
          </w:tcPr>
          <w:p w14:paraId="34B3C436"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F7B0C94"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E9E761C"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0260331"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D551B4F"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5057B7E"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4E5F782D"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F92234D"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r w:rsidR="00A448AF" w:rsidRPr="00A448AF" w14:paraId="5641C248" w14:textId="77777777" w:rsidTr="00D156F1">
        <w:trPr>
          <w:trHeight w:val="191"/>
        </w:trPr>
        <w:tc>
          <w:tcPr>
            <w:tcW w:w="3051" w:type="dxa"/>
            <w:tcBorders>
              <w:top w:val="nil"/>
              <w:bottom w:val="nil"/>
            </w:tcBorders>
          </w:tcPr>
          <w:p w14:paraId="79B0AD5D"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Pay/Enquiry Points</w:t>
            </w:r>
          </w:p>
        </w:tc>
        <w:tc>
          <w:tcPr>
            <w:tcW w:w="280" w:type="dxa"/>
            <w:vMerge/>
            <w:tcBorders>
              <w:top w:val="nil"/>
              <w:bottom w:val="nil"/>
            </w:tcBorders>
          </w:tcPr>
          <w:p w14:paraId="09F7C9AA"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0200426C"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F00DD8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F3FA25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744D99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75BA5AE"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1EFF6C8"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DDAFFCB"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1593DDE0"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64B386A8"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B9076DD" w14:textId="77777777" w:rsidTr="00D156F1">
        <w:trPr>
          <w:trHeight w:val="192"/>
        </w:trPr>
        <w:tc>
          <w:tcPr>
            <w:tcW w:w="3051" w:type="dxa"/>
            <w:tcBorders>
              <w:top w:val="nil"/>
              <w:bottom w:val="nil"/>
            </w:tcBorders>
          </w:tcPr>
          <w:p w14:paraId="33C72989"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Building Plan Offices</w:t>
            </w:r>
          </w:p>
        </w:tc>
        <w:tc>
          <w:tcPr>
            <w:tcW w:w="280" w:type="dxa"/>
            <w:vMerge/>
            <w:tcBorders>
              <w:top w:val="nil"/>
              <w:bottom w:val="nil"/>
            </w:tcBorders>
          </w:tcPr>
          <w:p w14:paraId="7A913D64"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0ED1041"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119548E2"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719D394"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4D6A79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9E70E23"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01631DB"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E834991"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4DAA238E"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1322DD4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006086EE" w14:textId="77777777" w:rsidTr="00D156F1">
        <w:trPr>
          <w:trHeight w:val="191"/>
        </w:trPr>
        <w:tc>
          <w:tcPr>
            <w:tcW w:w="3051" w:type="dxa"/>
            <w:tcBorders>
              <w:top w:val="nil"/>
              <w:bottom w:val="nil"/>
            </w:tcBorders>
          </w:tcPr>
          <w:p w14:paraId="302CD65A"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Workshops</w:t>
            </w:r>
          </w:p>
        </w:tc>
        <w:tc>
          <w:tcPr>
            <w:tcW w:w="280" w:type="dxa"/>
            <w:vMerge/>
            <w:tcBorders>
              <w:top w:val="nil"/>
              <w:bottom w:val="nil"/>
            </w:tcBorders>
          </w:tcPr>
          <w:p w14:paraId="4327FAE9"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FD189AB"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49B5AD5"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F88501"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7135938"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C529BB9"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82CF501"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FBFF750"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727F8AA1"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1F64923"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814D792" w14:textId="77777777" w:rsidTr="00D156F1">
        <w:trPr>
          <w:trHeight w:val="192"/>
        </w:trPr>
        <w:tc>
          <w:tcPr>
            <w:tcW w:w="3051" w:type="dxa"/>
            <w:tcBorders>
              <w:top w:val="nil"/>
              <w:bottom w:val="nil"/>
            </w:tcBorders>
          </w:tcPr>
          <w:p w14:paraId="1225095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Yards</w:t>
            </w:r>
          </w:p>
        </w:tc>
        <w:tc>
          <w:tcPr>
            <w:tcW w:w="280" w:type="dxa"/>
            <w:vMerge/>
            <w:tcBorders>
              <w:top w:val="nil"/>
              <w:bottom w:val="nil"/>
            </w:tcBorders>
          </w:tcPr>
          <w:p w14:paraId="31E32C63"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32AB081"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7C22F69"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FA1B45E"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991898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F572643"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D63C729"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7DC3C2B"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06FD3A61"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BB55F46"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B4E7729" w14:textId="77777777" w:rsidTr="00D156F1">
        <w:trPr>
          <w:trHeight w:val="192"/>
        </w:trPr>
        <w:tc>
          <w:tcPr>
            <w:tcW w:w="3051" w:type="dxa"/>
            <w:tcBorders>
              <w:top w:val="nil"/>
              <w:bottom w:val="nil"/>
            </w:tcBorders>
          </w:tcPr>
          <w:p w14:paraId="129EDF66"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Stores</w:t>
            </w:r>
          </w:p>
        </w:tc>
        <w:tc>
          <w:tcPr>
            <w:tcW w:w="280" w:type="dxa"/>
            <w:vMerge/>
            <w:tcBorders>
              <w:top w:val="nil"/>
              <w:bottom w:val="nil"/>
            </w:tcBorders>
          </w:tcPr>
          <w:p w14:paraId="73ECF9FC"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653F1FA5"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41ADFAB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4A794A4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A22636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44D0ED7"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1B3EF119"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8B41F40"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111FCBEB"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0BDEBEE8"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3B69B14" w14:textId="77777777" w:rsidTr="00D156F1">
        <w:trPr>
          <w:trHeight w:val="191"/>
        </w:trPr>
        <w:tc>
          <w:tcPr>
            <w:tcW w:w="3051" w:type="dxa"/>
            <w:tcBorders>
              <w:top w:val="nil"/>
              <w:bottom w:val="nil"/>
            </w:tcBorders>
          </w:tcPr>
          <w:p w14:paraId="0C3E5888"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Laboratories</w:t>
            </w:r>
          </w:p>
        </w:tc>
        <w:tc>
          <w:tcPr>
            <w:tcW w:w="280" w:type="dxa"/>
            <w:vMerge/>
            <w:tcBorders>
              <w:top w:val="nil"/>
              <w:bottom w:val="nil"/>
            </w:tcBorders>
          </w:tcPr>
          <w:p w14:paraId="4ED71DF7"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2DA56E4A"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3E84D364"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08AE7A40"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8949157"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9870E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01300D89"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2B83FC6A"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01773878"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5BDF6EC"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5AAC7049" w14:textId="77777777" w:rsidTr="00D156F1">
        <w:trPr>
          <w:trHeight w:val="192"/>
        </w:trPr>
        <w:tc>
          <w:tcPr>
            <w:tcW w:w="3051" w:type="dxa"/>
            <w:tcBorders>
              <w:top w:val="nil"/>
              <w:bottom w:val="nil"/>
            </w:tcBorders>
          </w:tcPr>
          <w:p w14:paraId="3F684C12"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Training Centres</w:t>
            </w:r>
          </w:p>
        </w:tc>
        <w:tc>
          <w:tcPr>
            <w:tcW w:w="280" w:type="dxa"/>
            <w:vMerge/>
            <w:tcBorders>
              <w:top w:val="nil"/>
              <w:bottom w:val="nil"/>
            </w:tcBorders>
          </w:tcPr>
          <w:p w14:paraId="1F3B277B"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3B666476"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6228E75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6400B0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71F53475"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6EA6FED"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4AD4C804"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600A1106"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7D3C0FA2"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0430AEBE"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62DB5398" w14:textId="77777777" w:rsidTr="00D156F1">
        <w:trPr>
          <w:trHeight w:val="192"/>
        </w:trPr>
        <w:tc>
          <w:tcPr>
            <w:tcW w:w="3051" w:type="dxa"/>
            <w:tcBorders>
              <w:top w:val="nil"/>
              <w:bottom w:val="nil"/>
            </w:tcBorders>
          </w:tcPr>
          <w:p w14:paraId="245C8261"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Manufacturing Plant</w:t>
            </w:r>
          </w:p>
        </w:tc>
        <w:tc>
          <w:tcPr>
            <w:tcW w:w="280" w:type="dxa"/>
            <w:vMerge/>
            <w:tcBorders>
              <w:top w:val="nil"/>
              <w:bottom w:val="nil"/>
            </w:tcBorders>
          </w:tcPr>
          <w:p w14:paraId="0C027F42"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6D8CD68"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564D0518"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3C93C4A"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A1AC32B"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FBE0BC2"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28D5E1B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04164A7"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57BF2A77"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5BCD023A"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4D10B470" w14:textId="77777777" w:rsidTr="00D156F1">
        <w:trPr>
          <w:trHeight w:val="191"/>
        </w:trPr>
        <w:tc>
          <w:tcPr>
            <w:tcW w:w="3051" w:type="dxa"/>
            <w:tcBorders>
              <w:top w:val="nil"/>
              <w:bottom w:val="nil"/>
            </w:tcBorders>
          </w:tcPr>
          <w:p w14:paraId="1322D6F9"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Depots</w:t>
            </w:r>
          </w:p>
        </w:tc>
        <w:tc>
          <w:tcPr>
            <w:tcW w:w="280" w:type="dxa"/>
            <w:vMerge/>
            <w:tcBorders>
              <w:top w:val="nil"/>
              <w:bottom w:val="nil"/>
            </w:tcBorders>
          </w:tcPr>
          <w:p w14:paraId="3A9DBF63"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50C403E4"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AD6343F"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69F165F"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302A3146"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5DB12072"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6F36A355"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1E24DFA1"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07A3DEC3"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34A585F4"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365F60D2" w14:textId="77777777" w:rsidTr="00D156F1">
        <w:trPr>
          <w:trHeight w:val="190"/>
        </w:trPr>
        <w:tc>
          <w:tcPr>
            <w:tcW w:w="3051" w:type="dxa"/>
            <w:tcBorders>
              <w:top w:val="nil"/>
              <w:bottom w:val="nil"/>
            </w:tcBorders>
          </w:tcPr>
          <w:p w14:paraId="14E6FB84" w14:textId="77777777" w:rsidR="00A448AF" w:rsidRPr="00A448AF" w:rsidRDefault="00A448AF" w:rsidP="00D156F1">
            <w:pPr>
              <w:pStyle w:val="TableParagraph"/>
              <w:spacing w:before="17"/>
              <w:ind w:left="26"/>
              <w:jc w:val="left"/>
              <w:rPr>
                <w:rFonts w:ascii="Arial Narrow" w:hAnsi="Arial Narrow"/>
                <w:i/>
                <w:sz w:val="13"/>
              </w:rPr>
            </w:pPr>
            <w:r w:rsidRPr="00A448AF">
              <w:rPr>
                <w:rFonts w:ascii="Arial Narrow" w:hAnsi="Arial Narrow"/>
                <w:i/>
                <w:sz w:val="13"/>
              </w:rPr>
              <w:t>Capital Spares</w:t>
            </w:r>
          </w:p>
        </w:tc>
        <w:tc>
          <w:tcPr>
            <w:tcW w:w="280" w:type="dxa"/>
            <w:vMerge/>
            <w:tcBorders>
              <w:top w:val="nil"/>
              <w:bottom w:val="nil"/>
            </w:tcBorders>
          </w:tcPr>
          <w:p w14:paraId="7C4BADB9" w14:textId="77777777" w:rsidR="00A448AF" w:rsidRPr="00A448AF" w:rsidRDefault="00A448AF" w:rsidP="00D156F1">
            <w:pPr>
              <w:rPr>
                <w:rFonts w:ascii="Arial Narrow" w:hAnsi="Arial Narrow"/>
                <w:sz w:val="2"/>
                <w:szCs w:val="2"/>
              </w:rPr>
            </w:pPr>
          </w:p>
        </w:tc>
        <w:tc>
          <w:tcPr>
            <w:tcW w:w="785" w:type="dxa"/>
            <w:tcBorders>
              <w:top w:val="nil"/>
              <w:bottom w:val="nil"/>
            </w:tcBorders>
            <w:shd w:val="clear" w:color="auto" w:fill="FFFF99"/>
          </w:tcPr>
          <w:p w14:paraId="7E5489F0" w14:textId="77777777" w:rsidR="00A448AF" w:rsidRPr="00A448AF" w:rsidRDefault="00A448AF" w:rsidP="00D156F1">
            <w:pPr>
              <w:pStyle w:val="TableParagraph"/>
              <w:spacing w:before="17"/>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shd w:val="clear" w:color="auto" w:fill="FFFF99"/>
          </w:tcPr>
          <w:p w14:paraId="0C3CC695" w14:textId="77777777" w:rsidR="00A448AF" w:rsidRPr="00A448AF" w:rsidRDefault="00A448AF" w:rsidP="00D156F1">
            <w:pPr>
              <w:pStyle w:val="TableParagraph"/>
              <w:spacing w:before="17"/>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129B087D"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60A16C63" w14:textId="77777777" w:rsidR="00A448AF" w:rsidRPr="00A448AF" w:rsidRDefault="00A448AF" w:rsidP="00D156F1">
            <w:pPr>
              <w:pStyle w:val="TableParagraph"/>
              <w:spacing w:before="17"/>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shd w:val="clear" w:color="auto" w:fill="FFFF99"/>
          </w:tcPr>
          <w:p w14:paraId="2BC80F06" w14:textId="77777777" w:rsidR="00A448AF" w:rsidRPr="00A448AF" w:rsidRDefault="00A448AF" w:rsidP="00D156F1">
            <w:pPr>
              <w:pStyle w:val="TableParagraph"/>
              <w:spacing w:before="17"/>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shd w:val="clear" w:color="auto" w:fill="FFFF99"/>
          </w:tcPr>
          <w:p w14:paraId="34F512BA" w14:textId="77777777" w:rsidR="00A448AF" w:rsidRPr="00A448AF" w:rsidRDefault="00A448AF" w:rsidP="00D156F1">
            <w:pPr>
              <w:pStyle w:val="TableParagraph"/>
              <w:spacing w:before="17"/>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38DC303A" w14:textId="77777777" w:rsidR="00A448AF" w:rsidRPr="00A448AF" w:rsidRDefault="00A448AF" w:rsidP="00D156F1">
            <w:pPr>
              <w:pStyle w:val="TableParagraph"/>
              <w:spacing w:before="17"/>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723305EC"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shd w:val="clear" w:color="auto" w:fill="FFFF99"/>
          </w:tcPr>
          <w:p w14:paraId="2A771B4F" w14:textId="77777777" w:rsidR="00A448AF" w:rsidRPr="00A448AF" w:rsidRDefault="00A448AF" w:rsidP="00D156F1">
            <w:pPr>
              <w:pStyle w:val="TableParagraph"/>
              <w:spacing w:before="17"/>
              <w:ind w:right="116"/>
              <w:rPr>
                <w:rFonts w:ascii="Arial Narrow" w:hAnsi="Arial Narrow"/>
                <w:sz w:val="13"/>
              </w:rPr>
            </w:pPr>
            <w:r w:rsidRPr="00A448AF">
              <w:rPr>
                <w:rFonts w:ascii="Arial Narrow" w:hAnsi="Arial Narrow"/>
                <w:w w:val="99"/>
                <w:sz w:val="13"/>
              </w:rPr>
              <w:t>–</w:t>
            </w:r>
          </w:p>
        </w:tc>
      </w:tr>
      <w:tr w:rsidR="00A448AF" w:rsidRPr="00A448AF" w14:paraId="7D2686F5" w14:textId="77777777" w:rsidTr="00D156F1">
        <w:trPr>
          <w:trHeight w:val="189"/>
        </w:trPr>
        <w:tc>
          <w:tcPr>
            <w:tcW w:w="3051" w:type="dxa"/>
            <w:tcBorders>
              <w:top w:val="nil"/>
              <w:bottom w:val="nil"/>
            </w:tcBorders>
          </w:tcPr>
          <w:p w14:paraId="041217D5" w14:textId="77777777" w:rsidR="00A448AF" w:rsidRPr="00A448AF" w:rsidRDefault="00A448AF" w:rsidP="00D156F1">
            <w:pPr>
              <w:pStyle w:val="TableParagraph"/>
              <w:spacing w:before="19"/>
              <w:ind w:left="26"/>
              <w:jc w:val="left"/>
              <w:rPr>
                <w:rFonts w:ascii="Arial Narrow" w:hAnsi="Arial Narrow"/>
                <w:sz w:val="13"/>
              </w:rPr>
            </w:pPr>
            <w:r w:rsidRPr="00A448AF">
              <w:rPr>
                <w:rFonts w:ascii="Arial Narrow" w:hAnsi="Arial Narrow"/>
                <w:sz w:val="13"/>
              </w:rPr>
              <w:t>Housing</w:t>
            </w:r>
          </w:p>
        </w:tc>
        <w:tc>
          <w:tcPr>
            <w:tcW w:w="280" w:type="dxa"/>
            <w:vMerge/>
            <w:tcBorders>
              <w:top w:val="nil"/>
              <w:bottom w:val="nil"/>
            </w:tcBorders>
          </w:tcPr>
          <w:p w14:paraId="4528FB0E" w14:textId="77777777" w:rsidR="00A448AF" w:rsidRPr="00A448AF" w:rsidRDefault="00A448AF" w:rsidP="00D156F1">
            <w:pPr>
              <w:rPr>
                <w:rFonts w:ascii="Arial Narrow" w:hAnsi="Arial Narrow"/>
                <w:sz w:val="2"/>
                <w:szCs w:val="2"/>
              </w:rPr>
            </w:pPr>
          </w:p>
        </w:tc>
        <w:tc>
          <w:tcPr>
            <w:tcW w:w="785" w:type="dxa"/>
            <w:tcBorders>
              <w:top w:val="nil"/>
              <w:bottom w:val="nil"/>
            </w:tcBorders>
          </w:tcPr>
          <w:p w14:paraId="50341629" w14:textId="77777777" w:rsidR="00A448AF" w:rsidRPr="00A448AF" w:rsidRDefault="00A448AF" w:rsidP="00D156F1">
            <w:pPr>
              <w:pStyle w:val="TableParagraph"/>
              <w:spacing w:before="19"/>
              <w:ind w:right="109"/>
              <w:rPr>
                <w:rFonts w:ascii="Arial Narrow" w:hAnsi="Arial Narrow"/>
                <w:sz w:val="13"/>
              </w:rPr>
            </w:pPr>
            <w:r w:rsidRPr="00A448AF">
              <w:rPr>
                <w:rFonts w:ascii="Arial Narrow" w:hAnsi="Arial Narrow"/>
                <w:w w:val="99"/>
                <w:sz w:val="13"/>
              </w:rPr>
              <w:t>–</w:t>
            </w:r>
          </w:p>
        </w:tc>
        <w:tc>
          <w:tcPr>
            <w:tcW w:w="787" w:type="dxa"/>
            <w:tcBorders>
              <w:top w:val="nil"/>
              <w:bottom w:val="nil"/>
              <w:right w:val="single" w:sz="2" w:space="0" w:color="000000"/>
            </w:tcBorders>
          </w:tcPr>
          <w:p w14:paraId="79430712" w14:textId="77777777" w:rsidR="00A448AF" w:rsidRPr="00A448AF" w:rsidRDefault="00A448AF" w:rsidP="00D156F1">
            <w:pPr>
              <w:pStyle w:val="TableParagraph"/>
              <w:spacing w:before="19"/>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1B733820"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2E3CDD65" w14:textId="77777777" w:rsidR="00A448AF" w:rsidRPr="00A448AF" w:rsidRDefault="00A448AF" w:rsidP="00D156F1">
            <w:pPr>
              <w:pStyle w:val="TableParagraph"/>
              <w:spacing w:before="19"/>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nil"/>
              <w:right w:val="single" w:sz="2" w:space="0" w:color="000000"/>
            </w:tcBorders>
          </w:tcPr>
          <w:p w14:paraId="70064740" w14:textId="77777777" w:rsidR="00A448AF" w:rsidRPr="00A448AF" w:rsidRDefault="00A448AF" w:rsidP="00D156F1">
            <w:pPr>
              <w:pStyle w:val="TableParagraph"/>
              <w:spacing w:before="19"/>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nil"/>
              <w:right w:val="single" w:sz="2" w:space="0" w:color="000000"/>
            </w:tcBorders>
          </w:tcPr>
          <w:p w14:paraId="3BE8611B" w14:textId="77777777" w:rsidR="00A448AF" w:rsidRPr="00A448AF" w:rsidRDefault="00A448AF" w:rsidP="00D156F1">
            <w:pPr>
              <w:pStyle w:val="TableParagraph"/>
              <w:spacing w:before="19"/>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nil"/>
              <w:right w:val="single" w:sz="2" w:space="0" w:color="000000"/>
            </w:tcBorders>
          </w:tcPr>
          <w:p w14:paraId="5CE21037" w14:textId="77777777" w:rsidR="00A448AF" w:rsidRPr="00A448AF" w:rsidRDefault="00A448AF" w:rsidP="00D156F1">
            <w:pPr>
              <w:pStyle w:val="TableParagraph"/>
              <w:spacing w:before="19"/>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nil"/>
              <w:right w:val="single" w:sz="2" w:space="0" w:color="000000"/>
            </w:tcBorders>
          </w:tcPr>
          <w:p w14:paraId="6794EBCA"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nil"/>
            </w:tcBorders>
          </w:tcPr>
          <w:p w14:paraId="57268E1B" w14:textId="77777777" w:rsidR="00A448AF" w:rsidRPr="00A448AF" w:rsidRDefault="00A448AF" w:rsidP="00D156F1">
            <w:pPr>
              <w:pStyle w:val="TableParagraph"/>
              <w:spacing w:before="19"/>
              <w:ind w:right="116"/>
              <w:rPr>
                <w:rFonts w:ascii="Arial Narrow" w:hAnsi="Arial Narrow"/>
                <w:sz w:val="13"/>
              </w:rPr>
            </w:pPr>
            <w:r w:rsidRPr="00A448AF">
              <w:rPr>
                <w:rFonts w:ascii="Arial Narrow" w:hAnsi="Arial Narrow"/>
                <w:w w:val="99"/>
                <w:sz w:val="13"/>
              </w:rPr>
              <w:t>–</w:t>
            </w:r>
          </w:p>
        </w:tc>
      </w:tr>
      <w:tr w:rsidR="00A448AF" w:rsidRPr="00A448AF" w14:paraId="430349FF" w14:textId="77777777" w:rsidTr="00A448AF">
        <w:trPr>
          <w:trHeight w:val="194"/>
        </w:trPr>
        <w:tc>
          <w:tcPr>
            <w:tcW w:w="3051" w:type="dxa"/>
            <w:tcBorders>
              <w:top w:val="nil"/>
              <w:bottom w:val="single" w:sz="4" w:space="0" w:color="auto"/>
            </w:tcBorders>
          </w:tcPr>
          <w:p w14:paraId="4A146D73" w14:textId="77777777" w:rsidR="00A448AF" w:rsidRPr="00A448AF" w:rsidRDefault="00A448AF" w:rsidP="00D156F1">
            <w:pPr>
              <w:pStyle w:val="TableParagraph"/>
              <w:spacing w:before="21"/>
              <w:ind w:left="26"/>
              <w:jc w:val="left"/>
              <w:rPr>
                <w:rFonts w:ascii="Arial Narrow" w:hAnsi="Arial Narrow"/>
                <w:i/>
                <w:sz w:val="13"/>
              </w:rPr>
            </w:pPr>
            <w:r w:rsidRPr="00A448AF">
              <w:rPr>
                <w:rFonts w:ascii="Arial Narrow" w:hAnsi="Arial Narrow"/>
                <w:i/>
                <w:sz w:val="13"/>
              </w:rPr>
              <w:t>Staff Housing</w:t>
            </w:r>
          </w:p>
        </w:tc>
        <w:tc>
          <w:tcPr>
            <w:tcW w:w="280" w:type="dxa"/>
            <w:vMerge/>
            <w:tcBorders>
              <w:top w:val="nil"/>
              <w:bottom w:val="single" w:sz="4" w:space="0" w:color="auto"/>
            </w:tcBorders>
          </w:tcPr>
          <w:p w14:paraId="0CB7A5C7" w14:textId="77777777" w:rsidR="00A448AF" w:rsidRPr="00A448AF" w:rsidRDefault="00A448AF" w:rsidP="00D156F1">
            <w:pPr>
              <w:rPr>
                <w:rFonts w:ascii="Arial Narrow" w:hAnsi="Arial Narrow"/>
                <w:sz w:val="2"/>
                <w:szCs w:val="2"/>
              </w:rPr>
            </w:pPr>
          </w:p>
        </w:tc>
        <w:tc>
          <w:tcPr>
            <w:tcW w:w="785" w:type="dxa"/>
            <w:tcBorders>
              <w:top w:val="nil"/>
              <w:bottom w:val="single" w:sz="4" w:space="0" w:color="auto"/>
            </w:tcBorders>
            <w:shd w:val="clear" w:color="auto" w:fill="FFFF99"/>
          </w:tcPr>
          <w:p w14:paraId="7C5F8454" w14:textId="77777777" w:rsidR="00A448AF" w:rsidRPr="00A448AF" w:rsidRDefault="00A448AF" w:rsidP="00D156F1">
            <w:pPr>
              <w:pStyle w:val="TableParagraph"/>
              <w:spacing w:before="21"/>
              <w:ind w:right="109"/>
              <w:rPr>
                <w:rFonts w:ascii="Arial Narrow" w:hAnsi="Arial Narrow"/>
                <w:sz w:val="13"/>
              </w:rPr>
            </w:pPr>
            <w:r w:rsidRPr="00A448AF">
              <w:rPr>
                <w:rFonts w:ascii="Arial Narrow" w:hAnsi="Arial Narrow"/>
                <w:w w:val="99"/>
                <w:sz w:val="13"/>
              </w:rPr>
              <w:t>–</w:t>
            </w:r>
          </w:p>
        </w:tc>
        <w:tc>
          <w:tcPr>
            <w:tcW w:w="787" w:type="dxa"/>
            <w:tcBorders>
              <w:top w:val="nil"/>
              <w:bottom w:val="single" w:sz="4" w:space="0" w:color="auto"/>
              <w:right w:val="single" w:sz="2" w:space="0" w:color="000000"/>
            </w:tcBorders>
            <w:shd w:val="clear" w:color="auto" w:fill="FFFF99"/>
          </w:tcPr>
          <w:p w14:paraId="77647DD4" w14:textId="77777777" w:rsidR="00A448AF" w:rsidRPr="00A448AF" w:rsidRDefault="00A448AF" w:rsidP="00D156F1">
            <w:pPr>
              <w:pStyle w:val="TableParagraph"/>
              <w:spacing w:before="21"/>
              <w:ind w:right="115"/>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653C1CD5"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4E2B0A18" w14:textId="77777777" w:rsidR="00A448AF" w:rsidRPr="00A448AF" w:rsidRDefault="00A448AF" w:rsidP="00D156F1">
            <w:pPr>
              <w:pStyle w:val="TableParagraph"/>
              <w:spacing w:before="21"/>
              <w:ind w:right="117"/>
              <w:rPr>
                <w:rFonts w:ascii="Arial Narrow" w:hAnsi="Arial Narrow"/>
                <w:sz w:val="13"/>
              </w:rPr>
            </w:pPr>
            <w:r w:rsidRPr="00A448AF">
              <w:rPr>
                <w:rFonts w:ascii="Arial Narrow" w:hAnsi="Arial Narrow"/>
                <w:w w:val="99"/>
                <w:sz w:val="13"/>
              </w:rPr>
              <w:t>–</w:t>
            </w:r>
          </w:p>
        </w:tc>
        <w:tc>
          <w:tcPr>
            <w:tcW w:w="786" w:type="dxa"/>
            <w:tcBorders>
              <w:top w:val="nil"/>
              <w:left w:val="single" w:sz="2" w:space="0" w:color="000000"/>
              <w:bottom w:val="single" w:sz="4" w:space="0" w:color="auto"/>
              <w:right w:val="single" w:sz="2" w:space="0" w:color="000000"/>
            </w:tcBorders>
            <w:shd w:val="clear" w:color="auto" w:fill="FFFF99"/>
          </w:tcPr>
          <w:p w14:paraId="642F1814" w14:textId="77777777" w:rsidR="00A448AF" w:rsidRPr="00A448AF" w:rsidRDefault="00A448AF" w:rsidP="00D156F1">
            <w:pPr>
              <w:pStyle w:val="TableParagraph"/>
              <w:spacing w:before="21"/>
              <w:ind w:right="118"/>
              <w:rPr>
                <w:rFonts w:ascii="Arial Narrow" w:hAnsi="Arial Narrow"/>
                <w:sz w:val="13"/>
              </w:rPr>
            </w:pPr>
            <w:r w:rsidRPr="00A448AF">
              <w:rPr>
                <w:rFonts w:ascii="Arial Narrow" w:hAnsi="Arial Narrow"/>
                <w:w w:val="99"/>
                <w:sz w:val="13"/>
              </w:rPr>
              <w:t>–</w:t>
            </w:r>
          </w:p>
        </w:tc>
        <w:tc>
          <w:tcPr>
            <w:tcW w:w="788" w:type="dxa"/>
            <w:tcBorders>
              <w:top w:val="nil"/>
              <w:left w:val="single" w:sz="2" w:space="0" w:color="000000"/>
              <w:bottom w:val="single" w:sz="4" w:space="0" w:color="auto"/>
              <w:right w:val="single" w:sz="2" w:space="0" w:color="000000"/>
            </w:tcBorders>
            <w:shd w:val="clear" w:color="auto" w:fill="FFFF99"/>
          </w:tcPr>
          <w:p w14:paraId="7DBB9D8A" w14:textId="77777777" w:rsidR="00A448AF" w:rsidRPr="00A448AF" w:rsidRDefault="00A448AF" w:rsidP="00D156F1">
            <w:pPr>
              <w:pStyle w:val="TableParagraph"/>
              <w:spacing w:before="21"/>
              <w:ind w:right="122"/>
              <w:rPr>
                <w:rFonts w:ascii="Arial Narrow" w:hAnsi="Arial Narrow"/>
                <w:sz w:val="13"/>
              </w:rPr>
            </w:pPr>
            <w:r w:rsidRPr="00A448AF">
              <w:rPr>
                <w:rFonts w:ascii="Arial Narrow" w:hAnsi="Arial Narrow"/>
                <w:w w:val="99"/>
                <w:sz w:val="13"/>
              </w:rPr>
              <w:t>–</w:t>
            </w:r>
          </w:p>
        </w:tc>
        <w:tc>
          <w:tcPr>
            <w:tcW w:w="607" w:type="dxa"/>
            <w:tcBorders>
              <w:top w:val="nil"/>
              <w:left w:val="single" w:sz="2" w:space="0" w:color="000000"/>
              <w:bottom w:val="single" w:sz="4" w:space="0" w:color="auto"/>
              <w:right w:val="single" w:sz="2" w:space="0" w:color="000000"/>
            </w:tcBorders>
          </w:tcPr>
          <w:p w14:paraId="2197B504" w14:textId="77777777" w:rsidR="00A448AF" w:rsidRPr="00A448AF" w:rsidRDefault="00A448AF" w:rsidP="00D156F1">
            <w:pPr>
              <w:pStyle w:val="TableParagraph"/>
              <w:spacing w:before="21"/>
              <w:ind w:left="297"/>
              <w:jc w:val="center"/>
              <w:rPr>
                <w:rFonts w:ascii="Arial Narrow" w:hAnsi="Arial Narrow"/>
                <w:sz w:val="13"/>
              </w:rPr>
            </w:pPr>
            <w:r w:rsidRPr="00A448AF">
              <w:rPr>
                <w:rFonts w:ascii="Arial Narrow" w:hAnsi="Arial Narrow"/>
                <w:w w:val="99"/>
                <w:sz w:val="13"/>
              </w:rPr>
              <w:t>–</w:t>
            </w:r>
          </w:p>
        </w:tc>
        <w:tc>
          <w:tcPr>
            <w:tcW w:w="607" w:type="dxa"/>
            <w:vMerge/>
            <w:tcBorders>
              <w:top w:val="nil"/>
              <w:left w:val="single" w:sz="2" w:space="0" w:color="000000"/>
              <w:bottom w:val="single" w:sz="4" w:space="0" w:color="auto"/>
              <w:right w:val="single" w:sz="2" w:space="0" w:color="000000"/>
            </w:tcBorders>
          </w:tcPr>
          <w:p w14:paraId="540813EC" w14:textId="77777777" w:rsidR="00A448AF" w:rsidRPr="00A448AF" w:rsidRDefault="00A448AF" w:rsidP="00D156F1">
            <w:pPr>
              <w:rPr>
                <w:rFonts w:ascii="Arial Narrow" w:hAnsi="Arial Narrow"/>
                <w:sz w:val="2"/>
                <w:szCs w:val="2"/>
              </w:rPr>
            </w:pPr>
          </w:p>
        </w:tc>
        <w:tc>
          <w:tcPr>
            <w:tcW w:w="786" w:type="dxa"/>
            <w:tcBorders>
              <w:top w:val="nil"/>
              <w:left w:val="single" w:sz="2" w:space="0" w:color="000000"/>
              <w:bottom w:val="single" w:sz="4" w:space="0" w:color="auto"/>
            </w:tcBorders>
            <w:shd w:val="clear" w:color="auto" w:fill="FFFF99"/>
          </w:tcPr>
          <w:p w14:paraId="54F12AC9" w14:textId="77777777" w:rsidR="00A448AF" w:rsidRPr="00A448AF" w:rsidRDefault="00A448AF" w:rsidP="00D156F1">
            <w:pPr>
              <w:pStyle w:val="TableParagraph"/>
              <w:spacing w:before="21"/>
              <w:ind w:right="116"/>
              <w:rPr>
                <w:rFonts w:ascii="Arial Narrow" w:hAnsi="Arial Narrow"/>
                <w:sz w:val="13"/>
              </w:rPr>
            </w:pPr>
            <w:r w:rsidRPr="00A448AF">
              <w:rPr>
                <w:rFonts w:ascii="Arial Narrow" w:hAnsi="Arial Narrow"/>
                <w:w w:val="99"/>
                <w:sz w:val="13"/>
              </w:rPr>
              <w:t>–</w:t>
            </w:r>
          </w:p>
        </w:tc>
      </w:tr>
    </w:tbl>
    <w:p w14:paraId="0F23C3C8" w14:textId="77777777" w:rsidR="002B3E4F" w:rsidRDefault="002B3E4F" w:rsidP="002B3E4F">
      <w:pPr>
        <w:pStyle w:val="Heading1"/>
        <w:spacing w:before="80"/>
        <w:ind w:left="180" w:firstLine="720"/>
        <w:rPr>
          <w:sz w:val="24"/>
          <w:szCs w:val="24"/>
        </w:rPr>
      </w:pPr>
    </w:p>
    <w:p w14:paraId="48ECF205" w14:textId="450D9650" w:rsidR="005659D5" w:rsidRDefault="005659D5" w:rsidP="005659D5">
      <w:pPr>
        <w:ind w:right="270"/>
        <w:jc w:val="both"/>
        <w:rPr>
          <w:rFonts w:ascii="Arial" w:hAnsi="Arial" w:cs="Arial"/>
          <w:sz w:val="22"/>
          <w:szCs w:val="22"/>
        </w:rPr>
      </w:pPr>
      <w:r>
        <w:rPr>
          <w:rFonts w:ascii="Arial" w:hAnsi="Arial" w:cs="Arial"/>
          <w:sz w:val="22"/>
          <w:szCs w:val="22"/>
        </w:rPr>
        <w:t>Supporting table SC13a, SC13b and SC13e provide details of capital expenditure in terms of asset classification based</w:t>
      </w:r>
      <w:r>
        <w:rPr>
          <w:rFonts w:ascii="Arial" w:hAnsi="Arial" w:cs="Arial"/>
          <w:spacing w:val="-1"/>
          <w:sz w:val="22"/>
          <w:szCs w:val="22"/>
        </w:rPr>
        <w:t xml:space="preserve"> </w:t>
      </w:r>
      <w:r>
        <w:rPr>
          <w:rFonts w:ascii="Arial" w:hAnsi="Arial" w:cs="Arial"/>
          <w:sz w:val="22"/>
          <w:szCs w:val="22"/>
        </w:rPr>
        <w:t>on</w:t>
      </w:r>
      <w:r>
        <w:rPr>
          <w:rFonts w:ascii="Arial" w:hAnsi="Arial" w:cs="Arial"/>
          <w:spacing w:val="-1"/>
          <w:sz w:val="22"/>
          <w:szCs w:val="22"/>
        </w:rPr>
        <w:t xml:space="preserve"> </w:t>
      </w:r>
      <w:r>
        <w:rPr>
          <w:rFonts w:ascii="Arial" w:hAnsi="Arial" w:cs="Arial"/>
          <w:sz w:val="22"/>
          <w:szCs w:val="22"/>
        </w:rPr>
        <w:t>new assets and</w:t>
      </w:r>
      <w:r>
        <w:rPr>
          <w:rFonts w:ascii="Arial" w:hAnsi="Arial" w:cs="Arial"/>
          <w:spacing w:val="-1"/>
          <w:sz w:val="22"/>
          <w:szCs w:val="22"/>
        </w:rPr>
        <w:t xml:space="preserve"> </w:t>
      </w:r>
      <w:r>
        <w:rPr>
          <w:rFonts w:ascii="Arial" w:hAnsi="Arial" w:cs="Arial"/>
          <w:sz w:val="22"/>
          <w:szCs w:val="22"/>
        </w:rPr>
        <w:t>renewal</w:t>
      </w:r>
      <w:r>
        <w:rPr>
          <w:rFonts w:ascii="Arial" w:hAnsi="Arial" w:cs="Arial"/>
          <w:spacing w:val="-1"/>
          <w:sz w:val="22"/>
          <w:szCs w:val="22"/>
        </w:rPr>
        <w:t xml:space="preserve"> </w:t>
      </w:r>
      <w:r>
        <w:rPr>
          <w:rFonts w:ascii="Arial" w:hAnsi="Arial" w:cs="Arial"/>
          <w:sz w:val="22"/>
          <w:szCs w:val="22"/>
        </w:rPr>
        <w:t>of existing assets; while table SC13c provide details of expenditure performance on repairs and maintenance by asset classification and table SC13d presents expenditure</w:t>
      </w:r>
      <w:r>
        <w:rPr>
          <w:rFonts w:ascii="Arial" w:hAnsi="Arial" w:cs="Arial"/>
          <w:spacing w:val="-5"/>
          <w:sz w:val="22"/>
          <w:szCs w:val="22"/>
        </w:rPr>
        <w:t xml:space="preserve"> </w:t>
      </w:r>
      <w:r>
        <w:rPr>
          <w:rFonts w:ascii="Arial" w:hAnsi="Arial" w:cs="Arial"/>
          <w:sz w:val="22"/>
          <w:szCs w:val="22"/>
        </w:rPr>
        <w:t>on</w:t>
      </w:r>
      <w:r>
        <w:rPr>
          <w:rFonts w:ascii="Arial" w:hAnsi="Arial" w:cs="Arial"/>
          <w:spacing w:val="-3"/>
          <w:sz w:val="22"/>
          <w:szCs w:val="22"/>
        </w:rPr>
        <w:t xml:space="preserve"> </w:t>
      </w:r>
      <w:r>
        <w:rPr>
          <w:rFonts w:ascii="Arial" w:hAnsi="Arial" w:cs="Arial"/>
          <w:sz w:val="22"/>
          <w:szCs w:val="22"/>
        </w:rPr>
        <w:t>depreciation</w:t>
      </w:r>
      <w:r>
        <w:rPr>
          <w:rFonts w:ascii="Arial" w:hAnsi="Arial" w:cs="Arial"/>
          <w:spacing w:val="-3"/>
          <w:sz w:val="22"/>
          <w:szCs w:val="22"/>
        </w:rPr>
        <w:t xml:space="preserve"> </w:t>
      </w:r>
      <w:r>
        <w:rPr>
          <w:rFonts w:ascii="Arial" w:hAnsi="Arial" w:cs="Arial"/>
          <w:sz w:val="22"/>
          <w:szCs w:val="22"/>
        </w:rPr>
        <w:t>and</w:t>
      </w:r>
      <w:r>
        <w:rPr>
          <w:rFonts w:ascii="Arial" w:hAnsi="Arial" w:cs="Arial"/>
          <w:spacing w:val="-3"/>
          <w:sz w:val="22"/>
          <w:szCs w:val="22"/>
        </w:rPr>
        <w:t xml:space="preserve"> </w:t>
      </w:r>
      <w:r>
        <w:rPr>
          <w:rFonts w:ascii="Arial" w:hAnsi="Arial" w:cs="Arial"/>
          <w:sz w:val="22"/>
          <w:szCs w:val="22"/>
        </w:rPr>
        <w:t>asset</w:t>
      </w:r>
      <w:r>
        <w:rPr>
          <w:rFonts w:ascii="Arial" w:hAnsi="Arial" w:cs="Arial"/>
          <w:spacing w:val="-4"/>
          <w:sz w:val="22"/>
          <w:szCs w:val="22"/>
        </w:rPr>
        <w:t xml:space="preserve"> </w:t>
      </w:r>
      <w:r>
        <w:rPr>
          <w:rFonts w:ascii="Arial" w:hAnsi="Arial" w:cs="Arial"/>
          <w:sz w:val="22"/>
          <w:szCs w:val="22"/>
        </w:rPr>
        <w:t>impairment.</w:t>
      </w:r>
      <w:r>
        <w:rPr>
          <w:rFonts w:ascii="Arial" w:hAnsi="Arial" w:cs="Arial"/>
          <w:spacing w:val="-4"/>
          <w:sz w:val="22"/>
          <w:szCs w:val="22"/>
        </w:rPr>
        <w:t xml:space="preserve"> </w:t>
      </w:r>
      <w:r>
        <w:rPr>
          <w:rFonts w:ascii="Arial" w:hAnsi="Arial" w:cs="Arial"/>
          <w:sz w:val="22"/>
          <w:szCs w:val="22"/>
        </w:rPr>
        <w:t>These</w:t>
      </w:r>
      <w:r>
        <w:rPr>
          <w:rFonts w:ascii="Arial" w:hAnsi="Arial" w:cs="Arial"/>
          <w:spacing w:val="-5"/>
          <w:sz w:val="22"/>
          <w:szCs w:val="22"/>
        </w:rPr>
        <w:t xml:space="preserve"> </w:t>
      </w:r>
      <w:r>
        <w:rPr>
          <w:rFonts w:ascii="Arial" w:hAnsi="Arial" w:cs="Arial"/>
          <w:sz w:val="22"/>
          <w:szCs w:val="22"/>
        </w:rPr>
        <w:t>tables</w:t>
      </w:r>
      <w:r>
        <w:rPr>
          <w:rFonts w:ascii="Arial" w:hAnsi="Arial" w:cs="Arial"/>
          <w:spacing w:val="-5"/>
          <w:sz w:val="22"/>
          <w:szCs w:val="22"/>
        </w:rPr>
        <w:t xml:space="preserve"> </w:t>
      </w:r>
      <w:r>
        <w:rPr>
          <w:rFonts w:ascii="Arial" w:hAnsi="Arial" w:cs="Arial"/>
          <w:sz w:val="22"/>
          <w:szCs w:val="22"/>
        </w:rPr>
        <w:t>present</w:t>
      </w:r>
      <w:r>
        <w:rPr>
          <w:rFonts w:ascii="Arial" w:hAnsi="Arial" w:cs="Arial"/>
          <w:spacing w:val="-4"/>
          <w:sz w:val="22"/>
          <w:szCs w:val="22"/>
        </w:rPr>
        <w:t xml:space="preserve"> </w:t>
      </w:r>
      <w:r>
        <w:rPr>
          <w:rFonts w:ascii="Arial" w:hAnsi="Arial" w:cs="Arial"/>
          <w:sz w:val="22"/>
          <w:szCs w:val="22"/>
        </w:rPr>
        <w:t>the</w:t>
      </w:r>
      <w:r>
        <w:rPr>
          <w:rFonts w:ascii="Arial" w:hAnsi="Arial" w:cs="Arial"/>
          <w:spacing w:val="-2"/>
          <w:sz w:val="22"/>
          <w:szCs w:val="22"/>
        </w:rPr>
        <w:t xml:space="preserve"> </w:t>
      </w:r>
      <w:r>
        <w:rPr>
          <w:rFonts w:ascii="Arial" w:hAnsi="Arial" w:cs="Arial"/>
          <w:sz w:val="22"/>
          <w:szCs w:val="22"/>
        </w:rPr>
        <w:t>capital</w:t>
      </w:r>
      <w:r>
        <w:rPr>
          <w:rFonts w:ascii="Arial" w:hAnsi="Arial" w:cs="Arial"/>
          <w:spacing w:val="-6"/>
          <w:sz w:val="22"/>
          <w:szCs w:val="22"/>
        </w:rPr>
        <w:t xml:space="preserve"> </w:t>
      </w:r>
      <w:r>
        <w:rPr>
          <w:rFonts w:ascii="Arial" w:hAnsi="Arial" w:cs="Arial"/>
          <w:sz w:val="22"/>
          <w:szCs w:val="22"/>
        </w:rPr>
        <w:t>programme,</w:t>
      </w:r>
      <w:r>
        <w:rPr>
          <w:rFonts w:ascii="Arial" w:hAnsi="Arial" w:cs="Arial"/>
          <w:spacing w:val="-2"/>
          <w:sz w:val="22"/>
          <w:szCs w:val="22"/>
        </w:rPr>
        <w:t xml:space="preserve"> </w:t>
      </w:r>
      <w:r>
        <w:rPr>
          <w:rFonts w:ascii="Arial" w:hAnsi="Arial" w:cs="Arial"/>
          <w:sz w:val="22"/>
          <w:szCs w:val="22"/>
        </w:rPr>
        <w:t>assets management and performance of the Municipality.</w:t>
      </w:r>
    </w:p>
    <w:p w14:paraId="776305BE" w14:textId="75B97D17" w:rsidR="002B3E4F" w:rsidRDefault="002B3E4F" w:rsidP="0038505B">
      <w:pPr>
        <w:pStyle w:val="Heading1"/>
        <w:spacing w:before="80"/>
        <w:ind w:left="0"/>
        <w:rPr>
          <w:sz w:val="24"/>
          <w:szCs w:val="24"/>
        </w:rPr>
      </w:pPr>
    </w:p>
    <w:p w14:paraId="316D1D56" w14:textId="77777777" w:rsidR="002B3E4F" w:rsidRDefault="002B3E4F" w:rsidP="002B3E4F">
      <w:pPr>
        <w:pStyle w:val="Heading1"/>
        <w:spacing w:before="80"/>
        <w:ind w:left="180" w:firstLine="720"/>
        <w:rPr>
          <w:sz w:val="24"/>
          <w:szCs w:val="24"/>
        </w:rPr>
      </w:pPr>
    </w:p>
    <w:p w14:paraId="6800BF62" w14:textId="77777777" w:rsidR="0038505B" w:rsidRDefault="0038505B" w:rsidP="00804D45">
      <w:pPr>
        <w:pStyle w:val="Heading1"/>
        <w:spacing w:before="80"/>
        <w:ind w:left="0"/>
        <w:rPr>
          <w:sz w:val="24"/>
          <w:szCs w:val="24"/>
        </w:rPr>
        <w:sectPr w:rsidR="0038505B" w:rsidSect="00443707">
          <w:pgSz w:w="11930" w:h="16860"/>
          <w:pgMar w:top="259" w:right="504" w:bottom="662" w:left="634" w:header="0" w:footer="677" w:gutter="0"/>
          <w:cols w:space="720"/>
          <w:docGrid w:linePitch="299"/>
        </w:sectPr>
      </w:pPr>
    </w:p>
    <w:p w14:paraId="7CFE31F1" w14:textId="7115692D" w:rsidR="003C0EDA" w:rsidRDefault="0038505B" w:rsidP="0038505B">
      <w:pPr>
        <w:pStyle w:val="Heading1"/>
        <w:spacing w:before="80"/>
        <w:ind w:left="0"/>
        <w:rPr>
          <w:spacing w:val="-2"/>
          <w:sz w:val="24"/>
          <w:szCs w:val="24"/>
        </w:rPr>
      </w:pPr>
      <w:r>
        <w:rPr>
          <w:sz w:val="24"/>
          <w:szCs w:val="24"/>
        </w:rPr>
        <w:t>S</w:t>
      </w:r>
      <w:r w:rsidR="00E76FA0">
        <w:rPr>
          <w:sz w:val="24"/>
          <w:szCs w:val="24"/>
        </w:rPr>
        <w:t>upporting Table:</w:t>
      </w:r>
      <w:r w:rsidR="00E76FA0">
        <w:rPr>
          <w:spacing w:val="-3"/>
          <w:sz w:val="24"/>
          <w:szCs w:val="24"/>
        </w:rPr>
        <w:t xml:space="preserve"> </w:t>
      </w:r>
      <w:r w:rsidR="00E76FA0">
        <w:rPr>
          <w:sz w:val="24"/>
          <w:szCs w:val="24"/>
        </w:rPr>
        <w:t>SC</w:t>
      </w:r>
      <w:r w:rsidR="00E76FA0">
        <w:rPr>
          <w:spacing w:val="-6"/>
          <w:sz w:val="24"/>
          <w:szCs w:val="24"/>
        </w:rPr>
        <w:t xml:space="preserve"> </w:t>
      </w:r>
      <w:r w:rsidR="007D6423">
        <w:rPr>
          <w:sz w:val="24"/>
          <w:szCs w:val="24"/>
        </w:rPr>
        <w:t>16</w:t>
      </w:r>
      <w:r w:rsidR="00E76FA0">
        <w:rPr>
          <w:spacing w:val="-5"/>
          <w:sz w:val="24"/>
          <w:szCs w:val="24"/>
        </w:rPr>
        <w:t xml:space="preserve"> </w:t>
      </w:r>
      <w:r w:rsidR="00E76FA0">
        <w:rPr>
          <w:sz w:val="24"/>
          <w:szCs w:val="24"/>
        </w:rPr>
        <w:t>-</w:t>
      </w:r>
      <w:r w:rsidR="00E76FA0">
        <w:rPr>
          <w:spacing w:val="-7"/>
          <w:sz w:val="24"/>
          <w:szCs w:val="24"/>
        </w:rPr>
        <w:t xml:space="preserve"> </w:t>
      </w:r>
      <w:r w:rsidR="00E76FA0">
        <w:rPr>
          <w:sz w:val="24"/>
          <w:szCs w:val="24"/>
        </w:rPr>
        <w:t>Investment</w:t>
      </w:r>
      <w:bookmarkEnd w:id="19"/>
      <w:r w:rsidR="00E76FA0">
        <w:rPr>
          <w:spacing w:val="-2"/>
          <w:sz w:val="24"/>
          <w:szCs w:val="24"/>
        </w:rPr>
        <w:t xml:space="preserve"> Portfolio</w:t>
      </w:r>
    </w:p>
    <w:p w14:paraId="21A0D06A" w14:textId="3386873D" w:rsidR="003C0EDA" w:rsidRPr="00E77BC4" w:rsidRDefault="00E76FA0" w:rsidP="0038505B">
      <w:pPr>
        <w:pStyle w:val="Heading3"/>
        <w:spacing w:before="85"/>
        <w:ind w:left="0"/>
        <w:rPr>
          <w:rFonts w:ascii="Arial" w:hAnsi="Arial" w:cs="Arial"/>
          <w:sz w:val="20"/>
          <w:szCs w:val="20"/>
        </w:rPr>
      </w:pPr>
      <w:r w:rsidRPr="00E77BC4">
        <w:rPr>
          <w:rFonts w:ascii="Arial" w:hAnsi="Arial" w:cs="Arial"/>
          <w:sz w:val="20"/>
          <w:szCs w:val="20"/>
        </w:rPr>
        <w:t>EC105 Ndlambe -</w:t>
      </w:r>
      <w:r w:rsidRPr="00E77BC4">
        <w:rPr>
          <w:rFonts w:ascii="Arial" w:hAnsi="Arial" w:cs="Arial"/>
          <w:spacing w:val="8"/>
          <w:sz w:val="20"/>
          <w:szCs w:val="20"/>
        </w:rPr>
        <w:t xml:space="preserve"> </w:t>
      </w:r>
      <w:r w:rsidRPr="00E77BC4">
        <w:rPr>
          <w:rFonts w:ascii="Arial" w:hAnsi="Arial" w:cs="Arial"/>
          <w:sz w:val="20"/>
          <w:szCs w:val="20"/>
        </w:rPr>
        <w:t>Supporting</w:t>
      </w:r>
      <w:r w:rsidRPr="00E77BC4">
        <w:rPr>
          <w:rFonts w:ascii="Arial" w:hAnsi="Arial" w:cs="Arial"/>
          <w:spacing w:val="8"/>
          <w:sz w:val="20"/>
          <w:szCs w:val="20"/>
        </w:rPr>
        <w:t xml:space="preserve"> </w:t>
      </w:r>
      <w:r w:rsidRPr="00E77BC4">
        <w:rPr>
          <w:rFonts w:ascii="Arial" w:hAnsi="Arial" w:cs="Arial"/>
          <w:sz w:val="20"/>
          <w:szCs w:val="20"/>
        </w:rPr>
        <w:t>Table</w:t>
      </w:r>
      <w:r w:rsidRPr="00E77BC4">
        <w:rPr>
          <w:rFonts w:ascii="Arial" w:hAnsi="Arial" w:cs="Arial"/>
          <w:spacing w:val="8"/>
          <w:sz w:val="20"/>
          <w:szCs w:val="20"/>
        </w:rPr>
        <w:t xml:space="preserve"> </w:t>
      </w:r>
      <w:r w:rsidRPr="00E77BC4">
        <w:rPr>
          <w:rFonts w:ascii="Arial" w:hAnsi="Arial" w:cs="Arial"/>
          <w:sz w:val="20"/>
          <w:szCs w:val="20"/>
        </w:rPr>
        <w:t>SC</w:t>
      </w:r>
      <w:r w:rsidR="007D6423" w:rsidRPr="00E77BC4">
        <w:rPr>
          <w:rFonts w:ascii="Arial" w:hAnsi="Arial" w:cs="Arial"/>
          <w:sz w:val="20"/>
          <w:szCs w:val="20"/>
        </w:rPr>
        <w:t>16</w:t>
      </w:r>
      <w:r w:rsidRPr="00E77BC4">
        <w:rPr>
          <w:rFonts w:ascii="Arial" w:hAnsi="Arial" w:cs="Arial"/>
          <w:spacing w:val="8"/>
          <w:sz w:val="20"/>
          <w:szCs w:val="20"/>
        </w:rPr>
        <w:t xml:space="preserve"> </w:t>
      </w:r>
      <w:r w:rsidRPr="00E77BC4">
        <w:rPr>
          <w:rFonts w:ascii="Arial" w:hAnsi="Arial" w:cs="Arial"/>
          <w:sz w:val="20"/>
          <w:szCs w:val="20"/>
        </w:rPr>
        <w:t>Monthly</w:t>
      </w:r>
      <w:r w:rsidRPr="00E77BC4">
        <w:rPr>
          <w:rFonts w:ascii="Arial" w:hAnsi="Arial" w:cs="Arial"/>
          <w:spacing w:val="7"/>
          <w:sz w:val="20"/>
          <w:szCs w:val="20"/>
        </w:rPr>
        <w:t xml:space="preserve"> </w:t>
      </w:r>
      <w:r w:rsidRPr="00E77BC4">
        <w:rPr>
          <w:rFonts w:ascii="Arial" w:hAnsi="Arial" w:cs="Arial"/>
          <w:sz w:val="20"/>
          <w:szCs w:val="20"/>
        </w:rPr>
        <w:t>Budget</w:t>
      </w:r>
      <w:r w:rsidRPr="00E77BC4">
        <w:rPr>
          <w:rFonts w:ascii="Arial" w:hAnsi="Arial" w:cs="Arial"/>
          <w:spacing w:val="8"/>
          <w:sz w:val="20"/>
          <w:szCs w:val="20"/>
        </w:rPr>
        <w:t xml:space="preserve"> </w:t>
      </w:r>
      <w:r w:rsidRPr="00E77BC4">
        <w:rPr>
          <w:rFonts w:ascii="Arial" w:hAnsi="Arial" w:cs="Arial"/>
          <w:sz w:val="20"/>
          <w:szCs w:val="20"/>
        </w:rPr>
        <w:t>Statement</w:t>
      </w:r>
      <w:r w:rsidRPr="00E77BC4">
        <w:rPr>
          <w:rFonts w:ascii="Arial" w:hAnsi="Arial" w:cs="Arial"/>
          <w:spacing w:val="7"/>
          <w:sz w:val="20"/>
          <w:szCs w:val="20"/>
        </w:rPr>
        <w:t xml:space="preserve"> </w:t>
      </w:r>
      <w:r w:rsidRPr="00E77BC4">
        <w:rPr>
          <w:rFonts w:ascii="Arial" w:hAnsi="Arial" w:cs="Arial"/>
          <w:sz w:val="20"/>
          <w:szCs w:val="20"/>
        </w:rPr>
        <w:t>-</w:t>
      </w:r>
      <w:r w:rsidRPr="00E77BC4">
        <w:rPr>
          <w:rFonts w:ascii="Arial" w:hAnsi="Arial" w:cs="Arial"/>
          <w:spacing w:val="8"/>
          <w:sz w:val="20"/>
          <w:szCs w:val="20"/>
        </w:rPr>
        <w:t xml:space="preserve"> </w:t>
      </w:r>
      <w:r w:rsidRPr="00E77BC4">
        <w:rPr>
          <w:rFonts w:ascii="Arial" w:hAnsi="Arial" w:cs="Arial"/>
          <w:sz w:val="20"/>
          <w:szCs w:val="20"/>
        </w:rPr>
        <w:t>investment</w:t>
      </w:r>
      <w:r w:rsidRPr="00E77BC4">
        <w:rPr>
          <w:rFonts w:ascii="Arial" w:hAnsi="Arial" w:cs="Arial"/>
          <w:spacing w:val="8"/>
          <w:sz w:val="20"/>
          <w:szCs w:val="20"/>
        </w:rPr>
        <w:t xml:space="preserve"> </w:t>
      </w:r>
      <w:r w:rsidRPr="00E77BC4">
        <w:rPr>
          <w:rFonts w:ascii="Arial" w:hAnsi="Arial" w:cs="Arial"/>
          <w:sz w:val="20"/>
          <w:szCs w:val="20"/>
        </w:rPr>
        <w:t>portfolio</w:t>
      </w:r>
      <w:r w:rsidRPr="00E77BC4">
        <w:rPr>
          <w:rFonts w:ascii="Arial" w:hAnsi="Arial" w:cs="Arial"/>
          <w:spacing w:val="58"/>
          <w:sz w:val="20"/>
          <w:szCs w:val="20"/>
        </w:rPr>
        <w:t xml:space="preserve"> </w:t>
      </w:r>
      <w:r w:rsidRPr="00E77BC4">
        <w:rPr>
          <w:rFonts w:ascii="Arial" w:hAnsi="Arial" w:cs="Arial"/>
          <w:sz w:val="20"/>
          <w:szCs w:val="20"/>
        </w:rPr>
        <w:t>–</w:t>
      </w:r>
      <w:r w:rsidRPr="00E77BC4">
        <w:rPr>
          <w:rFonts w:ascii="Arial" w:hAnsi="Arial" w:cs="Arial"/>
          <w:spacing w:val="8"/>
          <w:sz w:val="20"/>
          <w:szCs w:val="20"/>
        </w:rPr>
        <w:t xml:space="preserve"> </w:t>
      </w:r>
      <w:r w:rsidRPr="00E77BC4">
        <w:rPr>
          <w:rFonts w:ascii="Arial" w:hAnsi="Arial" w:cs="Arial"/>
          <w:sz w:val="20"/>
          <w:szCs w:val="20"/>
        </w:rPr>
        <w:t>M</w:t>
      </w:r>
      <w:r w:rsidR="007D6423" w:rsidRPr="00E77BC4">
        <w:rPr>
          <w:rFonts w:ascii="Arial" w:hAnsi="Arial" w:cs="Arial"/>
          <w:sz w:val="20"/>
          <w:szCs w:val="20"/>
        </w:rPr>
        <w:t>0</w:t>
      </w:r>
      <w:r w:rsidR="00A448AF" w:rsidRPr="00E77BC4">
        <w:rPr>
          <w:rFonts w:ascii="Arial" w:hAnsi="Arial" w:cs="Arial"/>
          <w:sz w:val="20"/>
          <w:szCs w:val="20"/>
        </w:rPr>
        <w:t>3 - September</w:t>
      </w:r>
    </w:p>
    <w:tbl>
      <w:tblPr>
        <w:tblW w:w="1580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29"/>
        <w:gridCol w:w="370"/>
        <w:gridCol w:w="1162"/>
        <w:gridCol w:w="945"/>
        <w:gridCol w:w="945"/>
        <w:gridCol w:w="945"/>
        <w:gridCol w:w="945"/>
        <w:gridCol w:w="945"/>
        <w:gridCol w:w="946"/>
        <w:gridCol w:w="944"/>
        <w:gridCol w:w="1054"/>
        <w:gridCol w:w="1053"/>
        <w:gridCol w:w="1054"/>
        <w:gridCol w:w="1053"/>
        <w:gridCol w:w="1013"/>
      </w:tblGrid>
      <w:tr w:rsidR="00A448AF" w:rsidRPr="00A448AF" w14:paraId="3FAF88C4" w14:textId="77777777" w:rsidTr="0038505B">
        <w:trPr>
          <w:trHeight w:val="787"/>
        </w:trPr>
        <w:tc>
          <w:tcPr>
            <w:tcW w:w="2429" w:type="dxa"/>
            <w:vMerge w:val="restart"/>
          </w:tcPr>
          <w:p w14:paraId="75A4F0B3" w14:textId="77777777" w:rsidR="00A448AF" w:rsidRPr="00A448AF" w:rsidRDefault="00A448AF" w:rsidP="00D156F1">
            <w:pPr>
              <w:pStyle w:val="TableParagraph"/>
              <w:jc w:val="left"/>
              <w:rPr>
                <w:rFonts w:ascii="Arial Narrow" w:hAnsi="Arial Narrow"/>
                <w:b/>
                <w:sz w:val="26"/>
              </w:rPr>
            </w:pPr>
          </w:p>
          <w:p w14:paraId="53B2F152" w14:textId="77777777" w:rsidR="00A448AF" w:rsidRPr="00A448AF" w:rsidRDefault="00A448AF" w:rsidP="00A448AF">
            <w:pPr>
              <w:pStyle w:val="TableParagraph"/>
              <w:spacing w:line="278" w:lineRule="auto"/>
              <w:ind w:left="133" w:right="105" w:firstLine="2"/>
              <w:jc w:val="left"/>
              <w:rPr>
                <w:rFonts w:ascii="Arial Narrow" w:hAnsi="Arial Narrow"/>
                <w:b/>
                <w:sz w:val="15"/>
              </w:rPr>
            </w:pPr>
            <w:r w:rsidRPr="00A448AF">
              <w:rPr>
                <w:rFonts w:ascii="Arial Narrow" w:hAnsi="Arial Narrow"/>
                <w:b/>
                <w:w w:val="105"/>
                <w:sz w:val="15"/>
              </w:rPr>
              <w:t>Investments by maturity Name of institution &amp; investment ID</w:t>
            </w:r>
          </w:p>
          <w:p w14:paraId="12E0BF04" w14:textId="77777777" w:rsidR="00A448AF" w:rsidRPr="00A448AF" w:rsidRDefault="00A448AF" w:rsidP="00D156F1">
            <w:pPr>
              <w:pStyle w:val="TableParagraph"/>
              <w:jc w:val="left"/>
              <w:rPr>
                <w:rFonts w:ascii="Arial Narrow" w:hAnsi="Arial Narrow"/>
                <w:b/>
                <w:sz w:val="18"/>
              </w:rPr>
            </w:pPr>
          </w:p>
          <w:p w14:paraId="530CC954" w14:textId="77777777" w:rsidR="00A448AF" w:rsidRPr="00A448AF" w:rsidRDefault="00A448AF" w:rsidP="00D156F1">
            <w:pPr>
              <w:pStyle w:val="TableParagraph"/>
              <w:spacing w:before="109" w:line="171" w:lineRule="exact"/>
              <w:ind w:left="28"/>
              <w:jc w:val="left"/>
              <w:rPr>
                <w:rFonts w:ascii="Arial Narrow" w:hAnsi="Arial Narrow"/>
                <w:b/>
                <w:sz w:val="15"/>
              </w:rPr>
            </w:pPr>
            <w:r w:rsidRPr="00A448AF">
              <w:rPr>
                <w:rFonts w:ascii="Arial Narrow" w:hAnsi="Arial Narrow"/>
                <w:b/>
                <w:w w:val="105"/>
                <w:sz w:val="15"/>
              </w:rPr>
              <w:t>R thousands</w:t>
            </w:r>
          </w:p>
        </w:tc>
        <w:tc>
          <w:tcPr>
            <w:tcW w:w="370" w:type="dxa"/>
            <w:tcBorders>
              <w:bottom w:val="nil"/>
            </w:tcBorders>
          </w:tcPr>
          <w:p w14:paraId="2C94834B" w14:textId="77777777" w:rsidR="00A448AF" w:rsidRPr="00A448AF" w:rsidRDefault="00A448AF" w:rsidP="00D156F1">
            <w:pPr>
              <w:pStyle w:val="TableParagraph"/>
              <w:jc w:val="left"/>
              <w:rPr>
                <w:rFonts w:ascii="Arial Narrow" w:hAnsi="Arial Narrow"/>
                <w:b/>
                <w:sz w:val="18"/>
              </w:rPr>
            </w:pPr>
          </w:p>
          <w:p w14:paraId="587D9DAD" w14:textId="77777777" w:rsidR="00A448AF" w:rsidRPr="00A448AF" w:rsidRDefault="00A448AF" w:rsidP="00D156F1">
            <w:pPr>
              <w:pStyle w:val="TableParagraph"/>
              <w:jc w:val="left"/>
              <w:rPr>
                <w:rFonts w:ascii="Arial Narrow" w:hAnsi="Arial Narrow"/>
                <w:b/>
                <w:sz w:val="26"/>
              </w:rPr>
            </w:pPr>
          </w:p>
          <w:p w14:paraId="6616CFFC" w14:textId="77777777" w:rsidR="00A448AF" w:rsidRPr="00A448AF" w:rsidRDefault="00A448AF" w:rsidP="00D156F1">
            <w:pPr>
              <w:pStyle w:val="TableParagraph"/>
              <w:ind w:left="64" w:right="39"/>
              <w:jc w:val="center"/>
              <w:rPr>
                <w:rFonts w:ascii="Arial Narrow" w:hAnsi="Arial Narrow"/>
                <w:b/>
                <w:sz w:val="15"/>
              </w:rPr>
            </w:pPr>
            <w:r w:rsidRPr="00A448AF">
              <w:rPr>
                <w:rFonts w:ascii="Arial Narrow" w:hAnsi="Arial Narrow"/>
                <w:b/>
                <w:w w:val="105"/>
                <w:sz w:val="15"/>
              </w:rPr>
              <w:t>Ref</w:t>
            </w:r>
          </w:p>
        </w:tc>
        <w:tc>
          <w:tcPr>
            <w:tcW w:w="1162" w:type="dxa"/>
            <w:tcBorders>
              <w:bottom w:val="single" w:sz="2" w:space="0" w:color="000000"/>
              <w:right w:val="single" w:sz="2" w:space="0" w:color="000000"/>
            </w:tcBorders>
          </w:tcPr>
          <w:p w14:paraId="1435E418" w14:textId="77777777" w:rsidR="00A448AF" w:rsidRPr="00A448AF" w:rsidRDefault="00A448AF" w:rsidP="00D156F1">
            <w:pPr>
              <w:pStyle w:val="TableParagraph"/>
              <w:jc w:val="left"/>
              <w:rPr>
                <w:rFonts w:ascii="Arial Narrow" w:hAnsi="Arial Narrow"/>
                <w:b/>
                <w:sz w:val="26"/>
              </w:rPr>
            </w:pPr>
          </w:p>
          <w:p w14:paraId="727C359F" w14:textId="77777777" w:rsidR="00A448AF" w:rsidRPr="00A448AF" w:rsidRDefault="00A448AF" w:rsidP="00D156F1">
            <w:pPr>
              <w:pStyle w:val="TableParagraph"/>
              <w:spacing w:line="278" w:lineRule="auto"/>
              <w:ind w:left="244" w:firstLine="60"/>
              <w:jc w:val="left"/>
              <w:rPr>
                <w:rFonts w:ascii="Arial Narrow" w:hAnsi="Arial Narrow"/>
                <w:b/>
                <w:sz w:val="15"/>
              </w:rPr>
            </w:pPr>
            <w:r w:rsidRPr="00A448AF">
              <w:rPr>
                <w:rFonts w:ascii="Arial Narrow" w:hAnsi="Arial Narrow"/>
                <w:b/>
                <w:w w:val="105"/>
                <w:sz w:val="15"/>
              </w:rPr>
              <w:t xml:space="preserve">Period of </w:t>
            </w:r>
            <w:r w:rsidRPr="00A448AF">
              <w:rPr>
                <w:rFonts w:ascii="Arial Narrow" w:hAnsi="Arial Narrow"/>
                <w:b/>
                <w:sz w:val="15"/>
              </w:rPr>
              <w:t>Investment</w:t>
            </w:r>
          </w:p>
        </w:tc>
        <w:tc>
          <w:tcPr>
            <w:tcW w:w="945" w:type="dxa"/>
            <w:tcBorders>
              <w:left w:val="single" w:sz="2" w:space="0" w:color="000000"/>
              <w:bottom w:val="nil"/>
              <w:right w:val="single" w:sz="2" w:space="0" w:color="000000"/>
            </w:tcBorders>
          </w:tcPr>
          <w:p w14:paraId="22220ADA" w14:textId="77777777" w:rsidR="00A448AF" w:rsidRPr="00A448AF" w:rsidRDefault="00A448AF" w:rsidP="00D156F1">
            <w:pPr>
              <w:pStyle w:val="TableParagraph"/>
              <w:jc w:val="left"/>
              <w:rPr>
                <w:rFonts w:ascii="Arial Narrow" w:hAnsi="Arial Narrow"/>
                <w:b/>
                <w:sz w:val="18"/>
              </w:rPr>
            </w:pPr>
          </w:p>
          <w:p w14:paraId="0F070ADD" w14:textId="77777777" w:rsidR="00A448AF" w:rsidRPr="00A448AF" w:rsidRDefault="00A448AF" w:rsidP="00D156F1">
            <w:pPr>
              <w:pStyle w:val="TableParagraph"/>
              <w:spacing w:before="5"/>
              <w:jc w:val="left"/>
              <w:rPr>
                <w:rFonts w:ascii="Arial Narrow" w:hAnsi="Arial Narrow"/>
                <w:b/>
                <w:sz w:val="17"/>
              </w:rPr>
            </w:pPr>
          </w:p>
          <w:p w14:paraId="1C388692" w14:textId="77777777" w:rsidR="00A448AF" w:rsidRPr="00A448AF" w:rsidRDefault="00A448AF" w:rsidP="00D156F1">
            <w:pPr>
              <w:pStyle w:val="TableParagraph"/>
              <w:spacing w:line="278" w:lineRule="auto"/>
              <w:ind w:left="142" w:firstLine="110"/>
              <w:jc w:val="left"/>
              <w:rPr>
                <w:rFonts w:ascii="Arial Narrow" w:hAnsi="Arial Narrow"/>
                <w:b/>
                <w:sz w:val="15"/>
              </w:rPr>
            </w:pPr>
            <w:r w:rsidRPr="00A448AF">
              <w:rPr>
                <w:rFonts w:ascii="Arial Narrow" w:hAnsi="Arial Narrow"/>
                <w:b/>
                <w:w w:val="105"/>
                <w:sz w:val="15"/>
              </w:rPr>
              <w:t xml:space="preserve">Type of </w:t>
            </w:r>
            <w:r w:rsidRPr="00A448AF">
              <w:rPr>
                <w:rFonts w:ascii="Arial Narrow" w:hAnsi="Arial Narrow"/>
                <w:b/>
                <w:sz w:val="15"/>
              </w:rPr>
              <w:t>Investment</w:t>
            </w:r>
          </w:p>
        </w:tc>
        <w:tc>
          <w:tcPr>
            <w:tcW w:w="945" w:type="dxa"/>
            <w:tcBorders>
              <w:left w:val="single" w:sz="2" w:space="0" w:color="000000"/>
              <w:bottom w:val="nil"/>
              <w:right w:val="single" w:sz="2" w:space="0" w:color="000000"/>
            </w:tcBorders>
          </w:tcPr>
          <w:p w14:paraId="3F8F510D" w14:textId="77777777" w:rsidR="00A448AF" w:rsidRPr="00A448AF" w:rsidRDefault="00A448AF" w:rsidP="00D156F1">
            <w:pPr>
              <w:pStyle w:val="TableParagraph"/>
              <w:spacing w:before="4"/>
              <w:jc w:val="left"/>
              <w:rPr>
                <w:rFonts w:ascii="Arial Narrow" w:hAnsi="Arial Narrow"/>
                <w:b/>
                <w:sz w:val="17"/>
              </w:rPr>
            </w:pPr>
          </w:p>
          <w:p w14:paraId="78253A88" w14:textId="77777777" w:rsidR="00A448AF" w:rsidRPr="00A448AF" w:rsidRDefault="00A448AF" w:rsidP="00D156F1">
            <w:pPr>
              <w:pStyle w:val="TableParagraph"/>
              <w:spacing w:line="278" w:lineRule="auto"/>
              <w:ind w:left="164" w:right="141" w:firstLine="3"/>
              <w:jc w:val="center"/>
              <w:rPr>
                <w:rFonts w:ascii="Arial Narrow" w:hAnsi="Arial Narrow"/>
                <w:b/>
                <w:sz w:val="15"/>
              </w:rPr>
            </w:pPr>
            <w:r w:rsidRPr="00A448AF">
              <w:rPr>
                <w:rFonts w:ascii="Arial Narrow" w:hAnsi="Arial Narrow"/>
                <w:b/>
                <w:w w:val="105"/>
                <w:sz w:val="15"/>
              </w:rPr>
              <w:t xml:space="preserve">Capital </w:t>
            </w:r>
            <w:r w:rsidRPr="00A448AF">
              <w:rPr>
                <w:rFonts w:ascii="Arial Narrow" w:hAnsi="Arial Narrow"/>
                <w:b/>
                <w:sz w:val="15"/>
              </w:rPr>
              <w:t xml:space="preserve">Guarantee </w:t>
            </w:r>
            <w:r w:rsidRPr="00A448AF">
              <w:rPr>
                <w:rFonts w:ascii="Arial Narrow" w:hAnsi="Arial Narrow"/>
                <w:b/>
                <w:w w:val="105"/>
                <w:sz w:val="15"/>
              </w:rPr>
              <w:t>(Yes/ No)</w:t>
            </w:r>
          </w:p>
        </w:tc>
        <w:tc>
          <w:tcPr>
            <w:tcW w:w="945" w:type="dxa"/>
            <w:tcBorders>
              <w:left w:val="single" w:sz="2" w:space="0" w:color="000000"/>
              <w:bottom w:val="nil"/>
              <w:right w:val="single" w:sz="2" w:space="0" w:color="000000"/>
            </w:tcBorders>
          </w:tcPr>
          <w:p w14:paraId="4743794E" w14:textId="77777777" w:rsidR="00A448AF" w:rsidRPr="00A448AF" w:rsidRDefault="00A448AF" w:rsidP="00D156F1">
            <w:pPr>
              <w:pStyle w:val="TableParagraph"/>
              <w:spacing w:before="4"/>
              <w:jc w:val="left"/>
              <w:rPr>
                <w:rFonts w:ascii="Arial Narrow" w:hAnsi="Arial Narrow"/>
                <w:b/>
                <w:sz w:val="17"/>
              </w:rPr>
            </w:pPr>
          </w:p>
          <w:p w14:paraId="02916F98" w14:textId="77777777" w:rsidR="00A448AF" w:rsidRPr="00A448AF" w:rsidRDefault="00A448AF" w:rsidP="00D156F1">
            <w:pPr>
              <w:pStyle w:val="TableParagraph"/>
              <w:spacing w:line="278" w:lineRule="auto"/>
              <w:ind w:left="64" w:right="38"/>
              <w:jc w:val="center"/>
              <w:rPr>
                <w:rFonts w:ascii="Arial Narrow" w:hAnsi="Arial Narrow"/>
                <w:b/>
                <w:sz w:val="15"/>
              </w:rPr>
            </w:pPr>
            <w:r w:rsidRPr="00A448AF">
              <w:rPr>
                <w:rFonts w:ascii="Arial Narrow" w:hAnsi="Arial Narrow"/>
                <w:b/>
                <w:w w:val="105"/>
                <w:sz w:val="15"/>
              </w:rPr>
              <w:t>Variable or Fixed interest rate</w:t>
            </w:r>
          </w:p>
        </w:tc>
        <w:tc>
          <w:tcPr>
            <w:tcW w:w="945" w:type="dxa"/>
            <w:tcBorders>
              <w:left w:val="single" w:sz="2" w:space="0" w:color="000000"/>
              <w:bottom w:val="nil"/>
              <w:right w:val="single" w:sz="2" w:space="0" w:color="000000"/>
            </w:tcBorders>
          </w:tcPr>
          <w:p w14:paraId="2072CDEC" w14:textId="77777777" w:rsidR="00A448AF" w:rsidRPr="00A448AF" w:rsidRDefault="00A448AF" w:rsidP="00D156F1">
            <w:pPr>
              <w:pStyle w:val="TableParagraph"/>
              <w:jc w:val="left"/>
              <w:rPr>
                <w:rFonts w:ascii="Arial Narrow" w:hAnsi="Arial Narrow"/>
                <w:b/>
                <w:sz w:val="18"/>
              </w:rPr>
            </w:pPr>
          </w:p>
          <w:p w14:paraId="6F5296F3" w14:textId="77777777" w:rsidR="00A448AF" w:rsidRPr="00A448AF" w:rsidRDefault="00A448AF" w:rsidP="00D156F1">
            <w:pPr>
              <w:pStyle w:val="TableParagraph"/>
              <w:spacing w:before="7"/>
              <w:jc w:val="left"/>
              <w:rPr>
                <w:rFonts w:ascii="Arial Narrow" w:hAnsi="Arial Narrow"/>
                <w:b/>
                <w:sz w:val="16"/>
              </w:rPr>
            </w:pPr>
          </w:p>
          <w:p w14:paraId="4E75CC4E" w14:textId="77777777" w:rsidR="00A448AF" w:rsidRPr="00A448AF" w:rsidRDefault="00A448AF" w:rsidP="00D156F1">
            <w:pPr>
              <w:pStyle w:val="TableParagraph"/>
              <w:ind w:left="53"/>
              <w:jc w:val="left"/>
              <w:rPr>
                <w:rFonts w:ascii="Arial Narrow" w:eastAsia="Calibri" w:hAnsi="Arial Narrow" w:cs="Calibri"/>
                <w:b/>
                <w:bCs/>
                <w:sz w:val="15"/>
                <w:szCs w:val="15"/>
              </w:rPr>
            </w:pPr>
            <w:r w:rsidRPr="00A448AF">
              <w:rPr>
                <w:rFonts w:ascii="Arial Narrow" w:hAnsi="Arial Narrow"/>
                <w:b/>
                <w:bCs/>
                <w:w w:val="105"/>
                <w:sz w:val="15"/>
                <w:szCs w:val="15"/>
              </w:rPr>
              <w:t xml:space="preserve">Interest Rate </w:t>
            </w:r>
            <w:r w:rsidRPr="00A448AF">
              <w:rPr>
                <w:rFonts w:eastAsia="Calibri"/>
                <w:b/>
                <w:bCs/>
                <w:w w:val="105"/>
                <w:sz w:val="15"/>
                <w:szCs w:val="15"/>
              </w:rPr>
              <w:t>ᶟ</w:t>
            </w:r>
          </w:p>
        </w:tc>
        <w:tc>
          <w:tcPr>
            <w:tcW w:w="945" w:type="dxa"/>
            <w:tcBorders>
              <w:left w:val="single" w:sz="2" w:space="0" w:color="000000"/>
              <w:bottom w:val="nil"/>
              <w:right w:val="single" w:sz="2" w:space="0" w:color="000000"/>
            </w:tcBorders>
          </w:tcPr>
          <w:p w14:paraId="182BB90F" w14:textId="77777777" w:rsidR="00A448AF" w:rsidRPr="00A448AF" w:rsidRDefault="00A448AF" w:rsidP="00D156F1">
            <w:pPr>
              <w:pStyle w:val="TableParagraph"/>
              <w:jc w:val="left"/>
              <w:rPr>
                <w:rFonts w:ascii="Arial Narrow" w:hAnsi="Arial Narrow"/>
                <w:b/>
                <w:sz w:val="26"/>
              </w:rPr>
            </w:pPr>
          </w:p>
          <w:p w14:paraId="60673D6D" w14:textId="77777777" w:rsidR="00A448AF" w:rsidRPr="00A448AF" w:rsidRDefault="00A448AF" w:rsidP="00D156F1">
            <w:pPr>
              <w:pStyle w:val="TableParagraph"/>
              <w:spacing w:line="278" w:lineRule="auto"/>
              <w:ind w:left="91" w:right="44" w:firstLine="9"/>
              <w:jc w:val="left"/>
              <w:rPr>
                <w:rFonts w:ascii="Arial Narrow" w:hAnsi="Arial Narrow"/>
                <w:b/>
                <w:sz w:val="15"/>
              </w:rPr>
            </w:pPr>
            <w:r w:rsidRPr="00A448AF">
              <w:rPr>
                <w:rFonts w:ascii="Arial Narrow" w:hAnsi="Arial Narrow"/>
                <w:b/>
                <w:w w:val="105"/>
                <w:sz w:val="15"/>
              </w:rPr>
              <w:t>Commission Paid (Rands)</w:t>
            </w:r>
          </w:p>
        </w:tc>
        <w:tc>
          <w:tcPr>
            <w:tcW w:w="946" w:type="dxa"/>
            <w:tcBorders>
              <w:left w:val="single" w:sz="2" w:space="0" w:color="000000"/>
              <w:bottom w:val="nil"/>
              <w:right w:val="single" w:sz="2" w:space="0" w:color="000000"/>
            </w:tcBorders>
          </w:tcPr>
          <w:p w14:paraId="73AC7BA6" w14:textId="77777777" w:rsidR="00A448AF" w:rsidRPr="00A448AF" w:rsidRDefault="00A448AF" w:rsidP="00D156F1">
            <w:pPr>
              <w:pStyle w:val="TableParagraph"/>
              <w:jc w:val="left"/>
              <w:rPr>
                <w:rFonts w:ascii="Arial Narrow" w:hAnsi="Arial Narrow"/>
                <w:b/>
                <w:sz w:val="26"/>
              </w:rPr>
            </w:pPr>
          </w:p>
          <w:p w14:paraId="3B109594" w14:textId="77777777" w:rsidR="00A448AF" w:rsidRPr="00A448AF" w:rsidRDefault="00A448AF" w:rsidP="00D156F1">
            <w:pPr>
              <w:pStyle w:val="TableParagraph"/>
              <w:spacing w:line="278" w:lineRule="auto"/>
              <w:ind w:left="197" w:hanging="96"/>
              <w:jc w:val="left"/>
              <w:rPr>
                <w:rFonts w:ascii="Arial Narrow" w:hAnsi="Arial Narrow"/>
                <w:b/>
                <w:sz w:val="15"/>
              </w:rPr>
            </w:pPr>
            <w:r w:rsidRPr="00A448AF">
              <w:rPr>
                <w:rFonts w:ascii="Arial Narrow" w:hAnsi="Arial Narrow"/>
                <w:b/>
                <w:sz w:val="15"/>
              </w:rPr>
              <w:t xml:space="preserve">Commission </w:t>
            </w:r>
            <w:r w:rsidRPr="00A448AF">
              <w:rPr>
                <w:rFonts w:ascii="Arial Narrow" w:hAnsi="Arial Narrow"/>
                <w:b/>
                <w:w w:val="105"/>
                <w:sz w:val="15"/>
              </w:rPr>
              <w:t>Recipient</w:t>
            </w:r>
          </w:p>
        </w:tc>
        <w:tc>
          <w:tcPr>
            <w:tcW w:w="944" w:type="dxa"/>
            <w:tcBorders>
              <w:left w:val="single" w:sz="2" w:space="0" w:color="000000"/>
              <w:bottom w:val="nil"/>
            </w:tcBorders>
          </w:tcPr>
          <w:p w14:paraId="0647156D" w14:textId="77777777" w:rsidR="00A448AF" w:rsidRPr="00A448AF" w:rsidRDefault="00A448AF" w:rsidP="00D156F1">
            <w:pPr>
              <w:pStyle w:val="TableParagraph"/>
              <w:jc w:val="left"/>
              <w:rPr>
                <w:rFonts w:ascii="Arial Narrow" w:hAnsi="Arial Narrow"/>
                <w:b/>
                <w:sz w:val="18"/>
              </w:rPr>
            </w:pPr>
          </w:p>
          <w:p w14:paraId="700DB516" w14:textId="77777777" w:rsidR="00A448AF" w:rsidRPr="00A448AF" w:rsidRDefault="00A448AF" w:rsidP="00D156F1">
            <w:pPr>
              <w:pStyle w:val="TableParagraph"/>
              <w:spacing w:before="5"/>
              <w:jc w:val="left"/>
              <w:rPr>
                <w:rFonts w:ascii="Arial Narrow" w:hAnsi="Arial Narrow"/>
                <w:b/>
                <w:sz w:val="17"/>
              </w:rPr>
            </w:pPr>
          </w:p>
          <w:p w14:paraId="58E8F990" w14:textId="77777777" w:rsidR="00A448AF" w:rsidRPr="00A448AF" w:rsidRDefault="00A448AF" w:rsidP="00D156F1">
            <w:pPr>
              <w:pStyle w:val="TableParagraph"/>
              <w:spacing w:line="278" w:lineRule="auto"/>
              <w:ind w:left="147" w:right="4" w:hanging="89"/>
              <w:jc w:val="left"/>
              <w:rPr>
                <w:rFonts w:ascii="Arial Narrow" w:hAnsi="Arial Narrow"/>
                <w:b/>
                <w:sz w:val="15"/>
              </w:rPr>
            </w:pPr>
            <w:r w:rsidRPr="00A448AF">
              <w:rPr>
                <w:rFonts w:ascii="Arial Narrow" w:hAnsi="Arial Narrow"/>
                <w:b/>
                <w:w w:val="105"/>
                <w:sz w:val="15"/>
              </w:rPr>
              <w:t>Expiry date of investment</w:t>
            </w:r>
          </w:p>
        </w:tc>
        <w:tc>
          <w:tcPr>
            <w:tcW w:w="1054" w:type="dxa"/>
            <w:tcBorders>
              <w:bottom w:val="single" w:sz="2" w:space="0" w:color="000000"/>
              <w:right w:val="single" w:sz="2" w:space="0" w:color="000000"/>
            </w:tcBorders>
          </w:tcPr>
          <w:p w14:paraId="7CBAEACA" w14:textId="77777777" w:rsidR="00A448AF" w:rsidRPr="00A448AF" w:rsidRDefault="00A448AF" w:rsidP="00D156F1">
            <w:pPr>
              <w:pStyle w:val="TableParagraph"/>
              <w:jc w:val="left"/>
              <w:rPr>
                <w:rFonts w:ascii="Arial Narrow" w:hAnsi="Arial Narrow"/>
                <w:b/>
                <w:sz w:val="26"/>
              </w:rPr>
            </w:pPr>
          </w:p>
          <w:p w14:paraId="29CE53A6" w14:textId="77777777" w:rsidR="00A448AF" w:rsidRPr="00A448AF" w:rsidRDefault="00A448AF" w:rsidP="00D156F1">
            <w:pPr>
              <w:pStyle w:val="TableParagraph"/>
              <w:spacing w:line="278" w:lineRule="auto"/>
              <w:ind w:left="294" w:hanging="22"/>
              <w:jc w:val="left"/>
              <w:rPr>
                <w:rFonts w:ascii="Arial Narrow" w:hAnsi="Arial Narrow"/>
                <w:b/>
                <w:sz w:val="15"/>
              </w:rPr>
            </w:pPr>
            <w:r w:rsidRPr="00A448AF">
              <w:rPr>
                <w:rFonts w:ascii="Arial Narrow" w:hAnsi="Arial Narrow"/>
                <w:b/>
                <w:sz w:val="15"/>
              </w:rPr>
              <w:t xml:space="preserve">Opening </w:t>
            </w:r>
            <w:r w:rsidRPr="00A448AF">
              <w:rPr>
                <w:rFonts w:ascii="Arial Narrow" w:hAnsi="Arial Narrow"/>
                <w:b/>
                <w:w w:val="105"/>
                <w:sz w:val="15"/>
              </w:rPr>
              <w:t>balance</w:t>
            </w:r>
          </w:p>
        </w:tc>
        <w:tc>
          <w:tcPr>
            <w:tcW w:w="1053" w:type="dxa"/>
            <w:tcBorders>
              <w:left w:val="single" w:sz="2" w:space="0" w:color="000000"/>
              <w:bottom w:val="single" w:sz="2" w:space="0" w:color="000000"/>
            </w:tcBorders>
          </w:tcPr>
          <w:p w14:paraId="6B6BE257" w14:textId="77777777" w:rsidR="00A448AF" w:rsidRPr="00A448AF" w:rsidRDefault="00A448AF" w:rsidP="00D156F1">
            <w:pPr>
              <w:pStyle w:val="TableParagraph"/>
              <w:jc w:val="left"/>
              <w:rPr>
                <w:rFonts w:ascii="Arial Narrow" w:hAnsi="Arial Narrow"/>
                <w:b/>
                <w:sz w:val="26"/>
              </w:rPr>
            </w:pPr>
          </w:p>
          <w:p w14:paraId="24D7180C" w14:textId="77777777" w:rsidR="00A448AF" w:rsidRPr="00A448AF" w:rsidRDefault="00A448AF" w:rsidP="00D156F1">
            <w:pPr>
              <w:pStyle w:val="TableParagraph"/>
              <w:spacing w:line="278" w:lineRule="auto"/>
              <w:ind w:left="297" w:right="81" w:hanging="164"/>
              <w:jc w:val="left"/>
              <w:rPr>
                <w:rFonts w:ascii="Arial Narrow" w:hAnsi="Arial Narrow"/>
                <w:b/>
                <w:sz w:val="15"/>
              </w:rPr>
            </w:pPr>
            <w:r w:rsidRPr="00A448AF">
              <w:rPr>
                <w:rFonts w:ascii="Arial Narrow" w:hAnsi="Arial Narrow"/>
                <w:b/>
                <w:w w:val="105"/>
                <w:sz w:val="15"/>
              </w:rPr>
              <w:t>Interest to be realised</w:t>
            </w:r>
          </w:p>
        </w:tc>
        <w:tc>
          <w:tcPr>
            <w:tcW w:w="1054" w:type="dxa"/>
            <w:tcBorders>
              <w:bottom w:val="single" w:sz="2" w:space="0" w:color="000000"/>
              <w:right w:val="single" w:sz="2" w:space="0" w:color="000000"/>
            </w:tcBorders>
          </w:tcPr>
          <w:p w14:paraId="6AC24253" w14:textId="77777777" w:rsidR="00A448AF" w:rsidRPr="00A448AF" w:rsidRDefault="00A448AF" w:rsidP="00D156F1">
            <w:pPr>
              <w:pStyle w:val="TableParagraph"/>
              <w:spacing w:before="4"/>
              <w:jc w:val="left"/>
              <w:rPr>
                <w:rFonts w:ascii="Arial Narrow" w:hAnsi="Arial Narrow"/>
                <w:b/>
                <w:sz w:val="17"/>
              </w:rPr>
            </w:pPr>
          </w:p>
          <w:p w14:paraId="39774C4F" w14:textId="77777777" w:rsidR="00A448AF" w:rsidRPr="00A448AF" w:rsidRDefault="00A448AF" w:rsidP="00D156F1">
            <w:pPr>
              <w:pStyle w:val="TableParagraph"/>
              <w:spacing w:line="278" w:lineRule="auto"/>
              <w:ind w:left="72" w:right="50"/>
              <w:jc w:val="center"/>
              <w:rPr>
                <w:rFonts w:ascii="Arial Narrow" w:hAnsi="Arial Narrow"/>
                <w:b/>
                <w:sz w:val="15"/>
              </w:rPr>
            </w:pPr>
            <w:r w:rsidRPr="00A448AF">
              <w:rPr>
                <w:rFonts w:ascii="Arial Narrow" w:hAnsi="Arial Narrow"/>
                <w:b/>
                <w:w w:val="105"/>
                <w:sz w:val="15"/>
              </w:rPr>
              <w:t>Partial / Premature Withdrawal (4)</w:t>
            </w:r>
          </w:p>
        </w:tc>
        <w:tc>
          <w:tcPr>
            <w:tcW w:w="1053" w:type="dxa"/>
            <w:tcBorders>
              <w:left w:val="single" w:sz="2" w:space="0" w:color="000000"/>
              <w:bottom w:val="single" w:sz="2" w:space="0" w:color="000000"/>
              <w:right w:val="single" w:sz="2" w:space="0" w:color="000000"/>
            </w:tcBorders>
          </w:tcPr>
          <w:p w14:paraId="30B74A97" w14:textId="77777777" w:rsidR="00A448AF" w:rsidRPr="00A448AF" w:rsidRDefault="00A448AF" w:rsidP="00D156F1">
            <w:pPr>
              <w:pStyle w:val="TableParagraph"/>
              <w:jc w:val="left"/>
              <w:rPr>
                <w:rFonts w:ascii="Arial Narrow" w:hAnsi="Arial Narrow"/>
                <w:b/>
                <w:sz w:val="26"/>
              </w:rPr>
            </w:pPr>
          </w:p>
          <w:p w14:paraId="02B55F2C" w14:textId="77777777" w:rsidR="00A448AF" w:rsidRPr="00A448AF" w:rsidRDefault="00A448AF" w:rsidP="00D156F1">
            <w:pPr>
              <w:pStyle w:val="TableParagraph"/>
              <w:spacing w:line="278" w:lineRule="auto"/>
              <w:ind w:left="458" w:right="14" w:hanging="394"/>
              <w:jc w:val="left"/>
              <w:rPr>
                <w:rFonts w:ascii="Arial Narrow" w:hAnsi="Arial Narrow"/>
                <w:b/>
                <w:sz w:val="15"/>
              </w:rPr>
            </w:pPr>
            <w:r w:rsidRPr="00A448AF">
              <w:rPr>
                <w:rFonts w:ascii="Arial Narrow" w:hAnsi="Arial Narrow"/>
                <w:b/>
                <w:w w:val="105"/>
                <w:sz w:val="15"/>
              </w:rPr>
              <w:t>Investment Top Up</w:t>
            </w:r>
          </w:p>
        </w:tc>
        <w:tc>
          <w:tcPr>
            <w:tcW w:w="1013" w:type="dxa"/>
            <w:tcBorders>
              <w:left w:val="single" w:sz="2" w:space="0" w:color="000000"/>
              <w:bottom w:val="single" w:sz="2" w:space="0" w:color="000000"/>
            </w:tcBorders>
          </w:tcPr>
          <w:p w14:paraId="0310C612" w14:textId="77777777" w:rsidR="00A448AF" w:rsidRPr="00A448AF" w:rsidRDefault="00A448AF" w:rsidP="00D156F1">
            <w:pPr>
              <w:pStyle w:val="TableParagraph"/>
              <w:jc w:val="left"/>
              <w:rPr>
                <w:rFonts w:ascii="Arial Narrow" w:hAnsi="Arial Narrow"/>
                <w:b/>
                <w:sz w:val="26"/>
              </w:rPr>
            </w:pPr>
          </w:p>
          <w:p w14:paraId="358B6507" w14:textId="77777777" w:rsidR="00A448AF" w:rsidRPr="00A448AF" w:rsidRDefault="00A448AF" w:rsidP="00D156F1">
            <w:pPr>
              <w:pStyle w:val="TableParagraph"/>
              <w:spacing w:line="278" w:lineRule="auto"/>
              <w:ind w:left="276" w:right="223" w:firstLine="12"/>
              <w:jc w:val="left"/>
              <w:rPr>
                <w:rFonts w:ascii="Arial Narrow" w:hAnsi="Arial Narrow"/>
                <w:b/>
                <w:sz w:val="15"/>
              </w:rPr>
            </w:pPr>
            <w:r w:rsidRPr="00A448AF">
              <w:rPr>
                <w:rFonts w:ascii="Arial Narrow" w:hAnsi="Arial Narrow"/>
                <w:b/>
                <w:w w:val="105"/>
                <w:sz w:val="15"/>
              </w:rPr>
              <w:t xml:space="preserve">Closing </w:t>
            </w:r>
            <w:r w:rsidRPr="00A448AF">
              <w:rPr>
                <w:rFonts w:ascii="Arial Narrow" w:hAnsi="Arial Narrow"/>
                <w:b/>
                <w:sz w:val="15"/>
              </w:rPr>
              <w:t>Balance</w:t>
            </w:r>
          </w:p>
        </w:tc>
      </w:tr>
      <w:tr w:rsidR="00A448AF" w:rsidRPr="00A448AF" w14:paraId="6000C3AE" w14:textId="77777777" w:rsidTr="0038505B">
        <w:trPr>
          <w:trHeight w:val="170"/>
        </w:trPr>
        <w:tc>
          <w:tcPr>
            <w:tcW w:w="2429" w:type="dxa"/>
            <w:vMerge/>
            <w:tcBorders>
              <w:top w:val="nil"/>
            </w:tcBorders>
          </w:tcPr>
          <w:p w14:paraId="4C1EA77C" w14:textId="77777777" w:rsidR="00A448AF" w:rsidRPr="00A448AF" w:rsidRDefault="00A448AF" w:rsidP="00D156F1">
            <w:pPr>
              <w:rPr>
                <w:rFonts w:ascii="Arial Narrow" w:hAnsi="Arial Narrow"/>
                <w:sz w:val="2"/>
                <w:szCs w:val="2"/>
              </w:rPr>
            </w:pPr>
          </w:p>
        </w:tc>
        <w:tc>
          <w:tcPr>
            <w:tcW w:w="370" w:type="dxa"/>
            <w:tcBorders>
              <w:top w:val="nil"/>
            </w:tcBorders>
          </w:tcPr>
          <w:p w14:paraId="4F0C298C" w14:textId="77777777" w:rsidR="00A448AF" w:rsidRPr="00A448AF" w:rsidRDefault="00A448AF" w:rsidP="00D156F1">
            <w:pPr>
              <w:pStyle w:val="TableParagraph"/>
              <w:jc w:val="left"/>
              <w:rPr>
                <w:rFonts w:ascii="Arial Narrow" w:hAnsi="Arial Narrow"/>
                <w:sz w:val="14"/>
              </w:rPr>
            </w:pPr>
          </w:p>
        </w:tc>
        <w:tc>
          <w:tcPr>
            <w:tcW w:w="1162" w:type="dxa"/>
            <w:tcBorders>
              <w:top w:val="single" w:sz="2" w:space="0" w:color="000000"/>
              <w:right w:val="single" w:sz="2" w:space="0" w:color="000000"/>
            </w:tcBorders>
          </w:tcPr>
          <w:p w14:paraId="20A2B01C" w14:textId="77777777" w:rsidR="00A448AF" w:rsidRPr="00A448AF" w:rsidRDefault="00A448AF" w:rsidP="00D156F1">
            <w:pPr>
              <w:pStyle w:val="TableParagraph"/>
              <w:spacing w:before="2"/>
              <w:ind w:left="235"/>
              <w:jc w:val="left"/>
              <w:rPr>
                <w:rFonts w:ascii="Arial Narrow" w:hAnsi="Arial Narrow"/>
                <w:b/>
                <w:sz w:val="15"/>
              </w:rPr>
            </w:pPr>
            <w:r w:rsidRPr="00A448AF">
              <w:rPr>
                <w:rFonts w:ascii="Arial Narrow" w:hAnsi="Arial Narrow"/>
                <w:b/>
                <w:w w:val="105"/>
                <w:sz w:val="15"/>
              </w:rPr>
              <w:t>Yrs/Months</w:t>
            </w:r>
          </w:p>
        </w:tc>
        <w:tc>
          <w:tcPr>
            <w:tcW w:w="945" w:type="dxa"/>
            <w:tcBorders>
              <w:top w:val="nil"/>
              <w:left w:val="single" w:sz="2" w:space="0" w:color="000000"/>
              <w:right w:val="single" w:sz="2" w:space="0" w:color="000000"/>
            </w:tcBorders>
          </w:tcPr>
          <w:p w14:paraId="1C4AEA41" w14:textId="77777777" w:rsidR="00A448AF" w:rsidRPr="00A448AF" w:rsidRDefault="00A448AF" w:rsidP="00D156F1">
            <w:pPr>
              <w:pStyle w:val="TableParagraph"/>
              <w:jc w:val="left"/>
              <w:rPr>
                <w:rFonts w:ascii="Arial Narrow" w:hAnsi="Arial Narrow"/>
                <w:sz w:val="14"/>
              </w:rPr>
            </w:pPr>
          </w:p>
        </w:tc>
        <w:tc>
          <w:tcPr>
            <w:tcW w:w="945" w:type="dxa"/>
            <w:tcBorders>
              <w:top w:val="nil"/>
              <w:left w:val="single" w:sz="2" w:space="0" w:color="000000"/>
              <w:right w:val="single" w:sz="2" w:space="0" w:color="000000"/>
            </w:tcBorders>
          </w:tcPr>
          <w:p w14:paraId="01098F6B" w14:textId="77777777" w:rsidR="00A448AF" w:rsidRPr="00A448AF" w:rsidRDefault="00A448AF" w:rsidP="00D156F1">
            <w:pPr>
              <w:pStyle w:val="TableParagraph"/>
              <w:jc w:val="left"/>
              <w:rPr>
                <w:rFonts w:ascii="Arial Narrow" w:hAnsi="Arial Narrow"/>
                <w:sz w:val="14"/>
              </w:rPr>
            </w:pPr>
          </w:p>
        </w:tc>
        <w:tc>
          <w:tcPr>
            <w:tcW w:w="945" w:type="dxa"/>
            <w:tcBorders>
              <w:top w:val="nil"/>
              <w:left w:val="single" w:sz="2" w:space="0" w:color="000000"/>
              <w:right w:val="single" w:sz="2" w:space="0" w:color="000000"/>
            </w:tcBorders>
          </w:tcPr>
          <w:p w14:paraId="66CF9A24" w14:textId="77777777" w:rsidR="00A448AF" w:rsidRPr="00A448AF" w:rsidRDefault="00A448AF" w:rsidP="00D156F1">
            <w:pPr>
              <w:pStyle w:val="TableParagraph"/>
              <w:jc w:val="left"/>
              <w:rPr>
                <w:rFonts w:ascii="Arial Narrow" w:hAnsi="Arial Narrow"/>
                <w:sz w:val="14"/>
              </w:rPr>
            </w:pPr>
          </w:p>
        </w:tc>
        <w:tc>
          <w:tcPr>
            <w:tcW w:w="945" w:type="dxa"/>
            <w:tcBorders>
              <w:top w:val="nil"/>
              <w:left w:val="single" w:sz="2" w:space="0" w:color="000000"/>
              <w:right w:val="single" w:sz="2" w:space="0" w:color="000000"/>
            </w:tcBorders>
          </w:tcPr>
          <w:p w14:paraId="45593F9B" w14:textId="77777777" w:rsidR="00A448AF" w:rsidRPr="00A448AF" w:rsidRDefault="00A448AF" w:rsidP="00D156F1">
            <w:pPr>
              <w:pStyle w:val="TableParagraph"/>
              <w:jc w:val="left"/>
              <w:rPr>
                <w:rFonts w:ascii="Arial Narrow" w:hAnsi="Arial Narrow"/>
                <w:sz w:val="14"/>
              </w:rPr>
            </w:pPr>
          </w:p>
        </w:tc>
        <w:tc>
          <w:tcPr>
            <w:tcW w:w="945" w:type="dxa"/>
            <w:tcBorders>
              <w:top w:val="nil"/>
              <w:left w:val="single" w:sz="2" w:space="0" w:color="000000"/>
              <w:right w:val="single" w:sz="2" w:space="0" w:color="000000"/>
            </w:tcBorders>
          </w:tcPr>
          <w:p w14:paraId="0BE9EB2A" w14:textId="77777777" w:rsidR="00A448AF" w:rsidRPr="00A448AF" w:rsidRDefault="00A448AF" w:rsidP="00D156F1">
            <w:pPr>
              <w:pStyle w:val="TableParagraph"/>
              <w:jc w:val="left"/>
              <w:rPr>
                <w:rFonts w:ascii="Arial Narrow" w:hAnsi="Arial Narrow"/>
                <w:sz w:val="14"/>
              </w:rPr>
            </w:pPr>
          </w:p>
        </w:tc>
        <w:tc>
          <w:tcPr>
            <w:tcW w:w="946" w:type="dxa"/>
            <w:tcBorders>
              <w:top w:val="nil"/>
              <w:left w:val="single" w:sz="2" w:space="0" w:color="000000"/>
              <w:right w:val="single" w:sz="2" w:space="0" w:color="000000"/>
            </w:tcBorders>
          </w:tcPr>
          <w:p w14:paraId="27EF532C" w14:textId="77777777" w:rsidR="00A448AF" w:rsidRPr="00A448AF" w:rsidRDefault="00A448AF" w:rsidP="00D156F1">
            <w:pPr>
              <w:pStyle w:val="TableParagraph"/>
              <w:jc w:val="left"/>
              <w:rPr>
                <w:rFonts w:ascii="Arial Narrow" w:hAnsi="Arial Narrow"/>
                <w:sz w:val="14"/>
              </w:rPr>
            </w:pPr>
          </w:p>
        </w:tc>
        <w:tc>
          <w:tcPr>
            <w:tcW w:w="944" w:type="dxa"/>
            <w:tcBorders>
              <w:top w:val="nil"/>
              <w:left w:val="single" w:sz="2" w:space="0" w:color="000000"/>
            </w:tcBorders>
          </w:tcPr>
          <w:p w14:paraId="23567935" w14:textId="77777777" w:rsidR="00A448AF" w:rsidRPr="00A448AF" w:rsidRDefault="00A448AF" w:rsidP="00D156F1">
            <w:pPr>
              <w:pStyle w:val="TableParagraph"/>
              <w:jc w:val="left"/>
              <w:rPr>
                <w:rFonts w:ascii="Arial Narrow" w:hAnsi="Arial Narrow"/>
                <w:sz w:val="14"/>
              </w:rPr>
            </w:pPr>
          </w:p>
        </w:tc>
        <w:tc>
          <w:tcPr>
            <w:tcW w:w="5227" w:type="dxa"/>
            <w:gridSpan w:val="5"/>
            <w:vMerge w:val="restart"/>
            <w:tcBorders>
              <w:top w:val="single" w:sz="2" w:space="0" w:color="000000"/>
              <w:bottom w:val="nil"/>
            </w:tcBorders>
          </w:tcPr>
          <w:p w14:paraId="47749EE6" w14:textId="77777777" w:rsidR="00A448AF" w:rsidRPr="00A448AF" w:rsidRDefault="00A448AF" w:rsidP="00D156F1">
            <w:pPr>
              <w:pStyle w:val="TableParagraph"/>
              <w:jc w:val="left"/>
              <w:rPr>
                <w:rFonts w:ascii="Arial Narrow" w:hAnsi="Arial Narrow"/>
                <w:sz w:val="16"/>
              </w:rPr>
            </w:pPr>
          </w:p>
        </w:tc>
      </w:tr>
      <w:tr w:rsidR="00A448AF" w:rsidRPr="00A448AF" w14:paraId="72D38006" w14:textId="77777777" w:rsidTr="0038505B">
        <w:trPr>
          <w:trHeight w:val="178"/>
        </w:trPr>
        <w:tc>
          <w:tcPr>
            <w:tcW w:w="2429" w:type="dxa"/>
            <w:tcBorders>
              <w:bottom w:val="nil"/>
            </w:tcBorders>
          </w:tcPr>
          <w:p w14:paraId="185FDA28" w14:textId="77777777" w:rsidR="00A448AF" w:rsidRPr="00A448AF" w:rsidRDefault="00A448AF" w:rsidP="00D156F1">
            <w:pPr>
              <w:pStyle w:val="TableParagraph"/>
              <w:spacing w:before="24"/>
              <w:ind w:left="28"/>
              <w:jc w:val="left"/>
              <w:rPr>
                <w:rFonts w:ascii="Arial Narrow" w:hAnsi="Arial Narrow"/>
                <w:b/>
                <w:sz w:val="15"/>
              </w:rPr>
            </w:pPr>
            <w:r w:rsidRPr="00A448AF">
              <w:rPr>
                <w:rFonts w:ascii="Arial Narrow" w:hAnsi="Arial Narrow"/>
                <w:b/>
                <w:w w:val="105"/>
                <w:sz w:val="15"/>
                <w:u w:val="single"/>
              </w:rPr>
              <w:t>Municipality</w:t>
            </w:r>
          </w:p>
        </w:tc>
        <w:tc>
          <w:tcPr>
            <w:tcW w:w="370" w:type="dxa"/>
            <w:vMerge w:val="restart"/>
            <w:tcBorders>
              <w:bottom w:val="single" w:sz="2" w:space="0" w:color="000000"/>
            </w:tcBorders>
          </w:tcPr>
          <w:p w14:paraId="3040F23F" w14:textId="77777777" w:rsidR="00A448AF" w:rsidRPr="00A448AF" w:rsidRDefault="00A448AF" w:rsidP="00D156F1">
            <w:pPr>
              <w:pStyle w:val="TableParagraph"/>
              <w:jc w:val="left"/>
              <w:rPr>
                <w:rFonts w:ascii="Arial Narrow" w:hAnsi="Arial Narrow"/>
                <w:sz w:val="16"/>
              </w:rPr>
            </w:pPr>
          </w:p>
        </w:tc>
        <w:tc>
          <w:tcPr>
            <w:tcW w:w="1162" w:type="dxa"/>
            <w:tcBorders>
              <w:bottom w:val="nil"/>
              <w:right w:val="single" w:sz="2" w:space="0" w:color="000000"/>
            </w:tcBorders>
          </w:tcPr>
          <w:p w14:paraId="469A19D4" w14:textId="77777777" w:rsidR="00A448AF" w:rsidRPr="00A448AF" w:rsidRDefault="00A448AF" w:rsidP="00D156F1">
            <w:pPr>
              <w:pStyle w:val="TableParagraph"/>
              <w:jc w:val="left"/>
              <w:rPr>
                <w:rFonts w:ascii="Arial Narrow" w:hAnsi="Arial Narrow"/>
                <w:sz w:val="14"/>
              </w:rPr>
            </w:pPr>
          </w:p>
        </w:tc>
        <w:tc>
          <w:tcPr>
            <w:tcW w:w="945" w:type="dxa"/>
            <w:tcBorders>
              <w:left w:val="single" w:sz="2" w:space="0" w:color="000000"/>
              <w:bottom w:val="nil"/>
              <w:right w:val="single" w:sz="2" w:space="0" w:color="000000"/>
            </w:tcBorders>
          </w:tcPr>
          <w:p w14:paraId="20DDA3AC" w14:textId="77777777" w:rsidR="00A448AF" w:rsidRPr="00A448AF" w:rsidRDefault="00A448AF" w:rsidP="00D156F1">
            <w:pPr>
              <w:pStyle w:val="TableParagraph"/>
              <w:jc w:val="left"/>
              <w:rPr>
                <w:rFonts w:ascii="Arial Narrow" w:hAnsi="Arial Narrow"/>
                <w:sz w:val="14"/>
              </w:rPr>
            </w:pPr>
          </w:p>
        </w:tc>
        <w:tc>
          <w:tcPr>
            <w:tcW w:w="945" w:type="dxa"/>
            <w:tcBorders>
              <w:left w:val="single" w:sz="2" w:space="0" w:color="000000"/>
              <w:bottom w:val="nil"/>
              <w:right w:val="single" w:sz="2" w:space="0" w:color="000000"/>
            </w:tcBorders>
          </w:tcPr>
          <w:p w14:paraId="71DCC629" w14:textId="77777777" w:rsidR="00A448AF" w:rsidRPr="00A448AF" w:rsidRDefault="00A448AF" w:rsidP="00D156F1">
            <w:pPr>
              <w:pStyle w:val="TableParagraph"/>
              <w:jc w:val="left"/>
              <w:rPr>
                <w:rFonts w:ascii="Arial Narrow" w:hAnsi="Arial Narrow"/>
                <w:sz w:val="14"/>
              </w:rPr>
            </w:pPr>
          </w:p>
        </w:tc>
        <w:tc>
          <w:tcPr>
            <w:tcW w:w="945" w:type="dxa"/>
            <w:tcBorders>
              <w:left w:val="single" w:sz="2" w:space="0" w:color="000000"/>
              <w:bottom w:val="nil"/>
              <w:right w:val="single" w:sz="2" w:space="0" w:color="000000"/>
            </w:tcBorders>
          </w:tcPr>
          <w:p w14:paraId="3DAB1A71" w14:textId="77777777" w:rsidR="00A448AF" w:rsidRPr="00A448AF" w:rsidRDefault="00A448AF" w:rsidP="00D156F1">
            <w:pPr>
              <w:pStyle w:val="TableParagraph"/>
              <w:jc w:val="left"/>
              <w:rPr>
                <w:rFonts w:ascii="Arial Narrow" w:hAnsi="Arial Narrow"/>
                <w:sz w:val="14"/>
              </w:rPr>
            </w:pPr>
          </w:p>
        </w:tc>
        <w:tc>
          <w:tcPr>
            <w:tcW w:w="945" w:type="dxa"/>
            <w:tcBorders>
              <w:left w:val="single" w:sz="2" w:space="0" w:color="000000"/>
              <w:bottom w:val="nil"/>
              <w:right w:val="single" w:sz="2" w:space="0" w:color="000000"/>
            </w:tcBorders>
          </w:tcPr>
          <w:p w14:paraId="68222B27" w14:textId="77777777" w:rsidR="00A448AF" w:rsidRPr="00A448AF" w:rsidRDefault="00A448AF" w:rsidP="00D156F1">
            <w:pPr>
              <w:pStyle w:val="TableParagraph"/>
              <w:jc w:val="left"/>
              <w:rPr>
                <w:rFonts w:ascii="Arial Narrow" w:hAnsi="Arial Narrow"/>
                <w:sz w:val="14"/>
              </w:rPr>
            </w:pPr>
          </w:p>
        </w:tc>
        <w:tc>
          <w:tcPr>
            <w:tcW w:w="945" w:type="dxa"/>
            <w:tcBorders>
              <w:left w:val="single" w:sz="2" w:space="0" w:color="000000"/>
              <w:bottom w:val="nil"/>
              <w:right w:val="single" w:sz="2" w:space="0" w:color="000000"/>
            </w:tcBorders>
          </w:tcPr>
          <w:p w14:paraId="01DE69AA" w14:textId="77777777" w:rsidR="00A448AF" w:rsidRPr="00A448AF" w:rsidRDefault="00A448AF" w:rsidP="00D156F1">
            <w:pPr>
              <w:pStyle w:val="TableParagraph"/>
              <w:jc w:val="left"/>
              <w:rPr>
                <w:rFonts w:ascii="Arial Narrow" w:hAnsi="Arial Narrow"/>
                <w:sz w:val="14"/>
              </w:rPr>
            </w:pPr>
          </w:p>
        </w:tc>
        <w:tc>
          <w:tcPr>
            <w:tcW w:w="946" w:type="dxa"/>
            <w:tcBorders>
              <w:left w:val="single" w:sz="2" w:space="0" w:color="000000"/>
              <w:bottom w:val="nil"/>
              <w:right w:val="single" w:sz="2" w:space="0" w:color="000000"/>
            </w:tcBorders>
          </w:tcPr>
          <w:p w14:paraId="4C8840DA" w14:textId="77777777" w:rsidR="00A448AF" w:rsidRPr="00A448AF" w:rsidRDefault="00A448AF" w:rsidP="00D156F1">
            <w:pPr>
              <w:pStyle w:val="TableParagraph"/>
              <w:jc w:val="left"/>
              <w:rPr>
                <w:rFonts w:ascii="Arial Narrow" w:hAnsi="Arial Narrow"/>
                <w:sz w:val="14"/>
              </w:rPr>
            </w:pPr>
          </w:p>
        </w:tc>
        <w:tc>
          <w:tcPr>
            <w:tcW w:w="944" w:type="dxa"/>
            <w:tcBorders>
              <w:left w:val="single" w:sz="2" w:space="0" w:color="000000"/>
              <w:bottom w:val="nil"/>
            </w:tcBorders>
          </w:tcPr>
          <w:p w14:paraId="222CB77A" w14:textId="77777777" w:rsidR="00A448AF" w:rsidRPr="00A448AF" w:rsidRDefault="00A448AF" w:rsidP="00D156F1">
            <w:pPr>
              <w:pStyle w:val="TableParagraph"/>
              <w:jc w:val="left"/>
              <w:rPr>
                <w:rFonts w:ascii="Arial Narrow" w:hAnsi="Arial Narrow"/>
                <w:sz w:val="14"/>
              </w:rPr>
            </w:pPr>
          </w:p>
        </w:tc>
        <w:tc>
          <w:tcPr>
            <w:tcW w:w="5227" w:type="dxa"/>
            <w:gridSpan w:val="5"/>
            <w:vMerge/>
            <w:tcBorders>
              <w:top w:val="nil"/>
              <w:bottom w:val="nil"/>
            </w:tcBorders>
          </w:tcPr>
          <w:p w14:paraId="28878A5B" w14:textId="77777777" w:rsidR="00A448AF" w:rsidRPr="00A448AF" w:rsidRDefault="00A448AF" w:rsidP="00D156F1">
            <w:pPr>
              <w:rPr>
                <w:rFonts w:ascii="Arial Narrow" w:hAnsi="Arial Narrow"/>
                <w:sz w:val="2"/>
                <w:szCs w:val="2"/>
              </w:rPr>
            </w:pPr>
          </w:p>
        </w:tc>
      </w:tr>
      <w:tr w:rsidR="00A448AF" w:rsidRPr="00A448AF" w14:paraId="49E8023D" w14:textId="77777777" w:rsidTr="0038505B">
        <w:trPr>
          <w:trHeight w:val="1710"/>
        </w:trPr>
        <w:tc>
          <w:tcPr>
            <w:tcW w:w="2429" w:type="dxa"/>
            <w:tcBorders>
              <w:top w:val="nil"/>
              <w:bottom w:val="nil"/>
            </w:tcBorders>
            <w:shd w:val="clear" w:color="auto" w:fill="FFFF99"/>
          </w:tcPr>
          <w:p w14:paraId="36E36482" w14:textId="77777777" w:rsidR="00A448AF" w:rsidRPr="00A448AF" w:rsidRDefault="00A448AF" w:rsidP="00D156F1">
            <w:pPr>
              <w:pStyle w:val="TableParagraph"/>
              <w:spacing w:before="32" w:line="650" w:lineRule="auto"/>
              <w:ind w:left="28" w:right="2028"/>
              <w:jc w:val="left"/>
              <w:rPr>
                <w:rFonts w:ascii="Arial Narrow" w:hAnsi="Arial Narrow"/>
                <w:sz w:val="15"/>
              </w:rPr>
            </w:pPr>
            <w:r w:rsidRPr="00A448AF">
              <w:rPr>
                <w:rFonts w:ascii="Arial Narrow" w:hAnsi="Arial Narrow"/>
                <w:w w:val="105"/>
                <w:sz w:val="15"/>
              </w:rPr>
              <w:t>FNB ABSA</w:t>
            </w:r>
          </w:p>
          <w:p w14:paraId="4C93B2A8" w14:textId="77777777" w:rsidR="00A448AF" w:rsidRPr="00A448AF" w:rsidRDefault="00A448AF" w:rsidP="00D156F1">
            <w:pPr>
              <w:pStyle w:val="TableParagraph"/>
              <w:spacing w:line="170" w:lineRule="exact"/>
              <w:ind w:left="28"/>
              <w:jc w:val="left"/>
              <w:rPr>
                <w:rFonts w:ascii="Arial Narrow" w:hAnsi="Arial Narrow"/>
                <w:sz w:val="15"/>
              </w:rPr>
            </w:pPr>
            <w:r w:rsidRPr="00A448AF">
              <w:rPr>
                <w:rFonts w:ascii="Arial Narrow" w:hAnsi="Arial Narrow"/>
                <w:w w:val="105"/>
                <w:sz w:val="15"/>
              </w:rPr>
              <w:t>INVESTEC</w:t>
            </w:r>
          </w:p>
          <w:p w14:paraId="5939B24B" w14:textId="77777777" w:rsidR="00A448AF" w:rsidRPr="00A448AF" w:rsidRDefault="00A448AF" w:rsidP="00D156F1">
            <w:pPr>
              <w:pStyle w:val="TableParagraph"/>
              <w:spacing w:before="7"/>
              <w:jc w:val="left"/>
              <w:rPr>
                <w:rFonts w:ascii="Arial Narrow" w:hAnsi="Arial Narrow"/>
                <w:b/>
                <w:sz w:val="25"/>
              </w:rPr>
            </w:pPr>
          </w:p>
          <w:p w14:paraId="1579CA3B" w14:textId="77777777" w:rsidR="00A448AF" w:rsidRPr="00A448AF" w:rsidRDefault="00A448AF" w:rsidP="00D156F1">
            <w:pPr>
              <w:pStyle w:val="TableParagraph"/>
              <w:ind w:left="28"/>
              <w:jc w:val="left"/>
              <w:rPr>
                <w:rFonts w:ascii="Arial Narrow" w:hAnsi="Arial Narrow"/>
                <w:sz w:val="15"/>
              </w:rPr>
            </w:pPr>
            <w:r w:rsidRPr="00A448AF">
              <w:rPr>
                <w:rFonts w:ascii="Arial Narrow" w:hAnsi="Arial Narrow"/>
                <w:w w:val="105"/>
                <w:sz w:val="15"/>
              </w:rPr>
              <w:t>STD</w:t>
            </w:r>
            <w:r w:rsidRPr="00A448AF">
              <w:rPr>
                <w:rFonts w:ascii="Arial Narrow" w:hAnsi="Arial Narrow"/>
                <w:spacing w:val="-9"/>
                <w:w w:val="105"/>
                <w:sz w:val="15"/>
              </w:rPr>
              <w:t xml:space="preserve"> </w:t>
            </w:r>
            <w:r w:rsidRPr="00A448AF">
              <w:rPr>
                <w:rFonts w:ascii="Arial Narrow" w:hAnsi="Arial Narrow"/>
                <w:w w:val="105"/>
                <w:sz w:val="15"/>
              </w:rPr>
              <w:t>BANK</w:t>
            </w:r>
          </w:p>
        </w:tc>
        <w:tc>
          <w:tcPr>
            <w:tcW w:w="370" w:type="dxa"/>
            <w:vMerge/>
            <w:tcBorders>
              <w:top w:val="nil"/>
              <w:bottom w:val="single" w:sz="2" w:space="0" w:color="000000"/>
            </w:tcBorders>
          </w:tcPr>
          <w:p w14:paraId="7C4FEAE2" w14:textId="77777777" w:rsidR="00A448AF" w:rsidRPr="00A448AF" w:rsidRDefault="00A448AF" w:rsidP="00D156F1">
            <w:pPr>
              <w:rPr>
                <w:rFonts w:ascii="Arial Narrow" w:hAnsi="Arial Narrow"/>
                <w:sz w:val="2"/>
                <w:szCs w:val="2"/>
              </w:rPr>
            </w:pPr>
          </w:p>
        </w:tc>
        <w:tc>
          <w:tcPr>
            <w:tcW w:w="1162" w:type="dxa"/>
            <w:tcBorders>
              <w:top w:val="nil"/>
              <w:bottom w:val="single" w:sz="2" w:space="0" w:color="000000"/>
              <w:right w:val="single" w:sz="2" w:space="0" w:color="000000"/>
            </w:tcBorders>
            <w:shd w:val="clear" w:color="auto" w:fill="FFFF99"/>
          </w:tcPr>
          <w:p w14:paraId="20F2DBCF" w14:textId="77777777" w:rsidR="00A448AF" w:rsidRPr="00A448AF" w:rsidRDefault="00A448AF" w:rsidP="00D156F1">
            <w:pPr>
              <w:pStyle w:val="TableParagraph"/>
              <w:spacing w:before="32" w:line="650" w:lineRule="auto"/>
              <w:ind w:left="146" w:right="119"/>
              <w:jc w:val="center"/>
              <w:rPr>
                <w:rFonts w:ascii="Arial Narrow" w:hAnsi="Arial Narrow"/>
                <w:sz w:val="15"/>
              </w:rPr>
            </w:pPr>
            <w:r w:rsidRPr="00A448AF">
              <w:rPr>
                <w:rFonts w:ascii="Arial Narrow" w:hAnsi="Arial Narrow"/>
                <w:w w:val="105"/>
                <w:sz w:val="15"/>
              </w:rPr>
              <w:t xml:space="preserve">3 Months Month to </w:t>
            </w:r>
            <w:r w:rsidRPr="00A448AF">
              <w:rPr>
                <w:rFonts w:ascii="Arial Narrow" w:hAnsi="Arial Narrow"/>
                <w:spacing w:val="-4"/>
                <w:w w:val="105"/>
                <w:sz w:val="15"/>
              </w:rPr>
              <w:t xml:space="preserve">Month </w:t>
            </w:r>
            <w:r w:rsidRPr="00A448AF">
              <w:rPr>
                <w:rFonts w:ascii="Arial Narrow" w:hAnsi="Arial Narrow"/>
                <w:w w:val="105"/>
                <w:sz w:val="15"/>
              </w:rPr>
              <w:t>Month to</w:t>
            </w:r>
            <w:r w:rsidRPr="00A448AF">
              <w:rPr>
                <w:rFonts w:ascii="Arial Narrow" w:hAnsi="Arial Narrow"/>
                <w:spacing w:val="-2"/>
                <w:w w:val="105"/>
                <w:sz w:val="15"/>
              </w:rPr>
              <w:t xml:space="preserve"> </w:t>
            </w:r>
            <w:r w:rsidRPr="00A448AF">
              <w:rPr>
                <w:rFonts w:ascii="Arial Narrow" w:hAnsi="Arial Narrow"/>
                <w:spacing w:val="-4"/>
                <w:w w:val="105"/>
                <w:sz w:val="15"/>
              </w:rPr>
              <w:t>Month</w:t>
            </w:r>
          </w:p>
          <w:p w14:paraId="1FE769D8" w14:textId="77777777" w:rsidR="00A448AF" w:rsidRPr="00A448AF" w:rsidRDefault="00A448AF" w:rsidP="00D156F1">
            <w:pPr>
              <w:pStyle w:val="TableParagraph"/>
              <w:spacing w:line="170" w:lineRule="exact"/>
              <w:ind w:left="126" w:right="101"/>
              <w:jc w:val="center"/>
              <w:rPr>
                <w:rFonts w:ascii="Arial Narrow" w:hAnsi="Arial Narrow"/>
                <w:sz w:val="15"/>
              </w:rPr>
            </w:pPr>
            <w:r w:rsidRPr="00A448AF">
              <w:rPr>
                <w:rFonts w:ascii="Arial Narrow" w:hAnsi="Arial Narrow"/>
                <w:w w:val="105"/>
                <w:sz w:val="15"/>
              </w:rPr>
              <w:t>Month to</w:t>
            </w:r>
            <w:r w:rsidRPr="00A448AF">
              <w:rPr>
                <w:rFonts w:ascii="Arial Narrow" w:hAnsi="Arial Narrow"/>
                <w:spacing w:val="-10"/>
                <w:w w:val="105"/>
                <w:sz w:val="15"/>
              </w:rPr>
              <w:t xml:space="preserve"> </w:t>
            </w:r>
            <w:r w:rsidRPr="00A448AF">
              <w:rPr>
                <w:rFonts w:ascii="Arial Narrow" w:hAnsi="Arial Narrow"/>
                <w:w w:val="105"/>
                <w:sz w:val="15"/>
              </w:rPr>
              <w:t>Month</w:t>
            </w:r>
          </w:p>
        </w:tc>
        <w:tc>
          <w:tcPr>
            <w:tcW w:w="945" w:type="dxa"/>
            <w:tcBorders>
              <w:top w:val="nil"/>
              <w:left w:val="single" w:sz="2" w:space="0" w:color="000000"/>
              <w:bottom w:val="single" w:sz="2" w:space="0" w:color="000000"/>
              <w:right w:val="single" w:sz="2" w:space="0" w:color="000000"/>
            </w:tcBorders>
            <w:shd w:val="clear" w:color="auto" w:fill="FFFF99"/>
          </w:tcPr>
          <w:p w14:paraId="0BD44E8D" w14:textId="77777777" w:rsidR="00A448AF" w:rsidRPr="00A448AF" w:rsidRDefault="00A448AF" w:rsidP="00D156F1">
            <w:pPr>
              <w:pStyle w:val="TableParagraph"/>
              <w:spacing w:before="32" w:line="650" w:lineRule="auto"/>
              <w:ind w:left="128" w:right="91"/>
              <w:jc w:val="both"/>
              <w:rPr>
                <w:rFonts w:ascii="Arial Narrow" w:hAnsi="Arial Narrow"/>
                <w:sz w:val="15"/>
              </w:rPr>
            </w:pPr>
            <w:r w:rsidRPr="00A448AF">
              <w:rPr>
                <w:rFonts w:ascii="Arial Narrow" w:hAnsi="Arial Narrow"/>
                <w:w w:val="105"/>
                <w:sz w:val="15"/>
              </w:rPr>
              <w:t>Call</w:t>
            </w:r>
            <w:r w:rsidRPr="00A448AF">
              <w:rPr>
                <w:rFonts w:ascii="Arial Narrow" w:hAnsi="Arial Narrow"/>
                <w:spacing w:val="-8"/>
                <w:w w:val="105"/>
                <w:sz w:val="15"/>
              </w:rPr>
              <w:t xml:space="preserve"> </w:t>
            </w:r>
            <w:r w:rsidRPr="00A448AF">
              <w:rPr>
                <w:rFonts w:ascii="Arial Narrow" w:hAnsi="Arial Narrow"/>
                <w:w w:val="105"/>
                <w:sz w:val="15"/>
              </w:rPr>
              <w:t>Account Call</w:t>
            </w:r>
            <w:r w:rsidRPr="00A448AF">
              <w:rPr>
                <w:rFonts w:ascii="Arial Narrow" w:hAnsi="Arial Narrow"/>
                <w:spacing w:val="-8"/>
                <w:w w:val="105"/>
                <w:sz w:val="15"/>
              </w:rPr>
              <w:t xml:space="preserve"> </w:t>
            </w:r>
            <w:r w:rsidRPr="00A448AF">
              <w:rPr>
                <w:rFonts w:ascii="Arial Narrow" w:hAnsi="Arial Narrow"/>
                <w:w w:val="105"/>
                <w:sz w:val="15"/>
              </w:rPr>
              <w:t>Account Call</w:t>
            </w:r>
            <w:r w:rsidRPr="00A448AF">
              <w:rPr>
                <w:rFonts w:ascii="Arial Narrow" w:hAnsi="Arial Narrow"/>
                <w:spacing w:val="-10"/>
                <w:w w:val="105"/>
                <w:sz w:val="15"/>
              </w:rPr>
              <w:t xml:space="preserve"> </w:t>
            </w:r>
            <w:r w:rsidRPr="00A448AF">
              <w:rPr>
                <w:rFonts w:ascii="Arial Narrow" w:hAnsi="Arial Narrow"/>
                <w:w w:val="105"/>
                <w:sz w:val="15"/>
              </w:rPr>
              <w:t>Account</w:t>
            </w:r>
          </w:p>
          <w:p w14:paraId="6AD62AD9" w14:textId="77777777" w:rsidR="00A448AF" w:rsidRPr="00A448AF" w:rsidRDefault="00A448AF" w:rsidP="00D156F1">
            <w:pPr>
              <w:pStyle w:val="TableParagraph"/>
              <w:spacing w:line="170" w:lineRule="exact"/>
              <w:ind w:left="128"/>
              <w:jc w:val="both"/>
              <w:rPr>
                <w:rFonts w:ascii="Arial Narrow" w:hAnsi="Arial Narrow"/>
                <w:sz w:val="15"/>
              </w:rPr>
            </w:pPr>
            <w:r w:rsidRPr="00A448AF">
              <w:rPr>
                <w:rFonts w:ascii="Arial Narrow" w:hAnsi="Arial Narrow"/>
                <w:w w:val="105"/>
                <w:sz w:val="15"/>
              </w:rPr>
              <w:t>Call</w:t>
            </w:r>
            <w:r w:rsidRPr="00A448AF">
              <w:rPr>
                <w:rFonts w:ascii="Arial Narrow" w:hAnsi="Arial Narrow"/>
                <w:spacing w:val="-10"/>
                <w:w w:val="105"/>
                <w:sz w:val="15"/>
              </w:rPr>
              <w:t xml:space="preserve"> </w:t>
            </w:r>
            <w:r w:rsidRPr="00A448AF">
              <w:rPr>
                <w:rFonts w:ascii="Arial Narrow" w:hAnsi="Arial Narrow"/>
                <w:w w:val="105"/>
                <w:sz w:val="15"/>
              </w:rPr>
              <w:t>Account</w:t>
            </w:r>
          </w:p>
        </w:tc>
        <w:tc>
          <w:tcPr>
            <w:tcW w:w="945" w:type="dxa"/>
            <w:tcBorders>
              <w:top w:val="nil"/>
              <w:left w:val="single" w:sz="2" w:space="0" w:color="000000"/>
              <w:bottom w:val="single" w:sz="2" w:space="0" w:color="000000"/>
              <w:right w:val="single" w:sz="2" w:space="0" w:color="000000"/>
            </w:tcBorders>
            <w:shd w:val="clear" w:color="auto" w:fill="FFFF99"/>
          </w:tcPr>
          <w:p w14:paraId="53E21314" w14:textId="77777777" w:rsidR="00A448AF" w:rsidRDefault="00A448AF" w:rsidP="00A448AF">
            <w:pPr>
              <w:pStyle w:val="TableParagraph"/>
              <w:tabs>
                <w:tab w:val="left" w:pos="540"/>
              </w:tabs>
              <w:spacing w:line="650" w:lineRule="auto"/>
              <w:ind w:left="270" w:right="225" w:hanging="32"/>
              <w:jc w:val="both"/>
              <w:rPr>
                <w:rFonts w:ascii="Arial Narrow" w:hAnsi="Arial Narrow"/>
                <w:w w:val="105"/>
                <w:sz w:val="15"/>
              </w:rPr>
            </w:pPr>
            <w:r w:rsidRPr="00A448AF">
              <w:rPr>
                <w:rFonts w:ascii="Arial Narrow" w:hAnsi="Arial Narrow"/>
                <w:w w:val="105"/>
                <w:sz w:val="15"/>
              </w:rPr>
              <w:t>Ye</w:t>
            </w:r>
          </w:p>
          <w:p w14:paraId="3EFA762A" w14:textId="77777777" w:rsidR="00A448AF" w:rsidRDefault="00A448AF" w:rsidP="00A448AF">
            <w:pPr>
              <w:pStyle w:val="TableParagraph"/>
              <w:tabs>
                <w:tab w:val="left" w:pos="540"/>
              </w:tabs>
              <w:spacing w:line="650" w:lineRule="auto"/>
              <w:ind w:left="270" w:right="225" w:hanging="32"/>
              <w:jc w:val="both"/>
              <w:rPr>
                <w:rFonts w:ascii="Arial Narrow" w:hAnsi="Arial Narrow"/>
                <w:w w:val="105"/>
                <w:sz w:val="15"/>
              </w:rPr>
            </w:pPr>
            <w:r>
              <w:rPr>
                <w:rFonts w:ascii="Arial Narrow" w:hAnsi="Arial Narrow"/>
                <w:w w:val="105"/>
                <w:sz w:val="15"/>
              </w:rPr>
              <w:t>Ye</w:t>
            </w:r>
            <w:r w:rsidRPr="00A448AF">
              <w:rPr>
                <w:rFonts w:ascii="Arial Narrow" w:hAnsi="Arial Narrow"/>
                <w:w w:val="105"/>
                <w:sz w:val="15"/>
              </w:rPr>
              <w:t xml:space="preserve">s </w:t>
            </w:r>
          </w:p>
          <w:p w14:paraId="303051C5" w14:textId="77777777" w:rsidR="00A448AF" w:rsidRDefault="00A448AF" w:rsidP="00A448AF">
            <w:pPr>
              <w:pStyle w:val="TableParagraph"/>
              <w:tabs>
                <w:tab w:val="left" w:pos="540"/>
              </w:tabs>
              <w:spacing w:line="650" w:lineRule="auto"/>
              <w:ind w:left="270" w:right="225" w:hanging="32"/>
              <w:jc w:val="both"/>
              <w:rPr>
                <w:rFonts w:ascii="Arial Narrow" w:hAnsi="Arial Narrow"/>
                <w:w w:val="105"/>
                <w:sz w:val="15"/>
              </w:rPr>
            </w:pPr>
            <w:r w:rsidRPr="00A448AF">
              <w:rPr>
                <w:rFonts w:ascii="Arial Narrow" w:hAnsi="Arial Narrow"/>
                <w:w w:val="105"/>
                <w:sz w:val="15"/>
              </w:rPr>
              <w:t xml:space="preserve">No </w:t>
            </w:r>
          </w:p>
          <w:p w14:paraId="3536A671" w14:textId="29940FD6" w:rsidR="00A448AF" w:rsidRPr="00A448AF" w:rsidRDefault="00A448AF" w:rsidP="00A448AF">
            <w:pPr>
              <w:pStyle w:val="TableParagraph"/>
              <w:tabs>
                <w:tab w:val="left" w:pos="540"/>
              </w:tabs>
              <w:spacing w:line="650" w:lineRule="auto"/>
              <w:ind w:left="270" w:right="225" w:hanging="32"/>
              <w:jc w:val="both"/>
              <w:rPr>
                <w:rFonts w:ascii="Arial Narrow" w:hAnsi="Arial Narrow"/>
                <w:sz w:val="15"/>
              </w:rPr>
            </w:pPr>
            <w:r w:rsidRPr="00A448AF">
              <w:rPr>
                <w:rFonts w:ascii="Arial Narrow" w:hAnsi="Arial Narrow"/>
                <w:w w:val="105"/>
                <w:sz w:val="15"/>
              </w:rPr>
              <w:t>No</w:t>
            </w:r>
          </w:p>
          <w:p w14:paraId="0C9C0E34" w14:textId="37A75845" w:rsidR="00A448AF" w:rsidRPr="00A448AF" w:rsidRDefault="00A448AF" w:rsidP="00D156F1">
            <w:pPr>
              <w:pStyle w:val="TableParagraph"/>
              <w:spacing w:line="170" w:lineRule="exact"/>
              <w:ind w:left="64" w:right="29"/>
              <w:jc w:val="center"/>
              <w:rPr>
                <w:rFonts w:ascii="Arial Narrow" w:hAnsi="Arial Narrow"/>
                <w:sz w:val="15"/>
              </w:rPr>
            </w:pPr>
          </w:p>
        </w:tc>
        <w:tc>
          <w:tcPr>
            <w:tcW w:w="945" w:type="dxa"/>
            <w:tcBorders>
              <w:top w:val="nil"/>
              <w:left w:val="single" w:sz="2" w:space="0" w:color="000000"/>
              <w:bottom w:val="single" w:sz="2" w:space="0" w:color="000000"/>
              <w:right w:val="single" w:sz="2" w:space="0" w:color="000000"/>
            </w:tcBorders>
            <w:shd w:val="clear" w:color="auto" w:fill="FFFF99"/>
          </w:tcPr>
          <w:p w14:paraId="59D98980" w14:textId="77777777" w:rsidR="00A448AF" w:rsidRPr="00A448AF" w:rsidRDefault="00A448AF" w:rsidP="00D156F1">
            <w:pPr>
              <w:pStyle w:val="TableParagraph"/>
              <w:jc w:val="left"/>
              <w:rPr>
                <w:rFonts w:ascii="Arial Narrow" w:hAnsi="Arial Narrow"/>
                <w:sz w:val="16"/>
              </w:rPr>
            </w:pPr>
          </w:p>
        </w:tc>
        <w:tc>
          <w:tcPr>
            <w:tcW w:w="945" w:type="dxa"/>
            <w:tcBorders>
              <w:top w:val="nil"/>
              <w:left w:val="single" w:sz="2" w:space="0" w:color="000000"/>
              <w:bottom w:val="single" w:sz="2" w:space="0" w:color="000000"/>
              <w:right w:val="single" w:sz="2" w:space="0" w:color="000000"/>
            </w:tcBorders>
            <w:shd w:val="clear" w:color="auto" w:fill="FFFF99"/>
          </w:tcPr>
          <w:p w14:paraId="097CDE94" w14:textId="77777777" w:rsidR="00A448AF" w:rsidRPr="00A448AF" w:rsidRDefault="00A448AF" w:rsidP="00D156F1">
            <w:pPr>
              <w:pStyle w:val="TableParagraph"/>
              <w:jc w:val="left"/>
              <w:rPr>
                <w:rFonts w:ascii="Arial Narrow" w:hAnsi="Arial Narrow"/>
                <w:sz w:val="16"/>
              </w:rPr>
            </w:pPr>
          </w:p>
        </w:tc>
        <w:tc>
          <w:tcPr>
            <w:tcW w:w="945" w:type="dxa"/>
            <w:tcBorders>
              <w:top w:val="nil"/>
              <w:left w:val="single" w:sz="2" w:space="0" w:color="000000"/>
              <w:bottom w:val="single" w:sz="2" w:space="0" w:color="000000"/>
              <w:right w:val="single" w:sz="2" w:space="0" w:color="000000"/>
            </w:tcBorders>
            <w:shd w:val="clear" w:color="auto" w:fill="FFFF99"/>
          </w:tcPr>
          <w:p w14:paraId="16737689" w14:textId="77777777" w:rsidR="00A448AF" w:rsidRPr="00A448AF" w:rsidRDefault="00A448AF" w:rsidP="00D156F1">
            <w:pPr>
              <w:pStyle w:val="TableParagraph"/>
              <w:jc w:val="left"/>
              <w:rPr>
                <w:rFonts w:ascii="Arial Narrow" w:hAnsi="Arial Narrow"/>
                <w:sz w:val="16"/>
              </w:rPr>
            </w:pPr>
          </w:p>
        </w:tc>
        <w:tc>
          <w:tcPr>
            <w:tcW w:w="946" w:type="dxa"/>
            <w:tcBorders>
              <w:top w:val="nil"/>
              <w:left w:val="single" w:sz="2" w:space="0" w:color="000000"/>
              <w:bottom w:val="single" w:sz="2" w:space="0" w:color="000000"/>
              <w:right w:val="single" w:sz="2" w:space="0" w:color="000000"/>
            </w:tcBorders>
            <w:shd w:val="clear" w:color="auto" w:fill="FFFF99"/>
          </w:tcPr>
          <w:p w14:paraId="66972408" w14:textId="77777777" w:rsidR="00A448AF" w:rsidRPr="00A448AF" w:rsidRDefault="00A448AF" w:rsidP="00D156F1">
            <w:pPr>
              <w:pStyle w:val="TableParagraph"/>
              <w:jc w:val="left"/>
              <w:rPr>
                <w:rFonts w:ascii="Arial Narrow" w:hAnsi="Arial Narrow"/>
                <w:sz w:val="16"/>
              </w:rPr>
            </w:pPr>
          </w:p>
        </w:tc>
        <w:tc>
          <w:tcPr>
            <w:tcW w:w="944" w:type="dxa"/>
            <w:tcBorders>
              <w:top w:val="nil"/>
              <w:left w:val="single" w:sz="2" w:space="0" w:color="000000"/>
              <w:bottom w:val="single" w:sz="2" w:space="0" w:color="000000"/>
            </w:tcBorders>
            <w:shd w:val="clear" w:color="auto" w:fill="FFFF99"/>
          </w:tcPr>
          <w:p w14:paraId="4F4E44EF" w14:textId="77777777" w:rsidR="00A448AF" w:rsidRPr="00A448AF" w:rsidRDefault="00A448AF" w:rsidP="00D156F1">
            <w:pPr>
              <w:pStyle w:val="TableParagraph"/>
              <w:jc w:val="left"/>
              <w:rPr>
                <w:rFonts w:ascii="Arial Narrow" w:hAnsi="Arial Narrow"/>
                <w:sz w:val="16"/>
              </w:rPr>
            </w:pPr>
          </w:p>
        </w:tc>
        <w:tc>
          <w:tcPr>
            <w:tcW w:w="1054" w:type="dxa"/>
            <w:tcBorders>
              <w:top w:val="nil"/>
              <w:bottom w:val="single" w:sz="2" w:space="0" w:color="000000"/>
              <w:right w:val="single" w:sz="2" w:space="0" w:color="000000"/>
            </w:tcBorders>
            <w:shd w:val="clear" w:color="auto" w:fill="FFFF99"/>
          </w:tcPr>
          <w:p w14:paraId="08B77299" w14:textId="77777777" w:rsidR="00A448AF" w:rsidRPr="00A448AF" w:rsidRDefault="00A448AF" w:rsidP="00D156F1">
            <w:pPr>
              <w:pStyle w:val="TableParagraph"/>
              <w:spacing w:before="32"/>
              <w:ind w:left="592"/>
              <w:jc w:val="left"/>
              <w:rPr>
                <w:rFonts w:ascii="Arial Narrow" w:hAnsi="Arial Narrow"/>
                <w:sz w:val="15"/>
              </w:rPr>
            </w:pPr>
            <w:r w:rsidRPr="00A448AF">
              <w:rPr>
                <w:rFonts w:ascii="Arial Narrow" w:hAnsi="Arial Narrow"/>
                <w:w w:val="105"/>
                <w:sz w:val="15"/>
              </w:rPr>
              <w:t>15,626</w:t>
            </w:r>
          </w:p>
          <w:p w14:paraId="00B40F08" w14:textId="77777777" w:rsidR="00A448AF" w:rsidRPr="00A448AF" w:rsidRDefault="00A448AF" w:rsidP="00D156F1">
            <w:pPr>
              <w:pStyle w:val="TableParagraph"/>
              <w:spacing w:before="6"/>
              <w:jc w:val="left"/>
              <w:rPr>
                <w:rFonts w:ascii="Arial Narrow" w:hAnsi="Arial Narrow"/>
                <w:b/>
                <w:sz w:val="25"/>
              </w:rPr>
            </w:pPr>
          </w:p>
          <w:p w14:paraId="16B16945" w14:textId="77777777" w:rsidR="00A448AF" w:rsidRPr="00A448AF" w:rsidRDefault="00A448AF" w:rsidP="00D156F1">
            <w:pPr>
              <w:pStyle w:val="TableParagraph"/>
              <w:ind w:left="592"/>
              <w:jc w:val="left"/>
              <w:rPr>
                <w:rFonts w:ascii="Arial Narrow" w:hAnsi="Arial Narrow"/>
                <w:sz w:val="15"/>
              </w:rPr>
            </w:pPr>
            <w:r w:rsidRPr="00A448AF">
              <w:rPr>
                <w:rFonts w:ascii="Arial Narrow" w:hAnsi="Arial Narrow"/>
                <w:w w:val="105"/>
                <w:sz w:val="15"/>
              </w:rPr>
              <w:t>11,524</w:t>
            </w:r>
          </w:p>
          <w:p w14:paraId="2F203ADC" w14:textId="77777777" w:rsidR="00A448AF" w:rsidRPr="00A448AF" w:rsidRDefault="00A448AF" w:rsidP="00D156F1">
            <w:pPr>
              <w:pStyle w:val="TableParagraph"/>
              <w:spacing w:before="7"/>
              <w:jc w:val="left"/>
              <w:rPr>
                <w:rFonts w:ascii="Arial Narrow" w:hAnsi="Arial Narrow"/>
                <w:b/>
                <w:sz w:val="25"/>
              </w:rPr>
            </w:pPr>
          </w:p>
          <w:p w14:paraId="027ED125" w14:textId="77777777" w:rsidR="00A448AF" w:rsidRPr="00A448AF" w:rsidRDefault="00A448AF" w:rsidP="00D156F1">
            <w:pPr>
              <w:pStyle w:val="TableParagraph"/>
              <w:ind w:left="664"/>
              <w:jc w:val="left"/>
              <w:rPr>
                <w:rFonts w:ascii="Arial Narrow" w:hAnsi="Arial Narrow"/>
                <w:sz w:val="15"/>
              </w:rPr>
            </w:pPr>
            <w:r w:rsidRPr="00A448AF">
              <w:rPr>
                <w:rFonts w:ascii="Arial Narrow" w:hAnsi="Arial Narrow"/>
                <w:w w:val="105"/>
                <w:sz w:val="15"/>
              </w:rPr>
              <w:t>3,791</w:t>
            </w:r>
          </w:p>
          <w:p w14:paraId="562A31A6" w14:textId="77777777" w:rsidR="00A448AF" w:rsidRPr="00A448AF" w:rsidRDefault="00A448AF" w:rsidP="00D156F1">
            <w:pPr>
              <w:pStyle w:val="TableParagraph"/>
              <w:spacing w:before="7"/>
              <w:jc w:val="left"/>
              <w:rPr>
                <w:rFonts w:ascii="Arial Narrow" w:hAnsi="Arial Narrow"/>
                <w:b/>
                <w:sz w:val="25"/>
              </w:rPr>
            </w:pPr>
          </w:p>
          <w:p w14:paraId="2BBF8E27" w14:textId="77777777" w:rsidR="00A448AF" w:rsidRPr="00A448AF" w:rsidRDefault="00A448AF" w:rsidP="00D156F1">
            <w:pPr>
              <w:pStyle w:val="TableParagraph"/>
              <w:ind w:left="664"/>
              <w:jc w:val="left"/>
              <w:rPr>
                <w:rFonts w:ascii="Arial Narrow" w:hAnsi="Arial Narrow"/>
                <w:sz w:val="15"/>
              </w:rPr>
            </w:pPr>
            <w:r w:rsidRPr="00A448AF">
              <w:rPr>
                <w:rFonts w:ascii="Arial Narrow" w:hAnsi="Arial Narrow"/>
                <w:w w:val="105"/>
                <w:sz w:val="15"/>
              </w:rPr>
              <w:t>5,850</w:t>
            </w:r>
          </w:p>
        </w:tc>
        <w:tc>
          <w:tcPr>
            <w:tcW w:w="1053" w:type="dxa"/>
            <w:tcBorders>
              <w:top w:val="nil"/>
              <w:left w:val="single" w:sz="2" w:space="0" w:color="000000"/>
              <w:bottom w:val="single" w:sz="2" w:space="0" w:color="000000"/>
              <w:right w:val="single" w:sz="2" w:space="0" w:color="000000"/>
            </w:tcBorders>
            <w:shd w:val="clear" w:color="auto" w:fill="FFFF99"/>
          </w:tcPr>
          <w:p w14:paraId="6EBD42FC" w14:textId="77777777" w:rsidR="00A448AF" w:rsidRPr="00A448AF" w:rsidRDefault="00A448AF" w:rsidP="00D156F1">
            <w:pPr>
              <w:pStyle w:val="TableParagraph"/>
              <w:spacing w:before="32"/>
              <w:ind w:right="55"/>
              <w:rPr>
                <w:rFonts w:ascii="Arial Narrow" w:hAnsi="Arial Narrow"/>
                <w:sz w:val="15"/>
              </w:rPr>
            </w:pPr>
            <w:r w:rsidRPr="00A448AF">
              <w:rPr>
                <w:rFonts w:ascii="Arial Narrow" w:hAnsi="Arial Narrow"/>
                <w:sz w:val="15"/>
              </w:rPr>
              <w:t>267</w:t>
            </w:r>
          </w:p>
          <w:p w14:paraId="6DBFAF10" w14:textId="77777777" w:rsidR="00A448AF" w:rsidRPr="00A448AF" w:rsidRDefault="00A448AF" w:rsidP="00D156F1">
            <w:pPr>
              <w:pStyle w:val="TableParagraph"/>
              <w:spacing w:before="6"/>
              <w:jc w:val="left"/>
              <w:rPr>
                <w:rFonts w:ascii="Arial Narrow" w:hAnsi="Arial Narrow"/>
                <w:b/>
                <w:sz w:val="25"/>
              </w:rPr>
            </w:pPr>
          </w:p>
          <w:p w14:paraId="6DABD9D8" w14:textId="77777777" w:rsidR="00A448AF" w:rsidRPr="00A448AF" w:rsidRDefault="00A448AF" w:rsidP="00D156F1">
            <w:pPr>
              <w:pStyle w:val="TableParagraph"/>
              <w:ind w:right="55"/>
              <w:rPr>
                <w:rFonts w:ascii="Arial Narrow" w:hAnsi="Arial Narrow"/>
                <w:sz w:val="15"/>
              </w:rPr>
            </w:pPr>
            <w:r w:rsidRPr="00A448AF">
              <w:rPr>
                <w:rFonts w:ascii="Arial Narrow" w:hAnsi="Arial Narrow"/>
                <w:sz w:val="15"/>
              </w:rPr>
              <w:t>811</w:t>
            </w:r>
          </w:p>
          <w:p w14:paraId="74D115FF" w14:textId="77777777" w:rsidR="00A448AF" w:rsidRPr="00A448AF" w:rsidRDefault="00A448AF" w:rsidP="00D156F1">
            <w:pPr>
              <w:pStyle w:val="TableParagraph"/>
              <w:spacing w:before="7"/>
              <w:jc w:val="left"/>
              <w:rPr>
                <w:rFonts w:ascii="Arial Narrow" w:hAnsi="Arial Narrow"/>
                <w:b/>
                <w:sz w:val="25"/>
              </w:rPr>
            </w:pPr>
          </w:p>
          <w:p w14:paraId="1445D272" w14:textId="77777777" w:rsidR="00A448AF" w:rsidRPr="00A448AF" w:rsidRDefault="00A448AF" w:rsidP="00D156F1">
            <w:pPr>
              <w:pStyle w:val="TableParagraph"/>
              <w:ind w:right="55"/>
              <w:rPr>
                <w:rFonts w:ascii="Arial Narrow" w:hAnsi="Arial Narrow"/>
                <w:sz w:val="15"/>
              </w:rPr>
            </w:pPr>
            <w:r w:rsidRPr="00A448AF">
              <w:rPr>
                <w:rFonts w:ascii="Arial Narrow" w:hAnsi="Arial Narrow"/>
                <w:spacing w:val="-1"/>
                <w:w w:val="105"/>
                <w:sz w:val="15"/>
              </w:rPr>
              <w:t>62</w:t>
            </w:r>
          </w:p>
          <w:p w14:paraId="55A72E2A" w14:textId="77777777" w:rsidR="00A448AF" w:rsidRPr="00A448AF" w:rsidRDefault="00A448AF" w:rsidP="00D156F1">
            <w:pPr>
              <w:pStyle w:val="TableParagraph"/>
              <w:spacing w:before="7"/>
              <w:jc w:val="left"/>
              <w:rPr>
                <w:rFonts w:ascii="Arial Narrow" w:hAnsi="Arial Narrow"/>
                <w:b/>
                <w:sz w:val="25"/>
              </w:rPr>
            </w:pPr>
          </w:p>
          <w:p w14:paraId="09A2D76E" w14:textId="77777777" w:rsidR="00A448AF" w:rsidRPr="00A448AF" w:rsidRDefault="00A448AF" w:rsidP="00D156F1">
            <w:pPr>
              <w:pStyle w:val="TableParagraph"/>
              <w:ind w:right="55"/>
              <w:rPr>
                <w:rFonts w:ascii="Arial Narrow" w:hAnsi="Arial Narrow"/>
                <w:sz w:val="15"/>
              </w:rPr>
            </w:pPr>
            <w:r w:rsidRPr="00A448AF">
              <w:rPr>
                <w:rFonts w:ascii="Arial Narrow" w:hAnsi="Arial Narrow"/>
                <w:sz w:val="15"/>
              </w:rPr>
              <w:t>107</w:t>
            </w:r>
          </w:p>
        </w:tc>
        <w:tc>
          <w:tcPr>
            <w:tcW w:w="1054" w:type="dxa"/>
            <w:tcBorders>
              <w:top w:val="nil"/>
              <w:left w:val="single" w:sz="2" w:space="0" w:color="000000"/>
              <w:bottom w:val="single" w:sz="2" w:space="0" w:color="000000"/>
              <w:right w:val="single" w:sz="2" w:space="0" w:color="000000"/>
            </w:tcBorders>
            <w:shd w:val="clear" w:color="auto" w:fill="FFFF99"/>
          </w:tcPr>
          <w:p w14:paraId="472F4617" w14:textId="77777777" w:rsidR="00A448AF" w:rsidRPr="00A448AF" w:rsidRDefault="00A448AF" w:rsidP="00D156F1">
            <w:pPr>
              <w:pStyle w:val="TableParagraph"/>
              <w:spacing w:before="32"/>
              <w:ind w:right="13"/>
              <w:rPr>
                <w:rFonts w:ascii="Arial Narrow" w:hAnsi="Arial Narrow"/>
                <w:sz w:val="15"/>
              </w:rPr>
            </w:pPr>
            <w:r w:rsidRPr="00A448AF">
              <w:rPr>
                <w:rFonts w:ascii="Arial Narrow" w:hAnsi="Arial Narrow"/>
                <w:sz w:val="15"/>
              </w:rPr>
              <w:t>(15,903)</w:t>
            </w:r>
          </w:p>
          <w:p w14:paraId="7BA0C3DB" w14:textId="77777777" w:rsidR="00A448AF" w:rsidRPr="00A448AF" w:rsidRDefault="00A448AF" w:rsidP="00D156F1">
            <w:pPr>
              <w:pStyle w:val="TableParagraph"/>
              <w:spacing w:before="6"/>
              <w:jc w:val="left"/>
              <w:rPr>
                <w:rFonts w:ascii="Arial Narrow" w:hAnsi="Arial Narrow"/>
                <w:b/>
                <w:sz w:val="25"/>
              </w:rPr>
            </w:pPr>
          </w:p>
          <w:p w14:paraId="6186B127" w14:textId="77777777" w:rsidR="00A448AF" w:rsidRPr="00A448AF" w:rsidRDefault="00A448AF" w:rsidP="00D156F1">
            <w:pPr>
              <w:pStyle w:val="TableParagraph"/>
              <w:ind w:right="13"/>
              <w:rPr>
                <w:rFonts w:ascii="Arial Narrow" w:hAnsi="Arial Narrow"/>
                <w:sz w:val="15"/>
              </w:rPr>
            </w:pPr>
            <w:r w:rsidRPr="00A448AF">
              <w:rPr>
                <w:rFonts w:ascii="Arial Narrow" w:hAnsi="Arial Narrow"/>
                <w:sz w:val="15"/>
              </w:rPr>
              <w:t>(73,595)</w:t>
            </w:r>
          </w:p>
          <w:p w14:paraId="0747041B" w14:textId="77777777" w:rsidR="00A448AF" w:rsidRPr="00A448AF" w:rsidRDefault="00A448AF" w:rsidP="00D156F1">
            <w:pPr>
              <w:pStyle w:val="TableParagraph"/>
              <w:spacing w:before="7"/>
              <w:jc w:val="left"/>
              <w:rPr>
                <w:rFonts w:ascii="Arial Narrow" w:hAnsi="Arial Narrow"/>
                <w:b/>
                <w:sz w:val="25"/>
              </w:rPr>
            </w:pPr>
          </w:p>
          <w:p w14:paraId="4A75389B" w14:textId="77777777" w:rsidR="00A448AF" w:rsidRPr="00A448AF" w:rsidRDefault="00A448AF" w:rsidP="00D156F1">
            <w:pPr>
              <w:pStyle w:val="TableParagraph"/>
              <w:ind w:right="13"/>
              <w:rPr>
                <w:rFonts w:ascii="Arial Narrow" w:hAnsi="Arial Narrow"/>
                <w:sz w:val="15"/>
              </w:rPr>
            </w:pPr>
            <w:r w:rsidRPr="00A448AF">
              <w:rPr>
                <w:rFonts w:ascii="Arial Narrow" w:hAnsi="Arial Narrow"/>
                <w:sz w:val="15"/>
              </w:rPr>
              <w:t>(74)</w:t>
            </w:r>
          </w:p>
          <w:p w14:paraId="0E096003" w14:textId="77777777" w:rsidR="00A448AF" w:rsidRPr="00A448AF" w:rsidRDefault="00A448AF" w:rsidP="00D156F1">
            <w:pPr>
              <w:pStyle w:val="TableParagraph"/>
              <w:spacing w:before="7"/>
              <w:jc w:val="left"/>
              <w:rPr>
                <w:rFonts w:ascii="Arial Narrow" w:hAnsi="Arial Narrow"/>
                <w:b/>
                <w:sz w:val="25"/>
              </w:rPr>
            </w:pPr>
          </w:p>
          <w:p w14:paraId="18B5146E" w14:textId="77777777" w:rsidR="00A448AF" w:rsidRPr="00A448AF" w:rsidRDefault="00A448AF" w:rsidP="00D156F1">
            <w:pPr>
              <w:pStyle w:val="TableParagraph"/>
              <w:ind w:right="13"/>
              <w:rPr>
                <w:rFonts w:ascii="Arial Narrow" w:hAnsi="Arial Narrow"/>
                <w:sz w:val="15"/>
              </w:rPr>
            </w:pPr>
            <w:r w:rsidRPr="00A448AF">
              <w:rPr>
                <w:rFonts w:ascii="Arial Narrow" w:hAnsi="Arial Narrow"/>
                <w:sz w:val="15"/>
              </w:rPr>
              <w:t>(2,831)</w:t>
            </w:r>
          </w:p>
        </w:tc>
        <w:tc>
          <w:tcPr>
            <w:tcW w:w="1053" w:type="dxa"/>
            <w:tcBorders>
              <w:top w:val="nil"/>
              <w:left w:val="single" w:sz="2" w:space="0" w:color="000000"/>
              <w:bottom w:val="single" w:sz="2" w:space="0" w:color="000000"/>
              <w:right w:val="single" w:sz="2" w:space="0" w:color="000000"/>
            </w:tcBorders>
            <w:shd w:val="clear" w:color="auto" w:fill="FFFF99"/>
          </w:tcPr>
          <w:p w14:paraId="75DD826B" w14:textId="77777777" w:rsidR="00A448AF" w:rsidRPr="00A448AF" w:rsidRDefault="00A448AF" w:rsidP="00D156F1">
            <w:pPr>
              <w:pStyle w:val="TableParagraph"/>
              <w:spacing w:before="32"/>
              <w:ind w:right="56"/>
              <w:rPr>
                <w:rFonts w:ascii="Arial Narrow" w:hAnsi="Arial Narrow"/>
                <w:sz w:val="15"/>
              </w:rPr>
            </w:pPr>
            <w:r w:rsidRPr="00A448AF">
              <w:rPr>
                <w:rFonts w:ascii="Arial Narrow" w:hAnsi="Arial Narrow"/>
                <w:sz w:val="15"/>
              </w:rPr>
              <w:t>16,990</w:t>
            </w:r>
          </w:p>
          <w:p w14:paraId="4DE1477E" w14:textId="77777777" w:rsidR="00A448AF" w:rsidRPr="00A448AF" w:rsidRDefault="00A448AF" w:rsidP="00D156F1">
            <w:pPr>
              <w:pStyle w:val="TableParagraph"/>
              <w:spacing w:before="6"/>
              <w:jc w:val="left"/>
              <w:rPr>
                <w:rFonts w:ascii="Arial Narrow" w:hAnsi="Arial Narrow"/>
                <w:b/>
                <w:sz w:val="25"/>
              </w:rPr>
            </w:pPr>
          </w:p>
          <w:p w14:paraId="56809A18" w14:textId="77777777" w:rsidR="00A448AF" w:rsidRPr="00A448AF" w:rsidRDefault="00A448AF" w:rsidP="00D156F1">
            <w:pPr>
              <w:pStyle w:val="TableParagraph"/>
              <w:ind w:right="56"/>
              <w:rPr>
                <w:rFonts w:ascii="Arial Narrow" w:hAnsi="Arial Narrow"/>
                <w:sz w:val="15"/>
              </w:rPr>
            </w:pPr>
            <w:r w:rsidRPr="00A448AF">
              <w:rPr>
                <w:rFonts w:ascii="Arial Narrow" w:hAnsi="Arial Narrow"/>
                <w:sz w:val="15"/>
              </w:rPr>
              <w:t>115,244</w:t>
            </w:r>
          </w:p>
          <w:p w14:paraId="1EA46516" w14:textId="77777777" w:rsidR="00A448AF" w:rsidRPr="00A448AF" w:rsidRDefault="00A448AF" w:rsidP="00D156F1">
            <w:pPr>
              <w:pStyle w:val="TableParagraph"/>
              <w:spacing w:before="7"/>
              <w:jc w:val="left"/>
              <w:rPr>
                <w:rFonts w:ascii="Arial Narrow" w:hAnsi="Arial Narrow"/>
                <w:b/>
                <w:sz w:val="25"/>
              </w:rPr>
            </w:pPr>
          </w:p>
          <w:p w14:paraId="23C6B2B8" w14:textId="77777777" w:rsidR="00A448AF" w:rsidRPr="00A448AF" w:rsidRDefault="00A448AF" w:rsidP="00D156F1">
            <w:pPr>
              <w:pStyle w:val="TableParagraph"/>
              <w:ind w:right="55"/>
              <w:rPr>
                <w:rFonts w:ascii="Arial Narrow" w:hAnsi="Arial Narrow"/>
                <w:sz w:val="15"/>
              </w:rPr>
            </w:pPr>
            <w:r w:rsidRPr="00A448AF">
              <w:rPr>
                <w:rFonts w:ascii="Arial Narrow" w:hAnsi="Arial Narrow"/>
                <w:spacing w:val="-1"/>
                <w:w w:val="105"/>
                <w:sz w:val="15"/>
              </w:rPr>
              <w:t>31</w:t>
            </w:r>
          </w:p>
          <w:p w14:paraId="18C2F963" w14:textId="77777777" w:rsidR="00A448AF" w:rsidRPr="00A448AF" w:rsidRDefault="00A448AF" w:rsidP="00D156F1">
            <w:pPr>
              <w:pStyle w:val="TableParagraph"/>
              <w:spacing w:before="7"/>
              <w:jc w:val="left"/>
              <w:rPr>
                <w:rFonts w:ascii="Arial Narrow" w:hAnsi="Arial Narrow"/>
                <w:b/>
                <w:sz w:val="25"/>
              </w:rPr>
            </w:pPr>
          </w:p>
          <w:p w14:paraId="0AE61BD1" w14:textId="77777777" w:rsidR="00A448AF" w:rsidRPr="00A448AF" w:rsidRDefault="00A448AF" w:rsidP="00D156F1">
            <w:pPr>
              <w:pStyle w:val="TableParagraph"/>
              <w:ind w:right="56"/>
              <w:rPr>
                <w:rFonts w:ascii="Arial Narrow" w:hAnsi="Arial Narrow"/>
                <w:sz w:val="15"/>
              </w:rPr>
            </w:pPr>
            <w:r w:rsidRPr="00A448AF">
              <w:rPr>
                <w:rFonts w:ascii="Arial Narrow" w:hAnsi="Arial Narrow"/>
                <w:sz w:val="15"/>
              </w:rPr>
              <w:t>4,451</w:t>
            </w:r>
          </w:p>
        </w:tc>
        <w:tc>
          <w:tcPr>
            <w:tcW w:w="1013" w:type="dxa"/>
            <w:tcBorders>
              <w:top w:val="nil"/>
              <w:left w:val="single" w:sz="2" w:space="0" w:color="000000"/>
              <w:bottom w:val="single" w:sz="2" w:space="0" w:color="000000"/>
            </w:tcBorders>
          </w:tcPr>
          <w:p w14:paraId="38C5D407" w14:textId="77777777" w:rsidR="00A448AF" w:rsidRPr="00A448AF" w:rsidRDefault="00A448AF" w:rsidP="00D156F1">
            <w:pPr>
              <w:pStyle w:val="TableParagraph"/>
              <w:spacing w:before="32"/>
              <w:ind w:right="47"/>
              <w:rPr>
                <w:rFonts w:ascii="Arial Narrow" w:hAnsi="Arial Narrow"/>
                <w:b/>
                <w:sz w:val="15"/>
              </w:rPr>
            </w:pPr>
            <w:r w:rsidRPr="00A448AF">
              <w:rPr>
                <w:rFonts w:ascii="Arial Narrow" w:hAnsi="Arial Narrow"/>
                <w:b/>
                <w:sz w:val="15"/>
              </w:rPr>
              <w:t>16,980</w:t>
            </w:r>
          </w:p>
          <w:p w14:paraId="1863E5BD" w14:textId="77777777" w:rsidR="00A448AF" w:rsidRPr="00A448AF" w:rsidRDefault="00A448AF" w:rsidP="00D156F1">
            <w:pPr>
              <w:pStyle w:val="TableParagraph"/>
              <w:spacing w:before="60"/>
              <w:ind w:right="118"/>
              <w:rPr>
                <w:rFonts w:ascii="Arial Narrow" w:hAnsi="Arial Narrow"/>
                <w:b/>
                <w:sz w:val="15"/>
              </w:rPr>
            </w:pPr>
            <w:r w:rsidRPr="00A448AF">
              <w:rPr>
                <w:rFonts w:ascii="Arial Narrow" w:hAnsi="Arial Narrow"/>
                <w:b/>
                <w:w w:val="104"/>
                <w:sz w:val="15"/>
              </w:rPr>
              <w:t>–</w:t>
            </w:r>
          </w:p>
          <w:p w14:paraId="4B714B4B" w14:textId="77777777" w:rsidR="00A448AF" w:rsidRPr="00A448AF" w:rsidRDefault="00A448AF" w:rsidP="00D156F1">
            <w:pPr>
              <w:pStyle w:val="TableParagraph"/>
              <w:spacing w:before="61"/>
              <w:ind w:right="47"/>
              <w:rPr>
                <w:rFonts w:ascii="Arial Narrow" w:hAnsi="Arial Narrow"/>
                <w:b/>
                <w:sz w:val="15"/>
              </w:rPr>
            </w:pPr>
            <w:r w:rsidRPr="00A448AF">
              <w:rPr>
                <w:rFonts w:ascii="Arial Narrow" w:hAnsi="Arial Narrow"/>
                <w:b/>
                <w:sz w:val="15"/>
              </w:rPr>
              <w:t>53,983</w:t>
            </w:r>
          </w:p>
          <w:p w14:paraId="54624899" w14:textId="77777777" w:rsidR="00A448AF" w:rsidRPr="00A448AF" w:rsidRDefault="00A448AF" w:rsidP="00D156F1">
            <w:pPr>
              <w:pStyle w:val="TableParagraph"/>
              <w:spacing w:before="61"/>
              <w:ind w:right="118"/>
              <w:rPr>
                <w:rFonts w:ascii="Arial Narrow" w:hAnsi="Arial Narrow"/>
                <w:b/>
                <w:sz w:val="15"/>
              </w:rPr>
            </w:pPr>
            <w:r w:rsidRPr="00A448AF">
              <w:rPr>
                <w:rFonts w:ascii="Arial Narrow" w:hAnsi="Arial Narrow"/>
                <w:b/>
                <w:w w:val="104"/>
                <w:sz w:val="15"/>
              </w:rPr>
              <w:t>–</w:t>
            </w:r>
          </w:p>
          <w:p w14:paraId="5987F2F1" w14:textId="77777777" w:rsidR="00A448AF" w:rsidRPr="00A448AF" w:rsidRDefault="00A448AF" w:rsidP="00D156F1">
            <w:pPr>
              <w:pStyle w:val="TableParagraph"/>
              <w:spacing w:before="60"/>
              <w:ind w:right="47"/>
              <w:rPr>
                <w:rFonts w:ascii="Arial Narrow" w:hAnsi="Arial Narrow"/>
                <w:b/>
                <w:sz w:val="15"/>
              </w:rPr>
            </w:pPr>
            <w:r w:rsidRPr="00A448AF">
              <w:rPr>
                <w:rFonts w:ascii="Arial Narrow" w:hAnsi="Arial Narrow"/>
                <w:b/>
                <w:sz w:val="15"/>
              </w:rPr>
              <w:t>3,809</w:t>
            </w:r>
          </w:p>
          <w:p w14:paraId="4F7FEDD4" w14:textId="77777777" w:rsidR="00A448AF" w:rsidRPr="00A448AF" w:rsidRDefault="00A448AF" w:rsidP="00D156F1">
            <w:pPr>
              <w:pStyle w:val="TableParagraph"/>
              <w:spacing w:before="62"/>
              <w:ind w:right="118"/>
              <w:rPr>
                <w:rFonts w:ascii="Arial Narrow" w:hAnsi="Arial Narrow"/>
                <w:b/>
                <w:sz w:val="15"/>
              </w:rPr>
            </w:pPr>
            <w:r w:rsidRPr="00A448AF">
              <w:rPr>
                <w:rFonts w:ascii="Arial Narrow" w:hAnsi="Arial Narrow"/>
                <w:b/>
                <w:w w:val="104"/>
                <w:sz w:val="15"/>
              </w:rPr>
              <w:t>–</w:t>
            </w:r>
          </w:p>
          <w:p w14:paraId="79D3B587" w14:textId="77777777" w:rsidR="00A448AF" w:rsidRPr="00A448AF" w:rsidRDefault="00A448AF" w:rsidP="00D156F1">
            <w:pPr>
              <w:pStyle w:val="TableParagraph"/>
              <w:spacing w:before="60"/>
              <w:ind w:right="47"/>
              <w:rPr>
                <w:rFonts w:ascii="Arial Narrow" w:hAnsi="Arial Narrow"/>
                <w:b/>
                <w:sz w:val="15"/>
              </w:rPr>
            </w:pPr>
            <w:r w:rsidRPr="00A448AF">
              <w:rPr>
                <w:rFonts w:ascii="Arial Narrow" w:hAnsi="Arial Narrow"/>
                <w:b/>
                <w:sz w:val="15"/>
              </w:rPr>
              <w:t>7,576</w:t>
            </w:r>
          </w:p>
        </w:tc>
      </w:tr>
      <w:tr w:rsidR="00A448AF" w:rsidRPr="00A448AF" w14:paraId="159E6F4A" w14:textId="77777777" w:rsidTr="0038505B">
        <w:trPr>
          <w:trHeight w:val="170"/>
        </w:trPr>
        <w:tc>
          <w:tcPr>
            <w:tcW w:w="2429" w:type="dxa"/>
            <w:tcBorders>
              <w:top w:val="single" w:sz="2" w:space="0" w:color="000000"/>
            </w:tcBorders>
          </w:tcPr>
          <w:p w14:paraId="49E75D36" w14:textId="77777777" w:rsidR="00A448AF" w:rsidRPr="00A448AF" w:rsidRDefault="00A448AF" w:rsidP="00D156F1">
            <w:pPr>
              <w:pStyle w:val="TableParagraph"/>
              <w:spacing w:before="23" w:line="168" w:lineRule="exact"/>
              <w:ind w:left="28"/>
              <w:jc w:val="left"/>
              <w:rPr>
                <w:rFonts w:ascii="Arial Narrow" w:hAnsi="Arial Narrow"/>
                <w:b/>
                <w:sz w:val="15"/>
              </w:rPr>
            </w:pPr>
            <w:r w:rsidRPr="00A448AF">
              <w:rPr>
                <w:rFonts w:ascii="Arial Narrow" w:hAnsi="Arial Narrow"/>
                <w:b/>
                <w:w w:val="105"/>
                <w:sz w:val="15"/>
              </w:rPr>
              <w:t>TOTAL INVESTMENTS AND INTEREST</w:t>
            </w:r>
          </w:p>
        </w:tc>
        <w:tc>
          <w:tcPr>
            <w:tcW w:w="370" w:type="dxa"/>
            <w:tcBorders>
              <w:top w:val="single" w:sz="2" w:space="0" w:color="000000"/>
            </w:tcBorders>
          </w:tcPr>
          <w:p w14:paraId="4BEFAA0C" w14:textId="77777777" w:rsidR="00A448AF" w:rsidRPr="00A448AF" w:rsidRDefault="00A448AF" w:rsidP="00D156F1">
            <w:pPr>
              <w:pStyle w:val="TableParagraph"/>
              <w:spacing w:before="23" w:line="168" w:lineRule="exact"/>
              <w:ind w:left="34"/>
              <w:jc w:val="center"/>
              <w:rPr>
                <w:rFonts w:ascii="Arial Narrow" w:hAnsi="Arial Narrow"/>
                <w:sz w:val="15"/>
              </w:rPr>
            </w:pPr>
            <w:r w:rsidRPr="00A448AF">
              <w:rPr>
                <w:rFonts w:ascii="Arial Narrow" w:hAnsi="Arial Narrow"/>
                <w:w w:val="104"/>
                <w:sz w:val="15"/>
              </w:rPr>
              <w:t>2</w:t>
            </w:r>
          </w:p>
        </w:tc>
        <w:tc>
          <w:tcPr>
            <w:tcW w:w="1162" w:type="dxa"/>
            <w:tcBorders>
              <w:top w:val="nil"/>
              <w:right w:val="single" w:sz="2" w:space="0" w:color="000000"/>
            </w:tcBorders>
          </w:tcPr>
          <w:p w14:paraId="445B6880" w14:textId="77777777" w:rsidR="00A448AF" w:rsidRPr="00A448AF" w:rsidRDefault="00A448AF" w:rsidP="00D156F1">
            <w:pPr>
              <w:rPr>
                <w:rFonts w:ascii="Arial Narrow" w:hAnsi="Arial Narrow"/>
                <w:sz w:val="2"/>
                <w:szCs w:val="2"/>
              </w:rPr>
            </w:pPr>
          </w:p>
        </w:tc>
        <w:tc>
          <w:tcPr>
            <w:tcW w:w="945" w:type="dxa"/>
            <w:tcBorders>
              <w:top w:val="nil"/>
              <w:left w:val="single" w:sz="2" w:space="0" w:color="000000"/>
              <w:right w:val="single" w:sz="2" w:space="0" w:color="000000"/>
            </w:tcBorders>
          </w:tcPr>
          <w:p w14:paraId="01C4BDB0" w14:textId="77777777" w:rsidR="00A448AF" w:rsidRPr="00A448AF" w:rsidRDefault="00A448AF" w:rsidP="00D156F1">
            <w:pPr>
              <w:rPr>
                <w:rFonts w:ascii="Arial Narrow" w:hAnsi="Arial Narrow"/>
                <w:sz w:val="2"/>
                <w:szCs w:val="2"/>
              </w:rPr>
            </w:pPr>
          </w:p>
        </w:tc>
        <w:tc>
          <w:tcPr>
            <w:tcW w:w="945" w:type="dxa"/>
            <w:tcBorders>
              <w:top w:val="nil"/>
              <w:left w:val="single" w:sz="2" w:space="0" w:color="000000"/>
              <w:right w:val="single" w:sz="2" w:space="0" w:color="000000"/>
            </w:tcBorders>
          </w:tcPr>
          <w:p w14:paraId="73ADAB7A" w14:textId="77777777" w:rsidR="00A448AF" w:rsidRPr="00A448AF" w:rsidRDefault="00A448AF" w:rsidP="00D156F1">
            <w:pPr>
              <w:rPr>
                <w:rFonts w:ascii="Arial Narrow" w:hAnsi="Arial Narrow"/>
                <w:sz w:val="2"/>
                <w:szCs w:val="2"/>
              </w:rPr>
            </w:pPr>
          </w:p>
        </w:tc>
        <w:tc>
          <w:tcPr>
            <w:tcW w:w="945" w:type="dxa"/>
            <w:tcBorders>
              <w:top w:val="nil"/>
              <w:left w:val="single" w:sz="2" w:space="0" w:color="000000"/>
              <w:right w:val="single" w:sz="2" w:space="0" w:color="000000"/>
            </w:tcBorders>
          </w:tcPr>
          <w:p w14:paraId="68985D68" w14:textId="77777777" w:rsidR="00A448AF" w:rsidRPr="00A448AF" w:rsidRDefault="00A448AF" w:rsidP="00D156F1">
            <w:pPr>
              <w:rPr>
                <w:rFonts w:ascii="Arial Narrow" w:hAnsi="Arial Narrow"/>
                <w:sz w:val="2"/>
                <w:szCs w:val="2"/>
              </w:rPr>
            </w:pPr>
          </w:p>
        </w:tc>
        <w:tc>
          <w:tcPr>
            <w:tcW w:w="945" w:type="dxa"/>
            <w:tcBorders>
              <w:top w:val="nil"/>
              <w:left w:val="single" w:sz="2" w:space="0" w:color="000000"/>
              <w:right w:val="single" w:sz="2" w:space="0" w:color="000000"/>
            </w:tcBorders>
          </w:tcPr>
          <w:p w14:paraId="384459E4" w14:textId="77777777" w:rsidR="00A448AF" w:rsidRPr="00A448AF" w:rsidRDefault="00A448AF" w:rsidP="00D156F1">
            <w:pPr>
              <w:rPr>
                <w:rFonts w:ascii="Arial Narrow" w:hAnsi="Arial Narrow"/>
                <w:sz w:val="2"/>
                <w:szCs w:val="2"/>
              </w:rPr>
            </w:pPr>
          </w:p>
        </w:tc>
        <w:tc>
          <w:tcPr>
            <w:tcW w:w="945" w:type="dxa"/>
            <w:tcBorders>
              <w:top w:val="nil"/>
              <w:left w:val="single" w:sz="2" w:space="0" w:color="000000"/>
              <w:right w:val="single" w:sz="2" w:space="0" w:color="000000"/>
            </w:tcBorders>
          </w:tcPr>
          <w:p w14:paraId="31394404" w14:textId="77777777" w:rsidR="00A448AF" w:rsidRPr="00A448AF" w:rsidRDefault="00A448AF" w:rsidP="00D156F1">
            <w:pPr>
              <w:rPr>
                <w:rFonts w:ascii="Arial Narrow" w:hAnsi="Arial Narrow"/>
                <w:sz w:val="2"/>
                <w:szCs w:val="2"/>
              </w:rPr>
            </w:pPr>
          </w:p>
        </w:tc>
        <w:tc>
          <w:tcPr>
            <w:tcW w:w="946" w:type="dxa"/>
            <w:tcBorders>
              <w:top w:val="nil"/>
              <w:left w:val="single" w:sz="2" w:space="0" w:color="000000"/>
              <w:right w:val="single" w:sz="2" w:space="0" w:color="000000"/>
            </w:tcBorders>
          </w:tcPr>
          <w:p w14:paraId="7CF30C2A" w14:textId="77777777" w:rsidR="00A448AF" w:rsidRPr="00A448AF" w:rsidRDefault="00A448AF" w:rsidP="00D156F1">
            <w:pPr>
              <w:rPr>
                <w:rFonts w:ascii="Arial Narrow" w:hAnsi="Arial Narrow"/>
                <w:sz w:val="2"/>
                <w:szCs w:val="2"/>
              </w:rPr>
            </w:pPr>
          </w:p>
        </w:tc>
        <w:tc>
          <w:tcPr>
            <w:tcW w:w="944" w:type="dxa"/>
            <w:tcBorders>
              <w:top w:val="nil"/>
              <w:left w:val="single" w:sz="2" w:space="0" w:color="000000"/>
            </w:tcBorders>
          </w:tcPr>
          <w:p w14:paraId="1326A8BD" w14:textId="77777777" w:rsidR="00A448AF" w:rsidRPr="00A448AF" w:rsidRDefault="00A448AF" w:rsidP="00D156F1">
            <w:pPr>
              <w:rPr>
                <w:rFonts w:ascii="Arial Narrow" w:hAnsi="Arial Narrow"/>
                <w:sz w:val="2"/>
                <w:szCs w:val="2"/>
              </w:rPr>
            </w:pPr>
          </w:p>
        </w:tc>
        <w:tc>
          <w:tcPr>
            <w:tcW w:w="1054" w:type="dxa"/>
            <w:tcBorders>
              <w:top w:val="single" w:sz="2" w:space="0" w:color="000000"/>
              <w:right w:val="single" w:sz="2" w:space="0" w:color="000000"/>
            </w:tcBorders>
          </w:tcPr>
          <w:p w14:paraId="4D240957" w14:textId="77777777" w:rsidR="00A448AF" w:rsidRPr="00A448AF" w:rsidRDefault="00A448AF" w:rsidP="00D156F1">
            <w:pPr>
              <w:pStyle w:val="TableParagraph"/>
              <w:spacing w:before="23" w:line="168" w:lineRule="exact"/>
              <w:ind w:right="57"/>
              <w:rPr>
                <w:rFonts w:ascii="Arial Narrow" w:hAnsi="Arial Narrow"/>
                <w:b/>
                <w:sz w:val="15"/>
              </w:rPr>
            </w:pPr>
            <w:r w:rsidRPr="00A448AF">
              <w:rPr>
                <w:rFonts w:ascii="Arial Narrow" w:hAnsi="Arial Narrow"/>
                <w:b/>
                <w:sz w:val="15"/>
              </w:rPr>
              <w:t>36,790</w:t>
            </w:r>
          </w:p>
        </w:tc>
        <w:tc>
          <w:tcPr>
            <w:tcW w:w="1053" w:type="dxa"/>
            <w:tcBorders>
              <w:top w:val="single" w:sz="2" w:space="0" w:color="000000"/>
              <w:left w:val="single" w:sz="2" w:space="0" w:color="000000"/>
              <w:right w:val="single" w:sz="2" w:space="0" w:color="000000"/>
            </w:tcBorders>
          </w:tcPr>
          <w:p w14:paraId="7A872EA9" w14:textId="77777777" w:rsidR="00A448AF" w:rsidRPr="00A448AF" w:rsidRDefault="00A448AF" w:rsidP="00D156F1">
            <w:pPr>
              <w:pStyle w:val="TableParagraph"/>
              <w:spacing w:before="23" w:line="168" w:lineRule="exact"/>
              <w:ind w:right="56"/>
              <w:rPr>
                <w:rFonts w:ascii="Arial Narrow" w:hAnsi="Arial Narrow"/>
                <w:b/>
                <w:sz w:val="15"/>
              </w:rPr>
            </w:pPr>
            <w:r w:rsidRPr="00A448AF">
              <w:rPr>
                <w:rFonts w:ascii="Arial Narrow" w:hAnsi="Arial Narrow"/>
                <w:b/>
                <w:sz w:val="15"/>
              </w:rPr>
              <w:t>1,247</w:t>
            </w:r>
          </w:p>
        </w:tc>
        <w:tc>
          <w:tcPr>
            <w:tcW w:w="1054" w:type="dxa"/>
            <w:tcBorders>
              <w:top w:val="single" w:sz="2" w:space="0" w:color="000000"/>
              <w:left w:val="single" w:sz="2" w:space="0" w:color="000000"/>
              <w:right w:val="single" w:sz="2" w:space="0" w:color="000000"/>
            </w:tcBorders>
          </w:tcPr>
          <w:p w14:paraId="2F16045A" w14:textId="77777777" w:rsidR="00A448AF" w:rsidRPr="00A448AF" w:rsidRDefault="00A448AF" w:rsidP="00D156F1">
            <w:pPr>
              <w:pStyle w:val="TableParagraph"/>
              <w:spacing w:before="23" w:line="168" w:lineRule="exact"/>
              <w:ind w:right="13"/>
              <w:rPr>
                <w:rFonts w:ascii="Arial Narrow" w:hAnsi="Arial Narrow"/>
                <w:b/>
                <w:sz w:val="15"/>
              </w:rPr>
            </w:pPr>
            <w:r w:rsidRPr="00A448AF">
              <w:rPr>
                <w:rFonts w:ascii="Arial Narrow" w:hAnsi="Arial Narrow"/>
                <w:b/>
                <w:sz w:val="15"/>
              </w:rPr>
              <w:t>(92,403)</w:t>
            </w:r>
          </w:p>
        </w:tc>
        <w:tc>
          <w:tcPr>
            <w:tcW w:w="1053" w:type="dxa"/>
            <w:tcBorders>
              <w:top w:val="single" w:sz="2" w:space="0" w:color="000000"/>
              <w:left w:val="single" w:sz="2" w:space="0" w:color="000000"/>
              <w:right w:val="single" w:sz="2" w:space="0" w:color="000000"/>
            </w:tcBorders>
          </w:tcPr>
          <w:p w14:paraId="7AB1CD61" w14:textId="77777777" w:rsidR="00A448AF" w:rsidRPr="00A448AF" w:rsidRDefault="00A448AF" w:rsidP="00D156F1">
            <w:pPr>
              <w:pStyle w:val="TableParagraph"/>
              <w:spacing w:before="23" w:line="168" w:lineRule="exact"/>
              <w:ind w:right="56"/>
              <w:rPr>
                <w:rFonts w:ascii="Arial Narrow" w:hAnsi="Arial Narrow"/>
                <w:b/>
                <w:sz w:val="15"/>
              </w:rPr>
            </w:pPr>
            <w:r w:rsidRPr="00A448AF">
              <w:rPr>
                <w:rFonts w:ascii="Arial Narrow" w:hAnsi="Arial Narrow"/>
                <w:b/>
                <w:sz w:val="15"/>
              </w:rPr>
              <w:t>136,715</w:t>
            </w:r>
          </w:p>
        </w:tc>
        <w:tc>
          <w:tcPr>
            <w:tcW w:w="1013" w:type="dxa"/>
            <w:tcBorders>
              <w:top w:val="single" w:sz="2" w:space="0" w:color="000000"/>
              <w:left w:val="single" w:sz="2" w:space="0" w:color="000000"/>
            </w:tcBorders>
          </w:tcPr>
          <w:p w14:paraId="1220F688" w14:textId="77777777" w:rsidR="00A448AF" w:rsidRPr="00A448AF" w:rsidRDefault="00A448AF" w:rsidP="00D156F1">
            <w:pPr>
              <w:pStyle w:val="TableParagraph"/>
              <w:spacing w:before="23" w:line="168" w:lineRule="exact"/>
              <w:ind w:right="47"/>
              <w:rPr>
                <w:rFonts w:ascii="Arial Narrow" w:hAnsi="Arial Narrow"/>
                <w:b/>
                <w:sz w:val="15"/>
              </w:rPr>
            </w:pPr>
            <w:r w:rsidRPr="00A448AF">
              <w:rPr>
                <w:rFonts w:ascii="Arial Narrow" w:hAnsi="Arial Narrow"/>
                <w:b/>
                <w:sz w:val="15"/>
              </w:rPr>
              <w:t>82,349</w:t>
            </w:r>
          </w:p>
        </w:tc>
      </w:tr>
    </w:tbl>
    <w:p w14:paraId="4F4FA624" w14:textId="77777777" w:rsidR="003C0EDA" w:rsidRDefault="003C0EDA">
      <w:pPr>
        <w:pStyle w:val="Heading1"/>
        <w:tabs>
          <w:tab w:val="left" w:pos="12100"/>
        </w:tabs>
        <w:ind w:left="0"/>
        <w:rPr>
          <w:b w:val="0"/>
          <w:bCs w:val="0"/>
          <w:spacing w:val="-12"/>
        </w:rPr>
      </w:pPr>
    </w:p>
    <w:p w14:paraId="3DA5929D" w14:textId="77777777" w:rsidR="003C0EDA" w:rsidRDefault="00E76FA0" w:rsidP="007A2EDA">
      <w:pPr>
        <w:pStyle w:val="Heading1"/>
        <w:numPr>
          <w:ilvl w:val="0"/>
          <w:numId w:val="26"/>
        </w:numPr>
        <w:spacing w:before="80"/>
        <w:rPr>
          <w:b w:val="0"/>
          <w:bCs w:val="0"/>
          <w:spacing w:val="-12"/>
        </w:rPr>
      </w:pPr>
      <w:r>
        <w:rPr>
          <w:b w:val="0"/>
          <w:bCs w:val="0"/>
          <w:spacing w:val="-12"/>
        </w:rPr>
        <w:t>Monies from the unconditional/conditional grants are invested in the call accounts for easy access.</w:t>
      </w:r>
    </w:p>
    <w:p w14:paraId="13F65B38" w14:textId="77777777" w:rsidR="003C0EDA" w:rsidRDefault="00E76FA0" w:rsidP="007A2EDA">
      <w:pPr>
        <w:pStyle w:val="Heading1"/>
        <w:numPr>
          <w:ilvl w:val="0"/>
          <w:numId w:val="26"/>
        </w:numPr>
        <w:spacing w:before="80"/>
        <w:rPr>
          <w:b w:val="0"/>
          <w:bCs w:val="0"/>
          <w:spacing w:val="-12"/>
        </w:rPr>
      </w:pPr>
      <w:r>
        <w:rPr>
          <w:b w:val="0"/>
          <w:bCs w:val="0"/>
          <w:spacing w:val="-12"/>
        </w:rPr>
        <w:t>The municipality holds internal investments by reinvesting the interest that is earned from other call accounts.</w:t>
      </w:r>
    </w:p>
    <w:p w14:paraId="6D162013" w14:textId="77777777" w:rsidR="003C0EDA" w:rsidRDefault="00E76FA0" w:rsidP="007A2EDA">
      <w:pPr>
        <w:pStyle w:val="Heading1"/>
        <w:numPr>
          <w:ilvl w:val="0"/>
          <w:numId w:val="26"/>
        </w:numPr>
        <w:spacing w:before="80"/>
        <w:rPr>
          <w:b w:val="0"/>
          <w:bCs w:val="0"/>
          <w:spacing w:val="-12"/>
        </w:rPr>
      </w:pPr>
      <w:r>
        <w:rPr>
          <w:b w:val="0"/>
          <w:bCs w:val="0"/>
          <w:spacing w:val="-12"/>
        </w:rPr>
        <w:t>Funds for surety for Eskom and DBSA are invested in a three - months’ notice account and the interest generated is transferred to the internal investment account.</w:t>
      </w:r>
    </w:p>
    <w:p w14:paraId="4E9D1DCD" w14:textId="77777777" w:rsidR="00EF6E26" w:rsidRDefault="00EF6E26" w:rsidP="00EF6E26">
      <w:pPr>
        <w:pStyle w:val="Heading1"/>
        <w:spacing w:before="80"/>
        <w:ind w:left="832"/>
        <w:rPr>
          <w:b w:val="0"/>
          <w:bCs w:val="0"/>
          <w:spacing w:val="-12"/>
        </w:rPr>
      </w:pPr>
    </w:p>
    <w:p w14:paraId="4B5529A2" w14:textId="1D2B00E6" w:rsidR="00EF6E26" w:rsidRDefault="00EF6E26">
      <w:pPr>
        <w:widowControl w:val="0"/>
        <w:rPr>
          <w:rFonts w:ascii="Arial" w:eastAsia="Arial" w:hAnsi="Arial" w:cs="Arial"/>
          <w:spacing w:val="-12"/>
          <w:sz w:val="22"/>
          <w:szCs w:val="22"/>
        </w:rPr>
      </w:pPr>
      <w:r>
        <w:rPr>
          <w:b/>
          <w:bCs/>
          <w:spacing w:val="-12"/>
        </w:rPr>
        <w:br w:type="page"/>
      </w:r>
    </w:p>
    <w:p w14:paraId="1731DB05" w14:textId="77777777" w:rsidR="00EA2595" w:rsidRDefault="00EA2595" w:rsidP="00F10036">
      <w:pPr>
        <w:pStyle w:val="Heading1"/>
        <w:spacing w:before="80"/>
        <w:ind w:left="180"/>
        <w:rPr>
          <w:b w:val="0"/>
          <w:bCs w:val="0"/>
          <w:spacing w:val="-12"/>
        </w:rPr>
      </w:pPr>
    </w:p>
    <w:p w14:paraId="43394595" w14:textId="77777777" w:rsidR="0038505B" w:rsidRDefault="0038505B" w:rsidP="0038505B">
      <w:pPr>
        <w:pStyle w:val="Heading5"/>
        <w:spacing w:before="82" w:after="17"/>
        <w:ind w:left="-90" w:firstLine="0"/>
        <w:jc w:val="center"/>
        <w:rPr>
          <w:rFonts w:ascii="Arial" w:hAnsi="Arial" w:cs="Arial"/>
          <w:i w:val="0"/>
          <w:iCs w:val="0"/>
        </w:rPr>
      </w:pPr>
    </w:p>
    <w:p w14:paraId="3C896B01" w14:textId="77777777" w:rsidR="0038505B" w:rsidRDefault="0038505B" w:rsidP="0038505B">
      <w:pPr>
        <w:pStyle w:val="Heading5"/>
        <w:spacing w:before="82" w:after="17"/>
        <w:ind w:left="-90" w:firstLine="0"/>
        <w:jc w:val="center"/>
        <w:rPr>
          <w:rFonts w:ascii="Arial" w:hAnsi="Arial" w:cs="Arial"/>
          <w:i w:val="0"/>
          <w:iCs w:val="0"/>
        </w:rPr>
      </w:pPr>
    </w:p>
    <w:p w14:paraId="2E2A5A22" w14:textId="77777777" w:rsidR="0038505B" w:rsidRDefault="0038505B" w:rsidP="0038505B">
      <w:pPr>
        <w:pStyle w:val="Heading5"/>
        <w:spacing w:before="82" w:after="17"/>
        <w:ind w:left="-90" w:firstLine="0"/>
        <w:jc w:val="center"/>
        <w:rPr>
          <w:rFonts w:ascii="Arial" w:hAnsi="Arial" w:cs="Arial"/>
          <w:i w:val="0"/>
          <w:iCs w:val="0"/>
        </w:rPr>
      </w:pPr>
    </w:p>
    <w:p w14:paraId="41356022" w14:textId="77777777" w:rsidR="0038505B" w:rsidRDefault="0038505B" w:rsidP="0038505B">
      <w:pPr>
        <w:pStyle w:val="Heading5"/>
        <w:spacing w:before="82" w:after="17"/>
        <w:ind w:left="-90" w:firstLine="0"/>
        <w:jc w:val="center"/>
        <w:rPr>
          <w:rFonts w:ascii="Arial" w:hAnsi="Arial" w:cs="Arial"/>
          <w:i w:val="0"/>
          <w:iCs w:val="0"/>
        </w:rPr>
      </w:pPr>
    </w:p>
    <w:p w14:paraId="5405C237" w14:textId="77777777" w:rsidR="0038505B" w:rsidRDefault="0038505B" w:rsidP="0038505B">
      <w:pPr>
        <w:pStyle w:val="Heading5"/>
        <w:spacing w:before="82" w:after="17"/>
        <w:ind w:left="-90" w:firstLine="0"/>
        <w:jc w:val="center"/>
        <w:rPr>
          <w:rFonts w:ascii="Arial" w:hAnsi="Arial" w:cs="Arial"/>
          <w:i w:val="0"/>
          <w:iCs w:val="0"/>
        </w:rPr>
      </w:pPr>
    </w:p>
    <w:p w14:paraId="0B57E772" w14:textId="77777777" w:rsidR="0038505B" w:rsidRDefault="0038505B" w:rsidP="0038505B">
      <w:pPr>
        <w:pStyle w:val="Heading5"/>
        <w:spacing w:before="82" w:after="17"/>
        <w:ind w:left="-90" w:firstLine="0"/>
        <w:jc w:val="center"/>
        <w:rPr>
          <w:rFonts w:ascii="Arial" w:hAnsi="Arial" w:cs="Arial"/>
          <w:i w:val="0"/>
          <w:iCs w:val="0"/>
        </w:rPr>
      </w:pPr>
    </w:p>
    <w:p w14:paraId="07D57CC7" w14:textId="77777777" w:rsidR="0038505B" w:rsidRDefault="0038505B" w:rsidP="0038505B">
      <w:pPr>
        <w:pStyle w:val="Heading5"/>
        <w:spacing w:before="82" w:after="17"/>
        <w:ind w:left="-90" w:firstLine="0"/>
        <w:jc w:val="center"/>
        <w:rPr>
          <w:rFonts w:ascii="Arial" w:hAnsi="Arial" w:cs="Arial"/>
          <w:i w:val="0"/>
          <w:iCs w:val="0"/>
        </w:rPr>
      </w:pPr>
    </w:p>
    <w:p w14:paraId="12D5299A" w14:textId="77777777" w:rsidR="0038505B" w:rsidRDefault="0038505B" w:rsidP="0038505B">
      <w:pPr>
        <w:pStyle w:val="Heading5"/>
        <w:spacing w:before="82" w:after="17"/>
        <w:ind w:left="-90" w:firstLine="0"/>
        <w:jc w:val="center"/>
        <w:rPr>
          <w:rFonts w:ascii="Arial" w:hAnsi="Arial" w:cs="Arial"/>
          <w:i w:val="0"/>
          <w:iCs w:val="0"/>
        </w:rPr>
      </w:pPr>
    </w:p>
    <w:p w14:paraId="05798639" w14:textId="77777777" w:rsidR="0038505B" w:rsidRDefault="0038505B" w:rsidP="0038505B">
      <w:pPr>
        <w:pStyle w:val="Heading5"/>
        <w:spacing w:before="82" w:after="17"/>
        <w:ind w:left="-90" w:firstLine="0"/>
        <w:jc w:val="center"/>
        <w:rPr>
          <w:rFonts w:ascii="Arial" w:hAnsi="Arial" w:cs="Arial"/>
          <w:i w:val="0"/>
          <w:iCs w:val="0"/>
        </w:rPr>
      </w:pPr>
    </w:p>
    <w:p w14:paraId="15BF6B1D" w14:textId="77777777" w:rsidR="0038505B" w:rsidRDefault="0038505B" w:rsidP="0038505B">
      <w:pPr>
        <w:pStyle w:val="Heading5"/>
        <w:spacing w:before="82" w:after="17"/>
        <w:ind w:left="-90" w:firstLine="0"/>
        <w:jc w:val="center"/>
        <w:rPr>
          <w:rFonts w:ascii="Arial" w:hAnsi="Arial" w:cs="Arial"/>
          <w:i w:val="0"/>
          <w:iCs w:val="0"/>
        </w:rPr>
      </w:pPr>
    </w:p>
    <w:p w14:paraId="6AC418E0" w14:textId="221EE18C" w:rsidR="0038505B" w:rsidRDefault="0038505B" w:rsidP="0038505B">
      <w:pPr>
        <w:pStyle w:val="Heading5"/>
        <w:spacing w:before="82" w:after="17"/>
        <w:ind w:left="-90" w:firstLine="0"/>
        <w:jc w:val="center"/>
        <w:rPr>
          <w:rFonts w:ascii="Arial" w:hAnsi="Arial" w:cs="Arial"/>
          <w:i w:val="0"/>
          <w:iCs w:val="0"/>
        </w:rPr>
        <w:sectPr w:rsidR="0038505B" w:rsidSect="00E77BC4">
          <w:pgSz w:w="16860" w:h="11930" w:orient="landscape"/>
          <w:pgMar w:top="634" w:right="259" w:bottom="504" w:left="662" w:header="0" w:footer="677" w:gutter="0"/>
          <w:cols w:space="720"/>
          <w:docGrid w:linePitch="299"/>
        </w:sectPr>
      </w:pPr>
      <w:r>
        <w:rPr>
          <w:rFonts w:ascii="Arial" w:hAnsi="Arial" w:cs="Arial"/>
          <w:i w:val="0"/>
          <w:iCs w:val="0"/>
        </w:rPr>
        <w:t>BLANK PAGE</w:t>
      </w:r>
    </w:p>
    <w:p w14:paraId="50105DB6" w14:textId="0783438F" w:rsidR="00EF6E26" w:rsidRPr="00E77BC4" w:rsidRDefault="00804D45" w:rsidP="00E77BC4">
      <w:pPr>
        <w:pStyle w:val="Heading5"/>
        <w:spacing w:before="82" w:after="17"/>
        <w:ind w:left="-270" w:firstLine="0"/>
        <w:rPr>
          <w:rFonts w:ascii="Arial" w:hAnsi="Arial" w:cs="Arial"/>
          <w:i w:val="0"/>
          <w:iCs w:val="0"/>
          <w:spacing w:val="-2"/>
          <w:sz w:val="20"/>
          <w:szCs w:val="20"/>
        </w:rPr>
      </w:pPr>
      <w:r w:rsidRPr="00E77BC4">
        <w:rPr>
          <w:rFonts w:ascii="Arial" w:hAnsi="Arial" w:cs="Arial"/>
          <w:i w:val="0"/>
          <w:iCs w:val="0"/>
          <w:sz w:val="20"/>
          <w:szCs w:val="20"/>
        </w:rPr>
        <w:t>EC105 Ndlambe - Supporting</w:t>
      </w:r>
      <w:r w:rsidRPr="00E77BC4">
        <w:rPr>
          <w:rFonts w:ascii="Arial" w:hAnsi="Arial" w:cs="Arial"/>
          <w:i w:val="0"/>
          <w:iCs w:val="0"/>
          <w:spacing w:val="7"/>
          <w:sz w:val="20"/>
          <w:szCs w:val="20"/>
        </w:rPr>
        <w:t xml:space="preserve"> </w:t>
      </w:r>
      <w:r w:rsidRPr="00E77BC4">
        <w:rPr>
          <w:rFonts w:ascii="Arial" w:hAnsi="Arial" w:cs="Arial"/>
          <w:i w:val="0"/>
          <w:iCs w:val="0"/>
          <w:sz w:val="20"/>
          <w:szCs w:val="20"/>
        </w:rPr>
        <w:t>Schedule</w:t>
      </w:r>
      <w:r w:rsidRPr="00E77BC4">
        <w:rPr>
          <w:rFonts w:ascii="Arial" w:hAnsi="Arial" w:cs="Arial"/>
          <w:i w:val="0"/>
          <w:iCs w:val="0"/>
          <w:spacing w:val="7"/>
          <w:sz w:val="20"/>
          <w:szCs w:val="20"/>
        </w:rPr>
        <w:t xml:space="preserve"> </w:t>
      </w:r>
      <w:r w:rsidRPr="00E77BC4">
        <w:rPr>
          <w:rFonts w:ascii="Arial" w:hAnsi="Arial" w:cs="Arial"/>
          <w:i w:val="0"/>
          <w:iCs w:val="0"/>
          <w:sz w:val="20"/>
          <w:szCs w:val="20"/>
        </w:rPr>
        <w:t>SC17</w:t>
      </w:r>
      <w:r w:rsidRPr="00E77BC4">
        <w:rPr>
          <w:rFonts w:ascii="Arial" w:hAnsi="Arial" w:cs="Arial"/>
          <w:i w:val="0"/>
          <w:iCs w:val="0"/>
          <w:spacing w:val="8"/>
          <w:sz w:val="20"/>
          <w:szCs w:val="20"/>
        </w:rPr>
        <w:t xml:space="preserve"> </w:t>
      </w:r>
      <w:r w:rsidRPr="00E77BC4">
        <w:rPr>
          <w:rFonts w:ascii="Arial" w:hAnsi="Arial" w:cs="Arial"/>
          <w:i w:val="0"/>
          <w:iCs w:val="0"/>
          <w:sz w:val="20"/>
          <w:szCs w:val="20"/>
        </w:rPr>
        <w:t>Monthly</w:t>
      </w:r>
      <w:r w:rsidRPr="00E77BC4">
        <w:rPr>
          <w:rFonts w:ascii="Arial" w:hAnsi="Arial" w:cs="Arial"/>
          <w:i w:val="0"/>
          <w:iCs w:val="0"/>
          <w:spacing w:val="7"/>
          <w:sz w:val="20"/>
          <w:szCs w:val="20"/>
        </w:rPr>
        <w:t xml:space="preserve"> </w:t>
      </w:r>
      <w:r w:rsidRPr="00E77BC4">
        <w:rPr>
          <w:rFonts w:ascii="Arial" w:hAnsi="Arial" w:cs="Arial"/>
          <w:i w:val="0"/>
          <w:iCs w:val="0"/>
          <w:sz w:val="20"/>
          <w:szCs w:val="20"/>
        </w:rPr>
        <w:t>Budget</w:t>
      </w:r>
      <w:r w:rsidRPr="00E77BC4">
        <w:rPr>
          <w:rFonts w:ascii="Arial" w:hAnsi="Arial" w:cs="Arial"/>
          <w:i w:val="0"/>
          <w:iCs w:val="0"/>
          <w:spacing w:val="8"/>
          <w:sz w:val="20"/>
          <w:szCs w:val="20"/>
        </w:rPr>
        <w:t xml:space="preserve"> </w:t>
      </w:r>
      <w:r w:rsidRPr="00E77BC4">
        <w:rPr>
          <w:rFonts w:ascii="Arial" w:hAnsi="Arial" w:cs="Arial"/>
          <w:i w:val="0"/>
          <w:iCs w:val="0"/>
          <w:sz w:val="20"/>
          <w:szCs w:val="20"/>
        </w:rPr>
        <w:t>Statement</w:t>
      </w:r>
      <w:r w:rsidRPr="00E77BC4">
        <w:rPr>
          <w:rFonts w:ascii="Arial" w:hAnsi="Arial" w:cs="Arial"/>
          <w:i w:val="0"/>
          <w:iCs w:val="0"/>
          <w:spacing w:val="8"/>
          <w:sz w:val="20"/>
          <w:szCs w:val="20"/>
        </w:rPr>
        <w:t xml:space="preserve"> </w:t>
      </w:r>
      <w:r w:rsidRPr="00E77BC4">
        <w:rPr>
          <w:rFonts w:ascii="Arial" w:hAnsi="Arial" w:cs="Arial"/>
          <w:i w:val="0"/>
          <w:iCs w:val="0"/>
          <w:sz w:val="20"/>
          <w:szCs w:val="20"/>
        </w:rPr>
        <w:t>Borrowings</w:t>
      </w:r>
      <w:r w:rsidR="005659D5" w:rsidRPr="00E77BC4">
        <w:rPr>
          <w:rFonts w:ascii="Arial" w:hAnsi="Arial" w:cs="Arial"/>
          <w:i w:val="0"/>
          <w:iCs w:val="0"/>
          <w:sz w:val="20"/>
          <w:szCs w:val="20"/>
        </w:rPr>
        <w:t xml:space="preserve"> </w:t>
      </w:r>
      <w:r w:rsidRPr="00E77BC4">
        <w:rPr>
          <w:rFonts w:ascii="Arial" w:hAnsi="Arial" w:cs="Arial"/>
          <w:i w:val="0"/>
          <w:iCs w:val="0"/>
          <w:sz w:val="20"/>
          <w:szCs w:val="20"/>
        </w:rPr>
        <w:t>M0</w:t>
      </w:r>
      <w:r w:rsidR="0038505B" w:rsidRPr="00E77BC4">
        <w:rPr>
          <w:rFonts w:ascii="Arial" w:hAnsi="Arial" w:cs="Arial"/>
          <w:i w:val="0"/>
          <w:iCs w:val="0"/>
          <w:sz w:val="20"/>
          <w:szCs w:val="20"/>
        </w:rPr>
        <w:t>3 - September</w:t>
      </w:r>
    </w:p>
    <w:tbl>
      <w:tblPr>
        <w:tblW w:w="11076" w:type="dxa"/>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10"/>
        <w:gridCol w:w="306"/>
        <w:gridCol w:w="833"/>
        <w:gridCol w:w="832"/>
        <w:gridCol w:w="832"/>
        <w:gridCol w:w="832"/>
        <w:gridCol w:w="833"/>
        <w:gridCol w:w="834"/>
        <w:gridCol w:w="744"/>
        <w:gridCol w:w="742"/>
        <w:gridCol w:w="778"/>
      </w:tblGrid>
      <w:tr w:rsidR="00EF6E26" w14:paraId="02F915B3" w14:textId="77777777" w:rsidTr="0038505B">
        <w:trPr>
          <w:trHeight w:val="140"/>
        </w:trPr>
        <w:tc>
          <w:tcPr>
            <w:tcW w:w="3510" w:type="dxa"/>
            <w:vMerge w:val="restart"/>
            <w:tcBorders>
              <w:top w:val="single" w:sz="4" w:space="0" w:color="auto"/>
              <w:left w:val="single" w:sz="4" w:space="0" w:color="auto"/>
              <w:bottom w:val="nil"/>
            </w:tcBorders>
          </w:tcPr>
          <w:p w14:paraId="0D880A9A" w14:textId="77777777" w:rsidR="00EF6E26" w:rsidRDefault="00EF6E26" w:rsidP="006861B3">
            <w:pPr>
              <w:pStyle w:val="TableParagraph"/>
              <w:spacing w:before="58"/>
              <w:ind w:left="26"/>
              <w:jc w:val="left"/>
              <w:rPr>
                <w:b/>
                <w:sz w:val="13"/>
              </w:rPr>
            </w:pPr>
            <w:r>
              <w:rPr>
                <w:b/>
                <w:sz w:val="13"/>
              </w:rPr>
              <w:t>Borrowing</w:t>
            </w:r>
            <w:r>
              <w:rPr>
                <w:b/>
                <w:spacing w:val="-8"/>
                <w:sz w:val="13"/>
              </w:rPr>
              <w:t xml:space="preserve"> </w:t>
            </w:r>
            <w:r>
              <w:rPr>
                <w:b/>
                <w:sz w:val="13"/>
              </w:rPr>
              <w:t>-</w:t>
            </w:r>
            <w:r>
              <w:rPr>
                <w:b/>
                <w:spacing w:val="-6"/>
                <w:sz w:val="13"/>
              </w:rPr>
              <w:t xml:space="preserve"> </w:t>
            </w:r>
            <w:r>
              <w:rPr>
                <w:b/>
                <w:sz w:val="13"/>
              </w:rPr>
              <w:t>Categorised</w:t>
            </w:r>
            <w:r>
              <w:rPr>
                <w:b/>
                <w:spacing w:val="-6"/>
                <w:sz w:val="13"/>
              </w:rPr>
              <w:t xml:space="preserve"> </w:t>
            </w:r>
            <w:r>
              <w:rPr>
                <w:b/>
                <w:sz w:val="13"/>
              </w:rPr>
              <w:t>by</w:t>
            </w:r>
            <w:r>
              <w:rPr>
                <w:b/>
                <w:spacing w:val="-7"/>
                <w:sz w:val="13"/>
              </w:rPr>
              <w:t xml:space="preserve"> </w:t>
            </w:r>
            <w:r>
              <w:rPr>
                <w:b/>
                <w:spacing w:val="-4"/>
                <w:sz w:val="13"/>
              </w:rPr>
              <w:t>type</w:t>
            </w:r>
          </w:p>
        </w:tc>
        <w:tc>
          <w:tcPr>
            <w:tcW w:w="306" w:type="dxa"/>
            <w:vMerge w:val="restart"/>
            <w:tcBorders>
              <w:top w:val="single" w:sz="4" w:space="0" w:color="auto"/>
              <w:bottom w:val="single" w:sz="2" w:space="0" w:color="000000"/>
            </w:tcBorders>
          </w:tcPr>
          <w:p w14:paraId="370B794F" w14:textId="77777777" w:rsidR="00EF6E26" w:rsidRDefault="00EF6E26" w:rsidP="006861B3">
            <w:pPr>
              <w:pStyle w:val="TableParagraph"/>
              <w:spacing w:before="58"/>
              <w:ind w:left="75"/>
              <w:jc w:val="left"/>
              <w:rPr>
                <w:b/>
                <w:sz w:val="13"/>
              </w:rPr>
            </w:pPr>
            <w:r>
              <w:rPr>
                <w:b/>
                <w:spacing w:val="-5"/>
                <w:sz w:val="13"/>
              </w:rPr>
              <w:t>Ref</w:t>
            </w:r>
          </w:p>
        </w:tc>
        <w:tc>
          <w:tcPr>
            <w:tcW w:w="833" w:type="dxa"/>
            <w:tcBorders>
              <w:top w:val="single" w:sz="4" w:space="0" w:color="auto"/>
              <w:bottom w:val="single" w:sz="2" w:space="0" w:color="000000"/>
            </w:tcBorders>
          </w:tcPr>
          <w:p w14:paraId="4E398A7D" w14:textId="77777777" w:rsidR="00EF6E26" w:rsidRDefault="00EF6E26" w:rsidP="006861B3">
            <w:pPr>
              <w:pStyle w:val="TableParagraph"/>
              <w:spacing w:line="120" w:lineRule="exact"/>
              <w:ind w:left="226"/>
              <w:jc w:val="left"/>
              <w:rPr>
                <w:b/>
                <w:sz w:val="13"/>
              </w:rPr>
            </w:pPr>
            <w:r>
              <w:rPr>
                <w:b/>
                <w:spacing w:val="-2"/>
                <w:sz w:val="13"/>
              </w:rPr>
              <w:t>2025/26</w:t>
            </w:r>
          </w:p>
        </w:tc>
        <w:tc>
          <w:tcPr>
            <w:tcW w:w="6427" w:type="dxa"/>
            <w:gridSpan w:val="8"/>
            <w:tcBorders>
              <w:top w:val="single" w:sz="4" w:space="0" w:color="auto"/>
              <w:bottom w:val="single" w:sz="2" w:space="0" w:color="000000"/>
              <w:right w:val="single" w:sz="4" w:space="0" w:color="auto"/>
            </w:tcBorders>
          </w:tcPr>
          <w:p w14:paraId="1082BF7F" w14:textId="77777777" w:rsidR="00EF6E26" w:rsidRDefault="00EF6E26" w:rsidP="006861B3">
            <w:pPr>
              <w:pStyle w:val="TableParagraph"/>
              <w:spacing w:line="120" w:lineRule="exact"/>
              <w:ind w:left="24"/>
              <w:jc w:val="center"/>
              <w:rPr>
                <w:b/>
                <w:sz w:val="13"/>
              </w:rPr>
            </w:pPr>
            <w:r>
              <w:rPr>
                <w:b/>
                <w:sz w:val="13"/>
              </w:rPr>
              <w:t>Budget</w:t>
            </w:r>
            <w:r>
              <w:rPr>
                <w:b/>
                <w:spacing w:val="-4"/>
                <w:sz w:val="13"/>
              </w:rPr>
              <w:t xml:space="preserve"> </w:t>
            </w:r>
            <w:r>
              <w:rPr>
                <w:b/>
                <w:sz w:val="13"/>
              </w:rPr>
              <w:t>Year</w:t>
            </w:r>
            <w:r>
              <w:rPr>
                <w:b/>
                <w:spacing w:val="-4"/>
                <w:sz w:val="13"/>
              </w:rPr>
              <w:t xml:space="preserve"> </w:t>
            </w:r>
            <w:r>
              <w:rPr>
                <w:b/>
                <w:spacing w:val="-2"/>
                <w:sz w:val="13"/>
              </w:rPr>
              <w:t>2026/27</w:t>
            </w:r>
          </w:p>
        </w:tc>
      </w:tr>
      <w:tr w:rsidR="00EF6E26" w14:paraId="77BF8611" w14:textId="77777777" w:rsidTr="0038505B">
        <w:trPr>
          <w:trHeight w:val="143"/>
        </w:trPr>
        <w:tc>
          <w:tcPr>
            <w:tcW w:w="3510" w:type="dxa"/>
            <w:vMerge/>
            <w:tcBorders>
              <w:top w:val="nil"/>
              <w:left w:val="single" w:sz="4" w:space="0" w:color="auto"/>
              <w:bottom w:val="nil"/>
            </w:tcBorders>
          </w:tcPr>
          <w:p w14:paraId="28C22E19" w14:textId="77777777" w:rsidR="00EF6E26" w:rsidRDefault="00EF6E26" w:rsidP="006861B3">
            <w:pPr>
              <w:rPr>
                <w:sz w:val="2"/>
                <w:szCs w:val="2"/>
              </w:rPr>
            </w:pPr>
          </w:p>
        </w:tc>
        <w:tc>
          <w:tcPr>
            <w:tcW w:w="306" w:type="dxa"/>
            <w:vMerge/>
            <w:tcBorders>
              <w:top w:val="nil"/>
              <w:bottom w:val="single" w:sz="2" w:space="0" w:color="000000"/>
            </w:tcBorders>
          </w:tcPr>
          <w:p w14:paraId="3C6F4628" w14:textId="77777777" w:rsidR="00EF6E26" w:rsidRDefault="00EF6E26" w:rsidP="006861B3">
            <w:pPr>
              <w:rPr>
                <w:sz w:val="2"/>
                <w:szCs w:val="2"/>
              </w:rPr>
            </w:pPr>
          </w:p>
        </w:tc>
        <w:tc>
          <w:tcPr>
            <w:tcW w:w="833" w:type="dxa"/>
            <w:vMerge w:val="restart"/>
            <w:tcBorders>
              <w:top w:val="single" w:sz="2" w:space="0" w:color="000000"/>
              <w:bottom w:val="single" w:sz="2" w:space="0" w:color="000000"/>
            </w:tcBorders>
          </w:tcPr>
          <w:p w14:paraId="13E34B8B" w14:textId="77777777" w:rsidR="00EF6E26" w:rsidRDefault="00EF6E26" w:rsidP="006861B3">
            <w:pPr>
              <w:pStyle w:val="TableParagraph"/>
              <w:spacing w:line="146" w:lineRule="exact"/>
              <w:ind w:left="221"/>
              <w:jc w:val="left"/>
              <w:rPr>
                <w:b/>
                <w:sz w:val="13"/>
              </w:rPr>
            </w:pPr>
            <w:r>
              <w:rPr>
                <w:b/>
                <w:spacing w:val="-2"/>
                <w:sz w:val="13"/>
              </w:rPr>
              <w:t>Audited</w:t>
            </w:r>
          </w:p>
        </w:tc>
        <w:tc>
          <w:tcPr>
            <w:tcW w:w="832" w:type="dxa"/>
            <w:vMerge w:val="restart"/>
            <w:tcBorders>
              <w:top w:val="single" w:sz="2" w:space="0" w:color="000000"/>
              <w:bottom w:val="single" w:sz="2" w:space="0" w:color="000000"/>
              <w:right w:val="single" w:sz="2" w:space="0" w:color="000000"/>
            </w:tcBorders>
          </w:tcPr>
          <w:p w14:paraId="11D5D343" w14:textId="77777777" w:rsidR="00EF6E26" w:rsidRDefault="00EF6E26" w:rsidP="006861B3">
            <w:pPr>
              <w:pStyle w:val="TableParagraph"/>
              <w:spacing w:line="146" w:lineRule="exact"/>
              <w:ind w:left="221"/>
              <w:jc w:val="left"/>
              <w:rPr>
                <w:b/>
                <w:sz w:val="13"/>
              </w:rPr>
            </w:pPr>
            <w:r>
              <w:rPr>
                <w:b/>
                <w:spacing w:val="-2"/>
                <w:sz w:val="13"/>
              </w:rPr>
              <w:t>Original</w:t>
            </w:r>
          </w:p>
        </w:tc>
        <w:tc>
          <w:tcPr>
            <w:tcW w:w="832" w:type="dxa"/>
            <w:vMerge w:val="restart"/>
            <w:tcBorders>
              <w:top w:val="single" w:sz="2" w:space="0" w:color="000000"/>
              <w:left w:val="single" w:sz="2" w:space="0" w:color="000000"/>
              <w:bottom w:val="single" w:sz="2" w:space="0" w:color="000000"/>
              <w:right w:val="single" w:sz="2" w:space="0" w:color="000000"/>
            </w:tcBorders>
          </w:tcPr>
          <w:p w14:paraId="53167AEB" w14:textId="77777777" w:rsidR="00EF6E26" w:rsidRDefault="00EF6E26" w:rsidP="006861B3">
            <w:pPr>
              <w:pStyle w:val="TableParagraph"/>
              <w:spacing w:line="146" w:lineRule="exact"/>
              <w:ind w:left="198"/>
              <w:jc w:val="left"/>
              <w:rPr>
                <w:b/>
                <w:sz w:val="13"/>
              </w:rPr>
            </w:pPr>
            <w:r>
              <w:rPr>
                <w:b/>
                <w:spacing w:val="-2"/>
                <w:sz w:val="13"/>
              </w:rPr>
              <w:t>Adjusted</w:t>
            </w:r>
          </w:p>
        </w:tc>
        <w:tc>
          <w:tcPr>
            <w:tcW w:w="832" w:type="dxa"/>
            <w:vMerge w:val="restart"/>
            <w:tcBorders>
              <w:top w:val="single" w:sz="2" w:space="0" w:color="000000"/>
              <w:left w:val="single" w:sz="2" w:space="0" w:color="000000"/>
              <w:bottom w:val="single" w:sz="2" w:space="0" w:color="000000"/>
              <w:right w:val="single" w:sz="2" w:space="0" w:color="000000"/>
            </w:tcBorders>
          </w:tcPr>
          <w:p w14:paraId="20767173" w14:textId="77777777" w:rsidR="00EF6E26" w:rsidRDefault="00EF6E26" w:rsidP="006861B3">
            <w:pPr>
              <w:pStyle w:val="TableParagraph"/>
              <w:spacing w:line="146" w:lineRule="exact"/>
              <w:ind w:left="52"/>
              <w:jc w:val="left"/>
              <w:rPr>
                <w:b/>
                <w:sz w:val="13"/>
              </w:rPr>
            </w:pPr>
            <w:r>
              <w:rPr>
                <w:b/>
                <w:sz w:val="13"/>
              </w:rPr>
              <w:t>Monthly</w:t>
            </w:r>
            <w:r>
              <w:rPr>
                <w:b/>
                <w:spacing w:val="-7"/>
                <w:sz w:val="13"/>
              </w:rPr>
              <w:t xml:space="preserve"> </w:t>
            </w:r>
            <w:r>
              <w:rPr>
                <w:b/>
                <w:spacing w:val="-2"/>
                <w:sz w:val="13"/>
              </w:rPr>
              <w:t>actual</w:t>
            </w:r>
          </w:p>
        </w:tc>
        <w:tc>
          <w:tcPr>
            <w:tcW w:w="833" w:type="dxa"/>
            <w:vMerge w:val="restart"/>
            <w:tcBorders>
              <w:top w:val="single" w:sz="2" w:space="0" w:color="000000"/>
              <w:left w:val="single" w:sz="2" w:space="0" w:color="000000"/>
              <w:bottom w:val="single" w:sz="2" w:space="0" w:color="000000"/>
              <w:right w:val="single" w:sz="2" w:space="0" w:color="000000"/>
            </w:tcBorders>
          </w:tcPr>
          <w:p w14:paraId="7AEB07B7" w14:textId="77777777" w:rsidR="00EF6E26" w:rsidRDefault="00EF6E26" w:rsidP="006861B3">
            <w:pPr>
              <w:pStyle w:val="TableParagraph"/>
              <w:spacing w:line="146" w:lineRule="exact"/>
              <w:ind w:left="70"/>
              <w:jc w:val="left"/>
              <w:rPr>
                <w:b/>
                <w:sz w:val="13"/>
              </w:rPr>
            </w:pPr>
            <w:r>
              <w:rPr>
                <w:b/>
                <w:sz w:val="13"/>
              </w:rPr>
              <w:t>YearTD</w:t>
            </w:r>
            <w:r>
              <w:rPr>
                <w:b/>
                <w:spacing w:val="-5"/>
                <w:sz w:val="13"/>
              </w:rPr>
              <w:t xml:space="preserve"> </w:t>
            </w:r>
            <w:r>
              <w:rPr>
                <w:b/>
                <w:spacing w:val="-2"/>
                <w:sz w:val="13"/>
              </w:rPr>
              <w:t>actual</w:t>
            </w:r>
          </w:p>
        </w:tc>
        <w:tc>
          <w:tcPr>
            <w:tcW w:w="834" w:type="dxa"/>
            <w:vMerge w:val="restart"/>
            <w:tcBorders>
              <w:top w:val="single" w:sz="2" w:space="0" w:color="000000"/>
              <w:left w:val="single" w:sz="2" w:space="0" w:color="000000"/>
              <w:bottom w:val="single" w:sz="2" w:space="0" w:color="000000"/>
              <w:right w:val="single" w:sz="2" w:space="0" w:color="000000"/>
            </w:tcBorders>
          </w:tcPr>
          <w:p w14:paraId="2593E780" w14:textId="77777777" w:rsidR="00EF6E26" w:rsidRDefault="00EF6E26" w:rsidP="006861B3">
            <w:pPr>
              <w:pStyle w:val="TableParagraph"/>
              <w:spacing w:line="146" w:lineRule="exact"/>
              <w:ind w:left="49"/>
              <w:jc w:val="left"/>
              <w:rPr>
                <w:b/>
                <w:sz w:val="13"/>
              </w:rPr>
            </w:pPr>
            <w:r>
              <w:rPr>
                <w:b/>
                <w:sz w:val="13"/>
              </w:rPr>
              <w:t>YearTD</w:t>
            </w:r>
            <w:r>
              <w:rPr>
                <w:b/>
                <w:spacing w:val="-5"/>
                <w:sz w:val="13"/>
              </w:rPr>
              <w:t xml:space="preserve"> </w:t>
            </w:r>
            <w:r>
              <w:rPr>
                <w:b/>
                <w:spacing w:val="-2"/>
                <w:sz w:val="13"/>
              </w:rPr>
              <w:t>budget</w:t>
            </w:r>
          </w:p>
        </w:tc>
        <w:tc>
          <w:tcPr>
            <w:tcW w:w="744" w:type="dxa"/>
            <w:vMerge w:val="restart"/>
            <w:tcBorders>
              <w:top w:val="single" w:sz="2" w:space="0" w:color="000000"/>
              <w:left w:val="single" w:sz="2" w:space="0" w:color="000000"/>
              <w:bottom w:val="single" w:sz="2" w:space="0" w:color="000000"/>
              <w:right w:val="single" w:sz="2" w:space="0" w:color="000000"/>
            </w:tcBorders>
          </w:tcPr>
          <w:p w14:paraId="3624E242" w14:textId="77777777" w:rsidR="00EF6E26" w:rsidRDefault="00EF6E26" w:rsidP="006861B3">
            <w:pPr>
              <w:pStyle w:val="TableParagraph"/>
              <w:spacing w:line="146" w:lineRule="exact"/>
              <w:ind w:left="43"/>
              <w:jc w:val="left"/>
              <w:rPr>
                <w:b/>
                <w:sz w:val="13"/>
              </w:rPr>
            </w:pPr>
            <w:r>
              <w:rPr>
                <w:b/>
                <w:sz w:val="13"/>
              </w:rPr>
              <w:t>YTD</w:t>
            </w:r>
            <w:r>
              <w:rPr>
                <w:b/>
                <w:spacing w:val="-3"/>
                <w:sz w:val="13"/>
              </w:rPr>
              <w:t xml:space="preserve"> </w:t>
            </w:r>
            <w:r>
              <w:rPr>
                <w:b/>
                <w:spacing w:val="-2"/>
                <w:sz w:val="13"/>
              </w:rPr>
              <w:t>variance</w:t>
            </w:r>
          </w:p>
        </w:tc>
        <w:tc>
          <w:tcPr>
            <w:tcW w:w="742" w:type="dxa"/>
            <w:tcBorders>
              <w:top w:val="single" w:sz="2" w:space="0" w:color="000000"/>
              <w:left w:val="single" w:sz="2" w:space="0" w:color="000000"/>
              <w:bottom w:val="nil"/>
              <w:right w:val="single" w:sz="2" w:space="0" w:color="000000"/>
            </w:tcBorders>
          </w:tcPr>
          <w:p w14:paraId="4008BFC4" w14:textId="77777777" w:rsidR="00EF6E26" w:rsidRDefault="00EF6E26" w:rsidP="006861B3">
            <w:pPr>
              <w:pStyle w:val="TableParagraph"/>
              <w:spacing w:line="124" w:lineRule="exact"/>
              <w:ind w:left="24"/>
              <w:jc w:val="center"/>
              <w:rPr>
                <w:b/>
                <w:sz w:val="13"/>
              </w:rPr>
            </w:pPr>
            <w:r>
              <w:rPr>
                <w:b/>
                <w:sz w:val="13"/>
              </w:rPr>
              <w:t>YTD</w:t>
            </w:r>
            <w:r>
              <w:rPr>
                <w:b/>
                <w:spacing w:val="-3"/>
                <w:sz w:val="13"/>
              </w:rPr>
              <w:t xml:space="preserve"> </w:t>
            </w:r>
            <w:r>
              <w:rPr>
                <w:b/>
                <w:spacing w:val="-2"/>
                <w:sz w:val="13"/>
              </w:rPr>
              <w:t>variance</w:t>
            </w:r>
          </w:p>
        </w:tc>
        <w:tc>
          <w:tcPr>
            <w:tcW w:w="778" w:type="dxa"/>
            <w:vMerge w:val="restart"/>
            <w:tcBorders>
              <w:top w:val="single" w:sz="2" w:space="0" w:color="000000"/>
              <w:left w:val="single" w:sz="2" w:space="0" w:color="000000"/>
              <w:bottom w:val="single" w:sz="2" w:space="0" w:color="000000"/>
              <w:right w:val="single" w:sz="4" w:space="0" w:color="auto"/>
            </w:tcBorders>
          </w:tcPr>
          <w:p w14:paraId="2AB1881D" w14:textId="77777777" w:rsidR="00EF6E26" w:rsidRDefault="00EF6E26" w:rsidP="006861B3">
            <w:pPr>
              <w:pStyle w:val="TableParagraph"/>
              <w:spacing w:line="146" w:lineRule="exact"/>
              <w:ind w:left="57"/>
              <w:jc w:val="left"/>
              <w:rPr>
                <w:b/>
                <w:sz w:val="13"/>
              </w:rPr>
            </w:pPr>
            <w:r>
              <w:rPr>
                <w:b/>
                <w:sz w:val="13"/>
              </w:rPr>
              <w:t>Full</w:t>
            </w:r>
            <w:r>
              <w:rPr>
                <w:b/>
                <w:spacing w:val="-5"/>
                <w:sz w:val="13"/>
              </w:rPr>
              <w:t xml:space="preserve"> </w:t>
            </w:r>
            <w:r>
              <w:rPr>
                <w:b/>
                <w:sz w:val="13"/>
              </w:rPr>
              <w:t>Year</w:t>
            </w:r>
            <w:r>
              <w:rPr>
                <w:b/>
                <w:spacing w:val="-5"/>
                <w:sz w:val="13"/>
              </w:rPr>
              <w:t xml:space="preserve"> </w:t>
            </w:r>
            <w:r>
              <w:rPr>
                <w:b/>
                <w:spacing w:val="-2"/>
                <w:sz w:val="13"/>
              </w:rPr>
              <w:t>Forecast</w:t>
            </w:r>
          </w:p>
        </w:tc>
      </w:tr>
      <w:tr w:rsidR="00EF6E26" w14:paraId="25BD470C" w14:textId="77777777" w:rsidTr="0038505B">
        <w:trPr>
          <w:trHeight w:val="143"/>
        </w:trPr>
        <w:tc>
          <w:tcPr>
            <w:tcW w:w="3510" w:type="dxa"/>
            <w:tcBorders>
              <w:top w:val="nil"/>
              <w:left w:val="single" w:sz="4" w:space="0" w:color="auto"/>
              <w:bottom w:val="single" w:sz="2" w:space="0" w:color="000000"/>
            </w:tcBorders>
          </w:tcPr>
          <w:p w14:paraId="09872999" w14:textId="77777777" w:rsidR="00EF6E26" w:rsidRDefault="00EF6E26" w:rsidP="006861B3">
            <w:pPr>
              <w:pStyle w:val="TableParagraph"/>
              <w:spacing w:line="124" w:lineRule="exact"/>
              <w:ind w:left="26"/>
              <w:jc w:val="left"/>
              <w:rPr>
                <w:b/>
                <w:sz w:val="13"/>
              </w:rPr>
            </w:pPr>
            <w:r>
              <w:rPr>
                <w:b/>
                <w:sz w:val="13"/>
              </w:rPr>
              <w:t>R</w:t>
            </w:r>
            <w:r>
              <w:rPr>
                <w:b/>
                <w:spacing w:val="-2"/>
                <w:sz w:val="13"/>
              </w:rPr>
              <w:t xml:space="preserve"> thousands</w:t>
            </w:r>
          </w:p>
        </w:tc>
        <w:tc>
          <w:tcPr>
            <w:tcW w:w="306" w:type="dxa"/>
            <w:vMerge/>
            <w:tcBorders>
              <w:top w:val="nil"/>
              <w:bottom w:val="single" w:sz="2" w:space="0" w:color="000000"/>
            </w:tcBorders>
          </w:tcPr>
          <w:p w14:paraId="215389F5" w14:textId="77777777" w:rsidR="00EF6E26" w:rsidRDefault="00EF6E26" w:rsidP="006861B3">
            <w:pPr>
              <w:rPr>
                <w:sz w:val="2"/>
                <w:szCs w:val="2"/>
              </w:rPr>
            </w:pPr>
          </w:p>
        </w:tc>
        <w:tc>
          <w:tcPr>
            <w:tcW w:w="833" w:type="dxa"/>
            <w:vMerge/>
            <w:tcBorders>
              <w:top w:val="nil"/>
              <w:bottom w:val="single" w:sz="2" w:space="0" w:color="000000"/>
            </w:tcBorders>
          </w:tcPr>
          <w:p w14:paraId="1CE03866" w14:textId="77777777" w:rsidR="00EF6E26" w:rsidRDefault="00EF6E26" w:rsidP="006861B3">
            <w:pPr>
              <w:rPr>
                <w:sz w:val="2"/>
                <w:szCs w:val="2"/>
              </w:rPr>
            </w:pPr>
          </w:p>
        </w:tc>
        <w:tc>
          <w:tcPr>
            <w:tcW w:w="832" w:type="dxa"/>
            <w:vMerge/>
            <w:tcBorders>
              <w:top w:val="nil"/>
              <w:bottom w:val="single" w:sz="2" w:space="0" w:color="000000"/>
              <w:right w:val="single" w:sz="2" w:space="0" w:color="000000"/>
            </w:tcBorders>
          </w:tcPr>
          <w:p w14:paraId="60E063F7" w14:textId="77777777" w:rsidR="00EF6E26" w:rsidRDefault="00EF6E26" w:rsidP="006861B3">
            <w:pPr>
              <w:rPr>
                <w:sz w:val="2"/>
                <w:szCs w:val="2"/>
              </w:rPr>
            </w:pPr>
          </w:p>
        </w:tc>
        <w:tc>
          <w:tcPr>
            <w:tcW w:w="832" w:type="dxa"/>
            <w:vMerge/>
            <w:tcBorders>
              <w:top w:val="nil"/>
              <w:left w:val="single" w:sz="2" w:space="0" w:color="000000"/>
              <w:bottom w:val="single" w:sz="2" w:space="0" w:color="000000"/>
              <w:right w:val="single" w:sz="2" w:space="0" w:color="000000"/>
            </w:tcBorders>
          </w:tcPr>
          <w:p w14:paraId="1B67DC71" w14:textId="77777777" w:rsidR="00EF6E26" w:rsidRDefault="00EF6E26" w:rsidP="006861B3">
            <w:pPr>
              <w:rPr>
                <w:sz w:val="2"/>
                <w:szCs w:val="2"/>
              </w:rPr>
            </w:pPr>
          </w:p>
        </w:tc>
        <w:tc>
          <w:tcPr>
            <w:tcW w:w="832" w:type="dxa"/>
            <w:vMerge/>
            <w:tcBorders>
              <w:top w:val="nil"/>
              <w:left w:val="single" w:sz="2" w:space="0" w:color="000000"/>
              <w:bottom w:val="single" w:sz="2" w:space="0" w:color="000000"/>
              <w:right w:val="single" w:sz="2" w:space="0" w:color="000000"/>
            </w:tcBorders>
          </w:tcPr>
          <w:p w14:paraId="7A808921" w14:textId="77777777" w:rsidR="00EF6E26" w:rsidRDefault="00EF6E26" w:rsidP="006861B3">
            <w:pPr>
              <w:rPr>
                <w:sz w:val="2"/>
                <w:szCs w:val="2"/>
              </w:rPr>
            </w:pPr>
          </w:p>
        </w:tc>
        <w:tc>
          <w:tcPr>
            <w:tcW w:w="833" w:type="dxa"/>
            <w:vMerge/>
            <w:tcBorders>
              <w:top w:val="nil"/>
              <w:left w:val="single" w:sz="2" w:space="0" w:color="000000"/>
              <w:bottom w:val="single" w:sz="2" w:space="0" w:color="000000"/>
              <w:right w:val="single" w:sz="2" w:space="0" w:color="000000"/>
            </w:tcBorders>
          </w:tcPr>
          <w:p w14:paraId="3019AC07" w14:textId="77777777" w:rsidR="00EF6E26" w:rsidRDefault="00EF6E26" w:rsidP="006861B3">
            <w:pPr>
              <w:rPr>
                <w:sz w:val="2"/>
                <w:szCs w:val="2"/>
              </w:rPr>
            </w:pPr>
          </w:p>
        </w:tc>
        <w:tc>
          <w:tcPr>
            <w:tcW w:w="834" w:type="dxa"/>
            <w:vMerge/>
            <w:tcBorders>
              <w:top w:val="nil"/>
              <w:left w:val="single" w:sz="2" w:space="0" w:color="000000"/>
              <w:bottom w:val="single" w:sz="2" w:space="0" w:color="000000"/>
              <w:right w:val="single" w:sz="2" w:space="0" w:color="000000"/>
            </w:tcBorders>
          </w:tcPr>
          <w:p w14:paraId="63E957E4" w14:textId="77777777" w:rsidR="00EF6E26" w:rsidRDefault="00EF6E26" w:rsidP="006861B3">
            <w:pPr>
              <w:rPr>
                <w:sz w:val="2"/>
                <w:szCs w:val="2"/>
              </w:rPr>
            </w:pPr>
          </w:p>
        </w:tc>
        <w:tc>
          <w:tcPr>
            <w:tcW w:w="744" w:type="dxa"/>
            <w:vMerge/>
            <w:tcBorders>
              <w:top w:val="nil"/>
              <w:left w:val="single" w:sz="2" w:space="0" w:color="000000"/>
              <w:bottom w:val="single" w:sz="2" w:space="0" w:color="000000"/>
              <w:right w:val="single" w:sz="2" w:space="0" w:color="000000"/>
            </w:tcBorders>
          </w:tcPr>
          <w:p w14:paraId="09DDAD62" w14:textId="77777777" w:rsidR="00EF6E26" w:rsidRDefault="00EF6E26" w:rsidP="006861B3">
            <w:pPr>
              <w:rPr>
                <w:sz w:val="2"/>
                <w:szCs w:val="2"/>
              </w:rPr>
            </w:pPr>
          </w:p>
        </w:tc>
        <w:tc>
          <w:tcPr>
            <w:tcW w:w="742" w:type="dxa"/>
            <w:tcBorders>
              <w:top w:val="nil"/>
              <w:left w:val="single" w:sz="2" w:space="0" w:color="000000"/>
              <w:bottom w:val="single" w:sz="2" w:space="0" w:color="000000"/>
              <w:right w:val="single" w:sz="2" w:space="0" w:color="000000"/>
            </w:tcBorders>
          </w:tcPr>
          <w:p w14:paraId="18513D21" w14:textId="77777777" w:rsidR="00EF6E26" w:rsidRDefault="00EF6E26" w:rsidP="006861B3">
            <w:pPr>
              <w:pStyle w:val="TableParagraph"/>
              <w:spacing w:line="124" w:lineRule="exact"/>
              <w:ind w:left="39"/>
              <w:jc w:val="center"/>
              <w:rPr>
                <w:b/>
                <w:sz w:val="13"/>
              </w:rPr>
            </w:pPr>
            <w:r>
              <w:rPr>
                <w:b/>
                <w:spacing w:val="-10"/>
                <w:sz w:val="13"/>
              </w:rPr>
              <w:t>%</w:t>
            </w:r>
          </w:p>
        </w:tc>
        <w:tc>
          <w:tcPr>
            <w:tcW w:w="778" w:type="dxa"/>
            <w:vMerge/>
            <w:tcBorders>
              <w:top w:val="nil"/>
              <w:left w:val="single" w:sz="2" w:space="0" w:color="000000"/>
              <w:bottom w:val="single" w:sz="2" w:space="0" w:color="000000"/>
              <w:right w:val="single" w:sz="4" w:space="0" w:color="auto"/>
            </w:tcBorders>
          </w:tcPr>
          <w:p w14:paraId="7FA2DB20" w14:textId="77777777" w:rsidR="00EF6E26" w:rsidRDefault="00EF6E26" w:rsidP="006861B3">
            <w:pPr>
              <w:rPr>
                <w:sz w:val="2"/>
                <w:szCs w:val="2"/>
              </w:rPr>
            </w:pPr>
          </w:p>
        </w:tc>
      </w:tr>
      <w:tr w:rsidR="00EF6E26" w14:paraId="7324FFDE" w14:textId="77777777" w:rsidTr="0038505B">
        <w:trPr>
          <w:trHeight w:val="112"/>
        </w:trPr>
        <w:tc>
          <w:tcPr>
            <w:tcW w:w="3510" w:type="dxa"/>
            <w:tcBorders>
              <w:top w:val="single" w:sz="2" w:space="0" w:color="000000"/>
              <w:left w:val="single" w:sz="4" w:space="0" w:color="auto"/>
              <w:bottom w:val="nil"/>
              <w:right w:val="single" w:sz="2" w:space="0" w:color="000000"/>
            </w:tcBorders>
          </w:tcPr>
          <w:p w14:paraId="695B6AE7" w14:textId="77777777" w:rsidR="00EF6E26" w:rsidRDefault="00EF6E26" w:rsidP="006861B3">
            <w:pPr>
              <w:pStyle w:val="TableParagraph"/>
              <w:spacing w:line="93" w:lineRule="exact"/>
              <w:ind w:left="33"/>
              <w:jc w:val="left"/>
              <w:rPr>
                <w:b/>
                <w:sz w:val="13"/>
              </w:rPr>
            </w:pPr>
            <w:r>
              <w:rPr>
                <w:b/>
                <w:spacing w:val="-2"/>
                <w:sz w:val="13"/>
              </w:rPr>
              <w:t>Borrowings</w:t>
            </w:r>
          </w:p>
        </w:tc>
        <w:tc>
          <w:tcPr>
            <w:tcW w:w="306" w:type="dxa"/>
            <w:vMerge w:val="restart"/>
            <w:tcBorders>
              <w:top w:val="single" w:sz="2" w:space="0" w:color="000000"/>
              <w:left w:val="single" w:sz="2" w:space="0" w:color="000000"/>
              <w:bottom w:val="nil"/>
              <w:right w:val="single" w:sz="2" w:space="0" w:color="000000"/>
            </w:tcBorders>
          </w:tcPr>
          <w:p w14:paraId="73210E0F" w14:textId="77777777" w:rsidR="00EF6E26" w:rsidRDefault="00EF6E26" w:rsidP="006861B3">
            <w:pPr>
              <w:pStyle w:val="TableParagraph"/>
              <w:jc w:val="left"/>
              <w:rPr>
                <w:rFonts w:ascii="Times New Roman"/>
                <w:sz w:val="12"/>
              </w:rPr>
            </w:pPr>
          </w:p>
        </w:tc>
        <w:tc>
          <w:tcPr>
            <w:tcW w:w="833" w:type="dxa"/>
            <w:vMerge w:val="restart"/>
            <w:tcBorders>
              <w:top w:val="single" w:sz="2" w:space="0" w:color="000000"/>
              <w:left w:val="single" w:sz="2" w:space="0" w:color="000000"/>
              <w:bottom w:val="nil"/>
              <w:right w:val="single" w:sz="2" w:space="0" w:color="000000"/>
            </w:tcBorders>
          </w:tcPr>
          <w:p w14:paraId="5625561A" w14:textId="77777777" w:rsidR="00EF6E26" w:rsidRDefault="00EF6E26" w:rsidP="006861B3">
            <w:pPr>
              <w:pStyle w:val="TableParagraph"/>
              <w:jc w:val="left"/>
              <w:rPr>
                <w:rFonts w:ascii="Times New Roman"/>
                <w:sz w:val="12"/>
              </w:rPr>
            </w:pPr>
          </w:p>
        </w:tc>
        <w:tc>
          <w:tcPr>
            <w:tcW w:w="832" w:type="dxa"/>
            <w:vMerge w:val="restart"/>
            <w:tcBorders>
              <w:top w:val="single" w:sz="2" w:space="0" w:color="000000"/>
              <w:left w:val="single" w:sz="2" w:space="0" w:color="000000"/>
              <w:bottom w:val="nil"/>
              <w:right w:val="single" w:sz="2" w:space="0" w:color="000000"/>
            </w:tcBorders>
          </w:tcPr>
          <w:p w14:paraId="7164F8A3" w14:textId="77777777" w:rsidR="00EF6E26" w:rsidRDefault="00EF6E26" w:rsidP="006861B3">
            <w:pPr>
              <w:pStyle w:val="TableParagraph"/>
              <w:jc w:val="left"/>
              <w:rPr>
                <w:rFonts w:ascii="Times New Roman"/>
                <w:sz w:val="12"/>
              </w:rPr>
            </w:pPr>
          </w:p>
        </w:tc>
        <w:tc>
          <w:tcPr>
            <w:tcW w:w="832" w:type="dxa"/>
            <w:vMerge w:val="restart"/>
            <w:tcBorders>
              <w:top w:val="single" w:sz="2" w:space="0" w:color="000000"/>
              <w:left w:val="single" w:sz="2" w:space="0" w:color="000000"/>
              <w:bottom w:val="nil"/>
              <w:right w:val="single" w:sz="2" w:space="0" w:color="000000"/>
            </w:tcBorders>
          </w:tcPr>
          <w:p w14:paraId="49A37336" w14:textId="77777777" w:rsidR="00EF6E26" w:rsidRDefault="00EF6E26" w:rsidP="006861B3">
            <w:pPr>
              <w:pStyle w:val="TableParagraph"/>
              <w:jc w:val="left"/>
              <w:rPr>
                <w:rFonts w:ascii="Times New Roman"/>
                <w:sz w:val="12"/>
              </w:rPr>
            </w:pPr>
          </w:p>
        </w:tc>
        <w:tc>
          <w:tcPr>
            <w:tcW w:w="832" w:type="dxa"/>
            <w:vMerge w:val="restart"/>
            <w:tcBorders>
              <w:top w:val="single" w:sz="2" w:space="0" w:color="000000"/>
              <w:left w:val="single" w:sz="2" w:space="0" w:color="000000"/>
              <w:bottom w:val="nil"/>
              <w:right w:val="single" w:sz="2" w:space="0" w:color="000000"/>
            </w:tcBorders>
          </w:tcPr>
          <w:p w14:paraId="1E87AAF9" w14:textId="77777777" w:rsidR="00EF6E26" w:rsidRDefault="00EF6E26" w:rsidP="006861B3">
            <w:pPr>
              <w:pStyle w:val="TableParagraph"/>
              <w:jc w:val="left"/>
              <w:rPr>
                <w:rFonts w:ascii="Times New Roman"/>
                <w:sz w:val="12"/>
              </w:rPr>
            </w:pPr>
          </w:p>
        </w:tc>
        <w:tc>
          <w:tcPr>
            <w:tcW w:w="833" w:type="dxa"/>
            <w:vMerge w:val="restart"/>
            <w:tcBorders>
              <w:top w:val="single" w:sz="2" w:space="0" w:color="000000"/>
              <w:left w:val="single" w:sz="2" w:space="0" w:color="000000"/>
              <w:bottom w:val="nil"/>
              <w:right w:val="single" w:sz="2" w:space="0" w:color="000000"/>
            </w:tcBorders>
          </w:tcPr>
          <w:p w14:paraId="55B6C974" w14:textId="77777777" w:rsidR="00EF6E26" w:rsidRDefault="00EF6E26" w:rsidP="006861B3">
            <w:pPr>
              <w:pStyle w:val="TableParagraph"/>
              <w:jc w:val="left"/>
              <w:rPr>
                <w:rFonts w:ascii="Times New Roman"/>
                <w:sz w:val="12"/>
              </w:rPr>
            </w:pPr>
          </w:p>
        </w:tc>
        <w:tc>
          <w:tcPr>
            <w:tcW w:w="834" w:type="dxa"/>
            <w:vMerge w:val="restart"/>
            <w:tcBorders>
              <w:top w:val="single" w:sz="2" w:space="0" w:color="000000"/>
              <w:left w:val="single" w:sz="2" w:space="0" w:color="000000"/>
              <w:bottom w:val="nil"/>
              <w:right w:val="single" w:sz="2" w:space="0" w:color="000000"/>
            </w:tcBorders>
          </w:tcPr>
          <w:p w14:paraId="605B4D6B" w14:textId="77777777" w:rsidR="00EF6E26" w:rsidRDefault="00EF6E26" w:rsidP="006861B3">
            <w:pPr>
              <w:pStyle w:val="TableParagraph"/>
              <w:jc w:val="left"/>
              <w:rPr>
                <w:rFonts w:ascii="Times New Roman"/>
                <w:sz w:val="12"/>
              </w:rPr>
            </w:pPr>
          </w:p>
        </w:tc>
        <w:tc>
          <w:tcPr>
            <w:tcW w:w="744" w:type="dxa"/>
            <w:tcBorders>
              <w:top w:val="single" w:sz="2" w:space="0" w:color="000000"/>
              <w:left w:val="single" w:sz="2" w:space="0" w:color="000000"/>
              <w:bottom w:val="nil"/>
              <w:right w:val="single" w:sz="2" w:space="0" w:color="000000"/>
            </w:tcBorders>
          </w:tcPr>
          <w:p w14:paraId="29B5D964" w14:textId="77777777" w:rsidR="00EF6E26" w:rsidRDefault="00EF6E26" w:rsidP="006861B3">
            <w:pPr>
              <w:pStyle w:val="TableParagraph"/>
              <w:jc w:val="left"/>
              <w:rPr>
                <w:rFonts w:ascii="Times New Roman"/>
                <w:sz w:val="6"/>
              </w:rPr>
            </w:pPr>
          </w:p>
        </w:tc>
        <w:tc>
          <w:tcPr>
            <w:tcW w:w="742" w:type="dxa"/>
            <w:vMerge w:val="restart"/>
            <w:tcBorders>
              <w:top w:val="single" w:sz="2" w:space="0" w:color="000000"/>
              <w:left w:val="single" w:sz="2" w:space="0" w:color="000000"/>
              <w:bottom w:val="single" w:sz="2" w:space="0" w:color="000000"/>
              <w:right w:val="single" w:sz="2" w:space="0" w:color="000000"/>
            </w:tcBorders>
          </w:tcPr>
          <w:p w14:paraId="40618ACC" w14:textId="77777777" w:rsidR="00EF6E26" w:rsidRDefault="00EF6E26" w:rsidP="006861B3">
            <w:pPr>
              <w:pStyle w:val="TableParagraph"/>
              <w:jc w:val="left"/>
              <w:rPr>
                <w:rFonts w:ascii="Times New Roman"/>
                <w:sz w:val="12"/>
              </w:rPr>
            </w:pPr>
          </w:p>
        </w:tc>
        <w:tc>
          <w:tcPr>
            <w:tcW w:w="778" w:type="dxa"/>
            <w:vMerge w:val="restart"/>
            <w:tcBorders>
              <w:top w:val="single" w:sz="2" w:space="0" w:color="000000"/>
              <w:left w:val="single" w:sz="2" w:space="0" w:color="000000"/>
              <w:bottom w:val="nil"/>
              <w:right w:val="single" w:sz="4" w:space="0" w:color="auto"/>
            </w:tcBorders>
          </w:tcPr>
          <w:p w14:paraId="79169A29" w14:textId="77777777" w:rsidR="00EF6E26" w:rsidRDefault="00EF6E26" w:rsidP="006861B3">
            <w:pPr>
              <w:pStyle w:val="TableParagraph"/>
              <w:jc w:val="left"/>
              <w:rPr>
                <w:rFonts w:ascii="Times New Roman"/>
                <w:sz w:val="12"/>
              </w:rPr>
            </w:pPr>
          </w:p>
        </w:tc>
      </w:tr>
      <w:tr w:rsidR="00EF6E26" w14:paraId="1B160B06" w14:textId="77777777" w:rsidTr="0038505B">
        <w:trPr>
          <w:trHeight w:val="173"/>
        </w:trPr>
        <w:tc>
          <w:tcPr>
            <w:tcW w:w="3510" w:type="dxa"/>
            <w:tcBorders>
              <w:top w:val="nil"/>
              <w:left w:val="single" w:sz="4" w:space="0" w:color="auto"/>
              <w:bottom w:val="nil"/>
              <w:right w:val="single" w:sz="2" w:space="0" w:color="000000"/>
            </w:tcBorders>
          </w:tcPr>
          <w:p w14:paraId="6D78D3EB" w14:textId="77777777" w:rsidR="00EF6E26" w:rsidRDefault="00EF6E26" w:rsidP="006861B3">
            <w:pPr>
              <w:pStyle w:val="TableParagraph"/>
              <w:spacing w:line="146" w:lineRule="exact"/>
              <w:ind w:left="33"/>
              <w:jc w:val="left"/>
              <w:rPr>
                <w:b/>
                <w:sz w:val="13"/>
              </w:rPr>
            </w:pPr>
            <w:r>
              <w:rPr>
                <w:b/>
                <w:sz w:val="13"/>
              </w:rPr>
              <w:t>Annuity</w:t>
            </w:r>
            <w:r>
              <w:rPr>
                <w:b/>
                <w:spacing w:val="-6"/>
                <w:sz w:val="13"/>
              </w:rPr>
              <w:t xml:space="preserve"> </w:t>
            </w:r>
            <w:r>
              <w:rPr>
                <w:b/>
                <w:sz w:val="13"/>
              </w:rPr>
              <w:t>and</w:t>
            </w:r>
            <w:r>
              <w:rPr>
                <w:b/>
                <w:spacing w:val="-6"/>
                <w:sz w:val="13"/>
              </w:rPr>
              <w:t xml:space="preserve"> </w:t>
            </w:r>
            <w:r>
              <w:rPr>
                <w:b/>
                <w:sz w:val="13"/>
              </w:rPr>
              <w:t>Bullet</w:t>
            </w:r>
            <w:r>
              <w:rPr>
                <w:b/>
                <w:spacing w:val="-5"/>
                <w:sz w:val="13"/>
              </w:rPr>
              <w:t xml:space="preserve"> </w:t>
            </w:r>
            <w:r>
              <w:rPr>
                <w:b/>
                <w:spacing w:val="-2"/>
                <w:sz w:val="13"/>
              </w:rPr>
              <w:t>Loans</w:t>
            </w:r>
          </w:p>
        </w:tc>
        <w:tc>
          <w:tcPr>
            <w:tcW w:w="306" w:type="dxa"/>
            <w:vMerge/>
            <w:tcBorders>
              <w:top w:val="nil"/>
              <w:left w:val="single" w:sz="2" w:space="0" w:color="000000"/>
              <w:bottom w:val="nil"/>
              <w:right w:val="single" w:sz="2" w:space="0" w:color="000000"/>
            </w:tcBorders>
          </w:tcPr>
          <w:p w14:paraId="4F66CA58" w14:textId="77777777" w:rsidR="00EF6E26" w:rsidRDefault="00EF6E26" w:rsidP="006861B3">
            <w:pPr>
              <w:rPr>
                <w:sz w:val="2"/>
                <w:szCs w:val="2"/>
              </w:rPr>
            </w:pPr>
          </w:p>
        </w:tc>
        <w:tc>
          <w:tcPr>
            <w:tcW w:w="833" w:type="dxa"/>
            <w:vMerge/>
            <w:tcBorders>
              <w:top w:val="nil"/>
              <w:left w:val="single" w:sz="2" w:space="0" w:color="000000"/>
              <w:bottom w:val="nil"/>
              <w:right w:val="single" w:sz="2" w:space="0" w:color="000000"/>
            </w:tcBorders>
          </w:tcPr>
          <w:p w14:paraId="356D6211" w14:textId="77777777" w:rsidR="00EF6E26" w:rsidRDefault="00EF6E26" w:rsidP="006861B3">
            <w:pPr>
              <w:rPr>
                <w:sz w:val="2"/>
                <w:szCs w:val="2"/>
              </w:rPr>
            </w:pPr>
          </w:p>
        </w:tc>
        <w:tc>
          <w:tcPr>
            <w:tcW w:w="832" w:type="dxa"/>
            <w:vMerge/>
            <w:tcBorders>
              <w:top w:val="nil"/>
              <w:left w:val="single" w:sz="2" w:space="0" w:color="000000"/>
              <w:bottom w:val="nil"/>
              <w:right w:val="single" w:sz="2" w:space="0" w:color="000000"/>
            </w:tcBorders>
          </w:tcPr>
          <w:p w14:paraId="405806AF" w14:textId="77777777" w:rsidR="00EF6E26" w:rsidRDefault="00EF6E26" w:rsidP="006861B3">
            <w:pPr>
              <w:rPr>
                <w:sz w:val="2"/>
                <w:szCs w:val="2"/>
              </w:rPr>
            </w:pPr>
          </w:p>
        </w:tc>
        <w:tc>
          <w:tcPr>
            <w:tcW w:w="832" w:type="dxa"/>
            <w:vMerge/>
            <w:tcBorders>
              <w:top w:val="nil"/>
              <w:left w:val="single" w:sz="2" w:space="0" w:color="000000"/>
              <w:bottom w:val="nil"/>
              <w:right w:val="single" w:sz="2" w:space="0" w:color="000000"/>
            </w:tcBorders>
          </w:tcPr>
          <w:p w14:paraId="0C053F9E" w14:textId="77777777" w:rsidR="00EF6E26" w:rsidRDefault="00EF6E26" w:rsidP="006861B3">
            <w:pPr>
              <w:rPr>
                <w:sz w:val="2"/>
                <w:szCs w:val="2"/>
              </w:rPr>
            </w:pPr>
          </w:p>
        </w:tc>
        <w:tc>
          <w:tcPr>
            <w:tcW w:w="832" w:type="dxa"/>
            <w:vMerge/>
            <w:tcBorders>
              <w:top w:val="nil"/>
              <w:left w:val="single" w:sz="2" w:space="0" w:color="000000"/>
              <w:bottom w:val="nil"/>
              <w:right w:val="single" w:sz="2" w:space="0" w:color="000000"/>
            </w:tcBorders>
          </w:tcPr>
          <w:p w14:paraId="40665449" w14:textId="77777777" w:rsidR="00EF6E26" w:rsidRDefault="00EF6E26" w:rsidP="006861B3">
            <w:pPr>
              <w:rPr>
                <w:sz w:val="2"/>
                <w:szCs w:val="2"/>
              </w:rPr>
            </w:pPr>
          </w:p>
        </w:tc>
        <w:tc>
          <w:tcPr>
            <w:tcW w:w="833" w:type="dxa"/>
            <w:vMerge/>
            <w:tcBorders>
              <w:top w:val="nil"/>
              <w:left w:val="single" w:sz="2" w:space="0" w:color="000000"/>
              <w:bottom w:val="nil"/>
              <w:right w:val="single" w:sz="2" w:space="0" w:color="000000"/>
            </w:tcBorders>
          </w:tcPr>
          <w:p w14:paraId="30BC3DBA" w14:textId="77777777" w:rsidR="00EF6E26" w:rsidRDefault="00EF6E26" w:rsidP="006861B3">
            <w:pPr>
              <w:rPr>
                <w:sz w:val="2"/>
                <w:szCs w:val="2"/>
              </w:rPr>
            </w:pPr>
          </w:p>
        </w:tc>
        <w:tc>
          <w:tcPr>
            <w:tcW w:w="834" w:type="dxa"/>
            <w:vMerge/>
            <w:tcBorders>
              <w:top w:val="nil"/>
              <w:left w:val="single" w:sz="2" w:space="0" w:color="000000"/>
              <w:bottom w:val="nil"/>
              <w:right w:val="single" w:sz="2" w:space="0" w:color="000000"/>
            </w:tcBorders>
          </w:tcPr>
          <w:p w14:paraId="4098CDCE" w14:textId="77777777" w:rsidR="00EF6E26" w:rsidRDefault="00EF6E26" w:rsidP="006861B3">
            <w:pPr>
              <w:rPr>
                <w:sz w:val="2"/>
                <w:szCs w:val="2"/>
              </w:rPr>
            </w:pPr>
          </w:p>
        </w:tc>
        <w:tc>
          <w:tcPr>
            <w:tcW w:w="744" w:type="dxa"/>
            <w:tcBorders>
              <w:top w:val="nil"/>
              <w:left w:val="single" w:sz="2" w:space="0" w:color="000000"/>
              <w:bottom w:val="nil"/>
              <w:right w:val="single" w:sz="2" w:space="0" w:color="000000"/>
            </w:tcBorders>
          </w:tcPr>
          <w:p w14:paraId="411C2B62" w14:textId="77777777" w:rsidR="00EF6E26" w:rsidRDefault="00EF6E26" w:rsidP="006861B3">
            <w:pPr>
              <w:pStyle w:val="TableParagraph"/>
              <w:jc w:val="left"/>
              <w:rPr>
                <w:rFonts w:ascii="Times New Roman"/>
                <w:sz w:val="10"/>
              </w:rPr>
            </w:pPr>
          </w:p>
        </w:tc>
        <w:tc>
          <w:tcPr>
            <w:tcW w:w="742" w:type="dxa"/>
            <w:vMerge/>
            <w:tcBorders>
              <w:top w:val="nil"/>
              <w:left w:val="single" w:sz="2" w:space="0" w:color="000000"/>
              <w:bottom w:val="single" w:sz="2" w:space="0" w:color="000000"/>
              <w:right w:val="single" w:sz="2" w:space="0" w:color="000000"/>
            </w:tcBorders>
          </w:tcPr>
          <w:p w14:paraId="70B91661" w14:textId="77777777" w:rsidR="00EF6E26" w:rsidRDefault="00EF6E26" w:rsidP="006861B3">
            <w:pPr>
              <w:rPr>
                <w:sz w:val="2"/>
                <w:szCs w:val="2"/>
              </w:rPr>
            </w:pPr>
          </w:p>
        </w:tc>
        <w:tc>
          <w:tcPr>
            <w:tcW w:w="778" w:type="dxa"/>
            <w:vMerge/>
            <w:tcBorders>
              <w:top w:val="nil"/>
              <w:left w:val="single" w:sz="2" w:space="0" w:color="000000"/>
              <w:bottom w:val="nil"/>
              <w:right w:val="single" w:sz="4" w:space="0" w:color="auto"/>
            </w:tcBorders>
          </w:tcPr>
          <w:p w14:paraId="079C87E5" w14:textId="77777777" w:rsidR="00EF6E26" w:rsidRDefault="00EF6E26" w:rsidP="006861B3">
            <w:pPr>
              <w:rPr>
                <w:sz w:val="2"/>
                <w:szCs w:val="2"/>
              </w:rPr>
            </w:pPr>
          </w:p>
        </w:tc>
      </w:tr>
      <w:tr w:rsidR="00EF6E26" w14:paraId="4DDDDE41" w14:textId="77777777" w:rsidTr="0038505B">
        <w:trPr>
          <w:trHeight w:val="113"/>
        </w:trPr>
        <w:tc>
          <w:tcPr>
            <w:tcW w:w="3510" w:type="dxa"/>
            <w:tcBorders>
              <w:top w:val="nil"/>
              <w:left w:val="single" w:sz="4" w:space="0" w:color="auto"/>
              <w:bottom w:val="nil"/>
              <w:right w:val="single" w:sz="2" w:space="0" w:color="000000"/>
            </w:tcBorders>
          </w:tcPr>
          <w:p w14:paraId="37B1ACD0" w14:textId="77777777" w:rsidR="00EF6E26" w:rsidRDefault="00EF6E26" w:rsidP="006861B3">
            <w:pPr>
              <w:pStyle w:val="TableParagraph"/>
              <w:spacing w:line="94"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363F73EA"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B4EB55E" w14:textId="77777777" w:rsidR="00EF6E26" w:rsidRDefault="00EF6E26" w:rsidP="006861B3">
            <w:pPr>
              <w:pStyle w:val="TableParagraph"/>
              <w:spacing w:line="9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590BD6D" w14:textId="77777777" w:rsidR="00EF6E26" w:rsidRDefault="00EF6E26" w:rsidP="006861B3">
            <w:pPr>
              <w:pStyle w:val="TableParagraph"/>
              <w:spacing w:line="9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CBFD61E" w14:textId="77777777" w:rsidR="00EF6E26" w:rsidRDefault="00EF6E26" w:rsidP="006861B3">
            <w:pPr>
              <w:pStyle w:val="TableParagraph"/>
              <w:spacing w:line="9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685F65E" w14:textId="77777777" w:rsidR="00EF6E26" w:rsidRDefault="00EF6E26" w:rsidP="006861B3">
            <w:pPr>
              <w:pStyle w:val="TableParagraph"/>
              <w:spacing w:line="9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C495A33" w14:textId="77777777" w:rsidR="00EF6E26" w:rsidRDefault="00EF6E26" w:rsidP="006861B3">
            <w:pPr>
              <w:pStyle w:val="TableParagraph"/>
              <w:spacing w:line="9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55163F80" w14:textId="77777777" w:rsidR="00EF6E26" w:rsidRDefault="00EF6E26" w:rsidP="006861B3">
            <w:pPr>
              <w:pStyle w:val="TableParagraph"/>
              <w:spacing w:line="9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18EFDC5" w14:textId="77777777" w:rsidR="00EF6E26" w:rsidRDefault="00EF6E26" w:rsidP="006861B3">
            <w:pPr>
              <w:pStyle w:val="TableParagraph"/>
              <w:spacing w:line="9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75AA5A7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35D504A" w14:textId="77777777" w:rsidR="00EF6E26" w:rsidRDefault="00EF6E26" w:rsidP="006861B3">
            <w:pPr>
              <w:pStyle w:val="TableParagraph"/>
              <w:spacing w:line="94" w:lineRule="exact"/>
              <w:ind w:right="101"/>
              <w:rPr>
                <w:sz w:val="13"/>
              </w:rPr>
            </w:pPr>
            <w:r>
              <w:rPr>
                <w:spacing w:val="-10"/>
                <w:sz w:val="13"/>
              </w:rPr>
              <w:t>–</w:t>
            </w:r>
          </w:p>
        </w:tc>
      </w:tr>
      <w:tr w:rsidR="00EF6E26" w14:paraId="20969DE0" w14:textId="77777777" w:rsidTr="0038505B">
        <w:trPr>
          <w:trHeight w:val="143"/>
        </w:trPr>
        <w:tc>
          <w:tcPr>
            <w:tcW w:w="3510" w:type="dxa"/>
            <w:tcBorders>
              <w:top w:val="nil"/>
              <w:left w:val="single" w:sz="4" w:space="0" w:color="auto"/>
              <w:bottom w:val="nil"/>
              <w:right w:val="single" w:sz="2" w:space="0" w:color="000000"/>
            </w:tcBorders>
          </w:tcPr>
          <w:p w14:paraId="53A4465E" w14:textId="77777777" w:rsidR="00EF6E26" w:rsidRDefault="00EF6E26" w:rsidP="006861B3">
            <w:pPr>
              <w:pStyle w:val="TableParagraph"/>
              <w:spacing w:line="124"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602C6D6C"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36EA9F1" w14:textId="77777777" w:rsidR="00EF6E26" w:rsidRDefault="00EF6E26" w:rsidP="006861B3">
            <w:pPr>
              <w:pStyle w:val="TableParagraph"/>
              <w:spacing w:line="124" w:lineRule="exact"/>
              <w:ind w:right="52"/>
              <w:rPr>
                <w:sz w:val="13"/>
              </w:rPr>
            </w:pPr>
            <w:r>
              <w:rPr>
                <w:spacing w:val="-10"/>
                <w:sz w:val="13"/>
              </w:rPr>
              <w:t>0</w:t>
            </w:r>
          </w:p>
        </w:tc>
        <w:tc>
          <w:tcPr>
            <w:tcW w:w="832" w:type="dxa"/>
            <w:tcBorders>
              <w:top w:val="nil"/>
              <w:left w:val="single" w:sz="2" w:space="0" w:color="000000"/>
              <w:bottom w:val="nil"/>
              <w:right w:val="single" w:sz="2" w:space="0" w:color="000000"/>
            </w:tcBorders>
            <w:shd w:val="clear" w:color="auto" w:fill="FFFF99"/>
          </w:tcPr>
          <w:p w14:paraId="677A56FE" w14:textId="77777777" w:rsidR="00EF6E26" w:rsidRDefault="00EF6E26" w:rsidP="006861B3">
            <w:pPr>
              <w:pStyle w:val="TableParagraph"/>
              <w:spacing w:line="124" w:lineRule="exact"/>
              <w:ind w:right="50"/>
              <w:rPr>
                <w:sz w:val="13"/>
              </w:rPr>
            </w:pPr>
            <w:r>
              <w:rPr>
                <w:spacing w:val="-10"/>
                <w:sz w:val="13"/>
              </w:rPr>
              <w:t>0</w:t>
            </w:r>
          </w:p>
        </w:tc>
        <w:tc>
          <w:tcPr>
            <w:tcW w:w="832" w:type="dxa"/>
            <w:tcBorders>
              <w:top w:val="nil"/>
              <w:left w:val="single" w:sz="2" w:space="0" w:color="000000"/>
              <w:bottom w:val="nil"/>
              <w:right w:val="single" w:sz="2" w:space="0" w:color="000000"/>
            </w:tcBorders>
            <w:shd w:val="clear" w:color="auto" w:fill="FFFF99"/>
          </w:tcPr>
          <w:p w14:paraId="5B68434F"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9EB2343"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CB49AF4" w14:textId="77777777" w:rsidR="00EF6E26" w:rsidRDefault="00EF6E26" w:rsidP="006861B3">
            <w:pPr>
              <w:pStyle w:val="TableParagraph"/>
              <w:spacing w:line="124" w:lineRule="exact"/>
              <w:ind w:right="47"/>
              <w:rPr>
                <w:sz w:val="13"/>
              </w:rPr>
            </w:pPr>
            <w:r>
              <w:rPr>
                <w:spacing w:val="-10"/>
                <w:sz w:val="13"/>
              </w:rPr>
              <w:t>0</w:t>
            </w:r>
          </w:p>
        </w:tc>
        <w:tc>
          <w:tcPr>
            <w:tcW w:w="834" w:type="dxa"/>
            <w:tcBorders>
              <w:top w:val="nil"/>
              <w:left w:val="single" w:sz="2" w:space="0" w:color="000000"/>
              <w:bottom w:val="nil"/>
              <w:right w:val="single" w:sz="2" w:space="0" w:color="000000"/>
            </w:tcBorders>
            <w:shd w:val="clear" w:color="auto" w:fill="FFFF99"/>
          </w:tcPr>
          <w:p w14:paraId="17A965C6" w14:textId="77777777" w:rsidR="00EF6E26" w:rsidRDefault="00EF6E26" w:rsidP="006861B3">
            <w:pPr>
              <w:pStyle w:val="TableParagraph"/>
              <w:spacing w:line="124" w:lineRule="exact"/>
              <w:ind w:right="50"/>
              <w:rPr>
                <w:sz w:val="13"/>
              </w:rPr>
            </w:pPr>
            <w:r>
              <w:rPr>
                <w:spacing w:val="-10"/>
                <w:sz w:val="13"/>
              </w:rPr>
              <w:t>0</w:t>
            </w:r>
          </w:p>
        </w:tc>
        <w:tc>
          <w:tcPr>
            <w:tcW w:w="744" w:type="dxa"/>
            <w:tcBorders>
              <w:top w:val="nil"/>
              <w:left w:val="single" w:sz="2" w:space="0" w:color="000000"/>
              <w:bottom w:val="nil"/>
              <w:right w:val="single" w:sz="2" w:space="0" w:color="000000"/>
            </w:tcBorders>
          </w:tcPr>
          <w:p w14:paraId="58B21C51"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43F542E4"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313FB26" w14:textId="77777777" w:rsidR="00EF6E26" w:rsidRDefault="00EF6E26" w:rsidP="006861B3">
            <w:pPr>
              <w:pStyle w:val="TableParagraph"/>
              <w:spacing w:line="124" w:lineRule="exact"/>
              <w:ind w:right="41"/>
              <w:rPr>
                <w:sz w:val="13"/>
              </w:rPr>
            </w:pPr>
            <w:r>
              <w:rPr>
                <w:spacing w:val="-10"/>
                <w:sz w:val="13"/>
              </w:rPr>
              <w:t>0</w:t>
            </w:r>
          </w:p>
        </w:tc>
      </w:tr>
      <w:tr w:rsidR="00EF6E26" w14:paraId="00613EAC" w14:textId="77777777" w:rsidTr="0038505B">
        <w:trPr>
          <w:trHeight w:val="143"/>
        </w:trPr>
        <w:tc>
          <w:tcPr>
            <w:tcW w:w="3510" w:type="dxa"/>
            <w:tcBorders>
              <w:top w:val="nil"/>
              <w:left w:val="single" w:sz="4" w:space="0" w:color="auto"/>
              <w:bottom w:val="nil"/>
              <w:right w:val="single" w:sz="2" w:space="0" w:color="000000"/>
            </w:tcBorders>
          </w:tcPr>
          <w:p w14:paraId="4D334F46" w14:textId="77777777" w:rsidR="00EF6E26" w:rsidRDefault="00EF6E26" w:rsidP="00EF6E26">
            <w:pPr>
              <w:pStyle w:val="TableParagraph"/>
              <w:spacing w:line="124" w:lineRule="exact"/>
              <w:ind w:left="-78" w:firstLine="111"/>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44751369"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A767AF6"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E5804B7"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1B98FAF"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6CA170D"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1E30578"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D55ABD3"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AADB8B0"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4592F54E"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1D9821C" w14:textId="77777777" w:rsidR="00EF6E26" w:rsidRDefault="00EF6E26" w:rsidP="006861B3">
            <w:pPr>
              <w:pStyle w:val="TableParagraph"/>
              <w:spacing w:line="124" w:lineRule="exact"/>
              <w:ind w:right="101"/>
              <w:rPr>
                <w:sz w:val="13"/>
              </w:rPr>
            </w:pPr>
            <w:r>
              <w:rPr>
                <w:spacing w:val="-10"/>
                <w:sz w:val="13"/>
              </w:rPr>
              <w:t>–</w:t>
            </w:r>
          </w:p>
        </w:tc>
      </w:tr>
      <w:tr w:rsidR="00EF6E26" w14:paraId="34CD2CC7" w14:textId="77777777" w:rsidTr="0038505B">
        <w:trPr>
          <w:trHeight w:val="143"/>
        </w:trPr>
        <w:tc>
          <w:tcPr>
            <w:tcW w:w="3510" w:type="dxa"/>
            <w:tcBorders>
              <w:top w:val="nil"/>
              <w:left w:val="single" w:sz="4" w:space="0" w:color="auto"/>
              <w:bottom w:val="nil"/>
              <w:right w:val="single" w:sz="2" w:space="0" w:color="000000"/>
            </w:tcBorders>
          </w:tcPr>
          <w:p w14:paraId="2DADFF70" w14:textId="77777777" w:rsidR="00EF6E26" w:rsidRDefault="00EF6E26" w:rsidP="006861B3">
            <w:pPr>
              <w:pStyle w:val="TableParagraph"/>
              <w:spacing w:line="124"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072D32F3"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C084C2C"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55F2128"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D87C808"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D11C634"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DED96EE"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EC3DA5C"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6A9CFA93"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2345BCAF"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56452E6" w14:textId="77777777" w:rsidR="00EF6E26" w:rsidRDefault="00EF6E26" w:rsidP="006861B3">
            <w:pPr>
              <w:pStyle w:val="TableParagraph"/>
              <w:spacing w:line="124" w:lineRule="exact"/>
              <w:ind w:right="101"/>
              <w:rPr>
                <w:sz w:val="13"/>
              </w:rPr>
            </w:pPr>
            <w:r>
              <w:rPr>
                <w:spacing w:val="-10"/>
                <w:sz w:val="13"/>
              </w:rPr>
              <w:t>–</w:t>
            </w:r>
          </w:p>
        </w:tc>
      </w:tr>
      <w:tr w:rsidR="00EF6E26" w14:paraId="38B36566" w14:textId="77777777" w:rsidTr="0038505B">
        <w:trPr>
          <w:trHeight w:val="143"/>
        </w:trPr>
        <w:tc>
          <w:tcPr>
            <w:tcW w:w="3510" w:type="dxa"/>
            <w:tcBorders>
              <w:top w:val="nil"/>
              <w:left w:val="single" w:sz="4" w:space="0" w:color="auto"/>
              <w:bottom w:val="nil"/>
              <w:right w:val="single" w:sz="2" w:space="0" w:color="000000"/>
            </w:tcBorders>
          </w:tcPr>
          <w:p w14:paraId="3E3BA55C" w14:textId="77777777" w:rsidR="00EF6E26" w:rsidRDefault="00EF6E26" w:rsidP="006861B3">
            <w:pPr>
              <w:pStyle w:val="TableParagraph"/>
              <w:spacing w:line="124"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114396D0"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8FD5B9D"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AB07CC3"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FAF1FCE"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C63E8F2"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FEC4DD9"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773780B"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3D0FB49"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33450FB0"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7B77A9A0" w14:textId="77777777" w:rsidR="00EF6E26" w:rsidRDefault="00EF6E26" w:rsidP="006861B3">
            <w:pPr>
              <w:pStyle w:val="TableParagraph"/>
              <w:spacing w:line="124" w:lineRule="exact"/>
              <w:ind w:right="101"/>
              <w:rPr>
                <w:sz w:val="13"/>
              </w:rPr>
            </w:pPr>
            <w:r>
              <w:rPr>
                <w:spacing w:val="-10"/>
                <w:sz w:val="13"/>
              </w:rPr>
              <w:t>–</w:t>
            </w:r>
          </w:p>
        </w:tc>
      </w:tr>
      <w:tr w:rsidR="00EF6E26" w14:paraId="7213B706" w14:textId="77777777" w:rsidTr="0038505B">
        <w:trPr>
          <w:trHeight w:val="143"/>
        </w:trPr>
        <w:tc>
          <w:tcPr>
            <w:tcW w:w="3510" w:type="dxa"/>
            <w:tcBorders>
              <w:top w:val="nil"/>
              <w:left w:val="single" w:sz="4" w:space="0" w:color="auto"/>
              <w:bottom w:val="nil"/>
              <w:right w:val="single" w:sz="2" w:space="0" w:color="000000"/>
            </w:tcBorders>
          </w:tcPr>
          <w:p w14:paraId="5545C0B6" w14:textId="77777777" w:rsidR="00EF6E26" w:rsidRDefault="00EF6E26" w:rsidP="006861B3">
            <w:pPr>
              <w:pStyle w:val="TableParagraph"/>
              <w:spacing w:line="124"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6FFEEAF8"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18918AB"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384133E"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CE2F111"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946CDDA"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C53F245"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B82253E"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ADBB61B"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69E609F0"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9183E1D" w14:textId="77777777" w:rsidR="00EF6E26" w:rsidRDefault="00EF6E26" w:rsidP="006861B3">
            <w:pPr>
              <w:pStyle w:val="TableParagraph"/>
              <w:spacing w:line="124" w:lineRule="exact"/>
              <w:ind w:right="101"/>
              <w:rPr>
                <w:sz w:val="13"/>
              </w:rPr>
            </w:pPr>
            <w:r>
              <w:rPr>
                <w:spacing w:val="-10"/>
                <w:sz w:val="13"/>
              </w:rPr>
              <w:t>–</w:t>
            </w:r>
          </w:p>
        </w:tc>
      </w:tr>
      <w:tr w:rsidR="00EF6E26" w14:paraId="45067E34" w14:textId="77777777" w:rsidTr="0038505B">
        <w:trPr>
          <w:trHeight w:val="143"/>
        </w:trPr>
        <w:tc>
          <w:tcPr>
            <w:tcW w:w="3510" w:type="dxa"/>
            <w:tcBorders>
              <w:top w:val="nil"/>
              <w:left w:val="single" w:sz="4" w:space="0" w:color="auto"/>
              <w:bottom w:val="nil"/>
              <w:right w:val="single" w:sz="2" w:space="0" w:color="000000"/>
            </w:tcBorders>
          </w:tcPr>
          <w:p w14:paraId="79614EDF" w14:textId="77777777" w:rsidR="00EF6E26" w:rsidRDefault="00EF6E26" w:rsidP="006861B3">
            <w:pPr>
              <w:pStyle w:val="TableParagraph"/>
              <w:spacing w:line="124" w:lineRule="exact"/>
              <w:ind w:left="33"/>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251BBE38"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45D31E7"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650304C"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D59DB73"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B44D71D"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AFD7BFB"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98A1D2F"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128E551D"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7964067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D59B1CB" w14:textId="77777777" w:rsidR="00EF6E26" w:rsidRDefault="00EF6E26" w:rsidP="006861B3">
            <w:pPr>
              <w:pStyle w:val="TableParagraph"/>
              <w:spacing w:line="124" w:lineRule="exact"/>
              <w:ind w:right="101"/>
              <w:rPr>
                <w:sz w:val="13"/>
              </w:rPr>
            </w:pPr>
            <w:r>
              <w:rPr>
                <w:spacing w:val="-10"/>
                <w:sz w:val="13"/>
              </w:rPr>
              <w:t>–</w:t>
            </w:r>
          </w:p>
        </w:tc>
      </w:tr>
      <w:tr w:rsidR="00EF6E26" w14:paraId="439681A3" w14:textId="77777777" w:rsidTr="0038505B">
        <w:trPr>
          <w:trHeight w:val="143"/>
        </w:trPr>
        <w:tc>
          <w:tcPr>
            <w:tcW w:w="3510" w:type="dxa"/>
            <w:tcBorders>
              <w:top w:val="nil"/>
              <w:left w:val="single" w:sz="4" w:space="0" w:color="auto"/>
              <w:bottom w:val="nil"/>
              <w:right w:val="single" w:sz="2" w:space="0" w:color="000000"/>
            </w:tcBorders>
          </w:tcPr>
          <w:p w14:paraId="25247958" w14:textId="77777777" w:rsidR="00EF6E26" w:rsidRDefault="00EF6E26" w:rsidP="006861B3">
            <w:pPr>
              <w:pStyle w:val="TableParagraph"/>
              <w:spacing w:line="124" w:lineRule="exact"/>
              <w:ind w:left="33"/>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034FE064"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A601161"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28780CB"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364D252"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DE5872E"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97FBF0F"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4D18A01"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5A7FCE3"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89D76F7"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BE9CE27" w14:textId="77777777" w:rsidR="00EF6E26" w:rsidRDefault="00EF6E26" w:rsidP="006861B3">
            <w:pPr>
              <w:pStyle w:val="TableParagraph"/>
              <w:spacing w:line="124" w:lineRule="exact"/>
              <w:ind w:right="101"/>
              <w:rPr>
                <w:sz w:val="13"/>
              </w:rPr>
            </w:pPr>
            <w:r>
              <w:rPr>
                <w:spacing w:val="-10"/>
                <w:sz w:val="13"/>
              </w:rPr>
              <w:t>–</w:t>
            </w:r>
          </w:p>
        </w:tc>
      </w:tr>
      <w:tr w:rsidR="00EF6E26" w14:paraId="36EC23A6" w14:textId="77777777" w:rsidTr="0038505B">
        <w:trPr>
          <w:trHeight w:val="143"/>
        </w:trPr>
        <w:tc>
          <w:tcPr>
            <w:tcW w:w="3510" w:type="dxa"/>
            <w:tcBorders>
              <w:top w:val="nil"/>
              <w:left w:val="single" w:sz="4" w:space="0" w:color="auto"/>
              <w:bottom w:val="nil"/>
              <w:right w:val="single" w:sz="2" w:space="0" w:color="000000"/>
            </w:tcBorders>
          </w:tcPr>
          <w:p w14:paraId="7FF83163" w14:textId="77777777" w:rsidR="00EF6E26" w:rsidRDefault="00EF6E26" w:rsidP="006861B3">
            <w:pPr>
              <w:pStyle w:val="TableParagraph"/>
              <w:spacing w:line="124" w:lineRule="exact"/>
              <w:ind w:left="33"/>
              <w:jc w:val="left"/>
              <w:rPr>
                <w:sz w:val="13"/>
              </w:rPr>
            </w:pPr>
            <w:r>
              <w:rPr>
                <w:sz w:val="13"/>
              </w:rPr>
              <w:t>Private</w:t>
            </w:r>
            <w:r>
              <w:rPr>
                <w:spacing w:val="-5"/>
                <w:sz w:val="13"/>
              </w:rPr>
              <w:t xml:space="preserve"> </w:t>
            </w:r>
            <w:r>
              <w:rPr>
                <w:spacing w:val="-2"/>
                <w:sz w:val="13"/>
              </w:rPr>
              <w:t>Enterprises</w:t>
            </w:r>
          </w:p>
        </w:tc>
        <w:tc>
          <w:tcPr>
            <w:tcW w:w="306" w:type="dxa"/>
            <w:vMerge/>
            <w:tcBorders>
              <w:top w:val="nil"/>
              <w:left w:val="single" w:sz="2" w:space="0" w:color="000000"/>
              <w:bottom w:val="nil"/>
              <w:right w:val="single" w:sz="2" w:space="0" w:color="000000"/>
            </w:tcBorders>
          </w:tcPr>
          <w:p w14:paraId="6F8BA7BC"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BAED267"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CCAA40A"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503FFAD"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5748D33"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4359D94F"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8F2883C"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3B614C26"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1EB32C4B"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AB6EE98" w14:textId="77777777" w:rsidR="00EF6E26" w:rsidRDefault="00EF6E26" w:rsidP="006861B3">
            <w:pPr>
              <w:pStyle w:val="TableParagraph"/>
              <w:spacing w:line="124" w:lineRule="exact"/>
              <w:ind w:right="101"/>
              <w:rPr>
                <w:sz w:val="13"/>
              </w:rPr>
            </w:pPr>
            <w:r>
              <w:rPr>
                <w:spacing w:val="-10"/>
                <w:sz w:val="13"/>
              </w:rPr>
              <w:t>–</w:t>
            </w:r>
          </w:p>
        </w:tc>
      </w:tr>
      <w:tr w:rsidR="00EF6E26" w14:paraId="36C9CA37" w14:textId="77777777" w:rsidTr="0038505B">
        <w:trPr>
          <w:trHeight w:val="143"/>
        </w:trPr>
        <w:tc>
          <w:tcPr>
            <w:tcW w:w="3510" w:type="dxa"/>
            <w:tcBorders>
              <w:top w:val="nil"/>
              <w:left w:val="single" w:sz="4" w:space="0" w:color="auto"/>
              <w:bottom w:val="nil"/>
              <w:right w:val="single" w:sz="2" w:space="0" w:color="000000"/>
            </w:tcBorders>
          </w:tcPr>
          <w:p w14:paraId="1C205666" w14:textId="77777777" w:rsidR="00EF6E26" w:rsidRDefault="00EF6E26" w:rsidP="006861B3">
            <w:pPr>
              <w:pStyle w:val="TableParagraph"/>
              <w:spacing w:line="124" w:lineRule="exact"/>
              <w:ind w:left="33"/>
              <w:jc w:val="left"/>
              <w:rPr>
                <w:sz w:val="13"/>
              </w:rPr>
            </w:pPr>
            <w:r>
              <w:rPr>
                <w:sz w:val="13"/>
              </w:rPr>
              <w:t>Public</w:t>
            </w:r>
            <w:r>
              <w:rPr>
                <w:spacing w:val="-4"/>
                <w:sz w:val="13"/>
              </w:rPr>
              <w:t xml:space="preserve"> </w:t>
            </w:r>
            <w:r>
              <w:rPr>
                <w:spacing w:val="-2"/>
                <w:sz w:val="13"/>
              </w:rPr>
              <w:t>Corporations</w:t>
            </w:r>
          </w:p>
        </w:tc>
        <w:tc>
          <w:tcPr>
            <w:tcW w:w="306" w:type="dxa"/>
            <w:vMerge/>
            <w:tcBorders>
              <w:top w:val="nil"/>
              <w:left w:val="single" w:sz="2" w:space="0" w:color="000000"/>
              <w:bottom w:val="nil"/>
              <w:right w:val="single" w:sz="2" w:space="0" w:color="000000"/>
            </w:tcBorders>
          </w:tcPr>
          <w:p w14:paraId="1F9F3849"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A3F08F5"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F4780F0"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52A3A2D"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00692AA"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7352DB7"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E27BAE4"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539AEDE"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20F6662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7BA7290" w14:textId="77777777" w:rsidR="00EF6E26" w:rsidRDefault="00EF6E26" w:rsidP="006861B3">
            <w:pPr>
              <w:pStyle w:val="TableParagraph"/>
              <w:spacing w:line="124" w:lineRule="exact"/>
              <w:ind w:right="101"/>
              <w:rPr>
                <w:sz w:val="13"/>
              </w:rPr>
            </w:pPr>
            <w:r>
              <w:rPr>
                <w:spacing w:val="-10"/>
                <w:sz w:val="13"/>
              </w:rPr>
              <w:t>–</w:t>
            </w:r>
          </w:p>
        </w:tc>
      </w:tr>
      <w:tr w:rsidR="00EF6E26" w14:paraId="31E3A9A9" w14:textId="77777777" w:rsidTr="0038505B">
        <w:trPr>
          <w:trHeight w:val="168"/>
        </w:trPr>
        <w:tc>
          <w:tcPr>
            <w:tcW w:w="3510" w:type="dxa"/>
            <w:tcBorders>
              <w:top w:val="nil"/>
              <w:left w:val="single" w:sz="4" w:space="0" w:color="auto"/>
              <w:bottom w:val="nil"/>
              <w:right w:val="single" w:sz="2" w:space="0" w:color="000000"/>
            </w:tcBorders>
          </w:tcPr>
          <w:p w14:paraId="765F79E4" w14:textId="77777777" w:rsidR="00EF6E26" w:rsidRDefault="00EF6E26" w:rsidP="006861B3">
            <w:pPr>
              <w:pStyle w:val="TableParagraph"/>
              <w:spacing w:line="146" w:lineRule="exact"/>
              <w:ind w:left="33"/>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left w:val="single" w:sz="2" w:space="0" w:color="000000"/>
              <w:bottom w:val="nil"/>
              <w:right w:val="single" w:sz="2" w:space="0" w:color="000000"/>
            </w:tcBorders>
          </w:tcPr>
          <w:p w14:paraId="47D41ED5" w14:textId="77777777" w:rsidR="00EF6E26" w:rsidRDefault="00EF6E26" w:rsidP="006861B3">
            <w:pPr>
              <w:rPr>
                <w:sz w:val="2"/>
                <w:szCs w:val="2"/>
              </w:rPr>
            </w:pPr>
          </w:p>
        </w:tc>
        <w:tc>
          <w:tcPr>
            <w:tcW w:w="833" w:type="dxa"/>
            <w:tcBorders>
              <w:top w:val="nil"/>
              <w:left w:val="single" w:sz="2" w:space="0" w:color="000000"/>
              <w:right w:val="single" w:sz="2" w:space="0" w:color="000000"/>
            </w:tcBorders>
            <w:shd w:val="clear" w:color="auto" w:fill="FFFF99"/>
          </w:tcPr>
          <w:p w14:paraId="2FAFA6B9" w14:textId="77777777" w:rsidR="00EF6E26" w:rsidRDefault="00EF6E26" w:rsidP="006861B3">
            <w:pPr>
              <w:pStyle w:val="TableParagraph"/>
              <w:spacing w:line="146" w:lineRule="exact"/>
              <w:ind w:right="112"/>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009BDCC8" w14:textId="77777777" w:rsidR="00EF6E26" w:rsidRDefault="00EF6E26" w:rsidP="006861B3">
            <w:pPr>
              <w:pStyle w:val="TableParagraph"/>
              <w:spacing w:line="146"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76718266" w14:textId="77777777" w:rsidR="00EF6E26" w:rsidRDefault="00EF6E26" w:rsidP="006861B3">
            <w:pPr>
              <w:pStyle w:val="TableParagraph"/>
              <w:spacing w:line="146"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7BA48787" w14:textId="77777777" w:rsidR="00EF6E26" w:rsidRDefault="00EF6E26" w:rsidP="006861B3">
            <w:pPr>
              <w:pStyle w:val="TableParagraph"/>
              <w:spacing w:line="146" w:lineRule="exact"/>
              <w:ind w:right="108"/>
              <w:rPr>
                <w:sz w:val="13"/>
              </w:rPr>
            </w:pPr>
            <w:r>
              <w:rPr>
                <w:spacing w:val="-10"/>
                <w:sz w:val="13"/>
              </w:rPr>
              <w:t>–</w:t>
            </w:r>
          </w:p>
        </w:tc>
        <w:tc>
          <w:tcPr>
            <w:tcW w:w="833" w:type="dxa"/>
            <w:tcBorders>
              <w:top w:val="nil"/>
              <w:left w:val="single" w:sz="2" w:space="0" w:color="000000"/>
              <w:right w:val="single" w:sz="2" w:space="0" w:color="000000"/>
            </w:tcBorders>
            <w:shd w:val="clear" w:color="auto" w:fill="FFFF99"/>
          </w:tcPr>
          <w:p w14:paraId="71F030D0" w14:textId="77777777" w:rsidR="00EF6E26" w:rsidRDefault="00EF6E26" w:rsidP="006861B3">
            <w:pPr>
              <w:pStyle w:val="TableParagraph"/>
              <w:spacing w:line="146" w:lineRule="exact"/>
              <w:ind w:right="108"/>
              <w:rPr>
                <w:sz w:val="13"/>
              </w:rPr>
            </w:pPr>
            <w:r>
              <w:rPr>
                <w:spacing w:val="-10"/>
                <w:sz w:val="13"/>
              </w:rPr>
              <w:t>–</w:t>
            </w:r>
          </w:p>
        </w:tc>
        <w:tc>
          <w:tcPr>
            <w:tcW w:w="834" w:type="dxa"/>
            <w:tcBorders>
              <w:top w:val="nil"/>
              <w:left w:val="single" w:sz="2" w:space="0" w:color="000000"/>
              <w:right w:val="single" w:sz="2" w:space="0" w:color="000000"/>
            </w:tcBorders>
            <w:shd w:val="clear" w:color="auto" w:fill="FFFF99"/>
          </w:tcPr>
          <w:p w14:paraId="268D959F" w14:textId="77777777" w:rsidR="00EF6E26" w:rsidRDefault="00EF6E26" w:rsidP="006861B3">
            <w:pPr>
              <w:pStyle w:val="TableParagraph"/>
              <w:spacing w:line="146" w:lineRule="exact"/>
              <w:ind w:right="110"/>
              <w:rPr>
                <w:sz w:val="13"/>
              </w:rPr>
            </w:pPr>
            <w:r>
              <w:rPr>
                <w:spacing w:val="-10"/>
                <w:sz w:val="13"/>
              </w:rPr>
              <w:t>–</w:t>
            </w:r>
          </w:p>
        </w:tc>
        <w:tc>
          <w:tcPr>
            <w:tcW w:w="744" w:type="dxa"/>
            <w:tcBorders>
              <w:top w:val="nil"/>
              <w:left w:val="single" w:sz="2" w:space="0" w:color="000000"/>
              <w:right w:val="single" w:sz="2" w:space="0" w:color="000000"/>
            </w:tcBorders>
          </w:tcPr>
          <w:p w14:paraId="20B1CA8F" w14:textId="77777777" w:rsidR="00EF6E26" w:rsidRDefault="00EF6E26" w:rsidP="006861B3">
            <w:pPr>
              <w:pStyle w:val="TableParagraph"/>
              <w:spacing w:line="146"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FB48299" w14:textId="77777777" w:rsidR="00EF6E26" w:rsidRDefault="00EF6E26" w:rsidP="006861B3">
            <w:pPr>
              <w:rPr>
                <w:sz w:val="2"/>
                <w:szCs w:val="2"/>
              </w:rPr>
            </w:pPr>
          </w:p>
        </w:tc>
        <w:tc>
          <w:tcPr>
            <w:tcW w:w="778" w:type="dxa"/>
            <w:tcBorders>
              <w:top w:val="nil"/>
              <w:left w:val="single" w:sz="2" w:space="0" w:color="000000"/>
              <w:right w:val="single" w:sz="4" w:space="0" w:color="auto"/>
            </w:tcBorders>
            <w:shd w:val="clear" w:color="auto" w:fill="FFFF99"/>
          </w:tcPr>
          <w:p w14:paraId="2B031FB2" w14:textId="77777777" w:rsidR="00EF6E26" w:rsidRDefault="00EF6E26" w:rsidP="006861B3">
            <w:pPr>
              <w:pStyle w:val="TableParagraph"/>
              <w:spacing w:line="146" w:lineRule="exact"/>
              <w:ind w:right="101"/>
              <w:rPr>
                <w:sz w:val="13"/>
              </w:rPr>
            </w:pPr>
            <w:r>
              <w:rPr>
                <w:spacing w:val="-10"/>
                <w:sz w:val="13"/>
              </w:rPr>
              <w:t>–</w:t>
            </w:r>
          </w:p>
        </w:tc>
      </w:tr>
      <w:tr w:rsidR="00EF6E26" w14:paraId="785A081D" w14:textId="77777777" w:rsidTr="0038505B">
        <w:trPr>
          <w:trHeight w:val="133"/>
        </w:trPr>
        <w:tc>
          <w:tcPr>
            <w:tcW w:w="3510" w:type="dxa"/>
            <w:tcBorders>
              <w:top w:val="nil"/>
              <w:left w:val="single" w:sz="4" w:space="0" w:color="auto"/>
              <w:bottom w:val="nil"/>
              <w:right w:val="single" w:sz="2" w:space="0" w:color="000000"/>
            </w:tcBorders>
          </w:tcPr>
          <w:p w14:paraId="05F08281" w14:textId="77777777" w:rsidR="00EF6E26" w:rsidRDefault="00EF6E26" w:rsidP="006861B3">
            <w:pPr>
              <w:pStyle w:val="TableParagraph"/>
              <w:spacing w:line="111" w:lineRule="exact"/>
              <w:ind w:left="33"/>
              <w:jc w:val="left"/>
              <w:rPr>
                <w:b/>
                <w:sz w:val="13"/>
              </w:rPr>
            </w:pPr>
            <w:r>
              <w:rPr>
                <w:b/>
                <w:sz w:val="13"/>
              </w:rPr>
              <w:t>Total</w:t>
            </w:r>
            <w:r>
              <w:rPr>
                <w:b/>
                <w:spacing w:val="-6"/>
                <w:sz w:val="13"/>
              </w:rPr>
              <w:t xml:space="preserve"> </w:t>
            </w:r>
            <w:r>
              <w:rPr>
                <w:b/>
                <w:sz w:val="13"/>
              </w:rPr>
              <w:t>Annuity</w:t>
            </w:r>
            <w:r>
              <w:rPr>
                <w:b/>
                <w:spacing w:val="-5"/>
                <w:sz w:val="13"/>
              </w:rPr>
              <w:t xml:space="preserve"> </w:t>
            </w:r>
            <w:r>
              <w:rPr>
                <w:b/>
                <w:sz w:val="13"/>
              </w:rPr>
              <w:t>and</w:t>
            </w:r>
            <w:r>
              <w:rPr>
                <w:b/>
                <w:spacing w:val="-5"/>
                <w:sz w:val="13"/>
              </w:rPr>
              <w:t xml:space="preserve"> </w:t>
            </w:r>
            <w:r>
              <w:rPr>
                <w:b/>
                <w:sz w:val="13"/>
              </w:rPr>
              <w:t>Bullet</w:t>
            </w:r>
            <w:r>
              <w:rPr>
                <w:b/>
                <w:spacing w:val="-5"/>
                <w:sz w:val="13"/>
              </w:rPr>
              <w:t xml:space="preserve"> </w:t>
            </w:r>
            <w:r>
              <w:rPr>
                <w:b/>
                <w:spacing w:val="-2"/>
                <w:sz w:val="13"/>
              </w:rPr>
              <w:t>Loans</w:t>
            </w:r>
          </w:p>
        </w:tc>
        <w:tc>
          <w:tcPr>
            <w:tcW w:w="306" w:type="dxa"/>
            <w:vMerge/>
            <w:tcBorders>
              <w:top w:val="nil"/>
              <w:left w:val="single" w:sz="2" w:space="0" w:color="000000"/>
              <w:bottom w:val="nil"/>
              <w:right w:val="single" w:sz="2" w:space="0" w:color="000000"/>
            </w:tcBorders>
          </w:tcPr>
          <w:p w14:paraId="76CB34A0" w14:textId="77777777" w:rsidR="00EF6E26" w:rsidRDefault="00EF6E26" w:rsidP="006861B3">
            <w:pPr>
              <w:rPr>
                <w:sz w:val="2"/>
                <w:szCs w:val="2"/>
              </w:rPr>
            </w:pPr>
          </w:p>
        </w:tc>
        <w:tc>
          <w:tcPr>
            <w:tcW w:w="833" w:type="dxa"/>
            <w:tcBorders>
              <w:left w:val="single" w:sz="2" w:space="0" w:color="000000"/>
              <w:right w:val="single" w:sz="2" w:space="0" w:color="000000"/>
            </w:tcBorders>
          </w:tcPr>
          <w:p w14:paraId="6CAECCF1" w14:textId="77777777" w:rsidR="00EF6E26" w:rsidRDefault="00EF6E26" w:rsidP="006861B3">
            <w:pPr>
              <w:pStyle w:val="TableParagraph"/>
              <w:spacing w:line="111" w:lineRule="exact"/>
              <w:ind w:right="52"/>
              <w:rPr>
                <w:b/>
                <w:sz w:val="13"/>
              </w:rPr>
            </w:pPr>
            <w:r>
              <w:rPr>
                <w:b/>
                <w:spacing w:val="-10"/>
                <w:sz w:val="13"/>
              </w:rPr>
              <w:t>0</w:t>
            </w:r>
          </w:p>
        </w:tc>
        <w:tc>
          <w:tcPr>
            <w:tcW w:w="832" w:type="dxa"/>
            <w:tcBorders>
              <w:left w:val="single" w:sz="2" w:space="0" w:color="000000"/>
              <w:right w:val="single" w:sz="2" w:space="0" w:color="000000"/>
            </w:tcBorders>
          </w:tcPr>
          <w:p w14:paraId="08F92C45" w14:textId="77777777" w:rsidR="00EF6E26" w:rsidRDefault="00EF6E26" w:rsidP="006861B3">
            <w:pPr>
              <w:pStyle w:val="TableParagraph"/>
              <w:spacing w:line="111" w:lineRule="exact"/>
              <w:ind w:right="50"/>
              <w:rPr>
                <w:b/>
                <w:sz w:val="13"/>
              </w:rPr>
            </w:pPr>
            <w:r>
              <w:rPr>
                <w:b/>
                <w:spacing w:val="-10"/>
                <w:sz w:val="13"/>
              </w:rPr>
              <w:t>0</w:t>
            </w:r>
          </w:p>
        </w:tc>
        <w:tc>
          <w:tcPr>
            <w:tcW w:w="832" w:type="dxa"/>
            <w:tcBorders>
              <w:left w:val="single" w:sz="2" w:space="0" w:color="000000"/>
              <w:right w:val="single" w:sz="2" w:space="0" w:color="000000"/>
            </w:tcBorders>
          </w:tcPr>
          <w:p w14:paraId="5A240A23" w14:textId="77777777" w:rsidR="00EF6E26" w:rsidRDefault="00EF6E26" w:rsidP="006861B3">
            <w:pPr>
              <w:pStyle w:val="TableParagraph"/>
              <w:spacing w:line="111" w:lineRule="exact"/>
              <w:ind w:right="137"/>
              <w:rPr>
                <w:b/>
                <w:sz w:val="13"/>
              </w:rPr>
            </w:pPr>
            <w:r>
              <w:rPr>
                <w:b/>
                <w:spacing w:val="-10"/>
                <w:sz w:val="13"/>
              </w:rPr>
              <w:t>-</w:t>
            </w:r>
          </w:p>
        </w:tc>
        <w:tc>
          <w:tcPr>
            <w:tcW w:w="832" w:type="dxa"/>
            <w:tcBorders>
              <w:left w:val="single" w:sz="2" w:space="0" w:color="000000"/>
              <w:right w:val="single" w:sz="2" w:space="0" w:color="000000"/>
            </w:tcBorders>
          </w:tcPr>
          <w:p w14:paraId="33A5CDF6" w14:textId="77777777" w:rsidR="00EF6E26" w:rsidRDefault="00EF6E26" w:rsidP="006861B3">
            <w:pPr>
              <w:pStyle w:val="TableParagraph"/>
              <w:spacing w:line="111" w:lineRule="exact"/>
              <w:ind w:right="136"/>
              <w:rPr>
                <w:b/>
                <w:sz w:val="13"/>
              </w:rPr>
            </w:pPr>
            <w:r>
              <w:rPr>
                <w:b/>
                <w:spacing w:val="-10"/>
                <w:sz w:val="13"/>
              </w:rPr>
              <w:t>-</w:t>
            </w:r>
          </w:p>
        </w:tc>
        <w:tc>
          <w:tcPr>
            <w:tcW w:w="833" w:type="dxa"/>
            <w:tcBorders>
              <w:left w:val="single" w:sz="2" w:space="0" w:color="000000"/>
              <w:right w:val="single" w:sz="2" w:space="0" w:color="000000"/>
            </w:tcBorders>
          </w:tcPr>
          <w:p w14:paraId="7ADB29C2" w14:textId="77777777" w:rsidR="00EF6E26" w:rsidRDefault="00EF6E26" w:rsidP="006861B3">
            <w:pPr>
              <w:pStyle w:val="TableParagraph"/>
              <w:spacing w:line="111" w:lineRule="exact"/>
              <w:ind w:right="47"/>
              <w:rPr>
                <w:b/>
                <w:sz w:val="13"/>
              </w:rPr>
            </w:pPr>
            <w:r>
              <w:rPr>
                <w:b/>
                <w:spacing w:val="-10"/>
                <w:sz w:val="13"/>
              </w:rPr>
              <w:t>0</w:t>
            </w:r>
          </w:p>
        </w:tc>
        <w:tc>
          <w:tcPr>
            <w:tcW w:w="834" w:type="dxa"/>
            <w:tcBorders>
              <w:left w:val="single" w:sz="2" w:space="0" w:color="000000"/>
              <w:right w:val="single" w:sz="2" w:space="0" w:color="000000"/>
            </w:tcBorders>
          </w:tcPr>
          <w:p w14:paraId="44DDFE0C" w14:textId="77777777" w:rsidR="00EF6E26" w:rsidRDefault="00EF6E26" w:rsidP="006861B3">
            <w:pPr>
              <w:pStyle w:val="TableParagraph"/>
              <w:spacing w:line="111" w:lineRule="exact"/>
              <w:ind w:right="50"/>
              <w:rPr>
                <w:b/>
                <w:sz w:val="13"/>
              </w:rPr>
            </w:pPr>
            <w:r>
              <w:rPr>
                <w:b/>
                <w:spacing w:val="-10"/>
                <w:sz w:val="13"/>
              </w:rPr>
              <w:t>0</w:t>
            </w:r>
          </w:p>
        </w:tc>
        <w:tc>
          <w:tcPr>
            <w:tcW w:w="744" w:type="dxa"/>
            <w:tcBorders>
              <w:left w:val="single" w:sz="2" w:space="0" w:color="000000"/>
              <w:right w:val="single" w:sz="2" w:space="0" w:color="000000"/>
            </w:tcBorders>
          </w:tcPr>
          <w:p w14:paraId="1367F4E5" w14:textId="77777777" w:rsidR="00EF6E26" w:rsidRDefault="00EF6E26" w:rsidP="006861B3">
            <w:pPr>
              <w:pStyle w:val="TableParagraph"/>
              <w:spacing w:line="111" w:lineRule="exact"/>
              <w:ind w:right="137"/>
              <w:rPr>
                <w:b/>
                <w:sz w:val="13"/>
              </w:rPr>
            </w:pPr>
            <w:r>
              <w:rPr>
                <w:b/>
                <w:spacing w:val="-10"/>
                <w:sz w:val="13"/>
              </w:rPr>
              <w:t>-</w:t>
            </w:r>
          </w:p>
        </w:tc>
        <w:tc>
          <w:tcPr>
            <w:tcW w:w="742" w:type="dxa"/>
            <w:vMerge/>
            <w:tcBorders>
              <w:top w:val="nil"/>
              <w:left w:val="single" w:sz="2" w:space="0" w:color="000000"/>
              <w:bottom w:val="single" w:sz="2" w:space="0" w:color="000000"/>
              <w:right w:val="single" w:sz="2" w:space="0" w:color="000000"/>
            </w:tcBorders>
          </w:tcPr>
          <w:p w14:paraId="162AA333" w14:textId="77777777" w:rsidR="00EF6E26" w:rsidRDefault="00EF6E26" w:rsidP="006861B3">
            <w:pPr>
              <w:rPr>
                <w:sz w:val="2"/>
                <w:szCs w:val="2"/>
              </w:rPr>
            </w:pPr>
          </w:p>
        </w:tc>
        <w:tc>
          <w:tcPr>
            <w:tcW w:w="778" w:type="dxa"/>
            <w:tcBorders>
              <w:left w:val="single" w:sz="2" w:space="0" w:color="000000"/>
              <w:right w:val="single" w:sz="4" w:space="0" w:color="auto"/>
            </w:tcBorders>
          </w:tcPr>
          <w:p w14:paraId="7CC3A33B" w14:textId="77777777" w:rsidR="00EF6E26" w:rsidRDefault="00EF6E26" w:rsidP="006861B3">
            <w:pPr>
              <w:pStyle w:val="TableParagraph"/>
              <w:spacing w:line="111" w:lineRule="exact"/>
              <w:ind w:right="41"/>
              <w:rPr>
                <w:b/>
                <w:sz w:val="13"/>
              </w:rPr>
            </w:pPr>
            <w:r>
              <w:rPr>
                <w:b/>
                <w:spacing w:val="-10"/>
                <w:sz w:val="13"/>
              </w:rPr>
              <w:t>0</w:t>
            </w:r>
          </w:p>
        </w:tc>
      </w:tr>
      <w:tr w:rsidR="00EF6E26" w14:paraId="3841DF9A" w14:textId="77777777" w:rsidTr="0038505B">
        <w:trPr>
          <w:trHeight w:val="138"/>
        </w:trPr>
        <w:tc>
          <w:tcPr>
            <w:tcW w:w="3510" w:type="dxa"/>
            <w:tcBorders>
              <w:top w:val="nil"/>
              <w:left w:val="single" w:sz="4" w:space="0" w:color="auto"/>
              <w:bottom w:val="nil"/>
              <w:right w:val="single" w:sz="2" w:space="0" w:color="000000"/>
            </w:tcBorders>
          </w:tcPr>
          <w:p w14:paraId="30F64024" w14:textId="77777777" w:rsidR="00EF6E26" w:rsidRDefault="00EF6E26" w:rsidP="006861B3">
            <w:pPr>
              <w:pStyle w:val="TableParagraph"/>
              <w:spacing w:line="111" w:lineRule="exact"/>
              <w:ind w:left="33"/>
              <w:jc w:val="left"/>
              <w:rPr>
                <w:b/>
                <w:sz w:val="13"/>
              </w:rPr>
            </w:pPr>
            <w:r>
              <w:rPr>
                <w:b/>
                <w:sz w:val="13"/>
              </w:rPr>
              <w:t>Bankers</w:t>
            </w:r>
            <w:r>
              <w:rPr>
                <w:b/>
                <w:spacing w:val="-7"/>
                <w:sz w:val="13"/>
              </w:rPr>
              <w:t xml:space="preserve"> </w:t>
            </w:r>
            <w:r>
              <w:rPr>
                <w:b/>
                <w:sz w:val="13"/>
              </w:rPr>
              <w:t>Acceptance</w:t>
            </w:r>
            <w:r>
              <w:rPr>
                <w:b/>
                <w:spacing w:val="-7"/>
                <w:sz w:val="13"/>
              </w:rPr>
              <w:t xml:space="preserve"> </w:t>
            </w:r>
            <w:r>
              <w:rPr>
                <w:b/>
                <w:spacing w:val="-2"/>
                <w:sz w:val="13"/>
              </w:rPr>
              <w:t>Certificate</w:t>
            </w:r>
          </w:p>
        </w:tc>
        <w:tc>
          <w:tcPr>
            <w:tcW w:w="306" w:type="dxa"/>
            <w:vMerge/>
            <w:tcBorders>
              <w:top w:val="nil"/>
              <w:left w:val="single" w:sz="2" w:space="0" w:color="000000"/>
              <w:bottom w:val="nil"/>
              <w:right w:val="single" w:sz="2" w:space="0" w:color="000000"/>
            </w:tcBorders>
          </w:tcPr>
          <w:p w14:paraId="72076570" w14:textId="77777777" w:rsidR="00EF6E26" w:rsidRDefault="00EF6E26" w:rsidP="006861B3">
            <w:pPr>
              <w:rPr>
                <w:sz w:val="2"/>
                <w:szCs w:val="2"/>
              </w:rPr>
            </w:pPr>
          </w:p>
        </w:tc>
        <w:tc>
          <w:tcPr>
            <w:tcW w:w="833" w:type="dxa"/>
            <w:tcBorders>
              <w:left w:val="single" w:sz="2" w:space="0" w:color="000000"/>
              <w:bottom w:val="nil"/>
              <w:right w:val="single" w:sz="2" w:space="0" w:color="000000"/>
            </w:tcBorders>
          </w:tcPr>
          <w:p w14:paraId="20CB7B04"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393B0FB6"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29D688FE"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265243E1" w14:textId="77777777" w:rsidR="00EF6E26" w:rsidRDefault="00EF6E26" w:rsidP="006861B3">
            <w:pPr>
              <w:pStyle w:val="TableParagraph"/>
              <w:jc w:val="left"/>
              <w:rPr>
                <w:rFonts w:ascii="Times New Roman"/>
                <w:sz w:val="8"/>
              </w:rPr>
            </w:pPr>
          </w:p>
        </w:tc>
        <w:tc>
          <w:tcPr>
            <w:tcW w:w="833" w:type="dxa"/>
            <w:tcBorders>
              <w:left w:val="single" w:sz="2" w:space="0" w:color="000000"/>
              <w:bottom w:val="nil"/>
              <w:right w:val="single" w:sz="2" w:space="0" w:color="000000"/>
            </w:tcBorders>
          </w:tcPr>
          <w:p w14:paraId="3D02CCC8" w14:textId="77777777" w:rsidR="00EF6E26" w:rsidRDefault="00EF6E26" w:rsidP="006861B3">
            <w:pPr>
              <w:pStyle w:val="TableParagraph"/>
              <w:jc w:val="left"/>
              <w:rPr>
                <w:rFonts w:ascii="Times New Roman"/>
                <w:sz w:val="8"/>
              </w:rPr>
            </w:pPr>
          </w:p>
        </w:tc>
        <w:tc>
          <w:tcPr>
            <w:tcW w:w="834" w:type="dxa"/>
            <w:tcBorders>
              <w:left w:val="single" w:sz="2" w:space="0" w:color="000000"/>
              <w:bottom w:val="nil"/>
              <w:right w:val="single" w:sz="2" w:space="0" w:color="000000"/>
            </w:tcBorders>
          </w:tcPr>
          <w:p w14:paraId="2F76D76B" w14:textId="77777777" w:rsidR="00EF6E26" w:rsidRDefault="00EF6E26" w:rsidP="006861B3">
            <w:pPr>
              <w:pStyle w:val="TableParagraph"/>
              <w:jc w:val="left"/>
              <w:rPr>
                <w:rFonts w:ascii="Times New Roman"/>
                <w:sz w:val="8"/>
              </w:rPr>
            </w:pPr>
          </w:p>
        </w:tc>
        <w:tc>
          <w:tcPr>
            <w:tcW w:w="744" w:type="dxa"/>
            <w:tcBorders>
              <w:left w:val="single" w:sz="2" w:space="0" w:color="000000"/>
              <w:bottom w:val="nil"/>
              <w:right w:val="single" w:sz="2" w:space="0" w:color="000000"/>
            </w:tcBorders>
          </w:tcPr>
          <w:p w14:paraId="7D32F7A3" w14:textId="77777777" w:rsidR="00EF6E26" w:rsidRDefault="00EF6E26" w:rsidP="006861B3">
            <w:pPr>
              <w:pStyle w:val="TableParagraph"/>
              <w:jc w:val="left"/>
              <w:rPr>
                <w:rFonts w:ascii="Times New Roman"/>
                <w:sz w:val="8"/>
              </w:rPr>
            </w:pPr>
          </w:p>
        </w:tc>
        <w:tc>
          <w:tcPr>
            <w:tcW w:w="742" w:type="dxa"/>
            <w:vMerge/>
            <w:tcBorders>
              <w:top w:val="nil"/>
              <w:left w:val="single" w:sz="2" w:space="0" w:color="000000"/>
              <w:bottom w:val="single" w:sz="2" w:space="0" w:color="000000"/>
              <w:right w:val="single" w:sz="2" w:space="0" w:color="000000"/>
            </w:tcBorders>
          </w:tcPr>
          <w:p w14:paraId="27532B44" w14:textId="77777777" w:rsidR="00EF6E26" w:rsidRDefault="00EF6E26" w:rsidP="006861B3">
            <w:pPr>
              <w:rPr>
                <w:sz w:val="2"/>
                <w:szCs w:val="2"/>
              </w:rPr>
            </w:pPr>
          </w:p>
        </w:tc>
        <w:tc>
          <w:tcPr>
            <w:tcW w:w="778" w:type="dxa"/>
            <w:tcBorders>
              <w:left w:val="single" w:sz="2" w:space="0" w:color="000000"/>
              <w:bottom w:val="nil"/>
              <w:right w:val="single" w:sz="4" w:space="0" w:color="auto"/>
            </w:tcBorders>
          </w:tcPr>
          <w:p w14:paraId="3CAF9DB4" w14:textId="77777777" w:rsidR="00EF6E26" w:rsidRDefault="00EF6E26" w:rsidP="006861B3">
            <w:pPr>
              <w:pStyle w:val="TableParagraph"/>
              <w:jc w:val="left"/>
              <w:rPr>
                <w:rFonts w:ascii="Times New Roman"/>
                <w:sz w:val="8"/>
              </w:rPr>
            </w:pPr>
          </w:p>
        </w:tc>
      </w:tr>
      <w:tr w:rsidR="00EF6E26" w14:paraId="3C7686DB" w14:textId="77777777" w:rsidTr="0038505B">
        <w:trPr>
          <w:trHeight w:val="113"/>
        </w:trPr>
        <w:tc>
          <w:tcPr>
            <w:tcW w:w="3510" w:type="dxa"/>
            <w:tcBorders>
              <w:top w:val="nil"/>
              <w:left w:val="single" w:sz="4" w:space="0" w:color="auto"/>
              <w:bottom w:val="nil"/>
              <w:right w:val="single" w:sz="2" w:space="0" w:color="000000"/>
            </w:tcBorders>
          </w:tcPr>
          <w:p w14:paraId="522BEF49" w14:textId="77777777" w:rsidR="00EF6E26" w:rsidRDefault="00EF6E26" w:rsidP="006861B3">
            <w:pPr>
              <w:pStyle w:val="TableParagraph"/>
              <w:spacing w:line="94"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7A87A346"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08FB9E1" w14:textId="77777777" w:rsidR="00EF6E26" w:rsidRDefault="00EF6E26" w:rsidP="006861B3">
            <w:pPr>
              <w:pStyle w:val="TableParagraph"/>
              <w:spacing w:line="9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4DAB38B" w14:textId="77777777" w:rsidR="00EF6E26" w:rsidRDefault="00EF6E26" w:rsidP="006861B3">
            <w:pPr>
              <w:pStyle w:val="TableParagraph"/>
              <w:spacing w:line="9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526CE4A" w14:textId="77777777" w:rsidR="00EF6E26" w:rsidRDefault="00EF6E26" w:rsidP="006861B3">
            <w:pPr>
              <w:pStyle w:val="TableParagraph"/>
              <w:spacing w:line="9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CC4AADA" w14:textId="77777777" w:rsidR="00EF6E26" w:rsidRDefault="00EF6E26" w:rsidP="006861B3">
            <w:pPr>
              <w:pStyle w:val="TableParagraph"/>
              <w:spacing w:line="9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FDB28FE" w14:textId="77777777" w:rsidR="00EF6E26" w:rsidRDefault="00EF6E26" w:rsidP="006861B3">
            <w:pPr>
              <w:pStyle w:val="TableParagraph"/>
              <w:spacing w:line="9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5C049CD" w14:textId="77777777" w:rsidR="00EF6E26" w:rsidRDefault="00EF6E26" w:rsidP="006861B3">
            <w:pPr>
              <w:pStyle w:val="TableParagraph"/>
              <w:spacing w:line="9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1CDC19C9" w14:textId="77777777" w:rsidR="00EF6E26" w:rsidRDefault="00EF6E26" w:rsidP="006861B3">
            <w:pPr>
              <w:pStyle w:val="TableParagraph"/>
              <w:spacing w:line="9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42D60577"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79C9114" w14:textId="77777777" w:rsidR="00EF6E26" w:rsidRDefault="00EF6E26" w:rsidP="006861B3">
            <w:pPr>
              <w:pStyle w:val="TableParagraph"/>
              <w:spacing w:line="94" w:lineRule="exact"/>
              <w:ind w:right="101"/>
              <w:rPr>
                <w:sz w:val="13"/>
              </w:rPr>
            </w:pPr>
            <w:r>
              <w:rPr>
                <w:spacing w:val="-10"/>
                <w:sz w:val="13"/>
              </w:rPr>
              <w:t>–</w:t>
            </w:r>
          </w:p>
        </w:tc>
      </w:tr>
      <w:tr w:rsidR="00EF6E26" w14:paraId="206DB5B1" w14:textId="77777777" w:rsidTr="0038505B">
        <w:trPr>
          <w:trHeight w:val="143"/>
        </w:trPr>
        <w:tc>
          <w:tcPr>
            <w:tcW w:w="3510" w:type="dxa"/>
            <w:tcBorders>
              <w:top w:val="nil"/>
              <w:left w:val="single" w:sz="4" w:space="0" w:color="auto"/>
              <w:bottom w:val="nil"/>
              <w:right w:val="single" w:sz="2" w:space="0" w:color="000000"/>
            </w:tcBorders>
          </w:tcPr>
          <w:p w14:paraId="2A204A30" w14:textId="77777777" w:rsidR="00EF6E26" w:rsidRDefault="00EF6E26" w:rsidP="006861B3">
            <w:pPr>
              <w:pStyle w:val="TableParagraph"/>
              <w:spacing w:line="124"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33CAE9FB"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0A7F1429"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835116E"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6EA8D11"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F32926D"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22843DA"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DBFDD62"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49CD49D"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1F9566F9"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19C336D" w14:textId="77777777" w:rsidR="00EF6E26" w:rsidRDefault="00EF6E26" w:rsidP="006861B3">
            <w:pPr>
              <w:pStyle w:val="TableParagraph"/>
              <w:spacing w:line="124" w:lineRule="exact"/>
              <w:ind w:right="101"/>
              <w:rPr>
                <w:sz w:val="13"/>
              </w:rPr>
            </w:pPr>
            <w:r>
              <w:rPr>
                <w:spacing w:val="-10"/>
                <w:sz w:val="13"/>
              </w:rPr>
              <w:t>–</w:t>
            </w:r>
          </w:p>
        </w:tc>
      </w:tr>
      <w:tr w:rsidR="00EF6E26" w14:paraId="6F158985" w14:textId="77777777" w:rsidTr="0038505B">
        <w:trPr>
          <w:trHeight w:val="143"/>
        </w:trPr>
        <w:tc>
          <w:tcPr>
            <w:tcW w:w="3510" w:type="dxa"/>
            <w:tcBorders>
              <w:top w:val="nil"/>
              <w:left w:val="single" w:sz="4" w:space="0" w:color="auto"/>
              <w:bottom w:val="nil"/>
              <w:right w:val="single" w:sz="2" w:space="0" w:color="000000"/>
            </w:tcBorders>
          </w:tcPr>
          <w:p w14:paraId="2BDFF9A7" w14:textId="77777777" w:rsidR="00EF6E26" w:rsidRDefault="00EF6E26" w:rsidP="006861B3">
            <w:pPr>
              <w:pStyle w:val="TableParagraph"/>
              <w:spacing w:line="124" w:lineRule="exact"/>
              <w:ind w:left="33"/>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4A7957E8"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C2E29C3"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204E673"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1097DA2"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42557A4"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7A00A5E"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1BA7F2E"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1AADE90C"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1CD2230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496FA85" w14:textId="77777777" w:rsidR="00EF6E26" w:rsidRDefault="00EF6E26" w:rsidP="006861B3">
            <w:pPr>
              <w:pStyle w:val="TableParagraph"/>
              <w:spacing w:line="124" w:lineRule="exact"/>
              <w:ind w:right="101"/>
              <w:rPr>
                <w:sz w:val="13"/>
              </w:rPr>
            </w:pPr>
            <w:r>
              <w:rPr>
                <w:spacing w:val="-10"/>
                <w:sz w:val="13"/>
              </w:rPr>
              <w:t>–</w:t>
            </w:r>
          </w:p>
        </w:tc>
      </w:tr>
      <w:tr w:rsidR="00EF6E26" w14:paraId="0F5B87A8" w14:textId="77777777" w:rsidTr="0038505B">
        <w:trPr>
          <w:trHeight w:val="143"/>
        </w:trPr>
        <w:tc>
          <w:tcPr>
            <w:tcW w:w="3510" w:type="dxa"/>
            <w:tcBorders>
              <w:top w:val="nil"/>
              <w:left w:val="single" w:sz="4" w:space="0" w:color="auto"/>
              <w:bottom w:val="nil"/>
              <w:right w:val="single" w:sz="2" w:space="0" w:color="000000"/>
            </w:tcBorders>
          </w:tcPr>
          <w:p w14:paraId="28499EEA" w14:textId="77777777" w:rsidR="00EF6E26" w:rsidRDefault="00EF6E26" w:rsidP="006861B3">
            <w:pPr>
              <w:pStyle w:val="TableParagraph"/>
              <w:spacing w:line="124"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2B624A8E"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4D2F15D"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B827D70"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81306E2"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CFBD3BC"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73F69FA5"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575780AA"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2EFE02F"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7785087"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DB622A2" w14:textId="77777777" w:rsidR="00EF6E26" w:rsidRDefault="00EF6E26" w:rsidP="006861B3">
            <w:pPr>
              <w:pStyle w:val="TableParagraph"/>
              <w:spacing w:line="124" w:lineRule="exact"/>
              <w:ind w:right="101"/>
              <w:rPr>
                <w:sz w:val="13"/>
              </w:rPr>
            </w:pPr>
            <w:r>
              <w:rPr>
                <w:spacing w:val="-10"/>
                <w:sz w:val="13"/>
              </w:rPr>
              <w:t>–</w:t>
            </w:r>
          </w:p>
        </w:tc>
      </w:tr>
      <w:tr w:rsidR="00EF6E26" w14:paraId="2AA49734" w14:textId="77777777" w:rsidTr="0038505B">
        <w:trPr>
          <w:trHeight w:val="143"/>
        </w:trPr>
        <w:tc>
          <w:tcPr>
            <w:tcW w:w="3510" w:type="dxa"/>
            <w:tcBorders>
              <w:top w:val="nil"/>
              <w:left w:val="single" w:sz="4" w:space="0" w:color="auto"/>
              <w:bottom w:val="nil"/>
              <w:right w:val="single" w:sz="2" w:space="0" w:color="000000"/>
            </w:tcBorders>
          </w:tcPr>
          <w:p w14:paraId="456FF399" w14:textId="77777777" w:rsidR="00EF6E26" w:rsidRDefault="00EF6E26" w:rsidP="006861B3">
            <w:pPr>
              <w:pStyle w:val="TableParagraph"/>
              <w:spacing w:line="124"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72E11DEE"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1461C23"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9B23B1D"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5929D8F"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4B31824"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45B208D3"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5A096822"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35ECC641"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77E86A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C0082BF" w14:textId="77777777" w:rsidR="00EF6E26" w:rsidRDefault="00EF6E26" w:rsidP="006861B3">
            <w:pPr>
              <w:pStyle w:val="TableParagraph"/>
              <w:spacing w:line="124" w:lineRule="exact"/>
              <w:ind w:right="101"/>
              <w:rPr>
                <w:sz w:val="13"/>
              </w:rPr>
            </w:pPr>
            <w:r>
              <w:rPr>
                <w:spacing w:val="-10"/>
                <w:sz w:val="13"/>
              </w:rPr>
              <w:t>–</w:t>
            </w:r>
          </w:p>
        </w:tc>
      </w:tr>
      <w:tr w:rsidR="00EF6E26" w14:paraId="4CDD3488" w14:textId="77777777" w:rsidTr="0038505B">
        <w:trPr>
          <w:trHeight w:val="144"/>
        </w:trPr>
        <w:tc>
          <w:tcPr>
            <w:tcW w:w="3510" w:type="dxa"/>
            <w:tcBorders>
              <w:top w:val="nil"/>
              <w:left w:val="single" w:sz="4" w:space="0" w:color="auto"/>
              <w:bottom w:val="nil"/>
              <w:right w:val="single" w:sz="2" w:space="0" w:color="000000"/>
            </w:tcBorders>
          </w:tcPr>
          <w:p w14:paraId="07497A1D" w14:textId="77777777" w:rsidR="00EF6E26" w:rsidRDefault="00EF6E26" w:rsidP="006861B3">
            <w:pPr>
              <w:pStyle w:val="TableParagraph"/>
              <w:spacing w:line="124"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28DE644E"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6BADFE5"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A2C530B"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17ABAC5"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C5BCF17"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9246FAF"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5DD6D9B"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AC2B5C3"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1AC3ED9B"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697F1F35" w14:textId="77777777" w:rsidR="00EF6E26" w:rsidRDefault="00EF6E26" w:rsidP="006861B3">
            <w:pPr>
              <w:pStyle w:val="TableParagraph"/>
              <w:spacing w:line="124" w:lineRule="exact"/>
              <w:ind w:right="101"/>
              <w:rPr>
                <w:sz w:val="13"/>
              </w:rPr>
            </w:pPr>
            <w:r>
              <w:rPr>
                <w:spacing w:val="-10"/>
                <w:sz w:val="13"/>
              </w:rPr>
              <w:t>–</w:t>
            </w:r>
          </w:p>
        </w:tc>
      </w:tr>
      <w:tr w:rsidR="00EF6E26" w14:paraId="1D7AFF62" w14:textId="77777777" w:rsidTr="0038505B">
        <w:trPr>
          <w:trHeight w:val="144"/>
        </w:trPr>
        <w:tc>
          <w:tcPr>
            <w:tcW w:w="3510" w:type="dxa"/>
            <w:tcBorders>
              <w:top w:val="nil"/>
              <w:left w:val="single" w:sz="4" w:space="0" w:color="auto"/>
              <w:bottom w:val="nil"/>
              <w:right w:val="single" w:sz="2" w:space="0" w:color="000000"/>
            </w:tcBorders>
          </w:tcPr>
          <w:p w14:paraId="5D351E0C" w14:textId="77777777" w:rsidR="00EF6E26" w:rsidRDefault="00EF6E26" w:rsidP="006861B3">
            <w:pPr>
              <w:pStyle w:val="TableParagraph"/>
              <w:spacing w:line="124" w:lineRule="exact"/>
              <w:ind w:left="33"/>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59CE87A0"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335FA16"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8C80C97"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D97B43B"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FE9F7D3"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2DD542EE"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9755FCD"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6E93647"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4BD436D5"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7485894" w14:textId="77777777" w:rsidR="00EF6E26" w:rsidRDefault="00EF6E26" w:rsidP="006861B3">
            <w:pPr>
              <w:pStyle w:val="TableParagraph"/>
              <w:spacing w:line="124" w:lineRule="exact"/>
              <w:ind w:right="101"/>
              <w:rPr>
                <w:sz w:val="13"/>
              </w:rPr>
            </w:pPr>
            <w:r>
              <w:rPr>
                <w:spacing w:val="-10"/>
                <w:sz w:val="13"/>
              </w:rPr>
              <w:t>–</w:t>
            </w:r>
          </w:p>
        </w:tc>
      </w:tr>
      <w:tr w:rsidR="00EF6E26" w14:paraId="4A7C5395" w14:textId="77777777" w:rsidTr="0038505B">
        <w:trPr>
          <w:trHeight w:val="143"/>
        </w:trPr>
        <w:tc>
          <w:tcPr>
            <w:tcW w:w="3510" w:type="dxa"/>
            <w:tcBorders>
              <w:top w:val="nil"/>
              <w:left w:val="single" w:sz="4" w:space="0" w:color="auto"/>
              <w:bottom w:val="nil"/>
              <w:right w:val="single" w:sz="2" w:space="0" w:color="000000"/>
            </w:tcBorders>
          </w:tcPr>
          <w:p w14:paraId="12A40F5F" w14:textId="77777777" w:rsidR="00EF6E26" w:rsidRDefault="00EF6E26" w:rsidP="006861B3">
            <w:pPr>
              <w:pStyle w:val="TableParagraph"/>
              <w:spacing w:line="124" w:lineRule="exact"/>
              <w:ind w:left="33"/>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3AEE6EE7"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8216104"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393D322"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917A2C8"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ACCADEB"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7938F359"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8DC9B84"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6246C5EE"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0243764"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186DE1CE" w14:textId="77777777" w:rsidR="00EF6E26" w:rsidRDefault="00EF6E26" w:rsidP="006861B3">
            <w:pPr>
              <w:pStyle w:val="TableParagraph"/>
              <w:spacing w:line="124" w:lineRule="exact"/>
              <w:ind w:right="101"/>
              <w:rPr>
                <w:sz w:val="13"/>
              </w:rPr>
            </w:pPr>
            <w:r>
              <w:rPr>
                <w:spacing w:val="-10"/>
                <w:sz w:val="13"/>
              </w:rPr>
              <w:t>–</w:t>
            </w:r>
          </w:p>
        </w:tc>
      </w:tr>
      <w:tr w:rsidR="00EF6E26" w14:paraId="78D50E50" w14:textId="77777777" w:rsidTr="0038505B">
        <w:trPr>
          <w:trHeight w:val="143"/>
        </w:trPr>
        <w:tc>
          <w:tcPr>
            <w:tcW w:w="3510" w:type="dxa"/>
            <w:tcBorders>
              <w:top w:val="nil"/>
              <w:left w:val="single" w:sz="4" w:space="0" w:color="auto"/>
              <w:bottom w:val="nil"/>
              <w:right w:val="single" w:sz="2" w:space="0" w:color="000000"/>
            </w:tcBorders>
          </w:tcPr>
          <w:p w14:paraId="1E9F5A5D" w14:textId="77777777" w:rsidR="00EF6E26" w:rsidRDefault="00EF6E26" w:rsidP="006861B3">
            <w:pPr>
              <w:pStyle w:val="TableParagraph"/>
              <w:spacing w:line="124" w:lineRule="exact"/>
              <w:ind w:left="33"/>
              <w:jc w:val="left"/>
              <w:rPr>
                <w:sz w:val="13"/>
              </w:rPr>
            </w:pPr>
            <w:r>
              <w:rPr>
                <w:sz w:val="13"/>
              </w:rPr>
              <w:t>Private</w:t>
            </w:r>
            <w:r>
              <w:rPr>
                <w:spacing w:val="-5"/>
                <w:sz w:val="13"/>
              </w:rPr>
              <w:t xml:space="preserve"> </w:t>
            </w:r>
            <w:r>
              <w:rPr>
                <w:spacing w:val="-2"/>
                <w:sz w:val="13"/>
              </w:rPr>
              <w:t>Enterprises</w:t>
            </w:r>
          </w:p>
        </w:tc>
        <w:tc>
          <w:tcPr>
            <w:tcW w:w="306" w:type="dxa"/>
            <w:vMerge/>
            <w:tcBorders>
              <w:top w:val="nil"/>
              <w:left w:val="single" w:sz="2" w:space="0" w:color="000000"/>
              <w:bottom w:val="nil"/>
              <w:right w:val="single" w:sz="2" w:space="0" w:color="000000"/>
            </w:tcBorders>
          </w:tcPr>
          <w:p w14:paraId="625A7674"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37F23B8"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F8A330A"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3D507BB"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E968FF0"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11CBF89"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6EC99F9"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DDBCFEE"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74C4C708"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C147B90" w14:textId="77777777" w:rsidR="00EF6E26" w:rsidRDefault="00EF6E26" w:rsidP="006861B3">
            <w:pPr>
              <w:pStyle w:val="TableParagraph"/>
              <w:spacing w:line="124" w:lineRule="exact"/>
              <w:ind w:right="101"/>
              <w:rPr>
                <w:sz w:val="13"/>
              </w:rPr>
            </w:pPr>
            <w:r>
              <w:rPr>
                <w:spacing w:val="-10"/>
                <w:sz w:val="13"/>
              </w:rPr>
              <w:t>–</w:t>
            </w:r>
          </w:p>
        </w:tc>
      </w:tr>
      <w:tr w:rsidR="00EF6E26" w14:paraId="338B6D3B" w14:textId="77777777" w:rsidTr="0038505B">
        <w:trPr>
          <w:trHeight w:val="143"/>
        </w:trPr>
        <w:tc>
          <w:tcPr>
            <w:tcW w:w="3510" w:type="dxa"/>
            <w:tcBorders>
              <w:top w:val="nil"/>
              <w:left w:val="single" w:sz="4" w:space="0" w:color="auto"/>
              <w:bottom w:val="nil"/>
              <w:right w:val="single" w:sz="2" w:space="0" w:color="000000"/>
            </w:tcBorders>
          </w:tcPr>
          <w:p w14:paraId="20930C73" w14:textId="77777777" w:rsidR="00EF6E26" w:rsidRDefault="00EF6E26" w:rsidP="006861B3">
            <w:pPr>
              <w:pStyle w:val="TableParagraph"/>
              <w:spacing w:line="124" w:lineRule="exact"/>
              <w:ind w:left="33"/>
              <w:jc w:val="left"/>
              <w:rPr>
                <w:sz w:val="13"/>
              </w:rPr>
            </w:pPr>
            <w:r>
              <w:rPr>
                <w:sz w:val="13"/>
              </w:rPr>
              <w:t>Public</w:t>
            </w:r>
            <w:r>
              <w:rPr>
                <w:spacing w:val="-4"/>
                <w:sz w:val="13"/>
              </w:rPr>
              <w:t xml:space="preserve"> </w:t>
            </w:r>
            <w:r>
              <w:rPr>
                <w:spacing w:val="-2"/>
                <w:sz w:val="13"/>
              </w:rPr>
              <w:t>Corporations</w:t>
            </w:r>
          </w:p>
        </w:tc>
        <w:tc>
          <w:tcPr>
            <w:tcW w:w="306" w:type="dxa"/>
            <w:vMerge/>
            <w:tcBorders>
              <w:top w:val="nil"/>
              <w:left w:val="single" w:sz="2" w:space="0" w:color="000000"/>
              <w:bottom w:val="nil"/>
              <w:right w:val="single" w:sz="2" w:space="0" w:color="000000"/>
            </w:tcBorders>
          </w:tcPr>
          <w:p w14:paraId="44515525"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F3C3D36"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505397A"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47AD6B5"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78BD258"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A1145B9"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3AC962F"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F0A69F5"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D8FB08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6C73DA52" w14:textId="77777777" w:rsidR="00EF6E26" w:rsidRDefault="00EF6E26" w:rsidP="006861B3">
            <w:pPr>
              <w:pStyle w:val="TableParagraph"/>
              <w:spacing w:line="124" w:lineRule="exact"/>
              <w:ind w:right="101"/>
              <w:rPr>
                <w:sz w:val="13"/>
              </w:rPr>
            </w:pPr>
            <w:r>
              <w:rPr>
                <w:spacing w:val="-10"/>
                <w:sz w:val="13"/>
              </w:rPr>
              <w:t>–</w:t>
            </w:r>
          </w:p>
        </w:tc>
      </w:tr>
      <w:tr w:rsidR="00EF6E26" w14:paraId="3A58A6BD" w14:textId="77777777" w:rsidTr="0038505B">
        <w:trPr>
          <w:trHeight w:val="168"/>
        </w:trPr>
        <w:tc>
          <w:tcPr>
            <w:tcW w:w="3510" w:type="dxa"/>
            <w:tcBorders>
              <w:top w:val="nil"/>
              <w:left w:val="single" w:sz="4" w:space="0" w:color="auto"/>
              <w:bottom w:val="nil"/>
              <w:right w:val="single" w:sz="2" w:space="0" w:color="000000"/>
            </w:tcBorders>
          </w:tcPr>
          <w:p w14:paraId="06EA4A93" w14:textId="77777777" w:rsidR="00EF6E26" w:rsidRDefault="00EF6E26" w:rsidP="006861B3">
            <w:pPr>
              <w:pStyle w:val="TableParagraph"/>
              <w:spacing w:line="146" w:lineRule="exact"/>
              <w:ind w:left="33"/>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left w:val="single" w:sz="2" w:space="0" w:color="000000"/>
              <w:bottom w:val="nil"/>
              <w:right w:val="single" w:sz="2" w:space="0" w:color="000000"/>
            </w:tcBorders>
          </w:tcPr>
          <w:p w14:paraId="653BB095" w14:textId="77777777" w:rsidR="00EF6E26" w:rsidRDefault="00EF6E26" w:rsidP="006861B3">
            <w:pPr>
              <w:rPr>
                <w:sz w:val="2"/>
                <w:szCs w:val="2"/>
              </w:rPr>
            </w:pPr>
          </w:p>
        </w:tc>
        <w:tc>
          <w:tcPr>
            <w:tcW w:w="833" w:type="dxa"/>
            <w:tcBorders>
              <w:top w:val="nil"/>
              <w:left w:val="single" w:sz="2" w:space="0" w:color="000000"/>
              <w:right w:val="single" w:sz="2" w:space="0" w:color="000000"/>
            </w:tcBorders>
            <w:shd w:val="clear" w:color="auto" w:fill="FFFF99"/>
          </w:tcPr>
          <w:p w14:paraId="3DF23366" w14:textId="77777777" w:rsidR="00EF6E26" w:rsidRDefault="00EF6E26" w:rsidP="006861B3">
            <w:pPr>
              <w:pStyle w:val="TableParagraph"/>
              <w:spacing w:line="146" w:lineRule="exact"/>
              <w:ind w:right="112"/>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0FAA9FC8" w14:textId="77777777" w:rsidR="00EF6E26" w:rsidRDefault="00EF6E26" w:rsidP="006861B3">
            <w:pPr>
              <w:pStyle w:val="TableParagraph"/>
              <w:spacing w:line="146"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1FC07953" w14:textId="77777777" w:rsidR="00EF6E26" w:rsidRDefault="00EF6E26" w:rsidP="006861B3">
            <w:pPr>
              <w:pStyle w:val="TableParagraph"/>
              <w:spacing w:line="146"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35FB2B70" w14:textId="77777777" w:rsidR="00EF6E26" w:rsidRDefault="00EF6E26" w:rsidP="006861B3">
            <w:pPr>
              <w:pStyle w:val="TableParagraph"/>
              <w:spacing w:line="146" w:lineRule="exact"/>
              <w:ind w:right="108"/>
              <w:rPr>
                <w:sz w:val="13"/>
              </w:rPr>
            </w:pPr>
            <w:r>
              <w:rPr>
                <w:spacing w:val="-10"/>
                <w:sz w:val="13"/>
              </w:rPr>
              <w:t>–</w:t>
            </w:r>
          </w:p>
        </w:tc>
        <w:tc>
          <w:tcPr>
            <w:tcW w:w="833" w:type="dxa"/>
            <w:tcBorders>
              <w:top w:val="nil"/>
              <w:left w:val="single" w:sz="2" w:space="0" w:color="000000"/>
              <w:right w:val="single" w:sz="2" w:space="0" w:color="000000"/>
            </w:tcBorders>
            <w:shd w:val="clear" w:color="auto" w:fill="FFFF99"/>
          </w:tcPr>
          <w:p w14:paraId="7FBE29B2" w14:textId="77777777" w:rsidR="00EF6E26" w:rsidRDefault="00EF6E26" w:rsidP="006861B3">
            <w:pPr>
              <w:pStyle w:val="TableParagraph"/>
              <w:spacing w:line="146" w:lineRule="exact"/>
              <w:ind w:right="108"/>
              <w:rPr>
                <w:sz w:val="13"/>
              </w:rPr>
            </w:pPr>
            <w:r>
              <w:rPr>
                <w:spacing w:val="-10"/>
                <w:sz w:val="13"/>
              </w:rPr>
              <w:t>–</w:t>
            </w:r>
          </w:p>
        </w:tc>
        <w:tc>
          <w:tcPr>
            <w:tcW w:w="834" w:type="dxa"/>
            <w:tcBorders>
              <w:top w:val="nil"/>
              <w:left w:val="single" w:sz="2" w:space="0" w:color="000000"/>
              <w:right w:val="single" w:sz="2" w:space="0" w:color="000000"/>
            </w:tcBorders>
            <w:shd w:val="clear" w:color="auto" w:fill="FFFF99"/>
          </w:tcPr>
          <w:p w14:paraId="3D5292D7" w14:textId="77777777" w:rsidR="00EF6E26" w:rsidRDefault="00EF6E26" w:rsidP="006861B3">
            <w:pPr>
              <w:pStyle w:val="TableParagraph"/>
              <w:spacing w:line="146" w:lineRule="exact"/>
              <w:ind w:right="110"/>
              <w:rPr>
                <w:sz w:val="13"/>
              </w:rPr>
            </w:pPr>
            <w:r>
              <w:rPr>
                <w:spacing w:val="-10"/>
                <w:sz w:val="13"/>
              </w:rPr>
              <w:t>–</w:t>
            </w:r>
          </w:p>
        </w:tc>
        <w:tc>
          <w:tcPr>
            <w:tcW w:w="744" w:type="dxa"/>
            <w:tcBorders>
              <w:top w:val="nil"/>
              <w:left w:val="single" w:sz="2" w:space="0" w:color="000000"/>
              <w:right w:val="single" w:sz="2" w:space="0" w:color="000000"/>
            </w:tcBorders>
          </w:tcPr>
          <w:p w14:paraId="23D821A4" w14:textId="77777777" w:rsidR="00EF6E26" w:rsidRDefault="00EF6E26" w:rsidP="006861B3">
            <w:pPr>
              <w:pStyle w:val="TableParagraph"/>
              <w:spacing w:line="146"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358F5AC2" w14:textId="77777777" w:rsidR="00EF6E26" w:rsidRDefault="00EF6E26" w:rsidP="006861B3">
            <w:pPr>
              <w:rPr>
                <w:sz w:val="2"/>
                <w:szCs w:val="2"/>
              </w:rPr>
            </w:pPr>
          </w:p>
        </w:tc>
        <w:tc>
          <w:tcPr>
            <w:tcW w:w="778" w:type="dxa"/>
            <w:tcBorders>
              <w:top w:val="nil"/>
              <w:left w:val="single" w:sz="2" w:space="0" w:color="000000"/>
              <w:right w:val="single" w:sz="4" w:space="0" w:color="auto"/>
            </w:tcBorders>
            <w:shd w:val="clear" w:color="auto" w:fill="FFFF99"/>
          </w:tcPr>
          <w:p w14:paraId="57999792" w14:textId="77777777" w:rsidR="00EF6E26" w:rsidRDefault="00EF6E26" w:rsidP="006861B3">
            <w:pPr>
              <w:pStyle w:val="TableParagraph"/>
              <w:spacing w:line="146" w:lineRule="exact"/>
              <w:ind w:right="101"/>
              <w:rPr>
                <w:sz w:val="13"/>
              </w:rPr>
            </w:pPr>
            <w:r>
              <w:rPr>
                <w:spacing w:val="-10"/>
                <w:sz w:val="13"/>
              </w:rPr>
              <w:t>–</w:t>
            </w:r>
          </w:p>
        </w:tc>
      </w:tr>
      <w:tr w:rsidR="00EF6E26" w14:paraId="71FFBC05" w14:textId="77777777" w:rsidTr="0038505B">
        <w:trPr>
          <w:trHeight w:val="133"/>
        </w:trPr>
        <w:tc>
          <w:tcPr>
            <w:tcW w:w="3510" w:type="dxa"/>
            <w:tcBorders>
              <w:top w:val="nil"/>
              <w:left w:val="single" w:sz="4" w:space="0" w:color="auto"/>
              <w:bottom w:val="nil"/>
              <w:right w:val="single" w:sz="2" w:space="0" w:color="000000"/>
            </w:tcBorders>
          </w:tcPr>
          <w:p w14:paraId="76016D4F" w14:textId="77777777" w:rsidR="00EF6E26" w:rsidRDefault="00EF6E26" w:rsidP="006861B3">
            <w:pPr>
              <w:pStyle w:val="TableParagraph"/>
              <w:spacing w:line="111" w:lineRule="exact"/>
              <w:ind w:left="33"/>
              <w:jc w:val="left"/>
              <w:rPr>
                <w:b/>
                <w:sz w:val="13"/>
              </w:rPr>
            </w:pPr>
            <w:r>
              <w:rPr>
                <w:b/>
                <w:sz w:val="13"/>
              </w:rPr>
              <w:t>Total</w:t>
            </w:r>
            <w:r>
              <w:rPr>
                <w:b/>
                <w:spacing w:val="-7"/>
                <w:sz w:val="13"/>
              </w:rPr>
              <w:t xml:space="preserve"> </w:t>
            </w:r>
            <w:r>
              <w:rPr>
                <w:b/>
                <w:sz w:val="13"/>
              </w:rPr>
              <w:t>Bankers</w:t>
            </w:r>
            <w:r>
              <w:rPr>
                <w:b/>
                <w:spacing w:val="-5"/>
                <w:sz w:val="13"/>
              </w:rPr>
              <w:t xml:space="preserve"> </w:t>
            </w:r>
            <w:r>
              <w:rPr>
                <w:b/>
                <w:sz w:val="13"/>
              </w:rPr>
              <w:t>Acceptance</w:t>
            </w:r>
            <w:r>
              <w:rPr>
                <w:b/>
                <w:spacing w:val="-5"/>
                <w:sz w:val="13"/>
              </w:rPr>
              <w:t xml:space="preserve"> </w:t>
            </w:r>
            <w:r>
              <w:rPr>
                <w:b/>
                <w:spacing w:val="-2"/>
                <w:sz w:val="13"/>
              </w:rPr>
              <w:t>Certificate</w:t>
            </w:r>
          </w:p>
        </w:tc>
        <w:tc>
          <w:tcPr>
            <w:tcW w:w="306" w:type="dxa"/>
            <w:vMerge/>
            <w:tcBorders>
              <w:top w:val="nil"/>
              <w:left w:val="single" w:sz="2" w:space="0" w:color="000000"/>
              <w:bottom w:val="nil"/>
              <w:right w:val="single" w:sz="2" w:space="0" w:color="000000"/>
            </w:tcBorders>
          </w:tcPr>
          <w:p w14:paraId="2FCB68EF" w14:textId="77777777" w:rsidR="00EF6E26" w:rsidRDefault="00EF6E26" w:rsidP="006861B3">
            <w:pPr>
              <w:rPr>
                <w:sz w:val="2"/>
                <w:szCs w:val="2"/>
              </w:rPr>
            </w:pPr>
          </w:p>
        </w:tc>
        <w:tc>
          <w:tcPr>
            <w:tcW w:w="833" w:type="dxa"/>
            <w:tcBorders>
              <w:left w:val="single" w:sz="2" w:space="0" w:color="000000"/>
              <w:right w:val="single" w:sz="2" w:space="0" w:color="000000"/>
            </w:tcBorders>
          </w:tcPr>
          <w:p w14:paraId="29856EC5" w14:textId="77777777" w:rsidR="00EF6E26" w:rsidRDefault="00EF6E26" w:rsidP="006861B3">
            <w:pPr>
              <w:pStyle w:val="TableParagraph"/>
              <w:spacing w:line="111" w:lineRule="exact"/>
              <w:ind w:right="139"/>
              <w:rPr>
                <w:b/>
                <w:sz w:val="13"/>
              </w:rPr>
            </w:pPr>
            <w:r>
              <w:rPr>
                <w:b/>
                <w:spacing w:val="-10"/>
                <w:sz w:val="13"/>
              </w:rPr>
              <w:t>-</w:t>
            </w:r>
          </w:p>
        </w:tc>
        <w:tc>
          <w:tcPr>
            <w:tcW w:w="832" w:type="dxa"/>
            <w:tcBorders>
              <w:left w:val="single" w:sz="2" w:space="0" w:color="000000"/>
              <w:right w:val="single" w:sz="2" w:space="0" w:color="000000"/>
            </w:tcBorders>
          </w:tcPr>
          <w:p w14:paraId="7EF73C27" w14:textId="77777777" w:rsidR="00EF6E26" w:rsidRDefault="00EF6E26" w:rsidP="006861B3">
            <w:pPr>
              <w:pStyle w:val="TableParagraph"/>
              <w:spacing w:line="111" w:lineRule="exact"/>
              <w:ind w:right="138"/>
              <w:rPr>
                <w:b/>
                <w:sz w:val="13"/>
              </w:rPr>
            </w:pPr>
            <w:r>
              <w:rPr>
                <w:b/>
                <w:spacing w:val="-10"/>
                <w:sz w:val="13"/>
              </w:rPr>
              <w:t>-</w:t>
            </w:r>
          </w:p>
        </w:tc>
        <w:tc>
          <w:tcPr>
            <w:tcW w:w="832" w:type="dxa"/>
            <w:tcBorders>
              <w:left w:val="single" w:sz="2" w:space="0" w:color="000000"/>
              <w:right w:val="single" w:sz="2" w:space="0" w:color="000000"/>
            </w:tcBorders>
          </w:tcPr>
          <w:p w14:paraId="6DCB9409" w14:textId="77777777" w:rsidR="00EF6E26" w:rsidRDefault="00EF6E26" w:rsidP="006861B3">
            <w:pPr>
              <w:pStyle w:val="TableParagraph"/>
              <w:spacing w:line="111" w:lineRule="exact"/>
              <w:ind w:right="137"/>
              <w:rPr>
                <w:b/>
                <w:sz w:val="13"/>
              </w:rPr>
            </w:pPr>
            <w:r>
              <w:rPr>
                <w:b/>
                <w:spacing w:val="-10"/>
                <w:sz w:val="13"/>
              </w:rPr>
              <w:t>-</w:t>
            </w:r>
          </w:p>
        </w:tc>
        <w:tc>
          <w:tcPr>
            <w:tcW w:w="832" w:type="dxa"/>
            <w:tcBorders>
              <w:left w:val="single" w:sz="2" w:space="0" w:color="000000"/>
              <w:right w:val="single" w:sz="2" w:space="0" w:color="000000"/>
            </w:tcBorders>
          </w:tcPr>
          <w:p w14:paraId="35FAFE74" w14:textId="77777777" w:rsidR="00EF6E26" w:rsidRDefault="00EF6E26" w:rsidP="006861B3">
            <w:pPr>
              <w:pStyle w:val="TableParagraph"/>
              <w:spacing w:line="111" w:lineRule="exact"/>
              <w:ind w:right="136"/>
              <w:rPr>
                <w:b/>
                <w:sz w:val="13"/>
              </w:rPr>
            </w:pPr>
            <w:r>
              <w:rPr>
                <w:b/>
                <w:spacing w:val="-10"/>
                <w:sz w:val="13"/>
              </w:rPr>
              <w:t>-</w:t>
            </w:r>
          </w:p>
        </w:tc>
        <w:tc>
          <w:tcPr>
            <w:tcW w:w="833" w:type="dxa"/>
            <w:tcBorders>
              <w:left w:val="single" w:sz="2" w:space="0" w:color="000000"/>
              <w:right w:val="single" w:sz="2" w:space="0" w:color="000000"/>
            </w:tcBorders>
          </w:tcPr>
          <w:p w14:paraId="7900723E" w14:textId="77777777" w:rsidR="00EF6E26" w:rsidRDefault="00EF6E26" w:rsidP="006861B3">
            <w:pPr>
              <w:pStyle w:val="TableParagraph"/>
              <w:spacing w:line="111" w:lineRule="exact"/>
              <w:ind w:right="136"/>
              <w:rPr>
                <w:b/>
                <w:sz w:val="13"/>
              </w:rPr>
            </w:pPr>
            <w:r>
              <w:rPr>
                <w:b/>
                <w:spacing w:val="-10"/>
                <w:sz w:val="13"/>
              </w:rPr>
              <w:t>-</w:t>
            </w:r>
          </w:p>
        </w:tc>
        <w:tc>
          <w:tcPr>
            <w:tcW w:w="834" w:type="dxa"/>
            <w:tcBorders>
              <w:left w:val="single" w:sz="2" w:space="0" w:color="000000"/>
              <w:right w:val="single" w:sz="2" w:space="0" w:color="000000"/>
            </w:tcBorders>
          </w:tcPr>
          <w:p w14:paraId="212BA704" w14:textId="77777777" w:rsidR="00EF6E26" w:rsidRDefault="00EF6E26" w:rsidP="006861B3">
            <w:pPr>
              <w:pStyle w:val="TableParagraph"/>
              <w:spacing w:line="111" w:lineRule="exact"/>
              <w:ind w:right="137"/>
              <w:rPr>
                <w:b/>
                <w:sz w:val="13"/>
              </w:rPr>
            </w:pPr>
            <w:r>
              <w:rPr>
                <w:b/>
                <w:spacing w:val="-10"/>
                <w:sz w:val="13"/>
              </w:rPr>
              <w:t>-</w:t>
            </w:r>
          </w:p>
        </w:tc>
        <w:tc>
          <w:tcPr>
            <w:tcW w:w="744" w:type="dxa"/>
            <w:tcBorders>
              <w:left w:val="single" w:sz="2" w:space="0" w:color="000000"/>
              <w:right w:val="single" w:sz="2" w:space="0" w:color="000000"/>
            </w:tcBorders>
          </w:tcPr>
          <w:p w14:paraId="22B30CE9" w14:textId="77777777" w:rsidR="00EF6E26" w:rsidRDefault="00EF6E26" w:rsidP="006861B3">
            <w:pPr>
              <w:pStyle w:val="TableParagraph"/>
              <w:spacing w:line="111" w:lineRule="exact"/>
              <w:ind w:right="137"/>
              <w:rPr>
                <w:b/>
                <w:sz w:val="13"/>
              </w:rPr>
            </w:pPr>
            <w:r>
              <w:rPr>
                <w:b/>
                <w:spacing w:val="-10"/>
                <w:sz w:val="13"/>
              </w:rPr>
              <w:t>-</w:t>
            </w:r>
          </w:p>
        </w:tc>
        <w:tc>
          <w:tcPr>
            <w:tcW w:w="742" w:type="dxa"/>
            <w:vMerge/>
            <w:tcBorders>
              <w:top w:val="nil"/>
              <w:left w:val="single" w:sz="2" w:space="0" w:color="000000"/>
              <w:bottom w:val="single" w:sz="2" w:space="0" w:color="000000"/>
              <w:right w:val="single" w:sz="2" w:space="0" w:color="000000"/>
            </w:tcBorders>
          </w:tcPr>
          <w:p w14:paraId="4A0312EC" w14:textId="77777777" w:rsidR="00EF6E26" w:rsidRDefault="00EF6E26" w:rsidP="006861B3">
            <w:pPr>
              <w:rPr>
                <w:sz w:val="2"/>
                <w:szCs w:val="2"/>
              </w:rPr>
            </w:pPr>
          </w:p>
        </w:tc>
        <w:tc>
          <w:tcPr>
            <w:tcW w:w="778" w:type="dxa"/>
            <w:tcBorders>
              <w:left w:val="single" w:sz="2" w:space="0" w:color="000000"/>
              <w:right w:val="single" w:sz="4" w:space="0" w:color="auto"/>
            </w:tcBorders>
          </w:tcPr>
          <w:p w14:paraId="72F9BE20" w14:textId="77777777" w:rsidR="00EF6E26" w:rsidRDefault="00EF6E26" w:rsidP="006861B3">
            <w:pPr>
              <w:pStyle w:val="TableParagraph"/>
              <w:spacing w:line="111" w:lineRule="exact"/>
              <w:ind w:right="130"/>
              <w:rPr>
                <w:b/>
                <w:sz w:val="13"/>
              </w:rPr>
            </w:pPr>
            <w:r>
              <w:rPr>
                <w:b/>
                <w:spacing w:val="-10"/>
                <w:sz w:val="13"/>
              </w:rPr>
              <w:t>-</w:t>
            </w:r>
          </w:p>
        </w:tc>
      </w:tr>
      <w:tr w:rsidR="00EF6E26" w14:paraId="748AF589" w14:textId="77777777" w:rsidTr="0038505B">
        <w:trPr>
          <w:trHeight w:val="141"/>
        </w:trPr>
        <w:tc>
          <w:tcPr>
            <w:tcW w:w="3510" w:type="dxa"/>
            <w:tcBorders>
              <w:top w:val="nil"/>
              <w:left w:val="single" w:sz="4" w:space="0" w:color="auto"/>
              <w:bottom w:val="nil"/>
              <w:right w:val="single" w:sz="2" w:space="0" w:color="000000"/>
            </w:tcBorders>
          </w:tcPr>
          <w:p w14:paraId="7ADD0951" w14:textId="77777777" w:rsidR="00EF6E26" w:rsidRDefault="00EF6E26" w:rsidP="006861B3">
            <w:pPr>
              <w:pStyle w:val="TableParagraph"/>
              <w:spacing w:line="111" w:lineRule="exact"/>
              <w:ind w:left="33"/>
              <w:jc w:val="left"/>
              <w:rPr>
                <w:sz w:val="13"/>
              </w:rPr>
            </w:pPr>
            <w:r>
              <w:rPr>
                <w:spacing w:val="-2"/>
                <w:sz w:val="13"/>
              </w:rPr>
              <w:t>Concessionary</w:t>
            </w:r>
            <w:r>
              <w:rPr>
                <w:spacing w:val="14"/>
                <w:sz w:val="13"/>
              </w:rPr>
              <w:t xml:space="preserve"> </w:t>
            </w:r>
            <w:r>
              <w:rPr>
                <w:spacing w:val="-4"/>
                <w:sz w:val="13"/>
              </w:rPr>
              <w:t>Loan</w:t>
            </w:r>
          </w:p>
        </w:tc>
        <w:tc>
          <w:tcPr>
            <w:tcW w:w="306" w:type="dxa"/>
            <w:vMerge/>
            <w:tcBorders>
              <w:top w:val="nil"/>
              <w:left w:val="single" w:sz="2" w:space="0" w:color="000000"/>
              <w:bottom w:val="nil"/>
              <w:right w:val="single" w:sz="2" w:space="0" w:color="000000"/>
            </w:tcBorders>
          </w:tcPr>
          <w:p w14:paraId="0CBB7239" w14:textId="77777777" w:rsidR="00EF6E26" w:rsidRDefault="00EF6E26" w:rsidP="006861B3">
            <w:pPr>
              <w:rPr>
                <w:sz w:val="2"/>
                <w:szCs w:val="2"/>
              </w:rPr>
            </w:pPr>
          </w:p>
        </w:tc>
        <w:tc>
          <w:tcPr>
            <w:tcW w:w="833" w:type="dxa"/>
            <w:tcBorders>
              <w:left w:val="single" w:sz="2" w:space="0" w:color="000000"/>
              <w:bottom w:val="nil"/>
              <w:right w:val="single" w:sz="2" w:space="0" w:color="000000"/>
            </w:tcBorders>
            <w:shd w:val="clear" w:color="auto" w:fill="FFFF99"/>
          </w:tcPr>
          <w:p w14:paraId="0E19A9AF" w14:textId="77777777" w:rsidR="00EF6E26" w:rsidRDefault="00EF6E26" w:rsidP="006861B3">
            <w:pPr>
              <w:pStyle w:val="TableParagraph"/>
              <w:spacing w:line="111" w:lineRule="exact"/>
              <w:ind w:right="112"/>
              <w:rPr>
                <w:sz w:val="13"/>
              </w:rPr>
            </w:pPr>
            <w:r>
              <w:rPr>
                <w:spacing w:val="-10"/>
                <w:sz w:val="13"/>
              </w:rPr>
              <w:t>–</w:t>
            </w:r>
          </w:p>
        </w:tc>
        <w:tc>
          <w:tcPr>
            <w:tcW w:w="832" w:type="dxa"/>
            <w:tcBorders>
              <w:left w:val="single" w:sz="2" w:space="0" w:color="000000"/>
              <w:bottom w:val="nil"/>
              <w:right w:val="single" w:sz="2" w:space="0" w:color="000000"/>
            </w:tcBorders>
            <w:shd w:val="clear" w:color="auto" w:fill="FFFF99"/>
          </w:tcPr>
          <w:p w14:paraId="098F622A" w14:textId="77777777" w:rsidR="00EF6E26" w:rsidRDefault="00EF6E26" w:rsidP="006861B3">
            <w:pPr>
              <w:pStyle w:val="TableParagraph"/>
              <w:spacing w:line="111" w:lineRule="exact"/>
              <w:ind w:right="110"/>
              <w:rPr>
                <w:sz w:val="13"/>
              </w:rPr>
            </w:pPr>
            <w:r>
              <w:rPr>
                <w:spacing w:val="-10"/>
                <w:sz w:val="13"/>
              </w:rPr>
              <w:t>–</w:t>
            </w:r>
          </w:p>
        </w:tc>
        <w:tc>
          <w:tcPr>
            <w:tcW w:w="832" w:type="dxa"/>
            <w:tcBorders>
              <w:left w:val="single" w:sz="2" w:space="0" w:color="000000"/>
              <w:bottom w:val="nil"/>
              <w:right w:val="single" w:sz="2" w:space="0" w:color="000000"/>
            </w:tcBorders>
            <w:shd w:val="clear" w:color="auto" w:fill="FFFF99"/>
          </w:tcPr>
          <w:p w14:paraId="5CB59297" w14:textId="77777777" w:rsidR="00EF6E26" w:rsidRDefault="00EF6E26" w:rsidP="006861B3">
            <w:pPr>
              <w:pStyle w:val="TableParagraph"/>
              <w:spacing w:line="111" w:lineRule="exact"/>
              <w:ind w:right="110"/>
              <w:rPr>
                <w:sz w:val="13"/>
              </w:rPr>
            </w:pPr>
            <w:r>
              <w:rPr>
                <w:spacing w:val="-10"/>
                <w:sz w:val="13"/>
              </w:rPr>
              <w:t>–</w:t>
            </w:r>
          </w:p>
        </w:tc>
        <w:tc>
          <w:tcPr>
            <w:tcW w:w="832" w:type="dxa"/>
            <w:tcBorders>
              <w:left w:val="single" w:sz="2" w:space="0" w:color="000000"/>
              <w:bottom w:val="nil"/>
              <w:right w:val="single" w:sz="2" w:space="0" w:color="000000"/>
            </w:tcBorders>
            <w:shd w:val="clear" w:color="auto" w:fill="FFFF99"/>
          </w:tcPr>
          <w:p w14:paraId="3CC58093" w14:textId="77777777" w:rsidR="00EF6E26" w:rsidRDefault="00EF6E26" w:rsidP="006861B3">
            <w:pPr>
              <w:pStyle w:val="TableParagraph"/>
              <w:spacing w:line="111" w:lineRule="exact"/>
              <w:ind w:right="108"/>
              <w:rPr>
                <w:sz w:val="13"/>
              </w:rPr>
            </w:pPr>
            <w:r>
              <w:rPr>
                <w:spacing w:val="-10"/>
                <w:sz w:val="13"/>
              </w:rPr>
              <w:t>–</w:t>
            </w:r>
          </w:p>
        </w:tc>
        <w:tc>
          <w:tcPr>
            <w:tcW w:w="833" w:type="dxa"/>
            <w:tcBorders>
              <w:left w:val="single" w:sz="2" w:space="0" w:color="000000"/>
              <w:bottom w:val="nil"/>
              <w:right w:val="single" w:sz="2" w:space="0" w:color="000000"/>
            </w:tcBorders>
            <w:shd w:val="clear" w:color="auto" w:fill="FFFF99"/>
          </w:tcPr>
          <w:p w14:paraId="7FE25972" w14:textId="77777777" w:rsidR="00EF6E26" w:rsidRDefault="00EF6E26" w:rsidP="006861B3">
            <w:pPr>
              <w:pStyle w:val="TableParagraph"/>
              <w:spacing w:line="111" w:lineRule="exact"/>
              <w:ind w:right="108"/>
              <w:rPr>
                <w:sz w:val="13"/>
              </w:rPr>
            </w:pPr>
            <w:r>
              <w:rPr>
                <w:spacing w:val="-10"/>
                <w:sz w:val="13"/>
              </w:rPr>
              <w:t>–</w:t>
            </w:r>
          </w:p>
        </w:tc>
        <w:tc>
          <w:tcPr>
            <w:tcW w:w="834" w:type="dxa"/>
            <w:tcBorders>
              <w:left w:val="single" w:sz="2" w:space="0" w:color="000000"/>
              <w:bottom w:val="nil"/>
              <w:right w:val="single" w:sz="2" w:space="0" w:color="000000"/>
            </w:tcBorders>
            <w:shd w:val="clear" w:color="auto" w:fill="FFFF99"/>
          </w:tcPr>
          <w:p w14:paraId="298E66A6" w14:textId="77777777" w:rsidR="00EF6E26" w:rsidRDefault="00EF6E26" w:rsidP="006861B3">
            <w:pPr>
              <w:pStyle w:val="TableParagraph"/>
              <w:spacing w:line="111" w:lineRule="exact"/>
              <w:ind w:right="110"/>
              <w:rPr>
                <w:sz w:val="13"/>
              </w:rPr>
            </w:pPr>
            <w:r>
              <w:rPr>
                <w:spacing w:val="-10"/>
                <w:sz w:val="13"/>
              </w:rPr>
              <w:t>–</w:t>
            </w:r>
          </w:p>
        </w:tc>
        <w:tc>
          <w:tcPr>
            <w:tcW w:w="744" w:type="dxa"/>
            <w:tcBorders>
              <w:left w:val="single" w:sz="2" w:space="0" w:color="000000"/>
              <w:bottom w:val="nil"/>
              <w:right w:val="single" w:sz="2" w:space="0" w:color="000000"/>
            </w:tcBorders>
          </w:tcPr>
          <w:p w14:paraId="5704A813" w14:textId="77777777" w:rsidR="00EF6E26" w:rsidRDefault="00EF6E26" w:rsidP="006861B3">
            <w:pPr>
              <w:pStyle w:val="TableParagraph"/>
              <w:spacing w:line="111"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68B0BC76" w14:textId="77777777" w:rsidR="00EF6E26" w:rsidRDefault="00EF6E26" w:rsidP="006861B3">
            <w:pPr>
              <w:rPr>
                <w:sz w:val="2"/>
                <w:szCs w:val="2"/>
              </w:rPr>
            </w:pPr>
          </w:p>
        </w:tc>
        <w:tc>
          <w:tcPr>
            <w:tcW w:w="778" w:type="dxa"/>
            <w:tcBorders>
              <w:left w:val="single" w:sz="2" w:space="0" w:color="000000"/>
              <w:bottom w:val="nil"/>
              <w:right w:val="single" w:sz="4" w:space="0" w:color="auto"/>
            </w:tcBorders>
            <w:shd w:val="clear" w:color="auto" w:fill="FFFF99"/>
          </w:tcPr>
          <w:p w14:paraId="5F3AF9B8" w14:textId="77777777" w:rsidR="00EF6E26" w:rsidRDefault="00EF6E26" w:rsidP="006861B3">
            <w:pPr>
              <w:pStyle w:val="TableParagraph"/>
              <w:spacing w:line="111" w:lineRule="exact"/>
              <w:ind w:right="101"/>
              <w:rPr>
                <w:sz w:val="13"/>
              </w:rPr>
            </w:pPr>
            <w:r>
              <w:rPr>
                <w:spacing w:val="-10"/>
                <w:sz w:val="13"/>
              </w:rPr>
              <w:t>–</w:t>
            </w:r>
          </w:p>
        </w:tc>
      </w:tr>
      <w:tr w:rsidR="00EF6E26" w14:paraId="20022EA8" w14:textId="77777777" w:rsidTr="0038505B">
        <w:trPr>
          <w:trHeight w:val="141"/>
        </w:trPr>
        <w:tc>
          <w:tcPr>
            <w:tcW w:w="3510" w:type="dxa"/>
            <w:tcBorders>
              <w:top w:val="nil"/>
              <w:left w:val="single" w:sz="4" w:space="0" w:color="auto"/>
              <w:bottom w:val="nil"/>
              <w:right w:val="single" w:sz="2" w:space="0" w:color="000000"/>
            </w:tcBorders>
          </w:tcPr>
          <w:p w14:paraId="11FA85FA" w14:textId="77777777" w:rsidR="00EF6E26" w:rsidRDefault="00EF6E26" w:rsidP="006861B3">
            <w:pPr>
              <w:pStyle w:val="TableParagraph"/>
              <w:spacing w:line="114" w:lineRule="exact"/>
              <w:ind w:left="33"/>
              <w:jc w:val="left"/>
              <w:rPr>
                <w:b/>
                <w:sz w:val="13"/>
              </w:rPr>
            </w:pPr>
            <w:r>
              <w:rPr>
                <w:b/>
                <w:spacing w:val="-2"/>
                <w:sz w:val="13"/>
              </w:rPr>
              <w:t>Derivative</w:t>
            </w:r>
            <w:r>
              <w:rPr>
                <w:b/>
                <w:spacing w:val="10"/>
                <w:sz w:val="13"/>
              </w:rPr>
              <w:t xml:space="preserve"> </w:t>
            </w:r>
            <w:r>
              <w:rPr>
                <w:b/>
                <w:spacing w:val="-2"/>
                <w:sz w:val="13"/>
              </w:rPr>
              <w:t>Financial</w:t>
            </w:r>
            <w:r>
              <w:rPr>
                <w:b/>
                <w:spacing w:val="10"/>
                <w:sz w:val="13"/>
              </w:rPr>
              <w:t xml:space="preserve"> </w:t>
            </w:r>
            <w:r>
              <w:rPr>
                <w:b/>
                <w:spacing w:val="-2"/>
                <w:sz w:val="13"/>
              </w:rPr>
              <w:t>Liability</w:t>
            </w:r>
          </w:p>
        </w:tc>
        <w:tc>
          <w:tcPr>
            <w:tcW w:w="306" w:type="dxa"/>
            <w:vMerge/>
            <w:tcBorders>
              <w:top w:val="nil"/>
              <w:left w:val="single" w:sz="2" w:space="0" w:color="000000"/>
              <w:bottom w:val="nil"/>
              <w:right w:val="single" w:sz="2" w:space="0" w:color="000000"/>
            </w:tcBorders>
          </w:tcPr>
          <w:p w14:paraId="52F28F60"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tcPr>
          <w:p w14:paraId="3E73419F" w14:textId="77777777" w:rsidR="00EF6E26" w:rsidRDefault="00EF6E26" w:rsidP="006861B3">
            <w:pPr>
              <w:pStyle w:val="TableParagraph"/>
              <w:jc w:val="left"/>
              <w:rPr>
                <w:rFonts w:ascii="Times New Roman"/>
                <w:sz w:val="8"/>
              </w:rPr>
            </w:pPr>
          </w:p>
        </w:tc>
        <w:tc>
          <w:tcPr>
            <w:tcW w:w="832" w:type="dxa"/>
            <w:tcBorders>
              <w:top w:val="nil"/>
              <w:left w:val="single" w:sz="2" w:space="0" w:color="000000"/>
              <w:bottom w:val="nil"/>
              <w:right w:val="single" w:sz="2" w:space="0" w:color="000000"/>
            </w:tcBorders>
          </w:tcPr>
          <w:p w14:paraId="66A9523E" w14:textId="77777777" w:rsidR="00EF6E26" w:rsidRDefault="00EF6E26" w:rsidP="006861B3">
            <w:pPr>
              <w:pStyle w:val="TableParagraph"/>
              <w:jc w:val="left"/>
              <w:rPr>
                <w:rFonts w:ascii="Times New Roman"/>
                <w:sz w:val="8"/>
              </w:rPr>
            </w:pPr>
          </w:p>
        </w:tc>
        <w:tc>
          <w:tcPr>
            <w:tcW w:w="832" w:type="dxa"/>
            <w:tcBorders>
              <w:top w:val="nil"/>
              <w:left w:val="single" w:sz="2" w:space="0" w:color="000000"/>
              <w:bottom w:val="nil"/>
              <w:right w:val="single" w:sz="2" w:space="0" w:color="000000"/>
            </w:tcBorders>
          </w:tcPr>
          <w:p w14:paraId="08C4FA6E" w14:textId="77777777" w:rsidR="00EF6E26" w:rsidRDefault="00EF6E26" w:rsidP="006861B3">
            <w:pPr>
              <w:pStyle w:val="TableParagraph"/>
              <w:jc w:val="left"/>
              <w:rPr>
                <w:rFonts w:ascii="Times New Roman"/>
                <w:sz w:val="8"/>
              </w:rPr>
            </w:pPr>
          </w:p>
        </w:tc>
        <w:tc>
          <w:tcPr>
            <w:tcW w:w="832" w:type="dxa"/>
            <w:tcBorders>
              <w:top w:val="nil"/>
              <w:left w:val="single" w:sz="2" w:space="0" w:color="000000"/>
              <w:bottom w:val="nil"/>
              <w:right w:val="single" w:sz="2" w:space="0" w:color="000000"/>
            </w:tcBorders>
          </w:tcPr>
          <w:p w14:paraId="07C802A4" w14:textId="77777777" w:rsidR="00EF6E26" w:rsidRDefault="00EF6E26" w:rsidP="006861B3">
            <w:pPr>
              <w:pStyle w:val="TableParagraph"/>
              <w:jc w:val="left"/>
              <w:rPr>
                <w:rFonts w:ascii="Times New Roman"/>
                <w:sz w:val="8"/>
              </w:rPr>
            </w:pPr>
          </w:p>
        </w:tc>
        <w:tc>
          <w:tcPr>
            <w:tcW w:w="833" w:type="dxa"/>
            <w:tcBorders>
              <w:top w:val="nil"/>
              <w:left w:val="single" w:sz="2" w:space="0" w:color="000000"/>
              <w:bottom w:val="nil"/>
              <w:right w:val="single" w:sz="2" w:space="0" w:color="000000"/>
            </w:tcBorders>
          </w:tcPr>
          <w:p w14:paraId="1F19F54B" w14:textId="77777777" w:rsidR="00EF6E26" w:rsidRDefault="00EF6E26" w:rsidP="006861B3">
            <w:pPr>
              <w:pStyle w:val="TableParagraph"/>
              <w:jc w:val="left"/>
              <w:rPr>
                <w:rFonts w:ascii="Times New Roman"/>
                <w:sz w:val="8"/>
              </w:rPr>
            </w:pPr>
          </w:p>
        </w:tc>
        <w:tc>
          <w:tcPr>
            <w:tcW w:w="834" w:type="dxa"/>
            <w:tcBorders>
              <w:top w:val="nil"/>
              <w:left w:val="single" w:sz="2" w:space="0" w:color="000000"/>
              <w:bottom w:val="nil"/>
              <w:right w:val="single" w:sz="2" w:space="0" w:color="000000"/>
            </w:tcBorders>
          </w:tcPr>
          <w:p w14:paraId="41E3FC10" w14:textId="77777777" w:rsidR="00EF6E26" w:rsidRDefault="00EF6E26" w:rsidP="006861B3">
            <w:pPr>
              <w:pStyle w:val="TableParagraph"/>
              <w:jc w:val="left"/>
              <w:rPr>
                <w:rFonts w:ascii="Times New Roman"/>
                <w:sz w:val="8"/>
              </w:rPr>
            </w:pPr>
          </w:p>
        </w:tc>
        <w:tc>
          <w:tcPr>
            <w:tcW w:w="744" w:type="dxa"/>
            <w:tcBorders>
              <w:top w:val="nil"/>
              <w:left w:val="single" w:sz="2" w:space="0" w:color="000000"/>
              <w:bottom w:val="nil"/>
              <w:right w:val="single" w:sz="2" w:space="0" w:color="000000"/>
            </w:tcBorders>
          </w:tcPr>
          <w:p w14:paraId="6249C608" w14:textId="77777777" w:rsidR="00EF6E26" w:rsidRDefault="00EF6E26" w:rsidP="006861B3">
            <w:pPr>
              <w:pStyle w:val="TableParagraph"/>
              <w:jc w:val="left"/>
              <w:rPr>
                <w:rFonts w:ascii="Times New Roman"/>
                <w:sz w:val="8"/>
              </w:rPr>
            </w:pPr>
          </w:p>
        </w:tc>
        <w:tc>
          <w:tcPr>
            <w:tcW w:w="742" w:type="dxa"/>
            <w:vMerge/>
            <w:tcBorders>
              <w:top w:val="nil"/>
              <w:left w:val="single" w:sz="2" w:space="0" w:color="000000"/>
              <w:bottom w:val="single" w:sz="2" w:space="0" w:color="000000"/>
              <w:right w:val="single" w:sz="2" w:space="0" w:color="000000"/>
            </w:tcBorders>
          </w:tcPr>
          <w:p w14:paraId="433F010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tcPr>
          <w:p w14:paraId="6317B832" w14:textId="77777777" w:rsidR="00EF6E26" w:rsidRDefault="00EF6E26" w:rsidP="006861B3">
            <w:pPr>
              <w:pStyle w:val="TableParagraph"/>
              <w:jc w:val="left"/>
              <w:rPr>
                <w:rFonts w:ascii="Times New Roman"/>
                <w:sz w:val="8"/>
              </w:rPr>
            </w:pPr>
          </w:p>
        </w:tc>
      </w:tr>
      <w:tr w:rsidR="00EF6E26" w14:paraId="051F536F" w14:textId="77777777" w:rsidTr="0038505B">
        <w:trPr>
          <w:trHeight w:val="113"/>
        </w:trPr>
        <w:tc>
          <w:tcPr>
            <w:tcW w:w="3510" w:type="dxa"/>
            <w:tcBorders>
              <w:top w:val="nil"/>
              <w:left w:val="single" w:sz="4" w:space="0" w:color="auto"/>
              <w:bottom w:val="nil"/>
              <w:right w:val="single" w:sz="2" w:space="0" w:color="000000"/>
            </w:tcBorders>
          </w:tcPr>
          <w:p w14:paraId="0EC4AA5E" w14:textId="77777777" w:rsidR="00EF6E26" w:rsidRDefault="00EF6E26" w:rsidP="006861B3">
            <w:pPr>
              <w:pStyle w:val="TableParagraph"/>
              <w:spacing w:line="94"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29C888A1"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0D2E4FF9" w14:textId="77777777" w:rsidR="00EF6E26" w:rsidRDefault="00EF6E26" w:rsidP="006861B3">
            <w:pPr>
              <w:pStyle w:val="TableParagraph"/>
              <w:spacing w:line="9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4BEC1DF" w14:textId="77777777" w:rsidR="00EF6E26" w:rsidRDefault="00EF6E26" w:rsidP="006861B3">
            <w:pPr>
              <w:pStyle w:val="TableParagraph"/>
              <w:spacing w:line="9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5206D9D" w14:textId="77777777" w:rsidR="00EF6E26" w:rsidRDefault="00EF6E26" w:rsidP="006861B3">
            <w:pPr>
              <w:pStyle w:val="TableParagraph"/>
              <w:spacing w:line="9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81A0591" w14:textId="77777777" w:rsidR="00EF6E26" w:rsidRDefault="00EF6E26" w:rsidP="006861B3">
            <w:pPr>
              <w:pStyle w:val="TableParagraph"/>
              <w:spacing w:line="9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95443E0" w14:textId="77777777" w:rsidR="00EF6E26" w:rsidRDefault="00EF6E26" w:rsidP="006861B3">
            <w:pPr>
              <w:pStyle w:val="TableParagraph"/>
              <w:spacing w:line="9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0BCA4B2" w14:textId="77777777" w:rsidR="00EF6E26" w:rsidRDefault="00EF6E26" w:rsidP="006861B3">
            <w:pPr>
              <w:pStyle w:val="TableParagraph"/>
              <w:spacing w:line="9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6006FC9B" w14:textId="77777777" w:rsidR="00EF6E26" w:rsidRDefault="00EF6E26" w:rsidP="006861B3">
            <w:pPr>
              <w:pStyle w:val="TableParagraph"/>
              <w:spacing w:line="9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0715AC24"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65799A3F" w14:textId="77777777" w:rsidR="00EF6E26" w:rsidRDefault="00EF6E26" w:rsidP="006861B3">
            <w:pPr>
              <w:pStyle w:val="TableParagraph"/>
              <w:spacing w:line="94" w:lineRule="exact"/>
              <w:ind w:right="101"/>
              <w:rPr>
                <w:sz w:val="13"/>
              </w:rPr>
            </w:pPr>
            <w:r>
              <w:rPr>
                <w:spacing w:val="-10"/>
                <w:sz w:val="13"/>
              </w:rPr>
              <w:t>–</w:t>
            </w:r>
          </w:p>
        </w:tc>
      </w:tr>
      <w:tr w:rsidR="00EF6E26" w14:paraId="71E5D8B9" w14:textId="77777777" w:rsidTr="0038505B">
        <w:trPr>
          <w:trHeight w:val="143"/>
        </w:trPr>
        <w:tc>
          <w:tcPr>
            <w:tcW w:w="3510" w:type="dxa"/>
            <w:tcBorders>
              <w:top w:val="nil"/>
              <w:left w:val="single" w:sz="4" w:space="0" w:color="auto"/>
              <w:bottom w:val="nil"/>
              <w:right w:val="single" w:sz="2" w:space="0" w:color="000000"/>
            </w:tcBorders>
          </w:tcPr>
          <w:p w14:paraId="1DD0760F" w14:textId="77777777" w:rsidR="00EF6E26" w:rsidRDefault="00EF6E26" w:rsidP="006861B3">
            <w:pPr>
              <w:pStyle w:val="TableParagraph"/>
              <w:spacing w:line="124"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614DE1C8"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03DBA8AD"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CE2A15C"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D54F5DA"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F688535"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7CB3A5D"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A8AE237"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3D154F6B"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7594840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D99D74F" w14:textId="77777777" w:rsidR="00EF6E26" w:rsidRDefault="00EF6E26" w:rsidP="006861B3">
            <w:pPr>
              <w:pStyle w:val="TableParagraph"/>
              <w:spacing w:line="124" w:lineRule="exact"/>
              <w:ind w:right="101"/>
              <w:rPr>
                <w:sz w:val="13"/>
              </w:rPr>
            </w:pPr>
            <w:r>
              <w:rPr>
                <w:spacing w:val="-10"/>
                <w:sz w:val="13"/>
              </w:rPr>
              <w:t>–</w:t>
            </w:r>
          </w:p>
        </w:tc>
      </w:tr>
      <w:tr w:rsidR="00EF6E26" w14:paraId="06E6EFE2" w14:textId="77777777" w:rsidTr="0038505B">
        <w:trPr>
          <w:trHeight w:val="143"/>
        </w:trPr>
        <w:tc>
          <w:tcPr>
            <w:tcW w:w="3510" w:type="dxa"/>
            <w:tcBorders>
              <w:top w:val="nil"/>
              <w:left w:val="single" w:sz="4" w:space="0" w:color="auto"/>
              <w:bottom w:val="nil"/>
              <w:right w:val="single" w:sz="2" w:space="0" w:color="000000"/>
            </w:tcBorders>
          </w:tcPr>
          <w:p w14:paraId="19B8280C" w14:textId="77777777" w:rsidR="00EF6E26" w:rsidRDefault="00EF6E26" w:rsidP="006861B3">
            <w:pPr>
              <w:pStyle w:val="TableParagraph"/>
              <w:spacing w:line="124" w:lineRule="exact"/>
              <w:ind w:left="33"/>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48E50B22"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5E8E8BA"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334E517"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F455BB4"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2DBD2A5"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262CDE02"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24DB2F1"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19D69494"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580EC11D"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9135D16" w14:textId="77777777" w:rsidR="00EF6E26" w:rsidRDefault="00EF6E26" w:rsidP="006861B3">
            <w:pPr>
              <w:pStyle w:val="TableParagraph"/>
              <w:spacing w:line="124" w:lineRule="exact"/>
              <w:ind w:right="101"/>
              <w:rPr>
                <w:sz w:val="13"/>
              </w:rPr>
            </w:pPr>
            <w:r>
              <w:rPr>
                <w:spacing w:val="-10"/>
                <w:sz w:val="13"/>
              </w:rPr>
              <w:t>–</w:t>
            </w:r>
          </w:p>
        </w:tc>
      </w:tr>
      <w:tr w:rsidR="00EF6E26" w14:paraId="6547E73A" w14:textId="77777777" w:rsidTr="0038505B">
        <w:trPr>
          <w:trHeight w:val="143"/>
        </w:trPr>
        <w:tc>
          <w:tcPr>
            <w:tcW w:w="3510" w:type="dxa"/>
            <w:tcBorders>
              <w:top w:val="nil"/>
              <w:left w:val="single" w:sz="4" w:space="0" w:color="auto"/>
              <w:bottom w:val="nil"/>
              <w:right w:val="single" w:sz="2" w:space="0" w:color="000000"/>
            </w:tcBorders>
          </w:tcPr>
          <w:p w14:paraId="648D713D" w14:textId="77777777" w:rsidR="00EF6E26" w:rsidRDefault="00EF6E26" w:rsidP="006861B3">
            <w:pPr>
              <w:pStyle w:val="TableParagraph"/>
              <w:spacing w:line="124"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213E1D95"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701B099"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6E0C4C2"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7E924E3"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638ED36"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0F0F4CD"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6EC418D"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09B9955"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1C564D4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5DFC9A7" w14:textId="77777777" w:rsidR="00EF6E26" w:rsidRDefault="00EF6E26" w:rsidP="006861B3">
            <w:pPr>
              <w:pStyle w:val="TableParagraph"/>
              <w:spacing w:line="124" w:lineRule="exact"/>
              <w:ind w:right="101"/>
              <w:rPr>
                <w:sz w:val="13"/>
              </w:rPr>
            </w:pPr>
            <w:r>
              <w:rPr>
                <w:spacing w:val="-10"/>
                <w:sz w:val="13"/>
              </w:rPr>
              <w:t>–</w:t>
            </w:r>
          </w:p>
        </w:tc>
      </w:tr>
      <w:tr w:rsidR="00EF6E26" w14:paraId="5E785094" w14:textId="77777777" w:rsidTr="0038505B">
        <w:trPr>
          <w:trHeight w:val="143"/>
        </w:trPr>
        <w:tc>
          <w:tcPr>
            <w:tcW w:w="3510" w:type="dxa"/>
            <w:tcBorders>
              <w:top w:val="nil"/>
              <w:left w:val="single" w:sz="4" w:space="0" w:color="auto"/>
              <w:bottom w:val="nil"/>
              <w:right w:val="single" w:sz="2" w:space="0" w:color="000000"/>
            </w:tcBorders>
          </w:tcPr>
          <w:p w14:paraId="127E9AED" w14:textId="77777777" w:rsidR="00EF6E26" w:rsidRDefault="00EF6E26" w:rsidP="006861B3">
            <w:pPr>
              <w:pStyle w:val="TableParagraph"/>
              <w:spacing w:line="124"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1E0A3D6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09E37BCE"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7115551"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F02E934"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DB95591"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2A148840"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0BBBA4A"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6CE6AE2E"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68B4F9F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1E58DA9" w14:textId="77777777" w:rsidR="00EF6E26" w:rsidRDefault="00EF6E26" w:rsidP="006861B3">
            <w:pPr>
              <w:pStyle w:val="TableParagraph"/>
              <w:spacing w:line="124" w:lineRule="exact"/>
              <w:ind w:right="101"/>
              <w:rPr>
                <w:sz w:val="13"/>
              </w:rPr>
            </w:pPr>
            <w:r>
              <w:rPr>
                <w:spacing w:val="-10"/>
                <w:sz w:val="13"/>
              </w:rPr>
              <w:t>–</w:t>
            </w:r>
          </w:p>
        </w:tc>
      </w:tr>
      <w:tr w:rsidR="00EF6E26" w14:paraId="4289F061" w14:textId="77777777" w:rsidTr="0038505B">
        <w:trPr>
          <w:trHeight w:val="143"/>
        </w:trPr>
        <w:tc>
          <w:tcPr>
            <w:tcW w:w="3510" w:type="dxa"/>
            <w:tcBorders>
              <w:top w:val="nil"/>
              <w:left w:val="single" w:sz="4" w:space="0" w:color="auto"/>
              <w:bottom w:val="nil"/>
              <w:right w:val="single" w:sz="2" w:space="0" w:color="000000"/>
            </w:tcBorders>
          </w:tcPr>
          <w:p w14:paraId="48B822D9" w14:textId="77777777" w:rsidR="00EF6E26" w:rsidRDefault="00EF6E26" w:rsidP="006861B3">
            <w:pPr>
              <w:pStyle w:val="TableParagraph"/>
              <w:spacing w:line="124"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5B1DAA95"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C260879"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A1FC479"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FC150D7"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6471DC0"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14D19D5"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55E4B401"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1DA69F9"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7320469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8417749" w14:textId="77777777" w:rsidR="00EF6E26" w:rsidRDefault="00EF6E26" w:rsidP="006861B3">
            <w:pPr>
              <w:pStyle w:val="TableParagraph"/>
              <w:spacing w:line="124" w:lineRule="exact"/>
              <w:ind w:right="101"/>
              <w:rPr>
                <w:sz w:val="13"/>
              </w:rPr>
            </w:pPr>
            <w:r>
              <w:rPr>
                <w:spacing w:val="-10"/>
                <w:sz w:val="13"/>
              </w:rPr>
              <w:t>–</w:t>
            </w:r>
          </w:p>
        </w:tc>
      </w:tr>
      <w:tr w:rsidR="00EF6E26" w14:paraId="353E5081" w14:textId="77777777" w:rsidTr="0038505B">
        <w:trPr>
          <w:trHeight w:val="143"/>
        </w:trPr>
        <w:tc>
          <w:tcPr>
            <w:tcW w:w="3510" w:type="dxa"/>
            <w:tcBorders>
              <w:top w:val="nil"/>
              <w:left w:val="single" w:sz="4" w:space="0" w:color="auto"/>
              <w:bottom w:val="nil"/>
              <w:right w:val="single" w:sz="2" w:space="0" w:color="000000"/>
            </w:tcBorders>
          </w:tcPr>
          <w:p w14:paraId="40D7904E" w14:textId="77777777" w:rsidR="00EF6E26" w:rsidRDefault="00EF6E26" w:rsidP="006861B3">
            <w:pPr>
              <w:pStyle w:val="TableParagraph"/>
              <w:spacing w:line="124" w:lineRule="exact"/>
              <w:ind w:left="33"/>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28C7DCB9"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66B7DA0"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4BF237D"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3C14D60"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9C222FB"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7C4DF7C"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6BE6BE5"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23DED7C"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3CCC77D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B1EBCD1" w14:textId="77777777" w:rsidR="00EF6E26" w:rsidRDefault="00EF6E26" w:rsidP="006861B3">
            <w:pPr>
              <w:pStyle w:val="TableParagraph"/>
              <w:spacing w:line="124" w:lineRule="exact"/>
              <w:ind w:right="101"/>
              <w:rPr>
                <w:sz w:val="13"/>
              </w:rPr>
            </w:pPr>
            <w:r>
              <w:rPr>
                <w:spacing w:val="-10"/>
                <w:sz w:val="13"/>
              </w:rPr>
              <w:t>–</w:t>
            </w:r>
          </w:p>
        </w:tc>
      </w:tr>
      <w:tr w:rsidR="00EF6E26" w14:paraId="14E22CE1" w14:textId="77777777" w:rsidTr="0038505B">
        <w:trPr>
          <w:trHeight w:val="143"/>
        </w:trPr>
        <w:tc>
          <w:tcPr>
            <w:tcW w:w="3510" w:type="dxa"/>
            <w:tcBorders>
              <w:top w:val="nil"/>
              <w:left w:val="single" w:sz="4" w:space="0" w:color="auto"/>
              <w:bottom w:val="nil"/>
              <w:right w:val="single" w:sz="2" w:space="0" w:color="000000"/>
            </w:tcBorders>
          </w:tcPr>
          <w:p w14:paraId="32A32FA5" w14:textId="77777777" w:rsidR="00EF6E26" w:rsidRDefault="00EF6E26" w:rsidP="006861B3">
            <w:pPr>
              <w:pStyle w:val="TableParagraph"/>
              <w:spacing w:line="124" w:lineRule="exact"/>
              <w:ind w:left="33"/>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39678B0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44E882E"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3CB1C5C"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20BD27D"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A96A974"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20EF88C8"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05F2FA2"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EB31E8F"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38A8437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A302AAE" w14:textId="77777777" w:rsidR="00EF6E26" w:rsidRDefault="00EF6E26" w:rsidP="006861B3">
            <w:pPr>
              <w:pStyle w:val="TableParagraph"/>
              <w:spacing w:line="124" w:lineRule="exact"/>
              <w:ind w:right="101"/>
              <w:rPr>
                <w:sz w:val="13"/>
              </w:rPr>
            </w:pPr>
            <w:r>
              <w:rPr>
                <w:spacing w:val="-10"/>
                <w:sz w:val="13"/>
              </w:rPr>
              <w:t>–</w:t>
            </w:r>
          </w:p>
        </w:tc>
      </w:tr>
      <w:tr w:rsidR="00EF6E26" w14:paraId="32B5BB9E" w14:textId="77777777" w:rsidTr="0038505B">
        <w:trPr>
          <w:trHeight w:val="143"/>
        </w:trPr>
        <w:tc>
          <w:tcPr>
            <w:tcW w:w="3510" w:type="dxa"/>
            <w:tcBorders>
              <w:top w:val="nil"/>
              <w:left w:val="single" w:sz="4" w:space="0" w:color="auto"/>
              <w:bottom w:val="nil"/>
              <w:right w:val="single" w:sz="2" w:space="0" w:color="000000"/>
            </w:tcBorders>
          </w:tcPr>
          <w:p w14:paraId="43E07B25" w14:textId="77777777" w:rsidR="00EF6E26" w:rsidRDefault="00EF6E26" w:rsidP="006861B3">
            <w:pPr>
              <w:pStyle w:val="TableParagraph"/>
              <w:spacing w:line="124" w:lineRule="exact"/>
              <w:ind w:left="33"/>
              <w:jc w:val="left"/>
              <w:rPr>
                <w:sz w:val="13"/>
              </w:rPr>
            </w:pPr>
            <w:r>
              <w:rPr>
                <w:sz w:val="13"/>
              </w:rPr>
              <w:t>Private</w:t>
            </w:r>
            <w:r>
              <w:rPr>
                <w:spacing w:val="-5"/>
                <w:sz w:val="13"/>
              </w:rPr>
              <w:t xml:space="preserve"> </w:t>
            </w:r>
            <w:r>
              <w:rPr>
                <w:spacing w:val="-2"/>
                <w:sz w:val="13"/>
              </w:rPr>
              <w:t>Enterprises</w:t>
            </w:r>
          </w:p>
        </w:tc>
        <w:tc>
          <w:tcPr>
            <w:tcW w:w="306" w:type="dxa"/>
            <w:vMerge/>
            <w:tcBorders>
              <w:top w:val="nil"/>
              <w:left w:val="single" w:sz="2" w:space="0" w:color="000000"/>
              <w:bottom w:val="nil"/>
              <w:right w:val="single" w:sz="2" w:space="0" w:color="000000"/>
            </w:tcBorders>
          </w:tcPr>
          <w:p w14:paraId="15E11841"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76C38F9"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DD28D9D"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18F7BE7"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8912BC7"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449497C"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A94EBDF"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E298AF9"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7AC55ECD"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0D2D158" w14:textId="77777777" w:rsidR="00EF6E26" w:rsidRDefault="00EF6E26" w:rsidP="006861B3">
            <w:pPr>
              <w:pStyle w:val="TableParagraph"/>
              <w:spacing w:line="124" w:lineRule="exact"/>
              <w:ind w:right="101"/>
              <w:rPr>
                <w:sz w:val="13"/>
              </w:rPr>
            </w:pPr>
            <w:r>
              <w:rPr>
                <w:spacing w:val="-10"/>
                <w:sz w:val="13"/>
              </w:rPr>
              <w:t>–</w:t>
            </w:r>
          </w:p>
        </w:tc>
      </w:tr>
      <w:tr w:rsidR="00EF6E26" w14:paraId="5DC112C7" w14:textId="77777777" w:rsidTr="0038505B">
        <w:trPr>
          <w:trHeight w:val="143"/>
        </w:trPr>
        <w:tc>
          <w:tcPr>
            <w:tcW w:w="3510" w:type="dxa"/>
            <w:tcBorders>
              <w:top w:val="nil"/>
              <w:left w:val="single" w:sz="4" w:space="0" w:color="auto"/>
              <w:bottom w:val="nil"/>
              <w:right w:val="single" w:sz="2" w:space="0" w:color="000000"/>
            </w:tcBorders>
          </w:tcPr>
          <w:p w14:paraId="00EB5B0B" w14:textId="77777777" w:rsidR="00EF6E26" w:rsidRDefault="00EF6E26" w:rsidP="006861B3">
            <w:pPr>
              <w:pStyle w:val="TableParagraph"/>
              <w:spacing w:line="124" w:lineRule="exact"/>
              <w:ind w:left="33"/>
              <w:jc w:val="left"/>
              <w:rPr>
                <w:sz w:val="13"/>
              </w:rPr>
            </w:pPr>
            <w:r>
              <w:rPr>
                <w:sz w:val="13"/>
              </w:rPr>
              <w:t>Public</w:t>
            </w:r>
            <w:r>
              <w:rPr>
                <w:spacing w:val="-4"/>
                <w:sz w:val="13"/>
              </w:rPr>
              <w:t xml:space="preserve"> </w:t>
            </w:r>
            <w:r>
              <w:rPr>
                <w:spacing w:val="-2"/>
                <w:sz w:val="13"/>
              </w:rPr>
              <w:t>Corporations</w:t>
            </w:r>
          </w:p>
        </w:tc>
        <w:tc>
          <w:tcPr>
            <w:tcW w:w="306" w:type="dxa"/>
            <w:vMerge/>
            <w:tcBorders>
              <w:top w:val="nil"/>
              <w:left w:val="single" w:sz="2" w:space="0" w:color="000000"/>
              <w:bottom w:val="nil"/>
              <w:right w:val="single" w:sz="2" w:space="0" w:color="000000"/>
            </w:tcBorders>
          </w:tcPr>
          <w:p w14:paraId="60106E47"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163819B" w14:textId="77777777" w:rsidR="00EF6E26" w:rsidRDefault="00EF6E26" w:rsidP="006861B3">
            <w:pPr>
              <w:pStyle w:val="TableParagraph"/>
              <w:spacing w:line="124"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17002E9"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12C51D4" w14:textId="77777777" w:rsidR="00EF6E26" w:rsidRDefault="00EF6E26" w:rsidP="006861B3">
            <w:pPr>
              <w:pStyle w:val="TableParagraph"/>
              <w:spacing w:line="124"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C4BF9CB" w14:textId="77777777" w:rsidR="00EF6E26" w:rsidRDefault="00EF6E26" w:rsidP="006861B3">
            <w:pPr>
              <w:pStyle w:val="TableParagraph"/>
              <w:spacing w:line="124"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9BAE166" w14:textId="77777777" w:rsidR="00EF6E26" w:rsidRDefault="00EF6E26" w:rsidP="006861B3">
            <w:pPr>
              <w:pStyle w:val="TableParagraph"/>
              <w:spacing w:line="124"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5165DB3F" w14:textId="77777777" w:rsidR="00EF6E26" w:rsidRDefault="00EF6E26" w:rsidP="006861B3">
            <w:pPr>
              <w:pStyle w:val="TableParagraph"/>
              <w:spacing w:line="124"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B98EDE2" w14:textId="77777777" w:rsidR="00EF6E26" w:rsidRDefault="00EF6E26" w:rsidP="006861B3">
            <w:pPr>
              <w:pStyle w:val="TableParagraph"/>
              <w:spacing w:line="124"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44EAC374"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7D59167F" w14:textId="77777777" w:rsidR="00EF6E26" w:rsidRDefault="00EF6E26" w:rsidP="006861B3">
            <w:pPr>
              <w:pStyle w:val="TableParagraph"/>
              <w:spacing w:line="124" w:lineRule="exact"/>
              <w:ind w:right="101"/>
              <w:rPr>
                <w:sz w:val="13"/>
              </w:rPr>
            </w:pPr>
            <w:r>
              <w:rPr>
                <w:spacing w:val="-10"/>
                <w:sz w:val="13"/>
              </w:rPr>
              <w:t>–</w:t>
            </w:r>
          </w:p>
        </w:tc>
      </w:tr>
      <w:tr w:rsidR="00EF6E26" w14:paraId="39F404BF" w14:textId="77777777" w:rsidTr="0038505B">
        <w:trPr>
          <w:trHeight w:val="168"/>
        </w:trPr>
        <w:tc>
          <w:tcPr>
            <w:tcW w:w="3510" w:type="dxa"/>
            <w:tcBorders>
              <w:top w:val="nil"/>
              <w:left w:val="single" w:sz="4" w:space="0" w:color="auto"/>
              <w:bottom w:val="nil"/>
              <w:right w:val="single" w:sz="2" w:space="0" w:color="000000"/>
            </w:tcBorders>
          </w:tcPr>
          <w:p w14:paraId="52FA33E2" w14:textId="77777777" w:rsidR="00EF6E26" w:rsidRDefault="00EF6E26" w:rsidP="006861B3">
            <w:pPr>
              <w:pStyle w:val="TableParagraph"/>
              <w:spacing w:line="146" w:lineRule="exact"/>
              <w:ind w:left="33"/>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left w:val="single" w:sz="2" w:space="0" w:color="000000"/>
              <w:bottom w:val="nil"/>
              <w:right w:val="single" w:sz="2" w:space="0" w:color="000000"/>
            </w:tcBorders>
          </w:tcPr>
          <w:p w14:paraId="63A54BE7" w14:textId="77777777" w:rsidR="00EF6E26" w:rsidRDefault="00EF6E26" w:rsidP="006861B3">
            <w:pPr>
              <w:rPr>
                <w:sz w:val="2"/>
                <w:szCs w:val="2"/>
              </w:rPr>
            </w:pPr>
          </w:p>
        </w:tc>
        <w:tc>
          <w:tcPr>
            <w:tcW w:w="833" w:type="dxa"/>
            <w:tcBorders>
              <w:top w:val="nil"/>
              <w:left w:val="single" w:sz="2" w:space="0" w:color="000000"/>
              <w:right w:val="single" w:sz="2" w:space="0" w:color="000000"/>
            </w:tcBorders>
            <w:shd w:val="clear" w:color="auto" w:fill="FFFF99"/>
          </w:tcPr>
          <w:p w14:paraId="575DBED9" w14:textId="77777777" w:rsidR="00EF6E26" w:rsidRDefault="00EF6E26" w:rsidP="006861B3">
            <w:pPr>
              <w:pStyle w:val="TableParagraph"/>
              <w:spacing w:line="146" w:lineRule="exact"/>
              <w:ind w:right="112"/>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426F742E" w14:textId="77777777" w:rsidR="00EF6E26" w:rsidRDefault="00EF6E26" w:rsidP="006861B3">
            <w:pPr>
              <w:pStyle w:val="TableParagraph"/>
              <w:spacing w:line="146"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48C8F163" w14:textId="77777777" w:rsidR="00EF6E26" w:rsidRDefault="00EF6E26" w:rsidP="006861B3">
            <w:pPr>
              <w:pStyle w:val="TableParagraph"/>
              <w:spacing w:line="146"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5FE13349" w14:textId="77777777" w:rsidR="00EF6E26" w:rsidRDefault="00EF6E26" w:rsidP="006861B3">
            <w:pPr>
              <w:pStyle w:val="TableParagraph"/>
              <w:spacing w:line="146" w:lineRule="exact"/>
              <w:ind w:right="108"/>
              <w:rPr>
                <w:sz w:val="13"/>
              </w:rPr>
            </w:pPr>
            <w:r>
              <w:rPr>
                <w:spacing w:val="-10"/>
                <w:sz w:val="13"/>
              </w:rPr>
              <w:t>–</w:t>
            </w:r>
          </w:p>
        </w:tc>
        <w:tc>
          <w:tcPr>
            <w:tcW w:w="833" w:type="dxa"/>
            <w:tcBorders>
              <w:top w:val="nil"/>
              <w:left w:val="single" w:sz="2" w:space="0" w:color="000000"/>
              <w:right w:val="single" w:sz="2" w:space="0" w:color="000000"/>
            </w:tcBorders>
            <w:shd w:val="clear" w:color="auto" w:fill="FFFF99"/>
          </w:tcPr>
          <w:p w14:paraId="5D796CEE" w14:textId="77777777" w:rsidR="00EF6E26" w:rsidRDefault="00EF6E26" w:rsidP="006861B3">
            <w:pPr>
              <w:pStyle w:val="TableParagraph"/>
              <w:spacing w:line="146" w:lineRule="exact"/>
              <w:ind w:right="108"/>
              <w:rPr>
                <w:sz w:val="13"/>
              </w:rPr>
            </w:pPr>
            <w:r>
              <w:rPr>
                <w:spacing w:val="-10"/>
                <w:sz w:val="13"/>
              </w:rPr>
              <w:t>–</w:t>
            </w:r>
          </w:p>
        </w:tc>
        <w:tc>
          <w:tcPr>
            <w:tcW w:w="834" w:type="dxa"/>
            <w:tcBorders>
              <w:top w:val="nil"/>
              <w:left w:val="single" w:sz="2" w:space="0" w:color="000000"/>
              <w:right w:val="single" w:sz="2" w:space="0" w:color="000000"/>
            </w:tcBorders>
            <w:shd w:val="clear" w:color="auto" w:fill="FFFF99"/>
          </w:tcPr>
          <w:p w14:paraId="1654D881" w14:textId="77777777" w:rsidR="00EF6E26" w:rsidRDefault="00EF6E26" w:rsidP="006861B3">
            <w:pPr>
              <w:pStyle w:val="TableParagraph"/>
              <w:spacing w:line="146" w:lineRule="exact"/>
              <w:ind w:right="110"/>
              <w:rPr>
                <w:sz w:val="13"/>
              </w:rPr>
            </w:pPr>
            <w:r>
              <w:rPr>
                <w:spacing w:val="-10"/>
                <w:sz w:val="13"/>
              </w:rPr>
              <w:t>–</w:t>
            </w:r>
          </w:p>
        </w:tc>
        <w:tc>
          <w:tcPr>
            <w:tcW w:w="744" w:type="dxa"/>
            <w:tcBorders>
              <w:top w:val="nil"/>
              <w:left w:val="single" w:sz="2" w:space="0" w:color="000000"/>
              <w:right w:val="single" w:sz="2" w:space="0" w:color="000000"/>
            </w:tcBorders>
          </w:tcPr>
          <w:p w14:paraId="500291DF" w14:textId="77777777" w:rsidR="00EF6E26" w:rsidRDefault="00EF6E26" w:rsidP="006861B3">
            <w:pPr>
              <w:pStyle w:val="TableParagraph"/>
              <w:spacing w:line="146" w:lineRule="exact"/>
              <w:ind w:right="110"/>
              <w:rPr>
                <w:sz w:val="13"/>
              </w:rPr>
            </w:pPr>
            <w:r>
              <w:rPr>
                <w:spacing w:val="-10"/>
                <w:sz w:val="13"/>
              </w:rPr>
              <w:t>–</w:t>
            </w:r>
          </w:p>
        </w:tc>
        <w:tc>
          <w:tcPr>
            <w:tcW w:w="742" w:type="dxa"/>
            <w:vMerge/>
            <w:tcBorders>
              <w:top w:val="nil"/>
              <w:left w:val="single" w:sz="2" w:space="0" w:color="000000"/>
              <w:bottom w:val="single" w:sz="2" w:space="0" w:color="000000"/>
              <w:right w:val="single" w:sz="2" w:space="0" w:color="000000"/>
            </w:tcBorders>
          </w:tcPr>
          <w:p w14:paraId="0DA2FD05" w14:textId="77777777" w:rsidR="00EF6E26" w:rsidRDefault="00EF6E26" w:rsidP="006861B3">
            <w:pPr>
              <w:rPr>
                <w:sz w:val="2"/>
                <w:szCs w:val="2"/>
              </w:rPr>
            </w:pPr>
          </w:p>
        </w:tc>
        <w:tc>
          <w:tcPr>
            <w:tcW w:w="778" w:type="dxa"/>
            <w:tcBorders>
              <w:top w:val="nil"/>
              <w:left w:val="single" w:sz="2" w:space="0" w:color="000000"/>
              <w:right w:val="single" w:sz="4" w:space="0" w:color="auto"/>
            </w:tcBorders>
            <w:shd w:val="clear" w:color="auto" w:fill="FFFF99"/>
          </w:tcPr>
          <w:p w14:paraId="40D15699" w14:textId="77777777" w:rsidR="00EF6E26" w:rsidRDefault="00EF6E26" w:rsidP="006861B3">
            <w:pPr>
              <w:pStyle w:val="TableParagraph"/>
              <w:spacing w:line="146" w:lineRule="exact"/>
              <w:ind w:right="101"/>
              <w:rPr>
                <w:sz w:val="13"/>
              </w:rPr>
            </w:pPr>
            <w:r>
              <w:rPr>
                <w:spacing w:val="-10"/>
                <w:sz w:val="13"/>
              </w:rPr>
              <w:t>–</w:t>
            </w:r>
          </w:p>
        </w:tc>
      </w:tr>
      <w:tr w:rsidR="00EF6E26" w14:paraId="21F9117C" w14:textId="77777777" w:rsidTr="0038505B">
        <w:trPr>
          <w:trHeight w:val="133"/>
        </w:trPr>
        <w:tc>
          <w:tcPr>
            <w:tcW w:w="3510" w:type="dxa"/>
            <w:tcBorders>
              <w:top w:val="nil"/>
              <w:left w:val="single" w:sz="4" w:space="0" w:color="auto"/>
              <w:bottom w:val="nil"/>
              <w:right w:val="single" w:sz="2" w:space="0" w:color="000000"/>
            </w:tcBorders>
          </w:tcPr>
          <w:p w14:paraId="6166F312" w14:textId="77777777" w:rsidR="00EF6E26" w:rsidRDefault="00EF6E26" w:rsidP="006861B3">
            <w:pPr>
              <w:pStyle w:val="TableParagraph"/>
              <w:spacing w:line="111" w:lineRule="exact"/>
              <w:ind w:left="33"/>
              <w:jc w:val="left"/>
              <w:rPr>
                <w:b/>
                <w:sz w:val="13"/>
              </w:rPr>
            </w:pPr>
            <w:r>
              <w:rPr>
                <w:b/>
                <w:sz w:val="13"/>
              </w:rPr>
              <w:t>Total</w:t>
            </w:r>
            <w:r>
              <w:rPr>
                <w:b/>
                <w:spacing w:val="-8"/>
                <w:sz w:val="13"/>
              </w:rPr>
              <w:t xml:space="preserve"> </w:t>
            </w:r>
            <w:r>
              <w:rPr>
                <w:b/>
                <w:sz w:val="13"/>
              </w:rPr>
              <w:t>Derivative</w:t>
            </w:r>
            <w:r>
              <w:rPr>
                <w:b/>
                <w:spacing w:val="-6"/>
                <w:sz w:val="13"/>
              </w:rPr>
              <w:t xml:space="preserve"> </w:t>
            </w:r>
            <w:r>
              <w:rPr>
                <w:b/>
                <w:sz w:val="13"/>
              </w:rPr>
              <w:t>Financial</w:t>
            </w:r>
            <w:r>
              <w:rPr>
                <w:b/>
                <w:spacing w:val="-8"/>
                <w:sz w:val="13"/>
              </w:rPr>
              <w:t xml:space="preserve"> </w:t>
            </w:r>
            <w:r>
              <w:rPr>
                <w:b/>
                <w:spacing w:val="-2"/>
                <w:sz w:val="13"/>
              </w:rPr>
              <w:t>Liability</w:t>
            </w:r>
          </w:p>
        </w:tc>
        <w:tc>
          <w:tcPr>
            <w:tcW w:w="306" w:type="dxa"/>
            <w:vMerge/>
            <w:tcBorders>
              <w:top w:val="nil"/>
              <w:left w:val="single" w:sz="2" w:space="0" w:color="000000"/>
              <w:bottom w:val="nil"/>
              <w:right w:val="single" w:sz="2" w:space="0" w:color="000000"/>
            </w:tcBorders>
          </w:tcPr>
          <w:p w14:paraId="4587D1A8" w14:textId="77777777" w:rsidR="00EF6E26" w:rsidRDefault="00EF6E26" w:rsidP="006861B3">
            <w:pPr>
              <w:rPr>
                <w:sz w:val="2"/>
                <w:szCs w:val="2"/>
              </w:rPr>
            </w:pPr>
          </w:p>
        </w:tc>
        <w:tc>
          <w:tcPr>
            <w:tcW w:w="833" w:type="dxa"/>
            <w:tcBorders>
              <w:left w:val="single" w:sz="2" w:space="0" w:color="000000"/>
              <w:right w:val="single" w:sz="2" w:space="0" w:color="000000"/>
            </w:tcBorders>
          </w:tcPr>
          <w:p w14:paraId="0682E4E3" w14:textId="77777777" w:rsidR="00EF6E26" w:rsidRDefault="00EF6E26" w:rsidP="006861B3">
            <w:pPr>
              <w:pStyle w:val="TableParagraph"/>
              <w:spacing w:line="111" w:lineRule="exact"/>
              <w:ind w:right="139"/>
              <w:rPr>
                <w:b/>
                <w:sz w:val="13"/>
              </w:rPr>
            </w:pPr>
            <w:r>
              <w:rPr>
                <w:b/>
                <w:spacing w:val="-10"/>
                <w:sz w:val="13"/>
              </w:rPr>
              <w:t>-</w:t>
            </w:r>
          </w:p>
        </w:tc>
        <w:tc>
          <w:tcPr>
            <w:tcW w:w="832" w:type="dxa"/>
            <w:tcBorders>
              <w:left w:val="single" w:sz="2" w:space="0" w:color="000000"/>
              <w:right w:val="single" w:sz="2" w:space="0" w:color="000000"/>
            </w:tcBorders>
          </w:tcPr>
          <w:p w14:paraId="66939D8C" w14:textId="77777777" w:rsidR="00EF6E26" w:rsidRDefault="00EF6E26" w:rsidP="006861B3">
            <w:pPr>
              <w:pStyle w:val="TableParagraph"/>
              <w:spacing w:line="111" w:lineRule="exact"/>
              <w:ind w:right="138"/>
              <w:rPr>
                <w:b/>
                <w:sz w:val="13"/>
              </w:rPr>
            </w:pPr>
            <w:r>
              <w:rPr>
                <w:b/>
                <w:spacing w:val="-10"/>
                <w:sz w:val="13"/>
              </w:rPr>
              <w:t>-</w:t>
            </w:r>
          </w:p>
        </w:tc>
        <w:tc>
          <w:tcPr>
            <w:tcW w:w="832" w:type="dxa"/>
            <w:tcBorders>
              <w:left w:val="single" w:sz="2" w:space="0" w:color="000000"/>
              <w:right w:val="single" w:sz="2" w:space="0" w:color="000000"/>
            </w:tcBorders>
          </w:tcPr>
          <w:p w14:paraId="480FEFD5" w14:textId="77777777" w:rsidR="00EF6E26" w:rsidRDefault="00EF6E26" w:rsidP="006861B3">
            <w:pPr>
              <w:pStyle w:val="TableParagraph"/>
              <w:spacing w:line="111" w:lineRule="exact"/>
              <w:ind w:right="137"/>
              <w:rPr>
                <w:b/>
                <w:sz w:val="13"/>
              </w:rPr>
            </w:pPr>
            <w:r>
              <w:rPr>
                <w:b/>
                <w:spacing w:val="-10"/>
                <w:sz w:val="13"/>
              </w:rPr>
              <w:t>-</w:t>
            </w:r>
          </w:p>
        </w:tc>
        <w:tc>
          <w:tcPr>
            <w:tcW w:w="832" w:type="dxa"/>
            <w:tcBorders>
              <w:left w:val="single" w:sz="2" w:space="0" w:color="000000"/>
              <w:right w:val="single" w:sz="2" w:space="0" w:color="000000"/>
            </w:tcBorders>
          </w:tcPr>
          <w:p w14:paraId="26708E67" w14:textId="77777777" w:rsidR="00EF6E26" w:rsidRDefault="00EF6E26" w:rsidP="006861B3">
            <w:pPr>
              <w:pStyle w:val="TableParagraph"/>
              <w:spacing w:line="111" w:lineRule="exact"/>
              <w:ind w:right="136"/>
              <w:rPr>
                <w:b/>
                <w:sz w:val="13"/>
              </w:rPr>
            </w:pPr>
            <w:r>
              <w:rPr>
                <w:b/>
                <w:spacing w:val="-10"/>
                <w:sz w:val="13"/>
              </w:rPr>
              <w:t>-</w:t>
            </w:r>
          </w:p>
        </w:tc>
        <w:tc>
          <w:tcPr>
            <w:tcW w:w="833" w:type="dxa"/>
            <w:tcBorders>
              <w:left w:val="single" w:sz="2" w:space="0" w:color="000000"/>
              <w:right w:val="single" w:sz="2" w:space="0" w:color="000000"/>
            </w:tcBorders>
          </w:tcPr>
          <w:p w14:paraId="4713DEF5" w14:textId="77777777" w:rsidR="00EF6E26" w:rsidRDefault="00EF6E26" w:rsidP="006861B3">
            <w:pPr>
              <w:pStyle w:val="TableParagraph"/>
              <w:spacing w:line="111" w:lineRule="exact"/>
              <w:ind w:right="136"/>
              <w:rPr>
                <w:b/>
                <w:sz w:val="13"/>
              </w:rPr>
            </w:pPr>
            <w:r>
              <w:rPr>
                <w:b/>
                <w:spacing w:val="-10"/>
                <w:sz w:val="13"/>
              </w:rPr>
              <w:t>-</w:t>
            </w:r>
          </w:p>
        </w:tc>
        <w:tc>
          <w:tcPr>
            <w:tcW w:w="834" w:type="dxa"/>
            <w:tcBorders>
              <w:left w:val="single" w:sz="2" w:space="0" w:color="000000"/>
              <w:right w:val="single" w:sz="2" w:space="0" w:color="000000"/>
            </w:tcBorders>
          </w:tcPr>
          <w:p w14:paraId="605D392A" w14:textId="77777777" w:rsidR="00EF6E26" w:rsidRDefault="00EF6E26" w:rsidP="006861B3">
            <w:pPr>
              <w:pStyle w:val="TableParagraph"/>
              <w:spacing w:line="111" w:lineRule="exact"/>
              <w:ind w:right="137"/>
              <w:rPr>
                <w:b/>
                <w:sz w:val="13"/>
              </w:rPr>
            </w:pPr>
            <w:r>
              <w:rPr>
                <w:b/>
                <w:spacing w:val="-10"/>
                <w:sz w:val="13"/>
              </w:rPr>
              <w:t>-</w:t>
            </w:r>
          </w:p>
        </w:tc>
        <w:tc>
          <w:tcPr>
            <w:tcW w:w="744" w:type="dxa"/>
            <w:tcBorders>
              <w:left w:val="single" w:sz="2" w:space="0" w:color="000000"/>
              <w:right w:val="single" w:sz="2" w:space="0" w:color="000000"/>
            </w:tcBorders>
          </w:tcPr>
          <w:p w14:paraId="7366EA21" w14:textId="77777777" w:rsidR="00EF6E26" w:rsidRDefault="00EF6E26" w:rsidP="006861B3">
            <w:pPr>
              <w:pStyle w:val="TableParagraph"/>
              <w:spacing w:line="111" w:lineRule="exact"/>
              <w:ind w:right="137"/>
              <w:rPr>
                <w:b/>
                <w:sz w:val="13"/>
              </w:rPr>
            </w:pPr>
            <w:r>
              <w:rPr>
                <w:b/>
                <w:spacing w:val="-10"/>
                <w:sz w:val="13"/>
              </w:rPr>
              <w:t>-</w:t>
            </w:r>
          </w:p>
        </w:tc>
        <w:tc>
          <w:tcPr>
            <w:tcW w:w="742" w:type="dxa"/>
            <w:vMerge w:val="restart"/>
            <w:tcBorders>
              <w:top w:val="single" w:sz="2" w:space="0" w:color="000000"/>
              <w:left w:val="single" w:sz="2" w:space="0" w:color="000000"/>
              <w:bottom w:val="nil"/>
              <w:right w:val="single" w:sz="2" w:space="0" w:color="000000"/>
            </w:tcBorders>
          </w:tcPr>
          <w:p w14:paraId="4E30E714" w14:textId="77777777" w:rsidR="00EF6E26" w:rsidRDefault="00EF6E26" w:rsidP="006861B3">
            <w:pPr>
              <w:pStyle w:val="TableParagraph"/>
              <w:jc w:val="left"/>
              <w:rPr>
                <w:rFonts w:ascii="Times New Roman"/>
                <w:sz w:val="12"/>
              </w:rPr>
            </w:pPr>
          </w:p>
        </w:tc>
        <w:tc>
          <w:tcPr>
            <w:tcW w:w="778" w:type="dxa"/>
            <w:tcBorders>
              <w:left w:val="single" w:sz="2" w:space="0" w:color="000000"/>
              <w:right w:val="single" w:sz="4" w:space="0" w:color="auto"/>
            </w:tcBorders>
          </w:tcPr>
          <w:p w14:paraId="451DC41B" w14:textId="77777777" w:rsidR="00EF6E26" w:rsidRDefault="00EF6E26" w:rsidP="006861B3">
            <w:pPr>
              <w:pStyle w:val="TableParagraph"/>
              <w:spacing w:line="111" w:lineRule="exact"/>
              <w:ind w:right="130"/>
              <w:rPr>
                <w:b/>
                <w:sz w:val="13"/>
              </w:rPr>
            </w:pPr>
            <w:r>
              <w:rPr>
                <w:b/>
                <w:spacing w:val="-10"/>
                <w:sz w:val="13"/>
              </w:rPr>
              <w:t>-</w:t>
            </w:r>
          </w:p>
        </w:tc>
      </w:tr>
      <w:tr w:rsidR="00EF6E26" w14:paraId="059E450F" w14:textId="77777777" w:rsidTr="0038505B">
        <w:trPr>
          <w:trHeight w:val="141"/>
        </w:trPr>
        <w:tc>
          <w:tcPr>
            <w:tcW w:w="3510" w:type="dxa"/>
            <w:tcBorders>
              <w:top w:val="nil"/>
              <w:left w:val="single" w:sz="4" w:space="0" w:color="auto"/>
              <w:bottom w:val="nil"/>
              <w:right w:val="single" w:sz="2" w:space="0" w:color="000000"/>
            </w:tcBorders>
          </w:tcPr>
          <w:p w14:paraId="6B207512" w14:textId="77777777" w:rsidR="00EF6E26" w:rsidRDefault="00EF6E26" w:rsidP="006861B3">
            <w:pPr>
              <w:pStyle w:val="TableParagraph"/>
              <w:spacing w:line="111" w:lineRule="exact"/>
              <w:ind w:left="33"/>
              <w:jc w:val="left"/>
              <w:rPr>
                <w:b/>
                <w:sz w:val="13"/>
              </w:rPr>
            </w:pPr>
            <w:r>
              <w:rPr>
                <w:b/>
                <w:sz w:val="13"/>
              </w:rPr>
              <w:t>Finance</w:t>
            </w:r>
            <w:r>
              <w:rPr>
                <w:b/>
                <w:spacing w:val="-6"/>
                <w:sz w:val="13"/>
              </w:rPr>
              <w:t xml:space="preserve"> </w:t>
            </w:r>
            <w:r>
              <w:rPr>
                <w:b/>
                <w:sz w:val="13"/>
              </w:rPr>
              <w:t>Lease</w:t>
            </w:r>
            <w:r>
              <w:rPr>
                <w:b/>
                <w:spacing w:val="-5"/>
                <w:sz w:val="13"/>
              </w:rPr>
              <w:t xml:space="preserve"> </w:t>
            </w:r>
            <w:r>
              <w:rPr>
                <w:b/>
                <w:spacing w:val="-2"/>
                <w:sz w:val="13"/>
              </w:rPr>
              <w:t>Liability</w:t>
            </w:r>
          </w:p>
        </w:tc>
        <w:tc>
          <w:tcPr>
            <w:tcW w:w="306" w:type="dxa"/>
            <w:vMerge/>
            <w:tcBorders>
              <w:top w:val="nil"/>
              <w:left w:val="single" w:sz="2" w:space="0" w:color="000000"/>
              <w:bottom w:val="nil"/>
              <w:right w:val="single" w:sz="2" w:space="0" w:color="000000"/>
            </w:tcBorders>
          </w:tcPr>
          <w:p w14:paraId="57382820" w14:textId="77777777" w:rsidR="00EF6E26" w:rsidRDefault="00EF6E26" w:rsidP="006861B3">
            <w:pPr>
              <w:rPr>
                <w:sz w:val="2"/>
                <w:szCs w:val="2"/>
              </w:rPr>
            </w:pPr>
          </w:p>
        </w:tc>
        <w:tc>
          <w:tcPr>
            <w:tcW w:w="833" w:type="dxa"/>
            <w:tcBorders>
              <w:left w:val="single" w:sz="2" w:space="0" w:color="000000"/>
              <w:bottom w:val="nil"/>
              <w:right w:val="single" w:sz="2" w:space="0" w:color="000000"/>
            </w:tcBorders>
          </w:tcPr>
          <w:p w14:paraId="206845BE"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5B485600"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01181EE3"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156598A0" w14:textId="77777777" w:rsidR="00EF6E26" w:rsidRDefault="00EF6E26" w:rsidP="006861B3">
            <w:pPr>
              <w:pStyle w:val="TableParagraph"/>
              <w:jc w:val="left"/>
              <w:rPr>
                <w:rFonts w:ascii="Times New Roman"/>
                <w:sz w:val="8"/>
              </w:rPr>
            </w:pPr>
          </w:p>
        </w:tc>
        <w:tc>
          <w:tcPr>
            <w:tcW w:w="833" w:type="dxa"/>
            <w:tcBorders>
              <w:left w:val="single" w:sz="2" w:space="0" w:color="000000"/>
              <w:bottom w:val="nil"/>
              <w:right w:val="single" w:sz="2" w:space="0" w:color="000000"/>
            </w:tcBorders>
          </w:tcPr>
          <w:p w14:paraId="759CE167" w14:textId="77777777" w:rsidR="00EF6E26" w:rsidRDefault="00EF6E26" w:rsidP="006861B3">
            <w:pPr>
              <w:pStyle w:val="TableParagraph"/>
              <w:jc w:val="left"/>
              <w:rPr>
                <w:rFonts w:ascii="Times New Roman"/>
                <w:sz w:val="8"/>
              </w:rPr>
            </w:pPr>
          </w:p>
        </w:tc>
        <w:tc>
          <w:tcPr>
            <w:tcW w:w="834" w:type="dxa"/>
            <w:tcBorders>
              <w:left w:val="single" w:sz="2" w:space="0" w:color="000000"/>
              <w:bottom w:val="nil"/>
              <w:right w:val="single" w:sz="2" w:space="0" w:color="000000"/>
            </w:tcBorders>
          </w:tcPr>
          <w:p w14:paraId="1E80295D" w14:textId="77777777" w:rsidR="00EF6E26" w:rsidRDefault="00EF6E26" w:rsidP="006861B3">
            <w:pPr>
              <w:pStyle w:val="TableParagraph"/>
              <w:jc w:val="left"/>
              <w:rPr>
                <w:rFonts w:ascii="Times New Roman"/>
                <w:sz w:val="8"/>
              </w:rPr>
            </w:pPr>
          </w:p>
        </w:tc>
        <w:tc>
          <w:tcPr>
            <w:tcW w:w="744" w:type="dxa"/>
            <w:tcBorders>
              <w:left w:val="single" w:sz="2" w:space="0" w:color="000000"/>
              <w:bottom w:val="nil"/>
              <w:right w:val="single" w:sz="2" w:space="0" w:color="000000"/>
            </w:tcBorders>
          </w:tcPr>
          <w:p w14:paraId="35BF9719" w14:textId="77777777" w:rsidR="00EF6E26" w:rsidRDefault="00EF6E26" w:rsidP="006861B3">
            <w:pPr>
              <w:pStyle w:val="TableParagraph"/>
              <w:jc w:val="left"/>
              <w:rPr>
                <w:rFonts w:ascii="Times New Roman"/>
                <w:sz w:val="8"/>
              </w:rPr>
            </w:pPr>
          </w:p>
        </w:tc>
        <w:tc>
          <w:tcPr>
            <w:tcW w:w="742" w:type="dxa"/>
            <w:vMerge/>
            <w:tcBorders>
              <w:top w:val="nil"/>
              <w:left w:val="single" w:sz="2" w:space="0" w:color="000000"/>
              <w:bottom w:val="nil"/>
              <w:right w:val="single" w:sz="2" w:space="0" w:color="000000"/>
            </w:tcBorders>
          </w:tcPr>
          <w:p w14:paraId="12146A69" w14:textId="77777777" w:rsidR="00EF6E26" w:rsidRDefault="00EF6E26" w:rsidP="006861B3">
            <w:pPr>
              <w:rPr>
                <w:sz w:val="2"/>
                <w:szCs w:val="2"/>
              </w:rPr>
            </w:pPr>
          </w:p>
        </w:tc>
        <w:tc>
          <w:tcPr>
            <w:tcW w:w="778" w:type="dxa"/>
            <w:tcBorders>
              <w:left w:val="single" w:sz="2" w:space="0" w:color="000000"/>
              <w:bottom w:val="nil"/>
              <w:right w:val="single" w:sz="4" w:space="0" w:color="auto"/>
            </w:tcBorders>
          </w:tcPr>
          <w:p w14:paraId="3442E6D5" w14:textId="77777777" w:rsidR="00EF6E26" w:rsidRDefault="00EF6E26" w:rsidP="006861B3">
            <w:pPr>
              <w:pStyle w:val="TableParagraph"/>
              <w:jc w:val="left"/>
              <w:rPr>
                <w:rFonts w:ascii="Times New Roman"/>
                <w:sz w:val="8"/>
              </w:rPr>
            </w:pPr>
          </w:p>
        </w:tc>
      </w:tr>
      <w:tr w:rsidR="00EF6E26" w14:paraId="3179196F" w14:textId="77777777" w:rsidTr="0038505B">
        <w:trPr>
          <w:trHeight w:val="118"/>
        </w:trPr>
        <w:tc>
          <w:tcPr>
            <w:tcW w:w="3510" w:type="dxa"/>
            <w:tcBorders>
              <w:top w:val="nil"/>
              <w:left w:val="single" w:sz="4" w:space="0" w:color="auto"/>
              <w:bottom w:val="nil"/>
              <w:right w:val="single" w:sz="2" w:space="0" w:color="000000"/>
            </w:tcBorders>
          </w:tcPr>
          <w:p w14:paraId="23CC1576" w14:textId="77777777" w:rsidR="00EF6E26" w:rsidRDefault="00EF6E26" w:rsidP="006861B3">
            <w:pPr>
              <w:pStyle w:val="TableParagraph"/>
              <w:spacing w:line="99"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67600E81"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B19655E" w14:textId="77777777" w:rsidR="00EF6E26" w:rsidRDefault="00EF6E26" w:rsidP="006861B3">
            <w:pPr>
              <w:pStyle w:val="TableParagraph"/>
              <w:spacing w:line="9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852C6AD"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A9CBAAF"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9B28B43" w14:textId="77777777" w:rsidR="00EF6E26" w:rsidRDefault="00EF6E26" w:rsidP="006861B3">
            <w:pPr>
              <w:pStyle w:val="TableParagraph"/>
              <w:spacing w:line="9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1957251" w14:textId="77777777" w:rsidR="00EF6E26" w:rsidRDefault="00EF6E26" w:rsidP="006861B3">
            <w:pPr>
              <w:pStyle w:val="TableParagraph"/>
              <w:spacing w:line="9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D4F5342" w14:textId="77777777" w:rsidR="00EF6E26" w:rsidRDefault="00EF6E26" w:rsidP="006861B3">
            <w:pPr>
              <w:pStyle w:val="TableParagraph"/>
              <w:spacing w:line="9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739EFE7" w14:textId="77777777" w:rsidR="00EF6E26" w:rsidRDefault="00EF6E26" w:rsidP="006861B3">
            <w:pPr>
              <w:pStyle w:val="TableParagraph"/>
              <w:spacing w:line="9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04B5647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DDBB9F1" w14:textId="77777777" w:rsidR="00EF6E26" w:rsidRDefault="00EF6E26" w:rsidP="006861B3">
            <w:pPr>
              <w:pStyle w:val="TableParagraph"/>
              <w:spacing w:line="99" w:lineRule="exact"/>
              <w:ind w:right="101"/>
              <w:rPr>
                <w:sz w:val="13"/>
              </w:rPr>
            </w:pPr>
            <w:r>
              <w:rPr>
                <w:spacing w:val="-10"/>
                <w:sz w:val="13"/>
              </w:rPr>
              <w:t>–</w:t>
            </w:r>
          </w:p>
        </w:tc>
      </w:tr>
      <w:tr w:rsidR="00EF6E26" w14:paraId="025CD4FC" w14:textId="77777777" w:rsidTr="0038505B">
        <w:trPr>
          <w:trHeight w:val="148"/>
        </w:trPr>
        <w:tc>
          <w:tcPr>
            <w:tcW w:w="3510" w:type="dxa"/>
            <w:tcBorders>
              <w:top w:val="nil"/>
              <w:left w:val="single" w:sz="4" w:space="0" w:color="auto"/>
              <w:bottom w:val="nil"/>
              <w:right w:val="single" w:sz="2" w:space="0" w:color="000000"/>
            </w:tcBorders>
          </w:tcPr>
          <w:p w14:paraId="0DD18AB9" w14:textId="77777777" w:rsidR="00EF6E26" w:rsidRDefault="00EF6E26" w:rsidP="006861B3">
            <w:pPr>
              <w:pStyle w:val="TableParagraph"/>
              <w:spacing w:line="129"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3AC3950D"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C39F640"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6A8EFF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A0B5E68"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13176AE"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1A29BD9"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64194DF"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CF8FBF6"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56E6FB1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763C4CD7" w14:textId="77777777" w:rsidR="00EF6E26" w:rsidRDefault="00EF6E26" w:rsidP="006861B3">
            <w:pPr>
              <w:pStyle w:val="TableParagraph"/>
              <w:spacing w:line="129" w:lineRule="exact"/>
              <w:ind w:right="101"/>
              <w:rPr>
                <w:sz w:val="13"/>
              </w:rPr>
            </w:pPr>
            <w:r>
              <w:rPr>
                <w:spacing w:val="-10"/>
                <w:sz w:val="13"/>
              </w:rPr>
              <w:t>–</w:t>
            </w:r>
          </w:p>
        </w:tc>
      </w:tr>
      <w:tr w:rsidR="00EF6E26" w14:paraId="78017FB2" w14:textId="77777777" w:rsidTr="0038505B">
        <w:trPr>
          <w:trHeight w:val="148"/>
        </w:trPr>
        <w:tc>
          <w:tcPr>
            <w:tcW w:w="3510" w:type="dxa"/>
            <w:tcBorders>
              <w:top w:val="nil"/>
              <w:left w:val="single" w:sz="4" w:space="0" w:color="auto"/>
              <w:bottom w:val="nil"/>
              <w:right w:val="single" w:sz="2" w:space="0" w:color="000000"/>
            </w:tcBorders>
          </w:tcPr>
          <w:p w14:paraId="3E638B35" w14:textId="77777777" w:rsidR="00EF6E26" w:rsidRDefault="00EF6E26" w:rsidP="006861B3">
            <w:pPr>
              <w:pStyle w:val="TableParagraph"/>
              <w:spacing w:line="129" w:lineRule="exact"/>
              <w:ind w:left="33"/>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0BE04AEC"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6A701F9"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00376D0"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FF1DCB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CADE399"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601537B"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BEC4291"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1C286F2"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5EBFDCAF"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1821F90" w14:textId="77777777" w:rsidR="00EF6E26" w:rsidRDefault="00EF6E26" w:rsidP="006861B3">
            <w:pPr>
              <w:pStyle w:val="TableParagraph"/>
              <w:spacing w:line="129" w:lineRule="exact"/>
              <w:ind w:right="101"/>
              <w:rPr>
                <w:sz w:val="13"/>
              </w:rPr>
            </w:pPr>
            <w:r>
              <w:rPr>
                <w:spacing w:val="-10"/>
                <w:sz w:val="13"/>
              </w:rPr>
              <w:t>–</w:t>
            </w:r>
          </w:p>
        </w:tc>
      </w:tr>
      <w:tr w:rsidR="00EF6E26" w14:paraId="5D53E51C" w14:textId="77777777" w:rsidTr="0038505B">
        <w:trPr>
          <w:trHeight w:val="148"/>
        </w:trPr>
        <w:tc>
          <w:tcPr>
            <w:tcW w:w="3510" w:type="dxa"/>
            <w:tcBorders>
              <w:top w:val="nil"/>
              <w:left w:val="single" w:sz="4" w:space="0" w:color="auto"/>
              <w:bottom w:val="nil"/>
              <w:right w:val="single" w:sz="2" w:space="0" w:color="000000"/>
            </w:tcBorders>
          </w:tcPr>
          <w:p w14:paraId="6C8CCC32" w14:textId="77777777" w:rsidR="00EF6E26" w:rsidRDefault="00EF6E26" w:rsidP="006861B3">
            <w:pPr>
              <w:pStyle w:val="TableParagraph"/>
              <w:spacing w:line="129"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70827B32"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8BD0FB2"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80FF41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714A4D9"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E04E807"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D465486"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E255573"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694BDC2A"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1E4A2AB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1E55D187" w14:textId="77777777" w:rsidR="00EF6E26" w:rsidRDefault="00EF6E26" w:rsidP="006861B3">
            <w:pPr>
              <w:pStyle w:val="TableParagraph"/>
              <w:spacing w:line="129" w:lineRule="exact"/>
              <w:ind w:right="101"/>
              <w:rPr>
                <w:sz w:val="13"/>
              </w:rPr>
            </w:pPr>
            <w:r>
              <w:rPr>
                <w:spacing w:val="-10"/>
                <w:sz w:val="13"/>
              </w:rPr>
              <w:t>–</w:t>
            </w:r>
          </w:p>
        </w:tc>
      </w:tr>
      <w:tr w:rsidR="00EF6E26" w14:paraId="272EF89C" w14:textId="77777777" w:rsidTr="0038505B">
        <w:trPr>
          <w:trHeight w:val="148"/>
        </w:trPr>
        <w:tc>
          <w:tcPr>
            <w:tcW w:w="3510" w:type="dxa"/>
            <w:tcBorders>
              <w:top w:val="nil"/>
              <w:left w:val="single" w:sz="4" w:space="0" w:color="auto"/>
              <w:bottom w:val="nil"/>
              <w:right w:val="single" w:sz="2" w:space="0" w:color="000000"/>
            </w:tcBorders>
          </w:tcPr>
          <w:p w14:paraId="76893E6E" w14:textId="77777777" w:rsidR="00EF6E26" w:rsidRDefault="00EF6E26" w:rsidP="006861B3">
            <w:pPr>
              <w:pStyle w:val="TableParagraph"/>
              <w:spacing w:line="129"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0A2D0B4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D178739"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AAB9863"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401B90C"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124EC36"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08687FF"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441BF3D7"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F6658E7"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146D86B0"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8D4CFA6" w14:textId="77777777" w:rsidR="00EF6E26" w:rsidRDefault="00EF6E26" w:rsidP="006861B3">
            <w:pPr>
              <w:pStyle w:val="TableParagraph"/>
              <w:spacing w:line="129" w:lineRule="exact"/>
              <w:ind w:right="101"/>
              <w:rPr>
                <w:sz w:val="13"/>
              </w:rPr>
            </w:pPr>
            <w:r>
              <w:rPr>
                <w:spacing w:val="-10"/>
                <w:sz w:val="13"/>
              </w:rPr>
              <w:t>–</w:t>
            </w:r>
          </w:p>
        </w:tc>
      </w:tr>
      <w:tr w:rsidR="00EF6E26" w14:paraId="64023291" w14:textId="77777777" w:rsidTr="0038505B">
        <w:trPr>
          <w:trHeight w:val="148"/>
        </w:trPr>
        <w:tc>
          <w:tcPr>
            <w:tcW w:w="3510" w:type="dxa"/>
            <w:tcBorders>
              <w:top w:val="nil"/>
              <w:left w:val="single" w:sz="4" w:space="0" w:color="auto"/>
              <w:bottom w:val="nil"/>
              <w:right w:val="single" w:sz="2" w:space="0" w:color="000000"/>
            </w:tcBorders>
          </w:tcPr>
          <w:p w14:paraId="50044253" w14:textId="77777777" w:rsidR="00EF6E26" w:rsidRDefault="00EF6E26" w:rsidP="006861B3">
            <w:pPr>
              <w:pStyle w:val="TableParagraph"/>
              <w:spacing w:line="129"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4E715932"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D77B458"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44E845D"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338A8F1"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FB6187D"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7D665D3"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70D3781"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1172043"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2F3D805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657210FA" w14:textId="77777777" w:rsidR="00EF6E26" w:rsidRDefault="00EF6E26" w:rsidP="006861B3">
            <w:pPr>
              <w:pStyle w:val="TableParagraph"/>
              <w:spacing w:line="129" w:lineRule="exact"/>
              <w:ind w:right="101"/>
              <w:rPr>
                <w:sz w:val="13"/>
              </w:rPr>
            </w:pPr>
            <w:r>
              <w:rPr>
                <w:spacing w:val="-10"/>
                <w:sz w:val="13"/>
              </w:rPr>
              <w:t>–</w:t>
            </w:r>
          </w:p>
        </w:tc>
      </w:tr>
      <w:tr w:rsidR="00EF6E26" w14:paraId="5BE3CECA" w14:textId="77777777" w:rsidTr="0038505B">
        <w:trPr>
          <w:trHeight w:val="148"/>
        </w:trPr>
        <w:tc>
          <w:tcPr>
            <w:tcW w:w="3510" w:type="dxa"/>
            <w:tcBorders>
              <w:top w:val="nil"/>
              <w:left w:val="single" w:sz="4" w:space="0" w:color="auto"/>
              <w:bottom w:val="nil"/>
              <w:right w:val="single" w:sz="2" w:space="0" w:color="000000"/>
            </w:tcBorders>
          </w:tcPr>
          <w:p w14:paraId="435AC628" w14:textId="77777777" w:rsidR="00EF6E26" w:rsidRDefault="00EF6E26" w:rsidP="006861B3">
            <w:pPr>
              <w:pStyle w:val="TableParagraph"/>
              <w:spacing w:line="129" w:lineRule="exact"/>
              <w:ind w:left="33"/>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0C70D270"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F45C75C"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2FE08DD"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6A6C41A"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6BDEDAA"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2F5372E4"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F6B7064"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7C384D1"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2CB339F"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888319B" w14:textId="77777777" w:rsidR="00EF6E26" w:rsidRDefault="00EF6E26" w:rsidP="006861B3">
            <w:pPr>
              <w:pStyle w:val="TableParagraph"/>
              <w:spacing w:line="129" w:lineRule="exact"/>
              <w:ind w:right="101"/>
              <w:rPr>
                <w:sz w:val="13"/>
              </w:rPr>
            </w:pPr>
            <w:r>
              <w:rPr>
                <w:spacing w:val="-10"/>
                <w:sz w:val="13"/>
              </w:rPr>
              <w:t>–</w:t>
            </w:r>
          </w:p>
        </w:tc>
      </w:tr>
      <w:tr w:rsidR="00EF6E26" w14:paraId="63FCCFE9" w14:textId="77777777" w:rsidTr="0038505B">
        <w:trPr>
          <w:trHeight w:val="148"/>
        </w:trPr>
        <w:tc>
          <w:tcPr>
            <w:tcW w:w="3510" w:type="dxa"/>
            <w:tcBorders>
              <w:top w:val="nil"/>
              <w:left w:val="single" w:sz="4" w:space="0" w:color="auto"/>
              <w:bottom w:val="nil"/>
              <w:right w:val="single" w:sz="2" w:space="0" w:color="000000"/>
            </w:tcBorders>
          </w:tcPr>
          <w:p w14:paraId="4D810029" w14:textId="77777777" w:rsidR="00EF6E26" w:rsidRDefault="00EF6E26" w:rsidP="006861B3">
            <w:pPr>
              <w:pStyle w:val="TableParagraph"/>
              <w:spacing w:line="129" w:lineRule="exact"/>
              <w:ind w:left="33"/>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68F00A7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BCF8FAA"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4C74B51"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CA1451C"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1E4FF1D"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91BE15E"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DA180DC"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7D923C2"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03D86EB"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36DBD1D" w14:textId="77777777" w:rsidR="00EF6E26" w:rsidRDefault="00EF6E26" w:rsidP="006861B3">
            <w:pPr>
              <w:pStyle w:val="TableParagraph"/>
              <w:spacing w:line="129" w:lineRule="exact"/>
              <w:ind w:right="101"/>
              <w:rPr>
                <w:sz w:val="13"/>
              </w:rPr>
            </w:pPr>
            <w:r>
              <w:rPr>
                <w:spacing w:val="-10"/>
                <w:sz w:val="13"/>
              </w:rPr>
              <w:t>–</w:t>
            </w:r>
          </w:p>
        </w:tc>
      </w:tr>
      <w:tr w:rsidR="00EF6E26" w14:paraId="53085387" w14:textId="77777777" w:rsidTr="0038505B">
        <w:trPr>
          <w:trHeight w:val="148"/>
        </w:trPr>
        <w:tc>
          <w:tcPr>
            <w:tcW w:w="3510" w:type="dxa"/>
            <w:tcBorders>
              <w:top w:val="nil"/>
              <w:left w:val="single" w:sz="4" w:space="0" w:color="auto"/>
              <w:bottom w:val="nil"/>
              <w:right w:val="single" w:sz="2" w:space="0" w:color="000000"/>
            </w:tcBorders>
          </w:tcPr>
          <w:p w14:paraId="74C0F755" w14:textId="77777777" w:rsidR="00EF6E26" w:rsidRDefault="00EF6E26" w:rsidP="006861B3">
            <w:pPr>
              <w:pStyle w:val="TableParagraph"/>
              <w:spacing w:line="129" w:lineRule="exact"/>
              <w:ind w:left="33"/>
              <w:jc w:val="left"/>
              <w:rPr>
                <w:sz w:val="13"/>
              </w:rPr>
            </w:pPr>
            <w:r>
              <w:rPr>
                <w:sz w:val="13"/>
              </w:rPr>
              <w:t>Private</w:t>
            </w:r>
            <w:r>
              <w:rPr>
                <w:spacing w:val="-5"/>
                <w:sz w:val="13"/>
              </w:rPr>
              <w:t xml:space="preserve"> </w:t>
            </w:r>
            <w:r>
              <w:rPr>
                <w:spacing w:val="-2"/>
                <w:sz w:val="13"/>
              </w:rPr>
              <w:t>Enterprises</w:t>
            </w:r>
          </w:p>
        </w:tc>
        <w:tc>
          <w:tcPr>
            <w:tcW w:w="306" w:type="dxa"/>
            <w:vMerge/>
            <w:tcBorders>
              <w:top w:val="nil"/>
              <w:left w:val="single" w:sz="2" w:space="0" w:color="000000"/>
              <w:bottom w:val="nil"/>
              <w:right w:val="single" w:sz="2" w:space="0" w:color="000000"/>
            </w:tcBorders>
          </w:tcPr>
          <w:p w14:paraId="29DD61FB"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D049574"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3E6509E"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5AF9031"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B3B9CFD"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4902730C"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E0464BA"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9993DD1"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56E53359"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1EFAE8E" w14:textId="77777777" w:rsidR="00EF6E26" w:rsidRDefault="00EF6E26" w:rsidP="006861B3">
            <w:pPr>
              <w:pStyle w:val="TableParagraph"/>
              <w:spacing w:line="129" w:lineRule="exact"/>
              <w:ind w:right="101"/>
              <w:rPr>
                <w:sz w:val="13"/>
              </w:rPr>
            </w:pPr>
            <w:r>
              <w:rPr>
                <w:spacing w:val="-10"/>
                <w:sz w:val="13"/>
              </w:rPr>
              <w:t>–</w:t>
            </w:r>
          </w:p>
        </w:tc>
      </w:tr>
      <w:tr w:rsidR="00EF6E26" w14:paraId="1F3D7C21" w14:textId="77777777" w:rsidTr="0038505B">
        <w:trPr>
          <w:trHeight w:val="148"/>
        </w:trPr>
        <w:tc>
          <w:tcPr>
            <w:tcW w:w="3510" w:type="dxa"/>
            <w:tcBorders>
              <w:top w:val="nil"/>
              <w:left w:val="single" w:sz="4" w:space="0" w:color="auto"/>
              <w:bottom w:val="nil"/>
              <w:right w:val="single" w:sz="2" w:space="0" w:color="000000"/>
            </w:tcBorders>
          </w:tcPr>
          <w:p w14:paraId="01794900" w14:textId="77777777" w:rsidR="00EF6E26" w:rsidRDefault="00EF6E26" w:rsidP="006861B3">
            <w:pPr>
              <w:pStyle w:val="TableParagraph"/>
              <w:spacing w:line="129" w:lineRule="exact"/>
              <w:ind w:left="33"/>
              <w:jc w:val="left"/>
              <w:rPr>
                <w:sz w:val="13"/>
              </w:rPr>
            </w:pPr>
            <w:r>
              <w:rPr>
                <w:sz w:val="13"/>
              </w:rPr>
              <w:t>Public</w:t>
            </w:r>
            <w:r>
              <w:rPr>
                <w:spacing w:val="-4"/>
                <w:sz w:val="13"/>
              </w:rPr>
              <w:t xml:space="preserve"> </w:t>
            </w:r>
            <w:r>
              <w:rPr>
                <w:spacing w:val="-2"/>
                <w:sz w:val="13"/>
              </w:rPr>
              <w:t>Corporations</w:t>
            </w:r>
          </w:p>
        </w:tc>
        <w:tc>
          <w:tcPr>
            <w:tcW w:w="306" w:type="dxa"/>
            <w:vMerge/>
            <w:tcBorders>
              <w:top w:val="nil"/>
              <w:left w:val="single" w:sz="2" w:space="0" w:color="000000"/>
              <w:bottom w:val="nil"/>
              <w:right w:val="single" w:sz="2" w:space="0" w:color="000000"/>
            </w:tcBorders>
          </w:tcPr>
          <w:p w14:paraId="24F22825"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8FACE2F"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8C4D600"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252960A"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552E7E1"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896924F"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377A603"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028753D"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5B268F2F"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714FD8CF" w14:textId="77777777" w:rsidR="00EF6E26" w:rsidRDefault="00EF6E26" w:rsidP="006861B3">
            <w:pPr>
              <w:pStyle w:val="TableParagraph"/>
              <w:spacing w:line="129" w:lineRule="exact"/>
              <w:ind w:right="101"/>
              <w:rPr>
                <w:sz w:val="13"/>
              </w:rPr>
            </w:pPr>
            <w:r>
              <w:rPr>
                <w:spacing w:val="-10"/>
                <w:sz w:val="13"/>
              </w:rPr>
              <w:t>–</w:t>
            </w:r>
          </w:p>
        </w:tc>
      </w:tr>
      <w:tr w:rsidR="00EF6E26" w14:paraId="50DC1878" w14:textId="77777777" w:rsidTr="0038505B">
        <w:trPr>
          <w:trHeight w:val="171"/>
        </w:trPr>
        <w:tc>
          <w:tcPr>
            <w:tcW w:w="3510" w:type="dxa"/>
            <w:tcBorders>
              <w:top w:val="nil"/>
              <w:left w:val="single" w:sz="4" w:space="0" w:color="auto"/>
              <w:bottom w:val="nil"/>
              <w:right w:val="single" w:sz="2" w:space="0" w:color="000000"/>
            </w:tcBorders>
          </w:tcPr>
          <w:p w14:paraId="14CFCC71" w14:textId="77777777" w:rsidR="00EF6E26" w:rsidRDefault="00EF6E26" w:rsidP="006861B3">
            <w:pPr>
              <w:pStyle w:val="TableParagraph"/>
              <w:spacing w:line="149" w:lineRule="exact"/>
              <w:ind w:left="33"/>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left w:val="single" w:sz="2" w:space="0" w:color="000000"/>
              <w:bottom w:val="nil"/>
              <w:right w:val="single" w:sz="2" w:space="0" w:color="000000"/>
            </w:tcBorders>
          </w:tcPr>
          <w:p w14:paraId="02E2C559" w14:textId="77777777" w:rsidR="00EF6E26" w:rsidRDefault="00EF6E26" w:rsidP="006861B3">
            <w:pPr>
              <w:rPr>
                <w:sz w:val="2"/>
                <w:szCs w:val="2"/>
              </w:rPr>
            </w:pPr>
          </w:p>
        </w:tc>
        <w:tc>
          <w:tcPr>
            <w:tcW w:w="833" w:type="dxa"/>
            <w:tcBorders>
              <w:top w:val="nil"/>
              <w:left w:val="single" w:sz="2" w:space="0" w:color="000000"/>
              <w:right w:val="single" w:sz="2" w:space="0" w:color="000000"/>
            </w:tcBorders>
            <w:shd w:val="clear" w:color="auto" w:fill="FFFF99"/>
          </w:tcPr>
          <w:p w14:paraId="50B9A6F2" w14:textId="77777777" w:rsidR="00EF6E26" w:rsidRDefault="00EF6E26" w:rsidP="006861B3">
            <w:pPr>
              <w:pStyle w:val="TableParagraph"/>
              <w:spacing w:line="149" w:lineRule="exact"/>
              <w:ind w:right="112"/>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7D4673EB"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12DA05B2"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511932F0" w14:textId="77777777" w:rsidR="00EF6E26" w:rsidRDefault="00EF6E26" w:rsidP="006861B3">
            <w:pPr>
              <w:pStyle w:val="TableParagraph"/>
              <w:spacing w:line="149" w:lineRule="exact"/>
              <w:ind w:right="108"/>
              <w:rPr>
                <w:sz w:val="13"/>
              </w:rPr>
            </w:pPr>
            <w:r>
              <w:rPr>
                <w:spacing w:val="-10"/>
                <w:sz w:val="13"/>
              </w:rPr>
              <w:t>–</w:t>
            </w:r>
          </w:p>
        </w:tc>
        <w:tc>
          <w:tcPr>
            <w:tcW w:w="833" w:type="dxa"/>
            <w:tcBorders>
              <w:top w:val="nil"/>
              <w:left w:val="single" w:sz="2" w:space="0" w:color="000000"/>
              <w:right w:val="single" w:sz="2" w:space="0" w:color="000000"/>
            </w:tcBorders>
            <w:shd w:val="clear" w:color="auto" w:fill="FFFF99"/>
          </w:tcPr>
          <w:p w14:paraId="4EC400A5" w14:textId="77777777" w:rsidR="00EF6E26" w:rsidRDefault="00EF6E26" w:rsidP="006861B3">
            <w:pPr>
              <w:pStyle w:val="TableParagraph"/>
              <w:spacing w:line="149" w:lineRule="exact"/>
              <w:ind w:right="108"/>
              <w:rPr>
                <w:sz w:val="13"/>
              </w:rPr>
            </w:pPr>
            <w:r>
              <w:rPr>
                <w:spacing w:val="-10"/>
                <w:sz w:val="13"/>
              </w:rPr>
              <w:t>–</w:t>
            </w:r>
          </w:p>
        </w:tc>
        <w:tc>
          <w:tcPr>
            <w:tcW w:w="834" w:type="dxa"/>
            <w:tcBorders>
              <w:top w:val="nil"/>
              <w:left w:val="single" w:sz="2" w:space="0" w:color="000000"/>
              <w:right w:val="single" w:sz="2" w:space="0" w:color="000000"/>
            </w:tcBorders>
            <w:shd w:val="clear" w:color="auto" w:fill="FFFF99"/>
          </w:tcPr>
          <w:p w14:paraId="5059A384" w14:textId="77777777" w:rsidR="00EF6E26" w:rsidRDefault="00EF6E26" w:rsidP="006861B3">
            <w:pPr>
              <w:pStyle w:val="TableParagraph"/>
              <w:spacing w:line="149" w:lineRule="exact"/>
              <w:ind w:right="110"/>
              <w:rPr>
                <w:sz w:val="13"/>
              </w:rPr>
            </w:pPr>
            <w:r>
              <w:rPr>
                <w:spacing w:val="-10"/>
                <w:sz w:val="13"/>
              </w:rPr>
              <w:t>–</w:t>
            </w:r>
          </w:p>
        </w:tc>
        <w:tc>
          <w:tcPr>
            <w:tcW w:w="744" w:type="dxa"/>
            <w:tcBorders>
              <w:top w:val="nil"/>
              <w:left w:val="single" w:sz="2" w:space="0" w:color="000000"/>
              <w:right w:val="single" w:sz="2" w:space="0" w:color="000000"/>
            </w:tcBorders>
          </w:tcPr>
          <w:p w14:paraId="19E2D62C" w14:textId="77777777" w:rsidR="00EF6E26" w:rsidRDefault="00EF6E26" w:rsidP="006861B3">
            <w:pPr>
              <w:pStyle w:val="TableParagraph"/>
              <w:spacing w:line="14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2E3F19F2" w14:textId="77777777" w:rsidR="00EF6E26" w:rsidRDefault="00EF6E26" w:rsidP="006861B3">
            <w:pPr>
              <w:rPr>
                <w:sz w:val="2"/>
                <w:szCs w:val="2"/>
              </w:rPr>
            </w:pPr>
          </w:p>
        </w:tc>
        <w:tc>
          <w:tcPr>
            <w:tcW w:w="778" w:type="dxa"/>
            <w:tcBorders>
              <w:top w:val="nil"/>
              <w:left w:val="single" w:sz="2" w:space="0" w:color="000000"/>
              <w:right w:val="single" w:sz="4" w:space="0" w:color="auto"/>
            </w:tcBorders>
            <w:shd w:val="clear" w:color="auto" w:fill="FFFF99"/>
          </w:tcPr>
          <w:p w14:paraId="45D32916" w14:textId="77777777" w:rsidR="00EF6E26" w:rsidRDefault="00EF6E26" w:rsidP="006861B3">
            <w:pPr>
              <w:pStyle w:val="TableParagraph"/>
              <w:spacing w:line="149" w:lineRule="exact"/>
              <w:ind w:right="101"/>
              <w:rPr>
                <w:sz w:val="13"/>
              </w:rPr>
            </w:pPr>
            <w:r>
              <w:rPr>
                <w:spacing w:val="-10"/>
                <w:sz w:val="13"/>
              </w:rPr>
              <w:t>–</w:t>
            </w:r>
          </w:p>
        </w:tc>
      </w:tr>
      <w:tr w:rsidR="00EF6E26" w14:paraId="6894B97A" w14:textId="77777777" w:rsidTr="0038505B">
        <w:trPr>
          <w:trHeight w:val="133"/>
        </w:trPr>
        <w:tc>
          <w:tcPr>
            <w:tcW w:w="3510" w:type="dxa"/>
            <w:tcBorders>
              <w:top w:val="nil"/>
              <w:left w:val="single" w:sz="4" w:space="0" w:color="auto"/>
              <w:bottom w:val="nil"/>
              <w:right w:val="single" w:sz="2" w:space="0" w:color="000000"/>
            </w:tcBorders>
          </w:tcPr>
          <w:p w14:paraId="26A38784" w14:textId="77777777" w:rsidR="00EF6E26" w:rsidRDefault="00EF6E26" w:rsidP="006861B3">
            <w:pPr>
              <w:pStyle w:val="TableParagraph"/>
              <w:spacing w:line="111" w:lineRule="exact"/>
              <w:ind w:left="33"/>
              <w:jc w:val="left"/>
              <w:rPr>
                <w:b/>
                <w:sz w:val="13"/>
              </w:rPr>
            </w:pPr>
            <w:r>
              <w:rPr>
                <w:b/>
                <w:sz w:val="13"/>
              </w:rPr>
              <w:t>Total</w:t>
            </w:r>
            <w:r>
              <w:rPr>
                <w:b/>
                <w:spacing w:val="-6"/>
                <w:sz w:val="13"/>
              </w:rPr>
              <w:t xml:space="preserve"> </w:t>
            </w:r>
            <w:r>
              <w:rPr>
                <w:b/>
                <w:sz w:val="13"/>
              </w:rPr>
              <w:t>Finance</w:t>
            </w:r>
            <w:r>
              <w:rPr>
                <w:b/>
                <w:spacing w:val="-4"/>
                <w:sz w:val="13"/>
              </w:rPr>
              <w:t xml:space="preserve"> </w:t>
            </w:r>
            <w:r>
              <w:rPr>
                <w:b/>
                <w:sz w:val="13"/>
              </w:rPr>
              <w:t>Lease</w:t>
            </w:r>
            <w:r>
              <w:rPr>
                <w:b/>
                <w:spacing w:val="-4"/>
                <w:sz w:val="13"/>
              </w:rPr>
              <w:t xml:space="preserve"> </w:t>
            </w:r>
            <w:r>
              <w:rPr>
                <w:b/>
                <w:spacing w:val="-2"/>
                <w:sz w:val="13"/>
              </w:rPr>
              <w:t>Liability</w:t>
            </w:r>
          </w:p>
        </w:tc>
        <w:tc>
          <w:tcPr>
            <w:tcW w:w="306" w:type="dxa"/>
            <w:vMerge/>
            <w:tcBorders>
              <w:top w:val="nil"/>
              <w:left w:val="single" w:sz="2" w:space="0" w:color="000000"/>
              <w:bottom w:val="nil"/>
              <w:right w:val="single" w:sz="2" w:space="0" w:color="000000"/>
            </w:tcBorders>
          </w:tcPr>
          <w:p w14:paraId="6A929736" w14:textId="77777777" w:rsidR="00EF6E26" w:rsidRDefault="00EF6E26" w:rsidP="006861B3">
            <w:pPr>
              <w:rPr>
                <w:sz w:val="2"/>
                <w:szCs w:val="2"/>
              </w:rPr>
            </w:pPr>
          </w:p>
        </w:tc>
        <w:tc>
          <w:tcPr>
            <w:tcW w:w="833" w:type="dxa"/>
            <w:tcBorders>
              <w:left w:val="single" w:sz="2" w:space="0" w:color="000000"/>
              <w:right w:val="single" w:sz="2" w:space="0" w:color="000000"/>
            </w:tcBorders>
          </w:tcPr>
          <w:p w14:paraId="14BFDEAB" w14:textId="77777777" w:rsidR="00EF6E26" w:rsidRDefault="00EF6E26" w:rsidP="006861B3">
            <w:pPr>
              <w:pStyle w:val="TableParagraph"/>
              <w:spacing w:line="111" w:lineRule="exact"/>
              <w:ind w:right="139"/>
              <w:rPr>
                <w:b/>
                <w:sz w:val="13"/>
              </w:rPr>
            </w:pPr>
            <w:r>
              <w:rPr>
                <w:b/>
                <w:spacing w:val="-10"/>
                <w:sz w:val="13"/>
              </w:rPr>
              <w:t>-</w:t>
            </w:r>
          </w:p>
        </w:tc>
        <w:tc>
          <w:tcPr>
            <w:tcW w:w="832" w:type="dxa"/>
            <w:tcBorders>
              <w:left w:val="single" w:sz="2" w:space="0" w:color="000000"/>
              <w:right w:val="single" w:sz="2" w:space="0" w:color="000000"/>
            </w:tcBorders>
          </w:tcPr>
          <w:p w14:paraId="1FCDF6C0" w14:textId="77777777" w:rsidR="00EF6E26" w:rsidRDefault="00EF6E26" w:rsidP="006861B3">
            <w:pPr>
              <w:pStyle w:val="TableParagraph"/>
              <w:spacing w:line="111" w:lineRule="exact"/>
              <w:ind w:right="138"/>
              <w:rPr>
                <w:b/>
                <w:sz w:val="13"/>
              </w:rPr>
            </w:pPr>
            <w:r>
              <w:rPr>
                <w:b/>
                <w:spacing w:val="-10"/>
                <w:sz w:val="13"/>
              </w:rPr>
              <w:t>-</w:t>
            </w:r>
          </w:p>
        </w:tc>
        <w:tc>
          <w:tcPr>
            <w:tcW w:w="832" w:type="dxa"/>
            <w:tcBorders>
              <w:left w:val="single" w:sz="2" w:space="0" w:color="000000"/>
              <w:right w:val="single" w:sz="2" w:space="0" w:color="000000"/>
            </w:tcBorders>
          </w:tcPr>
          <w:p w14:paraId="3B7FF92B" w14:textId="77777777" w:rsidR="00EF6E26" w:rsidRDefault="00EF6E26" w:rsidP="006861B3">
            <w:pPr>
              <w:pStyle w:val="TableParagraph"/>
              <w:spacing w:line="111" w:lineRule="exact"/>
              <w:ind w:right="137"/>
              <w:rPr>
                <w:b/>
                <w:sz w:val="13"/>
              </w:rPr>
            </w:pPr>
            <w:r>
              <w:rPr>
                <w:b/>
                <w:spacing w:val="-10"/>
                <w:sz w:val="13"/>
              </w:rPr>
              <w:t>-</w:t>
            </w:r>
          </w:p>
        </w:tc>
        <w:tc>
          <w:tcPr>
            <w:tcW w:w="832" w:type="dxa"/>
            <w:tcBorders>
              <w:left w:val="single" w:sz="2" w:space="0" w:color="000000"/>
              <w:right w:val="single" w:sz="2" w:space="0" w:color="000000"/>
            </w:tcBorders>
          </w:tcPr>
          <w:p w14:paraId="3786C329" w14:textId="77777777" w:rsidR="00EF6E26" w:rsidRDefault="00EF6E26" w:rsidP="006861B3">
            <w:pPr>
              <w:pStyle w:val="TableParagraph"/>
              <w:spacing w:line="111" w:lineRule="exact"/>
              <w:ind w:right="136"/>
              <w:rPr>
                <w:b/>
                <w:sz w:val="13"/>
              </w:rPr>
            </w:pPr>
            <w:r>
              <w:rPr>
                <w:b/>
                <w:spacing w:val="-10"/>
                <w:sz w:val="13"/>
              </w:rPr>
              <w:t>-</w:t>
            </w:r>
          </w:p>
        </w:tc>
        <w:tc>
          <w:tcPr>
            <w:tcW w:w="833" w:type="dxa"/>
            <w:tcBorders>
              <w:left w:val="single" w:sz="2" w:space="0" w:color="000000"/>
              <w:right w:val="single" w:sz="2" w:space="0" w:color="000000"/>
            </w:tcBorders>
          </w:tcPr>
          <w:p w14:paraId="47F9BBE2" w14:textId="77777777" w:rsidR="00EF6E26" w:rsidRDefault="00EF6E26" w:rsidP="006861B3">
            <w:pPr>
              <w:pStyle w:val="TableParagraph"/>
              <w:spacing w:line="111" w:lineRule="exact"/>
              <w:ind w:right="136"/>
              <w:rPr>
                <w:b/>
                <w:sz w:val="13"/>
              </w:rPr>
            </w:pPr>
            <w:r>
              <w:rPr>
                <w:b/>
                <w:spacing w:val="-10"/>
                <w:sz w:val="13"/>
              </w:rPr>
              <w:t>-</w:t>
            </w:r>
          </w:p>
        </w:tc>
        <w:tc>
          <w:tcPr>
            <w:tcW w:w="834" w:type="dxa"/>
            <w:tcBorders>
              <w:left w:val="single" w:sz="2" w:space="0" w:color="000000"/>
              <w:right w:val="single" w:sz="2" w:space="0" w:color="000000"/>
            </w:tcBorders>
          </w:tcPr>
          <w:p w14:paraId="52A9AB96" w14:textId="77777777" w:rsidR="00EF6E26" w:rsidRDefault="00EF6E26" w:rsidP="006861B3">
            <w:pPr>
              <w:pStyle w:val="TableParagraph"/>
              <w:spacing w:line="111" w:lineRule="exact"/>
              <w:ind w:right="137"/>
              <w:rPr>
                <w:b/>
                <w:sz w:val="13"/>
              </w:rPr>
            </w:pPr>
            <w:r>
              <w:rPr>
                <w:b/>
                <w:spacing w:val="-10"/>
                <w:sz w:val="13"/>
              </w:rPr>
              <w:t>-</w:t>
            </w:r>
          </w:p>
        </w:tc>
        <w:tc>
          <w:tcPr>
            <w:tcW w:w="744" w:type="dxa"/>
            <w:tcBorders>
              <w:left w:val="single" w:sz="2" w:space="0" w:color="000000"/>
              <w:right w:val="single" w:sz="2" w:space="0" w:color="000000"/>
            </w:tcBorders>
          </w:tcPr>
          <w:p w14:paraId="52287534" w14:textId="77777777" w:rsidR="00EF6E26" w:rsidRDefault="00EF6E26" w:rsidP="006861B3">
            <w:pPr>
              <w:pStyle w:val="TableParagraph"/>
              <w:spacing w:line="111" w:lineRule="exact"/>
              <w:ind w:right="137"/>
              <w:rPr>
                <w:b/>
                <w:sz w:val="13"/>
              </w:rPr>
            </w:pPr>
            <w:r>
              <w:rPr>
                <w:b/>
                <w:spacing w:val="-10"/>
                <w:sz w:val="13"/>
              </w:rPr>
              <w:t>-</w:t>
            </w:r>
          </w:p>
        </w:tc>
        <w:tc>
          <w:tcPr>
            <w:tcW w:w="742" w:type="dxa"/>
            <w:vMerge/>
            <w:tcBorders>
              <w:top w:val="nil"/>
              <w:left w:val="single" w:sz="2" w:space="0" w:color="000000"/>
              <w:bottom w:val="nil"/>
              <w:right w:val="single" w:sz="2" w:space="0" w:color="000000"/>
            </w:tcBorders>
          </w:tcPr>
          <w:p w14:paraId="75253251" w14:textId="77777777" w:rsidR="00EF6E26" w:rsidRDefault="00EF6E26" w:rsidP="006861B3">
            <w:pPr>
              <w:rPr>
                <w:sz w:val="2"/>
                <w:szCs w:val="2"/>
              </w:rPr>
            </w:pPr>
          </w:p>
        </w:tc>
        <w:tc>
          <w:tcPr>
            <w:tcW w:w="778" w:type="dxa"/>
            <w:tcBorders>
              <w:left w:val="single" w:sz="2" w:space="0" w:color="000000"/>
              <w:right w:val="single" w:sz="4" w:space="0" w:color="auto"/>
            </w:tcBorders>
          </w:tcPr>
          <w:p w14:paraId="2F0832E1" w14:textId="77777777" w:rsidR="00EF6E26" w:rsidRDefault="00EF6E26" w:rsidP="006861B3">
            <w:pPr>
              <w:pStyle w:val="TableParagraph"/>
              <w:spacing w:line="111" w:lineRule="exact"/>
              <w:ind w:right="130"/>
              <w:rPr>
                <w:b/>
                <w:sz w:val="13"/>
              </w:rPr>
            </w:pPr>
            <w:r>
              <w:rPr>
                <w:b/>
                <w:spacing w:val="-10"/>
                <w:sz w:val="13"/>
              </w:rPr>
              <w:t>-</w:t>
            </w:r>
          </w:p>
        </w:tc>
      </w:tr>
      <w:tr w:rsidR="00EF6E26" w14:paraId="7251B02C" w14:textId="77777777" w:rsidTr="0038505B">
        <w:trPr>
          <w:trHeight w:val="111"/>
        </w:trPr>
        <w:tc>
          <w:tcPr>
            <w:tcW w:w="3510" w:type="dxa"/>
            <w:tcBorders>
              <w:top w:val="nil"/>
              <w:left w:val="single" w:sz="4" w:space="0" w:color="auto"/>
              <w:bottom w:val="nil"/>
              <w:right w:val="single" w:sz="2" w:space="0" w:color="000000"/>
            </w:tcBorders>
          </w:tcPr>
          <w:p w14:paraId="2C9C720F" w14:textId="77777777" w:rsidR="00EF6E26" w:rsidRDefault="00EF6E26" w:rsidP="006861B3">
            <w:pPr>
              <w:pStyle w:val="TableParagraph"/>
              <w:spacing w:line="91" w:lineRule="exact"/>
              <w:ind w:left="33"/>
              <w:jc w:val="left"/>
              <w:rPr>
                <w:b/>
                <w:sz w:val="13"/>
              </w:rPr>
            </w:pPr>
            <w:r>
              <w:rPr>
                <w:b/>
                <w:spacing w:val="-2"/>
                <w:sz w:val="13"/>
              </w:rPr>
              <w:t>Government</w:t>
            </w:r>
            <w:r>
              <w:rPr>
                <w:b/>
                <w:spacing w:val="7"/>
                <w:sz w:val="13"/>
              </w:rPr>
              <w:t xml:space="preserve"> </w:t>
            </w:r>
            <w:r>
              <w:rPr>
                <w:b/>
                <w:spacing w:val="-2"/>
                <w:sz w:val="13"/>
              </w:rPr>
              <w:t>Loans</w:t>
            </w:r>
          </w:p>
        </w:tc>
        <w:tc>
          <w:tcPr>
            <w:tcW w:w="306" w:type="dxa"/>
            <w:vMerge/>
            <w:tcBorders>
              <w:top w:val="nil"/>
              <w:left w:val="single" w:sz="2" w:space="0" w:color="000000"/>
              <w:bottom w:val="nil"/>
              <w:right w:val="single" w:sz="2" w:space="0" w:color="000000"/>
            </w:tcBorders>
          </w:tcPr>
          <w:p w14:paraId="08D08324" w14:textId="77777777" w:rsidR="00EF6E26" w:rsidRDefault="00EF6E26" w:rsidP="006861B3">
            <w:pPr>
              <w:rPr>
                <w:sz w:val="2"/>
                <w:szCs w:val="2"/>
              </w:rPr>
            </w:pPr>
          </w:p>
        </w:tc>
        <w:tc>
          <w:tcPr>
            <w:tcW w:w="833" w:type="dxa"/>
            <w:tcBorders>
              <w:left w:val="single" w:sz="2" w:space="0" w:color="000000"/>
              <w:bottom w:val="nil"/>
              <w:right w:val="single" w:sz="2" w:space="0" w:color="000000"/>
            </w:tcBorders>
            <w:shd w:val="clear" w:color="auto" w:fill="FFFF99"/>
          </w:tcPr>
          <w:p w14:paraId="4243BFD0" w14:textId="77777777" w:rsidR="00EF6E26" w:rsidRDefault="00EF6E26" w:rsidP="006861B3">
            <w:pPr>
              <w:pStyle w:val="TableParagraph"/>
              <w:spacing w:line="91" w:lineRule="exact"/>
              <w:ind w:right="112"/>
              <w:rPr>
                <w:sz w:val="13"/>
              </w:rPr>
            </w:pPr>
            <w:r>
              <w:rPr>
                <w:spacing w:val="-10"/>
                <w:sz w:val="13"/>
              </w:rPr>
              <w:t>–</w:t>
            </w:r>
          </w:p>
        </w:tc>
        <w:tc>
          <w:tcPr>
            <w:tcW w:w="832" w:type="dxa"/>
            <w:tcBorders>
              <w:left w:val="single" w:sz="2" w:space="0" w:color="000000"/>
              <w:bottom w:val="nil"/>
              <w:right w:val="single" w:sz="2" w:space="0" w:color="000000"/>
            </w:tcBorders>
            <w:shd w:val="clear" w:color="auto" w:fill="FFFF99"/>
          </w:tcPr>
          <w:p w14:paraId="3C227032" w14:textId="77777777" w:rsidR="00EF6E26" w:rsidRDefault="00EF6E26" w:rsidP="006861B3">
            <w:pPr>
              <w:pStyle w:val="TableParagraph"/>
              <w:spacing w:line="91" w:lineRule="exact"/>
              <w:ind w:right="110"/>
              <w:rPr>
                <w:sz w:val="13"/>
              </w:rPr>
            </w:pPr>
            <w:r>
              <w:rPr>
                <w:spacing w:val="-10"/>
                <w:sz w:val="13"/>
              </w:rPr>
              <w:t>–</w:t>
            </w:r>
          </w:p>
        </w:tc>
        <w:tc>
          <w:tcPr>
            <w:tcW w:w="832" w:type="dxa"/>
            <w:tcBorders>
              <w:left w:val="single" w:sz="2" w:space="0" w:color="000000"/>
              <w:bottom w:val="nil"/>
              <w:right w:val="single" w:sz="2" w:space="0" w:color="000000"/>
            </w:tcBorders>
            <w:shd w:val="clear" w:color="auto" w:fill="FFFF99"/>
          </w:tcPr>
          <w:p w14:paraId="1036FBA5" w14:textId="77777777" w:rsidR="00EF6E26" w:rsidRDefault="00EF6E26" w:rsidP="006861B3">
            <w:pPr>
              <w:pStyle w:val="TableParagraph"/>
              <w:spacing w:line="91" w:lineRule="exact"/>
              <w:ind w:right="110"/>
              <w:rPr>
                <w:sz w:val="13"/>
              </w:rPr>
            </w:pPr>
            <w:r>
              <w:rPr>
                <w:spacing w:val="-10"/>
                <w:sz w:val="13"/>
              </w:rPr>
              <w:t>–</w:t>
            </w:r>
          </w:p>
        </w:tc>
        <w:tc>
          <w:tcPr>
            <w:tcW w:w="832" w:type="dxa"/>
            <w:tcBorders>
              <w:left w:val="single" w:sz="2" w:space="0" w:color="000000"/>
              <w:bottom w:val="nil"/>
              <w:right w:val="single" w:sz="2" w:space="0" w:color="000000"/>
            </w:tcBorders>
            <w:shd w:val="clear" w:color="auto" w:fill="FFFF99"/>
          </w:tcPr>
          <w:p w14:paraId="28609560" w14:textId="77777777" w:rsidR="00EF6E26" w:rsidRDefault="00EF6E26" w:rsidP="006861B3">
            <w:pPr>
              <w:pStyle w:val="TableParagraph"/>
              <w:spacing w:line="91" w:lineRule="exact"/>
              <w:ind w:right="108"/>
              <w:rPr>
                <w:sz w:val="13"/>
              </w:rPr>
            </w:pPr>
            <w:r>
              <w:rPr>
                <w:spacing w:val="-10"/>
                <w:sz w:val="13"/>
              </w:rPr>
              <w:t>–</w:t>
            </w:r>
          </w:p>
        </w:tc>
        <w:tc>
          <w:tcPr>
            <w:tcW w:w="833" w:type="dxa"/>
            <w:tcBorders>
              <w:left w:val="single" w:sz="2" w:space="0" w:color="000000"/>
              <w:bottom w:val="nil"/>
              <w:right w:val="single" w:sz="2" w:space="0" w:color="000000"/>
            </w:tcBorders>
            <w:shd w:val="clear" w:color="auto" w:fill="FFFF99"/>
          </w:tcPr>
          <w:p w14:paraId="1C4F52B4" w14:textId="77777777" w:rsidR="00EF6E26" w:rsidRDefault="00EF6E26" w:rsidP="006861B3">
            <w:pPr>
              <w:pStyle w:val="TableParagraph"/>
              <w:spacing w:line="91" w:lineRule="exact"/>
              <w:ind w:right="108"/>
              <w:rPr>
                <w:sz w:val="13"/>
              </w:rPr>
            </w:pPr>
            <w:r>
              <w:rPr>
                <w:spacing w:val="-10"/>
                <w:sz w:val="13"/>
              </w:rPr>
              <w:t>–</w:t>
            </w:r>
          </w:p>
        </w:tc>
        <w:tc>
          <w:tcPr>
            <w:tcW w:w="834" w:type="dxa"/>
            <w:tcBorders>
              <w:left w:val="single" w:sz="2" w:space="0" w:color="000000"/>
              <w:bottom w:val="nil"/>
              <w:right w:val="single" w:sz="2" w:space="0" w:color="000000"/>
            </w:tcBorders>
            <w:shd w:val="clear" w:color="auto" w:fill="FFFF99"/>
          </w:tcPr>
          <w:p w14:paraId="2A247A2A" w14:textId="77777777" w:rsidR="00EF6E26" w:rsidRDefault="00EF6E26" w:rsidP="006861B3">
            <w:pPr>
              <w:pStyle w:val="TableParagraph"/>
              <w:spacing w:line="91" w:lineRule="exact"/>
              <w:ind w:right="110"/>
              <w:rPr>
                <w:sz w:val="13"/>
              </w:rPr>
            </w:pPr>
            <w:r>
              <w:rPr>
                <w:spacing w:val="-10"/>
                <w:sz w:val="13"/>
              </w:rPr>
              <w:t>–</w:t>
            </w:r>
          </w:p>
        </w:tc>
        <w:tc>
          <w:tcPr>
            <w:tcW w:w="744" w:type="dxa"/>
            <w:tcBorders>
              <w:left w:val="single" w:sz="2" w:space="0" w:color="000000"/>
              <w:bottom w:val="nil"/>
              <w:right w:val="single" w:sz="2" w:space="0" w:color="000000"/>
            </w:tcBorders>
          </w:tcPr>
          <w:p w14:paraId="546F6EA1" w14:textId="77777777" w:rsidR="00EF6E26" w:rsidRDefault="00EF6E26" w:rsidP="006861B3">
            <w:pPr>
              <w:pStyle w:val="TableParagraph"/>
              <w:spacing w:line="91"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51F3FA5E" w14:textId="77777777" w:rsidR="00EF6E26" w:rsidRDefault="00EF6E26" w:rsidP="006861B3">
            <w:pPr>
              <w:rPr>
                <w:sz w:val="2"/>
                <w:szCs w:val="2"/>
              </w:rPr>
            </w:pPr>
          </w:p>
        </w:tc>
        <w:tc>
          <w:tcPr>
            <w:tcW w:w="778" w:type="dxa"/>
            <w:tcBorders>
              <w:left w:val="single" w:sz="2" w:space="0" w:color="000000"/>
              <w:bottom w:val="nil"/>
              <w:right w:val="single" w:sz="4" w:space="0" w:color="auto"/>
            </w:tcBorders>
            <w:shd w:val="clear" w:color="auto" w:fill="FFFF99"/>
          </w:tcPr>
          <w:p w14:paraId="17D8C6DC" w14:textId="77777777" w:rsidR="00EF6E26" w:rsidRDefault="00EF6E26" w:rsidP="006861B3">
            <w:pPr>
              <w:pStyle w:val="TableParagraph"/>
              <w:spacing w:line="91" w:lineRule="exact"/>
              <w:ind w:right="101"/>
              <w:rPr>
                <w:sz w:val="13"/>
              </w:rPr>
            </w:pPr>
            <w:r>
              <w:rPr>
                <w:spacing w:val="-10"/>
                <w:sz w:val="13"/>
              </w:rPr>
              <w:t>–</w:t>
            </w:r>
          </w:p>
        </w:tc>
      </w:tr>
      <w:tr w:rsidR="00EF6E26" w14:paraId="480AFC55" w14:textId="77777777" w:rsidTr="0038505B">
        <w:trPr>
          <w:trHeight w:val="181"/>
        </w:trPr>
        <w:tc>
          <w:tcPr>
            <w:tcW w:w="3510" w:type="dxa"/>
            <w:tcBorders>
              <w:top w:val="nil"/>
              <w:left w:val="single" w:sz="4" w:space="0" w:color="auto"/>
              <w:bottom w:val="nil"/>
              <w:right w:val="single" w:sz="2" w:space="0" w:color="000000"/>
            </w:tcBorders>
          </w:tcPr>
          <w:p w14:paraId="42E08869" w14:textId="77777777" w:rsidR="00EF6E26" w:rsidRDefault="00EF6E26" w:rsidP="006861B3">
            <w:pPr>
              <w:pStyle w:val="TableParagraph"/>
              <w:spacing w:line="149" w:lineRule="exact"/>
              <w:ind w:left="33"/>
              <w:jc w:val="left"/>
              <w:rPr>
                <w:b/>
                <w:sz w:val="13"/>
              </w:rPr>
            </w:pPr>
            <w:r>
              <w:rPr>
                <w:b/>
                <w:spacing w:val="-2"/>
                <w:sz w:val="13"/>
              </w:rPr>
              <w:t>Intercompany/Parent-subsidiary</w:t>
            </w:r>
            <w:r>
              <w:rPr>
                <w:b/>
                <w:spacing w:val="34"/>
                <w:sz w:val="13"/>
              </w:rPr>
              <w:t xml:space="preserve"> </w:t>
            </w:r>
            <w:r>
              <w:rPr>
                <w:b/>
                <w:spacing w:val="-2"/>
                <w:sz w:val="13"/>
              </w:rPr>
              <w:t>Transactions</w:t>
            </w:r>
          </w:p>
        </w:tc>
        <w:tc>
          <w:tcPr>
            <w:tcW w:w="306" w:type="dxa"/>
            <w:vMerge/>
            <w:tcBorders>
              <w:top w:val="nil"/>
              <w:left w:val="single" w:sz="2" w:space="0" w:color="000000"/>
              <w:bottom w:val="nil"/>
              <w:right w:val="single" w:sz="2" w:space="0" w:color="000000"/>
            </w:tcBorders>
          </w:tcPr>
          <w:p w14:paraId="3ADE0AD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353E7F9" w14:textId="77777777" w:rsidR="00EF6E26" w:rsidRDefault="00EF6E26" w:rsidP="006861B3">
            <w:pPr>
              <w:pStyle w:val="TableParagraph"/>
              <w:spacing w:line="14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4F728ED"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8E9F479"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254A0D8" w14:textId="77777777" w:rsidR="00EF6E26" w:rsidRDefault="00EF6E26" w:rsidP="006861B3">
            <w:pPr>
              <w:pStyle w:val="TableParagraph"/>
              <w:spacing w:line="14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3AB64F9" w14:textId="77777777" w:rsidR="00EF6E26" w:rsidRDefault="00EF6E26" w:rsidP="006861B3">
            <w:pPr>
              <w:pStyle w:val="TableParagraph"/>
              <w:spacing w:line="14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314D6A84" w14:textId="77777777" w:rsidR="00EF6E26" w:rsidRDefault="00EF6E26" w:rsidP="006861B3">
            <w:pPr>
              <w:pStyle w:val="TableParagraph"/>
              <w:spacing w:line="14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1FC1D6D" w14:textId="77777777" w:rsidR="00EF6E26" w:rsidRDefault="00EF6E26" w:rsidP="006861B3">
            <w:pPr>
              <w:pStyle w:val="TableParagraph"/>
              <w:spacing w:line="14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40019F69"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194D5D8F" w14:textId="77777777" w:rsidR="00EF6E26" w:rsidRDefault="00EF6E26" w:rsidP="006861B3">
            <w:pPr>
              <w:pStyle w:val="TableParagraph"/>
              <w:spacing w:line="149" w:lineRule="exact"/>
              <w:ind w:right="101"/>
              <w:rPr>
                <w:sz w:val="13"/>
              </w:rPr>
            </w:pPr>
            <w:r>
              <w:rPr>
                <w:spacing w:val="-10"/>
                <w:sz w:val="13"/>
              </w:rPr>
              <w:t>–</w:t>
            </w:r>
          </w:p>
        </w:tc>
      </w:tr>
      <w:tr w:rsidR="00EF6E26" w14:paraId="0064A00A" w14:textId="77777777" w:rsidTr="0038505B">
        <w:trPr>
          <w:trHeight w:val="146"/>
        </w:trPr>
        <w:tc>
          <w:tcPr>
            <w:tcW w:w="3510" w:type="dxa"/>
            <w:tcBorders>
              <w:top w:val="nil"/>
              <w:left w:val="single" w:sz="4" w:space="0" w:color="auto"/>
              <w:bottom w:val="nil"/>
              <w:right w:val="single" w:sz="2" w:space="0" w:color="000000"/>
            </w:tcBorders>
          </w:tcPr>
          <w:p w14:paraId="687F2A5C" w14:textId="77777777" w:rsidR="00EF6E26" w:rsidRDefault="00EF6E26" w:rsidP="006861B3">
            <w:pPr>
              <w:pStyle w:val="TableParagraph"/>
              <w:spacing w:line="116" w:lineRule="exact"/>
              <w:ind w:left="33"/>
              <w:jc w:val="left"/>
              <w:rPr>
                <w:b/>
                <w:sz w:val="13"/>
              </w:rPr>
            </w:pPr>
            <w:r>
              <w:rPr>
                <w:b/>
                <w:sz w:val="13"/>
              </w:rPr>
              <w:t>Local</w:t>
            </w:r>
            <w:r>
              <w:rPr>
                <w:b/>
                <w:spacing w:val="-8"/>
                <w:sz w:val="13"/>
              </w:rPr>
              <w:t xml:space="preserve"> </w:t>
            </w:r>
            <w:r>
              <w:rPr>
                <w:b/>
                <w:sz w:val="13"/>
              </w:rPr>
              <w:t>Registered</w:t>
            </w:r>
            <w:r>
              <w:rPr>
                <w:b/>
                <w:spacing w:val="-6"/>
                <w:sz w:val="13"/>
              </w:rPr>
              <w:t xml:space="preserve"> </w:t>
            </w:r>
            <w:r>
              <w:rPr>
                <w:b/>
                <w:spacing w:val="-2"/>
                <w:sz w:val="13"/>
              </w:rPr>
              <w:t>Stock</w:t>
            </w:r>
          </w:p>
        </w:tc>
        <w:tc>
          <w:tcPr>
            <w:tcW w:w="306" w:type="dxa"/>
            <w:vMerge/>
            <w:tcBorders>
              <w:top w:val="nil"/>
              <w:left w:val="single" w:sz="2" w:space="0" w:color="000000"/>
              <w:bottom w:val="nil"/>
              <w:right w:val="single" w:sz="2" w:space="0" w:color="000000"/>
            </w:tcBorders>
          </w:tcPr>
          <w:p w14:paraId="7188F152"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tcPr>
          <w:p w14:paraId="2D9ED831" w14:textId="77777777" w:rsidR="00EF6E26" w:rsidRDefault="00EF6E26" w:rsidP="006861B3">
            <w:pPr>
              <w:pStyle w:val="TableParagraph"/>
              <w:jc w:val="left"/>
              <w:rPr>
                <w:rFonts w:ascii="Times New Roman"/>
                <w:sz w:val="8"/>
              </w:rPr>
            </w:pPr>
          </w:p>
        </w:tc>
        <w:tc>
          <w:tcPr>
            <w:tcW w:w="832" w:type="dxa"/>
            <w:tcBorders>
              <w:top w:val="nil"/>
              <w:left w:val="single" w:sz="2" w:space="0" w:color="000000"/>
              <w:bottom w:val="nil"/>
              <w:right w:val="single" w:sz="2" w:space="0" w:color="000000"/>
            </w:tcBorders>
          </w:tcPr>
          <w:p w14:paraId="41D89DF4" w14:textId="77777777" w:rsidR="00EF6E26" w:rsidRDefault="00EF6E26" w:rsidP="006861B3">
            <w:pPr>
              <w:pStyle w:val="TableParagraph"/>
              <w:jc w:val="left"/>
              <w:rPr>
                <w:rFonts w:ascii="Times New Roman"/>
                <w:sz w:val="8"/>
              </w:rPr>
            </w:pPr>
          </w:p>
        </w:tc>
        <w:tc>
          <w:tcPr>
            <w:tcW w:w="832" w:type="dxa"/>
            <w:tcBorders>
              <w:top w:val="nil"/>
              <w:left w:val="single" w:sz="2" w:space="0" w:color="000000"/>
              <w:bottom w:val="nil"/>
              <w:right w:val="single" w:sz="2" w:space="0" w:color="000000"/>
            </w:tcBorders>
          </w:tcPr>
          <w:p w14:paraId="2E305E6D" w14:textId="77777777" w:rsidR="00EF6E26" w:rsidRDefault="00EF6E26" w:rsidP="006861B3">
            <w:pPr>
              <w:pStyle w:val="TableParagraph"/>
              <w:jc w:val="left"/>
              <w:rPr>
                <w:rFonts w:ascii="Times New Roman"/>
                <w:sz w:val="8"/>
              </w:rPr>
            </w:pPr>
          </w:p>
        </w:tc>
        <w:tc>
          <w:tcPr>
            <w:tcW w:w="832" w:type="dxa"/>
            <w:tcBorders>
              <w:top w:val="nil"/>
              <w:left w:val="single" w:sz="2" w:space="0" w:color="000000"/>
              <w:bottom w:val="nil"/>
              <w:right w:val="single" w:sz="2" w:space="0" w:color="000000"/>
            </w:tcBorders>
          </w:tcPr>
          <w:p w14:paraId="10A34BB3" w14:textId="77777777" w:rsidR="00EF6E26" w:rsidRDefault="00EF6E26" w:rsidP="006861B3">
            <w:pPr>
              <w:pStyle w:val="TableParagraph"/>
              <w:jc w:val="left"/>
              <w:rPr>
                <w:rFonts w:ascii="Times New Roman"/>
                <w:sz w:val="8"/>
              </w:rPr>
            </w:pPr>
          </w:p>
        </w:tc>
        <w:tc>
          <w:tcPr>
            <w:tcW w:w="833" w:type="dxa"/>
            <w:tcBorders>
              <w:top w:val="nil"/>
              <w:left w:val="single" w:sz="2" w:space="0" w:color="000000"/>
              <w:bottom w:val="nil"/>
              <w:right w:val="single" w:sz="2" w:space="0" w:color="000000"/>
            </w:tcBorders>
          </w:tcPr>
          <w:p w14:paraId="639BCC2B" w14:textId="77777777" w:rsidR="00EF6E26" w:rsidRDefault="00EF6E26" w:rsidP="006861B3">
            <w:pPr>
              <w:pStyle w:val="TableParagraph"/>
              <w:jc w:val="left"/>
              <w:rPr>
                <w:rFonts w:ascii="Times New Roman"/>
                <w:sz w:val="8"/>
              </w:rPr>
            </w:pPr>
          </w:p>
        </w:tc>
        <w:tc>
          <w:tcPr>
            <w:tcW w:w="834" w:type="dxa"/>
            <w:tcBorders>
              <w:top w:val="nil"/>
              <w:left w:val="single" w:sz="2" w:space="0" w:color="000000"/>
              <w:bottom w:val="nil"/>
              <w:right w:val="single" w:sz="2" w:space="0" w:color="000000"/>
            </w:tcBorders>
          </w:tcPr>
          <w:p w14:paraId="6AF48C06" w14:textId="77777777" w:rsidR="00EF6E26" w:rsidRDefault="00EF6E26" w:rsidP="006861B3">
            <w:pPr>
              <w:pStyle w:val="TableParagraph"/>
              <w:jc w:val="left"/>
              <w:rPr>
                <w:rFonts w:ascii="Times New Roman"/>
                <w:sz w:val="8"/>
              </w:rPr>
            </w:pPr>
          </w:p>
        </w:tc>
        <w:tc>
          <w:tcPr>
            <w:tcW w:w="744" w:type="dxa"/>
            <w:tcBorders>
              <w:top w:val="nil"/>
              <w:left w:val="single" w:sz="2" w:space="0" w:color="000000"/>
              <w:bottom w:val="nil"/>
              <w:right w:val="single" w:sz="2" w:space="0" w:color="000000"/>
            </w:tcBorders>
          </w:tcPr>
          <w:p w14:paraId="42ACAC6E" w14:textId="77777777" w:rsidR="00EF6E26" w:rsidRDefault="00EF6E26" w:rsidP="006861B3">
            <w:pPr>
              <w:pStyle w:val="TableParagraph"/>
              <w:jc w:val="left"/>
              <w:rPr>
                <w:rFonts w:ascii="Times New Roman"/>
                <w:sz w:val="8"/>
              </w:rPr>
            </w:pPr>
          </w:p>
        </w:tc>
        <w:tc>
          <w:tcPr>
            <w:tcW w:w="742" w:type="dxa"/>
            <w:vMerge/>
            <w:tcBorders>
              <w:top w:val="nil"/>
              <w:left w:val="single" w:sz="2" w:space="0" w:color="000000"/>
              <w:bottom w:val="nil"/>
              <w:right w:val="single" w:sz="2" w:space="0" w:color="000000"/>
            </w:tcBorders>
          </w:tcPr>
          <w:p w14:paraId="755FC150"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tcPr>
          <w:p w14:paraId="75881398" w14:textId="77777777" w:rsidR="00EF6E26" w:rsidRDefault="00EF6E26" w:rsidP="006861B3">
            <w:pPr>
              <w:pStyle w:val="TableParagraph"/>
              <w:jc w:val="left"/>
              <w:rPr>
                <w:rFonts w:ascii="Times New Roman"/>
                <w:sz w:val="8"/>
              </w:rPr>
            </w:pPr>
          </w:p>
        </w:tc>
      </w:tr>
      <w:tr w:rsidR="00EF6E26" w14:paraId="4D088BB7" w14:textId="77777777" w:rsidTr="0038505B">
        <w:trPr>
          <w:trHeight w:val="118"/>
        </w:trPr>
        <w:tc>
          <w:tcPr>
            <w:tcW w:w="3510" w:type="dxa"/>
            <w:tcBorders>
              <w:top w:val="nil"/>
              <w:left w:val="single" w:sz="4" w:space="0" w:color="auto"/>
              <w:bottom w:val="nil"/>
              <w:right w:val="single" w:sz="2" w:space="0" w:color="000000"/>
            </w:tcBorders>
          </w:tcPr>
          <w:p w14:paraId="2F5C4FD0" w14:textId="77777777" w:rsidR="00EF6E26" w:rsidRDefault="00EF6E26" w:rsidP="006861B3">
            <w:pPr>
              <w:pStyle w:val="TableParagraph"/>
              <w:spacing w:line="99"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036EB08A"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877550E" w14:textId="77777777" w:rsidR="00EF6E26" w:rsidRDefault="00EF6E26" w:rsidP="006861B3">
            <w:pPr>
              <w:pStyle w:val="TableParagraph"/>
              <w:spacing w:line="9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506D966"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2CED355"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38E1CFA" w14:textId="77777777" w:rsidR="00EF6E26" w:rsidRDefault="00EF6E26" w:rsidP="006861B3">
            <w:pPr>
              <w:pStyle w:val="TableParagraph"/>
              <w:spacing w:line="9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DFA6609" w14:textId="77777777" w:rsidR="00EF6E26" w:rsidRDefault="00EF6E26" w:rsidP="006861B3">
            <w:pPr>
              <w:pStyle w:val="TableParagraph"/>
              <w:spacing w:line="9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A291820" w14:textId="77777777" w:rsidR="00EF6E26" w:rsidRDefault="00EF6E26" w:rsidP="006861B3">
            <w:pPr>
              <w:pStyle w:val="TableParagraph"/>
              <w:spacing w:line="9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58F4797" w14:textId="77777777" w:rsidR="00EF6E26" w:rsidRDefault="00EF6E26" w:rsidP="006861B3">
            <w:pPr>
              <w:pStyle w:val="TableParagraph"/>
              <w:spacing w:line="9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64BA15A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1DE023C" w14:textId="77777777" w:rsidR="00EF6E26" w:rsidRDefault="00EF6E26" w:rsidP="006861B3">
            <w:pPr>
              <w:pStyle w:val="TableParagraph"/>
              <w:spacing w:line="99" w:lineRule="exact"/>
              <w:ind w:right="101"/>
              <w:rPr>
                <w:sz w:val="13"/>
              </w:rPr>
            </w:pPr>
            <w:r>
              <w:rPr>
                <w:spacing w:val="-10"/>
                <w:sz w:val="13"/>
              </w:rPr>
              <w:t>–</w:t>
            </w:r>
          </w:p>
        </w:tc>
      </w:tr>
      <w:tr w:rsidR="00EF6E26" w14:paraId="5FAFB327" w14:textId="77777777" w:rsidTr="0038505B">
        <w:trPr>
          <w:trHeight w:val="148"/>
        </w:trPr>
        <w:tc>
          <w:tcPr>
            <w:tcW w:w="3510" w:type="dxa"/>
            <w:tcBorders>
              <w:top w:val="nil"/>
              <w:left w:val="single" w:sz="4" w:space="0" w:color="auto"/>
              <w:bottom w:val="nil"/>
              <w:right w:val="single" w:sz="2" w:space="0" w:color="000000"/>
            </w:tcBorders>
          </w:tcPr>
          <w:p w14:paraId="5BE4D61A" w14:textId="77777777" w:rsidR="00EF6E26" w:rsidRDefault="00EF6E26" w:rsidP="006861B3">
            <w:pPr>
              <w:pStyle w:val="TableParagraph"/>
              <w:spacing w:line="129"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74F68F7D"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1EBABC4"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92953B2"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17CB72C"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88BCEDB"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68B600F"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7BF0DCC6"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62529EC3"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16A1869E"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DB624D4" w14:textId="77777777" w:rsidR="00EF6E26" w:rsidRDefault="00EF6E26" w:rsidP="006861B3">
            <w:pPr>
              <w:pStyle w:val="TableParagraph"/>
              <w:spacing w:line="129" w:lineRule="exact"/>
              <w:ind w:right="101"/>
              <w:rPr>
                <w:sz w:val="13"/>
              </w:rPr>
            </w:pPr>
            <w:r>
              <w:rPr>
                <w:spacing w:val="-10"/>
                <w:sz w:val="13"/>
              </w:rPr>
              <w:t>–</w:t>
            </w:r>
          </w:p>
        </w:tc>
      </w:tr>
      <w:tr w:rsidR="00EF6E26" w14:paraId="6FF8AD8E" w14:textId="77777777" w:rsidTr="0038505B">
        <w:trPr>
          <w:trHeight w:val="148"/>
        </w:trPr>
        <w:tc>
          <w:tcPr>
            <w:tcW w:w="3510" w:type="dxa"/>
            <w:tcBorders>
              <w:top w:val="nil"/>
              <w:left w:val="single" w:sz="4" w:space="0" w:color="auto"/>
              <w:bottom w:val="nil"/>
              <w:right w:val="single" w:sz="2" w:space="0" w:color="000000"/>
            </w:tcBorders>
          </w:tcPr>
          <w:p w14:paraId="7278CCB6" w14:textId="77777777" w:rsidR="00EF6E26" w:rsidRDefault="00EF6E26" w:rsidP="006861B3">
            <w:pPr>
              <w:pStyle w:val="TableParagraph"/>
              <w:spacing w:line="129" w:lineRule="exact"/>
              <w:ind w:left="33"/>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1F525163"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40912C4"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B21ADD6"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616D345"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4B3C074"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EEAF96F"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376FE241"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A47A3AA"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095E989D"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D116913" w14:textId="77777777" w:rsidR="00EF6E26" w:rsidRDefault="00EF6E26" w:rsidP="006861B3">
            <w:pPr>
              <w:pStyle w:val="TableParagraph"/>
              <w:spacing w:line="129" w:lineRule="exact"/>
              <w:ind w:right="101"/>
              <w:rPr>
                <w:sz w:val="13"/>
              </w:rPr>
            </w:pPr>
            <w:r>
              <w:rPr>
                <w:spacing w:val="-10"/>
                <w:sz w:val="13"/>
              </w:rPr>
              <w:t>–</w:t>
            </w:r>
          </w:p>
        </w:tc>
      </w:tr>
      <w:tr w:rsidR="00EF6E26" w14:paraId="6964090B" w14:textId="77777777" w:rsidTr="0038505B">
        <w:trPr>
          <w:trHeight w:val="148"/>
        </w:trPr>
        <w:tc>
          <w:tcPr>
            <w:tcW w:w="3510" w:type="dxa"/>
            <w:tcBorders>
              <w:top w:val="nil"/>
              <w:left w:val="single" w:sz="4" w:space="0" w:color="auto"/>
              <w:bottom w:val="nil"/>
              <w:right w:val="single" w:sz="2" w:space="0" w:color="000000"/>
            </w:tcBorders>
          </w:tcPr>
          <w:p w14:paraId="32270E82" w14:textId="77777777" w:rsidR="00EF6E26" w:rsidRDefault="00EF6E26" w:rsidP="006861B3">
            <w:pPr>
              <w:pStyle w:val="TableParagraph"/>
              <w:spacing w:line="129"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1F6456B0"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675E6006"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A96A7F6"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0B663C7"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01EBA36"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5DA7944"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396B02C4"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955E39B"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4F09994F"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E4B4A09" w14:textId="77777777" w:rsidR="00EF6E26" w:rsidRDefault="00EF6E26" w:rsidP="006861B3">
            <w:pPr>
              <w:pStyle w:val="TableParagraph"/>
              <w:spacing w:line="129" w:lineRule="exact"/>
              <w:ind w:right="101"/>
              <w:rPr>
                <w:sz w:val="13"/>
              </w:rPr>
            </w:pPr>
            <w:r>
              <w:rPr>
                <w:spacing w:val="-10"/>
                <w:sz w:val="13"/>
              </w:rPr>
              <w:t>–</w:t>
            </w:r>
          </w:p>
        </w:tc>
      </w:tr>
      <w:tr w:rsidR="00EF6E26" w14:paraId="1854968F" w14:textId="77777777" w:rsidTr="0038505B">
        <w:trPr>
          <w:trHeight w:val="148"/>
        </w:trPr>
        <w:tc>
          <w:tcPr>
            <w:tcW w:w="3510" w:type="dxa"/>
            <w:tcBorders>
              <w:top w:val="nil"/>
              <w:left w:val="single" w:sz="4" w:space="0" w:color="auto"/>
              <w:bottom w:val="nil"/>
              <w:right w:val="single" w:sz="2" w:space="0" w:color="000000"/>
            </w:tcBorders>
          </w:tcPr>
          <w:p w14:paraId="3DBBD9AA" w14:textId="77777777" w:rsidR="00EF6E26" w:rsidRDefault="00EF6E26" w:rsidP="006861B3">
            <w:pPr>
              <w:pStyle w:val="TableParagraph"/>
              <w:spacing w:line="129"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6A9A3376"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8B51481"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5E05C27"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B3BFBFD"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73EFF1D"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6CDCC15"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01B2596"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C7DAACE"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C0E8D54"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550D051" w14:textId="77777777" w:rsidR="00EF6E26" w:rsidRDefault="00EF6E26" w:rsidP="006861B3">
            <w:pPr>
              <w:pStyle w:val="TableParagraph"/>
              <w:spacing w:line="129" w:lineRule="exact"/>
              <w:ind w:right="101"/>
              <w:rPr>
                <w:sz w:val="13"/>
              </w:rPr>
            </w:pPr>
            <w:r>
              <w:rPr>
                <w:spacing w:val="-10"/>
                <w:sz w:val="13"/>
              </w:rPr>
              <w:t>–</w:t>
            </w:r>
          </w:p>
        </w:tc>
      </w:tr>
      <w:tr w:rsidR="00EF6E26" w14:paraId="717FD16B" w14:textId="77777777" w:rsidTr="0038505B">
        <w:trPr>
          <w:trHeight w:val="148"/>
        </w:trPr>
        <w:tc>
          <w:tcPr>
            <w:tcW w:w="3510" w:type="dxa"/>
            <w:tcBorders>
              <w:top w:val="nil"/>
              <w:left w:val="single" w:sz="4" w:space="0" w:color="auto"/>
              <w:bottom w:val="nil"/>
              <w:right w:val="single" w:sz="2" w:space="0" w:color="000000"/>
            </w:tcBorders>
          </w:tcPr>
          <w:p w14:paraId="0020AB58" w14:textId="77777777" w:rsidR="00EF6E26" w:rsidRDefault="00EF6E26" w:rsidP="006861B3">
            <w:pPr>
              <w:pStyle w:val="TableParagraph"/>
              <w:spacing w:line="129"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0059F5B6"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633F713"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29A5F57"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74883CC"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3F50A72"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A9E6904"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A2FA1BB"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405C76A0"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63F9CF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176469D" w14:textId="77777777" w:rsidR="00EF6E26" w:rsidRDefault="00EF6E26" w:rsidP="006861B3">
            <w:pPr>
              <w:pStyle w:val="TableParagraph"/>
              <w:spacing w:line="129" w:lineRule="exact"/>
              <w:ind w:right="101"/>
              <w:rPr>
                <w:sz w:val="13"/>
              </w:rPr>
            </w:pPr>
            <w:r>
              <w:rPr>
                <w:spacing w:val="-10"/>
                <w:sz w:val="13"/>
              </w:rPr>
              <w:t>–</w:t>
            </w:r>
          </w:p>
        </w:tc>
      </w:tr>
      <w:tr w:rsidR="00EF6E26" w14:paraId="66085696" w14:textId="77777777" w:rsidTr="0038505B">
        <w:trPr>
          <w:trHeight w:val="148"/>
        </w:trPr>
        <w:tc>
          <w:tcPr>
            <w:tcW w:w="3510" w:type="dxa"/>
            <w:tcBorders>
              <w:top w:val="nil"/>
              <w:left w:val="single" w:sz="4" w:space="0" w:color="auto"/>
              <w:bottom w:val="nil"/>
              <w:right w:val="single" w:sz="2" w:space="0" w:color="000000"/>
            </w:tcBorders>
          </w:tcPr>
          <w:p w14:paraId="4F91F4A6" w14:textId="77777777" w:rsidR="00EF6E26" w:rsidRDefault="00EF6E26" w:rsidP="006861B3">
            <w:pPr>
              <w:pStyle w:val="TableParagraph"/>
              <w:spacing w:line="129" w:lineRule="exact"/>
              <w:ind w:left="33"/>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2D636B08"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A0DECDE"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344EE1E"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66FDD32"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C85C15F"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2583D2A"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E2F6493"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B323FF5"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41CC6AD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A2C06A9" w14:textId="77777777" w:rsidR="00EF6E26" w:rsidRDefault="00EF6E26" w:rsidP="006861B3">
            <w:pPr>
              <w:pStyle w:val="TableParagraph"/>
              <w:spacing w:line="129" w:lineRule="exact"/>
              <w:ind w:right="101"/>
              <w:rPr>
                <w:sz w:val="13"/>
              </w:rPr>
            </w:pPr>
            <w:r>
              <w:rPr>
                <w:spacing w:val="-10"/>
                <w:sz w:val="13"/>
              </w:rPr>
              <w:t>–</w:t>
            </w:r>
          </w:p>
        </w:tc>
      </w:tr>
      <w:tr w:rsidR="00EF6E26" w14:paraId="279B8ADB" w14:textId="77777777" w:rsidTr="0038505B">
        <w:trPr>
          <w:trHeight w:val="148"/>
        </w:trPr>
        <w:tc>
          <w:tcPr>
            <w:tcW w:w="3510" w:type="dxa"/>
            <w:tcBorders>
              <w:top w:val="nil"/>
              <w:left w:val="single" w:sz="4" w:space="0" w:color="auto"/>
              <w:bottom w:val="nil"/>
              <w:right w:val="single" w:sz="2" w:space="0" w:color="000000"/>
            </w:tcBorders>
          </w:tcPr>
          <w:p w14:paraId="68EEA67C" w14:textId="77777777" w:rsidR="00EF6E26" w:rsidRDefault="00EF6E26" w:rsidP="006861B3">
            <w:pPr>
              <w:pStyle w:val="TableParagraph"/>
              <w:spacing w:line="129" w:lineRule="exact"/>
              <w:ind w:left="33"/>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2675D5C4"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1967734"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467C5CE"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C1C475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3EA2787"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8FB4C18"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3BA31DB2"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BB6FB7E"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5DB1C1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1D0856E" w14:textId="77777777" w:rsidR="00EF6E26" w:rsidRDefault="00EF6E26" w:rsidP="006861B3">
            <w:pPr>
              <w:pStyle w:val="TableParagraph"/>
              <w:spacing w:line="129" w:lineRule="exact"/>
              <w:ind w:right="101"/>
              <w:rPr>
                <w:sz w:val="13"/>
              </w:rPr>
            </w:pPr>
            <w:r>
              <w:rPr>
                <w:spacing w:val="-10"/>
                <w:sz w:val="13"/>
              </w:rPr>
              <w:t>–</w:t>
            </w:r>
          </w:p>
        </w:tc>
      </w:tr>
      <w:tr w:rsidR="00EF6E26" w14:paraId="6A021C81" w14:textId="77777777" w:rsidTr="0038505B">
        <w:trPr>
          <w:trHeight w:val="148"/>
        </w:trPr>
        <w:tc>
          <w:tcPr>
            <w:tcW w:w="3510" w:type="dxa"/>
            <w:tcBorders>
              <w:top w:val="nil"/>
              <w:left w:val="single" w:sz="4" w:space="0" w:color="auto"/>
              <w:bottom w:val="nil"/>
              <w:right w:val="single" w:sz="2" w:space="0" w:color="000000"/>
            </w:tcBorders>
          </w:tcPr>
          <w:p w14:paraId="152AA863" w14:textId="77777777" w:rsidR="00EF6E26" w:rsidRDefault="00EF6E26" w:rsidP="006861B3">
            <w:pPr>
              <w:pStyle w:val="TableParagraph"/>
              <w:spacing w:line="129" w:lineRule="exact"/>
              <w:ind w:left="33"/>
              <w:jc w:val="left"/>
              <w:rPr>
                <w:sz w:val="13"/>
              </w:rPr>
            </w:pPr>
            <w:r>
              <w:rPr>
                <w:sz w:val="13"/>
              </w:rPr>
              <w:t>Private</w:t>
            </w:r>
            <w:r>
              <w:rPr>
                <w:spacing w:val="-5"/>
                <w:sz w:val="13"/>
              </w:rPr>
              <w:t xml:space="preserve"> </w:t>
            </w:r>
            <w:r>
              <w:rPr>
                <w:spacing w:val="-2"/>
                <w:sz w:val="13"/>
              </w:rPr>
              <w:t>Enterprises</w:t>
            </w:r>
          </w:p>
        </w:tc>
        <w:tc>
          <w:tcPr>
            <w:tcW w:w="306" w:type="dxa"/>
            <w:vMerge/>
            <w:tcBorders>
              <w:top w:val="nil"/>
              <w:left w:val="single" w:sz="2" w:space="0" w:color="000000"/>
              <w:bottom w:val="nil"/>
              <w:right w:val="single" w:sz="2" w:space="0" w:color="000000"/>
            </w:tcBorders>
          </w:tcPr>
          <w:p w14:paraId="208A939E"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F4DC9F8"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64A2A6C"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64A70D6"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0D7A865"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C63FEAF"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32E712B"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7B8402F"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6283227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BCD31F3" w14:textId="77777777" w:rsidR="00EF6E26" w:rsidRDefault="00EF6E26" w:rsidP="006861B3">
            <w:pPr>
              <w:pStyle w:val="TableParagraph"/>
              <w:spacing w:line="129" w:lineRule="exact"/>
              <w:ind w:right="101"/>
              <w:rPr>
                <w:sz w:val="13"/>
              </w:rPr>
            </w:pPr>
            <w:r>
              <w:rPr>
                <w:spacing w:val="-10"/>
                <w:sz w:val="13"/>
              </w:rPr>
              <w:t>–</w:t>
            </w:r>
          </w:p>
        </w:tc>
      </w:tr>
      <w:tr w:rsidR="00EF6E26" w14:paraId="7B8B661F" w14:textId="77777777" w:rsidTr="0038505B">
        <w:trPr>
          <w:trHeight w:val="148"/>
        </w:trPr>
        <w:tc>
          <w:tcPr>
            <w:tcW w:w="3510" w:type="dxa"/>
            <w:tcBorders>
              <w:top w:val="nil"/>
              <w:left w:val="single" w:sz="4" w:space="0" w:color="auto"/>
              <w:bottom w:val="nil"/>
              <w:right w:val="single" w:sz="2" w:space="0" w:color="000000"/>
            </w:tcBorders>
          </w:tcPr>
          <w:p w14:paraId="6E0C69E9" w14:textId="77777777" w:rsidR="00EF6E26" w:rsidRDefault="00EF6E26" w:rsidP="006861B3">
            <w:pPr>
              <w:pStyle w:val="TableParagraph"/>
              <w:spacing w:line="129" w:lineRule="exact"/>
              <w:ind w:left="33"/>
              <w:jc w:val="left"/>
              <w:rPr>
                <w:sz w:val="13"/>
              </w:rPr>
            </w:pPr>
            <w:r>
              <w:rPr>
                <w:sz w:val="13"/>
              </w:rPr>
              <w:t>Public</w:t>
            </w:r>
            <w:r>
              <w:rPr>
                <w:spacing w:val="-4"/>
                <w:sz w:val="13"/>
              </w:rPr>
              <w:t xml:space="preserve"> </w:t>
            </w:r>
            <w:r>
              <w:rPr>
                <w:spacing w:val="-2"/>
                <w:sz w:val="13"/>
              </w:rPr>
              <w:t>Corporations</w:t>
            </w:r>
          </w:p>
        </w:tc>
        <w:tc>
          <w:tcPr>
            <w:tcW w:w="306" w:type="dxa"/>
            <w:vMerge/>
            <w:tcBorders>
              <w:top w:val="nil"/>
              <w:left w:val="single" w:sz="2" w:space="0" w:color="000000"/>
              <w:bottom w:val="nil"/>
              <w:right w:val="single" w:sz="2" w:space="0" w:color="000000"/>
            </w:tcBorders>
          </w:tcPr>
          <w:p w14:paraId="6D4802C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EA0A014"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32A1A38"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13CD965"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66CC5B2"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5E8F484"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4F91DEF"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3FE1339"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45342A6E"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7D4C84B1" w14:textId="77777777" w:rsidR="00EF6E26" w:rsidRDefault="00EF6E26" w:rsidP="006861B3">
            <w:pPr>
              <w:pStyle w:val="TableParagraph"/>
              <w:spacing w:line="129" w:lineRule="exact"/>
              <w:ind w:right="101"/>
              <w:rPr>
                <w:sz w:val="13"/>
              </w:rPr>
            </w:pPr>
            <w:r>
              <w:rPr>
                <w:spacing w:val="-10"/>
                <w:sz w:val="13"/>
              </w:rPr>
              <w:t>–</w:t>
            </w:r>
          </w:p>
        </w:tc>
      </w:tr>
      <w:tr w:rsidR="00EF6E26" w14:paraId="68CA7193" w14:textId="77777777" w:rsidTr="0038505B">
        <w:trPr>
          <w:trHeight w:val="171"/>
        </w:trPr>
        <w:tc>
          <w:tcPr>
            <w:tcW w:w="3510" w:type="dxa"/>
            <w:tcBorders>
              <w:top w:val="nil"/>
              <w:left w:val="single" w:sz="4" w:space="0" w:color="auto"/>
              <w:bottom w:val="nil"/>
              <w:right w:val="single" w:sz="2" w:space="0" w:color="000000"/>
            </w:tcBorders>
          </w:tcPr>
          <w:p w14:paraId="2DD99BCA" w14:textId="77777777" w:rsidR="00EF6E26" w:rsidRDefault="00EF6E26" w:rsidP="006861B3">
            <w:pPr>
              <w:pStyle w:val="TableParagraph"/>
              <w:spacing w:line="149" w:lineRule="exact"/>
              <w:ind w:left="33"/>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left w:val="single" w:sz="2" w:space="0" w:color="000000"/>
              <w:bottom w:val="nil"/>
              <w:right w:val="single" w:sz="2" w:space="0" w:color="000000"/>
            </w:tcBorders>
          </w:tcPr>
          <w:p w14:paraId="103A56D9" w14:textId="77777777" w:rsidR="00EF6E26" w:rsidRDefault="00EF6E26" w:rsidP="006861B3">
            <w:pPr>
              <w:rPr>
                <w:sz w:val="2"/>
                <w:szCs w:val="2"/>
              </w:rPr>
            </w:pPr>
          </w:p>
        </w:tc>
        <w:tc>
          <w:tcPr>
            <w:tcW w:w="833" w:type="dxa"/>
            <w:tcBorders>
              <w:top w:val="nil"/>
              <w:left w:val="single" w:sz="2" w:space="0" w:color="000000"/>
              <w:right w:val="single" w:sz="2" w:space="0" w:color="000000"/>
            </w:tcBorders>
            <w:shd w:val="clear" w:color="auto" w:fill="FFFF99"/>
          </w:tcPr>
          <w:p w14:paraId="29227ABB" w14:textId="77777777" w:rsidR="00EF6E26" w:rsidRDefault="00EF6E26" w:rsidP="006861B3">
            <w:pPr>
              <w:pStyle w:val="TableParagraph"/>
              <w:spacing w:line="149" w:lineRule="exact"/>
              <w:ind w:right="112"/>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2ACB1EBE"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4D672B73"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09FABF1C" w14:textId="77777777" w:rsidR="00EF6E26" w:rsidRDefault="00EF6E26" w:rsidP="006861B3">
            <w:pPr>
              <w:pStyle w:val="TableParagraph"/>
              <w:spacing w:line="149" w:lineRule="exact"/>
              <w:ind w:right="108"/>
              <w:rPr>
                <w:sz w:val="13"/>
              </w:rPr>
            </w:pPr>
            <w:r>
              <w:rPr>
                <w:spacing w:val="-10"/>
                <w:sz w:val="13"/>
              </w:rPr>
              <w:t>–</w:t>
            </w:r>
          </w:p>
        </w:tc>
        <w:tc>
          <w:tcPr>
            <w:tcW w:w="833" w:type="dxa"/>
            <w:tcBorders>
              <w:top w:val="nil"/>
              <w:left w:val="single" w:sz="2" w:space="0" w:color="000000"/>
              <w:right w:val="single" w:sz="2" w:space="0" w:color="000000"/>
            </w:tcBorders>
            <w:shd w:val="clear" w:color="auto" w:fill="FFFF99"/>
          </w:tcPr>
          <w:p w14:paraId="738250F6" w14:textId="77777777" w:rsidR="00EF6E26" w:rsidRDefault="00EF6E26" w:rsidP="006861B3">
            <w:pPr>
              <w:pStyle w:val="TableParagraph"/>
              <w:spacing w:line="149" w:lineRule="exact"/>
              <w:ind w:right="108"/>
              <w:rPr>
                <w:sz w:val="13"/>
              </w:rPr>
            </w:pPr>
            <w:r>
              <w:rPr>
                <w:spacing w:val="-10"/>
                <w:sz w:val="13"/>
              </w:rPr>
              <w:t>–</w:t>
            </w:r>
          </w:p>
        </w:tc>
        <w:tc>
          <w:tcPr>
            <w:tcW w:w="834" w:type="dxa"/>
            <w:tcBorders>
              <w:top w:val="nil"/>
              <w:left w:val="single" w:sz="2" w:space="0" w:color="000000"/>
              <w:right w:val="single" w:sz="2" w:space="0" w:color="000000"/>
            </w:tcBorders>
            <w:shd w:val="clear" w:color="auto" w:fill="FFFF99"/>
          </w:tcPr>
          <w:p w14:paraId="6968EB9F" w14:textId="77777777" w:rsidR="00EF6E26" w:rsidRDefault="00EF6E26" w:rsidP="006861B3">
            <w:pPr>
              <w:pStyle w:val="TableParagraph"/>
              <w:spacing w:line="149" w:lineRule="exact"/>
              <w:ind w:right="110"/>
              <w:rPr>
                <w:sz w:val="13"/>
              </w:rPr>
            </w:pPr>
            <w:r>
              <w:rPr>
                <w:spacing w:val="-10"/>
                <w:sz w:val="13"/>
              </w:rPr>
              <w:t>–</w:t>
            </w:r>
          </w:p>
        </w:tc>
        <w:tc>
          <w:tcPr>
            <w:tcW w:w="744" w:type="dxa"/>
            <w:tcBorders>
              <w:top w:val="nil"/>
              <w:left w:val="single" w:sz="2" w:space="0" w:color="000000"/>
              <w:right w:val="single" w:sz="2" w:space="0" w:color="000000"/>
            </w:tcBorders>
          </w:tcPr>
          <w:p w14:paraId="79240F25" w14:textId="77777777" w:rsidR="00EF6E26" w:rsidRDefault="00EF6E26" w:rsidP="006861B3">
            <w:pPr>
              <w:pStyle w:val="TableParagraph"/>
              <w:spacing w:line="14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765FD38" w14:textId="77777777" w:rsidR="00EF6E26" w:rsidRDefault="00EF6E26" w:rsidP="006861B3">
            <w:pPr>
              <w:rPr>
                <w:sz w:val="2"/>
                <w:szCs w:val="2"/>
              </w:rPr>
            </w:pPr>
          </w:p>
        </w:tc>
        <w:tc>
          <w:tcPr>
            <w:tcW w:w="778" w:type="dxa"/>
            <w:tcBorders>
              <w:top w:val="nil"/>
              <w:left w:val="single" w:sz="2" w:space="0" w:color="000000"/>
              <w:right w:val="single" w:sz="4" w:space="0" w:color="auto"/>
            </w:tcBorders>
            <w:shd w:val="clear" w:color="auto" w:fill="FFFF99"/>
          </w:tcPr>
          <w:p w14:paraId="1EB03413" w14:textId="77777777" w:rsidR="00EF6E26" w:rsidRDefault="00EF6E26" w:rsidP="006861B3">
            <w:pPr>
              <w:pStyle w:val="TableParagraph"/>
              <w:spacing w:line="149" w:lineRule="exact"/>
              <w:ind w:right="101"/>
              <w:rPr>
                <w:sz w:val="13"/>
              </w:rPr>
            </w:pPr>
            <w:r>
              <w:rPr>
                <w:spacing w:val="-10"/>
                <w:sz w:val="13"/>
              </w:rPr>
              <w:t>–</w:t>
            </w:r>
          </w:p>
        </w:tc>
      </w:tr>
      <w:tr w:rsidR="00EF6E26" w14:paraId="27F33398" w14:textId="77777777" w:rsidTr="0038505B">
        <w:trPr>
          <w:trHeight w:val="134"/>
        </w:trPr>
        <w:tc>
          <w:tcPr>
            <w:tcW w:w="3510" w:type="dxa"/>
            <w:tcBorders>
              <w:top w:val="nil"/>
              <w:left w:val="single" w:sz="4" w:space="0" w:color="auto"/>
              <w:bottom w:val="nil"/>
              <w:right w:val="single" w:sz="2" w:space="0" w:color="000000"/>
            </w:tcBorders>
          </w:tcPr>
          <w:p w14:paraId="397408D7" w14:textId="77777777" w:rsidR="00EF6E26" w:rsidRDefault="00EF6E26" w:rsidP="006861B3">
            <w:pPr>
              <w:pStyle w:val="TableParagraph"/>
              <w:spacing w:line="111" w:lineRule="exact"/>
              <w:ind w:left="33"/>
              <w:jc w:val="left"/>
              <w:rPr>
                <w:b/>
                <w:sz w:val="13"/>
              </w:rPr>
            </w:pPr>
            <w:r>
              <w:rPr>
                <w:b/>
                <w:sz w:val="13"/>
              </w:rPr>
              <w:t>Total</w:t>
            </w:r>
            <w:r>
              <w:rPr>
                <w:b/>
                <w:spacing w:val="-7"/>
                <w:sz w:val="13"/>
              </w:rPr>
              <w:t xml:space="preserve"> </w:t>
            </w:r>
            <w:r>
              <w:rPr>
                <w:b/>
                <w:sz w:val="13"/>
              </w:rPr>
              <w:t>Registered</w:t>
            </w:r>
            <w:r>
              <w:rPr>
                <w:b/>
                <w:spacing w:val="-6"/>
                <w:sz w:val="13"/>
              </w:rPr>
              <w:t xml:space="preserve"> </w:t>
            </w:r>
            <w:r>
              <w:rPr>
                <w:b/>
                <w:spacing w:val="-2"/>
                <w:sz w:val="13"/>
              </w:rPr>
              <w:t>Stock</w:t>
            </w:r>
          </w:p>
        </w:tc>
        <w:tc>
          <w:tcPr>
            <w:tcW w:w="306" w:type="dxa"/>
            <w:vMerge/>
            <w:tcBorders>
              <w:top w:val="nil"/>
              <w:left w:val="single" w:sz="2" w:space="0" w:color="000000"/>
              <w:bottom w:val="nil"/>
              <w:right w:val="single" w:sz="2" w:space="0" w:color="000000"/>
            </w:tcBorders>
          </w:tcPr>
          <w:p w14:paraId="33840449" w14:textId="77777777" w:rsidR="00EF6E26" w:rsidRDefault="00EF6E26" w:rsidP="006861B3">
            <w:pPr>
              <w:rPr>
                <w:sz w:val="2"/>
                <w:szCs w:val="2"/>
              </w:rPr>
            </w:pPr>
          </w:p>
        </w:tc>
        <w:tc>
          <w:tcPr>
            <w:tcW w:w="833" w:type="dxa"/>
            <w:tcBorders>
              <w:left w:val="single" w:sz="2" w:space="0" w:color="000000"/>
              <w:right w:val="single" w:sz="2" w:space="0" w:color="000000"/>
            </w:tcBorders>
          </w:tcPr>
          <w:p w14:paraId="6AA538BD" w14:textId="77777777" w:rsidR="00EF6E26" w:rsidRDefault="00EF6E26" w:rsidP="006861B3">
            <w:pPr>
              <w:pStyle w:val="TableParagraph"/>
              <w:spacing w:line="111" w:lineRule="exact"/>
              <w:ind w:right="139"/>
              <w:rPr>
                <w:b/>
                <w:sz w:val="13"/>
              </w:rPr>
            </w:pPr>
            <w:r>
              <w:rPr>
                <w:b/>
                <w:spacing w:val="-10"/>
                <w:sz w:val="13"/>
              </w:rPr>
              <w:t>-</w:t>
            </w:r>
          </w:p>
        </w:tc>
        <w:tc>
          <w:tcPr>
            <w:tcW w:w="832" w:type="dxa"/>
            <w:tcBorders>
              <w:left w:val="single" w:sz="2" w:space="0" w:color="000000"/>
              <w:right w:val="single" w:sz="2" w:space="0" w:color="000000"/>
            </w:tcBorders>
          </w:tcPr>
          <w:p w14:paraId="5F7E8ACB" w14:textId="77777777" w:rsidR="00EF6E26" w:rsidRDefault="00EF6E26" w:rsidP="006861B3">
            <w:pPr>
              <w:pStyle w:val="TableParagraph"/>
              <w:spacing w:line="111" w:lineRule="exact"/>
              <w:ind w:right="138"/>
              <w:rPr>
                <w:b/>
                <w:sz w:val="13"/>
              </w:rPr>
            </w:pPr>
            <w:r>
              <w:rPr>
                <w:b/>
                <w:spacing w:val="-10"/>
                <w:sz w:val="13"/>
              </w:rPr>
              <w:t>-</w:t>
            </w:r>
          </w:p>
        </w:tc>
        <w:tc>
          <w:tcPr>
            <w:tcW w:w="832" w:type="dxa"/>
            <w:tcBorders>
              <w:left w:val="single" w:sz="2" w:space="0" w:color="000000"/>
              <w:right w:val="single" w:sz="2" w:space="0" w:color="000000"/>
            </w:tcBorders>
          </w:tcPr>
          <w:p w14:paraId="149F6950" w14:textId="77777777" w:rsidR="00EF6E26" w:rsidRDefault="00EF6E26" w:rsidP="006861B3">
            <w:pPr>
              <w:pStyle w:val="TableParagraph"/>
              <w:spacing w:line="111" w:lineRule="exact"/>
              <w:ind w:right="137"/>
              <w:rPr>
                <w:b/>
                <w:sz w:val="13"/>
              </w:rPr>
            </w:pPr>
            <w:r>
              <w:rPr>
                <w:b/>
                <w:spacing w:val="-10"/>
                <w:sz w:val="13"/>
              </w:rPr>
              <w:t>-</w:t>
            </w:r>
          </w:p>
        </w:tc>
        <w:tc>
          <w:tcPr>
            <w:tcW w:w="832" w:type="dxa"/>
            <w:tcBorders>
              <w:left w:val="single" w:sz="2" w:space="0" w:color="000000"/>
              <w:right w:val="single" w:sz="2" w:space="0" w:color="000000"/>
            </w:tcBorders>
          </w:tcPr>
          <w:p w14:paraId="4297D431" w14:textId="77777777" w:rsidR="00EF6E26" w:rsidRDefault="00EF6E26" w:rsidP="006861B3">
            <w:pPr>
              <w:pStyle w:val="TableParagraph"/>
              <w:spacing w:line="111" w:lineRule="exact"/>
              <w:ind w:right="136"/>
              <w:rPr>
                <w:b/>
                <w:sz w:val="13"/>
              </w:rPr>
            </w:pPr>
            <w:r>
              <w:rPr>
                <w:b/>
                <w:spacing w:val="-10"/>
                <w:sz w:val="13"/>
              </w:rPr>
              <w:t>-</w:t>
            </w:r>
          </w:p>
        </w:tc>
        <w:tc>
          <w:tcPr>
            <w:tcW w:w="833" w:type="dxa"/>
            <w:tcBorders>
              <w:left w:val="single" w:sz="2" w:space="0" w:color="000000"/>
              <w:right w:val="single" w:sz="2" w:space="0" w:color="000000"/>
            </w:tcBorders>
          </w:tcPr>
          <w:p w14:paraId="55B42322" w14:textId="77777777" w:rsidR="00EF6E26" w:rsidRDefault="00EF6E26" w:rsidP="006861B3">
            <w:pPr>
              <w:pStyle w:val="TableParagraph"/>
              <w:spacing w:line="111" w:lineRule="exact"/>
              <w:ind w:right="136"/>
              <w:rPr>
                <w:b/>
                <w:sz w:val="13"/>
              </w:rPr>
            </w:pPr>
            <w:r>
              <w:rPr>
                <w:b/>
                <w:spacing w:val="-10"/>
                <w:sz w:val="13"/>
              </w:rPr>
              <w:t>-</w:t>
            </w:r>
          </w:p>
        </w:tc>
        <w:tc>
          <w:tcPr>
            <w:tcW w:w="834" w:type="dxa"/>
            <w:tcBorders>
              <w:left w:val="single" w:sz="2" w:space="0" w:color="000000"/>
              <w:right w:val="single" w:sz="2" w:space="0" w:color="000000"/>
            </w:tcBorders>
          </w:tcPr>
          <w:p w14:paraId="7AB4A631" w14:textId="77777777" w:rsidR="00EF6E26" w:rsidRDefault="00EF6E26" w:rsidP="006861B3">
            <w:pPr>
              <w:pStyle w:val="TableParagraph"/>
              <w:spacing w:line="111" w:lineRule="exact"/>
              <w:ind w:right="137"/>
              <w:rPr>
                <w:b/>
                <w:sz w:val="13"/>
              </w:rPr>
            </w:pPr>
            <w:r>
              <w:rPr>
                <w:b/>
                <w:spacing w:val="-10"/>
                <w:sz w:val="13"/>
              </w:rPr>
              <w:t>-</w:t>
            </w:r>
          </w:p>
        </w:tc>
        <w:tc>
          <w:tcPr>
            <w:tcW w:w="744" w:type="dxa"/>
            <w:tcBorders>
              <w:left w:val="single" w:sz="2" w:space="0" w:color="000000"/>
              <w:right w:val="single" w:sz="2" w:space="0" w:color="000000"/>
            </w:tcBorders>
          </w:tcPr>
          <w:p w14:paraId="7F5893A4" w14:textId="77777777" w:rsidR="00EF6E26" w:rsidRDefault="00EF6E26" w:rsidP="006861B3">
            <w:pPr>
              <w:pStyle w:val="TableParagraph"/>
              <w:spacing w:line="111" w:lineRule="exact"/>
              <w:ind w:right="137"/>
              <w:rPr>
                <w:b/>
                <w:sz w:val="13"/>
              </w:rPr>
            </w:pPr>
            <w:r>
              <w:rPr>
                <w:b/>
                <w:spacing w:val="-10"/>
                <w:sz w:val="13"/>
              </w:rPr>
              <w:t>-</w:t>
            </w:r>
          </w:p>
        </w:tc>
        <w:tc>
          <w:tcPr>
            <w:tcW w:w="742" w:type="dxa"/>
            <w:vMerge/>
            <w:tcBorders>
              <w:top w:val="nil"/>
              <w:left w:val="single" w:sz="2" w:space="0" w:color="000000"/>
              <w:bottom w:val="nil"/>
              <w:right w:val="single" w:sz="2" w:space="0" w:color="000000"/>
            </w:tcBorders>
          </w:tcPr>
          <w:p w14:paraId="042505E0" w14:textId="77777777" w:rsidR="00EF6E26" w:rsidRDefault="00EF6E26" w:rsidP="006861B3">
            <w:pPr>
              <w:rPr>
                <w:sz w:val="2"/>
                <w:szCs w:val="2"/>
              </w:rPr>
            </w:pPr>
          </w:p>
        </w:tc>
        <w:tc>
          <w:tcPr>
            <w:tcW w:w="778" w:type="dxa"/>
            <w:tcBorders>
              <w:left w:val="single" w:sz="2" w:space="0" w:color="000000"/>
              <w:right w:val="single" w:sz="4" w:space="0" w:color="auto"/>
            </w:tcBorders>
          </w:tcPr>
          <w:p w14:paraId="1B5F0944" w14:textId="77777777" w:rsidR="00EF6E26" w:rsidRDefault="00EF6E26" w:rsidP="006861B3">
            <w:pPr>
              <w:pStyle w:val="TableParagraph"/>
              <w:spacing w:line="111" w:lineRule="exact"/>
              <w:ind w:right="130"/>
              <w:rPr>
                <w:b/>
                <w:sz w:val="13"/>
              </w:rPr>
            </w:pPr>
            <w:r>
              <w:rPr>
                <w:b/>
                <w:spacing w:val="-10"/>
                <w:sz w:val="13"/>
              </w:rPr>
              <w:t>-</w:t>
            </w:r>
          </w:p>
        </w:tc>
      </w:tr>
      <w:tr w:rsidR="00EF6E26" w14:paraId="394B1BD1" w14:textId="77777777" w:rsidTr="0038505B">
        <w:trPr>
          <w:trHeight w:val="141"/>
        </w:trPr>
        <w:tc>
          <w:tcPr>
            <w:tcW w:w="3510" w:type="dxa"/>
            <w:tcBorders>
              <w:top w:val="nil"/>
              <w:left w:val="single" w:sz="4" w:space="0" w:color="auto"/>
              <w:bottom w:val="nil"/>
              <w:right w:val="single" w:sz="2" w:space="0" w:color="000000"/>
            </w:tcBorders>
          </w:tcPr>
          <w:p w14:paraId="380F2968" w14:textId="77777777" w:rsidR="00EF6E26" w:rsidRDefault="00EF6E26" w:rsidP="006861B3">
            <w:pPr>
              <w:pStyle w:val="TableParagraph"/>
              <w:spacing w:line="111" w:lineRule="exact"/>
              <w:ind w:left="33"/>
              <w:jc w:val="left"/>
              <w:rPr>
                <w:b/>
                <w:sz w:val="13"/>
              </w:rPr>
            </w:pPr>
            <w:r>
              <w:rPr>
                <w:b/>
                <w:spacing w:val="-2"/>
                <w:sz w:val="13"/>
              </w:rPr>
              <w:t>Marketable</w:t>
            </w:r>
            <w:r>
              <w:rPr>
                <w:b/>
                <w:spacing w:val="12"/>
                <w:sz w:val="13"/>
              </w:rPr>
              <w:t xml:space="preserve"> </w:t>
            </w:r>
            <w:r>
              <w:rPr>
                <w:b/>
                <w:spacing w:val="-2"/>
                <w:sz w:val="13"/>
              </w:rPr>
              <w:t>Bonds</w:t>
            </w:r>
          </w:p>
        </w:tc>
        <w:tc>
          <w:tcPr>
            <w:tcW w:w="306" w:type="dxa"/>
            <w:vMerge/>
            <w:tcBorders>
              <w:top w:val="nil"/>
              <w:left w:val="single" w:sz="2" w:space="0" w:color="000000"/>
              <w:bottom w:val="nil"/>
              <w:right w:val="single" w:sz="2" w:space="0" w:color="000000"/>
            </w:tcBorders>
          </w:tcPr>
          <w:p w14:paraId="38B456CB" w14:textId="77777777" w:rsidR="00EF6E26" w:rsidRDefault="00EF6E26" w:rsidP="006861B3">
            <w:pPr>
              <w:rPr>
                <w:sz w:val="2"/>
                <w:szCs w:val="2"/>
              </w:rPr>
            </w:pPr>
          </w:p>
        </w:tc>
        <w:tc>
          <w:tcPr>
            <w:tcW w:w="833" w:type="dxa"/>
            <w:tcBorders>
              <w:left w:val="single" w:sz="2" w:space="0" w:color="000000"/>
              <w:bottom w:val="nil"/>
              <w:right w:val="single" w:sz="2" w:space="0" w:color="000000"/>
            </w:tcBorders>
          </w:tcPr>
          <w:p w14:paraId="797285AE"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397F5F8B"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668130BC"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053782F4" w14:textId="77777777" w:rsidR="00EF6E26" w:rsidRDefault="00EF6E26" w:rsidP="006861B3">
            <w:pPr>
              <w:pStyle w:val="TableParagraph"/>
              <w:jc w:val="left"/>
              <w:rPr>
                <w:rFonts w:ascii="Times New Roman"/>
                <w:sz w:val="8"/>
              </w:rPr>
            </w:pPr>
          </w:p>
        </w:tc>
        <w:tc>
          <w:tcPr>
            <w:tcW w:w="833" w:type="dxa"/>
            <w:tcBorders>
              <w:left w:val="single" w:sz="2" w:space="0" w:color="000000"/>
              <w:bottom w:val="nil"/>
              <w:right w:val="single" w:sz="2" w:space="0" w:color="000000"/>
            </w:tcBorders>
          </w:tcPr>
          <w:p w14:paraId="3DA77846" w14:textId="77777777" w:rsidR="00EF6E26" w:rsidRDefault="00EF6E26" w:rsidP="006861B3">
            <w:pPr>
              <w:pStyle w:val="TableParagraph"/>
              <w:jc w:val="left"/>
              <w:rPr>
                <w:rFonts w:ascii="Times New Roman"/>
                <w:sz w:val="8"/>
              </w:rPr>
            </w:pPr>
          </w:p>
        </w:tc>
        <w:tc>
          <w:tcPr>
            <w:tcW w:w="834" w:type="dxa"/>
            <w:tcBorders>
              <w:left w:val="single" w:sz="2" w:space="0" w:color="000000"/>
              <w:bottom w:val="nil"/>
              <w:right w:val="single" w:sz="2" w:space="0" w:color="000000"/>
            </w:tcBorders>
          </w:tcPr>
          <w:p w14:paraId="5CBDE0A8" w14:textId="77777777" w:rsidR="00EF6E26" w:rsidRDefault="00EF6E26" w:rsidP="006861B3">
            <w:pPr>
              <w:pStyle w:val="TableParagraph"/>
              <w:jc w:val="left"/>
              <w:rPr>
                <w:rFonts w:ascii="Times New Roman"/>
                <w:sz w:val="8"/>
              </w:rPr>
            </w:pPr>
          </w:p>
        </w:tc>
        <w:tc>
          <w:tcPr>
            <w:tcW w:w="744" w:type="dxa"/>
            <w:tcBorders>
              <w:left w:val="single" w:sz="2" w:space="0" w:color="000000"/>
              <w:bottom w:val="nil"/>
              <w:right w:val="single" w:sz="2" w:space="0" w:color="000000"/>
            </w:tcBorders>
          </w:tcPr>
          <w:p w14:paraId="7B6074F4" w14:textId="77777777" w:rsidR="00EF6E26" w:rsidRDefault="00EF6E26" w:rsidP="006861B3">
            <w:pPr>
              <w:pStyle w:val="TableParagraph"/>
              <w:jc w:val="left"/>
              <w:rPr>
                <w:rFonts w:ascii="Times New Roman"/>
                <w:sz w:val="8"/>
              </w:rPr>
            </w:pPr>
          </w:p>
        </w:tc>
        <w:tc>
          <w:tcPr>
            <w:tcW w:w="742" w:type="dxa"/>
            <w:vMerge/>
            <w:tcBorders>
              <w:top w:val="nil"/>
              <w:left w:val="single" w:sz="2" w:space="0" w:color="000000"/>
              <w:bottom w:val="nil"/>
              <w:right w:val="single" w:sz="2" w:space="0" w:color="000000"/>
            </w:tcBorders>
          </w:tcPr>
          <w:p w14:paraId="3E73B25F" w14:textId="77777777" w:rsidR="00EF6E26" w:rsidRDefault="00EF6E26" w:rsidP="006861B3">
            <w:pPr>
              <w:rPr>
                <w:sz w:val="2"/>
                <w:szCs w:val="2"/>
              </w:rPr>
            </w:pPr>
          </w:p>
        </w:tc>
        <w:tc>
          <w:tcPr>
            <w:tcW w:w="778" w:type="dxa"/>
            <w:tcBorders>
              <w:left w:val="single" w:sz="2" w:space="0" w:color="000000"/>
              <w:bottom w:val="nil"/>
              <w:right w:val="single" w:sz="4" w:space="0" w:color="auto"/>
            </w:tcBorders>
          </w:tcPr>
          <w:p w14:paraId="778EB88E" w14:textId="77777777" w:rsidR="00EF6E26" w:rsidRDefault="00EF6E26" w:rsidP="006861B3">
            <w:pPr>
              <w:pStyle w:val="TableParagraph"/>
              <w:jc w:val="left"/>
              <w:rPr>
                <w:rFonts w:ascii="Times New Roman"/>
                <w:sz w:val="8"/>
              </w:rPr>
            </w:pPr>
          </w:p>
        </w:tc>
      </w:tr>
      <w:tr w:rsidR="00EF6E26" w14:paraId="57990C54" w14:textId="77777777" w:rsidTr="0038505B">
        <w:trPr>
          <w:trHeight w:val="118"/>
        </w:trPr>
        <w:tc>
          <w:tcPr>
            <w:tcW w:w="3510" w:type="dxa"/>
            <w:tcBorders>
              <w:top w:val="nil"/>
              <w:left w:val="single" w:sz="4" w:space="0" w:color="auto"/>
              <w:bottom w:val="nil"/>
              <w:right w:val="single" w:sz="2" w:space="0" w:color="000000"/>
            </w:tcBorders>
          </w:tcPr>
          <w:p w14:paraId="11770110" w14:textId="77777777" w:rsidR="00EF6E26" w:rsidRDefault="00EF6E26" w:rsidP="006861B3">
            <w:pPr>
              <w:pStyle w:val="TableParagraph"/>
              <w:spacing w:line="99"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1D707804"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EB8E394" w14:textId="77777777" w:rsidR="00EF6E26" w:rsidRDefault="00EF6E26" w:rsidP="006861B3">
            <w:pPr>
              <w:pStyle w:val="TableParagraph"/>
              <w:spacing w:line="9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5FF9277"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8A28FB6"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F700099" w14:textId="77777777" w:rsidR="00EF6E26" w:rsidRDefault="00EF6E26" w:rsidP="006861B3">
            <w:pPr>
              <w:pStyle w:val="TableParagraph"/>
              <w:spacing w:line="9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6D3D25C" w14:textId="77777777" w:rsidR="00EF6E26" w:rsidRDefault="00EF6E26" w:rsidP="006861B3">
            <w:pPr>
              <w:pStyle w:val="TableParagraph"/>
              <w:spacing w:line="9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739F906" w14:textId="77777777" w:rsidR="00EF6E26" w:rsidRDefault="00EF6E26" w:rsidP="006861B3">
            <w:pPr>
              <w:pStyle w:val="TableParagraph"/>
              <w:spacing w:line="9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361340B5" w14:textId="77777777" w:rsidR="00EF6E26" w:rsidRDefault="00EF6E26" w:rsidP="006861B3">
            <w:pPr>
              <w:pStyle w:val="TableParagraph"/>
              <w:spacing w:line="9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1BA63E5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3B165BE" w14:textId="77777777" w:rsidR="00EF6E26" w:rsidRDefault="00EF6E26" w:rsidP="006861B3">
            <w:pPr>
              <w:pStyle w:val="TableParagraph"/>
              <w:spacing w:line="99" w:lineRule="exact"/>
              <w:ind w:right="101"/>
              <w:rPr>
                <w:sz w:val="13"/>
              </w:rPr>
            </w:pPr>
            <w:r>
              <w:rPr>
                <w:spacing w:val="-10"/>
                <w:sz w:val="13"/>
              </w:rPr>
              <w:t>–</w:t>
            </w:r>
          </w:p>
        </w:tc>
      </w:tr>
      <w:tr w:rsidR="00EF6E26" w14:paraId="67714D2C" w14:textId="77777777" w:rsidTr="0038505B">
        <w:trPr>
          <w:trHeight w:val="148"/>
        </w:trPr>
        <w:tc>
          <w:tcPr>
            <w:tcW w:w="3510" w:type="dxa"/>
            <w:tcBorders>
              <w:top w:val="nil"/>
              <w:left w:val="single" w:sz="4" w:space="0" w:color="auto"/>
              <w:bottom w:val="nil"/>
              <w:right w:val="single" w:sz="2" w:space="0" w:color="000000"/>
            </w:tcBorders>
          </w:tcPr>
          <w:p w14:paraId="257AD858" w14:textId="77777777" w:rsidR="00EF6E26" w:rsidRDefault="00EF6E26" w:rsidP="006861B3">
            <w:pPr>
              <w:pStyle w:val="TableParagraph"/>
              <w:spacing w:line="129"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74CA7C09"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7055DD5"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3ED71E5"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7373CE8"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D28342B"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A66560D"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2FFF117"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FD0B3F5"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494851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0C3827B" w14:textId="77777777" w:rsidR="00EF6E26" w:rsidRDefault="00EF6E26" w:rsidP="006861B3">
            <w:pPr>
              <w:pStyle w:val="TableParagraph"/>
              <w:spacing w:line="129" w:lineRule="exact"/>
              <w:ind w:right="101"/>
              <w:rPr>
                <w:sz w:val="13"/>
              </w:rPr>
            </w:pPr>
            <w:r>
              <w:rPr>
                <w:spacing w:val="-10"/>
                <w:sz w:val="13"/>
              </w:rPr>
              <w:t>–</w:t>
            </w:r>
          </w:p>
        </w:tc>
      </w:tr>
      <w:tr w:rsidR="00EF6E26" w14:paraId="535627B8" w14:textId="77777777" w:rsidTr="0038505B">
        <w:trPr>
          <w:trHeight w:val="148"/>
        </w:trPr>
        <w:tc>
          <w:tcPr>
            <w:tcW w:w="3510" w:type="dxa"/>
            <w:tcBorders>
              <w:top w:val="nil"/>
              <w:left w:val="single" w:sz="4" w:space="0" w:color="auto"/>
              <w:bottom w:val="nil"/>
              <w:right w:val="single" w:sz="2" w:space="0" w:color="000000"/>
            </w:tcBorders>
          </w:tcPr>
          <w:p w14:paraId="00AA7C70" w14:textId="77777777" w:rsidR="00EF6E26" w:rsidRDefault="00EF6E26" w:rsidP="006861B3">
            <w:pPr>
              <w:pStyle w:val="TableParagraph"/>
              <w:spacing w:line="129" w:lineRule="exact"/>
              <w:ind w:left="33"/>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27747F66"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3B483410"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C021E25"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84B48CE"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B34FF18"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B2B2A04"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1F79D50"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35AF94D"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041AE6C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17131D42" w14:textId="77777777" w:rsidR="00EF6E26" w:rsidRDefault="00EF6E26" w:rsidP="006861B3">
            <w:pPr>
              <w:pStyle w:val="TableParagraph"/>
              <w:spacing w:line="129" w:lineRule="exact"/>
              <w:ind w:right="101"/>
              <w:rPr>
                <w:sz w:val="13"/>
              </w:rPr>
            </w:pPr>
            <w:r>
              <w:rPr>
                <w:spacing w:val="-10"/>
                <w:sz w:val="13"/>
              </w:rPr>
              <w:t>–</w:t>
            </w:r>
          </w:p>
        </w:tc>
      </w:tr>
      <w:tr w:rsidR="00EF6E26" w14:paraId="52581980" w14:textId="77777777" w:rsidTr="0038505B">
        <w:trPr>
          <w:trHeight w:val="148"/>
        </w:trPr>
        <w:tc>
          <w:tcPr>
            <w:tcW w:w="3510" w:type="dxa"/>
            <w:tcBorders>
              <w:top w:val="nil"/>
              <w:left w:val="single" w:sz="4" w:space="0" w:color="auto"/>
              <w:bottom w:val="nil"/>
              <w:right w:val="single" w:sz="2" w:space="0" w:color="000000"/>
            </w:tcBorders>
          </w:tcPr>
          <w:p w14:paraId="2B3EA745" w14:textId="77777777" w:rsidR="00EF6E26" w:rsidRDefault="00EF6E26" w:rsidP="006861B3">
            <w:pPr>
              <w:pStyle w:val="TableParagraph"/>
              <w:spacing w:line="129"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1DA3CB59"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FBCE189"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C251431"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5848A52"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8BB42A2"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2F80856"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06489A9"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C01D7A3"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5DBA5E60"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1C37479" w14:textId="77777777" w:rsidR="00EF6E26" w:rsidRDefault="00EF6E26" w:rsidP="006861B3">
            <w:pPr>
              <w:pStyle w:val="TableParagraph"/>
              <w:spacing w:line="129" w:lineRule="exact"/>
              <w:ind w:right="101"/>
              <w:rPr>
                <w:sz w:val="13"/>
              </w:rPr>
            </w:pPr>
            <w:r>
              <w:rPr>
                <w:spacing w:val="-10"/>
                <w:sz w:val="13"/>
              </w:rPr>
              <w:t>–</w:t>
            </w:r>
          </w:p>
        </w:tc>
      </w:tr>
      <w:tr w:rsidR="00EF6E26" w14:paraId="4B582BD6" w14:textId="77777777" w:rsidTr="0038505B">
        <w:trPr>
          <w:trHeight w:val="148"/>
        </w:trPr>
        <w:tc>
          <w:tcPr>
            <w:tcW w:w="3510" w:type="dxa"/>
            <w:tcBorders>
              <w:top w:val="nil"/>
              <w:left w:val="single" w:sz="4" w:space="0" w:color="auto"/>
              <w:bottom w:val="nil"/>
              <w:right w:val="single" w:sz="2" w:space="0" w:color="000000"/>
            </w:tcBorders>
          </w:tcPr>
          <w:p w14:paraId="18D731A6" w14:textId="77777777" w:rsidR="00EF6E26" w:rsidRDefault="00EF6E26" w:rsidP="006861B3">
            <w:pPr>
              <w:pStyle w:val="TableParagraph"/>
              <w:spacing w:line="129"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1298613C"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AD6E98D"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1CAAD40"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76540C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273B611"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2C1C69A4"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590D8CA6"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77D9A580"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3AF2099"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20828C96" w14:textId="77777777" w:rsidR="00EF6E26" w:rsidRDefault="00EF6E26" w:rsidP="006861B3">
            <w:pPr>
              <w:pStyle w:val="TableParagraph"/>
              <w:spacing w:line="129" w:lineRule="exact"/>
              <w:ind w:right="101"/>
              <w:rPr>
                <w:sz w:val="13"/>
              </w:rPr>
            </w:pPr>
            <w:r>
              <w:rPr>
                <w:spacing w:val="-10"/>
                <w:sz w:val="13"/>
              </w:rPr>
              <w:t>–</w:t>
            </w:r>
          </w:p>
        </w:tc>
      </w:tr>
      <w:tr w:rsidR="00EF6E26" w14:paraId="386D8F01" w14:textId="77777777" w:rsidTr="0038505B">
        <w:trPr>
          <w:trHeight w:val="148"/>
        </w:trPr>
        <w:tc>
          <w:tcPr>
            <w:tcW w:w="3510" w:type="dxa"/>
            <w:tcBorders>
              <w:top w:val="nil"/>
              <w:left w:val="single" w:sz="4" w:space="0" w:color="auto"/>
              <w:bottom w:val="nil"/>
              <w:right w:val="single" w:sz="2" w:space="0" w:color="000000"/>
            </w:tcBorders>
          </w:tcPr>
          <w:p w14:paraId="10968650" w14:textId="77777777" w:rsidR="00EF6E26" w:rsidRDefault="00EF6E26" w:rsidP="006861B3">
            <w:pPr>
              <w:pStyle w:val="TableParagraph"/>
              <w:spacing w:line="129"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79AB6F2B"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0D4C918"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E337CF4"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84D714F"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E00C748"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EE9D7FD"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C100604"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DC379BB"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F21D034"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0F3D297E" w14:textId="77777777" w:rsidR="00EF6E26" w:rsidRDefault="00EF6E26" w:rsidP="006861B3">
            <w:pPr>
              <w:pStyle w:val="TableParagraph"/>
              <w:spacing w:line="129" w:lineRule="exact"/>
              <w:ind w:right="101"/>
              <w:rPr>
                <w:sz w:val="13"/>
              </w:rPr>
            </w:pPr>
            <w:r>
              <w:rPr>
                <w:spacing w:val="-10"/>
                <w:sz w:val="13"/>
              </w:rPr>
              <w:t>–</w:t>
            </w:r>
          </w:p>
        </w:tc>
      </w:tr>
      <w:tr w:rsidR="00EF6E26" w14:paraId="03601A5E" w14:textId="77777777" w:rsidTr="0038505B">
        <w:trPr>
          <w:trHeight w:val="148"/>
        </w:trPr>
        <w:tc>
          <w:tcPr>
            <w:tcW w:w="3510" w:type="dxa"/>
            <w:tcBorders>
              <w:top w:val="nil"/>
              <w:left w:val="single" w:sz="4" w:space="0" w:color="auto"/>
              <w:bottom w:val="nil"/>
              <w:right w:val="single" w:sz="2" w:space="0" w:color="000000"/>
            </w:tcBorders>
          </w:tcPr>
          <w:p w14:paraId="5E13F719" w14:textId="77777777" w:rsidR="00EF6E26" w:rsidRDefault="00EF6E26" w:rsidP="006861B3">
            <w:pPr>
              <w:pStyle w:val="TableParagraph"/>
              <w:spacing w:line="129" w:lineRule="exact"/>
              <w:ind w:left="33"/>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3EFB5CD7"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C256704"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1EDE629"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EA38757"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28BE348"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B9B105B"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66CF4CAC"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39BD459D"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2D247DCA"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6BFA7B7B" w14:textId="77777777" w:rsidR="00EF6E26" w:rsidRDefault="00EF6E26" w:rsidP="006861B3">
            <w:pPr>
              <w:pStyle w:val="TableParagraph"/>
              <w:spacing w:line="129" w:lineRule="exact"/>
              <w:ind w:right="101"/>
              <w:rPr>
                <w:sz w:val="13"/>
              </w:rPr>
            </w:pPr>
            <w:r>
              <w:rPr>
                <w:spacing w:val="-10"/>
                <w:sz w:val="13"/>
              </w:rPr>
              <w:t>–</w:t>
            </w:r>
          </w:p>
        </w:tc>
      </w:tr>
      <w:tr w:rsidR="00EF6E26" w14:paraId="74FBDFE2" w14:textId="77777777" w:rsidTr="0038505B">
        <w:trPr>
          <w:trHeight w:val="148"/>
        </w:trPr>
        <w:tc>
          <w:tcPr>
            <w:tcW w:w="3510" w:type="dxa"/>
            <w:tcBorders>
              <w:top w:val="nil"/>
              <w:left w:val="single" w:sz="4" w:space="0" w:color="auto"/>
              <w:bottom w:val="nil"/>
              <w:right w:val="single" w:sz="2" w:space="0" w:color="000000"/>
            </w:tcBorders>
          </w:tcPr>
          <w:p w14:paraId="18E04538" w14:textId="77777777" w:rsidR="00EF6E26" w:rsidRDefault="00EF6E26" w:rsidP="006861B3">
            <w:pPr>
              <w:pStyle w:val="TableParagraph"/>
              <w:spacing w:line="129" w:lineRule="exact"/>
              <w:ind w:left="33"/>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nil"/>
              <w:right w:val="single" w:sz="2" w:space="0" w:color="000000"/>
            </w:tcBorders>
          </w:tcPr>
          <w:p w14:paraId="6ECC2A3E"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97D6F81"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C2B7FC1"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BD0EB6D"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8E4860B"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51F73ED8"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532BF0F"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6D86D14"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47DD6ECF"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14F0CD2C" w14:textId="77777777" w:rsidR="00EF6E26" w:rsidRDefault="00EF6E26" w:rsidP="006861B3">
            <w:pPr>
              <w:pStyle w:val="TableParagraph"/>
              <w:spacing w:line="129" w:lineRule="exact"/>
              <w:ind w:right="101"/>
              <w:rPr>
                <w:sz w:val="13"/>
              </w:rPr>
            </w:pPr>
            <w:r>
              <w:rPr>
                <w:spacing w:val="-10"/>
                <w:sz w:val="13"/>
              </w:rPr>
              <w:t>–</w:t>
            </w:r>
          </w:p>
        </w:tc>
      </w:tr>
      <w:tr w:rsidR="00EF6E26" w14:paraId="0D33D332" w14:textId="77777777" w:rsidTr="0038505B">
        <w:trPr>
          <w:trHeight w:val="148"/>
        </w:trPr>
        <w:tc>
          <w:tcPr>
            <w:tcW w:w="3510" w:type="dxa"/>
            <w:tcBorders>
              <w:top w:val="nil"/>
              <w:left w:val="single" w:sz="4" w:space="0" w:color="auto"/>
              <w:bottom w:val="nil"/>
              <w:right w:val="single" w:sz="2" w:space="0" w:color="000000"/>
            </w:tcBorders>
          </w:tcPr>
          <w:p w14:paraId="7DC8C534" w14:textId="77777777" w:rsidR="00EF6E26" w:rsidRDefault="00EF6E26" w:rsidP="006861B3">
            <w:pPr>
              <w:pStyle w:val="TableParagraph"/>
              <w:spacing w:line="129" w:lineRule="exact"/>
              <w:ind w:left="33"/>
              <w:jc w:val="left"/>
              <w:rPr>
                <w:sz w:val="13"/>
              </w:rPr>
            </w:pPr>
            <w:r>
              <w:rPr>
                <w:sz w:val="13"/>
              </w:rPr>
              <w:t>Private</w:t>
            </w:r>
            <w:r>
              <w:rPr>
                <w:spacing w:val="-5"/>
                <w:sz w:val="13"/>
              </w:rPr>
              <w:t xml:space="preserve"> </w:t>
            </w:r>
            <w:r>
              <w:rPr>
                <w:spacing w:val="-2"/>
                <w:sz w:val="13"/>
              </w:rPr>
              <w:t>Enterprises</w:t>
            </w:r>
          </w:p>
        </w:tc>
        <w:tc>
          <w:tcPr>
            <w:tcW w:w="306" w:type="dxa"/>
            <w:vMerge/>
            <w:tcBorders>
              <w:top w:val="nil"/>
              <w:left w:val="single" w:sz="2" w:space="0" w:color="000000"/>
              <w:bottom w:val="nil"/>
              <w:right w:val="single" w:sz="2" w:space="0" w:color="000000"/>
            </w:tcBorders>
          </w:tcPr>
          <w:p w14:paraId="1A424F82"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CF0EC30"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1A1F5F5"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D65900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C53E03F"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78CE9A3D"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29000FB2"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266EB1F"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4156B45E"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6524528" w14:textId="77777777" w:rsidR="00EF6E26" w:rsidRDefault="00EF6E26" w:rsidP="006861B3">
            <w:pPr>
              <w:pStyle w:val="TableParagraph"/>
              <w:spacing w:line="129" w:lineRule="exact"/>
              <w:ind w:right="101"/>
              <w:rPr>
                <w:sz w:val="13"/>
              </w:rPr>
            </w:pPr>
            <w:r>
              <w:rPr>
                <w:spacing w:val="-10"/>
                <w:sz w:val="13"/>
              </w:rPr>
              <w:t>–</w:t>
            </w:r>
          </w:p>
        </w:tc>
      </w:tr>
      <w:tr w:rsidR="00EF6E26" w14:paraId="271634B7" w14:textId="77777777" w:rsidTr="0038505B">
        <w:trPr>
          <w:trHeight w:val="148"/>
        </w:trPr>
        <w:tc>
          <w:tcPr>
            <w:tcW w:w="3510" w:type="dxa"/>
            <w:tcBorders>
              <w:top w:val="nil"/>
              <w:left w:val="single" w:sz="4" w:space="0" w:color="auto"/>
              <w:bottom w:val="nil"/>
              <w:right w:val="single" w:sz="2" w:space="0" w:color="000000"/>
            </w:tcBorders>
          </w:tcPr>
          <w:p w14:paraId="1839D977" w14:textId="77777777" w:rsidR="00EF6E26" w:rsidRDefault="00EF6E26" w:rsidP="006861B3">
            <w:pPr>
              <w:pStyle w:val="TableParagraph"/>
              <w:spacing w:line="129" w:lineRule="exact"/>
              <w:ind w:left="33"/>
              <w:jc w:val="left"/>
              <w:rPr>
                <w:sz w:val="13"/>
              </w:rPr>
            </w:pPr>
            <w:r>
              <w:rPr>
                <w:sz w:val="13"/>
              </w:rPr>
              <w:t>Public</w:t>
            </w:r>
            <w:r>
              <w:rPr>
                <w:spacing w:val="-4"/>
                <w:sz w:val="13"/>
              </w:rPr>
              <w:t xml:space="preserve"> </w:t>
            </w:r>
            <w:r>
              <w:rPr>
                <w:spacing w:val="-2"/>
                <w:sz w:val="13"/>
              </w:rPr>
              <w:t>Corporations</w:t>
            </w:r>
          </w:p>
        </w:tc>
        <w:tc>
          <w:tcPr>
            <w:tcW w:w="306" w:type="dxa"/>
            <w:vMerge/>
            <w:tcBorders>
              <w:top w:val="nil"/>
              <w:left w:val="single" w:sz="2" w:space="0" w:color="000000"/>
              <w:bottom w:val="nil"/>
              <w:right w:val="single" w:sz="2" w:space="0" w:color="000000"/>
            </w:tcBorders>
          </w:tcPr>
          <w:p w14:paraId="7E587BD3"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23934670"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4020908"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D2169A6"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5DED4CE"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1096B1F7"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035FD04"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32384358"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37C45FC"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4195B38E" w14:textId="77777777" w:rsidR="00EF6E26" w:rsidRDefault="00EF6E26" w:rsidP="006861B3">
            <w:pPr>
              <w:pStyle w:val="TableParagraph"/>
              <w:spacing w:line="129" w:lineRule="exact"/>
              <w:ind w:right="101"/>
              <w:rPr>
                <w:sz w:val="13"/>
              </w:rPr>
            </w:pPr>
            <w:r>
              <w:rPr>
                <w:spacing w:val="-10"/>
                <w:sz w:val="13"/>
              </w:rPr>
              <w:t>–</w:t>
            </w:r>
          </w:p>
        </w:tc>
      </w:tr>
      <w:tr w:rsidR="00EF6E26" w14:paraId="3F186647" w14:textId="77777777" w:rsidTr="0038505B">
        <w:trPr>
          <w:trHeight w:val="171"/>
        </w:trPr>
        <w:tc>
          <w:tcPr>
            <w:tcW w:w="3510" w:type="dxa"/>
            <w:tcBorders>
              <w:top w:val="nil"/>
              <w:left w:val="single" w:sz="4" w:space="0" w:color="auto"/>
              <w:bottom w:val="nil"/>
              <w:right w:val="single" w:sz="2" w:space="0" w:color="000000"/>
            </w:tcBorders>
          </w:tcPr>
          <w:p w14:paraId="19F11A10" w14:textId="77777777" w:rsidR="00EF6E26" w:rsidRDefault="00EF6E26" w:rsidP="006861B3">
            <w:pPr>
              <w:pStyle w:val="TableParagraph"/>
              <w:spacing w:line="149" w:lineRule="exact"/>
              <w:ind w:left="33"/>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left w:val="single" w:sz="2" w:space="0" w:color="000000"/>
              <w:bottom w:val="nil"/>
              <w:right w:val="single" w:sz="2" w:space="0" w:color="000000"/>
            </w:tcBorders>
          </w:tcPr>
          <w:p w14:paraId="51819986" w14:textId="77777777" w:rsidR="00EF6E26" w:rsidRDefault="00EF6E26" w:rsidP="006861B3">
            <w:pPr>
              <w:rPr>
                <w:sz w:val="2"/>
                <w:szCs w:val="2"/>
              </w:rPr>
            </w:pPr>
          </w:p>
        </w:tc>
        <w:tc>
          <w:tcPr>
            <w:tcW w:w="833" w:type="dxa"/>
            <w:tcBorders>
              <w:top w:val="nil"/>
              <w:left w:val="single" w:sz="2" w:space="0" w:color="000000"/>
              <w:right w:val="single" w:sz="2" w:space="0" w:color="000000"/>
            </w:tcBorders>
            <w:shd w:val="clear" w:color="auto" w:fill="FFFF99"/>
          </w:tcPr>
          <w:p w14:paraId="73EB8EFB" w14:textId="77777777" w:rsidR="00EF6E26" w:rsidRDefault="00EF6E26" w:rsidP="006861B3">
            <w:pPr>
              <w:pStyle w:val="TableParagraph"/>
              <w:spacing w:line="149" w:lineRule="exact"/>
              <w:ind w:right="112"/>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2ED92334"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5B284AA5"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right w:val="single" w:sz="2" w:space="0" w:color="000000"/>
            </w:tcBorders>
            <w:shd w:val="clear" w:color="auto" w:fill="FFFF99"/>
          </w:tcPr>
          <w:p w14:paraId="33C48418" w14:textId="77777777" w:rsidR="00EF6E26" w:rsidRDefault="00EF6E26" w:rsidP="006861B3">
            <w:pPr>
              <w:pStyle w:val="TableParagraph"/>
              <w:spacing w:line="149" w:lineRule="exact"/>
              <w:ind w:right="108"/>
              <w:rPr>
                <w:sz w:val="13"/>
              </w:rPr>
            </w:pPr>
            <w:r>
              <w:rPr>
                <w:spacing w:val="-10"/>
                <w:sz w:val="13"/>
              </w:rPr>
              <w:t>–</w:t>
            </w:r>
          </w:p>
        </w:tc>
        <w:tc>
          <w:tcPr>
            <w:tcW w:w="833" w:type="dxa"/>
            <w:tcBorders>
              <w:top w:val="nil"/>
              <w:left w:val="single" w:sz="2" w:space="0" w:color="000000"/>
              <w:right w:val="single" w:sz="2" w:space="0" w:color="000000"/>
            </w:tcBorders>
            <w:shd w:val="clear" w:color="auto" w:fill="FFFF99"/>
          </w:tcPr>
          <w:p w14:paraId="150C52A1" w14:textId="77777777" w:rsidR="00EF6E26" w:rsidRDefault="00EF6E26" w:rsidP="006861B3">
            <w:pPr>
              <w:pStyle w:val="TableParagraph"/>
              <w:spacing w:line="149" w:lineRule="exact"/>
              <w:ind w:right="108"/>
              <w:rPr>
                <w:sz w:val="13"/>
              </w:rPr>
            </w:pPr>
            <w:r>
              <w:rPr>
                <w:spacing w:val="-10"/>
                <w:sz w:val="13"/>
              </w:rPr>
              <w:t>–</w:t>
            </w:r>
          </w:p>
        </w:tc>
        <w:tc>
          <w:tcPr>
            <w:tcW w:w="834" w:type="dxa"/>
            <w:tcBorders>
              <w:top w:val="nil"/>
              <w:left w:val="single" w:sz="2" w:space="0" w:color="000000"/>
              <w:right w:val="single" w:sz="2" w:space="0" w:color="000000"/>
            </w:tcBorders>
            <w:shd w:val="clear" w:color="auto" w:fill="FFFF99"/>
          </w:tcPr>
          <w:p w14:paraId="14CAB006" w14:textId="77777777" w:rsidR="00EF6E26" w:rsidRDefault="00EF6E26" w:rsidP="006861B3">
            <w:pPr>
              <w:pStyle w:val="TableParagraph"/>
              <w:spacing w:line="149" w:lineRule="exact"/>
              <w:ind w:right="110"/>
              <w:rPr>
                <w:sz w:val="13"/>
              </w:rPr>
            </w:pPr>
            <w:r>
              <w:rPr>
                <w:spacing w:val="-10"/>
                <w:sz w:val="13"/>
              </w:rPr>
              <w:t>–</w:t>
            </w:r>
          </w:p>
        </w:tc>
        <w:tc>
          <w:tcPr>
            <w:tcW w:w="744" w:type="dxa"/>
            <w:tcBorders>
              <w:top w:val="nil"/>
              <w:left w:val="single" w:sz="2" w:space="0" w:color="000000"/>
              <w:right w:val="single" w:sz="2" w:space="0" w:color="000000"/>
            </w:tcBorders>
          </w:tcPr>
          <w:p w14:paraId="3ECF9F3C" w14:textId="77777777" w:rsidR="00EF6E26" w:rsidRDefault="00EF6E26" w:rsidP="006861B3">
            <w:pPr>
              <w:pStyle w:val="TableParagraph"/>
              <w:spacing w:line="14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3E1C9E75" w14:textId="77777777" w:rsidR="00EF6E26" w:rsidRDefault="00EF6E26" w:rsidP="006861B3">
            <w:pPr>
              <w:rPr>
                <w:sz w:val="2"/>
                <w:szCs w:val="2"/>
              </w:rPr>
            </w:pPr>
          </w:p>
        </w:tc>
        <w:tc>
          <w:tcPr>
            <w:tcW w:w="778" w:type="dxa"/>
            <w:tcBorders>
              <w:top w:val="nil"/>
              <w:left w:val="single" w:sz="2" w:space="0" w:color="000000"/>
              <w:right w:val="single" w:sz="4" w:space="0" w:color="auto"/>
            </w:tcBorders>
            <w:shd w:val="clear" w:color="auto" w:fill="FFFF99"/>
          </w:tcPr>
          <w:p w14:paraId="6AF7CA4A" w14:textId="77777777" w:rsidR="00EF6E26" w:rsidRDefault="00EF6E26" w:rsidP="006861B3">
            <w:pPr>
              <w:pStyle w:val="TableParagraph"/>
              <w:spacing w:line="149" w:lineRule="exact"/>
              <w:ind w:right="101"/>
              <w:rPr>
                <w:sz w:val="13"/>
              </w:rPr>
            </w:pPr>
            <w:r>
              <w:rPr>
                <w:spacing w:val="-10"/>
                <w:sz w:val="13"/>
              </w:rPr>
              <w:t>–</w:t>
            </w:r>
          </w:p>
        </w:tc>
      </w:tr>
      <w:tr w:rsidR="00EF6E26" w14:paraId="3A7B82DC" w14:textId="77777777" w:rsidTr="0038505B">
        <w:trPr>
          <w:trHeight w:val="133"/>
        </w:trPr>
        <w:tc>
          <w:tcPr>
            <w:tcW w:w="3510" w:type="dxa"/>
            <w:tcBorders>
              <w:top w:val="nil"/>
              <w:left w:val="single" w:sz="4" w:space="0" w:color="auto"/>
              <w:bottom w:val="nil"/>
              <w:right w:val="single" w:sz="2" w:space="0" w:color="000000"/>
            </w:tcBorders>
          </w:tcPr>
          <w:p w14:paraId="26189320" w14:textId="77777777" w:rsidR="00EF6E26" w:rsidRDefault="00EF6E26" w:rsidP="006861B3">
            <w:pPr>
              <w:pStyle w:val="TableParagraph"/>
              <w:spacing w:line="111" w:lineRule="exact"/>
              <w:ind w:left="33"/>
              <w:jc w:val="left"/>
              <w:rPr>
                <w:b/>
                <w:sz w:val="13"/>
              </w:rPr>
            </w:pPr>
            <w:r>
              <w:rPr>
                <w:b/>
                <w:sz w:val="13"/>
              </w:rPr>
              <w:t>Total</w:t>
            </w:r>
            <w:r>
              <w:rPr>
                <w:b/>
                <w:spacing w:val="-6"/>
                <w:sz w:val="13"/>
              </w:rPr>
              <w:t xml:space="preserve"> </w:t>
            </w:r>
            <w:r>
              <w:rPr>
                <w:b/>
                <w:sz w:val="13"/>
              </w:rPr>
              <w:t>Marketable</w:t>
            </w:r>
            <w:r>
              <w:rPr>
                <w:b/>
                <w:spacing w:val="-6"/>
                <w:sz w:val="13"/>
              </w:rPr>
              <w:t xml:space="preserve"> </w:t>
            </w:r>
            <w:r>
              <w:rPr>
                <w:b/>
                <w:spacing w:val="-2"/>
                <w:sz w:val="13"/>
              </w:rPr>
              <w:t>Bonds</w:t>
            </w:r>
          </w:p>
        </w:tc>
        <w:tc>
          <w:tcPr>
            <w:tcW w:w="306" w:type="dxa"/>
            <w:vMerge/>
            <w:tcBorders>
              <w:top w:val="nil"/>
              <w:left w:val="single" w:sz="2" w:space="0" w:color="000000"/>
              <w:bottom w:val="nil"/>
              <w:right w:val="single" w:sz="2" w:space="0" w:color="000000"/>
            </w:tcBorders>
          </w:tcPr>
          <w:p w14:paraId="17D10A98" w14:textId="77777777" w:rsidR="00EF6E26" w:rsidRDefault="00EF6E26" w:rsidP="006861B3">
            <w:pPr>
              <w:rPr>
                <w:sz w:val="2"/>
                <w:szCs w:val="2"/>
              </w:rPr>
            </w:pPr>
          </w:p>
        </w:tc>
        <w:tc>
          <w:tcPr>
            <w:tcW w:w="833" w:type="dxa"/>
            <w:tcBorders>
              <w:left w:val="single" w:sz="2" w:space="0" w:color="000000"/>
              <w:right w:val="single" w:sz="2" w:space="0" w:color="000000"/>
            </w:tcBorders>
          </w:tcPr>
          <w:p w14:paraId="49902623" w14:textId="77777777" w:rsidR="00EF6E26" w:rsidRDefault="00EF6E26" w:rsidP="006861B3">
            <w:pPr>
              <w:pStyle w:val="TableParagraph"/>
              <w:spacing w:line="111" w:lineRule="exact"/>
              <w:ind w:right="139"/>
              <w:rPr>
                <w:b/>
                <w:sz w:val="13"/>
              </w:rPr>
            </w:pPr>
            <w:r>
              <w:rPr>
                <w:b/>
                <w:spacing w:val="-10"/>
                <w:sz w:val="13"/>
              </w:rPr>
              <w:t>-</w:t>
            </w:r>
          </w:p>
        </w:tc>
        <w:tc>
          <w:tcPr>
            <w:tcW w:w="832" w:type="dxa"/>
            <w:tcBorders>
              <w:left w:val="single" w:sz="2" w:space="0" w:color="000000"/>
              <w:right w:val="single" w:sz="2" w:space="0" w:color="000000"/>
            </w:tcBorders>
          </w:tcPr>
          <w:p w14:paraId="3A13DA0B" w14:textId="77777777" w:rsidR="00EF6E26" w:rsidRDefault="00EF6E26" w:rsidP="006861B3">
            <w:pPr>
              <w:pStyle w:val="TableParagraph"/>
              <w:spacing w:line="111" w:lineRule="exact"/>
              <w:ind w:right="138"/>
              <w:rPr>
                <w:b/>
                <w:sz w:val="13"/>
              </w:rPr>
            </w:pPr>
            <w:r>
              <w:rPr>
                <w:b/>
                <w:spacing w:val="-10"/>
                <w:sz w:val="13"/>
              </w:rPr>
              <w:t>-</w:t>
            </w:r>
          </w:p>
        </w:tc>
        <w:tc>
          <w:tcPr>
            <w:tcW w:w="832" w:type="dxa"/>
            <w:tcBorders>
              <w:left w:val="single" w:sz="2" w:space="0" w:color="000000"/>
              <w:right w:val="single" w:sz="2" w:space="0" w:color="000000"/>
            </w:tcBorders>
          </w:tcPr>
          <w:p w14:paraId="26A09CDB" w14:textId="77777777" w:rsidR="00EF6E26" w:rsidRDefault="00EF6E26" w:rsidP="006861B3">
            <w:pPr>
              <w:pStyle w:val="TableParagraph"/>
              <w:spacing w:line="111" w:lineRule="exact"/>
              <w:ind w:right="137"/>
              <w:rPr>
                <w:b/>
                <w:sz w:val="13"/>
              </w:rPr>
            </w:pPr>
            <w:r>
              <w:rPr>
                <w:b/>
                <w:spacing w:val="-10"/>
                <w:sz w:val="13"/>
              </w:rPr>
              <w:t>-</w:t>
            </w:r>
          </w:p>
        </w:tc>
        <w:tc>
          <w:tcPr>
            <w:tcW w:w="832" w:type="dxa"/>
            <w:tcBorders>
              <w:left w:val="single" w:sz="2" w:space="0" w:color="000000"/>
              <w:right w:val="single" w:sz="2" w:space="0" w:color="000000"/>
            </w:tcBorders>
          </w:tcPr>
          <w:p w14:paraId="7AAE549F" w14:textId="77777777" w:rsidR="00EF6E26" w:rsidRDefault="00EF6E26" w:rsidP="006861B3">
            <w:pPr>
              <w:pStyle w:val="TableParagraph"/>
              <w:spacing w:line="111" w:lineRule="exact"/>
              <w:ind w:right="136"/>
              <w:rPr>
                <w:b/>
                <w:sz w:val="13"/>
              </w:rPr>
            </w:pPr>
            <w:r>
              <w:rPr>
                <w:b/>
                <w:spacing w:val="-10"/>
                <w:sz w:val="13"/>
              </w:rPr>
              <w:t>-</w:t>
            </w:r>
          </w:p>
        </w:tc>
        <w:tc>
          <w:tcPr>
            <w:tcW w:w="833" w:type="dxa"/>
            <w:tcBorders>
              <w:left w:val="single" w:sz="2" w:space="0" w:color="000000"/>
              <w:right w:val="single" w:sz="2" w:space="0" w:color="000000"/>
            </w:tcBorders>
          </w:tcPr>
          <w:p w14:paraId="0CF15A84" w14:textId="77777777" w:rsidR="00EF6E26" w:rsidRDefault="00EF6E26" w:rsidP="006861B3">
            <w:pPr>
              <w:pStyle w:val="TableParagraph"/>
              <w:spacing w:line="111" w:lineRule="exact"/>
              <w:ind w:right="136"/>
              <w:rPr>
                <w:b/>
                <w:sz w:val="13"/>
              </w:rPr>
            </w:pPr>
            <w:r>
              <w:rPr>
                <w:b/>
                <w:spacing w:val="-10"/>
                <w:sz w:val="13"/>
              </w:rPr>
              <w:t>-</w:t>
            </w:r>
          </w:p>
        </w:tc>
        <w:tc>
          <w:tcPr>
            <w:tcW w:w="834" w:type="dxa"/>
            <w:tcBorders>
              <w:left w:val="single" w:sz="2" w:space="0" w:color="000000"/>
              <w:right w:val="single" w:sz="2" w:space="0" w:color="000000"/>
            </w:tcBorders>
          </w:tcPr>
          <w:p w14:paraId="222A2C15" w14:textId="77777777" w:rsidR="00EF6E26" w:rsidRDefault="00EF6E26" w:rsidP="006861B3">
            <w:pPr>
              <w:pStyle w:val="TableParagraph"/>
              <w:spacing w:line="111" w:lineRule="exact"/>
              <w:ind w:right="137"/>
              <w:rPr>
                <w:b/>
                <w:sz w:val="13"/>
              </w:rPr>
            </w:pPr>
            <w:r>
              <w:rPr>
                <w:b/>
                <w:spacing w:val="-10"/>
                <w:sz w:val="13"/>
              </w:rPr>
              <w:t>-</w:t>
            </w:r>
          </w:p>
        </w:tc>
        <w:tc>
          <w:tcPr>
            <w:tcW w:w="744" w:type="dxa"/>
            <w:tcBorders>
              <w:left w:val="single" w:sz="2" w:space="0" w:color="000000"/>
              <w:right w:val="single" w:sz="2" w:space="0" w:color="000000"/>
            </w:tcBorders>
          </w:tcPr>
          <w:p w14:paraId="46E9E8F6" w14:textId="77777777" w:rsidR="00EF6E26" w:rsidRDefault="00EF6E26" w:rsidP="006861B3">
            <w:pPr>
              <w:pStyle w:val="TableParagraph"/>
              <w:spacing w:line="111" w:lineRule="exact"/>
              <w:ind w:right="137"/>
              <w:rPr>
                <w:b/>
                <w:sz w:val="13"/>
              </w:rPr>
            </w:pPr>
            <w:r>
              <w:rPr>
                <w:b/>
                <w:spacing w:val="-10"/>
                <w:sz w:val="13"/>
              </w:rPr>
              <w:t>-</w:t>
            </w:r>
          </w:p>
        </w:tc>
        <w:tc>
          <w:tcPr>
            <w:tcW w:w="742" w:type="dxa"/>
            <w:vMerge/>
            <w:tcBorders>
              <w:top w:val="nil"/>
              <w:left w:val="single" w:sz="2" w:space="0" w:color="000000"/>
              <w:bottom w:val="nil"/>
              <w:right w:val="single" w:sz="2" w:space="0" w:color="000000"/>
            </w:tcBorders>
          </w:tcPr>
          <w:p w14:paraId="169AFC36" w14:textId="77777777" w:rsidR="00EF6E26" w:rsidRDefault="00EF6E26" w:rsidP="006861B3">
            <w:pPr>
              <w:rPr>
                <w:sz w:val="2"/>
                <w:szCs w:val="2"/>
              </w:rPr>
            </w:pPr>
          </w:p>
        </w:tc>
        <w:tc>
          <w:tcPr>
            <w:tcW w:w="778" w:type="dxa"/>
            <w:tcBorders>
              <w:left w:val="single" w:sz="2" w:space="0" w:color="000000"/>
              <w:right w:val="single" w:sz="4" w:space="0" w:color="auto"/>
            </w:tcBorders>
          </w:tcPr>
          <w:p w14:paraId="52CA6B19" w14:textId="77777777" w:rsidR="00EF6E26" w:rsidRDefault="00EF6E26" w:rsidP="006861B3">
            <w:pPr>
              <w:pStyle w:val="TableParagraph"/>
              <w:spacing w:line="111" w:lineRule="exact"/>
              <w:ind w:right="130"/>
              <w:rPr>
                <w:b/>
                <w:sz w:val="13"/>
              </w:rPr>
            </w:pPr>
            <w:r>
              <w:rPr>
                <w:b/>
                <w:spacing w:val="-10"/>
                <w:sz w:val="13"/>
              </w:rPr>
              <w:t>-</w:t>
            </w:r>
          </w:p>
        </w:tc>
      </w:tr>
      <w:tr w:rsidR="00EF6E26" w14:paraId="32CFEE59" w14:textId="77777777" w:rsidTr="0038505B">
        <w:trPr>
          <w:trHeight w:val="141"/>
        </w:trPr>
        <w:tc>
          <w:tcPr>
            <w:tcW w:w="3510" w:type="dxa"/>
            <w:tcBorders>
              <w:top w:val="nil"/>
              <w:left w:val="single" w:sz="4" w:space="0" w:color="auto"/>
              <w:bottom w:val="nil"/>
              <w:right w:val="single" w:sz="2" w:space="0" w:color="000000"/>
            </w:tcBorders>
          </w:tcPr>
          <w:p w14:paraId="2F581787" w14:textId="77777777" w:rsidR="00EF6E26" w:rsidRDefault="00EF6E26" w:rsidP="006861B3">
            <w:pPr>
              <w:pStyle w:val="TableParagraph"/>
              <w:spacing w:line="111" w:lineRule="exact"/>
              <w:ind w:left="33"/>
              <w:jc w:val="left"/>
              <w:rPr>
                <w:b/>
                <w:sz w:val="13"/>
              </w:rPr>
            </w:pPr>
            <w:r>
              <w:rPr>
                <w:b/>
                <w:spacing w:val="-2"/>
                <w:sz w:val="13"/>
              </w:rPr>
              <w:t>Non-annuity</w:t>
            </w:r>
            <w:r>
              <w:rPr>
                <w:b/>
                <w:spacing w:val="12"/>
                <w:sz w:val="13"/>
              </w:rPr>
              <w:t xml:space="preserve"> </w:t>
            </w:r>
            <w:r>
              <w:rPr>
                <w:b/>
                <w:spacing w:val="-2"/>
                <w:sz w:val="13"/>
              </w:rPr>
              <w:t>Loans</w:t>
            </w:r>
          </w:p>
        </w:tc>
        <w:tc>
          <w:tcPr>
            <w:tcW w:w="306" w:type="dxa"/>
            <w:vMerge/>
            <w:tcBorders>
              <w:top w:val="nil"/>
              <w:left w:val="single" w:sz="2" w:space="0" w:color="000000"/>
              <w:bottom w:val="nil"/>
              <w:right w:val="single" w:sz="2" w:space="0" w:color="000000"/>
            </w:tcBorders>
          </w:tcPr>
          <w:p w14:paraId="618B5535" w14:textId="77777777" w:rsidR="00EF6E26" w:rsidRDefault="00EF6E26" w:rsidP="006861B3">
            <w:pPr>
              <w:rPr>
                <w:sz w:val="2"/>
                <w:szCs w:val="2"/>
              </w:rPr>
            </w:pPr>
          </w:p>
        </w:tc>
        <w:tc>
          <w:tcPr>
            <w:tcW w:w="833" w:type="dxa"/>
            <w:tcBorders>
              <w:left w:val="single" w:sz="2" w:space="0" w:color="000000"/>
              <w:bottom w:val="nil"/>
              <w:right w:val="single" w:sz="2" w:space="0" w:color="000000"/>
            </w:tcBorders>
          </w:tcPr>
          <w:p w14:paraId="3950B0D0"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679BFE3E"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667572D4" w14:textId="77777777" w:rsidR="00EF6E26" w:rsidRDefault="00EF6E26" w:rsidP="006861B3">
            <w:pPr>
              <w:pStyle w:val="TableParagraph"/>
              <w:jc w:val="left"/>
              <w:rPr>
                <w:rFonts w:ascii="Times New Roman"/>
                <w:sz w:val="8"/>
              </w:rPr>
            </w:pPr>
          </w:p>
        </w:tc>
        <w:tc>
          <w:tcPr>
            <w:tcW w:w="832" w:type="dxa"/>
            <w:tcBorders>
              <w:left w:val="single" w:sz="2" w:space="0" w:color="000000"/>
              <w:bottom w:val="nil"/>
              <w:right w:val="single" w:sz="2" w:space="0" w:color="000000"/>
            </w:tcBorders>
          </w:tcPr>
          <w:p w14:paraId="42C314D8" w14:textId="77777777" w:rsidR="00EF6E26" w:rsidRDefault="00EF6E26" w:rsidP="006861B3">
            <w:pPr>
              <w:pStyle w:val="TableParagraph"/>
              <w:jc w:val="left"/>
              <w:rPr>
                <w:rFonts w:ascii="Times New Roman"/>
                <w:sz w:val="8"/>
              </w:rPr>
            </w:pPr>
          </w:p>
        </w:tc>
        <w:tc>
          <w:tcPr>
            <w:tcW w:w="833" w:type="dxa"/>
            <w:tcBorders>
              <w:left w:val="single" w:sz="2" w:space="0" w:color="000000"/>
              <w:bottom w:val="nil"/>
              <w:right w:val="single" w:sz="2" w:space="0" w:color="000000"/>
            </w:tcBorders>
          </w:tcPr>
          <w:p w14:paraId="5103768A" w14:textId="77777777" w:rsidR="00EF6E26" w:rsidRDefault="00EF6E26" w:rsidP="006861B3">
            <w:pPr>
              <w:pStyle w:val="TableParagraph"/>
              <w:jc w:val="left"/>
              <w:rPr>
                <w:rFonts w:ascii="Times New Roman"/>
                <w:sz w:val="8"/>
              </w:rPr>
            </w:pPr>
          </w:p>
        </w:tc>
        <w:tc>
          <w:tcPr>
            <w:tcW w:w="834" w:type="dxa"/>
            <w:tcBorders>
              <w:left w:val="single" w:sz="2" w:space="0" w:color="000000"/>
              <w:bottom w:val="nil"/>
              <w:right w:val="single" w:sz="2" w:space="0" w:color="000000"/>
            </w:tcBorders>
          </w:tcPr>
          <w:p w14:paraId="0CE75E55" w14:textId="77777777" w:rsidR="00EF6E26" w:rsidRDefault="00EF6E26" w:rsidP="006861B3">
            <w:pPr>
              <w:pStyle w:val="TableParagraph"/>
              <w:jc w:val="left"/>
              <w:rPr>
                <w:rFonts w:ascii="Times New Roman"/>
                <w:sz w:val="8"/>
              </w:rPr>
            </w:pPr>
          </w:p>
        </w:tc>
        <w:tc>
          <w:tcPr>
            <w:tcW w:w="744" w:type="dxa"/>
            <w:tcBorders>
              <w:left w:val="single" w:sz="2" w:space="0" w:color="000000"/>
              <w:bottom w:val="nil"/>
              <w:right w:val="single" w:sz="2" w:space="0" w:color="000000"/>
            </w:tcBorders>
          </w:tcPr>
          <w:p w14:paraId="231AA052" w14:textId="77777777" w:rsidR="00EF6E26" w:rsidRDefault="00EF6E26" w:rsidP="006861B3">
            <w:pPr>
              <w:pStyle w:val="TableParagraph"/>
              <w:jc w:val="left"/>
              <w:rPr>
                <w:rFonts w:ascii="Times New Roman"/>
                <w:sz w:val="8"/>
              </w:rPr>
            </w:pPr>
          </w:p>
        </w:tc>
        <w:tc>
          <w:tcPr>
            <w:tcW w:w="742" w:type="dxa"/>
            <w:vMerge/>
            <w:tcBorders>
              <w:top w:val="nil"/>
              <w:left w:val="single" w:sz="2" w:space="0" w:color="000000"/>
              <w:bottom w:val="nil"/>
              <w:right w:val="single" w:sz="2" w:space="0" w:color="000000"/>
            </w:tcBorders>
          </w:tcPr>
          <w:p w14:paraId="4F854188" w14:textId="77777777" w:rsidR="00EF6E26" w:rsidRDefault="00EF6E26" w:rsidP="006861B3">
            <w:pPr>
              <w:rPr>
                <w:sz w:val="2"/>
                <w:szCs w:val="2"/>
              </w:rPr>
            </w:pPr>
          </w:p>
        </w:tc>
        <w:tc>
          <w:tcPr>
            <w:tcW w:w="778" w:type="dxa"/>
            <w:tcBorders>
              <w:left w:val="single" w:sz="2" w:space="0" w:color="000000"/>
              <w:bottom w:val="nil"/>
              <w:right w:val="single" w:sz="4" w:space="0" w:color="auto"/>
            </w:tcBorders>
          </w:tcPr>
          <w:p w14:paraId="462FCCC8" w14:textId="77777777" w:rsidR="00EF6E26" w:rsidRDefault="00EF6E26" w:rsidP="006861B3">
            <w:pPr>
              <w:pStyle w:val="TableParagraph"/>
              <w:jc w:val="left"/>
              <w:rPr>
                <w:rFonts w:ascii="Times New Roman"/>
                <w:sz w:val="8"/>
              </w:rPr>
            </w:pPr>
          </w:p>
        </w:tc>
      </w:tr>
      <w:tr w:rsidR="00EF6E26" w14:paraId="7E59B3AA" w14:textId="77777777" w:rsidTr="0038505B">
        <w:trPr>
          <w:trHeight w:val="118"/>
        </w:trPr>
        <w:tc>
          <w:tcPr>
            <w:tcW w:w="3510" w:type="dxa"/>
            <w:tcBorders>
              <w:top w:val="nil"/>
              <w:left w:val="single" w:sz="4" w:space="0" w:color="auto"/>
              <w:bottom w:val="nil"/>
              <w:right w:val="single" w:sz="2" w:space="0" w:color="000000"/>
            </w:tcBorders>
          </w:tcPr>
          <w:p w14:paraId="6DF79011" w14:textId="77777777" w:rsidR="00EF6E26" w:rsidRDefault="00EF6E26" w:rsidP="006861B3">
            <w:pPr>
              <w:pStyle w:val="TableParagraph"/>
              <w:spacing w:line="99" w:lineRule="exact"/>
              <w:ind w:left="33"/>
              <w:jc w:val="left"/>
              <w:rPr>
                <w:sz w:val="13"/>
              </w:rPr>
            </w:pPr>
            <w:r>
              <w:rPr>
                <w:spacing w:val="-2"/>
                <w:sz w:val="13"/>
              </w:rPr>
              <w:t>Banks</w:t>
            </w:r>
          </w:p>
        </w:tc>
        <w:tc>
          <w:tcPr>
            <w:tcW w:w="306" w:type="dxa"/>
            <w:vMerge/>
            <w:tcBorders>
              <w:top w:val="nil"/>
              <w:left w:val="single" w:sz="2" w:space="0" w:color="000000"/>
              <w:bottom w:val="nil"/>
              <w:right w:val="single" w:sz="2" w:space="0" w:color="000000"/>
            </w:tcBorders>
          </w:tcPr>
          <w:p w14:paraId="4D5EBDCF"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6A47BC0" w14:textId="77777777" w:rsidR="00EF6E26" w:rsidRDefault="00EF6E26" w:rsidP="006861B3">
            <w:pPr>
              <w:pStyle w:val="TableParagraph"/>
              <w:spacing w:line="9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F2C4E84"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51CCE8A8" w14:textId="77777777" w:rsidR="00EF6E26" w:rsidRDefault="00EF6E26" w:rsidP="006861B3">
            <w:pPr>
              <w:pStyle w:val="TableParagraph"/>
              <w:spacing w:line="9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3D06528B" w14:textId="77777777" w:rsidR="00EF6E26" w:rsidRDefault="00EF6E26" w:rsidP="006861B3">
            <w:pPr>
              <w:pStyle w:val="TableParagraph"/>
              <w:spacing w:line="9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36996C59" w14:textId="77777777" w:rsidR="00EF6E26" w:rsidRDefault="00EF6E26" w:rsidP="006861B3">
            <w:pPr>
              <w:pStyle w:val="TableParagraph"/>
              <w:spacing w:line="9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36DE619B" w14:textId="77777777" w:rsidR="00EF6E26" w:rsidRDefault="00EF6E26" w:rsidP="006861B3">
            <w:pPr>
              <w:pStyle w:val="TableParagraph"/>
              <w:spacing w:line="9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0C5357E5" w14:textId="77777777" w:rsidR="00EF6E26" w:rsidRDefault="00EF6E26" w:rsidP="006861B3">
            <w:pPr>
              <w:pStyle w:val="TableParagraph"/>
              <w:spacing w:line="9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45FA4D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14438BDF" w14:textId="77777777" w:rsidR="00EF6E26" w:rsidRDefault="00EF6E26" w:rsidP="006861B3">
            <w:pPr>
              <w:pStyle w:val="TableParagraph"/>
              <w:spacing w:line="99" w:lineRule="exact"/>
              <w:ind w:right="101"/>
              <w:rPr>
                <w:sz w:val="13"/>
              </w:rPr>
            </w:pPr>
            <w:r>
              <w:rPr>
                <w:spacing w:val="-10"/>
                <w:sz w:val="13"/>
              </w:rPr>
              <w:t>–</w:t>
            </w:r>
          </w:p>
        </w:tc>
      </w:tr>
      <w:tr w:rsidR="00EF6E26" w14:paraId="0E38498B" w14:textId="77777777" w:rsidTr="0038505B">
        <w:trPr>
          <w:trHeight w:val="148"/>
        </w:trPr>
        <w:tc>
          <w:tcPr>
            <w:tcW w:w="3510" w:type="dxa"/>
            <w:tcBorders>
              <w:top w:val="nil"/>
              <w:left w:val="single" w:sz="4" w:space="0" w:color="auto"/>
              <w:bottom w:val="nil"/>
              <w:right w:val="single" w:sz="2" w:space="0" w:color="000000"/>
            </w:tcBorders>
          </w:tcPr>
          <w:p w14:paraId="524E6FCD" w14:textId="77777777" w:rsidR="00EF6E26" w:rsidRDefault="00EF6E26" w:rsidP="006861B3">
            <w:pPr>
              <w:pStyle w:val="TableParagraph"/>
              <w:spacing w:line="129" w:lineRule="exact"/>
              <w:ind w:left="33"/>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left w:val="single" w:sz="2" w:space="0" w:color="000000"/>
              <w:bottom w:val="nil"/>
              <w:right w:val="single" w:sz="2" w:space="0" w:color="000000"/>
            </w:tcBorders>
          </w:tcPr>
          <w:p w14:paraId="2623ECCE"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4B4072CD"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028105C2"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2AC68A71"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DB9D5EA"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7D5039B6"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09C2F4CE"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173635B7"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15B76DC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38FAF290" w14:textId="77777777" w:rsidR="00EF6E26" w:rsidRDefault="00EF6E26" w:rsidP="006861B3">
            <w:pPr>
              <w:pStyle w:val="TableParagraph"/>
              <w:spacing w:line="129" w:lineRule="exact"/>
              <w:ind w:right="101"/>
              <w:rPr>
                <w:sz w:val="13"/>
              </w:rPr>
            </w:pPr>
            <w:r>
              <w:rPr>
                <w:spacing w:val="-10"/>
                <w:sz w:val="13"/>
              </w:rPr>
              <w:t>–</w:t>
            </w:r>
          </w:p>
        </w:tc>
      </w:tr>
      <w:tr w:rsidR="00EF6E26" w14:paraId="616F2D81" w14:textId="77777777" w:rsidTr="0038505B">
        <w:trPr>
          <w:trHeight w:val="148"/>
        </w:trPr>
        <w:tc>
          <w:tcPr>
            <w:tcW w:w="3510" w:type="dxa"/>
            <w:tcBorders>
              <w:top w:val="nil"/>
              <w:left w:val="single" w:sz="4" w:space="0" w:color="auto"/>
              <w:bottom w:val="nil"/>
              <w:right w:val="single" w:sz="2" w:space="0" w:color="000000"/>
            </w:tcBorders>
          </w:tcPr>
          <w:p w14:paraId="206A1B10" w14:textId="77777777" w:rsidR="00EF6E26" w:rsidRDefault="00EF6E26" w:rsidP="006861B3">
            <w:pPr>
              <w:pStyle w:val="TableParagraph"/>
              <w:spacing w:line="129" w:lineRule="exact"/>
              <w:ind w:left="33"/>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left w:val="single" w:sz="2" w:space="0" w:color="000000"/>
              <w:bottom w:val="nil"/>
              <w:right w:val="single" w:sz="2" w:space="0" w:color="000000"/>
            </w:tcBorders>
          </w:tcPr>
          <w:p w14:paraId="219CE5D1"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1B2954D3"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BA7EA96"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3DF3E5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667F5EF"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D52B99A"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39A71273"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597BA6E2"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7BE1586"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524CA552" w14:textId="77777777" w:rsidR="00EF6E26" w:rsidRDefault="00EF6E26" w:rsidP="006861B3">
            <w:pPr>
              <w:pStyle w:val="TableParagraph"/>
              <w:spacing w:line="129" w:lineRule="exact"/>
              <w:ind w:right="101"/>
              <w:rPr>
                <w:sz w:val="13"/>
              </w:rPr>
            </w:pPr>
            <w:r>
              <w:rPr>
                <w:spacing w:val="-10"/>
                <w:sz w:val="13"/>
              </w:rPr>
              <w:t>–</w:t>
            </w:r>
          </w:p>
        </w:tc>
      </w:tr>
      <w:tr w:rsidR="00EF6E26" w14:paraId="39B16BC7" w14:textId="77777777" w:rsidTr="0038505B">
        <w:trPr>
          <w:trHeight w:val="148"/>
        </w:trPr>
        <w:tc>
          <w:tcPr>
            <w:tcW w:w="3510" w:type="dxa"/>
            <w:tcBorders>
              <w:top w:val="nil"/>
              <w:left w:val="single" w:sz="4" w:space="0" w:color="auto"/>
              <w:bottom w:val="nil"/>
              <w:right w:val="single" w:sz="2" w:space="0" w:color="000000"/>
            </w:tcBorders>
          </w:tcPr>
          <w:p w14:paraId="01318B3A" w14:textId="77777777" w:rsidR="00EF6E26" w:rsidRDefault="00EF6E26" w:rsidP="006861B3">
            <w:pPr>
              <w:pStyle w:val="TableParagraph"/>
              <w:spacing w:line="129" w:lineRule="exact"/>
              <w:ind w:left="33"/>
              <w:jc w:val="left"/>
              <w:rPr>
                <w:sz w:val="13"/>
              </w:rPr>
            </w:pPr>
            <w:r>
              <w:rPr>
                <w:sz w:val="13"/>
              </w:rPr>
              <w:t>General</w:t>
            </w:r>
            <w:r>
              <w:rPr>
                <w:spacing w:val="-7"/>
                <w:sz w:val="13"/>
              </w:rPr>
              <w:t xml:space="preserve"> </w:t>
            </w:r>
            <w:r>
              <w:rPr>
                <w:spacing w:val="-2"/>
                <w:sz w:val="13"/>
              </w:rPr>
              <w:t>Public</w:t>
            </w:r>
          </w:p>
        </w:tc>
        <w:tc>
          <w:tcPr>
            <w:tcW w:w="306" w:type="dxa"/>
            <w:vMerge/>
            <w:tcBorders>
              <w:top w:val="nil"/>
              <w:left w:val="single" w:sz="2" w:space="0" w:color="000000"/>
              <w:bottom w:val="nil"/>
              <w:right w:val="single" w:sz="2" w:space="0" w:color="000000"/>
            </w:tcBorders>
          </w:tcPr>
          <w:p w14:paraId="64B6EFFB"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59216E10"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288471B"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11CDB34"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7B125897"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09DD9F0E"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62B9BDA"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206C3C7"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78916B01"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7DC2EAAA" w14:textId="77777777" w:rsidR="00EF6E26" w:rsidRDefault="00EF6E26" w:rsidP="006861B3">
            <w:pPr>
              <w:pStyle w:val="TableParagraph"/>
              <w:spacing w:line="129" w:lineRule="exact"/>
              <w:ind w:right="101"/>
              <w:rPr>
                <w:sz w:val="13"/>
              </w:rPr>
            </w:pPr>
            <w:r>
              <w:rPr>
                <w:spacing w:val="-10"/>
                <w:sz w:val="13"/>
              </w:rPr>
              <w:t>–</w:t>
            </w:r>
          </w:p>
        </w:tc>
      </w:tr>
      <w:tr w:rsidR="00EF6E26" w14:paraId="65FEE8ED" w14:textId="77777777" w:rsidTr="0038505B">
        <w:trPr>
          <w:trHeight w:val="148"/>
        </w:trPr>
        <w:tc>
          <w:tcPr>
            <w:tcW w:w="3510" w:type="dxa"/>
            <w:tcBorders>
              <w:top w:val="nil"/>
              <w:left w:val="single" w:sz="4" w:space="0" w:color="auto"/>
              <w:bottom w:val="nil"/>
              <w:right w:val="single" w:sz="2" w:space="0" w:color="000000"/>
            </w:tcBorders>
          </w:tcPr>
          <w:p w14:paraId="66807A0C" w14:textId="77777777" w:rsidR="00EF6E26" w:rsidRDefault="00EF6E26" w:rsidP="006861B3">
            <w:pPr>
              <w:pStyle w:val="TableParagraph"/>
              <w:spacing w:line="129" w:lineRule="exact"/>
              <w:ind w:left="33"/>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left w:val="single" w:sz="2" w:space="0" w:color="000000"/>
              <w:bottom w:val="nil"/>
              <w:right w:val="single" w:sz="2" w:space="0" w:color="000000"/>
            </w:tcBorders>
          </w:tcPr>
          <w:p w14:paraId="69D70682" w14:textId="77777777" w:rsidR="00EF6E26" w:rsidRDefault="00EF6E26" w:rsidP="006861B3">
            <w:pPr>
              <w:rPr>
                <w:sz w:val="2"/>
                <w:szCs w:val="2"/>
              </w:rPr>
            </w:pPr>
          </w:p>
        </w:tc>
        <w:tc>
          <w:tcPr>
            <w:tcW w:w="833" w:type="dxa"/>
            <w:tcBorders>
              <w:top w:val="nil"/>
              <w:left w:val="single" w:sz="2" w:space="0" w:color="000000"/>
              <w:bottom w:val="nil"/>
              <w:right w:val="single" w:sz="2" w:space="0" w:color="000000"/>
            </w:tcBorders>
            <w:shd w:val="clear" w:color="auto" w:fill="FFFF99"/>
          </w:tcPr>
          <w:p w14:paraId="7921957F" w14:textId="77777777" w:rsidR="00EF6E26" w:rsidRDefault="00EF6E26" w:rsidP="006861B3">
            <w:pPr>
              <w:pStyle w:val="TableParagraph"/>
              <w:spacing w:line="129" w:lineRule="exact"/>
              <w:ind w:right="112"/>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18711509"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4540C353" w14:textId="77777777" w:rsidR="00EF6E26" w:rsidRDefault="00EF6E26" w:rsidP="006861B3">
            <w:pPr>
              <w:pStyle w:val="TableParagraph"/>
              <w:spacing w:line="129" w:lineRule="exact"/>
              <w:ind w:right="110"/>
              <w:rPr>
                <w:sz w:val="13"/>
              </w:rPr>
            </w:pPr>
            <w:r>
              <w:rPr>
                <w:spacing w:val="-10"/>
                <w:sz w:val="13"/>
              </w:rPr>
              <w:t>–</w:t>
            </w:r>
          </w:p>
        </w:tc>
        <w:tc>
          <w:tcPr>
            <w:tcW w:w="832" w:type="dxa"/>
            <w:tcBorders>
              <w:top w:val="nil"/>
              <w:left w:val="single" w:sz="2" w:space="0" w:color="000000"/>
              <w:bottom w:val="nil"/>
              <w:right w:val="single" w:sz="2" w:space="0" w:color="000000"/>
            </w:tcBorders>
            <w:shd w:val="clear" w:color="auto" w:fill="FFFF99"/>
          </w:tcPr>
          <w:p w14:paraId="609224D0" w14:textId="77777777" w:rsidR="00EF6E26" w:rsidRDefault="00EF6E26" w:rsidP="006861B3">
            <w:pPr>
              <w:pStyle w:val="TableParagraph"/>
              <w:spacing w:line="129" w:lineRule="exact"/>
              <w:ind w:right="108"/>
              <w:rPr>
                <w:sz w:val="13"/>
              </w:rPr>
            </w:pPr>
            <w:r>
              <w:rPr>
                <w:spacing w:val="-10"/>
                <w:sz w:val="13"/>
              </w:rPr>
              <w:t>–</w:t>
            </w:r>
          </w:p>
        </w:tc>
        <w:tc>
          <w:tcPr>
            <w:tcW w:w="833" w:type="dxa"/>
            <w:tcBorders>
              <w:top w:val="nil"/>
              <w:left w:val="single" w:sz="2" w:space="0" w:color="000000"/>
              <w:bottom w:val="nil"/>
              <w:right w:val="single" w:sz="2" w:space="0" w:color="000000"/>
            </w:tcBorders>
            <w:shd w:val="clear" w:color="auto" w:fill="FFFF99"/>
          </w:tcPr>
          <w:p w14:paraId="619B1B59" w14:textId="77777777" w:rsidR="00EF6E26" w:rsidRDefault="00EF6E26" w:rsidP="006861B3">
            <w:pPr>
              <w:pStyle w:val="TableParagraph"/>
              <w:spacing w:line="129" w:lineRule="exact"/>
              <w:ind w:right="108"/>
              <w:rPr>
                <w:sz w:val="13"/>
              </w:rPr>
            </w:pPr>
            <w:r>
              <w:rPr>
                <w:spacing w:val="-10"/>
                <w:sz w:val="13"/>
              </w:rPr>
              <w:t>–</w:t>
            </w:r>
          </w:p>
        </w:tc>
        <w:tc>
          <w:tcPr>
            <w:tcW w:w="834" w:type="dxa"/>
            <w:tcBorders>
              <w:top w:val="nil"/>
              <w:left w:val="single" w:sz="2" w:space="0" w:color="000000"/>
              <w:bottom w:val="nil"/>
              <w:right w:val="single" w:sz="2" w:space="0" w:color="000000"/>
            </w:tcBorders>
            <w:shd w:val="clear" w:color="auto" w:fill="FFFF99"/>
          </w:tcPr>
          <w:p w14:paraId="167512BB" w14:textId="77777777" w:rsidR="00EF6E26" w:rsidRDefault="00EF6E26" w:rsidP="006861B3">
            <w:pPr>
              <w:pStyle w:val="TableParagraph"/>
              <w:spacing w:line="129" w:lineRule="exact"/>
              <w:ind w:right="110"/>
              <w:rPr>
                <w:sz w:val="13"/>
              </w:rPr>
            </w:pPr>
            <w:r>
              <w:rPr>
                <w:spacing w:val="-10"/>
                <w:sz w:val="13"/>
              </w:rPr>
              <w:t>–</w:t>
            </w:r>
          </w:p>
        </w:tc>
        <w:tc>
          <w:tcPr>
            <w:tcW w:w="744" w:type="dxa"/>
            <w:tcBorders>
              <w:top w:val="nil"/>
              <w:left w:val="single" w:sz="2" w:space="0" w:color="000000"/>
              <w:bottom w:val="nil"/>
              <w:right w:val="single" w:sz="2" w:space="0" w:color="000000"/>
            </w:tcBorders>
          </w:tcPr>
          <w:p w14:paraId="245C4AE7" w14:textId="77777777" w:rsidR="00EF6E26" w:rsidRDefault="00EF6E26" w:rsidP="006861B3">
            <w:pPr>
              <w:pStyle w:val="TableParagraph"/>
              <w:spacing w:line="129" w:lineRule="exact"/>
              <w:ind w:right="110"/>
              <w:rPr>
                <w:sz w:val="13"/>
              </w:rPr>
            </w:pPr>
            <w:r>
              <w:rPr>
                <w:spacing w:val="-10"/>
                <w:sz w:val="13"/>
              </w:rPr>
              <w:t>–</w:t>
            </w:r>
          </w:p>
        </w:tc>
        <w:tc>
          <w:tcPr>
            <w:tcW w:w="742" w:type="dxa"/>
            <w:vMerge/>
            <w:tcBorders>
              <w:top w:val="nil"/>
              <w:left w:val="single" w:sz="2" w:space="0" w:color="000000"/>
              <w:bottom w:val="nil"/>
              <w:right w:val="single" w:sz="2" w:space="0" w:color="000000"/>
            </w:tcBorders>
          </w:tcPr>
          <w:p w14:paraId="03B257E3" w14:textId="77777777" w:rsidR="00EF6E26" w:rsidRDefault="00EF6E26" w:rsidP="006861B3">
            <w:pPr>
              <w:rPr>
                <w:sz w:val="2"/>
                <w:szCs w:val="2"/>
              </w:rPr>
            </w:pPr>
          </w:p>
        </w:tc>
        <w:tc>
          <w:tcPr>
            <w:tcW w:w="778" w:type="dxa"/>
            <w:tcBorders>
              <w:top w:val="nil"/>
              <w:left w:val="single" w:sz="2" w:space="0" w:color="000000"/>
              <w:bottom w:val="nil"/>
              <w:right w:val="single" w:sz="4" w:space="0" w:color="auto"/>
            </w:tcBorders>
            <w:shd w:val="clear" w:color="auto" w:fill="FFFF99"/>
          </w:tcPr>
          <w:p w14:paraId="6BE25C61" w14:textId="77777777" w:rsidR="00EF6E26" w:rsidRDefault="00EF6E26" w:rsidP="006861B3">
            <w:pPr>
              <w:pStyle w:val="TableParagraph"/>
              <w:spacing w:line="129" w:lineRule="exact"/>
              <w:ind w:right="101"/>
              <w:rPr>
                <w:sz w:val="13"/>
              </w:rPr>
            </w:pPr>
            <w:r>
              <w:rPr>
                <w:spacing w:val="-10"/>
                <w:sz w:val="13"/>
              </w:rPr>
              <w:t>–</w:t>
            </w:r>
          </w:p>
        </w:tc>
      </w:tr>
      <w:tr w:rsidR="00EF6E26" w14:paraId="1A694372" w14:textId="77777777" w:rsidTr="0038505B">
        <w:trPr>
          <w:trHeight w:val="181"/>
        </w:trPr>
        <w:tc>
          <w:tcPr>
            <w:tcW w:w="3510" w:type="dxa"/>
            <w:tcBorders>
              <w:top w:val="nil"/>
              <w:left w:val="single" w:sz="4" w:space="0" w:color="auto"/>
              <w:bottom w:val="single" w:sz="4" w:space="0" w:color="auto"/>
              <w:right w:val="single" w:sz="2" w:space="0" w:color="000000"/>
            </w:tcBorders>
          </w:tcPr>
          <w:p w14:paraId="7F3AB751" w14:textId="77777777" w:rsidR="00EF6E26" w:rsidRDefault="00EF6E26" w:rsidP="006861B3">
            <w:pPr>
              <w:pStyle w:val="TableParagraph"/>
              <w:spacing w:line="149" w:lineRule="exact"/>
              <w:ind w:left="33"/>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left w:val="single" w:sz="2" w:space="0" w:color="000000"/>
              <w:bottom w:val="single" w:sz="4" w:space="0" w:color="auto"/>
              <w:right w:val="single" w:sz="2" w:space="0" w:color="000000"/>
            </w:tcBorders>
          </w:tcPr>
          <w:p w14:paraId="0A979BDC" w14:textId="77777777" w:rsidR="00EF6E26" w:rsidRDefault="00EF6E26" w:rsidP="006861B3">
            <w:pPr>
              <w:rPr>
                <w:sz w:val="2"/>
                <w:szCs w:val="2"/>
              </w:rPr>
            </w:pPr>
          </w:p>
        </w:tc>
        <w:tc>
          <w:tcPr>
            <w:tcW w:w="833" w:type="dxa"/>
            <w:tcBorders>
              <w:top w:val="nil"/>
              <w:left w:val="single" w:sz="2" w:space="0" w:color="000000"/>
              <w:bottom w:val="single" w:sz="4" w:space="0" w:color="auto"/>
              <w:right w:val="single" w:sz="2" w:space="0" w:color="000000"/>
            </w:tcBorders>
            <w:shd w:val="clear" w:color="auto" w:fill="FFFF99"/>
          </w:tcPr>
          <w:p w14:paraId="7542FD18" w14:textId="77777777" w:rsidR="00EF6E26" w:rsidRDefault="00EF6E26" w:rsidP="006861B3">
            <w:pPr>
              <w:pStyle w:val="TableParagraph"/>
              <w:spacing w:line="149" w:lineRule="exact"/>
              <w:ind w:right="112"/>
              <w:rPr>
                <w:sz w:val="13"/>
              </w:rPr>
            </w:pPr>
            <w:r>
              <w:rPr>
                <w:spacing w:val="-10"/>
                <w:sz w:val="13"/>
              </w:rPr>
              <w:t>–</w:t>
            </w:r>
          </w:p>
        </w:tc>
        <w:tc>
          <w:tcPr>
            <w:tcW w:w="832" w:type="dxa"/>
            <w:tcBorders>
              <w:top w:val="nil"/>
              <w:left w:val="single" w:sz="2" w:space="0" w:color="000000"/>
              <w:bottom w:val="single" w:sz="4" w:space="0" w:color="auto"/>
              <w:right w:val="single" w:sz="2" w:space="0" w:color="000000"/>
            </w:tcBorders>
            <w:shd w:val="clear" w:color="auto" w:fill="FFFF99"/>
          </w:tcPr>
          <w:p w14:paraId="25F46813"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bottom w:val="single" w:sz="4" w:space="0" w:color="auto"/>
              <w:right w:val="single" w:sz="2" w:space="0" w:color="000000"/>
            </w:tcBorders>
            <w:shd w:val="clear" w:color="auto" w:fill="FFFF99"/>
          </w:tcPr>
          <w:p w14:paraId="2C49592D" w14:textId="77777777" w:rsidR="00EF6E26" w:rsidRDefault="00EF6E26" w:rsidP="006861B3">
            <w:pPr>
              <w:pStyle w:val="TableParagraph"/>
              <w:spacing w:line="149" w:lineRule="exact"/>
              <w:ind w:right="110"/>
              <w:rPr>
                <w:sz w:val="13"/>
              </w:rPr>
            </w:pPr>
            <w:r>
              <w:rPr>
                <w:spacing w:val="-10"/>
                <w:sz w:val="13"/>
              </w:rPr>
              <w:t>–</w:t>
            </w:r>
          </w:p>
        </w:tc>
        <w:tc>
          <w:tcPr>
            <w:tcW w:w="832" w:type="dxa"/>
            <w:tcBorders>
              <w:top w:val="nil"/>
              <w:left w:val="single" w:sz="2" w:space="0" w:color="000000"/>
              <w:bottom w:val="single" w:sz="4" w:space="0" w:color="auto"/>
              <w:right w:val="single" w:sz="2" w:space="0" w:color="000000"/>
            </w:tcBorders>
            <w:shd w:val="clear" w:color="auto" w:fill="FFFF99"/>
          </w:tcPr>
          <w:p w14:paraId="14EED6A3" w14:textId="77777777" w:rsidR="00EF6E26" w:rsidRDefault="00EF6E26" w:rsidP="006861B3">
            <w:pPr>
              <w:pStyle w:val="TableParagraph"/>
              <w:spacing w:line="149" w:lineRule="exact"/>
              <w:ind w:right="108"/>
              <w:rPr>
                <w:sz w:val="13"/>
              </w:rPr>
            </w:pPr>
            <w:r>
              <w:rPr>
                <w:spacing w:val="-10"/>
                <w:sz w:val="13"/>
              </w:rPr>
              <w:t>–</w:t>
            </w:r>
          </w:p>
        </w:tc>
        <w:tc>
          <w:tcPr>
            <w:tcW w:w="833" w:type="dxa"/>
            <w:tcBorders>
              <w:top w:val="nil"/>
              <w:left w:val="single" w:sz="2" w:space="0" w:color="000000"/>
              <w:bottom w:val="single" w:sz="4" w:space="0" w:color="auto"/>
              <w:right w:val="single" w:sz="2" w:space="0" w:color="000000"/>
            </w:tcBorders>
            <w:shd w:val="clear" w:color="auto" w:fill="FFFF99"/>
          </w:tcPr>
          <w:p w14:paraId="29ACE30A" w14:textId="77777777" w:rsidR="00EF6E26" w:rsidRDefault="00EF6E26" w:rsidP="006861B3">
            <w:pPr>
              <w:pStyle w:val="TableParagraph"/>
              <w:spacing w:line="149" w:lineRule="exact"/>
              <w:ind w:right="108"/>
              <w:rPr>
                <w:sz w:val="13"/>
              </w:rPr>
            </w:pPr>
            <w:r>
              <w:rPr>
                <w:spacing w:val="-10"/>
                <w:sz w:val="13"/>
              </w:rPr>
              <w:t>–</w:t>
            </w:r>
          </w:p>
        </w:tc>
        <w:tc>
          <w:tcPr>
            <w:tcW w:w="834" w:type="dxa"/>
            <w:tcBorders>
              <w:top w:val="nil"/>
              <w:left w:val="single" w:sz="2" w:space="0" w:color="000000"/>
              <w:bottom w:val="single" w:sz="4" w:space="0" w:color="auto"/>
              <w:right w:val="single" w:sz="2" w:space="0" w:color="000000"/>
            </w:tcBorders>
            <w:shd w:val="clear" w:color="auto" w:fill="FFFF99"/>
          </w:tcPr>
          <w:p w14:paraId="688EB678" w14:textId="77777777" w:rsidR="00EF6E26" w:rsidRDefault="00EF6E26" w:rsidP="006861B3">
            <w:pPr>
              <w:pStyle w:val="TableParagraph"/>
              <w:spacing w:line="149" w:lineRule="exact"/>
              <w:ind w:right="110"/>
              <w:rPr>
                <w:sz w:val="13"/>
              </w:rPr>
            </w:pPr>
            <w:r>
              <w:rPr>
                <w:spacing w:val="-10"/>
                <w:sz w:val="13"/>
              </w:rPr>
              <w:t>–</w:t>
            </w:r>
          </w:p>
        </w:tc>
        <w:tc>
          <w:tcPr>
            <w:tcW w:w="744" w:type="dxa"/>
            <w:tcBorders>
              <w:top w:val="nil"/>
              <w:left w:val="single" w:sz="2" w:space="0" w:color="000000"/>
              <w:bottom w:val="single" w:sz="4" w:space="0" w:color="auto"/>
              <w:right w:val="single" w:sz="2" w:space="0" w:color="000000"/>
            </w:tcBorders>
          </w:tcPr>
          <w:p w14:paraId="45FB1081" w14:textId="77777777" w:rsidR="00EF6E26" w:rsidRDefault="00EF6E26" w:rsidP="006861B3">
            <w:pPr>
              <w:pStyle w:val="TableParagraph"/>
              <w:spacing w:line="149" w:lineRule="exact"/>
              <w:ind w:right="110"/>
              <w:rPr>
                <w:sz w:val="13"/>
              </w:rPr>
            </w:pPr>
            <w:r>
              <w:rPr>
                <w:spacing w:val="-10"/>
                <w:sz w:val="13"/>
              </w:rPr>
              <w:t>–</w:t>
            </w:r>
          </w:p>
        </w:tc>
        <w:tc>
          <w:tcPr>
            <w:tcW w:w="742" w:type="dxa"/>
            <w:vMerge/>
            <w:tcBorders>
              <w:top w:val="nil"/>
              <w:left w:val="single" w:sz="2" w:space="0" w:color="000000"/>
              <w:bottom w:val="single" w:sz="4" w:space="0" w:color="auto"/>
              <w:right w:val="single" w:sz="2" w:space="0" w:color="000000"/>
            </w:tcBorders>
          </w:tcPr>
          <w:p w14:paraId="4BB508D1" w14:textId="77777777" w:rsidR="00EF6E26" w:rsidRDefault="00EF6E26" w:rsidP="006861B3">
            <w:pPr>
              <w:rPr>
                <w:sz w:val="2"/>
                <w:szCs w:val="2"/>
              </w:rPr>
            </w:pPr>
          </w:p>
        </w:tc>
        <w:tc>
          <w:tcPr>
            <w:tcW w:w="778" w:type="dxa"/>
            <w:tcBorders>
              <w:top w:val="nil"/>
              <w:left w:val="single" w:sz="2" w:space="0" w:color="000000"/>
              <w:bottom w:val="single" w:sz="4" w:space="0" w:color="auto"/>
              <w:right w:val="single" w:sz="4" w:space="0" w:color="auto"/>
            </w:tcBorders>
            <w:shd w:val="clear" w:color="auto" w:fill="FFFF99"/>
          </w:tcPr>
          <w:p w14:paraId="7B201F9A" w14:textId="77777777" w:rsidR="00EF6E26" w:rsidRDefault="00EF6E26" w:rsidP="006861B3">
            <w:pPr>
              <w:pStyle w:val="TableParagraph"/>
              <w:spacing w:line="149" w:lineRule="exact"/>
              <w:ind w:right="101"/>
              <w:rPr>
                <w:sz w:val="13"/>
              </w:rPr>
            </w:pPr>
            <w:r>
              <w:rPr>
                <w:spacing w:val="-10"/>
                <w:sz w:val="13"/>
              </w:rPr>
              <w:t>–</w:t>
            </w:r>
          </w:p>
        </w:tc>
      </w:tr>
    </w:tbl>
    <w:p w14:paraId="7AC25D73" w14:textId="77777777" w:rsidR="00EF6E26" w:rsidRPr="00EF6E26" w:rsidRDefault="00EF6E26" w:rsidP="00EF6E26"/>
    <w:p w14:paraId="44744294" w14:textId="2C093E30" w:rsidR="00EF6E26" w:rsidRPr="00EF6E26" w:rsidRDefault="00EF6E26" w:rsidP="00EF6E26">
      <w:pPr>
        <w:sectPr w:rsidR="00EF6E26" w:rsidRPr="00EF6E26" w:rsidSect="00E77BC4">
          <w:pgSz w:w="11930" w:h="16860"/>
          <w:pgMar w:top="259" w:right="504" w:bottom="662" w:left="634" w:header="0" w:footer="677" w:gutter="0"/>
          <w:cols w:space="720"/>
          <w:docGrid w:linePitch="299"/>
        </w:sectPr>
      </w:pPr>
    </w:p>
    <w:tbl>
      <w:tblPr>
        <w:tblW w:w="11070" w:type="dxa"/>
        <w:tblInd w:w="-27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510"/>
        <w:gridCol w:w="306"/>
        <w:gridCol w:w="833"/>
        <w:gridCol w:w="832"/>
        <w:gridCol w:w="832"/>
        <w:gridCol w:w="832"/>
        <w:gridCol w:w="833"/>
        <w:gridCol w:w="833"/>
        <w:gridCol w:w="742"/>
        <w:gridCol w:w="743"/>
        <w:gridCol w:w="774"/>
      </w:tblGrid>
      <w:tr w:rsidR="00EF6E26" w14:paraId="0CCCABD4" w14:textId="77777777" w:rsidTr="0038505B">
        <w:trPr>
          <w:trHeight w:hRule="exact" w:val="39"/>
        </w:trPr>
        <w:tc>
          <w:tcPr>
            <w:tcW w:w="11070" w:type="dxa"/>
            <w:gridSpan w:val="11"/>
            <w:tcBorders>
              <w:top w:val="single" w:sz="4" w:space="0" w:color="auto"/>
              <w:left w:val="single" w:sz="4" w:space="0" w:color="auto"/>
              <w:bottom w:val="nil"/>
              <w:right w:val="single" w:sz="4" w:space="0" w:color="auto"/>
            </w:tcBorders>
            <w:shd w:val="clear" w:color="auto" w:fill="FFFF99"/>
          </w:tcPr>
          <w:p w14:paraId="2A800857" w14:textId="77777777" w:rsidR="00EF6E26" w:rsidRDefault="00EF6E26" w:rsidP="006861B3">
            <w:pPr>
              <w:pStyle w:val="TableParagraph"/>
              <w:jc w:val="left"/>
              <w:rPr>
                <w:rFonts w:ascii="Times New Roman"/>
                <w:sz w:val="2"/>
              </w:rPr>
            </w:pPr>
          </w:p>
        </w:tc>
      </w:tr>
      <w:tr w:rsidR="00EF6E26" w14:paraId="253A77BB" w14:textId="77777777" w:rsidTr="0038505B">
        <w:trPr>
          <w:trHeight w:hRule="exact" w:val="109"/>
        </w:trPr>
        <w:tc>
          <w:tcPr>
            <w:tcW w:w="3510" w:type="dxa"/>
            <w:tcBorders>
              <w:top w:val="nil"/>
              <w:left w:val="single" w:sz="4" w:space="0" w:color="auto"/>
              <w:bottom w:val="nil"/>
            </w:tcBorders>
          </w:tcPr>
          <w:p w14:paraId="22E89CAA" w14:textId="77777777" w:rsidR="00EF6E26" w:rsidRDefault="00EF6E26" w:rsidP="006861B3">
            <w:pPr>
              <w:pStyle w:val="TableParagraph"/>
              <w:spacing w:line="89" w:lineRule="exact"/>
              <w:ind w:left="26"/>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val="restart"/>
            <w:tcBorders>
              <w:top w:val="nil"/>
              <w:bottom w:val="single" w:sz="6" w:space="0" w:color="000000"/>
            </w:tcBorders>
          </w:tcPr>
          <w:p w14:paraId="50CEE585" w14:textId="77777777" w:rsidR="00EF6E26" w:rsidRDefault="00EF6E26" w:rsidP="006861B3">
            <w:pPr>
              <w:pStyle w:val="TableParagraph"/>
              <w:jc w:val="left"/>
              <w:rPr>
                <w:rFonts w:ascii="Times New Roman"/>
                <w:sz w:val="12"/>
              </w:rPr>
            </w:pPr>
          </w:p>
        </w:tc>
        <w:tc>
          <w:tcPr>
            <w:tcW w:w="833" w:type="dxa"/>
            <w:tcBorders>
              <w:top w:val="nil"/>
              <w:bottom w:val="nil"/>
            </w:tcBorders>
            <w:shd w:val="clear" w:color="auto" w:fill="FFFF99"/>
          </w:tcPr>
          <w:p w14:paraId="2C480F43" w14:textId="77777777" w:rsidR="00EF6E26" w:rsidRDefault="00EF6E26" w:rsidP="006861B3">
            <w:pPr>
              <w:pStyle w:val="TableParagraph"/>
              <w:spacing w:line="89" w:lineRule="exact"/>
              <w:ind w:left="646"/>
              <w:jc w:val="left"/>
              <w:rPr>
                <w:sz w:val="13"/>
              </w:rPr>
            </w:pPr>
            <w:r>
              <w:rPr>
                <w:spacing w:val="-10"/>
                <w:sz w:val="13"/>
              </w:rPr>
              <w:t>–</w:t>
            </w:r>
          </w:p>
        </w:tc>
        <w:tc>
          <w:tcPr>
            <w:tcW w:w="832" w:type="dxa"/>
            <w:tcBorders>
              <w:top w:val="nil"/>
              <w:bottom w:val="nil"/>
            </w:tcBorders>
            <w:shd w:val="clear" w:color="auto" w:fill="FFFF99"/>
          </w:tcPr>
          <w:p w14:paraId="637E3F0D" w14:textId="77777777" w:rsidR="00EF6E26" w:rsidRDefault="00EF6E26" w:rsidP="006861B3">
            <w:pPr>
              <w:pStyle w:val="TableParagraph"/>
              <w:spacing w:line="89" w:lineRule="exact"/>
              <w:ind w:right="121"/>
              <w:rPr>
                <w:sz w:val="13"/>
              </w:rPr>
            </w:pPr>
            <w:r>
              <w:rPr>
                <w:spacing w:val="-10"/>
                <w:sz w:val="13"/>
              </w:rPr>
              <w:t>–</w:t>
            </w:r>
          </w:p>
        </w:tc>
        <w:tc>
          <w:tcPr>
            <w:tcW w:w="832" w:type="dxa"/>
            <w:tcBorders>
              <w:top w:val="nil"/>
              <w:bottom w:val="nil"/>
            </w:tcBorders>
            <w:shd w:val="clear" w:color="auto" w:fill="FFFF99"/>
          </w:tcPr>
          <w:p w14:paraId="7D45BB06" w14:textId="77777777" w:rsidR="00EF6E26" w:rsidRDefault="00EF6E26" w:rsidP="006861B3">
            <w:pPr>
              <w:pStyle w:val="TableParagraph"/>
              <w:spacing w:line="89" w:lineRule="exact"/>
              <w:ind w:right="121"/>
              <w:rPr>
                <w:sz w:val="13"/>
              </w:rPr>
            </w:pPr>
            <w:r>
              <w:rPr>
                <w:spacing w:val="-10"/>
                <w:sz w:val="13"/>
              </w:rPr>
              <w:t>–</w:t>
            </w:r>
          </w:p>
        </w:tc>
        <w:tc>
          <w:tcPr>
            <w:tcW w:w="832" w:type="dxa"/>
            <w:tcBorders>
              <w:top w:val="nil"/>
              <w:bottom w:val="nil"/>
            </w:tcBorders>
            <w:shd w:val="clear" w:color="auto" w:fill="FFFF99"/>
          </w:tcPr>
          <w:p w14:paraId="7724C532" w14:textId="77777777" w:rsidR="00EF6E26" w:rsidRDefault="00EF6E26" w:rsidP="006861B3">
            <w:pPr>
              <w:pStyle w:val="TableParagraph"/>
              <w:spacing w:line="89" w:lineRule="exact"/>
              <w:ind w:right="121"/>
              <w:rPr>
                <w:sz w:val="13"/>
              </w:rPr>
            </w:pPr>
            <w:r>
              <w:rPr>
                <w:spacing w:val="-10"/>
                <w:sz w:val="13"/>
              </w:rPr>
              <w:t>–</w:t>
            </w:r>
          </w:p>
        </w:tc>
        <w:tc>
          <w:tcPr>
            <w:tcW w:w="833" w:type="dxa"/>
            <w:tcBorders>
              <w:top w:val="nil"/>
              <w:bottom w:val="nil"/>
            </w:tcBorders>
            <w:shd w:val="clear" w:color="auto" w:fill="FFFF99"/>
          </w:tcPr>
          <w:p w14:paraId="58ADFE48" w14:textId="77777777" w:rsidR="00EF6E26" w:rsidRDefault="00EF6E26" w:rsidP="006861B3">
            <w:pPr>
              <w:pStyle w:val="TableParagraph"/>
              <w:spacing w:line="89" w:lineRule="exact"/>
              <w:ind w:right="120"/>
              <w:rPr>
                <w:sz w:val="13"/>
              </w:rPr>
            </w:pPr>
            <w:r>
              <w:rPr>
                <w:spacing w:val="-10"/>
                <w:sz w:val="13"/>
              </w:rPr>
              <w:t>–</w:t>
            </w:r>
          </w:p>
        </w:tc>
        <w:tc>
          <w:tcPr>
            <w:tcW w:w="833" w:type="dxa"/>
            <w:tcBorders>
              <w:top w:val="nil"/>
              <w:bottom w:val="nil"/>
            </w:tcBorders>
            <w:shd w:val="clear" w:color="auto" w:fill="FFFF99"/>
          </w:tcPr>
          <w:p w14:paraId="2600F862" w14:textId="77777777" w:rsidR="00EF6E26" w:rsidRDefault="00EF6E26" w:rsidP="006861B3">
            <w:pPr>
              <w:pStyle w:val="TableParagraph"/>
              <w:spacing w:line="89" w:lineRule="exact"/>
              <w:ind w:right="121"/>
              <w:rPr>
                <w:sz w:val="13"/>
              </w:rPr>
            </w:pPr>
            <w:r>
              <w:rPr>
                <w:spacing w:val="-10"/>
                <w:sz w:val="13"/>
              </w:rPr>
              <w:t>–</w:t>
            </w:r>
          </w:p>
        </w:tc>
        <w:tc>
          <w:tcPr>
            <w:tcW w:w="742" w:type="dxa"/>
            <w:tcBorders>
              <w:top w:val="nil"/>
              <w:bottom w:val="nil"/>
            </w:tcBorders>
          </w:tcPr>
          <w:p w14:paraId="0E45947B" w14:textId="77777777" w:rsidR="00EF6E26" w:rsidRDefault="00EF6E26" w:rsidP="006861B3">
            <w:pPr>
              <w:pStyle w:val="TableParagraph"/>
              <w:spacing w:line="89" w:lineRule="exact"/>
              <w:ind w:right="121"/>
              <w:rPr>
                <w:sz w:val="13"/>
              </w:rPr>
            </w:pPr>
            <w:r>
              <w:rPr>
                <w:spacing w:val="-10"/>
                <w:sz w:val="13"/>
              </w:rPr>
              <w:t>–</w:t>
            </w:r>
          </w:p>
        </w:tc>
        <w:tc>
          <w:tcPr>
            <w:tcW w:w="743" w:type="dxa"/>
            <w:vMerge w:val="restart"/>
            <w:tcBorders>
              <w:top w:val="nil"/>
              <w:bottom w:val="nil"/>
            </w:tcBorders>
          </w:tcPr>
          <w:p w14:paraId="1E5DF419" w14:textId="77777777" w:rsidR="00EF6E26" w:rsidRDefault="00EF6E26" w:rsidP="006861B3">
            <w:pPr>
              <w:pStyle w:val="TableParagraph"/>
              <w:jc w:val="left"/>
              <w:rPr>
                <w:rFonts w:ascii="Times New Roman"/>
                <w:sz w:val="12"/>
              </w:rPr>
            </w:pPr>
          </w:p>
        </w:tc>
        <w:tc>
          <w:tcPr>
            <w:tcW w:w="774" w:type="dxa"/>
            <w:tcBorders>
              <w:top w:val="nil"/>
              <w:bottom w:val="nil"/>
              <w:right w:val="single" w:sz="4" w:space="0" w:color="auto"/>
            </w:tcBorders>
            <w:shd w:val="clear" w:color="auto" w:fill="FFFF99"/>
          </w:tcPr>
          <w:p w14:paraId="156A2C84" w14:textId="77777777" w:rsidR="00EF6E26" w:rsidRDefault="00EF6E26" w:rsidP="006861B3">
            <w:pPr>
              <w:pStyle w:val="TableParagraph"/>
              <w:spacing w:line="89" w:lineRule="exact"/>
              <w:ind w:right="113"/>
              <w:rPr>
                <w:sz w:val="13"/>
              </w:rPr>
            </w:pPr>
            <w:r>
              <w:rPr>
                <w:spacing w:val="-10"/>
                <w:sz w:val="13"/>
              </w:rPr>
              <w:t>–</w:t>
            </w:r>
          </w:p>
        </w:tc>
      </w:tr>
      <w:tr w:rsidR="00EF6E26" w14:paraId="4B568AFF" w14:textId="77777777" w:rsidTr="0038505B">
        <w:trPr>
          <w:trHeight w:hRule="exact" w:val="148"/>
        </w:trPr>
        <w:tc>
          <w:tcPr>
            <w:tcW w:w="3510" w:type="dxa"/>
            <w:tcBorders>
              <w:top w:val="nil"/>
              <w:left w:val="single" w:sz="4" w:space="0" w:color="auto"/>
              <w:bottom w:val="nil"/>
            </w:tcBorders>
          </w:tcPr>
          <w:p w14:paraId="4F10081D" w14:textId="77777777" w:rsidR="00EF6E26" w:rsidRDefault="00EF6E26" w:rsidP="006861B3">
            <w:pPr>
              <w:pStyle w:val="TableParagraph"/>
              <w:spacing w:line="129" w:lineRule="exact"/>
              <w:ind w:left="26"/>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bottom w:val="single" w:sz="6" w:space="0" w:color="000000"/>
            </w:tcBorders>
          </w:tcPr>
          <w:p w14:paraId="35142FCE" w14:textId="77777777" w:rsidR="00EF6E26" w:rsidRDefault="00EF6E26" w:rsidP="006861B3">
            <w:pPr>
              <w:rPr>
                <w:sz w:val="2"/>
                <w:szCs w:val="2"/>
              </w:rPr>
            </w:pPr>
          </w:p>
        </w:tc>
        <w:tc>
          <w:tcPr>
            <w:tcW w:w="833" w:type="dxa"/>
            <w:tcBorders>
              <w:top w:val="nil"/>
              <w:bottom w:val="nil"/>
            </w:tcBorders>
            <w:shd w:val="clear" w:color="auto" w:fill="FFFF99"/>
          </w:tcPr>
          <w:p w14:paraId="627AC18F"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1A606EFB"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008E5978"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00B129A"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73D59F1F"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65465355"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5F7D372"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1F77A803"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4C754EA2" w14:textId="77777777" w:rsidR="00EF6E26" w:rsidRDefault="00EF6E26" w:rsidP="006861B3">
            <w:pPr>
              <w:pStyle w:val="TableParagraph"/>
              <w:spacing w:line="129" w:lineRule="exact"/>
              <w:ind w:right="113"/>
              <w:rPr>
                <w:sz w:val="13"/>
              </w:rPr>
            </w:pPr>
            <w:r>
              <w:rPr>
                <w:spacing w:val="-10"/>
                <w:sz w:val="13"/>
              </w:rPr>
              <w:t>–</w:t>
            </w:r>
          </w:p>
        </w:tc>
      </w:tr>
      <w:tr w:rsidR="00EF6E26" w14:paraId="33B94EBC" w14:textId="77777777" w:rsidTr="0038505B">
        <w:trPr>
          <w:trHeight w:hRule="exact" w:val="148"/>
        </w:trPr>
        <w:tc>
          <w:tcPr>
            <w:tcW w:w="3510" w:type="dxa"/>
            <w:tcBorders>
              <w:top w:val="nil"/>
              <w:left w:val="single" w:sz="4" w:space="0" w:color="auto"/>
              <w:bottom w:val="nil"/>
            </w:tcBorders>
          </w:tcPr>
          <w:p w14:paraId="521F32ED" w14:textId="77777777" w:rsidR="00EF6E26" w:rsidRDefault="00EF6E26" w:rsidP="006861B3">
            <w:pPr>
              <w:pStyle w:val="TableParagraph"/>
              <w:spacing w:line="129" w:lineRule="exact"/>
              <w:ind w:left="26"/>
              <w:jc w:val="left"/>
              <w:rPr>
                <w:sz w:val="13"/>
              </w:rPr>
            </w:pPr>
            <w:r>
              <w:rPr>
                <w:sz w:val="13"/>
              </w:rPr>
              <w:t>Private</w:t>
            </w:r>
            <w:r>
              <w:rPr>
                <w:spacing w:val="-5"/>
                <w:sz w:val="13"/>
              </w:rPr>
              <w:t xml:space="preserve"> </w:t>
            </w:r>
            <w:r>
              <w:rPr>
                <w:spacing w:val="-2"/>
                <w:sz w:val="13"/>
              </w:rPr>
              <w:t>Enterprises</w:t>
            </w:r>
          </w:p>
        </w:tc>
        <w:tc>
          <w:tcPr>
            <w:tcW w:w="306" w:type="dxa"/>
            <w:vMerge/>
            <w:tcBorders>
              <w:top w:val="nil"/>
              <w:bottom w:val="single" w:sz="6" w:space="0" w:color="000000"/>
            </w:tcBorders>
          </w:tcPr>
          <w:p w14:paraId="11F18338" w14:textId="77777777" w:rsidR="00EF6E26" w:rsidRDefault="00EF6E26" w:rsidP="006861B3">
            <w:pPr>
              <w:rPr>
                <w:sz w:val="2"/>
                <w:szCs w:val="2"/>
              </w:rPr>
            </w:pPr>
          </w:p>
        </w:tc>
        <w:tc>
          <w:tcPr>
            <w:tcW w:w="833" w:type="dxa"/>
            <w:tcBorders>
              <w:top w:val="nil"/>
              <w:bottom w:val="nil"/>
            </w:tcBorders>
            <w:shd w:val="clear" w:color="auto" w:fill="FFFF99"/>
          </w:tcPr>
          <w:p w14:paraId="7943BC01"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36906933"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D20A6A9"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8A69921"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3A4D6ADE"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4709A55C"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81984AD"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6603BAE9"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38266339" w14:textId="77777777" w:rsidR="00EF6E26" w:rsidRDefault="00EF6E26" w:rsidP="006861B3">
            <w:pPr>
              <w:pStyle w:val="TableParagraph"/>
              <w:spacing w:line="129" w:lineRule="exact"/>
              <w:ind w:right="113"/>
              <w:rPr>
                <w:sz w:val="13"/>
              </w:rPr>
            </w:pPr>
            <w:r>
              <w:rPr>
                <w:spacing w:val="-10"/>
                <w:sz w:val="13"/>
              </w:rPr>
              <w:t>–</w:t>
            </w:r>
          </w:p>
        </w:tc>
      </w:tr>
      <w:tr w:rsidR="00EF6E26" w14:paraId="48CD14FE" w14:textId="77777777" w:rsidTr="0038505B">
        <w:trPr>
          <w:trHeight w:hRule="exact" w:val="148"/>
        </w:trPr>
        <w:tc>
          <w:tcPr>
            <w:tcW w:w="3510" w:type="dxa"/>
            <w:tcBorders>
              <w:top w:val="nil"/>
              <w:left w:val="single" w:sz="4" w:space="0" w:color="auto"/>
              <w:bottom w:val="nil"/>
            </w:tcBorders>
          </w:tcPr>
          <w:p w14:paraId="670E51A5" w14:textId="77777777" w:rsidR="00EF6E26" w:rsidRDefault="00EF6E26" w:rsidP="006861B3">
            <w:pPr>
              <w:pStyle w:val="TableParagraph"/>
              <w:spacing w:line="129" w:lineRule="exact"/>
              <w:ind w:left="26"/>
              <w:jc w:val="left"/>
              <w:rPr>
                <w:sz w:val="13"/>
              </w:rPr>
            </w:pPr>
            <w:r>
              <w:rPr>
                <w:sz w:val="13"/>
              </w:rPr>
              <w:t>Public</w:t>
            </w:r>
            <w:r>
              <w:rPr>
                <w:spacing w:val="-4"/>
                <w:sz w:val="13"/>
              </w:rPr>
              <w:t xml:space="preserve"> </w:t>
            </w:r>
            <w:r>
              <w:rPr>
                <w:spacing w:val="-2"/>
                <w:sz w:val="13"/>
              </w:rPr>
              <w:t>Corporations</w:t>
            </w:r>
          </w:p>
        </w:tc>
        <w:tc>
          <w:tcPr>
            <w:tcW w:w="306" w:type="dxa"/>
            <w:vMerge/>
            <w:tcBorders>
              <w:top w:val="nil"/>
              <w:bottom w:val="single" w:sz="6" w:space="0" w:color="000000"/>
            </w:tcBorders>
          </w:tcPr>
          <w:p w14:paraId="2B5F0E7E" w14:textId="77777777" w:rsidR="00EF6E26" w:rsidRDefault="00EF6E26" w:rsidP="006861B3">
            <w:pPr>
              <w:rPr>
                <w:sz w:val="2"/>
                <w:szCs w:val="2"/>
              </w:rPr>
            </w:pPr>
          </w:p>
        </w:tc>
        <w:tc>
          <w:tcPr>
            <w:tcW w:w="833" w:type="dxa"/>
            <w:tcBorders>
              <w:top w:val="nil"/>
              <w:bottom w:val="nil"/>
            </w:tcBorders>
            <w:shd w:val="clear" w:color="auto" w:fill="FFFF99"/>
          </w:tcPr>
          <w:p w14:paraId="78BBD2A9"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588D83E5"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809D49D"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3C2E5E81"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59EC620A"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5C79F80B"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4E2D92BD"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45634735"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0CAFA156" w14:textId="77777777" w:rsidR="00EF6E26" w:rsidRDefault="00EF6E26" w:rsidP="006861B3">
            <w:pPr>
              <w:pStyle w:val="TableParagraph"/>
              <w:spacing w:line="129" w:lineRule="exact"/>
              <w:ind w:right="113"/>
              <w:rPr>
                <w:sz w:val="13"/>
              </w:rPr>
            </w:pPr>
            <w:r>
              <w:rPr>
                <w:spacing w:val="-10"/>
                <w:sz w:val="13"/>
              </w:rPr>
              <w:t>–</w:t>
            </w:r>
          </w:p>
        </w:tc>
      </w:tr>
      <w:tr w:rsidR="00EF6E26" w14:paraId="08330081" w14:textId="77777777" w:rsidTr="0038505B">
        <w:trPr>
          <w:trHeight w:hRule="exact" w:val="178"/>
        </w:trPr>
        <w:tc>
          <w:tcPr>
            <w:tcW w:w="3510" w:type="dxa"/>
            <w:tcBorders>
              <w:top w:val="nil"/>
              <w:left w:val="single" w:sz="4" w:space="0" w:color="auto"/>
              <w:bottom w:val="nil"/>
            </w:tcBorders>
          </w:tcPr>
          <w:p w14:paraId="7EAB2950" w14:textId="77777777" w:rsidR="00EF6E26" w:rsidRDefault="00EF6E26" w:rsidP="006861B3">
            <w:pPr>
              <w:pStyle w:val="TableParagraph"/>
              <w:spacing w:line="149" w:lineRule="exact"/>
              <w:ind w:left="26"/>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bottom w:val="single" w:sz="6" w:space="0" w:color="000000"/>
            </w:tcBorders>
          </w:tcPr>
          <w:p w14:paraId="075CE87D" w14:textId="77777777" w:rsidR="00EF6E26" w:rsidRDefault="00EF6E26" w:rsidP="006861B3">
            <w:pPr>
              <w:rPr>
                <w:sz w:val="2"/>
                <w:szCs w:val="2"/>
              </w:rPr>
            </w:pPr>
          </w:p>
        </w:tc>
        <w:tc>
          <w:tcPr>
            <w:tcW w:w="833" w:type="dxa"/>
            <w:tcBorders>
              <w:top w:val="nil"/>
              <w:bottom w:val="single" w:sz="6" w:space="0" w:color="000000"/>
            </w:tcBorders>
            <w:shd w:val="clear" w:color="auto" w:fill="FFFF99"/>
          </w:tcPr>
          <w:p w14:paraId="124FB1CB" w14:textId="77777777" w:rsidR="00EF6E26" w:rsidRDefault="00EF6E26" w:rsidP="006861B3">
            <w:pPr>
              <w:pStyle w:val="TableParagraph"/>
              <w:spacing w:line="149" w:lineRule="exact"/>
              <w:ind w:left="646"/>
              <w:jc w:val="left"/>
              <w:rPr>
                <w:sz w:val="13"/>
              </w:rPr>
            </w:pPr>
            <w:r>
              <w:rPr>
                <w:spacing w:val="-10"/>
                <w:sz w:val="13"/>
              </w:rPr>
              <w:t>–</w:t>
            </w:r>
          </w:p>
        </w:tc>
        <w:tc>
          <w:tcPr>
            <w:tcW w:w="832" w:type="dxa"/>
            <w:tcBorders>
              <w:top w:val="nil"/>
              <w:bottom w:val="single" w:sz="6" w:space="0" w:color="000000"/>
            </w:tcBorders>
            <w:shd w:val="clear" w:color="auto" w:fill="FFFF99"/>
          </w:tcPr>
          <w:p w14:paraId="16647CEF"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28199B8A"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7970D83E" w14:textId="77777777" w:rsidR="00EF6E26" w:rsidRDefault="00EF6E26" w:rsidP="006861B3">
            <w:pPr>
              <w:pStyle w:val="TableParagraph"/>
              <w:spacing w:line="149" w:lineRule="exact"/>
              <w:ind w:right="121"/>
              <w:rPr>
                <w:sz w:val="13"/>
              </w:rPr>
            </w:pPr>
            <w:r>
              <w:rPr>
                <w:spacing w:val="-10"/>
                <w:sz w:val="13"/>
              </w:rPr>
              <w:t>–</w:t>
            </w:r>
          </w:p>
        </w:tc>
        <w:tc>
          <w:tcPr>
            <w:tcW w:w="833" w:type="dxa"/>
            <w:tcBorders>
              <w:top w:val="nil"/>
              <w:bottom w:val="single" w:sz="6" w:space="0" w:color="000000"/>
            </w:tcBorders>
            <w:shd w:val="clear" w:color="auto" w:fill="FFFF99"/>
          </w:tcPr>
          <w:p w14:paraId="7924BDED" w14:textId="77777777" w:rsidR="00EF6E26" w:rsidRDefault="00EF6E26" w:rsidP="006861B3">
            <w:pPr>
              <w:pStyle w:val="TableParagraph"/>
              <w:spacing w:line="149" w:lineRule="exact"/>
              <w:ind w:right="120"/>
              <w:rPr>
                <w:sz w:val="13"/>
              </w:rPr>
            </w:pPr>
            <w:r>
              <w:rPr>
                <w:spacing w:val="-10"/>
                <w:sz w:val="13"/>
              </w:rPr>
              <w:t>–</w:t>
            </w:r>
          </w:p>
        </w:tc>
        <w:tc>
          <w:tcPr>
            <w:tcW w:w="833" w:type="dxa"/>
            <w:tcBorders>
              <w:top w:val="nil"/>
              <w:bottom w:val="single" w:sz="6" w:space="0" w:color="000000"/>
            </w:tcBorders>
            <w:shd w:val="clear" w:color="auto" w:fill="FFFF99"/>
          </w:tcPr>
          <w:p w14:paraId="11973399" w14:textId="77777777" w:rsidR="00EF6E26" w:rsidRDefault="00EF6E26" w:rsidP="006861B3">
            <w:pPr>
              <w:pStyle w:val="TableParagraph"/>
              <w:spacing w:line="149" w:lineRule="exact"/>
              <w:ind w:right="121"/>
              <w:rPr>
                <w:sz w:val="13"/>
              </w:rPr>
            </w:pPr>
            <w:r>
              <w:rPr>
                <w:spacing w:val="-10"/>
                <w:sz w:val="13"/>
              </w:rPr>
              <w:t>–</w:t>
            </w:r>
          </w:p>
        </w:tc>
        <w:tc>
          <w:tcPr>
            <w:tcW w:w="742" w:type="dxa"/>
            <w:tcBorders>
              <w:top w:val="nil"/>
              <w:bottom w:val="single" w:sz="6" w:space="0" w:color="000000"/>
            </w:tcBorders>
          </w:tcPr>
          <w:p w14:paraId="70A329DA" w14:textId="77777777" w:rsidR="00EF6E26" w:rsidRDefault="00EF6E26" w:rsidP="006861B3">
            <w:pPr>
              <w:pStyle w:val="TableParagraph"/>
              <w:spacing w:line="149" w:lineRule="exact"/>
              <w:ind w:right="121"/>
              <w:rPr>
                <w:sz w:val="13"/>
              </w:rPr>
            </w:pPr>
            <w:r>
              <w:rPr>
                <w:spacing w:val="-10"/>
                <w:sz w:val="13"/>
              </w:rPr>
              <w:t>–</w:t>
            </w:r>
          </w:p>
        </w:tc>
        <w:tc>
          <w:tcPr>
            <w:tcW w:w="743" w:type="dxa"/>
            <w:vMerge/>
            <w:tcBorders>
              <w:top w:val="nil"/>
              <w:bottom w:val="nil"/>
            </w:tcBorders>
          </w:tcPr>
          <w:p w14:paraId="3E899605" w14:textId="77777777" w:rsidR="00EF6E26" w:rsidRDefault="00EF6E26" w:rsidP="006861B3">
            <w:pPr>
              <w:rPr>
                <w:sz w:val="2"/>
                <w:szCs w:val="2"/>
              </w:rPr>
            </w:pPr>
          </w:p>
        </w:tc>
        <w:tc>
          <w:tcPr>
            <w:tcW w:w="774" w:type="dxa"/>
            <w:tcBorders>
              <w:top w:val="nil"/>
              <w:bottom w:val="single" w:sz="6" w:space="0" w:color="000000"/>
              <w:right w:val="single" w:sz="4" w:space="0" w:color="auto"/>
            </w:tcBorders>
            <w:shd w:val="clear" w:color="auto" w:fill="FFFF99"/>
          </w:tcPr>
          <w:p w14:paraId="3F4D012D" w14:textId="77777777" w:rsidR="00EF6E26" w:rsidRDefault="00EF6E26" w:rsidP="006861B3">
            <w:pPr>
              <w:pStyle w:val="TableParagraph"/>
              <w:spacing w:line="149" w:lineRule="exact"/>
              <w:ind w:right="113"/>
              <w:rPr>
                <w:sz w:val="13"/>
              </w:rPr>
            </w:pPr>
            <w:r>
              <w:rPr>
                <w:spacing w:val="-10"/>
                <w:sz w:val="13"/>
              </w:rPr>
              <w:t>–</w:t>
            </w:r>
          </w:p>
        </w:tc>
      </w:tr>
      <w:tr w:rsidR="00EF6E26" w14:paraId="3F2BEAC7" w14:textId="77777777" w:rsidTr="0038505B">
        <w:trPr>
          <w:trHeight w:hRule="exact" w:val="148"/>
        </w:trPr>
        <w:tc>
          <w:tcPr>
            <w:tcW w:w="3510" w:type="dxa"/>
            <w:tcBorders>
              <w:top w:val="nil"/>
              <w:left w:val="single" w:sz="4" w:space="0" w:color="auto"/>
              <w:bottom w:val="nil"/>
            </w:tcBorders>
          </w:tcPr>
          <w:p w14:paraId="27A71095" w14:textId="77777777" w:rsidR="00EF6E26" w:rsidRDefault="00EF6E26" w:rsidP="006861B3">
            <w:pPr>
              <w:pStyle w:val="TableParagraph"/>
              <w:spacing w:line="119" w:lineRule="exact"/>
              <w:ind w:left="26"/>
              <w:jc w:val="left"/>
              <w:rPr>
                <w:b/>
                <w:sz w:val="13"/>
              </w:rPr>
            </w:pPr>
            <w:r>
              <w:rPr>
                <w:b/>
                <w:sz w:val="13"/>
              </w:rPr>
              <w:t>Total</w:t>
            </w:r>
            <w:r>
              <w:rPr>
                <w:b/>
                <w:spacing w:val="-7"/>
                <w:sz w:val="13"/>
              </w:rPr>
              <w:t xml:space="preserve"> </w:t>
            </w:r>
            <w:r>
              <w:rPr>
                <w:b/>
                <w:sz w:val="13"/>
              </w:rPr>
              <w:t>Non-annuity</w:t>
            </w:r>
            <w:r>
              <w:rPr>
                <w:b/>
                <w:spacing w:val="-6"/>
                <w:sz w:val="13"/>
              </w:rPr>
              <w:t xml:space="preserve"> </w:t>
            </w:r>
            <w:r>
              <w:rPr>
                <w:b/>
                <w:spacing w:val="-4"/>
                <w:sz w:val="13"/>
              </w:rPr>
              <w:t>Loans</w:t>
            </w:r>
          </w:p>
        </w:tc>
        <w:tc>
          <w:tcPr>
            <w:tcW w:w="306" w:type="dxa"/>
            <w:vMerge/>
            <w:tcBorders>
              <w:top w:val="nil"/>
              <w:bottom w:val="single" w:sz="6" w:space="0" w:color="000000"/>
            </w:tcBorders>
          </w:tcPr>
          <w:p w14:paraId="4F33F50D" w14:textId="77777777" w:rsidR="00EF6E26" w:rsidRDefault="00EF6E26" w:rsidP="006861B3">
            <w:pPr>
              <w:rPr>
                <w:sz w:val="2"/>
                <w:szCs w:val="2"/>
              </w:rPr>
            </w:pPr>
          </w:p>
        </w:tc>
        <w:tc>
          <w:tcPr>
            <w:tcW w:w="833" w:type="dxa"/>
            <w:tcBorders>
              <w:top w:val="single" w:sz="6" w:space="0" w:color="000000"/>
              <w:bottom w:val="single" w:sz="6" w:space="0" w:color="000000"/>
            </w:tcBorders>
          </w:tcPr>
          <w:p w14:paraId="174CD428" w14:textId="77777777" w:rsidR="00EF6E26" w:rsidRDefault="00EF6E26" w:rsidP="006861B3">
            <w:pPr>
              <w:pStyle w:val="TableParagraph"/>
              <w:spacing w:line="111" w:lineRule="exact"/>
              <w:ind w:left="641"/>
              <w:jc w:val="left"/>
              <w:rPr>
                <w:b/>
                <w:sz w:val="13"/>
              </w:rPr>
            </w:pPr>
            <w:r>
              <w:rPr>
                <w:b/>
                <w:spacing w:val="-10"/>
                <w:sz w:val="13"/>
              </w:rPr>
              <w:t>-</w:t>
            </w:r>
          </w:p>
        </w:tc>
        <w:tc>
          <w:tcPr>
            <w:tcW w:w="832" w:type="dxa"/>
            <w:tcBorders>
              <w:top w:val="single" w:sz="6" w:space="0" w:color="000000"/>
              <w:bottom w:val="single" w:sz="6" w:space="0" w:color="000000"/>
            </w:tcBorders>
          </w:tcPr>
          <w:p w14:paraId="7973D39A"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6B89A950"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1B315155" w14:textId="77777777" w:rsidR="00EF6E26" w:rsidRDefault="00EF6E26" w:rsidP="006861B3">
            <w:pPr>
              <w:pStyle w:val="TableParagraph"/>
              <w:spacing w:line="111" w:lineRule="exact"/>
              <w:ind w:right="148"/>
              <w:rPr>
                <w:b/>
                <w:sz w:val="13"/>
              </w:rPr>
            </w:pPr>
            <w:r>
              <w:rPr>
                <w:b/>
                <w:spacing w:val="-10"/>
                <w:sz w:val="13"/>
              </w:rPr>
              <w:t>-</w:t>
            </w:r>
          </w:p>
        </w:tc>
        <w:tc>
          <w:tcPr>
            <w:tcW w:w="833" w:type="dxa"/>
            <w:tcBorders>
              <w:top w:val="single" w:sz="6" w:space="0" w:color="000000"/>
              <w:bottom w:val="single" w:sz="6" w:space="0" w:color="000000"/>
            </w:tcBorders>
          </w:tcPr>
          <w:p w14:paraId="4E09F9AD" w14:textId="77777777" w:rsidR="00EF6E26" w:rsidRDefault="00EF6E26" w:rsidP="006861B3">
            <w:pPr>
              <w:pStyle w:val="TableParagraph"/>
              <w:spacing w:line="111" w:lineRule="exact"/>
              <w:ind w:right="149"/>
              <w:rPr>
                <w:b/>
                <w:sz w:val="13"/>
              </w:rPr>
            </w:pPr>
            <w:r>
              <w:rPr>
                <w:b/>
                <w:spacing w:val="-10"/>
                <w:sz w:val="13"/>
              </w:rPr>
              <w:t>-</w:t>
            </w:r>
          </w:p>
        </w:tc>
        <w:tc>
          <w:tcPr>
            <w:tcW w:w="833" w:type="dxa"/>
            <w:tcBorders>
              <w:top w:val="single" w:sz="6" w:space="0" w:color="000000"/>
              <w:bottom w:val="single" w:sz="6" w:space="0" w:color="000000"/>
            </w:tcBorders>
          </w:tcPr>
          <w:p w14:paraId="6FBC4CD8" w14:textId="77777777" w:rsidR="00EF6E26" w:rsidRDefault="00EF6E26" w:rsidP="006861B3">
            <w:pPr>
              <w:pStyle w:val="TableParagraph"/>
              <w:spacing w:line="111" w:lineRule="exact"/>
              <w:ind w:right="148"/>
              <w:rPr>
                <w:b/>
                <w:sz w:val="13"/>
              </w:rPr>
            </w:pPr>
            <w:r>
              <w:rPr>
                <w:b/>
                <w:spacing w:val="-10"/>
                <w:sz w:val="13"/>
              </w:rPr>
              <w:t>-</w:t>
            </w:r>
          </w:p>
        </w:tc>
        <w:tc>
          <w:tcPr>
            <w:tcW w:w="742" w:type="dxa"/>
            <w:tcBorders>
              <w:top w:val="single" w:sz="6" w:space="0" w:color="000000"/>
              <w:bottom w:val="single" w:sz="6" w:space="0" w:color="000000"/>
            </w:tcBorders>
          </w:tcPr>
          <w:p w14:paraId="25DCE2FF" w14:textId="77777777" w:rsidR="00EF6E26" w:rsidRDefault="00EF6E26" w:rsidP="006861B3">
            <w:pPr>
              <w:pStyle w:val="TableParagraph"/>
              <w:spacing w:line="111" w:lineRule="exact"/>
              <w:ind w:right="148"/>
              <w:rPr>
                <w:b/>
                <w:sz w:val="13"/>
              </w:rPr>
            </w:pPr>
            <w:r>
              <w:rPr>
                <w:b/>
                <w:spacing w:val="-10"/>
                <w:sz w:val="13"/>
              </w:rPr>
              <w:t>-</w:t>
            </w:r>
          </w:p>
        </w:tc>
        <w:tc>
          <w:tcPr>
            <w:tcW w:w="743" w:type="dxa"/>
            <w:vMerge/>
            <w:tcBorders>
              <w:top w:val="nil"/>
              <w:bottom w:val="nil"/>
            </w:tcBorders>
          </w:tcPr>
          <w:p w14:paraId="25FD131A" w14:textId="77777777" w:rsidR="00EF6E26" w:rsidRDefault="00EF6E26" w:rsidP="006861B3">
            <w:pPr>
              <w:rPr>
                <w:sz w:val="2"/>
                <w:szCs w:val="2"/>
              </w:rPr>
            </w:pPr>
          </w:p>
        </w:tc>
        <w:tc>
          <w:tcPr>
            <w:tcW w:w="774" w:type="dxa"/>
            <w:tcBorders>
              <w:top w:val="single" w:sz="6" w:space="0" w:color="000000"/>
              <w:bottom w:val="single" w:sz="6" w:space="0" w:color="000000"/>
              <w:right w:val="single" w:sz="4" w:space="0" w:color="auto"/>
            </w:tcBorders>
          </w:tcPr>
          <w:p w14:paraId="78D28457" w14:textId="77777777" w:rsidR="00EF6E26" w:rsidRDefault="00EF6E26" w:rsidP="006861B3">
            <w:pPr>
              <w:pStyle w:val="TableParagraph"/>
              <w:spacing w:line="111" w:lineRule="exact"/>
              <w:ind w:right="142"/>
              <w:rPr>
                <w:b/>
                <w:sz w:val="13"/>
              </w:rPr>
            </w:pPr>
            <w:r>
              <w:rPr>
                <w:b/>
                <w:spacing w:val="-10"/>
                <w:sz w:val="13"/>
              </w:rPr>
              <w:t>-</w:t>
            </w:r>
          </w:p>
        </w:tc>
      </w:tr>
      <w:tr w:rsidR="00EF6E26" w14:paraId="6CD4B3A3" w14:textId="77777777" w:rsidTr="0038505B">
        <w:trPr>
          <w:trHeight w:hRule="exact" w:val="148"/>
        </w:trPr>
        <w:tc>
          <w:tcPr>
            <w:tcW w:w="3510" w:type="dxa"/>
            <w:tcBorders>
              <w:top w:val="nil"/>
              <w:left w:val="single" w:sz="4" w:space="0" w:color="auto"/>
              <w:bottom w:val="nil"/>
            </w:tcBorders>
          </w:tcPr>
          <w:p w14:paraId="12DAA0CC" w14:textId="77777777" w:rsidR="00EF6E26" w:rsidRDefault="00EF6E26" w:rsidP="006861B3">
            <w:pPr>
              <w:pStyle w:val="TableParagraph"/>
              <w:spacing w:line="119" w:lineRule="exact"/>
              <w:ind w:left="26"/>
              <w:jc w:val="left"/>
              <w:rPr>
                <w:b/>
                <w:sz w:val="13"/>
              </w:rPr>
            </w:pPr>
            <w:r>
              <w:rPr>
                <w:b/>
                <w:spacing w:val="-2"/>
                <w:sz w:val="13"/>
              </w:rPr>
              <w:t>Non-marketable</w:t>
            </w:r>
            <w:r>
              <w:rPr>
                <w:b/>
                <w:spacing w:val="15"/>
                <w:sz w:val="13"/>
              </w:rPr>
              <w:t xml:space="preserve"> </w:t>
            </w:r>
            <w:r>
              <w:rPr>
                <w:b/>
                <w:spacing w:val="-2"/>
                <w:sz w:val="13"/>
              </w:rPr>
              <w:t>Bonds</w:t>
            </w:r>
          </w:p>
        </w:tc>
        <w:tc>
          <w:tcPr>
            <w:tcW w:w="306" w:type="dxa"/>
            <w:vMerge/>
            <w:tcBorders>
              <w:top w:val="nil"/>
              <w:bottom w:val="single" w:sz="6" w:space="0" w:color="000000"/>
            </w:tcBorders>
          </w:tcPr>
          <w:p w14:paraId="6857770B" w14:textId="77777777" w:rsidR="00EF6E26" w:rsidRDefault="00EF6E26" w:rsidP="006861B3">
            <w:pPr>
              <w:rPr>
                <w:sz w:val="2"/>
                <w:szCs w:val="2"/>
              </w:rPr>
            </w:pPr>
          </w:p>
        </w:tc>
        <w:tc>
          <w:tcPr>
            <w:tcW w:w="833" w:type="dxa"/>
            <w:tcBorders>
              <w:top w:val="single" w:sz="6" w:space="0" w:color="000000"/>
              <w:bottom w:val="nil"/>
            </w:tcBorders>
          </w:tcPr>
          <w:p w14:paraId="7E7EBF07"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5F736E2C"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6A5666EC"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0FB75CE1" w14:textId="77777777" w:rsidR="00EF6E26" w:rsidRDefault="00EF6E26" w:rsidP="006861B3">
            <w:pPr>
              <w:pStyle w:val="TableParagraph"/>
              <w:jc w:val="left"/>
              <w:rPr>
                <w:rFonts w:ascii="Times New Roman"/>
                <w:sz w:val="8"/>
              </w:rPr>
            </w:pPr>
          </w:p>
        </w:tc>
        <w:tc>
          <w:tcPr>
            <w:tcW w:w="833" w:type="dxa"/>
            <w:tcBorders>
              <w:top w:val="single" w:sz="6" w:space="0" w:color="000000"/>
              <w:bottom w:val="nil"/>
            </w:tcBorders>
          </w:tcPr>
          <w:p w14:paraId="0872E1DC" w14:textId="77777777" w:rsidR="00EF6E26" w:rsidRDefault="00EF6E26" w:rsidP="006861B3">
            <w:pPr>
              <w:pStyle w:val="TableParagraph"/>
              <w:jc w:val="left"/>
              <w:rPr>
                <w:rFonts w:ascii="Times New Roman"/>
                <w:sz w:val="8"/>
              </w:rPr>
            </w:pPr>
          </w:p>
        </w:tc>
        <w:tc>
          <w:tcPr>
            <w:tcW w:w="833" w:type="dxa"/>
            <w:tcBorders>
              <w:top w:val="single" w:sz="6" w:space="0" w:color="000000"/>
              <w:bottom w:val="nil"/>
            </w:tcBorders>
          </w:tcPr>
          <w:p w14:paraId="3A4F584A" w14:textId="77777777" w:rsidR="00EF6E26" w:rsidRDefault="00EF6E26" w:rsidP="006861B3">
            <w:pPr>
              <w:pStyle w:val="TableParagraph"/>
              <w:jc w:val="left"/>
              <w:rPr>
                <w:rFonts w:ascii="Times New Roman"/>
                <w:sz w:val="8"/>
              </w:rPr>
            </w:pPr>
          </w:p>
        </w:tc>
        <w:tc>
          <w:tcPr>
            <w:tcW w:w="742" w:type="dxa"/>
            <w:tcBorders>
              <w:top w:val="single" w:sz="6" w:space="0" w:color="000000"/>
              <w:bottom w:val="nil"/>
            </w:tcBorders>
          </w:tcPr>
          <w:p w14:paraId="10FADE89" w14:textId="77777777" w:rsidR="00EF6E26" w:rsidRDefault="00EF6E26" w:rsidP="006861B3">
            <w:pPr>
              <w:pStyle w:val="TableParagraph"/>
              <w:jc w:val="left"/>
              <w:rPr>
                <w:rFonts w:ascii="Times New Roman"/>
                <w:sz w:val="8"/>
              </w:rPr>
            </w:pPr>
          </w:p>
        </w:tc>
        <w:tc>
          <w:tcPr>
            <w:tcW w:w="743" w:type="dxa"/>
            <w:vMerge/>
            <w:tcBorders>
              <w:top w:val="nil"/>
              <w:bottom w:val="nil"/>
            </w:tcBorders>
          </w:tcPr>
          <w:p w14:paraId="0337E479" w14:textId="77777777" w:rsidR="00EF6E26" w:rsidRDefault="00EF6E26" w:rsidP="006861B3">
            <w:pPr>
              <w:rPr>
                <w:sz w:val="2"/>
                <w:szCs w:val="2"/>
              </w:rPr>
            </w:pPr>
          </w:p>
        </w:tc>
        <w:tc>
          <w:tcPr>
            <w:tcW w:w="774" w:type="dxa"/>
            <w:tcBorders>
              <w:top w:val="single" w:sz="6" w:space="0" w:color="000000"/>
              <w:bottom w:val="nil"/>
              <w:right w:val="single" w:sz="4" w:space="0" w:color="auto"/>
            </w:tcBorders>
          </w:tcPr>
          <w:p w14:paraId="12449A00" w14:textId="77777777" w:rsidR="00EF6E26" w:rsidRDefault="00EF6E26" w:rsidP="006861B3">
            <w:pPr>
              <w:pStyle w:val="TableParagraph"/>
              <w:jc w:val="left"/>
              <w:rPr>
                <w:rFonts w:ascii="Times New Roman"/>
                <w:sz w:val="8"/>
              </w:rPr>
            </w:pPr>
          </w:p>
        </w:tc>
      </w:tr>
      <w:tr w:rsidR="00EF6E26" w14:paraId="293E39EC" w14:textId="77777777" w:rsidTr="0038505B">
        <w:trPr>
          <w:trHeight w:hRule="exact" w:val="118"/>
        </w:trPr>
        <w:tc>
          <w:tcPr>
            <w:tcW w:w="3510" w:type="dxa"/>
            <w:tcBorders>
              <w:top w:val="nil"/>
              <w:left w:val="single" w:sz="4" w:space="0" w:color="auto"/>
              <w:bottom w:val="nil"/>
            </w:tcBorders>
          </w:tcPr>
          <w:p w14:paraId="36FC698E" w14:textId="77777777" w:rsidR="00EF6E26" w:rsidRDefault="00EF6E26" w:rsidP="006861B3">
            <w:pPr>
              <w:pStyle w:val="TableParagraph"/>
              <w:spacing w:line="99" w:lineRule="exact"/>
              <w:ind w:left="26"/>
              <w:jc w:val="left"/>
              <w:rPr>
                <w:sz w:val="13"/>
              </w:rPr>
            </w:pPr>
            <w:r>
              <w:rPr>
                <w:spacing w:val="-2"/>
                <w:sz w:val="13"/>
              </w:rPr>
              <w:t>Banks</w:t>
            </w:r>
          </w:p>
        </w:tc>
        <w:tc>
          <w:tcPr>
            <w:tcW w:w="306" w:type="dxa"/>
            <w:vMerge/>
            <w:tcBorders>
              <w:top w:val="nil"/>
              <w:bottom w:val="single" w:sz="6" w:space="0" w:color="000000"/>
            </w:tcBorders>
          </w:tcPr>
          <w:p w14:paraId="0C6A3173" w14:textId="77777777" w:rsidR="00EF6E26" w:rsidRDefault="00EF6E26" w:rsidP="006861B3">
            <w:pPr>
              <w:rPr>
                <w:sz w:val="2"/>
                <w:szCs w:val="2"/>
              </w:rPr>
            </w:pPr>
          </w:p>
        </w:tc>
        <w:tc>
          <w:tcPr>
            <w:tcW w:w="833" w:type="dxa"/>
            <w:tcBorders>
              <w:top w:val="nil"/>
              <w:bottom w:val="nil"/>
            </w:tcBorders>
            <w:shd w:val="clear" w:color="auto" w:fill="FFFF99"/>
          </w:tcPr>
          <w:p w14:paraId="60F7B97B" w14:textId="77777777" w:rsidR="00EF6E26" w:rsidRDefault="00EF6E26" w:rsidP="006861B3">
            <w:pPr>
              <w:pStyle w:val="TableParagraph"/>
              <w:spacing w:line="99" w:lineRule="exact"/>
              <w:ind w:left="646"/>
              <w:jc w:val="left"/>
              <w:rPr>
                <w:sz w:val="13"/>
              </w:rPr>
            </w:pPr>
            <w:r>
              <w:rPr>
                <w:spacing w:val="-10"/>
                <w:sz w:val="13"/>
              </w:rPr>
              <w:t>–</w:t>
            </w:r>
          </w:p>
        </w:tc>
        <w:tc>
          <w:tcPr>
            <w:tcW w:w="832" w:type="dxa"/>
            <w:tcBorders>
              <w:top w:val="nil"/>
              <w:bottom w:val="nil"/>
            </w:tcBorders>
            <w:shd w:val="clear" w:color="auto" w:fill="FFFF99"/>
          </w:tcPr>
          <w:p w14:paraId="1A938013" w14:textId="77777777" w:rsidR="00EF6E26" w:rsidRDefault="00EF6E26" w:rsidP="006861B3">
            <w:pPr>
              <w:pStyle w:val="TableParagraph"/>
              <w:spacing w:line="99" w:lineRule="exact"/>
              <w:ind w:right="121"/>
              <w:rPr>
                <w:sz w:val="13"/>
              </w:rPr>
            </w:pPr>
            <w:r>
              <w:rPr>
                <w:spacing w:val="-10"/>
                <w:sz w:val="13"/>
              </w:rPr>
              <w:t>–</w:t>
            </w:r>
          </w:p>
        </w:tc>
        <w:tc>
          <w:tcPr>
            <w:tcW w:w="832" w:type="dxa"/>
            <w:tcBorders>
              <w:top w:val="nil"/>
              <w:bottom w:val="nil"/>
            </w:tcBorders>
            <w:shd w:val="clear" w:color="auto" w:fill="FFFF99"/>
          </w:tcPr>
          <w:p w14:paraId="27A50AF5" w14:textId="77777777" w:rsidR="00EF6E26" w:rsidRDefault="00EF6E26" w:rsidP="006861B3">
            <w:pPr>
              <w:pStyle w:val="TableParagraph"/>
              <w:spacing w:line="99" w:lineRule="exact"/>
              <w:ind w:right="121"/>
              <w:rPr>
                <w:sz w:val="13"/>
              </w:rPr>
            </w:pPr>
            <w:r>
              <w:rPr>
                <w:spacing w:val="-10"/>
                <w:sz w:val="13"/>
              </w:rPr>
              <w:t>–</w:t>
            </w:r>
          </w:p>
        </w:tc>
        <w:tc>
          <w:tcPr>
            <w:tcW w:w="832" w:type="dxa"/>
            <w:tcBorders>
              <w:top w:val="nil"/>
              <w:bottom w:val="nil"/>
            </w:tcBorders>
            <w:shd w:val="clear" w:color="auto" w:fill="FFFF99"/>
          </w:tcPr>
          <w:p w14:paraId="01A2195F" w14:textId="77777777" w:rsidR="00EF6E26" w:rsidRDefault="00EF6E26" w:rsidP="006861B3">
            <w:pPr>
              <w:pStyle w:val="TableParagraph"/>
              <w:spacing w:line="99" w:lineRule="exact"/>
              <w:ind w:right="121"/>
              <w:rPr>
                <w:sz w:val="13"/>
              </w:rPr>
            </w:pPr>
            <w:r>
              <w:rPr>
                <w:spacing w:val="-10"/>
                <w:sz w:val="13"/>
              </w:rPr>
              <w:t>–</w:t>
            </w:r>
          </w:p>
        </w:tc>
        <w:tc>
          <w:tcPr>
            <w:tcW w:w="833" w:type="dxa"/>
            <w:tcBorders>
              <w:top w:val="nil"/>
              <w:bottom w:val="nil"/>
            </w:tcBorders>
            <w:shd w:val="clear" w:color="auto" w:fill="FFFF99"/>
          </w:tcPr>
          <w:p w14:paraId="42B4061D" w14:textId="77777777" w:rsidR="00EF6E26" w:rsidRDefault="00EF6E26" w:rsidP="006861B3">
            <w:pPr>
              <w:pStyle w:val="TableParagraph"/>
              <w:spacing w:line="99" w:lineRule="exact"/>
              <w:ind w:right="120"/>
              <w:rPr>
                <w:sz w:val="13"/>
              </w:rPr>
            </w:pPr>
            <w:r>
              <w:rPr>
                <w:spacing w:val="-10"/>
                <w:sz w:val="13"/>
              </w:rPr>
              <w:t>–</w:t>
            </w:r>
          </w:p>
        </w:tc>
        <w:tc>
          <w:tcPr>
            <w:tcW w:w="833" w:type="dxa"/>
            <w:tcBorders>
              <w:top w:val="nil"/>
              <w:bottom w:val="nil"/>
            </w:tcBorders>
            <w:shd w:val="clear" w:color="auto" w:fill="FFFF99"/>
          </w:tcPr>
          <w:p w14:paraId="0F5B4DA6" w14:textId="77777777" w:rsidR="00EF6E26" w:rsidRDefault="00EF6E26" w:rsidP="006861B3">
            <w:pPr>
              <w:pStyle w:val="TableParagraph"/>
              <w:spacing w:line="99" w:lineRule="exact"/>
              <w:ind w:right="121"/>
              <w:rPr>
                <w:sz w:val="13"/>
              </w:rPr>
            </w:pPr>
            <w:r>
              <w:rPr>
                <w:spacing w:val="-10"/>
                <w:sz w:val="13"/>
              </w:rPr>
              <w:t>–</w:t>
            </w:r>
          </w:p>
        </w:tc>
        <w:tc>
          <w:tcPr>
            <w:tcW w:w="742" w:type="dxa"/>
            <w:tcBorders>
              <w:top w:val="nil"/>
              <w:bottom w:val="nil"/>
            </w:tcBorders>
          </w:tcPr>
          <w:p w14:paraId="3CBE8058" w14:textId="77777777" w:rsidR="00EF6E26" w:rsidRDefault="00EF6E26" w:rsidP="006861B3">
            <w:pPr>
              <w:pStyle w:val="TableParagraph"/>
              <w:spacing w:line="99" w:lineRule="exact"/>
              <w:ind w:right="121"/>
              <w:rPr>
                <w:sz w:val="13"/>
              </w:rPr>
            </w:pPr>
            <w:r>
              <w:rPr>
                <w:spacing w:val="-10"/>
                <w:sz w:val="13"/>
              </w:rPr>
              <w:t>–</w:t>
            </w:r>
          </w:p>
        </w:tc>
        <w:tc>
          <w:tcPr>
            <w:tcW w:w="743" w:type="dxa"/>
            <w:vMerge/>
            <w:tcBorders>
              <w:top w:val="nil"/>
              <w:bottom w:val="nil"/>
            </w:tcBorders>
          </w:tcPr>
          <w:p w14:paraId="734E7BCB"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24F0140F" w14:textId="77777777" w:rsidR="00EF6E26" w:rsidRDefault="00EF6E26" w:rsidP="006861B3">
            <w:pPr>
              <w:pStyle w:val="TableParagraph"/>
              <w:spacing w:line="99" w:lineRule="exact"/>
              <w:ind w:right="113"/>
              <w:rPr>
                <w:sz w:val="13"/>
              </w:rPr>
            </w:pPr>
            <w:r>
              <w:rPr>
                <w:spacing w:val="-10"/>
                <w:sz w:val="13"/>
              </w:rPr>
              <w:t>–</w:t>
            </w:r>
          </w:p>
        </w:tc>
      </w:tr>
      <w:tr w:rsidR="00EF6E26" w14:paraId="02C3E519" w14:textId="77777777" w:rsidTr="0038505B">
        <w:trPr>
          <w:trHeight w:hRule="exact" w:val="148"/>
        </w:trPr>
        <w:tc>
          <w:tcPr>
            <w:tcW w:w="3510" w:type="dxa"/>
            <w:tcBorders>
              <w:top w:val="nil"/>
              <w:left w:val="single" w:sz="4" w:space="0" w:color="auto"/>
              <w:bottom w:val="nil"/>
            </w:tcBorders>
          </w:tcPr>
          <w:p w14:paraId="5340EE98" w14:textId="77777777" w:rsidR="00EF6E26" w:rsidRDefault="00EF6E26" w:rsidP="006861B3">
            <w:pPr>
              <w:pStyle w:val="TableParagraph"/>
              <w:spacing w:line="129" w:lineRule="exact"/>
              <w:ind w:left="26"/>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bottom w:val="single" w:sz="6" w:space="0" w:color="000000"/>
            </w:tcBorders>
          </w:tcPr>
          <w:p w14:paraId="7D0E3194" w14:textId="77777777" w:rsidR="00EF6E26" w:rsidRDefault="00EF6E26" w:rsidP="006861B3">
            <w:pPr>
              <w:rPr>
                <w:sz w:val="2"/>
                <w:szCs w:val="2"/>
              </w:rPr>
            </w:pPr>
          </w:p>
        </w:tc>
        <w:tc>
          <w:tcPr>
            <w:tcW w:w="833" w:type="dxa"/>
            <w:tcBorders>
              <w:top w:val="nil"/>
              <w:bottom w:val="nil"/>
            </w:tcBorders>
            <w:shd w:val="clear" w:color="auto" w:fill="FFFF99"/>
          </w:tcPr>
          <w:p w14:paraId="2490FE57"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697A27F2"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0E5B4EAD"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FE5FB91"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14F0D6C6"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766C2F63"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2F62D16B"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7D08B170"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518BFF09" w14:textId="77777777" w:rsidR="00EF6E26" w:rsidRDefault="00EF6E26" w:rsidP="006861B3">
            <w:pPr>
              <w:pStyle w:val="TableParagraph"/>
              <w:spacing w:line="129" w:lineRule="exact"/>
              <w:ind w:right="113"/>
              <w:rPr>
                <w:sz w:val="13"/>
              </w:rPr>
            </w:pPr>
            <w:r>
              <w:rPr>
                <w:spacing w:val="-10"/>
                <w:sz w:val="13"/>
              </w:rPr>
              <w:t>–</w:t>
            </w:r>
          </w:p>
        </w:tc>
      </w:tr>
      <w:tr w:rsidR="00EF6E26" w14:paraId="3CA9D7B0" w14:textId="77777777" w:rsidTr="0038505B">
        <w:trPr>
          <w:trHeight w:hRule="exact" w:val="148"/>
        </w:trPr>
        <w:tc>
          <w:tcPr>
            <w:tcW w:w="3510" w:type="dxa"/>
            <w:tcBorders>
              <w:top w:val="nil"/>
              <w:left w:val="single" w:sz="4" w:space="0" w:color="auto"/>
              <w:bottom w:val="nil"/>
            </w:tcBorders>
          </w:tcPr>
          <w:p w14:paraId="3038A7FB" w14:textId="77777777" w:rsidR="00EF6E26" w:rsidRDefault="00EF6E26" w:rsidP="006861B3">
            <w:pPr>
              <w:pStyle w:val="TableParagraph"/>
              <w:spacing w:line="129" w:lineRule="exact"/>
              <w:ind w:left="26"/>
              <w:jc w:val="left"/>
              <w:rPr>
                <w:sz w:val="13"/>
              </w:rPr>
            </w:pPr>
            <w:r>
              <w:rPr>
                <w:sz w:val="13"/>
              </w:rPr>
              <w:t>General</w:t>
            </w:r>
            <w:r>
              <w:rPr>
                <w:spacing w:val="-7"/>
                <w:sz w:val="13"/>
              </w:rPr>
              <w:t xml:space="preserve"> </w:t>
            </w:r>
            <w:r>
              <w:rPr>
                <w:spacing w:val="-2"/>
                <w:sz w:val="13"/>
              </w:rPr>
              <w:t>Public</w:t>
            </w:r>
          </w:p>
        </w:tc>
        <w:tc>
          <w:tcPr>
            <w:tcW w:w="306" w:type="dxa"/>
            <w:vMerge/>
            <w:tcBorders>
              <w:top w:val="nil"/>
              <w:bottom w:val="single" w:sz="6" w:space="0" w:color="000000"/>
            </w:tcBorders>
          </w:tcPr>
          <w:p w14:paraId="08910EFF" w14:textId="77777777" w:rsidR="00EF6E26" w:rsidRDefault="00EF6E26" w:rsidP="006861B3">
            <w:pPr>
              <w:rPr>
                <w:sz w:val="2"/>
                <w:szCs w:val="2"/>
              </w:rPr>
            </w:pPr>
          </w:p>
        </w:tc>
        <w:tc>
          <w:tcPr>
            <w:tcW w:w="833" w:type="dxa"/>
            <w:tcBorders>
              <w:top w:val="nil"/>
              <w:bottom w:val="nil"/>
            </w:tcBorders>
            <w:shd w:val="clear" w:color="auto" w:fill="FFFF99"/>
          </w:tcPr>
          <w:p w14:paraId="3FF909B4"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4FF619A7"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F42FEA6"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382FFE1F"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2434C09B"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16CDCFE1"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70ACAED8"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2BBC98F2"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7D4434C8" w14:textId="77777777" w:rsidR="00EF6E26" w:rsidRDefault="00EF6E26" w:rsidP="006861B3">
            <w:pPr>
              <w:pStyle w:val="TableParagraph"/>
              <w:spacing w:line="129" w:lineRule="exact"/>
              <w:ind w:right="113"/>
              <w:rPr>
                <w:sz w:val="13"/>
              </w:rPr>
            </w:pPr>
            <w:r>
              <w:rPr>
                <w:spacing w:val="-10"/>
                <w:sz w:val="13"/>
              </w:rPr>
              <w:t>–</w:t>
            </w:r>
          </w:p>
        </w:tc>
      </w:tr>
      <w:tr w:rsidR="00EF6E26" w14:paraId="097656FF" w14:textId="77777777" w:rsidTr="0038505B">
        <w:trPr>
          <w:trHeight w:hRule="exact" w:val="148"/>
        </w:trPr>
        <w:tc>
          <w:tcPr>
            <w:tcW w:w="3510" w:type="dxa"/>
            <w:tcBorders>
              <w:top w:val="nil"/>
              <w:left w:val="single" w:sz="4" w:space="0" w:color="auto"/>
              <w:bottom w:val="nil"/>
            </w:tcBorders>
          </w:tcPr>
          <w:p w14:paraId="5AC45EAA" w14:textId="77777777" w:rsidR="00EF6E26" w:rsidRDefault="00EF6E26" w:rsidP="006861B3">
            <w:pPr>
              <w:pStyle w:val="TableParagraph"/>
              <w:spacing w:line="129" w:lineRule="exact"/>
              <w:ind w:left="26"/>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bottom w:val="single" w:sz="6" w:space="0" w:color="000000"/>
            </w:tcBorders>
          </w:tcPr>
          <w:p w14:paraId="3A7096E5" w14:textId="77777777" w:rsidR="00EF6E26" w:rsidRDefault="00EF6E26" w:rsidP="006861B3">
            <w:pPr>
              <w:rPr>
                <w:sz w:val="2"/>
                <w:szCs w:val="2"/>
              </w:rPr>
            </w:pPr>
          </w:p>
        </w:tc>
        <w:tc>
          <w:tcPr>
            <w:tcW w:w="833" w:type="dxa"/>
            <w:tcBorders>
              <w:top w:val="nil"/>
              <w:bottom w:val="nil"/>
            </w:tcBorders>
            <w:shd w:val="clear" w:color="auto" w:fill="FFFF99"/>
          </w:tcPr>
          <w:p w14:paraId="0C59A1B1"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659CB640"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808A2DF"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0E5D14E3"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23F71412"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58C9B494"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4D217AE4"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1874509A"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4144DA45" w14:textId="77777777" w:rsidR="00EF6E26" w:rsidRDefault="00EF6E26" w:rsidP="006861B3">
            <w:pPr>
              <w:pStyle w:val="TableParagraph"/>
              <w:spacing w:line="129" w:lineRule="exact"/>
              <w:ind w:right="113"/>
              <w:rPr>
                <w:sz w:val="13"/>
              </w:rPr>
            </w:pPr>
            <w:r>
              <w:rPr>
                <w:spacing w:val="-10"/>
                <w:sz w:val="13"/>
              </w:rPr>
              <w:t>–</w:t>
            </w:r>
          </w:p>
        </w:tc>
      </w:tr>
      <w:tr w:rsidR="00EF6E26" w14:paraId="35B228B4" w14:textId="77777777" w:rsidTr="0038505B">
        <w:trPr>
          <w:trHeight w:hRule="exact" w:val="148"/>
        </w:trPr>
        <w:tc>
          <w:tcPr>
            <w:tcW w:w="3510" w:type="dxa"/>
            <w:tcBorders>
              <w:top w:val="nil"/>
              <w:left w:val="single" w:sz="4" w:space="0" w:color="auto"/>
              <w:bottom w:val="nil"/>
            </w:tcBorders>
          </w:tcPr>
          <w:p w14:paraId="1BF42485" w14:textId="77777777" w:rsidR="00EF6E26" w:rsidRDefault="00EF6E26" w:rsidP="006861B3">
            <w:pPr>
              <w:pStyle w:val="TableParagraph"/>
              <w:spacing w:line="129" w:lineRule="exact"/>
              <w:ind w:left="26"/>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bottom w:val="single" w:sz="6" w:space="0" w:color="000000"/>
            </w:tcBorders>
          </w:tcPr>
          <w:p w14:paraId="0029B86B" w14:textId="77777777" w:rsidR="00EF6E26" w:rsidRDefault="00EF6E26" w:rsidP="006861B3">
            <w:pPr>
              <w:rPr>
                <w:sz w:val="2"/>
                <w:szCs w:val="2"/>
              </w:rPr>
            </w:pPr>
          </w:p>
        </w:tc>
        <w:tc>
          <w:tcPr>
            <w:tcW w:w="833" w:type="dxa"/>
            <w:tcBorders>
              <w:top w:val="nil"/>
              <w:bottom w:val="nil"/>
            </w:tcBorders>
            <w:shd w:val="clear" w:color="auto" w:fill="FFFF99"/>
          </w:tcPr>
          <w:p w14:paraId="5B9499E4"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6EE0A26F"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3AC4660C"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1B8BBF97"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5B41C68A"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56A8F4D"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6408376A"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2A42D16C"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6068F5FF" w14:textId="77777777" w:rsidR="00EF6E26" w:rsidRDefault="00EF6E26" w:rsidP="006861B3">
            <w:pPr>
              <w:pStyle w:val="TableParagraph"/>
              <w:spacing w:line="129" w:lineRule="exact"/>
              <w:ind w:right="113"/>
              <w:rPr>
                <w:sz w:val="13"/>
              </w:rPr>
            </w:pPr>
            <w:r>
              <w:rPr>
                <w:spacing w:val="-10"/>
                <w:sz w:val="13"/>
              </w:rPr>
              <w:t>–</w:t>
            </w:r>
          </w:p>
        </w:tc>
      </w:tr>
      <w:tr w:rsidR="00EF6E26" w14:paraId="72FBD07A" w14:textId="77777777" w:rsidTr="0038505B">
        <w:trPr>
          <w:trHeight w:hRule="exact" w:val="148"/>
        </w:trPr>
        <w:tc>
          <w:tcPr>
            <w:tcW w:w="3510" w:type="dxa"/>
            <w:tcBorders>
              <w:top w:val="nil"/>
              <w:left w:val="single" w:sz="4" w:space="0" w:color="auto"/>
              <w:bottom w:val="nil"/>
            </w:tcBorders>
          </w:tcPr>
          <w:p w14:paraId="0ED05EE8" w14:textId="77777777" w:rsidR="00EF6E26" w:rsidRDefault="00EF6E26" w:rsidP="006861B3">
            <w:pPr>
              <w:pStyle w:val="TableParagraph"/>
              <w:spacing w:line="129" w:lineRule="exact"/>
              <w:ind w:left="26"/>
              <w:jc w:val="left"/>
              <w:rPr>
                <w:sz w:val="13"/>
              </w:rPr>
            </w:pPr>
            <w:r>
              <w:rPr>
                <w:sz w:val="13"/>
              </w:rPr>
              <w:t>Private</w:t>
            </w:r>
            <w:r>
              <w:rPr>
                <w:spacing w:val="-5"/>
                <w:sz w:val="13"/>
              </w:rPr>
              <w:t xml:space="preserve"> </w:t>
            </w:r>
            <w:r>
              <w:rPr>
                <w:spacing w:val="-2"/>
                <w:sz w:val="13"/>
              </w:rPr>
              <w:t>Enterprises</w:t>
            </w:r>
          </w:p>
        </w:tc>
        <w:tc>
          <w:tcPr>
            <w:tcW w:w="306" w:type="dxa"/>
            <w:vMerge/>
            <w:tcBorders>
              <w:top w:val="nil"/>
              <w:bottom w:val="single" w:sz="6" w:space="0" w:color="000000"/>
            </w:tcBorders>
          </w:tcPr>
          <w:p w14:paraId="6AD591C4" w14:textId="77777777" w:rsidR="00EF6E26" w:rsidRDefault="00EF6E26" w:rsidP="006861B3">
            <w:pPr>
              <w:rPr>
                <w:sz w:val="2"/>
                <w:szCs w:val="2"/>
              </w:rPr>
            </w:pPr>
          </w:p>
        </w:tc>
        <w:tc>
          <w:tcPr>
            <w:tcW w:w="833" w:type="dxa"/>
            <w:tcBorders>
              <w:top w:val="nil"/>
              <w:bottom w:val="nil"/>
            </w:tcBorders>
            <w:shd w:val="clear" w:color="auto" w:fill="FFFF99"/>
          </w:tcPr>
          <w:p w14:paraId="1E4601D8"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7EC175D6"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ED27FB0"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C7960F9"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678A08B8"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357D79FF"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29BE0ED8"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7B4C3AD3"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36799FFF" w14:textId="77777777" w:rsidR="00EF6E26" w:rsidRDefault="00EF6E26" w:rsidP="006861B3">
            <w:pPr>
              <w:pStyle w:val="TableParagraph"/>
              <w:spacing w:line="129" w:lineRule="exact"/>
              <w:ind w:right="113"/>
              <w:rPr>
                <w:sz w:val="13"/>
              </w:rPr>
            </w:pPr>
            <w:r>
              <w:rPr>
                <w:spacing w:val="-10"/>
                <w:sz w:val="13"/>
              </w:rPr>
              <w:t>–</w:t>
            </w:r>
          </w:p>
        </w:tc>
      </w:tr>
      <w:tr w:rsidR="00EF6E26" w14:paraId="73E11B98" w14:textId="77777777" w:rsidTr="0038505B">
        <w:trPr>
          <w:trHeight w:hRule="exact" w:val="178"/>
        </w:trPr>
        <w:tc>
          <w:tcPr>
            <w:tcW w:w="3510" w:type="dxa"/>
            <w:tcBorders>
              <w:top w:val="nil"/>
              <w:left w:val="single" w:sz="4" w:space="0" w:color="auto"/>
              <w:bottom w:val="nil"/>
            </w:tcBorders>
          </w:tcPr>
          <w:p w14:paraId="4179C62A" w14:textId="77777777" w:rsidR="00EF6E26" w:rsidRDefault="00EF6E26" w:rsidP="006861B3">
            <w:pPr>
              <w:pStyle w:val="TableParagraph"/>
              <w:spacing w:line="149" w:lineRule="exact"/>
              <w:ind w:left="26"/>
              <w:jc w:val="left"/>
              <w:rPr>
                <w:sz w:val="13"/>
              </w:rPr>
            </w:pPr>
            <w:r>
              <w:rPr>
                <w:sz w:val="13"/>
              </w:rPr>
              <w:t>Public</w:t>
            </w:r>
            <w:r>
              <w:rPr>
                <w:spacing w:val="-4"/>
                <w:sz w:val="13"/>
              </w:rPr>
              <w:t xml:space="preserve"> </w:t>
            </w:r>
            <w:r>
              <w:rPr>
                <w:spacing w:val="-2"/>
                <w:sz w:val="13"/>
              </w:rPr>
              <w:t>Corporations</w:t>
            </w:r>
          </w:p>
        </w:tc>
        <w:tc>
          <w:tcPr>
            <w:tcW w:w="306" w:type="dxa"/>
            <w:vMerge/>
            <w:tcBorders>
              <w:top w:val="nil"/>
              <w:bottom w:val="single" w:sz="6" w:space="0" w:color="000000"/>
            </w:tcBorders>
          </w:tcPr>
          <w:p w14:paraId="77B41E2F" w14:textId="77777777" w:rsidR="00EF6E26" w:rsidRDefault="00EF6E26" w:rsidP="006861B3">
            <w:pPr>
              <w:rPr>
                <w:sz w:val="2"/>
                <w:szCs w:val="2"/>
              </w:rPr>
            </w:pPr>
          </w:p>
        </w:tc>
        <w:tc>
          <w:tcPr>
            <w:tcW w:w="833" w:type="dxa"/>
            <w:tcBorders>
              <w:top w:val="nil"/>
              <w:bottom w:val="single" w:sz="6" w:space="0" w:color="000000"/>
            </w:tcBorders>
            <w:shd w:val="clear" w:color="auto" w:fill="FFFF99"/>
          </w:tcPr>
          <w:p w14:paraId="53F6E49D" w14:textId="77777777" w:rsidR="00EF6E26" w:rsidRDefault="00EF6E26" w:rsidP="006861B3">
            <w:pPr>
              <w:pStyle w:val="TableParagraph"/>
              <w:spacing w:line="149" w:lineRule="exact"/>
              <w:ind w:left="646"/>
              <w:jc w:val="left"/>
              <w:rPr>
                <w:sz w:val="13"/>
              </w:rPr>
            </w:pPr>
            <w:r>
              <w:rPr>
                <w:spacing w:val="-10"/>
                <w:sz w:val="13"/>
              </w:rPr>
              <w:t>–</w:t>
            </w:r>
          </w:p>
        </w:tc>
        <w:tc>
          <w:tcPr>
            <w:tcW w:w="832" w:type="dxa"/>
            <w:tcBorders>
              <w:top w:val="nil"/>
              <w:bottom w:val="single" w:sz="6" w:space="0" w:color="000000"/>
            </w:tcBorders>
            <w:shd w:val="clear" w:color="auto" w:fill="FFFF99"/>
          </w:tcPr>
          <w:p w14:paraId="41AD3879"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2D5C40D7"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47304B80" w14:textId="77777777" w:rsidR="00EF6E26" w:rsidRDefault="00EF6E26" w:rsidP="006861B3">
            <w:pPr>
              <w:pStyle w:val="TableParagraph"/>
              <w:spacing w:line="149" w:lineRule="exact"/>
              <w:ind w:right="121"/>
              <w:rPr>
                <w:sz w:val="13"/>
              </w:rPr>
            </w:pPr>
            <w:r>
              <w:rPr>
                <w:spacing w:val="-10"/>
                <w:sz w:val="13"/>
              </w:rPr>
              <w:t>–</w:t>
            </w:r>
          </w:p>
        </w:tc>
        <w:tc>
          <w:tcPr>
            <w:tcW w:w="833" w:type="dxa"/>
            <w:tcBorders>
              <w:top w:val="nil"/>
              <w:bottom w:val="single" w:sz="6" w:space="0" w:color="000000"/>
            </w:tcBorders>
            <w:shd w:val="clear" w:color="auto" w:fill="FFFF99"/>
          </w:tcPr>
          <w:p w14:paraId="22CD4DB6" w14:textId="77777777" w:rsidR="00EF6E26" w:rsidRDefault="00EF6E26" w:rsidP="006861B3">
            <w:pPr>
              <w:pStyle w:val="TableParagraph"/>
              <w:spacing w:line="149" w:lineRule="exact"/>
              <w:ind w:right="120"/>
              <w:rPr>
                <w:sz w:val="13"/>
              </w:rPr>
            </w:pPr>
            <w:r>
              <w:rPr>
                <w:spacing w:val="-10"/>
                <w:sz w:val="13"/>
              </w:rPr>
              <w:t>–</w:t>
            </w:r>
          </w:p>
        </w:tc>
        <w:tc>
          <w:tcPr>
            <w:tcW w:w="833" w:type="dxa"/>
            <w:tcBorders>
              <w:top w:val="nil"/>
              <w:bottom w:val="single" w:sz="6" w:space="0" w:color="000000"/>
            </w:tcBorders>
            <w:shd w:val="clear" w:color="auto" w:fill="FFFF99"/>
          </w:tcPr>
          <w:p w14:paraId="392AFB49" w14:textId="77777777" w:rsidR="00EF6E26" w:rsidRDefault="00EF6E26" w:rsidP="006861B3">
            <w:pPr>
              <w:pStyle w:val="TableParagraph"/>
              <w:spacing w:line="149" w:lineRule="exact"/>
              <w:ind w:right="121"/>
              <w:rPr>
                <w:sz w:val="13"/>
              </w:rPr>
            </w:pPr>
            <w:r>
              <w:rPr>
                <w:spacing w:val="-10"/>
                <w:sz w:val="13"/>
              </w:rPr>
              <w:t>–</w:t>
            </w:r>
          </w:p>
        </w:tc>
        <w:tc>
          <w:tcPr>
            <w:tcW w:w="742" w:type="dxa"/>
            <w:tcBorders>
              <w:top w:val="nil"/>
              <w:bottom w:val="single" w:sz="6" w:space="0" w:color="000000"/>
            </w:tcBorders>
          </w:tcPr>
          <w:p w14:paraId="40F6F3E4" w14:textId="77777777" w:rsidR="00EF6E26" w:rsidRDefault="00EF6E26" w:rsidP="006861B3">
            <w:pPr>
              <w:pStyle w:val="TableParagraph"/>
              <w:spacing w:line="149" w:lineRule="exact"/>
              <w:ind w:right="121"/>
              <w:rPr>
                <w:sz w:val="13"/>
              </w:rPr>
            </w:pPr>
            <w:r>
              <w:rPr>
                <w:spacing w:val="-10"/>
                <w:sz w:val="13"/>
              </w:rPr>
              <w:t>–</w:t>
            </w:r>
          </w:p>
        </w:tc>
        <w:tc>
          <w:tcPr>
            <w:tcW w:w="743" w:type="dxa"/>
            <w:vMerge/>
            <w:tcBorders>
              <w:top w:val="nil"/>
              <w:bottom w:val="nil"/>
            </w:tcBorders>
          </w:tcPr>
          <w:p w14:paraId="5CF73988" w14:textId="77777777" w:rsidR="00EF6E26" w:rsidRDefault="00EF6E26" w:rsidP="006861B3">
            <w:pPr>
              <w:rPr>
                <w:sz w:val="2"/>
                <w:szCs w:val="2"/>
              </w:rPr>
            </w:pPr>
          </w:p>
        </w:tc>
        <w:tc>
          <w:tcPr>
            <w:tcW w:w="774" w:type="dxa"/>
            <w:tcBorders>
              <w:top w:val="nil"/>
              <w:bottom w:val="single" w:sz="6" w:space="0" w:color="000000"/>
              <w:right w:val="single" w:sz="4" w:space="0" w:color="auto"/>
            </w:tcBorders>
            <w:shd w:val="clear" w:color="auto" w:fill="FFFF99"/>
          </w:tcPr>
          <w:p w14:paraId="13671018" w14:textId="77777777" w:rsidR="00EF6E26" w:rsidRDefault="00EF6E26" w:rsidP="006861B3">
            <w:pPr>
              <w:pStyle w:val="TableParagraph"/>
              <w:spacing w:line="149" w:lineRule="exact"/>
              <w:ind w:right="113"/>
              <w:rPr>
                <w:sz w:val="13"/>
              </w:rPr>
            </w:pPr>
            <w:r>
              <w:rPr>
                <w:spacing w:val="-10"/>
                <w:sz w:val="13"/>
              </w:rPr>
              <w:t>–</w:t>
            </w:r>
          </w:p>
        </w:tc>
      </w:tr>
      <w:tr w:rsidR="00EF6E26" w14:paraId="1DDBA2B6" w14:textId="77777777" w:rsidTr="0038505B">
        <w:trPr>
          <w:trHeight w:hRule="exact" w:val="148"/>
        </w:trPr>
        <w:tc>
          <w:tcPr>
            <w:tcW w:w="3510" w:type="dxa"/>
            <w:tcBorders>
              <w:top w:val="nil"/>
              <w:left w:val="single" w:sz="4" w:space="0" w:color="auto"/>
              <w:bottom w:val="nil"/>
            </w:tcBorders>
          </w:tcPr>
          <w:p w14:paraId="1DEC7CDF" w14:textId="77777777" w:rsidR="00EF6E26" w:rsidRDefault="00EF6E26" w:rsidP="006861B3">
            <w:pPr>
              <w:pStyle w:val="TableParagraph"/>
              <w:spacing w:line="119" w:lineRule="exact"/>
              <w:ind w:left="26"/>
              <w:jc w:val="left"/>
              <w:rPr>
                <w:b/>
                <w:sz w:val="13"/>
              </w:rPr>
            </w:pPr>
            <w:r>
              <w:rPr>
                <w:b/>
                <w:spacing w:val="-2"/>
                <w:sz w:val="13"/>
              </w:rPr>
              <w:t>Total</w:t>
            </w:r>
            <w:r>
              <w:rPr>
                <w:b/>
                <w:spacing w:val="10"/>
                <w:sz w:val="13"/>
              </w:rPr>
              <w:t xml:space="preserve"> </w:t>
            </w:r>
            <w:r>
              <w:rPr>
                <w:b/>
                <w:spacing w:val="-2"/>
                <w:sz w:val="13"/>
              </w:rPr>
              <w:t>Non-marketable</w:t>
            </w:r>
            <w:r>
              <w:rPr>
                <w:b/>
                <w:spacing w:val="12"/>
                <w:sz w:val="13"/>
              </w:rPr>
              <w:t xml:space="preserve"> </w:t>
            </w:r>
            <w:r>
              <w:rPr>
                <w:b/>
                <w:spacing w:val="-2"/>
                <w:sz w:val="13"/>
              </w:rPr>
              <w:t>Bonds</w:t>
            </w:r>
          </w:p>
        </w:tc>
        <w:tc>
          <w:tcPr>
            <w:tcW w:w="306" w:type="dxa"/>
            <w:vMerge/>
            <w:tcBorders>
              <w:top w:val="nil"/>
              <w:bottom w:val="single" w:sz="6" w:space="0" w:color="000000"/>
            </w:tcBorders>
          </w:tcPr>
          <w:p w14:paraId="147F4B29" w14:textId="77777777" w:rsidR="00EF6E26" w:rsidRDefault="00EF6E26" w:rsidP="006861B3">
            <w:pPr>
              <w:rPr>
                <w:sz w:val="2"/>
                <w:szCs w:val="2"/>
              </w:rPr>
            </w:pPr>
          </w:p>
        </w:tc>
        <w:tc>
          <w:tcPr>
            <w:tcW w:w="833" w:type="dxa"/>
            <w:tcBorders>
              <w:top w:val="single" w:sz="6" w:space="0" w:color="000000"/>
              <w:bottom w:val="single" w:sz="6" w:space="0" w:color="000000"/>
            </w:tcBorders>
          </w:tcPr>
          <w:p w14:paraId="727316B1" w14:textId="77777777" w:rsidR="00EF6E26" w:rsidRDefault="00EF6E26" w:rsidP="006861B3">
            <w:pPr>
              <w:pStyle w:val="TableParagraph"/>
              <w:spacing w:line="111" w:lineRule="exact"/>
              <w:ind w:left="641"/>
              <w:jc w:val="left"/>
              <w:rPr>
                <w:b/>
                <w:sz w:val="13"/>
              </w:rPr>
            </w:pPr>
            <w:r>
              <w:rPr>
                <w:b/>
                <w:spacing w:val="-10"/>
                <w:sz w:val="13"/>
              </w:rPr>
              <w:t>-</w:t>
            </w:r>
          </w:p>
        </w:tc>
        <w:tc>
          <w:tcPr>
            <w:tcW w:w="832" w:type="dxa"/>
            <w:tcBorders>
              <w:top w:val="single" w:sz="6" w:space="0" w:color="000000"/>
              <w:bottom w:val="single" w:sz="6" w:space="0" w:color="000000"/>
            </w:tcBorders>
          </w:tcPr>
          <w:p w14:paraId="443A8A59"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14DA5087"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164FF681" w14:textId="77777777" w:rsidR="00EF6E26" w:rsidRDefault="00EF6E26" w:rsidP="006861B3">
            <w:pPr>
              <w:pStyle w:val="TableParagraph"/>
              <w:spacing w:line="111" w:lineRule="exact"/>
              <w:ind w:right="148"/>
              <w:rPr>
                <w:b/>
                <w:sz w:val="13"/>
              </w:rPr>
            </w:pPr>
            <w:r>
              <w:rPr>
                <w:b/>
                <w:spacing w:val="-10"/>
                <w:sz w:val="13"/>
              </w:rPr>
              <w:t>-</w:t>
            </w:r>
          </w:p>
        </w:tc>
        <w:tc>
          <w:tcPr>
            <w:tcW w:w="833" w:type="dxa"/>
            <w:tcBorders>
              <w:top w:val="single" w:sz="6" w:space="0" w:color="000000"/>
              <w:bottom w:val="single" w:sz="6" w:space="0" w:color="000000"/>
            </w:tcBorders>
          </w:tcPr>
          <w:p w14:paraId="14B073D4" w14:textId="77777777" w:rsidR="00EF6E26" w:rsidRDefault="00EF6E26" w:rsidP="006861B3">
            <w:pPr>
              <w:pStyle w:val="TableParagraph"/>
              <w:spacing w:line="111" w:lineRule="exact"/>
              <w:ind w:right="149"/>
              <w:rPr>
                <w:b/>
                <w:sz w:val="13"/>
              </w:rPr>
            </w:pPr>
            <w:r>
              <w:rPr>
                <w:b/>
                <w:spacing w:val="-10"/>
                <w:sz w:val="13"/>
              </w:rPr>
              <w:t>-</w:t>
            </w:r>
          </w:p>
        </w:tc>
        <w:tc>
          <w:tcPr>
            <w:tcW w:w="833" w:type="dxa"/>
            <w:tcBorders>
              <w:top w:val="single" w:sz="6" w:space="0" w:color="000000"/>
              <w:bottom w:val="single" w:sz="6" w:space="0" w:color="000000"/>
            </w:tcBorders>
          </w:tcPr>
          <w:p w14:paraId="505851FF" w14:textId="77777777" w:rsidR="00EF6E26" w:rsidRDefault="00EF6E26" w:rsidP="006861B3">
            <w:pPr>
              <w:pStyle w:val="TableParagraph"/>
              <w:spacing w:line="111" w:lineRule="exact"/>
              <w:ind w:right="148"/>
              <w:rPr>
                <w:b/>
                <w:sz w:val="13"/>
              </w:rPr>
            </w:pPr>
            <w:r>
              <w:rPr>
                <w:b/>
                <w:spacing w:val="-10"/>
                <w:sz w:val="13"/>
              </w:rPr>
              <w:t>-</w:t>
            </w:r>
          </w:p>
        </w:tc>
        <w:tc>
          <w:tcPr>
            <w:tcW w:w="742" w:type="dxa"/>
            <w:tcBorders>
              <w:top w:val="single" w:sz="6" w:space="0" w:color="000000"/>
              <w:bottom w:val="single" w:sz="6" w:space="0" w:color="000000"/>
            </w:tcBorders>
          </w:tcPr>
          <w:p w14:paraId="674E9680" w14:textId="77777777" w:rsidR="00EF6E26" w:rsidRDefault="00EF6E26" w:rsidP="006861B3">
            <w:pPr>
              <w:pStyle w:val="TableParagraph"/>
              <w:spacing w:line="111" w:lineRule="exact"/>
              <w:ind w:right="148"/>
              <w:rPr>
                <w:b/>
                <w:sz w:val="13"/>
              </w:rPr>
            </w:pPr>
            <w:r>
              <w:rPr>
                <w:b/>
                <w:spacing w:val="-10"/>
                <w:sz w:val="13"/>
              </w:rPr>
              <w:t>-</w:t>
            </w:r>
          </w:p>
        </w:tc>
        <w:tc>
          <w:tcPr>
            <w:tcW w:w="743" w:type="dxa"/>
            <w:vMerge/>
            <w:tcBorders>
              <w:top w:val="nil"/>
              <w:bottom w:val="nil"/>
            </w:tcBorders>
          </w:tcPr>
          <w:p w14:paraId="4CF097CC" w14:textId="77777777" w:rsidR="00EF6E26" w:rsidRDefault="00EF6E26" w:rsidP="006861B3">
            <w:pPr>
              <w:rPr>
                <w:sz w:val="2"/>
                <w:szCs w:val="2"/>
              </w:rPr>
            </w:pPr>
          </w:p>
        </w:tc>
        <w:tc>
          <w:tcPr>
            <w:tcW w:w="774" w:type="dxa"/>
            <w:tcBorders>
              <w:top w:val="single" w:sz="6" w:space="0" w:color="000000"/>
              <w:bottom w:val="single" w:sz="6" w:space="0" w:color="000000"/>
              <w:right w:val="single" w:sz="4" w:space="0" w:color="auto"/>
            </w:tcBorders>
          </w:tcPr>
          <w:p w14:paraId="44FC4B25" w14:textId="77777777" w:rsidR="00EF6E26" w:rsidRDefault="00EF6E26" w:rsidP="006861B3">
            <w:pPr>
              <w:pStyle w:val="TableParagraph"/>
              <w:spacing w:line="111" w:lineRule="exact"/>
              <w:ind w:right="142"/>
              <w:rPr>
                <w:b/>
                <w:sz w:val="13"/>
              </w:rPr>
            </w:pPr>
            <w:r>
              <w:rPr>
                <w:b/>
                <w:spacing w:val="-10"/>
                <w:sz w:val="13"/>
              </w:rPr>
              <w:t>-</w:t>
            </w:r>
          </w:p>
        </w:tc>
      </w:tr>
      <w:tr w:rsidR="00EF6E26" w14:paraId="1A373DE1" w14:textId="77777777" w:rsidTr="0038505B">
        <w:trPr>
          <w:trHeight w:hRule="exact" w:val="148"/>
        </w:trPr>
        <w:tc>
          <w:tcPr>
            <w:tcW w:w="3510" w:type="dxa"/>
            <w:tcBorders>
              <w:top w:val="nil"/>
              <w:left w:val="single" w:sz="4" w:space="0" w:color="auto"/>
              <w:bottom w:val="nil"/>
            </w:tcBorders>
          </w:tcPr>
          <w:p w14:paraId="0DFDD28C" w14:textId="77777777" w:rsidR="00EF6E26" w:rsidRDefault="00EF6E26" w:rsidP="006861B3">
            <w:pPr>
              <w:pStyle w:val="TableParagraph"/>
              <w:spacing w:line="119" w:lineRule="exact"/>
              <w:ind w:left="26"/>
              <w:jc w:val="left"/>
              <w:rPr>
                <w:b/>
                <w:sz w:val="13"/>
              </w:rPr>
            </w:pPr>
            <w:r>
              <w:rPr>
                <w:b/>
                <w:sz w:val="13"/>
              </w:rPr>
              <w:t>PPP</w:t>
            </w:r>
            <w:r>
              <w:rPr>
                <w:b/>
                <w:spacing w:val="-1"/>
                <w:sz w:val="13"/>
              </w:rPr>
              <w:t xml:space="preserve"> </w:t>
            </w:r>
            <w:r>
              <w:rPr>
                <w:b/>
                <w:spacing w:val="-2"/>
                <w:sz w:val="13"/>
              </w:rPr>
              <w:t>Liabilities</w:t>
            </w:r>
          </w:p>
        </w:tc>
        <w:tc>
          <w:tcPr>
            <w:tcW w:w="306" w:type="dxa"/>
            <w:vMerge/>
            <w:tcBorders>
              <w:top w:val="nil"/>
              <w:bottom w:val="single" w:sz="6" w:space="0" w:color="000000"/>
            </w:tcBorders>
          </w:tcPr>
          <w:p w14:paraId="5D8301B3" w14:textId="77777777" w:rsidR="00EF6E26" w:rsidRDefault="00EF6E26" w:rsidP="006861B3">
            <w:pPr>
              <w:rPr>
                <w:sz w:val="2"/>
                <w:szCs w:val="2"/>
              </w:rPr>
            </w:pPr>
          </w:p>
        </w:tc>
        <w:tc>
          <w:tcPr>
            <w:tcW w:w="833" w:type="dxa"/>
            <w:tcBorders>
              <w:top w:val="single" w:sz="6" w:space="0" w:color="000000"/>
              <w:bottom w:val="nil"/>
            </w:tcBorders>
          </w:tcPr>
          <w:p w14:paraId="05E51CC1"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418CBABB"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4EE46EA0"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2C74D009" w14:textId="77777777" w:rsidR="00EF6E26" w:rsidRDefault="00EF6E26" w:rsidP="006861B3">
            <w:pPr>
              <w:pStyle w:val="TableParagraph"/>
              <w:jc w:val="left"/>
              <w:rPr>
                <w:rFonts w:ascii="Times New Roman"/>
                <w:sz w:val="8"/>
              </w:rPr>
            </w:pPr>
          </w:p>
        </w:tc>
        <w:tc>
          <w:tcPr>
            <w:tcW w:w="833" w:type="dxa"/>
            <w:tcBorders>
              <w:top w:val="single" w:sz="6" w:space="0" w:color="000000"/>
              <w:bottom w:val="nil"/>
            </w:tcBorders>
          </w:tcPr>
          <w:p w14:paraId="185DAFEE" w14:textId="77777777" w:rsidR="00EF6E26" w:rsidRDefault="00EF6E26" w:rsidP="006861B3">
            <w:pPr>
              <w:pStyle w:val="TableParagraph"/>
              <w:jc w:val="left"/>
              <w:rPr>
                <w:rFonts w:ascii="Times New Roman"/>
                <w:sz w:val="8"/>
              </w:rPr>
            </w:pPr>
          </w:p>
        </w:tc>
        <w:tc>
          <w:tcPr>
            <w:tcW w:w="833" w:type="dxa"/>
            <w:tcBorders>
              <w:top w:val="single" w:sz="6" w:space="0" w:color="000000"/>
              <w:bottom w:val="nil"/>
            </w:tcBorders>
          </w:tcPr>
          <w:p w14:paraId="5D32FBF3" w14:textId="77777777" w:rsidR="00EF6E26" w:rsidRDefault="00EF6E26" w:rsidP="006861B3">
            <w:pPr>
              <w:pStyle w:val="TableParagraph"/>
              <w:jc w:val="left"/>
              <w:rPr>
                <w:rFonts w:ascii="Times New Roman"/>
                <w:sz w:val="8"/>
              </w:rPr>
            </w:pPr>
          </w:p>
        </w:tc>
        <w:tc>
          <w:tcPr>
            <w:tcW w:w="742" w:type="dxa"/>
            <w:tcBorders>
              <w:top w:val="single" w:sz="6" w:space="0" w:color="000000"/>
              <w:bottom w:val="nil"/>
            </w:tcBorders>
          </w:tcPr>
          <w:p w14:paraId="07F885DA" w14:textId="77777777" w:rsidR="00EF6E26" w:rsidRDefault="00EF6E26" w:rsidP="006861B3">
            <w:pPr>
              <w:pStyle w:val="TableParagraph"/>
              <w:jc w:val="left"/>
              <w:rPr>
                <w:rFonts w:ascii="Times New Roman"/>
                <w:sz w:val="8"/>
              </w:rPr>
            </w:pPr>
          </w:p>
        </w:tc>
        <w:tc>
          <w:tcPr>
            <w:tcW w:w="743" w:type="dxa"/>
            <w:vMerge/>
            <w:tcBorders>
              <w:top w:val="nil"/>
              <w:bottom w:val="nil"/>
            </w:tcBorders>
          </w:tcPr>
          <w:p w14:paraId="6433B73D" w14:textId="77777777" w:rsidR="00EF6E26" w:rsidRDefault="00EF6E26" w:rsidP="006861B3">
            <w:pPr>
              <w:rPr>
                <w:sz w:val="2"/>
                <w:szCs w:val="2"/>
              </w:rPr>
            </w:pPr>
          </w:p>
        </w:tc>
        <w:tc>
          <w:tcPr>
            <w:tcW w:w="774" w:type="dxa"/>
            <w:tcBorders>
              <w:top w:val="single" w:sz="6" w:space="0" w:color="000000"/>
              <w:bottom w:val="nil"/>
              <w:right w:val="single" w:sz="4" w:space="0" w:color="auto"/>
            </w:tcBorders>
          </w:tcPr>
          <w:p w14:paraId="2F097E18" w14:textId="77777777" w:rsidR="00EF6E26" w:rsidRDefault="00EF6E26" w:rsidP="006861B3">
            <w:pPr>
              <w:pStyle w:val="TableParagraph"/>
              <w:jc w:val="left"/>
              <w:rPr>
                <w:rFonts w:ascii="Times New Roman"/>
                <w:sz w:val="8"/>
              </w:rPr>
            </w:pPr>
          </w:p>
        </w:tc>
      </w:tr>
      <w:tr w:rsidR="00EF6E26" w14:paraId="06989159" w14:textId="77777777" w:rsidTr="0038505B">
        <w:trPr>
          <w:trHeight w:hRule="exact" w:val="118"/>
        </w:trPr>
        <w:tc>
          <w:tcPr>
            <w:tcW w:w="3510" w:type="dxa"/>
            <w:tcBorders>
              <w:top w:val="nil"/>
              <w:left w:val="single" w:sz="4" w:space="0" w:color="auto"/>
              <w:bottom w:val="nil"/>
            </w:tcBorders>
          </w:tcPr>
          <w:p w14:paraId="544DAE70" w14:textId="77777777" w:rsidR="00EF6E26" w:rsidRDefault="00EF6E26" w:rsidP="006861B3">
            <w:pPr>
              <w:pStyle w:val="TableParagraph"/>
              <w:spacing w:line="99" w:lineRule="exact"/>
              <w:ind w:left="26"/>
              <w:jc w:val="left"/>
              <w:rPr>
                <w:sz w:val="13"/>
              </w:rPr>
            </w:pPr>
            <w:r>
              <w:rPr>
                <w:spacing w:val="-2"/>
                <w:sz w:val="13"/>
              </w:rPr>
              <w:t>Banks</w:t>
            </w:r>
          </w:p>
        </w:tc>
        <w:tc>
          <w:tcPr>
            <w:tcW w:w="306" w:type="dxa"/>
            <w:vMerge/>
            <w:tcBorders>
              <w:top w:val="nil"/>
              <w:bottom w:val="single" w:sz="6" w:space="0" w:color="000000"/>
            </w:tcBorders>
          </w:tcPr>
          <w:p w14:paraId="4329E663" w14:textId="77777777" w:rsidR="00EF6E26" w:rsidRDefault="00EF6E26" w:rsidP="006861B3">
            <w:pPr>
              <w:rPr>
                <w:sz w:val="2"/>
                <w:szCs w:val="2"/>
              </w:rPr>
            </w:pPr>
          </w:p>
        </w:tc>
        <w:tc>
          <w:tcPr>
            <w:tcW w:w="833" w:type="dxa"/>
            <w:tcBorders>
              <w:top w:val="nil"/>
              <w:bottom w:val="nil"/>
            </w:tcBorders>
            <w:shd w:val="clear" w:color="auto" w:fill="FFFF99"/>
          </w:tcPr>
          <w:p w14:paraId="39784CCA" w14:textId="77777777" w:rsidR="00EF6E26" w:rsidRDefault="00EF6E26" w:rsidP="006861B3">
            <w:pPr>
              <w:pStyle w:val="TableParagraph"/>
              <w:spacing w:line="99" w:lineRule="exact"/>
              <w:ind w:left="646"/>
              <w:jc w:val="left"/>
              <w:rPr>
                <w:sz w:val="13"/>
              </w:rPr>
            </w:pPr>
            <w:r>
              <w:rPr>
                <w:spacing w:val="-10"/>
                <w:sz w:val="13"/>
              </w:rPr>
              <w:t>–</w:t>
            </w:r>
          </w:p>
        </w:tc>
        <w:tc>
          <w:tcPr>
            <w:tcW w:w="832" w:type="dxa"/>
            <w:tcBorders>
              <w:top w:val="nil"/>
              <w:bottom w:val="nil"/>
            </w:tcBorders>
            <w:shd w:val="clear" w:color="auto" w:fill="FFFF99"/>
          </w:tcPr>
          <w:p w14:paraId="5726BFA4" w14:textId="77777777" w:rsidR="00EF6E26" w:rsidRDefault="00EF6E26" w:rsidP="006861B3">
            <w:pPr>
              <w:pStyle w:val="TableParagraph"/>
              <w:spacing w:line="99" w:lineRule="exact"/>
              <w:ind w:right="121"/>
              <w:rPr>
                <w:sz w:val="13"/>
              </w:rPr>
            </w:pPr>
            <w:r>
              <w:rPr>
                <w:spacing w:val="-10"/>
                <w:sz w:val="13"/>
              </w:rPr>
              <w:t>–</w:t>
            </w:r>
          </w:p>
        </w:tc>
        <w:tc>
          <w:tcPr>
            <w:tcW w:w="832" w:type="dxa"/>
            <w:tcBorders>
              <w:top w:val="nil"/>
              <w:bottom w:val="nil"/>
            </w:tcBorders>
            <w:shd w:val="clear" w:color="auto" w:fill="FFFF99"/>
          </w:tcPr>
          <w:p w14:paraId="0492E3C1" w14:textId="77777777" w:rsidR="00EF6E26" w:rsidRDefault="00EF6E26" w:rsidP="006861B3">
            <w:pPr>
              <w:pStyle w:val="TableParagraph"/>
              <w:spacing w:line="99" w:lineRule="exact"/>
              <w:ind w:right="121"/>
              <w:rPr>
                <w:sz w:val="13"/>
              </w:rPr>
            </w:pPr>
            <w:r>
              <w:rPr>
                <w:spacing w:val="-10"/>
                <w:sz w:val="13"/>
              </w:rPr>
              <w:t>–</w:t>
            </w:r>
          </w:p>
        </w:tc>
        <w:tc>
          <w:tcPr>
            <w:tcW w:w="832" w:type="dxa"/>
            <w:tcBorders>
              <w:top w:val="nil"/>
              <w:bottom w:val="nil"/>
            </w:tcBorders>
            <w:shd w:val="clear" w:color="auto" w:fill="FFFF99"/>
          </w:tcPr>
          <w:p w14:paraId="1238092E" w14:textId="77777777" w:rsidR="00EF6E26" w:rsidRDefault="00EF6E26" w:rsidP="006861B3">
            <w:pPr>
              <w:pStyle w:val="TableParagraph"/>
              <w:spacing w:line="99" w:lineRule="exact"/>
              <w:ind w:right="121"/>
              <w:rPr>
                <w:sz w:val="13"/>
              </w:rPr>
            </w:pPr>
            <w:r>
              <w:rPr>
                <w:spacing w:val="-10"/>
                <w:sz w:val="13"/>
              </w:rPr>
              <w:t>–</w:t>
            </w:r>
          </w:p>
        </w:tc>
        <w:tc>
          <w:tcPr>
            <w:tcW w:w="833" w:type="dxa"/>
            <w:tcBorders>
              <w:top w:val="nil"/>
              <w:bottom w:val="nil"/>
            </w:tcBorders>
            <w:shd w:val="clear" w:color="auto" w:fill="FFFF99"/>
          </w:tcPr>
          <w:p w14:paraId="0AC4E7AE" w14:textId="77777777" w:rsidR="00EF6E26" w:rsidRDefault="00EF6E26" w:rsidP="006861B3">
            <w:pPr>
              <w:pStyle w:val="TableParagraph"/>
              <w:spacing w:line="99" w:lineRule="exact"/>
              <w:ind w:right="120"/>
              <w:rPr>
                <w:sz w:val="13"/>
              </w:rPr>
            </w:pPr>
            <w:r>
              <w:rPr>
                <w:spacing w:val="-10"/>
                <w:sz w:val="13"/>
              </w:rPr>
              <w:t>–</w:t>
            </w:r>
          </w:p>
        </w:tc>
        <w:tc>
          <w:tcPr>
            <w:tcW w:w="833" w:type="dxa"/>
            <w:tcBorders>
              <w:top w:val="nil"/>
              <w:bottom w:val="nil"/>
            </w:tcBorders>
            <w:shd w:val="clear" w:color="auto" w:fill="FFFF99"/>
          </w:tcPr>
          <w:p w14:paraId="3EF8BA01" w14:textId="77777777" w:rsidR="00EF6E26" w:rsidRDefault="00EF6E26" w:rsidP="006861B3">
            <w:pPr>
              <w:pStyle w:val="TableParagraph"/>
              <w:spacing w:line="99" w:lineRule="exact"/>
              <w:ind w:right="121"/>
              <w:rPr>
                <w:sz w:val="13"/>
              </w:rPr>
            </w:pPr>
            <w:r>
              <w:rPr>
                <w:spacing w:val="-10"/>
                <w:sz w:val="13"/>
              </w:rPr>
              <w:t>–</w:t>
            </w:r>
          </w:p>
        </w:tc>
        <w:tc>
          <w:tcPr>
            <w:tcW w:w="742" w:type="dxa"/>
            <w:tcBorders>
              <w:top w:val="nil"/>
              <w:bottom w:val="nil"/>
            </w:tcBorders>
          </w:tcPr>
          <w:p w14:paraId="67049041" w14:textId="77777777" w:rsidR="00EF6E26" w:rsidRDefault="00EF6E26" w:rsidP="006861B3">
            <w:pPr>
              <w:pStyle w:val="TableParagraph"/>
              <w:spacing w:line="99" w:lineRule="exact"/>
              <w:ind w:right="121"/>
              <w:rPr>
                <w:sz w:val="13"/>
              </w:rPr>
            </w:pPr>
            <w:r>
              <w:rPr>
                <w:spacing w:val="-10"/>
                <w:sz w:val="13"/>
              </w:rPr>
              <w:t>–</w:t>
            </w:r>
          </w:p>
        </w:tc>
        <w:tc>
          <w:tcPr>
            <w:tcW w:w="743" w:type="dxa"/>
            <w:vMerge/>
            <w:tcBorders>
              <w:top w:val="nil"/>
              <w:bottom w:val="nil"/>
            </w:tcBorders>
          </w:tcPr>
          <w:p w14:paraId="351EE9ED"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7E00FA8B" w14:textId="77777777" w:rsidR="00EF6E26" w:rsidRDefault="00EF6E26" w:rsidP="006861B3">
            <w:pPr>
              <w:pStyle w:val="TableParagraph"/>
              <w:spacing w:line="99" w:lineRule="exact"/>
              <w:ind w:right="113"/>
              <w:rPr>
                <w:sz w:val="13"/>
              </w:rPr>
            </w:pPr>
            <w:r>
              <w:rPr>
                <w:spacing w:val="-10"/>
                <w:sz w:val="13"/>
              </w:rPr>
              <w:t>–</w:t>
            </w:r>
          </w:p>
        </w:tc>
      </w:tr>
      <w:tr w:rsidR="00EF6E26" w14:paraId="040CE5F8" w14:textId="77777777" w:rsidTr="0038505B">
        <w:trPr>
          <w:trHeight w:hRule="exact" w:val="148"/>
        </w:trPr>
        <w:tc>
          <w:tcPr>
            <w:tcW w:w="3510" w:type="dxa"/>
            <w:tcBorders>
              <w:top w:val="nil"/>
              <w:left w:val="single" w:sz="4" w:space="0" w:color="auto"/>
              <w:bottom w:val="nil"/>
            </w:tcBorders>
          </w:tcPr>
          <w:p w14:paraId="260CB7B5" w14:textId="77777777" w:rsidR="00EF6E26" w:rsidRDefault="00EF6E26" w:rsidP="006861B3">
            <w:pPr>
              <w:pStyle w:val="TableParagraph"/>
              <w:spacing w:line="129" w:lineRule="exact"/>
              <w:ind w:left="26"/>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bottom w:val="single" w:sz="6" w:space="0" w:color="000000"/>
            </w:tcBorders>
          </w:tcPr>
          <w:p w14:paraId="50F07352" w14:textId="77777777" w:rsidR="00EF6E26" w:rsidRDefault="00EF6E26" w:rsidP="006861B3">
            <w:pPr>
              <w:rPr>
                <w:sz w:val="2"/>
                <w:szCs w:val="2"/>
              </w:rPr>
            </w:pPr>
          </w:p>
        </w:tc>
        <w:tc>
          <w:tcPr>
            <w:tcW w:w="833" w:type="dxa"/>
            <w:tcBorders>
              <w:top w:val="nil"/>
              <w:bottom w:val="nil"/>
            </w:tcBorders>
            <w:shd w:val="clear" w:color="auto" w:fill="FFFF99"/>
          </w:tcPr>
          <w:p w14:paraId="3384DF17"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0B6F4814"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72CEF1F"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1DE5985"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6A1D1450"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78A12876"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99A2A2E"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0A511589"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63B3CEAE" w14:textId="77777777" w:rsidR="00EF6E26" w:rsidRDefault="00EF6E26" w:rsidP="006861B3">
            <w:pPr>
              <w:pStyle w:val="TableParagraph"/>
              <w:spacing w:line="129" w:lineRule="exact"/>
              <w:ind w:right="113"/>
              <w:rPr>
                <w:sz w:val="13"/>
              </w:rPr>
            </w:pPr>
            <w:r>
              <w:rPr>
                <w:spacing w:val="-10"/>
                <w:sz w:val="13"/>
              </w:rPr>
              <w:t>–</w:t>
            </w:r>
          </w:p>
        </w:tc>
      </w:tr>
      <w:tr w:rsidR="00EF6E26" w14:paraId="02E6C9D9" w14:textId="77777777" w:rsidTr="0038505B">
        <w:trPr>
          <w:trHeight w:hRule="exact" w:val="148"/>
        </w:trPr>
        <w:tc>
          <w:tcPr>
            <w:tcW w:w="3510" w:type="dxa"/>
            <w:tcBorders>
              <w:top w:val="nil"/>
              <w:left w:val="single" w:sz="4" w:space="0" w:color="auto"/>
              <w:bottom w:val="nil"/>
            </w:tcBorders>
          </w:tcPr>
          <w:p w14:paraId="7DDF1F20" w14:textId="77777777" w:rsidR="00EF6E26" w:rsidRDefault="00EF6E26" w:rsidP="006861B3">
            <w:pPr>
              <w:pStyle w:val="TableParagraph"/>
              <w:spacing w:line="129" w:lineRule="exact"/>
              <w:ind w:left="26"/>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bottom w:val="single" w:sz="6" w:space="0" w:color="000000"/>
            </w:tcBorders>
          </w:tcPr>
          <w:p w14:paraId="73BA0C21" w14:textId="77777777" w:rsidR="00EF6E26" w:rsidRDefault="00EF6E26" w:rsidP="006861B3">
            <w:pPr>
              <w:rPr>
                <w:sz w:val="2"/>
                <w:szCs w:val="2"/>
              </w:rPr>
            </w:pPr>
          </w:p>
        </w:tc>
        <w:tc>
          <w:tcPr>
            <w:tcW w:w="833" w:type="dxa"/>
            <w:tcBorders>
              <w:top w:val="nil"/>
              <w:bottom w:val="nil"/>
            </w:tcBorders>
            <w:shd w:val="clear" w:color="auto" w:fill="FFFF99"/>
          </w:tcPr>
          <w:p w14:paraId="4370316B"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4224B135"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14AF2835"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1EA62696"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67231E35"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494ACFAA"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60D82A0"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5F59141B"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776543CB" w14:textId="77777777" w:rsidR="00EF6E26" w:rsidRDefault="00EF6E26" w:rsidP="006861B3">
            <w:pPr>
              <w:pStyle w:val="TableParagraph"/>
              <w:spacing w:line="129" w:lineRule="exact"/>
              <w:ind w:right="113"/>
              <w:rPr>
                <w:sz w:val="13"/>
              </w:rPr>
            </w:pPr>
            <w:r>
              <w:rPr>
                <w:spacing w:val="-10"/>
                <w:sz w:val="13"/>
              </w:rPr>
              <w:t>–</w:t>
            </w:r>
          </w:p>
        </w:tc>
      </w:tr>
      <w:tr w:rsidR="00EF6E26" w14:paraId="7258D3C9" w14:textId="77777777" w:rsidTr="0038505B">
        <w:trPr>
          <w:trHeight w:hRule="exact" w:val="148"/>
        </w:trPr>
        <w:tc>
          <w:tcPr>
            <w:tcW w:w="3510" w:type="dxa"/>
            <w:tcBorders>
              <w:top w:val="nil"/>
              <w:left w:val="single" w:sz="4" w:space="0" w:color="auto"/>
              <w:bottom w:val="nil"/>
            </w:tcBorders>
          </w:tcPr>
          <w:p w14:paraId="6ADA2A20" w14:textId="77777777" w:rsidR="00EF6E26" w:rsidRDefault="00EF6E26" w:rsidP="006861B3">
            <w:pPr>
              <w:pStyle w:val="TableParagraph"/>
              <w:spacing w:line="129" w:lineRule="exact"/>
              <w:ind w:left="26"/>
              <w:jc w:val="left"/>
              <w:rPr>
                <w:sz w:val="13"/>
              </w:rPr>
            </w:pPr>
            <w:r>
              <w:rPr>
                <w:sz w:val="13"/>
              </w:rPr>
              <w:t>General</w:t>
            </w:r>
            <w:r>
              <w:rPr>
                <w:spacing w:val="-7"/>
                <w:sz w:val="13"/>
              </w:rPr>
              <w:t xml:space="preserve"> </w:t>
            </w:r>
            <w:r>
              <w:rPr>
                <w:spacing w:val="-2"/>
                <w:sz w:val="13"/>
              </w:rPr>
              <w:t>Public</w:t>
            </w:r>
          </w:p>
        </w:tc>
        <w:tc>
          <w:tcPr>
            <w:tcW w:w="306" w:type="dxa"/>
            <w:vMerge/>
            <w:tcBorders>
              <w:top w:val="nil"/>
              <w:bottom w:val="single" w:sz="6" w:space="0" w:color="000000"/>
            </w:tcBorders>
          </w:tcPr>
          <w:p w14:paraId="4E8EF27B" w14:textId="77777777" w:rsidR="00EF6E26" w:rsidRDefault="00EF6E26" w:rsidP="006861B3">
            <w:pPr>
              <w:rPr>
                <w:sz w:val="2"/>
                <w:szCs w:val="2"/>
              </w:rPr>
            </w:pPr>
          </w:p>
        </w:tc>
        <w:tc>
          <w:tcPr>
            <w:tcW w:w="833" w:type="dxa"/>
            <w:tcBorders>
              <w:top w:val="nil"/>
              <w:bottom w:val="nil"/>
            </w:tcBorders>
            <w:shd w:val="clear" w:color="auto" w:fill="FFFF99"/>
          </w:tcPr>
          <w:p w14:paraId="5CF935F8"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5F984A67"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06B2D0D"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AAC518B"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1FC12B39"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50A3E87F"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3B1B3238"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1D625F45"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61ED9422" w14:textId="77777777" w:rsidR="00EF6E26" w:rsidRDefault="00EF6E26" w:rsidP="006861B3">
            <w:pPr>
              <w:pStyle w:val="TableParagraph"/>
              <w:spacing w:line="129" w:lineRule="exact"/>
              <w:ind w:right="113"/>
              <w:rPr>
                <w:sz w:val="13"/>
              </w:rPr>
            </w:pPr>
            <w:r>
              <w:rPr>
                <w:spacing w:val="-10"/>
                <w:sz w:val="13"/>
              </w:rPr>
              <w:t>–</w:t>
            </w:r>
          </w:p>
        </w:tc>
      </w:tr>
      <w:tr w:rsidR="00EF6E26" w14:paraId="2AB71103" w14:textId="77777777" w:rsidTr="0038505B">
        <w:trPr>
          <w:trHeight w:hRule="exact" w:val="148"/>
        </w:trPr>
        <w:tc>
          <w:tcPr>
            <w:tcW w:w="3510" w:type="dxa"/>
            <w:tcBorders>
              <w:top w:val="nil"/>
              <w:left w:val="single" w:sz="4" w:space="0" w:color="auto"/>
              <w:bottom w:val="nil"/>
            </w:tcBorders>
          </w:tcPr>
          <w:p w14:paraId="54C1B463" w14:textId="77777777" w:rsidR="00EF6E26" w:rsidRDefault="00EF6E26" w:rsidP="006861B3">
            <w:pPr>
              <w:pStyle w:val="TableParagraph"/>
              <w:spacing w:line="129" w:lineRule="exact"/>
              <w:ind w:left="26"/>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bottom w:val="single" w:sz="6" w:space="0" w:color="000000"/>
            </w:tcBorders>
          </w:tcPr>
          <w:p w14:paraId="2632293C" w14:textId="77777777" w:rsidR="00EF6E26" w:rsidRDefault="00EF6E26" w:rsidP="006861B3">
            <w:pPr>
              <w:rPr>
                <w:sz w:val="2"/>
                <w:szCs w:val="2"/>
              </w:rPr>
            </w:pPr>
          </w:p>
        </w:tc>
        <w:tc>
          <w:tcPr>
            <w:tcW w:w="833" w:type="dxa"/>
            <w:tcBorders>
              <w:top w:val="nil"/>
              <w:bottom w:val="nil"/>
            </w:tcBorders>
            <w:shd w:val="clear" w:color="auto" w:fill="FFFF99"/>
          </w:tcPr>
          <w:p w14:paraId="6D64B285"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4B217C58"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EAC28B0"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0DA1D749"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14CCBBDA"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D4F53BE"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374C66AF"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090C0611"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2D518063" w14:textId="77777777" w:rsidR="00EF6E26" w:rsidRDefault="00EF6E26" w:rsidP="006861B3">
            <w:pPr>
              <w:pStyle w:val="TableParagraph"/>
              <w:spacing w:line="129" w:lineRule="exact"/>
              <w:ind w:right="113"/>
              <w:rPr>
                <w:sz w:val="13"/>
              </w:rPr>
            </w:pPr>
            <w:r>
              <w:rPr>
                <w:spacing w:val="-10"/>
                <w:sz w:val="13"/>
              </w:rPr>
              <w:t>–</w:t>
            </w:r>
          </w:p>
        </w:tc>
      </w:tr>
      <w:tr w:rsidR="00EF6E26" w14:paraId="57DEB9C5" w14:textId="77777777" w:rsidTr="0038505B">
        <w:trPr>
          <w:trHeight w:hRule="exact" w:val="148"/>
        </w:trPr>
        <w:tc>
          <w:tcPr>
            <w:tcW w:w="3510" w:type="dxa"/>
            <w:tcBorders>
              <w:top w:val="nil"/>
              <w:left w:val="single" w:sz="4" w:space="0" w:color="auto"/>
              <w:bottom w:val="nil"/>
            </w:tcBorders>
          </w:tcPr>
          <w:p w14:paraId="4C1458A9" w14:textId="77777777" w:rsidR="00EF6E26" w:rsidRDefault="00EF6E26" w:rsidP="006861B3">
            <w:pPr>
              <w:pStyle w:val="TableParagraph"/>
              <w:spacing w:line="129" w:lineRule="exact"/>
              <w:ind w:left="26"/>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bottom w:val="single" w:sz="6" w:space="0" w:color="000000"/>
            </w:tcBorders>
          </w:tcPr>
          <w:p w14:paraId="439A2A8E" w14:textId="77777777" w:rsidR="00EF6E26" w:rsidRDefault="00EF6E26" w:rsidP="006861B3">
            <w:pPr>
              <w:rPr>
                <w:sz w:val="2"/>
                <w:szCs w:val="2"/>
              </w:rPr>
            </w:pPr>
          </w:p>
        </w:tc>
        <w:tc>
          <w:tcPr>
            <w:tcW w:w="833" w:type="dxa"/>
            <w:tcBorders>
              <w:top w:val="nil"/>
              <w:bottom w:val="nil"/>
            </w:tcBorders>
            <w:shd w:val="clear" w:color="auto" w:fill="FFFF99"/>
          </w:tcPr>
          <w:p w14:paraId="0C5F574A"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40A47338"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FE5142A"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124393E2"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458D0C0F"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4F1475D0"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EF888A6"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7F9F2B35"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18498778" w14:textId="77777777" w:rsidR="00EF6E26" w:rsidRDefault="00EF6E26" w:rsidP="006861B3">
            <w:pPr>
              <w:pStyle w:val="TableParagraph"/>
              <w:spacing w:line="129" w:lineRule="exact"/>
              <w:ind w:right="113"/>
              <w:rPr>
                <w:sz w:val="13"/>
              </w:rPr>
            </w:pPr>
            <w:r>
              <w:rPr>
                <w:spacing w:val="-10"/>
                <w:sz w:val="13"/>
              </w:rPr>
              <w:t>–</w:t>
            </w:r>
          </w:p>
        </w:tc>
      </w:tr>
      <w:tr w:rsidR="00EF6E26" w14:paraId="3D3F1738" w14:textId="77777777" w:rsidTr="0038505B">
        <w:trPr>
          <w:trHeight w:hRule="exact" w:val="148"/>
        </w:trPr>
        <w:tc>
          <w:tcPr>
            <w:tcW w:w="3510" w:type="dxa"/>
            <w:tcBorders>
              <w:top w:val="nil"/>
              <w:left w:val="single" w:sz="4" w:space="0" w:color="auto"/>
              <w:bottom w:val="nil"/>
            </w:tcBorders>
          </w:tcPr>
          <w:p w14:paraId="168996BB" w14:textId="77777777" w:rsidR="00EF6E26" w:rsidRDefault="00EF6E26" w:rsidP="006861B3">
            <w:pPr>
              <w:pStyle w:val="TableParagraph"/>
              <w:spacing w:line="129" w:lineRule="exact"/>
              <w:ind w:left="26"/>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bottom w:val="single" w:sz="6" w:space="0" w:color="000000"/>
            </w:tcBorders>
          </w:tcPr>
          <w:p w14:paraId="37684772" w14:textId="77777777" w:rsidR="00EF6E26" w:rsidRDefault="00EF6E26" w:rsidP="006861B3">
            <w:pPr>
              <w:rPr>
                <w:sz w:val="2"/>
                <w:szCs w:val="2"/>
              </w:rPr>
            </w:pPr>
          </w:p>
        </w:tc>
        <w:tc>
          <w:tcPr>
            <w:tcW w:w="833" w:type="dxa"/>
            <w:tcBorders>
              <w:top w:val="nil"/>
              <w:bottom w:val="nil"/>
            </w:tcBorders>
            <w:shd w:val="clear" w:color="auto" w:fill="FFFF99"/>
          </w:tcPr>
          <w:p w14:paraId="3689AD24"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5AC417EA"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FD6640B"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EC8D363"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09624B32"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1AEB628E"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330AD90"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0D7F4E33"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67E7A8AE" w14:textId="77777777" w:rsidR="00EF6E26" w:rsidRDefault="00EF6E26" w:rsidP="006861B3">
            <w:pPr>
              <w:pStyle w:val="TableParagraph"/>
              <w:spacing w:line="129" w:lineRule="exact"/>
              <w:ind w:right="113"/>
              <w:rPr>
                <w:sz w:val="13"/>
              </w:rPr>
            </w:pPr>
            <w:r>
              <w:rPr>
                <w:spacing w:val="-10"/>
                <w:sz w:val="13"/>
              </w:rPr>
              <w:t>–</w:t>
            </w:r>
          </w:p>
        </w:tc>
      </w:tr>
      <w:tr w:rsidR="00EF6E26" w14:paraId="2CDBB0A5" w14:textId="77777777" w:rsidTr="0038505B">
        <w:trPr>
          <w:trHeight w:hRule="exact" w:val="148"/>
        </w:trPr>
        <w:tc>
          <w:tcPr>
            <w:tcW w:w="3510" w:type="dxa"/>
            <w:tcBorders>
              <w:top w:val="nil"/>
              <w:left w:val="single" w:sz="4" w:space="0" w:color="auto"/>
              <w:bottom w:val="nil"/>
            </w:tcBorders>
          </w:tcPr>
          <w:p w14:paraId="386A8A6C" w14:textId="77777777" w:rsidR="00EF6E26" w:rsidRDefault="00EF6E26" w:rsidP="006861B3">
            <w:pPr>
              <w:pStyle w:val="TableParagraph"/>
              <w:spacing w:line="129" w:lineRule="exact"/>
              <w:ind w:left="26"/>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bottom w:val="single" w:sz="6" w:space="0" w:color="000000"/>
            </w:tcBorders>
          </w:tcPr>
          <w:p w14:paraId="6A4D2B39" w14:textId="77777777" w:rsidR="00EF6E26" w:rsidRDefault="00EF6E26" w:rsidP="006861B3">
            <w:pPr>
              <w:rPr>
                <w:sz w:val="2"/>
                <w:szCs w:val="2"/>
              </w:rPr>
            </w:pPr>
          </w:p>
        </w:tc>
        <w:tc>
          <w:tcPr>
            <w:tcW w:w="833" w:type="dxa"/>
            <w:tcBorders>
              <w:top w:val="nil"/>
              <w:bottom w:val="nil"/>
            </w:tcBorders>
            <w:shd w:val="clear" w:color="auto" w:fill="FFFF99"/>
          </w:tcPr>
          <w:p w14:paraId="2D800951"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23F23993"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1E978B61"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36CACCF3"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1D254F69"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3B642D69"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0D2EECD0"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5C3FAEF8"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12283DE8" w14:textId="77777777" w:rsidR="00EF6E26" w:rsidRDefault="00EF6E26" w:rsidP="006861B3">
            <w:pPr>
              <w:pStyle w:val="TableParagraph"/>
              <w:spacing w:line="129" w:lineRule="exact"/>
              <w:ind w:right="113"/>
              <w:rPr>
                <w:sz w:val="13"/>
              </w:rPr>
            </w:pPr>
            <w:r>
              <w:rPr>
                <w:spacing w:val="-10"/>
                <w:sz w:val="13"/>
              </w:rPr>
              <w:t>–</w:t>
            </w:r>
          </w:p>
        </w:tc>
      </w:tr>
      <w:tr w:rsidR="00EF6E26" w14:paraId="3149498C" w14:textId="77777777" w:rsidTr="0038505B">
        <w:trPr>
          <w:trHeight w:hRule="exact" w:val="197"/>
        </w:trPr>
        <w:tc>
          <w:tcPr>
            <w:tcW w:w="3510" w:type="dxa"/>
            <w:tcBorders>
              <w:top w:val="nil"/>
              <w:left w:val="single" w:sz="4" w:space="0" w:color="auto"/>
              <w:bottom w:val="nil"/>
            </w:tcBorders>
          </w:tcPr>
          <w:p w14:paraId="031468BC" w14:textId="77777777" w:rsidR="00EF6E26" w:rsidRDefault="00EF6E26" w:rsidP="006861B3">
            <w:pPr>
              <w:pStyle w:val="TableParagraph"/>
              <w:spacing w:line="129" w:lineRule="exact"/>
              <w:ind w:left="26"/>
              <w:jc w:val="left"/>
              <w:rPr>
                <w:sz w:val="13"/>
              </w:rPr>
            </w:pPr>
            <w:r>
              <w:rPr>
                <w:sz w:val="13"/>
              </w:rPr>
              <w:t>Private</w:t>
            </w:r>
            <w:r>
              <w:rPr>
                <w:spacing w:val="-5"/>
                <w:sz w:val="13"/>
              </w:rPr>
              <w:t xml:space="preserve"> </w:t>
            </w:r>
            <w:r>
              <w:rPr>
                <w:spacing w:val="-2"/>
                <w:sz w:val="13"/>
              </w:rPr>
              <w:t>Enterprises</w:t>
            </w:r>
          </w:p>
        </w:tc>
        <w:tc>
          <w:tcPr>
            <w:tcW w:w="306" w:type="dxa"/>
            <w:vMerge/>
            <w:tcBorders>
              <w:top w:val="nil"/>
              <w:bottom w:val="single" w:sz="6" w:space="0" w:color="000000"/>
            </w:tcBorders>
          </w:tcPr>
          <w:p w14:paraId="4102B004" w14:textId="77777777" w:rsidR="00EF6E26" w:rsidRDefault="00EF6E26" w:rsidP="006861B3">
            <w:pPr>
              <w:rPr>
                <w:sz w:val="2"/>
                <w:szCs w:val="2"/>
              </w:rPr>
            </w:pPr>
          </w:p>
        </w:tc>
        <w:tc>
          <w:tcPr>
            <w:tcW w:w="833" w:type="dxa"/>
            <w:tcBorders>
              <w:top w:val="nil"/>
              <w:bottom w:val="nil"/>
            </w:tcBorders>
            <w:shd w:val="clear" w:color="auto" w:fill="FFFF99"/>
          </w:tcPr>
          <w:p w14:paraId="1F275A61"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43C30C50"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CBC2112"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84D785F"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5F0F9D44"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751121DA"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2D4C9478"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6DE88533"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0C4AEBEB" w14:textId="77777777" w:rsidR="00EF6E26" w:rsidRDefault="00EF6E26" w:rsidP="006861B3">
            <w:pPr>
              <w:pStyle w:val="TableParagraph"/>
              <w:spacing w:line="129" w:lineRule="exact"/>
              <w:ind w:right="113"/>
              <w:rPr>
                <w:sz w:val="13"/>
              </w:rPr>
            </w:pPr>
            <w:r>
              <w:rPr>
                <w:spacing w:val="-10"/>
                <w:sz w:val="13"/>
              </w:rPr>
              <w:t>–</w:t>
            </w:r>
          </w:p>
        </w:tc>
      </w:tr>
      <w:tr w:rsidR="00EF6E26" w14:paraId="6218D5F6" w14:textId="77777777" w:rsidTr="0038505B">
        <w:trPr>
          <w:trHeight w:hRule="exact" w:val="149"/>
        </w:trPr>
        <w:tc>
          <w:tcPr>
            <w:tcW w:w="3510" w:type="dxa"/>
            <w:tcBorders>
              <w:top w:val="nil"/>
              <w:left w:val="single" w:sz="4" w:space="0" w:color="auto"/>
              <w:bottom w:val="nil"/>
            </w:tcBorders>
          </w:tcPr>
          <w:p w14:paraId="63975C05" w14:textId="77777777" w:rsidR="00EF6E26" w:rsidRDefault="00EF6E26" w:rsidP="006861B3">
            <w:pPr>
              <w:pStyle w:val="TableParagraph"/>
              <w:spacing w:line="129" w:lineRule="exact"/>
              <w:ind w:left="26"/>
              <w:jc w:val="left"/>
              <w:rPr>
                <w:sz w:val="13"/>
              </w:rPr>
            </w:pPr>
            <w:r>
              <w:rPr>
                <w:sz w:val="13"/>
              </w:rPr>
              <w:t>Public</w:t>
            </w:r>
            <w:r>
              <w:rPr>
                <w:spacing w:val="-4"/>
                <w:sz w:val="13"/>
              </w:rPr>
              <w:t xml:space="preserve"> </w:t>
            </w:r>
            <w:r>
              <w:rPr>
                <w:spacing w:val="-2"/>
                <w:sz w:val="13"/>
              </w:rPr>
              <w:t>Corporations</w:t>
            </w:r>
          </w:p>
        </w:tc>
        <w:tc>
          <w:tcPr>
            <w:tcW w:w="306" w:type="dxa"/>
            <w:vMerge/>
            <w:tcBorders>
              <w:top w:val="nil"/>
              <w:bottom w:val="single" w:sz="6" w:space="0" w:color="000000"/>
            </w:tcBorders>
          </w:tcPr>
          <w:p w14:paraId="40B215B1" w14:textId="77777777" w:rsidR="00EF6E26" w:rsidRDefault="00EF6E26" w:rsidP="006861B3">
            <w:pPr>
              <w:rPr>
                <w:sz w:val="2"/>
                <w:szCs w:val="2"/>
              </w:rPr>
            </w:pPr>
          </w:p>
        </w:tc>
        <w:tc>
          <w:tcPr>
            <w:tcW w:w="833" w:type="dxa"/>
            <w:tcBorders>
              <w:top w:val="nil"/>
              <w:bottom w:val="nil"/>
            </w:tcBorders>
            <w:shd w:val="clear" w:color="auto" w:fill="FFFF99"/>
          </w:tcPr>
          <w:p w14:paraId="0AF6F408"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3EFC8A62"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955A345"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65658DD1"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03FE7F98"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55719693"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01AA73A0"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03227C06"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5CFC9CD1" w14:textId="77777777" w:rsidR="00EF6E26" w:rsidRDefault="00EF6E26" w:rsidP="006861B3">
            <w:pPr>
              <w:pStyle w:val="TableParagraph"/>
              <w:spacing w:line="129" w:lineRule="exact"/>
              <w:ind w:right="113"/>
              <w:rPr>
                <w:sz w:val="13"/>
              </w:rPr>
            </w:pPr>
            <w:r>
              <w:rPr>
                <w:spacing w:val="-10"/>
                <w:sz w:val="13"/>
              </w:rPr>
              <w:t>–</w:t>
            </w:r>
          </w:p>
        </w:tc>
      </w:tr>
      <w:tr w:rsidR="00EF6E26" w14:paraId="6689289B" w14:textId="77777777" w:rsidTr="0038505B">
        <w:trPr>
          <w:trHeight w:hRule="exact" w:val="178"/>
        </w:trPr>
        <w:tc>
          <w:tcPr>
            <w:tcW w:w="3510" w:type="dxa"/>
            <w:tcBorders>
              <w:top w:val="nil"/>
              <w:left w:val="single" w:sz="4" w:space="0" w:color="auto"/>
              <w:bottom w:val="nil"/>
            </w:tcBorders>
          </w:tcPr>
          <w:p w14:paraId="6DD520F8" w14:textId="77777777" w:rsidR="00EF6E26" w:rsidRDefault="00EF6E26" w:rsidP="006861B3">
            <w:pPr>
              <w:pStyle w:val="TableParagraph"/>
              <w:spacing w:line="149" w:lineRule="exact"/>
              <w:ind w:left="26"/>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bottom w:val="single" w:sz="6" w:space="0" w:color="000000"/>
            </w:tcBorders>
          </w:tcPr>
          <w:p w14:paraId="245ECBCC" w14:textId="77777777" w:rsidR="00EF6E26" w:rsidRDefault="00EF6E26" w:rsidP="006861B3">
            <w:pPr>
              <w:rPr>
                <w:sz w:val="2"/>
                <w:szCs w:val="2"/>
              </w:rPr>
            </w:pPr>
          </w:p>
        </w:tc>
        <w:tc>
          <w:tcPr>
            <w:tcW w:w="833" w:type="dxa"/>
            <w:tcBorders>
              <w:top w:val="nil"/>
              <w:bottom w:val="single" w:sz="6" w:space="0" w:color="000000"/>
            </w:tcBorders>
            <w:shd w:val="clear" w:color="auto" w:fill="FFFF99"/>
          </w:tcPr>
          <w:p w14:paraId="63BD14C5" w14:textId="77777777" w:rsidR="00EF6E26" w:rsidRDefault="00EF6E26" w:rsidP="006861B3">
            <w:pPr>
              <w:pStyle w:val="TableParagraph"/>
              <w:spacing w:line="149" w:lineRule="exact"/>
              <w:ind w:left="646"/>
              <w:jc w:val="left"/>
              <w:rPr>
                <w:sz w:val="13"/>
              </w:rPr>
            </w:pPr>
            <w:r>
              <w:rPr>
                <w:spacing w:val="-10"/>
                <w:sz w:val="13"/>
              </w:rPr>
              <w:t>–</w:t>
            </w:r>
          </w:p>
        </w:tc>
        <w:tc>
          <w:tcPr>
            <w:tcW w:w="832" w:type="dxa"/>
            <w:tcBorders>
              <w:top w:val="nil"/>
              <w:bottom w:val="single" w:sz="6" w:space="0" w:color="000000"/>
            </w:tcBorders>
            <w:shd w:val="clear" w:color="auto" w:fill="FFFF99"/>
          </w:tcPr>
          <w:p w14:paraId="67D2A43A"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16F33D09"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0C792E55" w14:textId="77777777" w:rsidR="00EF6E26" w:rsidRDefault="00EF6E26" w:rsidP="006861B3">
            <w:pPr>
              <w:pStyle w:val="TableParagraph"/>
              <w:spacing w:line="149" w:lineRule="exact"/>
              <w:ind w:right="121"/>
              <w:rPr>
                <w:sz w:val="13"/>
              </w:rPr>
            </w:pPr>
            <w:r>
              <w:rPr>
                <w:spacing w:val="-10"/>
                <w:sz w:val="13"/>
              </w:rPr>
              <w:t>–</w:t>
            </w:r>
          </w:p>
        </w:tc>
        <w:tc>
          <w:tcPr>
            <w:tcW w:w="833" w:type="dxa"/>
            <w:tcBorders>
              <w:top w:val="nil"/>
              <w:bottom w:val="single" w:sz="6" w:space="0" w:color="000000"/>
            </w:tcBorders>
            <w:shd w:val="clear" w:color="auto" w:fill="FFFF99"/>
          </w:tcPr>
          <w:p w14:paraId="1FF31EDD" w14:textId="77777777" w:rsidR="00EF6E26" w:rsidRDefault="00EF6E26" w:rsidP="006861B3">
            <w:pPr>
              <w:pStyle w:val="TableParagraph"/>
              <w:spacing w:line="149" w:lineRule="exact"/>
              <w:ind w:right="120"/>
              <w:rPr>
                <w:sz w:val="13"/>
              </w:rPr>
            </w:pPr>
            <w:r>
              <w:rPr>
                <w:spacing w:val="-10"/>
                <w:sz w:val="13"/>
              </w:rPr>
              <w:t>–</w:t>
            </w:r>
          </w:p>
        </w:tc>
        <w:tc>
          <w:tcPr>
            <w:tcW w:w="833" w:type="dxa"/>
            <w:tcBorders>
              <w:top w:val="nil"/>
              <w:bottom w:val="single" w:sz="6" w:space="0" w:color="000000"/>
            </w:tcBorders>
            <w:shd w:val="clear" w:color="auto" w:fill="FFFF99"/>
          </w:tcPr>
          <w:p w14:paraId="4CF3CFAA" w14:textId="77777777" w:rsidR="00EF6E26" w:rsidRDefault="00EF6E26" w:rsidP="006861B3">
            <w:pPr>
              <w:pStyle w:val="TableParagraph"/>
              <w:spacing w:line="149" w:lineRule="exact"/>
              <w:ind w:right="121"/>
              <w:rPr>
                <w:sz w:val="13"/>
              </w:rPr>
            </w:pPr>
            <w:r>
              <w:rPr>
                <w:spacing w:val="-10"/>
                <w:sz w:val="13"/>
              </w:rPr>
              <w:t>–</w:t>
            </w:r>
          </w:p>
        </w:tc>
        <w:tc>
          <w:tcPr>
            <w:tcW w:w="742" w:type="dxa"/>
            <w:tcBorders>
              <w:top w:val="nil"/>
              <w:bottom w:val="single" w:sz="6" w:space="0" w:color="000000"/>
            </w:tcBorders>
          </w:tcPr>
          <w:p w14:paraId="40727C42" w14:textId="77777777" w:rsidR="00EF6E26" w:rsidRDefault="00EF6E26" w:rsidP="006861B3">
            <w:pPr>
              <w:pStyle w:val="TableParagraph"/>
              <w:spacing w:line="149" w:lineRule="exact"/>
              <w:ind w:right="121"/>
              <w:rPr>
                <w:sz w:val="13"/>
              </w:rPr>
            </w:pPr>
            <w:r>
              <w:rPr>
                <w:spacing w:val="-10"/>
                <w:sz w:val="13"/>
              </w:rPr>
              <w:t>–</w:t>
            </w:r>
          </w:p>
        </w:tc>
        <w:tc>
          <w:tcPr>
            <w:tcW w:w="743" w:type="dxa"/>
            <w:vMerge/>
            <w:tcBorders>
              <w:top w:val="nil"/>
              <w:bottom w:val="nil"/>
            </w:tcBorders>
          </w:tcPr>
          <w:p w14:paraId="0315BF1B" w14:textId="77777777" w:rsidR="00EF6E26" w:rsidRDefault="00EF6E26" w:rsidP="006861B3">
            <w:pPr>
              <w:rPr>
                <w:sz w:val="2"/>
                <w:szCs w:val="2"/>
              </w:rPr>
            </w:pPr>
          </w:p>
        </w:tc>
        <w:tc>
          <w:tcPr>
            <w:tcW w:w="774" w:type="dxa"/>
            <w:tcBorders>
              <w:top w:val="nil"/>
              <w:bottom w:val="single" w:sz="6" w:space="0" w:color="000000"/>
              <w:right w:val="single" w:sz="4" w:space="0" w:color="auto"/>
            </w:tcBorders>
            <w:shd w:val="clear" w:color="auto" w:fill="FFFF99"/>
          </w:tcPr>
          <w:p w14:paraId="74511B17" w14:textId="77777777" w:rsidR="00EF6E26" w:rsidRDefault="00EF6E26" w:rsidP="006861B3">
            <w:pPr>
              <w:pStyle w:val="TableParagraph"/>
              <w:spacing w:line="149" w:lineRule="exact"/>
              <w:ind w:right="113"/>
              <w:rPr>
                <w:sz w:val="13"/>
              </w:rPr>
            </w:pPr>
            <w:r>
              <w:rPr>
                <w:spacing w:val="-10"/>
                <w:sz w:val="13"/>
              </w:rPr>
              <w:t>–</w:t>
            </w:r>
          </w:p>
        </w:tc>
      </w:tr>
      <w:tr w:rsidR="00EF6E26" w14:paraId="68FAD126" w14:textId="77777777" w:rsidTr="0038505B">
        <w:trPr>
          <w:trHeight w:hRule="exact" w:val="148"/>
        </w:trPr>
        <w:tc>
          <w:tcPr>
            <w:tcW w:w="3510" w:type="dxa"/>
            <w:tcBorders>
              <w:top w:val="nil"/>
              <w:left w:val="single" w:sz="4" w:space="0" w:color="auto"/>
              <w:bottom w:val="nil"/>
            </w:tcBorders>
          </w:tcPr>
          <w:p w14:paraId="36E7BEC4" w14:textId="77777777" w:rsidR="00EF6E26" w:rsidRDefault="00EF6E26" w:rsidP="006861B3">
            <w:pPr>
              <w:pStyle w:val="TableParagraph"/>
              <w:spacing w:line="119" w:lineRule="exact"/>
              <w:ind w:left="26"/>
              <w:jc w:val="left"/>
              <w:rPr>
                <w:b/>
                <w:sz w:val="13"/>
              </w:rPr>
            </w:pPr>
            <w:r>
              <w:rPr>
                <w:b/>
                <w:sz w:val="13"/>
              </w:rPr>
              <w:t>Total</w:t>
            </w:r>
            <w:r>
              <w:rPr>
                <w:b/>
                <w:spacing w:val="-3"/>
                <w:sz w:val="13"/>
              </w:rPr>
              <w:t xml:space="preserve"> </w:t>
            </w:r>
            <w:r>
              <w:rPr>
                <w:b/>
                <w:sz w:val="13"/>
              </w:rPr>
              <w:t>PPP</w:t>
            </w:r>
            <w:r>
              <w:rPr>
                <w:b/>
                <w:spacing w:val="-1"/>
                <w:sz w:val="13"/>
              </w:rPr>
              <w:t xml:space="preserve"> </w:t>
            </w:r>
            <w:r>
              <w:rPr>
                <w:b/>
                <w:spacing w:val="-2"/>
                <w:sz w:val="13"/>
              </w:rPr>
              <w:t>Liabilities</w:t>
            </w:r>
          </w:p>
        </w:tc>
        <w:tc>
          <w:tcPr>
            <w:tcW w:w="306" w:type="dxa"/>
            <w:vMerge/>
            <w:tcBorders>
              <w:top w:val="nil"/>
              <w:bottom w:val="single" w:sz="6" w:space="0" w:color="000000"/>
            </w:tcBorders>
          </w:tcPr>
          <w:p w14:paraId="738E33BA" w14:textId="77777777" w:rsidR="00EF6E26" w:rsidRDefault="00EF6E26" w:rsidP="006861B3">
            <w:pPr>
              <w:rPr>
                <w:sz w:val="2"/>
                <w:szCs w:val="2"/>
              </w:rPr>
            </w:pPr>
          </w:p>
        </w:tc>
        <w:tc>
          <w:tcPr>
            <w:tcW w:w="833" w:type="dxa"/>
            <w:tcBorders>
              <w:top w:val="single" w:sz="6" w:space="0" w:color="000000"/>
              <w:bottom w:val="single" w:sz="6" w:space="0" w:color="000000"/>
            </w:tcBorders>
          </w:tcPr>
          <w:p w14:paraId="31634E33" w14:textId="77777777" w:rsidR="00EF6E26" w:rsidRDefault="00EF6E26" w:rsidP="006861B3">
            <w:pPr>
              <w:pStyle w:val="TableParagraph"/>
              <w:spacing w:line="111" w:lineRule="exact"/>
              <w:ind w:left="641"/>
              <w:jc w:val="left"/>
              <w:rPr>
                <w:b/>
                <w:sz w:val="13"/>
              </w:rPr>
            </w:pPr>
            <w:r>
              <w:rPr>
                <w:b/>
                <w:spacing w:val="-10"/>
                <w:sz w:val="13"/>
              </w:rPr>
              <w:t>-</w:t>
            </w:r>
          </w:p>
        </w:tc>
        <w:tc>
          <w:tcPr>
            <w:tcW w:w="832" w:type="dxa"/>
            <w:tcBorders>
              <w:top w:val="single" w:sz="6" w:space="0" w:color="000000"/>
              <w:bottom w:val="single" w:sz="6" w:space="0" w:color="000000"/>
            </w:tcBorders>
          </w:tcPr>
          <w:p w14:paraId="49BBB618"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4145A011"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271A94DA" w14:textId="77777777" w:rsidR="00EF6E26" w:rsidRDefault="00EF6E26" w:rsidP="006861B3">
            <w:pPr>
              <w:pStyle w:val="TableParagraph"/>
              <w:spacing w:line="111" w:lineRule="exact"/>
              <w:ind w:right="148"/>
              <w:rPr>
                <w:b/>
                <w:sz w:val="13"/>
              </w:rPr>
            </w:pPr>
            <w:r>
              <w:rPr>
                <w:b/>
                <w:spacing w:val="-10"/>
                <w:sz w:val="13"/>
              </w:rPr>
              <w:t>-</w:t>
            </w:r>
          </w:p>
        </w:tc>
        <w:tc>
          <w:tcPr>
            <w:tcW w:w="833" w:type="dxa"/>
            <w:tcBorders>
              <w:top w:val="single" w:sz="6" w:space="0" w:color="000000"/>
              <w:bottom w:val="single" w:sz="6" w:space="0" w:color="000000"/>
            </w:tcBorders>
          </w:tcPr>
          <w:p w14:paraId="41CD3F85" w14:textId="77777777" w:rsidR="00EF6E26" w:rsidRDefault="00EF6E26" w:rsidP="006861B3">
            <w:pPr>
              <w:pStyle w:val="TableParagraph"/>
              <w:spacing w:line="111" w:lineRule="exact"/>
              <w:ind w:right="149"/>
              <w:rPr>
                <w:b/>
                <w:sz w:val="13"/>
              </w:rPr>
            </w:pPr>
            <w:r>
              <w:rPr>
                <w:b/>
                <w:spacing w:val="-10"/>
                <w:sz w:val="13"/>
              </w:rPr>
              <w:t>-</w:t>
            </w:r>
          </w:p>
        </w:tc>
        <w:tc>
          <w:tcPr>
            <w:tcW w:w="833" w:type="dxa"/>
            <w:tcBorders>
              <w:top w:val="single" w:sz="6" w:space="0" w:color="000000"/>
              <w:bottom w:val="single" w:sz="6" w:space="0" w:color="000000"/>
            </w:tcBorders>
          </w:tcPr>
          <w:p w14:paraId="7A0AA05D" w14:textId="77777777" w:rsidR="00EF6E26" w:rsidRDefault="00EF6E26" w:rsidP="006861B3">
            <w:pPr>
              <w:pStyle w:val="TableParagraph"/>
              <w:spacing w:line="111" w:lineRule="exact"/>
              <w:ind w:right="148"/>
              <w:rPr>
                <w:b/>
                <w:sz w:val="13"/>
              </w:rPr>
            </w:pPr>
            <w:r>
              <w:rPr>
                <w:b/>
                <w:spacing w:val="-10"/>
                <w:sz w:val="13"/>
              </w:rPr>
              <w:t>-</w:t>
            </w:r>
          </w:p>
        </w:tc>
        <w:tc>
          <w:tcPr>
            <w:tcW w:w="742" w:type="dxa"/>
            <w:tcBorders>
              <w:top w:val="single" w:sz="6" w:space="0" w:color="000000"/>
              <w:bottom w:val="single" w:sz="6" w:space="0" w:color="000000"/>
            </w:tcBorders>
          </w:tcPr>
          <w:p w14:paraId="04B701D4" w14:textId="77777777" w:rsidR="00EF6E26" w:rsidRDefault="00EF6E26" w:rsidP="006861B3">
            <w:pPr>
              <w:pStyle w:val="TableParagraph"/>
              <w:spacing w:line="111" w:lineRule="exact"/>
              <w:ind w:right="148"/>
              <w:rPr>
                <w:b/>
                <w:sz w:val="13"/>
              </w:rPr>
            </w:pPr>
            <w:r>
              <w:rPr>
                <w:b/>
                <w:spacing w:val="-10"/>
                <w:sz w:val="13"/>
              </w:rPr>
              <w:t>-</w:t>
            </w:r>
          </w:p>
        </w:tc>
        <w:tc>
          <w:tcPr>
            <w:tcW w:w="743" w:type="dxa"/>
            <w:vMerge/>
            <w:tcBorders>
              <w:top w:val="nil"/>
              <w:bottom w:val="nil"/>
            </w:tcBorders>
          </w:tcPr>
          <w:p w14:paraId="7BCDE72C" w14:textId="77777777" w:rsidR="00EF6E26" w:rsidRDefault="00EF6E26" w:rsidP="006861B3">
            <w:pPr>
              <w:rPr>
                <w:sz w:val="2"/>
                <w:szCs w:val="2"/>
              </w:rPr>
            </w:pPr>
          </w:p>
        </w:tc>
        <w:tc>
          <w:tcPr>
            <w:tcW w:w="774" w:type="dxa"/>
            <w:tcBorders>
              <w:top w:val="single" w:sz="6" w:space="0" w:color="000000"/>
              <w:bottom w:val="single" w:sz="6" w:space="0" w:color="000000"/>
              <w:right w:val="single" w:sz="4" w:space="0" w:color="auto"/>
            </w:tcBorders>
          </w:tcPr>
          <w:p w14:paraId="252A75ED" w14:textId="77777777" w:rsidR="00EF6E26" w:rsidRDefault="00EF6E26" w:rsidP="006861B3">
            <w:pPr>
              <w:pStyle w:val="TableParagraph"/>
              <w:spacing w:line="111" w:lineRule="exact"/>
              <w:ind w:right="142"/>
              <w:rPr>
                <w:b/>
                <w:sz w:val="13"/>
              </w:rPr>
            </w:pPr>
            <w:r>
              <w:rPr>
                <w:b/>
                <w:spacing w:val="-10"/>
                <w:sz w:val="13"/>
              </w:rPr>
              <w:t>-</w:t>
            </w:r>
          </w:p>
        </w:tc>
      </w:tr>
      <w:tr w:rsidR="00EF6E26" w14:paraId="5C15946B" w14:textId="77777777" w:rsidTr="0038505B">
        <w:trPr>
          <w:trHeight w:hRule="exact" w:val="148"/>
        </w:trPr>
        <w:tc>
          <w:tcPr>
            <w:tcW w:w="3510" w:type="dxa"/>
            <w:tcBorders>
              <w:top w:val="nil"/>
              <w:left w:val="single" w:sz="4" w:space="0" w:color="auto"/>
              <w:bottom w:val="nil"/>
            </w:tcBorders>
          </w:tcPr>
          <w:p w14:paraId="793686A7" w14:textId="77777777" w:rsidR="00EF6E26" w:rsidRDefault="00EF6E26" w:rsidP="006861B3">
            <w:pPr>
              <w:pStyle w:val="TableParagraph"/>
              <w:spacing w:line="119" w:lineRule="exact"/>
              <w:ind w:left="26"/>
              <w:jc w:val="left"/>
              <w:rPr>
                <w:b/>
                <w:sz w:val="13"/>
              </w:rPr>
            </w:pPr>
            <w:r>
              <w:rPr>
                <w:b/>
                <w:spacing w:val="-2"/>
                <w:sz w:val="13"/>
              </w:rPr>
              <w:t>Securities</w:t>
            </w:r>
          </w:p>
        </w:tc>
        <w:tc>
          <w:tcPr>
            <w:tcW w:w="306" w:type="dxa"/>
            <w:vMerge/>
            <w:tcBorders>
              <w:top w:val="nil"/>
              <w:bottom w:val="single" w:sz="6" w:space="0" w:color="000000"/>
            </w:tcBorders>
          </w:tcPr>
          <w:p w14:paraId="3BD8AB6E" w14:textId="77777777" w:rsidR="00EF6E26" w:rsidRDefault="00EF6E26" w:rsidP="006861B3">
            <w:pPr>
              <w:rPr>
                <w:sz w:val="2"/>
                <w:szCs w:val="2"/>
              </w:rPr>
            </w:pPr>
          </w:p>
        </w:tc>
        <w:tc>
          <w:tcPr>
            <w:tcW w:w="833" w:type="dxa"/>
            <w:tcBorders>
              <w:top w:val="single" w:sz="6" w:space="0" w:color="000000"/>
              <w:bottom w:val="nil"/>
            </w:tcBorders>
          </w:tcPr>
          <w:p w14:paraId="0235710F"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573EF49C"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253AEC4D" w14:textId="77777777" w:rsidR="00EF6E26" w:rsidRDefault="00EF6E26" w:rsidP="006861B3">
            <w:pPr>
              <w:pStyle w:val="TableParagraph"/>
              <w:jc w:val="left"/>
              <w:rPr>
                <w:rFonts w:ascii="Times New Roman"/>
                <w:sz w:val="8"/>
              </w:rPr>
            </w:pPr>
          </w:p>
        </w:tc>
        <w:tc>
          <w:tcPr>
            <w:tcW w:w="832" w:type="dxa"/>
            <w:tcBorders>
              <w:top w:val="single" w:sz="6" w:space="0" w:color="000000"/>
              <w:bottom w:val="nil"/>
            </w:tcBorders>
          </w:tcPr>
          <w:p w14:paraId="60881878" w14:textId="77777777" w:rsidR="00EF6E26" w:rsidRDefault="00EF6E26" w:rsidP="006861B3">
            <w:pPr>
              <w:pStyle w:val="TableParagraph"/>
              <w:jc w:val="left"/>
              <w:rPr>
                <w:rFonts w:ascii="Times New Roman"/>
                <w:sz w:val="8"/>
              </w:rPr>
            </w:pPr>
          </w:p>
        </w:tc>
        <w:tc>
          <w:tcPr>
            <w:tcW w:w="833" w:type="dxa"/>
            <w:tcBorders>
              <w:top w:val="single" w:sz="6" w:space="0" w:color="000000"/>
              <w:bottom w:val="nil"/>
            </w:tcBorders>
          </w:tcPr>
          <w:p w14:paraId="601F8CE8" w14:textId="77777777" w:rsidR="00EF6E26" w:rsidRDefault="00EF6E26" w:rsidP="006861B3">
            <w:pPr>
              <w:pStyle w:val="TableParagraph"/>
              <w:jc w:val="left"/>
              <w:rPr>
                <w:rFonts w:ascii="Times New Roman"/>
                <w:sz w:val="8"/>
              </w:rPr>
            </w:pPr>
          </w:p>
        </w:tc>
        <w:tc>
          <w:tcPr>
            <w:tcW w:w="833" w:type="dxa"/>
            <w:tcBorders>
              <w:top w:val="single" w:sz="6" w:space="0" w:color="000000"/>
              <w:bottom w:val="nil"/>
            </w:tcBorders>
          </w:tcPr>
          <w:p w14:paraId="356D8DE7" w14:textId="77777777" w:rsidR="00EF6E26" w:rsidRDefault="00EF6E26" w:rsidP="006861B3">
            <w:pPr>
              <w:pStyle w:val="TableParagraph"/>
              <w:jc w:val="left"/>
              <w:rPr>
                <w:rFonts w:ascii="Times New Roman"/>
                <w:sz w:val="8"/>
              </w:rPr>
            </w:pPr>
          </w:p>
        </w:tc>
        <w:tc>
          <w:tcPr>
            <w:tcW w:w="742" w:type="dxa"/>
            <w:tcBorders>
              <w:top w:val="single" w:sz="6" w:space="0" w:color="000000"/>
              <w:bottom w:val="nil"/>
            </w:tcBorders>
          </w:tcPr>
          <w:p w14:paraId="46E9A6CB" w14:textId="77777777" w:rsidR="00EF6E26" w:rsidRDefault="00EF6E26" w:rsidP="006861B3">
            <w:pPr>
              <w:pStyle w:val="TableParagraph"/>
              <w:jc w:val="left"/>
              <w:rPr>
                <w:rFonts w:ascii="Times New Roman"/>
                <w:sz w:val="8"/>
              </w:rPr>
            </w:pPr>
          </w:p>
        </w:tc>
        <w:tc>
          <w:tcPr>
            <w:tcW w:w="743" w:type="dxa"/>
            <w:vMerge/>
            <w:tcBorders>
              <w:top w:val="nil"/>
              <w:bottom w:val="nil"/>
            </w:tcBorders>
          </w:tcPr>
          <w:p w14:paraId="0CB0855A" w14:textId="77777777" w:rsidR="00EF6E26" w:rsidRDefault="00EF6E26" w:rsidP="006861B3">
            <w:pPr>
              <w:rPr>
                <w:sz w:val="2"/>
                <w:szCs w:val="2"/>
              </w:rPr>
            </w:pPr>
          </w:p>
        </w:tc>
        <w:tc>
          <w:tcPr>
            <w:tcW w:w="774" w:type="dxa"/>
            <w:tcBorders>
              <w:top w:val="single" w:sz="6" w:space="0" w:color="000000"/>
              <w:bottom w:val="nil"/>
              <w:right w:val="single" w:sz="4" w:space="0" w:color="auto"/>
            </w:tcBorders>
          </w:tcPr>
          <w:p w14:paraId="6AF88BBC" w14:textId="77777777" w:rsidR="00EF6E26" w:rsidRDefault="00EF6E26" w:rsidP="006861B3">
            <w:pPr>
              <w:pStyle w:val="TableParagraph"/>
              <w:jc w:val="left"/>
              <w:rPr>
                <w:rFonts w:ascii="Times New Roman"/>
                <w:sz w:val="8"/>
              </w:rPr>
            </w:pPr>
          </w:p>
        </w:tc>
      </w:tr>
      <w:tr w:rsidR="00EF6E26" w14:paraId="12F50676" w14:textId="77777777" w:rsidTr="0038505B">
        <w:trPr>
          <w:trHeight w:hRule="exact" w:val="118"/>
        </w:trPr>
        <w:tc>
          <w:tcPr>
            <w:tcW w:w="3510" w:type="dxa"/>
            <w:tcBorders>
              <w:top w:val="nil"/>
              <w:left w:val="single" w:sz="4" w:space="0" w:color="auto"/>
              <w:bottom w:val="nil"/>
            </w:tcBorders>
          </w:tcPr>
          <w:p w14:paraId="42EBC714" w14:textId="77777777" w:rsidR="00EF6E26" w:rsidRDefault="00EF6E26" w:rsidP="006861B3">
            <w:pPr>
              <w:pStyle w:val="TableParagraph"/>
              <w:spacing w:line="99" w:lineRule="exact"/>
              <w:ind w:left="26"/>
              <w:jc w:val="left"/>
              <w:rPr>
                <w:sz w:val="13"/>
              </w:rPr>
            </w:pPr>
            <w:r>
              <w:rPr>
                <w:spacing w:val="-2"/>
                <w:sz w:val="13"/>
              </w:rPr>
              <w:t>Banks</w:t>
            </w:r>
          </w:p>
        </w:tc>
        <w:tc>
          <w:tcPr>
            <w:tcW w:w="306" w:type="dxa"/>
            <w:vMerge/>
            <w:tcBorders>
              <w:top w:val="nil"/>
              <w:bottom w:val="single" w:sz="6" w:space="0" w:color="000000"/>
            </w:tcBorders>
          </w:tcPr>
          <w:p w14:paraId="6A412DEB" w14:textId="77777777" w:rsidR="00EF6E26" w:rsidRDefault="00EF6E26" w:rsidP="006861B3">
            <w:pPr>
              <w:rPr>
                <w:sz w:val="2"/>
                <w:szCs w:val="2"/>
              </w:rPr>
            </w:pPr>
          </w:p>
        </w:tc>
        <w:tc>
          <w:tcPr>
            <w:tcW w:w="833" w:type="dxa"/>
            <w:tcBorders>
              <w:top w:val="nil"/>
              <w:bottom w:val="nil"/>
            </w:tcBorders>
            <w:shd w:val="clear" w:color="auto" w:fill="FFFF99"/>
          </w:tcPr>
          <w:p w14:paraId="618B8089" w14:textId="77777777" w:rsidR="00EF6E26" w:rsidRDefault="00EF6E26" w:rsidP="006861B3">
            <w:pPr>
              <w:pStyle w:val="TableParagraph"/>
              <w:spacing w:line="99" w:lineRule="exact"/>
              <w:ind w:left="646"/>
              <w:jc w:val="left"/>
              <w:rPr>
                <w:sz w:val="13"/>
              </w:rPr>
            </w:pPr>
            <w:r>
              <w:rPr>
                <w:spacing w:val="-10"/>
                <w:sz w:val="13"/>
              </w:rPr>
              <w:t>–</w:t>
            </w:r>
          </w:p>
        </w:tc>
        <w:tc>
          <w:tcPr>
            <w:tcW w:w="832" w:type="dxa"/>
            <w:tcBorders>
              <w:top w:val="nil"/>
              <w:bottom w:val="nil"/>
            </w:tcBorders>
            <w:shd w:val="clear" w:color="auto" w:fill="FFFF99"/>
          </w:tcPr>
          <w:p w14:paraId="3FCF04C0" w14:textId="77777777" w:rsidR="00EF6E26" w:rsidRDefault="00EF6E26" w:rsidP="006861B3">
            <w:pPr>
              <w:pStyle w:val="TableParagraph"/>
              <w:spacing w:line="99" w:lineRule="exact"/>
              <w:ind w:right="121"/>
              <w:rPr>
                <w:sz w:val="13"/>
              </w:rPr>
            </w:pPr>
            <w:r>
              <w:rPr>
                <w:spacing w:val="-10"/>
                <w:sz w:val="13"/>
              </w:rPr>
              <w:t>–</w:t>
            </w:r>
          </w:p>
        </w:tc>
        <w:tc>
          <w:tcPr>
            <w:tcW w:w="832" w:type="dxa"/>
            <w:tcBorders>
              <w:top w:val="nil"/>
              <w:bottom w:val="nil"/>
            </w:tcBorders>
            <w:shd w:val="clear" w:color="auto" w:fill="FFFF99"/>
          </w:tcPr>
          <w:p w14:paraId="03F612B2" w14:textId="77777777" w:rsidR="00EF6E26" w:rsidRDefault="00EF6E26" w:rsidP="006861B3">
            <w:pPr>
              <w:pStyle w:val="TableParagraph"/>
              <w:spacing w:line="99" w:lineRule="exact"/>
              <w:ind w:right="121"/>
              <w:rPr>
                <w:sz w:val="13"/>
              </w:rPr>
            </w:pPr>
            <w:r>
              <w:rPr>
                <w:spacing w:val="-10"/>
                <w:sz w:val="13"/>
              </w:rPr>
              <w:t>–</w:t>
            </w:r>
          </w:p>
        </w:tc>
        <w:tc>
          <w:tcPr>
            <w:tcW w:w="832" w:type="dxa"/>
            <w:tcBorders>
              <w:top w:val="nil"/>
              <w:bottom w:val="nil"/>
            </w:tcBorders>
            <w:shd w:val="clear" w:color="auto" w:fill="FFFF99"/>
          </w:tcPr>
          <w:p w14:paraId="1237DB15" w14:textId="77777777" w:rsidR="00EF6E26" w:rsidRDefault="00EF6E26" w:rsidP="006861B3">
            <w:pPr>
              <w:pStyle w:val="TableParagraph"/>
              <w:spacing w:line="99" w:lineRule="exact"/>
              <w:ind w:right="121"/>
              <w:rPr>
                <w:sz w:val="13"/>
              </w:rPr>
            </w:pPr>
            <w:r>
              <w:rPr>
                <w:spacing w:val="-10"/>
                <w:sz w:val="13"/>
              </w:rPr>
              <w:t>–</w:t>
            </w:r>
          </w:p>
        </w:tc>
        <w:tc>
          <w:tcPr>
            <w:tcW w:w="833" w:type="dxa"/>
            <w:tcBorders>
              <w:top w:val="nil"/>
              <w:bottom w:val="nil"/>
            </w:tcBorders>
            <w:shd w:val="clear" w:color="auto" w:fill="FFFF99"/>
          </w:tcPr>
          <w:p w14:paraId="03DC72C0" w14:textId="77777777" w:rsidR="00EF6E26" w:rsidRDefault="00EF6E26" w:rsidP="006861B3">
            <w:pPr>
              <w:pStyle w:val="TableParagraph"/>
              <w:spacing w:line="99" w:lineRule="exact"/>
              <w:ind w:right="120"/>
              <w:rPr>
                <w:sz w:val="13"/>
              </w:rPr>
            </w:pPr>
            <w:r>
              <w:rPr>
                <w:spacing w:val="-10"/>
                <w:sz w:val="13"/>
              </w:rPr>
              <w:t>–</w:t>
            </w:r>
          </w:p>
        </w:tc>
        <w:tc>
          <w:tcPr>
            <w:tcW w:w="833" w:type="dxa"/>
            <w:tcBorders>
              <w:top w:val="nil"/>
              <w:bottom w:val="nil"/>
            </w:tcBorders>
            <w:shd w:val="clear" w:color="auto" w:fill="FFFF99"/>
          </w:tcPr>
          <w:p w14:paraId="3B2AD31E" w14:textId="77777777" w:rsidR="00EF6E26" w:rsidRDefault="00EF6E26" w:rsidP="006861B3">
            <w:pPr>
              <w:pStyle w:val="TableParagraph"/>
              <w:spacing w:line="99" w:lineRule="exact"/>
              <w:ind w:right="121"/>
              <w:rPr>
                <w:sz w:val="13"/>
              </w:rPr>
            </w:pPr>
            <w:r>
              <w:rPr>
                <w:spacing w:val="-10"/>
                <w:sz w:val="13"/>
              </w:rPr>
              <w:t>–</w:t>
            </w:r>
          </w:p>
        </w:tc>
        <w:tc>
          <w:tcPr>
            <w:tcW w:w="742" w:type="dxa"/>
            <w:tcBorders>
              <w:top w:val="nil"/>
              <w:bottom w:val="nil"/>
            </w:tcBorders>
          </w:tcPr>
          <w:p w14:paraId="74F1F58B" w14:textId="77777777" w:rsidR="00EF6E26" w:rsidRDefault="00EF6E26" w:rsidP="006861B3">
            <w:pPr>
              <w:pStyle w:val="TableParagraph"/>
              <w:spacing w:line="99" w:lineRule="exact"/>
              <w:ind w:right="121"/>
              <w:rPr>
                <w:sz w:val="13"/>
              </w:rPr>
            </w:pPr>
            <w:r>
              <w:rPr>
                <w:spacing w:val="-10"/>
                <w:sz w:val="13"/>
              </w:rPr>
              <w:t>–</w:t>
            </w:r>
          </w:p>
        </w:tc>
        <w:tc>
          <w:tcPr>
            <w:tcW w:w="743" w:type="dxa"/>
            <w:vMerge/>
            <w:tcBorders>
              <w:top w:val="nil"/>
              <w:bottom w:val="nil"/>
            </w:tcBorders>
          </w:tcPr>
          <w:p w14:paraId="0165D8ED"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3B3FA04A" w14:textId="77777777" w:rsidR="00EF6E26" w:rsidRDefault="00EF6E26" w:rsidP="006861B3">
            <w:pPr>
              <w:pStyle w:val="TableParagraph"/>
              <w:spacing w:line="99" w:lineRule="exact"/>
              <w:ind w:right="113"/>
              <w:rPr>
                <w:sz w:val="13"/>
              </w:rPr>
            </w:pPr>
            <w:r>
              <w:rPr>
                <w:spacing w:val="-10"/>
                <w:sz w:val="13"/>
              </w:rPr>
              <w:t>–</w:t>
            </w:r>
          </w:p>
        </w:tc>
      </w:tr>
      <w:tr w:rsidR="00EF6E26" w14:paraId="0ADEF30B" w14:textId="77777777" w:rsidTr="0038505B">
        <w:trPr>
          <w:trHeight w:hRule="exact" w:val="148"/>
        </w:trPr>
        <w:tc>
          <w:tcPr>
            <w:tcW w:w="3510" w:type="dxa"/>
            <w:tcBorders>
              <w:top w:val="nil"/>
              <w:left w:val="single" w:sz="4" w:space="0" w:color="auto"/>
              <w:bottom w:val="nil"/>
            </w:tcBorders>
          </w:tcPr>
          <w:p w14:paraId="5D05980F" w14:textId="77777777" w:rsidR="00EF6E26" w:rsidRDefault="00EF6E26" w:rsidP="006861B3">
            <w:pPr>
              <w:pStyle w:val="TableParagraph"/>
              <w:spacing w:line="129" w:lineRule="exact"/>
              <w:ind w:left="26"/>
              <w:jc w:val="left"/>
              <w:rPr>
                <w:sz w:val="13"/>
              </w:rPr>
            </w:pPr>
            <w:r>
              <w:rPr>
                <w:sz w:val="13"/>
              </w:rPr>
              <w:t>Development</w:t>
            </w:r>
            <w:r>
              <w:rPr>
                <w:spacing w:val="-5"/>
                <w:sz w:val="13"/>
              </w:rPr>
              <w:t xml:space="preserve"> </w:t>
            </w:r>
            <w:r>
              <w:rPr>
                <w:sz w:val="13"/>
              </w:rPr>
              <w:t>Bank</w:t>
            </w:r>
            <w:r>
              <w:rPr>
                <w:spacing w:val="-5"/>
                <w:sz w:val="13"/>
              </w:rPr>
              <w:t xml:space="preserve"> </w:t>
            </w:r>
            <w:r>
              <w:rPr>
                <w:sz w:val="13"/>
              </w:rPr>
              <w:t>of</w:t>
            </w:r>
            <w:r>
              <w:rPr>
                <w:spacing w:val="-4"/>
                <w:sz w:val="13"/>
              </w:rPr>
              <w:t xml:space="preserve"> </w:t>
            </w:r>
            <w:r>
              <w:rPr>
                <w:sz w:val="13"/>
              </w:rPr>
              <w:t>South</w:t>
            </w:r>
            <w:r>
              <w:rPr>
                <w:spacing w:val="-4"/>
                <w:sz w:val="13"/>
              </w:rPr>
              <w:t xml:space="preserve"> </w:t>
            </w:r>
            <w:r>
              <w:rPr>
                <w:spacing w:val="-2"/>
                <w:sz w:val="13"/>
              </w:rPr>
              <w:t>Africa</w:t>
            </w:r>
          </w:p>
        </w:tc>
        <w:tc>
          <w:tcPr>
            <w:tcW w:w="306" w:type="dxa"/>
            <w:vMerge/>
            <w:tcBorders>
              <w:top w:val="nil"/>
              <w:bottom w:val="single" w:sz="6" w:space="0" w:color="000000"/>
            </w:tcBorders>
          </w:tcPr>
          <w:p w14:paraId="3AA76452" w14:textId="77777777" w:rsidR="00EF6E26" w:rsidRDefault="00EF6E26" w:rsidP="006861B3">
            <w:pPr>
              <w:rPr>
                <w:sz w:val="2"/>
                <w:szCs w:val="2"/>
              </w:rPr>
            </w:pPr>
          </w:p>
        </w:tc>
        <w:tc>
          <w:tcPr>
            <w:tcW w:w="833" w:type="dxa"/>
            <w:tcBorders>
              <w:top w:val="nil"/>
              <w:bottom w:val="nil"/>
            </w:tcBorders>
            <w:shd w:val="clear" w:color="auto" w:fill="FFFF99"/>
          </w:tcPr>
          <w:p w14:paraId="42C074B5"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6C4A1234"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0A9358C"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67821FD"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69BCB090"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6CE735C"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392C4B3E"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734F538D"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454533BF" w14:textId="77777777" w:rsidR="00EF6E26" w:rsidRDefault="00EF6E26" w:rsidP="006861B3">
            <w:pPr>
              <w:pStyle w:val="TableParagraph"/>
              <w:spacing w:line="129" w:lineRule="exact"/>
              <w:ind w:right="113"/>
              <w:rPr>
                <w:sz w:val="13"/>
              </w:rPr>
            </w:pPr>
            <w:r>
              <w:rPr>
                <w:spacing w:val="-10"/>
                <w:sz w:val="13"/>
              </w:rPr>
              <w:t>–</w:t>
            </w:r>
          </w:p>
        </w:tc>
      </w:tr>
      <w:tr w:rsidR="00EF6E26" w14:paraId="6B6DA555" w14:textId="77777777" w:rsidTr="0038505B">
        <w:trPr>
          <w:trHeight w:hRule="exact" w:val="148"/>
        </w:trPr>
        <w:tc>
          <w:tcPr>
            <w:tcW w:w="3510" w:type="dxa"/>
            <w:tcBorders>
              <w:top w:val="nil"/>
              <w:left w:val="single" w:sz="4" w:space="0" w:color="auto"/>
              <w:bottom w:val="nil"/>
            </w:tcBorders>
          </w:tcPr>
          <w:p w14:paraId="261E9981" w14:textId="77777777" w:rsidR="00EF6E26" w:rsidRDefault="00EF6E26" w:rsidP="006861B3">
            <w:pPr>
              <w:pStyle w:val="TableParagraph"/>
              <w:spacing w:line="129" w:lineRule="exact"/>
              <w:ind w:left="26"/>
              <w:jc w:val="left"/>
              <w:rPr>
                <w:sz w:val="13"/>
              </w:rPr>
            </w:pPr>
            <w:r>
              <w:rPr>
                <w:sz w:val="13"/>
              </w:rPr>
              <w:t>Foreign</w:t>
            </w:r>
            <w:r>
              <w:rPr>
                <w:spacing w:val="-7"/>
                <w:sz w:val="13"/>
              </w:rPr>
              <w:t xml:space="preserve"> </w:t>
            </w:r>
            <w:r>
              <w:rPr>
                <w:sz w:val="13"/>
              </w:rPr>
              <w:t>Government</w:t>
            </w:r>
            <w:r>
              <w:rPr>
                <w:spacing w:val="-7"/>
                <w:sz w:val="13"/>
              </w:rPr>
              <w:t xml:space="preserve"> </w:t>
            </w:r>
            <w:r>
              <w:rPr>
                <w:sz w:val="13"/>
              </w:rPr>
              <w:t>and</w:t>
            </w:r>
            <w:r>
              <w:rPr>
                <w:spacing w:val="-6"/>
                <w:sz w:val="13"/>
              </w:rPr>
              <w:t xml:space="preserve"> </w:t>
            </w:r>
            <w:r>
              <w:rPr>
                <w:sz w:val="13"/>
              </w:rPr>
              <w:t>International</w:t>
            </w:r>
            <w:r>
              <w:rPr>
                <w:spacing w:val="-7"/>
                <w:sz w:val="13"/>
              </w:rPr>
              <w:t xml:space="preserve"> </w:t>
            </w:r>
            <w:r>
              <w:rPr>
                <w:spacing w:val="-2"/>
                <w:sz w:val="13"/>
              </w:rPr>
              <w:t>Organisations</w:t>
            </w:r>
          </w:p>
        </w:tc>
        <w:tc>
          <w:tcPr>
            <w:tcW w:w="306" w:type="dxa"/>
            <w:vMerge/>
            <w:tcBorders>
              <w:top w:val="nil"/>
              <w:bottom w:val="single" w:sz="6" w:space="0" w:color="000000"/>
            </w:tcBorders>
          </w:tcPr>
          <w:p w14:paraId="7EF3BFA7" w14:textId="77777777" w:rsidR="00EF6E26" w:rsidRDefault="00EF6E26" w:rsidP="006861B3">
            <w:pPr>
              <w:rPr>
                <w:sz w:val="2"/>
                <w:szCs w:val="2"/>
              </w:rPr>
            </w:pPr>
          </w:p>
        </w:tc>
        <w:tc>
          <w:tcPr>
            <w:tcW w:w="833" w:type="dxa"/>
            <w:tcBorders>
              <w:top w:val="nil"/>
              <w:bottom w:val="nil"/>
            </w:tcBorders>
            <w:shd w:val="clear" w:color="auto" w:fill="FFFF99"/>
          </w:tcPr>
          <w:p w14:paraId="680C690B"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3F26C31B"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D17C32A"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3A712BA"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5B8635B2"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46C6DC7C"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6054D53"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24743F8C"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1AB6A1E6" w14:textId="77777777" w:rsidR="00EF6E26" w:rsidRDefault="00EF6E26" w:rsidP="006861B3">
            <w:pPr>
              <w:pStyle w:val="TableParagraph"/>
              <w:spacing w:line="129" w:lineRule="exact"/>
              <w:ind w:right="113"/>
              <w:rPr>
                <w:sz w:val="13"/>
              </w:rPr>
            </w:pPr>
            <w:r>
              <w:rPr>
                <w:spacing w:val="-10"/>
                <w:sz w:val="13"/>
              </w:rPr>
              <w:t>–</w:t>
            </w:r>
          </w:p>
        </w:tc>
      </w:tr>
      <w:tr w:rsidR="00EF6E26" w14:paraId="15B2577C" w14:textId="77777777" w:rsidTr="0038505B">
        <w:trPr>
          <w:trHeight w:hRule="exact" w:val="148"/>
        </w:trPr>
        <w:tc>
          <w:tcPr>
            <w:tcW w:w="3510" w:type="dxa"/>
            <w:tcBorders>
              <w:top w:val="nil"/>
              <w:left w:val="single" w:sz="4" w:space="0" w:color="auto"/>
              <w:bottom w:val="nil"/>
            </w:tcBorders>
          </w:tcPr>
          <w:p w14:paraId="686C913B" w14:textId="77777777" w:rsidR="00EF6E26" w:rsidRDefault="00EF6E26" w:rsidP="006861B3">
            <w:pPr>
              <w:pStyle w:val="TableParagraph"/>
              <w:spacing w:line="129" w:lineRule="exact"/>
              <w:ind w:left="26"/>
              <w:jc w:val="left"/>
              <w:rPr>
                <w:sz w:val="13"/>
              </w:rPr>
            </w:pPr>
            <w:r>
              <w:rPr>
                <w:sz w:val="13"/>
              </w:rPr>
              <w:t>General</w:t>
            </w:r>
            <w:r>
              <w:rPr>
                <w:spacing w:val="-7"/>
                <w:sz w:val="13"/>
              </w:rPr>
              <w:t xml:space="preserve"> </w:t>
            </w:r>
            <w:r>
              <w:rPr>
                <w:spacing w:val="-2"/>
                <w:sz w:val="13"/>
              </w:rPr>
              <w:t>Public</w:t>
            </w:r>
          </w:p>
        </w:tc>
        <w:tc>
          <w:tcPr>
            <w:tcW w:w="306" w:type="dxa"/>
            <w:vMerge/>
            <w:tcBorders>
              <w:top w:val="nil"/>
              <w:bottom w:val="single" w:sz="6" w:space="0" w:color="000000"/>
            </w:tcBorders>
          </w:tcPr>
          <w:p w14:paraId="280C7F3E" w14:textId="77777777" w:rsidR="00EF6E26" w:rsidRDefault="00EF6E26" w:rsidP="006861B3">
            <w:pPr>
              <w:rPr>
                <w:sz w:val="2"/>
                <w:szCs w:val="2"/>
              </w:rPr>
            </w:pPr>
          </w:p>
        </w:tc>
        <w:tc>
          <w:tcPr>
            <w:tcW w:w="833" w:type="dxa"/>
            <w:tcBorders>
              <w:top w:val="nil"/>
              <w:bottom w:val="nil"/>
            </w:tcBorders>
            <w:shd w:val="clear" w:color="auto" w:fill="FFFF99"/>
          </w:tcPr>
          <w:p w14:paraId="027A3C34"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26643FBA"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6EED9C2F"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C8DB135"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52D41B17"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2E201D38"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210DBB59"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26D8FC2E"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6D4F490D" w14:textId="77777777" w:rsidR="00EF6E26" w:rsidRDefault="00EF6E26" w:rsidP="006861B3">
            <w:pPr>
              <w:pStyle w:val="TableParagraph"/>
              <w:spacing w:line="129" w:lineRule="exact"/>
              <w:ind w:right="113"/>
              <w:rPr>
                <w:sz w:val="13"/>
              </w:rPr>
            </w:pPr>
            <w:r>
              <w:rPr>
                <w:spacing w:val="-10"/>
                <w:sz w:val="13"/>
              </w:rPr>
              <w:t>–</w:t>
            </w:r>
          </w:p>
        </w:tc>
      </w:tr>
      <w:tr w:rsidR="00EF6E26" w14:paraId="12F41970" w14:textId="77777777" w:rsidTr="0038505B">
        <w:trPr>
          <w:trHeight w:hRule="exact" w:val="148"/>
        </w:trPr>
        <w:tc>
          <w:tcPr>
            <w:tcW w:w="3510" w:type="dxa"/>
            <w:tcBorders>
              <w:top w:val="nil"/>
              <w:left w:val="single" w:sz="4" w:space="0" w:color="auto"/>
              <w:bottom w:val="nil"/>
            </w:tcBorders>
          </w:tcPr>
          <w:p w14:paraId="75D2E8EA" w14:textId="77777777" w:rsidR="00EF6E26" w:rsidRDefault="00EF6E26" w:rsidP="006861B3">
            <w:pPr>
              <w:pStyle w:val="TableParagraph"/>
              <w:spacing w:line="129" w:lineRule="exact"/>
              <w:ind w:left="26"/>
              <w:jc w:val="left"/>
              <w:rPr>
                <w:sz w:val="13"/>
              </w:rPr>
            </w:pPr>
            <w:r>
              <w:rPr>
                <w:spacing w:val="-2"/>
                <w:sz w:val="13"/>
              </w:rPr>
              <w:t>Infrastructure</w:t>
            </w:r>
            <w:r>
              <w:rPr>
                <w:spacing w:val="12"/>
                <w:sz w:val="13"/>
              </w:rPr>
              <w:t xml:space="preserve"> </w:t>
            </w:r>
            <w:r>
              <w:rPr>
                <w:spacing w:val="-2"/>
                <w:sz w:val="13"/>
              </w:rPr>
              <w:t>Finance</w:t>
            </w:r>
            <w:r>
              <w:rPr>
                <w:spacing w:val="12"/>
                <w:sz w:val="13"/>
              </w:rPr>
              <w:t xml:space="preserve"> </w:t>
            </w:r>
            <w:r>
              <w:rPr>
                <w:spacing w:val="-2"/>
                <w:sz w:val="13"/>
              </w:rPr>
              <w:t>Corporation</w:t>
            </w:r>
          </w:p>
        </w:tc>
        <w:tc>
          <w:tcPr>
            <w:tcW w:w="306" w:type="dxa"/>
            <w:vMerge/>
            <w:tcBorders>
              <w:top w:val="nil"/>
              <w:bottom w:val="single" w:sz="6" w:space="0" w:color="000000"/>
            </w:tcBorders>
          </w:tcPr>
          <w:p w14:paraId="373E540A" w14:textId="77777777" w:rsidR="00EF6E26" w:rsidRDefault="00EF6E26" w:rsidP="006861B3">
            <w:pPr>
              <w:rPr>
                <w:sz w:val="2"/>
                <w:szCs w:val="2"/>
              </w:rPr>
            </w:pPr>
          </w:p>
        </w:tc>
        <w:tc>
          <w:tcPr>
            <w:tcW w:w="833" w:type="dxa"/>
            <w:tcBorders>
              <w:top w:val="nil"/>
              <w:bottom w:val="nil"/>
            </w:tcBorders>
            <w:shd w:val="clear" w:color="auto" w:fill="FFFF99"/>
          </w:tcPr>
          <w:p w14:paraId="6D2AE75C"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21FAAB8F"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28945F99"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F243178"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0A8AADFA"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540FA15"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28C6BC31"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6B2E5EFE"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6CFF2324" w14:textId="77777777" w:rsidR="00EF6E26" w:rsidRDefault="00EF6E26" w:rsidP="006861B3">
            <w:pPr>
              <w:pStyle w:val="TableParagraph"/>
              <w:spacing w:line="129" w:lineRule="exact"/>
              <w:ind w:right="113"/>
              <w:rPr>
                <w:sz w:val="13"/>
              </w:rPr>
            </w:pPr>
            <w:r>
              <w:rPr>
                <w:spacing w:val="-10"/>
                <w:sz w:val="13"/>
              </w:rPr>
              <w:t>–</w:t>
            </w:r>
          </w:p>
        </w:tc>
      </w:tr>
      <w:tr w:rsidR="00EF6E26" w14:paraId="78653763" w14:textId="77777777" w:rsidTr="0038505B">
        <w:trPr>
          <w:trHeight w:hRule="exact" w:val="148"/>
        </w:trPr>
        <w:tc>
          <w:tcPr>
            <w:tcW w:w="3510" w:type="dxa"/>
            <w:tcBorders>
              <w:top w:val="nil"/>
              <w:left w:val="single" w:sz="4" w:space="0" w:color="auto"/>
              <w:bottom w:val="nil"/>
            </w:tcBorders>
          </w:tcPr>
          <w:p w14:paraId="39808CD1" w14:textId="77777777" w:rsidR="00EF6E26" w:rsidRDefault="00EF6E26" w:rsidP="006861B3">
            <w:pPr>
              <w:pStyle w:val="TableParagraph"/>
              <w:spacing w:line="129" w:lineRule="exact"/>
              <w:ind w:left="26"/>
              <w:jc w:val="left"/>
              <w:rPr>
                <w:sz w:val="13"/>
              </w:rPr>
            </w:pPr>
            <w:r>
              <w:rPr>
                <w:sz w:val="13"/>
              </w:rPr>
              <w:t>Insurance</w:t>
            </w:r>
            <w:r>
              <w:rPr>
                <w:spacing w:val="-5"/>
                <w:sz w:val="13"/>
              </w:rPr>
              <w:t xml:space="preserve"> </w:t>
            </w:r>
            <w:r>
              <w:rPr>
                <w:sz w:val="13"/>
              </w:rPr>
              <w:t>Companies</w:t>
            </w:r>
            <w:r>
              <w:rPr>
                <w:spacing w:val="-6"/>
                <w:sz w:val="13"/>
              </w:rPr>
              <w:t xml:space="preserve"> </w:t>
            </w:r>
            <w:r>
              <w:rPr>
                <w:sz w:val="13"/>
              </w:rPr>
              <w:t>and</w:t>
            </w:r>
            <w:r>
              <w:rPr>
                <w:spacing w:val="-4"/>
                <w:sz w:val="13"/>
              </w:rPr>
              <w:t xml:space="preserve"> </w:t>
            </w:r>
            <w:r>
              <w:rPr>
                <w:sz w:val="13"/>
              </w:rPr>
              <w:t>Private</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bottom w:val="single" w:sz="6" w:space="0" w:color="000000"/>
            </w:tcBorders>
          </w:tcPr>
          <w:p w14:paraId="13A7116F" w14:textId="77777777" w:rsidR="00EF6E26" w:rsidRDefault="00EF6E26" w:rsidP="006861B3">
            <w:pPr>
              <w:rPr>
                <w:sz w:val="2"/>
                <w:szCs w:val="2"/>
              </w:rPr>
            </w:pPr>
          </w:p>
        </w:tc>
        <w:tc>
          <w:tcPr>
            <w:tcW w:w="833" w:type="dxa"/>
            <w:tcBorders>
              <w:top w:val="nil"/>
              <w:bottom w:val="nil"/>
            </w:tcBorders>
            <w:shd w:val="clear" w:color="auto" w:fill="FFFF99"/>
          </w:tcPr>
          <w:p w14:paraId="0B548B32"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456CB5A9"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681EC95"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15E0850"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3F71CC64"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BBADE64"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1AF24F70"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5CDE3C80"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54C3D8E9" w14:textId="77777777" w:rsidR="00EF6E26" w:rsidRDefault="00EF6E26" w:rsidP="006861B3">
            <w:pPr>
              <w:pStyle w:val="TableParagraph"/>
              <w:spacing w:line="129" w:lineRule="exact"/>
              <w:ind w:right="113"/>
              <w:rPr>
                <w:sz w:val="13"/>
              </w:rPr>
            </w:pPr>
            <w:r>
              <w:rPr>
                <w:spacing w:val="-10"/>
                <w:sz w:val="13"/>
              </w:rPr>
              <w:t>–</w:t>
            </w:r>
          </w:p>
        </w:tc>
      </w:tr>
      <w:tr w:rsidR="00EF6E26" w14:paraId="41AA34E3" w14:textId="77777777" w:rsidTr="0038505B">
        <w:trPr>
          <w:trHeight w:hRule="exact" w:val="148"/>
        </w:trPr>
        <w:tc>
          <w:tcPr>
            <w:tcW w:w="3510" w:type="dxa"/>
            <w:tcBorders>
              <w:top w:val="nil"/>
              <w:left w:val="single" w:sz="4" w:space="0" w:color="auto"/>
              <w:bottom w:val="nil"/>
            </w:tcBorders>
          </w:tcPr>
          <w:p w14:paraId="5E0ABB83" w14:textId="77777777" w:rsidR="00EF6E26" w:rsidRDefault="00EF6E26" w:rsidP="006861B3">
            <w:pPr>
              <w:pStyle w:val="TableParagraph"/>
              <w:spacing w:line="129" w:lineRule="exact"/>
              <w:ind w:left="26"/>
              <w:jc w:val="left"/>
              <w:rPr>
                <w:sz w:val="13"/>
              </w:rPr>
            </w:pPr>
            <w:r>
              <w:rPr>
                <w:sz w:val="13"/>
              </w:rPr>
              <w:t>Municipal</w:t>
            </w:r>
            <w:r>
              <w:rPr>
                <w:spacing w:val="-5"/>
                <w:sz w:val="13"/>
              </w:rPr>
              <w:t xml:space="preserve"> </w:t>
            </w:r>
            <w:r>
              <w:rPr>
                <w:sz w:val="13"/>
              </w:rPr>
              <w:t>Pension</w:t>
            </w:r>
            <w:r>
              <w:rPr>
                <w:spacing w:val="-4"/>
                <w:sz w:val="13"/>
              </w:rPr>
              <w:t xml:space="preserve"> </w:t>
            </w:r>
            <w:r>
              <w:rPr>
                <w:spacing w:val="-2"/>
                <w:sz w:val="13"/>
              </w:rPr>
              <w:t>Funds</w:t>
            </w:r>
          </w:p>
        </w:tc>
        <w:tc>
          <w:tcPr>
            <w:tcW w:w="306" w:type="dxa"/>
            <w:vMerge/>
            <w:tcBorders>
              <w:top w:val="nil"/>
              <w:bottom w:val="single" w:sz="6" w:space="0" w:color="000000"/>
            </w:tcBorders>
          </w:tcPr>
          <w:p w14:paraId="5CC875D1" w14:textId="77777777" w:rsidR="00EF6E26" w:rsidRDefault="00EF6E26" w:rsidP="006861B3">
            <w:pPr>
              <w:rPr>
                <w:sz w:val="2"/>
                <w:szCs w:val="2"/>
              </w:rPr>
            </w:pPr>
          </w:p>
        </w:tc>
        <w:tc>
          <w:tcPr>
            <w:tcW w:w="833" w:type="dxa"/>
            <w:tcBorders>
              <w:top w:val="nil"/>
              <w:bottom w:val="nil"/>
            </w:tcBorders>
            <w:shd w:val="clear" w:color="auto" w:fill="FFFF99"/>
          </w:tcPr>
          <w:p w14:paraId="115CBBFA"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2DA432A0"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0F36DE93"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7055497"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328AFE9F"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1956E478"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358786BE"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2B48F4E0"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28E704A7" w14:textId="77777777" w:rsidR="00EF6E26" w:rsidRDefault="00EF6E26" w:rsidP="006861B3">
            <w:pPr>
              <w:pStyle w:val="TableParagraph"/>
              <w:spacing w:line="129" w:lineRule="exact"/>
              <w:ind w:right="113"/>
              <w:rPr>
                <w:sz w:val="13"/>
              </w:rPr>
            </w:pPr>
            <w:r>
              <w:rPr>
                <w:spacing w:val="-10"/>
                <w:sz w:val="13"/>
              </w:rPr>
              <w:t>–</w:t>
            </w:r>
          </w:p>
        </w:tc>
      </w:tr>
      <w:tr w:rsidR="00EF6E26" w14:paraId="43434D67" w14:textId="77777777" w:rsidTr="0038505B">
        <w:trPr>
          <w:trHeight w:hRule="exact" w:val="148"/>
        </w:trPr>
        <w:tc>
          <w:tcPr>
            <w:tcW w:w="3510" w:type="dxa"/>
            <w:tcBorders>
              <w:top w:val="nil"/>
              <w:left w:val="single" w:sz="4" w:space="0" w:color="auto"/>
              <w:bottom w:val="nil"/>
            </w:tcBorders>
          </w:tcPr>
          <w:p w14:paraId="39BBC77A" w14:textId="77777777" w:rsidR="00EF6E26" w:rsidRDefault="00EF6E26" w:rsidP="006861B3">
            <w:pPr>
              <w:pStyle w:val="TableParagraph"/>
              <w:spacing w:line="129" w:lineRule="exact"/>
              <w:ind w:left="26"/>
              <w:jc w:val="left"/>
              <w:rPr>
                <w:sz w:val="13"/>
              </w:rPr>
            </w:pPr>
            <w:r>
              <w:rPr>
                <w:sz w:val="13"/>
              </w:rPr>
              <w:t>Other</w:t>
            </w:r>
            <w:r>
              <w:rPr>
                <w:spacing w:val="-5"/>
                <w:sz w:val="13"/>
              </w:rPr>
              <w:t xml:space="preserve"> </w:t>
            </w:r>
            <w:r>
              <w:rPr>
                <w:sz w:val="13"/>
              </w:rPr>
              <w:t>Public</w:t>
            </w:r>
            <w:r>
              <w:rPr>
                <w:spacing w:val="-5"/>
                <w:sz w:val="13"/>
              </w:rPr>
              <w:t xml:space="preserve"> </w:t>
            </w:r>
            <w:r>
              <w:rPr>
                <w:sz w:val="13"/>
              </w:rPr>
              <w:t>Pension</w:t>
            </w:r>
            <w:r>
              <w:rPr>
                <w:spacing w:val="-5"/>
                <w:sz w:val="13"/>
              </w:rPr>
              <w:t xml:space="preserve"> </w:t>
            </w:r>
            <w:r>
              <w:rPr>
                <w:spacing w:val="-2"/>
                <w:sz w:val="13"/>
              </w:rPr>
              <w:t>Funds</w:t>
            </w:r>
          </w:p>
        </w:tc>
        <w:tc>
          <w:tcPr>
            <w:tcW w:w="306" w:type="dxa"/>
            <w:vMerge/>
            <w:tcBorders>
              <w:top w:val="nil"/>
              <w:bottom w:val="single" w:sz="6" w:space="0" w:color="000000"/>
            </w:tcBorders>
          </w:tcPr>
          <w:p w14:paraId="73E05315" w14:textId="77777777" w:rsidR="00EF6E26" w:rsidRDefault="00EF6E26" w:rsidP="006861B3">
            <w:pPr>
              <w:rPr>
                <w:sz w:val="2"/>
                <w:szCs w:val="2"/>
              </w:rPr>
            </w:pPr>
          </w:p>
        </w:tc>
        <w:tc>
          <w:tcPr>
            <w:tcW w:w="833" w:type="dxa"/>
            <w:tcBorders>
              <w:top w:val="nil"/>
              <w:bottom w:val="nil"/>
            </w:tcBorders>
            <w:shd w:val="clear" w:color="auto" w:fill="FFFF99"/>
          </w:tcPr>
          <w:p w14:paraId="7FE03C91"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58809543"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7EB1EA7"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7203DB69"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190536D2"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7814CA83"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50A9F495"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2318CEAC"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09BD6E76" w14:textId="77777777" w:rsidR="00EF6E26" w:rsidRDefault="00EF6E26" w:rsidP="006861B3">
            <w:pPr>
              <w:pStyle w:val="TableParagraph"/>
              <w:spacing w:line="129" w:lineRule="exact"/>
              <w:ind w:right="113"/>
              <w:rPr>
                <w:sz w:val="13"/>
              </w:rPr>
            </w:pPr>
            <w:r>
              <w:rPr>
                <w:spacing w:val="-10"/>
                <w:sz w:val="13"/>
              </w:rPr>
              <w:t>–</w:t>
            </w:r>
          </w:p>
        </w:tc>
      </w:tr>
      <w:tr w:rsidR="00EF6E26" w14:paraId="2F52F15B" w14:textId="77777777" w:rsidTr="0038505B">
        <w:trPr>
          <w:trHeight w:hRule="exact" w:val="148"/>
        </w:trPr>
        <w:tc>
          <w:tcPr>
            <w:tcW w:w="3510" w:type="dxa"/>
            <w:tcBorders>
              <w:top w:val="nil"/>
              <w:left w:val="single" w:sz="4" w:space="0" w:color="auto"/>
              <w:bottom w:val="nil"/>
            </w:tcBorders>
          </w:tcPr>
          <w:p w14:paraId="07FD4C87" w14:textId="77777777" w:rsidR="00EF6E26" w:rsidRDefault="00EF6E26" w:rsidP="006861B3">
            <w:pPr>
              <w:pStyle w:val="TableParagraph"/>
              <w:spacing w:line="129" w:lineRule="exact"/>
              <w:ind w:left="26"/>
              <w:jc w:val="left"/>
              <w:rPr>
                <w:sz w:val="13"/>
              </w:rPr>
            </w:pPr>
            <w:r>
              <w:rPr>
                <w:sz w:val="13"/>
              </w:rPr>
              <w:t>Private</w:t>
            </w:r>
            <w:r>
              <w:rPr>
                <w:spacing w:val="-5"/>
                <w:sz w:val="13"/>
              </w:rPr>
              <w:t xml:space="preserve"> </w:t>
            </w:r>
            <w:r>
              <w:rPr>
                <w:spacing w:val="-2"/>
                <w:sz w:val="13"/>
              </w:rPr>
              <w:t>Enterprises</w:t>
            </w:r>
          </w:p>
        </w:tc>
        <w:tc>
          <w:tcPr>
            <w:tcW w:w="306" w:type="dxa"/>
            <w:vMerge/>
            <w:tcBorders>
              <w:top w:val="nil"/>
              <w:bottom w:val="single" w:sz="6" w:space="0" w:color="000000"/>
            </w:tcBorders>
          </w:tcPr>
          <w:p w14:paraId="1B6D7DEF" w14:textId="77777777" w:rsidR="00EF6E26" w:rsidRDefault="00EF6E26" w:rsidP="006861B3">
            <w:pPr>
              <w:rPr>
                <w:sz w:val="2"/>
                <w:szCs w:val="2"/>
              </w:rPr>
            </w:pPr>
          </w:p>
        </w:tc>
        <w:tc>
          <w:tcPr>
            <w:tcW w:w="833" w:type="dxa"/>
            <w:tcBorders>
              <w:top w:val="nil"/>
              <w:bottom w:val="nil"/>
            </w:tcBorders>
            <w:shd w:val="clear" w:color="auto" w:fill="FFFF99"/>
          </w:tcPr>
          <w:p w14:paraId="5284F7B7"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522002AB"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31133622"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4910924A"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1BC8F5DB"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78C854A"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34E21A3C"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61154C08"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0912BFC0" w14:textId="77777777" w:rsidR="00EF6E26" w:rsidRDefault="00EF6E26" w:rsidP="006861B3">
            <w:pPr>
              <w:pStyle w:val="TableParagraph"/>
              <w:spacing w:line="129" w:lineRule="exact"/>
              <w:ind w:right="113"/>
              <w:rPr>
                <w:sz w:val="13"/>
              </w:rPr>
            </w:pPr>
            <w:r>
              <w:rPr>
                <w:spacing w:val="-10"/>
                <w:sz w:val="13"/>
              </w:rPr>
              <w:t>–</w:t>
            </w:r>
          </w:p>
        </w:tc>
      </w:tr>
      <w:tr w:rsidR="00EF6E26" w14:paraId="6823CA2D" w14:textId="77777777" w:rsidTr="0038505B">
        <w:trPr>
          <w:trHeight w:hRule="exact" w:val="148"/>
        </w:trPr>
        <w:tc>
          <w:tcPr>
            <w:tcW w:w="3510" w:type="dxa"/>
            <w:tcBorders>
              <w:top w:val="nil"/>
              <w:left w:val="single" w:sz="4" w:space="0" w:color="auto"/>
              <w:bottom w:val="nil"/>
            </w:tcBorders>
          </w:tcPr>
          <w:p w14:paraId="1C020A46" w14:textId="77777777" w:rsidR="00EF6E26" w:rsidRDefault="00EF6E26" w:rsidP="006861B3">
            <w:pPr>
              <w:pStyle w:val="TableParagraph"/>
              <w:spacing w:line="129" w:lineRule="exact"/>
              <w:ind w:left="26"/>
              <w:jc w:val="left"/>
              <w:rPr>
                <w:sz w:val="13"/>
              </w:rPr>
            </w:pPr>
            <w:r>
              <w:rPr>
                <w:sz w:val="13"/>
              </w:rPr>
              <w:t>Public</w:t>
            </w:r>
            <w:r>
              <w:rPr>
                <w:spacing w:val="-4"/>
                <w:sz w:val="13"/>
              </w:rPr>
              <w:t xml:space="preserve"> </w:t>
            </w:r>
            <w:r>
              <w:rPr>
                <w:spacing w:val="-2"/>
                <w:sz w:val="13"/>
              </w:rPr>
              <w:t>Corporations</w:t>
            </w:r>
          </w:p>
        </w:tc>
        <w:tc>
          <w:tcPr>
            <w:tcW w:w="306" w:type="dxa"/>
            <w:vMerge/>
            <w:tcBorders>
              <w:top w:val="nil"/>
              <w:bottom w:val="single" w:sz="6" w:space="0" w:color="000000"/>
            </w:tcBorders>
          </w:tcPr>
          <w:p w14:paraId="1550ED95" w14:textId="77777777" w:rsidR="00EF6E26" w:rsidRDefault="00EF6E26" w:rsidP="006861B3">
            <w:pPr>
              <w:rPr>
                <w:sz w:val="2"/>
                <w:szCs w:val="2"/>
              </w:rPr>
            </w:pPr>
          </w:p>
        </w:tc>
        <w:tc>
          <w:tcPr>
            <w:tcW w:w="833" w:type="dxa"/>
            <w:tcBorders>
              <w:top w:val="nil"/>
              <w:bottom w:val="nil"/>
            </w:tcBorders>
            <w:shd w:val="clear" w:color="auto" w:fill="FFFF99"/>
          </w:tcPr>
          <w:p w14:paraId="5CB731E9" w14:textId="77777777" w:rsidR="00EF6E26" w:rsidRDefault="00EF6E26" w:rsidP="006861B3">
            <w:pPr>
              <w:pStyle w:val="TableParagraph"/>
              <w:spacing w:line="129" w:lineRule="exact"/>
              <w:ind w:left="646"/>
              <w:jc w:val="left"/>
              <w:rPr>
                <w:sz w:val="13"/>
              </w:rPr>
            </w:pPr>
            <w:r>
              <w:rPr>
                <w:spacing w:val="-10"/>
                <w:sz w:val="13"/>
              </w:rPr>
              <w:t>–</w:t>
            </w:r>
          </w:p>
        </w:tc>
        <w:tc>
          <w:tcPr>
            <w:tcW w:w="832" w:type="dxa"/>
            <w:tcBorders>
              <w:top w:val="nil"/>
              <w:bottom w:val="nil"/>
            </w:tcBorders>
            <w:shd w:val="clear" w:color="auto" w:fill="FFFF99"/>
          </w:tcPr>
          <w:p w14:paraId="7B02AE1A"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30DE2251" w14:textId="77777777" w:rsidR="00EF6E26" w:rsidRDefault="00EF6E26" w:rsidP="006861B3">
            <w:pPr>
              <w:pStyle w:val="TableParagraph"/>
              <w:spacing w:line="129" w:lineRule="exact"/>
              <w:ind w:right="121"/>
              <w:rPr>
                <w:sz w:val="13"/>
              </w:rPr>
            </w:pPr>
            <w:r>
              <w:rPr>
                <w:spacing w:val="-10"/>
                <w:sz w:val="13"/>
              </w:rPr>
              <w:t>–</w:t>
            </w:r>
          </w:p>
        </w:tc>
        <w:tc>
          <w:tcPr>
            <w:tcW w:w="832" w:type="dxa"/>
            <w:tcBorders>
              <w:top w:val="nil"/>
              <w:bottom w:val="nil"/>
            </w:tcBorders>
            <w:shd w:val="clear" w:color="auto" w:fill="FFFF99"/>
          </w:tcPr>
          <w:p w14:paraId="54D75577" w14:textId="77777777" w:rsidR="00EF6E26" w:rsidRDefault="00EF6E26" w:rsidP="006861B3">
            <w:pPr>
              <w:pStyle w:val="TableParagraph"/>
              <w:spacing w:line="129" w:lineRule="exact"/>
              <w:ind w:right="121"/>
              <w:rPr>
                <w:sz w:val="13"/>
              </w:rPr>
            </w:pPr>
            <w:r>
              <w:rPr>
                <w:spacing w:val="-10"/>
                <w:sz w:val="13"/>
              </w:rPr>
              <w:t>–</w:t>
            </w:r>
          </w:p>
        </w:tc>
        <w:tc>
          <w:tcPr>
            <w:tcW w:w="833" w:type="dxa"/>
            <w:tcBorders>
              <w:top w:val="nil"/>
              <w:bottom w:val="nil"/>
            </w:tcBorders>
            <w:shd w:val="clear" w:color="auto" w:fill="FFFF99"/>
          </w:tcPr>
          <w:p w14:paraId="63F6A07A" w14:textId="77777777" w:rsidR="00EF6E26" w:rsidRDefault="00EF6E26" w:rsidP="006861B3">
            <w:pPr>
              <w:pStyle w:val="TableParagraph"/>
              <w:spacing w:line="129" w:lineRule="exact"/>
              <w:ind w:right="120"/>
              <w:rPr>
                <w:sz w:val="13"/>
              </w:rPr>
            </w:pPr>
            <w:r>
              <w:rPr>
                <w:spacing w:val="-10"/>
                <w:sz w:val="13"/>
              </w:rPr>
              <w:t>–</w:t>
            </w:r>
          </w:p>
        </w:tc>
        <w:tc>
          <w:tcPr>
            <w:tcW w:w="833" w:type="dxa"/>
            <w:tcBorders>
              <w:top w:val="nil"/>
              <w:bottom w:val="nil"/>
            </w:tcBorders>
            <w:shd w:val="clear" w:color="auto" w:fill="FFFF99"/>
          </w:tcPr>
          <w:p w14:paraId="077757E4" w14:textId="77777777" w:rsidR="00EF6E26" w:rsidRDefault="00EF6E26" w:rsidP="006861B3">
            <w:pPr>
              <w:pStyle w:val="TableParagraph"/>
              <w:spacing w:line="129" w:lineRule="exact"/>
              <w:ind w:right="121"/>
              <w:rPr>
                <w:sz w:val="13"/>
              </w:rPr>
            </w:pPr>
            <w:r>
              <w:rPr>
                <w:spacing w:val="-10"/>
                <w:sz w:val="13"/>
              </w:rPr>
              <w:t>–</w:t>
            </w:r>
          </w:p>
        </w:tc>
        <w:tc>
          <w:tcPr>
            <w:tcW w:w="742" w:type="dxa"/>
            <w:tcBorders>
              <w:top w:val="nil"/>
              <w:bottom w:val="nil"/>
            </w:tcBorders>
          </w:tcPr>
          <w:p w14:paraId="08738B11" w14:textId="77777777" w:rsidR="00EF6E26" w:rsidRDefault="00EF6E26" w:rsidP="006861B3">
            <w:pPr>
              <w:pStyle w:val="TableParagraph"/>
              <w:spacing w:line="129" w:lineRule="exact"/>
              <w:ind w:right="121"/>
              <w:rPr>
                <w:sz w:val="13"/>
              </w:rPr>
            </w:pPr>
            <w:r>
              <w:rPr>
                <w:spacing w:val="-10"/>
                <w:sz w:val="13"/>
              </w:rPr>
              <w:t>–</w:t>
            </w:r>
          </w:p>
        </w:tc>
        <w:tc>
          <w:tcPr>
            <w:tcW w:w="743" w:type="dxa"/>
            <w:vMerge/>
            <w:tcBorders>
              <w:top w:val="nil"/>
              <w:bottom w:val="nil"/>
            </w:tcBorders>
          </w:tcPr>
          <w:p w14:paraId="53AAB85B" w14:textId="77777777" w:rsidR="00EF6E26" w:rsidRDefault="00EF6E26" w:rsidP="006861B3">
            <w:pPr>
              <w:rPr>
                <w:sz w:val="2"/>
                <w:szCs w:val="2"/>
              </w:rPr>
            </w:pPr>
          </w:p>
        </w:tc>
        <w:tc>
          <w:tcPr>
            <w:tcW w:w="774" w:type="dxa"/>
            <w:tcBorders>
              <w:top w:val="nil"/>
              <w:bottom w:val="nil"/>
              <w:right w:val="single" w:sz="4" w:space="0" w:color="auto"/>
            </w:tcBorders>
            <w:shd w:val="clear" w:color="auto" w:fill="FFFF99"/>
          </w:tcPr>
          <w:p w14:paraId="576F6934" w14:textId="77777777" w:rsidR="00EF6E26" w:rsidRDefault="00EF6E26" w:rsidP="006861B3">
            <w:pPr>
              <w:pStyle w:val="TableParagraph"/>
              <w:spacing w:line="129" w:lineRule="exact"/>
              <w:ind w:right="113"/>
              <w:rPr>
                <w:sz w:val="13"/>
              </w:rPr>
            </w:pPr>
            <w:r>
              <w:rPr>
                <w:spacing w:val="-10"/>
                <w:sz w:val="13"/>
              </w:rPr>
              <w:t>–</w:t>
            </w:r>
          </w:p>
        </w:tc>
      </w:tr>
      <w:tr w:rsidR="00EF6E26" w14:paraId="27A322F6" w14:textId="77777777" w:rsidTr="0038505B">
        <w:trPr>
          <w:trHeight w:hRule="exact" w:val="178"/>
        </w:trPr>
        <w:tc>
          <w:tcPr>
            <w:tcW w:w="3510" w:type="dxa"/>
            <w:tcBorders>
              <w:top w:val="nil"/>
              <w:left w:val="single" w:sz="4" w:space="0" w:color="auto"/>
              <w:bottom w:val="nil"/>
            </w:tcBorders>
          </w:tcPr>
          <w:p w14:paraId="40101BD4" w14:textId="77777777" w:rsidR="00EF6E26" w:rsidRDefault="00EF6E26" w:rsidP="006861B3">
            <w:pPr>
              <w:pStyle w:val="TableParagraph"/>
              <w:spacing w:line="149" w:lineRule="exact"/>
              <w:ind w:left="26"/>
              <w:jc w:val="left"/>
              <w:rPr>
                <w:sz w:val="13"/>
              </w:rPr>
            </w:pPr>
            <w:r>
              <w:rPr>
                <w:sz w:val="13"/>
              </w:rPr>
              <w:t>Public</w:t>
            </w:r>
            <w:r>
              <w:rPr>
                <w:spacing w:val="-8"/>
                <w:sz w:val="13"/>
              </w:rPr>
              <w:t xml:space="preserve"> </w:t>
            </w:r>
            <w:r>
              <w:rPr>
                <w:sz w:val="13"/>
              </w:rPr>
              <w:t>Investments</w:t>
            </w:r>
            <w:r>
              <w:rPr>
                <w:spacing w:val="-7"/>
                <w:sz w:val="13"/>
              </w:rPr>
              <w:t xml:space="preserve"> </w:t>
            </w:r>
            <w:r>
              <w:rPr>
                <w:spacing w:val="-2"/>
                <w:sz w:val="13"/>
              </w:rPr>
              <w:t>Commissioners</w:t>
            </w:r>
          </w:p>
        </w:tc>
        <w:tc>
          <w:tcPr>
            <w:tcW w:w="306" w:type="dxa"/>
            <w:vMerge/>
            <w:tcBorders>
              <w:top w:val="nil"/>
              <w:bottom w:val="single" w:sz="6" w:space="0" w:color="000000"/>
            </w:tcBorders>
          </w:tcPr>
          <w:p w14:paraId="45087B0B" w14:textId="77777777" w:rsidR="00EF6E26" w:rsidRDefault="00EF6E26" w:rsidP="006861B3">
            <w:pPr>
              <w:rPr>
                <w:sz w:val="2"/>
                <w:szCs w:val="2"/>
              </w:rPr>
            </w:pPr>
          </w:p>
        </w:tc>
        <w:tc>
          <w:tcPr>
            <w:tcW w:w="833" w:type="dxa"/>
            <w:tcBorders>
              <w:top w:val="nil"/>
              <w:bottom w:val="single" w:sz="6" w:space="0" w:color="000000"/>
            </w:tcBorders>
            <w:shd w:val="clear" w:color="auto" w:fill="FFFF99"/>
          </w:tcPr>
          <w:p w14:paraId="71652577" w14:textId="77777777" w:rsidR="00EF6E26" w:rsidRDefault="00EF6E26" w:rsidP="006861B3">
            <w:pPr>
              <w:pStyle w:val="TableParagraph"/>
              <w:spacing w:line="149" w:lineRule="exact"/>
              <w:ind w:left="646"/>
              <w:jc w:val="left"/>
              <w:rPr>
                <w:sz w:val="13"/>
              </w:rPr>
            </w:pPr>
            <w:r>
              <w:rPr>
                <w:spacing w:val="-10"/>
                <w:sz w:val="13"/>
              </w:rPr>
              <w:t>–</w:t>
            </w:r>
          </w:p>
        </w:tc>
        <w:tc>
          <w:tcPr>
            <w:tcW w:w="832" w:type="dxa"/>
            <w:tcBorders>
              <w:top w:val="nil"/>
              <w:bottom w:val="single" w:sz="6" w:space="0" w:color="000000"/>
            </w:tcBorders>
            <w:shd w:val="clear" w:color="auto" w:fill="FFFF99"/>
          </w:tcPr>
          <w:p w14:paraId="505B4994"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59229CA3" w14:textId="77777777" w:rsidR="00EF6E26" w:rsidRDefault="00EF6E26" w:rsidP="006861B3">
            <w:pPr>
              <w:pStyle w:val="TableParagraph"/>
              <w:spacing w:line="149" w:lineRule="exact"/>
              <w:ind w:right="121"/>
              <w:rPr>
                <w:sz w:val="13"/>
              </w:rPr>
            </w:pPr>
            <w:r>
              <w:rPr>
                <w:spacing w:val="-10"/>
                <w:sz w:val="13"/>
              </w:rPr>
              <w:t>–</w:t>
            </w:r>
          </w:p>
        </w:tc>
        <w:tc>
          <w:tcPr>
            <w:tcW w:w="832" w:type="dxa"/>
            <w:tcBorders>
              <w:top w:val="nil"/>
              <w:bottom w:val="single" w:sz="6" w:space="0" w:color="000000"/>
            </w:tcBorders>
            <w:shd w:val="clear" w:color="auto" w:fill="FFFF99"/>
          </w:tcPr>
          <w:p w14:paraId="1FE00C4F" w14:textId="77777777" w:rsidR="00EF6E26" w:rsidRDefault="00EF6E26" w:rsidP="006861B3">
            <w:pPr>
              <w:pStyle w:val="TableParagraph"/>
              <w:spacing w:line="149" w:lineRule="exact"/>
              <w:ind w:right="121"/>
              <w:rPr>
                <w:sz w:val="13"/>
              </w:rPr>
            </w:pPr>
            <w:r>
              <w:rPr>
                <w:spacing w:val="-10"/>
                <w:sz w:val="13"/>
              </w:rPr>
              <w:t>–</w:t>
            </w:r>
          </w:p>
        </w:tc>
        <w:tc>
          <w:tcPr>
            <w:tcW w:w="833" w:type="dxa"/>
            <w:tcBorders>
              <w:top w:val="nil"/>
              <w:bottom w:val="single" w:sz="6" w:space="0" w:color="000000"/>
            </w:tcBorders>
            <w:shd w:val="clear" w:color="auto" w:fill="FFFF99"/>
          </w:tcPr>
          <w:p w14:paraId="7144E62C" w14:textId="77777777" w:rsidR="00EF6E26" w:rsidRDefault="00EF6E26" w:rsidP="006861B3">
            <w:pPr>
              <w:pStyle w:val="TableParagraph"/>
              <w:spacing w:line="149" w:lineRule="exact"/>
              <w:ind w:right="120"/>
              <w:rPr>
                <w:sz w:val="13"/>
              </w:rPr>
            </w:pPr>
            <w:r>
              <w:rPr>
                <w:spacing w:val="-10"/>
                <w:sz w:val="13"/>
              </w:rPr>
              <w:t>–</w:t>
            </w:r>
          </w:p>
        </w:tc>
        <w:tc>
          <w:tcPr>
            <w:tcW w:w="833" w:type="dxa"/>
            <w:tcBorders>
              <w:top w:val="nil"/>
              <w:bottom w:val="single" w:sz="6" w:space="0" w:color="000000"/>
            </w:tcBorders>
            <w:shd w:val="clear" w:color="auto" w:fill="FFFF99"/>
          </w:tcPr>
          <w:p w14:paraId="7B3F1E04" w14:textId="77777777" w:rsidR="00EF6E26" w:rsidRDefault="00EF6E26" w:rsidP="006861B3">
            <w:pPr>
              <w:pStyle w:val="TableParagraph"/>
              <w:spacing w:line="149" w:lineRule="exact"/>
              <w:ind w:right="121"/>
              <w:rPr>
                <w:sz w:val="13"/>
              </w:rPr>
            </w:pPr>
            <w:r>
              <w:rPr>
                <w:spacing w:val="-10"/>
                <w:sz w:val="13"/>
              </w:rPr>
              <w:t>–</w:t>
            </w:r>
          </w:p>
        </w:tc>
        <w:tc>
          <w:tcPr>
            <w:tcW w:w="742" w:type="dxa"/>
            <w:tcBorders>
              <w:top w:val="nil"/>
              <w:bottom w:val="single" w:sz="6" w:space="0" w:color="000000"/>
            </w:tcBorders>
          </w:tcPr>
          <w:p w14:paraId="3F6F7F5B" w14:textId="77777777" w:rsidR="00EF6E26" w:rsidRDefault="00EF6E26" w:rsidP="006861B3">
            <w:pPr>
              <w:pStyle w:val="TableParagraph"/>
              <w:spacing w:line="149" w:lineRule="exact"/>
              <w:ind w:right="121"/>
              <w:rPr>
                <w:sz w:val="13"/>
              </w:rPr>
            </w:pPr>
            <w:r>
              <w:rPr>
                <w:spacing w:val="-10"/>
                <w:sz w:val="13"/>
              </w:rPr>
              <w:t>–</w:t>
            </w:r>
          </w:p>
        </w:tc>
        <w:tc>
          <w:tcPr>
            <w:tcW w:w="743" w:type="dxa"/>
            <w:vMerge/>
            <w:tcBorders>
              <w:top w:val="nil"/>
              <w:bottom w:val="nil"/>
            </w:tcBorders>
          </w:tcPr>
          <w:p w14:paraId="3375A24C" w14:textId="77777777" w:rsidR="00EF6E26" w:rsidRDefault="00EF6E26" w:rsidP="006861B3">
            <w:pPr>
              <w:rPr>
                <w:sz w:val="2"/>
                <w:szCs w:val="2"/>
              </w:rPr>
            </w:pPr>
          </w:p>
        </w:tc>
        <w:tc>
          <w:tcPr>
            <w:tcW w:w="774" w:type="dxa"/>
            <w:tcBorders>
              <w:top w:val="nil"/>
              <w:bottom w:val="single" w:sz="6" w:space="0" w:color="000000"/>
              <w:right w:val="single" w:sz="4" w:space="0" w:color="auto"/>
            </w:tcBorders>
            <w:shd w:val="clear" w:color="auto" w:fill="FFFF99"/>
          </w:tcPr>
          <w:p w14:paraId="42E00817" w14:textId="77777777" w:rsidR="00EF6E26" w:rsidRDefault="00EF6E26" w:rsidP="006861B3">
            <w:pPr>
              <w:pStyle w:val="TableParagraph"/>
              <w:spacing w:line="149" w:lineRule="exact"/>
              <w:ind w:right="113"/>
              <w:rPr>
                <w:sz w:val="13"/>
              </w:rPr>
            </w:pPr>
            <w:r>
              <w:rPr>
                <w:spacing w:val="-10"/>
                <w:sz w:val="13"/>
              </w:rPr>
              <w:t>–</w:t>
            </w:r>
          </w:p>
        </w:tc>
      </w:tr>
      <w:tr w:rsidR="00EF6E26" w14:paraId="44B1AECA" w14:textId="77777777" w:rsidTr="0038505B">
        <w:trPr>
          <w:trHeight w:hRule="exact" w:val="148"/>
        </w:trPr>
        <w:tc>
          <w:tcPr>
            <w:tcW w:w="3510" w:type="dxa"/>
            <w:tcBorders>
              <w:top w:val="nil"/>
              <w:left w:val="single" w:sz="4" w:space="0" w:color="auto"/>
              <w:bottom w:val="nil"/>
            </w:tcBorders>
          </w:tcPr>
          <w:p w14:paraId="38811195" w14:textId="77777777" w:rsidR="00EF6E26" w:rsidRDefault="00EF6E26" w:rsidP="006861B3">
            <w:pPr>
              <w:pStyle w:val="TableParagraph"/>
              <w:spacing w:line="119" w:lineRule="exact"/>
              <w:ind w:left="26"/>
              <w:jc w:val="left"/>
              <w:rPr>
                <w:b/>
                <w:sz w:val="13"/>
              </w:rPr>
            </w:pPr>
            <w:r>
              <w:rPr>
                <w:b/>
                <w:sz w:val="13"/>
              </w:rPr>
              <w:t>Total</w:t>
            </w:r>
            <w:r>
              <w:rPr>
                <w:b/>
                <w:spacing w:val="-4"/>
                <w:sz w:val="13"/>
              </w:rPr>
              <w:t xml:space="preserve"> </w:t>
            </w:r>
            <w:r>
              <w:rPr>
                <w:b/>
                <w:spacing w:val="-2"/>
                <w:sz w:val="13"/>
              </w:rPr>
              <w:t>Securities</w:t>
            </w:r>
          </w:p>
        </w:tc>
        <w:tc>
          <w:tcPr>
            <w:tcW w:w="306" w:type="dxa"/>
            <w:vMerge/>
            <w:tcBorders>
              <w:top w:val="nil"/>
              <w:bottom w:val="single" w:sz="6" w:space="0" w:color="000000"/>
            </w:tcBorders>
          </w:tcPr>
          <w:p w14:paraId="4A8C4F47" w14:textId="77777777" w:rsidR="00EF6E26" w:rsidRDefault="00EF6E26" w:rsidP="006861B3">
            <w:pPr>
              <w:rPr>
                <w:sz w:val="2"/>
                <w:szCs w:val="2"/>
              </w:rPr>
            </w:pPr>
          </w:p>
        </w:tc>
        <w:tc>
          <w:tcPr>
            <w:tcW w:w="833" w:type="dxa"/>
            <w:tcBorders>
              <w:top w:val="single" w:sz="6" w:space="0" w:color="000000"/>
              <w:bottom w:val="single" w:sz="6" w:space="0" w:color="000000"/>
            </w:tcBorders>
          </w:tcPr>
          <w:p w14:paraId="03CA41F2" w14:textId="77777777" w:rsidR="00EF6E26" w:rsidRDefault="00EF6E26" w:rsidP="006861B3">
            <w:pPr>
              <w:pStyle w:val="TableParagraph"/>
              <w:spacing w:line="111" w:lineRule="exact"/>
              <w:ind w:left="641"/>
              <w:jc w:val="left"/>
              <w:rPr>
                <w:b/>
                <w:sz w:val="13"/>
              </w:rPr>
            </w:pPr>
            <w:r>
              <w:rPr>
                <w:b/>
                <w:spacing w:val="-10"/>
                <w:sz w:val="13"/>
              </w:rPr>
              <w:t>-</w:t>
            </w:r>
          </w:p>
        </w:tc>
        <w:tc>
          <w:tcPr>
            <w:tcW w:w="832" w:type="dxa"/>
            <w:tcBorders>
              <w:top w:val="single" w:sz="6" w:space="0" w:color="000000"/>
              <w:bottom w:val="single" w:sz="6" w:space="0" w:color="000000"/>
            </w:tcBorders>
          </w:tcPr>
          <w:p w14:paraId="01508AA7"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09E3E2D1" w14:textId="77777777" w:rsidR="00EF6E26" w:rsidRDefault="00EF6E26" w:rsidP="006861B3">
            <w:pPr>
              <w:pStyle w:val="TableParagraph"/>
              <w:spacing w:line="111" w:lineRule="exact"/>
              <w:ind w:right="148"/>
              <w:rPr>
                <w:b/>
                <w:sz w:val="13"/>
              </w:rPr>
            </w:pPr>
            <w:r>
              <w:rPr>
                <w:b/>
                <w:spacing w:val="-10"/>
                <w:sz w:val="13"/>
              </w:rPr>
              <w:t>-</w:t>
            </w:r>
          </w:p>
        </w:tc>
        <w:tc>
          <w:tcPr>
            <w:tcW w:w="832" w:type="dxa"/>
            <w:tcBorders>
              <w:top w:val="single" w:sz="6" w:space="0" w:color="000000"/>
              <w:bottom w:val="single" w:sz="6" w:space="0" w:color="000000"/>
            </w:tcBorders>
          </w:tcPr>
          <w:p w14:paraId="06811D9C" w14:textId="77777777" w:rsidR="00EF6E26" w:rsidRDefault="00EF6E26" w:rsidP="006861B3">
            <w:pPr>
              <w:pStyle w:val="TableParagraph"/>
              <w:spacing w:line="111" w:lineRule="exact"/>
              <w:ind w:right="148"/>
              <w:rPr>
                <w:b/>
                <w:sz w:val="13"/>
              </w:rPr>
            </w:pPr>
            <w:r>
              <w:rPr>
                <w:b/>
                <w:spacing w:val="-10"/>
                <w:sz w:val="13"/>
              </w:rPr>
              <w:t>-</w:t>
            </w:r>
          </w:p>
        </w:tc>
        <w:tc>
          <w:tcPr>
            <w:tcW w:w="833" w:type="dxa"/>
            <w:tcBorders>
              <w:top w:val="single" w:sz="6" w:space="0" w:color="000000"/>
              <w:bottom w:val="single" w:sz="6" w:space="0" w:color="000000"/>
            </w:tcBorders>
          </w:tcPr>
          <w:p w14:paraId="225992B2" w14:textId="77777777" w:rsidR="00EF6E26" w:rsidRDefault="00EF6E26" w:rsidP="006861B3">
            <w:pPr>
              <w:pStyle w:val="TableParagraph"/>
              <w:spacing w:line="111" w:lineRule="exact"/>
              <w:ind w:right="149"/>
              <w:rPr>
                <w:b/>
                <w:sz w:val="13"/>
              </w:rPr>
            </w:pPr>
            <w:r>
              <w:rPr>
                <w:b/>
                <w:spacing w:val="-10"/>
                <w:sz w:val="13"/>
              </w:rPr>
              <w:t>-</w:t>
            </w:r>
          </w:p>
        </w:tc>
        <w:tc>
          <w:tcPr>
            <w:tcW w:w="833" w:type="dxa"/>
            <w:tcBorders>
              <w:top w:val="single" w:sz="6" w:space="0" w:color="000000"/>
              <w:bottom w:val="single" w:sz="6" w:space="0" w:color="000000"/>
            </w:tcBorders>
          </w:tcPr>
          <w:p w14:paraId="615D8E84" w14:textId="77777777" w:rsidR="00EF6E26" w:rsidRDefault="00EF6E26" w:rsidP="006861B3">
            <w:pPr>
              <w:pStyle w:val="TableParagraph"/>
              <w:spacing w:line="111" w:lineRule="exact"/>
              <w:ind w:right="148"/>
              <w:rPr>
                <w:b/>
                <w:sz w:val="13"/>
              </w:rPr>
            </w:pPr>
            <w:r>
              <w:rPr>
                <w:b/>
                <w:spacing w:val="-10"/>
                <w:sz w:val="13"/>
              </w:rPr>
              <w:t>-</w:t>
            </w:r>
          </w:p>
        </w:tc>
        <w:tc>
          <w:tcPr>
            <w:tcW w:w="742" w:type="dxa"/>
            <w:tcBorders>
              <w:top w:val="single" w:sz="6" w:space="0" w:color="000000"/>
              <w:bottom w:val="single" w:sz="6" w:space="0" w:color="000000"/>
            </w:tcBorders>
          </w:tcPr>
          <w:p w14:paraId="5D3149F6" w14:textId="77777777" w:rsidR="00EF6E26" w:rsidRDefault="00EF6E26" w:rsidP="006861B3">
            <w:pPr>
              <w:pStyle w:val="TableParagraph"/>
              <w:spacing w:line="111" w:lineRule="exact"/>
              <w:ind w:right="148"/>
              <w:rPr>
                <w:b/>
                <w:sz w:val="13"/>
              </w:rPr>
            </w:pPr>
            <w:r>
              <w:rPr>
                <w:b/>
                <w:spacing w:val="-10"/>
                <w:sz w:val="13"/>
              </w:rPr>
              <w:t>-</w:t>
            </w:r>
          </w:p>
        </w:tc>
        <w:tc>
          <w:tcPr>
            <w:tcW w:w="743" w:type="dxa"/>
            <w:vMerge/>
            <w:tcBorders>
              <w:top w:val="nil"/>
              <w:bottom w:val="nil"/>
            </w:tcBorders>
          </w:tcPr>
          <w:p w14:paraId="46EF4905" w14:textId="77777777" w:rsidR="00EF6E26" w:rsidRDefault="00EF6E26" w:rsidP="006861B3">
            <w:pPr>
              <w:rPr>
                <w:sz w:val="2"/>
                <w:szCs w:val="2"/>
              </w:rPr>
            </w:pPr>
          </w:p>
        </w:tc>
        <w:tc>
          <w:tcPr>
            <w:tcW w:w="774" w:type="dxa"/>
            <w:tcBorders>
              <w:top w:val="single" w:sz="6" w:space="0" w:color="000000"/>
              <w:bottom w:val="single" w:sz="6" w:space="0" w:color="000000"/>
              <w:right w:val="single" w:sz="4" w:space="0" w:color="auto"/>
            </w:tcBorders>
          </w:tcPr>
          <w:p w14:paraId="64D118CF" w14:textId="77777777" w:rsidR="00EF6E26" w:rsidRDefault="00EF6E26" w:rsidP="006861B3">
            <w:pPr>
              <w:pStyle w:val="TableParagraph"/>
              <w:spacing w:line="111" w:lineRule="exact"/>
              <w:ind w:right="142"/>
              <w:rPr>
                <w:b/>
                <w:sz w:val="13"/>
              </w:rPr>
            </w:pPr>
            <w:r>
              <w:rPr>
                <w:b/>
                <w:spacing w:val="-10"/>
                <w:sz w:val="13"/>
              </w:rPr>
              <w:t>-</w:t>
            </w:r>
          </w:p>
        </w:tc>
      </w:tr>
      <w:tr w:rsidR="00EF6E26" w14:paraId="3713E3ED" w14:textId="77777777" w:rsidTr="0038505B">
        <w:trPr>
          <w:trHeight w:hRule="exact" w:val="111"/>
        </w:trPr>
        <w:tc>
          <w:tcPr>
            <w:tcW w:w="3510" w:type="dxa"/>
            <w:tcBorders>
              <w:top w:val="nil"/>
              <w:left w:val="single" w:sz="4" w:space="0" w:color="auto"/>
              <w:bottom w:val="nil"/>
            </w:tcBorders>
          </w:tcPr>
          <w:p w14:paraId="6F8B634E" w14:textId="77777777" w:rsidR="00EF6E26" w:rsidRDefault="00EF6E26" w:rsidP="006861B3">
            <w:pPr>
              <w:pStyle w:val="TableParagraph"/>
              <w:spacing w:line="92" w:lineRule="exact"/>
              <w:ind w:left="26"/>
              <w:jc w:val="left"/>
              <w:rPr>
                <w:b/>
                <w:sz w:val="13"/>
              </w:rPr>
            </w:pPr>
            <w:r>
              <w:rPr>
                <w:b/>
                <w:sz w:val="13"/>
              </w:rPr>
              <w:t>Interest</w:t>
            </w:r>
            <w:r>
              <w:rPr>
                <w:b/>
                <w:spacing w:val="-6"/>
                <w:sz w:val="13"/>
              </w:rPr>
              <w:t xml:space="preserve"> </w:t>
            </w:r>
            <w:r>
              <w:rPr>
                <w:b/>
                <w:sz w:val="13"/>
              </w:rPr>
              <w:t>Rate</w:t>
            </w:r>
            <w:r>
              <w:rPr>
                <w:b/>
                <w:spacing w:val="-5"/>
                <w:sz w:val="13"/>
              </w:rPr>
              <w:t xml:space="preserve"> </w:t>
            </w:r>
            <w:r>
              <w:rPr>
                <w:b/>
                <w:spacing w:val="-2"/>
                <w:sz w:val="13"/>
              </w:rPr>
              <w:t>Swaps</w:t>
            </w:r>
          </w:p>
        </w:tc>
        <w:tc>
          <w:tcPr>
            <w:tcW w:w="306" w:type="dxa"/>
            <w:vMerge/>
            <w:tcBorders>
              <w:top w:val="nil"/>
              <w:bottom w:val="single" w:sz="6" w:space="0" w:color="000000"/>
            </w:tcBorders>
          </w:tcPr>
          <w:p w14:paraId="516DA511" w14:textId="77777777" w:rsidR="00EF6E26" w:rsidRDefault="00EF6E26" w:rsidP="006861B3">
            <w:pPr>
              <w:rPr>
                <w:sz w:val="2"/>
                <w:szCs w:val="2"/>
              </w:rPr>
            </w:pPr>
          </w:p>
        </w:tc>
        <w:tc>
          <w:tcPr>
            <w:tcW w:w="833" w:type="dxa"/>
            <w:vMerge w:val="restart"/>
            <w:tcBorders>
              <w:top w:val="single" w:sz="6" w:space="0" w:color="000000"/>
              <w:bottom w:val="single" w:sz="6" w:space="0" w:color="000000"/>
            </w:tcBorders>
            <w:shd w:val="clear" w:color="auto" w:fill="FFFF99"/>
          </w:tcPr>
          <w:p w14:paraId="76624F38" w14:textId="77777777" w:rsidR="00EF6E26" w:rsidRDefault="00EF6E26" w:rsidP="006861B3">
            <w:pPr>
              <w:pStyle w:val="TableParagraph"/>
              <w:spacing w:line="111" w:lineRule="exact"/>
              <w:ind w:right="121"/>
              <w:rPr>
                <w:sz w:val="13"/>
              </w:rPr>
            </w:pPr>
            <w:r>
              <w:rPr>
                <w:spacing w:val="-10"/>
                <w:sz w:val="13"/>
              </w:rPr>
              <w:t>–</w:t>
            </w:r>
          </w:p>
        </w:tc>
        <w:tc>
          <w:tcPr>
            <w:tcW w:w="832" w:type="dxa"/>
            <w:vMerge w:val="restart"/>
            <w:tcBorders>
              <w:top w:val="single" w:sz="6" w:space="0" w:color="000000"/>
              <w:bottom w:val="single" w:sz="6" w:space="0" w:color="000000"/>
            </w:tcBorders>
            <w:shd w:val="clear" w:color="auto" w:fill="FFFF99"/>
          </w:tcPr>
          <w:p w14:paraId="34861393" w14:textId="77777777" w:rsidR="00EF6E26" w:rsidRDefault="00EF6E26" w:rsidP="006861B3">
            <w:pPr>
              <w:pStyle w:val="TableParagraph"/>
              <w:spacing w:line="111" w:lineRule="exact"/>
              <w:ind w:right="121"/>
              <w:rPr>
                <w:sz w:val="13"/>
              </w:rPr>
            </w:pPr>
            <w:r>
              <w:rPr>
                <w:spacing w:val="-10"/>
                <w:sz w:val="13"/>
              </w:rPr>
              <w:t>–</w:t>
            </w:r>
          </w:p>
        </w:tc>
        <w:tc>
          <w:tcPr>
            <w:tcW w:w="832" w:type="dxa"/>
            <w:vMerge w:val="restart"/>
            <w:tcBorders>
              <w:top w:val="single" w:sz="6" w:space="0" w:color="000000"/>
              <w:bottom w:val="single" w:sz="6" w:space="0" w:color="000000"/>
            </w:tcBorders>
            <w:shd w:val="clear" w:color="auto" w:fill="FFFF99"/>
          </w:tcPr>
          <w:p w14:paraId="16A9CE8A" w14:textId="77777777" w:rsidR="00EF6E26" w:rsidRDefault="00EF6E26" w:rsidP="006861B3">
            <w:pPr>
              <w:pStyle w:val="TableParagraph"/>
              <w:spacing w:line="111" w:lineRule="exact"/>
              <w:ind w:right="121"/>
              <w:rPr>
                <w:sz w:val="13"/>
              </w:rPr>
            </w:pPr>
            <w:r>
              <w:rPr>
                <w:spacing w:val="-10"/>
                <w:sz w:val="13"/>
              </w:rPr>
              <w:t>–</w:t>
            </w:r>
          </w:p>
        </w:tc>
        <w:tc>
          <w:tcPr>
            <w:tcW w:w="832" w:type="dxa"/>
            <w:vMerge w:val="restart"/>
            <w:tcBorders>
              <w:top w:val="single" w:sz="6" w:space="0" w:color="000000"/>
              <w:bottom w:val="single" w:sz="6" w:space="0" w:color="000000"/>
            </w:tcBorders>
            <w:shd w:val="clear" w:color="auto" w:fill="FFFF99"/>
          </w:tcPr>
          <w:p w14:paraId="0B653956" w14:textId="77777777" w:rsidR="00EF6E26" w:rsidRDefault="00EF6E26" w:rsidP="006861B3">
            <w:pPr>
              <w:pStyle w:val="TableParagraph"/>
              <w:spacing w:line="111" w:lineRule="exact"/>
              <w:ind w:right="121"/>
              <w:rPr>
                <w:sz w:val="13"/>
              </w:rPr>
            </w:pPr>
            <w:r>
              <w:rPr>
                <w:spacing w:val="-10"/>
                <w:sz w:val="13"/>
              </w:rPr>
              <w:t>–</w:t>
            </w:r>
          </w:p>
        </w:tc>
        <w:tc>
          <w:tcPr>
            <w:tcW w:w="833" w:type="dxa"/>
            <w:vMerge w:val="restart"/>
            <w:tcBorders>
              <w:top w:val="single" w:sz="6" w:space="0" w:color="000000"/>
              <w:bottom w:val="single" w:sz="6" w:space="0" w:color="000000"/>
            </w:tcBorders>
            <w:shd w:val="clear" w:color="auto" w:fill="FFFF99"/>
          </w:tcPr>
          <w:p w14:paraId="45554A5F" w14:textId="77777777" w:rsidR="00EF6E26" w:rsidRDefault="00EF6E26" w:rsidP="006861B3">
            <w:pPr>
              <w:pStyle w:val="TableParagraph"/>
              <w:spacing w:line="111" w:lineRule="exact"/>
              <w:ind w:right="120"/>
              <w:rPr>
                <w:sz w:val="13"/>
              </w:rPr>
            </w:pPr>
            <w:r>
              <w:rPr>
                <w:spacing w:val="-10"/>
                <w:sz w:val="13"/>
              </w:rPr>
              <w:t>–</w:t>
            </w:r>
          </w:p>
        </w:tc>
        <w:tc>
          <w:tcPr>
            <w:tcW w:w="833" w:type="dxa"/>
            <w:vMerge w:val="restart"/>
            <w:tcBorders>
              <w:top w:val="single" w:sz="6" w:space="0" w:color="000000"/>
              <w:bottom w:val="single" w:sz="6" w:space="0" w:color="000000"/>
            </w:tcBorders>
            <w:shd w:val="clear" w:color="auto" w:fill="FFFF99"/>
          </w:tcPr>
          <w:p w14:paraId="7412E5D7" w14:textId="77777777" w:rsidR="00EF6E26" w:rsidRDefault="00EF6E26" w:rsidP="006861B3">
            <w:pPr>
              <w:pStyle w:val="TableParagraph"/>
              <w:spacing w:line="111" w:lineRule="exact"/>
              <w:ind w:right="121"/>
              <w:rPr>
                <w:sz w:val="13"/>
              </w:rPr>
            </w:pPr>
            <w:r>
              <w:rPr>
                <w:spacing w:val="-10"/>
                <w:sz w:val="13"/>
              </w:rPr>
              <w:t>–</w:t>
            </w:r>
          </w:p>
        </w:tc>
        <w:tc>
          <w:tcPr>
            <w:tcW w:w="742" w:type="dxa"/>
            <w:vMerge w:val="restart"/>
            <w:tcBorders>
              <w:top w:val="single" w:sz="6" w:space="0" w:color="000000"/>
              <w:bottom w:val="single" w:sz="6" w:space="0" w:color="000000"/>
            </w:tcBorders>
          </w:tcPr>
          <w:p w14:paraId="14086650" w14:textId="77777777" w:rsidR="00EF6E26" w:rsidRDefault="00EF6E26" w:rsidP="006861B3">
            <w:pPr>
              <w:pStyle w:val="TableParagraph"/>
              <w:spacing w:line="111" w:lineRule="exact"/>
              <w:ind w:right="121"/>
              <w:rPr>
                <w:sz w:val="13"/>
              </w:rPr>
            </w:pPr>
            <w:r>
              <w:rPr>
                <w:spacing w:val="-10"/>
                <w:sz w:val="13"/>
              </w:rPr>
              <w:t>–</w:t>
            </w:r>
          </w:p>
        </w:tc>
        <w:tc>
          <w:tcPr>
            <w:tcW w:w="743" w:type="dxa"/>
            <w:vMerge/>
            <w:tcBorders>
              <w:top w:val="nil"/>
              <w:bottom w:val="nil"/>
            </w:tcBorders>
          </w:tcPr>
          <w:p w14:paraId="2149D29F" w14:textId="77777777" w:rsidR="00EF6E26" w:rsidRDefault="00EF6E26" w:rsidP="006861B3">
            <w:pPr>
              <w:rPr>
                <w:sz w:val="2"/>
                <w:szCs w:val="2"/>
              </w:rPr>
            </w:pPr>
          </w:p>
        </w:tc>
        <w:tc>
          <w:tcPr>
            <w:tcW w:w="774" w:type="dxa"/>
            <w:vMerge w:val="restart"/>
            <w:tcBorders>
              <w:top w:val="single" w:sz="6" w:space="0" w:color="000000"/>
              <w:bottom w:val="single" w:sz="6" w:space="0" w:color="000000"/>
              <w:right w:val="single" w:sz="4" w:space="0" w:color="auto"/>
            </w:tcBorders>
            <w:shd w:val="clear" w:color="auto" w:fill="FFFF99"/>
          </w:tcPr>
          <w:p w14:paraId="2821E326" w14:textId="77777777" w:rsidR="00EF6E26" w:rsidRDefault="00EF6E26" w:rsidP="006861B3">
            <w:pPr>
              <w:pStyle w:val="TableParagraph"/>
              <w:spacing w:line="111" w:lineRule="exact"/>
              <w:ind w:right="113"/>
              <w:rPr>
                <w:sz w:val="13"/>
              </w:rPr>
            </w:pPr>
            <w:r>
              <w:rPr>
                <w:spacing w:val="-10"/>
                <w:sz w:val="13"/>
              </w:rPr>
              <w:t>–</w:t>
            </w:r>
          </w:p>
        </w:tc>
      </w:tr>
      <w:tr w:rsidR="00EF6E26" w14:paraId="57D1D724" w14:textId="77777777" w:rsidTr="0038505B">
        <w:trPr>
          <w:trHeight w:hRule="exact" w:val="37"/>
        </w:trPr>
        <w:tc>
          <w:tcPr>
            <w:tcW w:w="3510" w:type="dxa"/>
            <w:vMerge w:val="restart"/>
            <w:tcBorders>
              <w:top w:val="nil"/>
              <w:left w:val="single" w:sz="4" w:space="0" w:color="auto"/>
              <w:bottom w:val="single" w:sz="6" w:space="0" w:color="000000"/>
            </w:tcBorders>
          </w:tcPr>
          <w:p w14:paraId="111BBAA4" w14:textId="77777777" w:rsidR="00EF6E26" w:rsidRDefault="00EF6E26" w:rsidP="006861B3">
            <w:pPr>
              <w:pStyle w:val="TableParagraph"/>
              <w:spacing w:line="141" w:lineRule="exact"/>
              <w:ind w:left="26"/>
              <w:jc w:val="left"/>
              <w:rPr>
                <w:b/>
                <w:sz w:val="13"/>
              </w:rPr>
            </w:pPr>
            <w:r>
              <w:rPr>
                <w:b/>
                <w:sz w:val="13"/>
              </w:rPr>
              <w:t>Total</w:t>
            </w:r>
            <w:r>
              <w:rPr>
                <w:b/>
                <w:spacing w:val="-4"/>
                <w:sz w:val="13"/>
              </w:rPr>
              <w:t xml:space="preserve"> </w:t>
            </w:r>
            <w:r>
              <w:rPr>
                <w:b/>
                <w:spacing w:val="-2"/>
                <w:sz w:val="13"/>
              </w:rPr>
              <w:t>Borrowings</w:t>
            </w:r>
          </w:p>
        </w:tc>
        <w:tc>
          <w:tcPr>
            <w:tcW w:w="306" w:type="dxa"/>
            <w:vMerge/>
            <w:tcBorders>
              <w:top w:val="nil"/>
              <w:bottom w:val="single" w:sz="6" w:space="0" w:color="000000"/>
            </w:tcBorders>
          </w:tcPr>
          <w:p w14:paraId="6FD3DA40" w14:textId="77777777" w:rsidR="00EF6E26" w:rsidRDefault="00EF6E26" w:rsidP="006861B3">
            <w:pPr>
              <w:rPr>
                <w:sz w:val="2"/>
                <w:szCs w:val="2"/>
              </w:rPr>
            </w:pPr>
          </w:p>
        </w:tc>
        <w:tc>
          <w:tcPr>
            <w:tcW w:w="833" w:type="dxa"/>
            <w:vMerge/>
            <w:tcBorders>
              <w:top w:val="nil"/>
              <w:bottom w:val="single" w:sz="6" w:space="0" w:color="000000"/>
            </w:tcBorders>
            <w:shd w:val="clear" w:color="auto" w:fill="FFFF99"/>
          </w:tcPr>
          <w:p w14:paraId="2D68BDB1" w14:textId="77777777" w:rsidR="00EF6E26" w:rsidRDefault="00EF6E26" w:rsidP="006861B3">
            <w:pPr>
              <w:rPr>
                <w:sz w:val="2"/>
                <w:szCs w:val="2"/>
              </w:rPr>
            </w:pPr>
          </w:p>
        </w:tc>
        <w:tc>
          <w:tcPr>
            <w:tcW w:w="832" w:type="dxa"/>
            <w:vMerge/>
            <w:tcBorders>
              <w:top w:val="nil"/>
              <w:bottom w:val="single" w:sz="6" w:space="0" w:color="000000"/>
            </w:tcBorders>
            <w:shd w:val="clear" w:color="auto" w:fill="FFFF99"/>
          </w:tcPr>
          <w:p w14:paraId="2641ED45" w14:textId="77777777" w:rsidR="00EF6E26" w:rsidRDefault="00EF6E26" w:rsidP="006861B3">
            <w:pPr>
              <w:rPr>
                <w:sz w:val="2"/>
                <w:szCs w:val="2"/>
              </w:rPr>
            </w:pPr>
          </w:p>
        </w:tc>
        <w:tc>
          <w:tcPr>
            <w:tcW w:w="832" w:type="dxa"/>
            <w:vMerge/>
            <w:tcBorders>
              <w:top w:val="nil"/>
              <w:bottom w:val="single" w:sz="6" w:space="0" w:color="000000"/>
            </w:tcBorders>
            <w:shd w:val="clear" w:color="auto" w:fill="FFFF99"/>
          </w:tcPr>
          <w:p w14:paraId="4A382BDC" w14:textId="77777777" w:rsidR="00EF6E26" w:rsidRDefault="00EF6E26" w:rsidP="006861B3">
            <w:pPr>
              <w:rPr>
                <w:sz w:val="2"/>
                <w:szCs w:val="2"/>
              </w:rPr>
            </w:pPr>
          </w:p>
        </w:tc>
        <w:tc>
          <w:tcPr>
            <w:tcW w:w="832" w:type="dxa"/>
            <w:vMerge/>
            <w:tcBorders>
              <w:top w:val="nil"/>
              <w:bottom w:val="single" w:sz="6" w:space="0" w:color="000000"/>
            </w:tcBorders>
            <w:shd w:val="clear" w:color="auto" w:fill="FFFF99"/>
          </w:tcPr>
          <w:p w14:paraId="67F76ED0" w14:textId="77777777" w:rsidR="00EF6E26" w:rsidRDefault="00EF6E26" w:rsidP="006861B3">
            <w:pPr>
              <w:rPr>
                <w:sz w:val="2"/>
                <w:szCs w:val="2"/>
              </w:rPr>
            </w:pPr>
          </w:p>
        </w:tc>
        <w:tc>
          <w:tcPr>
            <w:tcW w:w="833" w:type="dxa"/>
            <w:vMerge/>
            <w:tcBorders>
              <w:top w:val="nil"/>
              <w:bottom w:val="single" w:sz="6" w:space="0" w:color="000000"/>
            </w:tcBorders>
            <w:shd w:val="clear" w:color="auto" w:fill="FFFF99"/>
          </w:tcPr>
          <w:p w14:paraId="1A62FDE0" w14:textId="77777777" w:rsidR="00EF6E26" w:rsidRDefault="00EF6E26" w:rsidP="006861B3">
            <w:pPr>
              <w:rPr>
                <w:sz w:val="2"/>
                <w:szCs w:val="2"/>
              </w:rPr>
            </w:pPr>
          </w:p>
        </w:tc>
        <w:tc>
          <w:tcPr>
            <w:tcW w:w="833" w:type="dxa"/>
            <w:vMerge/>
            <w:tcBorders>
              <w:top w:val="nil"/>
              <w:bottom w:val="single" w:sz="6" w:space="0" w:color="000000"/>
            </w:tcBorders>
            <w:shd w:val="clear" w:color="auto" w:fill="FFFF99"/>
          </w:tcPr>
          <w:p w14:paraId="62B24BD2" w14:textId="77777777" w:rsidR="00EF6E26" w:rsidRDefault="00EF6E26" w:rsidP="006861B3">
            <w:pPr>
              <w:rPr>
                <w:sz w:val="2"/>
                <w:szCs w:val="2"/>
              </w:rPr>
            </w:pPr>
          </w:p>
        </w:tc>
        <w:tc>
          <w:tcPr>
            <w:tcW w:w="742" w:type="dxa"/>
            <w:vMerge/>
            <w:tcBorders>
              <w:top w:val="nil"/>
              <w:bottom w:val="single" w:sz="6" w:space="0" w:color="000000"/>
            </w:tcBorders>
          </w:tcPr>
          <w:p w14:paraId="6D13A222" w14:textId="77777777" w:rsidR="00EF6E26" w:rsidRDefault="00EF6E26" w:rsidP="006861B3">
            <w:pPr>
              <w:rPr>
                <w:sz w:val="2"/>
                <w:szCs w:val="2"/>
              </w:rPr>
            </w:pPr>
          </w:p>
        </w:tc>
        <w:tc>
          <w:tcPr>
            <w:tcW w:w="743" w:type="dxa"/>
            <w:vMerge/>
            <w:tcBorders>
              <w:top w:val="nil"/>
              <w:bottom w:val="nil"/>
            </w:tcBorders>
          </w:tcPr>
          <w:p w14:paraId="253FF34E" w14:textId="77777777" w:rsidR="00EF6E26" w:rsidRDefault="00EF6E26" w:rsidP="006861B3">
            <w:pPr>
              <w:rPr>
                <w:sz w:val="2"/>
                <w:szCs w:val="2"/>
              </w:rPr>
            </w:pPr>
          </w:p>
        </w:tc>
        <w:tc>
          <w:tcPr>
            <w:tcW w:w="774" w:type="dxa"/>
            <w:vMerge/>
            <w:tcBorders>
              <w:top w:val="nil"/>
              <w:bottom w:val="single" w:sz="6" w:space="0" w:color="000000"/>
              <w:right w:val="single" w:sz="4" w:space="0" w:color="auto"/>
            </w:tcBorders>
            <w:shd w:val="clear" w:color="auto" w:fill="FFFF99"/>
          </w:tcPr>
          <w:p w14:paraId="2165C20B" w14:textId="77777777" w:rsidR="00EF6E26" w:rsidRDefault="00EF6E26" w:rsidP="006861B3">
            <w:pPr>
              <w:rPr>
                <w:sz w:val="2"/>
                <w:szCs w:val="2"/>
              </w:rPr>
            </w:pPr>
          </w:p>
        </w:tc>
      </w:tr>
      <w:tr w:rsidR="00EF6E26" w14:paraId="5A7D36C8" w14:textId="77777777" w:rsidTr="0038505B">
        <w:trPr>
          <w:trHeight w:hRule="exact" w:val="150"/>
        </w:trPr>
        <w:tc>
          <w:tcPr>
            <w:tcW w:w="3510" w:type="dxa"/>
            <w:vMerge/>
            <w:tcBorders>
              <w:top w:val="nil"/>
              <w:left w:val="single" w:sz="4" w:space="0" w:color="auto"/>
              <w:bottom w:val="single" w:sz="4" w:space="0" w:color="auto"/>
            </w:tcBorders>
          </w:tcPr>
          <w:p w14:paraId="2837744B" w14:textId="77777777" w:rsidR="00EF6E26" w:rsidRDefault="00EF6E26" w:rsidP="006861B3">
            <w:pPr>
              <w:rPr>
                <w:sz w:val="2"/>
                <w:szCs w:val="2"/>
              </w:rPr>
            </w:pPr>
          </w:p>
        </w:tc>
        <w:tc>
          <w:tcPr>
            <w:tcW w:w="306" w:type="dxa"/>
            <w:vMerge/>
            <w:tcBorders>
              <w:top w:val="nil"/>
              <w:bottom w:val="single" w:sz="4" w:space="0" w:color="auto"/>
            </w:tcBorders>
          </w:tcPr>
          <w:p w14:paraId="72753084" w14:textId="77777777" w:rsidR="00EF6E26" w:rsidRDefault="00EF6E26" w:rsidP="006861B3">
            <w:pPr>
              <w:rPr>
                <w:sz w:val="2"/>
                <w:szCs w:val="2"/>
              </w:rPr>
            </w:pPr>
          </w:p>
        </w:tc>
        <w:tc>
          <w:tcPr>
            <w:tcW w:w="833" w:type="dxa"/>
            <w:tcBorders>
              <w:top w:val="single" w:sz="6" w:space="0" w:color="000000"/>
              <w:bottom w:val="single" w:sz="4" w:space="0" w:color="auto"/>
            </w:tcBorders>
          </w:tcPr>
          <w:p w14:paraId="14D33EE7" w14:textId="77777777" w:rsidR="00EF6E26" w:rsidRDefault="00EF6E26" w:rsidP="006861B3">
            <w:pPr>
              <w:pStyle w:val="TableParagraph"/>
              <w:spacing w:line="97" w:lineRule="exact"/>
              <w:ind w:left="706"/>
              <w:jc w:val="left"/>
              <w:rPr>
                <w:b/>
                <w:sz w:val="13"/>
              </w:rPr>
            </w:pPr>
            <w:r>
              <w:rPr>
                <w:b/>
                <w:spacing w:val="-10"/>
                <w:sz w:val="13"/>
              </w:rPr>
              <w:t>0</w:t>
            </w:r>
          </w:p>
        </w:tc>
        <w:tc>
          <w:tcPr>
            <w:tcW w:w="832" w:type="dxa"/>
            <w:tcBorders>
              <w:top w:val="single" w:sz="6" w:space="0" w:color="000000"/>
              <w:bottom w:val="single" w:sz="4" w:space="0" w:color="auto"/>
            </w:tcBorders>
          </w:tcPr>
          <w:p w14:paraId="0720DCA4" w14:textId="77777777" w:rsidR="00EF6E26" w:rsidRDefault="00EF6E26" w:rsidP="006861B3">
            <w:pPr>
              <w:pStyle w:val="TableParagraph"/>
              <w:spacing w:line="97" w:lineRule="exact"/>
              <w:ind w:right="61"/>
              <w:rPr>
                <w:b/>
                <w:sz w:val="13"/>
              </w:rPr>
            </w:pPr>
            <w:r>
              <w:rPr>
                <w:b/>
                <w:spacing w:val="-10"/>
                <w:sz w:val="13"/>
              </w:rPr>
              <w:t>0</w:t>
            </w:r>
          </w:p>
        </w:tc>
        <w:tc>
          <w:tcPr>
            <w:tcW w:w="832" w:type="dxa"/>
            <w:tcBorders>
              <w:top w:val="single" w:sz="6" w:space="0" w:color="000000"/>
              <w:bottom w:val="single" w:sz="4" w:space="0" w:color="auto"/>
            </w:tcBorders>
          </w:tcPr>
          <w:p w14:paraId="12BD4650" w14:textId="77777777" w:rsidR="00EF6E26" w:rsidRDefault="00EF6E26" w:rsidP="006861B3">
            <w:pPr>
              <w:pStyle w:val="TableParagraph"/>
              <w:spacing w:line="97" w:lineRule="exact"/>
              <w:ind w:right="148"/>
              <w:rPr>
                <w:b/>
                <w:sz w:val="13"/>
              </w:rPr>
            </w:pPr>
            <w:r>
              <w:rPr>
                <w:b/>
                <w:spacing w:val="-10"/>
                <w:sz w:val="13"/>
              </w:rPr>
              <w:t>-</w:t>
            </w:r>
          </w:p>
        </w:tc>
        <w:tc>
          <w:tcPr>
            <w:tcW w:w="832" w:type="dxa"/>
            <w:tcBorders>
              <w:top w:val="single" w:sz="6" w:space="0" w:color="000000"/>
              <w:bottom w:val="single" w:sz="4" w:space="0" w:color="auto"/>
            </w:tcBorders>
          </w:tcPr>
          <w:p w14:paraId="023F3086" w14:textId="77777777" w:rsidR="00EF6E26" w:rsidRDefault="00EF6E26" w:rsidP="006861B3">
            <w:pPr>
              <w:pStyle w:val="TableParagraph"/>
              <w:spacing w:line="97" w:lineRule="exact"/>
              <w:ind w:right="148"/>
              <w:rPr>
                <w:b/>
                <w:sz w:val="13"/>
              </w:rPr>
            </w:pPr>
            <w:r>
              <w:rPr>
                <w:b/>
                <w:spacing w:val="-10"/>
                <w:sz w:val="13"/>
              </w:rPr>
              <w:t>-</w:t>
            </w:r>
          </w:p>
        </w:tc>
        <w:tc>
          <w:tcPr>
            <w:tcW w:w="833" w:type="dxa"/>
            <w:tcBorders>
              <w:top w:val="single" w:sz="6" w:space="0" w:color="000000"/>
              <w:bottom w:val="single" w:sz="4" w:space="0" w:color="auto"/>
            </w:tcBorders>
          </w:tcPr>
          <w:p w14:paraId="4D3546C4" w14:textId="77777777" w:rsidR="00EF6E26" w:rsidRDefault="00EF6E26" w:rsidP="006861B3">
            <w:pPr>
              <w:pStyle w:val="TableParagraph"/>
              <w:spacing w:line="97" w:lineRule="exact"/>
              <w:ind w:right="61"/>
              <w:rPr>
                <w:b/>
                <w:sz w:val="13"/>
              </w:rPr>
            </w:pPr>
            <w:r>
              <w:rPr>
                <w:b/>
                <w:spacing w:val="-10"/>
                <w:sz w:val="13"/>
              </w:rPr>
              <w:t>0</w:t>
            </w:r>
          </w:p>
        </w:tc>
        <w:tc>
          <w:tcPr>
            <w:tcW w:w="833" w:type="dxa"/>
            <w:tcBorders>
              <w:top w:val="single" w:sz="6" w:space="0" w:color="000000"/>
              <w:bottom w:val="single" w:sz="4" w:space="0" w:color="auto"/>
            </w:tcBorders>
          </w:tcPr>
          <w:p w14:paraId="0FE8AEFD" w14:textId="77777777" w:rsidR="00EF6E26" w:rsidRDefault="00EF6E26" w:rsidP="006861B3">
            <w:pPr>
              <w:pStyle w:val="TableParagraph"/>
              <w:spacing w:line="97" w:lineRule="exact"/>
              <w:ind w:right="61"/>
              <w:rPr>
                <w:b/>
                <w:sz w:val="13"/>
              </w:rPr>
            </w:pPr>
            <w:r>
              <w:rPr>
                <w:b/>
                <w:spacing w:val="-10"/>
                <w:sz w:val="13"/>
              </w:rPr>
              <w:t>0</w:t>
            </w:r>
          </w:p>
        </w:tc>
        <w:tc>
          <w:tcPr>
            <w:tcW w:w="742" w:type="dxa"/>
            <w:tcBorders>
              <w:top w:val="single" w:sz="6" w:space="0" w:color="000000"/>
              <w:bottom w:val="single" w:sz="4" w:space="0" w:color="auto"/>
            </w:tcBorders>
          </w:tcPr>
          <w:p w14:paraId="6C8DEBF6" w14:textId="77777777" w:rsidR="00EF6E26" w:rsidRDefault="00EF6E26" w:rsidP="006861B3">
            <w:pPr>
              <w:pStyle w:val="TableParagraph"/>
              <w:spacing w:line="97" w:lineRule="exact"/>
              <w:ind w:right="148"/>
              <w:rPr>
                <w:b/>
                <w:sz w:val="13"/>
              </w:rPr>
            </w:pPr>
            <w:r>
              <w:rPr>
                <w:b/>
                <w:spacing w:val="-10"/>
                <w:sz w:val="13"/>
              </w:rPr>
              <w:t>-</w:t>
            </w:r>
          </w:p>
        </w:tc>
        <w:tc>
          <w:tcPr>
            <w:tcW w:w="743" w:type="dxa"/>
            <w:vMerge/>
            <w:tcBorders>
              <w:top w:val="nil"/>
              <w:bottom w:val="single" w:sz="4" w:space="0" w:color="auto"/>
            </w:tcBorders>
          </w:tcPr>
          <w:p w14:paraId="1BA22438" w14:textId="77777777" w:rsidR="00EF6E26" w:rsidRDefault="00EF6E26" w:rsidP="006861B3">
            <w:pPr>
              <w:rPr>
                <w:sz w:val="2"/>
                <w:szCs w:val="2"/>
              </w:rPr>
            </w:pPr>
          </w:p>
        </w:tc>
        <w:tc>
          <w:tcPr>
            <w:tcW w:w="774" w:type="dxa"/>
            <w:tcBorders>
              <w:top w:val="single" w:sz="6" w:space="0" w:color="000000"/>
              <w:bottom w:val="single" w:sz="4" w:space="0" w:color="auto"/>
              <w:right w:val="single" w:sz="4" w:space="0" w:color="auto"/>
            </w:tcBorders>
          </w:tcPr>
          <w:p w14:paraId="365448E5" w14:textId="77777777" w:rsidR="00EF6E26" w:rsidRDefault="00EF6E26" w:rsidP="006861B3">
            <w:pPr>
              <w:pStyle w:val="TableParagraph"/>
              <w:spacing w:line="97" w:lineRule="exact"/>
              <w:ind w:right="53"/>
              <w:rPr>
                <w:b/>
                <w:sz w:val="13"/>
              </w:rPr>
            </w:pPr>
            <w:r>
              <w:rPr>
                <w:b/>
                <w:spacing w:val="-10"/>
                <w:sz w:val="13"/>
              </w:rPr>
              <w:t>0</w:t>
            </w:r>
          </w:p>
        </w:tc>
      </w:tr>
    </w:tbl>
    <w:p w14:paraId="4FF565CC" w14:textId="77777777" w:rsidR="00EA2595" w:rsidRPr="00EA2595" w:rsidRDefault="00EA2595" w:rsidP="00EA2595"/>
    <w:p w14:paraId="6FF1D2C6" w14:textId="77777777" w:rsidR="00EA2595" w:rsidRDefault="00EA2595" w:rsidP="00EA2595">
      <w:pPr>
        <w:rPr>
          <w:rFonts w:ascii="Arial" w:eastAsiaTheme="minorEastAsia" w:hAnsi="Arial" w:cs="Arial"/>
          <w:b/>
          <w:bCs/>
          <w:sz w:val="26"/>
          <w:szCs w:val="26"/>
        </w:rPr>
      </w:pPr>
    </w:p>
    <w:p w14:paraId="7431DB73" w14:textId="77777777" w:rsidR="00EA2595" w:rsidRPr="00EA2595" w:rsidRDefault="00EA2595" w:rsidP="00EA2595">
      <w:pPr>
        <w:sectPr w:rsidR="00EA2595" w:rsidRPr="00EA2595" w:rsidSect="00E77BC4">
          <w:pgSz w:w="11930" w:h="16860"/>
          <w:pgMar w:top="259" w:right="504" w:bottom="662" w:left="634" w:header="0" w:footer="677" w:gutter="0"/>
          <w:cols w:space="720"/>
          <w:docGrid w:linePitch="299"/>
        </w:sectPr>
      </w:pPr>
    </w:p>
    <w:p w14:paraId="37BCC6EF" w14:textId="4ED6449A" w:rsidR="003C0EDA" w:rsidRPr="003D1769" w:rsidRDefault="00E76FA0">
      <w:pPr>
        <w:pStyle w:val="Heading1"/>
        <w:spacing w:before="77"/>
        <w:ind w:left="-180"/>
        <w:rPr>
          <w:spacing w:val="-2"/>
          <w:sz w:val="24"/>
          <w:szCs w:val="24"/>
        </w:rPr>
      </w:pPr>
      <w:r w:rsidRPr="003D1769">
        <w:rPr>
          <w:sz w:val="24"/>
          <w:szCs w:val="24"/>
        </w:rPr>
        <w:t>Supporting</w:t>
      </w:r>
      <w:r w:rsidRPr="003D1769">
        <w:rPr>
          <w:spacing w:val="-12"/>
          <w:sz w:val="24"/>
          <w:szCs w:val="24"/>
        </w:rPr>
        <w:t xml:space="preserve"> </w:t>
      </w:r>
      <w:r w:rsidRPr="003D1769">
        <w:rPr>
          <w:sz w:val="24"/>
          <w:szCs w:val="24"/>
        </w:rPr>
        <w:t>Table:</w:t>
      </w:r>
      <w:r w:rsidRPr="003D1769">
        <w:rPr>
          <w:spacing w:val="-1"/>
          <w:sz w:val="24"/>
          <w:szCs w:val="24"/>
        </w:rPr>
        <w:t xml:space="preserve"> </w:t>
      </w:r>
      <w:r w:rsidRPr="003D1769">
        <w:rPr>
          <w:sz w:val="24"/>
          <w:szCs w:val="24"/>
        </w:rPr>
        <w:t>SC</w:t>
      </w:r>
      <w:r w:rsidRPr="003D1769">
        <w:rPr>
          <w:spacing w:val="-4"/>
          <w:sz w:val="24"/>
          <w:szCs w:val="24"/>
        </w:rPr>
        <w:t xml:space="preserve"> </w:t>
      </w:r>
      <w:r w:rsidR="007D6423">
        <w:rPr>
          <w:sz w:val="24"/>
          <w:szCs w:val="24"/>
        </w:rPr>
        <w:t>18</w:t>
      </w:r>
      <w:r w:rsidRPr="003D1769">
        <w:rPr>
          <w:spacing w:val="-5"/>
          <w:sz w:val="24"/>
          <w:szCs w:val="24"/>
        </w:rPr>
        <w:t xml:space="preserve"> </w:t>
      </w:r>
      <w:r w:rsidRPr="003D1769">
        <w:rPr>
          <w:sz w:val="24"/>
          <w:szCs w:val="24"/>
        </w:rPr>
        <w:t>-</w:t>
      </w:r>
      <w:r w:rsidRPr="003D1769">
        <w:rPr>
          <w:spacing w:val="-6"/>
          <w:sz w:val="24"/>
          <w:szCs w:val="24"/>
        </w:rPr>
        <w:t xml:space="preserve"> </w:t>
      </w:r>
      <w:r w:rsidRPr="003D1769">
        <w:rPr>
          <w:sz w:val="24"/>
          <w:szCs w:val="24"/>
        </w:rPr>
        <w:t>Transfers</w:t>
      </w:r>
      <w:r w:rsidRPr="003D1769">
        <w:rPr>
          <w:spacing w:val="-2"/>
          <w:sz w:val="24"/>
          <w:szCs w:val="24"/>
        </w:rPr>
        <w:t xml:space="preserve"> </w:t>
      </w:r>
      <w:r w:rsidRPr="003D1769">
        <w:rPr>
          <w:sz w:val="24"/>
          <w:szCs w:val="24"/>
        </w:rPr>
        <w:t>and</w:t>
      </w:r>
      <w:r w:rsidRPr="003D1769">
        <w:rPr>
          <w:spacing w:val="-8"/>
          <w:sz w:val="24"/>
          <w:szCs w:val="24"/>
        </w:rPr>
        <w:t xml:space="preserve"> </w:t>
      </w:r>
      <w:r w:rsidRPr="003D1769">
        <w:rPr>
          <w:sz w:val="24"/>
          <w:szCs w:val="24"/>
        </w:rPr>
        <w:t>Grant</w:t>
      </w:r>
      <w:r w:rsidRPr="003D1769">
        <w:rPr>
          <w:spacing w:val="-7"/>
          <w:sz w:val="24"/>
          <w:szCs w:val="24"/>
        </w:rPr>
        <w:t xml:space="preserve"> </w:t>
      </w:r>
      <w:r w:rsidRPr="003D1769">
        <w:rPr>
          <w:spacing w:val="-2"/>
          <w:sz w:val="24"/>
          <w:szCs w:val="24"/>
        </w:rPr>
        <w:t>Receipts</w:t>
      </w:r>
    </w:p>
    <w:p w14:paraId="602897EA" w14:textId="77777777" w:rsidR="003C0EDA" w:rsidRPr="003D1769" w:rsidRDefault="003C0EDA">
      <w:pPr>
        <w:pStyle w:val="Heading1"/>
        <w:ind w:left="-180"/>
        <w:rPr>
          <w:spacing w:val="-2"/>
          <w:sz w:val="16"/>
          <w:szCs w:val="16"/>
        </w:rPr>
      </w:pPr>
    </w:p>
    <w:p w14:paraId="2D68EC20" w14:textId="1292D17C" w:rsidR="008C546A" w:rsidRPr="0038505B" w:rsidRDefault="00E76FA0" w:rsidP="00E77BC4">
      <w:pPr>
        <w:spacing w:before="16"/>
        <w:ind w:left="-270"/>
        <w:rPr>
          <w:rFonts w:ascii="Arial" w:hAnsi="Arial" w:cs="Arial"/>
          <w:b/>
          <w:spacing w:val="7"/>
          <w:sz w:val="22"/>
          <w:szCs w:val="22"/>
        </w:rPr>
      </w:pPr>
      <w:r w:rsidRPr="0038505B">
        <w:rPr>
          <w:rFonts w:ascii="Arial" w:hAnsi="Arial" w:cs="Arial"/>
          <w:b/>
          <w:w w:val="75"/>
          <w:sz w:val="22"/>
          <w:szCs w:val="22"/>
        </w:rPr>
        <w:t>EC105</w:t>
      </w:r>
      <w:r w:rsidRPr="0038505B">
        <w:rPr>
          <w:rFonts w:ascii="Arial" w:hAnsi="Arial" w:cs="Arial"/>
          <w:b/>
          <w:spacing w:val="10"/>
          <w:sz w:val="22"/>
          <w:szCs w:val="22"/>
        </w:rPr>
        <w:t xml:space="preserve"> </w:t>
      </w:r>
      <w:r w:rsidRPr="0038505B">
        <w:rPr>
          <w:rFonts w:ascii="Arial" w:hAnsi="Arial" w:cs="Arial"/>
          <w:b/>
          <w:w w:val="75"/>
          <w:sz w:val="22"/>
          <w:szCs w:val="22"/>
        </w:rPr>
        <w:t>Ndlambe</w:t>
      </w:r>
      <w:r w:rsidRPr="0038505B">
        <w:rPr>
          <w:rFonts w:ascii="Arial" w:hAnsi="Arial" w:cs="Arial"/>
          <w:b/>
          <w:spacing w:val="10"/>
          <w:sz w:val="22"/>
          <w:szCs w:val="22"/>
        </w:rPr>
        <w:t xml:space="preserve"> </w:t>
      </w:r>
      <w:r w:rsidRPr="0038505B">
        <w:rPr>
          <w:rFonts w:ascii="Arial" w:hAnsi="Arial" w:cs="Arial"/>
          <w:b/>
          <w:w w:val="75"/>
          <w:sz w:val="22"/>
          <w:szCs w:val="22"/>
        </w:rPr>
        <w:t>-</w:t>
      </w:r>
      <w:r w:rsidRPr="0038505B">
        <w:rPr>
          <w:rFonts w:ascii="Arial" w:hAnsi="Arial" w:cs="Arial"/>
          <w:b/>
          <w:spacing w:val="8"/>
          <w:sz w:val="22"/>
          <w:szCs w:val="22"/>
        </w:rPr>
        <w:t xml:space="preserve"> </w:t>
      </w:r>
      <w:r w:rsidRPr="0038505B">
        <w:rPr>
          <w:rFonts w:ascii="Arial" w:hAnsi="Arial" w:cs="Arial"/>
          <w:b/>
          <w:w w:val="75"/>
          <w:sz w:val="22"/>
          <w:szCs w:val="22"/>
        </w:rPr>
        <w:t>Supporting</w:t>
      </w:r>
      <w:r w:rsidRPr="0038505B">
        <w:rPr>
          <w:rFonts w:ascii="Arial" w:hAnsi="Arial" w:cs="Arial"/>
          <w:b/>
          <w:spacing w:val="8"/>
          <w:sz w:val="22"/>
          <w:szCs w:val="22"/>
        </w:rPr>
        <w:t xml:space="preserve"> </w:t>
      </w:r>
      <w:r w:rsidRPr="0038505B">
        <w:rPr>
          <w:rFonts w:ascii="Arial" w:hAnsi="Arial" w:cs="Arial"/>
          <w:b/>
          <w:w w:val="75"/>
          <w:sz w:val="22"/>
          <w:szCs w:val="22"/>
        </w:rPr>
        <w:t>Table</w:t>
      </w:r>
      <w:r w:rsidRPr="0038505B">
        <w:rPr>
          <w:rFonts w:ascii="Arial" w:hAnsi="Arial" w:cs="Arial"/>
          <w:b/>
          <w:spacing w:val="13"/>
          <w:sz w:val="22"/>
          <w:szCs w:val="22"/>
        </w:rPr>
        <w:t xml:space="preserve"> </w:t>
      </w:r>
      <w:r w:rsidRPr="0038505B">
        <w:rPr>
          <w:rFonts w:ascii="Arial" w:hAnsi="Arial" w:cs="Arial"/>
          <w:b/>
          <w:w w:val="75"/>
          <w:sz w:val="22"/>
          <w:szCs w:val="22"/>
        </w:rPr>
        <w:t>SC</w:t>
      </w:r>
      <w:r w:rsidR="007D6423" w:rsidRPr="0038505B">
        <w:rPr>
          <w:rFonts w:ascii="Arial" w:hAnsi="Arial" w:cs="Arial"/>
          <w:b/>
          <w:w w:val="75"/>
          <w:sz w:val="22"/>
          <w:szCs w:val="22"/>
        </w:rPr>
        <w:t>18</w:t>
      </w:r>
      <w:r w:rsidRPr="0038505B">
        <w:rPr>
          <w:rFonts w:ascii="Arial" w:hAnsi="Arial" w:cs="Arial"/>
          <w:b/>
          <w:spacing w:val="11"/>
          <w:sz w:val="22"/>
          <w:szCs w:val="22"/>
        </w:rPr>
        <w:t xml:space="preserve"> </w:t>
      </w:r>
      <w:r w:rsidRPr="0038505B">
        <w:rPr>
          <w:rFonts w:ascii="Arial" w:hAnsi="Arial" w:cs="Arial"/>
          <w:b/>
          <w:w w:val="75"/>
          <w:sz w:val="22"/>
          <w:szCs w:val="22"/>
        </w:rPr>
        <w:t>Monthly</w:t>
      </w:r>
      <w:r w:rsidRPr="0038505B">
        <w:rPr>
          <w:rFonts w:ascii="Arial" w:hAnsi="Arial" w:cs="Arial"/>
          <w:b/>
          <w:spacing w:val="10"/>
          <w:sz w:val="22"/>
          <w:szCs w:val="22"/>
        </w:rPr>
        <w:t xml:space="preserve"> </w:t>
      </w:r>
      <w:r w:rsidRPr="0038505B">
        <w:rPr>
          <w:rFonts w:ascii="Arial" w:hAnsi="Arial" w:cs="Arial"/>
          <w:b/>
          <w:w w:val="75"/>
          <w:sz w:val="22"/>
          <w:szCs w:val="22"/>
        </w:rPr>
        <w:t>Budget</w:t>
      </w:r>
      <w:r w:rsidRPr="0038505B">
        <w:rPr>
          <w:rFonts w:ascii="Arial" w:hAnsi="Arial" w:cs="Arial"/>
          <w:b/>
          <w:spacing w:val="13"/>
          <w:sz w:val="22"/>
          <w:szCs w:val="22"/>
        </w:rPr>
        <w:t xml:space="preserve"> </w:t>
      </w:r>
      <w:r w:rsidRPr="0038505B">
        <w:rPr>
          <w:rFonts w:ascii="Arial" w:hAnsi="Arial" w:cs="Arial"/>
          <w:b/>
          <w:w w:val="75"/>
          <w:sz w:val="22"/>
          <w:szCs w:val="22"/>
        </w:rPr>
        <w:t>Statement</w:t>
      </w:r>
      <w:r w:rsidRPr="0038505B">
        <w:rPr>
          <w:rFonts w:ascii="Arial" w:hAnsi="Arial" w:cs="Arial"/>
          <w:b/>
          <w:spacing w:val="10"/>
          <w:sz w:val="22"/>
          <w:szCs w:val="22"/>
        </w:rPr>
        <w:t xml:space="preserve"> </w:t>
      </w:r>
      <w:r w:rsidRPr="0038505B">
        <w:rPr>
          <w:rFonts w:ascii="Arial" w:hAnsi="Arial" w:cs="Arial"/>
          <w:b/>
          <w:w w:val="75"/>
          <w:sz w:val="22"/>
          <w:szCs w:val="22"/>
        </w:rPr>
        <w:t>-</w:t>
      </w:r>
      <w:r w:rsidRPr="0038505B">
        <w:rPr>
          <w:rFonts w:ascii="Arial" w:hAnsi="Arial" w:cs="Arial"/>
          <w:b/>
          <w:spacing w:val="8"/>
          <w:sz w:val="22"/>
          <w:szCs w:val="22"/>
        </w:rPr>
        <w:t xml:space="preserve"> </w:t>
      </w:r>
      <w:r w:rsidRPr="0038505B">
        <w:rPr>
          <w:rFonts w:ascii="Arial" w:hAnsi="Arial" w:cs="Arial"/>
          <w:b/>
          <w:w w:val="75"/>
          <w:sz w:val="22"/>
          <w:szCs w:val="22"/>
        </w:rPr>
        <w:t>transfers</w:t>
      </w:r>
      <w:r w:rsidRPr="0038505B">
        <w:rPr>
          <w:rFonts w:ascii="Arial" w:hAnsi="Arial" w:cs="Arial"/>
          <w:b/>
          <w:spacing w:val="13"/>
          <w:sz w:val="22"/>
          <w:szCs w:val="22"/>
        </w:rPr>
        <w:t xml:space="preserve"> </w:t>
      </w:r>
      <w:r w:rsidRPr="0038505B">
        <w:rPr>
          <w:rFonts w:ascii="Arial" w:hAnsi="Arial" w:cs="Arial"/>
          <w:b/>
          <w:w w:val="75"/>
          <w:sz w:val="22"/>
          <w:szCs w:val="22"/>
        </w:rPr>
        <w:t>and</w:t>
      </w:r>
      <w:r w:rsidRPr="0038505B">
        <w:rPr>
          <w:rFonts w:ascii="Arial" w:hAnsi="Arial" w:cs="Arial"/>
          <w:b/>
          <w:spacing w:val="8"/>
          <w:sz w:val="22"/>
          <w:szCs w:val="22"/>
        </w:rPr>
        <w:t xml:space="preserve"> </w:t>
      </w:r>
      <w:r w:rsidRPr="0038505B">
        <w:rPr>
          <w:rFonts w:ascii="Arial" w:hAnsi="Arial" w:cs="Arial"/>
          <w:b/>
          <w:w w:val="75"/>
          <w:sz w:val="22"/>
          <w:szCs w:val="22"/>
        </w:rPr>
        <w:t>grant</w:t>
      </w:r>
      <w:r w:rsidRPr="0038505B">
        <w:rPr>
          <w:rFonts w:ascii="Arial" w:hAnsi="Arial" w:cs="Arial"/>
          <w:b/>
          <w:spacing w:val="3"/>
          <w:sz w:val="22"/>
          <w:szCs w:val="22"/>
        </w:rPr>
        <w:t xml:space="preserve"> </w:t>
      </w:r>
      <w:r w:rsidRPr="0038505B">
        <w:rPr>
          <w:rFonts w:ascii="Arial" w:hAnsi="Arial" w:cs="Arial"/>
          <w:b/>
          <w:w w:val="75"/>
          <w:sz w:val="22"/>
          <w:szCs w:val="22"/>
        </w:rPr>
        <w:t>receipts</w:t>
      </w:r>
      <w:r w:rsidRPr="0038505B">
        <w:rPr>
          <w:rFonts w:ascii="Arial" w:hAnsi="Arial" w:cs="Arial"/>
          <w:b/>
          <w:spacing w:val="-1"/>
          <w:w w:val="75"/>
          <w:sz w:val="22"/>
          <w:szCs w:val="22"/>
        </w:rPr>
        <w:t xml:space="preserve"> </w:t>
      </w:r>
      <w:r w:rsidRPr="0038505B">
        <w:rPr>
          <w:rFonts w:ascii="Arial" w:hAnsi="Arial" w:cs="Arial"/>
          <w:b/>
          <w:w w:val="75"/>
          <w:sz w:val="22"/>
          <w:szCs w:val="22"/>
        </w:rPr>
        <w:t xml:space="preserve">– </w:t>
      </w:r>
      <w:r w:rsidRPr="0038505B">
        <w:rPr>
          <w:rFonts w:ascii="Arial" w:hAnsi="Arial" w:cs="Arial"/>
          <w:b/>
          <w:spacing w:val="7"/>
          <w:sz w:val="22"/>
          <w:szCs w:val="22"/>
        </w:rPr>
        <w:t>M</w:t>
      </w:r>
      <w:r w:rsidR="007D6423" w:rsidRPr="0038505B">
        <w:rPr>
          <w:rFonts w:ascii="Arial" w:hAnsi="Arial" w:cs="Arial"/>
          <w:b/>
          <w:spacing w:val="7"/>
          <w:sz w:val="22"/>
          <w:szCs w:val="22"/>
        </w:rPr>
        <w:t>0</w:t>
      </w:r>
      <w:r w:rsidR="008B7AE7" w:rsidRPr="0038505B">
        <w:rPr>
          <w:rFonts w:ascii="Arial" w:hAnsi="Arial" w:cs="Arial"/>
          <w:b/>
          <w:spacing w:val="7"/>
          <w:sz w:val="22"/>
          <w:szCs w:val="22"/>
        </w:rPr>
        <w:t>3 – September</w:t>
      </w:r>
    </w:p>
    <w:tbl>
      <w:tblPr>
        <w:tblW w:w="0" w:type="auto"/>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89"/>
        <w:gridCol w:w="322"/>
        <w:gridCol w:w="789"/>
        <w:gridCol w:w="795"/>
        <w:gridCol w:w="795"/>
        <w:gridCol w:w="795"/>
        <w:gridCol w:w="796"/>
        <w:gridCol w:w="797"/>
        <w:gridCol w:w="827"/>
        <w:gridCol w:w="616"/>
        <w:gridCol w:w="795"/>
      </w:tblGrid>
      <w:tr w:rsidR="008B7AE7" w:rsidRPr="008B7AE7" w14:paraId="4F364731" w14:textId="77777777" w:rsidTr="008B7AE7">
        <w:trPr>
          <w:trHeight w:val="189"/>
        </w:trPr>
        <w:tc>
          <w:tcPr>
            <w:tcW w:w="3689" w:type="dxa"/>
            <w:vMerge w:val="restart"/>
            <w:tcBorders>
              <w:bottom w:val="nil"/>
            </w:tcBorders>
          </w:tcPr>
          <w:p w14:paraId="234D47B6" w14:textId="77777777" w:rsidR="008B7AE7" w:rsidRPr="008B7AE7" w:rsidRDefault="008B7AE7" w:rsidP="00D156F1">
            <w:pPr>
              <w:pStyle w:val="TableParagraph"/>
              <w:spacing w:before="10"/>
              <w:jc w:val="left"/>
              <w:rPr>
                <w:rFonts w:ascii="Arial Narrow" w:hAnsi="Arial Narrow"/>
                <w:b/>
                <w:sz w:val="13"/>
              </w:rPr>
            </w:pPr>
            <w:bookmarkStart w:id="20" w:name="_Hlk153444126"/>
          </w:p>
          <w:p w14:paraId="66C4C437" w14:textId="77777777" w:rsidR="008B7AE7" w:rsidRPr="008B7AE7" w:rsidRDefault="008B7AE7" w:rsidP="00D156F1">
            <w:pPr>
              <w:pStyle w:val="TableParagraph"/>
              <w:ind w:left="1537" w:right="1505"/>
              <w:jc w:val="center"/>
              <w:rPr>
                <w:rFonts w:ascii="Arial Narrow" w:hAnsi="Arial Narrow"/>
                <w:b/>
                <w:sz w:val="13"/>
              </w:rPr>
            </w:pPr>
            <w:r w:rsidRPr="008B7AE7">
              <w:rPr>
                <w:rFonts w:ascii="Arial Narrow" w:hAnsi="Arial Narrow"/>
                <w:b/>
                <w:sz w:val="13"/>
              </w:rPr>
              <w:t>Description</w:t>
            </w:r>
          </w:p>
        </w:tc>
        <w:tc>
          <w:tcPr>
            <w:tcW w:w="322" w:type="dxa"/>
            <w:vMerge w:val="restart"/>
            <w:tcBorders>
              <w:bottom w:val="single" w:sz="2" w:space="0" w:color="000000"/>
            </w:tcBorders>
          </w:tcPr>
          <w:p w14:paraId="25A86D8A" w14:textId="77777777" w:rsidR="008B7AE7" w:rsidRPr="008B7AE7" w:rsidRDefault="008B7AE7" w:rsidP="00D156F1">
            <w:pPr>
              <w:pStyle w:val="TableParagraph"/>
              <w:spacing w:before="10"/>
              <w:jc w:val="left"/>
              <w:rPr>
                <w:rFonts w:ascii="Arial Narrow" w:hAnsi="Arial Narrow"/>
                <w:b/>
                <w:sz w:val="13"/>
              </w:rPr>
            </w:pPr>
          </w:p>
          <w:p w14:paraId="497F0EC4" w14:textId="77777777" w:rsidR="008B7AE7" w:rsidRPr="008B7AE7" w:rsidRDefault="008B7AE7" w:rsidP="00D156F1">
            <w:pPr>
              <w:pStyle w:val="TableParagraph"/>
              <w:ind w:left="77"/>
              <w:jc w:val="left"/>
              <w:rPr>
                <w:rFonts w:ascii="Arial Narrow" w:hAnsi="Arial Narrow"/>
                <w:b/>
                <w:sz w:val="13"/>
              </w:rPr>
            </w:pPr>
            <w:r w:rsidRPr="008B7AE7">
              <w:rPr>
                <w:rFonts w:ascii="Arial Narrow" w:hAnsi="Arial Narrow"/>
                <w:b/>
                <w:sz w:val="13"/>
              </w:rPr>
              <w:t>Ref</w:t>
            </w:r>
          </w:p>
        </w:tc>
        <w:tc>
          <w:tcPr>
            <w:tcW w:w="789" w:type="dxa"/>
            <w:tcBorders>
              <w:bottom w:val="single" w:sz="2" w:space="0" w:color="000000"/>
            </w:tcBorders>
          </w:tcPr>
          <w:p w14:paraId="2A66418F" w14:textId="77777777" w:rsidR="008B7AE7" w:rsidRPr="008B7AE7" w:rsidRDefault="008B7AE7" w:rsidP="00D156F1">
            <w:pPr>
              <w:pStyle w:val="TableParagraph"/>
              <w:spacing w:before="15"/>
              <w:ind w:left="194"/>
              <w:jc w:val="left"/>
              <w:rPr>
                <w:rFonts w:ascii="Arial Narrow" w:hAnsi="Arial Narrow"/>
                <w:b/>
                <w:sz w:val="13"/>
              </w:rPr>
            </w:pPr>
            <w:r w:rsidRPr="008B7AE7">
              <w:rPr>
                <w:rFonts w:ascii="Arial Narrow" w:hAnsi="Arial Narrow"/>
                <w:b/>
                <w:sz w:val="13"/>
              </w:rPr>
              <w:t>2025/26</w:t>
            </w:r>
          </w:p>
        </w:tc>
        <w:tc>
          <w:tcPr>
            <w:tcW w:w="6216" w:type="dxa"/>
            <w:gridSpan w:val="8"/>
            <w:tcBorders>
              <w:bottom w:val="single" w:sz="2" w:space="0" w:color="000000"/>
            </w:tcBorders>
          </w:tcPr>
          <w:p w14:paraId="2FEDC1F3" w14:textId="77777777" w:rsidR="008B7AE7" w:rsidRPr="008B7AE7" w:rsidRDefault="008B7AE7" w:rsidP="00D156F1">
            <w:pPr>
              <w:pStyle w:val="TableParagraph"/>
              <w:spacing w:before="6"/>
              <w:ind w:left="2559" w:right="2553"/>
              <w:jc w:val="center"/>
              <w:rPr>
                <w:rFonts w:ascii="Arial Narrow" w:hAnsi="Arial Narrow"/>
                <w:b/>
                <w:sz w:val="13"/>
              </w:rPr>
            </w:pPr>
            <w:r w:rsidRPr="008B7AE7">
              <w:rPr>
                <w:rFonts w:ascii="Arial Narrow" w:hAnsi="Arial Narrow"/>
                <w:b/>
                <w:sz w:val="13"/>
              </w:rPr>
              <w:t>Budget Year 2026/27</w:t>
            </w:r>
          </w:p>
        </w:tc>
      </w:tr>
      <w:tr w:rsidR="008B7AE7" w:rsidRPr="008B7AE7" w14:paraId="44EF5691" w14:textId="77777777" w:rsidTr="008B7AE7">
        <w:trPr>
          <w:trHeight w:val="319"/>
        </w:trPr>
        <w:tc>
          <w:tcPr>
            <w:tcW w:w="3689" w:type="dxa"/>
            <w:vMerge/>
            <w:tcBorders>
              <w:top w:val="nil"/>
              <w:bottom w:val="nil"/>
            </w:tcBorders>
          </w:tcPr>
          <w:p w14:paraId="7055FA50" w14:textId="77777777" w:rsidR="008B7AE7" w:rsidRPr="008B7AE7" w:rsidRDefault="008B7AE7" w:rsidP="00D156F1">
            <w:pPr>
              <w:rPr>
                <w:rFonts w:ascii="Arial Narrow" w:hAnsi="Arial Narrow"/>
                <w:sz w:val="2"/>
                <w:szCs w:val="2"/>
              </w:rPr>
            </w:pPr>
          </w:p>
        </w:tc>
        <w:tc>
          <w:tcPr>
            <w:tcW w:w="322" w:type="dxa"/>
            <w:vMerge/>
            <w:tcBorders>
              <w:top w:val="nil"/>
              <w:bottom w:val="single" w:sz="2" w:space="0" w:color="000000"/>
            </w:tcBorders>
          </w:tcPr>
          <w:p w14:paraId="2D70D543" w14:textId="77777777" w:rsidR="008B7AE7" w:rsidRPr="008B7AE7" w:rsidRDefault="008B7AE7" w:rsidP="00D156F1">
            <w:pPr>
              <w:rPr>
                <w:rFonts w:ascii="Arial Narrow" w:hAnsi="Arial Narrow"/>
                <w:sz w:val="2"/>
                <w:szCs w:val="2"/>
              </w:rPr>
            </w:pPr>
          </w:p>
        </w:tc>
        <w:tc>
          <w:tcPr>
            <w:tcW w:w="789" w:type="dxa"/>
            <w:vMerge w:val="restart"/>
            <w:tcBorders>
              <w:top w:val="single" w:sz="2" w:space="0" w:color="000000"/>
              <w:bottom w:val="single" w:sz="2" w:space="0" w:color="000000"/>
            </w:tcBorders>
          </w:tcPr>
          <w:p w14:paraId="5CB22B1A" w14:textId="77777777" w:rsidR="008B7AE7" w:rsidRPr="008B7AE7" w:rsidRDefault="008B7AE7" w:rsidP="00D156F1">
            <w:pPr>
              <w:pStyle w:val="TableParagraph"/>
              <w:spacing w:line="271" w:lineRule="auto"/>
              <w:ind w:left="156" w:right="130" w:firstLine="31"/>
              <w:jc w:val="left"/>
              <w:rPr>
                <w:rFonts w:ascii="Arial Narrow" w:hAnsi="Arial Narrow"/>
                <w:b/>
                <w:sz w:val="13"/>
              </w:rPr>
            </w:pPr>
            <w:r w:rsidRPr="008B7AE7">
              <w:rPr>
                <w:rFonts w:ascii="Arial Narrow" w:hAnsi="Arial Narrow"/>
                <w:b/>
                <w:sz w:val="13"/>
              </w:rPr>
              <w:t>Audited Outcome</w:t>
            </w:r>
          </w:p>
        </w:tc>
        <w:tc>
          <w:tcPr>
            <w:tcW w:w="795" w:type="dxa"/>
            <w:vMerge w:val="restart"/>
            <w:tcBorders>
              <w:top w:val="single" w:sz="2" w:space="0" w:color="000000"/>
              <w:bottom w:val="single" w:sz="2" w:space="0" w:color="000000"/>
              <w:right w:val="single" w:sz="2" w:space="0" w:color="000000"/>
            </w:tcBorders>
          </w:tcPr>
          <w:p w14:paraId="3A2C7464" w14:textId="77777777" w:rsidR="008B7AE7" w:rsidRPr="008B7AE7" w:rsidRDefault="008B7AE7" w:rsidP="00D156F1">
            <w:pPr>
              <w:pStyle w:val="TableParagraph"/>
              <w:spacing w:line="271" w:lineRule="auto"/>
              <w:ind w:left="207" w:right="172" w:hanging="20"/>
              <w:jc w:val="left"/>
              <w:rPr>
                <w:rFonts w:ascii="Arial Narrow" w:hAnsi="Arial Narrow"/>
                <w:b/>
                <w:sz w:val="13"/>
              </w:rPr>
            </w:pPr>
            <w:r w:rsidRPr="008B7AE7">
              <w:rPr>
                <w:rFonts w:ascii="Arial Narrow" w:hAnsi="Arial Narrow"/>
                <w:b/>
                <w:sz w:val="13"/>
              </w:rPr>
              <w:t>Original Budget</w:t>
            </w:r>
          </w:p>
        </w:tc>
        <w:tc>
          <w:tcPr>
            <w:tcW w:w="795" w:type="dxa"/>
            <w:vMerge w:val="restart"/>
            <w:tcBorders>
              <w:top w:val="single" w:sz="2" w:space="0" w:color="000000"/>
              <w:left w:val="single" w:sz="2" w:space="0" w:color="000000"/>
              <w:bottom w:val="single" w:sz="2" w:space="0" w:color="000000"/>
              <w:right w:val="single" w:sz="2" w:space="0" w:color="000000"/>
            </w:tcBorders>
          </w:tcPr>
          <w:p w14:paraId="5679E20A" w14:textId="77777777" w:rsidR="008B7AE7" w:rsidRPr="008B7AE7" w:rsidRDefault="008B7AE7" w:rsidP="00D156F1">
            <w:pPr>
              <w:pStyle w:val="TableParagraph"/>
              <w:spacing w:line="271" w:lineRule="auto"/>
              <w:ind w:left="214" w:right="145" w:hanging="46"/>
              <w:jc w:val="left"/>
              <w:rPr>
                <w:rFonts w:ascii="Arial Narrow" w:hAnsi="Arial Narrow"/>
                <w:b/>
                <w:sz w:val="13"/>
              </w:rPr>
            </w:pPr>
            <w:r w:rsidRPr="008B7AE7">
              <w:rPr>
                <w:rFonts w:ascii="Arial Narrow" w:hAnsi="Arial Narrow"/>
                <w:b/>
                <w:sz w:val="13"/>
              </w:rPr>
              <w:t>Adjusted Budget</w:t>
            </w:r>
          </w:p>
        </w:tc>
        <w:tc>
          <w:tcPr>
            <w:tcW w:w="795" w:type="dxa"/>
            <w:vMerge w:val="restart"/>
            <w:tcBorders>
              <w:top w:val="single" w:sz="2" w:space="0" w:color="000000"/>
              <w:left w:val="single" w:sz="2" w:space="0" w:color="000000"/>
              <w:bottom w:val="single" w:sz="2" w:space="0" w:color="000000"/>
              <w:right w:val="single" w:sz="2" w:space="0" w:color="000000"/>
            </w:tcBorders>
          </w:tcPr>
          <w:p w14:paraId="1CE17EF0" w14:textId="77777777" w:rsidR="008B7AE7" w:rsidRPr="008B7AE7" w:rsidRDefault="008B7AE7" w:rsidP="00D156F1">
            <w:pPr>
              <w:pStyle w:val="TableParagraph"/>
              <w:spacing w:line="271" w:lineRule="auto"/>
              <w:ind w:left="244" w:right="170" w:hanging="53"/>
              <w:jc w:val="left"/>
              <w:rPr>
                <w:rFonts w:ascii="Arial Narrow" w:hAnsi="Arial Narrow"/>
                <w:b/>
                <w:sz w:val="13"/>
              </w:rPr>
            </w:pPr>
            <w:r w:rsidRPr="008B7AE7">
              <w:rPr>
                <w:rFonts w:ascii="Arial Narrow" w:hAnsi="Arial Narrow"/>
                <w:b/>
                <w:sz w:val="13"/>
              </w:rPr>
              <w:t>Monthly actual</w:t>
            </w:r>
          </w:p>
        </w:tc>
        <w:tc>
          <w:tcPr>
            <w:tcW w:w="796" w:type="dxa"/>
            <w:vMerge w:val="restart"/>
            <w:tcBorders>
              <w:top w:val="single" w:sz="2" w:space="0" w:color="000000"/>
              <w:left w:val="single" w:sz="2" w:space="0" w:color="000000"/>
              <w:bottom w:val="single" w:sz="2" w:space="0" w:color="000000"/>
              <w:right w:val="single" w:sz="2" w:space="0" w:color="000000"/>
            </w:tcBorders>
          </w:tcPr>
          <w:p w14:paraId="11CF86D8" w14:textId="77777777" w:rsidR="008B7AE7" w:rsidRPr="008B7AE7" w:rsidRDefault="008B7AE7" w:rsidP="00D156F1">
            <w:pPr>
              <w:pStyle w:val="TableParagraph"/>
              <w:spacing w:before="78"/>
              <w:ind w:left="37"/>
              <w:jc w:val="left"/>
              <w:rPr>
                <w:rFonts w:ascii="Arial Narrow" w:hAnsi="Arial Narrow"/>
                <w:b/>
                <w:sz w:val="13"/>
              </w:rPr>
            </w:pPr>
            <w:r w:rsidRPr="008B7AE7">
              <w:rPr>
                <w:rFonts w:ascii="Arial Narrow" w:hAnsi="Arial Narrow"/>
                <w:b/>
                <w:sz w:val="13"/>
              </w:rPr>
              <w:t>YearTD actual</w:t>
            </w:r>
          </w:p>
        </w:tc>
        <w:tc>
          <w:tcPr>
            <w:tcW w:w="797" w:type="dxa"/>
            <w:vMerge w:val="restart"/>
            <w:tcBorders>
              <w:top w:val="single" w:sz="2" w:space="0" w:color="000000"/>
              <w:left w:val="single" w:sz="2" w:space="0" w:color="000000"/>
              <w:bottom w:val="single" w:sz="2" w:space="0" w:color="000000"/>
              <w:right w:val="single" w:sz="2" w:space="0" w:color="000000"/>
            </w:tcBorders>
          </w:tcPr>
          <w:p w14:paraId="6174D526" w14:textId="77777777" w:rsidR="008B7AE7" w:rsidRPr="008B7AE7" w:rsidRDefault="008B7AE7" w:rsidP="00D156F1">
            <w:pPr>
              <w:pStyle w:val="TableParagraph"/>
              <w:spacing w:line="271" w:lineRule="auto"/>
              <w:ind w:left="219" w:right="189" w:hanging="10"/>
              <w:jc w:val="left"/>
              <w:rPr>
                <w:rFonts w:ascii="Arial Narrow" w:hAnsi="Arial Narrow"/>
                <w:b/>
                <w:sz w:val="13"/>
              </w:rPr>
            </w:pPr>
            <w:r w:rsidRPr="008B7AE7">
              <w:rPr>
                <w:rFonts w:ascii="Arial Narrow" w:hAnsi="Arial Narrow"/>
                <w:b/>
                <w:sz w:val="13"/>
              </w:rPr>
              <w:t>YearTD budget</w:t>
            </w:r>
          </w:p>
        </w:tc>
        <w:tc>
          <w:tcPr>
            <w:tcW w:w="827" w:type="dxa"/>
            <w:vMerge w:val="restart"/>
            <w:tcBorders>
              <w:top w:val="single" w:sz="2" w:space="0" w:color="000000"/>
              <w:left w:val="single" w:sz="2" w:space="0" w:color="000000"/>
              <w:bottom w:val="single" w:sz="2" w:space="0" w:color="000000"/>
              <w:right w:val="single" w:sz="2" w:space="0" w:color="000000"/>
            </w:tcBorders>
          </w:tcPr>
          <w:p w14:paraId="5A21F3FC" w14:textId="77777777" w:rsidR="008B7AE7" w:rsidRPr="008B7AE7" w:rsidRDefault="008B7AE7" w:rsidP="00D156F1">
            <w:pPr>
              <w:pStyle w:val="TableParagraph"/>
              <w:spacing w:before="78"/>
              <w:ind w:left="67"/>
              <w:jc w:val="left"/>
              <w:rPr>
                <w:rFonts w:ascii="Arial Narrow" w:hAnsi="Arial Narrow"/>
                <w:b/>
                <w:sz w:val="13"/>
              </w:rPr>
            </w:pPr>
            <w:r w:rsidRPr="008B7AE7">
              <w:rPr>
                <w:rFonts w:ascii="Arial Narrow" w:hAnsi="Arial Narrow"/>
                <w:b/>
                <w:sz w:val="13"/>
              </w:rPr>
              <w:t>YTD variance</w:t>
            </w:r>
          </w:p>
        </w:tc>
        <w:tc>
          <w:tcPr>
            <w:tcW w:w="616" w:type="dxa"/>
            <w:tcBorders>
              <w:top w:val="single" w:sz="2" w:space="0" w:color="000000"/>
              <w:left w:val="single" w:sz="2" w:space="0" w:color="000000"/>
              <w:bottom w:val="nil"/>
              <w:right w:val="single" w:sz="2" w:space="0" w:color="000000"/>
            </w:tcBorders>
          </w:tcPr>
          <w:p w14:paraId="6399FAF0" w14:textId="77777777" w:rsidR="008B7AE7" w:rsidRPr="008B7AE7" w:rsidRDefault="008B7AE7" w:rsidP="00D156F1">
            <w:pPr>
              <w:pStyle w:val="TableParagraph"/>
              <w:spacing w:line="144" w:lineRule="exact"/>
              <w:ind w:left="69" w:right="66"/>
              <w:jc w:val="center"/>
              <w:rPr>
                <w:rFonts w:ascii="Arial Narrow" w:hAnsi="Arial Narrow"/>
                <w:b/>
                <w:sz w:val="13"/>
              </w:rPr>
            </w:pPr>
            <w:r w:rsidRPr="008B7AE7">
              <w:rPr>
                <w:rFonts w:ascii="Arial Narrow" w:hAnsi="Arial Narrow"/>
                <w:b/>
                <w:sz w:val="13"/>
              </w:rPr>
              <w:t>YTD</w:t>
            </w:r>
          </w:p>
          <w:p w14:paraId="253CB4B6" w14:textId="77777777" w:rsidR="008B7AE7" w:rsidRPr="008B7AE7" w:rsidRDefault="008B7AE7" w:rsidP="00D156F1">
            <w:pPr>
              <w:pStyle w:val="TableParagraph"/>
              <w:spacing w:before="19" w:line="137" w:lineRule="exact"/>
              <w:ind w:left="69" w:right="68"/>
              <w:jc w:val="center"/>
              <w:rPr>
                <w:rFonts w:ascii="Arial Narrow" w:hAnsi="Arial Narrow"/>
                <w:b/>
                <w:sz w:val="13"/>
              </w:rPr>
            </w:pPr>
            <w:r w:rsidRPr="008B7AE7">
              <w:rPr>
                <w:rFonts w:ascii="Arial Narrow" w:hAnsi="Arial Narrow"/>
                <w:b/>
                <w:sz w:val="13"/>
              </w:rPr>
              <w:t>variance</w:t>
            </w:r>
          </w:p>
        </w:tc>
        <w:tc>
          <w:tcPr>
            <w:tcW w:w="795" w:type="dxa"/>
            <w:vMerge w:val="restart"/>
            <w:tcBorders>
              <w:top w:val="single" w:sz="2" w:space="0" w:color="000000"/>
              <w:left w:val="single" w:sz="2" w:space="0" w:color="000000"/>
              <w:bottom w:val="single" w:sz="2" w:space="0" w:color="000000"/>
            </w:tcBorders>
          </w:tcPr>
          <w:p w14:paraId="24ED76B2" w14:textId="77777777" w:rsidR="008B7AE7" w:rsidRPr="008B7AE7" w:rsidRDefault="008B7AE7" w:rsidP="00D156F1">
            <w:pPr>
              <w:pStyle w:val="TableParagraph"/>
              <w:spacing w:line="271" w:lineRule="auto"/>
              <w:ind w:left="168" w:right="149" w:hanging="5"/>
              <w:jc w:val="left"/>
              <w:rPr>
                <w:rFonts w:ascii="Arial Narrow" w:hAnsi="Arial Narrow"/>
                <w:b/>
                <w:sz w:val="13"/>
              </w:rPr>
            </w:pPr>
            <w:r w:rsidRPr="008B7AE7">
              <w:rPr>
                <w:rFonts w:ascii="Arial Narrow" w:hAnsi="Arial Narrow"/>
                <w:b/>
                <w:sz w:val="13"/>
              </w:rPr>
              <w:t>Full Year Forecast</w:t>
            </w:r>
          </w:p>
        </w:tc>
      </w:tr>
      <w:tr w:rsidR="008B7AE7" w:rsidRPr="008B7AE7" w14:paraId="28F57806" w14:textId="77777777" w:rsidTr="008B7AE7">
        <w:trPr>
          <w:trHeight w:val="184"/>
        </w:trPr>
        <w:tc>
          <w:tcPr>
            <w:tcW w:w="3689" w:type="dxa"/>
            <w:tcBorders>
              <w:top w:val="nil"/>
              <w:bottom w:val="single" w:sz="2" w:space="0" w:color="000000"/>
            </w:tcBorders>
          </w:tcPr>
          <w:p w14:paraId="2CD8D297" w14:textId="77777777" w:rsidR="008B7AE7" w:rsidRPr="008B7AE7" w:rsidRDefault="008B7AE7" w:rsidP="00D156F1">
            <w:pPr>
              <w:pStyle w:val="TableParagraph"/>
              <w:spacing w:before="8"/>
              <w:ind w:left="23"/>
              <w:jc w:val="left"/>
              <w:rPr>
                <w:rFonts w:ascii="Arial Narrow" w:hAnsi="Arial Narrow"/>
                <w:b/>
                <w:sz w:val="13"/>
              </w:rPr>
            </w:pPr>
            <w:r w:rsidRPr="008B7AE7">
              <w:rPr>
                <w:rFonts w:ascii="Arial Narrow" w:hAnsi="Arial Narrow"/>
                <w:b/>
                <w:sz w:val="13"/>
              </w:rPr>
              <w:t>R thousands</w:t>
            </w:r>
          </w:p>
        </w:tc>
        <w:tc>
          <w:tcPr>
            <w:tcW w:w="322" w:type="dxa"/>
            <w:vMerge/>
            <w:tcBorders>
              <w:top w:val="nil"/>
              <w:bottom w:val="single" w:sz="2" w:space="0" w:color="000000"/>
            </w:tcBorders>
          </w:tcPr>
          <w:p w14:paraId="1513C380" w14:textId="77777777" w:rsidR="008B7AE7" w:rsidRPr="008B7AE7" w:rsidRDefault="008B7AE7" w:rsidP="00D156F1">
            <w:pPr>
              <w:rPr>
                <w:rFonts w:ascii="Arial Narrow" w:hAnsi="Arial Narrow"/>
                <w:sz w:val="2"/>
                <w:szCs w:val="2"/>
              </w:rPr>
            </w:pPr>
          </w:p>
        </w:tc>
        <w:tc>
          <w:tcPr>
            <w:tcW w:w="789" w:type="dxa"/>
            <w:vMerge/>
            <w:tcBorders>
              <w:top w:val="nil"/>
              <w:bottom w:val="single" w:sz="2" w:space="0" w:color="000000"/>
            </w:tcBorders>
          </w:tcPr>
          <w:p w14:paraId="323FB468" w14:textId="77777777" w:rsidR="008B7AE7" w:rsidRPr="008B7AE7" w:rsidRDefault="008B7AE7" w:rsidP="00D156F1">
            <w:pPr>
              <w:rPr>
                <w:rFonts w:ascii="Arial Narrow" w:hAnsi="Arial Narrow"/>
                <w:sz w:val="2"/>
                <w:szCs w:val="2"/>
              </w:rPr>
            </w:pPr>
          </w:p>
        </w:tc>
        <w:tc>
          <w:tcPr>
            <w:tcW w:w="795" w:type="dxa"/>
            <w:vMerge/>
            <w:tcBorders>
              <w:top w:val="nil"/>
              <w:bottom w:val="single" w:sz="2" w:space="0" w:color="000000"/>
              <w:right w:val="single" w:sz="2" w:space="0" w:color="000000"/>
            </w:tcBorders>
          </w:tcPr>
          <w:p w14:paraId="50F8C861"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single" w:sz="2" w:space="0" w:color="000000"/>
              <w:right w:val="single" w:sz="2" w:space="0" w:color="000000"/>
            </w:tcBorders>
          </w:tcPr>
          <w:p w14:paraId="732C1FD4"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single" w:sz="2" w:space="0" w:color="000000"/>
              <w:right w:val="single" w:sz="2" w:space="0" w:color="000000"/>
            </w:tcBorders>
          </w:tcPr>
          <w:p w14:paraId="7ECE0C1C" w14:textId="77777777" w:rsidR="008B7AE7" w:rsidRPr="008B7AE7" w:rsidRDefault="008B7AE7" w:rsidP="00D156F1">
            <w:pPr>
              <w:rPr>
                <w:rFonts w:ascii="Arial Narrow" w:hAnsi="Arial Narrow"/>
                <w:sz w:val="2"/>
                <w:szCs w:val="2"/>
              </w:rPr>
            </w:pPr>
          </w:p>
        </w:tc>
        <w:tc>
          <w:tcPr>
            <w:tcW w:w="796" w:type="dxa"/>
            <w:vMerge/>
            <w:tcBorders>
              <w:top w:val="nil"/>
              <w:left w:val="single" w:sz="2" w:space="0" w:color="000000"/>
              <w:bottom w:val="single" w:sz="2" w:space="0" w:color="000000"/>
              <w:right w:val="single" w:sz="2" w:space="0" w:color="000000"/>
            </w:tcBorders>
          </w:tcPr>
          <w:p w14:paraId="41B3975E" w14:textId="77777777" w:rsidR="008B7AE7" w:rsidRPr="008B7AE7" w:rsidRDefault="008B7AE7" w:rsidP="00D156F1">
            <w:pPr>
              <w:rPr>
                <w:rFonts w:ascii="Arial Narrow" w:hAnsi="Arial Narrow"/>
                <w:sz w:val="2"/>
                <w:szCs w:val="2"/>
              </w:rPr>
            </w:pPr>
          </w:p>
        </w:tc>
        <w:tc>
          <w:tcPr>
            <w:tcW w:w="797" w:type="dxa"/>
            <w:vMerge/>
            <w:tcBorders>
              <w:top w:val="nil"/>
              <w:left w:val="single" w:sz="2" w:space="0" w:color="000000"/>
              <w:bottom w:val="single" w:sz="2" w:space="0" w:color="000000"/>
              <w:right w:val="single" w:sz="2" w:space="0" w:color="000000"/>
            </w:tcBorders>
          </w:tcPr>
          <w:p w14:paraId="21C2BB1B" w14:textId="77777777" w:rsidR="008B7AE7" w:rsidRPr="008B7AE7" w:rsidRDefault="008B7AE7" w:rsidP="00D156F1">
            <w:pPr>
              <w:rPr>
                <w:rFonts w:ascii="Arial Narrow" w:hAnsi="Arial Narrow"/>
                <w:sz w:val="2"/>
                <w:szCs w:val="2"/>
              </w:rPr>
            </w:pPr>
          </w:p>
        </w:tc>
        <w:tc>
          <w:tcPr>
            <w:tcW w:w="827" w:type="dxa"/>
            <w:vMerge/>
            <w:tcBorders>
              <w:top w:val="nil"/>
              <w:left w:val="single" w:sz="2" w:space="0" w:color="000000"/>
              <w:bottom w:val="single" w:sz="2" w:space="0" w:color="000000"/>
              <w:right w:val="single" w:sz="2" w:space="0" w:color="000000"/>
            </w:tcBorders>
          </w:tcPr>
          <w:p w14:paraId="4690B900" w14:textId="77777777" w:rsidR="008B7AE7" w:rsidRPr="008B7AE7" w:rsidRDefault="008B7AE7" w:rsidP="00D156F1">
            <w:pPr>
              <w:rPr>
                <w:rFonts w:ascii="Arial Narrow" w:hAnsi="Arial Narrow"/>
                <w:sz w:val="2"/>
                <w:szCs w:val="2"/>
              </w:rPr>
            </w:pPr>
          </w:p>
        </w:tc>
        <w:tc>
          <w:tcPr>
            <w:tcW w:w="616" w:type="dxa"/>
            <w:tcBorders>
              <w:top w:val="nil"/>
              <w:left w:val="single" w:sz="2" w:space="0" w:color="000000"/>
              <w:bottom w:val="single" w:sz="2" w:space="0" w:color="000000"/>
              <w:right w:val="single" w:sz="2" w:space="0" w:color="000000"/>
            </w:tcBorders>
          </w:tcPr>
          <w:p w14:paraId="391605B3" w14:textId="77777777" w:rsidR="008B7AE7" w:rsidRPr="008B7AE7" w:rsidRDefault="008B7AE7" w:rsidP="00D156F1">
            <w:pPr>
              <w:pStyle w:val="TableParagraph"/>
              <w:spacing w:before="8"/>
              <w:ind w:left="16"/>
              <w:jc w:val="center"/>
              <w:rPr>
                <w:rFonts w:ascii="Arial Narrow" w:hAnsi="Arial Narrow"/>
                <w:b/>
                <w:sz w:val="13"/>
              </w:rPr>
            </w:pPr>
            <w:r w:rsidRPr="008B7AE7">
              <w:rPr>
                <w:rFonts w:ascii="Arial Narrow" w:hAnsi="Arial Narrow"/>
                <w:b/>
                <w:w w:val="101"/>
                <w:sz w:val="13"/>
              </w:rPr>
              <w:t>%</w:t>
            </w:r>
          </w:p>
        </w:tc>
        <w:tc>
          <w:tcPr>
            <w:tcW w:w="795" w:type="dxa"/>
            <w:vMerge/>
            <w:tcBorders>
              <w:top w:val="nil"/>
              <w:left w:val="single" w:sz="2" w:space="0" w:color="000000"/>
              <w:bottom w:val="single" w:sz="2" w:space="0" w:color="000000"/>
            </w:tcBorders>
          </w:tcPr>
          <w:p w14:paraId="1CE56F8F" w14:textId="77777777" w:rsidR="008B7AE7" w:rsidRPr="008B7AE7" w:rsidRDefault="008B7AE7" w:rsidP="00D156F1">
            <w:pPr>
              <w:rPr>
                <w:rFonts w:ascii="Arial Narrow" w:hAnsi="Arial Narrow"/>
                <w:sz w:val="2"/>
                <w:szCs w:val="2"/>
              </w:rPr>
            </w:pPr>
          </w:p>
        </w:tc>
      </w:tr>
      <w:tr w:rsidR="008B7AE7" w:rsidRPr="008B7AE7" w14:paraId="4A5ECA48" w14:textId="77777777" w:rsidTr="008B7AE7">
        <w:trPr>
          <w:trHeight w:val="228"/>
        </w:trPr>
        <w:tc>
          <w:tcPr>
            <w:tcW w:w="3689" w:type="dxa"/>
            <w:tcBorders>
              <w:top w:val="single" w:sz="2" w:space="0" w:color="000000"/>
              <w:bottom w:val="nil"/>
            </w:tcBorders>
          </w:tcPr>
          <w:p w14:paraId="6C0A450F" w14:textId="77777777" w:rsidR="008B7AE7" w:rsidRPr="008B7AE7" w:rsidRDefault="008B7AE7" w:rsidP="00D156F1">
            <w:pPr>
              <w:pStyle w:val="TableParagraph"/>
              <w:spacing w:before="28"/>
              <w:ind w:left="23"/>
              <w:jc w:val="left"/>
              <w:rPr>
                <w:rFonts w:ascii="Arial Narrow" w:hAnsi="Arial Narrow"/>
                <w:b/>
                <w:sz w:val="13"/>
              </w:rPr>
            </w:pPr>
            <w:r w:rsidRPr="008B7AE7">
              <w:rPr>
                <w:rFonts w:ascii="Arial Narrow" w:hAnsi="Arial Narrow"/>
                <w:b/>
                <w:sz w:val="13"/>
                <w:u w:val="single"/>
              </w:rPr>
              <w:t>RECEIPTS</w:t>
            </w:r>
            <w:r w:rsidRPr="008B7AE7">
              <w:rPr>
                <w:rFonts w:ascii="Arial Narrow" w:hAnsi="Arial Narrow"/>
                <w:b/>
                <w:sz w:val="13"/>
              </w:rPr>
              <w:t>:</w:t>
            </w:r>
          </w:p>
        </w:tc>
        <w:tc>
          <w:tcPr>
            <w:tcW w:w="322" w:type="dxa"/>
            <w:tcBorders>
              <w:top w:val="single" w:sz="2" w:space="0" w:color="000000"/>
              <w:bottom w:val="nil"/>
            </w:tcBorders>
          </w:tcPr>
          <w:p w14:paraId="61084A35" w14:textId="77777777" w:rsidR="008B7AE7" w:rsidRPr="008B7AE7" w:rsidRDefault="008B7AE7" w:rsidP="00D156F1">
            <w:pPr>
              <w:pStyle w:val="TableParagraph"/>
              <w:spacing w:before="28"/>
              <w:ind w:left="70" w:right="43"/>
              <w:jc w:val="center"/>
              <w:rPr>
                <w:rFonts w:ascii="Arial Narrow" w:hAnsi="Arial Narrow"/>
                <w:sz w:val="13"/>
              </w:rPr>
            </w:pPr>
            <w:r w:rsidRPr="008B7AE7">
              <w:rPr>
                <w:rFonts w:ascii="Arial Narrow" w:hAnsi="Arial Narrow"/>
                <w:sz w:val="13"/>
              </w:rPr>
              <w:t>1,2</w:t>
            </w:r>
          </w:p>
        </w:tc>
        <w:tc>
          <w:tcPr>
            <w:tcW w:w="789" w:type="dxa"/>
            <w:vMerge w:val="restart"/>
            <w:tcBorders>
              <w:top w:val="single" w:sz="2" w:space="0" w:color="000000"/>
              <w:bottom w:val="single" w:sz="2" w:space="0" w:color="000000"/>
            </w:tcBorders>
          </w:tcPr>
          <w:p w14:paraId="1613B38A" w14:textId="77777777" w:rsidR="008B7AE7" w:rsidRPr="008B7AE7" w:rsidRDefault="008B7AE7" w:rsidP="00D156F1">
            <w:pPr>
              <w:pStyle w:val="TableParagraph"/>
              <w:jc w:val="left"/>
              <w:rPr>
                <w:rFonts w:ascii="Arial Narrow" w:hAnsi="Arial Narrow"/>
                <w:sz w:val="12"/>
              </w:rPr>
            </w:pPr>
          </w:p>
        </w:tc>
        <w:tc>
          <w:tcPr>
            <w:tcW w:w="795" w:type="dxa"/>
            <w:vMerge w:val="restart"/>
            <w:tcBorders>
              <w:top w:val="single" w:sz="2" w:space="0" w:color="000000"/>
              <w:bottom w:val="single" w:sz="2" w:space="0" w:color="000000"/>
              <w:right w:val="single" w:sz="2" w:space="0" w:color="000000"/>
            </w:tcBorders>
          </w:tcPr>
          <w:p w14:paraId="0CDB7846" w14:textId="77777777" w:rsidR="008B7AE7" w:rsidRPr="008B7AE7" w:rsidRDefault="008B7AE7" w:rsidP="00D156F1">
            <w:pPr>
              <w:pStyle w:val="TableParagraph"/>
              <w:jc w:val="left"/>
              <w:rPr>
                <w:rFonts w:ascii="Arial Narrow" w:hAnsi="Arial Narrow"/>
                <w:sz w:val="12"/>
              </w:rPr>
            </w:pPr>
          </w:p>
        </w:tc>
        <w:tc>
          <w:tcPr>
            <w:tcW w:w="795" w:type="dxa"/>
            <w:vMerge w:val="restart"/>
            <w:tcBorders>
              <w:top w:val="single" w:sz="2" w:space="0" w:color="000000"/>
              <w:left w:val="single" w:sz="2" w:space="0" w:color="000000"/>
              <w:bottom w:val="single" w:sz="2" w:space="0" w:color="000000"/>
              <w:right w:val="single" w:sz="2" w:space="0" w:color="000000"/>
            </w:tcBorders>
          </w:tcPr>
          <w:p w14:paraId="5AA1BF50" w14:textId="77777777" w:rsidR="008B7AE7" w:rsidRPr="008B7AE7" w:rsidRDefault="008B7AE7" w:rsidP="00D156F1">
            <w:pPr>
              <w:pStyle w:val="TableParagraph"/>
              <w:jc w:val="left"/>
              <w:rPr>
                <w:rFonts w:ascii="Arial Narrow" w:hAnsi="Arial Narrow"/>
                <w:sz w:val="12"/>
              </w:rPr>
            </w:pPr>
          </w:p>
        </w:tc>
        <w:tc>
          <w:tcPr>
            <w:tcW w:w="795" w:type="dxa"/>
            <w:vMerge w:val="restart"/>
            <w:tcBorders>
              <w:top w:val="single" w:sz="2" w:space="0" w:color="000000"/>
              <w:left w:val="single" w:sz="2" w:space="0" w:color="000000"/>
              <w:bottom w:val="single" w:sz="2" w:space="0" w:color="000000"/>
              <w:right w:val="single" w:sz="2" w:space="0" w:color="000000"/>
            </w:tcBorders>
          </w:tcPr>
          <w:p w14:paraId="0A354E83" w14:textId="77777777" w:rsidR="008B7AE7" w:rsidRPr="008B7AE7" w:rsidRDefault="008B7AE7" w:rsidP="00D156F1">
            <w:pPr>
              <w:pStyle w:val="TableParagraph"/>
              <w:jc w:val="left"/>
              <w:rPr>
                <w:rFonts w:ascii="Arial Narrow" w:hAnsi="Arial Narrow"/>
                <w:sz w:val="12"/>
              </w:rPr>
            </w:pPr>
          </w:p>
        </w:tc>
        <w:tc>
          <w:tcPr>
            <w:tcW w:w="796" w:type="dxa"/>
            <w:vMerge w:val="restart"/>
            <w:tcBorders>
              <w:top w:val="single" w:sz="2" w:space="0" w:color="000000"/>
              <w:left w:val="single" w:sz="2" w:space="0" w:color="000000"/>
              <w:bottom w:val="single" w:sz="2" w:space="0" w:color="000000"/>
              <w:right w:val="single" w:sz="2" w:space="0" w:color="000000"/>
            </w:tcBorders>
          </w:tcPr>
          <w:p w14:paraId="3A11A107" w14:textId="77777777" w:rsidR="008B7AE7" w:rsidRPr="008B7AE7" w:rsidRDefault="008B7AE7" w:rsidP="00D156F1">
            <w:pPr>
              <w:pStyle w:val="TableParagraph"/>
              <w:jc w:val="left"/>
              <w:rPr>
                <w:rFonts w:ascii="Arial Narrow" w:hAnsi="Arial Narrow"/>
                <w:sz w:val="12"/>
              </w:rPr>
            </w:pPr>
          </w:p>
        </w:tc>
        <w:tc>
          <w:tcPr>
            <w:tcW w:w="797" w:type="dxa"/>
            <w:vMerge w:val="restart"/>
            <w:tcBorders>
              <w:top w:val="single" w:sz="2" w:space="0" w:color="000000"/>
              <w:left w:val="single" w:sz="2" w:space="0" w:color="000000"/>
              <w:bottom w:val="single" w:sz="2" w:space="0" w:color="000000"/>
              <w:right w:val="single" w:sz="2" w:space="0" w:color="000000"/>
            </w:tcBorders>
          </w:tcPr>
          <w:p w14:paraId="515B4E2D" w14:textId="77777777" w:rsidR="008B7AE7" w:rsidRPr="008B7AE7" w:rsidRDefault="008B7AE7" w:rsidP="00D156F1">
            <w:pPr>
              <w:pStyle w:val="TableParagraph"/>
              <w:jc w:val="left"/>
              <w:rPr>
                <w:rFonts w:ascii="Arial Narrow" w:hAnsi="Arial Narrow"/>
                <w:sz w:val="12"/>
              </w:rPr>
            </w:pPr>
          </w:p>
        </w:tc>
        <w:tc>
          <w:tcPr>
            <w:tcW w:w="827" w:type="dxa"/>
            <w:vMerge w:val="restart"/>
            <w:tcBorders>
              <w:top w:val="single" w:sz="2" w:space="0" w:color="000000"/>
              <w:left w:val="single" w:sz="2" w:space="0" w:color="000000"/>
              <w:bottom w:val="single" w:sz="2" w:space="0" w:color="000000"/>
              <w:right w:val="single" w:sz="2" w:space="0" w:color="000000"/>
            </w:tcBorders>
          </w:tcPr>
          <w:p w14:paraId="36D2FCE0" w14:textId="77777777" w:rsidR="008B7AE7" w:rsidRPr="008B7AE7" w:rsidRDefault="008B7AE7" w:rsidP="00D156F1">
            <w:pPr>
              <w:pStyle w:val="TableParagraph"/>
              <w:jc w:val="left"/>
              <w:rPr>
                <w:rFonts w:ascii="Arial Narrow" w:hAnsi="Arial Narrow"/>
                <w:sz w:val="12"/>
              </w:rPr>
            </w:pPr>
          </w:p>
        </w:tc>
        <w:tc>
          <w:tcPr>
            <w:tcW w:w="616" w:type="dxa"/>
            <w:vMerge w:val="restart"/>
            <w:tcBorders>
              <w:top w:val="single" w:sz="2" w:space="0" w:color="000000"/>
              <w:left w:val="single" w:sz="2" w:space="0" w:color="000000"/>
              <w:bottom w:val="single" w:sz="2" w:space="0" w:color="000000"/>
              <w:right w:val="single" w:sz="2" w:space="0" w:color="000000"/>
            </w:tcBorders>
          </w:tcPr>
          <w:p w14:paraId="573BDFC3" w14:textId="77777777" w:rsidR="008B7AE7" w:rsidRPr="008B7AE7" w:rsidRDefault="008B7AE7" w:rsidP="00D156F1">
            <w:pPr>
              <w:pStyle w:val="TableParagraph"/>
              <w:jc w:val="left"/>
              <w:rPr>
                <w:rFonts w:ascii="Arial Narrow" w:hAnsi="Arial Narrow"/>
                <w:sz w:val="12"/>
              </w:rPr>
            </w:pPr>
          </w:p>
        </w:tc>
        <w:tc>
          <w:tcPr>
            <w:tcW w:w="795" w:type="dxa"/>
            <w:vMerge w:val="restart"/>
            <w:tcBorders>
              <w:top w:val="single" w:sz="2" w:space="0" w:color="000000"/>
              <w:left w:val="single" w:sz="2" w:space="0" w:color="000000"/>
              <w:bottom w:val="single" w:sz="2" w:space="0" w:color="000000"/>
            </w:tcBorders>
          </w:tcPr>
          <w:p w14:paraId="2F041322" w14:textId="77777777" w:rsidR="008B7AE7" w:rsidRPr="008B7AE7" w:rsidRDefault="008B7AE7" w:rsidP="00D156F1">
            <w:pPr>
              <w:pStyle w:val="TableParagraph"/>
              <w:jc w:val="left"/>
              <w:rPr>
                <w:rFonts w:ascii="Arial Narrow" w:hAnsi="Arial Narrow"/>
                <w:sz w:val="12"/>
              </w:rPr>
            </w:pPr>
          </w:p>
        </w:tc>
      </w:tr>
      <w:tr w:rsidR="008B7AE7" w:rsidRPr="008B7AE7" w14:paraId="368A3BD4" w14:textId="77777777" w:rsidTr="008B7AE7">
        <w:trPr>
          <w:trHeight w:val="220"/>
        </w:trPr>
        <w:tc>
          <w:tcPr>
            <w:tcW w:w="3689" w:type="dxa"/>
            <w:tcBorders>
              <w:top w:val="nil"/>
              <w:bottom w:val="nil"/>
            </w:tcBorders>
          </w:tcPr>
          <w:p w14:paraId="3182F836" w14:textId="77777777" w:rsidR="008B7AE7" w:rsidRPr="008B7AE7" w:rsidRDefault="008B7AE7" w:rsidP="00D156F1">
            <w:pPr>
              <w:pStyle w:val="TableParagraph"/>
              <w:spacing w:before="52" w:line="149" w:lineRule="exact"/>
              <w:ind w:left="23"/>
              <w:jc w:val="left"/>
              <w:rPr>
                <w:rFonts w:ascii="Arial Narrow" w:hAnsi="Arial Narrow"/>
                <w:b/>
                <w:sz w:val="13"/>
              </w:rPr>
            </w:pPr>
            <w:r w:rsidRPr="008B7AE7">
              <w:rPr>
                <w:rFonts w:ascii="Arial Narrow" w:hAnsi="Arial Narrow"/>
                <w:b/>
                <w:sz w:val="13"/>
                <w:u w:val="single"/>
              </w:rPr>
              <w:t>Operating Transfers and Grants</w:t>
            </w:r>
          </w:p>
        </w:tc>
        <w:tc>
          <w:tcPr>
            <w:tcW w:w="322" w:type="dxa"/>
            <w:tcBorders>
              <w:top w:val="nil"/>
              <w:bottom w:val="nil"/>
            </w:tcBorders>
          </w:tcPr>
          <w:p w14:paraId="0878F11C" w14:textId="77777777" w:rsidR="008B7AE7" w:rsidRPr="008B7AE7" w:rsidRDefault="008B7AE7" w:rsidP="00D156F1">
            <w:pPr>
              <w:pStyle w:val="TableParagraph"/>
              <w:jc w:val="left"/>
              <w:rPr>
                <w:rFonts w:ascii="Arial Narrow" w:hAnsi="Arial Narrow"/>
                <w:sz w:val="12"/>
              </w:rPr>
            </w:pPr>
          </w:p>
        </w:tc>
        <w:tc>
          <w:tcPr>
            <w:tcW w:w="789" w:type="dxa"/>
            <w:vMerge/>
            <w:tcBorders>
              <w:top w:val="nil"/>
              <w:bottom w:val="single" w:sz="2" w:space="0" w:color="000000"/>
            </w:tcBorders>
          </w:tcPr>
          <w:p w14:paraId="22C66935" w14:textId="77777777" w:rsidR="008B7AE7" w:rsidRPr="008B7AE7" w:rsidRDefault="008B7AE7" w:rsidP="00D156F1">
            <w:pPr>
              <w:rPr>
                <w:rFonts w:ascii="Arial Narrow" w:hAnsi="Arial Narrow"/>
                <w:sz w:val="2"/>
                <w:szCs w:val="2"/>
              </w:rPr>
            </w:pPr>
          </w:p>
        </w:tc>
        <w:tc>
          <w:tcPr>
            <w:tcW w:w="795" w:type="dxa"/>
            <w:vMerge/>
            <w:tcBorders>
              <w:top w:val="nil"/>
              <w:bottom w:val="single" w:sz="2" w:space="0" w:color="000000"/>
              <w:right w:val="single" w:sz="2" w:space="0" w:color="000000"/>
            </w:tcBorders>
          </w:tcPr>
          <w:p w14:paraId="30BEEC46"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single" w:sz="2" w:space="0" w:color="000000"/>
              <w:right w:val="single" w:sz="2" w:space="0" w:color="000000"/>
            </w:tcBorders>
          </w:tcPr>
          <w:p w14:paraId="277B00FD"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single" w:sz="2" w:space="0" w:color="000000"/>
              <w:right w:val="single" w:sz="2" w:space="0" w:color="000000"/>
            </w:tcBorders>
          </w:tcPr>
          <w:p w14:paraId="34E1AF4B" w14:textId="77777777" w:rsidR="008B7AE7" w:rsidRPr="008B7AE7" w:rsidRDefault="008B7AE7" w:rsidP="00D156F1">
            <w:pPr>
              <w:rPr>
                <w:rFonts w:ascii="Arial Narrow" w:hAnsi="Arial Narrow"/>
                <w:sz w:val="2"/>
                <w:szCs w:val="2"/>
              </w:rPr>
            </w:pPr>
          </w:p>
        </w:tc>
        <w:tc>
          <w:tcPr>
            <w:tcW w:w="796" w:type="dxa"/>
            <w:vMerge/>
            <w:tcBorders>
              <w:top w:val="nil"/>
              <w:left w:val="single" w:sz="2" w:space="0" w:color="000000"/>
              <w:bottom w:val="single" w:sz="2" w:space="0" w:color="000000"/>
              <w:right w:val="single" w:sz="2" w:space="0" w:color="000000"/>
            </w:tcBorders>
          </w:tcPr>
          <w:p w14:paraId="510EB1BA" w14:textId="77777777" w:rsidR="008B7AE7" w:rsidRPr="008B7AE7" w:rsidRDefault="008B7AE7" w:rsidP="00D156F1">
            <w:pPr>
              <w:rPr>
                <w:rFonts w:ascii="Arial Narrow" w:hAnsi="Arial Narrow"/>
                <w:sz w:val="2"/>
                <w:szCs w:val="2"/>
              </w:rPr>
            </w:pPr>
          </w:p>
        </w:tc>
        <w:tc>
          <w:tcPr>
            <w:tcW w:w="797" w:type="dxa"/>
            <w:vMerge/>
            <w:tcBorders>
              <w:top w:val="nil"/>
              <w:left w:val="single" w:sz="2" w:space="0" w:color="000000"/>
              <w:bottom w:val="single" w:sz="2" w:space="0" w:color="000000"/>
              <w:right w:val="single" w:sz="2" w:space="0" w:color="000000"/>
            </w:tcBorders>
          </w:tcPr>
          <w:p w14:paraId="3BC51279" w14:textId="77777777" w:rsidR="008B7AE7" w:rsidRPr="008B7AE7" w:rsidRDefault="008B7AE7" w:rsidP="00D156F1">
            <w:pPr>
              <w:rPr>
                <w:rFonts w:ascii="Arial Narrow" w:hAnsi="Arial Narrow"/>
                <w:sz w:val="2"/>
                <w:szCs w:val="2"/>
              </w:rPr>
            </w:pPr>
          </w:p>
        </w:tc>
        <w:tc>
          <w:tcPr>
            <w:tcW w:w="827" w:type="dxa"/>
            <w:vMerge/>
            <w:tcBorders>
              <w:top w:val="nil"/>
              <w:left w:val="single" w:sz="2" w:space="0" w:color="000000"/>
              <w:bottom w:val="single" w:sz="2" w:space="0" w:color="000000"/>
              <w:right w:val="single" w:sz="2" w:space="0" w:color="000000"/>
            </w:tcBorders>
          </w:tcPr>
          <w:p w14:paraId="126286FF" w14:textId="77777777" w:rsidR="008B7AE7" w:rsidRPr="008B7AE7" w:rsidRDefault="008B7AE7" w:rsidP="00D156F1">
            <w:pPr>
              <w:rPr>
                <w:rFonts w:ascii="Arial Narrow" w:hAnsi="Arial Narrow"/>
                <w:sz w:val="2"/>
                <w:szCs w:val="2"/>
              </w:rPr>
            </w:pPr>
          </w:p>
        </w:tc>
        <w:tc>
          <w:tcPr>
            <w:tcW w:w="616" w:type="dxa"/>
            <w:vMerge/>
            <w:tcBorders>
              <w:top w:val="nil"/>
              <w:left w:val="single" w:sz="2" w:space="0" w:color="000000"/>
              <w:bottom w:val="single" w:sz="2" w:space="0" w:color="000000"/>
              <w:right w:val="single" w:sz="2" w:space="0" w:color="000000"/>
            </w:tcBorders>
          </w:tcPr>
          <w:p w14:paraId="68E1B2B6"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single" w:sz="2" w:space="0" w:color="000000"/>
            </w:tcBorders>
          </w:tcPr>
          <w:p w14:paraId="3591D44C" w14:textId="77777777" w:rsidR="008B7AE7" w:rsidRPr="008B7AE7" w:rsidRDefault="008B7AE7" w:rsidP="00D156F1">
            <w:pPr>
              <w:rPr>
                <w:rFonts w:ascii="Arial Narrow" w:hAnsi="Arial Narrow"/>
                <w:sz w:val="2"/>
                <w:szCs w:val="2"/>
              </w:rPr>
            </w:pPr>
          </w:p>
        </w:tc>
      </w:tr>
      <w:tr w:rsidR="008B7AE7" w:rsidRPr="008B7AE7" w14:paraId="64329266" w14:textId="77777777" w:rsidTr="008B7AE7">
        <w:trPr>
          <w:trHeight w:val="236"/>
        </w:trPr>
        <w:tc>
          <w:tcPr>
            <w:tcW w:w="3689" w:type="dxa"/>
            <w:tcBorders>
              <w:top w:val="nil"/>
              <w:bottom w:val="nil"/>
            </w:tcBorders>
          </w:tcPr>
          <w:p w14:paraId="70261425" w14:textId="77777777" w:rsidR="008B7AE7" w:rsidRPr="008B7AE7" w:rsidRDefault="008B7AE7" w:rsidP="00D156F1">
            <w:pPr>
              <w:pStyle w:val="TableParagraph"/>
              <w:spacing w:before="69" w:line="148" w:lineRule="exact"/>
              <w:ind w:left="189"/>
              <w:jc w:val="left"/>
              <w:rPr>
                <w:rFonts w:ascii="Arial Narrow" w:hAnsi="Arial Narrow"/>
                <w:b/>
                <w:sz w:val="13"/>
              </w:rPr>
            </w:pPr>
            <w:r w:rsidRPr="008B7AE7">
              <w:rPr>
                <w:rFonts w:ascii="Arial Narrow" w:hAnsi="Arial Narrow"/>
                <w:b/>
                <w:sz w:val="13"/>
              </w:rPr>
              <w:t>National Government:</w:t>
            </w:r>
          </w:p>
        </w:tc>
        <w:tc>
          <w:tcPr>
            <w:tcW w:w="322" w:type="dxa"/>
            <w:tcBorders>
              <w:top w:val="nil"/>
              <w:bottom w:val="nil"/>
            </w:tcBorders>
          </w:tcPr>
          <w:p w14:paraId="7FDFD15D" w14:textId="77777777" w:rsidR="008B7AE7" w:rsidRPr="008B7AE7" w:rsidRDefault="008B7AE7" w:rsidP="00D156F1">
            <w:pPr>
              <w:pStyle w:val="TableParagraph"/>
              <w:jc w:val="left"/>
              <w:rPr>
                <w:rFonts w:ascii="Arial Narrow" w:hAnsi="Arial Narrow"/>
                <w:sz w:val="12"/>
              </w:rPr>
            </w:pPr>
          </w:p>
        </w:tc>
        <w:tc>
          <w:tcPr>
            <w:tcW w:w="789" w:type="dxa"/>
            <w:tcBorders>
              <w:top w:val="single" w:sz="2" w:space="0" w:color="000000"/>
              <w:bottom w:val="single" w:sz="2" w:space="0" w:color="000000"/>
            </w:tcBorders>
          </w:tcPr>
          <w:p w14:paraId="486FDBCA" w14:textId="77777777" w:rsidR="008B7AE7" w:rsidRPr="008B7AE7" w:rsidRDefault="008B7AE7" w:rsidP="00D156F1">
            <w:pPr>
              <w:pStyle w:val="TableParagraph"/>
              <w:spacing w:before="69" w:line="148" w:lineRule="exact"/>
              <w:ind w:right="44"/>
              <w:rPr>
                <w:rFonts w:ascii="Arial Narrow" w:hAnsi="Arial Narrow"/>
                <w:b/>
                <w:sz w:val="13"/>
              </w:rPr>
            </w:pPr>
            <w:r w:rsidRPr="008B7AE7">
              <w:rPr>
                <w:rFonts w:ascii="Arial Narrow" w:hAnsi="Arial Narrow"/>
                <w:b/>
                <w:sz w:val="13"/>
              </w:rPr>
              <w:t>146,397</w:t>
            </w:r>
          </w:p>
        </w:tc>
        <w:tc>
          <w:tcPr>
            <w:tcW w:w="795" w:type="dxa"/>
            <w:tcBorders>
              <w:top w:val="single" w:sz="2" w:space="0" w:color="000000"/>
              <w:bottom w:val="single" w:sz="2" w:space="0" w:color="000000"/>
              <w:right w:val="single" w:sz="2" w:space="0" w:color="000000"/>
            </w:tcBorders>
          </w:tcPr>
          <w:p w14:paraId="064FA9BB" w14:textId="77777777" w:rsidR="008B7AE7" w:rsidRPr="008B7AE7" w:rsidRDefault="008B7AE7" w:rsidP="00D156F1">
            <w:pPr>
              <w:pStyle w:val="TableParagraph"/>
              <w:spacing w:before="69" w:line="148" w:lineRule="exact"/>
              <w:ind w:right="52"/>
              <w:rPr>
                <w:rFonts w:ascii="Arial Narrow" w:hAnsi="Arial Narrow"/>
                <w:b/>
                <w:sz w:val="13"/>
              </w:rPr>
            </w:pPr>
            <w:r w:rsidRPr="008B7AE7">
              <w:rPr>
                <w:rFonts w:ascii="Arial Narrow" w:hAnsi="Arial Narrow"/>
                <w:b/>
                <w:sz w:val="13"/>
              </w:rPr>
              <w:t>152,434</w:t>
            </w:r>
          </w:p>
        </w:tc>
        <w:tc>
          <w:tcPr>
            <w:tcW w:w="795" w:type="dxa"/>
            <w:tcBorders>
              <w:top w:val="single" w:sz="2" w:space="0" w:color="000000"/>
              <w:left w:val="single" w:sz="2" w:space="0" w:color="000000"/>
              <w:bottom w:val="single" w:sz="2" w:space="0" w:color="000000"/>
              <w:right w:val="single" w:sz="2" w:space="0" w:color="000000"/>
            </w:tcBorders>
          </w:tcPr>
          <w:p w14:paraId="392F1A24" w14:textId="77777777" w:rsidR="008B7AE7" w:rsidRPr="008B7AE7" w:rsidRDefault="008B7AE7" w:rsidP="00D156F1">
            <w:pPr>
              <w:pStyle w:val="TableParagraph"/>
              <w:spacing w:before="69" w:line="148"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single" w:sz="2" w:space="0" w:color="000000"/>
              <w:right w:val="single" w:sz="2" w:space="0" w:color="000000"/>
            </w:tcBorders>
          </w:tcPr>
          <w:p w14:paraId="5F0A9B30" w14:textId="77777777" w:rsidR="008B7AE7" w:rsidRPr="008B7AE7" w:rsidRDefault="008B7AE7" w:rsidP="00D156F1">
            <w:pPr>
              <w:pStyle w:val="TableParagraph"/>
              <w:spacing w:before="69" w:line="148" w:lineRule="exact"/>
              <w:ind w:right="113"/>
              <w:rPr>
                <w:rFonts w:ascii="Arial Narrow" w:hAnsi="Arial Narrow"/>
                <w:b/>
                <w:sz w:val="13"/>
              </w:rPr>
            </w:pPr>
            <w:r w:rsidRPr="008B7AE7">
              <w:rPr>
                <w:rFonts w:ascii="Arial Narrow" w:hAnsi="Arial Narrow"/>
                <w:b/>
                <w:w w:val="101"/>
                <w:sz w:val="13"/>
              </w:rPr>
              <w:t>–</w:t>
            </w:r>
          </w:p>
        </w:tc>
        <w:tc>
          <w:tcPr>
            <w:tcW w:w="796" w:type="dxa"/>
            <w:tcBorders>
              <w:top w:val="single" w:sz="2" w:space="0" w:color="000000"/>
              <w:left w:val="single" w:sz="2" w:space="0" w:color="000000"/>
              <w:bottom w:val="single" w:sz="2" w:space="0" w:color="000000"/>
              <w:right w:val="single" w:sz="2" w:space="0" w:color="000000"/>
            </w:tcBorders>
          </w:tcPr>
          <w:p w14:paraId="34F05E8C" w14:textId="77777777" w:rsidR="008B7AE7" w:rsidRPr="008B7AE7" w:rsidRDefault="008B7AE7" w:rsidP="00D156F1">
            <w:pPr>
              <w:pStyle w:val="TableParagraph"/>
              <w:spacing w:before="69" w:line="148" w:lineRule="exact"/>
              <w:ind w:right="54"/>
              <w:rPr>
                <w:rFonts w:ascii="Arial Narrow" w:hAnsi="Arial Narrow"/>
                <w:b/>
                <w:sz w:val="13"/>
              </w:rPr>
            </w:pPr>
            <w:r w:rsidRPr="008B7AE7">
              <w:rPr>
                <w:rFonts w:ascii="Arial Narrow" w:hAnsi="Arial Narrow"/>
                <w:b/>
                <w:sz w:val="13"/>
              </w:rPr>
              <w:t>64,474</w:t>
            </w:r>
          </w:p>
        </w:tc>
        <w:tc>
          <w:tcPr>
            <w:tcW w:w="797" w:type="dxa"/>
            <w:tcBorders>
              <w:top w:val="single" w:sz="2" w:space="0" w:color="000000"/>
              <w:left w:val="single" w:sz="2" w:space="0" w:color="000000"/>
              <w:bottom w:val="single" w:sz="2" w:space="0" w:color="000000"/>
              <w:right w:val="single" w:sz="2" w:space="0" w:color="000000"/>
            </w:tcBorders>
          </w:tcPr>
          <w:p w14:paraId="04680019" w14:textId="77777777" w:rsidR="008B7AE7" w:rsidRPr="008B7AE7" w:rsidRDefault="008B7AE7" w:rsidP="00D156F1">
            <w:pPr>
              <w:pStyle w:val="TableParagraph"/>
              <w:spacing w:before="69" w:line="148" w:lineRule="exact"/>
              <w:ind w:right="56"/>
              <w:rPr>
                <w:rFonts w:ascii="Arial Narrow" w:hAnsi="Arial Narrow"/>
                <w:b/>
                <w:sz w:val="13"/>
              </w:rPr>
            </w:pPr>
            <w:r w:rsidRPr="008B7AE7">
              <w:rPr>
                <w:rFonts w:ascii="Arial Narrow" w:hAnsi="Arial Narrow"/>
                <w:b/>
                <w:sz w:val="13"/>
              </w:rPr>
              <w:t>50,745</w:t>
            </w:r>
          </w:p>
        </w:tc>
        <w:tc>
          <w:tcPr>
            <w:tcW w:w="827" w:type="dxa"/>
            <w:tcBorders>
              <w:top w:val="single" w:sz="2" w:space="0" w:color="000000"/>
              <w:left w:val="single" w:sz="2" w:space="0" w:color="000000"/>
              <w:bottom w:val="single" w:sz="2" w:space="0" w:color="000000"/>
              <w:right w:val="single" w:sz="2" w:space="0" w:color="000000"/>
            </w:tcBorders>
          </w:tcPr>
          <w:p w14:paraId="24D86D64" w14:textId="77777777" w:rsidR="008B7AE7" w:rsidRPr="008B7AE7" w:rsidRDefault="008B7AE7" w:rsidP="00D156F1">
            <w:pPr>
              <w:pStyle w:val="TableParagraph"/>
              <w:spacing w:before="69" w:line="148" w:lineRule="exact"/>
              <w:ind w:right="58"/>
              <w:rPr>
                <w:rFonts w:ascii="Arial Narrow" w:hAnsi="Arial Narrow"/>
                <w:b/>
                <w:sz w:val="13"/>
              </w:rPr>
            </w:pPr>
            <w:r w:rsidRPr="008B7AE7">
              <w:rPr>
                <w:rFonts w:ascii="Arial Narrow" w:hAnsi="Arial Narrow"/>
                <w:b/>
                <w:sz w:val="13"/>
              </w:rPr>
              <w:t>13,729</w:t>
            </w:r>
          </w:p>
        </w:tc>
        <w:tc>
          <w:tcPr>
            <w:tcW w:w="616" w:type="dxa"/>
            <w:tcBorders>
              <w:top w:val="single" w:sz="2" w:space="0" w:color="000000"/>
              <w:left w:val="single" w:sz="2" w:space="0" w:color="000000"/>
              <w:bottom w:val="single" w:sz="2" w:space="0" w:color="000000"/>
              <w:right w:val="single" w:sz="2" w:space="0" w:color="000000"/>
            </w:tcBorders>
          </w:tcPr>
          <w:p w14:paraId="1DE9528C" w14:textId="77777777" w:rsidR="008B7AE7" w:rsidRPr="008B7AE7" w:rsidRDefault="008B7AE7" w:rsidP="00D156F1">
            <w:pPr>
              <w:pStyle w:val="TableParagraph"/>
              <w:spacing w:before="6"/>
              <w:ind w:right="148"/>
              <w:rPr>
                <w:rFonts w:ascii="Arial Narrow" w:hAnsi="Arial Narrow"/>
                <w:b/>
                <w:sz w:val="13"/>
              </w:rPr>
            </w:pPr>
            <w:r w:rsidRPr="008B7AE7">
              <w:rPr>
                <w:rFonts w:ascii="Arial Narrow" w:hAnsi="Arial Narrow"/>
                <w:b/>
                <w:sz w:val="13"/>
              </w:rPr>
              <w:t>27.1%</w:t>
            </w:r>
          </w:p>
        </w:tc>
        <w:tc>
          <w:tcPr>
            <w:tcW w:w="795" w:type="dxa"/>
            <w:tcBorders>
              <w:top w:val="single" w:sz="2" w:space="0" w:color="000000"/>
              <w:left w:val="single" w:sz="2" w:space="0" w:color="000000"/>
              <w:bottom w:val="single" w:sz="2" w:space="0" w:color="000000"/>
            </w:tcBorders>
          </w:tcPr>
          <w:p w14:paraId="1B1087B3" w14:textId="77777777" w:rsidR="008B7AE7" w:rsidRPr="008B7AE7" w:rsidRDefault="008B7AE7" w:rsidP="00D156F1">
            <w:pPr>
              <w:pStyle w:val="TableParagraph"/>
              <w:spacing w:before="69" w:line="148" w:lineRule="exact"/>
              <w:ind w:right="52"/>
              <w:rPr>
                <w:rFonts w:ascii="Arial Narrow" w:hAnsi="Arial Narrow"/>
                <w:b/>
                <w:sz w:val="13"/>
              </w:rPr>
            </w:pPr>
            <w:r w:rsidRPr="008B7AE7">
              <w:rPr>
                <w:rFonts w:ascii="Arial Narrow" w:hAnsi="Arial Narrow"/>
                <w:b/>
                <w:sz w:val="13"/>
              </w:rPr>
              <w:t>152,434</w:t>
            </w:r>
          </w:p>
        </w:tc>
      </w:tr>
      <w:tr w:rsidR="008B7AE7" w:rsidRPr="008B7AE7" w14:paraId="350B7ABE" w14:textId="77777777" w:rsidTr="008B7AE7">
        <w:trPr>
          <w:trHeight w:val="186"/>
        </w:trPr>
        <w:tc>
          <w:tcPr>
            <w:tcW w:w="3689" w:type="dxa"/>
            <w:tcBorders>
              <w:top w:val="nil"/>
              <w:bottom w:val="nil"/>
            </w:tcBorders>
            <w:shd w:val="clear" w:color="auto" w:fill="FFFF99"/>
          </w:tcPr>
          <w:p w14:paraId="032751FD" w14:textId="77777777" w:rsidR="008B7AE7" w:rsidRPr="008B7AE7" w:rsidRDefault="008B7AE7" w:rsidP="00D156F1">
            <w:pPr>
              <w:pStyle w:val="TableParagraph"/>
              <w:spacing w:before="21" w:line="145" w:lineRule="exact"/>
              <w:ind w:left="354"/>
              <w:jc w:val="left"/>
              <w:rPr>
                <w:rFonts w:ascii="Arial Narrow" w:hAnsi="Arial Narrow"/>
                <w:sz w:val="13"/>
              </w:rPr>
            </w:pPr>
            <w:r w:rsidRPr="008B7AE7">
              <w:rPr>
                <w:rFonts w:ascii="Arial Narrow" w:hAnsi="Arial Narrow"/>
                <w:sz w:val="13"/>
              </w:rPr>
              <w:t>Local Government Financial Management Grant</w:t>
            </w:r>
          </w:p>
        </w:tc>
        <w:tc>
          <w:tcPr>
            <w:tcW w:w="322" w:type="dxa"/>
            <w:tcBorders>
              <w:top w:val="nil"/>
              <w:bottom w:val="nil"/>
            </w:tcBorders>
          </w:tcPr>
          <w:p w14:paraId="1680FEDA" w14:textId="77777777" w:rsidR="008B7AE7" w:rsidRPr="008B7AE7" w:rsidRDefault="008B7AE7" w:rsidP="00D156F1">
            <w:pPr>
              <w:pStyle w:val="TableParagraph"/>
              <w:spacing w:before="21" w:line="145" w:lineRule="exact"/>
              <w:ind w:left="27"/>
              <w:jc w:val="center"/>
              <w:rPr>
                <w:rFonts w:ascii="Arial Narrow" w:hAnsi="Arial Narrow"/>
                <w:sz w:val="13"/>
              </w:rPr>
            </w:pPr>
            <w:r w:rsidRPr="008B7AE7">
              <w:rPr>
                <w:rFonts w:ascii="Arial Narrow" w:hAnsi="Arial Narrow"/>
                <w:w w:val="101"/>
                <w:sz w:val="13"/>
              </w:rPr>
              <w:t>3</w:t>
            </w:r>
          </w:p>
        </w:tc>
        <w:tc>
          <w:tcPr>
            <w:tcW w:w="789" w:type="dxa"/>
            <w:tcBorders>
              <w:top w:val="single" w:sz="2" w:space="0" w:color="000000"/>
              <w:bottom w:val="nil"/>
            </w:tcBorders>
            <w:shd w:val="clear" w:color="auto" w:fill="FFFF99"/>
          </w:tcPr>
          <w:p w14:paraId="6DBD9D8E" w14:textId="77777777" w:rsidR="008B7AE7" w:rsidRPr="008B7AE7" w:rsidRDefault="008B7AE7" w:rsidP="00D156F1">
            <w:pPr>
              <w:pStyle w:val="TableParagraph"/>
              <w:spacing w:before="21" w:line="145" w:lineRule="exact"/>
              <w:ind w:right="44"/>
              <w:rPr>
                <w:rFonts w:ascii="Arial Narrow" w:hAnsi="Arial Narrow"/>
                <w:b/>
                <w:sz w:val="13"/>
              </w:rPr>
            </w:pPr>
            <w:r w:rsidRPr="008B7AE7">
              <w:rPr>
                <w:rFonts w:ascii="Arial Narrow" w:hAnsi="Arial Narrow"/>
                <w:b/>
                <w:sz w:val="13"/>
              </w:rPr>
              <w:t>2,500</w:t>
            </w:r>
          </w:p>
        </w:tc>
        <w:tc>
          <w:tcPr>
            <w:tcW w:w="795" w:type="dxa"/>
            <w:tcBorders>
              <w:top w:val="single" w:sz="2" w:space="0" w:color="000000"/>
              <w:bottom w:val="nil"/>
              <w:right w:val="single" w:sz="2" w:space="0" w:color="000000"/>
            </w:tcBorders>
            <w:shd w:val="clear" w:color="auto" w:fill="FFFF99"/>
          </w:tcPr>
          <w:p w14:paraId="1E522F73" w14:textId="77777777" w:rsidR="008B7AE7" w:rsidRPr="008B7AE7" w:rsidRDefault="008B7AE7" w:rsidP="00D156F1">
            <w:pPr>
              <w:pStyle w:val="TableParagraph"/>
              <w:spacing w:before="21" w:line="145" w:lineRule="exact"/>
              <w:ind w:right="52"/>
              <w:rPr>
                <w:rFonts w:ascii="Arial Narrow" w:hAnsi="Arial Narrow"/>
                <w:b/>
                <w:sz w:val="13"/>
              </w:rPr>
            </w:pPr>
            <w:r w:rsidRPr="008B7AE7">
              <w:rPr>
                <w:rFonts w:ascii="Arial Narrow" w:hAnsi="Arial Narrow"/>
                <w:b/>
                <w:sz w:val="13"/>
              </w:rPr>
              <w:t>2,700</w:t>
            </w:r>
          </w:p>
        </w:tc>
        <w:tc>
          <w:tcPr>
            <w:tcW w:w="795" w:type="dxa"/>
            <w:tcBorders>
              <w:top w:val="single" w:sz="2" w:space="0" w:color="000000"/>
              <w:left w:val="single" w:sz="2" w:space="0" w:color="000000"/>
              <w:bottom w:val="nil"/>
              <w:right w:val="single" w:sz="2" w:space="0" w:color="000000"/>
            </w:tcBorders>
            <w:shd w:val="clear" w:color="auto" w:fill="FFFF99"/>
          </w:tcPr>
          <w:p w14:paraId="51F300C1" w14:textId="77777777" w:rsidR="008B7AE7" w:rsidRPr="008B7AE7" w:rsidRDefault="008B7AE7" w:rsidP="00D156F1">
            <w:pPr>
              <w:pStyle w:val="TableParagraph"/>
              <w:spacing w:before="21"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nil"/>
              <w:right w:val="single" w:sz="2" w:space="0" w:color="000000"/>
            </w:tcBorders>
            <w:shd w:val="clear" w:color="auto" w:fill="FFFF99"/>
          </w:tcPr>
          <w:p w14:paraId="7270CBDE" w14:textId="77777777" w:rsidR="008B7AE7" w:rsidRPr="008B7AE7" w:rsidRDefault="008B7AE7" w:rsidP="00D156F1">
            <w:pPr>
              <w:pStyle w:val="TableParagraph"/>
              <w:spacing w:before="21" w:line="145" w:lineRule="exact"/>
              <w:ind w:right="113"/>
              <w:rPr>
                <w:rFonts w:ascii="Arial Narrow" w:hAnsi="Arial Narrow"/>
                <w:b/>
                <w:sz w:val="13"/>
              </w:rPr>
            </w:pPr>
            <w:r w:rsidRPr="008B7AE7">
              <w:rPr>
                <w:rFonts w:ascii="Arial Narrow" w:hAnsi="Arial Narrow"/>
                <w:b/>
                <w:w w:val="101"/>
                <w:sz w:val="13"/>
              </w:rPr>
              <w:t>–</w:t>
            </w:r>
          </w:p>
        </w:tc>
        <w:tc>
          <w:tcPr>
            <w:tcW w:w="796" w:type="dxa"/>
            <w:tcBorders>
              <w:top w:val="single" w:sz="2" w:space="0" w:color="000000"/>
              <w:left w:val="single" w:sz="2" w:space="0" w:color="000000"/>
              <w:bottom w:val="nil"/>
              <w:right w:val="single" w:sz="2" w:space="0" w:color="000000"/>
            </w:tcBorders>
            <w:shd w:val="clear" w:color="auto" w:fill="FFFF99"/>
          </w:tcPr>
          <w:p w14:paraId="6C4A0918" w14:textId="77777777" w:rsidR="008B7AE7" w:rsidRPr="008B7AE7" w:rsidRDefault="008B7AE7" w:rsidP="00D156F1">
            <w:pPr>
              <w:pStyle w:val="TableParagraph"/>
              <w:spacing w:before="21" w:line="145" w:lineRule="exact"/>
              <w:ind w:right="54"/>
              <w:rPr>
                <w:rFonts w:ascii="Arial Narrow" w:hAnsi="Arial Narrow"/>
                <w:b/>
                <w:sz w:val="13"/>
              </w:rPr>
            </w:pPr>
            <w:r w:rsidRPr="008B7AE7">
              <w:rPr>
                <w:rFonts w:ascii="Arial Narrow" w:hAnsi="Arial Narrow"/>
                <w:b/>
                <w:sz w:val="13"/>
              </w:rPr>
              <w:t>2,700</w:t>
            </w:r>
          </w:p>
        </w:tc>
        <w:tc>
          <w:tcPr>
            <w:tcW w:w="797" w:type="dxa"/>
            <w:tcBorders>
              <w:top w:val="single" w:sz="2" w:space="0" w:color="000000"/>
              <w:left w:val="single" w:sz="2" w:space="0" w:color="000000"/>
              <w:bottom w:val="nil"/>
              <w:right w:val="single" w:sz="2" w:space="0" w:color="000000"/>
            </w:tcBorders>
            <w:shd w:val="clear" w:color="auto" w:fill="FFFF99"/>
          </w:tcPr>
          <w:p w14:paraId="6F4BCAE3" w14:textId="77777777" w:rsidR="008B7AE7" w:rsidRPr="008B7AE7" w:rsidRDefault="008B7AE7" w:rsidP="00D156F1">
            <w:pPr>
              <w:pStyle w:val="TableParagraph"/>
              <w:spacing w:before="21" w:line="145" w:lineRule="exact"/>
              <w:ind w:right="57"/>
              <w:rPr>
                <w:rFonts w:ascii="Arial Narrow" w:hAnsi="Arial Narrow"/>
                <w:b/>
                <w:sz w:val="13"/>
              </w:rPr>
            </w:pPr>
            <w:r w:rsidRPr="008B7AE7">
              <w:rPr>
                <w:rFonts w:ascii="Arial Narrow" w:hAnsi="Arial Narrow"/>
                <w:b/>
                <w:sz w:val="13"/>
              </w:rPr>
              <w:t>675</w:t>
            </w:r>
          </w:p>
        </w:tc>
        <w:tc>
          <w:tcPr>
            <w:tcW w:w="827" w:type="dxa"/>
            <w:tcBorders>
              <w:top w:val="single" w:sz="2" w:space="0" w:color="000000"/>
              <w:left w:val="single" w:sz="2" w:space="0" w:color="000000"/>
              <w:bottom w:val="nil"/>
              <w:right w:val="single" w:sz="2" w:space="0" w:color="000000"/>
            </w:tcBorders>
          </w:tcPr>
          <w:p w14:paraId="49B35954" w14:textId="77777777" w:rsidR="008B7AE7" w:rsidRPr="008B7AE7" w:rsidRDefault="008B7AE7" w:rsidP="00D156F1">
            <w:pPr>
              <w:pStyle w:val="TableParagraph"/>
              <w:spacing w:before="21" w:line="145" w:lineRule="exact"/>
              <w:ind w:right="58"/>
              <w:rPr>
                <w:rFonts w:ascii="Arial Narrow" w:hAnsi="Arial Narrow"/>
                <w:sz w:val="13"/>
              </w:rPr>
            </w:pPr>
            <w:r w:rsidRPr="008B7AE7">
              <w:rPr>
                <w:rFonts w:ascii="Arial Narrow" w:hAnsi="Arial Narrow"/>
                <w:sz w:val="13"/>
              </w:rPr>
              <w:t>2,025</w:t>
            </w:r>
          </w:p>
        </w:tc>
        <w:tc>
          <w:tcPr>
            <w:tcW w:w="616" w:type="dxa"/>
            <w:tcBorders>
              <w:top w:val="single" w:sz="2" w:space="0" w:color="000000"/>
              <w:left w:val="single" w:sz="2" w:space="0" w:color="000000"/>
              <w:bottom w:val="nil"/>
              <w:right w:val="single" w:sz="2" w:space="0" w:color="000000"/>
            </w:tcBorders>
          </w:tcPr>
          <w:p w14:paraId="0076D6E4" w14:textId="77777777" w:rsidR="008B7AE7" w:rsidRPr="008B7AE7" w:rsidRDefault="008B7AE7" w:rsidP="00D156F1">
            <w:pPr>
              <w:pStyle w:val="TableParagraph"/>
              <w:spacing w:before="9"/>
              <w:ind w:right="119"/>
              <w:rPr>
                <w:rFonts w:ascii="Arial Narrow" w:hAnsi="Arial Narrow"/>
                <w:sz w:val="13"/>
              </w:rPr>
            </w:pPr>
            <w:r w:rsidRPr="008B7AE7">
              <w:rPr>
                <w:rFonts w:ascii="Arial Narrow" w:hAnsi="Arial Narrow"/>
                <w:sz w:val="13"/>
              </w:rPr>
              <w:t>300.0%</w:t>
            </w:r>
          </w:p>
        </w:tc>
        <w:tc>
          <w:tcPr>
            <w:tcW w:w="795" w:type="dxa"/>
            <w:tcBorders>
              <w:top w:val="single" w:sz="2" w:space="0" w:color="000000"/>
              <w:left w:val="single" w:sz="2" w:space="0" w:color="000000"/>
              <w:bottom w:val="nil"/>
            </w:tcBorders>
            <w:shd w:val="clear" w:color="auto" w:fill="FFFF99"/>
          </w:tcPr>
          <w:p w14:paraId="6A1EA777" w14:textId="77777777" w:rsidR="008B7AE7" w:rsidRPr="008B7AE7" w:rsidRDefault="008B7AE7" w:rsidP="00D156F1">
            <w:pPr>
              <w:pStyle w:val="TableParagraph"/>
              <w:spacing w:before="21" w:line="145" w:lineRule="exact"/>
              <w:ind w:right="52"/>
              <w:rPr>
                <w:rFonts w:ascii="Arial Narrow" w:hAnsi="Arial Narrow"/>
                <w:b/>
                <w:sz w:val="13"/>
              </w:rPr>
            </w:pPr>
            <w:r w:rsidRPr="008B7AE7">
              <w:rPr>
                <w:rFonts w:ascii="Arial Narrow" w:hAnsi="Arial Narrow"/>
                <w:b/>
                <w:sz w:val="13"/>
              </w:rPr>
              <w:t>2,700</w:t>
            </w:r>
          </w:p>
        </w:tc>
      </w:tr>
      <w:tr w:rsidR="008B7AE7" w:rsidRPr="008B7AE7" w14:paraId="76DA599C" w14:textId="77777777" w:rsidTr="008B7AE7">
        <w:trPr>
          <w:trHeight w:val="194"/>
        </w:trPr>
        <w:tc>
          <w:tcPr>
            <w:tcW w:w="3689" w:type="dxa"/>
            <w:tcBorders>
              <w:top w:val="nil"/>
              <w:bottom w:val="nil"/>
            </w:tcBorders>
            <w:shd w:val="clear" w:color="auto" w:fill="FFFF99"/>
          </w:tcPr>
          <w:p w14:paraId="1470894B" w14:textId="77777777" w:rsidR="008B7AE7" w:rsidRPr="008B7AE7" w:rsidRDefault="008B7AE7" w:rsidP="00D156F1">
            <w:pPr>
              <w:pStyle w:val="TableParagraph"/>
              <w:spacing w:before="29" w:line="145" w:lineRule="exact"/>
              <w:ind w:left="354"/>
              <w:jc w:val="left"/>
              <w:rPr>
                <w:rFonts w:ascii="Arial Narrow" w:hAnsi="Arial Narrow"/>
                <w:sz w:val="13"/>
              </w:rPr>
            </w:pPr>
            <w:r w:rsidRPr="008B7AE7">
              <w:rPr>
                <w:rFonts w:ascii="Arial Narrow" w:hAnsi="Arial Narrow"/>
                <w:sz w:val="13"/>
              </w:rPr>
              <w:t>Municipal Infrastructure Grant</w:t>
            </w:r>
          </w:p>
        </w:tc>
        <w:tc>
          <w:tcPr>
            <w:tcW w:w="322" w:type="dxa"/>
            <w:tcBorders>
              <w:top w:val="nil"/>
              <w:bottom w:val="nil"/>
            </w:tcBorders>
          </w:tcPr>
          <w:p w14:paraId="3C4FB38D"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58A7EFA1" w14:textId="77777777" w:rsidR="008B7AE7" w:rsidRPr="008B7AE7" w:rsidRDefault="008B7AE7" w:rsidP="00D156F1">
            <w:pPr>
              <w:pStyle w:val="TableParagraph"/>
              <w:spacing w:before="29" w:line="145" w:lineRule="exact"/>
              <w:ind w:right="44"/>
              <w:rPr>
                <w:rFonts w:ascii="Arial Narrow" w:hAnsi="Arial Narrow"/>
                <w:b/>
                <w:sz w:val="13"/>
              </w:rPr>
            </w:pPr>
            <w:r w:rsidRPr="008B7AE7">
              <w:rPr>
                <w:rFonts w:ascii="Arial Narrow" w:hAnsi="Arial Narrow"/>
                <w:b/>
                <w:sz w:val="13"/>
              </w:rPr>
              <w:t>1,778</w:t>
            </w:r>
          </w:p>
        </w:tc>
        <w:tc>
          <w:tcPr>
            <w:tcW w:w="795" w:type="dxa"/>
            <w:tcBorders>
              <w:top w:val="nil"/>
              <w:bottom w:val="nil"/>
              <w:right w:val="single" w:sz="2" w:space="0" w:color="000000"/>
            </w:tcBorders>
            <w:shd w:val="clear" w:color="auto" w:fill="FFFF99"/>
          </w:tcPr>
          <w:p w14:paraId="3DA0D14D" w14:textId="77777777" w:rsidR="008B7AE7" w:rsidRPr="008B7AE7" w:rsidRDefault="008B7AE7" w:rsidP="00D156F1">
            <w:pPr>
              <w:pStyle w:val="TableParagraph"/>
              <w:spacing w:before="29" w:line="145" w:lineRule="exact"/>
              <w:ind w:right="52"/>
              <w:rPr>
                <w:rFonts w:ascii="Arial Narrow" w:hAnsi="Arial Narrow"/>
                <w:b/>
                <w:sz w:val="13"/>
              </w:rPr>
            </w:pPr>
            <w:r w:rsidRPr="008B7AE7">
              <w:rPr>
                <w:rFonts w:ascii="Arial Narrow" w:hAnsi="Arial Narrow"/>
                <w:b/>
                <w:sz w:val="13"/>
              </w:rPr>
              <w:t>3,517</w:t>
            </w:r>
          </w:p>
        </w:tc>
        <w:tc>
          <w:tcPr>
            <w:tcW w:w="795" w:type="dxa"/>
            <w:tcBorders>
              <w:top w:val="nil"/>
              <w:left w:val="single" w:sz="2" w:space="0" w:color="000000"/>
              <w:bottom w:val="nil"/>
              <w:right w:val="single" w:sz="2" w:space="0" w:color="000000"/>
            </w:tcBorders>
            <w:shd w:val="clear" w:color="auto" w:fill="FFFF99"/>
          </w:tcPr>
          <w:p w14:paraId="5D8A3A55" w14:textId="77777777" w:rsidR="008B7AE7" w:rsidRPr="008B7AE7" w:rsidRDefault="008B7AE7" w:rsidP="00D156F1">
            <w:pPr>
              <w:pStyle w:val="TableParagraph"/>
              <w:spacing w:before="29"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1AECB409" w14:textId="77777777" w:rsidR="008B7AE7" w:rsidRPr="008B7AE7" w:rsidRDefault="008B7AE7" w:rsidP="00D156F1">
            <w:pPr>
              <w:pStyle w:val="TableParagraph"/>
              <w:spacing w:before="29" w:line="145"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shd w:val="clear" w:color="auto" w:fill="FFFF99"/>
          </w:tcPr>
          <w:p w14:paraId="05C378FE" w14:textId="77777777" w:rsidR="008B7AE7" w:rsidRPr="008B7AE7" w:rsidRDefault="008B7AE7" w:rsidP="00D156F1">
            <w:pPr>
              <w:pStyle w:val="TableParagraph"/>
              <w:spacing w:before="29" w:line="145" w:lineRule="exact"/>
              <w:ind w:right="55"/>
              <w:rPr>
                <w:rFonts w:ascii="Arial Narrow" w:hAnsi="Arial Narrow"/>
                <w:b/>
                <w:sz w:val="13"/>
              </w:rPr>
            </w:pPr>
            <w:r w:rsidRPr="008B7AE7">
              <w:rPr>
                <w:rFonts w:ascii="Arial Narrow" w:hAnsi="Arial Narrow"/>
                <w:b/>
                <w:sz w:val="13"/>
              </w:rPr>
              <w:t>850</w:t>
            </w:r>
          </w:p>
        </w:tc>
        <w:tc>
          <w:tcPr>
            <w:tcW w:w="797" w:type="dxa"/>
            <w:tcBorders>
              <w:top w:val="nil"/>
              <w:left w:val="single" w:sz="2" w:space="0" w:color="000000"/>
              <w:bottom w:val="nil"/>
              <w:right w:val="single" w:sz="2" w:space="0" w:color="000000"/>
            </w:tcBorders>
            <w:shd w:val="clear" w:color="auto" w:fill="FFFF99"/>
          </w:tcPr>
          <w:p w14:paraId="370552D5" w14:textId="77777777" w:rsidR="008B7AE7" w:rsidRPr="008B7AE7" w:rsidRDefault="008B7AE7" w:rsidP="00D156F1">
            <w:pPr>
              <w:pStyle w:val="TableParagraph"/>
              <w:spacing w:before="29" w:line="145" w:lineRule="exact"/>
              <w:ind w:right="57"/>
              <w:rPr>
                <w:rFonts w:ascii="Arial Narrow" w:hAnsi="Arial Narrow"/>
                <w:b/>
                <w:sz w:val="13"/>
              </w:rPr>
            </w:pPr>
            <w:r w:rsidRPr="008B7AE7">
              <w:rPr>
                <w:rFonts w:ascii="Arial Narrow" w:hAnsi="Arial Narrow"/>
                <w:b/>
                <w:sz w:val="13"/>
              </w:rPr>
              <w:t>879</w:t>
            </w:r>
          </w:p>
        </w:tc>
        <w:tc>
          <w:tcPr>
            <w:tcW w:w="827" w:type="dxa"/>
            <w:tcBorders>
              <w:top w:val="nil"/>
              <w:left w:val="single" w:sz="2" w:space="0" w:color="000000"/>
              <w:bottom w:val="nil"/>
              <w:right w:val="single" w:sz="2" w:space="0" w:color="000000"/>
            </w:tcBorders>
          </w:tcPr>
          <w:p w14:paraId="624795CF" w14:textId="77777777" w:rsidR="008B7AE7" w:rsidRPr="008B7AE7" w:rsidRDefault="008B7AE7" w:rsidP="00D156F1">
            <w:pPr>
              <w:pStyle w:val="TableParagraph"/>
              <w:spacing w:before="29" w:line="145" w:lineRule="exact"/>
              <w:ind w:right="22"/>
              <w:rPr>
                <w:rFonts w:ascii="Arial Narrow" w:hAnsi="Arial Narrow"/>
                <w:sz w:val="13"/>
              </w:rPr>
            </w:pPr>
            <w:r w:rsidRPr="008B7AE7">
              <w:rPr>
                <w:rFonts w:ascii="Arial Narrow" w:hAnsi="Arial Narrow"/>
                <w:sz w:val="13"/>
              </w:rPr>
              <w:t>(29)</w:t>
            </w:r>
          </w:p>
        </w:tc>
        <w:tc>
          <w:tcPr>
            <w:tcW w:w="616" w:type="dxa"/>
            <w:tcBorders>
              <w:top w:val="nil"/>
              <w:left w:val="single" w:sz="2" w:space="0" w:color="000000"/>
              <w:bottom w:val="nil"/>
              <w:right w:val="single" w:sz="2" w:space="0" w:color="000000"/>
            </w:tcBorders>
          </w:tcPr>
          <w:p w14:paraId="6F4B1DA2" w14:textId="77777777" w:rsidR="008B7AE7" w:rsidRPr="008B7AE7" w:rsidRDefault="008B7AE7" w:rsidP="00D156F1">
            <w:pPr>
              <w:pStyle w:val="TableParagraph"/>
              <w:spacing w:before="17"/>
              <w:ind w:right="162"/>
              <w:rPr>
                <w:rFonts w:ascii="Arial Narrow" w:hAnsi="Arial Narrow"/>
                <w:sz w:val="13"/>
              </w:rPr>
            </w:pPr>
            <w:r w:rsidRPr="008B7AE7">
              <w:rPr>
                <w:rFonts w:ascii="Arial Narrow" w:hAnsi="Arial Narrow"/>
                <w:sz w:val="13"/>
              </w:rPr>
              <w:t>-3.3%</w:t>
            </w:r>
          </w:p>
        </w:tc>
        <w:tc>
          <w:tcPr>
            <w:tcW w:w="795" w:type="dxa"/>
            <w:tcBorders>
              <w:top w:val="nil"/>
              <w:left w:val="single" w:sz="2" w:space="0" w:color="000000"/>
              <w:bottom w:val="nil"/>
            </w:tcBorders>
            <w:shd w:val="clear" w:color="auto" w:fill="FFFF99"/>
          </w:tcPr>
          <w:p w14:paraId="2FBCBE39" w14:textId="77777777" w:rsidR="008B7AE7" w:rsidRPr="008B7AE7" w:rsidRDefault="008B7AE7" w:rsidP="00D156F1">
            <w:pPr>
              <w:pStyle w:val="TableParagraph"/>
              <w:spacing w:before="29" w:line="145" w:lineRule="exact"/>
              <w:ind w:right="52"/>
              <w:rPr>
                <w:rFonts w:ascii="Arial Narrow" w:hAnsi="Arial Narrow"/>
                <w:b/>
                <w:sz w:val="13"/>
              </w:rPr>
            </w:pPr>
            <w:r w:rsidRPr="008B7AE7">
              <w:rPr>
                <w:rFonts w:ascii="Arial Narrow" w:hAnsi="Arial Narrow"/>
                <w:b/>
                <w:sz w:val="13"/>
              </w:rPr>
              <w:t>3,517</w:t>
            </w:r>
          </w:p>
        </w:tc>
      </w:tr>
      <w:tr w:rsidR="008B7AE7" w:rsidRPr="008B7AE7" w14:paraId="5B49FBEB" w14:textId="77777777" w:rsidTr="008B7AE7">
        <w:trPr>
          <w:trHeight w:val="198"/>
        </w:trPr>
        <w:tc>
          <w:tcPr>
            <w:tcW w:w="3689" w:type="dxa"/>
            <w:tcBorders>
              <w:top w:val="nil"/>
              <w:bottom w:val="nil"/>
            </w:tcBorders>
            <w:shd w:val="clear" w:color="auto" w:fill="FFFF99"/>
          </w:tcPr>
          <w:p w14:paraId="31ACABC3" w14:textId="77777777" w:rsidR="008B7AE7" w:rsidRPr="008B7AE7" w:rsidRDefault="008B7AE7" w:rsidP="00D156F1">
            <w:pPr>
              <w:pStyle w:val="TableParagraph"/>
              <w:spacing w:before="29"/>
              <w:ind w:left="354"/>
              <w:jc w:val="left"/>
              <w:rPr>
                <w:rFonts w:ascii="Arial Narrow" w:hAnsi="Arial Narrow"/>
                <w:sz w:val="13"/>
              </w:rPr>
            </w:pPr>
            <w:r w:rsidRPr="008B7AE7">
              <w:rPr>
                <w:rFonts w:ascii="Arial Narrow" w:hAnsi="Arial Narrow"/>
                <w:sz w:val="13"/>
              </w:rPr>
              <w:t>Equitable Share</w:t>
            </w:r>
          </w:p>
        </w:tc>
        <w:tc>
          <w:tcPr>
            <w:tcW w:w="322" w:type="dxa"/>
            <w:tcBorders>
              <w:top w:val="nil"/>
              <w:bottom w:val="nil"/>
            </w:tcBorders>
          </w:tcPr>
          <w:p w14:paraId="48461581" w14:textId="77777777" w:rsidR="008B7AE7" w:rsidRPr="008B7AE7" w:rsidRDefault="008B7AE7" w:rsidP="00D156F1">
            <w:pPr>
              <w:pStyle w:val="TableParagraph"/>
              <w:jc w:val="left"/>
              <w:rPr>
                <w:rFonts w:ascii="Arial Narrow" w:hAnsi="Arial Narrow"/>
                <w:sz w:val="12"/>
              </w:rPr>
            </w:pPr>
          </w:p>
        </w:tc>
        <w:tc>
          <w:tcPr>
            <w:tcW w:w="789" w:type="dxa"/>
            <w:tcBorders>
              <w:top w:val="nil"/>
              <w:bottom w:val="single" w:sz="2" w:space="0" w:color="000000"/>
            </w:tcBorders>
            <w:shd w:val="clear" w:color="auto" w:fill="FFFF99"/>
          </w:tcPr>
          <w:p w14:paraId="43B3E282" w14:textId="77777777" w:rsidR="008B7AE7" w:rsidRPr="008B7AE7" w:rsidRDefault="008B7AE7" w:rsidP="00D156F1">
            <w:pPr>
              <w:pStyle w:val="TableParagraph"/>
              <w:spacing w:before="29"/>
              <w:ind w:right="44"/>
              <w:rPr>
                <w:rFonts w:ascii="Arial Narrow" w:hAnsi="Arial Narrow"/>
                <w:b/>
                <w:sz w:val="13"/>
              </w:rPr>
            </w:pPr>
            <w:r w:rsidRPr="008B7AE7">
              <w:rPr>
                <w:rFonts w:ascii="Arial Narrow" w:hAnsi="Arial Narrow"/>
                <w:b/>
                <w:sz w:val="13"/>
              </w:rPr>
              <w:t>142,119</w:t>
            </w:r>
          </w:p>
        </w:tc>
        <w:tc>
          <w:tcPr>
            <w:tcW w:w="795" w:type="dxa"/>
            <w:tcBorders>
              <w:top w:val="nil"/>
              <w:bottom w:val="single" w:sz="2" w:space="0" w:color="000000"/>
              <w:right w:val="single" w:sz="2" w:space="0" w:color="000000"/>
            </w:tcBorders>
            <w:shd w:val="clear" w:color="auto" w:fill="FFFF99"/>
          </w:tcPr>
          <w:p w14:paraId="67057D9A" w14:textId="77777777" w:rsidR="008B7AE7" w:rsidRPr="008B7AE7" w:rsidRDefault="008B7AE7" w:rsidP="00D156F1">
            <w:pPr>
              <w:pStyle w:val="TableParagraph"/>
              <w:spacing w:before="29"/>
              <w:ind w:right="52"/>
              <w:rPr>
                <w:rFonts w:ascii="Arial Narrow" w:hAnsi="Arial Narrow"/>
                <w:b/>
                <w:sz w:val="13"/>
              </w:rPr>
            </w:pPr>
            <w:r w:rsidRPr="008B7AE7">
              <w:rPr>
                <w:rFonts w:ascii="Arial Narrow" w:hAnsi="Arial Narrow"/>
                <w:b/>
                <w:sz w:val="13"/>
              </w:rPr>
              <w:t>146,218</w:t>
            </w:r>
          </w:p>
        </w:tc>
        <w:tc>
          <w:tcPr>
            <w:tcW w:w="795" w:type="dxa"/>
            <w:tcBorders>
              <w:top w:val="nil"/>
              <w:left w:val="single" w:sz="2" w:space="0" w:color="000000"/>
              <w:bottom w:val="single" w:sz="2" w:space="0" w:color="000000"/>
              <w:right w:val="single" w:sz="2" w:space="0" w:color="000000"/>
            </w:tcBorders>
            <w:shd w:val="clear" w:color="auto" w:fill="FFFF99"/>
          </w:tcPr>
          <w:p w14:paraId="58B057C2" w14:textId="77777777" w:rsidR="008B7AE7" w:rsidRPr="008B7AE7" w:rsidRDefault="008B7AE7" w:rsidP="00D156F1">
            <w:pPr>
              <w:pStyle w:val="TableParagraph"/>
              <w:spacing w:before="29"/>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single" w:sz="2" w:space="0" w:color="000000"/>
              <w:right w:val="single" w:sz="2" w:space="0" w:color="000000"/>
            </w:tcBorders>
            <w:shd w:val="clear" w:color="auto" w:fill="FFFF99"/>
          </w:tcPr>
          <w:p w14:paraId="00238D04" w14:textId="77777777" w:rsidR="008B7AE7" w:rsidRPr="008B7AE7" w:rsidRDefault="008B7AE7" w:rsidP="00D156F1">
            <w:pPr>
              <w:pStyle w:val="TableParagraph"/>
              <w:spacing w:before="29"/>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single" w:sz="2" w:space="0" w:color="000000"/>
              <w:right w:val="single" w:sz="2" w:space="0" w:color="000000"/>
            </w:tcBorders>
            <w:shd w:val="clear" w:color="auto" w:fill="FFFF99"/>
          </w:tcPr>
          <w:p w14:paraId="6EE57644" w14:textId="77777777" w:rsidR="008B7AE7" w:rsidRPr="008B7AE7" w:rsidRDefault="008B7AE7" w:rsidP="00D156F1">
            <w:pPr>
              <w:pStyle w:val="TableParagraph"/>
              <w:spacing w:before="29"/>
              <w:ind w:right="54"/>
              <w:rPr>
                <w:rFonts w:ascii="Arial Narrow" w:hAnsi="Arial Narrow"/>
                <w:b/>
                <w:sz w:val="13"/>
              </w:rPr>
            </w:pPr>
            <w:r w:rsidRPr="008B7AE7">
              <w:rPr>
                <w:rFonts w:ascii="Arial Narrow" w:hAnsi="Arial Narrow"/>
                <w:b/>
                <w:sz w:val="13"/>
              </w:rPr>
              <w:t>60,924</w:t>
            </w:r>
          </w:p>
        </w:tc>
        <w:tc>
          <w:tcPr>
            <w:tcW w:w="797" w:type="dxa"/>
            <w:tcBorders>
              <w:top w:val="nil"/>
              <w:left w:val="single" w:sz="2" w:space="0" w:color="000000"/>
              <w:bottom w:val="single" w:sz="2" w:space="0" w:color="000000"/>
              <w:right w:val="single" w:sz="2" w:space="0" w:color="000000"/>
            </w:tcBorders>
            <w:shd w:val="clear" w:color="auto" w:fill="FFFF99"/>
          </w:tcPr>
          <w:p w14:paraId="73F70829" w14:textId="77777777" w:rsidR="008B7AE7" w:rsidRPr="008B7AE7" w:rsidRDefault="008B7AE7" w:rsidP="00D156F1">
            <w:pPr>
              <w:pStyle w:val="TableParagraph"/>
              <w:spacing w:before="29"/>
              <w:ind w:right="56"/>
              <w:rPr>
                <w:rFonts w:ascii="Arial Narrow" w:hAnsi="Arial Narrow"/>
                <w:b/>
                <w:sz w:val="13"/>
              </w:rPr>
            </w:pPr>
            <w:r w:rsidRPr="008B7AE7">
              <w:rPr>
                <w:rFonts w:ascii="Arial Narrow" w:hAnsi="Arial Narrow"/>
                <w:b/>
                <w:sz w:val="13"/>
              </w:rPr>
              <w:t>49,191</w:t>
            </w:r>
          </w:p>
        </w:tc>
        <w:tc>
          <w:tcPr>
            <w:tcW w:w="827" w:type="dxa"/>
            <w:tcBorders>
              <w:top w:val="nil"/>
              <w:left w:val="single" w:sz="2" w:space="0" w:color="000000"/>
              <w:bottom w:val="single" w:sz="2" w:space="0" w:color="000000"/>
              <w:right w:val="single" w:sz="2" w:space="0" w:color="000000"/>
            </w:tcBorders>
          </w:tcPr>
          <w:p w14:paraId="6701060D" w14:textId="77777777" w:rsidR="008B7AE7" w:rsidRPr="008B7AE7" w:rsidRDefault="008B7AE7" w:rsidP="00D156F1">
            <w:pPr>
              <w:pStyle w:val="TableParagraph"/>
              <w:spacing w:before="29"/>
              <w:ind w:right="58"/>
              <w:rPr>
                <w:rFonts w:ascii="Arial Narrow" w:hAnsi="Arial Narrow"/>
                <w:sz w:val="13"/>
              </w:rPr>
            </w:pPr>
            <w:r w:rsidRPr="008B7AE7">
              <w:rPr>
                <w:rFonts w:ascii="Arial Narrow" w:hAnsi="Arial Narrow"/>
                <w:sz w:val="13"/>
              </w:rPr>
              <w:t>11,733</w:t>
            </w:r>
          </w:p>
        </w:tc>
        <w:tc>
          <w:tcPr>
            <w:tcW w:w="616" w:type="dxa"/>
            <w:tcBorders>
              <w:top w:val="nil"/>
              <w:left w:val="single" w:sz="2" w:space="0" w:color="000000"/>
              <w:bottom w:val="single" w:sz="2" w:space="0" w:color="000000"/>
              <w:right w:val="single" w:sz="2" w:space="0" w:color="000000"/>
            </w:tcBorders>
          </w:tcPr>
          <w:p w14:paraId="2D5215FD" w14:textId="77777777" w:rsidR="008B7AE7" w:rsidRPr="008B7AE7" w:rsidRDefault="008B7AE7" w:rsidP="00D156F1">
            <w:pPr>
              <w:pStyle w:val="TableParagraph"/>
              <w:spacing w:before="17"/>
              <w:ind w:right="151"/>
              <w:rPr>
                <w:rFonts w:ascii="Arial Narrow" w:hAnsi="Arial Narrow"/>
                <w:sz w:val="13"/>
              </w:rPr>
            </w:pPr>
            <w:r w:rsidRPr="008B7AE7">
              <w:rPr>
                <w:rFonts w:ascii="Arial Narrow" w:hAnsi="Arial Narrow"/>
                <w:sz w:val="13"/>
              </w:rPr>
              <w:t>23.9%</w:t>
            </w:r>
          </w:p>
        </w:tc>
        <w:tc>
          <w:tcPr>
            <w:tcW w:w="795" w:type="dxa"/>
            <w:tcBorders>
              <w:top w:val="nil"/>
              <w:left w:val="single" w:sz="2" w:space="0" w:color="000000"/>
              <w:bottom w:val="single" w:sz="2" w:space="0" w:color="000000"/>
            </w:tcBorders>
            <w:shd w:val="clear" w:color="auto" w:fill="FFFF99"/>
          </w:tcPr>
          <w:p w14:paraId="412248A7" w14:textId="77777777" w:rsidR="008B7AE7" w:rsidRPr="008B7AE7" w:rsidRDefault="008B7AE7" w:rsidP="00D156F1">
            <w:pPr>
              <w:pStyle w:val="TableParagraph"/>
              <w:spacing w:before="29"/>
              <w:ind w:right="52"/>
              <w:rPr>
                <w:rFonts w:ascii="Arial Narrow" w:hAnsi="Arial Narrow"/>
                <w:b/>
                <w:sz w:val="13"/>
              </w:rPr>
            </w:pPr>
            <w:r w:rsidRPr="008B7AE7">
              <w:rPr>
                <w:rFonts w:ascii="Arial Narrow" w:hAnsi="Arial Narrow"/>
                <w:b/>
                <w:sz w:val="13"/>
              </w:rPr>
              <w:t>146,218</w:t>
            </w:r>
          </w:p>
        </w:tc>
      </w:tr>
      <w:tr w:rsidR="008B7AE7" w:rsidRPr="008B7AE7" w14:paraId="781C1D59" w14:textId="77777777" w:rsidTr="008B7AE7">
        <w:trPr>
          <w:trHeight w:val="188"/>
        </w:trPr>
        <w:tc>
          <w:tcPr>
            <w:tcW w:w="3689" w:type="dxa"/>
            <w:tcBorders>
              <w:top w:val="nil"/>
              <w:bottom w:val="nil"/>
            </w:tcBorders>
          </w:tcPr>
          <w:p w14:paraId="40524AA0" w14:textId="77777777" w:rsidR="008B7AE7" w:rsidRPr="008B7AE7" w:rsidRDefault="008B7AE7" w:rsidP="00D156F1">
            <w:pPr>
              <w:pStyle w:val="TableParagraph"/>
              <w:spacing w:before="21" w:line="148" w:lineRule="exact"/>
              <w:ind w:left="189"/>
              <w:jc w:val="left"/>
              <w:rPr>
                <w:rFonts w:ascii="Arial Narrow" w:hAnsi="Arial Narrow"/>
                <w:b/>
                <w:sz w:val="13"/>
              </w:rPr>
            </w:pPr>
            <w:r w:rsidRPr="008B7AE7">
              <w:rPr>
                <w:rFonts w:ascii="Arial Narrow" w:hAnsi="Arial Narrow"/>
                <w:b/>
                <w:sz w:val="13"/>
              </w:rPr>
              <w:t>Provincial Government:</w:t>
            </w:r>
          </w:p>
        </w:tc>
        <w:tc>
          <w:tcPr>
            <w:tcW w:w="322" w:type="dxa"/>
            <w:tcBorders>
              <w:top w:val="nil"/>
              <w:bottom w:val="nil"/>
            </w:tcBorders>
          </w:tcPr>
          <w:p w14:paraId="3005B750" w14:textId="77777777" w:rsidR="008B7AE7" w:rsidRPr="008B7AE7" w:rsidRDefault="008B7AE7" w:rsidP="00D156F1">
            <w:pPr>
              <w:pStyle w:val="TableParagraph"/>
              <w:jc w:val="left"/>
              <w:rPr>
                <w:rFonts w:ascii="Arial Narrow" w:hAnsi="Arial Narrow"/>
                <w:sz w:val="12"/>
              </w:rPr>
            </w:pPr>
          </w:p>
        </w:tc>
        <w:tc>
          <w:tcPr>
            <w:tcW w:w="789" w:type="dxa"/>
            <w:tcBorders>
              <w:top w:val="single" w:sz="2" w:space="0" w:color="000000"/>
              <w:bottom w:val="single" w:sz="2" w:space="0" w:color="000000"/>
            </w:tcBorders>
          </w:tcPr>
          <w:p w14:paraId="66565413" w14:textId="77777777" w:rsidR="008B7AE7" w:rsidRPr="008B7AE7" w:rsidRDefault="008B7AE7" w:rsidP="00D156F1">
            <w:pPr>
              <w:pStyle w:val="TableParagraph"/>
              <w:spacing w:before="21" w:line="148" w:lineRule="exact"/>
              <w:ind w:right="44"/>
              <w:rPr>
                <w:rFonts w:ascii="Arial Narrow" w:hAnsi="Arial Narrow"/>
                <w:b/>
                <w:sz w:val="13"/>
              </w:rPr>
            </w:pPr>
            <w:r w:rsidRPr="008B7AE7">
              <w:rPr>
                <w:rFonts w:ascii="Arial Narrow" w:hAnsi="Arial Narrow"/>
                <w:b/>
                <w:sz w:val="13"/>
              </w:rPr>
              <w:t>14,139</w:t>
            </w:r>
          </w:p>
        </w:tc>
        <w:tc>
          <w:tcPr>
            <w:tcW w:w="795" w:type="dxa"/>
            <w:tcBorders>
              <w:top w:val="single" w:sz="2" w:space="0" w:color="000000"/>
              <w:bottom w:val="single" w:sz="2" w:space="0" w:color="000000"/>
              <w:right w:val="single" w:sz="2" w:space="0" w:color="000000"/>
            </w:tcBorders>
          </w:tcPr>
          <w:p w14:paraId="18E438D8" w14:textId="77777777" w:rsidR="008B7AE7" w:rsidRPr="008B7AE7" w:rsidRDefault="008B7AE7" w:rsidP="00D156F1">
            <w:pPr>
              <w:pStyle w:val="TableParagraph"/>
              <w:spacing w:before="21" w:line="148" w:lineRule="exact"/>
              <w:ind w:right="52"/>
              <w:rPr>
                <w:rFonts w:ascii="Arial Narrow" w:hAnsi="Arial Narrow"/>
                <w:b/>
                <w:sz w:val="13"/>
              </w:rPr>
            </w:pPr>
            <w:r w:rsidRPr="008B7AE7">
              <w:rPr>
                <w:rFonts w:ascii="Arial Narrow" w:hAnsi="Arial Narrow"/>
                <w:b/>
                <w:sz w:val="13"/>
              </w:rPr>
              <w:t>4,189</w:t>
            </w:r>
          </w:p>
        </w:tc>
        <w:tc>
          <w:tcPr>
            <w:tcW w:w="795" w:type="dxa"/>
            <w:tcBorders>
              <w:top w:val="single" w:sz="2" w:space="0" w:color="000000"/>
              <w:left w:val="single" w:sz="2" w:space="0" w:color="000000"/>
              <w:bottom w:val="single" w:sz="2" w:space="0" w:color="000000"/>
              <w:right w:val="single" w:sz="2" w:space="0" w:color="000000"/>
            </w:tcBorders>
          </w:tcPr>
          <w:p w14:paraId="06656514" w14:textId="77777777" w:rsidR="008B7AE7" w:rsidRPr="008B7AE7" w:rsidRDefault="008B7AE7" w:rsidP="00D156F1">
            <w:pPr>
              <w:pStyle w:val="TableParagraph"/>
              <w:spacing w:before="21" w:line="148"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single" w:sz="2" w:space="0" w:color="000000"/>
              <w:right w:val="single" w:sz="2" w:space="0" w:color="000000"/>
            </w:tcBorders>
          </w:tcPr>
          <w:p w14:paraId="7AE362FD" w14:textId="77777777" w:rsidR="008B7AE7" w:rsidRPr="008B7AE7" w:rsidRDefault="008B7AE7" w:rsidP="00D156F1">
            <w:pPr>
              <w:pStyle w:val="TableParagraph"/>
              <w:spacing w:before="21" w:line="148" w:lineRule="exact"/>
              <w:ind w:right="53"/>
              <w:rPr>
                <w:rFonts w:ascii="Arial Narrow" w:hAnsi="Arial Narrow"/>
                <w:b/>
                <w:sz w:val="13"/>
              </w:rPr>
            </w:pPr>
            <w:r w:rsidRPr="008B7AE7">
              <w:rPr>
                <w:rFonts w:ascii="Arial Narrow" w:hAnsi="Arial Narrow"/>
                <w:b/>
                <w:sz w:val="13"/>
              </w:rPr>
              <w:t>5,300</w:t>
            </w:r>
          </w:p>
        </w:tc>
        <w:tc>
          <w:tcPr>
            <w:tcW w:w="796" w:type="dxa"/>
            <w:tcBorders>
              <w:top w:val="single" w:sz="2" w:space="0" w:color="000000"/>
              <w:left w:val="single" w:sz="2" w:space="0" w:color="000000"/>
              <w:bottom w:val="single" w:sz="2" w:space="0" w:color="000000"/>
              <w:right w:val="single" w:sz="2" w:space="0" w:color="000000"/>
            </w:tcBorders>
          </w:tcPr>
          <w:p w14:paraId="005982FE" w14:textId="77777777" w:rsidR="008B7AE7" w:rsidRPr="008B7AE7" w:rsidRDefault="008B7AE7" w:rsidP="00D156F1">
            <w:pPr>
              <w:pStyle w:val="TableParagraph"/>
              <w:spacing w:before="21" w:line="148" w:lineRule="exact"/>
              <w:ind w:right="54"/>
              <w:rPr>
                <w:rFonts w:ascii="Arial Narrow" w:hAnsi="Arial Narrow"/>
                <w:b/>
                <w:sz w:val="13"/>
              </w:rPr>
            </w:pPr>
            <w:r w:rsidRPr="008B7AE7">
              <w:rPr>
                <w:rFonts w:ascii="Arial Narrow" w:hAnsi="Arial Narrow"/>
                <w:b/>
                <w:sz w:val="13"/>
              </w:rPr>
              <w:t>7,792</w:t>
            </w:r>
          </w:p>
        </w:tc>
        <w:tc>
          <w:tcPr>
            <w:tcW w:w="797" w:type="dxa"/>
            <w:tcBorders>
              <w:top w:val="single" w:sz="2" w:space="0" w:color="000000"/>
              <w:left w:val="single" w:sz="2" w:space="0" w:color="000000"/>
              <w:bottom w:val="single" w:sz="2" w:space="0" w:color="000000"/>
              <w:right w:val="single" w:sz="2" w:space="0" w:color="000000"/>
            </w:tcBorders>
          </w:tcPr>
          <w:p w14:paraId="05030027" w14:textId="77777777" w:rsidR="008B7AE7" w:rsidRPr="008B7AE7" w:rsidRDefault="008B7AE7" w:rsidP="00D156F1">
            <w:pPr>
              <w:pStyle w:val="TableParagraph"/>
              <w:spacing w:before="21" w:line="148" w:lineRule="exact"/>
              <w:ind w:right="56"/>
              <w:rPr>
                <w:rFonts w:ascii="Arial Narrow" w:hAnsi="Arial Narrow"/>
                <w:b/>
                <w:sz w:val="13"/>
              </w:rPr>
            </w:pPr>
            <w:r w:rsidRPr="008B7AE7">
              <w:rPr>
                <w:rFonts w:ascii="Arial Narrow" w:hAnsi="Arial Narrow"/>
                <w:b/>
                <w:sz w:val="13"/>
              </w:rPr>
              <w:t>1,047</w:t>
            </w:r>
          </w:p>
        </w:tc>
        <w:tc>
          <w:tcPr>
            <w:tcW w:w="827" w:type="dxa"/>
            <w:tcBorders>
              <w:top w:val="single" w:sz="2" w:space="0" w:color="000000"/>
              <w:left w:val="single" w:sz="2" w:space="0" w:color="000000"/>
              <w:bottom w:val="single" w:sz="2" w:space="0" w:color="000000"/>
              <w:right w:val="single" w:sz="2" w:space="0" w:color="000000"/>
            </w:tcBorders>
          </w:tcPr>
          <w:p w14:paraId="5F297C49" w14:textId="77777777" w:rsidR="008B7AE7" w:rsidRPr="008B7AE7" w:rsidRDefault="008B7AE7" w:rsidP="00D156F1">
            <w:pPr>
              <w:pStyle w:val="TableParagraph"/>
              <w:spacing w:before="21" w:line="148" w:lineRule="exact"/>
              <w:ind w:right="58"/>
              <w:rPr>
                <w:rFonts w:ascii="Arial Narrow" w:hAnsi="Arial Narrow"/>
                <w:b/>
                <w:sz w:val="13"/>
              </w:rPr>
            </w:pPr>
            <w:r w:rsidRPr="008B7AE7">
              <w:rPr>
                <w:rFonts w:ascii="Arial Narrow" w:hAnsi="Arial Narrow"/>
                <w:b/>
                <w:sz w:val="13"/>
              </w:rPr>
              <w:t>6,745</w:t>
            </w:r>
          </w:p>
        </w:tc>
        <w:tc>
          <w:tcPr>
            <w:tcW w:w="616" w:type="dxa"/>
            <w:tcBorders>
              <w:top w:val="single" w:sz="2" w:space="0" w:color="000000"/>
              <w:left w:val="single" w:sz="2" w:space="0" w:color="000000"/>
              <w:bottom w:val="single" w:sz="2" w:space="0" w:color="000000"/>
              <w:right w:val="single" w:sz="2" w:space="0" w:color="000000"/>
            </w:tcBorders>
          </w:tcPr>
          <w:p w14:paraId="5591D37F" w14:textId="77777777" w:rsidR="008B7AE7" w:rsidRPr="008B7AE7" w:rsidRDefault="008B7AE7" w:rsidP="00D156F1">
            <w:pPr>
              <w:pStyle w:val="TableParagraph"/>
              <w:spacing w:before="6"/>
              <w:ind w:right="117"/>
              <w:rPr>
                <w:rFonts w:ascii="Arial Narrow" w:hAnsi="Arial Narrow"/>
                <w:b/>
                <w:sz w:val="13"/>
              </w:rPr>
            </w:pPr>
            <w:r w:rsidRPr="008B7AE7">
              <w:rPr>
                <w:rFonts w:ascii="Arial Narrow" w:hAnsi="Arial Narrow"/>
                <w:b/>
                <w:sz w:val="13"/>
              </w:rPr>
              <w:t>644.1%</w:t>
            </w:r>
          </w:p>
        </w:tc>
        <w:tc>
          <w:tcPr>
            <w:tcW w:w="795" w:type="dxa"/>
            <w:tcBorders>
              <w:top w:val="single" w:sz="2" w:space="0" w:color="000000"/>
              <w:left w:val="single" w:sz="2" w:space="0" w:color="000000"/>
              <w:bottom w:val="single" w:sz="2" w:space="0" w:color="000000"/>
            </w:tcBorders>
          </w:tcPr>
          <w:p w14:paraId="566B9410" w14:textId="77777777" w:rsidR="008B7AE7" w:rsidRPr="008B7AE7" w:rsidRDefault="008B7AE7" w:rsidP="00D156F1">
            <w:pPr>
              <w:pStyle w:val="TableParagraph"/>
              <w:spacing w:before="21" w:line="148" w:lineRule="exact"/>
              <w:ind w:right="52"/>
              <w:rPr>
                <w:rFonts w:ascii="Arial Narrow" w:hAnsi="Arial Narrow"/>
                <w:b/>
                <w:sz w:val="13"/>
              </w:rPr>
            </w:pPr>
            <w:r w:rsidRPr="008B7AE7">
              <w:rPr>
                <w:rFonts w:ascii="Arial Narrow" w:hAnsi="Arial Narrow"/>
                <w:b/>
                <w:sz w:val="13"/>
              </w:rPr>
              <w:t>4,189</w:t>
            </w:r>
          </w:p>
        </w:tc>
      </w:tr>
      <w:tr w:rsidR="008B7AE7" w:rsidRPr="008B7AE7" w14:paraId="7A5532C0" w14:textId="77777777" w:rsidTr="008B7AE7">
        <w:trPr>
          <w:trHeight w:val="150"/>
        </w:trPr>
        <w:tc>
          <w:tcPr>
            <w:tcW w:w="3689" w:type="dxa"/>
            <w:tcBorders>
              <w:top w:val="nil"/>
              <w:bottom w:val="nil"/>
            </w:tcBorders>
            <w:shd w:val="clear" w:color="auto" w:fill="FFFF99"/>
            <w:vAlign w:val="center"/>
          </w:tcPr>
          <w:p w14:paraId="699EE2FB" w14:textId="77777777" w:rsidR="008B7AE7" w:rsidRPr="008B7AE7" w:rsidRDefault="008B7AE7" w:rsidP="00D156F1">
            <w:pPr>
              <w:pStyle w:val="TableParagraph"/>
              <w:spacing w:line="130" w:lineRule="exact"/>
              <w:ind w:left="354"/>
              <w:jc w:val="left"/>
              <w:rPr>
                <w:rFonts w:ascii="Arial Narrow" w:hAnsi="Arial Narrow"/>
                <w:sz w:val="13"/>
              </w:rPr>
            </w:pPr>
            <w:r w:rsidRPr="008B7AE7">
              <w:rPr>
                <w:rFonts w:ascii="Arial Narrow" w:hAnsi="Arial Narrow"/>
                <w:color w:val="000000"/>
                <w:sz w:val="13"/>
                <w:szCs w:val="13"/>
              </w:rPr>
              <w:t>Dept of Economic Development Environment and Tourism DEDEAT</w:t>
            </w:r>
          </w:p>
        </w:tc>
        <w:tc>
          <w:tcPr>
            <w:tcW w:w="322" w:type="dxa"/>
            <w:tcBorders>
              <w:top w:val="nil"/>
              <w:bottom w:val="nil"/>
            </w:tcBorders>
          </w:tcPr>
          <w:p w14:paraId="0F769692" w14:textId="77777777" w:rsidR="008B7AE7" w:rsidRPr="008B7AE7" w:rsidRDefault="008B7AE7" w:rsidP="00D156F1">
            <w:pPr>
              <w:pStyle w:val="TableParagraph"/>
              <w:jc w:val="left"/>
              <w:rPr>
                <w:rFonts w:ascii="Arial Narrow" w:hAnsi="Arial Narrow"/>
                <w:sz w:val="8"/>
              </w:rPr>
            </w:pPr>
          </w:p>
        </w:tc>
        <w:tc>
          <w:tcPr>
            <w:tcW w:w="789" w:type="dxa"/>
            <w:tcBorders>
              <w:top w:val="single" w:sz="2" w:space="0" w:color="000000"/>
              <w:bottom w:val="nil"/>
            </w:tcBorders>
            <w:shd w:val="clear" w:color="auto" w:fill="FFFF99"/>
          </w:tcPr>
          <w:p w14:paraId="537B1B48" w14:textId="77777777" w:rsidR="008B7AE7" w:rsidRPr="008B7AE7" w:rsidRDefault="008B7AE7" w:rsidP="00D156F1">
            <w:pPr>
              <w:pStyle w:val="TableParagraph"/>
              <w:spacing w:line="130" w:lineRule="exact"/>
              <w:ind w:right="104"/>
              <w:rPr>
                <w:rFonts w:ascii="Arial Narrow" w:hAnsi="Arial Narrow"/>
                <w:b/>
                <w:sz w:val="13"/>
              </w:rPr>
            </w:pPr>
            <w:r w:rsidRPr="008B7AE7">
              <w:rPr>
                <w:rFonts w:ascii="Arial Narrow" w:hAnsi="Arial Narrow"/>
                <w:b/>
                <w:w w:val="101"/>
                <w:sz w:val="13"/>
              </w:rPr>
              <w:t>–</w:t>
            </w:r>
          </w:p>
        </w:tc>
        <w:tc>
          <w:tcPr>
            <w:tcW w:w="795" w:type="dxa"/>
            <w:tcBorders>
              <w:top w:val="single" w:sz="2" w:space="0" w:color="000000"/>
              <w:bottom w:val="nil"/>
              <w:right w:val="single" w:sz="2" w:space="0" w:color="000000"/>
            </w:tcBorders>
            <w:shd w:val="clear" w:color="auto" w:fill="FFFF99"/>
          </w:tcPr>
          <w:p w14:paraId="34D2747F" w14:textId="77777777" w:rsidR="008B7AE7" w:rsidRPr="008B7AE7" w:rsidRDefault="008B7AE7" w:rsidP="00D156F1">
            <w:pPr>
              <w:pStyle w:val="TableParagraph"/>
              <w:spacing w:line="130"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nil"/>
              <w:right w:val="single" w:sz="2" w:space="0" w:color="000000"/>
            </w:tcBorders>
            <w:shd w:val="clear" w:color="auto" w:fill="FFFF99"/>
          </w:tcPr>
          <w:p w14:paraId="08CBEFBA" w14:textId="77777777" w:rsidR="008B7AE7" w:rsidRPr="008B7AE7" w:rsidRDefault="008B7AE7" w:rsidP="00D156F1">
            <w:pPr>
              <w:pStyle w:val="TableParagraph"/>
              <w:spacing w:line="130"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nil"/>
              <w:right w:val="single" w:sz="2" w:space="0" w:color="000000"/>
            </w:tcBorders>
            <w:shd w:val="clear" w:color="auto" w:fill="FFFF99"/>
          </w:tcPr>
          <w:p w14:paraId="12B85FE8" w14:textId="77777777" w:rsidR="008B7AE7" w:rsidRPr="008B7AE7" w:rsidRDefault="008B7AE7" w:rsidP="00D156F1">
            <w:pPr>
              <w:pStyle w:val="TableParagraph"/>
              <w:spacing w:line="130" w:lineRule="exact"/>
              <w:ind w:right="53"/>
              <w:rPr>
                <w:rFonts w:ascii="Arial Narrow" w:hAnsi="Arial Narrow"/>
                <w:b/>
                <w:sz w:val="13"/>
              </w:rPr>
            </w:pPr>
            <w:r w:rsidRPr="008B7AE7">
              <w:rPr>
                <w:rFonts w:ascii="Arial Narrow" w:hAnsi="Arial Narrow"/>
                <w:b/>
                <w:sz w:val="13"/>
              </w:rPr>
              <w:t>1,000</w:t>
            </w:r>
          </w:p>
        </w:tc>
        <w:tc>
          <w:tcPr>
            <w:tcW w:w="796" w:type="dxa"/>
            <w:tcBorders>
              <w:top w:val="single" w:sz="2" w:space="0" w:color="000000"/>
              <w:left w:val="single" w:sz="2" w:space="0" w:color="000000"/>
              <w:bottom w:val="nil"/>
              <w:right w:val="single" w:sz="2" w:space="0" w:color="000000"/>
            </w:tcBorders>
            <w:shd w:val="clear" w:color="auto" w:fill="FFFF99"/>
          </w:tcPr>
          <w:p w14:paraId="4643F6A3" w14:textId="77777777" w:rsidR="008B7AE7" w:rsidRPr="008B7AE7" w:rsidRDefault="008B7AE7" w:rsidP="00D156F1">
            <w:pPr>
              <w:pStyle w:val="TableParagraph"/>
              <w:spacing w:line="130" w:lineRule="exact"/>
              <w:ind w:right="54"/>
              <w:rPr>
                <w:rFonts w:ascii="Arial Narrow" w:hAnsi="Arial Narrow"/>
                <w:b/>
                <w:sz w:val="13"/>
              </w:rPr>
            </w:pPr>
            <w:r w:rsidRPr="008B7AE7">
              <w:rPr>
                <w:rFonts w:ascii="Arial Narrow" w:hAnsi="Arial Narrow"/>
                <w:b/>
                <w:sz w:val="13"/>
              </w:rPr>
              <w:t>1,000</w:t>
            </w:r>
          </w:p>
        </w:tc>
        <w:tc>
          <w:tcPr>
            <w:tcW w:w="797" w:type="dxa"/>
            <w:tcBorders>
              <w:top w:val="single" w:sz="2" w:space="0" w:color="000000"/>
              <w:left w:val="single" w:sz="2" w:space="0" w:color="000000"/>
              <w:bottom w:val="nil"/>
              <w:right w:val="single" w:sz="2" w:space="0" w:color="000000"/>
            </w:tcBorders>
            <w:shd w:val="clear" w:color="auto" w:fill="FFFF99"/>
          </w:tcPr>
          <w:p w14:paraId="38599D43" w14:textId="77777777" w:rsidR="008B7AE7" w:rsidRPr="008B7AE7" w:rsidRDefault="008B7AE7" w:rsidP="00D156F1">
            <w:pPr>
              <w:pStyle w:val="TableParagraph"/>
              <w:spacing w:line="130" w:lineRule="exact"/>
              <w:ind w:right="116"/>
              <w:rPr>
                <w:rFonts w:ascii="Arial Narrow" w:hAnsi="Arial Narrow"/>
                <w:b/>
                <w:sz w:val="13"/>
              </w:rPr>
            </w:pPr>
            <w:r w:rsidRPr="008B7AE7">
              <w:rPr>
                <w:rFonts w:ascii="Arial Narrow" w:hAnsi="Arial Narrow"/>
                <w:b/>
                <w:w w:val="101"/>
                <w:sz w:val="13"/>
              </w:rPr>
              <w:t>–</w:t>
            </w:r>
          </w:p>
        </w:tc>
        <w:tc>
          <w:tcPr>
            <w:tcW w:w="827" w:type="dxa"/>
            <w:tcBorders>
              <w:top w:val="single" w:sz="2" w:space="0" w:color="000000"/>
              <w:left w:val="single" w:sz="2" w:space="0" w:color="000000"/>
              <w:bottom w:val="nil"/>
              <w:right w:val="single" w:sz="2" w:space="0" w:color="000000"/>
            </w:tcBorders>
          </w:tcPr>
          <w:p w14:paraId="60F2E935" w14:textId="77777777" w:rsidR="008B7AE7" w:rsidRPr="008B7AE7" w:rsidRDefault="008B7AE7" w:rsidP="00D156F1">
            <w:pPr>
              <w:pStyle w:val="TableParagraph"/>
              <w:spacing w:line="130" w:lineRule="exact"/>
              <w:ind w:right="58"/>
              <w:rPr>
                <w:rFonts w:ascii="Arial Narrow" w:hAnsi="Arial Narrow"/>
                <w:sz w:val="13"/>
              </w:rPr>
            </w:pPr>
            <w:r w:rsidRPr="008B7AE7">
              <w:rPr>
                <w:rFonts w:ascii="Arial Narrow" w:hAnsi="Arial Narrow"/>
                <w:sz w:val="13"/>
              </w:rPr>
              <w:t>1,000</w:t>
            </w:r>
          </w:p>
        </w:tc>
        <w:tc>
          <w:tcPr>
            <w:tcW w:w="616" w:type="dxa"/>
            <w:tcBorders>
              <w:top w:val="single" w:sz="2" w:space="0" w:color="000000"/>
              <w:left w:val="single" w:sz="2" w:space="0" w:color="000000"/>
              <w:bottom w:val="nil"/>
              <w:right w:val="single" w:sz="2" w:space="0" w:color="000000"/>
            </w:tcBorders>
          </w:tcPr>
          <w:p w14:paraId="61E9763C" w14:textId="4C33B1CC" w:rsidR="008B7AE7" w:rsidRPr="008B7AE7" w:rsidRDefault="008B7AE7" w:rsidP="00D156F1">
            <w:pPr>
              <w:pStyle w:val="TableParagraph"/>
              <w:spacing w:before="9" w:line="121" w:lineRule="exact"/>
              <w:ind w:right="119"/>
              <w:rPr>
                <w:rFonts w:ascii="Arial Narrow" w:hAnsi="Arial Narrow"/>
                <w:sz w:val="13"/>
              </w:rPr>
            </w:pPr>
            <w:r>
              <w:rPr>
                <w:rFonts w:ascii="Arial Narrow" w:hAnsi="Arial Narrow"/>
                <w:sz w:val="13"/>
              </w:rPr>
              <w:t>0</w:t>
            </w:r>
          </w:p>
        </w:tc>
        <w:tc>
          <w:tcPr>
            <w:tcW w:w="795" w:type="dxa"/>
            <w:tcBorders>
              <w:top w:val="single" w:sz="2" w:space="0" w:color="000000"/>
              <w:left w:val="single" w:sz="2" w:space="0" w:color="000000"/>
              <w:bottom w:val="nil"/>
            </w:tcBorders>
            <w:shd w:val="clear" w:color="auto" w:fill="FFFF99"/>
          </w:tcPr>
          <w:p w14:paraId="5469CFC9" w14:textId="77777777" w:rsidR="008B7AE7" w:rsidRPr="008B7AE7" w:rsidRDefault="008B7AE7" w:rsidP="00D156F1">
            <w:pPr>
              <w:pStyle w:val="TableParagraph"/>
              <w:spacing w:line="130" w:lineRule="exact"/>
              <w:ind w:right="112"/>
              <w:rPr>
                <w:rFonts w:ascii="Arial Narrow" w:hAnsi="Arial Narrow"/>
                <w:b/>
                <w:sz w:val="13"/>
              </w:rPr>
            </w:pPr>
            <w:r w:rsidRPr="008B7AE7">
              <w:rPr>
                <w:rFonts w:ascii="Arial Narrow" w:hAnsi="Arial Narrow"/>
                <w:b/>
                <w:w w:val="101"/>
                <w:sz w:val="13"/>
              </w:rPr>
              <w:t>–</w:t>
            </w:r>
          </w:p>
        </w:tc>
      </w:tr>
      <w:tr w:rsidR="008B7AE7" w:rsidRPr="008B7AE7" w14:paraId="66B52D3D" w14:textId="77777777" w:rsidTr="008B7AE7">
        <w:trPr>
          <w:trHeight w:val="153"/>
        </w:trPr>
        <w:tc>
          <w:tcPr>
            <w:tcW w:w="3689" w:type="dxa"/>
            <w:tcBorders>
              <w:top w:val="nil"/>
              <w:bottom w:val="nil"/>
            </w:tcBorders>
            <w:shd w:val="clear" w:color="auto" w:fill="FFFF99"/>
            <w:vAlign w:val="bottom"/>
          </w:tcPr>
          <w:p w14:paraId="3188DCB2" w14:textId="77777777" w:rsidR="008B7AE7" w:rsidRPr="008B7AE7" w:rsidRDefault="008B7AE7" w:rsidP="00D156F1">
            <w:pPr>
              <w:pStyle w:val="TableParagraph"/>
              <w:spacing w:line="133" w:lineRule="exact"/>
              <w:ind w:left="354"/>
              <w:jc w:val="left"/>
              <w:rPr>
                <w:rFonts w:ascii="Arial Narrow" w:hAnsi="Arial Narrow"/>
                <w:sz w:val="13"/>
              </w:rPr>
            </w:pPr>
            <w:r w:rsidRPr="008B7AE7">
              <w:rPr>
                <w:rFonts w:ascii="Arial Narrow" w:hAnsi="Arial Narrow"/>
                <w:sz w:val="16"/>
                <w:szCs w:val="16"/>
              </w:rPr>
              <w:t>Alien Eradication Grant</w:t>
            </w:r>
          </w:p>
        </w:tc>
        <w:tc>
          <w:tcPr>
            <w:tcW w:w="322" w:type="dxa"/>
            <w:tcBorders>
              <w:top w:val="nil"/>
              <w:bottom w:val="nil"/>
            </w:tcBorders>
          </w:tcPr>
          <w:p w14:paraId="6A8776B2" w14:textId="77777777" w:rsidR="008B7AE7" w:rsidRPr="008B7AE7" w:rsidRDefault="008B7AE7" w:rsidP="00D156F1">
            <w:pPr>
              <w:pStyle w:val="TableParagraph"/>
              <w:jc w:val="left"/>
              <w:rPr>
                <w:rFonts w:ascii="Arial Narrow" w:hAnsi="Arial Narrow"/>
                <w:sz w:val="8"/>
              </w:rPr>
            </w:pPr>
          </w:p>
        </w:tc>
        <w:tc>
          <w:tcPr>
            <w:tcW w:w="789" w:type="dxa"/>
            <w:tcBorders>
              <w:top w:val="nil"/>
              <w:bottom w:val="nil"/>
            </w:tcBorders>
            <w:shd w:val="clear" w:color="auto" w:fill="FFFF99"/>
          </w:tcPr>
          <w:p w14:paraId="69E1894A" w14:textId="77777777" w:rsidR="008B7AE7" w:rsidRPr="008B7AE7" w:rsidRDefault="008B7AE7" w:rsidP="00D156F1">
            <w:pPr>
              <w:pStyle w:val="TableParagraph"/>
              <w:spacing w:line="133" w:lineRule="exact"/>
              <w:ind w:right="44"/>
              <w:rPr>
                <w:rFonts w:ascii="Arial Narrow" w:hAnsi="Arial Narrow"/>
                <w:b/>
                <w:sz w:val="13"/>
              </w:rPr>
            </w:pPr>
            <w:r w:rsidRPr="008B7AE7">
              <w:rPr>
                <w:rFonts w:ascii="Arial Narrow" w:hAnsi="Arial Narrow"/>
                <w:b/>
                <w:sz w:val="13"/>
              </w:rPr>
              <w:t>1,200</w:t>
            </w:r>
          </w:p>
        </w:tc>
        <w:tc>
          <w:tcPr>
            <w:tcW w:w="795" w:type="dxa"/>
            <w:tcBorders>
              <w:top w:val="nil"/>
              <w:bottom w:val="nil"/>
              <w:right w:val="single" w:sz="2" w:space="0" w:color="000000"/>
            </w:tcBorders>
            <w:shd w:val="clear" w:color="auto" w:fill="FFFF99"/>
          </w:tcPr>
          <w:p w14:paraId="0C5CDB0A" w14:textId="77777777" w:rsidR="008B7AE7" w:rsidRPr="008B7AE7" w:rsidRDefault="008B7AE7" w:rsidP="00D156F1">
            <w:pPr>
              <w:pStyle w:val="TableParagraph"/>
              <w:spacing w:line="133" w:lineRule="exact"/>
              <w:ind w:right="52"/>
              <w:rPr>
                <w:rFonts w:ascii="Arial Narrow" w:hAnsi="Arial Narrow"/>
                <w:b/>
                <w:sz w:val="13"/>
              </w:rPr>
            </w:pPr>
            <w:r w:rsidRPr="008B7AE7">
              <w:rPr>
                <w:rFonts w:ascii="Arial Narrow" w:hAnsi="Arial Narrow"/>
                <w:b/>
                <w:sz w:val="13"/>
              </w:rPr>
              <w:t>800</w:t>
            </w:r>
          </w:p>
        </w:tc>
        <w:tc>
          <w:tcPr>
            <w:tcW w:w="795" w:type="dxa"/>
            <w:tcBorders>
              <w:top w:val="nil"/>
              <w:left w:val="single" w:sz="2" w:space="0" w:color="000000"/>
              <w:bottom w:val="nil"/>
              <w:right w:val="single" w:sz="2" w:space="0" w:color="000000"/>
            </w:tcBorders>
            <w:shd w:val="clear" w:color="auto" w:fill="FFFF99"/>
          </w:tcPr>
          <w:p w14:paraId="614BCB79" w14:textId="77777777" w:rsidR="008B7AE7" w:rsidRPr="008B7AE7" w:rsidRDefault="008B7AE7" w:rsidP="00D156F1">
            <w:pPr>
              <w:pStyle w:val="TableParagraph"/>
              <w:spacing w:line="133"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33C9CDAE" w14:textId="77777777" w:rsidR="008B7AE7" w:rsidRPr="008B7AE7" w:rsidRDefault="008B7AE7" w:rsidP="00D156F1">
            <w:pPr>
              <w:pStyle w:val="TableParagraph"/>
              <w:spacing w:line="133"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shd w:val="clear" w:color="auto" w:fill="FFFF99"/>
          </w:tcPr>
          <w:p w14:paraId="5FE45531" w14:textId="77777777" w:rsidR="008B7AE7" w:rsidRPr="008B7AE7" w:rsidRDefault="008B7AE7" w:rsidP="00D156F1">
            <w:pPr>
              <w:pStyle w:val="TableParagraph"/>
              <w:spacing w:line="133" w:lineRule="exact"/>
              <w:ind w:right="114"/>
              <w:rPr>
                <w:rFonts w:ascii="Arial Narrow" w:hAnsi="Arial Narrow"/>
                <w:b/>
                <w:sz w:val="13"/>
              </w:rPr>
            </w:pPr>
            <w:r w:rsidRPr="008B7AE7">
              <w:rPr>
                <w:rFonts w:ascii="Arial Narrow" w:hAnsi="Arial Narrow"/>
                <w:b/>
                <w:w w:val="101"/>
                <w:sz w:val="13"/>
              </w:rPr>
              <w:t>–</w:t>
            </w:r>
          </w:p>
        </w:tc>
        <w:tc>
          <w:tcPr>
            <w:tcW w:w="797" w:type="dxa"/>
            <w:tcBorders>
              <w:top w:val="nil"/>
              <w:left w:val="single" w:sz="2" w:space="0" w:color="000000"/>
              <w:bottom w:val="nil"/>
              <w:right w:val="single" w:sz="2" w:space="0" w:color="000000"/>
            </w:tcBorders>
            <w:shd w:val="clear" w:color="auto" w:fill="FFFF99"/>
          </w:tcPr>
          <w:p w14:paraId="55A50F7E" w14:textId="77777777" w:rsidR="008B7AE7" w:rsidRPr="008B7AE7" w:rsidRDefault="008B7AE7" w:rsidP="00D156F1">
            <w:pPr>
              <w:pStyle w:val="TableParagraph"/>
              <w:spacing w:line="133" w:lineRule="exact"/>
              <w:ind w:right="57"/>
              <w:rPr>
                <w:rFonts w:ascii="Arial Narrow" w:hAnsi="Arial Narrow"/>
                <w:b/>
                <w:sz w:val="13"/>
              </w:rPr>
            </w:pPr>
            <w:r w:rsidRPr="008B7AE7">
              <w:rPr>
                <w:rFonts w:ascii="Arial Narrow" w:hAnsi="Arial Narrow"/>
                <w:b/>
                <w:sz w:val="13"/>
              </w:rPr>
              <w:t>200</w:t>
            </w:r>
          </w:p>
        </w:tc>
        <w:tc>
          <w:tcPr>
            <w:tcW w:w="827" w:type="dxa"/>
            <w:tcBorders>
              <w:top w:val="nil"/>
              <w:left w:val="single" w:sz="2" w:space="0" w:color="000000"/>
              <w:bottom w:val="nil"/>
              <w:right w:val="single" w:sz="2" w:space="0" w:color="000000"/>
            </w:tcBorders>
          </w:tcPr>
          <w:p w14:paraId="385034AF" w14:textId="77777777" w:rsidR="008B7AE7" w:rsidRPr="008B7AE7" w:rsidRDefault="008B7AE7" w:rsidP="00D156F1">
            <w:pPr>
              <w:pStyle w:val="TableParagraph"/>
              <w:spacing w:line="133" w:lineRule="exact"/>
              <w:ind w:right="22"/>
              <w:rPr>
                <w:rFonts w:ascii="Arial Narrow" w:hAnsi="Arial Narrow"/>
                <w:sz w:val="13"/>
              </w:rPr>
            </w:pPr>
            <w:r w:rsidRPr="008B7AE7">
              <w:rPr>
                <w:rFonts w:ascii="Arial Narrow" w:hAnsi="Arial Narrow"/>
                <w:sz w:val="13"/>
              </w:rPr>
              <w:t>(200)</w:t>
            </w:r>
          </w:p>
        </w:tc>
        <w:tc>
          <w:tcPr>
            <w:tcW w:w="616" w:type="dxa"/>
            <w:tcBorders>
              <w:top w:val="nil"/>
              <w:left w:val="single" w:sz="2" w:space="0" w:color="000000"/>
              <w:bottom w:val="nil"/>
              <w:right w:val="single" w:sz="2" w:space="0" w:color="000000"/>
            </w:tcBorders>
          </w:tcPr>
          <w:p w14:paraId="7801E43A" w14:textId="77777777" w:rsidR="008B7AE7" w:rsidRPr="008B7AE7" w:rsidRDefault="008B7AE7" w:rsidP="00D156F1">
            <w:pPr>
              <w:pStyle w:val="TableParagraph"/>
              <w:spacing w:before="20" w:line="113" w:lineRule="exact"/>
              <w:ind w:right="102"/>
              <w:rPr>
                <w:rFonts w:ascii="Arial Narrow" w:hAnsi="Arial Narrow"/>
                <w:sz w:val="13"/>
              </w:rPr>
            </w:pPr>
            <w:r w:rsidRPr="008B7AE7">
              <w:rPr>
                <w:rFonts w:ascii="Arial Narrow" w:hAnsi="Arial Narrow"/>
                <w:sz w:val="13"/>
              </w:rPr>
              <w:t>-100.0%</w:t>
            </w:r>
          </w:p>
        </w:tc>
        <w:tc>
          <w:tcPr>
            <w:tcW w:w="795" w:type="dxa"/>
            <w:tcBorders>
              <w:top w:val="nil"/>
              <w:left w:val="single" w:sz="2" w:space="0" w:color="000000"/>
              <w:bottom w:val="nil"/>
            </w:tcBorders>
            <w:shd w:val="clear" w:color="auto" w:fill="FFFF99"/>
          </w:tcPr>
          <w:p w14:paraId="7B9D9049" w14:textId="77777777" w:rsidR="008B7AE7" w:rsidRPr="008B7AE7" w:rsidRDefault="008B7AE7" w:rsidP="00D156F1">
            <w:pPr>
              <w:pStyle w:val="TableParagraph"/>
              <w:spacing w:line="133" w:lineRule="exact"/>
              <w:ind w:right="52"/>
              <w:rPr>
                <w:rFonts w:ascii="Arial Narrow" w:hAnsi="Arial Narrow"/>
                <w:b/>
                <w:sz w:val="13"/>
              </w:rPr>
            </w:pPr>
            <w:r w:rsidRPr="008B7AE7">
              <w:rPr>
                <w:rFonts w:ascii="Arial Narrow" w:hAnsi="Arial Narrow"/>
                <w:b/>
                <w:sz w:val="13"/>
              </w:rPr>
              <w:t>800</w:t>
            </w:r>
          </w:p>
        </w:tc>
      </w:tr>
      <w:tr w:rsidR="008B7AE7" w:rsidRPr="008B7AE7" w14:paraId="35B9F215" w14:textId="77777777" w:rsidTr="008B7AE7">
        <w:trPr>
          <w:trHeight w:val="168"/>
        </w:trPr>
        <w:tc>
          <w:tcPr>
            <w:tcW w:w="3689" w:type="dxa"/>
            <w:tcBorders>
              <w:top w:val="nil"/>
              <w:bottom w:val="nil"/>
            </w:tcBorders>
            <w:shd w:val="clear" w:color="auto" w:fill="FFFF99"/>
            <w:vAlign w:val="center"/>
          </w:tcPr>
          <w:p w14:paraId="4F956C94" w14:textId="77777777" w:rsidR="008B7AE7" w:rsidRPr="008B7AE7" w:rsidRDefault="008B7AE7" w:rsidP="00D156F1">
            <w:pPr>
              <w:pStyle w:val="TableParagraph"/>
              <w:spacing w:before="6" w:line="142" w:lineRule="exact"/>
              <w:ind w:left="354"/>
              <w:jc w:val="left"/>
              <w:rPr>
                <w:rFonts w:ascii="Arial Narrow" w:hAnsi="Arial Narrow"/>
                <w:sz w:val="13"/>
              </w:rPr>
            </w:pPr>
            <w:r w:rsidRPr="008B7AE7">
              <w:rPr>
                <w:rFonts w:ascii="Arial Narrow" w:hAnsi="Arial Narrow"/>
                <w:color w:val="000000"/>
                <w:sz w:val="13"/>
                <w:szCs w:val="13"/>
              </w:rPr>
              <w:t>EC Human Settlement</w:t>
            </w:r>
          </w:p>
        </w:tc>
        <w:tc>
          <w:tcPr>
            <w:tcW w:w="322" w:type="dxa"/>
            <w:tcBorders>
              <w:top w:val="nil"/>
              <w:bottom w:val="nil"/>
            </w:tcBorders>
          </w:tcPr>
          <w:p w14:paraId="3273476D" w14:textId="77777777" w:rsidR="008B7AE7" w:rsidRPr="008B7AE7" w:rsidRDefault="008B7AE7" w:rsidP="00D156F1">
            <w:pPr>
              <w:pStyle w:val="TableParagraph"/>
              <w:jc w:val="left"/>
              <w:rPr>
                <w:rFonts w:ascii="Arial Narrow" w:hAnsi="Arial Narrow"/>
                <w:sz w:val="10"/>
              </w:rPr>
            </w:pPr>
          </w:p>
        </w:tc>
        <w:tc>
          <w:tcPr>
            <w:tcW w:w="789" w:type="dxa"/>
            <w:tcBorders>
              <w:top w:val="nil"/>
              <w:bottom w:val="nil"/>
            </w:tcBorders>
            <w:shd w:val="clear" w:color="auto" w:fill="FFFF99"/>
          </w:tcPr>
          <w:p w14:paraId="0B87FC63" w14:textId="77777777" w:rsidR="008B7AE7" w:rsidRPr="008B7AE7" w:rsidRDefault="008B7AE7" w:rsidP="00D156F1">
            <w:pPr>
              <w:pStyle w:val="TableParagraph"/>
              <w:spacing w:before="6" w:line="142" w:lineRule="exact"/>
              <w:ind w:right="44"/>
              <w:rPr>
                <w:rFonts w:ascii="Arial Narrow" w:hAnsi="Arial Narrow"/>
                <w:b/>
                <w:sz w:val="13"/>
              </w:rPr>
            </w:pPr>
            <w:r w:rsidRPr="008B7AE7">
              <w:rPr>
                <w:rFonts w:ascii="Arial Narrow" w:hAnsi="Arial Narrow"/>
                <w:b/>
                <w:sz w:val="13"/>
              </w:rPr>
              <w:t>9,695</w:t>
            </w:r>
          </w:p>
        </w:tc>
        <w:tc>
          <w:tcPr>
            <w:tcW w:w="795" w:type="dxa"/>
            <w:tcBorders>
              <w:top w:val="nil"/>
              <w:bottom w:val="nil"/>
              <w:right w:val="single" w:sz="2" w:space="0" w:color="000000"/>
            </w:tcBorders>
            <w:shd w:val="clear" w:color="auto" w:fill="FFFF99"/>
          </w:tcPr>
          <w:p w14:paraId="7AEA28FE" w14:textId="77777777" w:rsidR="008B7AE7" w:rsidRPr="008B7AE7" w:rsidRDefault="008B7AE7" w:rsidP="00D156F1">
            <w:pPr>
              <w:pStyle w:val="TableParagraph"/>
              <w:spacing w:before="6" w:line="142"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04339FF9" w14:textId="77777777" w:rsidR="008B7AE7" w:rsidRPr="008B7AE7" w:rsidRDefault="008B7AE7" w:rsidP="00D156F1">
            <w:pPr>
              <w:pStyle w:val="TableParagraph"/>
              <w:spacing w:before="6" w:line="142"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4B8CC522" w14:textId="77777777" w:rsidR="008B7AE7" w:rsidRPr="008B7AE7" w:rsidRDefault="008B7AE7" w:rsidP="00D156F1">
            <w:pPr>
              <w:pStyle w:val="TableParagraph"/>
              <w:spacing w:before="6" w:line="142" w:lineRule="exact"/>
              <w:ind w:right="53"/>
              <w:rPr>
                <w:rFonts w:ascii="Arial Narrow" w:hAnsi="Arial Narrow"/>
                <w:b/>
                <w:sz w:val="13"/>
              </w:rPr>
            </w:pPr>
            <w:r w:rsidRPr="008B7AE7">
              <w:rPr>
                <w:rFonts w:ascii="Arial Narrow" w:hAnsi="Arial Narrow"/>
                <w:b/>
                <w:sz w:val="13"/>
              </w:rPr>
              <w:t>1,101</w:t>
            </w:r>
          </w:p>
        </w:tc>
        <w:tc>
          <w:tcPr>
            <w:tcW w:w="796" w:type="dxa"/>
            <w:tcBorders>
              <w:top w:val="nil"/>
              <w:left w:val="single" w:sz="2" w:space="0" w:color="000000"/>
              <w:bottom w:val="nil"/>
              <w:right w:val="single" w:sz="2" w:space="0" w:color="000000"/>
            </w:tcBorders>
            <w:shd w:val="clear" w:color="auto" w:fill="FFFF99"/>
          </w:tcPr>
          <w:p w14:paraId="72739399" w14:textId="77777777" w:rsidR="008B7AE7" w:rsidRPr="008B7AE7" w:rsidRDefault="008B7AE7" w:rsidP="00D156F1">
            <w:pPr>
              <w:pStyle w:val="TableParagraph"/>
              <w:spacing w:before="6" w:line="142" w:lineRule="exact"/>
              <w:ind w:right="54"/>
              <w:rPr>
                <w:rFonts w:ascii="Arial Narrow" w:hAnsi="Arial Narrow"/>
                <w:b/>
                <w:sz w:val="13"/>
              </w:rPr>
            </w:pPr>
            <w:r w:rsidRPr="008B7AE7">
              <w:rPr>
                <w:rFonts w:ascii="Arial Narrow" w:hAnsi="Arial Narrow"/>
                <w:b/>
                <w:sz w:val="13"/>
              </w:rPr>
              <w:t>3,593</w:t>
            </w:r>
          </w:p>
        </w:tc>
        <w:tc>
          <w:tcPr>
            <w:tcW w:w="797" w:type="dxa"/>
            <w:tcBorders>
              <w:top w:val="nil"/>
              <w:left w:val="single" w:sz="2" w:space="0" w:color="000000"/>
              <w:bottom w:val="nil"/>
              <w:right w:val="single" w:sz="2" w:space="0" w:color="000000"/>
            </w:tcBorders>
            <w:shd w:val="clear" w:color="auto" w:fill="FFFF99"/>
          </w:tcPr>
          <w:p w14:paraId="56F24426" w14:textId="77777777" w:rsidR="008B7AE7" w:rsidRPr="008B7AE7" w:rsidRDefault="008B7AE7" w:rsidP="00D156F1">
            <w:pPr>
              <w:pStyle w:val="TableParagraph"/>
              <w:spacing w:before="6" w:line="142" w:lineRule="exact"/>
              <w:ind w:right="116"/>
              <w:rPr>
                <w:rFonts w:ascii="Arial Narrow" w:hAnsi="Arial Narrow"/>
                <w:b/>
                <w:sz w:val="13"/>
              </w:rPr>
            </w:pPr>
            <w:r w:rsidRPr="008B7AE7">
              <w:rPr>
                <w:rFonts w:ascii="Arial Narrow" w:hAnsi="Arial Narrow"/>
                <w:b/>
                <w:w w:val="101"/>
                <w:sz w:val="13"/>
              </w:rPr>
              <w:t>–</w:t>
            </w:r>
          </w:p>
        </w:tc>
        <w:tc>
          <w:tcPr>
            <w:tcW w:w="827" w:type="dxa"/>
            <w:tcBorders>
              <w:top w:val="nil"/>
              <w:left w:val="single" w:sz="2" w:space="0" w:color="000000"/>
              <w:bottom w:val="nil"/>
              <w:right w:val="single" w:sz="2" w:space="0" w:color="000000"/>
            </w:tcBorders>
          </w:tcPr>
          <w:p w14:paraId="272D517A" w14:textId="77777777" w:rsidR="008B7AE7" w:rsidRPr="008B7AE7" w:rsidRDefault="008B7AE7" w:rsidP="00D156F1">
            <w:pPr>
              <w:pStyle w:val="TableParagraph"/>
              <w:spacing w:before="6" w:line="142" w:lineRule="exact"/>
              <w:ind w:right="58"/>
              <w:rPr>
                <w:rFonts w:ascii="Arial Narrow" w:hAnsi="Arial Narrow"/>
                <w:sz w:val="13"/>
              </w:rPr>
            </w:pPr>
            <w:r w:rsidRPr="008B7AE7">
              <w:rPr>
                <w:rFonts w:ascii="Arial Narrow" w:hAnsi="Arial Narrow"/>
                <w:sz w:val="13"/>
              </w:rPr>
              <w:t>3,593</w:t>
            </w:r>
          </w:p>
        </w:tc>
        <w:tc>
          <w:tcPr>
            <w:tcW w:w="616" w:type="dxa"/>
            <w:tcBorders>
              <w:top w:val="nil"/>
              <w:left w:val="single" w:sz="2" w:space="0" w:color="000000"/>
              <w:bottom w:val="nil"/>
              <w:right w:val="single" w:sz="2" w:space="0" w:color="000000"/>
            </w:tcBorders>
          </w:tcPr>
          <w:p w14:paraId="109B8FD6" w14:textId="783BDE09" w:rsidR="008B7AE7" w:rsidRPr="008B7AE7" w:rsidRDefault="008B7AE7" w:rsidP="00D156F1">
            <w:pPr>
              <w:pStyle w:val="TableParagraph"/>
              <w:spacing w:before="28" w:line="121" w:lineRule="exact"/>
              <w:ind w:right="119"/>
              <w:rPr>
                <w:rFonts w:ascii="Arial Narrow" w:hAnsi="Arial Narrow"/>
                <w:sz w:val="13"/>
              </w:rPr>
            </w:pPr>
            <w:r>
              <w:rPr>
                <w:rFonts w:ascii="Arial Narrow" w:hAnsi="Arial Narrow"/>
                <w:sz w:val="13"/>
              </w:rPr>
              <w:t>0</w:t>
            </w:r>
          </w:p>
        </w:tc>
        <w:tc>
          <w:tcPr>
            <w:tcW w:w="795" w:type="dxa"/>
            <w:tcBorders>
              <w:top w:val="nil"/>
              <w:left w:val="single" w:sz="2" w:space="0" w:color="000000"/>
              <w:bottom w:val="nil"/>
            </w:tcBorders>
            <w:shd w:val="clear" w:color="auto" w:fill="FFFF99"/>
          </w:tcPr>
          <w:p w14:paraId="3AE9C867" w14:textId="77777777" w:rsidR="008B7AE7" w:rsidRPr="008B7AE7" w:rsidRDefault="008B7AE7" w:rsidP="00D156F1">
            <w:pPr>
              <w:pStyle w:val="TableParagraph"/>
              <w:spacing w:before="6" w:line="142" w:lineRule="exact"/>
              <w:ind w:right="112"/>
              <w:rPr>
                <w:rFonts w:ascii="Arial Narrow" w:hAnsi="Arial Narrow"/>
                <w:b/>
                <w:sz w:val="13"/>
              </w:rPr>
            </w:pPr>
            <w:r w:rsidRPr="008B7AE7">
              <w:rPr>
                <w:rFonts w:ascii="Arial Narrow" w:hAnsi="Arial Narrow"/>
                <w:b/>
                <w:w w:val="101"/>
                <w:sz w:val="13"/>
              </w:rPr>
              <w:t>–</w:t>
            </w:r>
          </w:p>
        </w:tc>
      </w:tr>
      <w:tr w:rsidR="008B7AE7" w:rsidRPr="008B7AE7" w14:paraId="1F5D4041" w14:textId="77777777" w:rsidTr="008B7AE7">
        <w:trPr>
          <w:trHeight w:val="167"/>
        </w:trPr>
        <w:tc>
          <w:tcPr>
            <w:tcW w:w="3689" w:type="dxa"/>
            <w:tcBorders>
              <w:top w:val="nil"/>
              <w:bottom w:val="nil"/>
            </w:tcBorders>
            <w:shd w:val="clear" w:color="auto" w:fill="FFFF99"/>
            <w:vAlign w:val="bottom"/>
          </w:tcPr>
          <w:p w14:paraId="3988E13A" w14:textId="77777777" w:rsidR="008B7AE7" w:rsidRPr="008B7AE7" w:rsidRDefault="008B7AE7" w:rsidP="00D156F1">
            <w:pPr>
              <w:pStyle w:val="TableParagraph"/>
              <w:spacing w:line="148" w:lineRule="exact"/>
              <w:ind w:left="354"/>
              <w:jc w:val="left"/>
              <w:rPr>
                <w:rFonts w:ascii="Arial Narrow" w:hAnsi="Arial Narrow"/>
                <w:sz w:val="13"/>
              </w:rPr>
            </w:pPr>
            <w:r w:rsidRPr="008B7AE7">
              <w:rPr>
                <w:rFonts w:ascii="Arial Narrow" w:hAnsi="Arial Narrow"/>
                <w:color w:val="000000"/>
                <w:sz w:val="13"/>
                <w:szCs w:val="13"/>
              </w:rPr>
              <w:t>Libraries and Archives - DSRAC</w:t>
            </w:r>
          </w:p>
        </w:tc>
        <w:tc>
          <w:tcPr>
            <w:tcW w:w="322" w:type="dxa"/>
            <w:tcBorders>
              <w:top w:val="nil"/>
              <w:bottom w:val="nil"/>
            </w:tcBorders>
          </w:tcPr>
          <w:p w14:paraId="5335407E" w14:textId="77777777" w:rsidR="008B7AE7" w:rsidRPr="008B7AE7" w:rsidRDefault="008B7AE7" w:rsidP="00D156F1">
            <w:pPr>
              <w:pStyle w:val="TableParagraph"/>
              <w:jc w:val="left"/>
              <w:rPr>
                <w:rFonts w:ascii="Arial Narrow" w:hAnsi="Arial Narrow"/>
                <w:sz w:val="10"/>
              </w:rPr>
            </w:pPr>
          </w:p>
        </w:tc>
        <w:tc>
          <w:tcPr>
            <w:tcW w:w="789" w:type="dxa"/>
            <w:tcBorders>
              <w:top w:val="nil"/>
              <w:bottom w:val="single" w:sz="2" w:space="0" w:color="000000"/>
            </w:tcBorders>
            <w:shd w:val="clear" w:color="auto" w:fill="FFFF99"/>
          </w:tcPr>
          <w:p w14:paraId="3CF7F41F" w14:textId="77777777" w:rsidR="008B7AE7" w:rsidRPr="008B7AE7" w:rsidRDefault="008B7AE7" w:rsidP="00D156F1">
            <w:pPr>
              <w:pStyle w:val="TableParagraph"/>
              <w:spacing w:line="148" w:lineRule="exact"/>
              <w:ind w:right="44"/>
              <w:rPr>
                <w:rFonts w:ascii="Arial Narrow" w:hAnsi="Arial Narrow"/>
                <w:b/>
                <w:sz w:val="13"/>
              </w:rPr>
            </w:pPr>
            <w:r w:rsidRPr="008B7AE7">
              <w:rPr>
                <w:rFonts w:ascii="Arial Narrow" w:hAnsi="Arial Narrow"/>
                <w:b/>
                <w:sz w:val="13"/>
              </w:rPr>
              <w:t>3,245</w:t>
            </w:r>
          </w:p>
        </w:tc>
        <w:tc>
          <w:tcPr>
            <w:tcW w:w="795" w:type="dxa"/>
            <w:tcBorders>
              <w:top w:val="nil"/>
              <w:bottom w:val="single" w:sz="2" w:space="0" w:color="000000"/>
              <w:right w:val="single" w:sz="2" w:space="0" w:color="000000"/>
            </w:tcBorders>
            <w:shd w:val="clear" w:color="auto" w:fill="FFFF99"/>
          </w:tcPr>
          <w:p w14:paraId="0F5D14A5" w14:textId="77777777" w:rsidR="008B7AE7" w:rsidRPr="008B7AE7" w:rsidRDefault="008B7AE7" w:rsidP="00D156F1">
            <w:pPr>
              <w:pStyle w:val="TableParagraph"/>
              <w:spacing w:line="148" w:lineRule="exact"/>
              <w:ind w:right="52"/>
              <w:rPr>
                <w:rFonts w:ascii="Arial Narrow" w:hAnsi="Arial Narrow"/>
                <w:b/>
                <w:sz w:val="13"/>
              </w:rPr>
            </w:pPr>
            <w:r w:rsidRPr="008B7AE7">
              <w:rPr>
                <w:rFonts w:ascii="Arial Narrow" w:hAnsi="Arial Narrow"/>
                <w:b/>
                <w:sz w:val="13"/>
              </w:rPr>
              <w:t>3,389</w:t>
            </w:r>
          </w:p>
        </w:tc>
        <w:tc>
          <w:tcPr>
            <w:tcW w:w="795" w:type="dxa"/>
            <w:tcBorders>
              <w:top w:val="nil"/>
              <w:left w:val="single" w:sz="2" w:space="0" w:color="000000"/>
              <w:bottom w:val="single" w:sz="2" w:space="0" w:color="000000"/>
              <w:right w:val="single" w:sz="2" w:space="0" w:color="000000"/>
            </w:tcBorders>
            <w:shd w:val="clear" w:color="auto" w:fill="FFFF99"/>
          </w:tcPr>
          <w:p w14:paraId="00EDA715" w14:textId="77777777" w:rsidR="008B7AE7" w:rsidRPr="008B7AE7" w:rsidRDefault="008B7AE7" w:rsidP="00D156F1">
            <w:pPr>
              <w:pStyle w:val="TableParagraph"/>
              <w:spacing w:line="148"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single" w:sz="2" w:space="0" w:color="000000"/>
              <w:right w:val="single" w:sz="2" w:space="0" w:color="000000"/>
            </w:tcBorders>
            <w:shd w:val="clear" w:color="auto" w:fill="FFFF99"/>
          </w:tcPr>
          <w:p w14:paraId="382F7964" w14:textId="77777777" w:rsidR="008B7AE7" w:rsidRPr="008B7AE7" w:rsidRDefault="008B7AE7" w:rsidP="00D156F1">
            <w:pPr>
              <w:pStyle w:val="TableParagraph"/>
              <w:spacing w:line="148" w:lineRule="exact"/>
              <w:ind w:right="53"/>
              <w:rPr>
                <w:rFonts w:ascii="Arial Narrow" w:hAnsi="Arial Narrow"/>
                <w:b/>
                <w:sz w:val="13"/>
              </w:rPr>
            </w:pPr>
            <w:r w:rsidRPr="008B7AE7">
              <w:rPr>
                <w:rFonts w:ascii="Arial Narrow" w:hAnsi="Arial Narrow"/>
                <w:b/>
                <w:sz w:val="13"/>
              </w:rPr>
              <w:t>3,200</w:t>
            </w:r>
          </w:p>
        </w:tc>
        <w:tc>
          <w:tcPr>
            <w:tcW w:w="796" w:type="dxa"/>
            <w:tcBorders>
              <w:top w:val="nil"/>
              <w:left w:val="single" w:sz="2" w:space="0" w:color="000000"/>
              <w:bottom w:val="single" w:sz="2" w:space="0" w:color="000000"/>
              <w:right w:val="single" w:sz="2" w:space="0" w:color="000000"/>
            </w:tcBorders>
            <w:shd w:val="clear" w:color="auto" w:fill="FFFF99"/>
          </w:tcPr>
          <w:p w14:paraId="1050C3FA" w14:textId="77777777" w:rsidR="008B7AE7" w:rsidRPr="008B7AE7" w:rsidRDefault="008B7AE7" w:rsidP="00D156F1">
            <w:pPr>
              <w:pStyle w:val="TableParagraph"/>
              <w:spacing w:line="148" w:lineRule="exact"/>
              <w:ind w:right="54"/>
              <w:rPr>
                <w:rFonts w:ascii="Arial Narrow" w:hAnsi="Arial Narrow"/>
                <w:b/>
                <w:sz w:val="13"/>
              </w:rPr>
            </w:pPr>
            <w:r w:rsidRPr="008B7AE7">
              <w:rPr>
                <w:rFonts w:ascii="Arial Narrow" w:hAnsi="Arial Narrow"/>
                <w:b/>
                <w:sz w:val="13"/>
              </w:rPr>
              <w:t>3,200</w:t>
            </w:r>
          </w:p>
        </w:tc>
        <w:tc>
          <w:tcPr>
            <w:tcW w:w="797" w:type="dxa"/>
            <w:tcBorders>
              <w:top w:val="nil"/>
              <w:left w:val="single" w:sz="2" w:space="0" w:color="000000"/>
              <w:bottom w:val="single" w:sz="2" w:space="0" w:color="000000"/>
              <w:right w:val="single" w:sz="2" w:space="0" w:color="000000"/>
            </w:tcBorders>
            <w:shd w:val="clear" w:color="auto" w:fill="FFFF99"/>
          </w:tcPr>
          <w:p w14:paraId="057B1A2D" w14:textId="77777777" w:rsidR="008B7AE7" w:rsidRPr="008B7AE7" w:rsidRDefault="008B7AE7" w:rsidP="00D156F1">
            <w:pPr>
              <w:pStyle w:val="TableParagraph"/>
              <w:spacing w:line="148" w:lineRule="exact"/>
              <w:ind w:right="57"/>
              <w:rPr>
                <w:rFonts w:ascii="Arial Narrow" w:hAnsi="Arial Narrow"/>
                <w:b/>
                <w:sz w:val="13"/>
              </w:rPr>
            </w:pPr>
            <w:r w:rsidRPr="008B7AE7">
              <w:rPr>
                <w:rFonts w:ascii="Arial Narrow" w:hAnsi="Arial Narrow"/>
                <w:b/>
                <w:sz w:val="13"/>
              </w:rPr>
              <w:t>847</w:t>
            </w:r>
          </w:p>
        </w:tc>
        <w:tc>
          <w:tcPr>
            <w:tcW w:w="827" w:type="dxa"/>
            <w:tcBorders>
              <w:top w:val="nil"/>
              <w:left w:val="single" w:sz="2" w:space="0" w:color="000000"/>
              <w:bottom w:val="single" w:sz="2" w:space="0" w:color="000000"/>
              <w:right w:val="single" w:sz="2" w:space="0" w:color="000000"/>
            </w:tcBorders>
          </w:tcPr>
          <w:p w14:paraId="5EA7E758" w14:textId="77777777" w:rsidR="008B7AE7" w:rsidRPr="008B7AE7" w:rsidRDefault="008B7AE7" w:rsidP="00D156F1">
            <w:pPr>
              <w:pStyle w:val="TableParagraph"/>
              <w:spacing w:line="148" w:lineRule="exact"/>
              <w:ind w:right="58"/>
              <w:rPr>
                <w:rFonts w:ascii="Arial Narrow" w:hAnsi="Arial Narrow"/>
                <w:sz w:val="13"/>
              </w:rPr>
            </w:pPr>
            <w:r w:rsidRPr="008B7AE7">
              <w:rPr>
                <w:rFonts w:ascii="Arial Narrow" w:hAnsi="Arial Narrow"/>
                <w:sz w:val="13"/>
              </w:rPr>
              <w:t>2,352</w:t>
            </w:r>
          </w:p>
        </w:tc>
        <w:tc>
          <w:tcPr>
            <w:tcW w:w="616" w:type="dxa"/>
            <w:tcBorders>
              <w:top w:val="nil"/>
              <w:left w:val="single" w:sz="2" w:space="0" w:color="000000"/>
              <w:bottom w:val="nil"/>
              <w:right w:val="single" w:sz="2" w:space="0" w:color="000000"/>
            </w:tcBorders>
          </w:tcPr>
          <w:p w14:paraId="6A63013E" w14:textId="77777777" w:rsidR="008B7AE7" w:rsidRPr="008B7AE7" w:rsidRDefault="008B7AE7" w:rsidP="00D156F1">
            <w:pPr>
              <w:pStyle w:val="TableParagraph"/>
              <w:spacing w:before="20" w:line="128" w:lineRule="exact"/>
              <w:ind w:right="119"/>
              <w:rPr>
                <w:rFonts w:ascii="Arial Narrow" w:hAnsi="Arial Narrow"/>
                <w:sz w:val="13"/>
              </w:rPr>
            </w:pPr>
            <w:r w:rsidRPr="008B7AE7">
              <w:rPr>
                <w:rFonts w:ascii="Arial Narrow" w:hAnsi="Arial Narrow"/>
                <w:sz w:val="13"/>
              </w:rPr>
              <w:t>277.6%</w:t>
            </w:r>
          </w:p>
        </w:tc>
        <w:tc>
          <w:tcPr>
            <w:tcW w:w="795" w:type="dxa"/>
            <w:tcBorders>
              <w:top w:val="nil"/>
              <w:left w:val="single" w:sz="2" w:space="0" w:color="000000"/>
              <w:bottom w:val="single" w:sz="2" w:space="0" w:color="000000"/>
            </w:tcBorders>
            <w:shd w:val="clear" w:color="auto" w:fill="FFFF99"/>
          </w:tcPr>
          <w:p w14:paraId="7333A566" w14:textId="77777777" w:rsidR="008B7AE7" w:rsidRPr="008B7AE7" w:rsidRDefault="008B7AE7" w:rsidP="00D156F1">
            <w:pPr>
              <w:pStyle w:val="TableParagraph"/>
              <w:spacing w:line="148" w:lineRule="exact"/>
              <w:ind w:right="52"/>
              <w:rPr>
                <w:rFonts w:ascii="Arial Narrow" w:hAnsi="Arial Narrow"/>
                <w:b/>
                <w:sz w:val="13"/>
              </w:rPr>
            </w:pPr>
            <w:r w:rsidRPr="008B7AE7">
              <w:rPr>
                <w:rFonts w:ascii="Arial Narrow" w:hAnsi="Arial Narrow"/>
                <w:b/>
                <w:sz w:val="13"/>
              </w:rPr>
              <w:t>3,389</w:t>
            </w:r>
          </w:p>
        </w:tc>
      </w:tr>
      <w:tr w:rsidR="008B7AE7" w:rsidRPr="008B7AE7" w14:paraId="2E032D72" w14:textId="77777777" w:rsidTr="008B7AE7">
        <w:trPr>
          <w:trHeight w:val="155"/>
        </w:trPr>
        <w:tc>
          <w:tcPr>
            <w:tcW w:w="3689" w:type="dxa"/>
            <w:tcBorders>
              <w:top w:val="nil"/>
              <w:bottom w:val="nil"/>
            </w:tcBorders>
          </w:tcPr>
          <w:p w14:paraId="5776BD60" w14:textId="77777777" w:rsidR="008B7AE7" w:rsidRPr="008B7AE7" w:rsidRDefault="008B7AE7" w:rsidP="00D156F1">
            <w:pPr>
              <w:pStyle w:val="TableParagraph"/>
              <w:spacing w:line="135" w:lineRule="exact"/>
              <w:ind w:left="189"/>
              <w:jc w:val="left"/>
              <w:rPr>
                <w:rFonts w:ascii="Arial Narrow" w:hAnsi="Arial Narrow"/>
                <w:b/>
                <w:sz w:val="13"/>
              </w:rPr>
            </w:pPr>
            <w:r w:rsidRPr="008B7AE7">
              <w:rPr>
                <w:rFonts w:ascii="Arial Narrow" w:hAnsi="Arial Narrow"/>
                <w:b/>
                <w:sz w:val="13"/>
              </w:rPr>
              <w:t>District Municipality:</w:t>
            </w:r>
          </w:p>
        </w:tc>
        <w:tc>
          <w:tcPr>
            <w:tcW w:w="322" w:type="dxa"/>
            <w:tcBorders>
              <w:top w:val="nil"/>
              <w:bottom w:val="nil"/>
            </w:tcBorders>
          </w:tcPr>
          <w:p w14:paraId="014BFBD2" w14:textId="77777777" w:rsidR="008B7AE7" w:rsidRPr="008B7AE7" w:rsidRDefault="008B7AE7" w:rsidP="00D156F1">
            <w:pPr>
              <w:pStyle w:val="TableParagraph"/>
              <w:jc w:val="left"/>
              <w:rPr>
                <w:rFonts w:ascii="Arial Narrow" w:hAnsi="Arial Narrow"/>
                <w:sz w:val="10"/>
              </w:rPr>
            </w:pPr>
          </w:p>
        </w:tc>
        <w:tc>
          <w:tcPr>
            <w:tcW w:w="789" w:type="dxa"/>
            <w:tcBorders>
              <w:top w:val="single" w:sz="2" w:space="0" w:color="000000"/>
              <w:bottom w:val="single" w:sz="2" w:space="0" w:color="000000"/>
            </w:tcBorders>
          </w:tcPr>
          <w:p w14:paraId="5B086900" w14:textId="77777777" w:rsidR="008B7AE7" w:rsidRPr="008B7AE7" w:rsidRDefault="008B7AE7" w:rsidP="00D156F1">
            <w:pPr>
              <w:pStyle w:val="TableParagraph"/>
              <w:spacing w:line="135" w:lineRule="exact"/>
              <w:ind w:right="104"/>
              <w:rPr>
                <w:rFonts w:ascii="Arial Narrow" w:hAnsi="Arial Narrow"/>
                <w:b/>
                <w:sz w:val="13"/>
              </w:rPr>
            </w:pPr>
            <w:r w:rsidRPr="008B7AE7">
              <w:rPr>
                <w:rFonts w:ascii="Arial Narrow" w:hAnsi="Arial Narrow"/>
                <w:b/>
                <w:w w:val="101"/>
                <w:sz w:val="13"/>
              </w:rPr>
              <w:t>–</w:t>
            </w:r>
          </w:p>
        </w:tc>
        <w:tc>
          <w:tcPr>
            <w:tcW w:w="795" w:type="dxa"/>
            <w:tcBorders>
              <w:top w:val="single" w:sz="2" w:space="0" w:color="000000"/>
              <w:bottom w:val="single" w:sz="2" w:space="0" w:color="000000"/>
              <w:right w:val="single" w:sz="2" w:space="0" w:color="000000"/>
            </w:tcBorders>
          </w:tcPr>
          <w:p w14:paraId="6CB10A4D" w14:textId="77777777" w:rsidR="008B7AE7" w:rsidRPr="008B7AE7" w:rsidRDefault="008B7AE7" w:rsidP="00D156F1">
            <w:pPr>
              <w:pStyle w:val="TableParagraph"/>
              <w:spacing w:line="135"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single" w:sz="2" w:space="0" w:color="000000"/>
              <w:right w:val="single" w:sz="2" w:space="0" w:color="000000"/>
            </w:tcBorders>
          </w:tcPr>
          <w:p w14:paraId="5EE52774" w14:textId="77777777" w:rsidR="008B7AE7" w:rsidRPr="008B7AE7" w:rsidRDefault="008B7AE7" w:rsidP="00D156F1">
            <w:pPr>
              <w:pStyle w:val="TableParagraph"/>
              <w:spacing w:line="135"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bottom w:val="single" w:sz="2" w:space="0" w:color="000000"/>
              <w:right w:val="single" w:sz="2" w:space="0" w:color="000000"/>
            </w:tcBorders>
          </w:tcPr>
          <w:p w14:paraId="1827742B" w14:textId="77777777" w:rsidR="008B7AE7" w:rsidRPr="008B7AE7" w:rsidRDefault="008B7AE7" w:rsidP="00D156F1">
            <w:pPr>
              <w:pStyle w:val="TableParagraph"/>
              <w:spacing w:line="135" w:lineRule="exact"/>
              <w:ind w:right="113"/>
              <w:rPr>
                <w:rFonts w:ascii="Arial Narrow" w:hAnsi="Arial Narrow"/>
                <w:b/>
                <w:sz w:val="13"/>
              </w:rPr>
            </w:pPr>
            <w:r w:rsidRPr="008B7AE7">
              <w:rPr>
                <w:rFonts w:ascii="Arial Narrow" w:hAnsi="Arial Narrow"/>
                <w:b/>
                <w:w w:val="101"/>
                <w:sz w:val="13"/>
              </w:rPr>
              <w:t>–</w:t>
            </w:r>
          </w:p>
        </w:tc>
        <w:tc>
          <w:tcPr>
            <w:tcW w:w="796" w:type="dxa"/>
            <w:tcBorders>
              <w:top w:val="single" w:sz="2" w:space="0" w:color="000000"/>
              <w:left w:val="single" w:sz="2" w:space="0" w:color="000000"/>
              <w:bottom w:val="single" w:sz="2" w:space="0" w:color="000000"/>
              <w:right w:val="single" w:sz="2" w:space="0" w:color="000000"/>
            </w:tcBorders>
          </w:tcPr>
          <w:p w14:paraId="3CA06618" w14:textId="77777777" w:rsidR="008B7AE7" w:rsidRPr="008B7AE7" w:rsidRDefault="008B7AE7" w:rsidP="00D156F1">
            <w:pPr>
              <w:pStyle w:val="TableParagraph"/>
              <w:spacing w:line="135" w:lineRule="exact"/>
              <w:ind w:right="114"/>
              <w:rPr>
                <w:rFonts w:ascii="Arial Narrow" w:hAnsi="Arial Narrow"/>
                <w:b/>
                <w:sz w:val="13"/>
              </w:rPr>
            </w:pPr>
            <w:r w:rsidRPr="008B7AE7">
              <w:rPr>
                <w:rFonts w:ascii="Arial Narrow" w:hAnsi="Arial Narrow"/>
                <w:b/>
                <w:w w:val="101"/>
                <w:sz w:val="13"/>
              </w:rPr>
              <w:t>–</w:t>
            </w:r>
          </w:p>
        </w:tc>
        <w:tc>
          <w:tcPr>
            <w:tcW w:w="797" w:type="dxa"/>
            <w:tcBorders>
              <w:top w:val="single" w:sz="2" w:space="0" w:color="000000"/>
              <w:left w:val="single" w:sz="2" w:space="0" w:color="000000"/>
              <w:bottom w:val="single" w:sz="2" w:space="0" w:color="000000"/>
              <w:right w:val="single" w:sz="2" w:space="0" w:color="000000"/>
            </w:tcBorders>
          </w:tcPr>
          <w:p w14:paraId="707983B4" w14:textId="77777777" w:rsidR="008B7AE7" w:rsidRPr="008B7AE7" w:rsidRDefault="008B7AE7" w:rsidP="00D156F1">
            <w:pPr>
              <w:pStyle w:val="TableParagraph"/>
              <w:spacing w:line="135" w:lineRule="exact"/>
              <w:ind w:right="116"/>
              <w:rPr>
                <w:rFonts w:ascii="Arial Narrow" w:hAnsi="Arial Narrow"/>
                <w:b/>
                <w:sz w:val="13"/>
              </w:rPr>
            </w:pPr>
            <w:r w:rsidRPr="008B7AE7">
              <w:rPr>
                <w:rFonts w:ascii="Arial Narrow" w:hAnsi="Arial Narrow"/>
                <w:b/>
                <w:w w:val="101"/>
                <w:sz w:val="13"/>
              </w:rPr>
              <w:t>–</w:t>
            </w:r>
          </w:p>
        </w:tc>
        <w:tc>
          <w:tcPr>
            <w:tcW w:w="827" w:type="dxa"/>
            <w:tcBorders>
              <w:top w:val="single" w:sz="2" w:space="0" w:color="000000"/>
              <w:left w:val="single" w:sz="2" w:space="0" w:color="000000"/>
              <w:bottom w:val="single" w:sz="2" w:space="0" w:color="000000"/>
              <w:right w:val="single" w:sz="2" w:space="0" w:color="000000"/>
            </w:tcBorders>
          </w:tcPr>
          <w:p w14:paraId="00BE7A32" w14:textId="77777777" w:rsidR="008B7AE7" w:rsidRPr="008B7AE7" w:rsidRDefault="008B7AE7" w:rsidP="00D156F1">
            <w:pPr>
              <w:pStyle w:val="TableParagraph"/>
              <w:spacing w:line="135" w:lineRule="exact"/>
              <w:ind w:right="118"/>
              <w:rPr>
                <w:rFonts w:ascii="Arial Narrow" w:hAnsi="Arial Narrow"/>
                <w:b/>
                <w:sz w:val="13"/>
              </w:rPr>
            </w:pPr>
            <w:r w:rsidRPr="008B7AE7">
              <w:rPr>
                <w:rFonts w:ascii="Arial Narrow" w:hAnsi="Arial Narrow"/>
                <w:b/>
                <w:w w:val="101"/>
                <w:sz w:val="13"/>
              </w:rPr>
              <w:t>–</w:t>
            </w:r>
          </w:p>
        </w:tc>
        <w:tc>
          <w:tcPr>
            <w:tcW w:w="616" w:type="dxa"/>
            <w:tcBorders>
              <w:top w:val="nil"/>
              <w:left w:val="single" w:sz="2" w:space="0" w:color="000000"/>
              <w:bottom w:val="nil"/>
              <w:right w:val="single" w:sz="2" w:space="0" w:color="000000"/>
            </w:tcBorders>
          </w:tcPr>
          <w:p w14:paraId="26626F90" w14:textId="77777777" w:rsidR="008B7AE7" w:rsidRPr="008B7AE7" w:rsidRDefault="008B7AE7" w:rsidP="00D156F1">
            <w:pPr>
              <w:pStyle w:val="TableParagraph"/>
              <w:jc w:val="left"/>
              <w:rPr>
                <w:rFonts w:ascii="Arial Narrow" w:hAnsi="Arial Narrow"/>
                <w:sz w:val="10"/>
              </w:rPr>
            </w:pPr>
          </w:p>
        </w:tc>
        <w:tc>
          <w:tcPr>
            <w:tcW w:w="795" w:type="dxa"/>
            <w:tcBorders>
              <w:top w:val="single" w:sz="2" w:space="0" w:color="000000"/>
              <w:left w:val="single" w:sz="2" w:space="0" w:color="000000"/>
              <w:bottom w:val="single" w:sz="2" w:space="0" w:color="000000"/>
            </w:tcBorders>
          </w:tcPr>
          <w:p w14:paraId="295E9EEA" w14:textId="77777777" w:rsidR="008B7AE7" w:rsidRPr="008B7AE7" w:rsidRDefault="008B7AE7" w:rsidP="00D156F1">
            <w:pPr>
              <w:pStyle w:val="TableParagraph"/>
              <w:spacing w:line="135" w:lineRule="exact"/>
              <w:ind w:right="112"/>
              <w:rPr>
                <w:rFonts w:ascii="Arial Narrow" w:hAnsi="Arial Narrow"/>
                <w:b/>
                <w:sz w:val="13"/>
              </w:rPr>
            </w:pPr>
            <w:r w:rsidRPr="008B7AE7">
              <w:rPr>
                <w:rFonts w:ascii="Arial Narrow" w:hAnsi="Arial Narrow"/>
                <w:b/>
                <w:w w:val="101"/>
                <w:sz w:val="13"/>
              </w:rPr>
              <w:t>–</w:t>
            </w:r>
          </w:p>
        </w:tc>
      </w:tr>
      <w:tr w:rsidR="008B7AE7" w:rsidRPr="008B7AE7" w14:paraId="23E4D6AD" w14:textId="77777777" w:rsidTr="008B7AE7">
        <w:trPr>
          <w:trHeight w:val="217"/>
        </w:trPr>
        <w:tc>
          <w:tcPr>
            <w:tcW w:w="3689" w:type="dxa"/>
            <w:tcBorders>
              <w:top w:val="nil"/>
              <w:bottom w:val="single" w:sz="2" w:space="0" w:color="000000"/>
            </w:tcBorders>
          </w:tcPr>
          <w:p w14:paraId="4AF3339C" w14:textId="77777777" w:rsidR="008B7AE7" w:rsidRPr="008B7AE7" w:rsidRDefault="008B7AE7" w:rsidP="00D156F1">
            <w:pPr>
              <w:pStyle w:val="TableParagraph"/>
              <w:spacing w:before="57" w:line="141" w:lineRule="exact"/>
              <w:ind w:left="189"/>
              <w:jc w:val="left"/>
              <w:rPr>
                <w:rFonts w:ascii="Arial Narrow" w:hAnsi="Arial Narrow"/>
                <w:b/>
                <w:sz w:val="13"/>
              </w:rPr>
            </w:pPr>
            <w:r w:rsidRPr="008B7AE7">
              <w:rPr>
                <w:rFonts w:ascii="Arial Narrow" w:hAnsi="Arial Narrow"/>
                <w:b/>
                <w:sz w:val="13"/>
              </w:rPr>
              <w:t>Other grant providers:</w:t>
            </w:r>
          </w:p>
        </w:tc>
        <w:tc>
          <w:tcPr>
            <w:tcW w:w="322" w:type="dxa"/>
            <w:tcBorders>
              <w:top w:val="nil"/>
              <w:bottom w:val="nil"/>
            </w:tcBorders>
          </w:tcPr>
          <w:p w14:paraId="6F0FCAE9" w14:textId="77777777" w:rsidR="008B7AE7" w:rsidRPr="008B7AE7" w:rsidRDefault="008B7AE7" w:rsidP="00D156F1">
            <w:pPr>
              <w:pStyle w:val="TableParagraph"/>
              <w:jc w:val="left"/>
              <w:rPr>
                <w:rFonts w:ascii="Arial Narrow" w:hAnsi="Arial Narrow"/>
                <w:sz w:val="12"/>
              </w:rPr>
            </w:pPr>
          </w:p>
        </w:tc>
        <w:tc>
          <w:tcPr>
            <w:tcW w:w="789" w:type="dxa"/>
            <w:tcBorders>
              <w:top w:val="single" w:sz="2" w:space="0" w:color="000000"/>
            </w:tcBorders>
          </w:tcPr>
          <w:p w14:paraId="4BE85012" w14:textId="77777777" w:rsidR="008B7AE7" w:rsidRPr="008B7AE7" w:rsidRDefault="008B7AE7" w:rsidP="00D156F1">
            <w:pPr>
              <w:pStyle w:val="TableParagraph"/>
              <w:spacing w:before="57" w:line="141" w:lineRule="exact"/>
              <w:ind w:right="104"/>
              <w:rPr>
                <w:rFonts w:ascii="Arial Narrow" w:hAnsi="Arial Narrow"/>
                <w:b/>
                <w:sz w:val="13"/>
              </w:rPr>
            </w:pPr>
            <w:r w:rsidRPr="008B7AE7">
              <w:rPr>
                <w:rFonts w:ascii="Arial Narrow" w:hAnsi="Arial Narrow"/>
                <w:b/>
                <w:w w:val="101"/>
                <w:sz w:val="13"/>
              </w:rPr>
              <w:t>–</w:t>
            </w:r>
          </w:p>
        </w:tc>
        <w:tc>
          <w:tcPr>
            <w:tcW w:w="795" w:type="dxa"/>
            <w:tcBorders>
              <w:top w:val="single" w:sz="2" w:space="0" w:color="000000"/>
              <w:right w:val="single" w:sz="2" w:space="0" w:color="000000"/>
            </w:tcBorders>
          </w:tcPr>
          <w:p w14:paraId="2A548D18" w14:textId="77777777" w:rsidR="008B7AE7" w:rsidRPr="008B7AE7" w:rsidRDefault="008B7AE7" w:rsidP="00D156F1">
            <w:pPr>
              <w:pStyle w:val="TableParagraph"/>
              <w:spacing w:before="57" w:line="141"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right w:val="single" w:sz="2" w:space="0" w:color="000000"/>
            </w:tcBorders>
          </w:tcPr>
          <w:p w14:paraId="08B5A14C" w14:textId="77777777" w:rsidR="008B7AE7" w:rsidRPr="008B7AE7" w:rsidRDefault="008B7AE7" w:rsidP="00D156F1">
            <w:pPr>
              <w:pStyle w:val="TableParagraph"/>
              <w:spacing w:before="57" w:line="141" w:lineRule="exact"/>
              <w:ind w:right="112"/>
              <w:rPr>
                <w:rFonts w:ascii="Arial Narrow" w:hAnsi="Arial Narrow"/>
                <w:b/>
                <w:sz w:val="13"/>
              </w:rPr>
            </w:pPr>
            <w:r w:rsidRPr="008B7AE7">
              <w:rPr>
                <w:rFonts w:ascii="Arial Narrow" w:hAnsi="Arial Narrow"/>
                <w:b/>
                <w:w w:val="101"/>
                <w:sz w:val="13"/>
              </w:rPr>
              <w:t>–</w:t>
            </w:r>
          </w:p>
        </w:tc>
        <w:tc>
          <w:tcPr>
            <w:tcW w:w="795" w:type="dxa"/>
            <w:tcBorders>
              <w:top w:val="single" w:sz="2" w:space="0" w:color="000000"/>
              <w:left w:val="single" w:sz="2" w:space="0" w:color="000000"/>
              <w:right w:val="single" w:sz="2" w:space="0" w:color="000000"/>
            </w:tcBorders>
          </w:tcPr>
          <w:p w14:paraId="3AF99057" w14:textId="77777777" w:rsidR="008B7AE7" w:rsidRPr="008B7AE7" w:rsidRDefault="008B7AE7" w:rsidP="00D156F1">
            <w:pPr>
              <w:pStyle w:val="TableParagraph"/>
              <w:spacing w:before="57" w:line="141" w:lineRule="exact"/>
              <w:ind w:right="113"/>
              <w:rPr>
                <w:rFonts w:ascii="Arial Narrow" w:hAnsi="Arial Narrow"/>
                <w:b/>
                <w:sz w:val="13"/>
              </w:rPr>
            </w:pPr>
            <w:r w:rsidRPr="008B7AE7">
              <w:rPr>
                <w:rFonts w:ascii="Arial Narrow" w:hAnsi="Arial Narrow"/>
                <w:b/>
                <w:w w:val="101"/>
                <w:sz w:val="13"/>
              </w:rPr>
              <w:t>–</w:t>
            </w:r>
          </w:p>
        </w:tc>
        <w:tc>
          <w:tcPr>
            <w:tcW w:w="796" w:type="dxa"/>
            <w:tcBorders>
              <w:top w:val="single" w:sz="2" w:space="0" w:color="000000"/>
              <w:left w:val="single" w:sz="2" w:space="0" w:color="000000"/>
              <w:right w:val="single" w:sz="2" w:space="0" w:color="000000"/>
            </w:tcBorders>
          </w:tcPr>
          <w:p w14:paraId="13232822" w14:textId="77777777" w:rsidR="008B7AE7" w:rsidRPr="008B7AE7" w:rsidRDefault="008B7AE7" w:rsidP="00D156F1">
            <w:pPr>
              <w:pStyle w:val="TableParagraph"/>
              <w:spacing w:before="57" w:line="141" w:lineRule="exact"/>
              <w:ind w:right="114"/>
              <w:rPr>
                <w:rFonts w:ascii="Arial Narrow" w:hAnsi="Arial Narrow"/>
                <w:b/>
                <w:sz w:val="13"/>
              </w:rPr>
            </w:pPr>
            <w:r w:rsidRPr="008B7AE7">
              <w:rPr>
                <w:rFonts w:ascii="Arial Narrow" w:hAnsi="Arial Narrow"/>
                <w:b/>
                <w:w w:val="101"/>
                <w:sz w:val="13"/>
              </w:rPr>
              <w:t>–</w:t>
            </w:r>
          </w:p>
        </w:tc>
        <w:tc>
          <w:tcPr>
            <w:tcW w:w="797" w:type="dxa"/>
            <w:tcBorders>
              <w:top w:val="single" w:sz="2" w:space="0" w:color="000000"/>
              <w:left w:val="single" w:sz="2" w:space="0" w:color="000000"/>
              <w:right w:val="single" w:sz="2" w:space="0" w:color="000000"/>
            </w:tcBorders>
          </w:tcPr>
          <w:p w14:paraId="46C7619D" w14:textId="77777777" w:rsidR="008B7AE7" w:rsidRPr="008B7AE7" w:rsidRDefault="008B7AE7" w:rsidP="00D156F1">
            <w:pPr>
              <w:pStyle w:val="TableParagraph"/>
              <w:spacing w:before="57" w:line="141" w:lineRule="exact"/>
              <w:ind w:right="116"/>
              <w:rPr>
                <w:rFonts w:ascii="Arial Narrow" w:hAnsi="Arial Narrow"/>
                <w:b/>
                <w:sz w:val="13"/>
              </w:rPr>
            </w:pPr>
            <w:r w:rsidRPr="008B7AE7">
              <w:rPr>
                <w:rFonts w:ascii="Arial Narrow" w:hAnsi="Arial Narrow"/>
                <w:b/>
                <w:w w:val="101"/>
                <w:sz w:val="13"/>
              </w:rPr>
              <w:t>–</w:t>
            </w:r>
          </w:p>
        </w:tc>
        <w:tc>
          <w:tcPr>
            <w:tcW w:w="827" w:type="dxa"/>
            <w:tcBorders>
              <w:top w:val="single" w:sz="2" w:space="0" w:color="000000"/>
              <w:left w:val="single" w:sz="2" w:space="0" w:color="000000"/>
              <w:right w:val="single" w:sz="2" w:space="0" w:color="000000"/>
            </w:tcBorders>
          </w:tcPr>
          <w:p w14:paraId="69F8A5E4" w14:textId="77777777" w:rsidR="008B7AE7" w:rsidRPr="008B7AE7" w:rsidRDefault="008B7AE7" w:rsidP="00D156F1">
            <w:pPr>
              <w:pStyle w:val="TableParagraph"/>
              <w:spacing w:before="57" w:line="141" w:lineRule="exact"/>
              <w:ind w:right="118"/>
              <w:rPr>
                <w:rFonts w:ascii="Arial Narrow" w:hAnsi="Arial Narrow"/>
                <w:b/>
                <w:sz w:val="13"/>
              </w:rPr>
            </w:pPr>
            <w:r w:rsidRPr="008B7AE7">
              <w:rPr>
                <w:rFonts w:ascii="Arial Narrow" w:hAnsi="Arial Narrow"/>
                <w:b/>
                <w:w w:val="101"/>
                <w:sz w:val="13"/>
              </w:rPr>
              <w:t>–</w:t>
            </w:r>
          </w:p>
        </w:tc>
        <w:tc>
          <w:tcPr>
            <w:tcW w:w="616" w:type="dxa"/>
            <w:tcBorders>
              <w:top w:val="nil"/>
              <w:left w:val="single" w:sz="2" w:space="0" w:color="000000"/>
              <w:right w:val="single" w:sz="2" w:space="0" w:color="000000"/>
            </w:tcBorders>
          </w:tcPr>
          <w:p w14:paraId="0300FE37" w14:textId="77777777" w:rsidR="008B7AE7" w:rsidRPr="008B7AE7" w:rsidRDefault="008B7AE7" w:rsidP="00D156F1">
            <w:pPr>
              <w:pStyle w:val="TableParagraph"/>
              <w:jc w:val="left"/>
              <w:rPr>
                <w:rFonts w:ascii="Arial Narrow" w:hAnsi="Arial Narrow"/>
                <w:sz w:val="12"/>
              </w:rPr>
            </w:pPr>
          </w:p>
        </w:tc>
        <w:tc>
          <w:tcPr>
            <w:tcW w:w="795" w:type="dxa"/>
            <w:tcBorders>
              <w:top w:val="single" w:sz="2" w:space="0" w:color="000000"/>
              <w:left w:val="single" w:sz="2" w:space="0" w:color="000000"/>
            </w:tcBorders>
          </w:tcPr>
          <w:p w14:paraId="5825240C" w14:textId="77777777" w:rsidR="008B7AE7" w:rsidRPr="008B7AE7" w:rsidRDefault="008B7AE7" w:rsidP="00D156F1">
            <w:pPr>
              <w:pStyle w:val="TableParagraph"/>
              <w:spacing w:before="57" w:line="141" w:lineRule="exact"/>
              <w:ind w:right="112"/>
              <w:rPr>
                <w:rFonts w:ascii="Arial Narrow" w:hAnsi="Arial Narrow"/>
                <w:b/>
                <w:sz w:val="13"/>
              </w:rPr>
            </w:pPr>
            <w:r w:rsidRPr="008B7AE7">
              <w:rPr>
                <w:rFonts w:ascii="Arial Narrow" w:hAnsi="Arial Narrow"/>
                <w:b/>
                <w:w w:val="101"/>
                <w:sz w:val="13"/>
              </w:rPr>
              <w:t>–</w:t>
            </w:r>
          </w:p>
        </w:tc>
      </w:tr>
      <w:tr w:rsidR="008B7AE7" w:rsidRPr="008B7AE7" w14:paraId="583C167B" w14:textId="77777777" w:rsidTr="008B7AE7">
        <w:trPr>
          <w:trHeight w:val="210"/>
        </w:trPr>
        <w:tc>
          <w:tcPr>
            <w:tcW w:w="3689" w:type="dxa"/>
            <w:tcBorders>
              <w:top w:val="single" w:sz="2" w:space="0" w:color="000000"/>
              <w:bottom w:val="single" w:sz="2" w:space="0" w:color="000000"/>
            </w:tcBorders>
          </w:tcPr>
          <w:p w14:paraId="1D0C6E10" w14:textId="77777777" w:rsidR="008B7AE7" w:rsidRPr="008B7AE7" w:rsidRDefault="008B7AE7" w:rsidP="00D156F1">
            <w:pPr>
              <w:pStyle w:val="TableParagraph"/>
              <w:spacing w:before="27"/>
              <w:ind w:left="23"/>
              <w:jc w:val="left"/>
              <w:rPr>
                <w:rFonts w:ascii="Arial Narrow" w:hAnsi="Arial Narrow"/>
                <w:b/>
                <w:sz w:val="13"/>
              </w:rPr>
            </w:pPr>
            <w:r w:rsidRPr="008B7AE7">
              <w:rPr>
                <w:rFonts w:ascii="Arial Narrow" w:hAnsi="Arial Narrow"/>
                <w:b/>
                <w:sz w:val="13"/>
              </w:rPr>
              <w:t>Total Operating Transfers and Grants</w:t>
            </w:r>
          </w:p>
        </w:tc>
        <w:tc>
          <w:tcPr>
            <w:tcW w:w="322" w:type="dxa"/>
            <w:tcBorders>
              <w:top w:val="nil"/>
              <w:bottom w:val="nil"/>
            </w:tcBorders>
          </w:tcPr>
          <w:p w14:paraId="00E70CAC" w14:textId="77777777" w:rsidR="008B7AE7" w:rsidRPr="008B7AE7" w:rsidRDefault="008B7AE7" w:rsidP="00D156F1">
            <w:pPr>
              <w:pStyle w:val="TableParagraph"/>
              <w:jc w:val="left"/>
              <w:rPr>
                <w:rFonts w:ascii="Arial Narrow" w:hAnsi="Arial Narrow"/>
                <w:sz w:val="12"/>
              </w:rPr>
            </w:pPr>
          </w:p>
        </w:tc>
        <w:tc>
          <w:tcPr>
            <w:tcW w:w="789" w:type="dxa"/>
          </w:tcPr>
          <w:p w14:paraId="3ADDC015" w14:textId="77777777" w:rsidR="008B7AE7" w:rsidRPr="008B7AE7" w:rsidRDefault="008B7AE7" w:rsidP="00D156F1">
            <w:pPr>
              <w:pStyle w:val="TableParagraph"/>
              <w:spacing w:before="49" w:line="141" w:lineRule="exact"/>
              <w:ind w:right="44"/>
              <w:rPr>
                <w:rFonts w:ascii="Arial Narrow" w:hAnsi="Arial Narrow"/>
                <w:b/>
                <w:sz w:val="13"/>
              </w:rPr>
            </w:pPr>
            <w:r w:rsidRPr="008B7AE7">
              <w:rPr>
                <w:rFonts w:ascii="Arial Narrow" w:hAnsi="Arial Narrow"/>
                <w:b/>
                <w:sz w:val="13"/>
              </w:rPr>
              <w:t>160,537</w:t>
            </w:r>
          </w:p>
        </w:tc>
        <w:tc>
          <w:tcPr>
            <w:tcW w:w="795" w:type="dxa"/>
            <w:tcBorders>
              <w:right w:val="single" w:sz="2" w:space="0" w:color="000000"/>
            </w:tcBorders>
          </w:tcPr>
          <w:p w14:paraId="681EB5CD" w14:textId="77777777" w:rsidR="008B7AE7" w:rsidRPr="008B7AE7" w:rsidRDefault="008B7AE7" w:rsidP="00D156F1">
            <w:pPr>
              <w:pStyle w:val="TableParagraph"/>
              <w:spacing w:before="49" w:line="141" w:lineRule="exact"/>
              <w:ind w:right="52"/>
              <w:rPr>
                <w:rFonts w:ascii="Arial Narrow" w:hAnsi="Arial Narrow"/>
                <w:b/>
                <w:sz w:val="13"/>
              </w:rPr>
            </w:pPr>
            <w:r w:rsidRPr="008B7AE7">
              <w:rPr>
                <w:rFonts w:ascii="Arial Narrow" w:hAnsi="Arial Narrow"/>
                <w:b/>
                <w:sz w:val="13"/>
              </w:rPr>
              <w:t>156,623</w:t>
            </w:r>
          </w:p>
        </w:tc>
        <w:tc>
          <w:tcPr>
            <w:tcW w:w="795" w:type="dxa"/>
            <w:tcBorders>
              <w:left w:val="single" w:sz="2" w:space="0" w:color="000000"/>
              <w:right w:val="single" w:sz="2" w:space="0" w:color="000000"/>
            </w:tcBorders>
          </w:tcPr>
          <w:p w14:paraId="7D316C69" w14:textId="77777777" w:rsidR="008B7AE7" w:rsidRPr="008B7AE7" w:rsidRDefault="008B7AE7" w:rsidP="00D156F1">
            <w:pPr>
              <w:pStyle w:val="TableParagraph"/>
              <w:spacing w:before="49" w:line="141" w:lineRule="exact"/>
              <w:ind w:right="112"/>
              <w:rPr>
                <w:rFonts w:ascii="Arial Narrow" w:hAnsi="Arial Narrow"/>
                <w:b/>
                <w:sz w:val="13"/>
              </w:rPr>
            </w:pPr>
            <w:r w:rsidRPr="008B7AE7">
              <w:rPr>
                <w:rFonts w:ascii="Arial Narrow" w:hAnsi="Arial Narrow"/>
                <w:b/>
                <w:w w:val="101"/>
                <w:sz w:val="13"/>
              </w:rPr>
              <w:t>–</w:t>
            </w:r>
          </w:p>
        </w:tc>
        <w:tc>
          <w:tcPr>
            <w:tcW w:w="795" w:type="dxa"/>
            <w:tcBorders>
              <w:left w:val="single" w:sz="2" w:space="0" w:color="000000"/>
              <w:right w:val="single" w:sz="2" w:space="0" w:color="000000"/>
            </w:tcBorders>
          </w:tcPr>
          <w:p w14:paraId="6C18EA68" w14:textId="77777777" w:rsidR="008B7AE7" w:rsidRPr="008B7AE7" w:rsidRDefault="008B7AE7" w:rsidP="00D156F1">
            <w:pPr>
              <w:pStyle w:val="TableParagraph"/>
              <w:spacing w:before="49" w:line="141" w:lineRule="exact"/>
              <w:ind w:right="53"/>
              <w:rPr>
                <w:rFonts w:ascii="Arial Narrow" w:hAnsi="Arial Narrow"/>
                <w:b/>
                <w:sz w:val="13"/>
              </w:rPr>
            </w:pPr>
            <w:r w:rsidRPr="008B7AE7">
              <w:rPr>
                <w:rFonts w:ascii="Arial Narrow" w:hAnsi="Arial Narrow"/>
                <w:b/>
                <w:sz w:val="13"/>
              </w:rPr>
              <w:t>5,300</w:t>
            </w:r>
          </w:p>
        </w:tc>
        <w:tc>
          <w:tcPr>
            <w:tcW w:w="796" w:type="dxa"/>
            <w:tcBorders>
              <w:left w:val="single" w:sz="2" w:space="0" w:color="000000"/>
              <w:right w:val="single" w:sz="2" w:space="0" w:color="000000"/>
            </w:tcBorders>
          </w:tcPr>
          <w:p w14:paraId="12E59823" w14:textId="77777777" w:rsidR="008B7AE7" w:rsidRPr="008B7AE7" w:rsidRDefault="008B7AE7" w:rsidP="00D156F1">
            <w:pPr>
              <w:pStyle w:val="TableParagraph"/>
              <w:spacing w:before="49" w:line="141" w:lineRule="exact"/>
              <w:ind w:right="54"/>
              <w:rPr>
                <w:rFonts w:ascii="Arial Narrow" w:hAnsi="Arial Narrow"/>
                <w:b/>
                <w:sz w:val="13"/>
              </w:rPr>
            </w:pPr>
            <w:r w:rsidRPr="008B7AE7">
              <w:rPr>
                <w:rFonts w:ascii="Arial Narrow" w:hAnsi="Arial Narrow"/>
                <w:b/>
                <w:sz w:val="13"/>
              </w:rPr>
              <w:t>72,266</w:t>
            </w:r>
          </w:p>
        </w:tc>
        <w:tc>
          <w:tcPr>
            <w:tcW w:w="797" w:type="dxa"/>
            <w:tcBorders>
              <w:left w:val="single" w:sz="2" w:space="0" w:color="000000"/>
              <w:right w:val="single" w:sz="2" w:space="0" w:color="000000"/>
            </w:tcBorders>
          </w:tcPr>
          <w:p w14:paraId="0D0A300A" w14:textId="77777777" w:rsidR="008B7AE7" w:rsidRPr="008B7AE7" w:rsidRDefault="008B7AE7" w:rsidP="00D156F1">
            <w:pPr>
              <w:pStyle w:val="TableParagraph"/>
              <w:spacing w:before="49" w:line="141" w:lineRule="exact"/>
              <w:ind w:right="56"/>
              <w:rPr>
                <w:rFonts w:ascii="Arial Narrow" w:hAnsi="Arial Narrow"/>
                <w:b/>
                <w:sz w:val="13"/>
              </w:rPr>
            </w:pPr>
            <w:r w:rsidRPr="008B7AE7">
              <w:rPr>
                <w:rFonts w:ascii="Arial Narrow" w:hAnsi="Arial Narrow"/>
                <w:b/>
                <w:sz w:val="13"/>
              </w:rPr>
              <w:t>51,792</w:t>
            </w:r>
          </w:p>
        </w:tc>
        <w:tc>
          <w:tcPr>
            <w:tcW w:w="827" w:type="dxa"/>
            <w:tcBorders>
              <w:left w:val="single" w:sz="2" w:space="0" w:color="000000"/>
              <w:right w:val="single" w:sz="2" w:space="0" w:color="000000"/>
            </w:tcBorders>
          </w:tcPr>
          <w:p w14:paraId="5AE1A162" w14:textId="77777777" w:rsidR="008B7AE7" w:rsidRPr="008B7AE7" w:rsidRDefault="008B7AE7" w:rsidP="00D156F1">
            <w:pPr>
              <w:pStyle w:val="TableParagraph"/>
              <w:spacing w:before="49" w:line="141" w:lineRule="exact"/>
              <w:ind w:right="58"/>
              <w:rPr>
                <w:rFonts w:ascii="Arial Narrow" w:hAnsi="Arial Narrow"/>
                <w:b/>
                <w:sz w:val="13"/>
              </w:rPr>
            </w:pPr>
            <w:r w:rsidRPr="008B7AE7">
              <w:rPr>
                <w:rFonts w:ascii="Arial Narrow" w:hAnsi="Arial Narrow"/>
                <w:b/>
                <w:sz w:val="13"/>
              </w:rPr>
              <w:t>20,474</w:t>
            </w:r>
          </w:p>
        </w:tc>
        <w:tc>
          <w:tcPr>
            <w:tcW w:w="616" w:type="dxa"/>
            <w:tcBorders>
              <w:left w:val="single" w:sz="2" w:space="0" w:color="000000"/>
              <w:right w:val="single" w:sz="2" w:space="0" w:color="000000"/>
            </w:tcBorders>
          </w:tcPr>
          <w:p w14:paraId="1CF91DD2" w14:textId="77777777" w:rsidR="008B7AE7" w:rsidRPr="008B7AE7" w:rsidRDefault="008B7AE7" w:rsidP="00D156F1">
            <w:pPr>
              <w:pStyle w:val="TableParagraph"/>
              <w:spacing w:line="148" w:lineRule="exact"/>
              <w:ind w:right="148"/>
              <w:rPr>
                <w:rFonts w:ascii="Arial Narrow" w:hAnsi="Arial Narrow"/>
                <w:b/>
                <w:sz w:val="13"/>
              </w:rPr>
            </w:pPr>
            <w:r w:rsidRPr="008B7AE7">
              <w:rPr>
                <w:rFonts w:ascii="Arial Narrow" w:hAnsi="Arial Narrow"/>
                <w:b/>
                <w:sz w:val="13"/>
              </w:rPr>
              <w:t>39.5%</w:t>
            </w:r>
          </w:p>
        </w:tc>
        <w:tc>
          <w:tcPr>
            <w:tcW w:w="795" w:type="dxa"/>
            <w:tcBorders>
              <w:left w:val="single" w:sz="2" w:space="0" w:color="000000"/>
            </w:tcBorders>
          </w:tcPr>
          <w:p w14:paraId="1BF9C660" w14:textId="77777777" w:rsidR="008B7AE7" w:rsidRPr="008B7AE7" w:rsidRDefault="008B7AE7" w:rsidP="00D156F1">
            <w:pPr>
              <w:pStyle w:val="TableParagraph"/>
              <w:spacing w:before="49" w:line="141" w:lineRule="exact"/>
              <w:ind w:right="52"/>
              <w:rPr>
                <w:rFonts w:ascii="Arial Narrow" w:hAnsi="Arial Narrow"/>
                <w:b/>
                <w:sz w:val="13"/>
              </w:rPr>
            </w:pPr>
            <w:r w:rsidRPr="008B7AE7">
              <w:rPr>
                <w:rFonts w:ascii="Arial Narrow" w:hAnsi="Arial Narrow"/>
                <w:b/>
                <w:sz w:val="13"/>
              </w:rPr>
              <w:t>156,623</w:t>
            </w:r>
          </w:p>
        </w:tc>
      </w:tr>
      <w:tr w:rsidR="008B7AE7" w:rsidRPr="008B7AE7" w14:paraId="7E3CC750" w14:textId="77777777" w:rsidTr="008B7AE7">
        <w:trPr>
          <w:trHeight w:val="448"/>
        </w:trPr>
        <w:tc>
          <w:tcPr>
            <w:tcW w:w="3689" w:type="dxa"/>
            <w:tcBorders>
              <w:top w:val="single" w:sz="2" w:space="0" w:color="000000"/>
              <w:bottom w:val="nil"/>
            </w:tcBorders>
          </w:tcPr>
          <w:p w14:paraId="14376313" w14:textId="77777777" w:rsidR="008B7AE7" w:rsidRPr="008B7AE7" w:rsidRDefault="008B7AE7" w:rsidP="00D156F1">
            <w:pPr>
              <w:pStyle w:val="TableParagraph"/>
              <w:jc w:val="left"/>
              <w:rPr>
                <w:rFonts w:ascii="Arial Narrow" w:hAnsi="Arial Narrow"/>
                <w:b/>
                <w:sz w:val="14"/>
              </w:rPr>
            </w:pPr>
          </w:p>
          <w:p w14:paraId="2BE08314" w14:textId="77777777" w:rsidR="008B7AE7" w:rsidRPr="008B7AE7" w:rsidRDefault="008B7AE7" w:rsidP="00D156F1">
            <w:pPr>
              <w:pStyle w:val="TableParagraph"/>
              <w:spacing w:before="119" w:line="149" w:lineRule="exact"/>
              <w:ind w:left="23"/>
              <w:jc w:val="left"/>
              <w:rPr>
                <w:rFonts w:ascii="Arial Narrow" w:hAnsi="Arial Narrow"/>
                <w:b/>
                <w:sz w:val="13"/>
              </w:rPr>
            </w:pPr>
            <w:r w:rsidRPr="008B7AE7">
              <w:rPr>
                <w:rFonts w:ascii="Arial Narrow" w:hAnsi="Arial Narrow"/>
                <w:b/>
                <w:sz w:val="13"/>
                <w:u w:val="single"/>
              </w:rPr>
              <w:t>Capital Transfers and Grants</w:t>
            </w:r>
          </w:p>
        </w:tc>
        <w:tc>
          <w:tcPr>
            <w:tcW w:w="322" w:type="dxa"/>
            <w:tcBorders>
              <w:top w:val="nil"/>
              <w:bottom w:val="nil"/>
            </w:tcBorders>
          </w:tcPr>
          <w:p w14:paraId="5F11726D" w14:textId="77777777" w:rsidR="008B7AE7" w:rsidRPr="008B7AE7" w:rsidRDefault="008B7AE7" w:rsidP="00D156F1">
            <w:pPr>
              <w:pStyle w:val="TableParagraph"/>
              <w:jc w:val="left"/>
              <w:rPr>
                <w:rFonts w:ascii="Arial Narrow" w:hAnsi="Arial Narrow"/>
                <w:sz w:val="12"/>
              </w:rPr>
            </w:pPr>
          </w:p>
        </w:tc>
        <w:tc>
          <w:tcPr>
            <w:tcW w:w="789" w:type="dxa"/>
            <w:vMerge w:val="restart"/>
            <w:tcBorders>
              <w:bottom w:val="nil"/>
            </w:tcBorders>
          </w:tcPr>
          <w:p w14:paraId="3B5FA979" w14:textId="77777777" w:rsidR="008B7AE7" w:rsidRPr="008B7AE7" w:rsidRDefault="008B7AE7" w:rsidP="00D156F1">
            <w:pPr>
              <w:pStyle w:val="TableParagraph"/>
              <w:jc w:val="left"/>
              <w:rPr>
                <w:rFonts w:ascii="Arial Narrow" w:hAnsi="Arial Narrow"/>
                <w:b/>
                <w:sz w:val="14"/>
              </w:rPr>
            </w:pPr>
          </w:p>
          <w:p w14:paraId="5FF553AF" w14:textId="77777777" w:rsidR="008B7AE7" w:rsidRPr="008B7AE7" w:rsidRDefault="008B7AE7" w:rsidP="00D156F1">
            <w:pPr>
              <w:pStyle w:val="TableParagraph"/>
              <w:jc w:val="left"/>
              <w:rPr>
                <w:rFonts w:ascii="Arial Narrow" w:hAnsi="Arial Narrow"/>
                <w:b/>
                <w:sz w:val="14"/>
              </w:rPr>
            </w:pPr>
          </w:p>
          <w:p w14:paraId="61983A69" w14:textId="77777777" w:rsidR="008B7AE7" w:rsidRPr="008B7AE7" w:rsidRDefault="008B7AE7" w:rsidP="00D156F1">
            <w:pPr>
              <w:pStyle w:val="TableParagraph"/>
              <w:spacing w:before="5"/>
              <w:jc w:val="left"/>
              <w:rPr>
                <w:rFonts w:ascii="Arial Narrow" w:hAnsi="Arial Narrow"/>
                <w:b/>
                <w:sz w:val="16"/>
              </w:rPr>
            </w:pPr>
          </w:p>
          <w:p w14:paraId="2805C62E" w14:textId="77777777" w:rsidR="008B7AE7" w:rsidRPr="008B7AE7" w:rsidRDefault="008B7AE7" w:rsidP="00D156F1">
            <w:pPr>
              <w:pStyle w:val="TableParagraph"/>
              <w:spacing w:line="148" w:lineRule="exact"/>
              <w:ind w:left="391"/>
              <w:jc w:val="left"/>
              <w:rPr>
                <w:rFonts w:ascii="Arial Narrow" w:hAnsi="Arial Narrow"/>
                <w:b/>
                <w:sz w:val="13"/>
              </w:rPr>
            </w:pPr>
            <w:r w:rsidRPr="008B7AE7">
              <w:rPr>
                <w:rFonts w:ascii="Arial Narrow" w:hAnsi="Arial Narrow"/>
                <w:b/>
                <w:sz w:val="13"/>
              </w:rPr>
              <w:t>65,992</w:t>
            </w:r>
          </w:p>
        </w:tc>
        <w:tc>
          <w:tcPr>
            <w:tcW w:w="795" w:type="dxa"/>
            <w:vMerge w:val="restart"/>
            <w:tcBorders>
              <w:bottom w:val="nil"/>
              <w:right w:val="single" w:sz="2" w:space="0" w:color="000000"/>
            </w:tcBorders>
          </w:tcPr>
          <w:p w14:paraId="0090AC1B" w14:textId="77777777" w:rsidR="008B7AE7" w:rsidRPr="008B7AE7" w:rsidRDefault="008B7AE7" w:rsidP="00D156F1">
            <w:pPr>
              <w:pStyle w:val="TableParagraph"/>
              <w:jc w:val="left"/>
              <w:rPr>
                <w:rFonts w:ascii="Arial Narrow" w:hAnsi="Arial Narrow"/>
                <w:b/>
                <w:sz w:val="14"/>
              </w:rPr>
            </w:pPr>
          </w:p>
          <w:p w14:paraId="49272FAC" w14:textId="77777777" w:rsidR="008B7AE7" w:rsidRPr="008B7AE7" w:rsidRDefault="008B7AE7" w:rsidP="00D156F1">
            <w:pPr>
              <w:pStyle w:val="TableParagraph"/>
              <w:jc w:val="left"/>
              <w:rPr>
                <w:rFonts w:ascii="Arial Narrow" w:hAnsi="Arial Narrow"/>
                <w:b/>
                <w:sz w:val="14"/>
              </w:rPr>
            </w:pPr>
          </w:p>
          <w:p w14:paraId="7F5CA53C" w14:textId="77777777" w:rsidR="008B7AE7" w:rsidRPr="008B7AE7" w:rsidRDefault="008B7AE7" w:rsidP="00D156F1">
            <w:pPr>
              <w:pStyle w:val="TableParagraph"/>
              <w:spacing w:before="5"/>
              <w:jc w:val="left"/>
              <w:rPr>
                <w:rFonts w:ascii="Arial Narrow" w:hAnsi="Arial Narrow"/>
                <w:b/>
                <w:sz w:val="16"/>
              </w:rPr>
            </w:pPr>
          </w:p>
          <w:p w14:paraId="203BEC9B" w14:textId="77777777" w:rsidR="008B7AE7" w:rsidRPr="008B7AE7" w:rsidRDefault="008B7AE7" w:rsidP="00D156F1">
            <w:pPr>
              <w:pStyle w:val="TableParagraph"/>
              <w:spacing w:line="148" w:lineRule="exact"/>
              <w:ind w:left="396"/>
              <w:jc w:val="left"/>
              <w:rPr>
                <w:rFonts w:ascii="Arial Narrow" w:hAnsi="Arial Narrow"/>
                <w:b/>
                <w:sz w:val="13"/>
              </w:rPr>
            </w:pPr>
            <w:r w:rsidRPr="008B7AE7">
              <w:rPr>
                <w:rFonts w:ascii="Arial Narrow" w:hAnsi="Arial Narrow"/>
                <w:b/>
                <w:sz w:val="13"/>
              </w:rPr>
              <w:t>69,197</w:t>
            </w:r>
          </w:p>
        </w:tc>
        <w:tc>
          <w:tcPr>
            <w:tcW w:w="795" w:type="dxa"/>
            <w:vMerge w:val="restart"/>
            <w:tcBorders>
              <w:left w:val="single" w:sz="2" w:space="0" w:color="000000"/>
              <w:bottom w:val="nil"/>
              <w:right w:val="single" w:sz="2" w:space="0" w:color="000000"/>
            </w:tcBorders>
          </w:tcPr>
          <w:p w14:paraId="35F0A8E3" w14:textId="77777777" w:rsidR="008B7AE7" w:rsidRPr="008B7AE7" w:rsidRDefault="008B7AE7" w:rsidP="00D156F1">
            <w:pPr>
              <w:pStyle w:val="TableParagraph"/>
              <w:jc w:val="left"/>
              <w:rPr>
                <w:rFonts w:ascii="Arial Narrow" w:hAnsi="Arial Narrow"/>
                <w:b/>
                <w:sz w:val="14"/>
              </w:rPr>
            </w:pPr>
          </w:p>
          <w:p w14:paraId="6C8BD73E" w14:textId="77777777" w:rsidR="008B7AE7" w:rsidRPr="008B7AE7" w:rsidRDefault="008B7AE7" w:rsidP="00D156F1">
            <w:pPr>
              <w:pStyle w:val="TableParagraph"/>
              <w:jc w:val="left"/>
              <w:rPr>
                <w:rFonts w:ascii="Arial Narrow" w:hAnsi="Arial Narrow"/>
                <w:b/>
                <w:sz w:val="14"/>
              </w:rPr>
            </w:pPr>
          </w:p>
          <w:p w14:paraId="4BCD4A00" w14:textId="77777777" w:rsidR="008B7AE7" w:rsidRPr="008B7AE7" w:rsidRDefault="008B7AE7" w:rsidP="00D156F1">
            <w:pPr>
              <w:pStyle w:val="TableParagraph"/>
              <w:spacing w:before="5"/>
              <w:jc w:val="left"/>
              <w:rPr>
                <w:rFonts w:ascii="Arial Narrow" w:hAnsi="Arial Narrow"/>
                <w:b/>
                <w:sz w:val="16"/>
              </w:rPr>
            </w:pPr>
          </w:p>
          <w:p w14:paraId="1D9CD22C" w14:textId="77777777" w:rsidR="008B7AE7" w:rsidRPr="008B7AE7" w:rsidRDefault="008B7AE7" w:rsidP="00D156F1">
            <w:pPr>
              <w:pStyle w:val="TableParagraph"/>
              <w:spacing w:line="148" w:lineRule="exact"/>
              <w:ind w:right="112"/>
              <w:rPr>
                <w:rFonts w:ascii="Arial Narrow" w:hAnsi="Arial Narrow"/>
                <w:b/>
                <w:sz w:val="13"/>
              </w:rPr>
            </w:pPr>
            <w:r w:rsidRPr="008B7AE7">
              <w:rPr>
                <w:rFonts w:ascii="Arial Narrow" w:hAnsi="Arial Narrow"/>
                <w:b/>
                <w:w w:val="101"/>
                <w:sz w:val="13"/>
              </w:rPr>
              <w:t>–</w:t>
            </w:r>
          </w:p>
        </w:tc>
        <w:tc>
          <w:tcPr>
            <w:tcW w:w="795" w:type="dxa"/>
            <w:vMerge w:val="restart"/>
            <w:tcBorders>
              <w:left w:val="single" w:sz="2" w:space="0" w:color="000000"/>
              <w:bottom w:val="nil"/>
              <w:right w:val="single" w:sz="2" w:space="0" w:color="000000"/>
            </w:tcBorders>
          </w:tcPr>
          <w:p w14:paraId="2437923D" w14:textId="77777777" w:rsidR="008B7AE7" w:rsidRPr="008B7AE7" w:rsidRDefault="008B7AE7" w:rsidP="00D156F1">
            <w:pPr>
              <w:pStyle w:val="TableParagraph"/>
              <w:jc w:val="left"/>
              <w:rPr>
                <w:rFonts w:ascii="Arial Narrow" w:hAnsi="Arial Narrow"/>
                <w:b/>
                <w:sz w:val="14"/>
              </w:rPr>
            </w:pPr>
          </w:p>
          <w:p w14:paraId="02F2071B" w14:textId="77777777" w:rsidR="008B7AE7" w:rsidRPr="008B7AE7" w:rsidRDefault="008B7AE7" w:rsidP="00D156F1">
            <w:pPr>
              <w:pStyle w:val="TableParagraph"/>
              <w:jc w:val="left"/>
              <w:rPr>
                <w:rFonts w:ascii="Arial Narrow" w:hAnsi="Arial Narrow"/>
                <w:b/>
                <w:sz w:val="14"/>
              </w:rPr>
            </w:pPr>
          </w:p>
          <w:p w14:paraId="1A073B3A" w14:textId="77777777" w:rsidR="008B7AE7" w:rsidRPr="008B7AE7" w:rsidRDefault="008B7AE7" w:rsidP="00D156F1">
            <w:pPr>
              <w:pStyle w:val="TableParagraph"/>
              <w:spacing w:before="5"/>
              <w:jc w:val="left"/>
              <w:rPr>
                <w:rFonts w:ascii="Arial Narrow" w:hAnsi="Arial Narrow"/>
                <w:b/>
                <w:sz w:val="16"/>
              </w:rPr>
            </w:pPr>
          </w:p>
          <w:p w14:paraId="2277DE31" w14:textId="77777777" w:rsidR="008B7AE7" w:rsidRPr="008B7AE7" w:rsidRDefault="008B7AE7" w:rsidP="00D156F1">
            <w:pPr>
              <w:pStyle w:val="TableParagraph"/>
              <w:spacing w:line="148" w:lineRule="exact"/>
              <w:ind w:left="463"/>
              <w:jc w:val="left"/>
              <w:rPr>
                <w:rFonts w:ascii="Arial Narrow" w:hAnsi="Arial Narrow"/>
                <w:b/>
                <w:sz w:val="13"/>
              </w:rPr>
            </w:pPr>
            <w:r w:rsidRPr="008B7AE7">
              <w:rPr>
                <w:rFonts w:ascii="Arial Narrow" w:hAnsi="Arial Narrow"/>
                <w:b/>
                <w:sz w:val="13"/>
              </w:rPr>
              <w:t>9,367</w:t>
            </w:r>
          </w:p>
        </w:tc>
        <w:tc>
          <w:tcPr>
            <w:tcW w:w="796" w:type="dxa"/>
            <w:vMerge w:val="restart"/>
            <w:tcBorders>
              <w:left w:val="single" w:sz="2" w:space="0" w:color="000000"/>
              <w:bottom w:val="nil"/>
              <w:right w:val="single" w:sz="2" w:space="0" w:color="000000"/>
            </w:tcBorders>
          </w:tcPr>
          <w:p w14:paraId="6B93B82B" w14:textId="77777777" w:rsidR="008B7AE7" w:rsidRPr="008B7AE7" w:rsidRDefault="008B7AE7" w:rsidP="00D156F1">
            <w:pPr>
              <w:pStyle w:val="TableParagraph"/>
              <w:jc w:val="left"/>
              <w:rPr>
                <w:rFonts w:ascii="Arial Narrow" w:hAnsi="Arial Narrow"/>
                <w:b/>
                <w:sz w:val="14"/>
              </w:rPr>
            </w:pPr>
          </w:p>
          <w:p w14:paraId="1D0D3692" w14:textId="77777777" w:rsidR="008B7AE7" w:rsidRPr="008B7AE7" w:rsidRDefault="008B7AE7" w:rsidP="00D156F1">
            <w:pPr>
              <w:pStyle w:val="TableParagraph"/>
              <w:jc w:val="left"/>
              <w:rPr>
                <w:rFonts w:ascii="Arial Narrow" w:hAnsi="Arial Narrow"/>
                <w:b/>
                <w:sz w:val="14"/>
              </w:rPr>
            </w:pPr>
          </w:p>
          <w:p w14:paraId="1EF336B7" w14:textId="77777777" w:rsidR="008B7AE7" w:rsidRPr="008B7AE7" w:rsidRDefault="008B7AE7" w:rsidP="00D156F1">
            <w:pPr>
              <w:pStyle w:val="TableParagraph"/>
              <w:spacing w:before="5"/>
              <w:jc w:val="left"/>
              <w:rPr>
                <w:rFonts w:ascii="Arial Narrow" w:hAnsi="Arial Narrow"/>
                <w:b/>
                <w:sz w:val="16"/>
              </w:rPr>
            </w:pPr>
          </w:p>
          <w:p w14:paraId="7386BC61" w14:textId="77777777" w:rsidR="008B7AE7" w:rsidRPr="008B7AE7" w:rsidRDefault="008B7AE7" w:rsidP="00D156F1">
            <w:pPr>
              <w:pStyle w:val="TableParagraph"/>
              <w:spacing w:line="148" w:lineRule="exact"/>
              <w:ind w:left="402"/>
              <w:jc w:val="left"/>
              <w:rPr>
                <w:rFonts w:ascii="Arial Narrow" w:hAnsi="Arial Narrow"/>
                <w:b/>
                <w:sz w:val="13"/>
              </w:rPr>
            </w:pPr>
            <w:r w:rsidRPr="008B7AE7">
              <w:rPr>
                <w:rFonts w:ascii="Arial Narrow" w:hAnsi="Arial Narrow"/>
                <w:b/>
                <w:sz w:val="13"/>
              </w:rPr>
              <w:t>42,675</w:t>
            </w:r>
          </w:p>
        </w:tc>
        <w:tc>
          <w:tcPr>
            <w:tcW w:w="797" w:type="dxa"/>
            <w:vMerge w:val="restart"/>
            <w:tcBorders>
              <w:left w:val="single" w:sz="2" w:space="0" w:color="000000"/>
              <w:bottom w:val="nil"/>
              <w:right w:val="single" w:sz="2" w:space="0" w:color="000000"/>
            </w:tcBorders>
          </w:tcPr>
          <w:p w14:paraId="12F5D465" w14:textId="77777777" w:rsidR="008B7AE7" w:rsidRPr="008B7AE7" w:rsidRDefault="008B7AE7" w:rsidP="00D156F1">
            <w:pPr>
              <w:pStyle w:val="TableParagraph"/>
              <w:jc w:val="left"/>
              <w:rPr>
                <w:rFonts w:ascii="Arial Narrow" w:hAnsi="Arial Narrow"/>
                <w:b/>
                <w:sz w:val="14"/>
              </w:rPr>
            </w:pPr>
          </w:p>
          <w:p w14:paraId="7BE1E39B" w14:textId="77777777" w:rsidR="008B7AE7" w:rsidRPr="008B7AE7" w:rsidRDefault="008B7AE7" w:rsidP="00D156F1">
            <w:pPr>
              <w:pStyle w:val="TableParagraph"/>
              <w:jc w:val="left"/>
              <w:rPr>
                <w:rFonts w:ascii="Arial Narrow" w:hAnsi="Arial Narrow"/>
                <w:b/>
                <w:sz w:val="14"/>
              </w:rPr>
            </w:pPr>
          </w:p>
          <w:p w14:paraId="23E5A500" w14:textId="77777777" w:rsidR="008B7AE7" w:rsidRPr="008B7AE7" w:rsidRDefault="008B7AE7" w:rsidP="00D156F1">
            <w:pPr>
              <w:pStyle w:val="TableParagraph"/>
              <w:spacing w:before="5"/>
              <w:jc w:val="left"/>
              <w:rPr>
                <w:rFonts w:ascii="Arial Narrow" w:hAnsi="Arial Narrow"/>
                <w:b/>
                <w:sz w:val="16"/>
              </w:rPr>
            </w:pPr>
          </w:p>
          <w:p w14:paraId="3BF7B5DC" w14:textId="77777777" w:rsidR="008B7AE7" w:rsidRPr="008B7AE7" w:rsidRDefault="008B7AE7" w:rsidP="00D156F1">
            <w:pPr>
              <w:pStyle w:val="TableParagraph"/>
              <w:spacing w:line="148" w:lineRule="exact"/>
              <w:ind w:left="401"/>
              <w:jc w:val="left"/>
              <w:rPr>
                <w:rFonts w:ascii="Arial Narrow" w:hAnsi="Arial Narrow"/>
                <w:b/>
                <w:sz w:val="13"/>
              </w:rPr>
            </w:pPr>
            <w:r w:rsidRPr="008B7AE7">
              <w:rPr>
                <w:rFonts w:ascii="Arial Narrow" w:hAnsi="Arial Narrow"/>
                <w:b/>
                <w:sz w:val="13"/>
              </w:rPr>
              <w:t>17,299</w:t>
            </w:r>
          </w:p>
        </w:tc>
        <w:tc>
          <w:tcPr>
            <w:tcW w:w="827" w:type="dxa"/>
            <w:tcBorders>
              <w:left w:val="single" w:sz="2" w:space="0" w:color="000000"/>
              <w:bottom w:val="nil"/>
              <w:right w:val="single" w:sz="2" w:space="0" w:color="000000"/>
            </w:tcBorders>
          </w:tcPr>
          <w:p w14:paraId="29088FFE" w14:textId="77777777" w:rsidR="008B7AE7" w:rsidRPr="008B7AE7" w:rsidRDefault="008B7AE7" w:rsidP="00D156F1">
            <w:pPr>
              <w:pStyle w:val="TableParagraph"/>
              <w:jc w:val="left"/>
              <w:rPr>
                <w:rFonts w:ascii="Arial Narrow" w:hAnsi="Arial Narrow"/>
                <w:sz w:val="12"/>
              </w:rPr>
            </w:pPr>
          </w:p>
        </w:tc>
        <w:tc>
          <w:tcPr>
            <w:tcW w:w="616" w:type="dxa"/>
            <w:tcBorders>
              <w:left w:val="single" w:sz="2" w:space="0" w:color="000000"/>
              <w:bottom w:val="single" w:sz="2" w:space="0" w:color="000000"/>
              <w:right w:val="single" w:sz="2" w:space="0" w:color="000000"/>
            </w:tcBorders>
          </w:tcPr>
          <w:p w14:paraId="4888B94C" w14:textId="77777777" w:rsidR="008B7AE7" w:rsidRPr="008B7AE7" w:rsidRDefault="008B7AE7" w:rsidP="00D156F1">
            <w:pPr>
              <w:pStyle w:val="TableParagraph"/>
              <w:jc w:val="left"/>
              <w:rPr>
                <w:rFonts w:ascii="Arial Narrow" w:hAnsi="Arial Narrow"/>
                <w:sz w:val="12"/>
              </w:rPr>
            </w:pPr>
          </w:p>
        </w:tc>
        <w:tc>
          <w:tcPr>
            <w:tcW w:w="795" w:type="dxa"/>
            <w:vMerge w:val="restart"/>
            <w:tcBorders>
              <w:left w:val="single" w:sz="2" w:space="0" w:color="000000"/>
              <w:bottom w:val="nil"/>
            </w:tcBorders>
          </w:tcPr>
          <w:p w14:paraId="40397106" w14:textId="77777777" w:rsidR="008B7AE7" w:rsidRPr="008B7AE7" w:rsidRDefault="008B7AE7" w:rsidP="00D156F1">
            <w:pPr>
              <w:pStyle w:val="TableParagraph"/>
              <w:jc w:val="left"/>
              <w:rPr>
                <w:rFonts w:ascii="Arial Narrow" w:hAnsi="Arial Narrow"/>
                <w:b/>
                <w:sz w:val="14"/>
              </w:rPr>
            </w:pPr>
          </w:p>
          <w:p w14:paraId="76B1D9E7" w14:textId="77777777" w:rsidR="008B7AE7" w:rsidRPr="008B7AE7" w:rsidRDefault="008B7AE7" w:rsidP="00D156F1">
            <w:pPr>
              <w:pStyle w:val="TableParagraph"/>
              <w:jc w:val="left"/>
              <w:rPr>
                <w:rFonts w:ascii="Arial Narrow" w:hAnsi="Arial Narrow"/>
                <w:b/>
                <w:sz w:val="14"/>
              </w:rPr>
            </w:pPr>
          </w:p>
          <w:p w14:paraId="2001743F" w14:textId="77777777" w:rsidR="008B7AE7" w:rsidRPr="008B7AE7" w:rsidRDefault="008B7AE7" w:rsidP="00D156F1">
            <w:pPr>
              <w:pStyle w:val="TableParagraph"/>
              <w:spacing w:before="5"/>
              <w:jc w:val="left"/>
              <w:rPr>
                <w:rFonts w:ascii="Arial Narrow" w:hAnsi="Arial Narrow"/>
                <w:b/>
                <w:sz w:val="16"/>
              </w:rPr>
            </w:pPr>
          </w:p>
          <w:p w14:paraId="72D55C24" w14:textId="77777777" w:rsidR="008B7AE7" w:rsidRPr="008B7AE7" w:rsidRDefault="008B7AE7" w:rsidP="00D156F1">
            <w:pPr>
              <w:pStyle w:val="TableParagraph"/>
              <w:spacing w:line="148" w:lineRule="exact"/>
              <w:ind w:left="396"/>
              <w:jc w:val="left"/>
              <w:rPr>
                <w:rFonts w:ascii="Arial Narrow" w:hAnsi="Arial Narrow"/>
                <w:b/>
                <w:sz w:val="13"/>
              </w:rPr>
            </w:pPr>
            <w:r w:rsidRPr="008B7AE7">
              <w:rPr>
                <w:rFonts w:ascii="Arial Narrow" w:hAnsi="Arial Narrow"/>
                <w:b/>
                <w:sz w:val="13"/>
              </w:rPr>
              <w:t>69,197</w:t>
            </w:r>
          </w:p>
        </w:tc>
      </w:tr>
      <w:tr w:rsidR="008B7AE7" w:rsidRPr="008B7AE7" w14:paraId="220A1F6C" w14:textId="77777777" w:rsidTr="008B7AE7">
        <w:trPr>
          <w:trHeight w:val="224"/>
        </w:trPr>
        <w:tc>
          <w:tcPr>
            <w:tcW w:w="3689" w:type="dxa"/>
            <w:tcBorders>
              <w:top w:val="nil"/>
              <w:bottom w:val="nil"/>
            </w:tcBorders>
          </w:tcPr>
          <w:p w14:paraId="7CB73A2D" w14:textId="77777777" w:rsidR="008B7AE7" w:rsidRPr="008B7AE7" w:rsidRDefault="008B7AE7" w:rsidP="00D156F1">
            <w:pPr>
              <w:pStyle w:val="TableParagraph"/>
              <w:spacing w:before="57" w:line="147" w:lineRule="exact"/>
              <w:ind w:left="189"/>
              <w:jc w:val="left"/>
              <w:rPr>
                <w:rFonts w:ascii="Arial Narrow" w:hAnsi="Arial Narrow"/>
                <w:b/>
                <w:sz w:val="13"/>
              </w:rPr>
            </w:pPr>
            <w:r w:rsidRPr="008B7AE7">
              <w:rPr>
                <w:rFonts w:ascii="Arial Narrow" w:hAnsi="Arial Narrow"/>
                <w:b/>
                <w:sz w:val="13"/>
              </w:rPr>
              <w:t>National Government:</w:t>
            </w:r>
          </w:p>
        </w:tc>
        <w:tc>
          <w:tcPr>
            <w:tcW w:w="322" w:type="dxa"/>
            <w:tcBorders>
              <w:top w:val="nil"/>
              <w:bottom w:val="nil"/>
            </w:tcBorders>
          </w:tcPr>
          <w:p w14:paraId="1C3FC2C4" w14:textId="77777777" w:rsidR="008B7AE7" w:rsidRPr="008B7AE7" w:rsidRDefault="008B7AE7" w:rsidP="00D156F1">
            <w:pPr>
              <w:pStyle w:val="TableParagraph"/>
              <w:jc w:val="left"/>
              <w:rPr>
                <w:rFonts w:ascii="Arial Narrow" w:hAnsi="Arial Narrow"/>
                <w:sz w:val="12"/>
              </w:rPr>
            </w:pPr>
          </w:p>
        </w:tc>
        <w:tc>
          <w:tcPr>
            <w:tcW w:w="789" w:type="dxa"/>
            <w:vMerge/>
            <w:tcBorders>
              <w:top w:val="nil"/>
              <w:bottom w:val="nil"/>
            </w:tcBorders>
          </w:tcPr>
          <w:p w14:paraId="551F9AC4" w14:textId="77777777" w:rsidR="008B7AE7" w:rsidRPr="008B7AE7" w:rsidRDefault="008B7AE7" w:rsidP="00D156F1">
            <w:pPr>
              <w:rPr>
                <w:rFonts w:ascii="Arial Narrow" w:hAnsi="Arial Narrow"/>
                <w:sz w:val="2"/>
                <w:szCs w:val="2"/>
              </w:rPr>
            </w:pPr>
          </w:p>
        </w:tc>
        <w:tc>
          <w:tcPr>
            <w:tcW w:w="795" w:type="dxa"/>
            <w:vMerge/>
            <w:tcBorders>
              <w:top w:val="nil"/>
              <w:bottom w:val="nil"/>
              <w:right w:val="single" w:sz="2" w:space="0" w:color="000000"/>
            </w:tcBorders>
          </w:tcPr>
          <w:p w14:paraId="38812892"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nil"/>
              <w:right w:val="single" w:sz="2" w:space="0" w:color="000000"/>
            </w:tcBorders>
          </w:tcPr>
          <w:p w14:paraId="4DFE3AEF" w14:textId="77777777" w:rsidR="008B7AE7" w:rsidRPr="008B7AE7" w:rsidRDefault="008B7AE7" w:rsidP="00D156F1">
            <w:pPr>
              <w:rPr>
                <w:rFonts w:ascii="Arial Narrow" w:hAnsi="Arial Narrow"/>
                <w:sz w:val="2"/>
                <w:szCs w:val="2"/>
              </w:rPr>
            </w:pPr>
          </w:p>
        </w:tc>
        <w:tc>
          <w:tcPr>
            <w:tcW w:w="795" w:type="dxa"/>
            <w:vMerge/>
            <w:tcBorders>
              <w:top w:val="nil"/>
              <w:left w:val="single" w:sz="2" w:space="0" w:color="000000"/>
              <w:bottom w:val="nil"/>
              <w:right w:val="single" w:sz="2" w:space="0" w:color="000000"/>
            </w:tcBorders>
          </w:tcPr>
          <w:p w14:paraId="2D27D11F" w14:textId="77777777" w:rsidR="008B7AE7" w:rsidRPr="008B7AE7" w:rsidRDefault="008B7AE7" w:rsidP="00D156F1">
            <w:pPr>
              <w:rPr>
                <w:rFonts w:ascii="Arial Narrow" w:hAnsi="Arial Narrow"/>
                <w:sz w:val="2"/>
                <w:szCs w:val="2"/>
              </w:rPr>
            </w:pPr>
          </w:p>
        </w:tc>
        <w:tc>
          <w:tcPr>
            <w:tcW w:w="796" w:type="dxa"/>
            <w:vMerge/>
            <w:tcBorders>
              <w:top w:val="nil"/>
              <w:left w:val="single" w:sz="2" w:space="0" w:color="000000"/>
              <w:bottom w:val="nil"/>
              <w:right w:val="single" w:sz="2" w:space="0" w:color="000000"/>
            </w:tcBorders>
          </w:tcPr>
          <w:p w14:paraId="6B8E541F" w14:textId="77777777" w:rsidR="008B7AE7" w:rsidRPr="008B7AE7" w:rsidRDefault="008B7AE7" w:rsidP="00D156F1">
            <w:pPr>
              <w:rPr>
                <w:rFonts w:ascii="Arial Narrow" w:hAnsi="Arial Narrow"/>
                <w:sz w:val="2"/>
                <w:szCs w:val="2"/>
              </w:rPr>
            </w:pPr>
          </w:p>
        </w:tc>
        <w:tc>
          <w:tcPr>
            <w:tcW w:w="797" w:type="dxa"/>
            <w:vMerge/>
            <w:tcBorders>
              <w:top w:val="nil"/>
              <w:left w:val="single" w:sz="2" w:space="0" w:color="000000"/>
              <w:bottom w:val="nil"/>
              <w:right w:val="single" w:sz="2" w:space="0" w:color="000000"/>
            </w:tcBorders>
          </w:tcPr>
          <w:p w14:paraId="4E3E1C80" w14:textId="77777777" w:rsidR="008B7AE7" w:rsidRPr="008B7AE7" w:rsidRDefault="008B7AE7" w:rsidP="00D156F1">
            <w:pPr>
              <w:rPr>
                <w:rFonts w:ascii="Arial Narrow" w:hAnsi="Arial Narrow"/>
                <w:sz w:val="2"/>
                <w:szCs w:val="2"/>
              </w:rPr>
            </w:pPr>
          </w:p>
        </w:tc>
        <w:tc>
          <w:tcPr>
            <w:tcW w:w="827" w:type="dxa"/>
            <w:tcBorders>
              <w:top w:val="nil"/>
              <w:left w:val="single" w:sz="2" w:space="0" w:color="000000"/>
              <w:bottom w:val="nil"/>
              <w:right w:val="single" w:sz="2" w:space="0" w:color="000000"/>
            </w:tcBorders>
          </w:tcPr>
          <w:p w14:paraId="3FD8426D" w14:textId="77777777" w:rsidR="008B7AE7" w:rsidRPr="008B7AE7" w:rsidRDefault="008B7AE7" w:rsidP="00D156F1">
            <w:pPr>
              <w:pStyle w:val="TableParagraph"/>
              <w:spacing w:before="57" w:line="148" w:lineRule="exact"/>
              <w:ind w:right="58"/>
              <w:rPr>
                <w:rFonts w:ascii="Arial Narrow" w:hAnsi="Arial Narrow"/>
                <w:b/>
                <w:sz w:val="13"/>
              </w:rPr>
            </w:pPr>
            <w:r w:rsidRPr="008B7AE7">
              <w:rPr>
                <w:rFonts w:ascii="Arial Narrow" w:hAnsi="Arial Narrow"/>
                <w:b/>
                <w:sz w:val="13"/>
              </w:rPr>
              <w:t>25,376</w:t>
            </w:r>
          </w:p>
        </w:tc>
        <w:tc>
          <w:tcPr>
            <w:tcW w:w="616" w:type="dxa"/>
            <w:tcBorders>
              <w:top w:val="single" w:sz="2" w:space="0" w:color="000000"/>
              <w:left w:val="single" w:sz="2" w:space="0" w:color="000000"/>
              <w:bottom w:val="single" w:sz="2" w:space="0" w:color="000000"/>
              <w:right w:val="single" w:sz="2" w:space="0" w:color="000000"/>
            </w:tcBorders>
          </w:tcPr>
          <w:p w14:paraId="667926F6" w14:textId="77777777" w:rsidR="008B7AE7" w:rsidRPr="008B7AE7" w:rsidRDefault="008B7AE7" w:rsidP="00D156F1">
            <w:pPr>
              <w:pStyle w:val="TableParagraph"/>
              <w:spacing w:before="6"/>
              <w:ind w:right="117"/>
              <w:rPr>
                <w:rFonts w:ascii="Arial Narrow" w:hAnsi="Arial Narrow"/>
                <w:b/>
                <w:sz w:val="13"/>
              </w:rPr>
            </w:pPr>
            <w:r w:rsidRPr="008B7AE7">
              <w:rPr>
                <w:rFonts w:ascii="Arial Narrow" w:hAnsi="Arial Narrow"/>
                <w:b/>
                <w:sz w:val="13"/>
              </w:rPr>
              <w:t>146.7%</w:t>
            </w:r>
          </w:p>
        </w:tc>
        <w:tc>
          <w:tcPr>
            <w:tcW w:w="795" w:type="dxa"/>
            <w:vMerge/>
            <w:tcBorders>
              <w:top w:val="nil"/>
              <w:left w:val="single" w:sz="2" w:space="0" w:color="000000"/>
              <w:bottom w:val="nil"/>
            </w:tcBorders>
          </w:tcPr>
          <w:p w14:paraId="50D8A3A0" w14:textId="77777777" w:rsidR="008B7AE7" w:rsidRPr="008B7AE7" w:rsidRDefault="008B7AE7" w:rsidP="00D156F1">
            <w:pPr>
              <w:rPr>
                <w:rFonts w:ascii="Arial Narrow" w:hAnsi="Arial Narrow"/>
                <w:sz w:val="2"/>
                <w:szCs w:val="2"/>
              </w:rPr>
            </w:pPr>
          </w:p>
        </w:tc>
      </w:tr>
      <w:tr w:rsidR="008B7AE7" w:rsidRPr="008B7AE7" w14:paraId="0F62B58E" w14:textId="77777777" w:rsidTr="008B7AE7">
        <w:trPr>
          <w:trHeight w:val="223"/>
        </w:trPr>
        <w:tc>
          <w:tcPr>
            <w:tcW w:w="3689" w:type="dxa"/>
            <w:tcBorders>
              <w:top w:val="nil"/>
              <w:bottom w:val="nil"/>
            </w:tcBorders>
            <w:shd w:val="clear" w:color="auto" w:fill="FFFF99"/>
          </w:tcPr>
          <w:p w14:paraId="79643418" w14:textId="77777777" w:rsidR="008B7AE7" w:rsidRPr="008B7AE7" w:rsidRDefault="008B7AE7" w:rsidP="00D156F1">
            <w:pPr>
              <w:pStyle w:val="TableParagraph"/>
              <w:spacing w:before="58" w:line="145" w:lineRule="exact"/>
              <w:ind w:left="354"/>
              <w:jc w:val="left"/>
              <w:rPr>
                <w:rFonts w:ascii="Arial Narrow" w:hAnsi="Arial Narrow"/>
                <w:sz w:val="13"/>
              </w:rPr>
            </w:pPr>
            <w:r w:rsidRPr="008B7AE7">
              <w:rPr>
                <w:rFonts w:ascii="Arial Narrow" w:hAnsi="Arial Narrow"/>
                <w:sz w:val="13"/>
              </w:rPr>
              <w:t>Municipal Infrastructure Grant</w:t>
            </w:r>
          </w:p>
        </w:tc>
        <w:tc>
          <w:tcPr>
            <w:tcW w:w="322" w:type="dxa"/>
            <w:tcBorders>
              <w:top w:val="nil"/>
              <w:bottom w:val="nil"/>
            </w:tcBorders>
          </w:tcPr>
          <w:p w14:paraId="142F6FF6"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7AE6F1ED" w14:textId="77777777" w:rsidR="008B7AE7" w:rsidRPr="008B7AE7" w:rsidRDefault="008B7AE7" w:rsidP="00D156F1">
            <w:pPr>
              <w:pStyle w:val="TableParagraph"/>
              <w:spacing w:before="57" w:line="145" w:lineRule="exact"/>
              <w:ind w:right="44"/>
              <w:rPr>
                <w:rFonts w:ascii="Arial Narrow" w:hAnsi="Arial Narrow"/>
                <w:b/>
                <w:sz w:val="13"/>
              </w:rPr>
            </w:pPr>
            <w:r w:rsidRPr="008B7AE7">
              <w:rPr>
                <w:rFonts w:ascii="Arial Narrow" w:hAnsi="Arial Narrow"/>
                <w:b/>
                <w:sz w:val="13"/>
              </w:rPr>
              <w:t>34,606</w:t>
            </w:r>
          </w:p>
        </w:tc>
        <w:tc>
          <w:tcPr>
            <w:tcW w:w="795" w:type="dxa"/>
            <w:tcBorders>
              <w:top w:val="nil"/>
              <w:bottom w:val="nil"/>
              <w:right w:val="single" w:sz="2" w:space="0" w:color="000000"/>
            </w:tcBorders>
            <w:shd w:val="clear" w:color="auto" w:fill="FFFF99"/>
          </w:tcPr>
          <w:p w14:paraId="08DC0ED5" w14:textId="77777777" w:rsidR="008B7AE7" w:rsidRPr="008B7AE7" w:rsidRDefault="008B7AE7" w:rsidP="00D156F1">
            <w:pPr>
              <w:pStyle w:val="TableParagraph"/>
              <w:spacing w:before="57" w:line="145" w:lineRule="exact"/>
              <w:ind w:right="52"/>
              <w:rPr>
                <w:rFonts w:ascii="Arial Narrow" w:hAnsi="Arial Narrow"/>
                <w:b/>
                <w:sz w:val="13"/>
              </w:rPr>
            </w:pPr>
            <w:r w:rsidRPr="008B7AE7">
              <w:rPr>
                <w:rFonts w:ascii="Arial Narrow" w:hAnsi="Arial Narrow"/>
                <w:b/>
                <w:sz w:val="13"/>
              </w:rPr>
              <w:t>30,238</w:t>
            </w:r>
          </w:p>
        </w:tc>
        <w:tc>
          <w:tcPr>
            <w:tcW w:w="795" w:type="dxa"/>
            <w:tcBorders>
              <w:top w:val="nil"/>
              <w:left w:val="single" w:sz="2" w:space="0" w:color="000000"/>
              <w:bottom w:val="nil"/>
              <w:right w:val="single" w:sz="2" w:space="0" w:color="000000"/>
            </w:tcBorders>
            <w:shd w:val="clear" w:color="auto" w:fill="FFFF99"/>
          </w:tcPr>
          <w:p w14:paraId="7D31AD0F" w14:textId="77777777" w:rsidR="008B7AE7" w:rsidRPr="008B7AE7" w:rsidRDefault="008B7AE7" w:rsidP="00D156F1">
            <w:pPr>
              <w:pStyle w:val="TableParagraph"/>
              <w:spacing w:before="57"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75C914AD" w14:textId="77777777" w:rsidR="008B7AE7" w:rsidRPr="008B7AE7" w:rsidRDefault="008B7AE7" w:rsidP="00D156F1">
            <w:pPr>
              <w:pStyle w:val="TableParagraph"/>
              <w:spacing w:before="57" w:line="145"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shd w:val="clear" w:color="auto" w:fill="FFFF99"/>
          </w:tcPr>
          <w:p w14:paraId="3E2B3758" w14:textId="77777777" w:rsidR="008B7AE7" w:rsidRPr="008B7AE7" w:rsidRDefault="008B7AE7" w:rsidP="00D156F1">
            <w:pPr>
              <w:pStyle w:val="TableParagraph"/>
              <w:spacing w:before="57" w:line="145" w:lineRule="exact"/>
              <w:ind w:right="54"/>
              <w:rPr>
                <w:rFonts w:ascii="Arial Narrow" w:hAnsi="Arial Narrow"/>
                <w:b/>
                <w:sz w:val="13"/>
              </w:rPr>
            </w:pPr>
            <w:r w:rsidRPr="008B7AE7">
              <w:rPr>
                <w:rFonts w:ascii="Arial Narrow" w:hAnsi="Arial Narrow"/>
                <w:b/>
                <w:sz w:val="13"/>
              </w:rPr>
              <w:t>9,276</w:t>
            </w:r>
          </w:p>
        </w:tc>
        <w:tc>
          <w:tcPr>
            <w:tcW w:w="797" w:type="dxa"/>
            <w:tcBorders>
              <w:top w:val="nil"/>
              <w:left w:val="single" w:sz="2" w:space="0" w:color="000000"/>
              <w:bottom w:val="nil"/>
              <w:right w:val="single" w:sz="2" w:space="0" w:color="000000"/>
            </w:tcBorders>
            <w:shd w:val="clear" w:color="auto" w:fill="FFFF99"/>
          </w:tcPr>
          <w:p w14:paraId="1AF7069C" w14:textId="77777777" w:rsidR="008B7AE7" w:rsidRPr="008B7AE7" w:rsidRDefault="008B7AE7" w:rsidP="00D156F1">
            <w:pPr>
              <w:pStyle w:val="TableParagraph"/>
              <w:spacing w:before="57" w:line="145" w:lineRule="exact"/>
              <w:ind w:right="56"/>
              <w:rPr>
                <w:rFonts w:ascii="Arial Narrow" w:hAnsi="Arial Narrow"/>
                <w:b/>
                <w:sz w:val="13"/>
              </w:rPr>
            </w:pPr>
            <w:r w:rsidRPr="008B7AE7">
              <w:rPr>
                <w:rFonts w:ascii="Arial Narrow" w:hAnsi="Arial Narrow"/>
                <w:b/>
                <w:sz w:val="13"/>
              </w:rPr>
              <w:t>7,559</w:t>
            </w:r>
          </w:p>
        </w:tc>
        <w:tc>
          <w:tcPr>
            <w:tcW w:w="827" w:type="dxa"/>
            <w:tcBorders>
              <w:top w:val="nil"/>
              <w:left w:val="single" w:sz="2" w:space="0" w:color="000000"/>
              <w:bottom w:val="nil"/>
              <w:right w:val="single" w:sz="2" w:space="0" w:color="000000"/>
            </w:tcBorders>
          </w:tcPr>
          <w:p w14:paraId="11C547C5" w14:textId="77777777" w:rsidR="008B7AE7" w:rsidRPr="008B7AE7" w:rsidRDefault="008B7AE7" w:rsidP="00D156F1">
            <w:pPr>
              <w:pStyle w:val="TableParagraph"/>
              <w:spacing w:before="57" w:line="145" w:lineRule="exact"/>
              <w:ind w:right="58"/>
              <w:rPr>
                <w:rFonts w:ascii="Arial Narrow" w:hAnsi="Arial Narrow"/>
                <w:sz w:val="13"/>
              </w:rPr>
            </w:pPr>
            <w:r w:rsidRPr="008B7AE7">
              <w:rPr>
                <w:rFonts w:ascii="Arial Narrow" w:hAnsi="Arial Narrow"/>
                <w:sz w:val="13"/>
              </w:rPr>
              <w:t>1,717</w:t>
            </w:r>
          </w:p>
        </w:tc>
        <w:tc>
          <w:tcPr>
            <w:tcW w:w="616" w:type="dxa"/>
            <w:tcBorders>
              <w:top w:val="single" w:sz="2" w:space="0" w:color="000000"/>
              <w:left w:val="single" w:sz="2" w:space="0" w:color="000000"/>
              <w:bottom w:val="nil"/>
              <w:right w:val="single" w:sz="2" w:space="0" w:color="000000"/>
            </w:tcBorders>
          </w:tcPr>
          <w:p w14:paraId="585F13C7" w14:textId="77777777" w:rsidR="008B7AE7" w:rsidRPr="008B7AE7" w:rsidRDefault="008B7AE7" w:rsidP="00D156F1">
            <w:pPr>
              <w:pStyle w:val="TableParagraph"/>
              <w:spacing w:before="9"/>
              <w:ind w:right="151"/>
              <w:rPr>
                <w:rFonts w:ascii="Arial Narrow" w:hAnsi="Arial Narrow"/>
                <w:sz w:val="13"/>
              </w:rPr>
            </w:pPr>
            <w:r w:rsidRPr="008B7AE7">
              <w:rPr>
                <w:rFonts w:ascii="Arial Narrow" w:hAnsi="Arial Narrow"/>
                <w:sz w:val="13"/>
              </w:rPr>
              <w:t>22.7%</w:t>
            </w:r>
          </w:p>
        </w:tc>
        <w:tc>
          <w:tcPr>
            <w:tcW w:w="795" w:type="dxa"/>
            <w:tcBorders>
              <w:top w:val="nil"/>
              <w:left w:val="single" w:sz="2" w:space="0" w:color="000000"/>
              <w:bottom w:val="nil"/>
            </w:tcBorders>
            <w:shd w:val="clear" w:color="auto" w:fill="FFFF99"/>
          </w:tcPr>
          <w:p w14:paraId="52869082" w14:textId="77777777" w:rsidR="008B7AE7" w:rsidRPr="008B7AE7" w:rsidRDefault="008B7AE7" w:rsidP="00D156F1">
            <w:pPr>
              <w:pStyle w:val="TableParagraph"/>
              <w:spacing w:before="57" w:line="145" w:lineRule="exact"/>
              <w:ind w:right="52"/>
              <w:rPr>
                <w:rFonts w:ascii="Arial Narrow" w:hAnsi="Arial Narrow"/>
                <w:b/>
                <w:sz w:val="13"/>
              </w:rPr>
            </w:pPr>
            <w:r w:rsidRPr="008B7AE7">
              <w:rPr>
                <w:rFonts w:ascii="Arial Narrow" w:hAnsi="Arial Narrow"/>
                <w:b/>
                <w:sz w:val="13"/>
              </w:rPr>
              <w:t>30,238</w:t>
            </w:r>
          </w:p>
        </w:tc>
      </w:tr>
      <w:tr w:rsidR="008B7AE7" w:rsidRPr="008B7AE7" w14:paraId="41EAF7BC" w14:textId="77777777" w:rsidTr="008B7AE7">
        <w:trPr>
          <w:trHeight w:val="230"/>
        </w:trPr>
        <w:tc>
          <w:tcPr>
            <w:tcW w:w="3689" w:type="dxa"/>
            <w:tcBorders>
              <w:top w:val="nil"/>
              <w:bottom w:val="nil"/>
            </w:tcBorders>
            <w:shd w:val="clear" w:color="auto" w:fill="FFFF99"/>
          </w:tcPr>
          <w:p w14:paraId="58DBB265" w14:textId="77777777" w:rsidR="008B7AE7" w:rsidRPr="008B7AE7" w:rsidRDefault="008B7AE7" w:rsidP="00D156F1">
            <w:pPr>
              <w:pStyle w:val="TableParagraph"/>
              <w:spacing w:before="65" w:line="145" w:lineRule="exact"/>
              <w:ind w:left="354"/>
              <w:jc w:val="left"/>
              <w:rPr>
                <w:rFonts w:ascii="Arial Narrow" w:hAnsi="Arial Narrow"/>
                <w:sz w:val="13"/>
              </w:rPr>
            </w:pPr>
            <w:r w:rsidRPr="008B7AE7">
              <w:rPr>
                <w:rFonts w:ascii="Arial Narrow" w:hAnsi="Arial Narrow"/>
                <w:sz w:val="13"/>
              </w:rPr>
              <w:t>Integrated National Electrification Programme Grant</w:t>
            </w:r>
          </w:p>
        </w:tc>
        <w:tc>
          <w:tcPr>
            <w:tcW w:w="322" w:type="dxa"/>
            <w:tcBorders>
              <w:top w:val="nil"/>
              <w:bottom w:val="nil"/>
            </w:tcBorders>
          </w:tcPr>
          <w:p w14:paraId="7F57B42A"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62A7A98A" w14:textId="77777777" w:rsidR="008B7AE7" w:rsidRPr="008B7AE7" w:rsidRDefault="008B7AE7" w:rsidP="00D156F1">
            <w:pPr>
              <w:pStyle w:val="TableParagraph"/>
              <w:spacing w:before="65" w:line="145" w:lineRule="exact"/>
              <w:ind w:right="44"/>
              <w:rPr>
                <w:rFonts w:ascii="Arial Narrow" w:hAnsi="Arial Narrow"/>
                <w:b/>
                <w:sz w:val="13"/>
              </w:rPr>
            </w:pPr>
            <w:r w:rsidRPr="008B7AE7">
              <w:rPr>
                <w:rFonts w:ascii="Arial Narrow" w:hAnsi="Arial Narrow"/>
                <w:b/>
                <w:sz w:val="13"/>
              </w:rPr>
              <w:t>4,999</w:t>
            </w:r>
          </w:p>
        </w:tc>
        <w:tc>
          <w:tcPr>
            <w:tcW w:w="795" w:type="dxa"/>
            <w:tcBorders>
              <w:top w:val="nil"/>
              <w:bottom w:val="nil"/>
              <w:right w:val="single" w:sz="2" w:space="0" w:color="000000"/>
            </w:tcBorders>
            <w:shd w:val="clear" w:color="auto" w:fill="FFFF99"/>
          </w:tcPr>
          <w:p w14:paraId="551FFDC1" w14:textId="77777777" w:rsidR="008B7AE7" w:rsidRPr="008B7AE7" w:rsidRDefault="008B7AE7" w:rsidP="00D156F1">
            <w:pPr>
              <w:pStyle w:val="TableParagraph"/>
              <w:spacing w:before="65" w:line="145" w:lineRule="exact"/>
              <w:ind w:right="52"/>
              <w:rPr>
                <w:rFonts w:ascii="Arial Narrow" w:hAnsi="Arial Narrow"/>
                <w:b/>
                <w:sz w:val="13"/>
              </w:rPr>
            </w:pPr>
            <w:r w:rsidRPr="008B7AE7">
              <w:rPr>
                <w:rFonts w:ascii="Arial Narrow" w:hAnsi="Arial Narrow"/>
                <w:b/>
                <w:sz w:val="13"/>
              </w:rPr>
              <w:t>13,959</w:t>
            </w:r>
          </w:p>
        </w:tc>
        <w:tc>
          <w:tcPr>
            <w:tcW w:w="795" w:type="dxa"/>
            <w:tcBorders>
              <w:top w:val="nil"/>
              <w:left w:val="single" w:sz="2" w:space="0" w:color="000000"/>
              <w:bottom w:val="nil"/>
              <w:right w:val="single" w:sz="2" w:space="0" w:color="000000"/>
            </w:tcBorders>
            <w:shd w:val="clear" w:color="auto" w:fill="FFFF99"/>
          </w:tcPr>
          <w:p w14:paraId="4756C129" w14:textId="77777777" w:rsidR="008B7AE7" w:rsidRPr="008B7AE7" w:rsidRDefault="008B7AE7" w:rsidP="00D156F1">
            <w:pPr>
              <w:pStyle w:val="TableParagraph"/>
              <w:spacing w:before="65"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663D18E2" w14:textId="77777777" w:rsidR="008B7AE7" w:rsidRPr="008B7AE7" w:rsidRDefault="008B7AE7" w:rsidP="00D156F1">
            <w:pPr>
              <w:pStyle w:val="TableParagraph"/>
              <w:spacing w:before="65" w:line="145"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shd w:val="clear" w:color="auto" w:fill="FFFF99"/>
          </w:tcPr>
          <w:p w14:paraId="50F091E2" w14:textId="77777777" w:rsidR="008B7AE7" w:rsidRPr="008B7AE7" w:rsidRDefault="008B7AE7" w:rsidP="00D156F1">
            <w:pPr>
              <w:pStyle w:val="TableParagraph"/>
              <w:spacing w:before="65" w:line="145" w:lineRule="exact"/>
              <w:ind w:right="54"/>
              <w:rPr>
                <w:rFonts w:ascii="Arial Narrow" w:hAnsi="Arial Narrow"/>
                <w:b/>
                <w:sz w:val="13"/>
              </w:rPr>
            </w:pPr>
            <w:r w:rsidRPr="008B7AE7">
              <w:rPr>
                <w:rFonts w:ascii="Arial Narrow" w:hAnsi="Arial Narrow"/>
                <w:b/>
                <w:sz w:val="13"/>
              </w:rPr>
              <w:t>5,584</w:t>
            </w:r>
          </w:p>
        </w:tc>
        <w:tc>
          <w:tcPr>
            <w:tcW w:w="797" w:type="dxa"/>
            <w:tcBorders>
              <w:top w:val="nil"/>
              <w:left w:val="single" w:sz="2" w:space="0" w:color="000000"/>
              <w:bottom w:val="nil"/>
              <w:right w:val="single" w:sz="2" w:space="0" w:color="000000"/>
            </w:tcBorders>
            <w:shd w:val="clear" w:color="auto" w:fill="FFFF99"/>
          </w:tcPr>
          <w:p w14:paraId="381967A4" w14:textId="77777777" w:rsidR="008B7AE7" w:rsidRPr="008B7AE7" w:rsidRDefault="008B7AE7" w:rsidP="00D156F1">
            <w:pPr>
              <w:pStyle w:val="TableParagraph"/>
              <w:spacing w:before="65" w:line="145" w:lineRule="exact"/>
              <w:ind w:right="56"/>
              <w:rPr>
                <w:rFonts w:ascii="Arial Narrow" w:hAnsi="Arial Narrow"/>
                <w:b/>
                <w:sz w:val="13"/>
              </w:rPr>
            </w:pPr>
            <w:r w:rsidRPr="008B7AE7">
              <w:rPr>
                <w:rFonts w:ascii="Arial Narrow" w:hAnsi="Arial Narrow"/>
                <w:b/>
                <w:sz w:val="13"/>
              </w:rPr>
              <w:t>3,490</w:t>
            </w:r>
          </w:p>
        </w:tc>
        <w:tc>
          <w:tcPr>
            <w:tcW w:w="827" w:type="dxa"/>
            <w:tcBorders>
              <w:top w:val="nil"/>
              <w:left w:val="single" w:sz="2" w:space="0" w:color="000000"/>
              <w:bottom w:val="nil"/>
              <w:right w:val="single" w:sz="2" w:space="0" w:color="000000"/>
            </w:tcBorders>
          </w:tcPr>
          <w:p w14:paraId="41A9BE91" w14:textId="77777777" w:rsidR="008B7AE7" w:rsidRPr="008B7AE7" w:rsidRDefault="008B7AE7" w:rsidP="00D156F1">
            <w:pPr>
              <w:pStyle w:val="TableParagraph"/>
              <w:spacing w:before="65" w:line="145" w:lineRule="exact"/>
              <w:ind w:right="58"/>
              <w:rPr>
                <w:rFonts w:ascii="Arial Narrow" w:hAnsi="Arial Narrow"/>
                <w:sz w:val="13"/>
              </w:rPr>
            </w:pPr>
            <w:r w:rsidRPr="008B7AE7">
              <w:rPr>
                <w:rFonts w:ascii="Arial Narrow" w:hAnsi="Arial Narrow"/>
                <w:sz w:val="13"/>
              </w:rPr>
              <w:t>2,094</w:t>
            </w:r>
          </w:p>
        </w:tc>
        <w:tc>
          <w:tcPr>
            <w:tcW w:w="616" w:type="dxa"/>
            <w:tcBorders>
              <w:top w:val="nil"/>
              <w:left w:val="single" w:sz="2" w:space="0" w:color="000000"/>
              <w:bottom w:val="nil"/>
              <w:right w:val="single" w:sz="2" w:space="0" w:color="000000"/>
            </w:tcBorders>
          </w:tcPr>
          <w:p w14:paraId="28009F2A" w14:textId="77777777" w:rsidR="008B7AE7" w:rsidRPr="008B7AE7" w:rsidRDefault="008B7AE7" w:rsidP="00D156F1">
            <w:pPr>
              <w:pStyle w:val="TableParagraph"/>
              <w:spacing w:before="17"/>
              <w:ind w:right="151"/>
              <w:rPr>
                <w:rFonts w:ascii="Arial Narrow" w:hAnsi="Arial Narrow"/>
                <w:sz w:val="13"/>
              </w:rPr>
            </w:pPr>
            <w:r w:rsidRPr="008B7AE7">
              <w:rPr>
                <w:rFonts w:ascii="Arial Narrow" w:hAnsi="Arial Narrow"/>
                <w:sz w:val="13"/>
              </w:rPr>
              <w:t>60.0%</w:t>
            </w:r>
          </w:p>
        </w:tc>
        <w:tc>
          <w:tcPr>
            <w:tcW w:w="795" w:type="dxa"/>
            <w:tcBorders>
              <w:top w:val="nil"/>
              <w:left w:val="single" w:sz="2" w:space="0" w:color="000000"/>
              <w:bottom w:val="nil"/>
            </w:tcBorders>
            <w:shd w:val="clear" w:color="auto" w:fill="FFFF99"/>
          </w:tcPr>
          <w:p w14:paraId="3AE6C39B" w14:textId="77777777" w:rsidR="008B7AE7" w:rsidRPr="008B7AE7" w:rsidRDefault="008B7AE7" w:rsidP="00D156F1">
            <w:pPr>
              <w:pStyle w:val="TableParagraph"/>
              <w:spacing w:before="65" w:line="145" w:lineRule="exact"/>
              <w:ind w:right="52"/>
              <w:rPr>
                <w:rFonts w:ascii="Arial Narrow" w:hAnsi="Arial Narrow"/>
                <w:b/>
                <w:sz w:val="13"/>
              </w:rPr>
            </w:pPr>
            <w:r w:rsidRPr="008B7AE7">
              <w:rPr>
                <w:rFonts w:ascii="Arial Narrow" w:hAnsi="Arial Narrow"/>
                <w:b/>
                <w:sz w:val="13"/>
              </w:rPr>
              <w:t>13,959</w:t>
            </w:r>
          </w:p>
        </w:tc>
      </w:tr>
      <w:tr w:rsidR="008B7AE7" w:rsidRPr="008B7AE7" w14:paraId="12D8EF10" w14:textId="77777777" w:rsidTr="008B7AE7">
        <w:trPr>
          <w:trHeight w:val="230"/>
        </w:trPr>
        <w:tc>
          <w:tcPr>
            <w:tcW w:w="3689" w:type="dxa"/>
            <w:tcBorders>
              <w:top w:val="nil"/>
              <w:bottom w:val="nil"/>
            </w:tcBorders>
            <w:shd w:val="clear" w:color="auto" w:fill="FFFF99"/>
          </w:tcPr>
          <w:p w14:paraId="6E2ECCBF" w14:textId="77777777" w:rsidR="008B7AE7" w:rsidRPr="008B7AE7" w:rsidRDefault="008B7AE7" w:rsidP="00D156F1">
            <w:pPr>
              <w:pStyle w:val="TableParagraph"/>
              <w:spacing w:before="65" w:line="145" w:lineRule="exact"/>
              <w:ind w:left="354"/>
              <w:jc w:val="left"/>
              <w:rPr>
                <w:rFonts w:ascii="Arial Narrow" w:hAnsi="Arial Narrow"/>
                <w:sz w:val="13"/>
              </w:rPr>
            </w:pPr>
            <w:r w:rsidRPr="008B7AE7">
              <w:rPr>
                <w:rFonts w:ascii="Arial Narrow" w:hAnsi="Arial Narrow"/>
                <w:sz w:val="13"/>
              </w:rPr>
              <w:t>Regional Bulk Infrastructure Grant</w:t>
            </w:r>
          </w:p>
        </w:tc>
        <w:tc>
          <w:tcPr>
            <w:tcW w:w="322" w:type="dxa"/>
            <w:tcBorders>
              <w:top w:val="nil"/>
              <w:bottom w:val="nil"/>
            </w:tcBorders>
          </w:tcPr>
          <w:p w14:paraId="1471B958"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69E0257B" w14:textId="77777777" w:rsidR="008B7AE7" w:rsidRPr="008B7AE7" w:rsidRDefault="008B7AE7" w:rsidP="00D156F1">
            <w:pPr>
              <w:pStyle w:val="TableParagraph"/>
              <w:spacing w:before="65" w:line="145" w:lineRule="exact"/>
              <w:ind w:right="104"/>
              <w:rPr>
                <w:rFonts w:ascii="Arial Narrow" w:hAnsi="Arial Narrow"/>
                <w:b/>
                <w:sz w:val="13"/>
              </w:rPr>
            </w:pPr>
            <w:r w:rsidRPr="008B7AE7">
              <w:rPr>
                <w:rFonts w:ascii="Arial Narrow" w:hAnsi="Arial Narrow"/>
                <w:b/>
                <w:w w:val="101"/>
                <w:sz w:val="13"/>
              </w:rPr>
              <w:t>–</w:t>
            </w:r>
          </w:p>
        </w:tc>
        <w:tc>
          <w:tcPr>
            <w:tcW w:w="795" w:type="dxa"/>
            <w:tcBorders>
              <w:top w:val="nil"/>
              <w:bottom w:val="nil"/>
              <w:right w:val="single" w:sz="2" w:space="0" w:color="000000"/>
            </w:tcBorders>
            <w:shd w:val="clear" w:color="auto" w:fill="FFFF99"/>
          </w:tcPr>
          <w:p w14:paraId="570AC895" w14:textId="77777777" w:rsidR="008B7AE7" w:rsidRPr="008B7AE7" w:rsidRDefault="008B7AE7" w:rsidP="00D156F1">
            <w:pPr>
              <w:pStyle w:val="TableParagraph"/>
              <w:spacing w:before="65"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53BDE15B" w14:textId="77777777" w:rsidR="008B7AE7" w:rsidRPr="008B7AE7" w:rsidRDefault="008B7AE7" w:rsidP="00D156F1">
            <w:pPr>
              <w:pStyle w:val="TableParagraph"/>
              <w:spacing w:before="65"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367B491C" w14:textId="77777777" w:rsidR="008B7AE7" w:rsidRPr="008B7AE7" w:rsidRDefault="008B7AE7" w:rsidP="00D156F1">
            <w:pPr>
              <w:pStyle w:val="TableParagraph"/>
              <w:spacing w:before="65" w:line="145" w:lineRule="exact"/>
              <w:ind w:right="53"/>
              <w:rPr>
                <w:rFonts w:ascii="Arial Narrow" w:hAnsi="Arial Narrow"/>
                <w:b/>
                <w:sz w:val="13"/>
              </w:rPr>
            </w:pPr>
            <w:r w:rsidRPr="008B7AE7">
              <w:rPr>
                <w:rFonts w:ascii="Arial Narrow" w:hAnsi="Arial Narrow"/>
                <w:b/>
                <w:sz w:val="13"/>
              </w:rPr>
              <w:t>4,367</w:t>
            </w:r>
          </w:p>
        </w:tc>
        <w:tc>
          <w:tcPr>
            <w:tcW w:w="796" w:type="dxa"/>
            <w:tcBorders>
              <w:top w:val="nil"/>
              <w:left w:val="single" w:sz="2" w:space="0" w:color="000000"/>
              <w:bottom w:val="nil"/>
              <w:right w:val="single" w:sz="2" w:space="0" w:color="000000"/>
            </w:tcBorders>
            <w:shd w:val="clear" w:color="auto" w:fill="FFFF99"/>
          </w:tcPr>
          <w:p w14:paraId="32B083F9" w14:textId="77777777" w:rsidR="008B7AE7" w:rsidRPr="008B7AE7" w:rsidRDefault="008B7AE7" w:rsidP="00D156F1">
            <w:pPr>
              <w:pStyle w:val="TableParagraph"/>
              <w:spacing w:before="65" w:line="145" w:lineRule="exact"/>
              <w:ind w:right="54"/>
              <w:rPr>
                <w:rFonts w:ascii="Arial Narrow" w:hAnsi="Arial Narrow"/>
                <w:b/>
                <w:sz w:val="13"/>
              </w:rPr>
            </w:pPr>
            <w:r w:rsidRPr="008B7AE7">
              <w:rPr>
                <w:rFonts w:ascii="Arial Narrow" w:hAnsi="Arial Narrow"/>
                <w:b/>
                <w:sz w:val="13"/>
              </w:rPr>
              <w:t>15,314</w:t>
            </w:r>
          </w:p>
        </w:tc>
        <w:tc>
          <w:tcPr>
            <w:tcW w:w="797" w:type="dxa"/>
            <w:tcBorders>
              <w:top w:val="nil"/>
              <w:left w:val="single" w:sz="2" w:space="0" w:color="000000"/>
              <w:bottom w:val="nil"/>
              <w:right w:val="single" w:sz="2" w:space="0" w:color="000000"/>
            </w:tcBorders>
            <w:shd w:val="clear" w:color="auto" w:fill="FFFF99"/>
          </w:tcPr>
          <w:p w14:paraId="38C3C844" w14:textId="77777777" w:rsidR="008B7AE7" w:rsidRPr="008B7AE7" w:rsidRDefault="008B7AE7" w:rsidP="00D156F1">
            <w:pPr>
              <w:pStyle w:val="TableParagraph"/>
              <w:spacing w:before="65" w:line="145" w:lineRule="exact"/>
              <w:ind w:right="116"/>
              <w:rPr>
                <w:rFonts w:ascii="Arial Narrow" w:hAnsi="Arial Narrow"/>
                <w:b/>
                <w:sz w:val="13"/>
              </w:rPr>
            </w:pPr>
            <w:r w:rsidRPr="008B7AE7">
              <w:rPr>
                <w:rFonts w:ascii="Arial Narrow" w:hAnsi="Arial Narrow"/>
                <w:b/>
                <w:w w:val="101"/>
                <w:sz w:val="13"/>
              </w:rPr>
              <w:t>–</w:t>
            </w:r>
          </w:p>
        </w:tc>
        <w:tc>
          <w:tcPr>
            <w:tcW w:w="827" w:type="dxa"/>
            <w:tcBorders>
              <w:top w:val="nil"/>
              <w:left w:val="single" w:sz="2" w:space="0" w:color="000000"/>
              <w:bottom w:val="nil"/>
              <w:right w:val="single" w:sz="2" w:space="0" w:color="000000"/>
            </w:tcBorders>
          </w:tcPr>
          <w:p w14:paraId="49E6A641" w14:textId="77777777" w:rsidR="008B7AE7" w:rsidRPr="008B7AE7" w:rsidRDefault="008B7AE7" w:rsidP="00D156F1">
            <w:pPr>
              <w:pStyle w:val="TableParagraph"/>
              <w:spacing w:before="65" w:line="145" w:lineRule="exact"/>
              <w:ind w:right="58"/>
              <w:rPr>
                <w:rFonts w:ascii="Arial Narrow" w:hAnsi="Arial Narrow"/>
                <w:sz w:val="13"/>
              </w:rPr>
            </w:pPr>
            <w:r w:rsidRPr="008B7AE7">
              <w:rPr>
                <w:rFonts w:ascii="Arial Narrow" w:hAnsi="Arial Narrow"/>
                <w:sz w:val="13"/>
              </w:rPr>
              <w:t>15,314</w:t>
            </w:r>
          </w:p>
        </w:tc>
        <w:tc>
          <w:tcPr>
            <w:tcW w:w="616" w:type="dxa"/>
            <w:tcBorders>
              <w:top w:val="nil"/>
              <w:left w:val="single" w:sz="2" w:space="0" w:color="000000"/>
              <w:bottom w:val="nil"/>
              <w:right w:val="single" w:sz="2" w:space="0" w:color="000000"/>
            </w:tcBorders>
          </w:tcPr>
          <w:p w14:paraId="3084E561" w14:textId="48CF409B" w:rsidR="008B7AE7" w:rsidRPr="008B7AE7" w:rsidRDefault="008B7AE7" w:rsidP="00D156F1">
            <w:pPr>
              <w:pStyle w:val="TableParagraph"/>
              <w:spacing w:before="17"/>
              <w:ind w:right="119"/>
              <w:rPr>
                <w:rFonts w:ascii="Arial Narrow" w:hAnsi="Arial Narrow"/>
                <w:sz w:val="13"/>
              </w:rPr>
            </w:pPr>
            <w:r>
              <w:rPr>
                <w:rFonts w:ascii="Arial Narrow" w:hAnsi="Arial Narrow"/>
                <w:sz w:val="13"/>
              </w:rPr>
              <w:t>0</w:t>
            </w:r>
            <w:r w:rsidRPr="008B7AE7">
              <w:rPr>
                <w:rFonts w:ascii="Arial Narrow" w:hAnsi="Arial Narrow"/>
                <w:sz w:val="13"/>
              </w:rPr>
              <w:t>!</w:t>
            </w:r>
          </w:p>
        </w:tc>
        <w:tc>
          <w:tcPr>
            <w:tcW w:w="795" w:type="dxa"/>
            <w:tcBorders>
              <w:top w:val="nil"/>
              <w:left w:val="single" w:sz="2" w:space="0" w:color="000000"/>
              <w:bottom w:val="nil"/>
            </w:tcBorders>
            <w:shd w:val="clear" w:color="auto" w:fill="FFFF99"/>
          </w:tcPr>
          <w:p w14:paraId="756084F0" w14:textId="77777777" w:rsidR="008B7AE7" w:rsidRPr="008B7AE7" w:rsidRDefault="008B7AE7" w:rsidP="00D156F1">
            <w:pPr>
              <w:pStyle w:val="TableParagraph"/>
              <w:spacing w:before="65" w:line="145" w:lineRule="exact"/>
              <w:ind w:right="112"/>
              <w:rPr>
                <w:rFonts w:ascii="Arial Narrow" w:hAnsi="Arial Narrow"/>
                <w:b/>
                <w:sz w:val="13"/>
              </w:rPr>
            </w:pPr>
            <w:r w:rsidRPr="008B7AE7">
              <w:rPr>
                <w:rFonts w:ascii="Arial Narrow" w:hAnsi="Arial Narrow"/>
                <w:b/>
                <w:w w:val="101"/>
                <w:sz w:val="13"/>
              </w:rPr>
              <w:t>–</w:t>
            </w:r>
          </w:p>
        </w:tc>
      </w:tr>
      <w:tr w:rsidR="008B7AE7" w:rsidRPr="008B7AE7" w14:paraId="3BDE36F7" w14:textId="77777777" w:rsidTr="008B7AE7">
        <w:trPr>
          <w:trHeight w:val="230"/>
        </w:trPr>
        <w:tc>
          <w:tcPr>
            <w:tcW w:w="3689" w:type="dxa"/>
            <w:tcBorders>
              <w:top w:val="nil"/>
              <w:bottom w:val="nil"/>
            </w:tcBorders>
            <w:shd w:val="clear" w:color="auto" w:fill="FFFF99"/>
          </w:tcPr>
          <w:p w14:paraId="275806AA" w14:textId="77777777" w:rsidR="008B7AE7" w:rsidRPr="008B7AE7" w:rsidRDefault="008B7AE7" w:rsidP="00D156F1">
            <w:pPr>
              <w:pStyle w:val="TableParagraph"/>
              <w:spacing w:before="65" w:line="145" w:lineRule="exact"/>
              <w:ind w:left="354"/>
              <w:jc w:val="left"/>
              <w:rPr>
                <w:rFonts w:ascii="Arial Narrow" w:hAnsi="Arial Narrow"/>
                <w:sz w:val="13"/>
              </w:rPr>
            </w:pPr>
            <w:r w:rsidRPr="008B7AE7">
              <w:rPr>
                <w:rFonts w:ascii="Arial Narrow" w:hAnsi="Arial Narrow"/>
                <w:sz w:val="13"/>
              </w:rPr>
              <w:t>Water Services Infrastructure Grant</w:t>
            </w:r>
          </w:p>
        </w:tc>
        <w:tc>
          <w:tcPr>
            <w:tcW w:w="322" w:type="dxa"/>
            <w:tcBorders>
              <w:top w:val="nil"/>
              <w:bottom w:val="nil"/>
            </w:tcBorders>
          </w:tcPr>
          <w:p w14:paraId="77047707"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01574E7E" w14:textId="77777777" w:rsidR="008B7AE7" w:rsidRPr="008B7AE7" w:rsidRDefault="008B7AE7" w:rsidP="00D156F1">
            <w:pPr>
              <w:pStyle w:val="TableParagraph"/>
              <w:spacing w:before="65" w:line="145" w:lineRule="exact"/>
              <w:ind w:right="44"/>
              <w:rPr>
                <w:rFonts w:ascii="Arial Narrow" w:hAnsi="Arial Narrow"/>
                <w:b/>
                <w:sz w:val="13"/>
              </w:rPr>
            </w:pPr>
            <w:r w:rsidRPr="008B7AE7">
              <w:rPr>
                <w:rFonts w:ascii="Arial Narrow" w:hAnsi="Arial Narrow"/>
                <w:b/>
                <w:sz w:val="13"/>
              </w:rPr>
              <w:t>26,387</w:t>
            </w:r>
          </w:p>
        </w:tc>
        <w:tc>
          <w:tcPr>
            <w:tcW w:w="795" w:type="dxa"/>
            <w:tcBorders>
              <w:top w:val="nil"/>
              <w:bottom w:val="nil"/>
              <w:right w:val="single" w:sz="2" w:space="0" w:color="000000"/>
            </w:tcBorders>
            <w:shd w:val="clear" w:color="auto" w:fill="FFFF99"/>
          </w:tcPr>
          <w:p w14:paraId="0D6AF07F" w14:textId="77777777" w:rsidR="008B7AE7" w:rsidRPr="008B7AE7" w:rsidRDefault="008B7AE7" w:rsidP="00D156F1">
            <w:pPr>
              <w:pStyle w:val="TableParagraph"/>
              <w:spacing w:before="65" w:line="145" w:lineRule="exact"/>
              <w:ind w:right="52"/>
              <w:rPr>
                <w:rFonts w:ascii="Arial Narrow" w:hAnsi="Arial Narrow"/>
                <w:b/>
                <w:sz w:val="13"/>
              </w:rPr>
            </w:pPr>
            <w:r w:rsidRPr="008B7AE7">
              <w:rPr>
                <w:rFonts w:ascii="Arial Narrow" w:hAnsi="Arial Narrow"/>
                <w:b/>
                <w:sz w:val="13"/>
              </w:rPr>
              <w:t>25,000</w:t>
            </w:r>
          </w:p>
        </w:tc>
        <w:tc>
          <w:tcPr>
            <w:tcW w:w="795" w:type="dxa"/>
            <w:tcBorders>
              <w:top w:val="nil"/>
              <w:left w:val="single" w:sz="2" w:space="0" w:color="000000"/>
              <w:bottom w:val="nil"/>
              <w:right w:val="single" w:sz="2" w:space="0" w:color="000000"/>
            </w:tcBorders>
            <w:shd w:val="clear" w:color="auto" w:fill="FFFF99"/>
          </w:tcPr>
          <w:p w14:paraId="5A98FEDE" w14:textId="77777777" w:rsidR="008B7AE7" w:rsidRPr="008B7AE7" w:rsidRDefault="008B7AE7" w:rsidP="00D156F1">
            <w:pPr>
              <w:pStyle w:val="TableParagraph"/>
              <w:spacing w:before="65"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3A7681F9" w14:textId="77777777" w:rsidR="008B7AE7" w:rsidRPr="008B7AE7" w:rsidRDefault="008B7AE7" w:rsidP="00D156F1">
            <w:pPr>
              <w:pStyle w:val="TableParagraph"/>
              <w:spacing w:before="65" w:line="145"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shd w:val="clear" w:color="auto" w:fill="FFFF99"/>
          </w:tcPr>
          <w:p w14:paraId="6F64FE3A" w14:textId="77777777" w:rsidR="008B7AE7" w:rsidRPr="008B7AE7" w:rsidRDefault="008B7AE7" w:rsidP="00D156F1">
            <w:pPr>
              <w:pStyle w:val="TableParagraph"/>
              <w:spacing w:before="65" w:line="145" w:lineRule="exact"/>
              <w:ind w:right="54"/>
              <w:rPr>
                <w:rFonts w:ascii="Arial Narrow" w:hAnsi="Arial Narrow"/>
                <w:b/>
                <w:sz w:val="13"/>
              </w:rPr>
            </w:pPr>
            <w:r w:rsidRPr="008B7AE7">
              <w:rPr>
                <w:rFonts w:ascii="Arial Narrow" w:hAnsi="Arial Narrow"/>
                <w:b/>
                <w:sz w:val="13"/>
              </w:rPr>
              <w:t>7,501</w:t>
            </w:r>
          </w:p>
        </w:tc>
        <w:tc>
          <w:tcPr>
            <w:tcW w:w="797" w:type="dxa"/>
            <w:tcBorders>
              <w:top w:val="nil"/>
              <w:left w:val="single" w:sz="2" w:space="0" w:color="000000"/>
              <w:bottom w:val="nil"/>
              <w:right w:val="single" w:sz="2" w:space="0" w:color="000000"/>
            </w:tcBorders>
            <w:shd w:val="clear" w:color="auto" w:fill="FFFF99"/>
          </w:tcPr>
          <w:p w14:paraId="1079EFEF" w14:textId="77777777" w:rsidR="008B7AE7" w:rsidRPr="008B7AE7" w:rsidRDefault="008B7AE7" w:rsidP="00D156F1">
            <w:pPr>
              <w:pStyle w:val="TableParagraph"/>
              <w:spacing w:before="65" w:line="145" w:lineRule="exact"/>
              <w:ind w:right="56"/>
              <w:rPr>
                <w:rFonts w:ascii="Arial Narrow" w:hAnsi="Arial Narrow"/>
                <w:b/>
                <w:sz w:val="13"/>
              </w:rPr>
            </w:pPr>
            <w:r w:rsidRPr="008B7AE7">
              <w:rPr>
                <w:rFonts w:ascii="Arial Narrow" w:hAnsi="Arial Narrow"/>
                <w:b/>
                <w:sz w:val="13"/>
              </w:rPr>
              <w:t>6,250</w:t>
            </w:r>
          </w:p>
        </w:tc>
        <w:tc>
          <w:tcPr>
            <w:tcW w:w="827" w:type="dxa"/>
            <w:tcBorders>
              <w:top w:val="nil"/>
              <w:left w:val="single" w:sz="2" w:space="0" w:color="000000"/>
              <w:bottom w:val="nil"/>
              <w:right w:val="single" w:sz="2" w:space="0" w:color="000000"/>
            </w:tcBorders>
          </w:tcPr>
          <w:p w14:paraId="30F656DA" w14:textId="77777777" w:rsidR="008B7AE7" w:rsidRPr="008B7AE7" w:rsidRDefault="008B7AE7" w:rsidP="00D156F1">
            <w:pPr>
              <w:pStyle w:val="TableParagraph"/>
              <w:spacing w:before="65" w:line="145" w:lineRule="exact"/>
              <w:ind w:right="58"/>
              <w:rPr>
                <w:rFonts w:ascii="Arial Narrow" w:hAnsi="Arial Narrow"/>
                <w:sz w:val="13"/>
              </w:rPr>
            </w:pPr>
            <w:r w:rsidRPr="008B7AE7">
              <w:rPr>
                <w:rFonts w:ascii="Arial Narrow" w:hAnsi="Arial Narrow"/>
                <w:sz w:val="13"/>
              </w:rPr>
              <w:t>1,251</w:t>
            </w:r>
          </w:p>
        </w:tc>
        <w:tc>
          <w:tcPr>
            <w:tcW w:w="616" w:type="dxa"/>
            <w:tcBorders>
              <w:top w:val="nil"/>
              <w:left w:val="single" w:sz="2" w:space="0" w:color="000000"/>
              <w:bottom w:val="nil"/>
              <w:right w:val="single" w:sz="2" w:space="0" w:color="000000"/>
            </w:tcBorders>
          </w:tcPr>
          <w:p w14:paraId="756EB76B" w14:textId="77777777" w:rsidR="008B7AE7" w:rsidRPr="008B7AE7" w:rsidRDefault="008B7AE7" w:rsidP="00D156F1">
            <w:pPr>
              <w:pStyle w:val="TableParagraph"/>
              <w:spacing w:before="17"/>
              <w:ind w:right="151"/>
              <w:rPr>
                <w:rFonts w:ascii="Arial Narrow" w:hAnsi="Arial Narrow"/>
                <w:sz w:val="13"/>
              </w:rPr>
            </w:pPr>
            <w:r w:rsidRPr="008B7AE7">
              <w:rPr>
                <w:rFonts w:ascii="Arial Narrow" w:hAnsi="Arial Narrow"/>
                <w:sz w:val="13"/>
              </w:rPr>
              <w:t>20.0%</w:t>
            </w:r>
          </w:p>
        </w:tc>
        <w:tc>
          <w:tcPr>
            <w:tcW w:w="795" w:type="dxa"/>
            <w:tcBorders>
              <w:top w:val="nil"/>
              <w:left w:val="single" w:sz="2" w:space="0" w:color="000000"/>
              <w:bottom w:val="nil"/>
            </w:tcBorders>
            <w:shd w:val="clear" w:color="auto" w:fill="FFFF99"/>
          </w:tcPr>
          <w:p w14:paraId="337F75FD" w14:textId="77777777" w:rsidR="008B7AE7" w:rsidRPr="008B7AE7" w:rsidRDefault="008B7AE7" w:rsidP="00D156F1">
            <w:pPr>
              <w:pStyle w:val="TableParagraph"/>
              <w:spacing w:before="65" w:line="145" w:lineRule="exact"/>
              <w:ind w:right="52"/>
              <w:rPr>
                <w:rFonts w:ascii="Arial Narrow" w:hAnsi="Arial Narrow"/>
                <w:b/>
                <w:sz w:val="13"/>
              </w:rPr>
            </w:pPr>
            <w:r w:rsidRPr="008B7AE7">
              <w:rPr>
                <w:rFonts w:ascii="Arial Narrow" w:hAnsi="Arial Narrow"/>
                <w:b/>
                <w:sz w:val="13"/>
              </w:rPr>
              <w:t>25,000</w:t>
            </w:r>
          </w:p>
        </w:tc>
      </w:tr>
      <w:tr w:rsidR="008B7AE7" w:rsidRPr="008B7AE7" w14:paraId="7339BC7B" w14:textId="77777777" w:rsidTr="008B7AE7">
        <w:trPr>
          <w:trHeight w:val="234"/>
        </w:trPr>
        <w:tc>
          <w:tcPr>
            <w:tcW w:w="3689" w:type="dxa"/>
            <w:tcBorders>
              <w:top w:val="nil"/>
              <w:bottom w:val="nil"/>
            </w:tcBorders>
            <w:shd w:val="clear" w:color="auto" w:fill="FFFF99"/>
          </w:tcPr>
          <w:p w14:paraId="56EF6337" w14:textId="77777777" w:rsidR="008B7AE7" w:rsidRPr="008B7AE7" w:rsidRDefault="008B7AE7" w:rsidP="00D156F1">
            <w:pPr>
              <w:pStyle w:val="TableParagraph"/>
              <w:spacing w:before="65"/>
              <w:ind w:left="354"/>
              <w:jc w:val="left"/>
              <w:rPr>
                <w:rFonts w:ascii="Arial Narrow" w:hAnsi="Arial Narrow"/>
                <w:sz w:val="13"/>
              </w:rPr>
            </w:pPr>
            <w:r w:rsidRPr="008B7AE7">
              <w:rPr>
                <w:rFonts w:ascii="Arial Narrow" w:hAnsi="Arial Narrow"/>
                <w:sz w:val="13"/>
              </w:rPr>
              <w:t>Municipal Disaster Recovery Grant</w:t>
            </w:r>
          </w:p>
        </w:tc>
        <w:tc>
          <w:tcPr>
            <w:tcW w:w="322" w:type="dxa"/>
            <w:tcBorders>
              <w:top w:val="nil"/>
              <w:bottom w:val="nil"/>
            </w:tcBorders>
          </w:tcPr>
          <w:p w14:paraId="38BE2BBE"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72A0EE0A" w14:textId="77777777" w:rsidR="008B7AE7" w:rsidRPr="008B7AE7" w:rsidRDefault="008B7AE7" w:rsidP="00D156F1">
            <w:pPr>
              <w:pStyle w:val="TableParagraph"/>
              <w:spacing w:before="65"/>
              <w:ind w:right="104"/>
              <w:rPr>
                <w:rFonts w:ascii="Arial Narrow" w:hAnsi="Arial Narrow"/>
                <w:b/>
                <w:sz w:val="13"/>
              </w:rPr>
            </w:pPr>
            <w:r w:rsidRPr="008B7AE7">
              <w:rPr>
                <w:rFonts w:ascii="Arial Narrow" w:hAnsi="Arial Narrow"/>
                <w:b/>
                <w:w w:val="101"/>
                <w:sz w:val="13"/>
              </w:rPr>
              <w:t>–</w:t>
            </w:r>
          </w:p>
        </w:tc>
        <w:tc>
          <w:tcPr>
            <w:tcW w:w="795" w:type="dxa"/>
            <w:tcBorders>
              <w:top w:val="nil"/>
              <w:bottom w:val="nil"/>
              <w:right w:val="single" w:sz="2" w:space="0" w:color="000000"/>
            </w:tcBorders>
            <w:shd w:val="clear" w:color="auto" w:fill="FFFF99"/>
          </w:tcPr>
          <w:p w14:paraId="22D8E38E" w14:textId="77777777" w:rsidR="008B7AE7" w:rsidRPr="008B7AE7" w:rsidRDefault="008B7AE7" w:rsidP="00D156F1">
            <w:pPr>
              <w:pStyle w:val="TableParagraph"/>
              <w:spacing w:before="65"/>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759E840B" w14:textId="77777777" w:rsidR="008B7AE7" w:rsidRPr="008B7AE7" w:rsidRDefault="008B7AE7" w:rsidP="00D156F1">
            <w:pPr>
              <w:pStyle w:val="TableParagraph"/>
              <w:spacing w:before="65"/>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5D3C8272" w14:textId="77777777" w:rsidR="008B7AE7" w:rsidRPr="008B7AE7" w:rsidRDefault="008B7AE7" w:rsidP="00D156F1">
            <w:pPr>
              <w:pStyle w:val="TableParagraph"/>
              <w:spacing w:before="65"/>
              <w:ind w:right="53"/>
              <w:rPr>
                <w:rFonts w:ascii="Arial Narrow" w:hAnsi="Arial Narrow"/>
                <w:b/>
                <w:sz w:val="13"/>
              </w:rPr>
            </w:pPr>
            <w:r w:rsidRPr="008B7AE7">
              <w:rPr>
                <w:rFonts w:ascii="Arial Narrow" w:hAnsi="Arial Narrow"/>
                <w:b/>
                <w:sz w:val="13"/>
              </w:rPr>
              <w:t>5,000</w:t>
            </w:r>
          </w:p>
        </w:tc>
        <w:tc>
          <w:tcPr>
            <w:tcW w:w="796" w:type="dxa"/>
            <w:tcBorders>
              <w:top w:val="nil"/>
              <w:left w:val="single" w:sz="2" w:space="0" w:color="000000"/>
              <w:bottom w:val="nil"/>
              <w:right w:val="single" w:sz="2" w:space="0" w:color="000000"/>
            </w:tcBorders>
            <w:shd w:val="clear" w:color="auto" w:fill="FFFF99"/>
          </w:tcPr>
          <w:p w14:paraId="75653158" w14:textId="77777777" w:rsidR="008B7AE7" w:rsidRPr="008B7AE7" w:rsidRDefault="008B7AE7" w:rsidP="00D156F1">
            <w:pPr>
              <w:pStyle w:val="TableParagraph"/>
              <w:spacing w:before="65"/>
              <w:ind w:right="54"/>
              <w:rPr>
                <w:rFonts w:ascii="Arial Narrow" w:hAnsi="Arial Narrow"/>
                <w:b/>
                <w:sz w:val="13"/>
              </w:rPr>
            </w:pPr>
            <w:r w:rsidRPr="008B7AE7">
              <w:rPr>
                <w:rFonts w:ascii="Arial Narrow" w:hAnsi="Arial Narrow"/>
                <w:b/>
                <w:sz w:val="13"/>
              </w:rPr>
              <w:t>5,000</w:t>
            </w:r>
          </w:p>
        </w:tc>
        <w:tc>
          <w:tcPr>
            <w:tcW w:w="797" w:type="dxa"/>
            <w:tcBorders>
              <w:top w:val="nil"/>
              <w:left w:val="single" w:sz="2" w:space="0" w:color="000000"/>
              <w:bottom w:val="nil"/>
              <w:right w:val="single" w:sz="2" w:space="0" w:color="000000"/>
            </w:tcBorders>
            <w:shd w:val="clear" w:color="auto" w:fill="FFFF99"/>
          </w:tcPr>
          <w:p w14:paraId="4622E651" w14:textId="77777777" w:rsidR="008B7AE7" w:rsidRPr="008B7AE7" w:rsidRDefault="008B7AE7" w:rsidP="00D156F1">
            <w:pPr>
              <w:pStyle w:val="TableParagraph"/>
              <w:spacing w:before="65"/>
              <w:ind w:right="116"/>
              <w:rPr>
                <w:rFonts w:ascii="Arial Narrow" w:hAnsi="Arial Narrow"/>
                <w:b/>
                <w:sz w:val="13"/>
              </w:rPr>
            </w:pPr>
            <w:r w:rsidRPr="008B7AE7">
              <w:rPr>
                <w:rFonts w:ascii="Arial Narrow" w:hAnsi="Arial Narrow"/>
                <w:b/>
                <w:w w:val="101"/>
                <w:sz w:val="13"/>
              </w:rPr>
              <w:t>–</w:t>
            </w:r>
          </w:p>
        </w:tc>
        <w:tc>
          <w:tcPr>
            <w:tcW w:w="827" w:type="dxa"/>
            <w:tcBorders>
              <w:top w:val="nil"/>
              <w:left w:val="single" w:sz="2" w:space="0" w:color="000000"/>
              <w:bottom w:val="nil"/>
              <w:right w:val="single" w:sz="2" w:space="0" w:color="000000"/>
            </w:tcBorders>
          </w:tcPr>
          <w:p w14:paraId="43EA9A40" w14:textId="77777777" w:rsidR="008B7AE7" w:rsidRPr="008B7AE7" w:rsidRDefault="008B7AE7" w:rsidP="00D156F1">
            <w:pPr>
              <w:pStyle w:val="TableParagraph"/>
              <w:spacing w:before="65"/>
              <w:ind w:right="58"/>
              <w:rPr>
                <w:rFonts w:ascii="Arial Narrow" w:hAnsi="Arial Narrow"/>
                <w:sz w:val="13"/>
              </w:rPr>
            </w:pPr>
            <w:r w:rsidRPr="008B7AE7">
              <w:rPr>
                <w:rFonts w:ascii="Arial Narrow" w:hAnsi="Arial Narrow"/>
                <w:sz w:val="13"/>
              </w:rPr>
              <w:t>5,000</w:t>
            </w:r>
          </w:p>
        </w:tc>
        <w:tc>
          <w:tcPr>
            <w:tcW w:w="616" w:type="dxa"/>
            <w:tcBorders>
              <w:top w:val="nil"/>
              <w:left w:val="single" w:sz="2" w:space="0" w:color="000000"/>
              <w:bottom w:val="single" w:sz="2" w:space="0" w:color="000000"/>
              <w:right w:val="single" w:sz="2" w:space="0" w:color="000000"/>
            </w:tcBorders>
          </w:tcPr>
          <w:p w14:paraId="1A2C6783" w14:textId="3EF9A928" w:rsidR="008B7AE7" w:rsidRPr="008B7AE7" w:rsidRDefault="008B7AE7" w:rsidP="00D156F1">
            <w:pPr>
              <w:pStyle w:val="TableParagraph"/>
              <w:spacing w:before="17"/>
              <w:ind w:right="119"/>
              <w:rPr>
                <w:rFonts w:ascii="Arial Narrow" w:hAnsi="Arial Narrow"/>
                <w:sz w:val="13"/>
              </w:rPr>
            </w:pPr>
            <w:r>
              <w:rPr>
                <w:rFonts w:ascii="Arial Narrow" w:hAnsi="Arial Narrow"/>
                <w:sz w:val="13"/>
              </w:rPr>
              <w:t>0</w:t>
            </w:r>
          </w:p>
        </w:tc>
        <w:tc>
          <w:tcPr>
            <w:tcW w:w="795" w:type="dxa"/>
            <w:tcBorders>
              <w:top w:val="nil"/>
              <w:left w:val="single" w:sz="2" w:space="0" w:color="000000"/>
              <w:bottom w:val="nil"/>
            </w:tcBorders>
            <w:shd w:val="clear" w:color="auto" w:fill="FFFF99"/>
          </w:tcPr>
          <w:p w14:paraId="348BD366" w14:textId="77777777" w:rsidR="008B7AE7" w:rsidRPr="008B7AE7" w:rsidRDefault="008B7AE7" w:rsidP="00D156F1">
            <w:pPr>
              <w:pStyle w:val="TableParagraph"/>
              <w:spacing w:before="65"/>
              <w:ind w:right="112"/>
              <w:rPr>
                <w:rFonts w:ascii="Arial Narrow" w:hAnsi="Arial Narrow"/>
                <w:b/>
                <w:sz w:val="13"/>
              </w:rPr>
            </w:pPr>
            <w:r w:rsidRPr="008B7AE7">
              <w:rPr>
                <w:rFonts w:ascii="Arial Narrow" w:hAnsi="Arial Narrow"/>
                <w:b/>
                <w:w w:val="101"/>
                <w:sz w:val="13"/>
              </w:rPr>
              <w:t>–</w:t>
            </w:r>
          </w:p>
        </w:tc>
      </w:tr>
      <w:tr w:rsidR="008B7AE7" w:rsidRPr="008B7AE7" w14:paraId="189279BD" w14:textId="77777777" w:rsidTr="008B7AE7">
        <w:trPr>
          <w:trHeight w:val="223"/>
        </w:trPr>
        <w:tc>
          <w:tcPr>
            <w:tcW w:w="3689" w:type="dxa"/>
            <w:tcBorders>
              <w:top w:val="nil"/>
              <w:bottom w:val="nil"/>
            </w:tcBorders>
          </w:tcPr>
          <w:p w14:paraId="09009F04" w14:textId="77777777" w:rsidR="008B7AE7" w:rsidRPr="008B7AE7" w:rsidRDefault="008B7AE7" w:rsidP="00D156F1">
            <w:pPr>
              <w:pStyle w:val="TableParagraph"/>
              <w:spacing w:before="56" w:line="147" w:lineRule="exact"/>
              <w:ind w:left="189"/>
              <w:jc w:val="left"/>
              <w:rPr>
                <w:rFonts w:ascii="Arial Narrow" w:hAnsi="Arial Narrow"/>
                <w:b/>
                <w:sz w:val="13"/>
              </w:rPr>
            </w:pPr>
            <w:r w:rsidRPr="008B7AE7">
              <w:rPr>
                <w:rFonts w:ascii="Arial Narrow" w:hAnsi="Arial Narrow"/>
                <w:b/>
                <w:sz w:val="13"/>
              </w:rPr>
              <w:t>Provincial Government:</w:t>
            </w:r>
          </w:p>
        </w:tc>
        <w:tc>
          <w:tcPr>
            <w:tcW w:w="322" w:type="dxa"/>
            <w:tcBorders>
              <w:top w:val="nil"/>
              <w:bottom w:val="nil"/>
            </w:tcBorders>
          </w:tcPr>
          <w:p w14:paraId="77E11851"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tcPr>
          <w:p w14:paraId="116EE0A7" w14:textId="77777777" w:rsidR="008B7AE7" w:rsidRPr="008B7AE7" w:rsidRDefault="008B7AE7" w:rsidP="00D156F1">
            <w:pPr>
              <w:pStyle w:val="TableParagraph"/>
              <w:spacing w:before="56" w:line="148" w:lineRule="exact"/>
              <w:ind w:right="44"/>
              <w:rPr>
                <w:rFonts w:ascii="Arial Narrow" w:hAnsi="Arial Narrow"/>
                <w:b/>
                <w:sz w:val="13"/>
              </w:rPr>
            </w:pPr>
            <w:r w:rsidRPr="008B7AE7">
              <w:rPr>
                <w:rFonts w:ascii="Arial Narrow" w:hAnsi="Arial Narrow"/>
                <w:b/>
                <w:sz w:val="13"/>
              </w:rPr>
              <w:t>245</w:t>
            </w:r>
          </w:p>
        </w:tc>
        <w:tc>
          <w:tcPr>
            <w:tcW w:w="795" w:type="dxa"/>
            <w:tcBorders>
              <w:top w:val="nil"/>
              <w:bottom w:val="nil"/>
              <w:right w:val="single" w:sz="2" w:space="0" w:color="000000"/>
            </w:tcBorders>
          </w:tcPr>
          <w:p w14:paraId="65AD18A5" w14:textId="77777777" w:rsidR="008B7AE7" w:rsidRPr="008B7AE7" w:rsidRDefault="008B7AE7" w:rsidP="00D156F1">
            <w:pPr>
              <w:pStyle w:val="TableParagraph"/>
              <w:spacing w:before="56" w:line="148" w:lineRule="exact"/>
              <w:ind w:right="52"/>
              <w:rPr>
                <w:rFonts w:ascii="Arial Narrow" w:hAnsi="Arial Narrow"/>
                <w:b/>
                <w:sz w:val="13"/>
              </w:rPr>
            </w:pPr>
            <w:r w:rsidRPr="008B7AE7">
              <w:rPr>
                <w:rFonts w:ascii="Arial Narrow" w:hAnsi="Arial Narrow"/>
                <w:b/>
                <w:sz w:val="13"/>
              </w:rPr>
              <w:t>200</w:t>
            </w:r>
          </w:p>
        </w:tc>
        <w:tc>
          <w:tcPr>
            <w:tcW w:w="795" w:type="dxa"/>
            <w:tcBorders>
              <w:top w:val="nil"/>
              <w:left w:val="single" w:sz="2" w:space="0" w:color="000000"/>
              <w:bottom w:val="nil"/>
              <w:right w:val="single" w:sz="2" w:space="0" w:color="000000"/>
            </w:tcBorders>
          </w:tcPr>
          <w:p w14:paraId="3C9751B3" w14:textId="77777777" w:rsidR="008B7AE7" w:rsidRPr="008B7AE7" w:rsidRDefault="008B7AE7" w:rsidP="00D156F1">
            <w:pPr>
              <w:pStyle w:val="TableParagraph"/>
              <w:spacing w:before="56" w:line="148"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tcPr>
          <w:p w14:paraId="14261F1D" w14:textId="77777777" w:rsidR="008B7AE7" w:rsidRPr="008B7AE7" w:rsidRDefault="008B7AE7" w:rsidP="00D156F1">
            <w:pPr>
              <w:pStyle w:val="TableParagraph"/>
              <w:spacing w:before="56" w:line="148" w:lineRule="exact"/>
              <w:ind w:right="53"/>
              <w:rPr>
                <w:rFonts w:ascii="Arial Narrow" w:hAnsi="Arial Narrow"/>
                <w:b/>
                <w:sz w:val="13"/>
              </w:rPr>
            </w:pPr>
            <w:r w:rsidRPr="008B7AE7">
              <w:rPr>
                <w:rFonts w:ascii="Arial Narrow" w:hAnsi="Arial Narrow"/>
                <w:b/>
                <w:sz w:val="13"/>
              </w:rPr>
              <w:t>190</w:t>
            </w:r>
          </w:p>
        </w:tc>
        <w:tc>
          <w:tcPr>
            <w:tcW w:w="796" w:type="dxa"/>
            <w:tcBorders>
              <w:top w:val="nil"/>
              <w:left w:val="single" w:sz="2" w:space="0" w:color="000000"/>
              <w:bottom w:val="nil"/>
              <w:right w:val="single" w:sz="2" w:space="0" w:color="000000"/>
            </w:tcBorders>
          </w:tcPr>
          <w:p w14:paraId="15846245" w14:textId="77777777" w:rsidR="008B7AE7" w:rsidRPr="008B7AE7" w:rsidRDefault="008B7AE7" w:rsidP="00D156F1">
            <w:pPr>
              <w:pStyle w:val="TableParagraph"/>
              <w:spacing w:before="56" w:line="148" w:lineRule="exact"/>
              <w:ind w:right="55"/>
              <w:rPr>
                <w:rFonts w:ascii="Arial Narrow" w:hAnsi="Arial Narrow"/>
                <w:b/>
                <w:sz w:val="13"/>
              </w:rPr>
            </w:pPr>
            <w:r w:rsidRPr="008B7AE7">
              <w:rPr>
                <w:rFonts w:ascii="Arial Narrow" w:hAnsi="Arial Narrow"/>
                <w:b/>
                <w:sz w:val="13"/>
              </w:rPr>
              <w:t>190</w:t>
            </w:r>
          </w:p>
        </w:tc>
        <w:tc>
          <w:tcPr>
            <w:tcW w:w="797" w:type="dxa"/>
            <w:tcBorders>
              <w:top w:val="nil"/>
              <w:left w:val="single" w:sz="2" w:space="0" w:color="000000"/>
              <w:bottom w:val="nil"/>
              <w:right w:val="single" w:sz="2" w:space="0" w:color="000000"/>
            </w:tcBorders>
          </w:tcPr>
          <w:p w14:paraId="12BAB687" w14:textId="77777777" w:rsidR="008B7AE7" w:rsidRPr="008B7AE7" w:rsidRDefault="008B7AE7" w:rsidP="00D156F1">
            <w:pPr>
              <w:pStyle w:val="TableParagraph"/>
              <w:spacing w:before="56" w:line="148" w:lineRule="exact"/>
              <w:ind w:right="57"/>
              <w:rPr>
                <w:rFonts w:ascii="Arial Narrow" w:hAnsi="Arial Narrow"/>
                <w:b/>
                <w:sz w:val="13"/>
              </w:rPr>
            </w:pPr>
            <w:r w:rsidRPr="008B7AE7">
              <w:rPr>
                <w:rFonts w:ascii="Arial Narrow" w:hAnsi="Arial Narrow"/>
                <w:b/>
                <w:sz w:val="13"/>
              </w:rPr>
              <w:t>50</w:t>
            </w:r>
          </w:p>
        </w:tc>
        <w:tc>
          <w:tcPr>
            <w:tcW w:w="827" w:type="dxa"/>
            <w:tcBorders>
              <w:top w:val="nil"/>
              <w:left w:val="single" w:sz="2" w:space="0" w:color="000000"/>
              <w:bottom w:val="nil"/>
              <w:right w:val="single" w:sz="2" w:space="0" w:color="000000"/>
            </w:tcBorders>
          </w:tcPr>
          <w:p w14:paraId="1FF91B22" w14:textId="77777777" w:rsidR="008B7AE7" w:rsidRPr="008B7AE7" w:rsidRDefault="008B7AE7" w:rsidP="00D156F1">
            <w:pPr>
              <w:pStyle w:val="TableParagraph"/>
              <w:spacing w:before="56" w:line="148" w:lineRule="exact"/>
              <w:ind w:right="58"/>
              <w:rPr>
                <w:rFonts w:ascii="Arial Narrow" w:hAnsi="Arial Narrow"/>
                <w:b/>
                <w:sz w:val="13"/>
              </w:rPr>
            </w:pPr>
            <w:r w:rsidRPr="008B7AE7">
              <w:rPr>
                <w:rFonts w:ascii="Arial Narrow" w:hAnsi="Arial Narrow"/>
                <w:b/>
                <w:sz w:val="13"/>
              </w:rPr>
              <w:t>139</w:t>
            </w:r>
          </w:p>
        </w:tc>
        <w:tc>
          <w:tcPr>
            <w:tcW w:w="616" w:type="dxa"/>
            <w:tcBorders>
              <w:top w:val="single" w:sz="2" w:space="0" w:color="000000"/>
              <w:left w:val="single" w:sz="2" w:space="0" w:color="000000"/>
              <w:bottom w:val="single" w:sz="2" w:space="0" w:color="000000"/>
              <w:right w:val="single" w:sz="2" w:space="0" w:color="000000"/>
            </w:tcBorders>
          </w:tcPr>
          <w:p w14:paraId="3292A2C5" w14:textId="77777777" w:rsidR="008B7AE7" w:rsidRPr="008B7AE7" w:rsidRDefault="008B7AE7" w:rsidP="00D156F1">
            <w:pPr>
              <w:pStyle w:val="TableParagraph"/>
              <w:spacing w:before="6"/>
              <w:ind w:right="117"/>
              <w:rPr>
                <w:rFonts w:ascii="Arial Narrow" w:hAnsi="Arial Narrow"/>
                <w:b/>
                <w:sz w:val="13"/>
              </w:rPr>
            </w:pPr>
            <w:r w:rsidRPr="008B7AE7">
              <w:rPr>
                <w:rFonts w:ascii="Arial Narrow" w:hAnsi="Arial Narrow"/>
                <w:b/>
                <w:sz w:val="13"/>
              </w:rPr>
              <w:t>279.0%</w:t>
            </w:r>
          </w:p>
        </w:tc>
        <w:tc>
          <w:tcPr>
            <w:tcW w:w="795" w:type="dxa"/>
            <w:tcBorders>
              <w:top w:val="nil"/>
              <w:left w:val="single" w:sz="2" w:space="0" w:color="000000"/>
              <w:bottom w:val="nil"/>
            </w:tcBorders>
          </w:tcPr>
          <w:p w14:paraId="3E7B3AFB" w14:textId="77777777" w:rsidR="008B7AE7" w:rsidRPr="008B7AE7" w:rsidRDefault="008B7AE7" w:rsidP="00D156F1">
            <w:pPr>
              <w:pStyle w:val="TableParagraph"/>
              <w:spacing w:before="56" w:line="148" w:lineRule="exact"/>
              <w:ind w:right="52"/>
              <w:rPr>
                <w:rFonts w:ascii="Arial Narrow" w:hAnsi="Arial Narrow"/>
                <w:b/>
                <w:sz w:val="13"/>
              </w:rPr>
            </w:pPr>
            <w:r w:rsidRPr="008B7AE7">
              <w:rPr>
                <w:rFonts w:ascii="Arial Narrow" w:hAnsi="Arial Narrow"/>
                <w:b/>
                <w:sz w:val="13"/>
              </w:rPr>
              <w:t>200</w:t>
            </w:r>
          </w:p>
        </w:tc>
      </w:tr>
      <w:tr w:rsidR="008B7AE7" w:rsidRPr="008B7AE7" w14:paraId="1E273A52" w14:textId="77777777" w:rsidTr="008B7AE7">
        <w:trPr>
          <w:trHeight w:val="223"/>
        </w:trPr>
        <w:tc>
          <w:tcPr>
            <w:tcW w:w="3689" w:type="dxa"/>
            <w:tcBorders>
              <w:top w:val="nil"/>
              <w:bottom w:val="nil"/>
            </w:tcBorders>
            <w:shd w:val="clear" w:color="auto" w:fill="FFFF99"/>
            <w:vAlign w:val="bottom"/>
          </w:tcPr>
          <w:p w14:paraId="4655173C" w14:textId="77777777" w:rsidR="008B7AE7" w:rsidRPr="008B7AE7" w:rsidRDefault="008B7AE7" w:rsidP="00D156F1">
            <w:pPr>
              <w:pStyle w:val="TableParagraph"/>
              <w:spacing w:before="58" w:line="145" w:lineRule="exact"/>
              <w:ind w:left="354"/>
              <w:jc w:val="left"/>
              <w:rPr>
                <w:rFonts w:ascii="Arial Narrow" w:hAnsi="Arial Narrow"/>
                <w:sz w:val="13"/>
              </w:rPr>
            </w:pPr>
            <w:r w:rsidRPr="008B7AE7">
              <w:rPr>
                <w:rFonts w:ascii="Arial Narrow" w:hAnsi="Arial Narrow"/>
                <w:sz w:val="16"/>
                <w:szCs w:val="16"/>
              </w:rPr>
              <w:t>Alien Plant Eradication Grant</w:t>
            </w:r>
          </w:p>
        </w:tc>
        <w:tc>
          <w:tcPr>
            <w:tcW w:w="322" w:type="dxa"/>
            <w:tcBorders>
              <w:top w:val="nil"/>
              <w:bottom w:val="nil"/>
            </w:tcBorders>
          </w:tcPr>
          <w:p w14:paraId="49692EE4"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6338AF5A" w14:textId="77777777" w:rsidR="008B7AE7" w:rsidRPr="008B7AE7" w:rsidRDefault="008B7AE7" w:rsidP="00D156F1">
            <w:pPr>
              <w:pStyle w:val="TableParagraph"/>
              <w:spacing w:before="57" w:line="145" w:lineRule="exact"/>
              <w:ind w:right="44"/>
              <w:rPr>
                <w:rFonts w:ascii="Arial Narrow" w:hAnsi="Arial Narrow"/>
                <w:b/>
                <w:sz w:val="13"/>
              </w:rPr>
            </w:pPr>
            <w:r w:rsidRPr="008B7AE7">
              <w:rPr>
                <w:rFonts w:ascii="Arial Narrow" w:hAnsi="Arial Narrow"/>
                <w:b/>
                <w:sz w:val="13"/>
              </w:rPr>
              <w:t>100</w:t>
            </w:r>
          </w:p>
        </w:tc>
        <w:tc>
          <w:tcPr>
            <w:tcW w:w="795" w:type="dxa"/>
            <w:tcBorders>
              <w:top w:val="nil"/>
              <w:bottom w:val="nil"/>
              <w:right w:val="single" w:sz="2" w:space="0" w:color="000000"/>
            </w:tcBorders>
            <w:shd w:val="clear" w:color="auto" w:fill="FFFF99"/>
          </w:tcPr>
          <w:p w14:paraId="10ABF753" w14:textId="77777777" w:rsidR="008B7AE7" w:rsidRPr="008B7AE7" w:rsidRDefault="008B7AE7" w:rsidP="00D156F1">
            <w:pPr>
              <w:pStyle w:val="TableParagraph"/>
              <w:spacing w:before="57" w:line="145" w:lineRule="exact"/>
              <w:ind w:right="52"/>
              <w:rPr>
                <w:rFonts w:ascii="Arial Narrow" w:hAnsi="Arial Narrow"/>
                <w:b/>
                <w:sz w:val="13"/>
              </w:rPr>
            </w:pPr>
            <w:r w:rsidRPr="008B7AE7">
              <w:rPr>
                <w:rFonts w:ascii="Arial Narrow" w:hAnsi="Arial Narrow"/>
                <w:b/>
                <w:sz w:val="13"/>
              </w:rPr>
              <w:t>200</w:t>
            </w:r>
          </w:p>
        </w:tc>
        <w:tc>
          <w:tcPr>
            <w:tcW w:w="795" w:type="dxa"/>
            <w:tcBorders>
              <w:top w:val="nil"/>
              <w:left w:val="single" w:sz="2" w:space="0" w:color="000000"/>
              <w:bottom w:val="nil"/>
              <w:right w:val="single" w:sz="2" w:space="0" w:color="000000"/>
            </w:tcBorders>
            <w:shd w:val="clear" w:color="auto" w:fill="FFFF99"/>
          </w:tcPr>
          <w:p w14:paraId="303BE6A6" w14:textId="77777777" w:rsidR="008B7AE7" w:rsidRPr="008B7AE7" w:rsidRDefault="008B7AE7" w:rsidP="00D156F1">
            <w:pPr>
              <w:pStyle w:val="TableParagraph"/>
              <w:spacing w:before="57" w:line="145"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050C2A54" w14:textId="77777777" w:rsidR="008B7AE7" w:rsidRPr="008B7AE7" w:rsidRDefault="008B7AE7" w:rsidP="00D156F1">
            <w:pPr>
              <w:pStyle w:val="TableParagraph"/>
              <w:spacing w:before="57" w:line="145"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shd w:val="clear" w:color="auto" w:fill="FFFF99"/>
          </w:tcPr>
          <w:p w14:paraId="3EC07896" w14:textId="77777777" w:rsidR="008B7AE7" w:rsidRPr="008B7AE7" w:rsidRDefault="008B7AE7" w:rsidP="00D156F1">
            <w:pPr>
              <w:pStyle w:val="TableParagraph"/>
              <w:spacing w:before="57" w:line="145" w:lineRule="exact"/>
              <w:ind w:right="114"/>
              <w:rPr>
                <w:rFonts w:ascii="Arial Narrow" w:hAnsi="Arial Narrow"/>
                <w:b/>
                <w:sz w:val="13"/>
              </w:rPr>
            </w:pPr>
            <w:r w:rsidRPr="008B7AE7">
              <w:rPr>
                <w:rFonts w:ascii="Arial Narrow" w:hAnsi="Arial Narrow"/>
                <w:b/>
                <w:w w:val="101"/>
                <w:sz w:val="13"/>
              </w:rPr>
              <w:t>–</w:t>
            </w:r>
          </w:p>
        </w:tc>
        <w:tc>
          <w:tcPr>
            <w:tcW w:w="797" w:type="dxa"/>
            <w:tcBorders>
              <w:top w:val="nil"/>
              <w:left w:val="single" w:sz="2" w:space="0" w:color="000000"/>
              <w:bottom w:val="nil"/>
              <w:right w:val="single" w:sz="2" w:space="0" w:color="000000"/>
            </w:tcBorders>
            <w:shd w:val="clear" w:color="auto" w:fill="FFFF99"/>
          </w:tcPr>
          <w:p w14:paraId="78DEE270" w14:textId="77777777" w:rsidR="008B7AE7" w:rsidRPr="008B7AE7" w:rsidRDefault="008B7AE7" w:rsidP="00D156F1">
            <w:pPr>
              <w:pStyle w:val="TableParagraph"/>
              <w:spacing w:before="57" w:line="145" w:lineRule="exact"/>
              <w:ind w:right="57"/>
              <w:rPr>
                <w:rFonts w:ascii="Arial Narrow" w:hAnsi="Arial Narrow"/>
                <w:b/>
                <w:sz w:val="13"/>
              </w:rPr>
            </w:pPr>
            <w:r w:rsidRPr="008B7AE7">
              <w:rPr>
                <w:rFonts w:ascii="Arial Narrow" w:hAnsi="Arial Narrow"/>
                <w:b/>
                <w:sz w:val="13"/>
              </w:rPr>
              <w:t>50</w:t>
            </w:r>
          </w:p>
        </w:tc>
        <w:tc>
          <w:tcPr>
            <w:tcW w:w="827" w:type="dxa"/>
            <w:tcBorders>
              <w:top w:val="nil"/>
              <w:left w:val="single" w:sz="2" w:space="0" w:color="000000"/>
              <w:bottom w:val="nil"/>
              <w:right w:val="single" w:sz="2" w:space="0" w:color="000000"/>
            </w:tcBorders>
          </w:tcPr>
          <w:p w14:paraId="19A1DBA0" w14:textId="77777777" w:rsidR="008B7AE7" w:rsidRPr="008B7AE7" w:rsidRDefault="008B7AE7" w:rsidP="00D156F1">
            <w:pPr>
              <w:pStyle w:val="TableParagraph"/>
              <w:spacing w:before="57" w:line="145" w:lineRule="exact"/>
              <w:ind w:right="22"/>
              <w:rPr>
                <w:rFonts w:ascii="Arial Narrow" w:hAnsi="Arial Narrow"/>
                <w:sz w:val="13"/>
              </w:rPr>
            </w:pPr>
            <w:r w:rsidRPr="008B7AE7">
              <w:rPr>
                <w:rFonts w:ascii="Arial Narrow" w:hAnsi="Arial Narrow"/>
                <w:sz w:val="13"/>
              </w:rPr>
              <w:t>(50)</w:t>
            </w:r>
          </w:p>
        </w:tc>
        <w:tc>
          <w:tcPr>
            <w:tcW w:w="616" w:type="dxa"/>
            <w:tcBorders>
              <w:top w:val="single" w:sz="2" w:space="0" w:color="000000"/>
              <w:left w:val="single" w:sz="2" w:space="0" w:color="000000"/>
              <w:bottom w:val="nil"/>
              <w:right w:val="single" w:sz="2" w:space="0" w:color="000000"/>
            </w:tcBorders>
          </w:tcPr>
          <w:p w14:paraId="71734331" w14:textId="77777777" w:rsidR="008B7AE7" w:rsidRPr="008B7AE7" w:rsidRDefault="008B7AE7" w:rsidP="00D156F1">
            <w:pPr>
              <w:pStyle w:val="TableParagraph"/>
              <w:spacing w:before="9"/>
              <w:ind w:right="102"/>
              <w:rPr>
                <w:rFonts w:ascii="Arial Narrow" w:hAnsi="Arial Narrow"/>
                <w:sz w:val="13"/>
              </w:rPr>
            </w:pPr>
            <w:r w:rsidRPr="008B7AE7">
              <w:rPr>
                <w:rFonts w:ascii="Arial Narrow" w:hAnsi="Arial Narrow"/>
                <w:sz w:val="13"/>
              </w:rPr>
              <w:t>-100.0%</w:t>
            </w:r>
          </w:p>
        </w:tc>
        <w:tc>
          <w:tcPr>
            <w:tcW w:w="795" w:type="dxa"/>
            <w:tcBorders>
              <w:top w:val="nil"/>
              <w:left w:val="single" w:sz="2" w:space="0" w:color="000000"/>
              <w:bottom w:val="nil"/>
            </w:tcBorders>
            <w:shd w:val="clear" w:color="auto" w:fill="FFFF99"/>
          </w:tcPr>
          <w:p w14:paraId="6DE5A63C" w14:textId="77777777" w:rsidR="008B7AE7" w:rsidRPr="008B7AE7" w:rsidRDefault="008B7AE7" w:rsidP="00D156F1">
            <w:pPr>
              <w:pStyle w:val="TableParagraph"/>
              <w:spacing w:before="57" w:line="145" w:lineRule="exact"/>
              <w:ind w:right="52"/>
              <w:rPr>
                <w:rFonts w:ascii="Arial Narrow" w:hAnsi="Arial Narrow"/>
                <w:b/>
                <w:sz w:val="13"/>
              </w:rPr>
            </w:pPr>
            <w:r w:rsidRPr="008B7AE7">
              <w:rPr>
                <w:rFonts w:ascii="Arial Narrow" w:hAnsi="Arial Narrow"/>
                <w:b/>
                <w:sz w:val="13"/>
              </w:rPr>
              <w:t>200</w:t>
            </w:r>
          </w:p>
        </w:tc>
      </w:tr>
      <w:tr w:rsidR="008B7AE7" w:rsidRPr="008B7AE7" w14:paraId="34D1DFA5" w14:textId="77777777" w:rsidTr="008B7AE7">
        <w:trPr>
          <w:trHeight w:val="234"/>
        </w:trPr>
        <w:tc>
          <w:tcPr>
            <w:tcW w:w="3689" w:type="dxa"/>
            <w:tcBorders>
              <w:top w:val="nil"/>
              <w:bottom w:val="nil"/>
            </w:tcBorders>
            <w:shd w:val="clear" w:color="auto" w:fill="FFFF99"/>
            <w:vAlign w:val="bottom"/>
          </w:tcPr>
          <w:p w14:paraId="61F50C44" w14:textId="77777777" w:rsidR="008B7AE7" w:rsidRPr="008B7AE7" w:rsidRDefault="008B7AE7" w:rsidP="00D156F1">
            <w:pPr>
              <w:pStyle w:val="TableParagraph"/>
              <w:spacing w:before="65"/>
              <w:ind w:left="354"/>
              <w:jc w:val="left"/>
              <w:rPr>
                <w:rFonts w:ascii="Arial Narrow" w:hAnsi="Arial Narrow"/>
                <w:sz w:val="13"/>
              </w:rPr>
            </w:pPr>
            <w:r w:rsidRPr="008B7AE7">
              <w:rPr>
                <w:rFonts w:ascii="Arial Narrow" w:hAnsi="Arial Narrow"/>
                <w:sz w:val="16"/>
                <w:szCs w:val="16"/>
              </w:rPr>
              <w:t>Libraries and Archives Grant DESRAC</w:t>
            </w:r>
          </w:p>
        </w:tc>
        <w:tc>
          <w:tcPr>
            <w:tcW w:w="322" w:type="dxa"/>
            <w:tcBorders>
              <w:top w:val="nil"/>
              <w:bottom w:val="nil"/>
            </w:tcBorders>
          </w:tcPr>
          <w:p w14:paraId="10E47A8D"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shd w:val="clear" w:color="auto" w:fill="FFFF99"/>
          </w:tcPr>
          <w:p w14:paraId="283E31A4" w14:textId="77777777" w:rsidR="008B7AE7" w:rsidRPr="008B7AE7" w:rsidRDefault="008B7AE7" w:rsidP="00D156F1">
            <w:pPr>
              <w:pStyle w:val="TableParagraph"/>
              <w:spacing w:before="65"/>
              <w:ind w:right="44"/>
              <w:rPr>
                <w:rFonts w:ascii="Arial Narrow" w:hAnsi="Arial Narrow"/>
                <w:b/>
                <w:sz w:val="13"/>
              </w:rPr>
            </w:pPr>
            <w:r w:rsidRPr="008B7AE7">
              <w:rPr>
                <w:rFonts w:ascii="Arial Narrow" w:hAnsi="Arial Narrow"/>
                <w:b/>
                <w:sz w:val="13"/>
              </w:rPr>
              <w:t>145</w:t>
            </w:r>
          </w:p>
        </w:tc>
        <w:tc>
          <w:tcPr>
            <w:tcW w:w="795" w:type="dxa"/>
            <w:tcBorders>
              <w:top w:val="nil"/>
              <w:bottom w:val="nil"/>
              <w:right w:val="single" w:sz="2" w:space="0" w:color="000000"/>
            </w:tcBorders>
            <w:shd w:val="clear" w:color="auto" w:fill="FFFF99"/>
          </w:tcPr>
          <w:p w14:paraId="75031FD1" w14:textId="77777777" w:rsidR="008B7AE7" w:rsidRPr="008B7AE7" w:rsidRDefault="008B7AE7" w:rsidP="00D156F1">
            <w:pPr>
              <w:pStyle w:val="TableParagraph"/>
              <w:spacing w:before="65"/>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13E87A75" w14:textId="77777777" w:rsidR="008B7AE7" w:rsidRPr="008B7AE7" w:rsidRDefault="008B7AE7" w:rsidP="00D156F1">
            <w:pPr>
              <w:pStyle w:val="TableParagraph"/>
              <w:spacing w:before="65"/>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shd w:val="clear" w:color="auto" w:fill="FFFF99"/>
          </w:tcPr>
          <w:p w14:paraId="58AE92C6" w14:textId="77777777" w:rsidR="008B7AE7" w:rsidRPr="008B7AE7" w:rsidRDefault="008B7AE7" w:rsidP="00D156F1">
            <w:pPr>
              <w:pStyle w:val="TableParagraph"/>
              <w:spacing w:before="65"/>
              <w:ind w:right="53"/>
              <w:rPr>
                <w:rFonts w:ascii="Arial Narrow" w:hAnsi="Arial Narrow"/>
                <w:b/>
                <w:sz w:val="13"/>
              </w:rPr>
            </w:pPr>
            <w:r w:rsidRPr="008B7AE7">
              <w:rPr>
                <w:rFonts w:ascii="Arial Narrow" w:hAnsi="Arial Narrow"/>
                <w:b/>
                <w:sz w:val="13"/>
              </w:rPr>
              <w:t>190</w:t>
            </w:r>
          </w:p>
        </w:tc>
        <w:tc>
          <w:tcPr>
            <w:tcW w:w="796" w:type="dxa"/>
            <w:tcBorders>
              <w:top w:val="nil"/>
              <w:left w:val="single" w:sz="2" w:space="0" w:color="000000"/>
              <w:bottom w:val="nil"/>
              <w:right w:val="single" w:sz="2" w:space="0" w:color="000000"/>
            </w:tcBorders>
            <w:shd w:val="clear" w:color="auto" w:fill="FFFF99"/>
          </w:tcPr>
          <w:p w14:paraId="3C419F94" w14:textId="77777777" w:rsidR="008B7AE7" w:rsidRPr="008B7AE7" w:rsidRDefault="008B7AE7" w:rsidP="00D156F1">
            <w:pPr>
              <w:pStyle w:val="TableParagraph"/>
              <w:spacing w:before="65"/>
              <w:ind w:right="55"/>
              <w:rPr>
                <w:rFonts w:ascii="Arial Narrow" w:hAnsi="Arial Narrow"/>
                <w:b/>
                <w:sz w:val="13"/>
              </w:rPr>
            </w:pPr>
            <w:r w:rsidRPr="008B7AE7">
              <w:rPr>
                <w:rFonts w:ascii="Arial Narrow" w:hAnsi="Arial Narrow"/>
                <w:b/>
                <w:sz w:val="13"/>
              </w:rPr>
              <w:t>190</w:t>
            </w:r>
          </w:p>
        </w:tc>
        <w:tc>
          <w:tcPr>
            <w:tcW w:w="797" w:type="dxa"/>
            <w:tcBorders>
              <w:top w:val="nil"/>
              <w:left w:val="single" w:sz="2" w:space="0" w:color="000000"/>
              <w:bottom w:val="nil"/>
              <w:right w:val="single" w:sz="2" w:space="0" w:color="000000"/>
            </w:tcBorders>
            <w:shd w:val="clear" w:color="auto" w:fill="FFFF99"/>
          </w:tcPr>
          <w:p w14:paraId="3C93CEF3" w14:textId="77777777" w:rsidR="008B7AE7" w:rsidRPr="008B7AE7" w:rsidRDefault="008B7AE7" w:rsidP="00D156F1">
            <w:pPr>
              <w:pStyle w:val="TableParagraph"/>
              <w:spacing w:before="65"/>
              <w:ind w:right="116"/>
              <w:rPr>
                <w:rFonts w:ascii="Arial Narrow" w:hAnsi="Arial Narrow"/>
                <w:b/>
                <w:sz w:val="13"/>
              </w:rPr>
            </w:pPr>
            <w:r w:rsidRPr="008B7AE7">
              <w:rPr>
                <w:rFonts w:ascii="Arial Narrow" w:hAnsi="Arial Narrow"/>
                <w:b/>
                <w:w w:val="101"/>
                <w:sz w:val="13"/>
              </w:rPr>
              <w:t>–</w:t>
            </w:r>
          </w:p>
        </w:tc>
        <w:tc>
          <w:tcPr>
            <w:tcW w:w="827" w:type="dxa"/>
            <w:tcBorders>
              <w:top w:val="nil"/>
              <w:left w:val="single" w:sz="2" w:space="0" w:color="000000"/>
              <w:bottom w:val="nil"/>
              <w:right w:val="single" w:sz="2" w:space="0" w:color="000000"/>
            </w:tcBorders>
          </w:tcPr>
          <w:p w14:paraId="0D77267C" w14:textId="77777777" w:rsidR="008B7AE7" w:rsidRPr="008B7AE7" w:rsidRDefault="008B7AE7" w:rsidP="00D156F1">
            <w:pPr>
              <w:pStyle w:val="TableParagraph"/>
              <w:spacing w:before="65"/>
              <w:ind w:right="58"/>
              <w:rPr>
                <w:rFonts w:ascii="Arial Narrow" w:hAnsi="Arial Narrow"/>
                <w:sz w:val="13"/>
              </w:rPr>
            </w:pPr>
            <w:r w:rsidRPr="008B7AE7">
              <w:rPr>
                <w:rFonts w:ascii="Arial Narrow" w:hAnsi="Arial Narrow"/>
                <w:sz w:val="13"/>
              </w:rPr>
              <w:t>190</w:t>
            </w:r>
          </w:p>
        </w:tc>
        <w:tc>
          <w:tcPr>
            <w:tcW w:w="616" w:type="dxa"/>
            <w:tcBorders>
              <w:top w:val="nil"/>
              <w:left w:val="single" w:sz="2" w:space="0" w:color="000000"/>
              <w:bottom w:val="single" w:sz="2" w:space="0" w:color="000000"/>
              <w:right w:val="single" w:sz="2" w:space="0" w:color="000000"/>
            </w:tcBorders>
          </w:tcPr>
          <w:p w14:paraId="2F0C0D3C" w14:textId="1A047DB6" w:rsidR="008B7AE7" w:rsidRPr="008B7AE7" w:rsidRDefault="008B7AE7" w:rsidP="00D156F1">
            <w:pPr>
              <w:pStyle w:val="TableParagraph"/>
              <w:spacing w:before="17"/>
              <w:ind w:right="119"/>
              <w:rPr>
                <w:rFonts w:ascii="Arial Narrow" w:hAnsi="Arial Narrow"/>
                <w:sz w:val="13"/>
              </w:rPr>
            </w:pPr>
            <w:r>
              <w:rPr>
                <w:rFonts w:ascii="Arial Narrow" w:hAnsi="Arial Narrow"/>
                <w:sz w:val="13"/>
              </w:rPr>
              <w:t>0</w:t>
            </w:r>
          </w:p>
        </w:tc>
        <w:tc>
          <w:tcPr>
            <w:tcW w:w="795" w:type="dxa"/>
            <w:tcBorders>
              <w:top w:val="nil"/>
              <w:left w:val="single" w:sz="2" w:space="0" w:color="000000"/>
              <w:bottom w:val="nil"/>
            </w:tcBorders>
            <w:shd w:val="clear" w:color="auto" w:fill="FFFF99"/>
          </w:tcPr>
          <w:p w14:paraId="7C647462" w14:textId="77777777" w:rsidR="008B7AE7" w:rsidRPr="008B7AE7" w:rsidRDefault="008B7AE7" w:rsidP="00D156F1">
            <w:pPr>
              <w:pStyle w:val="TableParagraph"/>
              <w:spacing w:before="65"/>
              <w:ind w:right="112"/>
              <w:rPr>
                <w:rFonts w:ascii="Arial Narrow" w:hAnsi="Arial Narrow"/>
                <w:b/>
                <w:sz w:val="13"/>
              </w:rPr>
            </w:pPr>
            <w:r w:rsidRPr="008B7AE7">
              <w:rPr>
                <w:rFonts w:ascii="Arial Narrow" w:hAnsi="Arial Narrow"/>
                <w:b/>
                <w:w w:val="101"/>
                <w:sz w:val="13"/>
              </w:rPr>
              <w:t>–</w:t>
            </w:r>
          </w:p>
        </w:tc>
      </w:tr>
      <w:tr w:rsidR="008B7AE7" w:rsidRPr="008B7AE7" w14:paraId="1533A757" w14:textId="77777777" w:rsidTr="008B7AE7">
        <w:trPr>
          <w:trHeight w:val="224"/>
        </w:trPr>
        <w:tc>
          <w:tcPr>
            <w:tcW w:w="3689" w:type="dxa"/>
            <w:tcBorders>
              <w:top w:val="nil"/>
              <w:bottom w:val="nil"/>
            </w:tcBorders>
          </w:tcPr>
          <w:p w14:paraId="727D8325" w14:textId="77777777" w:rsidR="008B7AE7" w:rsidRPr="008B7AE7" w:rsidRDefault="008B7AE7" w:rsidP="00D156F1">
            <w:pPr>
              <w:pStyle w:val="TableParagraph"/>
              <w:spacing w:before="55" w:line="149" w:lineRule="exact"/>
              <w:ind w:left="189"/>
              <w:jc w:val="left"/>
              <w:rPr>
                <w:rFonts w:ascii="Arial Narrow" w:hAnsi="Arial Narrow"/>
                <w:b/>
                <w:sz w:val="13"/>
              </w:rPr>
            </w:pPr>
            <w:r w:rsidRPr="008B7AE7">
              <w:rPr>
                <w:rFonts w:ascii="Arial Narrow" w:hAnsi="Arial Narrow"/>
                <w:b/>
                <w:sz w:val="13"/>
              </w:rPr>
              <w:t>District Municipality:</w:t>
            </w:r>
          </w:p>
        </w:tc>
        <w:tc>
          <w:tcPr>
            <w:tcW w:w="322" w:type="dxa"/>
            <w:tcBorders>
              <w:top w:val="nil"/>
              <w:bottom w:val="nil"/>
            </w:tcBorders>
          </w:tcPr>
          <w:p w14:paraId="541D2A36"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tcPr>
          <w:p w14:paraId="7DE9388C" w14:textId="77777777" w:rsidR="008B7AE7" w:rsidRPr="008B7AE7" w:rsidRDefault="008B7AE7" w:rsidP="00D156F1">
            <w:pPr>
              <w:pStyle w:val="TableParagraph"/>
              <w:spacing w:before="56" w:line="149" w:lineRule="exact"/>
              <w:ind w:right="104"/>
              <w:rPr>
                <w:rFonts w:ascii="Arial Narrow" w:hAnsi="Arial Narrow"/>
                <w:b/>
                <w:sz w:val="13"/>
              </w:rPr>
            </w:pPr>
            <w:r w:rsidRPr="008B7AE7">
              <w:rPr>
                <w:rFonts w:ascii="Arial Narrow" w:hAnsi="Arial Narrow"/>
                <w:b/>
                <w:w w:val="101"/>
                <w:sz w:val="13"/>
              </w:rPr>
              <w:t>–</w:t>
            </w:r>
          </w:p>
        </w:tc>
        <w:tc>
          <w:tcPr>
            <w:tcW w:w="795" w:type="dxa"/>
            <w:tcBorders>
              <w:top w:val="nil"/>
              <w:bottom w:val="nil"/>
              <w:right w:val="single" w:sz="2" w:space="0" w:color="000000"/>
            </w:tcBorders>
          </w:tcPr>
          <w:p w14:paraId="772B5861" w14:textId="77777777" w:rsidR="008B7AE7" w:rsidRPr="008B7AE7" w:rsidRDefault="008B7AE7" w:rsidP="00D156F1">
            <w:pPr>
              <w:pStyle w:val="TableParagraph"/>
              <w:spacing w:before="56" w:line="149"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tcPr>
          <w:p w14:paraId="54EA7573" w14:textId="77777777" w:rsidR="008B7AE7" w:rsidRPr="008B7AE7" w:rsidRDefault="008B7AE7" w:rsidP="00D156F1">
            <w:pPr>
              <w:pStyle w:val="TableParagraph"/>
              <w:spacing w:before="56" w:line="149"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tcPr>
          <w:p w14:paraId="41A8B27D" w14:textId="77777777" w:rsidR="008B7AE7" w:rsidRPr="008B7AE7" w:rsidRDefault="008B7AE7" w:rsidP="00D156F1">
            <w:pPr>
              <w:pStyle w:val="TableParagraph"/>
              <w:spacing w:before="56" w:line="149" w:lineRule="exact"/>
              <w:ind w:right="113"/>
              <w:rPr>
                <w:rFonts w:ascii="Arial Narrow" w:hAnsi="Arial Narrow"/>
                <w:b/>
                <w:sz w:val="13"/>
              </w:rPr>
            </w:pPr>
            <w:r w:rsidRPr="008B7AE7">
              <w:rPr>
                <w:rFonts w:ascii="Arial Narrow" w:hAnsi="Arial Narrow"/>
                <w:b/>
                <w:w w:val="101"/>
                <w:sz w:val="13"/>
              </w:rPr>
              <w:t>–</w:t>
            </w:r>
          </w:p>
        </w:tc>
        <w:tc>
          <w:tcPr>
            <w:tcW w:w="796" w:type="dxa"/>
            <w:tcBorders>
              <w:top w:val="nil"/>
              <w:left w:val="single" w:sz="2" w:space="0" w:color="000000"/>
              <w:bottom w:val="nil"/>
              <w:right w:val="single" w:sz="2" w:space="0" w:color="000000"/>
            </w:tcBorders>
          </w:tcPr>
          <w:p w14:paraId="7FD44CF5" w14:textId="77777777" w:rsidR="008B7AE7" w:rsidRPr="008B7AE7" w:rsidRDefault="008B7AE7" w:rsidP="00D156F1">
            <w:pPr>
              <w:pStyle w:val="TableParagraph"/>
              <w:spacing w:before="56" w:line="149" w:lineRule="exact"/>
              <w:ind w:right="114"/>
              <w:rPr>
                <w:rFonts w:ascii="Arial Narrow" w:hAnsi="Arial Narrow"/>
                <w:b/>
                <w:sz w:val="13"/>
              </w:rPr>
            </w:pPr>
            <w:r w:rsidRPr="008B7AE7">
              <w:rPr>
                <w:rFonts w:ascii="Arial Narrow" w:hAnsi="Arial Narrow"/>
                <w:b/>
                <w:w w:val="101"/>
                <w:sz w:val="13"/>
              </w:rPr>
              <w:t>–</w:t>
            </w:r>
          </w:p>
        </w:tc>
        <w:tc>
          <w:tcPr>
            <w:tcW w:w="797" w:type="dxa"/>
            <w:tcBorders>
              <w:top w:val="nil"/>
              <w:left w:val="single" w:sz="2" w:space="0" w:color="000000"/>
              <w:bottom w:val="nil"/>
              <w:right w:val="single" w:sz="2" w:space="0" w:color="000000"/>
            </w:tcBorders>
          </w:tcPr>
          <w:p w14:paraId="0E995442" w14:textId="77777777" w:rsidR="008B7AE7" w:rsidRPr="008B7AE7" w:rsidRDefault="008B7AE7" w:rsidP="00D156F1">
            <w:pPr>
              <w:pStyle w:val="TableParagraph"/>
              <w:spacing w:before="56" w:line="149" w:lineRule="exact"/>
              <w:ind w:right="116"/>
              <w:rPr>
                <w:rFonts w:ascii="Arial Narrow" w:hAnsi="Arial Narrow"/>
                <w:b/>
                <w:sz w:val="13"/>
              </w:rPr>
            </w:pPr>
            <w:r w:rsidRPr="008B7AE7">
              <w:rPr>
                <w:rFonts w:ascii="Arial Narrow" w:hAnsi="Arial Narrow"/>
                <w:b/>
                <w:w w:val="101"/>
                <w:sz w:val="13"/>
              </w:rPr>
              <w:t>–</w:t>
            </w:r>
          </w:p>
        </w:tc>
        <w:tc>
          <w:tcPr>
            <w:tcW w:w="827" w:type="dxa"/>
            <w:tcBorders>
              <w:top w:val="nil"/>
              <w:left w:val="single" w:sz="2" w:space="0" w:color="000000"/>
              <w:bottom w:val="nil"/>
              <w:right w:val="single" w:sz="2" w:space="0" w:color="000000"/>
            </w:tcBorders>
          </w:tcPr>
          <w:p w14:paraId="2B422831" w14:textId="77777777" w:rsidR="008B7AE7" w:rsidRPr="008B7AE7" w:rsidRDefault="008B7AE7" w:rsidP="00D156F1">
            <w:pPr>
              <w:pStyle w:val="TableParagraph"/>
              <w:spacing w:before="56" w:line="149" w:lineRule="exact"/>
              <w:ind w:right="118"/>
              <w:rPr>
                <w:rFonts w:ascii="Arial Narrow" w:hAnsi="Arial Narrow"/>
                <w:b/>
                <w:sz w:val="13"/>
              </w:rPr>
            </w:pPr>
            <w:r w:rsidRPr="008B7AE7">
              <w:rPr>
                <w:rFonts w:ascii="Arial Narrow" w:hAnsi="Arial Narrow"/>
                <w:b/>
                <w:w w:val="101"/>
                <w:sz w:val="13"/>
              </w:rPr>
              <w:t>–</w:t>
            </w:r>
          </w:p>
        </w:tc>
        <w:tc>
          <w:tcPr>
            <w:tcW w:w="616" w:type="dxa"/>
            <w:tcBorders>
              <w:top w:val="single" w:sz="2" w:space="0" w:color="000000"/>
              <w:left w:val="single" w:sz="2" w:space="0" w:color="000000"/>
              <w:bottom w:val="single" w:sz="2" w:space="0" w:color="000000"/>
              <w:right w:val="single" w:sz="2" w:space="0" w:color="000000"/>
            </w:tcBorders>
          </w:tcPr>
          <w:p w14:paraId="240CACD4" w14:textId="77777777" w:rsidR="008B7AE7" w:rsidRPr="008B7AE7" w:rsidRDefault="008B7AE7" w:rsidP="00D156F1">
            <w:pPr>
              <w:pStyle w:val="TableParagraph"/>
              <w:jc w:val="left"/>
              <w:rPr>
                <w:rFonts w:ascii="Arial Narrow" w:hAnsi="Arial Narrow"/>
                <w:sz w:val="12"/>
              </w:rPr>
            </w:pPr>
          </w:p>
        </w:tc>
        <w:tc>
          <w:tcPr>
            <w:tcW w:w="795" w:type="dxa"/>
            <w:tcBorders>
              <w:top w:val="nil"/>
              <w:left w:val="single" w:sz="2" w:space="0" w:color="000000"/>
              <w:bottom w:val="nil"/>
            </w:tcBorders>
          </w:tcPr>
          <w:p w14:paraId="154F105E" w14:textId="77777777" w:rsidR="008B7AE7" w:rsidRPr="008B7AE7" w:rsidRDefault="008B7AE7" w:rsidP="00D156F1">
            <w:pPr>
              <w:pStyle w:val="TableParagraph"/>
              <w:spacing w:before="56" w:line="149" w:lineRule="exact"/>
              <w:ind w:right="112"/>
              <w:rPr>
                <w:rFonts w:ascii="Arial Narrow" w:hAnsi="Arial Narrow"/>
                <w:b/>
                <w:sz w:val="13"/>
              </w:rPr>
            </w:pPr>
            <w:r w:rsidRPr="008B7AE7">
              <w:rPr>
                <w:rFonts w:ascii="Arial Narrow" w:hAnsi="Arial Narrow"/>
                <w:b/>
                <w:w w:val="101"/>
                <w:sz w:val="13"/>
              </w:rPr>
              <w:t>–</w:t>
            </w:r>
          </w:p>
        </w:tc>
      </w:tr>
      <w:tr w:rsidR="008B7AE7" w:rsidRPr="008B7AE7" w14:paraId="333EA3C4" w14:textId="77777777" w:rsidTr="008B7AE7">
        <w:trPr>
          <w:trHeight w:val="224"/>
        </w:trPr>
        <w:tc>
          <w:tcPr>
            <w:tcW w:w="3689" w:type="dxa"/>
            <w:tcBorders>
              <w:top w:val="nil"/>
              <w:bottom w:val="nil"/>
            </w:tcBorders>
          </w:tcPr>
          <w:p w14:paraId="79A76921" w14:textId="77777777" w:rsidR="008B7AE7" w:rsidRPr="008B7AE7" w:rsidRDefault="008B7AE7" w:rsidP="00D156F1">
            <w:pPr>
              <w:pStyle w:val="TableParagraph"/>
              <w:spacing w:before="57" w:line="147" w:lineRule="exact"/>
              <w:ind w:left="189"/>
              <w:jc w:val="left"/>
              <w:rPr>
                <w:rFonts w:ascii="Arial Narrow" w:hAnsi="Arial Narrow"/>
                <w:b/>
                <w:sz w:val="13"/>
              </w:rPr>
            </w:pPr>
            <w:r w:rsidRPr="008B7AE7">
              <w:rPr>
                <w:rFonts w:ascii="Arial Narrow" w:hAnsi="Arial Narrow"/>
                <w:b/>
                <w:sz w:val="13"/>
              </w:rPr>
              <w:t>Other grant providers:</w:t>
            </w:r>
          </w:p>
        </w:tc>
        <w:tc>
          <w:tcPr>
            <w:tcW w:w="322" w:type="dxa"/>
            <w:tcBorders>
              <w:top w:val="nil"/>
              <w:bottom w:val="nil"/>
            </w:tcBorders>
          </w:tcPr>
          <w:p w14:paraId="2678FD7E" w14:textId="77777777" w:rsidR="008B7AE7" w:rsidRPr="008B7AE7" w:rsidRDefault="008B7AE7" w:rsidP="00D156F1">
            <w:pPr>
              <w:pStyle w:val="TableParagraph"/>
              <w:jc w:val="left"/>
              <w:rPr>
                <w:rFonts w:ascii="Arial Narrow" w:hAnsi="Arial Narrow"/>
                <w:sz w:val="12"/>
              </w:rPr>
            </w:pPr>
          </w:p>
        </w:tc>
        <w:tc>
          <w:tcPr>
            <w:tcW w:w="789" w:type="dxa"/>
            <w:tcBorders>
              <w:top w:val="nil"/>
              <w:bottom w:val="nil"/>
            </w:tcBorders>
          </w:tcPr>
          <w:p w14:paraId="0AA190D6" w14:textId="77777777" w:rsidR="008B7AE7" w:rsidRPr="008B7AE7" w:rsidRDefault="008B7AE7" w:rsidP="00D156F1">
            <w:pPr>
              <w:pStyle w:val="TableParagraph"/>
              <w:spacing w:before="57" w:line="148" w:lineRule="exact"/>
              <w:ind w:right="44"/>
              <w:rPr>
                <w:rFonts w:ascii="Arial Narrow" w:hAnsi="Arial Narrow"/>
                <w:b/>
                <w:sz w:val="13"/>
              </w:rPr>
            </w:pPr>
            <w:r w:rsidRPr="008B7AE7">
              <w:rPr>
                <w:rFonts w:ascii="Arial Narrow" w:hAnsi="Arial Narrow"/>
                <w:b/>
                <w:sz w:val="13"/>
              </w:rPr>
              <w:t>1,489</w:t>
            </w:r>
          </w:p>
        </w:tc>
        <w:tc>
          <w:tcPr>
            <w:tcW w:w="795" w:type="dxa"/>
            <w:tcBorders>
              <w:top w:val="nil"/>
              <w:bottom w:val="nil"/>
              <w:right w:val="single" w:sz="2" w:space="0" w:color="000000"/>
            </w:tcBorders>
          </w:tcPr>
          <w:p w14:paraId="733E0ED9" w14:textId="77777777" w:rsidR="008B7AE7" w:rsidRPr="008B7AE7" w:rsidRDefault="008B7AE7" w:rsidP="00D156F1">
            <w:pPr>
              <w:pStyle w:val="TableParagraph"/>
              <w:spacing w:before="57" w:line="148" w:lineRule="exact"/>
              <w:ind w:right="52"/>
              <w:rPr>
                <w:rFonts w:ascii="Arial Narrow" w:hAnsi="Arial Narrow"/>
                <w:b/>
                <w:sz w:val="13"/>
              </w:rPr>
            </w:pPr>
            <w:r w:rsidRPr="008B7AE7">
              <w:rPr>
                <w:rFonts w:ascii="Arial Narrow" w:hAnsi="Arial Narrow"/>
                <w:b/>
                <w:sz w:val="13"/>
              </w:rPr>
              <w:t>1,593</w:t>
            </w:r>
          </w:p>
        </w:tc>
        <w:tc>
          <w:tcPr>
            <w:tcW w:w="795" w:type="dxa"/>
            <w:tcBorders>
              <w:top w:val="nil"/>
              <w:left w:val="single" w:sz="2" w:space="0" w:color="000000"/>
              <w:bottom w:val="nil"/>
              <w:right w:val="single" w:sz="2" w:space="0" w:color="000000"/>
            </w:tcBorders>
          </w:tcPr>
          <w:p w14:paraId="2ECC8202" w14:textId="77777777" w:rsidR="008B7AE7" w:rsidRPr="008B7AE7" w:rsidRDefault="008B7AE7" w:rsidP="00D156F1">
            <w:pPr>
              <w:pStyle w:val="TableParagraph"/>
              <w:spacing w:before="57" w:line="148"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bottom w:val="nil"/>
              <w:right w:val="single" w:sz="2" w:space="0" w:color="000000"/>
            </w:tcBorders>
          </w:tcPr>
          <w:p w14:paraId="76A46535" w14:textId="77777777" w:rsidR="008B7AE7" w:rsidRPr="008B7AE7" w:rsidRDefault="008B7AE7" w:rsidP="00D156F1">
            <w:pPr>
              <w:pStyle w:val="TableParagraph"/>
              <w:spacing w:before="57" w:line="148" w:lineRule="exact"/>
              <w:ind w:right="53"/>
              <w:rPr>
                <w:rFonts w:ascii="Arial Narrow" w:hAnsi="Arial Narrow"/>
                <w:b/>
                <w:sz w:val="13"/>
              </w:rPr>
            </w:pPr>
            <w:r w:rsidRPr="008B7AE7">
              <w:rPr>
                <w:rFonts w:ascii="Arial Narrow" w:hAnsi="Arial Narrow"/>
                <w:b/>
                <w:sz w:val="13"/>
              </w:rPr>
              <w:t>398</w:t>
            </w:r>
          </w:p>
        </w:tc>
        <w:tc>
          <w:tcPr>
            <w:tcW w:w="796" w:type="dxa"/>
            <w:tcBorders>
              <w:top w:val="nil"/>
              <w:left w:val="single" w:sz="2" w:space="0" w:color="000000"/>
              <w:bottom w:val="nil"/>
              <w:right w:val="single" w:sz="2" w:space="0" w:color="000000"/>
            </w:tcBorders>
          </w:tcPr>
          <w:p w14:paraId="1BCBA455" w14:textId="77777777" w:rsidR="008B7AE7" w:rsidRPr="008B7AE7" w:rsidRDefault="008B7AE7" w:rsidP="00D156F1">
            <w:pPr>
              <w:pStyle w:val="TableParagraph"/>
              <w:spacing w:before="57" w:line="148" w:lineRule="exact"/>
              <w:ind w:right="55"/>
              <w:rPr>
                <w:rFonts w:ascii="Arial Narrow" w:hAnsi="Arial Narrow"/>
                <w:b/>
                <w:sz w:val="13"/>
              </w:rPr>
            </w:pPr>
            <w:r w:rsidRPr="008B7AE7">
              <w:rPr>
                <w:rFonts w:ascii="Arial Narrow" w:hAnsi="Arial Narrow"/>
                <w:b/>
                <w:sz w:val="13"/>
              </w:rPr>
              <w:t>398</w:t>
            </w:r>
          </w:p>
        </w:tc>
        <w:tc>
          <w:tcPr>
            <w:tcW w:w="797" w:type="dxa"/>
            <w:tcBorders>
              <w:top w:val="nil"/>
              <w:left w:val="single" w:sz="2" w:space="0" w:color="000000"/>
              <w:bottom w:val="nil"/>
              <w:right w:val="single" w:sz="2" w:space="0" w:color="000000"/>
            </w:tcBorders>
          </w:tcPr>
          <w:p w14:paraId="6E6C10F1" w14:textId="77777777" w:rsidR="008B7AE7" w:rsidRPr="008B7AE7" w:rsidRDefault="008B7AE7" w:rsidP="00D156F1">
            <w:pPr>
              <w:pStyle w:val="TableParagraph"/>
              <w:spacing w:before="57" w:line="148" w:lineRule="exact"/>
              <w:ind w:right="57"/>
              <w:rPr>
                <w:rFonts w:ascii="Arial Narrow" w:hAnsi="Arial Narrow"/>
                <w:b/>
                <w:sz w:val="13"/>
              </w:rPr>
            </w:pPr>
            <w:r w:rsidRPr="008B7AE7">
              <w:rPr>
                <w:rFonts w:ascii="Arial Narrow" w:hAnsi="Arial Narrow"/>
                <w:b/>
                <w:sz w:val="13"/>
              </w:rPr>
              <w:t>398</w:t>
            </w:r>
          </w:p>
        </w:tc>
        <w:tc>
          <w:tcPr>
            <w:tcW w:w="827" w:type="dxa"/>
            <w:tcBorders>
              <w:top w:val="nil"/>
              <w:left w:val="single" w:sz="2" w:space="0" w:color="000000"/>
              <w:bottom w:val="nil"/>
              <w:right w:val="single" w:sz="2" w:space="0" w:color="000000"/>
            </w:tcBorders>
          </w:tcPr>
          <w:p w14:paraId="42D2D301" w14:textId="77777777" w:rsidR="008B7AE7" w:rsidRPr="008B7AE7" w:rsidRDefault="008B7AE7" w:rsidP="00D156F1">
            <w:pPr>
              <w:pStyle w:val="TableParagraph"/>
              <w:spacing w:before="57" w:line="147" w:lineRule="exact"/>
              <w:ind w:right="22"/>
              <w:rPr>
                <w:rFonts w:ascii="Arial Narrow" w:hAnsi="Arial Narrow"/>
                <w:b/>
                <w:sz w:val="13"/>
              </w:rPr>
            </w:pPr>
            <w:r w:rsidRPr="008B7AE7">
              <w:rPr>
                <w:rFonts w:ascii="Arial Narrow" w:hAnsi="Arial Narrow"/>
                <w:b/>
                <w:sz w:val="13"/>
              </w:rPr>
              <w:t>(0)</w:t>
            </w:r>
          </w:p>
        </w:tc>
        <w:tc>
          <w:tcPr>
            <w:tcW w:w="616" w:type="dxa"/>
            <w:tcBorders>
              <w:top w:val="single" w:sz="2" w:space="0" w:color="000000"/>
              <w:left w:val="single" w:sz="2" w:space="0" w:color="000000"/>
              <w:bottom w:val="single" w:sz="2" w:space="0" w:color="000000"/>
              <w:right w:val="single" w:sz="2" w:space="0" w:color="000000"/>
            </w:tcBorders>
          </w:tcPr>
          <w:p w14:paraId="2CF5A51B" w14:textId="77777777" w:rsidR="008B7AE7" w:rsidRPr="008B7AE7" w:rsidRDefault="008B7AE7" w:rsidP="00D156F1">
            <w:pPr>
              <w:pStyle w:val="TableParagraph"/>
              <w:spacing w:before="6"/>
              <w:ind w:right="160"/>
              <w:rPr>
                <w:rFonts w:ascii="Arial Narrow" w:hAnsi="Arial Narrow"/>
                <w:b/>
                <w:sz w:val="13"/>
              </w:rPr>
            </w:pPr>
            <w:r w:rsidRPr="008B7AE7">
              <w:rPr>
                <w:rFonts w:ascii="Arial Narrow" w:hAnsi="Arial Narrow"/>
                <w:b/>
                <w:sz w:val="13"/>
              </w:rPr>
              <w:t>-0.1%</w:t>
            </w:r>
          </w:p>
        </w:tc>
        <w:tc>
          <w:tcPr>
            <w:tcW w:w="795" w:type="dxa"/>
            <w:tcBorders>
              <w:top w:val="nil"/>
              <w:left w:val="single" w:sz="2" w:space="0" w:color="000000"/>
              <w:bottom w:val="nil"/>
            </w:tcBorders>
          </w:tcPr>
          <w:p w14:paraId="66CBCB2E" w14:textId="77777777" w:rsidR="008B7AE7" w:rsidRPr="008B7AE7" w:rsidRDefault="008B7AE7" w:rsidP="00D156F1">
            <w:pPr>
              <w:pStyle w:val="TableParagraph"/>
              <w:spacing w:before="57" w:line="148" w:lineRule="exact"/>
              <w:ind w:right="52"/>
              <w:rPr>
                <w:rFonts w:ascii="Arial Narrow" w:hAnsi="Arial Narrow"/>
                <w:b/>
                <w:sz w:val="13"/>
              </w:rPr>
            </w:pPr>
            <w:r w:rsidRPr="008B7AE7">
              <w:rPr>
                <w:rFonts w:ascii="Arial Narrow" w:hAnsi="Arial Narrow"/>
                <w:b/>
                <w:sz w:val="13"/>
              </w:rPr>
              <w:t>1,593</w:t>
            </w:r>
          </w:p>
        </w:tc>
      </w:tr>
      <w:tr w:rsidR="008B7AE7" w:rsidRPr="008B7AE7" w14:paraId="5B5FB158" w14:textId="77777777" w:rsidTr="008B7AE7">
        <w:trPr>
          <w:trHeight w:val="218"/>
        </w:trPr>
        <w:tc>
          <w:tcPr>
            <w:tcW w:w="3689" w:type="dxa"/>
            <w:tcBorders>
              <w:top w:val="nil"/>
              <w:bottom w:val="single" w:sz="2" w:space="0" w:color="000000"/>
            </w:tcBorders>
            <w:shd w:val="clear" w:color="auto" w:fill="FFFF99"/>
          </w:tcPr>
          <w:p w14:paraId="051D59F1" w14:textId="77777777" w:rsidR="008B7AE7" w:rsidRPr="008B7AE7" w:rsidRDefault="008B7AE7" w:rsidP="00D156F1">
            <w:pPr>
              <w:pStyle w:val="TableParagraph"/>
              <w:spacing w:before="58" w:line="141" w:lineRule="exact"/>
              <w:ind w:left="354"/>
              <w:jc w:val="left"/>
              <w:rPr>
                <w:rFonts w:ascii="Arial Narrow" w:hAnsi="Arial Narrow"/>
                <w:sz w:val="13"/>
              </w:rPr>
            </w:pPr>
            <w:r w:rsidRPr="008B7AE7">
              <w:rPr>
                <w:rFonts w:ascii="Arial Narrow" w:hAnsi="Arial Narrow"/>
                <w:sz w:val="13"/>
              </w:rPr>
              <w:t>Human Settlement Re-development Programme</w:t>
            </w:r>
          </w:p>
        </w:tc>
        <w:tc>
          <w:tcPr>
            <w:tcW w:w="322" w:type="dxa"/>
            <w:tcBorders>
              <w:top w:val="nil"/>
              <w:bottom w:val="nil"/>
            </w:tcBorders>
          </w:tcPr>
          <w:p w14:paraId="52102DD1" w14:textId="77777777" w:rsidR="008B7AE7" w:rsidRPr="008B7AE7" w:rsidRDefault="008B7AE7" w:rsidP="00D156F1">
            <w:pPr>
              <w:pStyle w:val="TableParagraph"/>
              <w:jc w:val="left"/>
              <w:rPr>
                <w:rFonts w:ascii="Arial Narrow" w:hAnsi="Arial Narrow"/>
                <w:sz w:val="12"/>
              </w:rPr>
            </w:pPr>
          </w:p>
        </w:tc>
        <w:tc>
          <w:tcPr>
            <w:tcW w:w="789" w:type="dxa"/>
            <w:tcBorders>
              <w:top w:val="nil"/>
            </w:tcBorders>
            <w:shd w:val="clear" w:color="auto" w:fill="FFFF99"/>
          </w:tcPr>
          <w:p w14:paraId="51BA9EC4" w14:textId="77777777" w:rsidR="008B7AE7" w:rsidRPr="008B7AE7" w:rsidRDefault="008B7AE7" w:rsidP="00D156F1">
            <w:pPr>
              <w:pStyle w:val="TableParagraph"/>
              <w:spacing w:before="57" w:line="141" w:lineRule="exact"/>
              <w:ind w:right="44"/>
              <w:rPr>
                <w:rFonts w:ascii="Arial Narrow" w:hAnsi="Arial Narrow"/>
                <w:b/>
                <w:sz w:val="13"/>
              </w:rPr>
            </w:pPr>
            <w:r w:rsidRPr="008B7AE7">
              <w:rPr>
                <w:rFonts w:ascii="Arial Narrow" w:hAnsi="Arial Narrow"/>
                <w:b/>
                <w:sz w:val="13"/>
              </w:rPr>
              <w:t>1,489</w:t>
            </w:r>
          </w:p>
        </w:tc>
        <w:tc>
          <w:tcPr>
            <w:tcW w:w="795" w:type="dxa"/>
            <w:tcBorders>
              <w:top w:val="nil"/>
              <w:right w:val="single" w:sz="2" w:space="0" w:color="000000"/>
            </w:tcBorders>
            <w:shd w:val="clear" w:color="auto" w:fill="FFFF99"/>
          </w:tcPr>
          <w:p w14:paraId="7F6997FF" w14:textId="77777777" w:rsidR="008B7AE7" w:rsidRPr="008B7AE7" w:rsidRDefault="008B7AE7" w:rsidP="00D156F1">
            <w:pPr>
              <w:pStyle w:val="TableParagraph"/>
              <w:spacing w:before="57" w:line="141" w:lineRule="exact"/>
              <w:ind w:right="52"/>
              <w:rPr>
                <w:rFonts w:ascii="Arial Narrow" w:hAnsi="Arial Narrow"/>
                <w:b/>
                <w:sz w:val="13"/>
              </w:rPr>
            </w:pPr>
            <w:r w:rsidRPr="008B7AE7">
              <w:rPr>
                <w:rFonts w:ascii="Arial Narrow" w:hAnsi="Arial Narrow"/>
                <w:b/>
                <w:sz w:val="13"/>
              </w:rPr>
              <w:t>1,593</w:t>
            </w:r>
          </w:p>
        </w:tc>
        <w:tc>
          <w:tcPr>
            <w:tcW w:w="795" w:type="dxa"/>
            <w:tcBorders>
              <w:top w:val="nil"/>
              <w:left w:val="single" w:sz="2" w:space="0" w:color="000000"/>
              <w:right w:val="single" w:sz="2" w:space="0" w:color="000000"/>
            </w:tcBorders>
            <w:shd w:val="clear" w:color="auto" w:fill="FFFF99"/>
          </w:tcPr>
          <w:p w14:paraId="10F906D4" w14:textId="77777777" w:rsidR="008B7AE7" w:rsidRPr="008B7AE7" w:rsidRDefault="008B7AE7" w:rsidP="00D156F1">
            <w:pPr>
              <w:pStyle w:val="TableParagraph"/>
              <w:spacing w:before="57" w:line="141" w:lineRule="exact"/>
              <w:ind w:right="112"/>
              <w:rPr>
                <w:rFonts w:ascii="Arial Narrow" w:hAnsi="Arial Narrow"/>
                <w:b/>
                <w:sz w:val="13"/>
              </w:rPr>
            </w:pPr>
            <w:r w:rsidRPr="008B7AE7">
              <w:rPr>
                <w:rFonts w:ascii="Arial Narrow" w:hAnsi="Arial Narrow"/>
                <w:b/>
                <w:w w:val="101"/>
                <w:sz w:val="13"/>
              </w:rPr>
              <w:t>–</w:t>
            </w:r>
          </w:p>
        </w:tc>
        <w:tc>
          <w:tcPr>
            <w:tcW w:w="795" w:type="dxa"/>
            <w:tcBorders>
              <w:top w:val="nil"/>
              <w:left w:val="single" w:sz="2" w:space="0" w:color="000000"/>
              <w:right w:val="single" w:sz="2" w:space="0" w:color="000000"/>
            </w:tcBorders>
            <w:shd w:val="clear" w:color="auto" w:fill="FFFF99"/>
          </w:tcPr>
          <w:p w14:paraId="3C87A9CA" w14:textId="77777777" w:rsidR="008B7AE7" w:rsidRPr="008B7AE7" w:rsidRDefault="008B7AE7" w:rsidP="00D156F1">
            <w:pPr>
              <w:pStyle w:val="TableParagraph"/>
              <w:spacing w:before="57" w:line="141" w:lineRule="exact"/>
              <w:ind w:right="53"/>
              <w:rPr>
                <w:rFonts w:ascii="Arial Narrow" w:hAnsi="Arial Narrow"/>
                <w:b/>
                <w:sz w:val="13"/>
              </w:rPr>
            </w:pPr>
            <w:r w:rsidRPr="008B7AE7">
              <w:rPr>
                <w:rFonts w:ascii="Arial Narrow" w:hAnsi="Arial Narrow"/>
                <w:b/>
                <w:sz w:val="13"/>
              </w:rPr>
              <w:t>398</w:t>
            </w:r>
          </w:p>
        </w:tc>
        <w:tc>
          <w:tcPr>
            <w:tcW w:w="796" w:type="dxa"/>
            <w:tcBorders>
              <w:top w:val="nil"/>
              <w:left w:val="single" w:sz="2" w:space="0" w:color="000000"/>
              <w:right w:val="single" w:sz="2" w:space="0" w:color="000000"/>
            </w:tcBorders>
            <w:shd w:val="clear" w:color="auto" w:fill="FFFF99"/>
          </w:tcPr>
          <w:p w14:paraId="3B897BC1" w14:textId="77777777" w:rsidR="008B7AE7" w:rsidRPr="008B7AE7" w:rsidRDefault="008B7AE7" w:rsidP="00D156F1">
            <w:pPr>
              <w:pStyle w:val="TableParagraph"/>
              <w:spacing w:before="57" w:line="141" w:lineRule="exact"/>
              <w:ind w:right="55"/>
              <w:rPr>
                <w:rFonts w:ascii="Arial Narrow" w:hAnsi="Arial Narrow"/>
                <w:b/>
                <w:sz w:val="13"/>
              </w:rPr>
            </w:pPr>
            <w:r w:rsidRPr="008B7AE7">
              <w:rPr>
                <w:rFonts w:ascii="Arial Narrow" w:hAnsi="Arial Narrow"/>
                <w:b/>
                <w:sz w:val="13"/>
              </w:rPr>
              <w:t>398</w:t>
            </w:r>
          </w:p>
        </w:tc>
        <w:tc>
          <w:tcPr>
            <w:tcW w:w="797" w:type="dxa"/>
            <w:tcBorders>
              <w:top w:val="nil"/>
              <w:left w:val="single" w:sz="2" w:space="0" w:color="000000"/>
              <w:right w:val="single" w:sz="2" w:space="0" w:color="000000"/>
            </w:tcBorders>
            <w:shd w:val="clear" w:color="auto" w:fill="FFFF99"/>
          </w:tcPr>
          <w:p w14:paraId="245D7EFF" w14:textId="77777777" w:rsidR="008B7AE7" w:rsidRPr="008B7AE7" w:rsidRDefault="008B7AE7" w:rsidP="00D156F1">
            <w:pPr>
              <w:pStyle w:val="TableParagraph"/>
              <w:spacing w:before="57" w:line="141" w:lineRule="exact"/>
              <w:ind w:right="57"/>
              <w:rPr>
                <w:rFonts w:ascii="Arial Narrow" w:hAnsi="Arial Narrow"/>
                <w:b/>
                <w:sz w:val="13"/>
              </w:rPr>
            </w:pPr>
            <w:r w:rsidRPr="008B7AE7">
              <w:rPr>
                <w:rFonts w:ascii="Arial Narrow" w:hAnsi="Arial Narrow"/>
                <w:b/>
                <w:sz w:val="13"/>
              </w:rPr>
              <w:t>398</w:t>
            </w:r>
          </w:p>
        </w:tc>
        <w:tc>
          <w:tcPr>
            <w:tcW w:w="827" w:type="dxa"/>
            <w:tcBorders>
              <w:top w:val="nil"/>
              <w:left w:val="single" w:sz="2" w:space="0" w:color="000000"/>
              <w:right w:val="single" w:sz="2" w:space="0" w:color="000000"/>
            </w:tcBorders>
          </w:tcPr>
          <w:p w14:paraId="31DDB4FC" w14:textId="77777777" w:rsidR="008B7AE7" w:rsidRPr="008B7AE7" w:rsidRDefault="008B7AE7" w:rsidP="00D156F1">
            <w:pPr>
              <w:pStyle w:val="TableParagraph"/>
              <w:spacing w:before="58" w:line="141" w:lineRule="exact"/>
              <w:ind w:right="22"/>
              <w:rPr>
                <w:rFonts w:ascii="Arial Narrow" w:hAnsi="Arial Narrow"/>
                <w:sz w:val="13"/>
              </w:rPr>
            </w:pPr>
            <w:r w:rsidRPr="008B7AE7">
              <w:rPr>
                <w:rFonts w:ascii="Arial Narrow" w:hAnsi="Arial Narrow"/>
                <w:sz w:val="13"/>
              </w:rPr>
              <w:t>(0)</w:t>
            </w:r>
          </w:p>
        </w:tc>
        <w:tc>
          <w:tcPr>
            <w:tcW w:w="616" w:type="dxa"/>
            <w:tcBorders>
              <w:top w:val="single" w:sz="2" w:space="0" w:color="000000"/>
              <w:left w:val="single" w:sz="2" w:space="0" w:color="000000"/>
              <w:right w:val="single" w:sz="2" w:space="0" w:color="000000"/>
            </w:tcBorders>
          </w:tcPr>
          <w:p w14:paraId="2174F1CE" w14:textId="77777777" w:rsidR="008B7AE7" w:rsidRPr="008B7AE7" w:rsidRDefault="008B7AE7" w:rsidP="00D156F1">
            <w:pPr>
              <w:pStyle w:val="TableParagraph"/>
              <w:spacing w:before="9"/>
              <w:ind w:right="162"/>
              <w:rPr>
                <w:rFonts w:ascii="Arial Narrow" w:hAnsi="Arial Narrow"/>
                <w:sz w:val="13"/>
              </w:rPr>
            </w:pPr>
            <w:r w:rsidRPr="008B7AE7">
              <w:rPr>
                <w:rFonts w:ascii="Arial Narrow" w:hAnsi="Arial Narrow"/>
                <w:sz w:val="13"/>
              </w:rPr>
              <w:t>-0.1%</w:t>
            </w:r>
          </w:p>
        </w:tc>
        <w:tc>
          <w:tcPr>
            <w:tcW w:w="795" w:type="dxa"/>
            <w:tcBorders>
              <w:top w:val="nil"/>
              <w:left w:val="single" w:sz="2" w:space="0" w:color="000000"/>
            </w:tcBorders>
            <w:shd w:val="clear" w:color="auto" w:fill="FFFF99"/>
          </w:tcPr>
          <w:p w14:paraId="1E6D1F8A" w14:textId="77777777" w:rsidR="008B7AE7" w:rsidRPr="008B7AE7" w:rsidRDefault="008B7AE7" w:rsidP="00D156F1">
            <w:pPr>
              <w:pStyle w:val="TableParagraph"/>
              <w:spacing w:before="57" w:line="141" w:lineRule="exact"/>
              <w:ind w:right="52"/>
              <w:rPr>
                <w:rFonts w:ascii="Arial Narrow" w:hAnsi="Arial Narrow"/>
                <w:b/>
                <w:sz w:val="13"/>
              </w:rPr>
            </w:pPr>
            <w:r w:rsidRPr="008B7AE7">
              <w:rPr>
                <w:rFonts w:ascii="Arial Narrow" w:hAnsi="Arial Narrow"/>
                <w:b/>
                <w:sz w:val="13"/>
              </w:rPr>
              <w:t>1,593</w:t>
            </w:r>
          </w:p>
        </w:tc>
      </w:tr>
      <w:tr w:rsidR="008B7AE7" w:rsidRPr="008B7AE7" w14:paraId="32CF14BF" w14:textId="77777777" w:rsidTr="008B7AE7">
        <w:trPr>
          <w:trHeight w:val="210"/>
        </w:trPr>
        <w:tc>
          <w:tcPr>
            <w:tcW w:w="3689" w:type="dxa"/>
            <w:vMerge w:val="restart"/>
            <w:tcBorders>
              <w:top w:val="single" w:sz="2" w:space="0" w:color="000000"/>
              <w:bottom w:val="single" w:sz="2" w:space="0" w:color="000000"/>
            </w:tcBorders>
          </w:tcPr>
          <w:p w14:paraId="0123705D" w14:textId="77777777" w:rsidR="008B7AE7" w:rsidRPr="008B7AE7" w:rsidRDefault="008B7AE7" w:rsidP="00D156F1">
            <w:pPr>
              <w:pStyle w:val="TableParagraph"/>
              <w:spacing w:before="49"/>
              <w:ind w:left="23"/>
              <w:jc w:val="left"/>
              <w:rPr>
                <w:rFonts w:ascii="Arial Narrow" w:hAnsi="Arial Narrow"/>
                <w:b/>
                <w:sz w:val="13"/>
              </w:rPr>
            </w:pPr>
            <w:r w:rsidRPr="008B7AE7">
              <w:rPr>
                <w:rFonts w:ascii="Arial Narrow" w:hAnsi="Arial Narrow"/>
                <w:b/>
                <w:sz w:val="13"/>
              </w:rPr>
              <w:t>Total Capital Transfers and Grants</w:t>
            </w:r>
          </w:p>
        </w:tc>
        <w:tc>
          <w:tcPr>
            <w:tcW w:w="322" w:type="dxa"/>
            <w:tcBorders>
              <w:top w:val="nil"/>
              <w:bottom w:val="nil"/>
            </w:tcBorders>
          </w:tcPr>
          <w:p w14:paraId="479A48C5" w14:textId="77777777" w:rsidR="008B7AE7" w:rsidRPr="008B7AE7" w:rsidRDefault="008B7AE7" w:rsidP="00D156F1">
            <w:pPr>
              <w:pStyle w:val="TableParagraph"/>
              <w:jc w:val="left"/>
              <w:rPr>
                <w:rFonts w:ascii="Arial Narrow" w:hAnsi="Arial Narrow"/>
                <w:sz w:val="12"/>
              </w:rPr>
            </w:pPr>
          </w:p>
        </w:tc>
        <w:tc>
          <w:tcPr>
            <w:tcW w:w="789" w:type="dxa"/>
          </w:tcPr>
          <w:p w14:paraId="04E6951F" w14:textId="77777777" w:rsidR="008B7AE7" w:rsidRPr="008B7AE7" w:rsidRDefault="008B7AE7" w:rsidP="00D156F1">
            <w:pPr>
              <w:pStyle w:val="TableParagraph"/>
              <w:spacing w:before="49" w:line="141" w:lineRule="exact"/>
              <w:ind w:right="44"/>
              <w:rPr>
                <w:rFonts w:ascii="Arial Narrow" w:hAnsi="Arial Narrow"/>
                <w:b/>
                <w:sz w:val="13"/>
              </w:rPr>
            </w:pPr>
            <w:r w:rsidRPr="008B7AE7">
              <w:rPr>
                <w:rFonts w:ascii="Arial Narrow" w:hAnsi="Arial Narrow"/>
                <w:b/>
                <w:sz w:val="13"/>
              </w:rPr>
              <w:t>67,726</w:t>
            </w:r>
          </w:p>
        </w:tc>
        <w:tc>
          <w:tcPr>
            <w:tcW w:w="795" w:type="dxa"/>
            <w:tcBorders>
              <w:right w:val="single" w:sz="2" w:space="0" w:color="000000"/>
            </w:tcBorders>
          </w:tcPr>
          <w:p w14:paraId="1CF38641" w14:textId="77777777" w:rsidR="008B7AE7" w:rsidRPr="008B7AE7" w:rsidRDefault="008B7AE7" w:rsidP="00D156F1">
            <w:pPr>
              <w:pStyle w:val="TableParagraph"/>
              <w:spacing w:before="49" w:line="141" w:lineRule="exact"/>
              <w:ind w:right="52"/>
              <w:rPr>
                <w:rFonts w:ascii="Arial Narrow" w:hAnsi="Arial Narrow"/>
                <w:b/>
                <w:sz w:val="13"/>
              </w:rPr>
            </w:pPr>
            <w:r w:rsidRPr="008B7AE7">
              <w:rPr>
                <w:rFonts w:ascii="Arial Narrow" w:hAnsi="Arial Narrow"/>
                <w:b/>
                <w:sz w:val="13"/>
              </w:rPr>
              <w:t>70,990</w:t>
            </w:r>
          </w:p>
        </w:tc>
        <w:tc>
          <w:tcPr>
            <w:tcW w:w="795" w:type="dxa"/>
            <w:tcBorders>
              <w:left w:val="single" w:sz="2" w:space="0" w:color="000000"/>
              <w:right w:val="single" w:sz="2" w:space="0" w:color="000000"/>
            </w:tcBorders>
          </w:tcPr>
          <w:p w14:paraId="457223BC" w14:textId="77777777" w:rsidR="008B7AE7" w:rsidRPr="008B7AE7" w:rsidRDefault="008B7AE7" w:rsidP="00D156F1">
            <w:pPr>
              <w:pStyle w:val="TableParagraph"/>
              <w:spacing w:before="49" w:line="141" w:lineRule="exact"/>
              <w:ind w:right="112"/>
              <w:rPr>
                <w:rFonts w:ascii="Arial Narrow" w:hAnsi="Arial Narrow"/>
                <w:b/>
                <w:sz w:val="13"/>
              </w:rPr>
            </w:pPr>
            <w:r w:rsidRPr="008B7AE7">
              <w:rPr>
                <w:rFonts w:ascii="Arial Narrow" w:hAnsi="Arial Narrow"/>
                <w:b/>
                <w:w w:val="101"/>
                <w:sz w:val="13"/>
              </w:rPr>
              <w:t>–</w:t>
            </w:r>
          </w:p>
        </w:tc>
        <w:tc>
          <w:tcPr>
            <w:tcW w:w="795" w:type="dxa"/>
            <w:tcBorders>
              <w:left w:val="single" w:sz="2" w:space="0" w:color="000000"/>
              <w:right w:val="single" w:sz="2" w:space="0" w:color="000000"/>
            </w:tcBorders>
          </w:tcPr>
          <w:p w14:paraId="46D1BF02" w14:textId="77777777" w:rsidR="008B7AE7" w:rsidRPr="008B7AE7" w:rsidRDefault="008B7AE7" w:rsidP="00D156F1">
            <w:pPr>
              <w:pStyle w:val="TableParagraph"/>
              <w:spacing w:before="49" w:line="141" w:lineRule="exact"/>
              <w:ind w:right="53"/>
              <w:rPr>
                <w:rFonts w:ascii="Arial Narrow" w:hAnsi="Arial Narrow"/>
                <w:b/>
                <w:sz w:val="13"/>
              </w:rPr>
            </w:pPr>
            <w:r w:rsidRPr="008B7AE7">
              <w:rPr>
                <w:rFonts w:ascii="Arial Narrow" w:hAnsi="Arial Narrow"/>
                <w:b/>
                <w:sz w:val="13"/>
              </w:rPr>
              <w:t>9,954</w:t>
            </w:r>
          </w:p>
        </w:tc>
        <w:tc>
          <w:tcPr>
            <w:tcW w:w="796" w:type="dxa"/>
            <w:tcBorders>
              <w:left w:val="single" w:sz="2" w:space="0" w:color="000000"/>
              <w:right w:val="single" w:sz="2" w:space="0" w:color="000000"/>
            </w:tcBorders>
          </w:tcPr>
          <w:p w14:paraId="77999627" w14:textId="77777777" w:rsidR="008B7AE7" w:rsidRPr="008B7AE7" w:rsidRDefault="008B7AE7" w:rsidP="00D156F1">
            <w:pPr>
              <w:pStyle w:val="TableParagraph"/>
              <w:spacing w:before="49" w:line="141" w:lineRule="exact"/>
              <w:ind w:right="54"/>
              <w:rPr>
                <w:rFonts w:ascii="Arial Narrow" w:hAnsi="Arial Narrow"/>
                <w:b/>
                <w:sz w:val="13"/>
              </w:rPr>
            </w:pPr>
            <w:r w:rsidRPr="008B7AE7">
              <w:rPr>
                <w:rFonts w:ascii="Arial Narrow" w:hAnsi="Arial Narrow"/>
                <w:b/>
                <w:sz w:val="13"/>
              </w:rPr>
              <w:t>43,263</w:t>
            </w:r>
          </w:p>
        </w:tc>
        <w:tc>
          <w:tcPr>
            <w:tcW w:w="797" w:type="dxa"/>
            <w:tcBorders>
              <w:left w:val="single" w:sz="2" w:space="0" w:color="000000"/>
              <w:right w:val="single" w:sz="2" w:space="0" w:color="000000"/>
            </w:tcBorders>
          </w:tcPr>
          <w:p w14:paraId="5A223B9F" w14:textId="77777777" w:rsidR="008B7AE7" w:rsidRPr="008B7AE7" w:rsidRDefault="008B7AE7" w:rsidP="00D156F1">
            <w:pPr>
              <w:pStyle w:val="TableParagraph"/>
              <w:spacing w:before="49" w:line="141" w:lineRule="exact"/>
              <w:ind w:right="56"/>
              <w:rPr>
                <w:rFonts w:ascii="Arial Narrow" w:hAnsi="Arial Narrow"/>
                <w:b/>
                <w:sz w:val="13"/>
              </w:rPr>
            </w:pPr>
            <w:r w:rsidRPr="008B7AE7">
              <w:rPr>
                <w:rFonts w:ascii="Arial Narrow" w:hAnsi="Arial Narrow"/>
                <w:b/>
                <w:sz w:val="13"/>
              </w:rPr>
              <w:t>17,747</w:t>
            </w:r>
          </w:p>
        </w:tc>
        <w:tc>
          <w:tcPr>
            <w:tcW w:w="827" w:type="dxa"/>
            <w:tcBorders>
              <w:left w:val="single" w:sz="2" w:space="0" w:color="000000"/>
              <w:right w:val="single" w:sz="2" w:space="0" w:color="000000"/>
            </w:tcBorders>
          </w:tcPr>
          <w:p w14:paraId="6E561A80" w14:textId="77777777" w:rsidR="008B7AE7" w:rsidRPr="008B7AE7" w:rsidRDefault="008B7AE7" w:rsidP="00D156F1">
            <w:pPr>
              <w:pStyle w:val="TableParagraph"/>
              <w:spacing w:before="49" w:line="141" w:lineRule="exact"/>
              <w:ind w:right="58"/>
              <w:rPr>
                <w:rFonts w:ascii="Arial Narrow" w:hAnsi="Arial Narrow"/>
                <w:b/>
                <w:sz w:val="13"/>
              </w:rPr>
            </w:pPr>
            <w:r w:rsidRPr="008B7AE7">
              <w:rPr>
                <w:rFonts w:ascii="Arial Narrow" w:hAnsi="Arial Narrow"/>
                <w:b/>
                <w:sz w:val="13"/>
              </w:rPr>
              <w:t>25,515</w:t>
            </w:r>
          </w:p>
        </w:tc>
        <w:tc>
          <w:tcPr>
            <w:tcW w:w="616" w:type="dxa"/>
            <w:tcBorders>
              <w:left w:val="single" w:sz="2" w:space="0" w:color="000000"/>
              <w:right w:val="single" w:sz="2" w:space="0" w:color="000000"/>
            </w:tcBorders>
          </w:tcPr>
          <w:p w14:paraId="7843953C" w14:textId="77777777" w:rsidR="008B7AE7" w:rsidRPr="008B7AE7" w:rsidRDefault="008B7AE7" w:rsidP="00D156F1">
            <w:pPr>
              <w:pStyle w:val="TableParagraph"/>
              <w:spacing w:line="148" w:lineRule="exact"/>
              <w:ind w:right="117"/>
              <w:rPr>
                <w:rFonts w:ascii="Arial Narrow" w:hAnsi="Arial Narrow"/>
                <w:b/>
                <w:sz w:val="13"/>
              </w:rPr>
            </w:pPr>
            <w:r w:rsidRPr="008B7AE7">
              <w:rPr>
                <w:rFonts w:ascii="Arial Narrow" w:hAnsi="Arial Narrow"/>
                <w:b/>
                <w:sz w:val="13"/>
              </w:rPr>
              <w:t>143.8%</w:t>
            </w:r>
          </w:p>
        </w:tc>
        <w:tc>
          <w:tcPr>
            <w:tcW w:w="795" w:type="dxa"/>
            <w:tcBorders>
              <w:left w:val="single" w:sz="2" w:space="0" w:color="000000"/>
            </w:tcBorders>
          </w:tcPr>
          <w:p w14:paraId="53C11F00" w14:textId="77777777" w:rsidR="008B7AE7" w:rsidRPr="008B7AE7" w:rsidRDefault="008B7AE7" w:rsidP="00D156F1">
            <w:pPr>
              <w:pStyle w:val="TableParagraph"/>
              <w:spacing w:before="49" w:line="141" w:lineRule="exact"/>
              <w:ind w:right="52"/>
              <w:rPr>
                <w:rFonts w:ascii="Arial Narrow" w:hAnsi="Arial Narrow"/>
                <w:b/>
                <w:sz w:val="13"/>
              </w:rPr>
            </w:pPr>
            <w:r w:rsidRPr="008B7AE7">
              <w:rPr>
                <w:rFonts w:ascii="Arial Narrow" w:hAnsi="Arial Narrow"/>
                <w:b/>
                <w:sz w:val="13"/>
              </w:rPr>
              <w:t>70,990</w:t>
            </w:r>
          </w:p>
        </w:tc>
      </w:tr>
      <w:tr w:rsidR="008B7AE7" w:rsidRPr="008B7AE7" w14:paraId="528A7F5F" w14:textId="77777777" w:rsidTr="008B7AE7">
        <w:trPr>
          <w:trHeight w:val="210"/>
        </w:trPr>
        <w:tc>
          <w:tcPr>
            <w:tcW w:w="3689" w:type="dxa"/>
            <w:vMerge/>
            <w:tcBorders>
              <w:top w:val="nil"/>
              <w:bottom w:val="single" w:sz="2" w:space="0" w:color="000000"/>
            </w:tcBorders>
          </w:tcPr>
          <w:p w14:paraId="4D5BC3BE" w14:textId="77777777" w:rsidR="008B7AE7" w:rsidRPr="008B7AE7" w:rsidRDefault="008B7AE7" w:rsidP="00D156F1">
            <w:pPr>
              <w:rPr>
                <w:rFonts w:ascii="Arial Narrow" w:hAnsi="Arial Narrow"/>
                <w:sz w:val="2"/>
                <w:szCs w:val="2"/>
              </w:rPr>
            </w:pPr>
          </w:p>
        </w:tc>
        <w:tc>
          <w:tcPr>
            <w:tcW w:w="322" w:type="dxa"/>
            <w:tcBorders>
              <w:top w:val="nil"/>
              <w:bottom w:val="nil"/>
            </w:tcBorders>
          </w:tcPr>
          <w:p w14:paraId="5471407D" w14:textId="77777777" w:rsidR="008B7AE7" w:rsidRPr="008B7AE7" w:rsidRDefault="008B7AE7" w:rsidP="00D156F1">
            <w:pPr>
              <w:pStyle w:val="TableParagraph"/>
              <w:jc w:val="left"/>
              <w:rPr>
                <w:rFonts w:ascii="Arial Narrow" w:hAnsi="Arial Narrow"/>
                <w:sz w:val="12"/>
              </w:rPr>
            </w:pPr>
          </w:p>
        </w:tc>
        <w:tc>
          <w:tcPr>
            <w:tcW w:w="7005" w:type="dxa"/>
            <w:gridSpan w:val="9"/>
          </w:tcPr>
          <w:p w14:paraId="17C3EDE7" w14:textId="77777777" w:rsidR="008B7AE7" w:rsidRPr="008B7AE7" w:rsidRDefault="008B7AE7" w:rsidP="00D156F1">
            <w:pPr>
              <w:pStyle w:val="TableParagraph"/>
              <w:jc w:val="left"/>
              <w:rPr>
                <w:rFonts w:ascii="Arial Narrow" w:hAnsi="Arial Narrow"/>
                <w:sz w:val="12"/>
              </w:rPr>
            </w:pPr>
          </w:p>
        </w:tc>
      </w:tr>
      <w:tr w:rsidR="008B7AE7" w:rsidRPr="008B7AE7" w14:paraId="1C608FB0" w14:textId="77777777" w:rsidTr="008B7AE7">
        <w:trPr>
          <w:trHeight w:val="210"/>
        </w:trPr>
        <w:tc>
          <w:tcPr>
            <w:tcW w:w="3689" w:type="dxa"/>
            <w:tcBorders>
              <w:top w:val="single" w:sz="2" w:space="0" w:color="000000"/>
            </w:tcBorders>
          </w:tcPr>
          <w:p w14:paraId="26455227" w14:textId="77777777" w:rsidR="008B7AE7" w:rsidRPr="008B7AE7" w:rsidRDefault="008B7AE7" w:rsidP="00D156F1">
            <w:pPr>
              <w:pStyle w:val="TableParagraph"/>
              <w:spacing w:before="27"/>
              <w:ind w:left="23"/>
              <w:jc w:val="left"/>
              <w:rPr>
                <w:rFonts w:ascii="Arial Narrow" w:hAnsi="Arial Narrow"/>
                <w:b/>
                <w:sz w:val="13"/>
              </w:rPr>
            </w:pPr>
            <w:r w:rsidRPr="008B7AE7">
              <w:rPr>
                <w:rFonts w:ascii="Arial Narrow" w:hAnsi="Arial Narrow"/>
                <w:b/>
                <w:sz w:val="13"/>
              </w:rPr>
              <w:t>TOTAL RECEIPTS OF TRANSFERS &amp; GRANTS</w:t>
            </w:r>
          </w:p>
        </w:tc>
        <w:tc>
          <w:tcPr>
            <w:tcW w:w="322" w:type="dxa"/>
            <w:tcBorders>
              <w:top w:val="nil"/>
            </w:tcBorders>
          </w:tcPr>
          <w:p w14:paraId="4C6D788F" w14:textId="77777777" w:rsidR="008B7AE7" w:rsidRPr="008B7AE7" w:rsidRDefault="008B7AE7" w:rsidP="00D156F1">
            <w:pPr>
              <w:pStyle w:val="TableParagraph"/>
              <w:jc w:val="left"/>
              <w:rPr>
                <w:rFonts w:ascii="Arial Narrow" w:hAnsi="Arial Narrow"/>
                <w:sz w:val="12"/>
              </w:rPr>
            </w:pPr>
          </w:p>
        </w:tc>
        <w:tc>
          <w:tcPr>
            <w:tcW w:w="789" w:type="dxa"/>
          </w:tcPr>
          <w:p w14:paraId="1EB6F05A" w14:textId="77777777" w:rsidR="008B7AE7" w:rsidRPr="008B7AE7" w:rsidRDefault="008B7AE7" w:rsidP="00D156F1">
            <w:pPr>
              <w:pStyle w:val="TableParagraph"/>
              <w:spacing w:before="49" w:line="141" w:lineRule="exact"/>
              <w:ind w:right="44"/>
              <w:rPr>
                <w:rFonts w:ascii="Arial Narrow" w:hAnsi="Arial Narrow"/>
                <w:b/>
                <w:sz w:val="13"/>
              </w:rPr>
            </w:pPr>
            <w:r w:rsidRPr="008B7AE7">
              <w:rPr>
                <w:rFonts w:ascii="Arial Narrow" w:hAnsi="Arial Narrow"/>
                <w:b/>
                <w:sz w:val="13"/>
              </w:rPr>
              <w:t>228,262</w:t>
            </w:r>
          </w:p>
        </w:tc>
        <w:tc>
          <w:tcPr>
            <w:tcW w:w="795" w:type="dxa"/>
            <w:tcBorders>
              <w:right w:val="single" w:sz="2" w:space="0" w:color="000000"/>
            </w:tcBorders>
          </w:tcPr>
          <w:p w14:paraId="6B2F5D79" w14:textId="77777777" w:rsidR="008B7AE7" w:rsidRPr="008B7AE7" w:rsidRDefault="008B7AE7" w:rsidP="00D156F1">
            <w:pPr>
              <w:pStyle w:val="TableParagraph"/>
              <w:spacing w:before="49" w:line="141" w:lineRule="exact"/>
              <w:ind w:right="52"/>
              <w:rPr>
                <w:rFonts w:ascii="Arial Narrow" w:hAnsi="Arial Narrow"/>
                <w:b/>
                <w:sz w:val="13"/>
              </w:rPr>
            </w:pPr>
            <w:r w:rsidRPr="008B7AE7">
              <w:rPr>
                <w:rFonts w:ascii="Arial Narrow" w:hAnsi="Arial Narrow"/>
                <w:b/>
                <w:sz w:val="13"/>
              </w:rPr>
              <w:t>227,613</w:t>
            </w:r>
          </w:p>
        </w:tc>
        <w:tc>
          <w:tcPr>
            <w:tcW w:w="795" w:type="dxa"/>
            <w:tcBorders>
              <w:left w:val="single" w:sz="2" w:space="0" w:color="000000"/>
              <w:right w:val="single" w:sz="2" w:space="0" w:color="000000"/>
            </w:tcBorders>
          </w:tcPr>
          <w:p w14:paraId="1321CE51" w14:textId="77777777" w:rsidR="008B7AE7" w:rsidRPr="008B7AE7" w:rsidRDefault="008B7AE7" w:rsidP="00D156F1">
            <w:pPr>
              <w:pStyle w:val="TableParagraph"/>
              <w:spacing w:before="49" w:line="141" w:lineRule="exact"/>
              <w:ind w:right="112"/>
              <w:rPr>
                <w:rFonts w:ascii="Arial Narrow" w:hAnsi="Arial Narrow"/>
                <w:b/>
                <w:sz w:val="13"/>
              </w:rPr>
            </w:pPr>
            <w:r w:rsidRPr="008B7AE7">
              <w:rPr>
                <w:rFonts w:ascii="Arial Narrow" w:hAnsi="Arial Narrow"/>
                <w:b/>
                <w:w w:val="101"/>
                <w:sz w:val="13"/>
              </w:rPr>
              <w:t>–</w:t>
            </w:r>
          </w:p>
        </w:tc>
        <w:tc>
          <w:tcPr>
            <w:tcW w:w="795" w:type="dxa"/>
            <w:tcBorders>
              <w:left w:val="single" w:sz="2" w:space="0" w:color="000000"/>
              <w:right w:val="single" w:sz="2" w:space="0" w:color="000000"/>
            </w:tcBorders>
          </w:tcPr>
          <w:p w14:paraId="12F4A782" w14:textId="77777777" w:rsidR="008B7AE7" w:rsidRPr="008B7AE7" w:rsidRDefault="008B7AE7" w:rsidP="00D156F1">
            <w:pPr>
              <w:pStyle w:val="TableParagraph"/>
              <w:spacing w:before="49" w:line="141" w:lineRule="exact"/>
              <w:ind w:right="53"/>
              <w:rPr>
                <w:rFonts w:ascii="Arial Narrow" w:hAnsi="Arial Narrow"/>
                <w:b/>
                <w:sz w:val="13"/>
              </w:rPr>
            </w:pPr>
            <w:r w:rsidRPr="008B7AE7">
              <w:rPr>
                <w:rFonts w:ascii="Arial Narrow" w:hAnsi="Arial Narrow"/>
                <w:b/>
                <w:sz w:val="13"/>
              </w:rPr>
              <w:t>15,255</w:t>
            </w:r>
          </w:p>
        </w:tc>
        <w:tc>
          <w:tcPr>
            <w:tcW w:w="796" w:type="dxa"/>
            <w:tcBorders>
              <w:left w:val="single" w:sz="2" w:space="0" w:color="000000"/>
              <w:right w:val="single" w:sz="2" w:space="0" w:color="000000"/>
            </w:tcBorders>
          </w:tcPr>
          <w:p w14:paraId="4ECAF4E7" w14:textId="77777777" w:rsidR="008B7AE7" w:rsidRPr="008B7AE7" w:rsidRDefault="008B7AE7" w:rsidP="00D156F1">
            <w:pPr>
              <w:pStyle w:val="TableParagraph"/>
              <w:spacing w:before="49" w:line="141" w:lineRule="exact"/>
              <w:ind w:right="54"/>
              <w:rPr>
                <w:rFonts w:ascii="Arial Narrow" w:hAnsi="Arial Narrow"/>
                <w:b/>
                <w:sz w:val="13"/>
              </w:rPr>
            </w:pPr>
            <w:r w:rsidRPr="008B7AE7">
              <w:rPr>
                <w:rFonts w:ascii="Arial Narrow" w:hAnsi="Arial Narrow"/>
                <w:b/>
                <w:sz w:val="13"/>
              </w:rPr>
              <w:t>115,529</w:t>
            </w:r>
          </w:p>
        </w:tc>
        <w:tc>
          <w:tcPr>
            <w:tcW w:w="797" w:type="dxa"/>
            <w:tcBorders>
              <w:left w:val="single" w:sz="2" w:space="0" w:color="000000"/>
              <w:right w:val="single" w:sz="2" w:space="0" w:color="000000"/>
            </w:tcBorders>
          </w:tcPr>
          <w:p w14:paraId="5B22111E" w14:textId="77777777" w:rsidR="008B7AE7" w:rsidRPr="008B7AE7" w:rsidRDefault="008B7AE7" w:rsidP="00D156F1">
            <w:pPr>
              <w:pStyle w:val="TableParagraph"/>
              <w:spacing w:before="49" w:line="141" w:lineRule="exact"/>
              <w:ind w:right="56"/>
              <w:rPr>
                <w:rFonts w:ascii="Arial Narrow" w:hAnsi="Arial Narrow"/>
                <w:b/>
                <w:sz w:val="13"/>
              </w:rPr>
            </w:pPr>
            <w:r w:rsidRPr="008B7AE7">
              <w:rPr>
                <w:rFonts w:ascii="Arial Narrow" w:hAnsi="Arial Narrow"/>
                <w:b/>
                <w:sz w:val="13"/>
              </w:rPr>
              <w:t>69,540</w:t>
            </w:r>
          </w:p>
        </w:tc>
        <w:tc>
          <w:tcPr>
            <w:tcW w:w="827" w:type="dxa"/>
            <w:tcBorders>
              <w:left w:val="single" w:sz="2" w:space="0" w:color="000000"/>
              <w:right w:val="single" w:sz="2" w:space="0" w:color="000000"/>
            </w:tcBorders>
          </w:tcPr>
          <w:p w14:paraId="44F78583" w14:textId="77777777" w:rsidR="008B7AE7" w:rsidRPr="008B7AE7" w:rsidRDefault="008B7AE7" w:rsidP="00D156F1">
            <w:pPr>
              <w:pStyle w:val="TableParagraph"/>
              <w:spacing w:before="49" w:line="141" w:lineRule="exact"/>
              <w:ind w:right="58"/>
              <w:rPr>
                <w:rFonts w:ascii="Arial Narrow" w:hAnsi="Arial Narrow"/>
                <w:b/>
                <w:sz w:val="13"/>
              </w:rPr>
            </w:pPr>
            <w:r w:rsidRPr="008B7AE7">
              <w:rPr>
                <w:rFonts w:ascii="Arial Narrow" w:hAnsi="Arial Narrow"/>
                <w:b/>
                <w:sz w:val="13"/>
              </w:rPr>
              <w:t>45,989</w:t>
            </w:r>
          </w:p>
        </w:tc>
        <w:tc>
          <w:tcPr>
            <w:tcW w:w="616" w:type="dxa"/>
            <w:tcBorders>
              <w:left w:val="single" w:sz="2" w:space="0" w:color="000000"/>
              <w:right w:val="single" w:sz="2" w:space="0" w:color="000000"/>
            </w:tcBorders>
          </w:tcPr>
          <w:p w14:paraId="66C9D5B8" w14:textId="77777777" w:rsidR="008B7AE7" w:rsidRPr="008B7AE7" w:rsidRDefault="008B7AE7" w:rsidP="00D156F1">
            <w:pPr>
              <w:pStyle w:val="TableParagraph"/>
              <w:spacing w:line="148" w:lineRule="exact"/>
              <w:ind w:right="148"/>
              <w:rPr>
                <w:rFonts w:ascii="Arial Narrow" w:hAnsi="Arial Narrow"/>
                <w:b/>
                <w:sz w:val="13"/>
              </w:rPr>
            </w:pPr>
            <w:r w:rsidRPr="008B7AE7">
              <w:rPr>
                <w:rFonts w:ascii="Arial Narrow" w:hAnsi="Arial Narrow"/>
                <w:b/>
                <w:sz w:val="13"/>
              </w:rPr>
              <w:t>66.1%</w:t>
            </w:r>
          </w:p>
        </w:tc>
        <w:tc>
          <w:tcPr>
            <w:tcW w:w="795" w:type="dxa"/>
            <w:tcBorders>
              <w:left w:val="single" w:sz="2" w:space="0" w:color="000000"/>
            </w:tcBorders>
          </w:tcPr>
          <w:p w14:paraId="6818D998" w14:textId="77777777" w:rsidR="008B7AE7" w:rsidRPr="008B7AE7" w:rsidRDefault="008B7AE7" w:rsidP="00D156F1">
            <w:pPr>
              <w:pStyle w:val="TableParagraph"/>
              <w:spacing w:before="49" w:line="141" w:lineRule="exact"/>
              <w:ind w:right="52"/>
              <w:rPr>
                <w:rFonts w:ascii="Arial Narrow" w:hAnsi="Arial Narrow"/>
                <w:b/>
                <w:sz w:val="13"/>
              </w:rPr>
            </w:pPr>
            <w:r w:rsidRPr="008B7AE7">
              <w:rPr>
                <w:rFonts w:ascii="Arial Narrow" w:hAnsi="Arial Narrow"/>
                <w:b/>
                <w:sz w:val="13"/>
              </w:rPr>
              <w:t>227,613</w:t>
            </w:r>
          </w:p>
        </w:tc>
      </w:tr>
    </w:tbl>
    <w:p w14:paraId="5AC623ED" w14:textId="77777777" w:rsidR="003C0EDA" w:rsidRDefault="003C0EDA">
      <w:pPr>
        <w:pStyle w:val="BodyText"/>
        <w:tabs>
          <w:tab w:val="left" w:pos="360"/>
        </w:tabs>
        <w:ind w:left="360" w:right="113" w:hanging="360"/>
        <w:jc w:val="both"/>
      </w:pPr>
    </w:p>
    <w:p w14:paraId="2EA37FEC" w14:textId="77777777" w:rsidR="008B7AE7" w:rsidRDefault="008B7AE7">
      <w:pPr>
        <w:pStyle w:val="BodyText"/>
        <w:tabs>
          <w:tab w:val="left" w:pos="360"/>
        </w:tabs>
        <w:ind w:left="360" w:right="113" w:hanging="360"/>
        <w:jc w:val="both"/>
      </w:pPr>
    </w:p>
    <w:p w14:paraId="7E5D1B74" w14:textId="67882B06" w:rsidR="003C0EDA" w:rsidRDefault="00E76FA0">
      <w:pPr>
        <w:pStyle w:val="BodyText"/>
        <w:tabs>
          <w:tab w:val="left" w:pos="360"/>
        </w:tabs>
        <w:ind w:left="360" w:right="113" w:hanging="360"/>
        <w:jc w:val="both"/>
      </w:pPr>
      <w:bookmarkStart w:id="21" w:name="_Hlk187744667"/>
      <w:r>
        <w:t>Supporting table SC</w:t>
      </w:r>
      <w:r w:rsidR="007D6423">
        <w:t>18</w:t>
      </w:r>
      <w:r>
        <w:t xml:space="preserve"> provides details of conditional and unconditional grants received (receipts).</w:t>
      </w:r>
    </w:p>
    <w:bookmarkEnd w:id="20"/>
    <w:p w14:paraId="54F3219B" w14:textId="77777777" w:rsidR="003C0EDA" w:rsidRDefault="003C0EDA">
      <w:pPr>
        <w:pStyle w:val="BodyText"/>
        <w:ind w:right="113"/>
        <w:jc w:val="both"/>
        <w:rPr>
          <w:highlight w:val="red"/>
        </w:rPr>
      </w:pPr>
    </w:p>
    <w:p w14:paraId="0E5D29E1" w14:textId="2A222A37" w:rsidR="003C0EDA" w:rsidRDefault="00E76FA0">
      <w:pPr>
        <w:pStyle w:val="BodyText"/>
        <w:ind w:right="113"/>
        <w:jc w:val="both"/>
      </w:pPr>
      <w:r>
        <w:t>Table SC</w:t>
      </w:r>
      <w:r w:rsidR="007D6423">
        <w:t>18</w:t>
      </w:r>
      <w:r>
        <w:t xml:space="preserve"> is configured to report conditional and unconditional grants excluding subsidies and donations received by the municipality. </w:t>
      </w:r>
    </w:p>
    <w:p w14:paraId="271C45CD" w14:textId="77777777" w:rsidR="003C0EDA" w:rsidRDefault="003C0EDA">
      <w:pPr>
        <w:pStyle w:val="BodyText"/>
        <w:ind w:left="360" w:right="113"/>
        <w:jc w:val="both"/>
        <w:rPr>
          <w:highlight w:val="red"/>
        </w:rPr>
      </w:pPr>
    </w:p>
    <w:bookmarkEnd w:id="21"/>
    <w:p w14:paraId="02AE91A2" w14:textId="77777777" w:rsidR="003C0EDA" w:rsidRDefault="003C0EDA">
      <w:pPr>
        <w:jc w:val="both"/>
      </w:pPr>
    </w:p>
    <w:p w14:paraId="7E15A440" w14:textId="77777777" w:rsidR="003C0EDA" w:rsidRDefault="003C0EDA">
      <w:pPr>
        <w:jc w:val="both"/>
      </w:pPr>
    </w:p>
    <w:p w14:paraId="1F4B387F" w14:textId="77777777" w:rsidR="003C0EDA" w:rsidRDefault="003C0EDA">
      <w:pPr>
        <w:jc w:val="both"/>
      </w:pPr>
    </w:p>
    <w:p w14:paraId="23C31351" w14:textId="77777777" w:rsidR="003C0EDA" w:rsidRDefault="003C0EDA">
      <w:pPr>
        <w:jc w:val="both"/>
      </w:pPr>
    </w:p>
    <w:p w14:paraId="0DC8C03A" w14:textId="77777777" w:rsidR="003C0EDA" w:rsidRDefault="003C0EDA">
      <w:pPr>
        <w:jc w:val="both"/>
      </w:pPr>
    </w:p>
    <w:p w14:paraId="69833494" w14:textId="77777777" w:rsidR="003C0EDA" w:rsidRDefault="003C0EDA">
      <w:pPr>
        <w:jc w:val="both"/>
      </w:pPr>
    </w:p>
    <w:p w14:paraId="698504DA" w14:textId="77777777" w:rsidR="003C0EDA" w:rsidRDefault="003C0EDA">
      <w:pPr>
        <w:jc w:val="both"/>
      </w:pPr>
    </w:p>
    <w:p w14:paraId="2F181F66" w14:textId="77777777" w:rsidR="003C0EDA" w:rsidRDefault="003C0EDA">
      <w:pPr>
        <w:jc w:val="both"/>
      </w:pPr>
    </w:p>
    <w:p w14:paraId="4B795DBA" w14:textId="77777777" w:rsidR="003C0EDA" w:rsidRDefault="003C0EDA">
      <w:pPr>
        <w:jc w:val="both"/>
      </w:pPr>
    </w:p>
    <w:p w14:paraId="0A0D81F7" w14:textId="77777777" w:rsidR="003C0EDA" w:rsidRDefault="003C0EDA">
      <w:pPr>
        <w:jc w:val="both"/>
      </w:pPr>
    </w:p>
    <w:p w14:paraId="433F8898" w14:textId="77777777" w:rsidR="003C0EDA" w:rsidRDefault="003C0EDA">
      <w:pPr>
        <w:pStyle w:val="Heading1"/>
        <w:spacing w:before="91"/>
        <w:ind w:left="0" w:right="-4676"/>
      </w:pPr>
    </w:p>
    <w:p w14:paraId="7767FAF8" w14:textId="77777777" w:rsidR="003C0EDA" w:rsidRDefault="003C0EDA">
      <w:pPr>
        <w:pStyle w:val="Heading1"/>
        <w:spacing w:before="91"/>
        <w:ind w:left="0" w:right="-4676"/>
      </w:pPr>
    </w:p>
    <w:p w14:paraId="6B13EE6F" w14:textId="77777777" w:rsidR="003C0EDA" w:rsidRDefault="003C0EDA">
      <w:pPr>
        <w:pStyle w:val="Heading1"/>
        <w:spacing w:before="91"/>
        <w:ind w:left="0" w:right="-4676"/>
      </w:pPr>
    </w:p>
    <w:p w14:paraId="76AEF95A" w14:textId="77777777" w:rsidR="003C0EDA" w:rsidRDefault="003C0EDA">
      <w:pPr>
        <w:pStyle w:val="Heading1"/>
        <w:spacing w:before="91"/>
        <w:ind w:left="0" w:right="-4676"/>
      </w:pPr>
    </w:p>
    <w:p w14:paraId="31A0FA97" w14:textId="77777777" w:rsidR="003C0EDA" w:rsidRDefault="003C0EDA">
      <w:pPr>
        <w:pStyle w:val="Heading1"/>
        <w:spacing w:before="91"/>
        <w:ind w:left="0" w:right="-4676"/>
      </w:pPr>
    </w:p>
    <w:p w14:paraId="104E23A7" w14:textId="77777777" w:rsidR="003C0EDA" w:rsidRDefault="003C0EDA" w:rsidP="008101C1">
      <w:pPr>
        <w:pStyle w:val="Heading1"/>
        <w:spacing w:before="91"/>
        <w:ind w:left="0" w:right="-4676"/>
        <w:rPr>
          <w:sz w:val="12"/>
          <w:szCs w:val="12"/>
        </w:rPr>
      </w:pPr>
    </w:p>
    <w:p w14:paraId="0E9F02F6" w14:textId="77777777" w:rsidR="007D6423" w:rsidRDefault="007D6423" w:rsidP="008101C1">
      <w:pPr>
        <w:pStyle w:val="Heading1"/>
        <w:spacing w:before="91"/>
        <w:ind w:left="0" w:right="-4676"/>
        <w:rPr>
          <w:sz w:val="12"/>
          <w:szCs w:val="12"/>
        </w:rPr>
      </w:pPr>
    </w:p>
    <w:p w14:paraId="676E5E66" w14:textId="77777777" w:rsidR="008B7AE7" w:rsidRDefault="008B7AE7" w:rsidP="008101C1">
      <w:pPr>
        <w:pStyle w:val="Heading1"/>
        <w:spacing w:before="91"/>
        <w:ind w:left="0" w:right="-4676"/>
        <w:rPr>
          <w:sz w:val="12"/>
          <w:szCs w:val="12"/>
        </w:rPr>
      </w:pPr>
    </w:p>
    <w:p w14:paraId="20BA6682" w14:textId="62E7DB17" w:rsidR="003C0EDA" w:rsidRDefault="00E76FA0">
      <w:pPr>
        <w:pStyle w:val="Heading1"/>
        <w:spacing w:before="91"/>
        <w:ind w:left="-90" w:right="-4676"/>
        <w:rPr>
          <w:spacing w:val="-2"/>
          <w:sz w:val="24"/>
          <w:szCs w:val="24"/>
        </w:rPr>
      </w:pPr>
      <w:r>
        <w:rPr>
          <w:sz w:val="24"/>
          <w:szCs w:val="24"/>
        </w:rPr>
        <w:t>Supporting</w:t>
      </w:r>
      <w:r>
        <w:rPr>
          <w:spacing w:val="-12"/>
          <w:sz w:val="24"/>
          <w:szCs w:val="24"/>
        </w:rPr>
        <w:t xml:space="preserve"> </w:t>
      </w:r>
      <w:r>
        <w:rPr>
          <w:sz w:val="24"/>
          <w:szCs w:val="24"/>
        </w:rPr>
        <w:t>Table:</w:t>
      </w:r>
      <w:r>
        <w:rPr>
          <w:spacing w:val="-1"/>
          <w:sz w:val="24"/>
          <w:szCs w:val="24"/>
        </w:rPr>
        <w:t xml:space="preserve"> </w:t>
      </w:r>
      <w:r>
        <w:rPr>
          <w:sz w:val="24"/>
          <w:szCs w:val="24"/>
        </w:rPr>
        <w:t>SC</w:t>
      </w:r>
      <w:r>
        <w:rPr>
          <w:spacing w:val="-6"/>
          <w:sz w:val="24"/>
          <w:szCs w:val="24"/>
        </w:rPr>
        <w:t xml:space="preserve"> </w:t>
      </w:r>
      <w:r w:rsidR="007D6423">
        <w:rPr>
          <w:sz w:val="24"/>
          <w:szCs w:val="24"/>
        </w:rPr>
        <w:t>19</w:t>
      </w:r>
      <w:r>
        <w:rPr>
          <w:spacing w:val="-9"/>
          <w:sz w:val="24"/>
          <w:szCs w:val="24"/>
        </w:rPr>
        <w:t xml:space="preserve"> </w:t>
      </w:r>
      <w:r>
        <w:rPr>
          <w:sz w:val="24"/>
          <w:szCs w:val="24"/>
        </w:rPr>
        <w:t>Transfers</w:t>
      </w:r>
      <w:r>
        <w:rPr>
          <w:spacing w:val="-4"/>
          <w:sz w:val="24"/>
          <w:szCs w:val="24"/>
        </w:rPr>
        <w:t xml:space="preserve"> </w:t>
      </w:r>
      <w:r>
        <w:rPr>
          <w:sz w:val="24"/>
          <w:szCs w:val="24"/>
        </w:rPr>
        <w:t>and</w:t>
      </w:r>
      <w:r>
        <w:rPr>
          <w:spacing w:val="-5"/>
          <w:sz w:val="24"/>
          <w:szCs w:val="24"/>
        </w:rPr>
        <w:t xml:space="preserve"> </w:t>
      </w:r>
      <w:r>
        <w:rPr>
          <w:sz w:val="24"/>
          <w:szCs w:val="24"/>
        </w:rPr>
        <w:t>grants –</w:t>
      </w:r>
      <w:r>
        <w:rPr>
          <w:spacing w:val="-6"/>
          <w:sz w:val="24"/>
          <w:szCs w:val="24"/>
        </w:rPr>
        <w:t xml:space="preserve"> </w:t>
      </w:r>
      <w:r>
        <w:rPr>
          <w:spacing w:val="-2"/>
          <w:sz w:val="24"/>
          <w:szCs w:val="24"/>
        </w:rPr>
        <w:t>Expenditure</w:t>
      </w:r>
    </w:p>
    <w:p w14:paraId="29FB3C7B" w14:textId="77777777" w:rsidR="003C0EDA" w:rsidRDefault="003C0EDA">
      <w:pPr>
        <w:pStyle w:val="Heading1"/>
        <w:ind w:left="-90" w:right="-4676"/>
        <w:rPr>
          <w:spacing w:val="-2"/>
          <w:sz w:val="18"/>
          <w:szCs w:val="18"/>
        </w:rPr>
      </w:pPr>
    </w:p>
    <w:p w14:paraId="264BF774" w14:textId="1FBFFD91" w:rsidR="003C0EDA" w:rsidRPr="0038505B" w:rsidRDefault="00E76FA0">
      <w:pPr>
        <w:ind w:left="-90"/>
        <w:jc w:val="both"/>
        <w:rPr>
          <w:rFonts w:ascii="Arial" w:hAnsi="Arial" w:cs="Arial"/>
          <w:b/>
          <w:spacing w:val="9"/>
          <w:sz w:val="22"/>
          <w:szCs w:val="22"/>
        </w:rPr>
      </w:pPr>
      <w:r w:rsidRPr="0038505B">
        <w:rPr>
          <w:rFonts w:ascii="Arial" w:hAnsi="Arial" w:cs="Arial"/>
          <w:b/>
          <w:w w:val="75"/>
          <w:sz w:val="22"/>
          <w:szCs w:val="22"/>
        </w:rPr>
        <w:t>EC105</w:t>
      </w:r>
      <w:r w:rsidRPr="0038505B">
        <w:rPr>
          <w:rFonts w:ascii="Arial" w:hAnsi="Arial" w:cs="Arial"/>
          <w:b/>
          <w:spacing w:val="11"/>
          <w:sz w:val="22"/>
          <w:szCs w:val="22"/>
        </w:rPr>
        <w:t xml:space="preserve"> </w:t>
      </w:r>
      <w:r w:rsidRPr="0038505B">
        <w:rPr>
          <w:rFonts w:ascii="Arial" w:hAnsi="Arial" w:cs="Arial"/>
          <w:b/>
          <w:w w:val="75"/>
          <w:sz w:val="22"/>
          <w:szCs w:val="22"/>
        </w:rPr>
        <w:t>Ndlambe</w:t>
      </w:r>
      <w:r w:rsidRPr="0038505B">
        <w:rPr>
          <w:rFonts w:ascii="Arial" w:hAnsi="Arial" w:cs="Arial"/>
          <w:b/>
          <w:spacing w:val="13"/>
          <w:sz w:val="22"/>
          <w:szCs w:val="22"/>
        </w:rPr>
        <w:t xml:space="preserve"> </w:t>
      </w:r>
      <w:r w:rsidRPr="0038505B">
        <w:rPr>
          <w:rFonts w:ascii="Arial" w:hAnsi="Arial" w:cs="Arial"/>
          <w:b/>
          <w:w w:val="75"/>
          <w:sz w:val="22"/>
          <w:szCs w:val="22"/>
        </w:rPr>
        <w:t>-</w:t>
      </w:r>
      <w:r w:rsidRPr="0038505B">
        <w:rPr>
          <w:rFonts w:ascii="Arial" w:hAnsi="Arial" w:cs="Arial"/>
          <w:b/>
          <w:spacing w:val="11"/>
          <w:sz w:val="22"/>
          <w:szCs w:val="22"/>
        </w:rPr>
        <w:t xml:space="preserve"> </w:t>
      </w:r>
      <w:r w:rsidRPr="0038505B">
        <w:rPr>
          <w:rFonts w:ascii="Arial" w:hAnsi="Arial" w:cs="Arial"/>
          <w:b/>
          <w:w w:val="75"/>
          <w:sz w:val="22"/>
          <w:szCs w:val="22"/>
        </w:rPr>
        <w:t>Supporting</w:t>
      </w:r>
      <w:r w:rsidRPr="0038505B">
        <w:rPr>
          <w:rFonts w:ascii="Arial" w:hAnsi="Arial" w:cs="Arial"/>
          <w:b/>
          <w:spacing w:val="9"/>
          <w:sz w:val="22"/>
          <w:szCs w:val="22"/>
        </w:rPr>
        <w:t xml:space="preserve"> </w:t>
      </w:r>
      <w:r w:rsidRPr="0038505B">
        <w:rPr>
          <w:rFonts w:ascii="Arial" w:hAnsi="Arial" w:cs="Arial"/>
          <w:b/>
          <w:w w:val="75"/>
          <w:sz w:val="22"/>
          <w:szCs w:val="22"/>
        </w:rPr>
        <w:t>Table</w:t>
      </w:r>
      <w:r w:rsidRPr="0038505B">
        <w:rPr>
          <w:rFonts w:ascii="Arial" w:hAnsi="Arial" w:cs="Arial"/>
          <w:b/>
          <w:spacing w:val="13"/>
          <w:sz w:val="22"/>
          <w:szCs w:val="22"/>
        </w:rPr>
        <w:t xml:space="preserve"> </w:t>
      </w:r>
      <w:r w:rsidRPr="0038505B">
        <w:rPr>
          <w:rFonts w:ascii="Arial" w:hAnsi="Arial" w:cs="Arial"/>
          <w:b/>
          <w:w w:val="75"/>
          <w:sz w:val="22"/>
          <w:szCs w:val="22"/>
        </w:rPr>
        <w:t>SC</w:t>
      </w:r>
      <w:r w:rsidR="007D6423" w:rsidRPr="0038505B">
        <w:rPr>
          <w:rFonts w:ascii="Arial" w:hAnsi="Arial" w:cs="Arial"/>
          <w:b/>
          <w:w w:val="75"/>
          <w:sz w:val="22"/>
          <w:szCs w:val="22"/>
        </w:rPr>
        <w:t>19</w:t>
      </w:r>
      <w:r w:rsidRPr="0038505B">
        <w:rPr>
          <w:rFonts w:ascii="Arial" w:hAnsi="Arial" w:cs="Arial"/>
          <w:b/>
          <w:spacing w:val="11"/>
          <w:sz w:val="22"/>
          <w:szCs w:val="22"/>
        </w:rPr>
        <w:t xml:space="preserve"> </w:t>
      </w:r>
      <w:r w:rsidRPr="0038505B">
        <w:rPr>
          <w:rFonts w:ascii="Arial" w:hAnsi="Arial" w:cs="Arial"/>
          <w:b/>
          <w:w w:val="75"/>
          <w:sz w:val="22"/>
          <w:szCs w:val="22"/>
        </w:rPr>
        <w:t>Monthly</w:t>
      </w:r>
      <w:r w:rsidRPr="0038505B">
        <w:rPr>
          <w:rFonts w:ascii="Arial" w:hAnsi="Arial" w:cs="Arial"/>
          <w:b/>
          <w:spacing w:val="12"/>
          <w:sz w:val="22"/>
          <w:szCs w:val="22"/>
        </w:rPr>
        <w:t xml:space="preserve"> </w:t>
      </w:r>
      <w:r w:rsidRPr="0038505B">
        <w:rPr>
          <w:rFonts w:ascii="Arial" w:hAnsi="Arial" w:cs="Arial"/>
          <w:b/>
          <w:w w:val="75"/>
          <w:sz w:val="22"/>
          <w:szCs w:val="22"/>
        </w:rPr>
        <w:t>Budget</w:t>
      </w:r>
      <w:r w:rsidRPr="0038505B">
        <w:rPr>
          <w:rFonts w:ascii="Arial" w:hAnsi="Arial" w:cs="Arial"/>
          <w:b/>
          <w:spacing w:val="12"/>
          <w:sz w:val="22"/>
          <w:szCs w:val="22"/>
        </w:rPr>
        <w:t xml:space="preserve"> </w:t>
      </w:r>
      <w:r w:rsidRPr="0038505B">
        <w:rPr>
          <w:rFonts w:ascii="Arial" w:hAnsi="Arial" w:cs="Arial"/>
          <w:b/>
          <w:w w:val="75"/>
          <w:sz w:val="22"/>
          <w:szCs w:val="22"/>
        </w:rPr>
        <w:t>Statement</w:t>
      </w:r>
      <w:r w:rsidRPr="0038505B">
        <w:rPr>
          <w:rFonts w:ascii="Arial" w:hAnsi="Arial" w:cs="Arial"/>
          <w:b/>
          <w:spacing w:val="11"/>
          <w:sz w:val="22"/>
          <w:szCs w:val="22"/>
        </w:rPr>
        <w:t xml:space="preserve"> </w:t>
      </w:r>
      <w:r w:rsidRPr="0038505B">
        <w:rPr>
          <w:rFonts w:ascii="Arial" w:hAnsi="Arial" w:cs="Arial"/>
          <w:b/>
          <w:w w:val="75"/>
          <w:sz w:val="22"/>
          <w:szCs w:val="22"/>
        </w:rPr>
        <w:t>-</w:t>
      </w:r>
      <w:r w:rsidRPr="0038505B">
        <w:rPr>
          <w:rFonts w:ascii="Arial" w:hAnsi="Arial" w:cs="Arial"/>
          <w:b/>
          <w:spacing w:val="7"/>
          <w:sz w:val="22"/>
          <w:szCs w:val="22"/>
        </w:rPr>
        <w:t xml:space="preserve"> </w:t>
      </w:r>
      <w:r w:rsidRPr="0038505B">
        <w:rPr>
          <w:rFonts w:ascii="Arial" w:hAnsi="Arial" w:cs="Arial"/>
          <w:b/>
          <w:w w:val="75"/>
          <w:sz w:val="22"/>
          <w:szCs w:val="22"/>
        </w:rPr>
        <w:t>transfers</w:t>
      </w:r>
      <w:r w:rsidRPr="0038505B">
        <w:rPr>
          <w:rFonts w:ascii="Arial" w:hAnsi="Arial" w:cs="Arial"/>
          <w:b/>
          <w:spacing w:val="13"/>
          <w:sz w:val="22"/>
          <w:szCs w:val="22"/>
        </w:rPr>
        <w:t xml:space="preserve"> </w:t>
      </w:r>
      <w:r w:rsidRPr="0038505B">
        <w:rPr>
          <w:rFonts w:ascii="Arial" w:hAnsi="Arial" w:cs="Arial"/>
          <w:b/>
          <w:w w:val="75"/>
          <w:sz w:val="22"/>
          <w:szCs w:val="22"/>
        </w:rPr>
        <w:t>and</w:t>
      </w:r>
      <w:r w:rsidRPr="0038505B">
        <w:rPr>
          <w:rFonts w:ascii="Arial" w:hAnsi="Arial" w:cs="Arial"/>
          <w:b/>
          <w:spacing w:val="11"/>
          <w:sz w:val="22"/>
          <w:szCs w:val="22"/>
        </w:rPr>
        <w:t xml:space="preserve"> </w:t>
      </w:r>
      <w:r w:rsidRPr="0038505B">
        <w:rPr>
          <w:rFonts w:ascii="Arial" w:hAnsi="Arial" w:cs="Arial"/>
          <w:b/>
          <w:w w:val="75"/>
          <w:sz w:val="22"/>
          <w:szCs w:val="22"/>
        </w:rPr>
        <w:t>grant</w:t>
      </w:r>
      <w:r w:rsidRPr="0038505B">
        <w:rPr>
          <w:rFonts w:ascii="Arial" w:hAnsi="Arial" w:cs="Arial"/>
          <w:b/>
          <w:spacing w:val="13"/>
          <w:sz w:val="22"/>
          <w:szCs w:val="22"/>
        </w:rPr>
        <w:t xml:space="preserve"> </w:t>
      </w:r>
      <w:r w:rsidRPr="0038505B">
        <w:rPr>
          <w:rFonts w:ascii="Arial" w:hAnsi="Arial" w:cs="Arial"/>
          <w:b/>
          <w:w w:val="75"/>
          <w:sz w:val="22"/>
          <w:szCs w:val="22"/>
        </w:rPr>
        <w:t>expenditure</w:t>
      </w:r>
      <w:r w:rsidRPr="0038505B">
        <w:rPr>
          <w:rFonts w:ascii="Arial" w:hAnsi="Arial" w:cs="Arial"/>
          <w:b/>
          <w:spacing w:val="27"/>
          <w:sz w:val="22"/>
          <w:szCs w:val="22"/>
        </w:rPr>
        <w:t xml:space="preserve"> </w:t>
      </w:r>
      <w:r w:rsidRPr="0038505B">
        <w:rPr>
          <w:rFonts w:ascii="Arial" w:hAnsi="Arial" w:cs="Arial"/>
          <w:b/>
          <w:w w:val="75"/>
          <w:sz w:val="22"/>
          <w:szCs w:val="22"/>
        </w:rPr>
        <w:t xml:space="preserve">– </w:t>
      </w:r>
      <w:r w:rsidRPr="0038505B">
        <w:rPr>
          <w:rFonts w:ascii="Arial" w:hAnsi="Arial" w:cs="Arial"/>
          <w:b/>
          <w:spacing w:val="9"/>
          <w:sz w:val="22"/>
          <w:szCs w:val="22"/>
        </w:rPr>
        <w:t>M</w:t>
      </w:r>
      <w:r w:rsidR="007D6423" w:rsidRPr="0038505B">
        <w:rPr>
          <w:rFonts w:ascii="Arial" w:hAnsi="Arial" w:cs="Arial"/>
          <w:b/>
          <w:spacing w:val="9"/>
          <w:sz w:val="22"/>
          <w:szCs w:val="22"/>
        </w:rPr>
        <w:t>0</w:t>
      </w:r>
      <w:r w:rsidR="008B7AE7" w:rsidRPr="0038505B">
        <w:rPr>
          <w:rFonts w:ascii="Arial" w:hAnsi="Arial" w:cs="Arial"/>
          <w:b/>
          <w:spacing w:val="9"/>
          <w:sz w:val="22"/>
          <w:szCs w:val="22"/>
        </w:rPr>
        <w:t>3 – September</w:t>
      </w:r>
    </w:p>
    <w:tbl>
      <w:tblPr>
        <w:tblW w:w="1104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83"/>
        <w:gridCol w:w="319"/>
        <w:gridCol w:w="813"/>
        <w:gridCol w:w="813"/>
        <w:gridCol w:w="813"/>
        <w:gridCol w:w="813"/>
        <w:gridCol w:w="814"/>
        <w:gridCol w:w="813"/>
        <w:gridCol w:w="628"/>
        <w:gridCol w:w="628"/>
        <w:gridCol w:w="812"/>
      </w:tblGrid>
      <w:tr w:rsidR="008B7AE7" w:rsidRPr="008B7AE7" w14:paraId="75FC7EEB" w14:textId="77777777" w:rsidTr="008B7AE7">
        <w:trPr>
          <w:trHeight w:val="196"/>
        </w:trPr>
        <w:tc>
          <w:tcPr>
            <w:tcW w:w="3783" w:type="dxa"/>
            <w:vMerge w:val="restart"/>
            <w:tcBorders>
              <w:bottom w:val="single" w:sz="2" w:space="0" w:color="000000"/>
            </w:tcBorders>
          </w:tcPr>
          <w:p w14:paraId="6CE51C62" w14:textId="77777777" w:rsidR="008B7AE7" w:rsidRPr="008B7AE7" w:rsidRDefault="008B7AE7" w:rsidP="00D156F1">
            <w:pPr>
              <w:pStyle w:val="TableParagraph"/>
              <w:spacing w:before="8"/>
              <w:jc w:val="left"/>
              <w:rPr>
                <w:rFonts w:ascii="Arial Narrow" w:hAnsi="Arial Narrow"/>
                <w:b/>
                <w:sz w:val="14"/>
              </w:rPr>
            </w:pPr>
          </w:p>
          <w:p w14:paraId="2C7EBAFD" w14:textId="77777777" w:rsidR="008B7AE7" w:rsidRPr="008B7AE7" w:rsidRDefault="008B7AE7" w:rsidP="00D156F1">
            <w:pPr>
              <w:pStyle w:val="TableParagraph"/>
              <w:ind w:left="1369" w:right="1336"/>
              <w:jc w:val="center"/>
              <w:rPr>
                <w:rFonts w:ascii="Arial Narrow" w:hAnsi="Arial Narrow"/>
                <w:b/>
                <w:sz w:val="13"/>
              </w:rPr>
            </w:pPr>
            <w:r w:rsidRPr="008B7AE7">
              <w:rPr>
                <w:rFonts w:ascii="Arial Narrow" w:hAnsi="Arial Narrow"/>
                <w:b/>
                <w:w w:val="105"/>
                <w:sz w:val="13"/>
              </w:rPr>
              <w:t>Description</w:t>
            </w:r>
          </w:p>
          <w:p w14:paraId="14D8383B" w14:textId="77777777" w:rsidR="008B7AE7" w:rsidRPr="008B7AE7" w:rsidRDefault="008B7AE7" w:rsidP="00D156F1">
            <w:pPr>
              <w:pStyle w:val="TableParagraph"/>
              <w:spacing w:before="1"/>
              <w:jc w:val="left"/>
              <w:rPr>
                <w:rFonts w:ascii="Arial Narrow" w:hAnsi="Arial Narrow"/>
                <w:b/>
                <w:sz w:val="20"/>
              </w:rPr>
            </w:pPr>
          </w:p>
          <w:p w14:paraId="45F1EB60" w14:textId="77777777" w:rsidR="008B7AE7" w:rsidRPr="008B7AE7" w:rsidRDefault="008B7AE7" w:rsidP="00D156F1">
            <w:pPr>
              <w:pStyle w:val="TableParagraph"/>
              <w:ind w:left="23"/>
              <w:jc w:val="left"/>
              <w:rPr>
                <w:rFonts w:ascii="Arial Narrow" w:hAnsi="Arial Narrow"/>
                <w:b/>
                <w:sz w:val="13"/>
              </w:rPr>
            </w:pPr>
            <w:r w:rsidRPr="008B7AE7">
              <w:rPr>
                <w:rFonts w:ascii="Arial Narrow" w:hAnsi="Arial Narrow"/>
                <w:b/>
                <w:w w:val="105"/>
                <w:sz w:val="13"/>
              </w:rPr>
              <w:t>R thousands</w:t>
            </w:r>
          </w:p>
        </w:tc>
        <w:tc>
          <w:tcPr>
            <w:tcW w:w="319" w:type="dxa"/>
            <w:vMerge w:val="restart"/>
            <w:tcBorders>
              <w:bottom w:val="single" w:sz="2" w:space="0" w:color="000000"/>
            </w:tcBorders>
          </w:tcPr>
          <w:p w14:paraId="6CDFA7B3" w14:textId="77777777" w:rsidR="008B7AE7" w:rsidRPr="008B7AE7" w:rsidRDefault="008B7AE7" w:rsidP="00D156F1">
            <w:pPr>
              <w:pStyle w:val="TableParagraph"/>
              <w:spacing w:before="8"/>
              <w:jc w:val="left"/>
              <w:rPr>
                <w:rFonts w:ascii="Arial Narrow" w:hAnsi="Arial Narrow"/>
                <w:b/>
                <w:sz w:val="14"/>
              </w:rPr>
            </w:pPr>
          </w:p>
          <w:p w14:paraId="5B317875" w14:textId="77777777" w:rsidR="008B7AE7" w:rsidRPr="008B7AE7" w:rsidRDefault="008B7AE7" w:rsidP="00D156F1">
            <w:pPr>
              <w:pStyle w:val="TableParagraph"/>
              <w:ind w:left="76"/>
              <w:jc w:val="left"/>
              <w:rPr>
                <w:rFonts w:ascii="Arial Narrow" w:hAnsi="Arial Narrow"/>
                <w:b/>
                <w:sz w:val="13"/>
              </w:rPr>
            </w:pPr>
            <w:r w:rsidRPr="008B7AE7">
              <w:rPr>
                <w:rFonts w:ascii="Arial Narrow" w:hAnsi="Arial Narrow"/>
                <w:b/>
                <w:w w:val="105"/>
                <w:sz w:val="13"/>
              </w:rPr>
              <w:t>Ref</w:t>
            </w:r>
          </w:p>
        </w:tc>
        <w:tc>
          <w:tcPr>
            <w:tcW w:w="813" w:type="dxa"/>
            <w:tcBorders>
              <w:bottom w:val="single" w:sz="2" w:space="0" w:color="000000"/>
            </w:tcBorders>
          </w:tcPr>
          <w:p w14:paraId="13E71937" w14:textId="77777777" w:rsidR="008B7AE7" w:rsidRPr="008B7AE7" w:rsidRDefault="008B7AE7" w:rsidP="00D156F1">
            <w:pPr>
              <w:pStyle w:val="TableParagraph"/>
              <w:spacing w:before="20"/>
              <w:ind w:left="204"/>
              <w:jc w:val="left"/>
              <w:rPr>
                <w:rFonts w:ascii="Arial Narrow" w:hAnsi="Arial Narrow"/>
                <w:b/>
                <w:sz w:val="13"/>
              </w:rPr>
            </w:pPr>
            <w:r w:rsidRPr="008B7AE7">
              <w:rPr>
                <w:rFonts w:ascii="Arial Narrow" w:hAnsi="Arial Narrow"/>
                <w:b/>
                <w:w w:val="105"/>
                <w:sz w:val="13"/>
              </w:rPr>
              <w:t>2025/26</w:t>
            </w:r>
          </w:p>
        </w:tc>
        <w:tc>
          <w:tcPr>
            <w:tcW w:w="6134" w:type="dxa"/>
            <w:gridSpan w:val="8"/>
            <w:tcBorders>
              <w:bottom w:val="single" w:sz="2" w:space="0" w:color="000000"/>
            </w:tcBorders>
          </w:tcPr>
          <w:p w14:paraId="23BF1E5C" w14:textId="77777777" w:rsidR="008B7AE7" w:rsidRPr="008B7AE7" w:rsidRDefault="008B7AE7" w:rsidP="00D156F1">
            <w:pPr>
              <w:pStyle w:val="TableParagraph"/>
              <w:spacing w:before="11"/>
              <w:ind w:left="2501" w:right="2477"/>
              <w:jc w:val="center"/>
              <w:rPr>
                <w:rFonts w:ascii="Arial Narrow" w:hAnsi="Arial Narrow"/>
                <w:b/>
                <w:sz w:val="13"/>
              </w:rPr>
            </w:pPr>
            <w:r w:rsidRPr="008B7AE7">
              <w:rPr>
                <w:rFonts w:ascii="Arial Narrow" w:hAnsi="Arial Narrow"/>
                <w:b/>
                <w:w w:val="105"/>
                <w:sz w:val="13"/>
              </w:rPr>
              <w:t>Budget Year 2026/27</w:t>
            </w:r>
          </w:p>
        </w:tc>
      </w:tr>
      <w:tr w:rsidR="008B7AE7" w:rsidRPr="008B7AE7" w14:paraId="42EC61CD" w14:textId="77777777" w:rsidTr="008B7AE7">
        <w:trPr>
          <w:trHeight w:val="525"/>
        </w:trPr>
        <w:tc>
          <w:tcPr>
            <w:tcW w:w="3783" w:type="dxa"/>
            <w:vMerge/>
            <w:tcBorders>
              <w:top w:val="nil"/>
              <w:bottom w:val="single" w:sz="2" w:space="0" w:color="000000"/>
            </w:tcBorders>
          </w:tcPr>
          <w:p w14:paraId="729DF2DB" w14:textId="77777777" w:rsidR="008B7AE7" w:rsidRPr="008B7AE7" w:rsidRDefault="008B7AE7" w:rsidP="00D156F1">
            <w:pPr>
              <w:rPr>
                <w:rFonts w:ascii="Arial Narrow" w:hAnsi="Arial Narrow"/>
                <w:sz w:val="2"/>
                <w:szCs w:val="2"/>
              </w:rPr>
            </w:pPr>
          </w:p>
        </w:tc>
        <w:tc>
          <w:tcPr>
            <w:tcW w:w="319" w:type="dxa"/>
            <w:vMerge/>
            <w:tcBorders>
              <w:top w:val="nil"/>
              <w:bottom w:val="single" w:sz="2" w:space="0" w:color="000000"/>
            </w:tcBorders>
          </w:tcPr>
          <w:p w14:paraId="307AB492" w14:textId="77777777" w:rsidR="008B7AE7" w:rsidRPr="008B7AE7" w:rsidRDefault="008B7AE7" w:rsidP="00D156F1">
            <w:pPr>
              <w:rPr>
                <w:rFonts w:ascii="Arial Narrow" w:hAnsi="Arial Narrow"/>
                <w:sz w:val="2"/>
                <w:szCs w:val="2"/>
              </w:rPr>
            </w:pPr>
          </w:p>
        </w:tc>
        <w:tc>
          <w:tcPr>
            <w:tcW w:w="813" w:type="dxa"/>
            <w:tcBorders>
              <w:top w:val="single" w:sz="2" w:space="0" w:color="000000"/>
              <w:bottom w:val="single" w:sz="2" w:space="0" w:color="000000"/>
            </w:tcBorders>
          </w:tcPr>
          <w:p w14:paraId="6E6E0600" w14:textId="77777777" w:rsidR="008B7AE7" w:rsidRPr="008B7AE7" w:rsidRDefault="008B7AE7" w:rsidP="00D156F1">
            <w:pPr>
              <w:pStyle w:val="TableParagraph"/>
              <w:spacing w:line="273" w:lineRule="auto"/>
              <w:ind w:left="168" w:right="142" w:firstLine="36"/>
              <w:jc w:val="left"/>
              <w:rPr>
                <w:rFonts w:ascii="Arial Narrow" w:hAnsi="Arial Narrow"/>
                <w:b/>
                <w:sz w:val="13"/>
              </w:rPr>
            </w:pPr>
            <w:r w:rsidRPr="008B7AE7">
              <w:rPr>
                <w:rFonts w:ascii="Arial Narrow" w:hAnsi="Arial Narrow"/>
                <w:b/>
                <w:w w:val="105"/>
                <w:sz w:val="13"/>
              </w:rPr>
              <w:t xml:space="preserve">Audited </w:t>
            </w:r>
            <w:r w:rsidRPr="008B7AE7">
              <w:rPr>
                <w:rFonts w:ascii="Arial Narrow" w:hAnsi="Arial Narrow"/>
                <w:b/>
                <w:sz w:val="13"/>
              </w:rPr>
              <w:t>Outcome</w:t>
            </w:r>
          </w:p>
        </w:tc>
        <w:tc>
          <w:tcPr>
            <w:tcW w:w="813" w:type="dxa"/>
            <w:tcBorders>
              <w:top w:val="single" w:sz="2" w:space="0" w:color="000000"/>
              <w:bottom w:val="single" w:sz="2" w:space="0" w:color="000000"/>
              <w:right w:val="single" w:sz="2" w:space="0" w:color="000000"/>
            </w:tcBorders>
          </w:tcPr>
          <w:p w14:paraId="0DE91A5A" w14:textId="77777777" w:rsidR="008B7AE7" w:rsidRPr="008B7AE7" w:rsidRDefault="008B7AE7" w:rsidP="00D156F1">
            <w:pPr>
              <w:pStyle w:val="TableParagraph"/>
              <w:spacing w:line="273" w:lineRule="auto"/>
              <w:ind w:left="219" w:right="176" w:hanging="22"/>
              <w:jc w:val="left"/>
              <w:rPr>
                <w:rFonts w:ascii="Arial Narrow" w:hAnsi="Arial Narrow"/>
                <w:b/>
                <w:sz w:val="13"/>
              </w:rPr>
            </w:pPr>
            <w:r w:rsidRPr="008B7AE7">
              <w:rPr>
                <w:rFonts w:ascii="Arial Narrow" w:hAnsi="Arial Narrow"/>
                <w:b/>
                <w:sz w:val="13"/>
              </w:rPr>
              <w:t xml:space="preserve">Original </w:t>
            </w:r>
            <w:r w:rsidRPr="008B7AE7">
              <w:rPr>
                <w:rFonts w:ascii="Arial Narrow" w:hAnsi="Arial Narrow"/>
                <w:b/>
                <w:w w:val="105"/>
                <w:sz w:val="13"/>
              </w:rPr>
              <w:t>Budget</w:t>
            </w:r>
          </w:p>
        </w:tc>
        <w:tc>
          <w:tcPr>
            <w:tcW w:w="813" w:type="dxa"/>
            <w:tcBorders>
              <w:top w:val="single" w:sz="2" w:space="0" w:color="000000"/>
              <w:left w:val="single" w:sz="2" w:space="0" w:color="000000"/>
              <w:bottom w:val="single" w:sz="2" w:space="0" w:color="000000"/>
              <w:right w:val="single" w:sz="2" w:space="0" w:color="000000"/>
            </w:tcBorders>
          </w:tcPr>
          <w:p w14:paraId="42A494FC" w14:textId="77777777" w:rsidR="008B7AE7" w:rsidRPr="008B7AE7" w:rsidRDefault="008B7AE7" w:rsidP="00D156F1">
            <w:pPr>
              <w:pStyle w:val="TableParagraph"/>
              <w:spacing w:line="273" w:lineRule="auto"/>
              <w:ind w:left="227" w:right="152" w:hanging="48"/>
              <w:jc w:val="left"/>
              <w:rPr>
                <w:rFonts w:ascii="Arial Narrow" w:hAnsi="Arial Narrow"/>
                <w:b/>
                <w:sz w:val="13"/>
              </w:rPr>
            </w:pPr>
            <w:r w:rsidRPr="008B7AE7">
              <w:rPr>
                <w:rFonts w:ascii="Arial Narrow" w:hAnsi="Arial Narrow"/>
                <w:b/>
                <w:sz w:val="13"/>
              </w:rPr>
              <w:t xml:space="preserve">Adjusted </w:t>
            </w:r>
            <w:r w:rsidRPr="008B7AE7">
              <w:rPr>
                <w:rFonts w:ascii="Arial Narrow" w:hAnsi="Arial Narrow"/>
                <w:b/>
                <w:w w:val="105"/>
                <w:sz w:val="13"/>
              </w:rPr>
              <w:t>Budget</w:t>
            </w:r>
          </w:p>
        </w:tc>
        <w:tc>
          <w:tcPr>
            <w:tcW w:w="813" w:type="dxa"/>
            <w:tcBorders>
              <w:top w:val="single" w:sz="2" w:space="0" w:color="000000"/>
              <w:left w:val="single" w:sz="2" w:space="0" w:color="000000"/>
              <w:bottom w:val="single" w:sz="2" w:space="0" w:color="000000"/>
              <w:right w:val="single" w:sz="2" w:space="0" w:color="000000"/>
            </w:tcBorders>
          </w:tcPr>
          <w:p w14:paraId="3EF45A6B" w14:textId="77777777" w:rsidR="008B7AE7" w:rsidRPr="008B7AE7" w:rsidRDefault="008B7AE7" w:rsidP="00D156F1">
            <w:pPr>
              <w:pStyle w:val="TableParagraph"/>
              <w:spacing w:line="273" w:lineRule="auto"/>
              <w:ind w:left="257" w:right="173" w:hanging="51"/>
              <w:jc w:val="left"/>
              <w:rPr>
                <w:rFonts w:ascii="Arial Narrow" w:hAnsi="Arial Narrow"/>
                <w:b/>
                <w:sz w:val="13"/>
              </w:rPr>
            </w:pPr>
            <w:r w:rsidRPr="008B7AE7">
              <w:rPr>
                <w:rFonts w:ascii="Arial Narrow" w:hAnsi="Arial Narrow"/>
                <w:b/>
                <w:sz w:val="13"/>
              </w:rPr>
              <w:t xml:space="preserve">Monthly </w:t>
            </w:r>
            <w:r w:rsidRPr="008B7AE7">
              <w:rPr>
                <w:rFonts w:ascii="Arial Narrow" w:hAnsi="Arial Narrow"/>
                <w:b/>
                <w:w w:val="105"/>
                <w:sz w:val="13"/>
              </w:rPr>
              <w:t>actual</w:t>
            </w:r>
          </w:p>
        </w:tc>
        <w:tc>
          <w:tcPr>
            <w:tcW w:w="814" w:type="dxa"/>
            <w:tcBorders>
              <w:top w:val="single" w:sz="2" w:space="0" w:color="000000"/>
              <w:left w:val="single" w:sz="2" w:space="0" w:color="000000"/>
              <w:bottom w:val="single" w:sz="2" w:space="0" w:color="000000"/>
              <w:right w:val="single" w:sz="2" w:space="0" w:color="000000"/>
            </w:tcBorders>
          </w:tcPr>
          <w:p w14:paraId="3F3D90AA" w14:textId="77777777" w:rsidR="008B7AE7" w:rsidRPr="008B7AE7" w:rsidRDefault="008B7AE7" w:rsidP="00D156F1">
            <w:pPr>
              <w:pStyle w:val="TableParagraph"/>
              <w:spacing w:before="83"/>
              <w:ind w:right="20"/>
              <w:rPr>
                <w:rFonts w:ascii="Arial Narrow" w:hAnsi="Arial Narrow"/>
                <w:b/>
                <w:sz w:val="13"/>
              </w:rPr>
            </w:pPr>
            <w:r w:rsidRPr="008B7AE7">
              <w:rPr>
                <w:rFonts w:ascii="Arial Narrow" w:hAnsi="Arial Narrow"/>
                <w:b/>
                <w:w w:val="105"/>
                <w:sz w:val="13"/>
              </w:rPr>
              <w:t>YearTD actual</w:t>
            </w:r>
          </w:p>
        </w:tc>
        <w:tc>
          <w:tcPr>
            <w:tcW w:w="813" w:type="dxa"/>
            <w:tcBorders>
              <w:top w:val="single" w:sz="2" w:space="0" w:color="000000"/>
              <w:left w:val="single" w:sz="2" w:space="0" w:color="000000"/>
              <w:bottom w:val="single" w:sz="2" w:space="0" w:color="000000"/>
              <w:right w:val="single" w:sz="2" w:space="0" w:color="000000"/>
            </w:tcBorders>
          </w:tcPr>
          <w:p w14:paraId="37E3A2C6" w14:textId="77777777" w:rsidR="008B7AE7" w:rsidRPr="008B7AE7" w:rsidRDefault="008B7AE7" w:rsidP="00D156F1">
            <w:pPr>
              <w:pStyle w:val="TableParagraph"/>
              <w:spacing w:line="273" w:lineRule="auto"/>
              <w:ind w:left="236" w:right="178" w:hanging="12"/>
              <w:jc w:val="left"/>
              <w:rPr>
                <w:rFonts w:ascii="Arial Narrow" w:hAnsi="Arial Narrow"/>
                <w:b/>
                <w:sz w:val="13"/>
              </w:rPr>
            </w:pPr>
            <w:r w:rsidRPr="008B7AE7">
              <w:rPr>
                <w:rFonts w:ascii="Arial Narrow" w:hAnsi="Arial Narrow"/>
                <w:b/>
                <w:sz w:val="13"/>
              </w:rPr>
              <w:t xml:space="preserve">YearTD </w:t>
            </w:r>
            <w:r w:rsidRPr="008B7AE7">
              <w:rPr>
                <w:rFonts w:ascii="Arial Narrow" w:hAnsi="Arial Narrow"/>
                <w:b/>
                <w:w w:val="105"/>
                <w:sz w:val="13"/>
              </w:rPr>
              <w:t>budget</w:t>
            </w:r>
          </w:p>
        </w:tc>
        <w:tc>
          <w:tcPr>
            <w:tcW w:w="628" w:type="dxa"/>
            <w:tcBorders>
              <w:top w:val="single" w:sz="2" w:space="0" w:color="000000"/>
              <w:left w:val="single" w:sz="2" w:space="0" w:color="000000"/>
              <w:bottom w:val="single" w:sz="2" w:space="0" w:color="000000"/>
              <w:right w:val="single" w:sz="2" w:space="0" w:color="000000"/>
            </w:tcBorders>
          </w:tcPr>
          <w:p w14:paraId="32E857AD" w14:textId="77777777" w:rsidR="008B7AE7" w:rsidRPr="008B7AE7" w:rsidRDefault="008B7AE7" w:rsidP="00D156F1">
            <w:pPr>
              <w:pStyle w:val="TableParagraph"/>
              <w:spacing w:line="148" w:lineRule="exact"/>
              <w:ind w:left="71" w:right="38"/>
              <w:jc w:val="center"/>
              <w:rPr>
                <w:rFonts w:ascii="Arial Narrow" w:hAnsi="Arial Narrow"/>
                <w:b/>
                <w:sz w:val="13"/>
              </w:rPr>
            </w:pPr>
            <w:r w:rsidRPr="008B7AE7">
              <w:rPr>
                <w:rFonts w:ascii="Arial Narrow" w:hAnsi="Arial Narrow"/>
                <w:b/>
                <w:w w:val="105"/>
                <w:sz w:val="13"/>
              </w:rPr>
              <w:t>YTD</w:t>
            </w:r>
          </w:p>
          <w:p w14:paraId="16786835" w14:textId="77777777" w:rsidR="008B7AE7" w:rsidRPr="008B7AE7" w:rsidRDefault="008B7AE7" w:rsidP="00D156F1">
            <w:pPr>
              <w:pStyle w:val="TableParagraph"/>
              <w:spacing w:before="21"/>
              <w:ind w:left="71" w:right="43"/>
              <w:jc w:val="center"/>
              <w:rPr>
                <w:rFonts w:ascii="Arial Narrow" w:hAnsi="Arial Narrow"/>
                <w:b/>
                <w:sz w:val="13"/>
              </w:rPr>
            </w:pPr>
            <w:r w:rsidRPr="008B7AE7">
              <w:rPr>
                <w:rFonts w:ascii="Arial Narrow" w:hAnsi="Arial Narrow"/>
                <w:b/>
                <w:w w:val="105"/>
                <w:sz w:val="13"/>
              </w:rPr>
              <w:t>variance</w:t>
            </w:r>
          </w:p>
        </w:tc>
        <w:tc>
          <w:tcPr>
            <w:tcW w:w="628" w:type="dxa"/>
            <w:tcBorders>
              <w:top w:val="single" w:sz="2" w:space="0" w:color="000000"/>
              <w:left w:val="single" w:sz="2" w:space="0" w:color="000000"/>
              <w:bottom w:val="single" w:sz="2" w:space="0" w:color="000000"/>
              <w:right w:val="single" w:sz="2" w:space="0" w:color="000000"/>
            </w:tcBorders>
          </w:tcPr>
          <w:p w14:paraId="2442835C" w14:textId="77777777" w:rsidR="008B7AE7" w:rsidRPr="008B7AE7" w:rsidRDefault="008B7AE7" w:rsidP="00D156F1">
            <w:pPr>
              <w:pStyle w:val="TableParagraph"/>
              <w:spacing w:line="148" w:lineRule="exact"/>
              <w:ind w:left="71" w:right="36"/>
              <w:jc w:val="center"/>
              <w:rPr>
                <w:rFonts w:ascii="Arial Narrow" w:hAnsi="Arial Narrow"/>
                <w:b/>
                <w:sz w:val="13"/>
              </w:rPr>
            </w:pPr>
            <w:r w:rsidRPr="008B7AE7">
              <w:rPr>
                <w:rFonts w:ascii="Arial Narrow" w:hAnsi="Arial Narrow"/>
                <w:b/>
                <w:w w:val="105"/>
                <w:sz w:val="13"/>
              </w:rPr>
              <w:t>YTD</w:t>
            </w:r>
          </w:p>
          <w:p w14:paraId="26B62C8D" w14:textId="77777777" w:rsidR="008B7AE7" w:rsidRPr="008B7AE7" w:rsidRDefault="008B7AE7" w:rsidP="00D156F1">
            <w:pPr>
              <w:pStyle w:val="TableParagraph"/>
              <w:spacing w:before="21"/>
              <w:ind w:left="71" w:right="41"/>
              <w:jc w:val="center"/>
              <w:rPr>
                <w:rFonts w:ascii="Arial Narrow" w:hAnsi="Arial Narrow"/>
                <w:b/>
                <w:sz w:val="13"/>
              </w:rPr>
            </w:pPr>
            <w:r w:rsidRPr="008B7AE7">
              <w:rPr>
                <w:rFonts w:ascii="Arial Narrow" w:hAnsi="Arial Narrow"/>
                <w:b/>
                <w:w w:val="105"/>
                <w:sz w:val="13"/>
              </w:rPr>
              <w:t>variance</w:t>
            </w:r>
          </w:p>
          <w:p w14:paraId="35D7E5AE" w14:textId="77777777" w:rsidR="008B7AE7" w:rsidRPr="008B7AE7" w:rsidRDefault="008B7AE7" w:rsidP="00D156F1">
            <w:pPr>
              <w:pStyle w:val="TableParagraph"/>
              <w:spacing w:before="28"/>
              <w:ind w:left="41"/>
              <w:jc w:val="center"/>
              <w:rPr>
                <w:rFonts w:ascii="Arial Narrow" w:hAnsi="Arial Narrow"/>
                <w:b/>
                <w:sz w:val="13"/>
              </w:rPr>
            </w:pPr>
            <w:r w:rsidRPr="008B7AE7">
              <w:rPr>
                <w:rFonts w:ascii="Arial Narrow" w:hAnsi="Arial Narrow"/>
                <w:b/>
                <w:w w:val="103"/>
                <w:sz w:val="13"/>
              </w:rPr>
              <w:t>%</w:t>
            </w:r>
          </w:p>
        </w:tc>
        <w:tc>
          <w:tcPr>
            <w:tcW w:w="812" w:type="dxa"/>
            <w:tcBorders>
              <w:top w:val="single" w:sz="2" w:space="0" w:color="000000"/>
              <w:left w:val="single" w:sz="2" w:space="0" w:color="000000"/>
              <w:bottom w:val="single" w:sz="2" w:space="0" w:color="000000"/>
            </w:tcBorders>
          </w:tcPr>
          <w:p w14:paraId="3693107D" w14:textId="77777777" w:rsidR="008B7AE7" w:rsidRPr="008B7AE7" w:rsidRDefault="008B7AE7" w:rsidP="00D156F1">
            <w:pPr>
              <w:pStyle w:val="TableParagraph"/>
              <w:spacing w:line="273" w:lineRule="auto"/>
              <w:ind w:left="190" w:hanging="5"/>
              <w:jc w:val="left"/>
              <w:rPr>
                <w:rFonts w:ascii="Arial Narrow" w:hAnsi="Arial Narrow"/>
                <w:b/>
                <w:sz w:val="13"/>
              </w:rPr>
            </w:pPr>
            <w:r w:rsidRPr="008B7AE7">
              <w:rPr>
                <w:rFonts w:ascii="Arial Narrow" w:hAnsi="Arial Narrow"/>
                <w:b/>
                <w:w w:val="105"/>
                <w:sz w:val="13"/>
              </w:rPr>
              <w:t xml:space="preserve">Full Year </w:t>
            </w:r>
            <w:r w:rsidRPr="008B7AE7">
              <w:rPr>
                <w:rFonts w:ascii="Arial Narrow" w:hAnsi="Arial Narrow"/>
                <w:b/>
                <w:sz w:val="13"/>
              </w:rPr>
              <w:t>Forecast</w:t>
            </w:r>
          </w:p>
        </w:tc>
      </w:tr>
      <w:tr w:rsidR="008B7AE7" w:rsidRPr="008B7AE7" w14:paraId="7963F10C" w14:textId="77777777" w:rsidTr="008B7AE7">
        <w:trPr>
          <w:trHeight w:val="240"/>
        </w:trPr>
        <w:tc>
          <w:tcPr>
            <w:tcW w:w="3783" w:type="dxa"/>
            <w:tcBorders>
              <w:top w:val="single" w:sz="2" w:space="0" w:color="000000"/>
              <w:bottom w:val="nil"/>
            </w:tcBorders>
          </w:tcPr>
          <w:p w14:paraId="0170DFE0" w14:textId="77777777" w:rsidR="008B7AE7" w:rsidRPr="008B7AE7" w:rsidRDefault="008B7AE7" w:rsidP="00D156F1">
            <w:pPr>
              <w:pStyle w:val="TableParagraph"/>
              <w:spacing w:before="35"/>
              <w:ind w:left="23"/>
              <w:jc w:val="left"/>
              <w:rPr>
                <w:rFonts w:ascii="Arial Narrow" w:hAnsi="Arial Narrow"/>
                <w:b/>
                <w:sz w:val="13"/>
              </w:rPr>
            </w:pPr>
            <w:r w:rsidRPr="008B7AE7">
              <w:rPr>
                <w:rFonts w:ascii="Arial Narrow" w:hAnsi="Arial Narrow"/>
                <w:b/>
                <w:w w:val="105"/>
                <w:sz w:val="13"/>
                <w:u w:val="single"/>
              </w:rPr>
              <w:t>EXPENDITURE</w:t>
            </w:r>
          </w:p>
        </w:tc>
        <w:tc>
          <w:tcPr>
            <w:tcW w:w="319" w:type="dxa"/>
            <w:tcBorders>
              <w:top w:val="single" w:sz="2" w:space="0" w:color="000000"/>
              <w:bottom w:val="nil"/>
            </w:tcBorders>
          </w:tcPr>
          <w:p w14:paraId="62494527" w14:textId="77777777" w:rsidR="008B7AE7" w:rsidRPr="008B7AE7" w:rsidRDefault="008B7AE7" w:rsidP="00D156F1">
            <w:pPr>
              <w:pStyle w:val="TableParagraph"/>
              <w:jc w:val="left"/>
              <w:rPr>
                <w:rFonts w:ascii="Arial Narrow" w:hAnsi="Arial Narrow"/>
                <w:sz w:val="12"/>
              </w:rPr>
            </w:pPr>
          </w:p>
        </w:tc>
        <w:tc>
          <w:tcPr>
            <w:tcW w:w="813" w:type="dxa"/>
            <w:vMerge w:val="restart"/>
            <w:tcBorders>
              <w:top w:val="single" w:sz="2" w:space="0" w:color="000000"/>
              <w:bottom w:val="single" w:sz="2" w:space="0" w:color="000000"/>
            </w:tcBorders>
          </w:tcPr>
          <w:p w14:paraId="2FEECC86" w14:textId="77777777" w:rsidR="008B7AE7" w:rsidRPr="008B7AE7" w:rsidRDefault="008B7AE7" w:rsidP="00D156F1">
            <w:pPr>
              <w:pStyle w:val="TableParagraph"/>
              <w:jc w:val="left"/>
              <w:rPr>
                <w:rFonts w:ascii="Arial Narrow" w:hAnsi="Arial Narrow"/>
                <w:sz w:val="12"/>
              </w:rPr>
            </w:pPr>
          </w:p>
        </w:tc>
        <w:tc>
          <w:tcPr>
            <w:tcW w:w="813" w:type="dxa"/>
            <w:vMerge w:val="restart"/>
            <w:tcBorders>
              <w:top w:val="single" w:sz="2" w:space="0" w:color="000000"/>
              <w:bottom w:val="single" w:sz="2" w:space="0" w:color="000000"/>
              <w:right w:val="single" w:sz="2" w:space="0" w:color="000000"/>
            </w:tcBorders>
          </w:tcPr>
          <w:p w14:paraId="7729106F" w14:textId="77777777" w:rsidR="008B7AE7" w:rsidRPr="008B7AE7" w:rsidRDefault="008B7AE7" w:rsidP="00D156F1">
            <w:pPr>
              <w:pStyle w:val="TableParagraph"/>
              <w:jc w:val="left"/>
              <w:rPr>
                <w:rFonts w:ascii="Arial Narrow" w:hAnsi="Arial Narrow"/>
                <w:sz w:val="12"/>
              </w:rPr>
            </w:pPr>
          </w:p>
        </w:tc>
        <w:tc>
          <w:tcPr>
            <w:tcW w:w="813" w:type="dxa"/>
            <w:vMerge w:val="restart"/>
            <w:tcBorders>
              <w:top w:val="single" w:sz="2" w:space="0" w:color="000000"/>
              <w:left w:val="single" w:sz="2" w:space="0" w:color="000000"/>
              <w:bottom w:val="single" w:sz="2" w:space="0" w:color="000000"/>
              <w:right w:val="single" w:sz="2" w:space="0" w:color="000000"/>
            </w:tcBorders>
          </w:tcPr>
          <w:p w14:paraId="7D6877C5" w14:textId="77777777" w:rsidR="008B7AE7" w:rsidRPr="008B7AE7" w:rsidRDefault="008B7AE7" w:rsidP="00D156F1">
            <w:pPr>
              <w:pStyle w:val="TableParagraph"/>
              <w:jc w:val="left"/>
              <w:rPr>
                <w:rFonts w:ascii="Arial Narrow" w:hAnsi="Arial Narrow"/>
                <w:sz w:val="12"/>
              </w:rPr>
            </w:pPr>
          </w:p>
        </w:tc>
        <w:tc>
          <w:tcPr>
            <w:tcW w:w="813" w:type="dxa"/>
            <w:vMerge w:val="restart"/>
            <w:tcBorders>
              <w:top w:val="single" w:sz="2" w:space="0" w:color="000000"/>
              <w:left w:val="single" w:sz="2" w:space="0" w:color="000000"/>
              <w:bottom w:val="single" w:sz="2" w:space="0" w:color="000000"/>
              <w:right w:val="single" w:sz="2" w:space="0" w:color="000000"/>
            </w:tcBorders>
          </w:tcPr>
          <w:p w14:paraId="2BC7ADBD" w14:textId="77777777" w:rsidR="008B7AE7" w:rsidRPr="008B7AE7" w:rsidRDefault="008B7AE7" w:rsidP="00D156F1">
            <w:pPr>
              <w:pStyle w:val="TableParagraph"/>
              <w:jc w:val="left"/>
              <w:rPr>
                <w:rFonts w:ascii="Arial Narrow" w:hAnsi="Arial Narrow"/>
                <w:sz w:val="12"/>
              </w:rPr>
            </w:pPr>
          </w:p>
        </w:tc>
        <w:tc>
          <w:tcPr>
            <w:tcW w:w="814" w:type="dxa"/>
            <w:vMerge w:val="restart"/>
            <w:tcBorders>
              <w:top w:val="single" w:sz="2" w:space="0" w:color="000000"/>
              <w:left w:val="single" w:sz="2" w:space="0" w:color="000000"/>
              <w:bottom w:val="single" w:sz="2" w:space="0" w:color="000000"/>
              <w:right w:val="single" w:sz="2" w:space="0" w:color="000000"/>
            </w:tcBorders>
          </w:tcPr>
          <w:p w14:paraId="2660F82A" w14:textId="77777777" w:rsidR="008B7AE7" w:rsidRPr="008B7AE7" w:rsidRDefault="008B7AE7" w:rsidP="00D156F1">
            <w:pPr>
              <w:pStyle w:val="TableParagraph"/>
              <w:jc w:val="left"/>
              <w:rPr>
                <w:rFonts w:ascii="Arial Narrow" w:hAnsi="Arial Narrow"/>
                <w:sz w:val="12"/>
              </w:rPr>
            </w:pPr>
          </w:p>
        </w:tc>
        <w:tc>
          <w:tcPr>
            <w:tcW w:w="813" w:type="dxa"/>
            <w:vMerge w:val="restart"/>
            <w:tcBorders>
              <w:top w:val="single" w:sz="2" w:space="0" w:color="000000"/>
              <w:left w:val="single" w:sz="2" w:space="0" w:color="000000"/>
              <w:bottom w:val="single" w:sz="2" w:space="0" w:color="000000"/>
              <w:right w:val="single" w:sz="2" w:space="0" w:color="000000"/>
            </w:tcBorders>
          </w:tcPr>
          <w:p w14:paraId="711D2830" w14:textId="77777777" w:rsidR="008B7AE7" w:rsidRPr="008B7AE7" w:rsidRDefault="008B7AE7" w:rsidP="00D156F1">
            <w:pPr>
              <w:pStyle w:val="TableParagraph"/>
              <w:jc w:val="left"/>
              <w:rPr>
                <w:rFonts w:ascii="Arial Narrow" w:hAnsi="Arial Narrow"/>
                <w:sz w:val="12"/>
              </w:rPr>
            </w:pPr>
          </w:p>
        </w:tc>
        <w:tc>
          <w:tcPr>
            <w:tcW w:w="628" w:type="dxa"/>
            <w:vMerge w:val="restart"/>
            <w:tcBorders>
              <w:top w:val="single" w:sz="2" w:space="0" w:color="000000"/>
              <w:left w:val="single" w:sz="2" w:space="0" w:color="000000"/>
              <w:bottom w:val="single" w:sz="2" w:space="0" w:color="000000"/>
              <w:right w:val="single" w:sz="2" w:space="0" w:color="000000"/>
            </w:tcBorders>
          </w:tcPr>
          <w:p w14:paraId="069BBDD7" w14:textId="77777777" w:rsidR="008B7AE7" w:rsidRPr="008B7AE7" w:rsidRDefault="008B7AE7" w:rsidP="00D156F1">
            <w:pPr>
              <w:pStyle w:val="TableParagraph"/>
              <w:jc w:val="left"/>
              <w:rPr>
                <w:rFonts w:ascii="Arial Narrow" w:hAnsi="Arial Narrow"/>
                <w:sz w:val="12"/>
              </w:rPr>
            </w:pPr>
          </w:p>
        </w:tc>
        <w:tc>
          <w:tcPr>
            <w:tcW w:w="628" w:type="dxa"/>
            <w:vMerge w:val="restart"/>
            <w:tcBorders>
              <w:top w:val="single" w:sz="2" w:space="0" w:color="000000"/>
              <w:left w:val="single" w:sz="2" w:space="0" w:color="000000"/>
              <w:bottom w:val="single" w:sz="2" w:space="0" w:color="000000"/>
              <w:right w:val="single" w:sz="2" w:space="0" w:color="000000"/>
            </w:tcBorders>
          </w:tcPr>
          <w:p w14:paraId="1FCE9316" w14:textId="77777777" w:rsidR="008B7AE7" w:rsidRPr="008B7AE7" w:rsidRDefault="008B7AE7" w:rsidP="00D156F1">
            <w:pPr>
              <w:pStyle w:val="TableParagraph"/>
              <w:jc w:val="left"/>
              <w:rPr>
                <w:rFonts w:ascii="Arial Narrow" w:hAnsi="Arial Narrow"/>
                <w:sz w:val="12"/>
              </w:rPr>
            </w:pPr>
          </w:p>
        </w:tc>
        <w:tc>
          <w:tcPr>
            <w:tcW w:w="812" w:type="dxa"/>
            <w:vMerge w:val="restart"/>
            <w:tcBorders>
              <w:top w:val="single" w:sz="2" w:space="0" w:color="000000"/>
              <w:left w:val="single" w:sz="2" w:space="0" w:color="000000"/>
              <w:bottom w:val="single" w:sz="2" w:space="0" w:color="000000"/>
            </w:tcBorders>
          </w:tcPr>
          <w:p w14:paraId="52ED6C63" w14:textId="77777777" w:rsidR="008B7AE7" w:rsidRPr="008B7AE7" w:rsidRDefault="008B7AE7" w:rsidP="00D156F1">
            <w:pPr>
              <w:pStyle w:val="TableParagraph"/>
              <w:jc w:val="left"/>
              <w:rPr>
                <w:rFonts w:ascii="Arial Narrow" w:hAnsi="Arial Narrow"/>
                <w:sz w:val="12"/>
              </w:rPr>
            </w:pPr>
          </w:p>
        </w:tc>
      </w:tr>
      <w:tr w:rsidR="008B7AE7" w:rsidRPr="008B7AE7" w14:paraId="5D685D9B" w14:textId="77777777" w:rsidTr="008B7AE7">
        <w:trPr>
          <w:trHeight w:val="227"/>
        </w:trPr>
        <w:tc>
          <w:tcPr>
            <w:tcW w:w="3783" w:type="dxa"/>
            <w:tcBorders>
              <w:top w:val="nil"/>
              <w:bottom w:val="nil"/>
            </w:tcBorders>
          </w:tcPr>
          <w:p w14:paraId="0A234675" w14:textId="77777777" w:rsidR="008B7AE7" w:rsidRPr="008B7AE7" w:rsidRDefault="008B7AE7" w:rsidP="00D156F1">
            <w:pPr>
              <w:pStyle w:val="TableParagraph"/>
              <w:spacing w:before="58" w:line="149" w:lineRule="exact"/>
              <w:ind w:left="23"/>
              <w:jc w:val="left"/>
              <w:rPr>
                <w:rFonts w:ascii="Arial Narrow" w:hAnsi="Arial Narrow"/>
                <w:b/>
                <w:sz w:val="13"/>
              </w:rPr>
            </w:pPr>
            <w:r w:rsidRPr="008B7AE7">
              <w:rPr>
                <w:rFonts w:ascii="Arial Narrow" w:hAnsi="Arial Narrow"/>
                <w:b/>
                <w:w w:val="105"/>
                <w:sz w:val="13"/>
                <w:u w:val="single"/>
              </w:rPr>
              <w:t>Operating expenditure of Transfers and Grants</w:t>
            </w:r>
          </w:p>
        </w:tc>
        <w:tc>
          <w:tcPr>
            <w:tcW w:w="319" w:type="dxa"/>
            <w:tcBorders>
              <w:top w:val="nil"/>
              <w:bottom w:val="nil"/>
            </w:tcBorders>
          </w:tcPr>
          <w:p w14:paraId="0652BBF7" w14:textId="77777777" w:rsidR="008B7AE7" w:rsidRPr="008B7AE7" w:rsidRDefault="008B7AE7" w:rsidP="00D156F1">
            <w:pPr>
              <w:pStyle w:val="TableParagraph"/>
              <w:jc w:val="left"/>
              <w:rPr>
                <w:rFonts w:ascii="Arial Narrow" w:hAnsi="Arial Narrow"/>
                <w:sz w:val="12"/>
              </w:rPr>
            </w:pPr>
          </w:p>
        </w:tc>
        <w:tc>
          <w:tcPr>
            <w:tcW w:w="813" w:type="dxa"/>
            <w:vMerge/>
            <w:tcBorders>
              <w:top w:val="nil"/>
              <w:bottom w:val="single" w:sz="2" w:space="0" w:color="000000"/>
            </w:tcBorders>
          </w:tcPr>
          <w:p w14:paraId="2F01B4D2" w14:textId="77777777" w:rsidR="008B7AE7" w:rsidRPr="008B7AE7" w:rsidRDefault="008B7AE7" w:rsidP="00D156F1">
            <w:pPr>
              <w:rPr>
                <w:rFonts w:ascii="Arial Narrow" w:hAnsi="Arial Narrow"/>
                <w:sz w:val="2"/>
                <w:szCs w:val="2"/>
              </w:rPr>
            </w:pPr>
          </w:p>
        </w:tc>
        <w:tc>
          <w:tcPr>
            <w:tcW w:w="813" w:type="dxa"/>
            <w:vMerge/>
            <w:tcBorders>
              <w:top w:val="nil"/>
              <w:bottom w:val="single" w:sz="2" w:space="0" w:color="000000"/>
              <w:right w:val="single" w:sz="2" w:space="0" w:color="000000"/>
            </w:tcBorders>
          </w:tcPr>
          <w:p w14:paraId="6F8297B4"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single" w:sz="2" w:space="0" w:color="000000"/>
              <w:right w:val="single" w:sz="2" w:space="0" w:color="000000"/>
            </w:tcBorders>
          </w:tcPr>
          <w:p w14:paraId="0002D62C"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single" w:sz="2" w:space="0" w:color="000000"/>
              <w:right w:val="single" w:sz="2" w:space="0" w:color="000000"/>
            </w:tcBorders>
          </w:tcPr>
          <w:p w14:paraId="07DEFA2E" w14:textId="77777777" w:rsidR="008B7AE7" w:rsidRPr="008B7AE7" w:rsidRDefault="008B7AE7" w:rsidP="00D156F1">
            <w:pPr>
              <w:rPr>
                <w:rFonts w:ascii="Arial Narrow" w:hAnsi="Arial Narrow"/>
                <w:sz w:val="2"/>
                <w:szCs w:val="2"/>
              </w:rPr>
            </w:pPr>
          </w:p>
        </w:tc>
        <w:tc>
          <w:tcPr>
            <w:tcW w:w="814" w:type="dxa"/>
            <w:vMerge/>
            <w:tcBorders>
              <w:top w:val="nil"/>
              <w:left w:val="single" w:sz="2" w:space="0" w:color="000000"/>
              <w:bottom w:val="single" w:sz="2" w:space="0" w:color="000000"/>
              <w:right w:val="single" w:sz="2" w:space="0" w:color="000000"/>
            </w:tcBorders>
          </w:tcPr>
          <w:p w14:paraId="10305FED"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single" w:sz="2" w:space="0" w:color="000000"/>
              <w:right w:val="single" w:sz="2" w:space="0" w:color="000000"/>
            </w:tcBorders>
          </w:tcPr>
          <w:p w14:paraId="2ADCC4AA" w14:textId="77777777" w:rsidR="008B7AE7" w:rsidRPr="008B7AE7" w:rsidRDefault="008B7AE7" w:rsidP="00D156F1">
            <w:pPr>
              <w:rPr>
                <w:rFonts w:ascii="Arial Narrow" w:hAnsi="Arial Narrow"/>
                <w:sz w:val="2"/>
                <w:szCs w:val="2"/>
              </w:rPr>
            </w:pPr>
          </w:p>
        </w:tc>
        <w:tc>
          <w:tcPr>
            <w:tcW w:w="628" w:type="dxa"/>
            <w:vMerge/>
            <w:tcBorders>
              <w:top w:val="nil"/>
              <w:left w:val="single" w:sz="2" w:space="0" w:color="000000"/>
              <w:bottom w:val="single" w:sz="2" w:space="0" w:color="000000"/>
              <w:right w:val="single" w:sz="2" w:space="0" w:color="000000"/>
            </w:tcBorders>
          </w:tcPr>
          <w:p w14:paraId="727165A7" w14:textId="77777777" w:rsidR="008B7AE7" w:rsidRPr="008B7AE7" w:rsidRDefault="008B7AE7" w:rsidP="00D156F1">
            <w:pPr>
              <w:rPr>
                <w:rFonts w:ascii="Arial Narrow" w:hAnsi="Arial Narrow"/>
                <w:sz w:val="2"/>
                <w:szCs w:val="2"/>
              </w:rPr>
            </w:pPr>
          </w:p>
        </w:tc>
        <w:tc>
          <w:tcPr>
            <w:tcW w:w="628" w:type="dxa"/>
            <w:vMerge/>
            <w:tcBorders>
              <w:top w:val="nil"/>
              <w:left w:val="single" w:sz="2" w:space="0" w:color="000000"/>
              <w:bottom w:val="single" w:sz="2" w:space="0" w:color="000000"/>
              <w:right w:val="single" w:sz="2" w:space="0" w:color="000000"/>
            </w:tcBorders>
          </w:tcPr>
          <w:p w14:paraId="0355A4D8" w14:textId="77777777" w:rsidR="008B7AE7" w:rsidRPr="008B7AE7" w:rsidRDefault="008B7AE7" w:rsidP="00D156F1">
            <w:pPr>
              <w:rPr>
                <w:rFonts w:ascii="Arial Narrow" w:hAnsi="Arial Narrow"/>
                <w:sz w:val="2"/>
                <w:szCs w:val="2"/>
              </w:rPr>
            </w:pPr>
          </w:p>
        </w:tc>
        <w:tc>
          <w:tcPr>
            <w:tcW w:w="812" w:type="dxa"/>
            <w:vMerge/>
            <w:tcBorders>
              <w:top w:val="nil"/>
              <w:left w:val="single" w:sz="2" w:space="0" w:color="000000"/>
              <w:bottom w:val="single" w:sz="2" w:space="0" w:color="000000"/>
            </w:tcBorders>
          </w:tcPr>
          <w:p w14:paraId="07A1989C" w14:textId="77777777" w:rsidR="008B7AE7" w:rsidRPr="008B7AE7" w:rsidRDefault="008B7AE7" w:rsidP="00D156F1">
            <w:pPr>
              <w:rPr>
                <w:rFonts w:ascii="Arial Narrow" w:hAnsi="Arial Narrow"/>
                <w:sz w:val="2"/>
                <w:szCs w:val="2"/>
              </w:rPr>
            </w:pPr>
          </w:p>
        </w:tc>
      </w:tr>
      <w:tr w:rsidR="008B7AE7" w:rsidRPr="008B7AE7" w14:paraId="5D036F80" w14:textId="77777777" w:rsidTr="008B7AE7">
        <w:trPr>
          <w:trHeight w:val="217"/>
        </w:trPr>
        <w:tc>
          <w:tcPr>
            <w:tcW w:w="3783" w:type="dxa"/>
            <w:tcBorders>
              <w:top w:val="nil"/>
              <w:bottom w:val="nil"/>
            </w:tcBorders>
          </w:tcPr>
          <w:p w14:paraId="07DBE159" w14:textId="77777777" w:rsidR="008B7AE7" w:rsidRPr="008B7AE7" w:rsidRDefault="008B7AE7" w:rsidP="00D156F1">
            <w:pPr>
              <w:pStyle w:val="TableParagraph"/>
              <w:spacing w:before="49" w:line="148" w:lineRule="exact"/>
              <w:ind w:left="189"/>
              <w:jc w:val="left"/>
              <w:rPr>
                <w:rFonts w:ascii="Arial Narrow" w:hAnsi="Arial Narrow"/>
                <w:b/>
                <w:sz w:val="13"/>
              </w:rPr>
            </w:pPr>
            <w:r w:rsidRPr="008B7AE7">
              <w:rPr>
                <w:rFonts w:ascii="Arial Narrow" w:hAnsi="Arial Narrow"/>
                <w:b/>
                <w:w w:val="105"/>
                <w:sz w:val="13"/>
              </w:rPr>
              <w:t>National Government:</w:t>
            </w:r>
          </w:p>
        </w:tc>
        <w:tc>
          <w:tcPr>
            <w:tcW w:w="319" w:type="dxa"/>
            <w:tcBorders>
              <w:top w:val="nil"/>
              <w:bottom w:val="nil"/>
            </w:tcBorders>
          </w:tcPr>
          <w:p w14:paraId="1960C53D" w14:textId="77777777" w:rsidR="008B7AE7" w:rsidRPr="008B7AE7" w:rsidRDefault="008B7AE7" w:rsidP="00D156F1">
            <w:pPr>
              <w:pStyle w:val="TableParagraph"/>
              <w:jc w:val="left"/>
              <w:rPr>
                <w:rFonts w:ascii="Arial Narrow" w:hAnsi="Arial Narrow"/>
                <w:sz w:val="12"/>
              </w:rPr>
            </w:pPr>
          </w:p>
        </w:tc>
        <w:tc>
          <w:tcPr>
            <w:tcW w:w="813" w:type="dxa"/>
            <w:tcBorders>
              <w:top w:val="single" w:sz="2" w:space="0" w:color="000000"/>
              <w:bottom w:val="single" w:sz="2" w:space="0" w:color="000000"/>
            </w:tcBorders>
          </w:tcPr>
          <w:p w14:paraId="307B6797" w14:textId="77777777" w:rsidR="008B7AE7" w:rsidRPr="008B7AE7" w:rsidRDefault="008B7AE7" w:rsidP="00D156F1">
            <w:pPr>
              <w:pStyle w:val="TableParagraph"/>
              <w:spacing w:before="49" w:line="148" w:lineRule="exact"/>
              <w:ind w:right="43"/>
              <w:rPr>
                <w:rFonts w:ascii="Arial Narrow" w:hAnsi="Arial Narrow"/>
                <w:b/>
                <w:sz w:val="13"/>
              </w:rPr>
            </w:pPr>
            <w:r w:rsidRPr="008B7AE7">
              <w:rPr>
                <w:rFonts w:ascii="Arial Narrow" w:hAnsi="Arial Narrow"/>
                <w:b/>
                <w:sz w:val="13"/>
              </w:rPr>
              <w:t>5,366</w:t>
            </w:r>
          </w:p>
        </w:tc>
        <w:tc>
          <w:tcPr>
            <w:tcW w:w="813" w:type="dxa"/>
            <w:tcBorders>
              <w:top w:val="single" w:sz="2" w:space="0" w:color="000000"/>
              <w:bottom w:val="single" w:sz="2" w:space="0" w:color="000000"/>
              <w:right w:val="single" w:sz="2" w:space="0" w:color="000000"/>
            </w:tcBorders>
          </w:tcPr>
          <w:p w14:paraId="0941C8B3" w14:textId="77777777" w:rsidR="008B7AE7" w:rsidRPr="008B7AE7" w:rsidRDefault="008B7AE7" w:rsidP="00D156F1">
            <w:pPr>
              <w:pStyle w:val="TableParagraph"/>
              <w:spacing w:before="49" w:line="148" w:lineRule="exact"/>
              <w:ind w:right="50"/>
              <w:rPr>
                <w:rFonts w:ascii="Arial Narrow" w:hAnsi="Arial Narrow"/>
                <w:b/>
                <w:sz w:val="13"/>
              </w:rPr>
            </w:pPr>
            <w:r w:rsidRPr="008B7AE7">
              <w:rPr>
                <w:rFonts w:ascii="Arial Narrow" w:hAnsi="Arial Narrow"/>
                <w:b/>
                <w:sz w:val="13"/>
              </w:rPr>
              <w:t>6,217</w:t>
            </w:r>
          </w:p>
        </w:tc>
        <w:tc>
          <w:tcPr>
            <w:tcW w:w="813" w:type="dxa"/>
            <w:tcBorders>
              <w:top w:val="single" w:sz="2" w:space="0" w:color="000000"/>
              <w:left w:val="single" w:sz="2" w:space="0" w:color="000000"/>
              <w:bottom w:val="single" w:sz="2" w:space="0" w:color="000000"/>
              <w:right w:val="single" w:sz="2" w:space="0" w:color="000000"/>
            </w:tcBorders>
          </w:tcPr>
          <w:p w14:paraId="3BBD4163" w14:textId="77777777" w:rsidR="008B7AE7" w:rsidRPr="008B7AE7" w:rsidRDefault="008B7AE7" w:rsidP="00D156F1">
            <w:pPr>
              <w:pStyle w:val="TableParagraph"/>
              <w:spacing w:before="49" w:line="148" w:lineRule="exact"/>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tcPr>
          <w:p w14:paraId="66823BF1" w14:textId="77777777" w:rsidR="008B7AE7" w:rsidRPr="008B7AE7" w:rsidRDefault="008B7AE7" w:rsidP="00D156F1">
            <w:pPr>
              <w:pStyle w:val="TableParagraph"/>
              <w:spacing w:before="49" w:line="148" w:lineRule="exact"/>
              <w:ind w:right="49"/>
              <w:rPr>
                <w:rFonts w:ascii="Arial Narrow" w:hAnsi="Arial Narrow"/>
                <w:b/>
                <w:sz w:val="13"/>
              </w:rPr>
            </w:pPr>
            <w:r w:rsidRPr="008B7AE7">
              <w:rPr>
                <w:rFonts w:ascii="Arial Narrow" w:hAnsi="Arial Narrow"/>
                <w:b/>
                <w:sz w:val="13"/>
              </w:rPr>
              <w:t>2,528</w:t>
            </w:r>
          </w:p>
        </w:tc>
        <w:tc>
          <w:tcPr>
            <w:tcW w:w="814" w:type="dxa"/>
            <w:tcBorders>
              <w:top w:val="single" w:sz="2" w:space="0" w:color="000000"/>
              <w:left w:val="single" w:sz="2" w:space="0" w:color="000000"/>
              <w:bottom w:val="single" w:sz="2" w:space="0" w:color="000000"/>
              <w:right w:val="single" w:sz="2" w:space="0" w:color="000000"/>
            </w:tcBorders>
          </w:tcPr>
          <w:p w14:paraId="2D42899C" w14:textId="77777777" w:rsidR="008B7AE7" w:rsidRPr="008B7AE7" w:rsidRDefault="008B7AE7" w:rsidP="00D156F1">
            <w:pPr>
              <w:pStyle w:val="TableParagraph"/>
              <w:spacing w:before="49" w:line="148" w:lineRule="exact"/>
              <w:ind w:right="48"/>
              <w:rPr>
                <w:rFonts w:ascii="Arial Narrow" w:hAnsi="Arial Narrow"/>
                <w:b/>
                <w:sz w:val="13"/>
              </w:rPr>
            </w:pPr>
            <w:r w:rsidRPr="008B7AE7">
              <w:rPr>
                <w:rFonts w:ascii="Arial Narrow" w:hAnsi="Arial Narrow"/>
                <w:b/>
                <w:sz w:val="13"/>
              </w:rPr>
              <w:t>3,225</w:t>
            </w:r>
          </w:p>
        </w:tc>
        <w:tc>
          <w:tcPr>
            <w:tcW w:w="813" w:type="dxa"/>
            <w:tcBorders>
              <w:top w:val="single" w:sz="2" w:space="0" w:color="000000"/>
              <w:left w:val="single" w:sz="2" w:space="0" w:color="000000"/>
              <w:bottom w:val="single" w:sz="2" w:space="0" w:color="000000"/>
              <w:right w:val="single" w:sz="2" w:space="0" w:color="000000"/>
            </w:tcBorders>
          </w:tcPr>
          <w:p w14:paraId="6CA5DF37" w14:textId="77777777" w:rsidR="008B7AE7" w:rsidRPr="008B7AE7" w:rsidRDefault="008B7AE7" w:rsidP="00D156F1">
            <w:pPr>
              <w:pStyle w:val="TableParagraph"/>
              <w:spacing w:before="49" w:line="148" w:lineRule="exact"/>
              <w:ind w:right="48"/>
              <w:rPr>
                <w:rFonts w:ascii="Arial Narrow" w:hAnsi="Arial Narrow"/>
                <w:b/>
                <w:sz w:val="13"/>
              </w:rPr>
            </w:pPr>
            <w:r w:rsidRPr="008B7AE7">
              <w:rPr>
                <w:rFonts w:ascii="Arial Narrow" w:hAnsi="Arial Narrow"/>
                <w:b/>
                <w:sz w:val="13"/>
              </w:rPr>
              <w:t>1,554</w:t>
            </w:r>
          </w:p>
        </w:tc>
        <w:tc>
          <w:tcPr>
            <w:tcW w:w="628" w:type="dxa"/>
            <w:tcBorders>
              <w:top w:val="single" w:sz="2" w:space="0" w:color="000000"/>
              <w:left w:val="single" w:sz="2" w:space="0" w:color="000000"/>
              <w:bottom w:val="single" w:sz="2" w:space="0" w:color="000000"/>
              <w:right w:val="single" w:sz="2" w:space="0" w:color="000000"/>
            </w:tcBorders>
          </w:tcPr>
          <w:p w14:paraId="32712E01" w14:textId="77777777" w:rsidR="008B7AE7" w:rsidRPr="008B7AE7" w:rsidRDefault="008B7AE7" w:rsidP="00D156F1">
            <w:pPr>
              <w:pStyle w:val="TableParagraph"/>
              <w:spacing w:before="49" w:line="148" w:lineRule="exact"/>
              <w:ind w:right="47"/>
              <w:rPr>
                <w:rFonts w:ascii="Arial Narrow" w:hAnsi="Arial Narrow"/>
                <w:b/>
                <w:sz w:val="13"/>
              </w:rPr>
            </w:pPr>
            <w:r w:rsidRPr="008B7AE7">
              <w:rPr>
                <w:rFonts w:ascii="Arial Narrow" w:hAnsi="Arial Narrow"/>
                <w:b/>
                <w:sz w:val="13"/>
              </w:rPr>
              <w:t>1,671</w:t>
            </w:r>
          </w:p>
        </w:tc>
        <w:tc>
          <w:tcPr>
            <w:tcW w:w="628" w:type="dxa"/>
            <w:tcBorders>
              <w:top w:val="single" w:sz="2" w:space="0" w:color="000000"/>
              <w:left w:val="single" w:sz="2" w:space="0" w:color="000000"/>
              <w:bottom w:val="single" w:sz="2" w:space="0" w:color="000000"/>
              <w:right w:val="single" w:sz="2" w:space="0" w:color="000000"/>
            </w:tcBorders>
          </w:tcPr>
          <w:p w14:paraId="3AFE9AEE" w14:textId="77777777" w:rsidR="008B7AE7" w:rsidRPr="008B7AE7" w:rsidRDefault="008B7AE7" w:rsidP="00D156F1">
            <w:pPr>
              <w:pStyle w:val="TableParagraph"/>
              <w:spacing w:before="9"/>
              <w:ind w:right="106"/>
              <w:rPr>
                <w:rFonts w:ascii="Arial Narrow" w:hAnsi="Arial Narrow"/>
                <w:b/>
                <w:sz w:val="13"/>
              </w:rPr>
            </w:pPr>
            <w:r w:rsidRPr="008B7AE7">
              <w:rPr>
                <w:rFonts w:ascii="Arial Narrow" w:hAnsi="Arial Narrow"/>
                <w:b/>
                <w:sz w:val="13"/>
              </w:rPr>
              <w:t>107.5%</w:t>
            </w:r>
          </w:p>
        </w:tc>
        <w:tc>
          <w:tcPr>
            <w:tcW w:w="812" w:type="dxa"/>
            <w:tcBorders>
              <w:top w:val="single" w:sz="2" w:space="0" w:color="000000"/>
              <w:left w:val="single" w:sz="2" w:space="0" w:color="000000"/>
              <w:bottom w:val="single" w:sz="2" w:space="0" w:color="000000"/>
            </w:tcBorders>
          </w:tcPr>
          <w:p w14:paraId="548A69A3" w14:textId="77777777" w:rsidR="008B7AE7" w:rsidRPr="008B7AE7" w:rsidRDefault="008B7AE7" w:rsidP="00D156F1">
            <w:pPr>
              <w:pStyle w:val="TableParagraph"/>
              <w:spacing w:before="49" w:line="148" w:lineRule="exact"/>
              <w:ind w:right="37"/>
              <w:rPr>
                <w:rFonts w:ascii="Arial Narrow" w:hAnsi="Arial Narrow"/>
                <w:b/>
                <w:sz w:val="13"/>
              </w:rPr>
            </w:pPr>
            <w:r w:rsidRPr="008B7AE7">
              <w:rPr>
                <w:rFonts w:ascii="Arial Narrow" w:hAnsi="Arial Narrow"/>
                <w:b/>
                <w:sz w:val="13"/>
              </w:rPr>
              <w:t>6,217</w:t>
            </w:r>
          </w:p>
        </w:tc>
      </w:tr>
      <w:tr w:rsidR="008B7AE7" w:rsidRPr="008B7AE7" w14:paraId="351D4672" w14:textId="77777777" w:rsidTr="008B7AE7">
        <w:trPr>
          <w:trHeight w:val="622"/>
        </w:trPr>
        <w:tc>
          <w:tcPr>
            <w:tcW w:w="3783" w:type="dxa"/>
            <w:tcBorders>
              <w:top w:val="nil"/>
              <w:bottom w:val="nil"/>
            </w:tcBorders>
            <w:shd w:val="clear" w:color="auto" w:fill="FFFF99"/>
          </w:tcPr>
          <w:p w14:paraId="67D960CF" w14:textId="77777777" w:rsidR="008B7AE7" w:rsidRPr="008B7AE7" w:rsidRDefault="008B7AE7" w:rsidP="00D156F1">
            <w:pPr>
              <w:pStyle w:val="TableParagraph"/>
              <w:spacing w:before="36" w:line="336" w:lineRule="auto"/>
              <w:ind w:left="354" w:right="591"/>
              <w:jc w:val="left"/>
              <w:rPr>
                <w:rFonts w:ascii="Arial Narrow" w:hAnsi="Arial Narrow"/>
                <w:sz w:val="13"/>
              </w:rPr>
            </w:pPr>
            <w:r w:rsidRPr="008B7AE7">
              <w:rPr>
                <w:rFonts w:ascii="Arial Narrow" w:hAnsi="Arial Narrow"/>
                <w:w w:val="105"/>
                <w:sz w:val="13"/>
              </w:rPr>
              <w:t>Integrated National Electrification Programme Grant Local Government Financial Management Grant</w:t>
            </w:r>
          </w:p>
          <w:p w14:paraId="1963C0D7" w14:textId="77777777" w:rsidR="008B7AE7" w:rsidRPr="008B7AE7" w:rsidRDefault="008B7AE7" w:rsidP="00D156F1">
            <w:pPr>
              <w:pStyle w:val="TableParagraph"/>
              <w:ind w:left="354"/>
              <w:jc w:val="left"/>
              <w:rPr>
                <w:rFonts w:ascii="Arial Narrow" w:hAnsi="Arial Narrow"/>
                <w:sz w:val="13"/>
              </w:rPr>
            </w:pPr>
            <w:r w:rsidRPr="008B7AE7">
              <w:rPr>
                <w:rFonts w:ascii="Arial Narrow" w:hAnsi="Arial Narrow"/>
                <w:w w:val="105"/>
                <w:sz w:val="13"/>
              </w:rPr>
              <w:t>Municipal Infrastructure Grant</w:t>
            </w:r>
          </w:p>
        </w:tc>
        <w:tc>
          <w:tcPr>
            <w:tcW w:w="319" w:type="dxa"/>
            <w:tcBorders>
              <w:top w:val="nil"/>
              <w:bottom w:val="nil"/>
            </w:tcBorders>
          </w:tcPr>
          <w:p w14:paraId="22E9B134" w14:textId="77777777" w:rsidR="008B7AE7" w:rsidRPr="008B7AE7" w:rsidRDefault="008B7AE7" w:rsidP="00D156F1">
            <w:pPr>
              <w:pStyle w:val="TableParagraph"/>
              <w:jc w:val="left"/>
              <w:rPr>
                <w:rFonts w:ascii="Arial Narrow" w:hAnsi="Arial Narrow"/>
                <w:b/>
                <w:sz w:val="14"/>
              </w:rPr>
            </w:pPr>
          </w:p>
          <w:p w14:paraId="7A3FDB19" w14:textId="77777777" w:rsidR="008B7AE7" w:rsidRPr="008B7AE7" w:rsidRDefault="008B7AE7" w:rsidP="00D156F1">
            <w:pPr>
              <w:pStyle w:val="TableParagraph"/>
              <w:spacing w:before="84"/>
              <w:ind w:left="31"/>
              <w:jc w:val="center"/>
              <w:rPr>
                <w:rFonts w:ascii="Arial Narrow" w:hAnsi="Arial Narrow"/>
                <w:sz w:val="13"/>
              </w:rPr>
            </w:pPr>
            <w:r w:rsidRPr="008B7AE7">
              <w:rPr>
                <w:rFonts w:ascii="Arial Narrow" w:hAnsi="Arial Narrow"/>
                <w:w w:val="103"/>
                <w:sz w:val="13"/>
              </w:rPr>
              <w:t>3</w:t>
            </w:r>
          </w:p>
        </w:tc>
        <w:tc>
          <w:tcPr>
            <w:tcW w:w="813" w:type="dxa"/>
            <w:tcBorders>
              <w:top w:val="single" w:sz="2" w:space="0" w:color="000000"/>
              <w:bottom w:val="single" w:sz="2" w:space="0" w:color="000000"/>
            </w:tcBorders>
            <w:shd w:val="clear" w:color="auto" w:fill="FFFF99"/>
          </w:tcPr>
          <w:p w14:paraId="7EC54BA9" w14:textId="77777777" w:rsidR="008B7AE7" w:rsidRPr="008B7AE7" w:rsidRDefault="008B7AE7" w:rsidP="00D156F1">
            <w:pPr>
              <w:pStyle w:val="TableParagraph"/>
              <w:spacing w:before="36"/>
              <w:ind w:right="105"/>
              <w:rPr>
                <w:rFonts w:ascii="Arial Narrow" w:hAnsi="Arial Narrow"/>
                <w:b/>
                <w:sz w:val="13"/>
              </w:rPr>
            </w:pPr>
            <w:r w:rsidRPr="008B7AE7">
              <w:rPr>
                <w:rFonts w:ascii="Arial Narrow" w:hAnsi="Arial Narrow"/>
                <w:b/>
                <w:w w:val="103"/>
                <w:sz w:val="13"/>
              </w:rPr>
              <w:t>–</w:t>
            </w:r>
          </w:p>
          <w:p w14:paraId="71F47CB7" w14:textId="77777777" w:rsidR="008B7AE7" w:rsidRPr="008B7AE7" w:rsidRDefault="008B7AE7" w:rsidP="00D156F1">
            <w:pPr>
              <w:pStyle w:val="TableParagraph"/>
              <w:spacing w:before="59"/>
              <w:ind w:right="43"/>
              <w:rPr>
                <w:rFonts w:ascii="Arial Narrow" w:hAnsi="Arial Narrow"/>
                <w:b/>
                <w:sz w:val="13"/>
              </w:rPr>
            </w:pPr>
            <w:r w:rsidRPr="008B7AE7">
              <w:rPr>
                <w:rFonts w:ascii="Arial Narrow" w:hAnsi="Arial Narrow"/>
                <w:b/>
                <w:spacing w:val="-1"/>
                <w:w w:val="105"/>
                <w:sz w:val="13"/>
              </w:rPr>
              <w:t>2,500</w:t>
            </w:r>
          </w:p>
          <w:p w14:paraId="4B616F17" w14:textId="77777777" w:rsidR="008B7AE7" w:rsidRPr="008B7AE7" w:rsidRDefault="008B7AE7" w:rsidP="00D156F1">
            <w:pPr>
              <w:pStyle w:val="TableParagraph"/>
              <w:spacing w:before="60"/>
              <w:ind w:right="43"/>
              <w:rPr>
                <w:rFonts w:ascii="Arial Narrow" w:hAnsi="Arial Narrow"/>
                <w:b/>
                <w:sz w:val="13"/>
              </w:rPr>
            </w:pPr>
            <w:r w:rsidRPr="008B7AE7">
              <w:rPr>
                <w:rFonts w:ascii="Arial Narrow" w:hAnsi="Arial Narrow"/>
                <w:b/>
                <w:spacing w:val="-1"/>
                <w:w w:val="105"/>
                <w:sz w:val="13"/>
              </w:rPr>
              <w:t>2,866</w:t>
            </w:r>
          </w:p>
        </w:tc>
        <w:tc>
          <w:tcPr>
            <w:tcW w:w="813" w:type="dxa"/>
            <w:tcBorders>
              <w:top w:val="single" w:sz="2" w:space="0" w:color="000000"/>
              <w:bottom w:val="single" w:sz="2" w:space="0" w:color="000000"/>
              <w:right w:val="single" w:sz="2" w:space="0" w:color="000000"/>
            </w:tcBorders>
            <w:shd w:val="clear" w:color="auto" w:fill="FFFF99"/>
          </w:tcPr>
          <w:p w14:paraId="73EFB3DF" w14:textId="77777777" w:rsidR="008B7AE7" w:rsidRPr="008B7AE7" w:rsidRDefault="008B7AE7" w:rsidP="00D156F1">
            <w:pPr>
              <w:pStyle w:val="TableParagraph"/>
              <w:spacing w:before="36"/>
              <w:ind w:right="112"/>
              <w:rPr>
                <w:rFonts w:ascii="Arial Narrow" w:hAnsi="Arial Narrow"/>
                <w:b/>
                <w:sz w:val="13"/>
              </w:rPr>
            </w:pPr>
            <w:r w:rsidRPr="008B7AE7">
              <w:rPr>
                <w:rFonts w:ascii="Arial Narrow" w:hAnsi="Arial Narrow"/>
                <w:b/>
                <w:w w:val="103"/>
                <w:sz w:val="13"/>
              </w:rPr>
              <w:t>–</w:t>
            </w:r>
          </w:p>
          <w:p w14:paraId="4DD46F24" w14:textId="77777777" w:rsidR="008B7AE7" w:rsidRPr="008B7AE7" w:rsidRDefault="008B7AE7" w:rsidP="00D156F1">
            <w:pPr>
              <w:pStyle w:val="TableParagraph"/>
              <w:spacing w:before="59"/>
              <w:ind w:right="50"/>
              <w:rPr>
                <w:rFonts w:ascii="Arial Narrow" w:hAnsi="Arial Narrow"/>
                <w:b/>
                <w:sz w:val="13"/>
              </w:rPr>
            </w:pPr>
            <w:r w:rsidRPr="008B7AE7">
              <w:rPr>
                <w:rFonts w:ascii="Arial Narrow" w:hAnsi="Arial Narrow"/>
                <w:b/>
                <w:spacing w:val="-1"/>
                <w:w w:val="105"/>
                <w:sz w:val="13"/>
              </w:rPr>
              <w:t>2,700</w:t>
            </w:r>
          </w:p>
          <w:p w14:paraId="69B89F1A" w14:textId="77777777" w:rsidR="008B7AE7" w:rsidRPr="008B7AE7" w:rsidRDefault="008B7AE7" w:rsidP="00D156F1">
            <w:pPr>
              <w:pStyle w:val="TableParagraph"/>
              <w:spacing w:before="60"/>
              <w:ind w:right="50"/>
              <w:rPr>
                <w:rFonts w:ascii="Arial Narrow" w:hAnsi="Arial Narrow"/>
                <w:b/>
                <w:sz w:val="13"/>
              </w:rPr>
            </w:pPr>
            <w:r w:rsidRPr="008B7AE7">
              <w:rPr>
                <w:rFonts w:ascii="Arial Narrow" w:hAnsi="Arial Narrow"/>
                <w:b/>
                <w:spacing w:val="-1"/>
                <w:w w:val="105"/>
                <w:sz w:val="13"/>
              </w:rPr>
              <w:t>3,517</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6ABC9F48" w14:textId="77777777" w:rsidR="008B7AE7" w:rsidRPr="008B7AE7" w:rsidRDefault="008B7AE7" w:rsidP="00D156F1">
            <w:pPr>
              <w:pStyle w:val="TableParagraph"/>
              <w:spacing w:before="36"/>
              <w:ind w:right="111"/>
              <w:rPr>
                <w:rFonts w:ascii="Arial Narrow" w:hAnsi="Arial Narrow"/>
                <w:b/>
                <w:sz w:val="13"/>
              </w:rPr>
            </w:pPr>
            <w:r w:rsidRPr="008B7AE7">
              <w:rPr>
                <w:rFonts w:ascii="Arial Narrow" w:hAnsi="Arial Narrow"/>
                <w:b/>
                <w:w w:val="103"/>
                <w:sz w:val="13"/>
              </w:rPr>
              <w:t>–</w:t>
            </w:r>
          </w:p>
          <w:p w14:paraId="61376A24" w14:textId="77777777" w:rsidR="008B7AE7" w:rsidRPr="008B7AE7" w:rsidRDefault="008B7AE7" w:rsidP="00D156F1">
            <w:pPr>
              <w:pStyle w:val="TableParagraph"/>
              <w:spacing w:before="59"/>
              <w:ind w:right="111"/>
              <w:rPr>
                <w:rFonts w:ascii="Arial Narrow" w:hAnsi="Arial Narrow"/>
                <w:b/>
                <w:sz w:val="13"/>
              </w:rPr>
            </w:pPr>
            <w:r w:rsidRPr="008B7AE7">
              <w:rPr>
                <w:rFonts w:ascii="Arial Narrow" w:hAnsi="Arial Narrow"/>
                <w:b/>
                <w:w w:val="103"/>
                <w:sz w:val="13"/>
              </w:rPr>
              <w:t>–</w:t>
            </w:r>
          </w:p>
          <w:p w14:paraId="25EFD0E1" w14:textId="77777777" w:rsidR="008B7AE7" w:rsidRPr="008B7AE7" w:rsidRDefault="008B7AE7" w:rsidP="00D156F1">
            <w:pPr>
              <w:pStyle w:val="TableParagraph"/>
              <w:spacing w:before="60"/>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7C2D0D7E" w14:textId="77777777" w:rsidR="008B7AE7" w:rsidRPr="008B7AE7" w:rsidRDefault="008B7AE7" w:rsidP="00D156F1">
            <w:pPr>
              <w:pStyle w:val="TableParagraph"/>
              <w:spacing w:before="36"/>
              <w:ind w:right="49"/>
              <w:rPr>
                <w:rFonts w:ascii="Arial Narrow" w:hAnsi="Arial Narrow"/>
                <w:b/>
                <w:sz w:val="13"/>
              </w:rPr>
            </w:pPr>
            <w:r w:rsidRPr="008B7AE7">
              <w:rPr>
                <w:rFonts w:ascii="Arial Narrow" w:hAnsi="Arial Narrow"/>
                <w:b/>
                <w:spacing w:val="-1"/>
                <w:w w:val="105"/>
                <w:sz w:val="13"/>
              </w:rPr>
              <w:t>2,019</w:t>
            </w:r>
          </w:p>
          <w:p w14:paraId="676B9F18" w14:textId="77777777" w:rsidR="008B7AE7" w:rsidRPr="008B7AE7" w:rsidRDefault="008B7AE7" w:rsidP="00D156F1">
            <w:pPr>
              <w:pStyle w:val="TableParagraph"/>
              <w:spacing w:before="59"/>
              <w:ind w:right="47"/>
              <w:rPr>
                <w:rFonts w:ascii="Arial Narrow" w:hAnsi="Arial Narrow"/>
                <w:b/>
                <w:sz w:val="13"/>
              </w:rPr>
            </w:pPr>
            <w:r w:rsidRPr="008B7AE7">
              <w:rPr>
                <w:rFonts w:ascii="Arial Narrow" w:hAnsi="Arial Narrow"/>
                <w:b/>
                <w:w w:val="105"/>
                <w:sz w:val="13"/>
              </w:rPr>
              <w:t>25</w:t>
            </w:r>
          </w:p>
          <w:p w14:paraId="26C35388" w14:textId="77777777" w:rsidR="008B7AE7" w:rsidRPr="008B7AE7" w:rsidRDefault="008B7AE7" w:rsidP="00D156F1">
            <w:pPr>
              <w:pStyle w:val="TableParagraph"/>
              <w:spacing w:before="60"/>
              <w:ind w:right="47"/>
              <w:rPr>
                <w:rFonts w:ascii="Arial Narrow" w:hAnsi="Arial Narrow"/>
                <w:b/>
                <w:sz w:val="13"/>
              </w:rPr>
            </w:pPr>
            <w:r w:rsidRPr="008B7AE7">
              <w:rPr>
                <w:rFonts w:ascii="Arial Narrow" w:hAnsi="Arial Narrow"/>
                <w:b/>
                <w:w w:val="105"/>
                <w:sz w:val="13"/>
              </w:rPr>
              <w:t>483</w:t>
            </w:r>
          </w:p>
        </w:tc>
        <w:tc>
          <w:tcPr>
            <w:tcW w:w="814" w:type="dxa"/>
            <w:tcBorders>
              <w:top w:val="single" w:sz="2" w:space="0" w:color="000000"/>
              <w:left w:val="single" w:sz="2" w:space="0" w:color="000000"/>
              <w:bottom w:val="single" w:sz="2" w:space="0" w:color="000000"/>
              <w:right w:val="single" w:sz="2" w:space="0" w:color="000000"/>
            </w:tcBorders>
            <w:shd w:val="clear" w:color="auto" w:fill="FFFF99"/>
          </w:tcPr>
          <w:p w14:paraId="2E684CE4" w14:textId="77777777" w:rsidR="008B7AE7" w:rsidRPr="008B7AE7" w:rsidRDefault="008B7AE7" w:rsidP="00D156F1">
            <w:pPr>
              <w:pStyle w:val="TableParagraph"/>
              <w:spacing w:before="36"/>
              <w:ind w:right="48"/>
              <w:rPr>
                <w:rFonts w:ascii="Arial Narrow" w:hAnsi="Arial Narrow"/>
                <w:b/>
                <w:sz w:val="13"/>
              </w:rPr>
            </w:pPr>
            <w:r w:rsidRPr="008B7AE7">
              <w:rPr>
                <w:rFonts w:ascii="Arial Narrow" w:hAnsi="Arial Narrow"/>
                <w:b/>
                <w:spacing w:val="-1"/>
                <w:w w:val="105"/>
                <w:sz w:val="13"/>
              </w:rPr>
              <w:t>2,019</w:t>
            </w:r>
          </w:p>
          <w:p w14:paraId="725AA16A" w14:textId="77777777" w:rsidR="008B7AE7" w:rsidRPr="008B7AE7" w:rsidRDefault="008B7AE7" w:rsidP="00D156F1">
            <w:pPr>
              <w:pStyle w:val="TableParagraph"/>
              <w:spacing w:before="59"/>
              <w:ind w:right="47"/>
              <w:rPr>
                <w:rFonts w:ascii="Arial Narrow" w:hAnsi="Arial Narrow"/>
                <w:b/>
                <w:sz w:val="13"/>
              </w:rPr>
            </w:pPr>
            <w:r w:rsidRPr="008B7AE7">
              <w:rPr>
                <w:rFonts w:ascii="Arial Narrow" w:hAnsi="Arial Narrow"/>
                <w:b/>
                <w:w w:val="105"/>
                <w:sz w:val="13"/>
              </w:rPr>
              <w:t>55</w:t>
            </w:r>
          </w:p>
          <w:p w14:paraId="19EF5081" w14:textId="77777777" w:rsidR="008B7AE7" w:rsidRPr="008B7AE7" w:rsidRDefault="008B7AE7" w:rsidP="00D156F1">
            <w:pPr>
              <w:pStyle w:val="TableParagraph"/>
              <w:spacing w:before="60"/>
              <w:ind w:right="48"/>
              <w:rPr>
                <w:rFonts w:ascii="Arial Narrow" w:hAnsi="Arial Narrow"/>
                <w:b/>
                <w:sz w:val="13"/>
              </w:rPr>
            </w:pPr>
            <w:r w:rsidRPr="008B7AE7">
              <w:rPr>
                <w:rFonts w:ascii="Arial Narrow" w:hAnsi="Arial Narrow"/>
                <w:b/>
                <w:spacing w:val="-1"/>
                <w:w w:val="105"/>
                <w:sz w:val="13"/>
              </w:rPr>
              <w:t>1,151</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0CF0150C" w14:textId="77777777" w:rsidR="008B7AE7" w:rsidRPr="008B7AE7" w:rsidRDefault="008B7AE7" w:rsidP="00D156F1">
            <w:pPr>
              <w:pStyle w:val="TableParagraph"/>
              <w:spacing w:before="36"/>
              <w:ind w:right="110"/>
              <w:rPr>
                <w:rFonts w:ascii="Arial Narrow" w:hAnsi="Arial Narrow"/>
                <w:b/>
                <w:sz w:val="13"/>
              </w:rPr>
            </w:pPr>
            <w:r w:rsidRPr="008B7AE7">
              <w:rPr>
                <w:rFonts w:ascii="Arial Narrow" w:hAnsi="Arial Narrow"/>
                <w:b/>
                <w:w w:val="103"/>
                <w:sz w:val="13"/>
              </w:rPr>
              <w:t>–</w:t>
            </w:r>
          </w:p>
          <w:p w14:paraId="716418F7" w14:textId="77777777" w:rsidR="008B7AE7" w:rsidRPr="008B7AE7" w:rsidRDefault="008B7AE7" w:rsidP="00D156F1">
            <w:pPr>
              <w:pStyle w:val="TableParagraph"/>
              <w:spacing w:before="59"/>
              <w:ind w:right="46"/>
              <w:rPr>
                <w:rFonts w:ascii="Arial Narrow" w:hAnsi="Arial Narrow"/>
                <w:b/>
                <w:sz w:val="13"/>
              </w:rPr>
            </w:pPr>
            <w:r w:rsidRPr="008B7AE7">
              <w:rPr>
                <w:rFonts w:ascii="Arial Narrow" w:hAnsi="Arial Narrow"/>
                <w:b/>
                <w:w w:val="105"/>
                <w:sz w:val="13"/>
              </w:rPr>
              <w:t>675</w:t>
            </w:r>
          </w:p>
          <w:p w14:paraId="281EB0FF" w14:textId="77777777" w:rsidR="008B7AE7" w:rsidRPr="008B7AE7" w:rsidRDefault="008B7AE7" w:rsidP="00D156F1">
            <w:pPr>
              <w:pStyle w:val="TableParagraph"/>
              <w:spacing w:before="60"/>
              <w:ind w:right="46"/>
              <w:rPr>
                <w:rFonts w:ascii="Arial Narrow" w:hAnsi="Arial Narrow"/>
                <w:b/>
                <w:sz w:val="13"/>
              </w:rPr>
            </w:pPr>
            <w:r w:rsidRPr="008B7AE7">
              <w:rPr>
                <w:rFonts w:ascii="Arial Narrow" w:hAnsi="Arial Narrow"/>
                <w:b/>
                <w:w w:val="105"/>
                <w:sz w:val="13"/>
              </w:rPr>
              <w:t>879</w:t>
            </w:r>
          </w:p>
        </w:tc>
        <w:tc>
          <w:tcPr>
            <w:tcW w:w="628" w:type="dxa"/>
            <w:tcBorders>
              <w:top w:val="single" w:sz="2" w:space="0" w:color="000000"/>
              <w:left w:val="single" w:sz="2" w:space="0" w:color="000000"/>
              <w:bottom w:val="single" w:sz="2" w:space="0" w:color="000000"/>
              <w:right w:val="single" w:sz="2" w:space="0" w:color="000000"/>
            </w:tcBorders>
          </w:tcPr>
          <w:p w14:paraId="3C78E474" w14:textId="77777777" w:rsidR="008B7AE7" w:rsidRPr="008B7AE7" w:rsidRDefault="008B7AE7" w:rsidP="00D156F1">
            <w:pPr>
              <w:pStyle w:val="TableParagraph"/>
              <w:spacing w:before="36"/>
              <w:ind w:left="294"/>
              <w:jc w:val="left"/>
              <w:rPr>
                <w:rFonts w:ascii="Arial Narrow" w:hAnsi="Arial Narrow"/>
                <w:sz w:val="13"/>
              </w:rPr>
            </w:pPr>
            <w:r w:rsidRPr="008B7AE7">
              <w:rPr>
                <w:rFonts w:ascii="Arial Narrow" w:hAnsi="Arial Narrow"/>
                <w:w w:val="105"/>
                <w:sz w:val="13"/>
              </w:rPr>
              <w:t>2,019</w:t>
            </w:r>
          </w:p>
          <w:p w14:paraId="04E10A5D" w14:textId="77777777" w:rsidR="008B7AE7" w:rsidRPr="008B7AE7" w:rsidRDefault="008B7AE7" w:rsidP="00D156F1">
            <w:pPr>
              <w:pStyle w:val="TableParagraph"/>
              <w:spacing w:before="59"/>
              <w:ind w:left="352"/>
              <w:jc w:val="left"/>
              <w:rPr>
                <w:rFonts w:ascii="Arial Narrow" w:hAnsi="Arial Narrow"/>
                <w:sz w:val="13"/>
              </w:rPr>
            </w:pPr>
            <w:r w:rsidRPr="008B7AE7">
              <w:rPr>
                <w:rFonts w:ascii="Arial Narrow" w:hAnsi="Arial Narrow"/>
                <w:w w:val="105"/>
                <w:sz w:val="13"/>
              </w:rPr>
              <w:t>(620)</w:t>
            </w:r>
          </w:p>
          <w:p w14:paraId="48574B8E" w14:textId="77777777" w:rsidR="008B7AE7" w:rsidRPr="008B7AE7" w:rsidRDefault="008B7AE7" w:rsidP="00D156F1">
            <w:pPr>
              <w:pStyle w:val="TableParagraph"/>
              <w:spacing w:before="60"/>
              <w:ind w:left="388"/>
              <w:jc w:val="left"/>
              <w:rPr>
                <w:rFonts w:ascii="Arial Narrow" w:hAnsi="Arial Narrow"/>
                <w:sz w:val="13"/>
              </w:rPr>
            </w:pPr>
            <w:r w:rsidRPr="008B7AE7">
              <w:rPr>
                <w:rFonts w:ascii="Arial Narrow" w:hAnsi="Arial Narrow"/>
                <w:w w:val="105"/>
                <w:sz w:val="13"/>
              </w:rPr>
              <w:t>271</w:t>
            </w:r>
          </w:p>
        </w:tc>
        <w:tc>
          <w:tcPr>
            <w:tcW w:w="628" w:type="dxa"/>
            <w:tcBorders>
              <w:top w:val="single" w:sz="2" w:space="0" w:color="000000"/>
              <w:left w:val="single" w:sz="2" w:space="0" w:color="000000"/>
              <w:bottom w:val="single" w:sz="2" w:space="0" w:color="000000"/>
              <w:right w:val="single" w:sz="2" w:space="0" w:color="000000"/>
            </w:tcBorders>
          </w:tcPr>
          <w:p w14:paraId="57FA6226" w14:textId="49EF4EF4" w:rsidR="008B7AE7" w:rsidRPr="008B7AE7" w:rsidRDefault="00F9674F" w:rsidP="00D156F1">
            <w:pPr>
              <w:pStyle w:val="TableParagraph"/>
              <w:spacing w:before="12"/>
              <w:ind w:left="139"/>
              <w:jc w:val="left"/>
              <w:rPr>
                <w:rFonts w:ascii="Arial Narrow" w:hAnsi="Arial Narrow"/>
                <w:sz w:val="13"/>
              </w:rPr>
            </w:pPr>
            <w:r>
              <w:rPr>
                <w:rFonts w:ascii="Arial Narrow" w:hAnsi="Arial Narrow"/>
                <w:w w:val="105"/>
                <w:sz w:val="13"/>
              </w:rPr>
              <w:t>0</w:t>
            </w:r>
          </w:p>
          <w:p w14:paraId="3B94244C" w14:textId="77777777" w:rsidR="008B7AE7" w:rsidRPr="008B7AE7" w:rsidRDefault="008B7AE7" w:rsidP="00D156F1">
            <w:pPr>
              <w:pStyle w:val="TableParagraph"/>
              <w:spacing w:before="59"/>
              <w:ind w:left="148"/>
              <w:jc w:val="left"/>
              <w:rPr>
                <w:rFonts w:ascii="Arial Narrow" w:hAnsi="Arial Narrow"/>
                <w:sz w:val="13"/>
              </w:rPr>
            </w:pPr>
            <w:r w:rsidRPr="008B7AE7">
              <w:rPr>
                <w:rFonts w:ascii="Arial Narrow" w:hAnsi="Arial Narrow"/>
                <w:w w:val="105"/>
                <w:sz w:val="13"/>
              </w:rPr>
              <w:t>-91.8%</w:t>
            </w:r>
          </w:p>
          <w:p w14:paraId="3D413EF1" w14:textId="77777777" w:rsidR="008B7AE7" w:rsidRPr="008B7AE7" w:rsidRDefault="008B7AE7" w:rsidP="00D156F1">
            <w:pPr>
              <w:pStyle w:val="TableParagraph"/>
              <w:spacing w:before="60"/>
              <w:ind w:left="168"/>
              <w:jc w:val="left"/>
              <w:rPr>
                <w:rFonts w:ascii="Arial Narrow" w:hAnsi="Arial Narrow"/>
                <w:sz w:val="13"/>
              </w:rPr>
            </w:pPr>
            <w:r w:rsidRPr="008B7AE7">
              <w:rPr>
                <w:rFonts w:ascii="Arial Narrow" w:hAnsi="Arial Narrow"/>
                <w:w w:val="105"/>
                <w:sz w:val="13"/>
              </w:rPr>
              <w:t>30.9%</w:t>
            </w:r>
          </w:p>
        </w:tc>
        <w:tc>
          <w:tcPr>
            <w:tcW w:w="812" w:type="dxa"/>
            <w:tcBorders>
              <w:top w:val="single" w:sz="2" w:space="0" w:color="000000"/>
              <w:left w:val="single" w:sz="2" w:space="0" w:color="000000"/>
              <w:bottom w:val="single" w:sz="2" w:space="0" w:color="000000"/>
            </w:tcBorders>
            <w:shd w:val="clear" w:color="auto" w:fill="FFFF99"/>
          </w:tcPr>
          <w:p w14:paraId="0B187A65" w14:textId="77777777" w:rsidR="008B7AE7" w:rsidRPr="008B7AE7" w:rsidRDefault="008B7AE7" w:rsidP="00D156F1">
            <w:pPr>
              <w:pStyle w:val="TableParagraph"/>
              <w:spacing w:before="36"/>
              <w:ind w:right="98"/>
              <w:rPr>
                <w:rFonts w:ascii="Arial Narrow" w:hAnsi="Arial Narrow"/>
                <w:b/>
                <w:sz w:val="13"/>
              </w:rPr>
            </w:pPr>
            <w:r w:rsidRPr="008B7AE7">
              <w:rPr>
                <w:rFonts w:ascii="Arial Narrow" w:hAnsi="Arial Narrow"/>
                <w:b/>
                <w:w w:val="103"/>
                <w:sz w:val="13"/>
              </w:rPr>
              <w:t>–</w:t>
            </w:r>
          </w:p>
          <w:p w14:paraId="451C3C2C" w14:textId="77777777" w:rsidR="008B7AE7" w:rsidRPr="008B7AE7" w:rsidRDefault="008B7AE7" w:rsidP="00D156F1">
            <w:pPr>
              <w:pStyle w:val="TableParagraph"/>
              <w:spacing w:before="59"/>
              <w:ind w:right="37"/>
              <w:rPr>
                <w:rFonts w:ascii="Arial Narrow" w:hAnsi="Arial Narrow"/>
                <w:b/>
                <w:sz w:val="13"/>
              </w:rPr>
            </w:pPr>
            <w:r w:rsidRPr="008B7AE7">
              <w:rPr>
                <w:rFonts w:ascii="Arial Narrow" w:hAnsi="Arial Narrow"/>
                <w:b/>
                <w:spacing w:val="-1"/>
                <w:w w:val="105"/>
                <w:sz w:val="13"/>
              </w:rPr>
              <w:t>2,700</w:t>
            </w:r>
          </w:p>
          <w:p w14:paraId="673D48C3" w14:textId="77777777" w:rsidR="008B7AE7" w:rsidRPr="008B7AE7" w:rsidRDefault="008B7AE7" w:rsidP="00D156F1">
            <w:pPr>
              <w:pStyle w:val="TableParagraph"/>
              <w:spacing w:before="60"/>
              <w:ind w:right="37"/>
              <w:rPr>
                <w:rFonts w:ascii="Arial Narrow" w:hAnsi="Arial Narrow"/>
                <w:b/>
                <w:sz w:val="13"/>
              </w:rPr>
            </w:pPr>
            <w:r w:rsidRPr="008B7AE7">
              <w:rPr>
                <w:rFonts w:ascii="Arial Narrow" w:hAnsi="Arial Narrow"/>
                <w:b/>
                <w:spacing w:val="-1"/>
                <w:w w:val="105"/>
                <w:sz w:val="13"/>
              </w:rPr>
              <w:t>3,517</w:t>
            </w:r>
          </w:p>
        </w:tc>
      </w:tr>
      <w:tr w:rsidR="008B7AE7" w:rsidRPr="008B7AE7" w14:paraId="7B8D0EAA" w14:textId="77777777" w:rsidTr="008B7AE7">
        <w:trPr>
          <w:trHeight w:val="202"/>
        </w:trPr>
        <w:tc>
          <w:tcPr>
            <w:tcW w:w="3783" w:type="dxa"/>
            <w:tcBorders>
              <w:top w:val="nil"/>
              <w:bottom w:val="nil"/>
            </w:tcBorders>
          </w:tcPr>
          <w:p w14:paraId="3F244294" w14:textId="77777777" w:rsidR="008B7AE7" w:rsidRPr="008B7AE7" w:rsidRDefault="008B7AE7" w:rsidP="00D156F1">
            <w:pPr>
              <w:pStyle w:val="TableParagraph"/>
              <w:spacing w:before="35" w:line="148" w:lineRule="exact"/>
              <w:ind w:left="189"/>
              <w:jc w:val="left"/>
              <w:rPr>
                <w:rFonts w:ascii="Arial Narrow" w:hAnsi="Arial Narrow"/>
                <w:b/>
                <w:sz w:val="13"/>
              </w:rPr>
            </w:pPr>
            <w:r w:rsidRPr="008B7AE7">
              <w:rPr>
                <w:rFonts w:ascii="Arial Narrow" w:hAnsi="Arial Narrow"/>
                <w:b/>
                <w:w w:val="105"/>
                <w:sz w:val="13"/>
              </w:rPr>
              <w:t>Provincial Government:</w:t>
            </w:r>
          </w:p>
        </w:tc>
        <w:tc>
          <w:tcPr>
            <w:tcW w:w="319" w:type="dxa"/>
            <w:tcBorders>
              <w:top w:val="nil"/>
              <w:bottom w:val="nil"/>
            </w:tcBorders>
          </w:tcPr>
          <w:p w14:paraId="6D1B0653" w14:textId="77777777" w:rsidR="008B7AE7" w:rsidRPr="008B7AE7" w:rsidRDefault="008B7AE7" w:rsidP="00D156F1">
            <w:pPr>
              <w:pStyle w:val="TableParagraph"/>
              <w:jc w:val="left"/>
              <w:rPr>
                <w:rFonts w:ascii="Arial Narrow" w:hAnsi="Arial Narrow"/>
                <w:sz w:val="12"/>
              </w:rPr>
            </w:pPr>
          </w:p>
        </w:tc>
        <w:tc>
          <w:tcPr>
            <w:tcW w:w="813" w:type="dxa"/>
            <w:tcBorders>
              <w:top w:val="single" w:sz="2" w:space="0" w:color="000000"/>
              <w:bottom w:val="single" w:sz="2" w:space="0" w:color="000000"/>
            </w:tcBorders>
          </w:tcPr>
          <w:p w14:paraId="40CE80D5" w14:textId="77777777" w:rsidR="008B7AE7" w:rsidRPr="008B7AE7" w:rsidRDefault="008B7AE7" w:rsidP="00D156F1">
            <w:pPr>
              <w:pStyle w:val="TableParagraph"/>
              <w:spacing w:before="35" w:line="148" w:lineRule="exact"/>
              <w:ind w:right="43"/>
              <w:rPr>
                <w:rFonts w:ascii="Arial Narrow" w:hAnsi="Arial Narrow"/>
                <w:b/>
                <w:sz w:val="13"/>
              </w:rPr>
            </w:pPr>
            <w:r w:rsidRPr="008B7AE7">
              <w:rPr>
                <w:rFonts w:ascii="Arial Narrow" w:hAnsi="Arial Narrow"/>
                <w:b/>
                <w:sz w:val="13"/>
              </w:rPr>
              <w:t>13,282</w:t>
            </w:r>
          </w:p>
        </w:tc>
        <w:tc>
          <w:tcPr>
            <w:tcW w:w="813" w:type="dxa"/>
            <w:tcBorders>
              <w:top w:val="single" w:sz="2" w:space="0" w:color="000000"/>
              <w:bottom w:val="single" w:sz="2" w:space="0" w:color="000000"/>
              <w:right w:val="single" w:sz="2" w:space="0" w:color="000000"/>
            </w:tcBorders>
          </w:tcPr>
          <w:p w14:paraId="4D314DC2" w14:textId="77777777" w:rsidR="008B7AE7" w:rsidRPr="008B7AE7" w:rsidRDefault="008B7AE7" w:rsidP="00D156F1">
            <w:pPr>
              <w:pStyle w:val="TableParagraph"/>
              <w:spacing w:before="35" w:line="148" w:lineRule="exact"/>
              <w:ind w:right="50"/>
              <w:rPr>
                <w:rFonts w:ascii="Arial Narrow" w:hAnsi="Arial Narrow"/>
                <w:b/>
                <w:sz w:val="13"/>
              </w:rPr>
            </w:pPr>
            <w:r w:rsidRPr="008B7AE7">
              <w:rPr>
                <w:rFonts w:ascii="Arial Narrow" w:hAnsi="Arial Narrow"/>
                <w:b/>
                <w:sz w:val="13"/>
              </w:rPr>
              <w:t>4,189</w:t>
            </w:r>
          </w:p>
        </w:tc>
        <w:tc>
          <w:tcPr>
            <w:tcW w:w="813" w:type="dxa"/>
            <w:tcBorders>
              <w:top w:val="single" w:sz="2" w:space="0" w:color="000000"/>
              <w:left w:val="single" w:sz="2" w:space="0" w:color="000000"/>
              <w:bottom w:val="single" w:sz="2" w:space="0" w:color="000000"/>
              <w:right w:val="single" w:sz="2" w:space="0" w:color="000000"/>
            </w:tcBorders>
          </w:tcPr>
          <w:p w14:paraId="7780F845" w14:textId="77777777" w:rsidR="008B7AE7" w:rsidRPr="008B7AE7" w:rsidRDefault="008B7AE7" w:rsidP="00D156F1">
            <w:pPr>
              <w:pStyle w:val="TableParagraph"/>
              <w:spacing w:before="35" w:line="148" w:lineRule="exact"/>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tcPr>
          <w:p w14:paraId="29C16561" w14:textId="77777777" w:rsidR="008B7AE7" w:rsidRPr="008B7AE7" w:rsidRDefault="008B7AE7" w:rsidP="00D156F1">
            <w:pPr>
              <w:pStyle w:val="TableParagraph"/>
              <w:spacing w:before="35" w:line="148" w:lineRule="exact"/>
              <w:ind w:right="47"/>
              <w:rPr>
                <w:rFonts w:ascii="Arial Narrow" w:hAnsi="Arial Narrow"/>
                <w:b/>
                <w:sz w:val="13"/>
              </w:rPr>
            </w:pPr>
            <w:r w:rsidRPr="008B7AE7">
              <w:rPr>
                <w:rFonts w:ascii="Arial Narrow" w:hAnsi="Arial Narrow"/>
                <w:b/>
                <w:w w:val="105"/>
                <w:sz w:val="13"/>
              </w:rPr>
              <w:t>345</w:t>
            </w:r>
          </w:p>
        </w:tc>
        <w:tc>
          <w:tcPr>
            <w:tcW w:w="814" w:type="dxa"/>
            <w:tcBorders>
              <w:top w:val="single" w:sz="2" w:space="0" w:color="000000"/>
              <w:left w:val="single" w:sz="2" w:space="0" w:color="000000"/>
              <w:bottom w:val="single" w:sz="2" w:space="0" w:color="000000"/>
              <w:right w:val="single" w:sz="2" w:space="0" w:color="000000"/>
            </w:tcBorders>
          </w:tcPr>
          <w:p w14:paraId="7B5B0CE2" w14:textId="77777777" w:rsidR="008B7AE7" w:rsidRPr="008B7AE7" w:rsidRDefault="008B7AE7" w:rsidP="00D156F1">
            <w:pPr>
              <w:pStyle w:val="TableParagraph"/>
              <w:spacing w:before="35" w:line="148" w:lineRule="exact"/>
              <w:ind w:right="48"/>
              <w:rPr>
                <w:rFonts w:ascii="Arial Narrow" w:hAnsi="Arial Narrow"/>
                <w:b/>
                <w:sz w:val="13"/>
              </w:rPr>
            </w:pPr>
            <w:r w:rsidRPr="008B7AE7">
              <w:rPr>
                <w:rFonts w:ascii="Arial Narrow" w:hAnsi="Arial Narrow"/>
                <w:b/>
                <w:sz w:val="13"/>
              </w:rPr>
              <w:t>1,016</w:t>
            </w:r>
          </w:p>
        </w:tc>
        <w:tc>
          <w:tcPr>
            <w:tcW w:w="813" w:type="dxa"/>
            <w:tcBorders>
              <w:top w:val="single" w:sz="2" w:space="0" w:color="000000"/>
              <w:left w:val="single" w:sz="2" w:space="0" w:color="000000"/>
              <w:bottom w:val="single" w:sz="2" w:space="0" w:color="000000"/>
              <w:right w:val="single" w:sz="2" w:space="0" w:color="000000"/>
            </w:tcBorders>
          </w:tcPr>
          <w:p w14:paraId="6F0A215A" w14:textId="77777777" w:rsidR="008B7AE7" w:rsidRPr="008B7AE7" w:rsidRDefault="008B7AE7" w:rsidP="00D156F1">
            <w:pPr>
              <w:pStyle w:val="TableParagraph"/>
              <w:spacing w:before="35" w:line="148" w:lineRule="exact"/>
              <w:ind w:right="48"/>
              <w:rPr>
                <w:rFonts w:ascii="Arial Narrow" w:hAnsi="Arial Narrow"/>
                <w:b/>
                <w:sz w:val="13"/>
              </w:rPr>
            </w:pPr>
            <w:r w:rsidRPr="008B7AE7">
              <w:rPr>
                <w:rFonts w:ascii="Arial Narrow" w:hAnsi="Arial Narrow"/>
                <w:b/>
                <w:sz w:val="13"/>
              </w:rPr>
              <w:t>1,047</w:t>
            </w:r>
          </w:p>
        </w:tc>
        <w:tc>
          <w:tcPr>
            <w:tcW w:w="628" w:type="dxa"/>
            <w:tcBorders>
              <w:top w:val="single" w:sz="2" w:space="0" w:color="000000"/>
              <w:left w:val="single" w:sz="2" w:space="0" w:color="000000"/>
              <w:bottom w:val="single" w:sz="2" w:space="0" w:color="000000"/>
              <w:right w:val="single" w:sz="2" w:space="0" w:color="000000"/>
            </w:tcBorders>
          </w:tcPr>
          <w:p w14:paraId="72AE5F38" w14:textId="77777777" w:rsidR="008B7AE7" w:rsidRPr="008B7AE7" w:rsidRDefault="008B7AE7" w:rsidP="00D156F1">
            <w:pPr>
              <w:pStyle w:val="TableParagraph"/>
              <w:spacing w:before="35" w:line="148" w:lineRule="exact"/>
              <w:ind w:right="9"/>
              <w:rPr>
                <w:rFonts w:ascii="Arial Narrow" w:hAnsi="Arial Narrow"/>
                <w:b/>
                <w:sz w:val="13"/>
              </w:rPr>
            </w:pPr>
            <w:r w:rsidRPr="008B7AE7">
              <w:rPr>
                <w:rFonts w:ascii="Arial Narrow" w:hAnsi="Arial Narrow"/>
                <w:b/>
                <w:sz w:val="13"/>
              </w:rPr>
              <w:t>(32)</w:t>
            </w:r>
          </w:p>
        </w:tc>
        <w:tc>
          <w:tcPr>
            <w:tcW w:w="628" w:type="dxa"/>
            <w:tcBorders>
              <w:top w:val="single" w:sz="2" w:space="0" w:color="000000"/>
              <w:left w:val="single" w:sz="2" w:space="0" w:color="000000"/>
              <w:bottom w:val="single" w:sz="2" w:space="0" w:color="000000"/>
              <w:right w:val="single" w:sz="2" w:space="0" w:color="000000"/>
            </w:tcBorders>
          </w:tcPr>
          <w:p w14:paraId="2687EC58" w14:textId="77777777" w:rsidR="008B7AE7" w:rsidRPr="008B7AE7" w:rsidRDefault="008B7AE7" w:rsidP="00D156F1">
            <w:pPr>
              <w:pStyle w:val="TableParagraph"/>
              <w:spacing w:before="8"/>
              <w:ind w:right="149"/>
              <w:rPr>
                <w:rFonts w:ascii="Arial Narrow" w:hAnsi="Arial Narrow"/>
                <w:b/>
                <w:sz w:val="13"/>
              </w:rPr>
            </w:pPr>
            <w:r w:rsidRPr="008B7AE7">
              <w:rPr>
                <w:rFonts w:ascii="Arial Narrow" w:hAnsi="Arial Narrow"/>
                <w:b/>
                <w:sz w:val="13"/>
              </w:rPr>
              <w:t>-3.0%</w:t>
            </w:r>
          </w:p>
        </w:tc>
        <w:tc>
          <w:tcPr>
            <w:tcW w:w="812" w:type="dxa"/>
            <w:tcBorders>
              <w:top w:val="single" w:sz="2" w:space="0" w:color="000000"/>
              <w:left w:val="single" w:sz="2" w:space="0" w:color="000000"/>
              <w:bottom w:val="single" w:sz="2" w:space="0" w:color="000000"/>
            </w:tcBorders>
          </w:tcPr>
          <w:p w14:paraId="4782AF54" w14:textId="77777777" w:rsidR="008B7AE7" w:rsidRPr="008B7AE7" w:rsidRDefault="008B7AE7" w:rsidP="00D156F1">
            <w:pPr>
              <w:pStyle w:val="TableParagraph"/>
              <w:spacing w:before="35" w:line="148" w:lineRule="exact"/>
              <w:ind w:right="37"/>
              <w:rPr>
                <w:rFonts w:ascii="Arial Narrow" w:hAnsi="Arial Narrow"/>
                <w:b/>
                <w:sz w:val="13"/>
              </w:rPr>
            </w:pPr>
            <w:r w:rsidRPr="008B7AE7">
              <w:rPr>
                <w:rFonts w:ascii="Arial Narrow" w:hAnsi="Arial Narrow"/>
                <w:b/>
                <w:sz w:val="13"/>
              </w:rPr>
              <w:t>4,189</w:t>
            </w:r>
          </w:p>
        </w:tc>
      </w:tr>
      <w:tr w:rsidR="008B7AE7" w:rsidRPr="008B7AE7" w14:paraId="11A7DE72" w14:textId="77777777" w:rsidTr="008B7AE7">
        <w:trPr>
          <w:trHeight w:val="622"/>
        </w:trPr>
        <w:tc>
          <w:tcPr>
            <w:tcW w:w="3783" w:type="dxa"/>
            <w:tcBorders>
              <w:top w:val="nil"/>
              <w:bottom w:val="nil"/>
            </w:tcBorders>
            <w:shd w:val="clear" w:color="auto" w:fill="FFFF99"/>
          </w:tcPr>
          <w:p w14:paraId="6D789833" w14:textId="77777777" w:rsidR="008B7AE7" w:rsidRPr="008B7AE7" w:rsidRDefault="008B7AE7" w:rsidP="00D156F1">
            <w:pPr>
              <w:pStyle w:val="TableParagraph"/>
              <w:spacing w:before="36" w:line="336" w:lineRule="auto"/>
              <w:ind w:left="354" w:right="1884"/>
              <w:jc w:val="left"/>
              <w:rPr>
                <w:rFonts w:ascii="Arial Narrow" w:hAnsi="Arial Narrow"/>
                <w:sz w:val="13"/>
              </w:rPr>
            </w:pPr>
            <w:r w:rsidRPr="008B7AE7">
              <w:rPr>
                <w:rFonts w:ascii="Arial Narrow" w:hAnsi="Arial Narrow"/>
                <w:spacing w:val="-2"/>
                <w:sz w:val="14"/>
              </w:rPr>
              <w:t>Alien</w:t>
            </w:r>
            <w:r w:rsidRPr="008B7AE7">
              <w:rPr>
                <w:rFonts w:ascii="Arial Narrow" w:hAnsi="Arial Narrow"/>
                <w:spacing w:val="4"/>
                <w:sz w:val="14"/>
              </w:rPr>
              <w:t xml:space="preserve"> </w:t>
            </w:r>
            <w:r w:rsidRPr="008B7AE7">
              <w:rPr>
                <w:rFonts w:ascii="Arial Narrow" w:hAnsi="Arial Narrow"/>
                <w:spacing w:val="-2"/>
                <w:sz w:val="14"/>
              </w:rPr>
              <w:t>Eradication</w:t>
            </w:r>
            <w:r w:rsidRPr="008B7AE7">
              <w:rPr>
                <w:rFonts w:ascii="Arial Narrow" w:hAnsi="Arial Narrow"/>
                <w:spacing w:val="5"/>
                <w:sz w:val="14"/>
              </w:rPr>
              <w:t xml:space="preserve"> </w:t>
            </w:r>
            <w:r w:rsidRPr="008B7AE7">
              <w:rPr>
                <w:rFonts w:ascii="Arial Narrow" w:hAnsi="Arial Narrow"/>
                <w:spacing w:val="-2"/>
                <w:sz w:val="14"/>
              </w:rPr>
              <w:t>Grant</w:t>
            </w:r>
            <w:r w:rsidRPr="008B7AE7">
              <w:rPr>
                <w:rFonts w:ascii="Arial Narrow" w:hAnsi="Arial Narrow"/>
                <w:w w:val="105"/>
                <w:sz w:val="13"/>
              </w:rPr>
              <w:t xml:space="preserve"> Specify</w:t>
            </w:r>
            <w:r w:rsidRPr="008B7AE7">
              <w:rPr>
                <w:rFonts w:ascii="Arial Narrow" w:hAnsi="Arial Narrow"/>
                <w:spacing w:val="-12"/>
                <w:w w:val="105"/>
                <w:sz w:val="13"/>
              </w:rPr>
              <w:t xml:space="preserve"> </w:t>
            </w:r>
            <w:r w:rsidRPr="008B7AE7">
              <w:rPr>
                <w:rFonts w:ascii="Arial Narrow" w:hAnsi="Arial Narrow"/>
                <w:w w:val="105"/>
                <w:sz w:val="13"/>
              </w:rPr>
              <w:t>(Add</w:t>
            </w:r>
            <w:r w:rsidRPr="008B7AE7">
              <w:rPr>
                <w:rFonts w:ascii="Arial Narrow" w:hAnsi="Arial Narrow"/>
                <w:spacing w:val="-10"/>
                <w:w w:val="105"/>
                <w:sz w:val="13"/>
              </w:rPr>
              <w:t xml:space="preserve"> </w:t>
            </w:r>
            <w:r w:rsidRPr="008B7AE7">
              <w:rPr>
                <w:rFonts w:ascii="Arial Narrow" w:hAnsi="Arial Narrow"/>
                <w:w w:val="105"/>
                <w:sz w:val="13"/>
              </w:rPr>
              <w:t>grant</w:t>
            </w:r>
            <w:r w:rsidRPr="008B7AE7">
              <w:rPr>
                <w:rFonts w:ascii="Arial Narrow" w:hAnsi="Arial Narrow"/>
                <w:spacing w:val="-11"/>
                <w:w w:val="105"/>
                <w:sz w:val="13"/>
              </w:rPr>
              <w:t xml:space="preserve"> </w:t>
            </w:r>
            <w:r w:rsidRPr="008B7AE7">
              <w:rPr>
                <w:rFonts w:ascii="Arial Narrow" w:hAnsi="Arial Narrow"/>
                <w:w w:val="105"/>
                <w:sz w:val="13"/>
              </w:rPr>
              <w:t>description)</w:t>
            </w:r>
          </w:p>
          <w:p w14:paraId="4673D3E3" w14:textId="77777777" w:rsidR="008B7AE7" w:rsidRPr="008B7AE7" w:rsidRDefault="008B7AE7" w:rsidP="00D156F1">
            <w:pPr>
              <w:pStyle w:val="TableParagraph"/>
              <w:ind w:left="354"/>
              <w:jc w:val="left"/>
              <w:rPr>
                <w:rFonts w:ascii="Arial Narrow" w:hAnsi="Arial Narrow"/>
                <w:sz w:val="13"/>
              </w:rPr>
            </w:pPr>
            <w:r w:rsidRPr="008B7AE7">
              <w:rPr>
                <w:rFonts w:ascii="Arial Narrow" w:hAnsi="Arial Narrow"/>
                <w:spacing w:val="-2"/>
                <w:sz w:val="14"/>
              </w:rPr>
              <w:t>Libraries</w:t>
            </w:r>
            <w:r w:rsidRPr="008B7AE7">
              <w:rPr>
                <w:rFonts w:ascii="Arial Narrow" w:hAnsi="Arial Narrow"/>
                <w:spacing w:val="2"/>
                <w:sz w:val="14"/>
              </w:rPr>
              <w:t xml:space="preserve"> </w:t>
            </w:r>
            <w:r w:rsidRPr="008B7AE7">
              <w:rPr>
                <w:rFonts w:ascii="Arial Narrow" w:hAnsi="Arial Narrow"/>
                <w:spacing w:val="-2"/>
                <w:sz w:val="14"/>
              </w:rPr>
              <w:t>and</w:t>
            </w:r>
            <w:r w:rsidRPr="008B7AE7">
              <w:rPr>
                <w:rFonts w:ascii="Arial Narrow" w:hAnsi="Arial Narrow"/>
                <w:spacing w:val="2"/>
                <w:sz w:val="14"/>
              </w:rPr>
              <w:t xml:space="preserve"> </w:t>
            </w:r>
            <w:r w:rsidRPr="008B7AE7">
              <w:rPr>
                <w:rFonts w:ascii="Arial Narrow" w:hAnsi="Arial Narrow"/>
                <w:spacing w:val="-2"/>
                <w:sz w:val="14"/>
              </w:rPr>
              <w:t>Archives</w:t>
            </w:r>
            <w:r w:rsidRPr="008B7AE7">
              <w:rPr>
                <w:rFonts w:ascii="Arial Narrow" w:hAnsi="Arial Narrow"/>
                <w:spacing w:val="3"/>
                <w:sz w:val="14"/>
              </w:rPr>
              <w:t xml:space="preserve"> </w:t>
            </w:r>
            <w:r w:rsidRPr="008B7AE7">
              <w:rPr>
                <w:rFonts w:ascii="Arial Narrow" w:hAnsi="Arial Narrow"/>
                <w:spacing w:val="-2"/>
                <w:sz w:val="14"/>
              </w:rPr>
              <w:t>-</w:t>
            </w:r>
            <w:r w:rsidRPr="008B7AE7">
              <w:rPr>
                <w:rFonts w:ascii="Arial Narrow" w:hAnsi="Arial Narrow"/>
                <w:spacing w:val="2"/>
                <w:sz w:val="14"/>
              </w:rPr>
              <w:t xml:space="preserve"> </w:t>
            </w:r>
            <w:r w:rsidRPr="008B7AE7">
              <w:rPr>
                <w:rFonts w:ascii="Arial Narrow" w:hAnsi="Arial Narrow"/>
                <w:spacing w:val="-4"/>
                <w:sz w:val="14"/>
              </w:rPr>
              <w:t>DSRAC</w:t>
            </w:r>
          </w:p>
        </w:tc>
        <w:tc>
          <w:tcPr>
            <w:tcW w:w="319" w:type="dxa"/>
            <w:tcBorders>
              <w:top w:val="nil"/>
              <w:bottom w:val="nil"/>
            </w:tcBorders>
          </w:tcPr>
          <w:p w14:paraId="649492F0" w14:textId="77777777" w:rsidR="008B7AE7" w:rsidRPr="008B7AE7" w:rsidRDefault="008B7AE7" w:rsidP="00D156F1">
            <w:pPr>
              <w:pStyle w:val="TableParagraph"/>
              <w:jc w:val="left"/>
              <w:rPr>
                <w:rFonts w:ascii="Arial Narrow" w:hAnsi="Arial Narrow"/>
                <w:sz w:val="12"/>
              </w:rPr>
            </w:pPr>
          </w:p>
        </w:tc>
        <w:tc>
          <w:tcPr>
            <w:tcW w:w="813" w:type="dxa"/>
            <w:tcBorders>
              <w:top w:val="single" w:sz="2" w:space="0" w:color="000000"/>
              <w:bottom w:val="single" w:sz="2" w:space="0" w:color="000000"/>
            </w:tcBorders>
            <w:shd w:val="clear" w:color="auto" w:fill="FFFF99"/>
          </w:tcPr>
          <w:p w14:paraId="32D5FB79" w14:textId="77777777" w:rsidR="008B7AE7" w:rsidRPr="008B7AE7" w:rsidRDefault="008B7AE7" w:rsidP="00D156F1">
            <w:pPr>
              <w:pStyle w:val="TableParagraph"/>
              <w:spacing w:before="36"/>
              <w:ind w:right="43"/>
              <w:rPr>
                <w:rFonts w:ascii="Arial Narrow" w:hAnsi="Arial Narrow"/>
                <w:b/>
                <w:sz w:val="13"/>
              </w:rPr>
            </w:pPr>
            <w:r w:rsidRPr="008B7AE7">
              <w:rPr>
                <w:rFonts w:ascii="Arial Narrow" w:hAnsi="Arial Narrow"/>
                <w:b/>
                <w:w w:val="105"/>
                <w:sz w:val="13"/>
              </w:rPr>
              <w:t>845</w:t>
            </w:r>
          </w:p>
          <w:p w14:paraId="561D1537" w14:textId="77777777" w:rsidR="008B7AE7" w:rsidRPr="008B7AE7" w:rsidRDefault="008B7AE7" w:rsidP="00D156F1">
            <w:pPr>
              <w:pStyle w:val="TableParagraph"/>
              <w:spacing w:before="59"/>
              <w:ind w:right="43"/>
              <w:rPr>
                <w:rFonts w:ascii="Arial Narrow" w:hAnsi="Arial Narrow"/>
                <w:b/>
                <w:sz w:val="13"/>
              </w:rPr>
            </w:pPr>
            <w:r w:rsidRPr="008B7AE7">
              <w:rPr>
                <w:rFonts w:ascii="Arial Narrow" w:hAnsi="Arial Narrow"/>
                <w:b/>
                <w:spacing w:val="-1"/>
                <w:w w:val="105"/>
                <w:sz w:val="13"/>
              </w:rPr>
              <w:t>9,433</w:t>
            </w:r>
          </w:p>
          <w:p w14:paraId="34C3CB07" w14:textId="77777777" w:rsidR="008B7AE7" w:rsidRPr="008B7AE7" w:rsidRDefault="008B7AE7" w:rsidP="00D156F1">
            <w:pPr>
              <w:pStyle w:val="TableParagraph"/>
              <w:spacing w:before="60"/>
              <w:ind w:right="43"/>
              <w:rPr>
                <w:rFonts w:ascii="Arial Narrow" w:hAnsi="Arial Narrow"/>
                <w:b/>
                <w:sz w:val="13"/>
              </w:rPr>
            </w:pPr>
            <w:r w:rsidRPr="008B7AE7">
              <w:rPr>
                <w:rFonts w:ascii="Arial Narrow" w:hAnsi="Arial Narrow"/>
                <w:b/>
                <w:spacing w:val="-1"/>
                <w:w w:val="105"/>
                <w:sz w:val="13"/>
              </w:rPr>
              <w:t>3,004</w:t>
            </w:r>
          </w:p>
        </w:tc>
        <w:tc>
          <w:tcPr>
            <w:tcW w:w="813" w:type="dxa"/>
            <w:tcBorders>
              <w:top w:val="single" w:sz="2" w:space="0" w:color="000000"/>
              <w:bottom w:val="single" w:sz="2" w:space="0" w:color="000000"/>
              <w:right w:val="single" w:sz="2" w:space="0" w:color="000000"/>
            </w:tcBorders>
            <w:shd w:val="clear" w:color="auto" w:fill="FFFF99"/>
          </w:tcPr>
          <w:p w14:paraId="5650A289" w14:textId="77777777" w:rsidR="008B7AE7" w:rsidRPr="008B7AE7" w:rsidRDefault="008B7AE7" w:rsidP="00D156F1">
            <w:pPr>
              <w:pStyle w:val="TableParagraph"/>
              <w:spacing w:before="36"/>
              <w:ind w:right="48"/>
              <w:rPr>
                <w:rFonts w:ascii="Arial Narrow" w:hAnsi="Arial Narrow"/>
                <w:b/>
                <w:sz w:val="13"/>
              </w:rPr>
            </w:pPr>
            <w:r w:rsidRPr="008B7AE7">
              <w:rPr>
                <w:rFonts w:ascii="Arial Narrow" w:hAnsi="Arial Narrow"/>
                <w:b/>
                <w:w w:val="105"/>
                <w:sz w:val="13"/>
              </w:rPr>
              <w:t>800</w:t>
            </w:r>
          </w:p>
          <w:p w14:paraId="6E78372F" w14:textId="77777777" w:rsidR="008B7AE7" w:rsidRPr="008B7AE7" w:rsidRDefault="008B7AE7" w:rsidP="00D156F1">
            <w:pPr>
              <w:pStyle w:val="TableParagraph"/>
              <w:spacing w:before="59"/>
              <w:ind w:right="112"/>
              <w:rPr>
                <w:rFonts w:ascii="Arial Narrow" w:hAnsi="Arial Narrow"/>
                <w:b/>
                <w:sz w:val="13"/>
              </w:rPr>
            </w:pPr>
            <w:r w:rsidRPr="008B7AE7">
              <w:rPr>
                <w:rFonts w:ascii="Arial Narrow" w:hAnsi="Arial Narrow"/>
                <w:b/>
                <w:w w:val="103"/>
                <w:sz w:val="13"/>
              </w:rPr>
              <w:t>–</w:t>
            </w:r>
          </w:p>
          <w:p w14:paraId="14EA08FA" w14:textId="77777777" w:rsidR="008B7AE7" w:rsidRPr="008B7AE7" w:rsidRDefault="008B7AE7" w:rsidP="00D156F1">
            <w:pPr>
              <w:pStyle w:val="TableParagraph"/>
              <w:spacing w:before="60"/>
              <w:ind w:right="50"/>
              <w:rPr>
                <w:rFonts w:ascii="Arial Narrow" w:hAnsi="Arial Narrow"/>
                <w:b/>
                <w:sz w:val="13"/>
              </w:rPr>
            </w:pPr>
            <w:r w:rsidRPr="008B7AE7">
              <w:rPr>
                <w:rFonts w:ascii="Arial Narrow" w:hAnsi="Arial Narrow"/>
                <w:b/>
                <w:spacing w:val="-1"/>
                <w:w w:val="105"/>
                <w:sz w:val="13"/>
              </w:rPr>
              <w:t>3,389</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71671EE2" w14:textId="77777777" w:rsidR="008B7AE7" w:rsidRPr="008B7AE7" w:rsidRDefault="008B7AE7" w:rsidP="00D156F1">
            <w:pPr>
              <w:pStyle w:val="TableParagraph"/>
              <w:spacing w:before="36"/>
              <w:ind w:right="111"/>
              <w:rPr>
                <w:rFonts w:ascii="Arial Narrow" w:hAnsi="Arial Narrow"/>
                <w:b/>
                <w:sz w:val="13"/>
              </w:rPr>
            </w:pPr>
            <w:r w:rsidRPr="008B7AE7">
              <w:rPr>
                <w:rFonts w:ascii="Arial Narrow" w:hAnsi="Arial Narrow"/>
                <w:b/>
                <w:w w:val="103"/>
                <w:sz w:val="13"/>
              </w:rPr>
              <w:t>–</w:t>
            </w:r>
          </w:p>
          <w:p w14:paraId="1C18A98F" w14:textId="77777777" w:rsidR="008B7AE7" w:rsidRPr="008B7AE7" w:rsidRDefault="008B7AE7" w:rsidP="00D156F1">
            <w:pPr>
              <w:pStyle w:val="TableParagraph"/>
              <w:spacing w:before="59"/>
              <w:ind w:right="111"/>
              <w:rPr>
                <w:rFonts w:ascii="Arial Narrow" w:hAnsi="Arial Narrow"/>
                <w:b/>
                <w:sz w:val="13"/>
              </w:rPr>
            </w:pPr>
            <w:r w:rsidRPr="008B7AE7">
              <w:rPr>
                <w:rFonts w:ascii="Arial Narrow" w:hAnsi="Arial Narrow"/>
                <w:b/>
                <w:w w:val="103"/>
                <w:sz w:val="13"/>
              </w:rPr>
              <w:t>–</w:t>
            </w:r>
          </w:p>
          <w:p w14:paraId="792D8453" w14:textId="77777777" w:rsidR="008B7AE7" w:rsidRPr="008B7AE7" w:rsidRDefault="008B7AE7" w:rsidP="00D156F1">
            <w:pPr>
              <w:pStyle w:val="TableParagraph"/>
              <w:spacing w:before="60"/>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623A58E4" w14:textId="77777777" w:rsidR="008B7AE7" w:rsidRPr="008B7AE7" w:rsidRDefault="008B7AE7" w:rsidP="00D156F1">
            <w:pPr>
              <w:pStyle w:val="TableParagraph"/>
              <w:spacing w:before="36"/>
              <w:ind w:right="47"/>
              <w:rPr>
                <w:rFonts w:ascii="Arial Narrow" w:hAnsi="Arial Narrow"/>
                <w:b/>
                <w:sz w:val="13"/>
              </w:rPr>
            </w:pPr>
            <w:r w:rsidRPr="008B7AE7">
              <w:rPr>
                <w:rFonts w:ascii="Arial Narrow" w:hAnsi="Arial Narrow"/>
                <w:b/>
                <w:w w:val="105"/>
                <w:sz w:val="13"/>
              </w:rPr>
              <w:t>81</w:t>
            </w:r>
          </w:p>
          <w:p w14:paraId="7370FCAA" w14:textId="77777777" w:rsidR="008B7AE7" w:rsidRPr="008B7AE7" w:rsidRDefault="008B7AE7" w:rsidP="00D156F1">
            <w:pPr>
              <w:pStyle w:val="TableParagraph"/>
              <w:spacing w:before="59"/>
              <w:ind w:right="110"/>
              <w:rPr>
                <w:rFonts w:ascii="Arial Narrow" w:hAnsi="Arial Narrow"/>
                <w:b/>
                <w:sz w:val="13"/>
              </w:rPr>
            </w:pPr>
            <w:r w:rsidRPr="008B7AE7">
              <w:rPr>
                <w:rFonts w:ascii="Arial Narrow" w:hAnsi="Arial Narrow"/>
                <w:b/>
                <w:w w:val="103"/>
                <w:sz w:val="13"/>
              </w:rPr>
              <w:t>–</w:t>
            </w:r>
          </w:p>
          <w:p w14:paraId="5099FDCB" w14:textId="77777777" w:rsidR="008B7AE7" w:rsidRPr="008B7AE7" w:rsidRDefault="008B7AE7" w:rsidP="00D156F1">
            <w:pPr>
              <w:pStyle w:val="TableParagraph"/>
              <w:spacing w:before="60"/>
              <w:ind w:right="47"/>
              <w:rPr>
                <w:rFonts w:ascii="Arial Narrow" w:hAnsi="Arial Narrow"/>
                <w:b/>
                <w:sz w:val="13"/>
              </w:rPr>
            </w:pPr>
            <w:r w:rsidRPr="008B7AE7">
              <w:rPr>
                <w:rFonts w:ascii="Arial Narrow" w:hAnsi="Arial Narrow"/>
                <w:b/>
                <w:w w:val="105"/>
                <w:sz w:val="13"/>
              </w:rPr>
              <w:t>264</w:t>
            </w:r>
          </w:p>
        </w:tc>
        <w:tc>
          <w:tcPr>
            <w:tcW w:w="814" w:type="dxa"/>
            <w:tcBorders>
              <w:top w:val="single" w:sz="2" w:space="0" w:color="000000"/>
              <w:left w:val="single" w:sz="2" w:space="0" w:color="000000"/>
              <w:bottom w:val="single" w:sz="2" w:space="0" w:color="000000"/>
              <w:right w:val="single" w:sz="2" w:space="0" w:color="000000"/>
            </w:tcBorders>
            <w:shd w:val="clear" w:color="auto" w:fill="FFFF99"/>
          </w:tcPr>
          <w:p w14:paraId="3EAA2E49" w14:textId="77777777" w:rsidR="008B7AE7" w:rsidRPr="008B7AE7" w:rsidRDefault="008B7AE7" w:rsidP="00D156F1">
            <w:pPr>
              <w:pStyle w:val="TableParagraph"/>
              <w:spacing w:before="36"/>
              <w:ind w:right="47"/>
              <w:rPr>
                <w:rFonts w:ascii="Arial Narrow" w:hAnsi="Arial Narrow"/>
                <w:b/>
                <w:sz w:val="13"/>
              </w:rPr>
            </w:pPr>
            <w:r w:rsidRPr="008B7AE7">
              <w:rPr>
                <w:rFonts w:ascii="Arial Narrow" w:hAnsi="Arial Narrow"/>
                <w:b/>
                <w:w w:val="105"/>
                <w:sz w:val="13"/>
              </w:rPr>
              <w:t>184</w:t>
            </w:r>
          </w:p>
          <w:p w14:paraId="21BE82AF" w14:textId="77777777" w:rsidR="008B7AE7" w:rsidRPr="008B7AE7" w:rsidRDefault="008B7AE7" w:rsidP="00D156F1">
            <w:pPr>
              <w:pStyle w:val="TableParagraph"/>
              <w:spacing w:before="59"/>
              <w:ind w:right="110"/>
              <w:rPr>
                <w:rFonts w:ascii="Arial Narrow" w:hAnsi="Arial Narrow"/>
                <w:b/>
                <w:sz w:val="13"/>
              </w:rPr>
            </w:pPr>
            <w:r w:rsidRPr="008B7AE7">
              <w:rPr>
                <w:rFonts w:ascii="Arial Narrow" w:hAnsi="Arial Narrow"/>
                <w:b/>
                <w:w w:val="103"/>
                <w:sz w:val="13"/>
              </w:rPr>
              <w:t>–</w:t>
            </w:r>
          </w:p>
          <w:p w14:paraId="24A83716" w14:textId="77777777" w:rsidR="008B7AE7" w:rsidRPr="008B7AE7" w:rsidRDefault="008B7AE7" w:rsidP="00D156F1">
            <w:pPr>
              <w:pStyle w:val="TableParagraph"/>
              <w:spacing w:before="60"/>
              <w:ind w:right="47"/>
              <w:rPr>
                <w:rFonts w:ascii="Arial Narrow" w:hAnsi="Arial Narrow"/>
                <w:b/>
                <w:sz w:val="13"/>
              </w:rPr>
            </w:pPr>
            <w:r w:rsidRPr="008B7AE7">
              <w:rPr>
                <w:rFonts w:ascii="Arial Narrow" w:hAnsi="Arial Narrow"/>
                <w:b/>
                <w:w w:val="105"/>
                <w:sz w:val="13"/>
              </w:rPr>
              <w:t>832</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645613B8" w14:textId="77777777" w:rsidR="008B7AE7" w:rsidRPr="008B7AE7" w:rsidRDefault="008B7AE7" w:rsidP="00D156F1">
            <w:pPr>
              <w:pStyle w:val="TableParagraph"/>
              <w:spacing w:before="36"/>
              <w:ind w:right="46"/>
              <w:rPr>
                <w:rFonts w:ascii="Arial Narrow" w:hAnsi="Arial Narrow"/>
                <w:b/>
                <w:sz w:val="13"/>
              </w:rPr>
            </w:pPr>
            <w:r w:rsidRPr="008B7AE7">
              <w:rPr>
                <w:rFonts w:ascii="Arial Narrow" w:hAnsi="Arial Narrow"/>
                <w:b/>
                <w:w w:val="105"/>
                <w:sz w:val="13"/>
              </w:rPr>
              <w:t>200</w:t>
            </w:r>
          </w:p>
          <w:p w14:paraId="553F53AF" w14:textId="77777777" w:rsidR="008B7AE7" w:rsidRPr="008B7AE7" w:rsidRDefault="008B7AE7" w:rsidP="00D156F1">
            <w:pPr>
              <w:pStyle w:val="TableParagraph"/>
              <w:spacing w:before="59"/>
              <w:ind w:right="110"/>
              <w:rPr>
                <w:rFonts w:ascii="Arial Narrow" w:hAnsi="Arial Narrow"/>
                <w:b/>
                <w:sz w:val="13"/>
              </w:rPr>
            </w:pPr>
            <w:r w:rsidRPr="008B7AE7">
              <w:rPr>
                <w:rFonts w:ascii="Arial Narrow" w:hAnsi="Arial Narrow"/>
                <w:b/>
                <w:w w:val="103"/>
                <w:sz w:val="13"/>
              </w:rPr>
              <w:t>–</w:t>
            </w:r>
          </w:p>
          <w:p w14:paraId="797A323E" w14:textId="77777777" w:rsidR="008B7AE7" w:rsidRPr="008B7AE7" w:rsidRDefault="008B7AE7" w:rsidP="00D156F1">
            <w:pPr>
              <w:pStyle w:val="TableParagraph"/>
              <w:spacing w:before="60"/>
              <w:ind w:right="46"/>
              <w:rPr>
                <w:rFonts w:ascii="Arial Narrow" w:hAnsi="Arial Narrow"/>
                <w:b/>
                <w:sz w:val="13"/>
              </w:rPr>
            </w:pPr>
            <w:r w:rsidRPr="008B7AE7">
              <w:rPr>
                <w:rFonts w:ascii="Arial Narrow" w:hAnsi="Arial Narrow"/>
                <w:b/>
                <w:w w:val="105"/>
                <w:sz w:val="13"/>
              </w:rPr>
              <w:t>847</w:t>
            </w:r>
          </w:p>
        </w:tc>
        <w:tc>
          <w:tcPr>
            <w:tcW w:w="628" w:type="dxa"/>
            <w:tcBorders>
              <w:top w:val="single" w:sz="2" w:space="0" w:color="000000"/>
              <w:left w:val="single" w:sz="2" w:space="0" w:color="000000"/>
              <w:bottom w:val="single" w:sz="2" w:space="0" w:color="000000"/>
              <w:right w:val="single" w:sz="2" w:space="0" w:color="000000"/>
            </w:tcBorders>
          </w:tcPr>
          <w:p w14:paraId="5FE67446" w14:textId="77777777" w:rsidR="008B7AE7" w:rsidRPr="008B7AE7" w:rsidRDefault="008B7AE7" w:rsidP="00D156F1">
            <w:pPr>
              <w:pStyle w:val="TableParagraph"/>
              <w:spacing w:before="36"/>
              <w:ind w:right="9"/>
              <w:rPr>
                <w:rFonts w:ascii="Arial Narrow" w:hAnsi="Arial Narrow"/>
                <w:sz w:val="13"/>
              </w:rPr>
            </w:pPr>
            <w:r w:rsidRPr="008B7AE7">
              <w:rPr>
                <w:rFonts w:ascii="Arial Narrow" w:hAnsi="Arial Narrow"/>
                <w:spacing w:val="-1"/>
                <w:sz w:val="13"/>
              </w:rPr>
              <w:t>(16)</w:t>
            </w:r>
          </w:p>
          <w:p w14:paraId="27079618" w14:textId="77777777" w:rsidR="008B7AE7" w:rsidRPr="008B7AE7" w:rsidRDefault="008B7AE7" w:rsidP="00D156F1">
            <w:pPr>
              <w:pStyle w:val="TableParagraph"/>
              <w:spacing w:before="59"/>
              <w:ind w:right="109"/>
              <w:rPr>
                <w:rFonts w:ascii="Arial Narrow" w:hAnsi="Arial Narrow"/>
                <w:sz w:val="13"/>
              </w:rPr>
            </w:pPr>
            <w:r w:rsidRPr="008B7AE7">
              <w:rPr>
                <w:rFonts w:ascii="Arial Narrow" w:hAnsi="Arial Narrow"/>
                <w:w w:val="103"/>
                <w:sz w:val="13"/>
              </w:rPr>
              <w:t>–</w:t>
            </w:r>
          </w:p>
          <w:p w14:paraId="6915E970" w14:textId="77777777" w:rsidR="008B7AE7" w:rsidRPr="008B7AE7" w:rsidRDefault="008B7AE7" w:rsidP="00D156F1">
            <w:pPr>
              <w:pStyle w:val="TableParagraph"/>
              <w:spacing w:before="60"/>
              <w:ind w:right="9"/>
              <w:rPr>
                <w:rFonts w:ascii="Arial Narrow" w:hAnsi="Arial Narrow"/>
                <w:sz w:val="13"/>
              </w:rPr>
            </w:pPr>
            <w:r w:rsidRPr="008B7AE7">
              <w:rPr>
                <w:rFonts w:ascii="Arial Narrow" w:hAnsi="Arial Narrow"/>
                <w:spacing w:val="-1"/>
                <w:sz w:val="13"/>
              </w:rPr>
              <w:t>(15)</w:t>
            </w:r>
          </w:p>
        </w:tc>
        <w:tc>
          <w:tcPr>
            <w:tcW w:w="628" w:type="dxa"/>
            <w:tcBorders>
              <w:top w:val="single" w:sz="2" w:space="0" w:color="000000"/>
              <w:left w:val="single" w:sz="2" w:space="0" w:color="000000"/>
              <w:bottom w:val="nil"/>
              <w:right w:val="single" w:sz="2" w:space="0" w:color="000000"/>
            </w:tcBorders>
          </w:tcPr>
          <w:p w14:paraId="08A95BE9" w14:textId="77777777" w:rsidR="008B7AE7" w:rsidRPr="008B7AE7" w:rsidRDefault="008B7AE7" w:rsidP="00D156F1">
            <w:pPr>
              <w:pStyle w:val="TableParagraph"/>
              <w:spacing w:before="12"/>
              <w:ind w:left="180"/>
              <w:jc w:val="left"/>
              <w:rPr>
                <w:rFonts w:ascii="Arial Narrow" w:hAnsi="Arial Narrow"/>
                <w:sz w:val="13"/>
              </w:rPr>
            </w:pPr>
            <w:r w:rsidRPr="008B7AE7">
              <w:rPr>
                <w:rFonts w:ascii="Arial Narrow" w:hAnsi="Arial Narrow"/>
                <w:w w:val="105"/>
                <w:sz w:val="13"/>
              </w:rPr>
              <w:t>-8.1%</w:t>
            </w:r>
          </w:p>
          <w:p w14:paraId="6437B489" w14:textId="77777777" w:rsidR="008B7AE7" w:rsidRPr="008B7AE7" w:rsidRDefault="008B7AE7" w:rsidP="00D156F1">
            <w:pPr>
              <w:pStyle w:val="TableParagraph"/>
              <w:jc w:val="left"/>
              <w:rPr>
                <w:rFonts w:ascii="Arial Narrow" w:hAnsi="Arial Narrow"/>
                <w:b/>
                <w:sz w:val="14"/>
              </w:rPr>
            </w:pPr>
          </w:p>
          <w:p w14:paraId="4815E321" w14:textId="77777777" w:rsidR="008B7AE7" w:rsidRPr="008B7AE7" w:rsidRDefault="008B7AE7" w:rsidP="00D156F1">
            <w:pPr>
              <w:pStyle w:val="TableParagraph"/>
              <w:spacing w:before="107"/>
              <w:ind w:left="180"/>
              <w:jc w:val="left"/>
              <w:rPr>
                <w:rFonts w:ascii="Arial Narrow" w:hAnsi="Arial Narrow"/>
                <w:sz w:val="13"/>
              </w:rPr>
            </w:pPr>
            <w:r w:rsidRPr="008B7AE7">
              <w:rPr>
                <w:rFonts w:ascii="Arial Narrow" w:hAnsi="Arial Narrow"/>
                <w:w w:val="105"/>
                <w:sz w:val="13"/>
              </w:rPr>
              <w:t>-1.8%</w:t>
            </w:r>
          </w:p>
        </w:tc>
        <w:tc>
          <w:tcPr>
            <w:tcW w:w="812" w:type="dxa"/>
            <w:tcBorders>
              <w:top w:val="single" w:sz="2" w:space="0" w:color="000000"/>
              <w:left w:val="single" w:sz="2" w:space="0" w:color="000000"/>
              <w:bottom w:val="single" w:sz="2" w:space="0" w:color="000000"/>
            </w:tcBorders>
            <w:shd w:val="clear" w:color="auto" w:fill="FFFF99"/>
          </w:tcPr>
          <w:p w14:paraId="0AB75065" w14:textId="77777777" w:rsidR="008B7AE7" w:rsidRPr="008B7AE7" w:rsidRDefault="008B7AE7" w:rsidP="00D156F1">
            <w:pPr>
              <w:pStyle w:val="TableParagraph"/>
              <w:spacing w:before="36"/>
              <w:ind w:right="35"/>
              <w:rPr>
                <w:rFonts w:ascii="Arial Narrow" w:hAnsi="Arial Narrow"/>
                <w:b/>
                <w:sz w:val="13"/>
              </w:rPr>
            </w:pPr>
            <w:r w:rsidRPr="008B7AE7">
              <w:rPr>
                <w:rFonts w:ascii="Arial Narrow" w:hAnsi="Arial Narrow"/>
                <w:b/>
                <w:w w:val="105"/>
                <w:sz w:val="13"/>
              </w:rPr>
              <w:t>800</w:t>
            </w:r>
          </w:p>
          <w:p w14:paraId="3593D948" w14:textId="77777777" w:rsidR="008B7AE7" w:rsidRPr="008B7AE7" w:rsidRDefault="008B7AE7" w:rsidP="00D156F1">
            <w:pPr>
              <w:pStyle w:val="TableParagraph"/>
              <w:spacing w:before="59"/>
              <w:ind w:right="98"/>
              <w:rPr>
                <w:rFonts w:ascii="Arial Narrow" w:hAnsi="Arial Narrow"/>
                <w:b/>
                <w:sz w:val="13"/>
              </w:rPr>
            </w:pPr>
            <w:r w:rsidRPr="008B7AE7">
              <w:rPr>
                <w:rFonts w:ascii="Arial Narrow" w:hAnsi="Arial Narrow"/>
                <w:b/>
                <w:w w:val="103"/>
                <w:sz w:val="13"/>
              </w:rPr>
              <w:t>–</w:t>
            </w:r>
          </w:p>
          <w:p w14:paraId="0403678A" w14:textId="77777777" w:rsidR="008B7AE7" w:rsidRPr="008B7AE7" w:rsidRDefault="008B7AE7" w:rsidP="00D156F1">
            <w:pPr>
              <w:pStyle w:val="TableParagraph"/>
              <w:spacing w:before="60"/>
              <w:ind w:right="37"/>
              <w:rPr>
                <w:rFonts w:ascii="Arial Narrow" w:hAnsi="Arial Narrow"/>
                <w:b/>
                <w:sz w:val="13"/>
              </w:rPr>
            </w:pPr>
            <w:r w:rsidRPr="008B7AE7">
              <w:rPr>
                <w:rFonts w:ascii="Arial Narrow" w:hAnsi="Arial Narrow"/>
                <w:b/>
                <w:spacing w:val="-1"/>
                <w:w w:val="105"/>
                <w:sz w:val="13"/>
              </w:rPr>
              <w:t>3,389</w:t>
            </w:r>
          </w:p>
        </w:tc>
      </w:tr>
      <w:tr w:rsidR="008B7AE7" w:rsidRPr="008B7AE7" w14:paraId="33E66EA3" w14:textId="77777777" w:rsidTr="008B7AE7">
        <w:trPr>
          <w:trHeight w:val="202"/>
        </w:trPr>
        <w:tc>
          <w:tcPr>
            <w:tcW w:w="3783" w:type="dxa"/>
            <w:tcBorders>
              <w:top w:val="nil"/>
              <w:bottom w:val="nil"/>
            </w:tcBorders>
          </w:tcPr>
          <w:p w14:paraId="700D6F90" w14:textId="77777777" w:rsidR="008B7AE7" w:rsidRPr="008B7AE7" w:rsidRDefault="008B7AE7" w:rsidP="00D156F1">
            <w:pPr>
              <w:pStyle w:val="TableParagraph"/>
              <w:spacing w:before="34" w:line="148" w:lineRule="exact"/>
              <w:ind w:left="189"/>
              <w:jc w:val="left"/>
              <w:rPr>
                <w:rFonts w:ascii="Arial Narrow" w:hAnsi="Arial Narrow"/>
                <w:b/>
                <w:sz w:val="13"/>
              </w:rPr>
            </w:pPr>
            <w:r w:rsidRPr="008B7AE7">
              <w:rPr>
                <w:rFonts w:ascii="Arial Narrow" w:hAnsi="Arial Narrow"/>
                <w:b/>
                <w:w w:val="105"/>
                <w:sz w:val="13"/>
              </w:rPr>
              <w:t>District Municipality:</w:t>
            </w:r>
          </w:p>
        </w:tc>
        <w:tc>
          <w:tcPr>
            <w:tcW w:w="319" w:type="dxa"/>
            <w:tcBorders>
              <w:top w:val="nil"/>
              <w:bottom w:val="nil"/>
            </w:tcBorders>
          </w:tcPr>
          <w:p w14:paraId="4E7DD156" w14:textId="77777777" w:rsidR="008B7AE7" w:rsidRPr="008B7AE7" w:rsidRDefault="008B7AE7" w:rsidP="00D156F1">
            <w:pPr>
              <w:pStyle w:val="TableParagraph"/>
              <w:jc w:val="left"/>
              <w:rPr>
                <w:rFonts w:ascii="Arial Narrow" w:hAnsi="Arial Narrow"/>
                <w:sz w:val="12"/>
              </w:rPr>
            </w:pPr>
          </w:p>
        </w:tc>
        <w:tc>
          <w:tcPr>
            <w:tcW w:w="813" w:type="dxa"/>
            <w:tcBorders>
              <w:top w:val="single" w:sz="2" w:space="0" w:color="000000"/>
              <w:bottom w:val="single" w:sz="2" w:space="0" w:color="000000"/>
            </w:tcBorders>
          </w:tcPr>
          <w:p w14:paraId="4BD4AAFB" w14:textId="77777777" w:rsidR="008B7AE7" w:rsidRPr="008B7AE7" w:rsidRDefault="008B7AE7" w:rsidP="00D156F1">
            <w:pPr>
              <w:pStyle w:val="TableParagraph"/>
              <w:spacing w:before="34" w:line="148" w:lineRule="exact"/>
              <w:ind w:right="5"/>
              <w:rPr>
                <w:rFonts w:ascii="Arial Narrow" w:hAnsi="Arial Narrow"/>
                <w:b/>
                <w:sz w:val="13"/>
              </w:rPr>
            </w:pPr>
            <w:r w:rsidRPr="008B7AE7">
              <w:rPr>
                <w:rFonts w:ascii="Arial Narrow" w:hAnsi="Arial Narrow"/>
                <w:b/>
                <w:sz w:val="13"/>
              </w:rPr>
              <w:t>(0)</w:t>
            </w:r>
          </w:p>
        </w:tc>
        <w:tc>
          <w:tcPr>
            <w:tcW w:w="813" w:type="dxa"/>
            <w:tcBorders>
              <w:top w:val="single" w:sz="2" w:space="0" w:color="000000"/>
              <w:bottom w:val="single" w:sz="2" w:space="0" w:color="000000"/>
              <w:right w:val="single" w:sz="2" w:space="0" w:color="000000"/>
            </w:tcBorders>
          </w:tcPr>
          <w:p w14:paraId="38B037C0" w14:textId="77777777" w:rsidR="008B7AE7" w:rsidRPr="008B7AE7" w:rsidRDefault="008B7AE7" w:rsidP="00D156F1">
            <w:pPr>
              <w:pStyle w:val="TableParagraph"/>
              <w:spacing w:before="34" w:line="148" w:lineRule="exact"/>
              <w:ind w:right="112"/>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tcPr>
          <w:p w14:paraId="5B578F0C" w14:textId="77777777" w:rsidR="008B7AE7" w:rsidRPr="008B7AE7" w:rsidRDefault="008B7AE7" w:rsidP="00D156F1">
            <w:pPr>
              <w:pStyle w:val="TableParagraph"/>
              <w:spacing w:before="34" w:line="148" w:lineRule="exact"/>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tcPr>
          <w:p w14:paraId="4917B871" w14:textId="77777777" w:rsidR="008B7AE7" w:rsidRPr="008B7AE7" w:rsidRDefault="008B7AE7" w:rsidP="00D156F1">
            <w:pPr>
              <w:pStyle w:val="TableParagraph"/>
              <w:spacing w:before="34" w:line="148" w:lineRule="exact"/>
              <w:ind w:right="110"/>
              <w:rPr>
                <w:rFonts w:ascii="Arial Narrow" w:hAnsi="Arial Narrow"/>
                <w:b/>
                <w:sz w:val="13"/>
              </w:rPr>
            </w:pPr>
            <w:r w:rsidRPr="008B7AE7">
              <w:rPr>
                <w:rFonts w:ascii="Arial Narrow" w:hAnsi="Arial Narrow"/>
                <w:b/>
                <w:w w:val="103"/>
                <w:sz w:val="13"/>
              </w:rPr>
              <w:t>–</w:t>
            </w:r>
          </w:p>
        </w:tc>
        <w:tc>
          <w:tcPr>
            <w:tcW w:w="814" w:type="dxa"/>
            <w:tcBorders>
              <w:top w:val="single" w:sz="2" w:space="0" w:color="000000"/>
              <w:left w:val="single" w:sz="2" w:space="0" w:color="000000"/>
              <w:bottom w:val="single" w:sz="2" w:space="0" w:color="000000"/>
              <w:right w:val="single" w:sz="2" w:space="0" w:color="000000"/>
            </w:tcBorders>
          </w:tcPr>
          <w:p w14:paraId="2E0BB546" w14:textId="77777777" w:rsidR="008B7AE7" w:rsidRPr="008B7AE7" w:rsidRDefault="008B7AE7" w:rsidP="00D156F1">
            <w:pPr>
              <w:pStyle w:val="TableParagraph"/>
              <w:spacing w:before="34" w:line="148" w:lineRule="exact"/>
              <w:ind w:right="110"/>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tcPr>
          <w:p w14:paraId="1235F954" w14:textId="77777777" w:rsidR="008B7AE7" w:rsidRPr="008B7AE7" w:rsidRDefault="008B7AE7" w:rsidP="00D156F1">
            <w:pPr>
              <w:pStyle w:val="TableParagraph"/>
              <w:spacing w:before="34" w:line="148" w:lineRule="exact"/>
              <w:ind w:right="110"/>
              <w:rPr>
                <w:rFonts w:ascii="Arial Narrow" w:hAnsi="Arial Narrow"/>
                <w:b/>
                <w:sz w:val="13"/>
              </w:rPr>
            </w:pPr>
            <w:r w:rsidRPr="008B7AE7">
              <w:rPr>
                <w:rFonts w:ascii="Arial Narrow" w:hAnsi="Arial Narrow"/>
                <w:b/>
                <w:w w:val="103"/>
                <w:sz w:val="13"/>
              </w:rPr>
              <w:t>–</w:t>
            </w:r>
          </w:p>
        </w:tc>
        <w:tc>
          <w:tcPr>
            <w:tcW w:w="628" w:type="dxa"/>
            <w:tcBorders>
              <w:top w:val="single" w:sz="2" w:space="0" w:color="000000"/>
              <w:left w:val="single" w:sz="2" w:space="0" w:color="000000"/>
              <w:bottom w:val="single" w:sz="2" w:space="0" w:color="000000"/>
              <w:right w:val="single" w:sz="2" w:space="0" w:color="000000"/>
            </w:tcBorders>
          </w:tcPr>
          <w:p w14:paraId="3BAAB627" w14:textId="77777777" w:rsidR="008B7AE7" w:rsidRPr="008B7AE7" w:rsidRDefault="008B7AE7" w:rsidP="00D156F1">
            <w:pPr>
              <w:pStyle w:val="TableParagraph"/>
              <w:spacing w:before="34" w:line="148" w:lineRule="exact"/>
              <w:ind w:right="109"/>
              <w:rPr>
                <w:rFonts w:ascii="Arial Narrow" w:hAnsi="Arial Narrow"/>
                <w:b/>
                <w:sz w:val="13"/>
              </w:rPr>
            </w:pPr>
            <w:r w:rsidRPr="008B7AE7">
              <w:rPr>
                <w:rFonts w:ascii="Arial Narrow" w:hAnsi="Arial Narrow"/>
                <w:b/>
                <w:w w:val="103"/>
                <w:sz w:val="13"/>
              </w:rPr>
              <w:t>–</w:t>
            </w:r>
          </w:p>
        </w:tc>
        <w:tc>
          <w:tcPr>
            <w:tcW w:w="628" w:type="dxa"/>
            <w:tcBorders>
              <w:top w:val="nil"/>
              <w:left w:val="single" w:sz="2" w:space="0" w:color="000000"/>
              <w:bottom w:val="nil"/>
              <w:right w:val="single" w:sz="2" w:space="0" w:color="000000"/>
            </w:tcBorders>
          </w:tcPr>
          <w:p w14:paraId="1F1AB735" w14:textId="77777777" w:rsidR="008B7AE7" w:rsidRPr="008B7AE7" w:rsidRDefault="008B7AE7" w:rsidP="00D156F1">
            <w:pPr>
              <w:pStyle w:val="TableParagraph"/>
              <w:jc w:val="left"/>
              <w:rPr>
                <w:rFonts w:ascii="Arial Narrow" w:hAnsi="Arial Narrow"/>
                <w:sz w:val="12"/>
              </w:rPr>
            </w:pPr>
          </w:p>
        </w:tc>
        <w:tc>
          <w:tcPr>
            <w:tcW w:w="812" w:type="dxa"/>
            <w:tcBorders>
              <w:top w:val="single" w:sz="2" w:space="0" w:color="000000"/>
              <w:left w:val="single" w:sz="2" w:space="0" w:color="000000"/>
              <w:bottom w:val="single" w:sz="2" w:space="0" w:color="000000"/>
            </w:tcBorders>
          </w:tcPr>
          <w:p w14:paraId="5EF33934" w14:textId="77777777" w:rsidR="008B7AE7" w:rsidRPr="008B7AE7" w:rsidRDefault="008B7AE7" w:rsidP="00D156F1">
            <w:pPr>
              <w:pStyle w:val="TableParagraph"/>
              <w:spacing w:before="34" w:line="148" w:lineRule="exact"/>
              <w:ind w:right="98"/>
              <w:rPr>
                <w:rFonts w:ascii="Arial Narrow" w:hAnsi="Arial Narrow"/>
                <w:b/>
                <w:sz w:val="13"/>
              </w:rPr>
            </w:pPr>
            <w:r w:rsidRPr="008B7AE7">
              <w:rPr>
                <w:rFonts w:ascii="Arial Narrow" w:hAnsi="Arial Narrow"/>
                <w:b/>
                <w:w w:val="103"/>
                <w:sz w:val="13"/>
              </w:rPr>
              <w:t>–</w:t>
            </w:r>
          </w:p>
        </w:tc>
      </w:tr>
      <w:tr w:rsidR="008B7AE7" w:rsidRPr="008B7AE7" w14:paraId="295F7039" w14:textId="77777777" w:rsidTr="008B7AE7">
        <w:trPr>
          <w:trHeight w:val="205"/>
        </w:trPr>
        <w:tc>
          <w:tcPr>
            <w:tcW w:w="3783" w:type="dxa"/>
            <w:tcBorders>
              <w:top w:val="nil"/>
              <w:bottom w:val="nil"/>
            </w:tcBorders>
            <w:shd w:val="clear" w:color="auto" w:fill="FFFF99"/>
          </w:tcPr>
          <w:p w14:paraId="2A2F2886" w14:textId="77777777" w:rsidR="008B7AE7" w:rsidRPr="008B7AE7" w:rsidRDefault="008B7AE7" w:rsidP="00D156F1">
            <w:pPr>
              <w:pStyle w:val="TableParagraph"/>
              <w:spacing w:before="36"/>
              <w:ind w:left="354"/>
              <w:jc w:val="left"/>
              <w:rPr>
                <w:rFonts w:ascii="Arial Narrow" w:hAnsi="Arial Narrow"/>
                <w:sz w:val="13"/>
              </w:rPr>
            </w:pPr>
            <w:r w:rsidRPr="008B7AE7">
              <w:rPr>
                <w:rFonts w:ascii="Arial Narrow" w:hAnsi="Arial Narrow"/>
                <w:w w:val="105"/>
                <w:sz w:val="13"/>
              </w:rPr>
              <w:t>Specify (Add grant description)</w:t>
            </w:r>
          </w:p>
        </w:tc>
        <w:tc>
          <w:tcPr>
            <w:tcW w:w="319" w:type="dxa"/>
            <w:tcBorders>
              <w:top w:val="nil"/>
              <w:bottom w:val="nil"/>
            </w:tcBorders>
          </w:tcPr>
          <w:p w14:paraId="6E327731" w14:textId="77777777" w:rsidR="008B7AE7" w:rsidRPr="008B7AE7" w:rsidRDefault="008B7AE7" w:rsidP="00D156F1">
            <w:pPr>
              <w:pStyle w:val="TableParagraph"/>
              <w:jc w:val="left"/>
              <w:rPr>
                <w:rFonts w:ascii="Arial Narrow" w:hAnsi="Arial Narrow"/>
                <w:sz w:val="12"/>
              </w:rPr>
            </w:pPr>
          </w:p>
        </w:tc>
        <w:tc>
          <w:tcPr>
            <w:tcW w:w="813" w:type="dxa"/>
            <w:tcBorders>
              <w:top w:val="single" w:sz="2" w:space="0" w:color="000000"/>
              <w:bottom w:val="single" w:sz="2" w:space="0" w:color="000000"/>
            </w:tcBorders>
            <w:shd w:val="clear" w:color="auto" w:fill="FFFF99"/>
          </w:tcPr>
          <w:p w14:paraId="21137CD4" w14:textId="77777777" w:rsidR="008B7AE7" w:rsidRPr="008B7AE7" w:rsidRDefault="008B7AE7" w:rsidP="00D156F1">
            <w:pPr>
              <w:pStyle w:val="TableParagraph"/>
              <w:spacing w:before="36"/>
              <w:ind w:right="5"/>
              <w:rPr>
                <w:rFonts w:ascii="Arial Narrow" w:hAnsi="Arial Narrow"/>
                <w:b/>
                <w:sz w:val="13"/>
              </w:rPr>
            </w:pPr>
            <w:r w:rsidRPr="008B7AE7">
              <w:rPr>
                <w:rFonts w:ascii="Arial Narrow" w:hAnsi="Arial Narrow"/>
                <w:b/>
                <w:sz w:val="13"/>
              </w:rPr>
              <w:t>(0)</w:t>
            </w:r>
          </w:p>
        </w:tc>
        <w:tc>
          <w:tcPr>
            <w:tcW w:w="813" w:type="dxa"/>
            <w:tcBorders>
              <w:top w:val="single" w:sz="2" w:space="0" w:color="000000"/>
              <w:bottom w:val="single" w:sz="2" w:space="0" w:color="000000"/>
              <w:right w:val="single" w:sz="2" w:space="0" w:color="000000"/>
            </w:tcBorders>
            <w:shd w:val="clear" w:color="auto" w:fill="FFFF99"/>
          </w:tcPr>
          <w:p w14:paraId="03A88565" w14:textId="77777777" w:rsidR="008B7AE7" w:rsidRPr="008B7AE7" w:rsidRDefault="008B7AE7" w:rsidP="00D156F1">
            <w:pPr>
              <w:pStyle w:val="TableParagraph"/>
              <w:spacing w:before="36"/>
              <w:ind w:right="112"/>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731225E4" w14:textId="77777777" w:rsidR="008B7AE7" w:rsidRPr="008B7AE7" w:rsidRDefault="008B7AE7" w:rsidP="00D156F1">
            <w:pPr>
              <w:pStyle w:val="TableParagraph"/>
              <w:spacing w:before="36"/>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1A44907E" w14:textId="77777777" w:rsidR="008B7AE7" w:rsidRPr="008B7AE7" w:rsidRDefault="008B7AE7" w:rsidP="00D156F1">
            <w:pPr>
              <w:pStyle w:val="TableParagraph"/>
              <w:spacing w:before="36"/>
              <w:ind w:right="110"/>
              <w:rPr>
                <w:rFonts w:ascii="Arial Narrow" w:hAnsi="Arial Narrow"/>
                <w:b/>
                <w:sz w:val="13"/>
              </w:rPr>
            </w:pPr>
            <w:r w:rsidRPr="008B7AE7">
              <w:rPr>
                <w:rFonts w:ascii="Arial Narrow" w:hAnsi="Arial Narrow"/>
                <w:b/>
                <w:w w:val="103"/>
                <w:sz w:val="13"/>
              </w:rPr>
              <w:t>–</w:t>
            </w:r>
          </w:p>
        </w:tc>
        <w:tc>
          <w:tcPr>
            <w:tcW w:w="814" w:type="dxa"/>
            <w:tcBorders>
              <w:top w:val="single" w:sz="2" w:space="0" w:color="000000"/>
              <w:left w:val="single" w:sz="2" w:space="0" w:color="000000"/>
              <w:bottom w:val="single" w:sz="2" w:space="0" w:color="000000"/>
              <w:right w:val="single" w:sz="2" w:space="0" w:color="000000"/>
            </w:tcBorders>
            <w:shd w:val="clear" w:color="auto" w:fill="FFFF99"/>
          </w:tcPr>
          <w:p w14:paraId="53680491" w14:textId="77777777" w:rsidR="008B7AE7" w:rsidRPr="008B7AE7" w:rsidRDefault="008B7AE7" w:rsidP="00D156F1">
            <w:pPr>
              <w:pStyle w:val="TableParagraph"/>
              <w:spacing w:before="36"/>
              <w:ind w:right="110"/>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bottom w:val="single" w:sz="2" w:space="0" w:color="000000"/>
              <w:right w:val="single" w:sz="2" w:space="0" w:color="000000"/>
            </w:tcBorders>
            <w:shd w:val="clear" w:color="auto" w:fill="FFFF99"/>
          </w:tcPr>
          <w:p w14:paraId="588423DD" w14:textId="77777777" w:rsidR="008B7AE7" w:rsidRPr="008B7AE7" w:rsidRDefault="008B7AE7" w:rsidP="00D156F1">
            <w:pPr>
              <w:pStyle w:val="TableParagraph"/>
              <w:spacing w:before="36"/>
              <w:ind w:right="110"/>
              <w:rPr>
                <w:rFonts w:ascii="Arial Narrow" w:hAnsi="Arial Narrow"/>
                <w:b/>
                <w:sz w:val="13"/>
              </w:rPr>
            </w:pPr>
            <w:r w:rsidRPr="008B7AE7">
              <w:rPr>
                <w:rFonts w:ascii="Arial Narrow" w:hAnsi="Arial Narrow"/>
                <w:b/>
                <w:w w:val="103"/>
                <w:sz w:val="13"/>
              </w:rPr>
              <w:t>–</w:t>
            </w:r>
          </w:p>
        </w:tc>
        <w:tc>
          <w:tcPr>
            <w:tcW w:w="628" w:type="dxa"/>
            <w:tcBorders>
              <w:top w:val="single" w:sz="2" w:space="0" w:color="000000"/>
              <w:left w:val="single" w:sz="2" w:space="0" w:color="000000"/>
              <w:bottom w:val="single" w:sz="2" w:space="0" w:color="000000"/>
              <w:right w:val="single" w:sz="2" w:space="0" w:color="000000"/>
            </w:tcBorders>
          </w:tcPr>
          <w:p w14:paraId="6060B26B" w14:textId="77777777" w:rsidR="008B7AE7" w:rsidRPr="008B7AE7" w:rsidRDefault="008B7AE7" w:rsidP="00D156F1">
            <w:pPr>
              <w:pStyle w:val="TableParagraph"/>
              <w:spacing w:before="36"/>
              <w:ind w:right="109"/>
              <w:rPr>
                <w:rFonts w:ascii="Arial Narrow" w:hAnsi="Arial Narrow"/>
                <w:sz w:val="13"/>
              </w:rPr>
            </w:pPr>
            <w:r w:rsidRPr="008B7AE7">
              <w:rPr>
                <w:rFonts w:ascii="Arial Narrow" w:hAnsi="Arial Narrow"/>
                <w:w w:val="103"/>
                <w:sz w:val="13"/>
              </w:rPr>
              <w:t>–</w:t>
            </w:r>
          </w:p>
        </w:tc>
        <w:tc>
          <w:tcPr>
            <w:tcW w:w="628" w:type="dxa"/>
            <w:tcBorders>
              <w:top w:val="nil"/>
              <w:left w:val="single" w:sz="2" w:space="0" w:color="000000"/>
              <w:bottom w:val="nil"/>
              <w:right w:val="single" w:sz="2" w:space="0" w:color="000000"/>
            </w:tcBorders>
          </w:tcPr>
          <w:p w14:paraId="78A9AA9A" w14:textId="77777777" w:rsidR="008B7AE7" w:rsidRPr="008B7AE7" w:rsidRDefault="008B7AE7" w:rsidP="00D156F1">
            <w:pPr>
              <w:pStyle w:val="TableParagraph"/>
              <w:jc w:val="left"/>
              <w:rPr>
                <w:rFonts w:ascii="Arial Narrow" w:hAnsi="Arial Narrow"/>
                <w:sz w:val="12"/>
              </w:rPr>
            </w:pPr>
          </w:p>
        </w:tc>
        <w:tc>
          <w:tcPr>
            <w:tcW w:w="812" w:type="dxa"/>
            <w:tcBorders>
              <w:top w:val="single" w:sz="2" w:space="0" w:color="000000"/>
              <w:left w:val="single" w:sz="2" w:space="0" w:color="000000"/>
              <w:bottom w:val="single" w:sz="2" w:space="0" w:color="000000"/>
            </w:tcBorders>
            <w:shd w:val="clear" w:color="auto" w:fill="FFFF99"/>
          </w:tcPr>
          <w:p w14:paraId="2002E031" w14:textId="77777777" w:rsidR="008B7AE7" w:rsidRPr="008B7AE7" w:rsidRDefault="008B7AE7" w:rsidP="00D156F1">
            <w:pPr>
              <w:pStyle w:val="TableParagraph"/>
              <w:spacing w:before="36"/>
              <w:ind w:right="98"/>
              <w:rPr>
                <w:rFonts w:ascii="Arial Narrow" w:hAnsi="Arial Narrow"/>
                <w:b/>
                <w:sz w:val="13"/>
              </w:rPr>
            </w:pPr>
            <w:r w:rsidRPr="008B7AE7">
              <w:rPr>
                <w:rFonts w:ascii="Arial Narrow" w:hAnsi="Arial Narrow"/>
                <w:b/>
                <w:w w:val="103"/>
                <w:sz w:val="13"/>
              </w:rPr>
              <w:t>–</w:t>
            </w:r>
          </w:p>
        </w:tc>
      </w:tr>
      <w:tr w:rsidR="008B7AE7" w:rsidRPr="008B7AE7" w14:paraId="2B902840" w14:textId="77777777" w:rsidTr="008B7AE7">
        <w:trPr>
          <w:trHeight w:val="195"/>
        </w:trPr>
        <w:tc>
          <w:tcPr>
            <w:tcW w:w="3783" w:type="dxa"/>
            <w:tcBorders>
              <w:top w:val="nil"/>
              <w:bottom w:val="single" w:sz="2" w:space="0" w:color="000000"/>
            </w:tcBorders>
          </w:tcPr>
          <w:p w14:paraId="4D610BEE" w14:textId="77777777" w:rsidR="008B7AE7" w:rsidRPr="008B7AE7" w:rsidRDefault="008B7AE7" w:rsidP="00D156F1">
            <w:pPr>
              <w:pStyle w:val="TableParagraph"/>
              <w:spacing w:before="34" w:line="141" w:lineRule="exact"/>
              <w:ind w:left="189"/>
              <w:jc w:val="left"/>
              <w:rPr>
                <w:rFonts w:ascii="Arial Narrow" w:hAnsi="Arial Narrow"/>
                <w:b/>
                <w:sz w:val="13"/>
              </w:rPr>
            </w:pPr>
            <w:r w:rsidRPr="008B7AE7">
              <w:rPr>
                <w:rFonts w:ascii="Arial Narrow" w:hAnsi="Arial Narrow"/>
                <w:b/>
                <w:w w:val="105"/>
                <w:sz w:val="13"/>
              </w:rPr>
              <w:t>Other grant providers:</w:t>
            </w:r>
          </w:p>
        </w:tc>
        <w:tc>
          <w:tcPr>
            <w:tcW w:w="319" w:type="dxa"/>
            <w:tcBorders>
              <w:top w:val="nil"/>
              <w:bottom w:val="nil"/>
            </w:tcBorders>
          </w:tcPr>
          <w:p w14:paraId="1F137F68" w14:textId="77777777" w:rsidR="008B7AE7" w:rsidRPr="008B7AE7" w:rsidRDefault="008B7AE7" w:rsidP="00D156F1">
            <w:pPr>
              <w:pStyle w:val="TableParagraph"/>
              <w:jc w:val="left"/>
              <w:rPr>
                <w:rFonts w:ascii="Arial Narrow" w:hAnsi="Arial Narrow"/>
                <w:sz w:val="12"/>
              </w:rPr>
            </w:pPr>
          </w:p>
        </w:tc>
        <w:tc>
          <w:tcPr>
            <w:tcW w:w="813" w:type="dxa"/>
            <w:tcBorders>
              <w:top w:val="single" w:sz="2" w:space="0" w:color="000000"/>
            </w:tcBorders>
          </w:tcPr>
          <w:p w14:paraId="4A0B795F" w14:textId="77777777" w:rsidR="008B7AE7" w:rsidRPr="008B7AE7" w:rsidRDefault="008B7AE7" w:rsidP="00D156F1">
            <w:pPr>
              <w:pStyle w:val="TableParagraph"/>
              <w:spacing w:before="34" w:line="141" w:lineRule="exact"/>
              <w:ind w:right="105"/>
              <w:rPr>
                <w:rFonts w:ascii="Arial Narrow" w:hAnsi="Arial Narrow"/>
                <w:b/>
                <w:sz w:val="13"/>
              </w:rPr>
            </w:pPr>
            <w:r w:rsidRPr="008B7AE7">
              <w:rPr>
                <w:rFonts w:ascii="Arial Narrow" w:hAnsi="Arial Narrow"/>
                <w:b/>
                <w:w w:val="103"/>
                <w:sz w:val="13"/>
              </w:rPr>
              <w:t>–</w:t>
            </w:r>
          </w:p>
        </w:tc>
        <w:tc>
          <w:tcPr>
            <w:tcW w:w="813" w:type="dxa"/>
            <w:tcBorders>
              <w:top w:val="single" w:sz="2" w:space="0" w:color="000000"/>
              <w:right w:val="single" w:sz="2" w:space="0" w:color="000000"/>
            </w:tcBorders>
          </w:tcPr>
          <w:p w14:paraId="353BFB04" w14:textId="77777777" w:rsidR="008B7AE7" w:rsidRPr="008B7AE7" w:rsidRDefault="008B7AE7" w:rsidP="00D156F1">
            <w:pPr>
              <w:pStyle w:val="TableParagraph"/>
              <w:spacing w:before="34" w:line="141" w:lineRule="exact"/>
              <w:ind w:right="112"/>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right w:val="single" w:sz="2" w:space="0" w:color="000000"/>
            </w:tcBorders>
          </w:tcPr>
          <w:p w14:paraId="5919A98F" w14:textId="77777777" w:rsidR="008B7AE7" w:rsidRPr="008B7AE7" w:rsidRDefault="008B7AE7" w:rsidP="00D156F1">
            <w:pPr>
              <w:pStyle w:val="TableParagraph"/>
              <w:spacing w:before="34" w:line="141" w:lineRule="exact"/>
              <w:ind w:right="111"/>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right w:val="single" w:sz="2" w:space="0" w:color="000000"/>
            </w:tcBorders>
          </w:tcPr>
          <w:p w14:paraId="488ABC60" w14:textId="77777777" w:rsidR="008B7AE7" w:rsidRPr="008B7AE7" w:rsidRDefault="008B7AE7" w:rsidP="00D156F1">
            <w:pPr>
              <w:pStyle w:val="TableParagraph"/>
              <w:spacing w:before="34" w:line="141" w:lineRule="exact"/>
              <w:ind w:right="110"/>
              <w:rPr>
                <w:rFonts w:ascii="Arial Narrow" w:hAnsi="Arial Narrow"/>
                <w:b/>
                <w:sz w:val="13"/>
              </w:rPr>
            </w:pPr>
            <w:r w:rsidRPr="008B7AE7">
              <w:rPr>
                <w:rFonts w:ascii="Arial Narrow" w:hAnsi="Arial Narrow"/>
                <w:b/>
                <w:w w:val="103"/>
                <w:sz w:val="13"/>
              </w:rPr>
              <w:t>–</w:t>
            </w:r>
          </w:p>
        </w:tc>
        <w:tc>
          <w:tcPr>
            <w:tcW w:w="814" w:type="dxa"/>
            <w:tcBorders>
              <w:top w:val="single" w:sz="2" w:space="0" w:color="000000"/>
              <w:left w:val="single" w:sz="2" w:space="0" w:color="000000"/>
              <w:right w:val="single" w:sz="2" w:space="0" w:color="000000"/>
            </w:tcBorders>
          </w:tcPr>
          <w:p w14:paraId="0D697829" w14:textId="77777777" w:rsidR="008B7AE7" w:rsidRPr="008B7AE7" w:rsidRDefault="008B7AE7" w:rsidP="00D156F1">
            <w:pPr>
              <w:pStyle w:val="TableParagraph"/>
              <w:spacing w:before="34" w:line="141" w:lineRule="exact"/>
              <w:ind w:right="110"/>
              <w:rPr>
                <w:rFonts w:ascii="Arial Narrow" w:hAnsi="Arial Narrow"/>
                <w:b/>
                <w:sz w:val="13"/>
              </w:rPr>
            </w:pPr>
            <w:r w:rsidRPr="008B7AE7">
              <w:rPr>
                <w:rFonts w:ascii="Arial Narrow" w:hAnsi="Arial Narrow"/>
                <w:b/>
                <w:w w:val="103"/>
                <w:sz w:val="13"/>
              </w:rPr>
              <w:t>–</w:t>
            </w:r>
          </w:p>
        </w:tc>
        <w:tc>
          <w:tcPr>
            <w:tcW w:w="813" w:type="dxa"/>
            <w:tcBorders>
              <w:top w:val="single" w:sz="2" w:space="0" w:color="000000"/>
              <w:left w:val="single" w:sz="2" w:space="0" w:color="000000"/>
              <w:right w:val="single" w:sz="2" w:space="0" w:color="000000"/>
            </w:tcBorders>
          </w:tcPr>
          <w:p w14:paraId="223362BC" w14:textId="77777777" w:rsidR="008B7AE7" w:rsidRPr="008B7AE7" w:rsidRDefault="008B7AE7" w:rsidP="00D156F1">
            <w:pPr>
              <w:pStyle w:val="TableParagraph"/>
              <w:spacing w:before="34" w:line="141" w:lineRule="exact"/>
              <w:ind w:right="110"/>
              <w:rPr>
                <w:rFonts w:ascii="Arial Narrow" w:hAnsi="Arial Narrow"/>
                <w:b/>
                <w:sz w:val="13"/>
              </w:rPr>
            </w:pPr>
            <w:r w:rsidRPr="008B7AE7">
              <w:rPr>
                <w:rFonts w:ascii="Arial Narrow" w:hAnsi="Arial Narrow"/>
                <w:b/>
                <w:w w:val="103"/>
                <w:sz w:val="13"/>
              </w:rPr>
              <w:t>–</w:t>
            </w:r>
          </w:p>
        </w:tc>
        <w:tc>
          <w:tcPr>
            <w:tcW w:w="628" w:type="dxa"/>
            <w:tcBorders>
              <w:top w:val="single" w:sz="2" w:space="0" w:color="000000"/>
              <w:left w:val="single" w:sz="2" w:space="0" w:color="000000"/>
              <w:right w:val="single" w:sz="2" w:space="0" w:color="000000"/>
            </w:tcBorders>
          </w:tcPr>
          <w:p w14:paraId="285F95B9" w14:textId="77777777" w:rsidR="008B7AE7" w:rsidRPr="008B7AE7" w:rsidRDefault="008B7AE7" w:rsidP="00D156F1">
            <w:pPr>
              <w:pStyle w:val="TableParagraph"/>
              <w:spacing w:before="34" w:line="141" w:lineRule="exact"/>
              <w:ind w:right="109"/>
              <w:rPr>
                <w:rFonts w:ascii="Arial Narrow" w:hAnsi="Arial Narrow"/>
                <w:b/>
                <w:sz w:val="13"/>
              </w:rPr>
            </w:pPr>
            <w:r w:rsidRPr="008B7AE7">
              <w:rPr>
                <w:rFonts w:ascii="Arial Narrow" w:hAnsi="Arial Narrow"/>
                <w:b/>
                <w:w w:val="103"/>
                <w:sz w:val="13"/>
              </w:rPr>
              <w:t>–</w:t>
            </w:r>
          </w:p>
        </w:tc>
        <w:tc>
          <w:tcPr>
            <w:tcW w:w="628" w:type="dxa"/>
            <w:tcBorders>
              <w:top w:val="nil"/>
              <w:left w:val="single" w:sz="2" w:space="0" w:color="000000"/>
              <w:right w:val="single" w:sz="2" w:space="0" w:color="000000"/>
            </w:tcBorders>
          </w:tcPr>
          <w:p w14:paraId="75FFA25C" w14:textId="77777777" w:rsidR="008B7AE7" w:rsidRPr="008B7AE7" w:rsidRDefault="008B7AE7" w:rsidP="00D156F1">
            <w:pPr>
              <w:pStyle w:val="TableParagraph"/>
              <w:jc w:val="left"/>
              <w:rPr>
                <w:rFonts w:ascii="Arial Narrow" w:hAnsi="Arial Narrow"/>
                <w:sz w:val="12"/>
              </w:rPr>
            </w:pPr>
          </w:p>
        </w:tc>
        <w:tc>
          <w:tcPr>
            <w:tcW w:w="812" w:type="dxa"/>
            <w:tcBorders>
              <w:top w:val="single" w:sz="2" w:space="0" w:color="000000"/>
              <w:left w:val="single" w:sz="2" w:space="0" w:color="000000"/>
            </w:tcBorders>
          </w:tcPr>
          <w:p w14:paraId="6B04A08D" w14:textId="77777777" w:rsidR="008B7AE7" w:rsidRPr="008B7AE7" w:rsidRDefault="008B7AE7" w:rsidP="00D156F1">
            <w:pPr>
              <w:pStyle w:val="TableParagraph"/>
              <w:spacing w:before="34" w:line="141" w:lineRule="exact"/>
              <w:ind w:right="98"/>
              <w:rPr>
                <w:rFonts w:ascii="Arial Narrow" w:hAnsi="Arial Narrow"/>
                <w:b/>
                <w:sz w:val="13"/>
              </w:rPr>
            </w:pPr>
            <w:r w:rsidRPr="008B7AE7">
              <w:rPr>
                <w:rFonts w:ascii="Arial Narrow" w:hAnsi="Arial Narrow"/>
                <w:b/>
                <w:w w:val="103"/>
                <w:sz w:val="13"/>
              </w:rPr>
              <w:t>–</w:t>
            </w:r>
          </w:p>
        </w:tc>
      </w:tr>
      <w:tr w:rsidR="008B7AE7" w:rsidRPr="008B7AE7" w14:paraId="41A9B555" w14:textId="77777777" w:rsidTr="008B7AE7">
        <w:trPr>
          <w:trHeight w:val="188"/>
        </w:trPr>
        <w:tc>
          <w:tcPr>
            <w:tcW w:w="3783" w:type="dxa"/>
            <w:tcBorders>
              <w:top w:val="single" w:sz="2" w:space="0" w:color="000000"/>
              <w:bottom w:val="single" w:sz="2" w:space="0" w:color="000000"/>
            </w:tcBorders>
          </w:tcPr>
          <w:p w14:paraId="5464EFCC" w14:textId="77777777" w:rsidR="008B7AE7" w:rsidRPr="008B7AE7" w:rsidRDefault="008B7AE7" w:rsidP="00D156F1">
            <w:pPr>
              <w:pStyle w:val="TableParagraph"/>
              <w:spacing w:before="18"/>
              <w:ind w:left="23"/>
              <w:jc w:val="left"/>
              <w:rPr>
                <w:rFonts w:ascii="Arial Narrow" w:hAnsi="Arial Narrow"/>
                <w:b/>
                <w:sz w:val="13"/>
              </w:rPr>
            </w:pPr>
            <w:r w:rsidRPr="008B7AE7">
              <w:rPr>
                <w:rFonts w:ascii="Arial Narrow" w:hAnsi="Arial Narrow"/>
                <w:b/>
                <w:w w:val="105"/>
                <w:sz w:val="13"/>
              </w:rPr>
              <w:t>Total Operating Transfers and Grants</w:t>
            </w:r>
          </w:p>
        </w:tc>
        <w:tc>
          <w:tcPr>
            <w:tcW w:w="319" w:type="dxa"/>
            <w:tcBorders>
              <w:top w:val="nil"/>
              <w:bottom w:val="nil"/>
            </w:tcBorders>
          </w:tcPr>
          <w:p w14:paraId="3F504910" w14:textId="77777777" w:rsidR="008B7AE7" w:rsidRPr="008B7AE7" w:rsidRDefault="008B7AE7" w:rsidP="00D156F1">
            <w:pPr>
              <w:pStyle w:val="TableParagraph"/>
              <w:jc w:val="left"/>
              <w:rPr>
                <w:rFonts w:ascii="Arial Narrow" w:hAnsi="Arial Narrow"/>
                <w:sz w:val="12"/>
              </w:rPr>
            </w:pPr>
          </w:p>
        </w:tc>
        <w:tc>
          <w:tcPr>
            <w:tcW w:w="813" w:type="dxa"/>
          </w:tcPr>
          <w:p w14:paraId="060FD07E" w14:textId="77777777" w:rsidR="008B7AE7" w:rsidRPr="008B7AE7" w:rsidRDefault="008B7AE7" w:rsidP="00D156F1">
            <w:pPr>
              <w:pStyle w:val="TableParagraph"/>
              <w:spacing w:before="27" w:line="141" w:lineRule="exact"/>
              <w:ind w:right="43"/>
              <w:rPr>
                <w:rFonts w:ascii="Arial Narrow" w:hAnsi="Arial Narrow"/>
                <w:b/>
                <w:sz w:val="13"/>
              </w:rPr>
            </w:pPr>
            <w:r w:rsidRPr="008B7AE7">
              <w:rPr>
                <w:rFonts w:ascii="Arial Narrow" w:hAnsi="Arial Narrow"/>
                <w:b/>
                <w:sz w:val="13"/>
              </w:rPr>
              <w:t>18,648</w:t>
            </w:r>
          </w:p>
        </w:tc>
        <w:tc>
          <w:tcPr>
            <w:tcW w:w="813" w:type="dxa"/>
            <w:tcBorders>
              <w:right w:val="single" w:sz="2" w:space="0" w:color="000000"/>
            </w:tcBorders>
          </w:tcPr>
          <w:p w14:paraId="27BE37E8" w14:textId="77777777" w:rsidR="008B7AE7" w:rsidRPr="008B7AE7" w:rsidRDefault="008B7AE7" w:rsidP="00D156F1">
            <w:pPr>
              <w:pStyle w:val="TableParagraph"/>
              <w:spacing w:before="27" w:line="141" w:lineRule="exact"/>
              <w:ind w:right="50"/>
              <w:rPr>
                <w:rFonts w:ascii="Arial Narrow" w:hAnsi="Arial Narrow"/>
                <w:b/>
                <w:sz w:val="13"/>
              </w:rPr>
            </w:pPr>
            <w:r w:rsidRPr="008B7AE7">
              <w:rPr>
                <w:rFonts w:ascii="Arial Narrow" w:hAnsi="Arial Narrow"/>
                <w:b/>
                <w:sz w:val="13"/>
              </w:rPr>
              <w:t>10,406</w:t>
            </w:r>
          </w:p>
        </w:tc>
        <w:tc>
          <w:tcPr>
            <w:tcW w:w="813" w:type="dxa"/>
            <w:tcBorders>
              <w:left w:val="single" w:sz="2" w:space="0" w:color="000000"/>
              <w:right w:val="single" w:sz="2" w:space="0" w:color="000000"/>
            </w:tcBorders>
          </w:tcPr>
          <w:p w14:paraId="477399B8" w14:textId="77777777" w:rsidR="008B7AE7" w:rsidRPr="008B7AE7" w:rsidRDefault="008B7AE7" w:rsidP="00D156F1">
            <w:pPr>
              <w:pStyle w:val="TableParagraph"/>
              <w:spacing w:before="27" w:line="141" w:lineRule="exact"/>
              <w:ind w:right="111"/>
              <w:rPr>
                <w:rFonts w:ascii="Arial Narrow" w:hAnsi="Arial Narrow"/>
                <w:b/>
                <w:sz w:val="13"/>
              </w:rPr>
            </w:pPr>
            <w:r w:rsidRPr="008B7AE7">
              <w:rPr>
                <w:rFonts w:ascii="Arial Narrow" w:hAnsi="Arial Narrow"/>
                <w:b/>
                <w:w w:val="103"/>
                <w:sz w:val="13"/>
              </w:rPr>
              <w:t>–</w:t>
            </w:r>
          </w:p>
        </w:tc>
        <w:tc>
          <w:tcPr>
            <w:tcW w:w="813" w:type="dxa"/>
            <w:tcBorders>
              <w:left w:val="single" w:sz="2" w:space="0" w:color="000000"/>
              <w:right w:val="single" w:sz="2" w:space="0" w:color="000000"/>
            </w:tcBorders>
          </w:tcPr>
          <w:p w14:paraId="38DD0AE6" w14:textId="77777777" w:rsidR="008B7AE7" w:rsidRPr="008B7AE7" w:rsidRDefault="008B7AE7" w:rsidP="00D156F1">
            <w:pPr>
              <w:pStyle w:val="TableParagraph"/>
              <w:spacing w:before="27" w:line="141" w:lineRule="exact"/>
              <w:ind w:right="49"/>
              <w:rPr>
                <w:rFonts w:ascii="Arial Narrow" w:hAnsi="Arial Narrow"/>
                <w:b/>
                <w:sz w:val="13"/>
              </w:rPr>
            </w:pPr>
            <w:r w:rsidRPr="008B7AE7">
              <w:rPr>
                <w:rFonts w:ascii="Arial Narrow" w:hAnsi="Arial Narrow"/>
                <w:b/>
                <w:sz w:val="13"/>
              </w:rPr>
              <w:t>2,873</w:t>
            </w:r>
          </w:p>
        </w:tc>
        <w:tc>
          <w:tcPr>
            <w:tcW w:w="814" w:type="dxa"/>
            <w:tcBorders>
              <w:left w:val="single" w:sz="2" w:space="0" w:color="000000"/>
              <w:right w:val="single" w:sz="2" w:space="0" w:color="000000"/>
            </w:tcBorders>
          </w:tcPr>
          <w:p w14:paraId="12F7F858" w14:textId="77777777" w:rsidR="008B7AE7" w:rsidRPr="008B7AE7" w:rsidRDefault="008B7AE7" w:rsidP="00D156F1">
            <w:pPr>
              <w:pStyle w:val="TableParagraph"/>
              <w:spacing w:before="27" w:line="141" w:lineRule="exact"/>
              <w:ind w:right="48"/>
              <w:rPr>
                <w:rFonts w:ascii="Arial Narrow" w:hAnsi="Arial Narrow"/>
                <w:b/>
                <w:sz w:val="13"/>
              </w:rPr>
            </w:pPr>
            <w:r w:rsidRPr="008B7AE7">
              <w:rPr>
                <w:rFonts w:ascii="Arial Narrow" w:hAnsi="Arial Narrow"/>
                <w:b/>
                <w:sz w:val="13"/>
              </w:rPr>
              <w:t>4,240</w:t>
            </w:r>
          </w:p>
        </w:tc>
        <w:tc>
          <w:tcPr>
            <w:tcW w:w="813" w:type="dxa"/>
            <w:tcBorders>
              <w:left w:val="single" w:sz="2" w:space="0" w:color="000000"/>
              <w:right w:val="single" w:sz="2" w:space="0" w:color="000000"/>
            </w:tcBorders>
          </w:tcPr>
          <w:p w14:paraId="4DFEF2D4" w14:textId="77777777" w:rsidR="008B7AE7" w:rsidRPr="008B7AE7" w:rsidRDefault="008B7AE7" w:rsidP="00D156F1">
            <w:pPr>
              <w:pStyle w:val="TableParagraph"/>
              <w:spacing w:before="27" w:line="141" w:lineRule="exact"/>
              <w:ind w:right="48"/>
              <w:rPr>
                <w:rFonts w:ascii="Arial Narrow" w:hAnsi="Arial Narrow"/>
                <w:b/>
                <w:sz w:val="13"/>
              </w:rPr>
            </w:pPr>
            <w:r w:rsidRPr="008B7AE7">
              <w:rPr>
                <w:rFonts w:ascii="Arial Narrow" w:hAnsi="Arial Narrow"/>
                <w:b/>
                <w:sz w:val="13"/>
              </w:rPr>
              <w:t>2,601</w:t>
            </w:r>
          </w:p>
        </w:tc>
        <w:tc>
          <w:tcPr>
            <w:tcW w:w="628" w:type="dxa"/>
            <w:tcBorders>
              <w:left w:val="single" w:sz="2" w:space="0" w:color="000000"/>
              <w:right w:val="single" w:sz="2" w:space="0" w:color="000000"/>
            </w:tcBorders>
          </w:tcPr>
          <w:p w14:paraId="48B684F5" w14:textId="77777777" w:rsidR="008B7AE7" w:rsidRPr="008B7AE7" w:rsidRDefault="008B7AE7" w:rsidP="00D156F1">
            <w:pPr>
              <w:pStyle w:val="TableParagraph"/>
              <w:spacing w:before="27" w:line="141" w:lineRule="exact"/>
              <w:ind w:right="47"/>
              <w:rPr>
                <w:rFonts w:ascii="Arial Narrow" w:hAnsi="Arial Narrow"/>
                <w:b/>
                <w:sz w:val="13"/>
              </w:rPr>
            </w:pPr>
            <w:r w:rsidRPr="008B7AE7">
              <w:rPr>
                <w:rFonts w:ascii="Arial Narrow" w:hAnsi="Arial Narrow"/>
                <w:b/>
                <w:sz w:val="13"/>
              </w:rPr>
              <w:t>1,639</w:t>
            </w:r>
          </w:p>
        </w:tc>
        <w:tc>
          <w:tcPr>
            <w:tcW w:w="628" w:type="dxa"/>
            <w:tcBorders>
              <w:left w:val="single" w:sz="2" w:space="0" w:color="000000"/>
              <w:right w:val="single" w:sz="2" w:space="0" w:color="000000"/>
            </w:tcBorders>
          </w:tcPr>
          <w:p w14:paraId="1D1791F5" w14:textId="77777777" w:rsidR="008B7AE7" w:rsidRPr="008B7AE7" w:rsidRDefault="008B7AE7" w:rsidP="00D156F1">
            <w:pPr>
              <w:pStyle w:val="TableParagraph"/>
              <w:spacing w:before="1"/>
              <w:ind w:right="137"/>
              <w:rPr>
                <w:rFonts w:ascii="Arial Narrow" w:hAnsi="Arial Narrow"/>
                <w:b/>
                <w:sz w:val="13"/>
              </w:rPr>
            </w:pPr>
            <w:r w:rsidRPr="008B7AE7">
              <w:rPr>
                <w:rFonts w:ascii="Arial Narrow" w:hAnsi="Arial Narrow"/>
                <w:b/>
                <w:sz w:val="13"/>
              </w:rPr>
              <w:t>63.0%</w:t>
            </w:r>
          </w:p>
        </w:tc>
        <w:tc>
          <w:tcPr>
            <w:tcW w:w="812" w:type="dxa"/>
            <w:tcBorders>
              <w:left w:val="single" w:sz="2" w:space="0" w:color="000000"/>
            </w:tcBorders>
          </w:tcPr>
          <w:p w14:paraId="2C472D83" w14:textId="77777777" w:rsidR="008B7AE7" w:rsidRPr="008B7AE7" w:rsidRDefault="008B7AE7" w:rsidP="00D156F1">
            <w:pPr>
              <w:pStyle w:val="TableParagraph"/>
              <w:spacing w:before="27" w:line="141" w:lineRule="exact"/>
              <w:ind w:right="37"/>
              <w:rPr>
                <w:rFonts w:ascii="Arial Narrow" w:hAnsi="Arial Narrow"/>
                <w:b/>
                <w:sz w:val="13"/>
              </w:rPr>
            </w:pPr>
            <w:r w:rsidRPr="008B7AE7">
              <w:rPr>
                <w:rFonts w:ascii="Arial Narrow" w:hAnsi="Arial Narrow"/>
                <w:b/>
                <w:sz w:val="13"/>
              </w:rPr>
              <w:t>10,406</w:t>
            </w:r>
          </w:p>
        </w:tc>
      </w:tr>
      <w:tr w:rsidR="008B7AE7" w:rsidRPr="008B7AE7" w14:paraId="6EBF8AAB" w14:textId="77777777" w:rsidTr="008B7AE7">
        <w:trPr>
          <w:trHeight w:val="397"/>
        </w:trPr>
        <w:tc>
          <w:tcPr>
            <w:tcW w:w="3783" w:type="dxa"/>
            <w:vMerge w:val="restart"/>
            <w:tcBorders>
              <w:top w:val="single" w:sz="2" w:space="0" w:color="000000"/>
              <w:bottom w:val="nil"/>
            </w:tcBorders>
          </w:tcPr>
          <w:p w14:paraId="269E674E" w14:textId="77777777" w:rsidR="008B7AE7" w:rsidRPr="008B7AE7" w:rsidRDefault="008B7AE7" w:rsidP="00D156F1">
            <w:pPr>
              <w:pStyle w:val="TableParagraph"/>
              <w:spacing w:before="3"/>
              <w:jc w:val="left"/>
              <w:rPr>
                <w:rFonts w:ascii="Arial Narrow" w:hAnsi="Arial Narrow"/>
                <w:b/>
                <w:sz w:val="15"/>
              </w:rPr>
            </w:pPr>
          </w:p>
          <w:p w14:paraId="25EDE49E" w14:textId="77777777" w:rsidR="008B7AE7" w:rsidRPr="008B7AE7" w:rsidRDefault="008B7AE7" w:rsidP="00D156F1">
            <w:pPr>
              <w:pStyle w:val="TableParagraph"/>
              <w:spacing w:line="210" w:lineRule="atLeast"/>
              <w:ind w:left="189" w:right="1884" w:hanging="166"/>
              <w:jc w:val="left"/>
              <w:rPr>
                <w:rFonts w:ascii="Arial Narrow" w:hAnsi="Arial Narrow"/>
                <w:b/>
                <w:sz w:val="13"/>
              </w:rPr>
            </w:pPr>
            <w:r w:rsidRPr="008B7AE7">
              <w:rPr>
                <w:rFonts w:ascii="Arial Narrow" w:hAnsi="Arial Narrow"/>
                <w:b/>
                <w:w w:val="105"/>
                <w:sz w:val="13"/>
                <w:u w:val="single"/>
              </w:rPr>
              <w:t>Capital Transfers and Grants</w:t>
            </w:r>
            <w:r w:rsidRPr="008B7AE7">
              <w:rPr>
                <w:rFonts w:ascii="Arial Narrow" w:hAnsi="Arial Narrow"/>
                <w:b/>
                <w:w w:val="105"/>
                <w:sz w:val="13"/>
              </w:rPr>
              <w:t xml:space="preserve"> National Government:</w:t>
            </w:r>
          </w:p>
        </w:tc>
        <w:tc>
          <w:tcPr>
            <w:tcW w:w="319" w:type="dxa"/>
            <w:vMerge w:val="restart"/>
            <w:tcBorders>
              <w:top w:val="nil"/>
              <w:bottom w:val="nil"/>
            </w:tcBorders>
          </w:tcPr>
          <w:p w14:paraId="32684D9A" w14:textId="77777777" w:rsidR="008B7AE7" w:rsidRPr="008B7AE7" w:rsidRDefault="008B7AE7" w:rsidP="00D156F1">
            <w:pPr>
              <w:pStyle w:val="TableParagraph"/>
              <w:jc w:val="left"/>
              <w:rPr>
                <w:rFonts w:ascii="Arial Narrow" w:hAnsi="Arial Narrow"/>
                <w:sz w:val="12"/>
              </w:rPr>
            </w:pPr>
          </w:p>
        </w:tc>
        <w:tc>
          <w:tcPr>
            <w:tcW w:w="813" w:type="dxa"/>
            <w:vMerge w:val="restart"/>
            <w:tcBorders>
              <w:bottom w:val="nil"/>
            </w:tcBorders>
          </w:tcPr>
          <w:p w14:paraId="6675DC5E" w14:textId="77777777" w:rsidR="008B7AE7" w:rsidRPr="008B7AE7" w:rsidRDefault="008B7AE7" w:rsidP="00D156F1">
            <w:pPr>
              <w:pStyle w:val="TableParagraph"/>
              <w:jc w:val="left"/>
              <w:rPr>
                <w:rFonts w:ascii="Arial Narrow" w:hAnsi="Arial Narrow"/>
                <w:b/>
                <w:sz w:val="14"/>
              </w:rPr>
            </w:pPr>
          </w:p>
          <w:p w14:paraId="5293F0AB" w14:textId="77777777" w:rsidR="008B7AE7" w:rsidRPr="008B7AE7" w:rsidRDefault="008B7AE7" w:rsidP="00D156F1">
            <w:pPr>
              <w:pStyle w:val="TableParagraph"/>
              <w:jc w:val="left"/>
              <w:rPr>
                <w:rFonts w:ascii="Arial Narrow" w:hAnsi="Arial Narrow"/>
                <w:b/>
                <w:sz w:val="14"/>
              </w:rPr>
            </w:pPr>
          </w:p>
          <w:p w14:paraId="1084A6E4" w14:textId="77777777" w:rsidR="008B7AE7" w:rsidRPr="008B7AE7" w:rsidRDefault="008B7AE7" w:rsidP="00D156F1">
            <w:pPr>
              <w:pStyle w:val="TableParagraph"/>
              <w:spacing w:before="124" w:line="140" w:lineRule="exact"/>
              <w:ind w:left="405"/>
              <w:jc w:val="left"/>
              <w:rPr>
                <w:rFonts w:ascii="Arial Narrow" w:hAnsi="Arial Narrow"/>
                <w:b/>
                <w:sz w:val="13"/>
              </w:rPr>
            </w:pPr>
            <w:r w:rsidRPr="008B7AE7">
              <w:rPr>
                <w:rFonts w:ascii="Arial Narrow" w:hAnsi="Arial Narrow"/>
                <w:b/>
                <w:w w:val="105"/>
                <w:sz w:val="13"/>
              </w:rPr>
              <w:t>58,779</w:t>
            </w:r>
          </w:p>
        </w:tc>
        <w:tc>
          <w:tcPr>
            <w:tcW w:w="813" w:type="dxa"/>
            <w:vMerge w:val="restart"/>
            <w:tcBorders>
              <w:bottom w:val="nil"/>
              <w:right w:val="single" w:sz="2" w:space="0" w:color="000000"/>
            </w:tcBorders>
          </w:tcPr>
          <w:p w14:paraId="4C033957" w14:textId="77777777" w:rsidR="008B7AE7" w:rsidRPr="008B7AE7" w:rsidRDefault="008B7AE7" w:rsidP="00D156F1">
            <w:pPr>
              <w:pStyle w:val="TableParagraph"/>
              <w:jc w:val="left"/>
              <w:rPr>
                <w:rFonts w:ascii="Arial Narrow" w:hAnsi="Arial Narrow"/>
                <w:b/>
                <w:sz w:val="14"/>
              </w:rPr>
            </w:pPr>
          </w:p>
          <w:p w14:paraId="32BBA782" w14:textId="77777777" w:rsidR="008B7AE7" w:rsidRPr="008B7AE7" w:rsidRDefault="008B7AE7" w:rsidP="00D156F1">
            <w:pPr>
              <w:pStyle w:val="TableParagraph"/>
              <w:jc w:val="left"/>
              <w:rPr>
                <w:rFonts w:ascii="Arial Narrow" w:hAnsi="Arial Narrow"/>
                <w:b/>
                <w:sz w:val="14"/>
              </w:rPr>
            </w:pPr>
          </w:p>
          <w:p w14:paraId="6415E517" w14:textId="77777777" w:rsidR="008B7AE7" w:rsidRPr="008B7AE7" w:rsidRDefault="008B7AE7" w:rsidP="00D156F1">
            <w:pPr>
              <w:pStyle w:val="TableParagraph"/>
              <w:spacing w:before="124" w:line="140" w:lineRule="exact"/>
              <w:ind w:left="406"/>
              <w:jc w:val="left"/>
              <w:rPr>
                <w:rFonts w:ascii="Arial Narrow" w:hAnsi="Arial Narrow"/>
                <w:b/>
                <w:sz w:val="13"/>
              </w:rPr>
            </w:pPr>
            <w:r w:rsidRPr="008B7AE7">
              <w:rPr>
                <w:rFonts w:ascii="Arial Narrow" w:hAnsi="Arial Narrow"/>
                <w:b/>
                <w:w w:val="105"/>
                <w:sz w:val="13"/>
              </w:rPr>
              <w:t>69,197</w:t>
            </w:r>
          </w:p>
        </w:tc>
        <w:tc>
          <w:tcPr>
            <w:tcW w:w="813" w:type="dxa"/>
            <w:vMerge w:val="restart"/>
            <w:tcBorders>
              <w:left w:val="single" w:sz="2" w:space="0" w:color="000000"/>
              <w:bottom w:val="nil"/>
              <w:right w:val="single" w:sz="2" w:space="0" w:color="000000"/>
            </w:tcBorders>
          </w:tcPr>
          <w:p w14:paraId="37028C68" w14:textId="77777777" w:rsidR="008B7AE7" w:rsidRPr="008B7AE7" w:rsidRDefault="008B7AE7" w:rsidP="00D156F1">
            <w:pPr>
              <w:pStyle w:val="TableParagraph"/>
              <w:jc w:val="left"/>
              <w:rPr>
                <w:rFonts w:ascii="Arial Narrow" w:hAnsi="Arial Narrow"/>
                <w:b/>
                <w:sz w:val="14"/>
              </w:rPr>
            </w:pPr>
          </w:p>
          <w:p w14:paraId="77D13E94" w14:textId="77777777" w:rsidR="008B7AE7" w:rsidRPr="008B7AE7" w:rsidRDefault="008B7AE7" w:rsidP="00D156F1">
            <w:pPr>
              <w:pStyle w:val="TableParagraph"/>
              <w:jc w:val="left"/>
              <w:rPr>
                <w:rFonts w:ascii="Arial Narrow" w:hAnsi="Arial Narrow"/>
                <w:b/>
                <w:sz w:val="14"/>
              </w:rPr>
            </w:pPr>
          </w:p>
          <w:p w14:paraId="315ABAF0" w14:textId="77777777" w:rsidR="008B7AE7" w:rsidRPr="008B7AE7" w:rsidRDefault="008B7AE7" w:rsidP="00D156F1">
            <w:pPr>
              <w:pStyle w:val="TableParagraph"/>
              <w:spacing w:before="124" w:line="140" w:lineRule="exact"/>
              <w:ind w:right="111"/>
              <w:rPr>
                <w:rFonts w:ascii="Arial Narrow" w:hAnsi="Arial Narrow"/>
                <w:b/>
                <w:sz w:val="13"/>
              </w:rPr>
            </w:pPr>
            <w:r w:rsidRPr="008B7AE7">
              <w:rPr>
                <w:rFonts w:ascii="Arial Narrow" w:hAnsi="Arial Narrow"/>
                <w:b/>
                <w:w w:val="103"/>
                <w:sz w:val="13"/>
              </w:rPr>
              <w:t>–</w:t>
            </w:r>
          </w:p>
        </w:tc>
        <w:tc>
          <w:tcPr>
            <w:tcW w:w="813" w:type="dxa"/>
            <w:vMerge w:val="restart"/>
            <w:tcBorders>
              <w:left w:val="single" w:sz="2" w:space="0" w:color="000000"/>
              <w:bottom w:val="nil"/>
              <w:right w:val="single" w:sz="2" w:space="0" w:color="000000"/>
            </w:tcBorders>
          </w:tcPr>
          <w:p w14:paraId="00C256BE" w14:textId="77777777" w:rsidR="008B7AE7" w:rsidRPr="008B7AE7" w:rsidRDefault="008B7AE7" w:rsidP="00D156F1">
            <w:pPr>
              <w:pStyle w:val="TableParagraph"/>
              <w:jc w:val="left"/>
              <w:rPr>
                <w:rFonts w:ascii="Arial Narrow" w:hAnsi="Arial Narrow"/>
                <w:b/>
                <w:sz w:val="14"/>
              </w:rPr>
            </w:pPr>
          </w:p>
          <w:p w14:paraId="3A866A6D" w14:textId="77777777" w:rsidR="008B7AE7" w:rsidRPr="008B7AE7" w:rsidRDefault="008B7AE7" w:rsidP="00D156F1">
            <w:pPr>
              <w:pStyle w:val="TableParagraph"/>
              <w:jc w:val="left"/>
              <w:rPr>
                <w:rFonts w:ascii="Arial Narrow" w:hAnsi="Arial Narrow"/>
                <w:b/>
                <w:sz w:val="14"/>
              </w:rPr>
            </w:pPr>
          </w:p>
          <w:p w14:paraId="51ADA24D" w14:textId="77777777" w:rsidR="008B7AE7" w:rsidRPr="008B7AE7" w:rsidRDefault="008B7AE7" w:rsidP="00D156F1">
            <w:pPr>
              <w:pStyle w:val="TableParagraph"/>
              <w:spacing w:before="124" w:line="140" w:lineRule="exact"/>
              <w:ind w:left="477"/>
              <w:jc w:val="left"/>
              <w:rPr>
                <w:rFonts w:ascii="Arial Narrow" w:hAnsi="Arial Narrow"/>
                <w:b/>
                <w:sz w:val="13"/>
              </w:rPr>
            </w:pPr>
            <w:r w:rsidRPr="008B7AE7">
              <w:rPr>
                <w:rFonts w:ascii="Arial Narrow" w:hAnsi="Arial Narrow"/>
                <w:b/>
                <w:w w:val="105"/>
                <w:sz w:val="13"/>
              </w:rPr>
              <w:t>7,054</w:t>
            </w:r>
          </w:p>
        </w:tc>
        <w:tc>
          <w:tcPr>
            <w:tcW w:w="814" w:type="dxa"/>
            <w:vMerge w:val="restart"/>
            <w:tcBorders>
              <w:left w:val="single" w:sz="2" w:space="0" w:color="000000"/>
              <w:bottom w:val="nil"/>
              <w:right w:val="single" w:sz="2" w:space="0" w:color="000000"/>
            </w:tcBorders>
          </w:tcPr>
          <w:p w14:paraId="0D384CF3" w14:textId="77777777" w:rsidR="008B7AE7" w:rsidRPr="008B7AE7" w:rsidRDefault="008B7AE7" w:rsidP="00D156F1">
            <w:pPr>
              <w:pStyle w:val="TableParagraph"/>
              <w:jc w:val="left"/>
              <w:rPr>
                <w:rFonts w:ascii="Arial Narrow" w:hAnsi="Arial Narrow"/>
                <w:b/>
                <w:sz w:val="14"/>
              </w:rPr>
            </w:pPr>
          </w:p>
          <w:p w14:paraId="43ECCC1C" w14:textId="77777777" w:rsidR="008B7AE7" w:rsidRPr="008B7AE7" w:rsidRDefault="008B7AE7" w:rsidP="00D156F1">
            <w:pPr>
              <w:pStyle w:val="TableParagraph"/>
              <w:jc w:val="left"/>
              <w:rPr>
                <w:rFonts w:ascii="Arial Narrow" w:hAnsi="Arial Narrow"/>
                <w:b/>
                <w:sz w:val="14"/>
              </w:rPr>
            </w:pPr>
          </w:p>
          <w:p w14:paraId="6E5F3319" w14:textId="77777777" w:rsidR="008B7AE7" w:rsidRPr="008B7AE7" w:rsidRDefault="008B7AE7" w:rsidP="00D156F1">
            <w:pPr>
              <w:pStyle w:val="TableParagraph"/>
              <w:spacing w:before="124" w:line="140" w:lineRule="exact"/>
              <w:ind w:left="416"/>
              <w:jc w:val="left"/>
              <w:rPr>
                <w:rFonts w:ascii="Arial Narrow" w:hAnsi="Arial Narrow"/>
                <w:b/>
                <w:sz w:val="13"/>
              </w:rPr>
            </w:pPr>
            <w:r w:rsidRPr="008B7AE7">
              <w:rPr>
                <w:rFonts w:ascii="Arial Narrow" w:hAnsi="Arial Narrow"/>
                <w:b/>
                <w:w w:val="105"/>
                <w:sz w:val="13"/>
              </w:rPr>
              <w:t>16,670</w:t>
            </w:r>
          </w:p>
        </w:tc>
        <w:tc>
          <w:tcPr>
            <w:tcW w:w="813" w:type="dxa"/>
            <w:vMerge w:val="restart"/>
            <w:tcBorders>
              <w:left w:val="single" w:sz="2" w:space="0" w:color="000000"/>
              <w:bottom w:val="nil"/>
              <w:right w:val="single" w:sz="2" w:space="0" w:color="000000"/>
            </w:tcBorders>
          </w:tcPr>
          <w:p w14:paraId="5538399F" w14:textId="77777777" w:rsidR="008B7AE7" w:rsidRPr="008B7AE7" w:rsidRDefault="008B7AE7" w:rsidP="00D156F1">
            <w:pPr>
              <w:pStyle w:val="TableParagraph"/>
              <w:jc w:val="left"/>
              <w:rPr>
                <w:rFonts w:ascii="Arial Narrow" w:hAnsi="Arial Narrow"/>
                <w:b/>
                <w:sz w:val="14"/>
              </w:rPr>
            </w:pPr>
          </w:p>
          <w:p w14:paraId="69076632" w14:textId="77777777" w:rsidR="008B7AE7" w:rsidRPr="008B7AE7" w:rsidRDefault="008B7AE7" w:rsidP="00D156F1">
            <w:pPr>
              <w:pStyle w:val="TableParagraph"/>
              <w:jc w:val="left"/>
              <w:rPr>
                <w:rFonts w:ascii="Arial Narrow" w:hAnsi="Arial Narrow"/>
                <w:b/>
                <w:sz w:val="14"/>
              </w:rPr>
            </w:pPr>
          </w:p>
          <w:p w14:paraId="5BE87968" w14:textId="77777777" w:rsidR="008B7AE7" w:rsidRPr="008B7AE7" w:rsidRDefault="008B7AE7" w:rsidP="00D156F1">
            <w:pPr>
              <w:pStyle w:val="TableParagraph"/>
              <w:spacing w:before="124" w:line="140" w:lineRule="exact"/>
              <w:ind w:left="416"/>
              <w:jc w:val="left"/>
              <w:rPr>
                <w:rFonts w:ascii="Arial Narrow" w:hAnsi="Arial Narrow"/>
                <w:b/>
                <w:sz w:val="13"/>
              </w:rPr>
            </w:pPr>
            <w:r w:rsidRPr="008B7AE7">
              <w:rPr>
                <w:rFonts w:ascii="Arial Narrow" w:hAnsi="Arial Narrow"/>
                <w:b/>
                <w:w w:val="105"/>
                <w:sz w:val="13"/>
              </w:rPr>
              <w:t>17,299</w:t>
            </w:r>
          </w:p>
        </w:tc>
        <w:tc>
          <w:tcPr>
            <w:tcW w:w="628" w:type="dxa"/>
            <w:vMerge w:val="restart"/>
            <w:tcBorders>
              <w:left w:val="single" w:sz="2" w:space="0" w:color="000000"/>
              <w:right w:val="single" w:sz="2" w:space="0" w:color="000000"/>
            </w:tcBorders>
          </w:tcPr>
          <w:p w14:paraId="0086848B" w14:textId="77777777" w:rsidR="008B7AE7" w:rsidRPr="008B7AE7" w:rsidRDefault="008B7AE7" w:rsidP="00D156F1">
            <w:pPr>
              <w:pStyle w:val="TableParagraph"/>
              <w:jc w:val="left"/>
              <w:rPr>
                <w:rFonts w:ascii="Arial Narrow" w:hAnsi="Arial Narrow"/>
                <w:b/>
                <w:sz w:val="14"/>
              </w:rPr>
            </w:pPr>
          </w:p>
          <w:p w14:paraId="43978257" w14:textId="77777777" w:rsidR="008B7AE7" w:rsidRPr="008B7AE7" w:rsidRDefault="008B7AE7" w:rsidP="00D156F1">
            <w:pPr>
              <w:pStyle w:val="TableParagraph"/>
              <w:jc w:val="left"/>
              <w:rPr>
                <w:rFonts w:ascii="Arial Narrow" w:hAnsi="Arial Narrow"/>
                <w:b/>
                <w:sz w:val="14"/>
              </w:rPr>
            </w:pPr>
          </w:p>
          <w:p w14:paraId="26702624" w14:textId="77777777" w:rsidR="008B7AE7" w:rsidRPr="008B7AE7" w:rsidRDefault="008B7AE7" w:rsidP="00D156F1">
            <w:pPr>
              <w:pStyle w:val="TableParagraph"/>
              <w:spacing w:before="124"/>
              <w:ind w:right="9"/>
              <w:rPr>
                <w:rFonts w:ascii="Arial Narrow" w:hAnsi="Arial Narrow"/>
                <w:b/>
                <w:sz w:val="13"/>
              </w:rPr>
            </w:pPr>
            <w:r w:rsidRPr="008B7AE7">
              <w:rPr>
                <w:rFonts w:ascii="Arial Narrow" w:hAnsi="Arial Narrow"/>
                <w:b/>
                <w:spacing w:val="-1"/>
                <w:sz w:val="13"/>
              </w:rPr>
              <w:t>(629)</w:t>
            </w:r>
          </w:p>
          <w:p w14:paraId="3773EC8D" w14:textId="77777777" w:rsidR="008B7AE7" w:rsidRPr="008B7AE7" w:rsidRDefault="008B7AE7" w:rsidP="00D156F1">
            <w:pPr>
              <w:pStyle w:val="TableParagraph"/>
              <w:spacing w:before="59"/>
              <w:ind w:right="9"/>
              <w:rPr>
                <w:rFonts w:ascii="Arial Narrow" w:hAnsi="Arial Narrow"/>
                <w:sz w:val="13"/>
              </w:rPr>
            </w:pPr>
            <w:r w:rsidRPr="008B7AE7">
              <w:rPr>
                <w:rFonts w:ascii="Arial Narrow" w:hAnsi="Arial Narrow"/>
                <w:spacing w:val="-1"/>
                <w:w w:val="105"/>
                <w:sz w:val="13"/>
              </w:rPr>
              <w:t>(5,447)</w:t>
            </w:r>
          </w:p>
          <w:p w14:paraId="75469CE9" w14:textId="77777777" w:rsidR="008B7AE7" w:rsidRPr="008B7AE7" w:rsidRDefault="008B7AE7" w:rsidP="00D156F1">
            <w:pPr>
              <w:pStyle w:val="TableParagraph"/>
              <w:spacing w:before="60"/>
              <w:ind w:right="45"/>
              <w:rPr>
                <w:rFonts w:ascii="Arial Narrow" w:hAnsi="Arial Narrow"/>
                <w:sz w:val="13"/>
              </w:rPr>
            </w:pPr>
            <w:r w:rsidRPr="008B7AE7">
              <w:rPr>
                <w:rFonts w:ascii="Arial Narrow" w:hAnsi="Arial Narrow"/>
                <w:w w:val="105"/>
                <w:sz w:val="13"/>
              </w:rPr>
              <w:t>67</w:t>
            </w:r>
          </w:p>
          <w:p w14:paraId="30FE7F9F" w14:textId="77777777" w:rsidR="008B7AE7" w:rsidRPr="008B7AE7" w:rsidRDefault="008B7AE7" w:rsidP="00D156F1">
            <w:pPr>
              <w:pStyle w:val="TableParagraph"/>
              <w:spacing w:before="60"/>
              <w:ind w:right="47"/>
              <w:rPr>
                <w:rFonts w:ascii="Arial Narrow" w:hAnsi="Arial Narrow"/>
                <w:sz w:val="13"/>
              </w:rPr>
            </w:pPr>
            <w:r w:rsidRPr="008B7AE7">
              <w:rPr>
                <w:rFonts w:ascii="Arial Narrow" w:hAnsi="Arial Narrow"/>
                <w:spacing w:val="-1"/>
                <w:w w:val="105"/>
                <w:sz w:val="13"/>
              </w:rPr>
              <w:t>8,574</w:t>
            </w:r>
          </w:p>
          <w:p w14:paraId="2E72BCAC" w14:textId="77777777" w:rsidR="008B7AE7" w:rsidRPr="008B7AE7" w:rsidRDefault="008B7AE7" w:rsidP="00D156F1">
            <w:pPr>
              <w:pStyle w:val="TableParagraph"/>
              <w:spacing w:before="59"/>
              <w:ind w:right="9"/>
              <w:rPr>
                <w:rFonts w:ascii="Arial Narrow" w:hAnsi="Arial Narrow"/>
                <w:sz w:val="13"/>
              </w:rPr>
            </w:pPr>
            <w:r w:rsidRPr="008B7AE7">
              <w:rPr>
                <w:rFonts w:ascii="Arial Narrow" w:hAnsi="Arial Narrow"/>
                <w:spacing w:val="-1"/>
                <w:w w:val="105"/>
                <w:sz w:val="13"/>
              </w:rPr>
              <w:t>(3,823)</w:t>
            </w:r>
          </w:p>
          <w:p w14:paraId="02BCD806" w14:textId="77777777" w:rsidR="008B7AE7" w:rsidRPr="008B7AE7" w:rsidRDefault="008B7AE7" w:rsidP="00D156F1">
            <w:pPr>
              <w:pStyle w:val="TableParagraph"/>
              <w:spacing w:before="60"/>
              <w:ind w:right="45"/>
              <w:rPr>
                <w:rFonts w:ascii="Arial Narrow" w:hAnsi="Arial Narrow"/>
                <w:b/>
                <w:sz w:val="13"/>
              </w:rPr>
            </w:pPr>
            <w:r w:rsidRPr="008B7AE7">
              <w:rPr>
                <w:rFonts w:ascii="Arial Narrow" w:hAnsi="Arial Narrow"/>
                <w:b/>
                <w:w w:val="105"/>
                <w:sz w:val="13"/>
              </w:rPr>
              <w:t>370</w:t>
            </w:r>
          </w:p>
          <w:p w14:paraId="21B800E0" w14:textId="77777777" w:rsidR="008B7AE7" w:rsidRPr="008B7AE7" w:rsidRDefault="008B7AE7" w:rsidP="00D156F1">
            <w:pPr>
              <w:pStyle w:val="TableParagraph"/>
              <w:spacing w:before="60"/>
              <w:ind w:right="9"/>
              <w:rPr>
                <w:rFonts w:ascii="Arial Narrow" w:hAnsi="Arial Narrow"/>
                <w:sz w:val="13"/>
              </w:rPr>
            </w:pPr>
            <w:r w:rsidRPr="008B7AE7">
              <w:rPr>
                <w:rFonts w:ascii="Arial Narrow" w:hAnsi="Arial Narrow"/>
                <w:spacing w:val="-1"/>
                <w:sz w:val="13"/>
              </w:rPr>
              <w:t>(50)</w:t>
            </w:r>
          </w:p>
          <w:p w14:paraId="2B0648AD" w14:textId="77777777" w:rsidR="008B7AE7" w:rsidRPr="008B7AE7" w:rsidRDefault="008B7AE7" w:rsidP="00D156F1">
            <w:pPr>
              <w:pStyle w:val="TableParagraph"/>
              <w:spacing w:before="60"/>
              <w:ind w:right="45"/>
              <w:rPr>
                <w:rFonts w:ascii="Arial Narrow" w:hAnsi="Arial Narrow"/>
                <w:sz w:val="13"/>
              </w:rPr>
            </w:pPr>
            <w:r w:rsidRPr="008B7AE7">
              <w:rPr>
                <w:rFonts w:ascii="Arial Narrow" w:hAnsi="Arial Narrow"/>
                <w:w w:val="105"/>
                <w:sz w:val="13"/>
              </w:rPr>
              <w:t>505</w:t>
            </w:r>
          </w:p>
          <w:p w14:paraId="2B1EE147" w14:textId="77777777" w:rsidR="008B7AE7" w:rsidRPr="008B7AE7" w:rsidRDefault="008B7AE7" w:rsidP="00D156F1">
            <w:pPr>
              <w:pStyle w:val="TableParagraph"/>
              <w:spacing w:before="59"/>
              <w:ind w:right="9"/>
              <w:rPr>
                <w:rFonts w:ascii="Arial Narrow" w:hAnsi="Arial Narrow"/>
                <w:sz w:val="13"/>
              </w:rPr>
            </w:pPr>
            <w:r w:rsidRPr="008B7AE7">
              <w:rPr>
                <w:rFonts w:ascii="Arial Narrow" w:hAnsi="Arial Narrow"/>
                <w:spacing w:val="-1"/>
                <w:sz w:val="13"/>
              </w:rPr>
              <w:t>(85)</w:t>
            </w:r>
          </w:p>
          <w:p w14:paraId="5AB51EC2" w14:textId="77777777" w:rsidR="008B7AE7" w:rsidRPr="008B7AE7" w:rsidRDefault="008B7AE7" w:rsidP="00D156F1">
            <w:pPr>
              <w:pStyle w:val="TableParagraph"/>
              <w:spacing w:before="60"/>
              <w:ind w:right="109"/>
              <w:rPr>
                <w:rFonts w:ascii="Arial Narrow" w:hAnsi="Arial Narrow"/>
                <w:b/>
                <w:sz w:val="13"/>
              </w:rPr>
            </w:pPr>
            <w:r w:rsidRPr="008B7AE7">
              <w:rPr>
                <w:rFonts w:ascii="Arial Narrow" w:hAnsi="Arial Narrow"/>
                <w:b/>
                <w:w w:val="103"/>
                <w:sz w:val="13"/>
              </w:rPr>
              <w:t>–</w:t>
            </w:r>
          </w:p>
          <w:p w14:paraId="7169DAA1" w14:textId="77777777" w:rsidR="008B7AE7" w:rsidRPr="008B7AE7" w:rsidRDefault="008B7AE7" w:rsidP="00D156F1">
            <w:pPr>
              <w:pStyle w:val="TableParagraph"/>
              <w:spacing w:before="60"/>
              <w:ind w:right="9"/>
              <w:rPr>
                <w:rFonts w:ascii="Arial Narrow" w:hAnsi="Arial Narrow"/>
                <w:b/>
                <w:sz w:val="13"/>
              </w:rPr>
            </w:pPr>
            <w:r w:rsidRPr="008B7AE7">
              <w:rPr>
                <w:rFonts w:ascii="Arial Narrow" w:hAnsi="Arial Narrow"/>
                <w:b/>
                <w:spacing w:val="-1"/>
                <w:sz w:val="13"/>
              </w:rPr>
              <w:t>(398)</w:t>
            </w:r>
          </w:p>
          <w:p w14:paraId="04F550BF" w14:textId="77777777" w:rsidR="008B7AE7" w:rsidRPr="008B7AE7" w:rsidRDefault="008B7AE7" w:rsidP="00D156F1">
            <w:pPr>
              <w:pStyle w:val="TableParagraph"/>
              <w:spacing w:before="59" w:line="141" w:lineRule="exact"/>
              <w:ind w:right="9"/>
              <w:rPr>
                <w:rFonts w:ascii="Arial Narrow" w:hAnsi="Arial Narrow"/>
                <w:sz w:val="13"/>
              </w:rPr>
            </w:pPr>
            <w:r w:rsidRPr="008B7AE7">
              <w:rPr>
                <w:rFonts w:ascii="Arial Narrow" w:hAnsi="Arial Narrow"/>
                <w:spacing w:val="-1"/>
                <w:sz w:val="13"/>
              </w:rPr>
              <w:t>(398)</w:t>
            </w:r>
          </w:p>
        </w:tc>
        <w:tc>
          <w:tcPr>
            <w:tcW w:w="628" w:type="dxa"/>
            <w:tcBorders>
              <w:left w:val="single" w:sz="2" w:space="0" w:color="000000"/>
              <w:bottom w:val="single" w:sz="2" w:space="0" w:color="000000"/>
              <w:right w:val="single" w:sz="2" w:space="0" w:color="000000"/>
            </w:tcBorders>
          </w:tcPr>
          <w:p w14:paraId="52276569" w14:textId="77777777" w:rsidR="008B7AE7" w:rsidRPr="008B7AE7" w:rsidRDefault="008B7AE7" w:rsidP="00D156F1">
            <w:pPr>
              <w:pStyle w:val="TableParagraph"/>
              <w:jc w:val="left"/>
              <w:rPr>
                <w:rFonts w:ascii="Arial Narrow" w:hAnsi="Arial Narrow"/>
                <w:sz w:val="12"/>
              </w:rPr>
            </w:pPr>
          </w:p>
        </w:tc>
        <w:tc>
          <w:tcPr>
            <w:tcW w:w="812" w:type="dxa"/>
            <w:vMerge w:val="restart"/>
            <w:tcBorders>
              <w:left w:val="single" w:sz="2" w:space="0" w:color="000000"/>
              <w:bottom w:val="nil"/>
            </w:tcBorders>
          </w:tcPr>
          <w:p w14:paraId="4C6A458F" w14:textId="77777777" w:rsidR="008B7AE7" w:rsidRPr="008B7AE7" w:rsidRDefault="008B7AE7" w:rsidP="00D156F1">
            <w:pPr>
              <w:pStyle w:val="TableParagraph"/>
              <w:jc w:val="left"/>
              <w:rPr>
                <w:rFonts w:ascii="Arial Narrow" w:hAnsi="Arial Narrow"/>
                <w:b/>
                <w:sz w:val="14"/>
              </w:rPr>
            </w:pPr>
          </w:p>
          <w:p w14:paraId="23FB65AE" w14:textId="77777777" w:rsidR="008B7AE7" w:rsidRPr="008B7AE7" w:rsidRDefault="008B7AE7" w:rsidP="00D156F1">
            <w:pPr>
              <w:pStyle w:val="TableParagraph"/>
              <w:jc w:val="left"/>
              <w:rPr>
                <w:rFonts w:ascii="Arial Narrow" w:hAnsi="Arial Narrow"/>
                <w:b/>
                <w:sz w:val="14"/>
              </w:rPr>
            </w:pPr>
          </w:p>
          <w:p w14:paraId="7E7878CF" w14:textId="77777777" w:rsidR="008B7AE7" w:rsidRPr="008B7AE7" w:rsidRDefault="008B7AE7" w:rsidP="00D156F1">
            <w:pPr>
              <w:pStyle w:val="TableParagraph"/>
              <w:spacing w:before="124" w:line="140" w:lineRule="exact"/>
              <w:ind w:left="418"/>
              <w:jc w:val="left"/>
              <w:rPr>
                <w:rFonts w:ascii="Arial Narrow" w:hAnsi="Arial Narrow"/>
                <w:b/>
                <w:sz w:val="13"/>
              </w:rPr>
            </w:pPr>
            <w:r w:rsidRPr="008B7AE7">
              <w:rPr>
                <w:rFonts w:ascii="Arial Narrow" w:hAnsi="Arial Narrow"/>
                <w:b/>
                <w:w w:val="105"/>
                <w:sz w:val="13"/>
              </w:rPr>
              <w:t>69,197</w:t>
            </w:r>
          </w:p>
        </w:tc>
      </w:tr>
      <w:tr w:rsidR="008B7AE7" w:rsidRPr="008B7AE7" w14:paraId="5CD5CF6C" w14:textId="77777777" w:rsidTr="008B7AE7">
        <w:trPr>
          <w:trHeight w:val="187"/>
        </w:trPr>
        <w:tc>
          <w:tcPr>
            <w:tcW w:w="3783" w:type="dxa"/>
            <w:vMerge/>
            <w:tcBorders>
              <w:top w:val="nil"/>
              <w:bottom w:val="nil"/>
            </w:tcBorders>
          </w:tcPr>
          <w:p w14:paraId="4537AA7F" w14:textId="77777777" w:rsidR="008B7AE7" w:rsidRPr="008B7AE7" w:rsidRDefault="008B7AE7" w:rsidP="00D156F1">
            <w:pPr>
              <w:rPr>
                <w:rFonts w:ascii="Arial Narrow" w:hAnsi="Arial Narrow"/>
                <w:sz w:val="2"/>
                <w:szCs w:val="2"/>
              </w:rPr>
            </w:pPr>
          </w:p>
        </w:tc>
        <w:tc>
          <w:tcPr>
            <w:tcW w:w="319" w:type="dxa"/>
            <w:vMerge/>
            <w:tcBorders>
              <w:top w:val="nil"/>
              <w:bottom w:val="nil"/>
            </w:tcBorders>
          </w:tcPr>
          <w:p w14:paraId="0394A507" w14:textId="77777777" w:rsidR="008B7AE7" w:rsidRPr="008B7AE7" w:rsidRDefault="008B7AE7" w:rsidP="00D156F1">
            <w:pPr>
              <w:rPr>
                <w:rFonts w:ascii="Arial Narrow" w:hAnsi="Arial Narrow"/>
                <w:sz w:val="2"/>
                <w:szCs w:val="2"/>
              </w:rPr>
            </w:pPr>
          </w:p>
        </w:tc>
        <w:tc>
          <w:tcPr>
            <w:tcW w:w="813" w:type="dxa"/>
            <w:vMerge/>
            <w:tcBorders>
              <w:top w:val="nil"/>
              <w:bottom w:val="nil"/>
            </w:tcBorders>
          </w:tcPr>
          <w:p w14:paraId="788BBDAE" w14:textId="77777777" w:rsidR="008B7AE7" w:rsidRPr="008B7AE7" w:rsidRDefault="008B7AE7" w:rsidP="00D156F1">
            <w:pPr>
              <w:rPr>
                <w:rFonts w:ascii="Arial Narrow" w:hAnsi="Arial Narrow"/>
                <w:sz w:val="2"/>
                <w:szCs w:val="2"/>
              </w:rPr>
            </w:pPr>
          </w:p>
        </w:tc>
        <w:tc>
          <w:tcPr>
            <w:tcW w:w="813" w:type="dxa"/>
            <w:vMerge/>
            <w:tcBorders>
              <w:top w:val="nil"/>
              <w:bottom w:val="nil"/>
              <w:right w:val="single" w:sz="2" w:space="0" w:color="000000"/>
            </w:tcBorders>
          </w:tcPr>
          <w:p w14:paraId="23F8A8A2"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nil"/>
              <w:right w:val="single" w:sz="2" w:space="0" w:color="000000"/>
            </w:tcBorders>
          </w:tcPr>
          <w:p w14:paraId="156A2266"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nil"/>
              <w:right w:val="single" w:sz="2" w:space="0" w:color="000000"/>
            </w:tcBorders>
          </w:tcPr>
          <w:p w14:paraId="23B66AD7" w14:textId="77777777" w:rsidR="008B7AE7" w:rsidRPr="008B7AE7" w:rsidRDefault="008B7AE7" w:rsidP="00D156F1">
            <w:pPr>
              <w:rPr>
                <w:rFonts w:ascii="Arial Narrow" w:hAnsi="Arial Narrow"/>
                <w:sz w:val="2"/>
                <w:szCs w:val="2"/>
              </w:rPr>
            </w:pPr>
          </w:p>
        </w:tc>
        <w:tc>
          <w:tcPr>
            <w:tcW w:w="814" w:type="dxa"/>
            <w:vMerge/>
            <w:tcBorders>
              <w:top w:val="nil"/>
              <w:left w:val="single" w:sz="2" w:space="0" w:color="000000"/>
              <w:bottom w:val="nil"/>
              <w:right w:val="single" w:sz="2" w:space="0" w:color="000000"/>
            </w:tcBorders>
          </w:tcPr>
          <w:p w14:paraId="282D6E08"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nil"/>
              <w:right w:val="single" w:sz="2" w:space="0" w:color="000000"/>
            </w:tcBorders>
          </w:tcPr>
          <w:p w14:paraId="71E2FE06" w14:textId="77777777" w:rsidR="008B7AE7" w:rsidRPr="008B7AE7" w:rsidRDefault="008B7AE7" w:rsidP="00D156F1">
            <w:pPr>
              <w:rPr>
                <w:rFonts w:ascii="Arial Narrow" w:hAnsi="Arial Narrow"/>
                <w:sz w:val="2"/>
                <w:szCs w:val="2"/>
              </w:rPr>
            </w:pPr>
          </w:p>
        </w:tc>
        <w:tc>
          <w:tcPr>
            <w:tcW w:w="628" w:type="dxa"/>
            <w:vMerge/>
            <w:tcBorders>
              <w:top w:val="nil"/>
              <w:left w:val="single" w:sz="2" w:space="0" w:color="000000"/>
              <w:right w:val="single" w:sz="2" w:space="0" w:color="000000"/>
            </w:tcBorders>
          </w:tcPr>
          <w:p w14:paraId="2C381335"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bottom w:val="single" w:sz="2" w:space="0" w:color="000000"/>
              <w:right w:val="single" w:sz="2" w:space="0" w:color="000000"/>
            </w:tcBorders>
          </w:tcPr>
          <w:p w14:paraId="7E45A8CC" w14:textId="77777777" w:rsidR="008B7AE7" w:rsidRPr="008B7AE7" w:rsidRDefault="008B7AE7" w:rsidP="00D156F1">
            <w:pPr>
              <w:pStyle w:val="TableParagraph"/>
              <w:spacing w:before="1"/>
              <w:ind w:right="149"/>
              <w:rPr>
                <w:rFonts w:ascii="Arial Narrow" w:hAnsi="Arial Narrow"/>
                <w:b/>
                <w:sz w:val="13"/>
              </w:rPr>
            </w:pPr>
            <w:r w:rsidRPr="008B7AE7">
              <w:rPr>
                <w:rFonts w:ascii="Arial Narrow" w:hAnsi="Arial Narrow"/>
                <w:b/>
                <w:sz w:val="13"/>
              </w:rPr>
              <w:t>-3.6%</w:t>
            </w:r>
          </w:p>
        </w:tc>
        <w:tc>
          <w:tcPr>
            <w:tcW w:w="812" w:type="dxa"/>
            <w:vMerge/>
            <w:tcBorders>
              <w:top w:val="nil"/>
              <w:left w:val="single" w:sz="2" w:space="0" w:color="000000"/>
              <w:bottom w:val="nil"/>
            </w:tcBorders>
          </w:tcPr>
          <w:p w14:paraId="5169A46D" w14:textId="77777777" w:rsidR="008B7AE7" w:rsidRPr="008B7AE7" w:rsidRDefault="008B7AE7" w:rsidP="00D156F1">
            <w:pPr>
              <w:rPr>
                <w:rFonts w:ascii="Arial Narrow" w:hAnsi="Arial Narrow"/>
                <w:sz w:val="2"/>
                <w:szCs w:val="2"/>
              </w:rPr>
            </w:pPr>
          </w:p>
        </w:tc>
      </w:tr>
      <w:tr w:rsidR="008B7AE7" w:rsidRPr="008B7AE7" w14:paraId="1B051996" w14:textId="77777777" w:rsidTr="008B7AE7">
        <w:trPr>
          <w:trHeight w:val="817"/>
        </w:trPr>
        <w:tc>
          <w:tcPr>
            <w:tcW w:w="3783" w:type="dxa"/>
            <w:tcBorders>
              <w:top w:val="nil"/>
              <w:bottom w:val="nil"/>
            </w:tcBorders>
            <w:shd w:val="clear" w:color="auto" w:fill="FFFF99"/>
          </w:tcPr>
          <w:p w14:paraId="11835CAC" w14:textId="77777777" w:rsidR="008B7AE7" w:rsidRPr="008B7AE7" w:rsidRDefault="008B7AE7" w:rsidP="00D156F1">
            <w:pPr>
              <w:pStyle w:val="TableParagraph"/>
              <w:spacing w:before="29"/>
              <w:ind w:left="354"/>
              <w:jc w:val="left"/>
              <w:rPr>
                <w:rFonts w:ascii="Arial Narrow" w:hAnsi="Arial Narrow"/>
                <w:sz w:val="13"/>
              </w:rPr>
            </w:pPr>
            <w:r w:rsidRPr="008B7AE7">
              <w:rPr>
                <w:rFonts w:ascii="Arial Narrow" w:hAnsi="Arial Narrow"/>
                <w:w w:val="105"/>
                <w:sz w:val="13"/>
              </w:rPr>
              <w:t>Municipal Infrastructure Grant</w:t>
            </w:r>
          </w:p>
          <w:p w14:paraId="7786DE50" w14:textId="77777777" w:rsidR="008B7AE7" w:rsidRPr="008B7AE7" w:rsidRDefault="008B7AE7" w:rsidP="00D156F1">
            <w:pPr>
              <w:pStyle w:val="TableParagraph"/>
              <w:spacing w:before="59" w:line="336" w:lineRule="auto"/>
              <w:ind w:left="354" w:right="591"/>
              <w:jc w:val="left"/>
              <w:rPr>
                <w:rFonts w:ascii="Arial Narrow" w:hAnsi="Arial Narrow"/>
                <w:sz w:val="13"/>
              </w:rPr>
            </w:pPr>
            <w:r w:rsidRPr="008B7AE7">
              <w:rPr>
                <w:rFonts w:ascii="Arial Narrow" w:hAnsi="Arial Narrow"/>
                <w:w w:val="105"/>
                <w:sz w:val="13"/>
              </w:rPr>
              <w:t>Integrated National Electrification Programme Grant Regional Bulk Infrastructure Grant</w:t>
            </w:r>
          </w:p>
          <w:p w14:paraId="0C0BAD3C" w14:textId="77777777" w:rsidR="008B7AE7" w:rsidRPr="008B7AE7" w:rsidRDefault="008B7AE7" w:rsidP="00D156F1">
            <w:pPr>
              <w:pStyle w:val="TableParagraph"/>
              <w:spacing w:line="142" w:lineRule="exact"/>
              <w:ind w:left="354"/>
              <w:jc w:val="left"/>
              <w:rPr>
                <w:rFonts w:ascii="Arial Narrow" w:hAnsi="Arial Narrow"/>
                <w:sz w:val="13"/>
              </w:rPr>
            </w:pPr>
            <w:r w:rsidRPr="008B7AE7">
              <w:rPr>
                <w:rFonts w:ascii="Arial Narrow" w:hAnsi="Arial Narrow"/>
                <w:w w:val="105"/>
                <w:sz w:val="13"/>
              </w:rPr>
              <w:t>Water Services Infrastructure Grant</w:t>
            </w:r>
          </w:p>
        </w:tc>
        <w:tc>
          <w:tcPr>
            <w:tcW w:w="319" w:type="dxa"/>
            <w:tcBorders>
              <w:top w:val="nil"/>
              <w:bottom w:val="nil"/>
            </w:tcBorders>
          </w:tcPr>
          <w:p w14:paraId="3701882D" w14:textId="77777777" w:rsidR="008B7AE7" w:rsidRPr="008B7AE7" w:rsidRDefault="008B7AE7" w:rsidP="00D156F1">
            <w:pPr>
              <w:pStyle w:val="TableParagraph"/>
              <w:jc w:val="left"/>
              <w:rPr>
                <w:rFonts w:ascii="Arial Narrow" w:hAnsi="Arial Narrow"/>
                <w:sz w:val="12"/>
              </w:rPr>
            </w:pPr>
          </w:p>
        </w:tc>
        <w:tc>
          <w:tcPr>
            <w:tcW w:w="813" w:type="dxa"/>
            <w:tcBorders>
              <w:top w:val="nil"/>
              <w:bottom w:val="nil"/>
            </w:tcBorders>
            <w:shd w:val="clear" w:color="auto" w:fill="FFFF99"/>
          </w:tcPr>
          <w:p w14:paraId="50D1F4B9" w14:textId="77777777" w:rsidR="008B7AE7" w:rsidRPr="008B7AE7" w:rsidRDefault="008B7AE7" w:rsidP="00D156F1">
            <w:pPr>
              <w:pStyle w:val="TableParagraph"/>
              <w:spacing w:before="28"/>
              <w:ind w:right="43"/>
              <w:rPr>
                <w:rFonts w:ascii="Arial Narrow" w:hAnsi="Arial Narrow"/>
                <w:b/>
                <w:sz w:val="13"/>
              </w:rPr>
            </w:pPr>
            <w:r w:rsidRPr="008B7AE7">
              <w:rPr>
                <w:rFonts w:ascii="Arial Narrow" w:hAnsi="Arial Narrow"/>
                <w:b/>
                <w:sz w:val="13"/>
              </w:rPr>
              <w:t>33,518</w:t>
            </w:r>
          </w:p>
          <w:p w14:paraId="21A636E6" w14:textId="77777777" w:rsidR="008B7AE7" w:rsidRPr="008B7AE7" w:rsidRDefault="008B7AE7" w:rsidP="00D156F1">
            <w:pPr>
              <w:pStyle w:val="TableParagraph"/>
              <w:spacing w:before="60"/>
              <w:ind w:right="43"/>
              <w:rPr>
                <w:rFonts w:ascii="Arial Narrow" w:hAnsi="Arial Narrow"/>
                <w:b/>
                <w:sz w:val="13"/>
              </w:rPr>
            </w:pPr>
            <w:r w:rsidRPr="008B7AE7">
              <w:rPr>
                <w:rFonts w:ascii="Arial Narrow" w:hAnsi="Arial Narrow"/>
                <w:b/>
                <w:spacing w:val="-1"/>
                <w:w w:val="105"/>
                <w:sz w:val="13"/>
              </w:rPr>
              <w:t>4,999</w:t>
            </w:r>
          </w:p>
          <w:p w14:paraId="0094D94B" w14:textId="77777777" w:rsidR="008B7AE7" w:rsidRPr="008B7AE7" w:rsidRDefault="008B7AE7" w:rsidP="00D156F1">
            <w:pPr>
              <w:pStyle w:val="TableParagraph"/>
              <w:spacing w:before="59"/>
              <w:ind w:right="5"/>
              <w:rPr>
                <w:rFonts w:ascii="Arial Narrow" w:hAnsi="Arial Narrow"/>
                <w:b/>
                <w:sz w:val="13"/>
              </w:rPr>
            </w:pPr>
            <w:r w:rsidRPr="008B7AE7">
              <w:rPr>
                <w:rFonts w:ascii="Arial Narrow" w:hAnsi="Arial Narrow"/>
                <w:b/>
                <w:spacing w:val="-1"/>
                <w:sz w:val="13"/>
              </w:rPr>
              <w:t>(0)</w:t>
            </w:r>
          </w:p>
          <w:p w14:paraId="6960CD83" w14:textId="77777777" w:rsidR="008B7AE7" w:rsidRPr="008B7AE7" w:rsidRDefault="008B7AE7" w:rsidP="00D156F1">
            <w:pPr>
              <w:pStyle w:val="TableParagraph"/>
              <w:spacing w:before="60" w:line="142" w:lineRule="exact"/>
              <w:ind w:right="43"/>
              <w:rPr>
                <w:rFonts w:ascii="Arial Narrow" w:hAnsi="Arial Narrow"/>
                <w:b/>
                <w:sz w:val="13"/>
              </w:rPr>
            </w:pPr>
            <w:r w:rsidRPr="008B7AE7">
              <w:rPr>
                <w:rFonts w:ascii="Arial Narrow" w:hAnsi="Arial Narrow"/>
                <w:b/>
                <w:sz w:val="13"/>
              </w:rPr>
              <w:t>20,262</w:t>
            </w:r>
          </w:p>
        </w:tc>
        <w:tc>
          <w:tcPr>
            <w:tcW w:w="813" w:type="dxa"/>
            <w:tcBorders>
              <w:top w:val="nil"/>
              <w:bottom w:val="nil"/>
              <w:right w:val="single" w:sz="2" w:space="0" w:color="000000"/>
            </w:tcBorders>
            <w:shd w:val="clear" w:color="auto" w:fill="FFFF99"/>
          </w:tcPr>
          <w:p w14:paraId="41B90E6E" w14:textId="77777777" w:rsidR="008B7AE7" w:rsidRPr="008B7AE7" w:rsidRDefault="008B7AE7" w:rsidP="00D156F1">
            <w:pPr>
              <w:pStyle w:val="TableParagraph"/>
              <w:spacing w:before="28"/>
              <w:ind w:right="50"/>
              <w:rPr>
                <w:rFonts w:ascii="Arial Narrow" w:hAnsi="Arial Narrow"/>
                <w:b/>
                <w:sz w:val="13"/>
              </w:rPr>
            </w:pPr>
            <w:r w:rsidRPr="008B7AE7">
              <w:rPr>
                <w:rFonts w:ascii="Arial Narrow" w:hAnsi="Arial Narrow"/>
                <w:b/>
                <w:sz w:val="13"/>
              </w:rPr>
              <w:t>30,238</w:t>
            </w:r>
          </w:p>
          <w:p w14:paraId="736B7038" w14:textId="77777777" w:rsidR="008B7AE7" w:rsidRPr="008B7AE7" w:rsidRDefault="008B7AE7" w:rsidP="00D156F1">
            <w:pPr>
              <w:pStyle w:val="TableParagraph"/>
              <w:spacing w:before="60"/>
              <w:ind w:right="50"/>
              <w:rPr>
                <w:rFonts w:ascii="Arial Narrow" w:hAnsi="Arial Narrow"/>
                <w:b/>
                <w:sz w:val="13"/>
              </w:rPr>
            </w:pPr>
            <w:r w:rsidRPr="008B7AE7">
              <w:rPr>
                <w:rFonts w:ascii="Arial Narrow" w:hAnsi="Arial Narrow"/>
                <w:b/>
                <w:sz w:val="13"/>
              </w:rPr>
              <w:t>13,959</w:t>
            </w:r>
          </w:p>
          <w:p w14:paraId="7BBD0183" w14:textId="77777777" w:rsidR="008B7AE7" w:rsidRPr="008B7AE7" w:rsidRDefault="008B7AE7" w:rsidP="00D156F1">
            <w:pPr>
              <w:pStyle w:val="TableParagraph"/>
              <w:spacing w:before="59"/>
              <w:ind w:right="112"/>
              <w:rPr>
                <w:rFonts w:ascii="Arial Narrow" w:hAnsi="Arial Narrow"/>
                <w:b/>
                <w:sz w:val="13"/>
              </w:rPr>
            </w:pPr>
            <w:r w:rsidRPr="008B7AE7">
              <w:rPr>
                <w:rFonts w:ascii="Arial Narrow" w:hAnsi="Arial Narrow"/>
                <w:b/>
                <w:w w:val="103"/>
                <w:sz w:val="13"/>
              </w:rPr>
              <w:t>–</w:t>
            </w:r>
          </w:p>
          <w:p w14:paraId="1CEFF175" w14:textId="77777777" w:rsidR="008B7AE7" w:rsidRPr="008B7AE7" w:rsidRDefault="008B7AE7" w:rsidP="00D156F1">
            <w:pPr>
              <w:pStyle w:val="TableParagraph"/>
              <w:spacing w:before="60" w:line="142" w:lineRule="exact"/>
              <w:ind w:right="50"/>
              <w:rPr>
                <w:rFonts w:ascii="Arial Narrow" w:hAnsi="Arial Narrow"/>
                <w:b/>
                <w:sz w:val="13"/>
              </w:rPr>
            </w:pPr>
            <w:r w:rsidRPr="008B7AE7">
              <w:rPr>
                <w:rFonts w:ascii="Arial Narrow" w:hAnsi="Arial Narrow"/>
                <w:b/>
                <w:sz w:val="13"/>
              </w:rPr>
              <w:t>25,000</w:t>
            </w:r>
          </w:p>
        </w:tc>
        <w:tc>
          <w:tcPr>
            <w:tcW w:w="813" w:type="dxa"/>
            <w:tcBorders>
              <w:top w:val="nil"/>
              <w:left w:val="single" w:sz="2" w:space="0" w:color="000000"/>
              <w:bottom w:val="nil"/>
              <w:right w:val="single" w:sz="2" w:space="0" w:color="000000"/>
            </w:tcBorders>
            <w:shd w:val="clear" w:color="auto" w:fill="FFFF99"/>
          </w:tcPr>
          <w:p w14:paraId="3C0EDA83" w14:textId="77777777" w:rsidR="008B7AE7" w:rsidRPr="008B7AE7" w:rsidRDefault="008B7AE7" w:rsidP="00D156F1">
            <w:pPr>
              <w:pStyle w:val="TableParagraph"/>
              <w:spacing w:before="28"/>
              <w:ind w:right="111"/>
              <w:rPr>
                <w:rFonts w:ascii="Arial Narrow" w:hAnsi="Arial Narrow"/>
                <w:b/>
                <w:sz w:val="13"/>
              </w:rPr>
            </w:pPr>
            <w:r w:rsidRPr="008B7AE7">
              <w:rPr>
                <w:rFonts w:ascii="Arial Narrow" w:hAnsi="Arial Narrow"/>
                <w:b/>
                <w:w w:val="103"/>
                <w:sz w:val="13"/>
              </w:rPr>
              <w:t>–</w:t>
            </w:r>
          </w:p>
          <w:p w14:paraId="20E1B898" w14:textId="77777777" w:rsidR="008B7AE7" w:rsidRPr="008B7AE7" w:rsidRDefault="008B7AE7" w:rsidP="00D156F1">
            <w:pPr>
              <w:pStyle w:val="TableParagraph"/>
              <w:spacing w:before="60"/>
              <w:ind w:right="111"/>
              <w:rPr>
                <w:rFonts w:ascii="Arial Narrow" w:hAnsi="Arial Narrow"/>
                <w:b/>
                <w:sz w:val="13"/>
              </w:rPr>
            </w:pPr>
            <w:r w:rsidRPr="008B7AE7">
              <w:rPr>
                <w:rFonts w:ascii="Arial Narrow" w:hAnsi="Arial Narrow"/>
                <w:b/>
                <w:w w:val="103"/>
                <w:sz w:val="13"/>
              </w:rPr>
              <w:t>–</w:t>
            </w:r>
          </w:p>
          <w:p w14:paraId="0E73735E" w14:textId="77777777" w:rsidR="008B7AE7" w:rsidRPr="008B7AE7" w:rsidRDefault="008B7AE7" w:rsidP="00D156F1">
            <w:pPr>
              <w:pStyle w:val="TableParagraph"/>
              <w:spacing w:before="59"/>
              <w:ind w:right="111"/>
              <w:rPr>
                <w:rFonts w:ascii="Arial Narrow" w:hAnsi="Arial Narrow"/>
                <w:b/>
                <w:sz w:val="13"/>
              </w:rPr>
            </w:pPr>
            <w:r w:rsidRPr="008B7AE7">
              <w:rPr>
                <w:rFonts w:ascii="Arial Narrow" w:hAnsi="Arial Narrow"/>
                <w:b/>
                <w:w w:val="103"/>
                <w:sz w:val="13"/>
              </w:rPr>
              <w:t>–</w:t>
            </w:r>
          </w:p>
          <w:p w14:paraId="7E1D8FF2" w14:textId="77777777" w:rsidR="008B7AE7" w:rsidRPr="008B7AE7" w:rsidRDefault="008B7AE7" w:rsidP="00D156F1">
            <w:pPr>
              <w:pStyle w:val="TableParagraph"/>
              <w:spacing w:before="60" w:line="142" w:lineRule="exact"/>
              <w:ind w:right="111"/>
              <w:rPr>
                <w:rFonts w:ascii="Arial Narrow" w:hAnsi="Arial Narrow"/>
                <w:b/>
                <w:sz w:val="13"/>
              </w:rPr>
            </w:pPr>
            <w:r w:rsidRPr="008B7AE7">
              <w:rPr>
                <w:rFonts w:ascii="Arial Narrow" w:hAnsi="Arial Narrow"/>
                <w:b/>
                <w:w w:val="103"/>
                <w:sz w:val="13"/>
              </w:rPr>
              <w:t>–</w:t>
            </w:r>
          </w:p>
        </w:tc>
        <w:tc>
          <w:tcPr>
            <w:tcW w:w="813" w:type="dxa"/>
            <w:tcBorders>
              <w:top w:val="nil"/>
              <w:left w:val="single" w:sz="2" w:space="0" w:color="000000"/>
              <w:bottom w:val="nil"/>
              <w:right w:val="single" w:sz="2" w:space="0" w:color="000000"/>
            </w:tcBorders>
            <w:shd w:val="clear" w:color="auto" w:fill="FFFF99"/>
          </w:tcPr>
          <w:p w14:paraId="4F283CF6" w14:textId="77777777" w:rsidR="008B7AE7" w:rsidRPr="008B7AE7" w:rsidRDefault="008B7AE7" w:rsidP="00D156F1">
            <w:pPr>
              <w:pStyle w:val="TableParagraph"/>
              <w:spacing w:before="28"/>
              <w:ind w:right="49"/>
              <w:rPr>
                <w:rFonts w:ascii="Arial Narrow" w:hAnsi="Arial Narrow"/>
                <w:b/>
                <w:sz w:val="13"/>
              </w:rPr>
            </w:pPr>
            <w:r w:rsidRPr="008B7AE7">
              <w:rPr>
                <w:rFonts w:ascii="Arial Narrow" w:hAnsi="Arial Narrow"/>
                <w:b/>
                <w:spacing w:val="-1"/>
                <w:w w:val="105"/>
                <w:sz w:val="13"/>
              </w:rPr>
              <w:t>1,404</w:t>
            </w:r>
          </w:p>
          <w:p w14:paraId="55B7818F" w14:textId="77777777" w:rsidR="008B7AE7" w:rsidRPr="008B7AE7" w:rsidRDefault="008B7AE7" w:rsidP="00D156F1">
            <w:pPr>
              <w:pStyle w:val="TableParagraph"/>
              <w:spacing w:before="60"/>
              <w:ind w:right="110"/>
              <w:rPr>
                <w:rFonts w:ascii="Arial Narrow" w:hAnsi="Arial Narrow"/>
                <w:b/>
                <w:sz w:val="13"/>
              </w:rPr>
            </w:pPr>
            <w:r w:rsidRPr="008B7AE7">
              <w:rPr>
                <w:rFonts w:ascii="Arial Narrow" w:hAnsi="Arial Narrow"/>
                <w:b/>
                <w:w w:val="103"/>
                <w:sz w:val="13"/>
              </w:rPr>
              <w:t>–</w:t>
            </w:r>
          </w:p>
          <w:p w14:paraId="7BF21CC5" w14:textId="77777777" w:rsidR="008B7AE7" w:rsidRPr="008B7AE7" w:rsidRDefault="008B7AE7" w:rsidP="00D156F1">
            <w:pPr>
              <w:pStyle w:val="TableParagraph"/>
              <w:spacing w:before="59"/>
              <w:ind w:right="49"/>
              <w:rPr>
                <w:rFonts w:ascii="Arial Narrow" w:hAnsi="Arial Narrow"/>
                <w:b/>
                <w:sz w:val="13"/>
              </w:rPr>
            </w:pPr>
            <w:r w:rsidRPr="008B7AE7">
              <w:rPr>
                <w:rFonts w:ascii="Arial Narrow" w:hAnsi="Arial Narrow"/>
                <w:b/>
                <w:spacing w:val="-1"/>
                <w:w w:val="105"/>
                <w:sz w:val="13"/>
              </w:rPr>
              <w:t>4,367</w:t>
            </w:r>
          </w:p>
          <w:p w14:paraId="124698E5" w14:textId="77777777" w:rsidR="008B7AE7" w:rsidRPr="008B7AE7" w:rsidRDefault="008B7AE7" w:rsidP="00D156F1">
            <w:pPr>
              <w:pStyle w:val="TableParagraph"/>
              <w:spacing w:before="60" w:line="142" w:lineRule="exact"/>
              <w:ind w:right="49"/>
              <w:rPr>
                <w:rFonts w:ascii="Arial Narrow" w:hAnsi="Arial Narrow"/>
                <w:b/>
                <w:sz w:val="13"/>
              </w:rPr>
            </w:pPr>
            <w:r w:rsidRPr="008B7AE7">
              <w:rPr>
                <w:rFonts w:ascii="Arial Narrow" w:hAnsi="Arial Narrow"/>
                <w:b/>
                <w:spacing w:val="-1"/>
                <w:w w:val="105"/>
                <w:sz w:val="13"/>
              </w:rPr>
              <w:t>1,283</w:t>
            </w:r>
          </w:p>
        </w:tc>
        <w:tc>
          <w:tcPr>
            <w:tcW w:w="814" w:type="dxa"/>
            <w:tcBorders>
              <w:top w:val="nil"/>
              <w:left w:val="single" w:sz="2" w:space="0" w:color="000000"/>
              <w:bottom w:val="nil"/>
              <w:right w:val="single" w:sz="2" w:space="0" w:color="000000"/>
            </w:tcBorders>
            <w:shd w:val="clear" w:color="auto" w:fill="FFFF99"/>
          </w:tcPr>
          <w:p w14:paraId="39644F40" w14:textId="77777777" w:rsidR="008B7AE7" w:rsidRPr="008B7AE7" w:rsidRDefault="008B7AE7" w:rsidP="00D156F1">
            <w:pPr>
              <w:pStyle w:val="TableParagraph"/>
              <w:spacing w:before="28"/>
              <w:ind w:left="479"/>
              <w:jc w:val="left"/>
              <w:rPr>
                <w:rFonts w:ascii="Arial Narrow" w:hAnsi="Arial Narrow"/>
                <w:b/>
                <w:sz w:val="13"/>
              </w:rPr>
            </w:pPr>
            <w:r w:rsidRPr="008B7AE7">
              <w:rPr>
                <w:rFonts w:ascii="Arial Narrow" w:hAnsi="Arial Narrow"/>
                <w:b/>
                <w:w w:val="105"/>
                <w:sz w:val="13"/>
              </w:rPr>
              <w:t>2,112</w:t>
            </w:r>
          </w:p>
          <w:p w14:paraId="58411DB8" w14:textId="77777777" w:rsidR="008B7AE7" w:rsidRPr="008B7AE7" w:rsidRDefault="008B7AE7" w:rsidP="00D156F1">
            <w:pPr>
              <w:pStyle w:val="TableParagraph"/>
              <w:spacing w:before="60"/>
              <w:ind w:left="479"/>
              <w:jc w:val="left"/>
              <w:rPr>
                <w:rFonts w:ascii="Arial Narrow" w:hAnsi="Arial Narrow"/>
                <w:b/>
                <w:sz w:val="13"/>
              </w:rPr>
            </w:pPr>
            <w:r w:rsidRPr="008B7AE7">
              <w:rPr>
                <w:rFonts w:ascii="Arial Narrow" w:hAnsi="Arial Narrow"/>
                <w:b/>
                <w:w w:val="105"/>
                <w:sz w:val="13"/>
              </w:rPr>
              <w:t>3,557</w:t>
            </w:r>
          </w:p>
          <w:p w14:paraId="551E0305" w14:textId="77777777" w:rsidR="008B7AE7" w:rsidRPr="008B7AE7" w:rsidRDefault="008B7AE7" w:rsidP="00D156F1">
            <w:pPr>
              <w:pStyle w:val="TableParagraph"/>
              <w:spacing w:before="59"/>
              <w:ind w:left="479"/>
              <w:jc w:val="left"/>
              <w:rPr>
                <w:rFonts w:ascii="Arial Narrow" w:hAnsi="Arial Narrow"/>
                <w:b/>
                <w:sz w:val="13"/>
              </w:rPr>
            </w:pPr>
            <w:r w:rsidRPr="008B7AE7">
              <w:rPr>
                <w:rFonts w:ascii="Arial Narrow" w:hAnsi="Arial Narrow"/>
                <w:b/>
                <w:w w:val="105"/>
                <w:sz w:val="13"/>
              </w:rPr>
              <w:t>8,574</w:t>
            </w:r>
          </w:p>
          <w:p w14:paraId="7B66B539" w14:textId="77777777" w:rsidR="008B7AE7" w:rsidRPr="008B7AE7" w:rsidRDefault="008B7AE7" w:rsidP="00D156F1">
            <w:pPr>
              <w:pStyle w:val="TableParagraph"/>
              <w:spacing w:before="60" w:line="142" w:lineRule="exact"/>
              <w:ind w:left="479"/>
              <w:jc w:val="left"/>
              <w:rPr>
                <w:rFonts w:ascii="Arial Narrow" w:hAnsi="Arial Narrow"/>
                <w:b/>
                <w:sz w:val="13"/>
              </w:rPr>
            </w:pPr>
            <w:r w:rsidRPr="008B7AE7">
              <w:rPr>
                <w:rFonts w:ascii="Arial Narrow" w:hAnsi="Arial Narrow"/>
                <w:b/>
                <w:w w:val="105"/>
                <w:sz w:val="13"/>
              </w:rPr>
              <w:t>2,427</w:t>
            </w:r>
          </w:p>
        </w:tc>
        <w:tc>
          <w:tcPr>
            <w:tcW w:w="813" w:type="dxa"/>
            <w:tcBorders>
              <w:top w:val="nil"/>
              <w:left w:val="single" w:sz="2" w:space="0" w:color="000000"/>
              <w:bottom w:val="nil"/>
              <w:right w:val="single" w:sz="2" w:space="0" w:color="000000"/>
            </w:tcBorders>
            <w:shd w:val="clear" w:color="auto" w:fill="FFFF99"/>
          </w:tcPr>
          <w:p w14:paraId="2E4346D1" w14:textId="77777777" w:rsidR="008B7AE7" w:rsidRPr="008B7AE7" w:rsidRDefault="008B7AE7" w:rsidP="00D156F1">
            <w:pPr>
              <w:pStyle w:val="TableParagraph"/>
              <w:spacing w:before="28"/>
              <w:ind w:right="48"/>
              <w:rPr>
                <w:rFonts w:ascii="Arial Narrow" w:hAnsi="Arial Narrow"/>
                <w:b/>
                <w:sz w:val="13"/>
              </w:rPr>
            </w:pPr>
            <w:r w:rsidRPr="008B7AE7">
              <w:rPr>
                <w:rFonts w:ascii="Arial Narrow" w:hAnsi="Arial Narrow"/>
                <w:b/>
                <w:spacing w:val="-1"/>
                <w:w w:val="105"/>
                <w:sz w:val="13"/>
              </w:rPr>
              <w:t>7,559</w:t>
            </w:r>
          </w:p>
          <w:p w14:paraId="6600842F" w14:textId="77777777" w:rsidR="008B7AE7" w:rsidRPr="008B7AE7" w:rsidRDefault="008B7AE7" w:rsidP="00D156F1">
            <w:pPr>
              <w:pStyle w:val="TableParagraph"/>
              <w:spacing w:before="60"/>
              <w:ind w:right="48"/>
              <w:rPr>
                <w:rFonts w:ascii="Arial Narrow" w:hAnsi="Arial Narrow"/>
                <w:b/>
                <w:sz w:val="13"/>
              </w:rPr>
            </w:pPr>
            <w:r w:rsidRPr="008B7AE7">
              <w:rPr>
                <w:rFonts w:ascii="Arial Narrow" w:hAnsi="Arial Narrow"/>
                <w:b/>
                <w:spacing w:val="-1"/>
                <w:w w:val="105"/>
                <w:sz w:val="13"/>
              </w:rPr>
              <w:t>3,490</w:t>
            </w:r>
          </w:p>
          <w:p w14:paraId="3CDBEB1F" w14:textId="77777777" w:rsidR="008B7AE7" w:rsidRPr="008B7AE7" w:rsidRDefault="008B7AE7" w:rsidP="00D156F1">
            <w:pPr>
              <w:pStyle w:val="TableParagraph"/>
              <w:spacing w:before="59"/>
              <w:ind w:right="110"/>
              <w:rPr>
                <w:rFonts w:ascii="Arial Narrow" w:hAnsi="Arial Narrow"/>
                <w:b/>
                <w:sz w:val="13"/>
              </w:rPr>
            </w:pPr>
            <w:r w:rsidRPr="008B7AE7">
              <w:rPr>
                <w:rFonts w:ascii="Arial Narrow" w:hAnsi="Arial Narrow"/>
                <w:b/>
                <w:w w:val="103"/>
                <w:sz w:val="13"/>
              </w:rPr>
              <w:t>–</w:t>
            </w:r>
          </w:p>
          <w:p w14:paraId="5BD7DB41" w14:textId="77777777" w:rsidR="008B7AE7" w:rsidRPr="008B7AE7" w:rsidRDefault="008B7AE7" w:rsidP="00D156F1">
            <w:pPr>
              <w:pStyle w:val="TableParagraph"/>
              <w:spacing w:before="60" w:line="142" w:lineRule="exact"/>
              <w:ind w:right="48"/>
              <w:rPr>
                <w:rFonts w:ascii="Arial Narrow" w:hAnsi="Arial Narrow"/>
                <w:b/>
                <w:sz w:val="13"/>
              </w:rPr>
            </w:pPr>
            <w:r w:rsidRPr="008B7AE7">
              <w:rPr>
                <w:rFonts w:ascii="Arial Narrow" w:hAnsi="Arial Narrow"/>
                <w:b/>
                <w:spacing w:val="-1"/>
                <w:w w:val="105"/>
                <w:sz w:val="13"/>
              </w:rPr>
              <w:t>6,250</w:t>
            </w:r>
          </w:p>
        </w:tc>
        <w:tc>
          <w:tcPr>
            <w:tcW w:w="628" w:type="dxa"/>
            <w:vMerge/>
            <w:tcBorders>
              <w:top w:val="nil"/>
              <w:left w:val="single" w:sz="2" w:space="0" w:color="000000"/>
              <w:right w:val="single" w:sz="2" w:space="0" w:color="000000"/>
            </w:tcBorders>
          </w:tcPr>
          <w:p w14:paraId="03032209"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bottom w:val="single" w:sz="2" w:space="0" w:color="000000"/>
              <w:right w:val="single" w:sz="2" w:space="0" w:color="000000"/>
            </w:tcBorders>
          </w:tcPr>
          <w:p w14:paraId="2A3D6972" w14:textId="77777777" w:rsidR="008B7AE7" w:rsidRPr="008B7AE7" w:rsidRDefault="008B7AE7" w:rsidP="00D156F1">
            <w:pPr>
              <w:pStyle w:val="TableParagraph"/>
              <w:spacing w:before="4"/>
              <w:ind w:left="148"/>
              <w:jc w:val="left"/>
              <w:rPr>
                <w:rFonts w:ascii="Arial Narrow" w:hAnsi="Arial Narrow"/>
                <w:sz w:val="13"/>
              </w:rPr>
            </w:pPr>
            <w:r w:rsidRPr="008B7AE7">
              <w:rPr>
                <w:rFonts w:ascii="Arial Narrow" w:hAnsi="Arial Narrow"/>
                <w:w w:val="105"/>
                <w:sz w:val="13"/>
              </w:rPr>
              <w:t>-72.1%</w:t>
            </w:r>
          </w:p>
          <w:p w14:paraId="1102FA69" w14:textId="3D713E8C" w:rsidR="008B7AE7" w:rsidRPr="008B7AE7" w:rsidRDefault="008B7AE7" w:rsidP="00F9674F">
            <w:pPr>
              <w:pStyle w:val="TableParagraph"/>
              <w:spacing w:before="60" w:line="336" w:lineRule="auto"/>
              <w:ind w:left="139" w:right="90" w:firstLine="60"/>
              <w:jc w:val="center"/>
              <w:rPr>
                <w:rFonts w:ascii="Arial Narrow" w:hAnsi="Arial Narrow"/>
                <w:sz w:val="13"/>
              </w:rPr>
            </w:pPr>
            <w:r w:rsidRPr="008B7AE7">
              <w:rPr>
                <w:rFonts w:ascii="Arial Narrow" w:hAnsi="Arial Narrow"/>
                <w:w w:val="105"/>
                <w:sz w:val="13"/>
              </w:rPr>
              <w:t xml:space="preserve">1.9% </w:t>
            </w:r>
            <w:r w:rsidR="00F9674F">
              <w:rPr>
                <w:rFonts w:ascii="Arial Narrow" w:hAnsi="Arial Narrow"/>
                <w:w w:val="105"/>
                <w:sz w:val="13"/>
              </w:rPr>
              <w:t>0</w:t>
            </w:r>
          </w:p>
          <w:p w14:paraId="3A4D36E8" w14:textId="77777777" w:rsidR="008B7AE7" w:rsidRPr="008B7AE7" w:rsidRDefault="008B7AE7" w:rsidP="00D156F1">
            <w:pPr>
              <w:pStyle w:val="TableParagraph"/>
              <w:ind w:left="148"/>
              <w:jc w:val="left"/>
              <w:rPr>
                <w:rFonts w:ascii="Arial Narrow" w:hAnsi="Arial Narrow"/>
                <w:sz w:val="13"/>
              </w:rPr>
            </w:pPr>
            <w:r w:rsidRPr="008B7AE7">
              <w:rPr>
                <w:rFonts w:ascii="Arial Narrow" w:hAnsi="Arial Narrow"/>
                <w:w w:val="105"/>
                <w:sz w:val="13"/>
              </w:rPr>
              <w:t>-61.2%</w:t>
            </w:r>
          </w:p>
        </w:tc>
        <w:tc>
          <w:tcPr>
            <w:tcW w:w="812" w:type="dxa"/>
            <w:tcBorders>
              <w:top w:val="nil"/>
              <w:left w:val="single" w:sz="2" w:space="0" w:color="000000"/>
              <w:bottom w:val="nil"/>
            </w:tcBorders>
            <w:shd w:val="clear" w:color="auto" w:fill="FFFF99"/>
          </w:tcPr>
          <w:p w14:paraId="3F4034ED" w14:textId="77777777" w:rsidR="008B7AE7" w:rsidRPr="008B7AE7" w:rsidRDefault="008B7AE7" w:rsidP="00D156F1">
            <w:pPr>
              <w:pStyle w:val="TableParagraph"/>
              <w:spacing w:before="28"/>
              <w:ind w:right="37"/>
              <w:rPr>
                <w:rFonts w:ascii="Arial Narrow" w:hAnsi="Arial Narrow"/>
                <w:b/>
                <w:sz w:val="13"/>
              </w:rPr>
            </w:pPr>
            <w:r w:rsidRPr="008B7AE7">
              <w:rPr>
                <w:rFonts w:ascii="Arial Narrow" w:hAnsi="Arial Narrow"/>
                <w:b/>
                <w:sz w:val="13"/>
              </w:rPr>
              <w:t>30,238</w:t>
            </w:r>
          </w:p>
          <w:p w14:paraId="1D3B4F5A" w14:textId="77777777" w:rsidR="008B7AE7" w:rsidRPr="008B7AE7" w:rsidRDefault="008B7AE7" w:rsidP="00D156F1">
            <w:pPr>
              <w:pStyle w:val="TableParagraph"/>
              <w:spacing w:before="60"/>
              <w:ind w:right="37"/>
              <w:rPr>
                <w:rFonts w:ascii="Arial Narrow" w:hAnsi="Arial Narrow"/>
                <w:b/>
                <w:sz w:val="13"/>
              </w:rPr>
            </w:pPr>
            <w:r w:rsidRPr="008B7AE7">
              <w:rPr>
                <w:rFonts w:ascii="Arial Narrow" w:hAnsi="Arial Narrow"/>
                <w:b/>
                <w:sz w:val="13"/>
              </w:rPr>
              <w:t>13,959</w:t>
            </w:r>
          </w:p>
          <w:p w14:paraId="075FEEB7" w14:textId="77777777" w:rsidR="008B7AE7" w:rsidRPr="008B7AE7" w:rsidRDefault="008B7AE7" w:rsidP="00D156F1">
            <w:pPr>
              <w:pStyle w:val="TableParagraph"/>
              <w:spacing w:before="59"/>
              <w:ind w:right="98"/>
              <w:rPr>
                <w:rFonts w:ascii="Arial Narrow" w:hAnsi="Arial Narrow"/>
                <w:b/>
                <w:sz w:val="13"/>
              </w:rPr>
            </w:pPr>
            <w:r w:rsidRPr="008B7AE7">
              <w:rPr>
                <w:rFonts w:ascii="Arial Narrow" w:hAnsi="Arial Narrow"/>
                <w:b/>
                <w:w w:val="103"/>
                <w:sz w:val="13"/>
              </w:rPr>
              <w:t>–</w:t>
            </w:r>
          </w:p>
          <w:p w14:paraId="06558CBE" w14:textId="77777777" w:rsidR="008B7AE7" w:rsidRPr="008B7AE7" w:rsidRDefault="008B7AE7" w:rsidP="00D156F1">
            <w:pPr>
              <w:pStyle w:val="TableParagraph"/>
              <w:spacing w:before="60" w:line="142" w:lineRule="exact"/>
              <w:ind w:right="37"/>
              <w:rPr>
                <w:rFonts w:ascii="Arial Narrow" w:hAnsi="Arial Narrow"/>
                <w:b/>
                <w:sz w:val="13"/>
              </w:rPr>
            </w:pPr>
            <w:r w:rsidRPr="008B7AE7">
              <w:rPr>
                <w:rFonts w:ascii="Arial Narrow" w:hAnsi="Arial Narrow"/>
                <w:b/>
                <w:sz w:val="13"/>
              </w:rPr>
              <w:t>25,000</w:t>
            </w:r>
          </w:p>
        </w:tc>
      </w:tr>
      <w:tr w:rsidR="008B7AE7" w:rsidRPr="008B7AE7" w14:paraId="752D0FEB" w14:textId="77777777" w:rsidTr="008B7AE7">
        <w:trPr>
          <w:trHeight w:val="187"/>
        </w:trPr>
        <w:tc>
          <w:tcPr>
            <w:tcW w:w="3783" w:type="dxa"/>
            <w:tcBorders>
              <w:top w:val="nil"/>
              <w:bottom w:val="nil"/>
            </w:tcBorders>
          </w:tcPr>
          <w:p w14:paraId="2DB34AB0" w14:textId="77777777" w:rsidR="008B7AE7" w:rsidRPr="008B7AE7" w:rsidRDefault="008B7AE7" w:rsidP="00D156F1">
            <w:pPr>
              <w:pStyle w:val="TableParagraph"/>
              <w:spacing w:before="27" w:line="140" w:lineRule="exact"/>
              <w:ind w:left="189"/>
              <w:jc w:val="left"/>
              <w:rPr>
                <w:rFonts w:ascii="Arial Narrow" w:hAnsi="Arial Narrow"/>
                <w:b/>
                <w:sz w:val="13"/>
              </w:rPr>
            </w:pPr>
            <w:r w:rsidRPr="008B7AE7">
              <w:rPr>
                <w:rFonts w:ascii="Arial Narrow" w:hAnsi="Arial Narrow"/>
                <w:b/>
                <w:w w:val="105"/>
                <w:sz w:val="13"/>
              </w:rPr>
              <w:t>Provincial Government:</w:t>
            </w:r>
          </w:p>
        </w:tc>
        <w:tc>
          <w:tcPr>
            <w:tcW w:w="319" w:type="dxa"/>
            <w:tcBorders>
              <w:top w:val="nil"/>
              <w:bottom w:val="nil"/>
            </w:tcBorders>
          </w:tcPr>
          <w:p w14:paraId="52450872" w14:textId="77777777" w:rsidR="008B7AE7" w:rsidRPr="008B7AE7" w:rsidRDefault="008B7AE7" w:rsidP="00D156F1">
            <w:pPr>
              <w:pStyle w:val="TableParagraph"/>
              <w:jc w:val="left"/>
              <w:rPr>
                <w:rFonts w:ascii="Arial Narrow" w:hAnsi="Arial Narrow"/>
                <w:sz w:val="12"/>
              </w:rPr>
            </w:pPr>
          </w:p>
        </w:tc>
        <w:tc>
          <w:tcPr>
            <w:tcW w:w="813" w:type="dxa"/>
            <w:tcBorders>
              <w:top w:val="nil"/>
              <w:bottom w:val="nil"/>
            </w:tcBorders>
          </w:tcPr>
          <w:p w14:paraId="3D61D455" w14:textId="77777777" w:rsidR="008B7AE7" w:rsidRPr="008B7AE7" w:rsidRDefault="008B7AE7" w:rsidP="00D156F1">
            <w:pPr>
              <w:pStyle w:val="TableParagraph"/>
              <w:spacing w:before="27" w:line="140" w:lineRule="exact"/>
              <w:ind w:right="43"/>
              <w:rPr>
                <w:rFonts w:ascii="Arial Narrow" w:hAnsi="Arial Narrow"/>
                <w:b/>
                <w:sz w:val="13"/>
              </w:rPr>
            </w:pPr>
            <w:r w:rsidRPr="008B7AE7">
              <w:rPr>
                <w:rFonts w:ascii="Arial Narrow" w:hAnsi="Arial Narrow"/>
                <w:b/>
                <w:sz w:val="13"/>
              </w:rPr>
              <w:t>29,180</w:t>
            </w:r>
          </w:p>
        </w:tc>
        <w:tc>
          <w:tcPr>
            <w:tcW w:w="813" w:type="dxa"/>
            <w:tcBorders>
              <w:top w:val="nil"/>
              <w:bottom w:val="nil"/>
              <w:right w:val="single" w:sz="2" w:space="0" w:color="000000"/>
            </w:tcBorders>
          </w:tcPr>
          <w:p w14:paraId="6D1B8F54" w14:textId="77777777" w:rsidR="008B7AE7" w:rsidRPr="008B7AE7" w:rsidRDefault="008B7AE7" w:rsidP="00D156F1">
            <w:pPr>
              <w:pStyle w:val="TableParagraph"/>
              <w:spacing w:before="27" w:line="140" w:lineRule="exact"/>
              <w:ind w:right="48"/>
              <w:rPr>
                <w:rFonts w:ascii="Arial Narrow" w:hAnsi="Arial Narrow"/>
                <w:b/>
                <w:sz w:val="13"/>
              </w:rPr>
            </w:pPr>
            <w:r w:rsidRPr="008B7AE7">
              <w:rPr>
                <w:rFonts w:ascii="Arial Narrow" w:hAnsi="Arial Narrow"/>
                <w:b/>
                <w:w w:val="105"/>
                <w:sz w:val="13"/>
              </w:rPr>
              <w:t>200</w:t>
            </w:r>
          </w:p>
        </w:tc>
        <w:tc>
          <w:tcPr>
            <w:tcW w:w="813" w:type="dxa"/>
            <w:tcBorders>
              <w:top w:val="nil"/>
              <w:left w:val="single" w:sz="2" w:space="0" w:color="000000"/>
              <w:bottom w:val="nil"/>
              <w:right w:val="single" w:sz="2" w:space="0" w:color="000000"/>
            </w:tcBorders>
          </w:tcPr>
          <w:p w14:paraId="55566A2C" w14:textId="77777777" w:rsidR="008B7AE7" w:rsidRPr="008B7AE7" w:rsidRDefault="008B7AE7" w:rsidP="00D156F1">
            <w:pPr>
              <w:pStyle w:val="TableParagraph"/>
              <w:spacing w:before="27" w:line="140" w:lineRule="exact"/>
              <w:ind w:right="111"/>
              <w:rPr>
                <w:rFonts w:ascii="Arial Narrow" w:hAnsi="Arial Narrow"/>
                <w:b/>
                <w:sz w:val="13"/>
              </w:rPr>
            </w:pPr>
            <w:r w:rsidRPr="008B7AE7">
              <w:rPr>
                <w:rFonts w:ascii="Arial Narrow" w:hAnsi="Arial Narrow"/>
                <w:b/>
                <w:w w:val="103"/>
                <w:sz w:val="13"/>
              </w:rPr>
              <w:t>–</w:t>
            </w:r>
          </w:p>
        </w:tc>
        <w:tc>
          <w:tcPr>
            <w:tcW w:w="813" w:type="dxa"/>
            <w:tcBorders>
              <w:top w:val="nil"/>
              <w:left w:val="single" w:sz="2" w:space="0" w:color="000000"/>
              <w:bottom w:val="nil"/>
              <w:right w:val="single" w:sz="2" w:space="0" w:color="000000"/>
            </w:tcBorders>
          </w:tcPr>
          <w:p w14:paraId="6F34001C" w14:textId="77777777" w:rsidR="008B7AE7" w:rsidRPr="008B7AE7" w:rsidRDefault="008B7AE7" w:rsidP="00D156F1">
            <w:pPr>
              <w:pStyle w:val="TableParagraph"/>
              <w:spacing w:before="27" w:line="140" w:lineRule="exact"/>
              <w:ind w:right="110"/>
              <w:rPr>
                <w:rFonts w:ascii="Arial Narrow" w:hAnsi="Arial Narrow"/>
                <w:b/>
                <w:sz w:val="13"/>
              </w:rPr>
            </w:pPr>
            <w:r w:rsidRPr="008B7AE7">
              <w:rPr>
                <w:rFonts w:ascii="Arial Narrow" w:hAnsi="Arial Narrow"/>
                <w:b/>
                <w:w w:val="103"/>
                <w:sz w:val="13"/>
              </w:rPr>
              <w:t>–</w:t>
            </w:r>
          </w:p>
        </w:tc>
        <w:tc>
          <w:tcPr>
            <w:tcW w:w="814" w:type="dxa"/>
            <w:tcBorders>
              <w:top w:val="nil"/>
              <w:left w:val="single" w:sz="2" w:space="0" w:color="000000"/>
              <w:bottom w:val="nil"/>
              <w:right w:val="single" w:sz="2" w:space="0" w:color="000000"/>
            </w:tcBorders>
          </w:tcPr>
          <w:p w14:paraId="38F5221E" w14:textId="77777777" w:rsidR="008B7AE7" w:rsidRPr="008B7AE7" w:rsidRDefault="008B7AE7" w:rsidP="00D156F1">
            <w:pPr>
              <w:pStyle w:val="TableParagraph"/>
              <w:spacing w:before="27" w:line="140" w:lineRule="exact"/>
              <w:ind w:right="47"/>
              <w:rPr>
                <w:rFonts w:ascii="Arial Narrow" w:hAnsi="Arial Narrow"/>
                <w:b/>
                <w:sz w:val="13"/>
              </w:rPr>
            </w:pPr>
            <w:r w:rsidRPr="008B7AE7">
              <w:rPr>
                <w:rFonts w:ascii="Arial Narrow" w:hAnsi="Arial Narrow"/>
                <w:b/>
                <w:w w:val="105"/>
                <w:sz w:val="13"/>
              </w:rPr>
              <w:t>420</w:t>
            </w:r>
          </w:p>
        </w:tc>
        <w:tc>
          <w:tcPr>
            <w:tcW w:w="813" w:type="dxa"/>
            <w:tcBorders>
              <w:top w:val="nil"/>
              <w:left w:val="single" w:sz="2" w:space="0" w:color="000000"/>
              <w:bottom w:val="nil"/>
              <w:right w:val="single" w:sz="2" w:space="0" w:color="000000"/>
            </w:tcBorders>
          </w:tcPr>
          <w:p w14:paraId="2F2A9AC3" w14:textId="77777777" w:rsidR="008B7AE7" w:rsidRPr="008B7AE7" w:rsidRDefault="008B7AE7" w:rsidP="00D156F1">
            <w:pPr>
              <w:pStyle w:val="TableParagraph"/>
              <w:spacing w:before="27" w:line="140" w:lineRule="exact"/>
              <w:ind w:right="46"/>
              <w:rPr>
                <w:rFonts w:ascii="Arial Narrow" w:hAnsi="Arial Narrow"/>
                <w:b/>
                <w:sz w:val="13"/>
              </w:rPr>
            </w:pPr>
            <w:r w:rsidRPr="008B7AE7">
              <w:rPr>
                <w:rFonts w:ascii="Arial Narrow" w:hAnsi="Arial Narrow"/>
                <w:b/>
                <w:w w:val="105"/>
                <w:sz w:val="13"/>
              </w:rPr>
              <w:t>50</w:t>
            </w:r>
          </w:p>
        </w:tc>
        <w:tc>
          <w:tcPr>
            <w:tcW w:w="628" w:type="dxa"/>
            <w:vMerge/>
            <w:tcBorders>
              <w:top w:val="nil"/>
              <w:left w:val="single" w:sz="2" w:space="0" w:color="000000"/>
              <w:right w:val="single" w:sz="2" w:space="0" w:color="000000"/>
            </w:tcBorders>
          </w:tcPr>
          <w:p w14:paraId="107FF7B8"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bottom w:val="single" w:sz="2" w:space="0" w:color="000000"/>
              <w:right w:val="single" w:sz="2" w:space="0" w:color="000000"/>
            </w:tcBorders>
          </w:tcPr>
          <w:p w14:paraId="184F0F42" w14:textId="77777777" w:rsidR="008B7AE7" w:rsidRPr="008B7AE7" w:rsidRDefault="008B7AE7" w:rsidP="00D156F1">
            <w:pPr>
              <w:pStyle w:val="TableParagraph"/>
              <w:ind w:right="106"/>
              <w:rPr>
                <w:rFonts w:ascii="Arial Narrow" w:hAnsi="Arial Narrow"/>
                <w:b/>
                <w:sz w:val="13"/>
              </w:rPr>
            </w:pPr>
            <w:r w:rsidRPr="008B7AE7">
              <w:rPr>
                <w:rFonts w:ascii="Arial Narrow" w:hAnsi="Arial Narrow"/>
                <w:b/>
                <w:sz w:val="13"/>
              </w:rPr>
              <w:t>740.4%</w:t>
            </w:r>
          </w:p>
        </w:tc>
        <w:tc>
          <w:tcPr>
            <w:tcW w:w="812" w:type="dxa"/>
            <w:tcBorders>
              <w:top w:val="nil"/>
              <w:left w:val="single" w:sz="2" w:space="0" w:color="000000"/>
              <w:bottom w:val="nil"/>
            </w:tcBorders>
          </w:tcPr>
          <w:p w14:paraId="2C092068" w14:textId="77777777" w:rsidR="008B7AE7" w:rsidRPr="008B7AE7" w:rsidRDefault="008B7AE7" w:rsidP="00D156F1">
            <w:pPr>
              <w:pStyle w:val="TableParagraph"/>
              <w:spacing w:before="27" w:line="140" w:lineRule="exact"/>
              <w:ind w:right="35"/>
              <w:rPr>
                <w:rFonts w:ascii="Arial Narrow" w:hAnsi="Arial Narrow"/>
                <w:b/>
                <w:sz w:val="13"/>
              </w:rPr>
            </w:pPr>
            <w:r w:rsidRPr="008B7AE7">
              <w:rPr>
                <w:rFonts w:ascii="Arial Narrow" w:hAnsi="Arial Narrow"/>
                <w:b/>
                <w:w w:val="105"/>
                <w:sz w:val="13"/>
              </w:rPr>
              <w:t>200</w:t>
            </w:r>
          </w:p>
        </w:tc>
      </w:tr>
      <w:tr w:rsidR="008B7AE7" w:rsidRPr="008B7AE7" w14:paraId="4DA15B75" w14:textId="77777777" w:rsidTr="008B7AE7">
        <w:trPr>
          <w:trHeight w:val="608"/>
        </w:trPr>
        <w:tc>
          <w:tcPr>
            <w:tcW w:w="3783" w:type="dxa"/>
            <w:tcBorders>
              <w:top w:val="nil"/>
              <w:bottom w:val="nil"/>
            </w:tcBorders>
            <w:shd w:val="clear" w:color="auto" w:fill="FFFF99"/>
          </w:tcPr>
          <w:p w14:paraId="5CC897EA" w14:textId="77777777" w:rsidR="008B7AE7" w:rsidRPr="008B7AE7" w:rsidRDefault="008B7AE7" w:rsidP="00D156F1">
            <w:pPr>
              <w:pStyle w:val="TableParagraph"/>
              <w:spacing w:before="29" w:line="336" w:lineRule="auto"/>
              <w:ind w:left="354" w:right="1884"/>
              <w:jc w:val="left"/>
              <w:rPr>
                <w:rFonts w:ascii="Arial Narrow" w:hAnsi="Arial Narrow"/>
                <w:sz w:val="13"/>
              </w:rPr>
            </w:pPr>
            <w:r w:rsidRPr="008B7AE7">
              <w:rPr>
                <w:rFonts w:ascii="Arial Narrow" w:hAnsi="Arial Narrow"/>
                <w:spacing w:val="-2"/>
                <w:sz w:val="14"/>
              </w:rPr>
              <w:t>Alien</w:t>
            </w:r>
            <w:r w:rsidRPr="008B7AE7">
              <w:rPr>
                <w:rFonts w:ascii="Arial Narrow" w:hAnsi="Arial Narrow"/>
                <w:spacing w:val="4"/>
                <w:sz w:val="14"/>
              </w:rPr>
              <w:t xml:space="preserve"> </w:t>
            </w:r>
            <w:r w:rsidRPr="008B7AE7">
              <w:rPr>
                <w:rFonts w:ascii="Arial Narrow" w:hAnsi="Arial Narrow"/>
                <w:spacing w:val="-2"/>
                <w:sz w:val="14"/>
              </w:rPr>
              <w:t>Eradication</w:t>
            </w:r>
            <w:r w:rsidRPr="008B7AE7">
              <w:rPr>
                <w:rFonts w:ascii="Arial Narrow" w:hAnsi="Arial Narrow"/>
                <w:spacing w:val="5"/>
                <w:sz w:val="14"/>
              </w:rPr>
              <w:t xml:space="preserve"> </w:t>
            </w:r>
            <w:r w:rsidRPr="008B7AE7">
              <w:rPr>
                <w:rFonts w:ascii="Arial Narrow" w:hAnsi="Arial Narrow"/>
                <w:spacing w:val="-2"/>
                <w:sz w:val="14"/>
              </w:rPr>
              <w:t>Grant</w:t>
            </w:r>
            <w:r w:rsidRPr="008B7AE7">
              <w:rPr>
                <w:rFonts w:ascii="Arial Narrow" w:hAnsi="Arial Narrow"/>
                <w:w w:val="105"/>
                <w:sz w:val="13"/>
              </w:rPr>
              <w:t xml:space="preserve"> EC Human Settlement</w:t>
            </w:r>
          </w:p>
          <w:p w14:paraId="1678DB6E" w14:textId="77777777" w:rsidR="008B7AE7" w:rsidRPr="008B7AE7" w:rsidRDefault="008B7AE7" w:rsidP="00D156F1">
            <w:pPr>
              <w:pStyle w:val="TableParagraph"/>
              <w:spacing w:line="142" w:lineRule="exact"/>
              <w:ind w:left="354"/>
              <w:jc w:val="left"/>
              <w:rPr>
                <w:rFonts w:ascii="Arial Narrow" w:hAnsi="Arial Narrow"/>
                <w:sz w:val="13"/>
              </w:rPr>
            </w:pPr>
            <w:r w:rsidRPr="008B7AE7">
              <w:rPr>
                <w:rFonts w:ascii="Arial Narrow" w:hAnsi="Arial Narrow"/>
                <w:spacing w:val="-2"/>
                <w:sz w:val="14"/>
              </w:rPr>
              <w:t>Libraries</w:t>
            </w:r>
            <w:r w:rsidRPr="008B7AE7">
              <w:rPr>
                <w:rFonts w:ascii="Arial Narrow" w:hAnsi="Arial Narrow"/>
                <w:spacing w:val="2"/>
                <w:sz w:val="14"/>
              </w:rPr>
              <w:t xml:space="preserve"> </w:t>
            </w:r>
            <w:r w:rsidRPr="008B7AE7">
              <w:rPr>
                <w:rFonts w:ascii="Arial Narrow" w:hAnsi="Arial Narrow"/>
                <w:spacing w:val="-2"/>
                <w:sz w:val="14"/>
              </w:rPr>
              <w:t>and</w:t>
            </w:r>
            <w:r w:rsidRPr="008B7AE7">
              <w:rPr>
                <w:rFonts w:ascii="Arial Narrow" w:hAnsi="Arial Narrow"/>
                <w:spacing w:val="2"/>
                <w:sz w:val="14"/>
              </w:rPr>
              <w:t xml:space="preserve"> </w:t>
            </w:r>
            <w:r w:rsidRPr="008B7AE7">
              <w:rPr>
                <w:rFonts w:ascii="Arial Narrow" w:hAnsi="Arial Narrow"/>
                <w:spacing w:val="-2"/>
                <w:sz w:val="14"/>
              </w:rPr>
              <w:t>Archives</w:t>
            </w:r>
            <w:r w:rsidRPr="008B7AE7">
              <w:rPr>
                <w:rFonts w:ascii="Arial Narrow" w:hAnsi="Arial Narrow"/>
                <w:spacing w:val="3"/>
                <w:sz w:val="14"/>
              </w:rPr>
              <w:t xml:space="preserve"> </w:t>
            </w:r>
            <w:r w:rsidRPr="008B7AE7">
              <w:rPr>
                <w:rFonts w:ascii="Arial Narrow" w:hAnsi="Arial Narrow"/>
                <w:spacing w:val="-2"/>
                <w:sz w:val="14"/>
              </w:rPr>
              <w:t>-</w:t>
            </w:r>
            <w:r w:rsidRPr="008B7AE7">
              <w:rPr>
                <w:rFonts w:ascii="Arial Narrow" w:hAnsi="Arial Narrow"/>
                <w:spacing w:val="2"/>
                <w:sz w:val="14"/>
              </w:rPr>
              <w:t xml:space="preserve"> </w:t>
            </w:r>
            <w:r w:rsidRPr="008B7AE7">
              <w:rPr>
                <w:rFonts w:ascii="Arial Narrow" w:hAnsi="Arial Narrow"/>
                <w:spacing w:val="-4"/>
                <w:sz w:val="14"/>
              </w:rPr>
              <w:t>DSRAC</w:t>
            </w:r>
          </w:p>
        </w:tc>
        <w:tc>
          <w:tcPr>
            <w:tcW w:w="319" w:type="dxa"/>
            <w:tcBorders>
              <w:top w:val="nil"/>
              <w:bottom w:val="nil"/>
            </w:tcBorders>
          </w:tcPr>
          <w:p w14:paraId="3586C242" w14:textId="77777777" w:rsidR="008B7AE7" w:rsidRPr="008B7AE7" w:rsidRDefault="008B7AE7" w:rsidP="00D156F1">
            <w:pPr>
              <w:pStyle w:val="TableParagraph"/>
              <w:jc w:val="left"/>
              <w:rPr>
                <w:rFonts w:ascii="Arial Narrow" w:hAnsi="Arial Narrow"/>
                <w:sz w:val="12"/>
              </w:rPr>
            </w:pPr>
          </w:p>
        </w:tc>
        <w:tc>
          <w:tcPr>
            <w:tcW w:w="813" w:type="dxa"/>
            <w:tcBorders>
              <w:top w:val="nil"/>
              <w:bottom w:val="nil"/>
            </w:tcBorders>
            <w:shd w:val="clear" w:color="auto" w:fill="FFFF99"/>
          </w:tcPr>
          <w:p w14:paraId="0DD739C4" w14:textId="77777777" w:rsidR="008B7AE7" w:rsidRPr="008B7AE7" w:rsidRDefault="008B7AE7" w:rsidP="00D156F1">
            <w:pPr>
              <w:pStyle w:val="TableParagraph"/>
              <w:spacing w:before="28"/>
              <w:ind w:right="43"/>
              <w:rPr>
                <w:rFonts w:ascii="Arial Narrow" w:hAnsi="Arial Narrow"/>
                <w:b/>
                <w:sz w:val="13"/>
              </w:rPr>
            </w:pPr>
            <w:r w:rsidRPr="008B7AE7">
              <w:rPr>
                <w:rFonts w:ascii="Arial Narrow" w:hAnsi="Arial Narrow"/>
                <w:b/>
                <w:sz w:val="13"/>
              </w:rPr>
              <w:t>28,336</w:t>
            </w:r>
          </w:p>
          <w:p w14:paraId="14CFDB3D" w14:textId="77777777" w:rsidR="008B7AE7" w:rsidRPr="008B7AE7" w:rsidRDefault="008B7AE7" w:rsidP="00D156F1">
            <w:pPr>
              <w:pStyle w:val="TableParagraph"/>
              <w:spacing w:before="60"/>
              <w:ind w:right="105"/>
              <w:rPr>
                <w:rFonts w:ascii="Arial Narrow" w:hAnsi="Arial Narrow"/>
                <w:b/>
                <w:sz w:val="13"/>
              </w:rPr>
            </w:pPr>
            <w:r w:rsidRPr="008B7AE7">
              <w:rPr>
                <w:rFonts w:ascii="Arial Narrow" w:hAnsi="Arial Narrow"/>
                <w:b/>
                <w:w w:val="103"/>
                <w:sz w:val="13"/>
              </w:rPr>
              <w:t>–</w:t>
            </w:r>
          </w:p>
          <w:p w14:paraId="051A6E22" w14:textId="77777777" w:rsidR="008B7AE7" w:rsidRPr="008B7AE7" w:rsidRDefault="008B7AE7" w:rsidP="00D156F1">
            <w:pPr>
              <w:pStyle w:val="TableParagraph"/>
              <w:spacing w:before="59" w:line="142" w:lineRule="exact"/>
              <w:ind w:right="43"/>
              <w:rPr>
                <w:rFonts w:ascii="Arial Narrow" w:hAnsi="Arial Narrow"/>
                <w:b/>
                <w:sz w:val="13"/>
              </w:rPr>
            </w:pPr>
            <w:r w:rsidRPr="008B7AE7">
              <w:rPr>
                <w:rFonts w:ascii="Arial Narrow" w:hAnsi="Arial Narrow"/>
                <w:b/>
                <w:w w:val="105"/>
                <w:sz w:val="13"/>
              </w:rPr>
              <w:t>844</w:t>
            </w:r>
          </w:p>
        </w:tc>
        <w:tc>
          <w:tcPr>
            <w:tcW w:w="813" w:type="dxa"/>
            <w:tcBorders>
              <w:top w:val="nil"/>
              <w:bottom w:val="nil"/>
              <w:right w:val="single" w:sz="2" w:space="0" w:color="000000"/>
            </w:tcBorders>
            <w:shd w:val="clear" w:color="auto" w:fill="FFFF99"/>
          </w:tcPr>
          <w:p w14:paraId="61FFBFF4" w14:textId="77777777" w:rsidR="008B7AE7" w:rsidRPr="008B7AE7" w:rsidRDefault="008B7AE7" w:rsidP="00D156F1">
            <w:pPr>
              <w:pStyle w:val="TableParagraph"/>
              <w:spacing w:before="28"/>
              <w:ind w:right="48"/>
              <w:rPr>
                <w:rFonts w:ascii="Arial Narrow" w:hAnsi="Arial Narrow"/>
                <w:b/>
                <w:sz w:val="13"/>
              </w:rPr>
            </w:pPr>
            <w:r w:rsidRPr="008B7AE7">
              <w:rPr>
                <w:rFonts w:ascii="Arial Narrow" w:hAnsi="Arial Narrow"/>
                <w:b/>
                <w:w w:val="105"/>
                <w:sz w:val="13"/>
              </w:rPr>
              <w:t>200</w:t>
            </w:r>
          </w:p>
          <w:p w14:paraId="2B73D6EC" w14:textId="77777777" w:rsidR="008B7AE7" w:rsidRPr="008B7AE7" w:rsidRDefault="008B7AE7" w:rsidP="00D156F1">
            <w:pPr>
              <w:pStyle w:val="TableParagraph"/>
              <w:spacing w:before="60"/>
              <w:ind w:right="112"/>
              <w:rPr>
                <w:rFonts w:ascii="Arial Narrow" w:hAnsi="Arial Narrow"/>
                <w:b/>
                <w:sz w:val="13"/>
              </w:rPr>
            </w:pPr>
            <w:r w:rsidRPr="008B7AE7">
              <w:rPr>
                <w:rFonts w:ascii="Arial Narrow" w:hAnsi="Arial Narrow"/>
                <w:b/>
                <w:w w:val="103"/>
                <w:sz w:val="13"/>
              </w:rPr>
              <w:t>–</w:t>
            </w:r>
          </w:p>
          <w:p w14:paraId="1608E910" w14:textId="77777777" w:rsidR="008B7AE7" w:rsidRPr="008B7AE7" w:rsidRDefault="008B7AE7" w:rsidP="00D156F1">
            <w:pPr>
              <w:pStyle w:val="TableParagraph"/>
              <w:spacing w:before="59" w:line="142" w:lineRule="exact"/>
              <w:ind w:right="112"/>
              <w:rPr>
                <w:rFonts w:ascii="Arial Narrow" w:hAnsi="Arial Narrow"/>
                <w:b/>
                <w:sz w:val="13"/>
              </w:rPr>
            </w:pPr>
            <w:r w:rsidRPr="008B7AE7">
              <w:rPr>
                <w:rFonts w:ascii="Arial Narrow" w:hAnsi="Arial Narrow"/>
                <w:b/>
                <w:w w:val="103"/>
                <w:sz w:val="13"/>
              </w:rPr>
              <w:t>–</w:t>
            </w:r>
          </w:p>
        </w:tc>
        <w:tc>
          <w:tcPr>
            <w:tcW w:w="813" w:type="dxa"/>
            <w:tcBorders>
              <w:top w:val="nil"/>
              <w:left w:val="single" w:sz="2" w:space="0" w:color="000000"/>
              <w:bottom w:val="nil"/>
              <w:right w:val="single" w:sz="2" w:space="0" w:color="000000"/>
            </w:tcBorders>
            <w:shd w:val="clear" w:color="auto" w:fill="FFFF99"/>
          </w:tcPr>
          <w:p w14:paraId="6EE1CFAB" w14:textId="77777777" w:rsidR="008B7AE7" w:rsidRPr="008B7AE7" w:rsidRDefault="008B7AE7" w:rsidP="00D156F1">
            <w:pPr>
              <w:pStyle w:val="TableParagraph"/>
              <w:spacing w:before="28"/>
              <w:ind w:right="111"/>
              <w:rPr>
                <w:rFonts w:ascii="Arial Narrow" w:hAnsi="Arial Narrow"/>
                <w:b/>
                <w:sz w:val="13"/>
              </w:rPr>
            </w:pPr>
            <w:r w:rsidRPr="008B7AE7">
              <w:rPr>
                <w:rFonts w:ascii="Arial Narrow" w:hAnsi="Arial Narrow"/>
                <w:b/>
                <w:w w:val="103"/>
                <w:sz w:val="13"/>
              </w:rPr>
              <w:t>–</w:t>
            </w:r>
          </w:p>
          <w:p w14:paraId="67E8D08D" w14:textId="77777777" w:rsidR="008B7AE7" w:rsidRPr="008B7AE7" w:rsidRDefault="008B7AE7" w:rsidP="00D156F1">
            <w:pPr>
              <w:pStyle w:val="TableParagraph"/>
              <w:spacing w:before="60"/>
              <w:ind w:right="111"/>
              <w:rPr>
                <w:rFonts w:ascii="Arial Narrow" w:hAnsi="Arial Narrow"/>
                <w:b/>
                <w:sz w:val="13"/>
              </w:rPr>
            </w:pPr>
            <w:r w:rsidRPr="008B7AE7">
              <w:rPr>
                <w:rFonts w:ascii="Arial Narrow" w:hAnsi="Arial Narrow"/>
                <w:b/>
                <w:w w:val="103"/>
                <w:sz w:val="13"/>
              </w:rPr>
              <w:t>–</w:t>
            </w:r>
          </w:p>
          <w:p w14:paraId="69958DC2" w14:textId="77777777" w:rsidR="008B7AE7" w:rsidRPr="008B7AE7" w:rsidRDefault="008B7AE7" w:rsidP="00D156F1">
            <w:pPr>
              <w:pStyle w:val="TableParagraph"/>
              <w:spacing w:before="59" w:line="142" w:lineRule="exact"/>
              <w:ind w:right="111"/>
              <w:rPr>
                <w:rFonts w:ascii="Arial Narrow" w:hAnsi="Arial Narrow"/>
                <w:b/>
                <w:sz w:val="13"/>
              </w:rPr>
            </w:pPr>
            <w:r w:rsidRPr="008B7AE7">
              <w:rPr>
                <w:rFonts w:ascii="Arial Narrow" w:hAnsi="Arial Narrow"/>
                <w:b/>
                <w:w w:val="103"/>
                <w:sz w:val="13"/>
              </w:rPr>
              <w:t>–</w:t>
            </w:r>
          </w:p>
        </w:tc>
        <w:tc>
          <w:tcPr>
            <w:tcW w:w="813" w:type="dxa"/>
            <w:tcBorders>
              <w:top w:val="nil"/>
              <w:left w:val="single" w:sz="2" w:space="0" w:color="000000"/>
              <w:bottom w:val="nil"/>
              <w:right w:val="single" w:sz="2" w:space="0" w:color="000000"/>
            </w:tcBorders>
            <w:shd w:val="clear" w:color="auto" w:fill="FFFF99"/>
          </w:tcPr>
          <w:p w14:paraId="296C31D5" w14:textId="77777777" w:rsidR="008B7AE7" w:rsidRPr="008B7AE7" w:rsidRDefault="008B7AE7" w:rsidP="00D156F1">
            <w:pPr>
              <w:pStyle w:val="TableParagraph"/>
              <w:spacing w:before="28"/>
              <w:ind w:right="110"/>
              <w:rPr>
                <w:rFonts w:ascii="Arial Narrow" w:hAnsi="Arial Narrow"/>
                <w:b/>
                <w:sz w:val="13"/>
              </w:rPr>
            </w:pPr>
            <w:r w:rsidRPr="008B7AE7">
              <w:rPr>
                <w:rFonts w:ascii="Arial Narrow" w:hAnsi="Arial Narrow"/>
                <w:b/>
                <w:w w:val="103"/>
                <w:sz w:val="13"/>
              </w:rPr>
              <w:t>–</w:t>
            </w:r>
          </w:p>
          <w:p w14:paraId="36C07080" w14:textId="77777777" w:rsidR="008B7AE7" w:rsidRPr="008B7AE7" w:rsidRDefault="008B7AE7" w:rsidP="00D156F1">
            <w:pPr>
              <w:pStyle w:val="TableParagraph"/>
              <w:spacing w:before="60"/>
              <w:ind w:right="110"/>
              <w:rPr>
                <w:rFonts w:ascii="Arial Narrow" w:hAnsi="Arial Narrow"/>
                <w:b/>
                <w:sz w:val="13"/>
              </w:rPr>
            </w:pPr>
            <w:r w:rsidRPr="008B7AE7">
              <w:rPr>
                <w:rFonts w:ascii="Arial Narrow" w:hAnsi="Arial Narrow"/>
                <w:b/>
                <w:w w:val="103"/>
                <w:sz w:val="13"/>
              </w:rPr>
              <w:t>–</w:t>
            </w:r>
          </w:p>
          <w:p w14:paraId="0FA8BA37" w14:textId="77777777" w:rsidR="008B7AE7" w:rsidRPr="008B7AE7" w:rsidRDefault="008B7AE7" w:rsidP="00D156F1">
            <w:pPr>
              <w:pStyle w:val="TableParagraph"/>
              <w:spacing w:before="59" w:line="142" w:lineRule="exact"/>
              <w:ind w:right="110"/>
              <w:rPr>
                <w:rFonts w:ascii="Arial Narrow" w:hAnsi="Arial Narrow"/>
                <w:b/>
                <w:sz w:val="13"/>
              </w:rPr>
            </w:pPr>
            <w:r w:rsidRPr="008B7AE7">
              <w:rPr>
                <w:rFonts w:ascii="Arial Narrow" w:hAnsi="Arial Narrow"/>
                <w:b/>
                <w:w w:val="103"/>
                <w:sz w:val="13"/>
              </w:rPr>
              <w:t>–</w:t>
            </w:r>
          </w:p>
        </w:tc>
        <w:tc>
          <w:tcPr>
            <w:tcW w:w="814" w:type="dxa"/>
            <w:tcBorders>
              <w:top w:val="nil"/>
              <w:left w:val="single" w:sz="2" w:space="0" w:color="000000"/>
              <w:bottom w:val="nil"/>
              <w:right w:val="single" w:sz="2" w:space="0" w:color="000000"/>
            </w:tcBorders>
            <w:shd w:val="clear" w:color="auto" w:fill="FFFF99"/>
          </w:tcPr>
          <w:p w14:paraId="56FC900B" w14:textId="77777777" w:rsidR="008B7AE7" w:rsidRPr="008B7AE7" w:rsidRDefault="008B7AE7" w:rsidP="00D156F1">
            <w:pPr>
              <w:pStyle w:val="TableParagraph"/>
              <w:spacing w:before="28"/>
              <w:ind w:right="110"/>
              <w:rPr>
                <w:rFonts w:ascii="Arial Narrow" w:hAnsi="Arial Narrow"/>
                <w:b/>
                <w:sz w:val="13"/>
              </w:rPr>
            </w:pPr>
            <w:r w:rsidRPr="008B7AE7">
              <w:rPr>
                <w:rFonts w:ascii="Arial Narrow" w:hAnsi="Arial Narrow"/>
                <w:b/>
                <w:w w:val="103"/>
                <w:sz w:val="13"/>
              </w:rPr>
              <w:t>–</w:t>
            </w:r>
          </w:p>
          <w:p w14:paraId="322EDB73" w14:textId="77777777" w:rsidR="008B7AE7" w:rsidRPr="008B7AE7" w:rsidRDefault="008B7AE7" w:rsidP="00D156F1">
            <w:pPr>
              <w:pStyle w:val="TableParagraph"/>
              <w:spacing w:before="60"/>
              <w:ind w:right="47"/>
              <w:rPr>
                <w:rFonts w:ascii="Arial Narrow" w:hAnsi="Arial Narrow"/>
                <w:b/>
                <w:sz w:val="13"/>
              </w:rPr>
            </w:pPr>
            <w:r w:rsidRPr="008B7AE7">
              <w:rPr>
                <w:rFonts w:ascii="Arial Narrow" w:hAnsi="Arial Narrow"/>
                <w:b/>
                <w:w w:val="105"/>
                <w:sz w:val="13"/>
              </w:rPr>
              <w:t>505</w:t>
            </w:r>
          </w:p>
          <w:p w14:paraId="4AA5A25E" w14:textId="77777777" w:rsidR="008B7AE7" w:rsidRPr="008B7AE7" w:rsidRDefault="008B7AE7" w:rsidP="00D156F1">
            <w:pPr>
              <w:pStyle w:val="TableParagraph"/>
              <w:spacing w:before="59" w:line="142" w:lineRule="exact"/>
              <w:ind w:right="10"/>
              <w:rPr>
                <w:rFonts w:ascii="Arial Narrow" w:hAnsi="Arial Narrow"/>
                <w:b/>
                <w:sz w:val="13"/>
              </w:rPr>
            </w:pPr>
            <w:r w:rsidRPr="008B7AE7">
              <w:rPr>
                <w:rFonts w:ascii="Arial Narrow" w:hAnsi="Arial Narrow"/>
                <w:b/>
                <w:spacing w:val="-1"/>
                <w:sz w:val="13"/>
              </w:rPr>
              <w:t>(85)</w:t>
            </w:r>
          </w:p>
        </w:tc>
        <w:tc>
          <w:tcPr>
            <w:tcW w:w="813" w:type="dxa"/>
            <w:tcBorders>
              <w:top w:val="nil"/>
              <w:left w:val="single" w:sz="2" w:space="0" w:color="000000"/>
              <w:bottom w:val="nil"/>
              <w:right w:val="single" w:sz="2" w:space="0" w:color="000000"/>
            </w:tcBorders>
            <w:shd w:val="clear" w:color="auto" w:fill="FFFF99"/>
          </w:tcPr>
          <w:p w14:paraId="4F52D6F3" w14:textId="77777777" w:rsidR="008B7AE7" w:rsidRPr="008B7AE7" w:rsidRDefault="008B7AE7" w:rsidP="00D156F1">
            <w:pPr>
              <w:pStyle w:val="TableParagraph"/>
              <w:spacing w:before="28"/>
              <w:ind w:right="46"/>
              <w:rPr>
                <w:rFonts w:ascii="Arial Narrow" w:hAnsi="Arial Narrow"/>
                <w:b/>
                <w:sz w:val="13"/>
              </w:rPr>
            </w:pPr>
            <w:r w:rsidRPr="008B7AE7">
              <w:rPr>
                <w:rFonts w:ascii="Arial Narrow" w:hAnsi="Arial Narrow"/>
                <w:b/>
                <w:w w:val="105"/>
                <w:sz w:val="13"/>
              </w:rPr>
              <w:t>50</w:t>
            </w:r>
          </w:p>
          <w:p w14:paraId="380D0A36" w14:textId="77777777" w:rsidR="008B7AE7" w:rsidRPr="008B7AE7" w:rsidRDefault="008B7AE7" w:rsidP="00D156F1">
            <w:pPr>
              <w:pStyle w:val="TableParagraph"/>
              <w:spacing w:before="60"/>
              <w:ind w:right="110"/>
              <w:rPr>
                <w:rFonts w:ascii="Arial Narrow" w:hAnsi="Arial Narrow"/>
                <w:b/>
                <w:sz w:val="13"/>
              </w:rPr>
            </w:pPr>
            <w:r w:rsidRPr="008B7AE7">
              <w:rPr>
                <w:rFonts w:ascii="Arial Narrow" w:hAnsi="Arial Narrow"/>
                <w:b/>
                <w:w w:val="103"/>
                <w:sz w:val="13"/>
              </w:rPr>
              <w:t>–</w:t>
            </w:r>
          </w:p>
          <w:p w14:paraId="674D7C9A" w14:textId="77777777" w:rsidR="008B7AE7" w:rsidRPr="008B7AE7" w:rsidRDefault="008B7AE7" w:rsidP="00D156F1">
            <w:pPr>
              <w:pStyle w:val="TableParagraph"/>
              <w:spacing w:before="59" w:line="142" w:lineRule="exact"/>
              <w:ind w:right="110"/>
              <w:rPr>
                <w:rFonts w:ascii="Arial Narrow" w:hAnsi="Arial Narrow"/>
                <w:b/>
                <w:sz w:val="13"/>
              </w:rPr>
            </w:pPr>
            <w:r w:rsidRPr="008B7AE7">
              <w:rPr>
                <w:rFonts w:ascii="Arial Narrow" w:hAnsi="Arial Narrow"/>
                <w:b/>
                <w:w w:val="103"/>
                <w:sz w:val="13"/>
              </w:rPr>
              <w:t>–</w:t>
            </w:r>
          </w:p>
        </w:tc>
        <w:tc>
          <w:tcPr>
            <w:tcW w:w="628" w:type="dxa"/>
            <w:vMerge/>
            <w:tcBorders>
              <w:top w:val="nil"/>
              <w:left w:val="single" w:sz="2" w:space="0" w:color="000000"/>
              <w:right w:val="single" w:sz="2" w:space="0" w:color="000000"/>
            </w:tcBorders>
          </w:tcPr>
          <w:p w14:paraId="22B2089F"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bottom w:val="single" w:sz="2" w:space="0" w:color="000000"/>
              <w:right w:val="single" w:sz="2" w:space="0" w:color="000000"/>
            </w:tcBorders>
          </w:tcPr>
          <w:p w14:paraId="23018C16" w14:textId="13A278D8" w:rsidR="008B7AE7" w:rsidRPr="008B7AE7" w:rsidRDefault="008B7AE7" w:rsidP="00F9674F">
            <w:pPr>
              <w:pStyle w:val="TableParagraph"/>
              <w:spacing w:before="4" w:line="336" w:lineRule="auto"/>
              <w:ind w:left="139" w:right="88" w:hanging="22"/>
              <w:jc w:val="center"/>
              <w:rPr>
                <w:rFonts w:ascii="Arial Narrow" w:hAnsi="Arial Narrow"/>
                <w:sz w:val="13"/>
              </w:rPr>
            </w:pPr>
            <w:r w:rsidRPr="008B7AE7">
              <w:rPr>
                <w:rFonts w:ascii="Arial Narrow" w:hAnsi="Arial Narrow"/>
                <w:sz w:val="13"/>
              </w:rPr>
              <w:t xml:space="preserve">-100.0% </w:t>
            </w:r>
            <w:r w:rsidR="00F9674F">
              <w:rPr>
                <w:rFonts w:ascii="Arial Narrow" w:hAnsi="Arial Narrow"/>
                <w:w w:val="105"/>
                <w:sz w:val="13"/>
              </w:rPr>
              <w:t>0</w:t>
            </w:r>
          </w:p>
          <w:p w14:paraId="0D67F70C" w14:textId="123E2392" w:rsidR="008B7AE7" w:rsidRPr="008B7AE7" w:rsidRDefault="00F9674F" w:rsidP="00F9674F">
            <w:pPr>
              <w:pStyle w:val="TableParagraph"/>
              <w:ind w:left="139"/>
              <w:jc w:val="center"/>
              <w:rPr>
                <w:rFonts w:ascii="Arial Narrow" w:hAnsi="Arial Narrow"/>
                <w:sz w:val="13"/>
              </w:rPr>
            </w:pPr>
            <w:r>
              <w:rPr>
                <w:rFonts w:ascii="Arial Narrow" w:hAnsi="Arial Narrow"/>
                <w:w w:val="105"/>
                <w:sz w:val="13"/>
              </w:rPr>
              <w:t>0</w:t>
            </w:r>
          </w:p>
        </w:tc>
        <w:tc>
          <w:tcPr>
            <w:tcW w:w="812" w:type="dxa"/>
            <w:tcBorders>
              <w:top w:val="nil"/>
              <w:left w:val="single" w:sz="2" w:space="0" w:color="000000"/>
              <w:bottom w:val="nil"/>
            </w:tcBorders>
            <w:shd w:val="clear" w:color="auto" w:fill="FFFF99"/>
          </w:tcPr>
          <w:p w14:paraId="687D2CAC" w14:textId="77777777" w:rsidR="008B7AE7" w:rsidRPr="008B7AE7" w:rsidRDefault="008B7AE7" w:rsidP="00D156F1">
            <w:pPr>
              <w:pStyle w:val="TableParagraph"/>
              <w:spacing w:before="28"/>
              <w:ind w:right="35"/>
              <w:rPr>
                <w:rFonts w:ascii="Arial Narrow" w:hAnsi="Arial Narrow"/>
                <w:b/>
                <w:sz w:val="13"/>
              </w:rPr>
            </w:pPr>
            <w:r w:rsidRPr="008B7AE7">
              <w:rPr>
                <w:rFonts w:ascii="Arial Narrow" w:hAnsi="Arial Narrow"/>
                <w:b/>
                <w:w w:val="105"/>
                <w:sz w:val="13"/>
              </w:rPr>
              <w:t>200</w:t>
            </w:r>
          </w:p>
          <w:p w14:paraId="2527ADDC" w14:textId="77777777" w:rsidR="008B7AE7" w:rsidRPr="008B7AE7" w:rsidRDefault="008B7AE7" w:rsidP="00D156F1">
            <w:pPr>
              <w:pStyle w:val="TableParagraph"/>
              <w:spacing w:before="60"/>
              <w:ind w:right="98"/>
              <w:rPr>
                <w:rFonts w:ascii="Arial Narrow" w:hAnsi="Arial Narrow"/>
                <w:b/>
                <w:sz w:val="13"/>
              </w:rPr>
            </w:pPr>
            <w:r w:rsidRPr="008B7AE7">
              <w:rPr>
                <w:rFonts w:ascii="Arial Narrow" w:hAnsi="Arial Narrow"/>
                <w:b/>
                <w:w w:val="103"/>
                <w:sz w:val="13"/>
              </w:rPr>
              <w:t>–</w:t>
            </w:r>
          </w:p>
          <w:p w14:paraId="7E458F8F" w14:textId="77777777" w:rsidR="008B7AE7" w:rsidRPr="008B7AE7" w:rsidRDefault="008B7AE7" w:rsidP="00D156F1">
            <w:pPr>
              <w:pStyle w:val="TableParagraph"/>
              <w:spacing w:before="59" w:line="142" w:lineRule="exact"/>
              <w:ind w:right="98"/>
              <w:rPr>
                <w:rFonts w:ascii="Arial Narrow" w:hAnsi="Arial Narrow"/>
                <w:b/>
                <w:sz w:val="13"/>
              </w:rPr>
            </w:pPr>
            <w:r w:rsidRPr="008B7AE7">
              <w:rPr>
                <w:rFonts w:ascii="Arial Narrow" w:hAnsi="Arial Narrow"/>
                <w:b/>
                <w:w w:val="103"/>
                <w:sz w:val="13"/>
              </w:rPr>
              <w:t>–</w:t>
            </w:r>
          </w:p>
        </w:tc>
      </w:tr>
      <w:tr w:rsidR="008B7AE7" w:rsidRPr="008B7AE7" w14:paraId="0DE05BD4" w14:textId="77777777" w:rsidTr="008B7AE7">
        <w:trPr>
          <w:trHeight w:val="188"/>
        </w:trPr>
        <w:tc>
          <w:tcPr>
            <w:tcW w:w="3783" w:type="dxa"/>
            <w:vMerge w:val="restart"/>
            <w:tcBorders>
              <w:top w:val="nil"/>
              <w:bottom w:val="nil"/>
            </w:tcBorders>
          </w:tcPr>
          <w:p w14:paraId="423E70BE" w14:textId="77777777" w:rsidR="008B7AE7" w:rsidRPr="008B7AE7" w:rsidRDefault="008B7AE7" w:rsidP="00D156F1">
            <w:pPr>
              <w:pStyle w:val="TableParagraph"/>
              <w:spacing w:before="26"/>
              <w:ind w:left="189"/>
              <w:jc w:val="left"/>
              <w:rPr>
                <w:rFonts w:ascii="Arial Narrow" w:hAnsi="Arial Narrow"/>
                <w:b/>
                <w:sz w:val="13"/>
              </w:rPr>
            </w:pPr>
            <w:r w:rsidRPr="008B7AE7">
              <w:rPr>
                <w:rFonts w:ascii="Arial Narrow" w:hAnsi="Arial Narrow"/>
                <w:b/>
                <w:w w:val="105"/>
                <w:sz w:val="13"/>
              </w:rPr>
              <w:t>District Municipality:</w:t>
            </w:r>
          </w:p>
          <w:p w14:paraId="70780FAC" w14:textId="77777777" w:rsidR="008B7AE7" w:rsidRPr="008B7AE7" w:rsidRDefault="008B7AE7" w:rsidP="00D156F1">
            <w:pPr>
              <w:pStyle w:val="TableParagraph"/>
              <w:spacing w:before="60" w:line="140" w:lineRule="exact"/>
              <w:ind w:left="189"/>
              <w:jc w:val="left"/>
              <w:rPr>
                <w:rFonts w:ascii="Arial Narrow" w:hAnsi="Arial Narrow"/>
                <w:b/>
                <w:sz w:val="13"/>
              </w:rPr>
            </w:pPr>
            <w:r w:rsidRPr="008B7AE7">
              <w:rPr>
                <w:rFonts w:ascii="Arial Narrow" w:hAnsi="Arial Narrow"/>
                <w:b/>
                <w:w w:val="105"/>
                <w:sz w:val="13"/>
              </w:rPr>
              <w:t>Other grant providers:</w:t>
            </w:r>
          </w:p>
        </w:tc>
        <w:tc>
          <w:tcPr>
            <w:tcW w:w="319" w:type="dxa"/>
            <w:vMerge w:val="restart"/>
            <w:tcBorders>
              <w:top w:val="nil"/>
              <w:bottom w:val="nil"/>
            </w:tcBorders>
          </w:tcPr>
          <w:p w14:paraId="48FE33D8" w14:textId="77777777" w:rsidR="008B7AE7" w:rsidRPr="008B7AE7" w:rsidRDefault="008B7AE7" w:rsidP="00D156F1">
            <w:pPr>
              <w:pStyle w:val="TableParagraph"/>
              <w:jc w:val="left"/>
              <w:rPr>
                <w:rFonts w:ascii="Arial Narrow" w:hAnsi="Arial Narrow"/>
                <w:sz w:val="12"/>
              </w:rPr>
            </w:pPr>
          </w:p>
        </w:tc>
        <w:tc>
          <w:tcPr>
            <w:tcW w:w="813" w:type="dxa"/>
            <w:vMerge w:val="restart"/>
            <w:tcBorders>
              <w:top w:val="nil"/>
              <w:bottom w:val="nil"/>
            </w:tcBorders>
          </w:tcPr>
          <w:p w14:paraId="5B17B0C5" w14:textId="77777777" w:rsidR="008B7AE7" w:rsidRPr="008B7AE7" w:rsidRDefault="008B7AE7" w:rsidP="00D156F1">
            <w:pPr>
              <w:pStyle w:val="TableParagraph"/>
              <w:spacing w:before="27"/>
              <w:ind w:right="105"/>
              <w:rPr>
                <w:rFonts w:ascii="Arial Narrow" w:hAnsi="Arial Narrow"/>
                <w:b/>
                <w:sz w:val="13"/>
              </w:rPr>
            </w:pPr>
            <w:r w:rsidRPr="008B7AE7">
              <w:rPr>
                <w:rFonts w:ascii="Arial Narrow" w:hAnsi="Arial Narrow"/>
                <w:b/>
                <w:w w:val="103"/>
                <w:sz w:val="13"/>
              </w:rPr>
              <w:t>–</w:t>
            </w:r>
          </w:p>
          <w:p w14:paraId="36E56476" w14:textId="77777777" w:rsidR="008B7AE7" w:rsidRPr="008B7AE7" w:rsidRDefault="008B7AE7" w:rsidP="00D156F1">
            <w:pPr>
              <w:pStyle w:val="TableParagraph"/>
              <w:spacing w:before="60" w:line="140" w:lineRule="exact"/>
              <w:ind w:right="43"/>
              <w:rPr>
                <w:rFonts w:ascii="Arial Narrow" w:hAnsi="Arial Narrow"/>
                <w:b/>
                <w:sz w:val="13"/>
              </w:rPr>
            </w:pPr>
            <w:r w:rsidRPr="008B7AE7">
              <w:rPr>
                <w:rFonts w:ascii="Arial Narrow" w:hAnsi="Arial Narrow"/>
                <w:b/>
                <w:sz w:val="13"/>
              </w:rPr>
              <w:t>1,489</w:t>
            </w:r>
          </w:p>
        </w:tc>
        <w:tc>
          <w:tcPr>
            <w:tcW w:w="813" w:type="dxa"/>
            <w:vMerge w:val="restart"/>
            <w:tcBorders>
              <w:top w:val="nil"/>
              <w:bottom w:val="nil"/>
              <w:right w:val="single" w:sz="2" w:space="0" w:color="000000"/>
            </w:tcBorders>
          </w:tcPr>
          <w:p w14:paraId="194BD61D" w14:textId="77777777" w:rsidR="008B7AE7" w:rsidRPr="008B7AE7" w:rsidRDefault="008B7AE7" w:rsidP="00D156F1">
            <w:pPr>
              <w:pStyle w:val="TableParagraph"/>
              <w:spacing w:before="27"/>
              <w:ind w:right="112"/>
              <w:rPr>
                <w:rFonts w:ascii="Arial Narrow" w:hAnsi="Arial Narrow"/>
                <w:b/>
                <w:sz w:val="13"/>
              </w:rPr>
            </w:pPr>
            <w:r w:rsidRPr="008B7AE7">
              <w:rPr>
                <w:rFonts w:ascii="Arial Narrow" w:hAnsi="Arial Narrow"/>
                <w:b/>
                <w:w w:val="103"/>
                <w:sz w:val="13"/>
              </w:rPr>
              <w:t>–</w:t>
            </w:r>
          </w:p>
          <w:p w14:paraId="0D61E8CF" w14:textId="77777777" w:rsidR="008B7AE7" w:rsidRPr="008B7AE7" w:rsidRDefault="008B7AE7" w:rsidP="00D156F1">
            <w:pPr>
              <w:pStyle w:val="TableParagraph"/>
              <w:spacing w:before="60" w:line="140" w:lineRule="exact"/>
              <w:ind w:right="50"/>
              <w:rPr>
                <w:rFonts w:ascii="Arial Narrow" w:hAnsi="Arial Narrow"/>
                <w:b/>
                <w:sz w:val="13"/>
              </w:rPr>
            </w:pPr>
            <w:r w:rsidRPr="008B7AE7">
              <w:rPr>
                <w:rFonts w:ascii="Arial Narrow" w:hAnsi="Arial Narrow"/>
                <w:b/>
                <w:sz w:val="13"/>
              </w:rPr>
              <w:t>1,593</w:t>
            </w:r>
          </w:p>
        </w:tc>
        <w:tc>
          <w:tcPr>
            <w:tcW w:w="813" w:type="dxa"/>
            <w:vMerge w:val="restart"/>
            <w:tcBorders>
              <w:top w:val="nil"/>
              <w:left w:val="single" w:sz="2" w:space="0" w:color="000000"/>
              <w:bottom w:val="nil"/>
              <w:right w:val="single" w:sz="2" w:space="0" w:color="000000"/>
            </w:tcBorders>
          </w:tcPr>
          <w:p w14:paraId="002D119D" w14:textId="77777777" w:rsidR="008B7AE7" w:rsidRPr="008B7AE7" w:rsidRDefault="008B7AE7" w:rsidP="00D156F1">
            <w:pPr>
              <w:pStyle w:val="TableParagraph"/>
              <w:spacing w:before="27"/>
              <w:ind w:right="111"/>
              <w:rPr>
                <w:rFonts w:ascii="Arial Narrow" w:hAnsi="Arial Narrow"/>
                <w:b/>
                <w:sz w:val="13"/>
              </w:rPr>
            </w:pPr>
            <w:r w:rsidRPr="008B7AE7">
              <w:rPr>
                <w:rFonts w:ascii="Arial Narrow" w:hAnsi="Arial Narrow"/>
                <w:b/>
                <w:w w:val="103"/>
                <w:sz w:val="13"/>
              </w:rPr>
              <w:t>–</w:t>
            </w:r>
          </w:p>
          <w:p w14:paraId="5C09614A" w14:textId="77777777" w:rsidR="008B7AE7" w:rsidRPr="008B7AE7" w:rsidRDefault="008B7AE7" w:rsidP="00D156F1">
            <w:pPr>
              <w:pStyle w:val="TableParagraph"/>
              <w:spacing w:before="60" w:line="140" w:lineRule="exact"/>
              <w:ind w:right="111"/>
              <w:rPr>
                <w:rFonts w:ascii="Arial Narrow" w:hAnsi="Arial Narrow"/>
                <w:b/>
                <w:sz w:val="13"/>
              </w:rPr>
            </w:pPr>
            <w:r w:rsidRPr="008B7AE7">
              <w:rPr>
                <w:rFonts w:ascii="Arial Narrow" w:hAnsi="Arial Narrow"/>
                <w:b/>
                <w:w w:val="103"/>
                <w:sz w:val="13"/>
              </w:rPr>
              <w:t>–</w:t>
            </w:r>
          </w:p>
        </w:tc>
        <w:tc>
          <w:tcPr>
            <w:tcW w:w="813" w:type="dxa"/>
            <w:vMerge w:val="restart"/>
            <w:tcBorders>
              <w:top w:val="nil"/>
              <w:left w:val="single" w:sz="2" w:space="0" w:color="000000"/>
              <w:bottom w:val="nil"/>
              <w:right w:val="single" w:sz="2" w:space="0" w:color="000000"/>
            </w:tcBorders>
          </w:tcPr>
          <w:p w14:paraId="6EE648FF" w14:textId="77777777" w:rsidR="008B7AE7" w:rsidRPr="008B7AE7" w:rsidRDefault="008B7AE7" w:rsidP="00D156F1">
            <w:pPr>
              <w:pStyle w:val="TableParagraph"/>
              <w:spacing w:before="27"/>
              <w:ind w:right="110"/>
              <w:rPr>
                <w:rFonts w:ascii="Arial Narrow" w:hAnsi="Arial Narrow"/>
                <w:b/>
                <w:sz w:val="13"/>
              </w:rPr>
            </w:pPr>
            <w:r w:rsidRPr="008B7AE7">
              <w:rPr>
                <w:rFonts w:ascii="Arial Narrow" w:hAnsi="Arial Narrow"/>
                <w:b/>
                <w:w w:val="103"/>
                <w:sz w:val="13"/>
              </w:rPr>
              <w:t>–</w:t>
            </w:r>
          </w:p>
          <w:p w14:paraId="138B4332" w14:textId="77777777" w:rsidR="008B7AE7" w:rsidRPr="008B7AE7" w:rsidRDefault="008B7AE7" w:rsidP="00D156F1">
            <w:pPr>
              <w:pStyle w:val="TableParagraph"/>
              <w:spacing w:before="60" w:line="140" w:lineRule="exact"/>
              <w:ind w:right="110"/>
              <w:rPr>
                <w:rFonts w:ascii="Arial Narrow" w:hAnsi="Arial Narrow"/>
                <w:b/>
                <w:sz w:val="13"/>
              </w:rPr>
            </w:pPr>
            <w:r w:rsidRPr="008B7AE7">
              <w:rPr>
                <w:rFonts w:ascii="Arial Narrow" w:hAnsi="Arial Narrow"/>
                <w:b/>
                <w:w w:val="103"/>
                <w:sz w:val="13"/>
              </w:rPr>
              <w:t>–</w:t>
            </w:r>
          </w:p>
        </w:tc>
        <w:tc>
          <w:tcPr>
            <w:tcW w:w="814" w:type="dxa"/>
            <w:vMerge w:val="restart"/>
            <w:tcBorders>
              <w:top w:val="nil"/>
              <w:left w:val="single" w:sz="2" w:space="0" w:color="000000"/>
              <w:bottom w:val="nil"/>
              <w:right w:val="single" w:sz="2" w:space="0" w:color="000000"/>
            </w:tcBorders>
          </w:tcPr>
          <w:p w14:paraId="609D7FA6" w14:textId="77777777" w:rsidR="008B7AE7" w:rsidRPr="008B7AE7" w:rsidRDefault="008B7AE7" w:rsidP="00D156F1">
            <w:pPr>
              <w:pStyle w:val="TableParagraph"/>
              <w:spacing w:before="27"/>
              <w:ind w:right="110"/>
              <w:rPr>
                <w:rFonts w:ascii="Arial Narrow" w:hAnsi="Arial Narrow"/>
                <w:b/>
                <w:sz w:val="13"/>
              </w:rPr>
            </w:pPr>
            <w:r w:rsidRPr="008B7AE7">
              <w:rPr>
                <w:rFonts w:ascii="Arial Narrow" w:hAnsi="Arial Narrow"/>
                <w:b/>
                <w:w w:val="103"/>
                <w:sz w:val="13"/>
              </w:rPr>
              <w:t>–</w:t>
            </w:r>
          </w:p>
          <w:p w14:paraId="1536DCC6" w14:textId="77777777" w:rsidR="008B7AE7" w:rsidRPr="008B7AE7" w:rsidRDefault="008B7AE7" w:rsidP="00D156F1">
            <w:pPr>
              <w:pStyle w:val="TableParagraph"/>
              <w:spacing w:before="60" w:line="140" w:lineRule="exact"/>
              <w:ind w:right="110"/>
              <w:rPr>
                <w:rFonts w:ascii="Arial Narrow" w:hAnsi="Arial Narrow"/>
                <w:b/>
                <w:sz w:val="13"/>
              </w:rPr>
            </w:pPr>
            <w:r w:rsidRPr="008B7AE7">
              <w:rPr>
                <w:rFonts w:ascii="Arial Narrow" w:hAnsi="Arial Narrow"/>
                <w:b/>
                <w:w w:val="103"/>
                <w:sz w:val="13"/>
              </w:rPr>
              <w:t>–</w:t>
            </w:r>
          </w:p>
        </w:tc>
        <w:tc>
          <w:tcPr>
            <w:tcW w:w="813" w:type="dxa"/>
            <w:vMerge w:val="restart"/>
            <w:tcBorders>
              <w:top w:val="nil"/>
              <w:left w:val="single" w:sz="2" w:space="0" w:color="000000"/>
              <w:bottom w:val="nil"/>
              <w:right w:val="single" w:sz="2" w:space="0" w:color="000000"/>
            </w:tcBorders>
          </w:tcPr>
          <w:p w14:paraId="74C046C2" w14:textId="77777777" w:rsidR="008B7AE7" w:rsidRPr="008B7AE7" w:rsidRDefault="008B7AE7" w:rsidP="00D156F1">
            <w:pPr>
              <w:pStyle w:val="TableParagraph"/>
              <w:spacing w:before="27"/>
              <w:ind w:right="110"/>
              <w:rPr>
                <w:rFonts w:ascii="Arial Narrow" w:hAnsi="Arial Narrow"/>
                <w:b/>
                <w:sz w:val="13"/>
              </w:rPr>
            </w:pPr>
            <w:r w:rsidRPr="008B7AE7">
              <w:rPr>
                <w:rFonts w:ascii="Arial Narrow" w:hAnsi="Arial Narrow"/>
                <w:b/>
                <w:w w:val="103"/>
                <w:sz w:val="13"/>
              </w:rPr>
              <w:t>–</w:t>
            </w:r>
          </w:p>
          <w:p w14:paraId="0F676E79" w14:textId="77777777" w:rsidR="008B7AE7" w:rsidRPr="008B7AE7" w:rsidRDefault="008B7AE7" w:rsidP="00D156F1">
            <w:pPr>
              <w:pStyle w:val="TableParagraph"/>
              <w:spacing w:before="60" w:line="140" w:lineRule="exact"/>
              <w:ind w:right="46"/>
              <w:rPr>
                <w:rFonts w:ascii="Arial Narrow" w:hAnsi="Arial Narrow"/>
                <w:b/>
                <w:sz w:val="13"/>
              </w:rPr>
            </w:pPr>
            <w:r w:rsidRPr="008B7AE7">
              <w:rPr>
                <w:rFonts w:ascii="Arial Narrow" w:hAnsi="Arial Narrow"/>
                <w:b/>
                <w:w w:val="105"/>
                <w:sz w:val="13"/>
              </w:rPr>
              <w:t>398</w:t>
            </w:r>
          </w:p>
        </w:tc>
        <w:tc>
          <w:tcPr>
            <w:tcW w:w="628" w:type="dxa"/>
            <w:vMerge/>
            <w:tcBorders>
              <w:top w:val="nil"/>
              <w:left w:val="single" w:sz="2" w:space="0" w:color="000000"/>
              <w:right w:val="single" w:sz="2" w:space="0" w:color="000000"/>
            </w:tcBorders>
          </w:tcPr>
          <w:p w14:paraId="0E05E450"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bottom w:val="single" w:sz="2" w:space="0" w:color="000000"/>
              <w:right w:val="single" w:sz="2" w:space="0" w:color="000000"/>
            </w:tcBorders>
          </w:tcPr>
          <w:p w14:paraId="13148810" w14:textId="77777777" w:rsidR="008B7AE7" w:rsidRPr="008B7AE7" w:rsidRDefault="008B7AE7" w:rsidP="00D156F1">
            <w:pPr>
              <w:pStyle w:val="TableParagraph"/>
              <w:jc w:val="left"/>
              <w:rPr>
                <w:rFonts w:ascii="Arial Narrow" w:hAnsi="Arial Narrow"/>
                <w:sz w:val="12"/>
              </w:rPr>
            </w:pPr>
          </w:p>
        </w:tc>
        <w:tc>
          <w:tcPr>
            <w:tcW w:w="812" w:type="dxa"/>
            <w:vMerge w:val="restart"/>
            <w:tcBorders>
              <w:top w:val="nil"/>
              <w:left w:val="single" w:sz="2" w:space="0" w:color="000000"/>
              <w:bottom w:val="nil"/>
            </w:tcBorders>
          </w:tcPr>
          <w:p w14:paraId="15B48DBB" w14:textId="77777777" w:rsidR="008B7AE7" w:rsidRPr="008B7AE7" w:rsidRDefault="008B7AE7" w:rsidP="00D156F1">
            <w:pPr>
              <w:pStyle w:val="TableParagraph"/>
              <w:spacing w:before="27"/>
              <w:ind w:right="98"/>
              <w:rPr>
                <w:rFonts w:ascii="Arial Narrow" w:hAnsi="Arial Narrow"/>
                <w:b/>
                <w:sz w:val="13"/>
              </w:rPr>
            </w:pPr>
            <w:r w:rsidRPr="008B7AE7">
              <w:rPr>
                <w:rFonts w:ascii="Arial Narrow" w:hAnsi="Arial Narrow"/>
                <w:b/>
                <w:w w:val="103"/>
                <w:sz w:val="13"/>
              </w:rPr>
              <w:t>–</w:t>
            </w:r>
          </w:p>
          <w:p w14:paraId="4AADF016" w14:textId="77777777" w:rsidR="008B7AE7" w:rsidRPr="008B7AE7" w:rsidRDefault="008B7AE7" w:rsidP="00D156F1">
            <w:pPr>
              <w:pStyle w:val="TableParagraph"/>
              <w:spacing w:before="60" w:line="140" w:lineRule="exact"/>
              <w:ind w:right="37"/>
              <w:rPr>
                <w:rFonts w:ascii="Arial Narrow" w:hAnsi="Arial Narrow"/>
                <w:b/>
                <w:sz w:val="13"/>
              </w:rPr>
            </w:pPr>
            <w:r w:rsidRPr="008B7AE7">
              <w:rPr>
                <w:rFonts w:ascii="Arial Narrow" w:hAnsi="Arial Narrow"/>
                <w:b/>
                <w:sz w:val="13"/>
              </w:rPr>
              <w:t>1,593</w:t>
            </w:r>
          </w:p>
        </w:tc>
      </w:tr>
      <w:tr w:rsidR="008B7AE7" w:rsidRPr="008B7AE7" w14:paraId="1CF441F2" w14:textId="77777777" w:rsidTr="008B7AE7">
        <w:trPr>
          <w:trHeight w:val="187"/>
        </w:trPr>
        <w:tc>
          <w:tcPr>
            <w:tcW w:w="3783" w:type="dxa"/>
            <w:vMerge/>
            <w:tcBorders>
              <w:top w:val="nil"/>
              <w:bottom w:val="nil"/>
            </w:tcBorders>
          </w:tcPr>
          <w:p w14:paraId="732F93B4" w14:textId="77777777" w:rsidR="008B7AE7" w:rsidRPr="008B7AE7" w:rsidRDefault="008B7AE7" w:rsidP="00D156F1">
            <w:pPr>
              <w:rPr>
                <w:rFonts w:ascii="Arial Narrow" w:hAnsi="Arial Narrow"/>
                <w:sz w:val="2"/>
                <w:szCs w:val="2"/>
              </w:rPr>
            </w:pPr>
          </w:p>
        </w:tc>
        <w:tc>
          <w:tcPr>
            <w:tcW w:w="319" w:type="dxa"/>
            <w:vMerge/>
            <w:tcBorders>
              <w:top w:val="nil"/>
              <w:bottom w:val="nil"/>
            </w:tcBorders>
          </w:tcPr>
          <w:p w14:paraId="0342495F" w14:textId="77777777" w:rsidR="008B7AE7" w:rsidRPr="008B7AE7" w:rsidRDefault="008B7AE7" w:rsidP="00D156F1">
            <w:pPr>
              <w:rPr>
                <w:rFonts w:ascii="Arial Narrow" w:hAnsi="Arial Narrow"/>
                <w:sz w:val="2"/>
                <w:szCs w:val="2"/>
              </w:rPr>
            </w:pPr>
          </w:p>
        </w:tc>
        <w:tc>
          <w:tcPr>
            <w:tcW w:w="813" w:type="dxa"/>
            <w:vMerge/>
            <w:tcBorders>
              <w:top w:val="nil"/>
              <w:bottom w:val="nil"/>
            </w:tcBorders>
          </w:tcPr>
          <w:p w14:paraId="2105610F" w14:textId="77777777" w:rsidR="008B7AE7" w:rsidRPr="008B7AE7" w:rsidRDefault="008B7AE7" w:rsidP="00D156F1">
            <w:pPr>
              <w:rPr>
                <w:rFonts w:ascii="Arial Narrow" w:hAnsi="Arial Narrow"/>
                <w:sz w:val="2"/>
                <w:szCs w:val="2"/>
              </w:rPr>
            </w:pPr>
          </w:p>
        </w:tc>
        <w:tc>
          <w:tcPr>
            <w:tcW w:w="813" w:type="dxa"/>
            <w:vMerge/>
            <w:tcBorders>
              <w:top w:val="nil"/>
              <w:bottom w:val="nil"/>
              <w:right w:val="single" w:sz="2" w:space="0" w:color="000000"/>
            </w:tcBorders>
          </w:tcPr>
          <w:p w14:paraId="666941FC"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nil"/>
              <w:right w:val="single" w:sz="2" w:space="0" w:color="000000"/>
            </w:tcBorders>
          </w:tcPr>
          <w:p w14:paraId="6F15409A"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nil"/>
              <w:right w:val="single" w:sz="2" w:space="0" w:color="000000"/>
            </w:tcBorders>
          </w:tcPr>
          <w:p w14:paraId="1D5C4EE8" w14:textId="77777777" w:rsidR="008B7AE7" w:rsidRPr="008B7AE7" w:rsidRDefault="008B7AE7" w:rsidP="00D156F1">
            <w:pPr>
              <w:rPr>
                <w:rFonts w:ascii="Arial Narrow" w:hAnsi="Arial Narrow"/>
                <w:sz w:val="2"/>
                <w:szCs w:val="2"/>
              </w:rPr>
            </w:pPr>
          </w:p>
        </w:tc>
        <w:tc>
          <w:tcPr>
            <w:tcW w:w="814" w:type="dxa"/>
            <w:vMerge/>
            <w:tcBorders>
              <w:top w:val="nil"/>
              <w:left w:val="single" w:sz="2" w:space="0" w:color="000000"/>
              <w:bottom w:val="nil"/>
              <w:right w:val="single" w:sz="2" w:space="0" w:color="000000"/>
            </w:tcBorders>
          </w:tcPr>
          <w:p w14:paraId="794BD09A" w14:textId="77777777" w:rsidR="008B7AE7" w:rsidRPr="008B7AE7" w:rsidRDefault="008B7AE7" w:rsidP="00D156F1">
            <w:pPr>
              <w:rPr>
                <w:rFonts w:ascii="Arial Narrow" w:hAnsi="Arial Narrow"/>
                <w:sz w:val="2"/>
                <w:szCs w:val="2"/>
              </w:rPr>
            </w:pPr>
          </w:p>
        </w:tc>
        <w:tc>
          <w:tcPr>
            <w:tcW w:w="813" w:type="dxa"/>
            <w:vMerge/>
            <w:tcBorders>
              <w:top w:val="nil"/>
              <w:left w:val="single" w:sz="2" w:space="0" w:color="000000"/>
              <w:bottom w:val="nil"/>
              <w:right w:val="single" w:sz="2" w:space="0" w:color="000000"/>
            </w:tcBorders>
          </w:tcPr>
          <w:p w14:paraId="6C8E983B" w14:textId="77777777" w:rsidR="008B7AE7" w:rsidRPr="008B7AE7" w:rsidRDefault="008B7AE7" w:rsidP="00D156F1">
            <w:pPr>
              <w:rPr>
                <w:rFonts w:ascii="Arial Narrow" w:hAnsi="Arial Narrow"/>
                <w:sz w:val="2"/>
                <w:szCs w:val="2"/>
              </w:rPr>
            </w:pPr>
          </w:p>
        </w:tc>
        <w:tc>
          <w:tcPr>
            <w:tcW w:w="628" w:type="dxa"/>
            <w:vMerge/>
            <w:tcBorders>
              <w:top w:val="nil"/>
              <w:left w:val="single" w:sz="2" w:space="0" w:color="000000"/>
              <w:right w:val="single" w:sz="2" w:space="0" w:color="000000"/>
            </w:tcBorders>
          </w:tcPr>
          <w:p w14:paraId="35730C0A"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bottom w:val="single" w:sz="2" w:space="0" w:color="000000"/>
              <w:right w:val="single" w:sz="2" w:space="0" w:color="000000"/>
            </w:tcBorders>
          </w:tcPr>
          <w:p w14:paraId="19A1B82C" w14:textId="77777777" w:rsidR="008B7AE7" w:rsidRPr="008B7AE7" w:rsidRDefault="008B7AE7" w:rsidP="00D156F1">
            <w:pPr>
              <w:pStyle w:val="TableParagraph"/>
              <w:spacing w:before="1"/>
              <w:ind w:right="86"/>
              <w:rPr>
                <w:rFonts w:ascii="Arial Narrow" w:hAnsi="Arial Narrow"/>
                <w:b/>
                <w:sz w:val="13"/>
              </w:rPr>
            </w:pPr>
            <w:r w:rsidRPr="008B7AE7">
              <w:rPr>
                <w:rFonts w:ascii="Arial Narrow" w:hAnsi="Arial Narrow"/>
                <w:b/>
                <w:sz w:val="13"/>
              </w:rPr>
              <w:t>-100.0%</w:t>
            </w:r>
          </w:p>
        </w:tc>
        <w:tc>
          <w:tcPr>
            <w:tcW w:w="812" w:type="dxa"/>
            <w:vMerge/>
            <w:tcBorders>
              <w:top w:val="nil"/>
              <w:left w:val="single" w:sz="2" w:space="0" w:color="000000"/>
              <w:bottom w:val="nil"/>
            </w:tcBorders>
          </w:tcPr>
          <w:p w14:paraId="6C232FF9" w14:textId="77777777" w:rsidR="008B7AE7" w:rsidRPr="008B7AE7" w:rsidRDefault="008B7AE7" w:rsidP="00D156F1">
            <w:pPr>
              <w:rPr>
                <w:rFonts w:ascii="Arial Narrow" w:hAnsi="Arial Narrow"/>
                <w:sz w:val="2"/>
                <w:szCs w:val="2"/>
              </w:rPr>
            </w:pPr>
          </w:p>
        </w:tc>
      </w:tr>
      <w:tr w:rsidR="008B7AE7" w:rsidRPr="008B7AE7" w14:paraId="289DDF34" w14:textId="77777777" w:rsidTr="008B7AE7">
        <w:trPr>
          <w:trHeight w:val="189"/>
        </w:trPr>
        <w:tc>
          <w:tcPr>
            <w:tcW w:w="3783" w:type="dxa"/>
            <w:tcBorders>
              <w:top w:val="nil"/>
              <w:bottom w:val="single" w:sz="2" w:space="0" w:color="000000"/>
            </w:tcBorders>
            <w:shd w:val="clear" w:color="auto" w:fill="FFFF99"/>
          </w:tcPr>
          <w:p w14:paraId="61929656" w14:textId="77777777" w:rsidR="008B7AE7" w:rsidRPr="008B7AE7" w:rsidRDefault="008B7AE7" w:rsidP="00D156F1">
            <w:pPr>
              <w:pStyle w:val="TableParagraph"/>
              <w:spacing w:before="29" w:line="141" w:lineRule="exact"/>
              <w:ind w:left="354"/>
              <w:jc w:val="left"/>
              <w:rPr>
                <w:rFonts w:ascii="Arial Narrow" w:hAnsi="Arial Narrow"/>
                <w:sz w:val="13"/>
              </w:rPr>
            </w:pPr>
            <w:r w:rsidRPr="008B7AE7">
              <w:rPr>
                <w:rFonts w:ascii="Arial Narrow" w:hAnsi="Arial Narrow"/>
                <w:w w:val="105"/>
                <w:sz w:val="13"/>
              </w:rPr>
              <w:t>Human Settlement Re-development Programme</w:t>
            </w:r>
          </w:p>
        </w:tc>
        <w:tc>
          <w:tcPr>
            <w:tcW w:w="319" w:type="dxa"/>
            <w:tcBorders>
              <w:top w:val="nil"/>
              <w:bottom w:val="nil"/>
            </w:tcBorders>
          </w:tcPr>
          <w:p w14:paraId="4F9E4EA3" w14:textId="77777777" w:rsidR="008B7AE7" w:rsidRPr="008B7AE7" w:rsidRDefault="008B7AE7" w:rsidP="00D156F1">
            <w:pPr>
              <w:pStyle w:val="TableParagraph"/>
              <w:jc w:val="left"/>
              <w:rPr>
                <w:rFonts w:ascii="Arial Narrow" w:hAnsi="Arial Narrow"/>
                <w:sz w:val="12"/>
              </w:rPr>
            </w:pPr>
          </w:p>
        </w:tc>
        <w:tc>
          <w:tcPr>
            <w:tcW w:w="813" w:type="dxa"/>
            <w:tcBorders>
              <w:top w:val="nil"/>
            </w:tcBorders>
            <w:shd w:val="clear" w:color="auto" w:fill="FFFF99"/>
          </w:tcPr>
          <w:p w14:paraId="073BA48D" w14:textId="77777777" w:rsidR="008B7AE7" w:rsidRPr="008B7AE7" w:rsidRDefault="008B7AE7" w:rsidP="00D156F1">
            <w:pPr>
              <w:pStyle w:val="TableParagraph"/>
              <w:spacing w:before="28" w:line="141" w:lineRule="exact"/>
              <w:ind w:right="43"/>
              <w:rPr>
                <w:rFonts w:ascii="Arial Narrow" w:hAnsi="Arial Narrow"/>
                <w:b/>
                <w:sz w:val="13"/>
              </w:rPr>
            </w:pPr>
            <w:r w:rsidRPr="008B7AE7">
              <w:rPr>
                <w:rFonts w:ascii="Arial Narrow" w:hAnsi="Arial Narrow"/>
                <w:b/>
                <w:sz w:val="13"/>
              </w:rPr>
              <w:t>1,489</w:t>
            </w:r>
          </w:p>
        </w:tc>
        <w:tc>
          <w:tcPr>
            <w:tcW w:w="813" w:type="dxa"/>
            <w:tcBorders>
              <w:top w:val="nil"/>
              <w:right w:val="single" w:sz="2" w:space="0" w:color="000000"/>
            </w:tcBorders>
            <w:shd w:val="clear" w:color="auto" w:fill="FFFF99"/>
          </w:tcPr>
          <w:p w14:paraId="162466D4" w14:textId="77777777" w:rsidR="008B7AE7" w:rsidRPr="008B7AE7" w:rsidRDefault="008B7AE7" w:rsidP="00D156F1">
            <w:pPr>
              <w:pStyle w:val="TableParagraph"/>
              <w:spacing w:before="28" w:line="141" w:lineRule="exact"/>
              <w:ind w:right="50"/>
              <w:rPr>
                <w:rFonts w:ascii="Arial Narrow" w:hAnsi="Arial Narrow"/>
                <w:b/>
                <w:sz w:val="13"/>
              </w:rPr>
            </w:pPr>
            <w:r w:rsidRPr="008B7AE7">
              <w:rPr>
                <w:rFonts w:ascii="Arial Narrow" w:hAnsi="Arial Narrow"/>
                <w:b/>
                <w:sz w:val="13"/>
              </w:rPr>
              <w:t>1,593</w:t>
            </w:r>
          </w:p>
        </w:tc>
        <w:tc>
          <w:tcPr>
            <w:tcW w:w="813" w:type="dxa"/>
            <w:tcBorders>
              <w:top w:val="nil"/>
              <w:left w:val="single" w:sz="2" w:space="0" w:color="000000"/>
              <w:right w:val="single" w:sz="2" w:space="0" w:color="000000"/>
            </w:tcBorders>
            <w:shd w:val="clear" w:color="auto" w:fill="FFFF99"/>
          </w:tcPr>
          <w:p w14:paraId="0D898FF0" w14:textId="77777777" w:rsidR="008B7AE7" w:rsidRPr="008B7AE7" w:rsidRDefault="008B7AE7" w:rsidP="00D156F1">
            <w:pPr>
              <w:pStyle w:val="TableParagraph"/>
              <w:spacing w:before="28" w:line="141" w:lineRule="exact"/>
              <w:ind w:right="111"/>
              <w:rPr>
                <w:rFonts w:ascii="Arial Narrow" w:hAnsi="Arial Narrow"/>
                <w:b/>
                <w:sz w:val="13"/>
              </w:rPr>
            </w:pPr>
            <w:r w:rsidRPr="008B7AE7">
              <w:rPr>
                <w:rFonts w:ascii="Arial Narrow" w:hAnsi="Arial Narrow"/>
                <w:b/>
                <w:w w:val="103"/>
                <w:sz w:val="13"/>
              </w:rPr>
              <w:t>–</w:t>
            </w:r>
          </w:p>
        </w:tc>
        <w:tc>
          <w:tcPr>
            <w:tcW w:w="813" w:type="dxa"/>
            <w:tcBorders>
              <w:top w:val="nil"/>
              <w:left w:val="single" w:sz="2" w:space="0" w:color="000000"/>
              <w:right w:val="single" w:sz="2" w:space="0" w:color="000000"/>
            </w:tcBorders>
            <w:shd w:val="clear" w:color="auto" w:fill="FFFF99"/>
          </w:tcPr>
          <w:p w14:paraId="71639126" w14:textId="77777777" w:rsidR="008B7AE7" w:rsidRPr="008B7AE7" w:rsidRDefault="008B7AE7" w:rsidP="00D156F1">
            <w:pPr>
              <w:pStyle w:val="TableParagraph"/>
              <w:spacing w:before="28" w:line="141" w:lineRule="exact"/>
              <w:ind w:right="110"/>
              <w:rPr>
                <w:rFonts w:ascii="Arial Narrow" w:hAnsi="Arial Narrow"/>
                <w:b/>
                <w:sz w:val="13"/>
              </w:rPr>
            </w:pPr>
            <w:r w:rsidRPr="008B7AE7">
              <w:rPr>
                <w:rFonts w:ascii="Arial Narrow" w:hAnsi="Arial Narrow"/>
                <w:b/>
                <w:w w:val="103"/>
                <w:sz w:val="13"/>
              </w:rPr>
              <w:t>–</w:t>
            </w:r>
          </w:p>
        </w:tc>
        <w:tc>
          <w:tcPr>
            <w:tcW w:w="814" w:type="dxa"/>
            <w:tcBorders>
              <w:top w:val="nil"/>
              <w:left w:val="single" w:sz="2" w:space="0" w:color="000000"/>
              <w:right w:val="single" w:sz="2" w:space="0" w:color="000000"/>
            </w:tcBorders>
            <w:shd w:val="clear" w:color="auto" w:fill="FFFF99"/>
          </w:tcPr>
          <w:p w14:paraId="13C44A08" w14:textId="77777777" w:rsidR="008B7AE7" w:rsidRPr="008B7AE7" w:rsidRDefault="008B7AE7" w:rsidP="00D156F1">
            <w:pPr>
              <w:pStyle w:val="TableParagraph"/>
              <w:spacing w:before="28" w:line="141" w:lineRule="exact"/>
              <w:ind w:right="110"/>
              <w:rPr>
                <w:rFonts w:ascii="Arial Narrow" w:hAnsi="Arial Narrow"/>
                <w:b/>
                <w:sz w:val="13"/>
              </w:rPr>
            </w:pPr>
            <w:r w:rsidRPr="008B7AE7">
              <w:rPr>
                <w:rFonts w:ascii="Arial Narrow" w:hAnsi="Arial Narrow"/>
                <w:b/>
                <w:w w:val="103"/>
                <w:sz w:val="13"/>
              </w:rPr>
              <w:t>–</w:t>
            </w:r>
          </w:p>
        </w:tc>
        <w:tc>
          <w:tcPr>
            <w:tcW w:w="813" w:type="dxa"/>
            <w:tcBorders>
              <w:top w:val="nil"/>
              <w:left w:val="single" w:sz="2" w:space="0" w:color="000000"/>
              <w:right w:val="single" w:sz="2" w:space="0" w:color="000000"/>
            </w:tcBorders>
            <w:shd w:val="clear" w:color="auto" w:fill="FFFF99"/>
          </w:tcPr>
          <w:p w14:paraId="6C58C5AF" w14:textId="77777777" w:rsidR="008B7AE7" w:rsidRPr="008B7AE7" w:rsidRDefault="008B7AE7" w:rsidP="00D156F1">
            <w:pPr>
              <w:pStyle w:val="TableParagraph"/>
              <w:spacing w:before="28" w:line="141" w:lineRule="exact"/>
              <w:ind w:right="46"/>
              <w:rPr>
                <w:rFonts w:ascii="Arial Narrow" w:hAnsi="Arial Narrow"/>
                <w:b/>
                <w:sz w:val="13"/>
              </w:rPr>
            </w:pPr>
            <w:r w:rsidRPr="008B7AE7">
              <w:rPr>
                <w:rFonts w:ascii="Arial Narrow" w:hAnsi="Arial Narrow"/>
                <w:b/>
                <w:w w:val="105"/>
                <w:sz w:val="13"/>
              </w:rPr>
              <w:t>398</w:t>
            </w:r>
          </w:p>
        </w:tc>
        <w:tc>
          <w:tcPr>
            <w:tcW w:w="628" w:type="dxa"/>
            <w:vMerge/>
            <w:tcBorders>
              <w:top w:val="nil"/>
              <w:left w:val="single" w:sz="2" w:space="0" w:color="000000"/>
              <w:right w:val="single" w:sz="2" w:space="0" w:color="000000"/>
            </w:tcBorders>
          </w:tcPr>
          <w:p w14:paraId="24A4ADEE" w14:textId="77777777" w:rsidR="008B7AE7" w:rsidRPr="008B7AE7" w:rsidRDefault="008B7AE7" w:rsidP="00D156F1">
            <w:pPr>
              <w:rPr>
                <w:rFonts w:ascii="Arial Narrow" w:hAnsi="Arial Narrow"/>
                <w:sz w:val="2"/>
                <w:szCs w:val="2"/>
              </w:rPr>
            </w:pPr>
          </w:p>
        </w:tc>
        <w:tc>
          <w:tcPr>
            <w:tcW w:w="628" w:type="dxa"/>
            <w:tcBorders>
              <w:top w:val="single" w:sz="2" w:space="0" w:color="000000"/>
              <w:left w:val="single" w:sz="2" w:space="0" w:color="000000"/>
              <w:right w:val="single" w:sz="2" w:space="0" w:color="000000"/>
            </w:tcBorders>
          </w:tcPr>
          <w:p w14:paraId="5CB157E7" w14:textId="77777777" w:rsidR="008B7AE7" w:rsidRPr="008B7AE7" w:rsidRDefault="008B7AE7" w:rsidP="00D156F1">
            <w:pPr>
              <w:pStyle w:val="TableParagraph"/>
              <w:spacing w:before="4"/>
              <w:ind w:right="89"/>
              <w:rPr>
                <w:rFonts w:ascii="Arial Narrow" w:hAnsi="Arial Narrow"/>
                <w:sz w:val="13"/>
              </w:rPr>
            </w:pPr>
            <w:r w:rsidRPr="008B7AE7">
              <w:rPr>
                <w:rFonts w:ascii="Arial Narrow" w:hAnsi="Arial Narrow"/>
                <w:sz w:val="13"/>
              </w:rPr>
              <w:t>-100.0%</w:t>
            </w:r>
          </w:p>
        </w:tc>
        <w:tc>
          <w:tcPr>
            <w:tcW w:w="812" w:type="dxa"/>
            <w:tcBorders>
              <w:top w:val="nil"/>
              <w:left w:val="single" w:sz="2" w:space="0" w:color="000000"/>
            </w:tcBorders>
            <w:shd w:val="clear" w:color="auto" w:fill="FFFF99"/>
          </w:tcPr>
          <w:p w14:paraId="1A862DF5" w14:textId="77777777" w:rsidR="008B7AE7" w:rsidRPr="008B7AE7" w:rsidRDefault="008B7AE7" w:rsidP="00D156F1">
            <w:pPr>
              <w:pStyle w:val="TableParagraph"/>
              <w:spacing w:before="28" w:line="141" w:lineRule="exact"/>
              <w:ind w:right="37"/>
              <w:rPr>
                <w:rFonts w:ascii="Arial Narrow" w:hAnsi="Arial Narrow"/>
                <w:b/>
                <w:sz w:val="13"/>
              </w:rPr>
            </w:pPr>
            <w:r w:rsidRPr="008B7AE7">
              <w:rPr>
                <w:rFonts w:ascii="Arial Narrow" w:hAnsi="Arial Narrow"/>
                <w:b/>
                <w:sz w:val="13"/>
              </w:rPr>
              <w:t>1,593</w:t>
            </w:r>
          </w:p>
        </w:tc>
      </w:tr>
      <w:tr w:rsidR="008B7AE7" w:rsidRPr="008B7AE7" w14:paraId="0F9F8E94" w14:textId="77777777" w:rsidTr="008B7AE7">
        <w:trPr>
          <w:trHeight w:val="188"/>
        </w:trPr>
        <w:tc>
          <w:tcPr>
            <w:tcW w:w="3783" w:type="dxa"/>
            <w:tcBorders>
              <w:top w:val="single" w:sz="2" w:space="0" w:color="000000"/>
              <w:bottom w:val="nil"/>
            </w:tcBorders>
          </w:tcPr>
          <w:p w14:paraId="4B88A781" w14:textId="77777777" w:rsidR="008B7AE7" w:rsidRPr="008B7AE7" w:rsidRDefault="008B7AE7" w:rsidP="00D156F1">
            <w:pPr>
              <w:pStyle w:val="TableParagraph"/>
              <w:spacing w:before="27" w:line="140" w:lineRule="exact"/>
              <w:ind w:left="23"/>
              <w:jc w:val="left"/>
              <w:rPr>
                <w:rFonts w:ascii="Arial Narrow" w:hAnsi="Arial Narrow"/>
                <w:b/>
                <w:sz w:val="13"/>
              </w:rPr>
            </w:pPr>
            <w:r w:rsidRPr="008B7AE7">
              <w:rPr>
                <w:rFonts w:ascii="Arial Narrow" w:hAnsi="Arial Narrow"/>
                <w:b/>
                <w:w w:val="105"/>
                <w:sz w:val="13"/>
              </w:rPr>
              <w:t>Total Capital Transfers and Grants</w:t>
            </w:r>
          </w:p>
        </w:tc>
        <w:tc>
          <w:tcPr>
            <w:tcW w:w="319" w:type="dxa"/>
            <w:tcBorders>
              <w:top w:val="nil"/>
              <w:bottom w:val="nil"/>
            </w:tcBorders>
          </w:tcPr>
          <w:p w14:paraId="548EE2FE" w14:textId="77777777" w:rsidR="008B7AE7" w:rsidRPr="008B7AE7" w:rsidRDefault="008B7AE7" w:rsidP="00D156F1">
            <w:pPr>
              <w:pStyle w:val="TableParagraph"/>
              <w:jc w:val="left"/>
              <w:rPr>
                <w:rFonts w:ascii="Arial Narrow" w:hAnsi="Arial Narrow"/>
                <w:sz w:val="12"/>
              </w:rPr>
            </w:pPr>
          </w:p>
        </w:tc>
        <w:tc>
          <w:tcPr>
            <w:tcW w:w="813" w:type="dxa"/>
          </w:tcPr>
          <w:p w14:paraId="08A71008" w14:textId="77777777" w:rsidR="008B7AE7" w:rsidRPr="008B7AE7" w:rsidRDefault="008B7AE7" w:rsidP="00D156F1">
            <w:pPr>
              <w:pStyle w:val="TableParagraph"/>
              <w:spacing w:before="27" w:line="141" w:lineRule="exact"/>
              <w:ind w:right="43"/>
              <w:rPr>
                <w:rFonts w:ascii="Arial Narrow" w:hAnsi="Arial Narrow"/>
                <w:b/>
                <w:sz w:val="13"/>
              </w:rPr>
            </w:pPr>
            <w:r w:rsidRPr="008B7AE7">
              <w:rPr>
                <w:rFonts w:ascii="Arial Narrow" w:hAnsi="Arial Narrow"/>
                <w:b/>
                <w:sz w:val="13"/>
              </w:rPr>
              <w:t>89,448</w:t>
            </w:r>
          </w:p>
        </w:tc>
        <w:tc>
          <w:tcPr>
            <w:tcW w:w="813" w:type="dxa"/>
            <w:tcBorders>
              <w:right w:val="single" w:sz="2" w:space="0" w:color="000000"/>
            </w:tcBorders>
          </w:tcPr>
          <w:p w14:paraId="0C1EA9A6" w14:textId="77777777" w:rsidR="008B7AE7" w:rsidRPr="008B7AE7" w:rsidRDefault="008B7AE7" w:rsidP="00D156F1">
            <w:pPr>
              <w:pStyle w:val="TableParagraph"/>
              <w:spacing w:before="27" w:line="141" w:lineRule="exact"/>
              <w:ind w:right="50"/>
              <w:rPr>
                <w:rFonts w:ascii="Arial Narrow" w:hAnsi="Arial Narrow"/>
                <w:b/>
                <w:sz w:val="13"/>
              </w:rPr>
            </w:pPr>
            <w:r w:rsidRPr="008B7AE7">
              <w:rPr>
                <w:rFonts w:ascii="Arial Narrow" w:hAnsi="Arial Narrow"/>
                <w:b/>
                <w:sz w:val="13"/>
              </w:rPr>
              <w:t>70,990</w:t>
            </w:r>
          </w:p>
        </w:tc>
        <w:tc>
          <w:tcPr>
            <w:tcW w:w="813" w:type="dxa"/>
            <w:tcBorders>
              <w:left w:val="single" w:sz="2" w:space="0" w:color="000000"/>
              <w:right w:val="single" w:sz="2" w:space="0" w:color="000000"/>
            </w:tcBorders>
          </w:tcPr>
          <w:p w14:paraId="0F5EF543" w14:textId="77777777" w:rsidR="008B7AE7" w:rsidRPr="008B7AE7" w:rsidRDefault="008B7AE7" w:rsidP="00D156F1">
            <w:pPr>
              <w:pStyle w:val="TableParagraph"/>
              <w:spacing w:before="27" w:line="141" w:lineRule="exact"/>
              <w:ind w:right="111"/>
              <w:rPr>
                <w:rFonts w:ascii="Arial Narrow" w:hAnsi="Arial Narrow"/>
                <w:b/>
                <w:sz w:val="13"/>
              </w:rPr>
            </w:pPr>
            <w:r w:rsidRPr="008B7AE7">
              <w:rPr>
                <w:rFonts w:ascii="Arial Narrow" w:hAnsi="Arial Narrow"/>
                <w:b/>
                <w:w w:val="103"/>
                <w:sz w:val="13"/>
              </w:rPr>
              <w:t>–</w:t>
            </w:r>
          </w:p>
        </w:tc>
        <w:tc>
          <w:tcPr>
            <w:tcW w:w="813" w:type="dxa"/>
            <w:tcBorders>
              <w:left w:val="single" w:sz="2" w:space="0" w:color="000000"/>
              <w:right w:val="single" w:sz="2" w:space="0" w:color="000000"/>
            </w:tcBorders>
          </w:tcPr>
          <w:p w14:paraId="48F3C868" w14:textId="77777777" w:rsidR="008B7AE7" w:rsidRPr="008B7AE7" w:rsidRDefault="008B7AE7" w:rsidP="00D156F1">
            <w:pPr>
              <w:pStyle w:val="TableParagraph"/>
              <w:spacing w:before="27" w:line="141" w:lineRule="exact"/>
              <w:ind w:right="49"/>
              <w:rPr>
                <w:rFonts w:ascii="Arial Narrow" w:hAnsi="Arial Narrow"/>
                <w:b/>
                <w:sz w:val="13"/>
              </w:rPr>
            </w:pPr>
            <w:r w:rsidRPr="008B7AE7">
              <w:rPr>
                <w:rFonts w:ascii="Arial Narrow" w:hAnsi="Arial Narrow"/>
                <w:b/>
                <w:sz w:val="13"/>
              </w:rPr>
              <w:t>7,054</w:t>
            </w:r>
          </w:p>
        </w:tc>
        <w:tc>
          <w:tcPr>
            <w:tcW w:w="814" w:type="dxa"/>
            <w:tcBorders>
              <w:left w:val="single" w:sz="2" w:space="0" w:color="000000"/>
              <w:right w:val="single" w:sz="2" w:space="0" w:color="000000"/>
            </w:tcBorders>
          </w:tcPr>
          <w:p w14:paraId="4B5C190B" w14:textId="77777777" w:rsidR="008B7AE7" w:rsidRPr="008B7AE7" w:rsidRDefault="008B7AE7" w:rsidP="00D156F1">
            <w:pPr>
              <w:pStyle w:val="TableParagraph"/>
              <w:spacing w:before="27" w:line="141" w:lineRule="exact"/>
              <w:ind w:right="49"/>
              <w:rPr>
                <w:rFonts w:ascii="Arial Narrow" w:hAnsi="Arial Narrow"/>
                <w:b/>
                <w:sz w:val="13"/>
              </w:rPr>
            </w:pPr>
            <w:r w:rsidRPr="008B7AE7">
              <w:rPr>
                <w:rFonts w:ascii="Arial Narrow" w:hAnsi="Arial Narrow"/>
                <w:b/>
                <w:sz w:val="13"/>
              </w:rPr>
              <w:t>17,090</w:t>
            </w:r>
          </w:p>
        </w:tc>
        <w:tc>
          <w:tcPr>
            <w:tcW w:w="813" w:type="dxa"/>
            <w:tcBorders>
              <w:left w:val="single" w:sz="2" w:space="0" w:color="000000"/>
              <w:right w:val="single" w:sz="2" w:space="0" w:color="000000"/>
            </w:tcBorders>
          </w:tcPr>
          <w:p w14:paraId="27399DFA" w14:textId="77777777" w:rsidR="008B7AE7" w:rsidRPr="008B7AE7" w:rsidRDefault="008B7AE7" w:rsidP="00D156F1">
            <w:pPr>
              <w:pStyle w:val="TableParagraph"/>
              <w:spacing w:before="27" w:line="141" w:lineRule="exact"/>
              <w:ind w:right="48"/>
              <w:rPr>
                <w:rFonts w:ascii="Arial Narrow" w:hAnsi="Arial Narrow"/>
                <w:b/>
                <w:sz w:val="13"/>
              </w:rPr>
            </w:pPr>
            <w:r w:rsidRPr="008B7AE7">
              <w:rPr>
                <w:rFonts w:ascii="Arial Narrow" w:hAnsi="Arial Narrow"/>
                <w:b/>
                <w:sz w:val="13"/>
              </w:rPr>
              <w:t>17,747</w:t>
            </w:r>
          </w:p>
        </w:tc>
        <w:tc>
          <w:tcPr>
            <w:tcW w:w="628" w:type="dxa"/>
            <w:tcBorders>
              <w:left w:val="single" w:sz="2" w:space="0" w:color="000000"/>
              <w:right w:val="single" w:sz="2" w:space="0" w:color="000000"/>
            </w:tcBorders>
          </w:tcPr>
          <w:p w14:paraId="686E57A2" w14:textId="77777777" w:rsidR="008B7AE7" w:rsidRPr="008B7AE7" w:rsidRDefault="008B7AE7" w:rsidP="00D156F1">
            <w:pPr>
              <w:pStyle w:val="TableParagraph"/>
              <w:spacing w:before="27" w:line="141" w:lineRule="exact"/>
              <w:ind w:right="9"/>
              <w:rPr>
                <w:rFonts w:ascii="Arial Narrow" w:hAnsi="Arial Narrow"/>
                <w:b/>
                <w:sz w:val="13"/>
              </w:rPr>
            </w:pPr>
            <w:r w:rsidRPr="008B7AE7">
              <w:rPr>
                <w:rFonts w:ascii="Arial Narrow" w:hAnsi="Arial Narrow"/>
                <w:b/>
                <w:w w:val="105"/>
                <w:sz w:val="13"/>
              </w:rPr>
              <w:t>(657)</w:t>
            </w:r>
          </w:p>
        </w:tc>
        <w:tc>
          <w:tcPr>
            <w:tcW w:w="628" w:type="dxa"/>
            <w:tcBorders>
              <w:left w:val="single" w:sz="2" w:space="0" w:color="000000"/>
              <w:right w:val="single" w:sz="2" w:space="0" w:color="000000"/>
            </w:tcBorders>
          </w:tcPr>
          <w:p w14:paraId="6C24DD8E" w14:textId="77777777" w:rsidR="008B7AE7" w:rsidRPr="008B7AE7" w:rsidRDefault="008B7AE7" w:rsidP="00D156F1">
            <w:pPr>
              <w:pStyle w:val="TableParagraph"/>
              <w:spacing w:before="1"/>
              <w:ind w:right="149"/>
              <w:rPr>
                <w:rFonts w:ascii="Arial Narrow" w:hAnsi="Arial Narrow"/>
                <w:b/>
                <w:sz w:val="13"/>
              </w:rPr>
            </w:pPr>
            <w:r w:rsidRPr="008B7AE7">
              <w:rPr>
                <w:rFonts w:ascii="Arial Narrow" w:hAnsi="Arial Narrow"/>
                <w:b/>
                <w:sz w:val="13"/>
              </w:rPr>
              <w:t>-3.7%</w:t>
            </w:r>
          </w:p>
        </w:tc>
        <w:tc>
          <w:tcPr>
            <w:tcW w:w="812" w:type="dxa"/>
            <w:tcBorders>
              <w:left w:val="single" w:sz="2" w:space="0" w:color="000000"/>
            </w:tcBorders>
          </w:tcPr>
          <w:p w14:paraId="5D548C84" w14:textId="77777777" w:rsidR="008B7AE7" w:rsidRPr="008B7AE7" w:rsidRDefault="008B7AE7" w:rsidP="00D156F1">
            <w:pPr>
              <w:pStyle w:val="TableParagraph"/>
              <w:spacing w:before="27" w:line="141" w:lineRule="exact"/>
              <w:ind w:right="37"/>
              <w:rPr>
                <w:rFonts w:ascii="Arial Narrow" w:hAnsi="Arial Narrow"/>
                <w:b/>
                <w:sz w:val="13"/>
              </w:rPr>
            </w:pPr>
            <w:r w:rsidRPr="008B7AE7">
              <w:rPr>
                <w:rFonts w:ascii="Arial Narrow" w:hAnsi="Arial Narrow"/>
                <w:b/>
                <w:sz w:val="13"/>
              </w:rPr>
              <w:t>70,990</w:t>
            </w:r>
          </w:p>
        </w:tc>
      </w:tr>
      <w:tr w:rsidR="008B7AE7" w:rsidRPr="008B7AE7" w14:paraId="00C600F5" w14:textId="77777777" w:rsidTr="008B7AE7">
        <w:trPr>
          <w:trHeight w:val="215"/>
        </w:trPr>
        <w:tc>
          <w:tcPr>
            <w:tcW w:w="3783" w:type="dxa"/>
            <w:tcBorders>
              <w:top w:val="nil"/>
              <w:bottom w:val="single" w:sz="2" w:space="0" w:color="000000"/>
            </w:tcBorders>
          </w:tcPr>
          <w:p w14:paraId="772D8972" w14:textId="77777777" w:rsidR="008B7AE7" w:rsidRPr="008B7AE7" w:rsidRDefault="008B7AE7" w:rsidP="00D156F1">
            <w:pPr>
              <w:pStyle w:val="TableParagraph"/>
              <w:jc w:val="left"/>
              <w:rPr>
                <w:rFonts w:ascii="Arial Narrow" w:hAnsi="Arial Narrow"/>
                <w:sz w:val="12"/>
              </w:rPr>
            </w:pPr>
          </w:p>
        </w:tc>
        <w:tc>
          <w:tcPr>
            <w:tcW w:w="319" w:type="dxa"/>
            <w:tcBorders>
              <w:top w:val="nil"/>
              <w:bottom w:val="nil"/>
            </w:tcBorders>
          </w:tcPr>
          <w:p w14:paraId="28FED7C5" w14:textId="77777777" w:rsidR="008B7AE7" w:rsidRPr="008B7AE7" w:rsidRDefault="008B7AE7" w:rsidP="00D156F1">
            <w:pPr>
              <w:pStyle w:val="TableParagraph"/>
              <w:jc w:val="left"/>
              <w:rPr>
                <w:rFonts w:ascii="Arial Narrow" w:hAnsi="Arial Narrow"/>
                <w:sz w:val="12"/>
              </w:rPr>
            </w:pPr>
          </w:p>
        </w:tc>
        <w:tc>
          <w:tcPr>
            <w:tcW w:w="6947" w:type="dxa"/>
            <w:gridSpan w:val="9"/>
          </w:tcPr>
          <w:p w14:paraId="53A8760F" w14:textId="77777777" w:rsidR="008B7AE7" w:rsidRPr="008B7AE7" w:rsidRDefault="008B7AE7" w:rsidP="00D156F1">
            <w:pPr>
              <w:pStyle w:val="TableParagraph"/>
              <w:jc w:val="left"/>
              <w:rPr>
                <w:rFonts w:ascii="Arial Narrow" w:hAnsi="Arial Narrow"/>
                <w:sz w:val="12"/>
              </w:rPr>
            </w:pPr>
          </w:p>
        </w:tc>
      </w:tr>
      <w:tr w:rsidR="008B7AE7" w:rsidRPr="008B7AE7" w14:paraId="796D8736" w14:textId="77777777" w:rsidTr="008B7AE7">
        <w:trPr>
          <w:trHeight w:val="215"/>
        </w:trPr>
        <w:tc>
          <w:tcPr>
            <w:tcW w:w="3783" w:type="dxa"/>
            <w:tcBorders>
              <w:top w:val="single" w:sz="2" w:space="0" w:color="000000"/>
            </w:tcBorders>
          </w:tcPr>
          <w:p w14:paraId="471F72DF" w14:textId="77777777" w:rsidR="008B7AE7" w:rsidRPr="008B7AE7" w:rsidRDefault="008B7AE7" w:rsidP="00D156F1">
            <w:pPr>
              <w:pStyle w:val="TableParagraph"/>
              <w:spacing w:before="32"/>
              <w:ind w:left="23"/>
              <w:jc w:val="left"/>
              <w:rPr>
                <w:rFonts w:ascii="Arial Narrow" w:hAnsi="Arial Narrow"/>
                <w:b/>
                <w:sz w:val="13"/>
              </w:rPr>
            </w:pPr>
            <w:r w:rsidRPr="008B7AE7">
              <w:rPr>
                <w:rFonts w:ascii="Arial Narrow" w:hAnsi="Arial Narrow"/>
                <w:b/>
                <w:w w:val="105"/>
                <w:sz w:val="13"/>
              </w:rPr>
              <w:t>TOTAL EXPENDITURE OF TRANSFERS &amp; GRANTS</w:t>
            </w:r>
          </w:p>
        </w:tc>
        <w:tc>
          <w:tcPr>
            <w:tcW w:w="319" w:type="dxa"/>
            <w:tcBorders>
              <w:top w:val="nil"/>
            </w:tcBorders>
          </w:tcPr>
          <w:p w14:paraId="1C86B3E0" w14:textId="77777777" w:rsidR="008B7AE7" w:rsidRPr="008B7AE7" w:rsidRDefault="008B7AE7" w:rsidP="00D156F1">
            <w:pPr>
              <w:pStyle w:val="TableParagraph"/>
              <w:jc w:val="left"/>
              <w:rPr>
                <w:rFonts w:ascii="Arial Narrow" w:hAnsi="Arial Narrow"/>
                <w:sz w:val="12"/>
              </w:rPr>
            </w:pPr>
          </w:p>
        </w:tc>
        <w:tc>
          <w:tcPr>
            <w:tcW w:w="813" w:type="dxa"/>
          </w:tcPr>
          <w:p w14:paraId="76AF55AA" w14:textId="77777777" w:rsidR="008B7AE7" w:rsidRPr="008B7AE7" w:rsidRDefault="008B7AE7" w:rsidP="00D156F1">
            <w:pPr>
              <w:pStyle w:val="TableParagraph"/>
              <w:spacing w:before="54" w:line="141" w:lineRule="exact"/>
              <w:ind w:right="44"/>
              <w:rPr>
                <w:rFonts w:ascii="Arial Narrow" w:hAnsi="Arial Narrow"/>
                <w:b/>
                <w:sz w:val="13"/>
              </w:rPr>
            </w:pPr>
            <w:r w:rsidRPr="008B7AE7">
              <w:rPr>
                <w:rFonts w:ascii="Arial Narrow" w:hAnsi="Arial Narrow"/>
                <w:b/>
                <w:sz w:val="13"/>
              </w:rPr>
              <w:t>108,097</w:t>
            </w:r>
          </w:p>
        </w:tc>
        <w:tc>
          <w:tcPr>
            <w:tcW w:w="813" w:type="dxa"/>
            <w:tcBorders>
              <w:right w:val="single" w:sz="2" w:space="0" w:color="000000"/>
            </w:tcBorders>
          </w:tcPr>
          <w:p w14:paraId="3F764AED" w14:textId="77777777" w:rsidR="008B7AE7" w:rsidRPr="008B7AE7" w:rsidRDefault="008B7AE7" w:rsidP="00D156F1">
            <w:pPr>
              <w:pStyle w:val="TableParagraph"/>
              <w:spacing w:before="54" w:line="141" w:lineRule="exact"/>
              <w:ind w:right="50"/>
              <w:rPr>
                <w:rFonts w:ascii="Arial Narrow" w:hAnsi="Arial Narrow"/>
                <w:b/>
                <w:sz w:val="13"/>
              </w:rPr>
            </w:pPr>
            <w:r w:rsidRPr="008B7AE7">
              <w:rPr>
                <w:rFonts w:ascii="Arial Narrow" w:hAnsi="Arial Narrow"/>
                <w:b/>
                <w:sz w:val="13"/>
              </w:rPr>
              <w:t>81,395</w:t>
            </w:r>
          </w:p>
        </w:tc>
        <w:tc>
          <w:tcPr>
            <w:tcW w:w="813" w:type="dxa"/>
            <w:tcBorders>
              <w:left w:val="single" w:sz="2" w:space="0" w:color="000000"/>
              <w:right w:val="single" w:sz="2" w:space="0" w:color="000000"/>
            </w:tcBorders>
          </w:tcPr>
          <w:p w14:paraId="38253CCA" w14:textId="77777777" w:rsidR="008B7AE7" w:rsidRPr="008B7AE7" w:rsidRDefault="008B7AE7" w:rsidP="00D156F1">
            <w:pPr>
              <w:pStyle w:val="TableParagraph"/>
              <w:spacing w:before="54" w:line="141" w:lineRule="exact"/>
              <w:ind w:right="111"/>
              <w:rPr>
                <w:rFonts w:ascii="Arial Narrow" w:hAnsi="Arial Narrow"/>
                <w:b/>
                <w:sz w:val="13"/>
              </w:rPr>
            </w:pPr>
            <w:r w:rsidRPr="008B7AE7">
              <w:rPr>
                <w:rFonts w:ascii="Arial Narrow" w:hAnsi="Arial Narrow"/>
                <w:b/>
                <w:w w:val="103"/>
                <w:sz w:val="13"/>
              </w:rPr>
              <w:t>–</w:t>
            </w:r>
          </w:p>
        </w:tc>
        <w:tc>
          <w:tcPr>
            <w:tcW w:w="813" w:type="dxa"/>
            <w:tcBorders>
              <w:left w:val="single" w:sz="2" w:space="0" w:color="000000"/>
              <w:right w:val="single" w:sz="2" w:space="0" w:color="000000"/>
            </w:tcBorders>
          </w:tcPr>
          <w:p w14:paraId="0799F14B" w14:textId="77777777" w:rsidR="008B7AE7" w:rsidRPr="008B7AE7" w:rsidRDefault="008B7AE7" w:rsidP="00D156F1">
            <w:pPr>
              <w:pStyle w:val="TableParagraph"/>
              <w:spacing w:before="54" w:line="141" w:lineRule="exact"/>
              <w:ind w:right="49"/>
              <w:rPr>
                <w:rFonts w:ascii="Arial Narrow" w:hAnsi="Arial Narrow"/>
                <w:b/>
                <w:sz w:val="13"/>
              </w:rPr>
            </w:pPr>
            <w:r w:rsidRPr="008B7AE7">
              <w:rPr>
                <w:rFonts w:ascii="Arial Narrow" w:hAnsi="Arial Narrow"/>
                <w:b/>
                <w:sz w:val="13"/>
              </w:rPr>
              <w:t>9,927</w:t>
            </w:r>
          </w:p>
        </w:tc>
        <w:tc>
          <w:tcPr>
            <w:tcW w:w="814" w:type="dxa"/>
            <w:tcBorders>
              <w:left w:val="single" w:sz="2" w:space="0" w:color="000000"/>
              <w:right w:val="single" w:sz="2" w:space="0" w:color="000000"/>
            </w:tcBorders>
          </w:tcPr>
          <w:p w14:paraId="37CA90E8" w14:textId="77777777" w:rsidR="008B7AE7" w:rsidRPr="008B7AE7" w:rsidRDefault="008B7AE7" w:rsidP="00D156F1">
            <w:pPr>
              <w:pStyle w:val="TableParagraph"/>
              <w:spacing w:before="54" w:line="141" w:lineRule="exact"/>
              <w:ind w:right="49"/>
              <w:rPr>
                <w:rFonts w:ascii="Arial Narrow" w:hAnsi="Arial Narrow"/>
                <w:b/>
                <w:sz w:val="13"/>
              </w:rPr>
            </w:pPr>
            <w:r w:rsidRPr="008B7AE7">
              <w:rPr>
                <w:rFonts w:ascii="Arial Narrow" w:hAnsi="Arial Narrow"/>
                <w:b/>
                <w:sz w:val="13"/>
              </w:rPr>
              <w:t>21,331</w:t>
            </w:r>
          </w:p>
        </w:tc>
        <w:tc>
          <w:tcPr>
            <w:tcW w:w="813" w:type="dxa"/>
            <w:tcBorders>
              <w:left w:val="single" w:sz="2" w:space="0" w:color="000000"/>
              <w:right w:val="single" w:sz="2" w:space="0" w:color="000000"/>
            </w:tcBorders>
          </w:tcPr>
          <w:p w14:paraId="7125D2C5" w14:textId="77777777" w:rsidR="008B7AE7" w:rsidRPr="008B7AE7" w:rsidRDefault="008B7AE7" w:rsidP="00D156F1">
            <w:pPr>
              <w:pStyle w:val="TableParagraph"/>
              <w:spacing w:before="54" w:line="141" w:lineRule="exact"/>
              <w:ind w:right="48"/>
              <w:rPr>
                <w:rFonts w:ascii="Arial Narrow" w:hAnsi="Arial Narrow"/>
                <w:b/>
                <w:sz w:val="13"/>
              </w:rPr>
            </w:pPr>
            <w:r w:rsidRPr="008B7AE7">
              <w:rPr>
                <w:rFonts w:ascii="Arial Narrow" w:hAnsi="Arial Narrow"/>
                <w:b/>
                <w:sz w:val="13"/>
              </w:rPr>
              <w:t>20,349</w:t>
            </w:r>
          </w:p>
        </w:tc>
        <w:tc>
          <w:tcPr>
            <w:tcW w:w="628" w:type="dxa"/>
            <w:tcBorders>
              <w:left w:val="single" w:sz="2" w:space="0" w:color="000000"/>
              <w:right w:val="single" w:sz="2" w:space="0" w:color="000000"/>
            </w:tcBorders>
          </w:tcPr>
          <w:p w14:paraId="5313BC23" w14:textId="77777777" w:rsidR="008B7AE7" w:rsidRPr="008B7AE7" w:rsidRDefault="008B7AE7" w:rsidP="00D156F1">
            <w:pPr>
              <w:pStyle w:val="TableParagraph"/>
              <w:spacing w:before="54" w:line="141" w:lineRule="exact"/>
              <w:ind w:right="45"/>
              <w:rPr>
                <w:rFonts w:ascii="Arial Narrow" w:hAnsi="Arial Narrow"/>
                <w:b/>
                <w:sz w:val="13"/>
              </w:rPr>
            </w:pPr>
            <w:r w:rsidRPr="008B7AE7">
              <w:rPr>
                <w:rFonts w:ascii="Arial Narrow" w:hAnsi="Arial Narrow"/>
                <w:b/>
                <w:w w:val="105"/>
                <w:sz w:val="13"/>
              </w:rPr>
              <w:t>982</w:t>
            </w:r>
          </w:p>
        </w:tc>
        <w:tc>
          <w:tcPr>
            <w:tcW w:w="628" w:type="dxa"/>
            <w:tcBorders>
              <w:left w:val="single" w:sz="2" w:space="0" w:color="000000"/>
              <w:right w:val="single" w:sz="2" w:space="0" w:color="000000"/>
            </w:tcBorders>
          </w:tcPr>
          <w:p w14:paraId="37256C33" w14:textId="77777777" w:rsidR="008B7AE7" w:rsidRPr="008B7AE7" w:rsidRDefault="008B7AE7" w:rsidP="00D156F1">
            <w:pPr>
              <w:pStyle w:val="TableParagraph"/>
              <w:spacing w:before="1"/>
              <w:ind w:right="168"/>
              <w:rPr>
                <w:rFonts w:ascii="Arial Narrow" w:hAnsi="Arial Narrow"/>
                <w:b/>
                <w:sz w:val="13"/>
              </w:rPr>
            </w:pPr>
            <w:r w:rsidRPr="008B7AE7">
              <w:rPr>
                <w:rFonts w:ascii="Arial Narrow" w:hAnsi="Arial Narrow"/>
                <w:b/>
                <w:sz w:val="13"/>
              </w:rPr>
              <w:t>4.8%</w:t>
            </w:r>
          </w:p>
        </w:tc>
        <w:tc>
          <w:tcPr>
            <w:tcW w:w="812" w:type="dxa"/>
            <w:tcBorders>
              <w:left w:val="single" w:sz="2" w:space="0" w:color="000000"/>
            </w:tcBorders>
          </w:tcPr>
          <w:p w14:paraId="31B4A011" w14:textId="77777777" w:rsidR="008B7AE7" w:rsidRPr="008B7AE7" w:rsidRDefault="008B7AE7" w:rsidP="00D156F1">
            <w:pPr>
              <w:pStyle w:val="TableParagraph"/>
              <w:spacing w:before="54" w:line="141" w:lineRule="exact"/>
              <w:ind w:right="37"/>
              <w:rPr>
                <w:rFonts w:ascii="Arial Narrow" w:hAnsi="Arial Narrow"/>
                <w:b/>
                <w:sz w:val="13"/>
              </w:rPr>
            </w:pPr>
            <w:r w:rsidRPr="008B7AE7">
              <w:rPr>
                <w:rFonts w:ascii="Arial Narrow" w:hAnsi="Arial Narrow"/>
                <w:b/>
                <w:sz w:val="13"/>
              </w:rPr>
              <w:t>81,395</w:t>
            </w:r>
          </w:p>
        </w:tc>
      </w:tr>
    </w:tbl>
    <w:p w14:paraId="02B12809" w14:textId="77777777" w:rsidR="003C0EDA" w:rsidRDefault="003C0EDA">
      <w:pPr>
        <w:ind w:left="-810" w:firstLine="720"/>
        <w:jc w:val="both"/>
      </w:pPr>
    </w:p>
    <w:p w14:paraId="468C3F77" w14:textId="6F591DD0" w:rsidR="003C0EDA" w:rsidRDefault="00E76FA0" w:rsidP="00146CD3">
      <w:pPr>
        <w:pStyle w:val="BodyText"/>
        <w:tabs>
          <w:tab w:val="left" w:pos="9917"/>
        </w:tabs>
        <w:ind w:left="360" w:right="-6660"/>
        <w:jc w:val="both"/>
      </w:pPr>
      <w:r>
        <w:t>Supporting table SC7 provides details of conditional and unconditional grants expenditure.</w:t>
      </w:r>
    </w:p>
    <w:p w14:paraId="70CA257D" w14:textId="77777777" w:rsidR="003C0EDA" w:rsidRDefault="003C0EDA">
      <w:pPr>
        <w:ind w:right="-173"/>
        <w:jc w:val="both"/>
      </w:pPr>
      <w:bookmarkStart w:id="22" w:name="_bookmark11"/>
      <w:bookmarkEnd w:id="22"/>
    </w:p>
    <w:p w14:paraId="160D12B1" w14:textId="77777777" w:rsidR="003C0EDA" w:rsidRDefault="003C0EDA">
      <w:pPr>
        <w:jc w:val="both"/>
      </w:pPr>
    </w:p>
    <w:p w14:paraId="0E92C188" w14:textId="77777777" w:rsidR="003C0EDA" w:rsidRDefault="003C0EDA">
      <w:pPr>
        <w:jc w:val="both"/>
      </w:pPr>
    </w:p>
    <w:p w14:paraId="2F173ED9" w14:textId="77777777" w:rsidR="003C0EDA" w:rsidRDefault="003C0EDA">
      <w:pPr>
        <w:jc w:val="both"/>
      </w:pPr>
    </w:p>
    <w:p w14:paraId="29D2C667" w14:textId="77777777" w:rsidR="003C0EDA" w:rsidRDefault="003C0EDA">
      <w:pPr>
        <w:jc w:val="both"/>
      </w:pPr>
    </w:p>
    <w:p w14:paraId="16122068" w14:textId="77777777" w:rsidR="003C0EDA" w:rsidRDefault="003C0EDA">
      <w:pPr>
        <w:jc w:val="both"/>
      </w:pPr>
    </w:p>
    <w:p w14:paraId="5071F818" w14:textId="77777777" w:rsidR="003C0EDA" w:rsidRDefault="003C0EDA">
      <w:pPr>
        <w:jc w:val="both"/>
      </w:pPr>
    </w:p>
    <w:p w14:paraId="3F47810B" w14:textId="77777777" w:rsidR="003C0EDA" w:rsidRDefault="003C0EDA">
      <w:pPr>
        <w:jc w:val="both"/>
      </w:pPr>
    </w:p>
    <w:p w14:paraId="352E520C" w14:textId="77777777" w:rsidR="003C0EDA" w:rsidRDefault="003C0EDA">
      <w:pPr>
        <w:jc w:val="both"/>
      </w:pPr>
    </w:p>
    <w:p w14:paraId="4D0E6209" w14:textId="77777777" w:rsidR="003C0EDA" w:rsidRDefault="003C0EDA">
      <w:pPr>
        <w:jc w:val="both"/>
      </w:pPr>
    </w:p>
    <w:p w14:paraId="3BD3DEA4" w14:textId="77777777" w:rsidR="003C0EDA" w:rsidRDefault="003C0EDA">
      <w:pPr>
        <w:jc w:val="both"/>
      </w:pPr>
    </w:p>
    <w:p w14:paraId="4A111E95" w14:textId="77777777" w:rsidR="003C0EDA" w:rsidRDefault="003C0EDA">
      <w:pPr>
        <w:jc w:val="both"/>
      </w:pPr>
    </w:p>
    <w:p w14:paraId="0DCF0E47" w14:textId="77777777" w:rsidR="003C0EDA" w:rsidRDefault="003C0EDA">
      <w:pPr>
        <w:jc w:val="both"/>
      </w:pPr>
    </w:p>
    <w:p w14:paraId="5B636C98" w14:textId="77777777" w:rsidR="003C0EDA" w:rsidRDefault="003C0EDA">
      <w:pPr>
        <w:jc w:val="both"/>
      </w:pPr>
    </w:p>
    <w:p w14:paraId="1049E2E8" w14:textId="77777777" w:rsidR="003C0EDA" w:rsidRDefault="003C0EDA">
      <w:pPr>
        <w:jc w:val="both"/>
      </w:pPr>
    </w:p>
    <w:p w14:paraId="3AF74FAC" w14:textId="77777777" w:rsidR="003C0EDA" w:rsidRDefault="003C0EDA">
      <w:pPr>
        <w:pStyle w:val="Heading1"/>
        <w:spacing w:before="85" w:line="264" w:lineRule="auto"/>
        <w:ind w:left="0" w:right="790"/>
        <w:rPr>
          <w:sz w:val="24"/>
          <w:szCs w:val="24"/>
        </w:rPr>
      </w:pPr>
    </w:p>
    <w:p w14:paraId="486BCD22" w14:textId="77777777" w:rsidR="00C80742" w:rsidRDefault="00C80742" w:rsidP="003B2CDE">
      <w:pPr>
        <w:pStyle w:val="Heading1"/>
        <w:spacing w:before="85" w:line="264" w:lineRule="auto"/>
        <w:ind w:left="0" w:right="790"/>
        <w:rPr>
          <w:sz w:val="24"/>
          <w:szCs w:val="24"/>
        </w:rPr>
      </w:pPr>
    </w:p>
    <w:p w14:paraId="3490EAED" w14:textId="77777777" w:rsidR="00A16919" w:rsidRDefault="00A16919" w:rsidP="003B2CDE">
      <w:pPr>
        <w:pStyle w:val="Heading1"/>
        <w:spacing w:before="85" w:line="264" w:lineRule="auto"/>
        <w:ind w:left="0" w:right="790"/>
        <w:rPr>
          <w:sz w:val="24"/>
          <w:szCs w:val="24"/>
        </w:rPr>
      </w:pPr>
    </w:p>
    <w:p w14:paraId="712B1B00" w14:textId="77777777" w:rsidR="008F6FE1" w:rsidRDefault="008F6FE1" w:rsidP="003B2CDE">
      <w:pPr>
        <w:pStyle w:val="Heading1"/>
        <w:spacing w:before="85" w:line="264" w:lineRule="auto"/>
        <w:ind w:left="0" w:right="790"/>
        <w:rPr>
          <w:sz w:val="24"/>
          <w:szCs w:val="24"/>
        </w:rPr>
      </w:pPr>
    </w:p>
    <w:p w14:paraId="4BBB79F9" w14:textId="77777777" w:rsidR="007D6423" w:rsidRDefault="007D6423" w:rsidP="003B2CDE">
      <w:pPr>
        <w:pStyle w:val="Heading1"/>
        <w:spacing w:before="85" w:line="264" w:lineRule="auto"/>
        <w:ind w:left="0" w:right="790"/>
        <w:rPr>
          <w:sz w:val="24"/>
          <w:szCs w:val="24"/>
        </w:rPr>
      </w:pPr>
    </w:p>
    <w:p w14:paraId="7D393B03" w14:textId="77777777" w:rsidR="00EA2595" w:rsidRDefault="00EA2595" w:rsidP="003B2CDE">
      <w:pPr>
        <w:pStyle w:val="Heading1"/>
        <w:spacing w:before="85" w:line="264" w:lineRule="auto"/>
        <w:ind w:left="0" w:right="790"/>
        <w:rPr>
          <w:sz w:val="24"/>
          <w:szCs w:val="24"/>
        </w:rPr>
      </w:pPr>
    </w:p>
    <w:p w14:paraId="658F915D" w14:textId="2C883AAF" w:rsidR="003C0EDA" w:rsidRPr="00E77BC4" w:rsidRDefault="003D2499" w:rsidP="00F9674F">
      <w:pPr>
        <w:tabs>
          <w:tab w:val="left" w:pos="3852"/>
        </w:tabs>
        <w:ind w:left="-360"/>
        <w:rPr>
          <w:rFonts w:ascii="Arial" w:hAnsi="Arial" w:cs="Arial"/>
          <w:b/>
          <w:bCs/>
          <w:sz w:val="20"/>
          <w:szCs w:val="20"/>
        </w:rPr>
      </w:pPr>
      <w:r w:rsidRPr="00E77BC4">
        <w:rPr>
          <w:rFonts w:ascii="Arial" w:hAnsi="Arial" w:cs="Arial"/>
          <w:b/>
          <w:bCs/>
          <w:sz w:val="20"/>
          <w:szCs w:val="20"/>
        </w:rPr>
        <w:t>EC105</w:t>
      </w:r>
      <w:r w:rsidRPr="00E77BC4">
        <w:rPr>
          <w:rFonts w:ascii="Arial" w:hAnsi="Arial" w:cs="Arial"/>
          <w:b/>
          <w:bCs/>
          <w:spacing w:val="-9"/>
          <w:sz w:val="20"/>
          <w:szCs w:val="20"/>
        </w:rPr>
        <w:t xml:space="preserve"> </w:t>
      </w:r>
      <w:r w:rsidRPr="00E77BC4">
        <w:rPr>
          <w:rFonts w:ascii="Arial" w:hAnsi="Arial" w:cs="Arial"/>
          <w:b/>
          <w:bCs/>
          <w:sz w:val="20"/>
          <w:szCs w:val="20"/>
        </w:rPr>
        <w:t>Ndlambe</w:t>
      </w:r>
      <w:r w:rsidRPr="00E77BC4">
        <w:rPr>
          <w:rFonts w:ascii="Arial" w:hAnsi="Arial" w:cs="Arial"/>
          <w:i/>
          <w:iCs/>
          <w:spacing w:val="-8"/>
          <w:sz w:val="20"/>
          <w:szCs w:val="20"/>
        </w:rPr>
        <w:t xml:space="preserve"> </w:t>
      </w:r>
      <w:r w:rsidR="003E4486" w:rsidRPr="00E77BC4">
        <w:rPr>
          <w:rFonts w:ascii="Arial" w:hAnsi="Arial" w:cs="Arial"/>
          <w:b/>
          <w:bCs/>
          <w:sz w:val="20"/>
          <w:szCs w:val="20"/>
        </w:rPr>
        <w:t xml:space="preserve">Supporting Schedule SC20 Monthly Budget Statement - Reconciliation of </w:t>
      </w:r>
      <w:r w:rsidR="003E4486" w:rsidRPr="00E77BC4">
        <w:rPr>
          <w:rFonts w:ascii="Arial Narrow" w:hAnsi="Arial Narrow" w:cs="Arial"/>
          <w:b/>
          <w:bCs/>
          <w:sz w:val="20"/>
          <w:szCs w:val="20"/>
        </w:rPr>
        <w:t>Transfers</w:t>
      </w:r>
      <w:r w:rsidR="003E4486" w:rsidRPr="00E77BC4">
        <w:rPr>
          <w:rFonts w:ascii="Arial" w:hAnsi="Arial" w:cs="Arial"/>
          <w:b/>
          <w:bCs/>
          <w:sz w:val="20"/>
          <w:szCs w:val="20"/>
        </w:rPr>
        <w:t xml:space="preserve"> Grants Receipts and Unspent Funds – M0</w:t>
      </w:r>
      <w:r w:rsidR="008B7AE7" w:rsidRPr="00E77BC4">
        <w:rPr>
          <w:rFonts w:ascii="Arial" w:hAnsi="Arial" w:cs="Arial"/>
          <w:b/>
          <w:bCs/>
          <w:sz w:val="20"/>
          <w:szCs w:val="20"/>
        </w:rPr>
        <w:t>3 - September</w:t>
      </w:r>
    </w:p>
    <w:tbl>
      <w:tblPr>
        <w:tblW w:w="11159" w:type="dxa"/>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39"/>
        <w:gridCol w:w="276"/>
        <w:gridCol w:w="804"/>
        <w:gridCol w:w="708"/>
        <w:gridCol w:w="708"/>
        <w:gridCol w:w="825"/>
        <w:gridCol w:w="746"/>
        <w:gridCol w:w="708"/>
        <w:gridCol w:w="779"/>
        <w:gridCol w:w="647"/>
        <w:gridCol w:w="707"/>
        <w:gridCol w:w="12"/>
      </w:tblGrid>
      <w:tr w:rsidR="008B7AE7" w:rsidRPr="008B7AE7" w14:paraId="5B9CE347" w14:textId="77777777" w:rsidTr="00F9674F">
        <w:trPr>
          <w:trHeight w:val="123"/>
        </w:trPr>
        <w:tc>
          <w:tcPr>
            <w:tcW w:w="4239" w:type="dxa"/>
            <w:vMerge w:val="restart"/>
            <w:tcBorders>
              <w:bottom w:val="single" w:sz="2" w:space="0" w:color="000000"/>
            </w:tcBorders>
          </w:tcPr>
          <w:p w14:paraId="30806CC2" w14:textId="77777777" w:rsidR="008B7AE7" w:rsidRPr="008B7AE7" w:rsidRDefault="008B7AE7" w:rsidP="008B7AE7">
            <w:pPr>
              <w:pStyle w:val="TableParagraph"/>
              <w:spacing w:before="52"/>
              <w:ind w:left="744" w:right="894"/>
              <w:jc w:val="center"/>
              <w:rPr>
                <w:rFonts w:ascii="Arial Narrow" w:hAnsi="Arial Narrow"/>
                <w:b/>
                <w:sz w:val="11"/>
              </w:rPr>
            </w:pPr>
            <w:r w:rsidRPr="008B7AE7">
              <w:rPr>
                <w:rFonts w:ascii="Arial Narrow" w:hAnsi="Arial Narrow"/>
                <w:b/>
                <w:w w:val="105"/>
                <w:sz w:val="11"/>
              </w:rPr>
              <w:t>Description</w:t>
            </w:r>
          </w:p>
          <w:p w14:paraId="49D917C2" w14:textId="77777777" w:rsidR="008B7AE7" w:rsidRPr="008B7AE7" w:rsidRDefault="008B7AE7" w:rsidP="00D156F1">
            <w:pPr>
              <w:pStyle w:val="TableParagraph"/>
              <w:spacing w:before="83" w:line="106" w:lineRule="exact"/>
              <w:ind w:left="23"/>
              <w:jc w:val="left"/>
              <w:rPr>
                <w:rFonts w:ascii="Arial Narrow" w:hAnsi="Arial Narrow"/>
                <w:b/>
                <w:sz w:val="11"/>
              </w:rPr>
            </w:pPr>
            <w:r w:rsidRPr="008B7AE7">
              <w:rPr>
                <w:rFonts w:ascii="Arial Narrow" w:hAnsi="Arial Narrow"/>
                <w:b/>
                <w:w w:val="105"/>
                <w:sz w:val="11"/>
              </w:rPr>
              <w:t>R thousands</w:t>
            </w:r>
          </w:p>
        </w:tc>
        <w:tc>
          <w:tcPr>
            <w:tcW w:w="276" w:type="dxa"/>
            <w:vMerge w:val="restart"/>
            <w:tcBorders>
              <w:bottom w:val="single" w:sz="2" w:space="0" w:color="000000"/>
            </w:tcBorders>
          </w:tcPr>
          <w:p w14:paraId="287139AE" w14:textId="77777777" w:rsidR="008B7AE7" w:rsidRPr="008B7AE7" w:rsidRDefault="008B7AE7" w:rsidP="00D156F1">
            <w:pPr>
              <w:pStyle w:val="TableParagraph"/>
              <w:spacing w:before="52"/>
              <w:ind w:left="67"/>
              <w:jc w:val="left"/>
              <w:rPr>
                <w:rFonts w:ascii="Arial Narrow" w:hAnsi="Arial Narrow"/>
                <w:b/>
                <w:sz w:val="11"/>
              </w:rPr>
            </w:pPr>
            <w:r w:rsidRPr="008B7AE7">
              <w:rPr>
                <w:rFonts w:ascii="Arial Narrow" w:hAnsi="Arial Narrow"/>
                <w:b/>
                <w:w w:val="105"/>
                <w:sz w:val="11"/>
              </w:rPr>
              <w:t>Ref</w:t>
            </w:r>
          </w:p>
        </w:tc>
        <w:tc>
          <w:tcPr>
            <w:tcW w:w="804" w:type="dxa"/>
            <w:tcBorders>
              <w:bottom w:val="single" w:sz="2" w:space="0" w:color="000000"/>
            </w:tcBorders>
          </w:tcPr>
          <w:p w14:paraId="1ABE97A3" w14:textId="77777777" w:rsidR="008B7AE7" w:rsidRPr="008B7AE7" w:rsidRDefault="008B7AE7" w:rsidP="00D156F1">
            <w:pPr>
              <w:pStyle w:val="TableParagraph"/>
              <w:spacing w:line="103" w:lineRule="exact"/>
              <w:ind w:left="182"/>
              <w:jc w:val="left"/>
              <w:rPr>
                <w:rFonts w:ascii="Arial Narrow" w:hAnsi="Arial Narrow"/>
                <w:b/>
                <w:sz w:val="11"/>
              </w:rPr>
            </w:pPr>
            <w:r w:rsidRPr="008B7AE7">
              <w:rPr>
                <w:rFonts w:ascii="Arial Narrow" w:hAnsi="Arial Narrow"/>
                <w:b/>
                <w:w w:val="105"/>
                <w:sz w:val="11"/>
              </w:rPr>
              <w:t>2025/26</w:t>
            </w:r>
          </w:p>
        </w:tc>
        <w:tc>
          <w:tcPr>
            <w:tcW w:w="5840" w:type="dxa"/>
            <w:gridSpan w:val="9"/>
            <w:tcBorders>
              <w:bottom w:val="single" w:sz="2" w:space="0" w:color="000000"/>
            </w:tcBorders>
          </w:tcPr>
          <w:p w14:paraId="1CCC1060" w14:textId="77777777" w:rsidR="008B7AE7" w:rsidRPr="008B7AE7" w:rsidRDefault="008B7AE7" w:rsidP="00D156F1">
            <w:pPr>
              <w:pStyle w:val="TableParagraph"/>
              <w:spacing w:line="103" w:lineRule="exact"/>
              <w:ind w:left="2190" w:right="2170"/>
              <w:jc w:val="center"/>
              <w:rPr>
                <w:rFonts w:ascii="Arial Narrow" w:hAnsi="Arial Narrow"/>
                <w:b/>
                <w:sz w:val="11"/>
              </w:rPr>
            </w:pPr>
            <w:r w:rsidRPr="008B7AE7">
              <w:rPr>
                <w:rFonts w:ascii="Arial Narrow" w:hAnsi="Arial Narrow"/>
                <w:b/>
                <w:w w:val="105"/>
                <w:sz w:val="11"/>
              </w:rPr>
              <w:t>Budget Year 2026/27</w:t>
            </w:r>
          </w:p>
        </w:tc>
      </w:tr>
      <w:tr w:rsidR="008B7AE7" w:rsidRPr="008B7AE7" w14:paraId="420E6AD2" w14:textId="77777777" w:rsidTr="00F9674F">
        <w:trPr>
          <w:gridAfter w:val="1"/>
          <w:wAfter w:w="12" w:type="dxa"/>
          <w:trHeight w:val="259"/>
        </w:trPr>
        <w:tc>
          <w:tcPr>
            <w:tcW w:w="4239" w:type="dxa"/>
            <w:vMerge/>
            <w:tcBorders>
              <w:top w:val="nil"/>
              <w:bottom w:val="single" w:sz="2" w:space="0" w:color="000000"/>
            </w:tcBorders>
          </w:tcPr>
          <w:p w14:paraId="2CC801AC" w14:textId="77777777" w:rsidR="008B7AE7" w:rsidRPr="008B7AE7" w:rsidRDefault="008B7AE7" w:rsidP="00D156F1">
            <w:pPr>
              <w:rPr>
                <w:rFonts w:ascii="Arial Narrow" w:hAnsi="Arial Narrow"/>
                <w:sz w:val="2"/>
                <w:szCs w:val="2"/>
              </w:rPr>
            </w:pPr>
          </w:p>
        </w:tc>
        <w:tc>
          <w:tcPr>
            <w:tcW w:w="276" w:type="dxa"/>
            <w:vMerge/>
            <w:tcBorders>
              <w:top w:val="nil"/>
              <w:bottom w:val="single" w:sz="2" w:space="0" w:color="000000"/>
            </w:tcBorders>
          </w:tcPr>
          <w:p w14:paraId="0FF4E606" w14:textId="77777777" w:rsidR="008B7AE7" w:rsidRPr="008B7AE7" w:rsidRDefault="008B7AE7" w:rsidP="00D156F1">
            <w:pPr>
              <w:rPr>
                <w:rFonts w:ascii="Arial Narrow" w:hAnsi="Arial Narrow"/>
                <w:sz w:val="2"/>
                <w:szCs w:val="2"/>
              </w:rPr>
            </w:pPr>
          </w:p>
        </w:tc>
        <w:tc>
          <w:tcPr>
            <w:tcW w:w="804" w:type="dxa"/>
            <w:tcBorders>
              <w:top w:val="single" w:sz="2" w:space="0" w:color="000000"/>
              <w:bottom w:val="single" w:sz="2" w:space="0" w:color="000000"/>
            </w:tcBorders>
          </w:tcPr>
          <w:p w14:paraId="4129330B" w14:textId="77777777" w:rsidR="008B7AE7" w:rsidRPr="008B7AE7" w:rsidRDefault="008B7AE7" w:rsidP="00D156F1">
            <w:pPr>
              <w:pStyle w:val="TableParagraph"/>
              <w:spacing w:before="3"/>
              <w:ind w:left="175"/>
              <w:jc w:val="left"/>
              <w:rPr>
                <w:rFonts w:ascii="Arial Narrow" w:hAnsi="Arial Narrow"/>
                <w:b/>
                <w:sz w:val="11"/>
              </w:rPr>
            </w:pPr>
            <w:r w:rsidRPr="008B7AE7">
              <w:rPr>
                <w:rFonts w:ascii="Arial Narrow" w:hAnsi="Arial Narrow"/>
                <w:b/>
                <w:w w:val="105"/>
                <w:sz w:val="11"/>
              </w:rPr>
              <w:t>Audited</w:t>
            </w:r>
          </w:p>
        </w:tc>
        <w:tc>
          <w:tcPr>
            <w:tcW w:w="708" w:type="dxa"/>
            <w:tcBorders>
              <w:top w:val="single" w:sz="2" w:space="0" w:color="000000"/>
              <w:bottom w:val="single" w:sz="2" w:space="0" w:color="000000"/>
              <w:right w:val="single" w:sz="2" w:space="0" w:color="000000"/>
            </w:tcBorders>
          </w:tcPr>
          <w:p w14:paraId="6498160B" w14:textId="77777777" w:rsidR="008B7AE7" w:rsidRPr="008B7AE7" w:rsidRDefault="008B7AE7" w:rsidP="00D156F1">
            <w:pPr>
              <w:pStyle w:val="TableParagraph"/>
              <w:spacing w:before="3"/>
              <w:ind w:left="173"/>
              <w:jc w:val="left"/>
              <w:rPr>
                <w:rFonts w:ascii="Arial Narrow" w:hAnsi="Arial Narrow"/>
                <w:b/>
                <w:sz w:val="11"/>
              </w:rPr>
            </w:pPr>
            <w:r w:rsidRPr="008B7AE7">
              <w:rPr>
                <w:rFonts w:ascii="Arial Narrow" w:hAnsi="Arial Narrow"/>
                <w:b/>
                <w:w w:val="105"/>
                <w:sz w:val="11"/>
              </w:rPr>
              <w:t>Original</w:t>
            </w:r>
          </w:p>
        </w:tc>
        <w:tc>
          <w:tcPr>
            <w:tcW w:w="708" w:type="dxa"/>
            <w:tcBorders>
              <w:top w:val="single" w:sz="2" w:space="0" w:color="000000"/>
              <w:left w:val="single" w:sz="2" w:space="0" w:color="000000"/>
              <w:bottom w:val="single" w:sz="2" w:space="0" w:color="000000"/>
              <w:right w:val="single" w:sz="2" w:space="0" w:color="000000"/>
            </w:tcBorders>
          </w:tcPr>
          <w:p w14:paraId="39929729" w14:textId="77777777" w:rsidR="008B7AE7" w:rsidRPr="008B7AE7" w:rsidRDefault="008B7AE7" w:rsidP="00D156F1">
            <w:pPr>
              <w:pStyle w:val="TableParagraph"/>
              <w:spacing w:before="3"/>
              <w:ind w:right="134"/>
              <w:rPr>
                <w:rFonts w:ascii="Arial Narrow" w:hAnsi="Arial Narrow"/>
                <w:b/>
                <w:sz w:val="11"/>
              </w:rPr>
            </w:pPr>
            <w:r w:rsidRPr="008B7AE7">
              <w:rPr>
                <w:rFonts w:ascii="Arial Narrow" w:hAnsi="Arial Narrow"/>
                <w:b/>
                <w:w w:val="105"/>
                <w:sz w:val="11"/>
              </w:rPr>
              <w:t>Adjusted</w:t>
            </w:r>
          </w:p>
        </w:tc>
        <w:tc>
          <w:tcPr>
            <w:tcW w:w="825" w:type="dxa"/>
            <w:tcBorders>
              <w:top w:val="single" w:sz="2" w:space="0" w:color="000000"/>
              <w:left w:val="single" w:sz="2" w:space="0" w:color="000000"/>
              <w:bottom w:val="single" w:sz="2" w:space="0" w:color="000000"/>
              <w:right w:val="single" w:sz="2" w:space="0" w:color="000000"/>
            </w:tcBorders>
          </w:tcPr>
          <w:p w14:paraId="47BDE0B4" w14:textId="77777777" w:rsidR="008B7AE7" w:rsidRPr="008B7AE7" w:rsidRDefault="008B7AE7" w:rsidP="00D156F1">
            <w:pPr>
              <w:pStyle w:val="TableParagraph"/>
              <w:spacing w:before="3"/>
              <w:ind w:left="176"/>
              <w:jc w:val="left"/>
              <w:rPr>
                <w:rFonts w:ascii="Arial Narrow" w:hAnsi="Arial Narrow"/>
                <w:b/>
                <w:sz w:val="11"/>
              </w:rPr>
            </w:pPr>
            <w:r w:rsidRPr="008B7AE7">
              <w:rPr>
                <w:rFonts w:ascii="Arial Narrow" w:hAnsi="Arial Narrow"/>
                <w:b/>
                <w:w w:val="105"/>
                <w:sz w:val="11"/>
              </w:rPr>
              <w:t>Monthly</w:t>
            </w:r>
          </w:p>
        </w:tc>
        <w:tc>
          <w:tcPr>
            <w:tcW w:w="746" w:type="dxa"/>
            <w:tcBorders>
              <w:top w:val="single" w:sz="2" w:space="0" w:color="000000"/>
              <w:left w:val="single" w:sz="2" w:space="0" w:color="000000"/>
              <w:bottom w:val="single" w:sz="2" w:space="0" w:color="000000"/>
              <w:right w:val="single" w:sz="2" w:space="0" w:color="000000"/>
            </w:tcBorders>
          </w:tcPr>
          <w:p w14:paraId="5A6226F1" w14:textId="77777777" w:rsidR="008B7AE7" w:rsidRPr="008B7AE7" w:rsidRDefault="008B7AE7" w:rsidP="00D156F1">
            <w:pPr>
              <w:pStyle w:val="TableParagraph"/>
              <w:spacing w:before="3"/>
              <w:ind w:right="21"/>
              <w:rPr>
                <w:rFonts w:ascii="Arial Narrow" w:hAnsi="Arial Narrow"/>
                <w:b/>
                <w:sz w:val="11"/>
              </w:rPr>
            </w:pPr>
            <w:r w:rsidRPr="008B7AE7">
              <w:rPr>
                <w:rFonts w:ascii="Arial Narrow" w:hAnsi="Arial Narrow"/>
                <w:b/>
                <w:w w:val="105"/>
                <w:sz w:val="11"/>
              </w:rPr>
              <w:t>YearTD actual</w:t>
            </w:r>
          </w:p>
        </w:tc>
        <w:tc>
          <w:tcPr>
            <w:tcW w:w="708" w:type="dxa"/>
            <w:tcBorders>
              <w:top w:val="single" w:sz="2" w:space="0" w:color="000000"/>
              <w:left w:val="single" w:sz="2" w:space="0" w:color="000000"/>
              <w:bottom w:val="single" w:sz="2" w:space="0" w:color="000000"/>
              <w:right w:val="single" w:sz="2" w:space="0" w:color="000000"/>
            </w:tcBorders>
          </w:tcPr>
          <w:p w14:paraId="027CC552" w14:textId="77777777" w:rsidR="008B7AE7" w:rsidRPr="008B7AE7" w:rsidRDefault="008B7AE7" w:rsidP="00D156F1">
            <w:pPr>
              <w:pStyle w:val="TableParagraph"/>
              <w:spacing w:before="3"/>
              <w:ind w:left="190"/>
              <w:jc w:val="left"/>
              <w:rPr>
                <w:rFonts w:ascii="Arial Narrow" w:hAnsi="Arial Narrow"/>
                <w:b/>
                <w:sz w:val="11"/>
              </w:rPr>
            </w:pPr>
            <w:r w:rsidRPr="008B7AE7">
              <w:rPr>
                <w:rFonts w:ascii="Arial Narrow" w:hAnsi="Arial Narrow"/>
                <w:b/>
                <w:w w:val="105"/>
                <w:sz w:val="11"/>
              </w:rPr>
              <w:t>YearTD</w:t>
            </w:r>
          </w:p>
        </w:tc>
        <w:tc>
          <w:tcPr>
            <w:tcW w:w="779" w:type="dxa"/>
            <w:tcBorders>
              <w:top w:val="single" w:sz="2" w:space="0" w:color="000000"/>
              <w:left w:val="single" w:sz="2" w:space="0" w:color="000000"/>
              <w:bottom w:val="single" w:sz="2" w:space="0" w:color="000000"/>
              <w:right w:val="single" w:sz="2" w:space="0" w:color="000000"/>
            </w:tcBorders>
          </w:tcPr>
          <w:p w14:paraId="07AA7F22" w14:textId="77777777" w:rsidR="008B7AE7" w:rsidRPr="008B7AE7" w:rsidRDefault="008B7AE7" w:rsidP="00D156F1">
            <w:pPr>
              <w:pStyle w:val="TableParagraph"/>
              <w:spacing w:before="3"/>
              <w:ind w:left="183"/>
              <w:jc w:val="left"/>
              <w:rPr>
                <w:rFonts w:ascii="Arial Narrow" w:hAnsi="Arial Narrow"/>
                <w:b/>
                <w:sz w:val="11"/>
              </w:rPr>
            </w:pPr>
            <w:r w:rsidRPr="008B7AE7">
              <w:rPr>
                <w:rFonts w:ascii="Arial Narrow" w:hAnsi="Arial Narrow"/>
                <w:b/>
                <w:w w:val="105"/>
                <w:sz w:val="11"/>
              </w:rPr>
              <w:t>YTD</w:t>
            </w:r>
          </w:p>
        </w:tc>
        <w:tc>
          <w:tcPr>
            <w:tcW w:w="647" w:type="dxa"/>
            <w:tcBorders>
              <w:top w:val="single" w:sz="2" w:space="0" w:color="000000"/>
              <w:left w:val="single" w:sz="2" w:space="0" w:color="000000"/>
              <w:bottom w:val="single" w:sz="2" w:space="0" w:color="000000"/>
              <w:right w:val="single" w:sz="2" w:space="0" w:color="000000"/>
            </w:tcBorders>
          </w:tcPr>
          <w:p w14:paraId="32DBF281" w14:textId="77777777" w:rsidR="008B7AE7" w:rsidRPr="008B7AE7" w:rsidRDefault="008B7AE7" w:rsidP="00D156F1">
            <w:pPr>
              <w:pStyle w:val="TableParagraph"/>
              <w:spacing w:before="3"/>
              <w:ind w:left="165" w:right="146"/>
              <w:jc w:val="center"/>
              <w:rPr>
                <w:rFonts w:ascii="Arial Narrow" w:hAnsi="Arial Narrow"/>
                <w:b/>
                <w:sz w:val="11"/>
              </w:rPr>
            </w:pPr>
            <w:r w:rsidRPr="008B7AE7">
              <w:rPr>
                <w:rFonts w:ascii="Arial Narrow" w:hAnsi="Arial Narrow"/>
                <w:b/>
                <w:w w:val="105"/>
                <w:sz w:val="11"/>
              </w:rPr>
              <w:t>YTD</w:t>
            </w:r>
          </w:p>
          <w:p w14:paraId="3AF2FD58" w14:textId="77777777" w:rsidR="008B7AE7" w:rsidRPr="008B7AE7" w:rsidRDefault="008B7AE7" w:rsidP="00D156F1">
            <w:pPr>
              <w:pStyle w:val="TableParagraph"/>
              <w:spacing w:before="4" w:line="106" w:lineRule="exact"/>
              <w:ind w:left="31"/>
              <w:jc w:val="center"/>
              <w:rPr>
                <w:rFonts w:ascii="Arial Narrow" w:hAnsi="Arial Narrow"/>
                <w:b/>
                <w:sz w:val="11"/>
              </w:rPr>
            </w:pPr>
            <w:r w:rsidRPr="008B7AE7">
              <w:rPr>
                <w:rFonts w:ascii="Arial Narrow" w:hAnsi="Arial Narrow"/>
                <w:b/>
                <w:w w:val="106"/>
                <w:sz w:val="11"/>
              </w:rPr>
              <w:t>%</w:t>
            </w:r>
          </w:p>
        </w:tc>
        <w:tc>
          <w:tcPr>
            <w:tcW w:w="707" w:type="dxa"/>
            <w:tcBorders>
              <w:top w:val="single" w:sz="2" w:space="0" w:color="000000"/>
              <w:left w:val="single" w:sz="2" w:space="0" w:color="000000"/>
              <w:bottom w:val="single" w:sz="2" w:space="0" w:color="000000"/>
            </w:tcBorders>
          </w:tcPr>
          <w:p w14:paraId="16EDF64B" w14:textId="77777777" w:rsidR="008B7AE7" w:rsidRPr="008B7AE7" w:rsidRDefault="008B7AE7" w:rsidP="00D156F1">
            <w:pPr>
              <w:pStyle w:val="TableParagraph"/>
              <w:spacing w:before="3"/>
              <w:ind w:right="130"/>
              <w:rPr>
                <w:rFonts w:ascii="Arial Narrow" w:hAnsi="Arial Narrow"/>
                <w:b/>
                <w:sz w:val="11"/>
              </w:rPr>
            </w:pPr>
            <w:r w:rsidRPr="008B7AE7">
              <w:rPr>
                <w:rFonts w:ascii="Arial Narrow" w:hAnsi="Arial Narrow"/>
                <w:b/>
                <w:w w:val="105"/>
                <w:sz w:val="11"/>
              </w:rPr>
              <w:t>Full Year</w:t>
            </w:r>
          </w:p>
        </w:tc>
      </w:tr>
      <w:tr w:rsidR="008B7AE7" w:rsidRPr="008B7AE7" w14:paraId="6CAEB984" w14:textId="77777777" w:rsidTr="00F9674F">
        <w:trPr>
          <w:gridAfter w:val="1"/>
          <w:wAfter w:w="12" w:type="dxa"/>
          <w:trHeight w:val="301"/>
        </w:trPr>
        <w:tc>
          <w:tcPr>
            <w:tcW w:w="4239" w:type="dxa"/>
            <w:tcBorders>
              <w:top w:val="single" w:sz="2" w:space="0" w:color="000000"/>
              <w:bottom w:val="nil"/>
              <w:right w:val="single" w:sz="2" w:space="0" w:color="000000"/>
            </w:tcBorders>
          </w:tcPr>
          <w:p w14:paraId="3E24D062" w14:textId="77777777" w:rsidR="008B7AE7" w:rsidRPr="008B7AE7" w:rsidRDefault="008B7AE7" w:rsidP="00D156F1">
            <w:pPr>
              <w:pStyle w:val="TableParagraph"/>
              <w:spacing w:before="21" w:line="130" w:lineRule="atLeast"/>
              <w:ind w:left="23" w:right="3017"/>
              <w:jc w:val="left"/>
              <w:rPr>
                <w:rFonts w:ascii="Arial Narrow" w:hAnsi="Arial Narrow"/>
                <w:b/>
                <w:sz w:val="11"/>
              </w:rPr>
            </w:pPr>
            <w:r w:rsidRPr="008B7AE7">
              <w:rPr>
                <w:rFonts w:ascii="Arial Narrow" w:hAnsi="Arial Narrow"/>
                <w:b/>
                <w:w w:val="105"/>
                <w:sz w:val="11"/>
                <w:u w:val="single"/>
              </w:rPr>
              <w:t>Operating transfers and grants</w:t>
            </w:r>
            <w:r w:rsidRPr="008B7AE7">
              <w:rPr>
                <w:rFonts w:ascii="Arial Narrow" w:hAnsi="Arial Narrow"/>
                <w:b/>
                <w:w w:val="105"/>
                <w:sz w:val="11"/>
              </w:rPr>
              <w:t>: National Government</w:t>
            </w:r>
          </w:p>
        </w:tc>
        <w:tc>
          <w:tcPr>
            <w:tcW w:w="276" w:type="dxa"/>
            <w:tcBorders>
              <w:top w:val="single" w:sz="2" w:space="0" w:color="000000"/>
              <w:left w:val="single" w:sz="2" w:space="0" w:color="000000"/>
              <w:bottom w:val="nil"/>
              <w:right w:val="single" w:sz="2" w:space="0" w:color="000000"/>
            </w:tcBorders>
          </w:tcPr>
          <w:p w14:paraId="255B0E21" w14:textId="77777777" w:rsidR="008B7AE7" w:rsidRPr="008B7AE7" w:rsidRDefault="008B7AE7" w:rsidP="00D156F1">
            <w:pPr>
              <w:pStyle w:val="TableParagraph"/>
              <w:spacing w:before="25"/>
              <w:ind w:left="65" w:right="34"/>
              <w:jc w:val="center"/>
              <w:rPr>
                <w:rFonts w:ascii="Arial Narrow" w:hAnsi="Arial Narrow"/>
                <w:sz w:val="11"/>
              </w:rPr>
            </w:pPr>
            <w:r w:rsidRPr="008B7AE7">
              <w:rPr>
                <w:rFonts w:ascii="Arial Narrow" w:hAnsi="Arial Narrow"/>
                <w:w w:val="105"/>
                <w:sz w:val="11"/>
              </w:rPr>
              <w:t>1,3</w:t>
            </w:r>
          </w:p>
        </w:tc>
        <w:tc>
          <w:tcPr>
            <w:tcW w:w="804" w:type="dxa"/>
            <w:tcBorders>
              <w:top w:val="single" w:sz="2" w:space="0" w:color="000000"/>
              <w:left w:val="single" w:sz="2" w:space="0" w:color="000000"/>
              <w:bottom w:val="nil"/>
              <w:right w:val="single" w:sz="2" w:space="0" w:color="000000"/>
            </w:tcBorders>
          </w:tcPr>
          <w:p w14:paraId="3139C941" w14:textId="77777777" w:rsidR="008B7AE7" w:rsidRPr="008B7AE7" w:rsidRDefault="008B7AE7" w:rsidP="00D156F1">
            <w:pPr>
              <w:pStyle w:val="TableParagraph"/>
              <w:jc w:val="left"/>
              <w:rPr>
                <w:rFonts w:ascii="Arial Narrow" w:hAnsi="Arial Narrow"/>
                <w:sz w:val="10"/>
              </w:rPr>
            </w:pPr>
          </w:p>
        </w:tc>
        <w:tc>
          <w:tcPr>
            <w:tcW w:w="708" w:type="dxa"/>
            <w:tcBorders>
              <w:top w:val="single" w:sz="2" w:space="0" w:color="000000"/>
              <w:left w:val="single" w:sz="2" w:space="0" w:color="000000"/>
              <w:bottom w:val="nil"/>
              <w:right w:val="single" w:sz="2" w:space="0" w:color="000000"/>
            </w:tcBorders>
          </w:tcPr>
          <w:p w14:paraId="10EA7E1C" w14:textId="77777777" w:rsidR="008B7AE7" w:rsidRPr="008B7AE7" w:rsidRDefault="008B7AE7" w:rsidP="00D156F1">
            <w:pPr>
              <w:pStyle w:val="TableParagraph"/>
              <w:jc w:val="left"/>
              <w:rPr>
                <w:rFonts w:ascii="Arial Narrow" w:hAnsi="Arial Narrow"/>
                <w:sz w:val="10"/>
              </w:rPr>
            </w:pPr>
          </w:p>
        </w:tc>
        <w:tc>
          <w:tcPr>
            <w:tcW w:w="708" w:type="dxa"/>
            <w:tcBorders>
              <w:top w:val="single" w:sz="2" w:space="0" w:color="000000"/>
              <w:left w:val="single" w:sz="2" w:space="0" w:color="000000"/>
              <w:bottom w:val="nil"/>
              <w:right w:val="single" w:sz="2" w:space="0" w:color="000000"/>
            </w:tcBorders>
          </w:tcPr>
          <w:p w14:paraId="0EF4B431" w14:textId="77777777" w:rsidR="008B7AE7" w:rsidRPr="008B7AE7" w:rsidRDefault="008B7AE7" w:rsidP="00D156F1">
            <w:pPr>
              <w:pStyle w:val="TableParagraph"/>
              <w:jc w:val="left"/>
              <w:rPr>
                <w:rFonts w:ascii="Arial Narrow" w:hAnsi="Arial Narrow"/>
                <w:sz w:val="10"/>
              </w:rPr>
            </w:pPr>
          </w:p>
        </w:tc>
        <w:tc>
          <w:tcPr>
            <w:tcW w:w="825" w:type="dxa"/>
            <w:tcBorders>
              <w:top w:val="single" w:sz="2" w:space="0" w:color="000000"/>
              <w:left w:val="single" w:sz="2" w:space="0" w:color="000000"/>
              <w:bottom w:val="nil"/>
              <w:right w:val="single" w:sz="2" w:space="0" w:color="000000"/>
            </w:tcBorders>
          </w:tcPr>
          <w:p w14:paraId="5CB1823B" w14:textId="77777777" w:rsidR="008B7AE7" w:rsidRPr="008B7AE7" w:rsidRDefault="008B7AE7" w:rsidP="00D156F1">
            <w:pPr>
              <w:pStyle w:val="TableParagraph"/>
              <w:jc w:val="left"/>
              <w:rPr>
                <w:rFonts w:ascii="Arial Narrow" w:hAnsi="Arial Narrow"/>
                <w:sz w:val="10"/>
              </w:rPr>
            </w:pPr>
          </w:p>
        </w:tc>
        <w:tc>
          <w:tcPr>
            <w:tcW w:w="746" w:type="dxa"/>
            <w:tcBorders>
              <w:top w:val="single" w:sz="2" w:space="0" w:color="000000"/>
              <w:left w:val="single" w:sz="2" w:space="0" w:color="000000"/>
              <w:bottom w:val="nil"/>
              <w:right w:val="single" w:sz="2" w:space="0" w:color="000000"/>
            </w:tcBorders>
          </w:tcPr>
          <w:p w14:paraId="20DE07BF" w14:textId="77777777" w:rsidR="008B7AE7" w:rsidRPr="008B7AE7" w:rsidRDefault="008B7AE7" w:rsidP="00D156F1">
            <w:pPr>
              <w:pStyle w:val="TableParagraph"/>
              <w:jc w:val="left"/>
              <w:rPr>
                <w:rFonts w:ascii="Arial Narrow" w:hAnsi="Arial Narrow"/>
                <w:sz w:val="10"/>
              </w:rPr>
            </w:pPr>
          </w:p>
        </w:tc>
        <w:tc>
          <w:tcPr>
            <w:tcW w:w="708" w:type="dxa"/>
            <w:tcBorders>
              <w:top w:val="single" w:sz="2" w:space="0" w:color="000000"/>
              <w:left w:val="single" w:sz="2" w:space="0" w:color="000000"/>
              <w:bottom w:val="nil"/>
              <w:right w:val="single" w:sz="2" w:space="0" w:color="000000"/>
            </w:tcBorders>
          </w:tcPr>
          <w:p w14:paraId="00DBFCF6" w14:textId="77777777" w:rsidR="008B7AE7" w:rsidRPr="008B7AE7" w:rsidRDefault="008B7AE7" w:rsidP="00D156F1">
            <w:pPr>
              <w:pStyle w:val="TableParagraph"/>
              <w:jc w:val="left"/>
              <w:rPr>
                <w:rFonts w:ascii="Arial Narrow" w:hAnsi="Arial Narrow"/>
                <w:sz w:val="10"/>
              </w:rPr>
            </w:pPr>
          </w:p>
        </w:tc>
        <w:tc>
          <w:tcPr>
            <w:tcW w:w="779" w:type="dxa"/>
            <w:tcBorders>
              <w:top w:val="single" w:sz="2" w:space="0" w:color="000000"/>
              <w:left w:val="single" w:sz="2" w:space="0" w:color="000000"/>
              <w:bottom w:val="nil"/>
              <w:right w:val="single" w:sz="2" w:space="0" w:color="000000"/>
            </w:tcBorders>
          </w:tcPr>
          <w:p w14:paraId="1284234A" w14:textId="77777777" w:rsidR="008B7AE7" w:rsidRPr="008B7AE7" w:rsidRDefault="008B7AE7" w:rsidP="00D156F1">
            <w:pPr>
              <w:pStyle w:val="TableParagraph"/>
              <w:jc w:val="left"/>
              <w:rPr>
                <w:rFonts w:ascii="Arial Narrow" w:hAnsi="Arial Narrow"/>
                <w:sz w:val="10"/>
              </w:rPr>
            </w:pPr>
          </w:p>
        </w:tc>
        <w:tc>
          <w:tcPr>
            <w:tcW w:w="647" w:type="dxa"/>
            <w:tcBorders>
              <w:top w:val="single" w:sz="2" w:space="0" w:color="000000"/>
              <w:left w:val="single" w:sz="2" w:space="0" w:color="000000"/>
              <w:bottom w:val="nil"/>
              <w:right w:val="single" w:sz="2" w:space="0" w:color="000000"/>
            </w:tcBorders>
          </w:tcPr>
          <w:p w14:paraId="724A9104" w14:textId="77777777" w:rsidR="008B7AE7" w:rsidRPr="008B7AE7" w:rsidRDefault="008B7AE7" w:rsidP="00D156F1">
            <w:pPr>
              <w:pStyle w:val="TableParagraph"/>
              <w:jc w:val="left"/>
              <w:rPr>
                <w:rFonts w:ascii="Arial Narrow" w:hAnsi="Arial Narrow"/>
                <w:sz w:val="10"/>
              </w:rPr>
            </w:pPr>
          </w:p>
        </w:tc>
        <w:tc>
          <w:tcPr>
            <w:tcW w:w="707" w:type="dxa"/>
            <w:tcBorders>
              <w:top w:val="single" w:sz="2" w:space="0" w:color="000000"/>
              <w:left w:val="single" w:sz="2" w:space="0" w:color="000000"/>
              <w:bottom w:val="nil"/>
              <w:right w:val="single" w:sz="2" w:space="0" w:color="000000"/>
            </w:tcBorders>
          </w:tcPr>
          <w:p w14:paraId="31AA4891" w14:textId="77777777" w:rsidR="008B7AE7" w:rsidRPr="008B7AE7" w:rsidRDefault="008B7AE7" w:rsidP="00D156F1">
            <w:pPr>
              <w:pStyle w:val="TableParagraph"/>
              <w:jc w:val="left"/>
              <w:rPr>
                <w:rFonts w:ascii="Arial Narrow" w:hAnsi="Arial Narrow"/>
                <w:sz w:val="10"/>
              </w:rPr>
            </w:pPr>
          </w:p>
        </w:tc>
      </w:tr>
      <w:tr w:rsidR="008B7AE7" w:rsidRPr="008B7AE7" w14:paraId="7738D19D" w14:textId="77777777" w:rsidTr="00F9674F">
        <w:trPr>
          <w:gridAfter w:val="1"/>
          <w:wAfter w:w="12" w:type="dxa"/>
          <w:trHeight w:val="181"/>
        </w:trPr>
        <w:tc>
          <w:tcPr>
            <w:tcW w:w="4239" w:type="dxa"/>
            <w:tcBorders>
              <w:top w:val="nil"/>
              <w:bottom w:val="nil"/>
              <w:right w:val="single" w:sz="2" w:space="0" w:color="000000"/>
            </w:tcBorders>
          </w:tcPr>
          <w:p w14:paraId="060FEACD" w14:textId="77777777" w:rsidR="008B7AE7" w:rsidRPr="008B7AE7" w:rsidRDefault="008B7AE7" w:rsidP="00D156F1">
            <w:pPr>
              <w:pStyle w:val="TableParagraph"/>
              <w:spacing w:before="29"/>
              <w:ind w:left="23"/>
              <w:jc w:val="left"/>
              <w:rPr>
                <w:rFonts w:ascii="Arial Narrow" w:hAnsi="Arial Narrow"/>
                <w:sz w:val="11"/>
              </w:rPr>
            </w:pPr>
            <w:r w:rsidRPr="008B7AE7">
              <w:rPr>
                <w:rFonts w:ascii="Arial Narrow" w:hAnsi="Arial Narrow"/>
                <w:w w:val="105"/>
                <w:sz w:val="11"/>
              </w:rPr>
              <w:t>Balance unspent at beginning of the year</w:t>
            </w:r>
          </w:p>
        </w:tc>
        <w:tc>
          <w:tcPr>
            <w:tcW w:w="276" w:type="dxa"/>
            <w:tcBorders>
              <w:top w:val="nil"/>
              <w:left w:val="single" w:sz="2" w:space="0" w:color="000000"/>
              <w:bottom w:val="nil"/>
              <w:right w:val="single" w:sz="2" w:space="0" w:color="000000"/>
            </w:tcBorders>
          </w:tcPr>
          <w:p w14:paraId="2BAF790A"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05C341D0" w14:textId="77777777" w:rsidR="008B7AE7" w:rsidRPr="008B7AE7" w:rsidRDefault="008B7AE7" w:rsidP="00D156F1">
            <w:pPr>
              <w:pStyle w:val="TableParagraph"/>
              <w:spacing w:before="29"/>
              <w:ind w:right="13"/>
              <w:rPr>
                <w:rFonts w:ascii="Arial Narrow" w:hAnsi="Arial Narrow"/>
                <w:sz w:val="11"/>
              </w:rPr>
            </w:pPr>
            <w:r w:rsidRPr="008B7AE7">
              <w:rPr>
                <w:rFonts w:ascii="Arial Narrow" w:hAnsi="Arial Narrow"/>
                <w:w w:val="105"/>
                <w:sz w:val="11"/>
              </w:rPr>
              <w:t>(15,050)</w:t>
            </w:r>
          </w:p>
        </w:tc>
        <w:tc>
          <w:tcPr>
            <w:tcW w:w="708" w:type="dxa"/>
            <w:tcBorders>
              <w:top w:val="nil"/>
              <w:left w:val="single" w:sz="2" w:space="0" w:color="000000"/>
              <w:bottom w:val="nil"/>
              <w:right w:val="single" w:sz="2" w:space="0" w:color="000000"/>
            </w:tcBorders>
            <w:shd w:val="clear" w:color="auto" w:fill="FFFF99"/>
          </w:tcPr>
          <w:p w14:paraId="2EC07F7C" w14:textId="77777777" w:rsidR="008B7AE7" w:rsidRPr="008B7AE7" w:rsidRDefault="008B7AE7" w:rsidP="00D156F1">
            <w:pPr>
              <w:pStyle w:val="TableParagraph"/>
              <w:spacing w:before="29"/>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29E7975B" w14:textId="77777777" w:rsidR="008B7AE7" w:rsidRPr="008B7AE7" w:rsidRDefault="008B7AE7" w:rsidP="00D156F1">
            <w:pPr>
              <w:pStyle w:val="TableParagraph"/>
              <w:spacing w:before="29"/>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34A659B2" w14:textId="77777777" w:rsidR="008B7AE7" w:rsidRPr="008B7AE7" w:rsidRDefault="008B7AE7" w:rsidP="00D156F1">
            <w:pPr>
              <w:pStyle w:val="TableParagraph"/>
              <w:spacing w:before="29"/>
              <w:ind w:right="13"/>
              <w:rPr>
                <w:rFonts w:ascii="Arial Narrow" w:hAnsi="Arial Narrow"/>
                <w:sz w:val="11"/>
              </w:rPr>
            </w:pPr>
            <w:r w:rsidRPr="008B7AE7">
              <w:rPr>
                <w:rFonts w:ascii="Arial Narrow" w:hAnsi="Arial Narrow"/>
                <w:w w:val="105"/>
                <w:sz w:val="11"/>
              </w:rPr>
              <w:t>(13,963)</w:t>
            </w:r>
          </w:p>
        </w:tc>
        <w:tc>
          <w:tcPr>
            <w:tcW w:w="746" w:type="dxa"/>
            <w:tcBorders>
              <w:top w:val="nil"/>
              <w:left w:val="single" w:sz="2" w:space="0" w:color="000000"/>
              <w:bottom w:val="nil"/>
              <w:right w:val="single" w:sz="2" w:space="0" w:color="000000"/>
            </w:tcBorders>
            <w:shd w:val="clear" w:color="auto" w:fill="FFFF99"/>
          </w:tcPr>
          <w:p w14:paraId="6CCBE11F" w14:textId="77777777" w:rsidR="008B7AE7" w:rsidRPr="008B7AE7" w:rsidRDefault="008B7AE7" w:rsidP="00D156F1">
            <w:pPr>
              <w:pStyle w:val="TableParagraph"/>
              <w:spacing w:before="29"/>
              <w:ind w:right="13"/>
              <w:rPr>
                <w:rFonts w:ascii="Arial Narrow" w:hAnsi="Arial Narrow"/>
                <w:sz w:val="11"/>
              </w:rPr>
            </w:pPr>
            <w:r w:rsidRPr="008B7AE7">
              <w:rPr>
                <w:rFonts w:ascii="Arial Narrow" w:hAnsi="Arial Narrow"/>
                <w:w w:val="105"/>
                <w:sz w:val="11"/>
              </w:rPr>
              <w:t>(13,963)</w:t>
            </w:r>
          </w:p>
        </w:tc>
        <w:tc>
          <w:tcPr>
            <w:tcW w:w="708" w:type="dxa"/>
            <w:tcBorders>
              <w:top w:val="nil"/>
              <w:left w:val="single" w:sz="2" w:space="0" w:color="000000"/>
              <w:bottom w:val="nil"/>
              <w:right w:val="single" w:sz="2" w:space="0" w:color="000000"/>
            </w:tcBorders>
            <w:shd w:val="clear" w:color="auto" w:fill="FFFF99"/>
          </w:tcPr>
          <w:p w14:paraId="64884BD5" w14:textId="77777777" w:rsidR="008B7AE7" w:rsidRPr="008B7AE7" w:rsidRDefault="008B7AE7" w:rsidP="00D156F1">
            <w:pPr>
              <w:pStyle w:val="TableParagraph"/>
              <w:spacing w:before="29"/>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5BD22808" w14:textId="77777777" w:rsidR="008B7AE7" w:rsidRPr="008B7AE7" w:rsidRDefault="008B7AE7" w:rsidP="00D156F1">
            <w:pPr>
              <w:pStyle w:val="TableParagraph"/>
              <w:spacing w:before="29"/>
              <w:ind w:right="12"/>
              <w:rPr>
                <w:rFonts w:ascii="Arial Narrow" w:hAnsi="Arial Narrow"/>
                <w:sz w:val="11"/>
              </w:rPr>
            </w:pPr>
            <w:r w:rsidRPr="008B7AE7">
              <w:rPr>
                <w:rFonts w:ascii="Arial Narrow" w:hAnsi="Arial Narrow"/>
                <w:w w:val="105"/>
                <w:sz w:val="11"/>
              </w:rPr>
              <w:t>(13,963)</w:t>
            </w:r>
          </w:p>
        </w:tc>
        <w:tc>
          <w:tcPr>
            <w:tcW w:w="647" w:type="dxa"/>
            <w:tcBorders>
              <w:top w:val="nil"/>
              <w:left w:val="single" w:sz="2" w:space="0" w:color="000000"/>
              <w:bottom w:val="nil"/>
              <w:right w:val="single" w:sz="2" w:space="0" w:color="000000"/>
            </w:tcBorders>
          </w:tcPr>
          <w:p w14:paraId="2856AC33" w14:textId="4C61E35B" w:rsidR="008B7AE7" w:rsidRPr="008B7AE7" w:rsidRDefault="00F9674F" w:rsidP="00F9674F">
            <w:pPr>
              <w:pStyle w:val="TableParagraph"/>
              <w:spacing w:before="19"/>
              <w:jc w:val="center"/>
              <w:rPr>
                <w:rFonts w:ascii="Arial Narrow" w:hAnsi="Arial Narrow"/>
                <w:b/>
                <w:sz w:val="11"/>
              </w:rPr>
            </w:pPr>
            <w:r>
              <w:rPr>
                <w:rFonts w:ascii="Arial Narrow" w:hAnsi="Arial Narrow"/>
                <w:b/>
                <w:w w:val="105"/>
                <w:sz w:val="11"/>
              </w:rPr>
              <w:t>0</w:t>
            </w:r>
          </w:p>
        </w:tc>
        <w:tc>
          <w:tcPr>
            <w:tcW w:w="707" w:type="dxa"/>
            <w:tcBorders>
              <w:top w:val="nil"/>
              <w:left w:val="single" w:sz="2" w:space="0" w:color="000000"/>
              <w:bottom w:val="nil"/>
              <w:right w:val="single" w:sz="2" w:space="0" w:color="000000"/>
            </w:tcBorders>
            <w:shd w:val="clear" w:color="auto" w:fill="FFFF99"/>
          </w:tcPr>
          <w:p w14:paraId="2018EC95" w14:textId="77777777" w:rsidR="008B7AE7" w:rsidRPr="008B7AE7" w:rsidRDefault="008B7AE7" w:rsidP="00D156F1">
            <w:pPr>
              <w:pStyle w:val="TableParagraph"/>
              <w:spacing w:before="29"/>
              <w:ind w:right="95"/>
              <w:rPr>
                <w:rFonts w:ascii="Arial Narrow" w:hAnsi="Arial Narrow"/>
                <w:sz w:val="11"/>
              </w:rPr>
            </w:pPr>
            <w:r w:rsidRPr="008B7AE7">
              <w:rPr>
                <w:rFonts w:ascii="Arial Narrow" w:hAnsi="Arial Narrow"/>
                <w:w w:val="106"/>
                <w:sz w:val="11"/>
              </w:rPr>
              <w:t>–</w:t>
            </w:r>
          </w:p>
        </w:tc>
      </w:tr>
      <w:tr w:rsidR="008B7AE7" w:rsidRPr="008B7AE7" w14:paraId="1589BCF2" w14:textId="77777777" w:rsidTr="00F9674F">
        <w:trPr>
          <w:gridAfter w:val="1"/>
          <w:wAfter w:w="12" w:type="dxa"/>
          <w:trHeight w:val="316"/>
        </w:trPr>
        <w:tc>
          <w:tcPr>
            <w:tcW w:w="4239" w:type="dxa"/>
            <w:tcBorders>
              <w:top w:val="nil"/>
              <w:bottom w:val="nil"/>
              <w:right w:val="single" w:sz="2" w:space="0" w:color="000000"/>
            </w:tcBorders>
          </w:tcPr>
          <w:p w14:paraId="59CE6ACC" w14:textId="77777777" w:rsidR="008B7AE7" w:rsidRPr="008B7AE7" w:rsidRDefault="008B7AE7" w:rsidP="008B7AE7">
            <w:pPr>
              <w:pStyle w:val="TableParagraph"/>
              <w:spacing w:before="37" w:line="130" w:lineRule="atLeast"/>
              <w:ind w:left="23" w:right="3246"/>
              <w:jc w:val="left"/>
              <w:rPr>
                <w:rFonts w:ascii="Arial Narrow" w:hAnsi="Arial Narrow"/>
                <w:sz w:val="11"/>
              </w:rPr>
            </w:pPr>
            <w:r w:rsidRPr="008B7AE7">
              <w:rPr>
                <w:rFonts w:ascii="Arial Narrow" w:hAnsi="Arial Narrow"/>
                <w:w w:val="105"/>
                <w:sz w:val="11"/>
              </w:rPr>
              <w:t>Current year receipts Repayment of grants</w:t>
            </w:r>
          </w:p>
        </w:tc>
        <w:tc>
          <w:tcPr>
            <w:tcW w:w="276" w:type="dxa"/>
            <w:tcBorders>
              <w:top w:val="nil"/>
              <w:left w:val="single" w:sz="2" w:space="0" w:color="000000"/>
              <w:bottom w:val="nil"/>
              <w:right w:val="single" w:sz="2" w:space="0" w:color="000000"/>
            </w:tcBorders>
          </w:tcPr>
          <w:p w14:paraId="5EE3EA33"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single" w:sz="2" w:space="0" w:color="000000"/>
              <w:right w:val="single" w:sz="2" w:space="0" w:color="000000"/>
            </w:tcBorders>
            <w:shd w:val="clear" w:color="auto" w:fill="FFFF99"/>
          </w:tcPr>
          <w:p w14:paraId="689C9B6A" w14:textId="77777777" w:rsidR="008B7AE7" w:rsidRPr="008B7AE7" w:rsidRDefault="008B7AE7" w:rsidP="00D156F1">
            <w:pPr>
              <w:pStyle w:val="TableParagraph"/>
              <w:spacing w:before="41"/>
              <w:ind w:right="44"/>
              <w:rPr>
                <w:rFonts w:ascii="Arial Narrow" w:hAnsi="Arial Narrow"/>
                <w:sz w:val="11"/>
              </w:rPr>
            </w:pPr>
            <w:r w:rsidRPr="008B7AE7">
              <w:rPr>
                <w:rFonts w:ascii="Arial Narrow" w:hAnsi="Arial Narrow"/>
                <w:w w:val="105"/>
                <w:sz w:val="11"/>
              </w:rPr>
              <w:t>146,397</w:t>
            </w:r>
          </w:p>
          <w:p w14:paraId="5B031922"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20E80F36" w14:textId="77777777" w:rsidR="008B7AE7" w:rsidRPr="008B7AE7" w:rsidRDefault="008B7AE7" w:rsidP="00D156F1">
            <w:pPr>
              <w:pStyle w:val="TableParagraph"/>
              <w:spacing w:before="41"/>
              <w:ind w:right="43"/>
              <w:rPr>
                <w:rFonts w:ascii="Arial Narrow" w:hAnsi="Arial Narrow"/>
                <w:sz w:val="11"/>
              </w:rPr>
            </w:pPr>
            <w:r w:rsidRPr="008B7AE7">
              <w:rPr>
                <w:rFonts w:ascii="Arial Narrow" w:hAnsi="Arial Narrow"/>
                <w:w w:val="105"/>
                <w:sz w:val="11"/>
              </w:rPr>
              <w:t>152,434</w:t>
            </w:r>
          </w:p>
          <w:p w14:paraId="019C46A4"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634EA1A5" w14:textId="77777777" w:rsidR="008B7AE7" w:rsidRPr="008B7AE7" w:rsidRDefault="008B7AE7" w:rsidP="00D156F1">
            <w:pPr>
              <w:pStyle w:val="TableParagraph"/>
              <w:spacing w:before="41"/>
              <w:ind w:right="96"/>
              <w:rPr>
                <w:rFonts w:ascii="Arial Narrow" w:hAnsi="Arial Narrow"/>
                <w:sz w:val="11"/>
              </w:rPr>
            </w:pPr>
            <w:r w:rsidRPr="008B7AE7">
              <w:rPr>
                <w:rFonts w:ascii="Arial Narrow" w:hAnsi="Arial Narrow"/>
                <w:w w:val="106"/>
                <w:sz w:val="11"/>
              </w:rPr>
              <w:t>–</w:t>
            </w:r>
          </w:p>
          <w:p w14:paraId="5A9C2D41"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single" w:sz="2" w:space="0" w:color="000000"/>
              <w:right w:val="single" w:sz="2" w:space="0" w:color="000000"/>
            </w:tcBorders>
            <w:shd w:val="clear" w:color="auto" w:fill="FFFF99"/>
          </w:tcPr>
          <w:p w14:paraId="3480F4A6" w14:textId="77777777" w:rsidR="008B7AE7" w:rsidRPr="008B7AE7" w:rsidRDefault="008B7AE7" w:rsidP="00D156F1">
            <w:pPr>
              <w:pStyle w:val="TableParagraph"/>
              <w:spacing w:before="41"/>
              <w:ind w:right="97"/>
              <w:rPr>
                <w:rFonts w:ascii="Arial Narrow" w:hAnsi="Arial Narrow"/>
                <w:sz w:val="11"/>
              </w:rPr>
            </w:pPr>
            <w:r w:rsidRPr="008B7AE7">
              <w:rPr>
                <w:rFonts w:ascii="Arial Narrow" w:hAnsi="Arial Narrow"/>
                <w:w w:val="106"/>
                <w:sz w:val="11"/>
              </w:rPr>
              <w:t>–</w:t>
            </w:r>
          </w:p>
          <w:p w14:paraId="52365C92" w14:textId="77777777" w:rsidR="008B7AE7" w:rsidRPr="008B7AE7" w:rsidRDefault="008B7AE7" w:rsidP="00D156F1">
            <w:pPr>
              <w:pStyle w:val="TableParagraph"/>
              <w:spacing w:before="6" w:line="123" w:lineRule="exact"/>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single" w:sz="2" w:space="0" w:color="000000"/>
              <w:right w:val="single" w:sz="2" w:space="0" w:color="000000"/>
            </w:tcBorders>
            <w:shd w:val="clear" w:color="auto" w:fill="FFFF99"/>
          </w:tcPr>
          <w:p w14:paraId="0A8A25D5" w14:textId="77777777" w:rsidR="008B7AE7" w:rsidRPr="008B7AE7" w:rsidRDefault="008B7AE7" w:rsidP="00D156F1">
            <w:pPr>
              <w:pStyle w:val="TableParagraph"/>
              <w:spacing w:before="41"/>
              <w:ind w:right="44"/>
              <w:rPr>
                <w:rFonts w:ascii="Arial Narrow" w:hAnsi="Arial Narrow"/>
                <w:sz w:val="11"/>
              </w:rPr>
            </w:pPr>
            <w:r w:rsidRPr="008B7AE7">
              <w:rPr>
                <w:rFonts w:ascii="Arial Narrow" w:hAnsi="Arial Narrow"/>
                <w:w w:val="105"/>
                <w:sz w:val="11"/>
              </w:rPr>
              <w:t>64,474</w:t>
            </w:r>
          </w:p>
          <w:p w14:paraId="70DA1938" w14:textId="77777777" w:rsidR="008B7AE7" w:rsidRPr="008B7AE7" w:rsidRDefault="008B7AE7" w:rsidP="00D156F1">
            <w:pPr>
              <w:pStyle w:val="TableParagraph"/>
              <w:spacing w:before="6" w:line="123" w:lineRule="exact"/>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7A066610" w14:textId="77777777" w:rsidR="008B7AE7" w:rsidRPr="008B7AE7" w:rsidRDefault="008B7AE7" w:rsidP="00D156F1">
            <w:pPr>
              <w:pStyle w:val="TableParagraph"/>
              <w:spacing w:before="41"/>
              <w:ind w:right="44"/>
              <w:rPr>
                <w:rFonts w:ascii="Arial Narrow" w:hAnsi="Arial Narrow"/>
                <w:sz w:val="11"/>
              </w:rPr>
            </w:pPr>
            <w:r w:rsidRPr="008B7AE7">
              <w:rPr>
                <w:rFonts w:ascii="Arial Narrow" w:hAnsi="Arial Narrow"/>
                <w:w w:val="105"/>
                <w:sz w:val="11"/>
              </w:rPr>
              <w:t>50,745</w:t>
            </w:r>
          </w:p>
          <w:p w14:paraId="6286633B" w14:textId="77777777" w:rsidR="008B7AE7" w:rsidRPr="008B7AE7" w:rsidRDefault="008B7AE7" w:rsidP="00D156F1">
            <w:pPr>
              <w:pStyle w:val="TableParagraph"/>
              <w:spacing w:before="6" w:line="123" w:lineRule="exact"/>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single" w:sz="2" w:space="0" w:color="000000"/>
              <w:right w:val="single" w:sz="2" w:space="0" w:color="000000"/>
            </w:tcBorders>
          </w:tcPr>
          <w:p w14:paraId="5899AC2B" w14:textId="77777777" w:rsidR="008B7AE7" w:rsidRPr="008B7AE7" w:rsidRDefault="008B7AE7" w:rsidP="00D156F1">
            <w:pPr>
              <w:pStyle w:val="TableParagraph"/>
              <w:spacing w:before="41"/>
              <w:ind w:right="44"/>
              <w:rPr>
                <w:rFonts w:ascii="Arial Narrow" w:hAnsi="Arial Narrow"/>
                <w:sz w:val="11"/>
              </w:rPr>
            </w:pPr>
            <w:r w:rsidRPr="008B7AE7">
              <w:rPr>
                <w:rFonts w:ascii="Arial Narrow" w:hAnsi="Arial Narrow"/>
                <w:w w:val="105"/>
                <w:sz w:val="11"/>
              </w:rPr>
              <w:t>13,729</w:t>
            </w:r>
          </w:p>
          <w:p w14:paraId="1A6ED061"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647" w:type="dxa"/>
            <w:tcBorders>
              <w:top w:val="nil"/>
              <w:left w:val="single" w:sz="2" w:space="0" w:color="000000"/>
              <w:bottom w:val="nil"/>
              <w:right w:val="single" w:sz="2" w:space="0" w:color="000000"/>
            </w:tcBorders>
          </w:tcPr>
          <w:p w14:paraId="283CDC27" w14:textId="77777777" w:rsidR="008B7AE7" w:rsidRPr="008B7AE7" w:rsidRDefault="008B7AE7" w:rsidP="00F9674F">
            <w:pPr>
              <w:pStyle w:val="TableParagraph"/>
              <w:spacing w:before="32"/>
              <w:ind w:left="144"/>
              <w:jc w:val="center"/>
              <w:rPr>
                <w:rFonts w:ascii="Arial Narrow" w:hAnsi="Arial Narrow"/>
                <w:b/>
                <w:sz w:val="11"/>
              </w:rPr>
            </w:pPr>
            <w:r w:rsidRPr="008B7AE7">
              <w:rPr>
                <w:rFonts w:ascii="Arial Narrow" w:hAnsi="Arial Narrow"/>
                <w:b/>
                <w:w w:val="105"/>
                <w:sz w:val="11"/>
              </w:rPr>
              <w:t>27.1%</w:t>
            </w:r>
          </w:p>
        </w:tc>
        <w:tc>
          <w:tcPr>
            <w:tcW w:w="707" w:type="dxa"/>
            <w:tcBorders>
              <w:top w:val="nil"/>
              <w:left w:val="single" w:sz="2" w:space="0" w:color="000000"/>
              <w:bottom w:val="single" w:sz="2" w:space="0" w:color="000000"/>
              <w:right w:val="single" w:sz="2" w:space="0" w:color="000000"/>
            </w:tcBorders>
            <w:shd w:val="clear" w:color="auto" w:fill="FFFF99"/>
          </w:tcPr>
          <w:p w14:paraId="41D67F83" w14:textId="77777777" w:rsidR="008B7AE7" w:rsidRPr="008B7AE7" w:rsidRDefault="008B7AE7" w:rsidP="00D156F1">
            <w:pPr>
              <w:pStyle w:val="TableParagraph"/>
              <w:spacing w:before="41"/>
              <w:ind w:right="42"/>
              <w:rPr>
                <w:rFonts w:ascii="Arial Narrow" w:hAnsi="Arial Narrow"/>
                <w:sz w:val="11"/>
              </w:rPr>
            </w:pPr>
            <w:r w:rsidRPr="008B7AE7">
              <w:rPr>
                <w:rFonts w:ascii="Arial Narrow" w:hAnsi="Arial Narrow"/>
                <w:w w:val="105"/>
                <w:sz w:val="11"/>
              </w:rPr>
              <w:t>152,434</w:t>
            </w:r>
          </w:p>
          <w:p w14:paraId="5CE69908" w14:textId="77777777" w:rsidR="008B7AE7" w:rsidRPr="008B7AE7" w:rsidRDefault="008B7AE7" w:rsidP="00D156F1">
            <w:pPr>
              <w:pStyle w:val="TableParagraph"/>
              <w:spacing w:before="6" w:line="123" w:lineRule="exact"/>
              <w:ind w:right="95"/>
              <w:rPr>
                <w:rFonts w:ascii="Arial Narrow" w:hAnsi="Arial Narrow"/>
                <w:sz w:val="11"/>
              </w:rPr>
            </w:pPr>
            <w:r w:rsidRPr="008B7AE7">
              <w:rPr>
                <w:rFonts w:ascii="Arial Narrow" w:hAnsi="Arial Narrow"/>
                <w:w w:val="106"/>
                <w:sz w:val="11"/>
              </w:rPr>
              <w:t>–</w:t>
            </w:r>
          </w:p>
        </w:tc>
      </w:tr>
      <w:tr w:rsidR="008B7AE7" w:rsidRPr="008B7AE7" w14:paraId="68C11103" w14:textId="77777777" w:rsidTr="00F9674F">
        <w:trPr>
          <w:gridAfter w:val="1"/>
          <w:wAfter w:w="12" w:type="dxa"/>
          <w:trHeight w:val="167"/>
        </w:trPr>
        <w:tc>
          <w:tcPr>
            <w:tcW w:w="4239" w:type="dxa"/>
            <w:tcBorders>
              <w:top w:val="nil"/>
              <w:bottom w:val="nil"/>
              <w:right w:val="single" w:sz="2" w:space="0" w:color="000000"/>
            </w:tcBorders>
          </w:tcPr>
          <w:p w14:paraId="60225F1D"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Conditions met - transferred to revenue</w:t>
            </w:r>
          </w:p>
        </w:tc>
        <w:tc>
          <w:tcPr>
            <w:tcW w:w="276" w:type="dxa"/>
            <w:tcBorders>
              <w:top w:val="nil"/>
              <w:left w:val="single" w:sz="2" w:space="0" w:color="000000"/>
              <w:bottom w:val="nil"/>
              <w:right w:val="single" w:sz="2" w:space="0" w:color="000000"/>
            </w:tcBorders>
          </w:tcPr>
          <w:p w14:paraId="21A7B527"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39DD55EF"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5,366</w:t>
            </w:r>
          </w:p>
        </w:tc>
        <w:tc>
          <w:tcPr>
            <w:tcW w:w="708" w:type="dxa"/>
            <w:tcBorders>
              <w:top w:val="single" w:sz="2" w:space="0" w:color="000000"/>
              <w:left w:val="single" w:sz="2" w:space="0" w:color="000000"/>
              <w:bottom w:val="single" w:sz="2" w:space="0" w:color="000000"/>
              <w:right w:val="single" w:sz="2" w:space="0" w:color="000000"/>
            </w:tcBorders>
          </w:tcPr>
          <w:p w14:paraId="7B369793"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6,217</w:t>
            </w:r>
          </w:p>
        </w:tc>
        <w:tc>
          <w:tcPr>
            <w:tcW w:w="708" w:type="dxa"/>
            <w:tcBorders>
              <w:top w:val="single" w:sz="2" w:space="0" w:color="000000"/>
              <w:left w:val="single" w:sz="2" w:space="0" w:color="000000"/>
              <w:bottom w:val="single" w:sz="2" w:space="0" w:color="000000"/>
              <w:right w:val="single" w:sz="2" w:space="0" w:color="000000"/>
            </w:tcBorders>
          </w:tcPr>
          <w:p w14:paraId="7861D5DD"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5C567C0A"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2,528</w:t>
            </w:r>
          </w:p>
        </w:tc>
        <w:tc>
          <w:tcPr>
            <w:tcW w:w="746" w:type="dxa"/>
            <w:tcBorders>
              <w:top w:val="single" w:sz="2" w:space="0" w:color="000000"/>
              <w:left w:val="single" w:sz="2" w:space="0" w:color="000000"/>
              <w:bottom w:val="single" w:sz="2" w:space="0" w:color="000000"/>
              <w:right w:val="single" w:sz="2" w:space="0" w:color="000000"/>
            </w:tcBorders>
          </w:tcPr>
          <w:p w14:paraId="7CE1761A"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3,225</w:t>
            </w:r>
          </w:p>
        </w:tc>
        <w:tc>
          <w:tcPr>
            <w:tcW w:w="708" w:type="dxa"/>
            <w:tcBorders>
              <w:top w:val="single" w:sz="2" w:space="0" w:color="000000"/>
              <w:left w:val="single" w:sz="2" w:space="0" w:color="000000"/>
              <w:bottom w:val="single" w:sz="2" w:space="0" w:color="000000"/>
              <w:right w:val="single" w:sz="2" w:space="0" w:color="000000"/>
            </w:tcBorders>
          </w:tcPr>
          <w:p w14:paraId="707CC7EA"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1,554</w:t>
            </w:r>
          </w:p>
        </w:tc>
        <w:tc>
          <w:tcPr>
            <w:tcW w:w="779" w:type="dxa"/>
            <w:tcBorders>
              <w:top w:val="single" w:sz="2" w:space="0" w:color="000000"/>
              <w:left w:val="single" w:sz="2" w:space="0" w:color="000000"/>
              <w:bottom w:val="single" w:sz="2" w:space="0" w:color="000000"/>
              <w:right w:val="single" w:sz="2" w:space="0" w:color="000000"/>
            </w:tcBorders>
          </w:tcPr>
          <w:p w14:paraId="7E0E619A"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1,671</w:t>
            </w:r>
          </w:p>
        </w:tc>
        <w:tc>
          <w:tcPr>
            <w:tcW w:w="647" w:type="dxa"/>
            <w:tcBorders>
              <w:top w:val="nil"/>
              <w:left w:val="single" w:sz="2" w:space="0" w:color="000000"/>
              <w:bottom w:val="nil"/>
              <w:right w:val="single" w:sz="2" w:space="0" w:color="000000"/>
            </w:tcBorders>
          </w:tcPr>
          <w:p w14:paraId="08C34C0E" w14:textId="77777777" w:rsidR="008B7AE7" w:rsidRPr="008B7AE7" w:rsidRDefault="008B7AE7" w:rsidP="00F9674F">
            <w:pPr>
              <w:pStyle w:val="TableParagraph"/>
              <w:spacing w:before="13"/>
              <w:ind w:left="113"/>
              <w:jc w:val="center"/>
              <w:rPr>
                <w:rFonts w:ascii="Arial Narrow" w:hAnsi="Arial Narrow"/>
                <w:sz w:val="11"/>
              </w:rPr>
            </w:pPr>
            <w:r w:rsidRPr="008B7AE7">
              <w:rPr>
                <w:rFonts w:ascii="Arial Narrow" w:hAnsi="Arial Narrow"/>
                <w:w w:val="105"/>
                <w:sz w:val="11"/>
              </w:rPr>
              <w:t>107.5%</w:t>
            </w:r>
          </w:p>
        </w:tc>
        <w:tc>
          <w:tcPr>
            <w:tcW w:w="707" w:type="dxa"/>
            <w:tcBorders>
              <w:top w:val="single" w:sz="2" w:space="0" w:color="000000"/>
              <w:left w:val="single" w:sz="2" w:space="0" w:color="000000"/>
              <w:bottom w:val="single" w:sz="2" w:space="0" w:color="000000"/>
              <w:right w:val="single" w:sz="2" w:space="0" w:color="000000"/>
            </w:tcBorders>
          </w:tcPr>
          <w:p w14:paraId="47497958" w14:textId="77777777" w:rsidR="008B7AE7" w:rsidRPr="008B7AE7" w:rsidRDefault="008B7AE7" w:rsidP="00D156F1">
            <w:pPr>
              <w:pStyle w:val="TableParagraph"/>
              <w:spacing w:before="25" w:line="123" w:lineRule="exact"/>
              <w:ind w:right="42"/>
              <w:rPr>
                <w:rFonts w:ascii="Arial Narrow" w:hAnsi="Arial Narrow"/>
                <w:b/>
                <w:sz w:val="11"/>
              </w:rPr>
            </w:pPr>
            <w:r w:rsidRPr="008B7AE7">
              <w:rPr>
                <w:rFonts w:ascii="Arial Narrow" w:hAnsi="Arial Narrow"/>
                <w:b/>
                <w:w w:val="105"/>
                <w:sz w:val="11"/>
              </w:rPr>
              <w:t>6,217</w:t>
            </w:r>
          </w:p>
        </w:tc>
      </w:tr>
      <w:tr w:rsidR="008B7AE7" w:rsidRPr="008B7AE7" w14:paraId="19E5BCB5" w14:textId="77777777" w:rsidTr="00F9674F">
        <w:trPr>
          <w:gridAfter w:val="1"/>
          <w:wAfter w:w="12" w:type="dxa"/>
          <w:trHeight w:val="171"/>
        </w:trPr>
        <w:tc>
          <w:tcPr>
            <w:tcW w:w="4239" w:type="dxa"/>
            <w:tcBorders>
              <w:top w:val="nil"/>
              <w:bottom w:val="nil"/>
              <w:right w:val="single" w:sz="2" w:space="0" w:color="000000"/>
            </w:tcBorders>
          </w:tcPr>
          <w:p w14:paraId="51B69D72" w14:textId="77777777" w:rsidR="008B7AE7" w:rsidRPr="008B7AE7" w:rsidRDefault="008B7AE7" w:rsidP="00D156F1">
            <w:pPr>
              <w:pStyle w:val="TableParagraph"/>
              <w:spacing w:before="25"/>
              <w:ind w:left="23"/>
              <w:jc w:val="left"/>
              <w:rPr>
                <w:rFonts w:ascii="Arial Narrow" w:hAnsi="Arial Narrow"/>
                <w:sz w:val="11"/>
              </w:rPr>
            </w:pPr>
            <w:r w:rsidRPr="008B7AE7">
              <w:rPr>
                <w:rFonts w:ascii="Arial Narrow" w:hAnsi="Arial Narrow"/>
                <w:w w:val="105"/>
                <w:sz w:val="11"/>
              </w:rPr>
              <w:t>Conditions still to be met - transferred to liabilities</w:t>
            </w:r>
          </w:p>
        </w:tc>
        <w:tc>
          <w:tcPr>
            <w:tcW w:w="276" w:type="dxa"/>
            <w:tcBorders>
              <w:top w:val="nil"/>
              <w:left w:val="single" w:sz="2" w:space="0" w:color="000000"/>
              <w:bottom w:val="nil"/>
              <w:right w:val="single" w:sz="2" w:space="0" w:color="000000"/>
            </w:tcBorders>
          </w:tcPr>
          <w:p w14:paraId="65C2F3D5"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nil"/>
              <w:right w:val="single" w:sz="2" w:space="0" w:color="000000"/>
            </w:tcBorders>
            <w:shd w:val="clear" w:color="auto" w:fill="FFFF99"/>
          </w:tcPr>
          <w:p w14:paraId="03110EEB"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w w:val="105"/>
                <w:sz w:val="11"/>
              </w:rPr>
              <w:t>125,981</w:t>
            </w:r>
          </w:p>
        </w:tc>
        <w:tc>
          <w:tcPr>
            <w:tcW w:w="708" w:type="dxa"/>
            <w:tcBorders>
              <w:top w:val="single" w:sz="2" w:space="0" w:color="000000"/>
              <w:left w:val="single" w:sz="2" w:space="0" w:color="000000"/>
              <w:bottom w:val="nil"/>
              <w:right w:val="single" w:sz="2" w:space="0" w:color="000000"/>
            </w:tcBorders>
            <w:shd w:val="clear" w:color="auto" w:fill="FFFF99"/>
          </w:tcPr>
          <w:p w14:paraId="40760D5C" w14:textId="77777777" w:rsidR="008B7AE7" w:rsidRPr="008B7AE7" w:rsidRDefault="008B7AE7" w:rsidP="00D156F1">
            <w:pPr>
              <w:pStyle w:val="TableParagraph"/>
              <w:spacing w:before="25"/>
              <w:ind w:right="43"/>
              <w:rPr>
                <w:rFonts w:ascii="Arial Narrow" w:hAnsi="Arial Narrow"/>
                <w:sz w:val="11"/>
              </w:rPr>
            </w:pPr>
            <w:r w:rsidRPr="008B7AE7">
              <w:rPr>
                <w:rFonts w:ascii="Arial Narrow" w:hAnsi="Arial Narrow"/>
                <w:w w:val="105"/>
                <w:sz w:val="11"/>
              </w:rPr>
              <w:t>146,218</w:t>
            </w:r>
          </w:p>
        </w:tc>
        <w:tc>
          <w:tcPr>
            <w:tcW w:w="708" w:type="dxa"/>
            <w:tcBorders>
              <w:top w:val="single" w:sz="2" w:space="0" w:color="000000"/>
              <w:left w:val="single" w:sz="2" w:space="0" w:color="000000"/>
              <w:bottom w:val="nil"/>
              <w:right w:val="single" w:sz="2" w:space="0" w:color="000000"/>
            </w:tcBorders>
            <w:shd w:val="clear" w:color="auto" w:fill="FFFF99"/>
          </w:tcPr>
          <w:p w14:paraId="0BEB60EA"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nil"/>
              <w:right w:val="single" w:sz="2" w:space="0" w:color="000000"/>
            </w:tcBorders>
            <w:shd w:val="clear" w:color="auto" w:fill="FFFF99"/>
          </w:tcPr>
          <w:p w14:paraId="5FF196FF"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(16,491)</w:t>
            </w:r>
          </w:p>
        </w:tc>
        <w:tc>
          <w:tcPr>
            <w:tcW w:w="746" w:type="dxa"/>
            <w:tcBorders>
              <w:top w:val="single" w:sz="2" w:space="0" w:color="000000"/>
              <w:left w:val="single" w:sz="2" w:space="0" w:color="000000"/>
              <w:bottom w:val="nil"/>
              <w:right w:val="single" w:sz="2" w:space="0" w:color="000000"/>
            </w:tcBorders>
            <w:shd w:val="clear" w:color="auto" w:fill="FFFF99"/>
          </w:tcPr>
          <w:p w14:paraId="523A91FF"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w w:val="105"/>
                <w:sz w:val="11"/>
              </w:rPr>
              <w:t>47,286</w:t>
            </w:r>
          </w:p>
        </w:tc>
        <w:tc>
          <w:tcPr>
            <w:tcW w:w="708" w:type="dxa"/>
            <w:tcBorders>
              <w:top w:val="single" w:sz="2" w:space="0" w:color="000000"/>
              <w:left w:val="single" w:sz="2" w:space="0" w:color="000000"/>
              <w:bottom w:val="nil"/>
              <w:right w:val="single" w:sz="2" w:space="0" w:color="000000"/>
            </w:tcBorders>
            <w:shd w:val="clear" w:color="auto" w:fill="FFFF99"/>
          </w:tcPr>
          <w:p w14:paraId="2BFFC9EA"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w w:val="105"/>
                <w:sz w:val="11"/>
              </w:rPr>
              <w:t>49,191</w:t>
            </w:r>
          </w:p>
        </w:tc>
        <w:tc>
          <w:tcPr>
            <w:tcW w:w="779" w:type="dxa"/>
            <w:tcBorders>
              <w:top w:val="single" w:sz="2" w:space="0" w:color="000000"/>
              <w:left w:val="single" w:sz="2" w:space="0" w:color="000000"/>
              <w:bottom w:val="nil"/>
              <w:right w:val="single" w:sz="2" w:space="0" w:color="000000"/>
            </w:tcBorders>
          </w:tcPr>
          <w:p w14:paraId="0EF1ED87" w14:textId="77777777" w:rsidR="008B7AE7" w:rsidRPr="008B7AE7" w:rsidRDefault="008B7AE7" w:rsidP="00D156F1">
            <w:pPr>
              <w:pStyle w:val="TableParagraph"/>
              <w:spacing w:before="25"/>
              <w:ind w:right="12"/>
              <w:rPr>
                <w:rFonts w:ascii="Arial Narrow" w:hAnsi="Arial Narrow"/>
                <w:sz w:val="11"/>
              </w:rPr>
            </w:pPr>
            <w:r w:rsidRPr="008B7AE7">
              <w:rPr>
                <w:rFonts w:ascii="Arial Narrow" w:hAnsi="Arial Narrow"/>
                <w:w w:val="105"/>
                <w:sz w:val="11"/>
              </w:rPr>
              <w:t>(1,905)</w:t>
            </w:r>
          </w:p>
        </w:tc>
        <w:tc>
          <w:tcPr>
            <w:tcW w:w="647" w:type="dxa"/>
            <w:tcBorders>
              <w:top w:val="nil"/>
              <w:left w:val="single" w:sz="2" w:space="0" w:color="000000"/>
              <w:bottom w:val="nil"/>
              <w:right w:val="single" w:sz="2" w:space="0" w:color="000000"/>
            </w:tcBorders>
          </w:tcPr>
          <w:p w14:paraId="72320D83" w14:textId="77777777" w:rsidR="008B7AE7" w:rsidRPr="008B7AE7" w:rsidRDefault="008B7AE7" w:rsidP="00F9674F">
            <w:pPr>
              <w:pStyle w:val="TableParagraph"/>
              <w:spacing w:before="15"/>
              <w:ind w:left="154"/>
              <w:jc w:val="center"/>
              <w:rPr>
                <w:rFonts w:ascii="Arial Narrow" w:hAnsi="Arial Narrow"/>
                <w:b/>
                <w:sz w:val="11"/>
              </w:rPr>
            </w:pPr>
            <w:r w:rsidRPr="008B7AE7">
              <w:rPr>
                <w:rFonts w:ascii="Arial Narrow" w:hAnsi="Arial Narrow"/>
                <w:b/>
                <w:w w:val="105"/>
                <w:sz w:val="11"/>
              </w:rPr>
              <w:t>-3.9%</w:t>
            </w:r>
          </w:p>
        </w:tc>
        <w:tc>
          <w:tcPr>
            <w:tcW w:w="707" w:type="dxa"/>
            <w:tcBorders>
              <w:top w:val="single" w:sz="2" w:space="0" w:color="000000"/>
              <w:left w:val="single" w:sz="2" w:space="0" w:color="000000"/>
              <w:bottom w:val="nil"/>
              <w:right w:val="single" w:sz="2" w:space="0" w:color="000000"/>
            </w:tcBorders>
            <w:shd w:val="clear" w:color="auto" w:fill="FFFF99"/>
          </w:tcPr>
          <w:p w14:paraId="053D40A5" w14:textId="77777777" w:rsidR="008B7AE7" w:rsidRPr="008B7AE7" w:rsidRDefault="008B7AE7" w:rsidP="00D156F1">
            <w:pPr>
              <w:pStyle w:val="TableParagraph"/>
              <w:spacing w:before="25"/>
              <w:ind w:right="42"/>
              <w:rPr>
                <w:rFonts w:ascii="Arial Narrow" w:hAnsi="Arial Narrow"/>
                <w:sz w:val="11"/>
              </w:rPr>
            </w:pPr>
            <w:r w:rsidRPr="008B7AE7">
              <w:rPr>
                <w:rFonts w:ascii="Arial Narrow" w:hAnsi="Arial Narrow"/>
                <w:w w:val="105"/>
                <w:sz w:val="11"/>
              </w:rPr>
              <w:t>146,218</w:t>
            </w:r>
          </w:p>
        </w:tc>
      </w:tr>
      <w:tr w:rsidR="008B7AE7" w:rsidRPr="008B7AE7" w14:paraId="6872099C" w14:textId="77777777" w:rsidTr="00F9674F">
        <w:trPr>
          <w:gridAfter w:val="1"/>
          <w:wAfter w:w="12" w:type="dxa"/>
          <w:trHeight w:val="170"/>
        </w:trPr>
        <w:tc>
          <w:tcPr>
            <w:tcW w:w="4239" w:type="dxa"/>
            <w:tcBorders>
              <w:top w:val="nil"/>
              <w:bottom w:val="nil"/>
              <w:right w:val="single" w:sz="2" w:space="0" w:color="000000"/>
            </w:tcBorders>
          </w:tcPr>
          <w:p w14:paraId="1D85192A" w14:textId="77777777" w:rsidR="008B7AE7" w:rsidRPr="008B7AE7" w:rsidRDefault="008B7AE7" w:rsidP="00D156F1">
            <w:pPr>
              <w:pStyle w:val="TableParagraph"/>
              <w:spacing w:before="26" w:line="124" w:lineRule="exact"/>
              <w:ind w:left="23"/>
              <w:jc w:val="left"/>
              <w:rPr>
                <w:rFonts w:ascii="Arial Narrow" w:hAnsi="Arial Narrow"/>
                <w:b/>
                <w:sz w:val="11"/>
              </w:rPr>
            </w:pPr>
            <w:r w:rsidRPr="008B7AE7">
              <w:rPr>
                <w:rFonts w:ascii="Arial Narrow" w:hAnsi="Arial Narrow"/>
                <w:b/>
                <w:w w:val="105"/>
                <w:sz w:val="11"/>
              </w:rPr>
              <w:t>Provincial Government:</w:t>
            </w:r>
          </w:p>
        </w:tc>
        <w:tc>
          <w:tcPr>
            <w:tcW w:w="276" w:type="dxa"/>
            <w:tcBorders>
              <w:top w:val="nil"/>
              <w:left w:val="single" w:sz="2" w:space="0" w:color="000000"/>
              <w:bottom w:val="nil"/>
              <w:right w:val="single" w:sz="2" w:space="0" w:color="000000"/>
            </w:tcBorders>
          </w:tcPr>
          <w:p w14:paraId="16231695"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tcPr>
          <w:p w14:paraId="5B26200E"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60A88F54"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3D8F65FA" w14:textId="77777777" w:rsidR="008B7AE7" w:rsidRPr="008B7AE7" w:rsidRDefault="008B7AE7" w:rsidP="00D156F1">
            <w:pPr>
              <w:pStyle w:val="TableParagraph"/>
              <w:jc w:val="left"/>
              <w:rPr>
                <w:rFonts w:ascii="Arial Narrow" w:hAnsi="Arial Narrow"/>
                <w:sz w:val="10"/>
              </w:rPr>
            </w:pPr>
          </w:p>
        </w:tc>
        <w:tc>
          <w:tcPr>
            <w:tcW w:w="825" w:type="dxa"/>
            <w:tcBorders>
              <w:top w:val="nil"/>
              <w:left w:val="single" w:sz="2" w:space="0" w:color="000000"/>
              <w:bottom w:val="nil"/>
              <w:right w:val="single" w:sz="2" w:space="0" w:color="000000"/>
            </w:tcBorders>
          </w:tcPr>
          <w:p w14:paraId="41480734" w14:textId="77777777" w:rsidR="008B7AE7" w:rsidRPr="008B7AE7" w:rsidRDefault="008B7AE7" w:rsidP="00D156F1">
            <w:pPr>
              <w:pStyle w:val="TableParagraph"/>
              <w:jc w:val="left"/>
              <w:rPr>
                <w:rFonts w:ascii="Arial Narrow" w:hAnsi="Arial Narrow"/>
                <w:sz w:val="10"/>
              </w:rPr>
            </w:pPr>
          </w:p>
        </w:tc>
        <w:tc>
          <w:tcPr>
            <w:tcW w:w="746" w:type="dxa"/>
            <w:tcBorders>
              <w:top w:val="nil"/>
              <w:left w:val="single" w:sz="2" w:space="0" w:color="000000"/>
              <w:bottom w:val="nil"/>
              <w:right w:val="single" w:sz="2" w:space="0" w:color="000000"/>
            </w:tcBorders>
          </w:tcPr>
          <w:p w14:paraId="03493880"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2B093B7A" w14:textId="77777777" w:rsidR="008B7AE7" w:rsidRPr="008B7AE7" w:rsidRDefault="008B7AE7" w:rsidP="00D156F1">
            <w:pPr>
              <w:pStyle w:val="TableParagraph"/>
              <w:jc w:val="left"/>
              <w:rPr>
                <w:rFonts w:ascii="Arial Narrow" w:hAnsi="Arial Narrow"/>
                <w:sz w:val="10"/>
              </w:rPr>
            </w:pPr>
          </w:p>
        </w:tc>
        <w:tc>
          <w:tcPr>
            <w:tcW w:w="779" w:type="dxa"/>
            <w:tcBorders>
              <w:top w:val="nil"/>
              <w:left w:val="single" w:sz="2" w:space="0" w:color="000000"/>
              <w:bottom w:val="nil"/>
              <w:right w:val="single" w:sz="2" w:space="0" w:color="000000"/>
            </w:tcBorders>
          </w:tcPr>
          <w:p w14:paraId="1C3B7AE9" w14:textId="77777777" w:rsidR="008B7AE7" w:rsidRPr="008B7AE7" w:rsidRDefault="008B7AE7" w:rsidP="00D156F1">
            <w:pPr>
              <w:pStyle w:val="TableParagraph"/>
              <w:jc w:val="left"/>
              <w:rPr>
                <w:rFonts w:ascii="Arial Narrow" w:hAnsi="Arial Narrow"/>
                <w:sz w:val="10"/>
              </w:rPr>
            </w:pPr>
          </w:p>
        </w:tc>
        <w:tc>
          <w:tcPr>
            <w:tcW w:w="647" w:type="dxa"/>
            <w:tcBorders>
              <w:top w:val="nil"/>
              <w:left w:val="single" w:sz="2" w:space="0" w:color="000000"/>
              <w:bottom w:val="nil"/>
              <w:right w:val="single" w:sz="2" w:space="0" w:color="000000"/>
            </w:tcBorders>
          </w:tcPr>
          <w:p w14:paraId="30E700FB"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nil"/>
              <w:right w:val="single" w:sz="2" w:space="0" w:color="000000"/>
            </w:tcBorders>
          </w:tcPr>
          <w:p w14:paraId="291D69D6" w14:textId="77777777" w:rsidR="008B7AE7" w:rsidRPr="008B7AE7" w:rsidRDefault="008B7AE7" w:rsidP="00D156F1">
            <w:pPr>
              <w:pStyle w:val="TableParagraph"/>
              <w:jc w:val="left"/>
              <w:rPr>
                <w:rFonts w:ascii="Arial Narrow" w:hAnsi="Arial Narrow"/>
                <w:sz w:val="10"/>
              </w:rPr>
            </w:pPr>
          </w:p>
        </w:tc>
      </w:tr>
      <w:tr w:rsidR="008B7AE7" w:rsidRPr="008B7AE7" w14:paraId="6A0A1F70" w14:textId="77777777" w:rsidTr="00F9674F">
        <w:trPr>
          <w:gridAfter w:val="1"/>
          <w:wAfter w:w="12" w:type="dxa"/>
          <w:trHeight w:val="170"/>
        </w:trPr>
        <w:tc>
          <w:tcPr>
            <w:tcW w:w="4239" w:type="dxa"/>
            <w:tcBorders>
              <w:top w:val="nil"/>
              <w:bottom w:val="nil"/>
              <w:right w:val="single" w:sz="2" w:space="0" w:color="000000"/>
            </w:tcBorders>
          </w:tcPr>
          <w:p w14:paraId="79E7A1D3" w14:textId="77777777" w:rsidR="008B7AE7" w:rsidRPr="008B7AE7" w:rsidRDefault="008B7AE7" w:rsidP="00D156F1">
            <w:pPr>
              <w:pStyle w:val="TableParagraph"/>
              <w:spacing w:before="29" w:line="122" w:lineRule="exact"/>
              <w:ind w:left="23"/>
              <w:jc w:val="left"/>
              <w:rPr>
                <w:rFonts w:ascii="Arial Narrow" w:hAnsi="Arial Narrow"/>
                <w:sz w:val="11"/>
              </w:rPr>
            </w:pPr>
            <w:r w:rsidRPr="008B7AE7">
              <w:rPr>
                <w:rFonts w:ascii="Arial Narrow" w:hAnsi="Arial Narrow"/>
                <w:w w:val="105"/>
                <w:sz w:val="11"/>
              </w:rPr>
              <w:t>Balance unspent at beginning of the year</w:t>
            </w:r>
          </w:p>
        </w:tc>
        <w:tc>
          <w:tcPr>
            <w:tcW w:w="276" w:type="dxa"/>
            <w:tcBorders>
              <w:top w:val="nil"/>
              <w:left w:val="single" w:sz="2" w:space="0" w:color="000000"/>
              <w:bottom w:val="nil"/>
              <w:right w:val="single" w:sz="2" w:space="0" w:color="000000"/>
            </w:tcBorders>
          </w:tcPr>
          <w:p w14:paraId="46381B08"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7171D3A6" w14:textId="77777777" w:rsidR="008B7AE7" w:rsidRPr="008B7AE7" w:rsidRDefault="008B7AE7" w:rsidP="00D156F1">
            <w:pPr>
              <w:pStyle w:val="TableParagraph"/>
              <w:spacing w:before="29" w:line="122" w:lineRule="exact"/>
              <w:ind w:right="44"/>
              <w:rPr>
                <w:rFonts w:ascii="Arial Narrow" w:hAnsi="Arial Narrow"/>
                <w:sz w:val="11"/>
              </w:rPr>
            </w:pPr>
            <w:r w:rsidRPr="008B7AE7">
              <w:rPr>
                <w:rFonts w:ascii="Arial Narrow" w:hAnsi="Arial Narrow"/>
                <w:w w:val="105"/>
                <w:sz w:val="11"/>
              </w:rPr>
              <w:t>2,727</w:t>
            </w:r>
          </w:p>
        </w:tc>
        <w:tc>
          <w:tcPr>
            <w:tcW w:w="708" w:type="dxa"/>
            <w:tcBorders>
              <w:top w:val="nil"/>
              <w:left w:val="single" w:sz="2" w:space="0" w:color="000000"/>
              <w:bottom w:val="nil"/>
              <w:right w:val="single" w:sz="2" w:space="0" w:color="000000"/>
            </w:tcBorders>
            <w:shd w:val="clear" w:color="auto" w:fill="FFFF99"/>
          </w:tcPr>
          <w:p w14:paraId="36D18E07" w14:textId="77777777" w:rsidR="008B7AE7" w:rsidRPr="008B7AE7" w:rsidRDefault="008B7AE7" w:rsidP="00D156F1">
            <w:pPr>
              <w:pStyle w:val="TableParagraph"/>
              <w:spacing w:before="29" w:line="122"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20426CCD" w14:textId="77777777" w:rsidR="008B7AE7" w:rsidRPr="008B7AE7" w:rsidRDefault="008B7AE7" w:rsidP="00D156F1">
            <w:pPr>
              <w:pStyle w:val="TableParagraph"/>
              <w:spacing w:before="29" w:line="122"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2F54A82D" w14:textId="77777777" w:rsidR="008B7AE7" w:rsidRPr="008B7AE7" w:rsidRDefault="008B7AE7" w:rsidP="00D156F1">
            <w:pPr>
              <w:pStyle w:val="TableParagraph"/>
              <w:spacing w:before="29" w:line="122" w:lineRule="exact"/>
              <w:ind w:right="44"/>
              <w:rPr>
                <w:rFonts w:ascii="Arial Narrow" w:hAnsi="Arial Narrow"/>
                <w:sz w:val="11"/>
              </w:rPr>
            </w:pPr>
            <w:r w:rsidRPr="008B7AE7">
              <w:rPr>
                <w:rFonts w:ascii="Arial Narrow" w:hAnsi="Arial Narrow"/>
                <w:w w:val="105"/>
                <w:sz w:val="11"/>
              </w:rPr>
              <w:t>1,870</w:t>
            </w:r>
          </w:p>
        </w:tc>
        <w:tc>
          <w:tcPr>
            <w:tcW w:w="746" w:type="dxa"/>
            <w:tcBorders>
              <w:top w:val="nil"/>
              <w:left w:val="single" w:sz="2" w:space="0" w:color="000000"/>
              <w:bottom w:val="nil"/>
              <w:right w:val="single" w:sz="2" w:space="0" w:color="000000"/>
            </w:tcBorders>
            <w:shd w:val="clear" w:color="auto" w:fill="FFFF99"/>
          </w:tcPr>
          <w:p w14:paraId="5DC4868F" w14:textId="77777777" w:rsidR="008B7AE7" w:rsidRPr="008B7AE7" w:rsidRDefault="008B7AE7" w:rsidP="00D156F1">
            <w:pPr>
              <w:pStyle w:val="TableParagraph"/>
              <w:spacing w:before="29" w:line="122" w:lineRule="exact"/>
              <w:ind w:right="44"/>
              <w:rPr>
                <w:rFonts w:ascii="Arial Narrow" w:hAnsi="Arial Narrow"/>
                <w:sz w:val="11"/>
              </w:rPr>
            </w:pPr>
            <w:r w:rsidRPr="008B7AE7">
              <w:rPr>
                <w:rFonts w:ascii="Arial Narrow" w:hAnsi="Arial Narrow"/>
                <w:w w:val="105"/>
                <w:sz w:val="11"/>
              </w:rPr>
              <w:t>1,870</w:t>
            </w:r>
          </w:p>
        </w:tc>
        <w:tc>
          <w:tcPr>
            <w:tcW w:w="708" w:type="dxa"/>
            <w:tcBorders>
              <w:top w:val="nil"/>
              <w:left w:val="single" w:sz="2" w:space="0" w:color="000000"/>
              <w:bottom w:val="nil"/>
              <w:right w:val="single" w:sz="2" w:space="0" w:color="000000"/>
            </w:tcBorders>
            <w:shd w:val="clear" w:color="auto" w:fill="FFFF99"/>
          </w:tcPr>
          <w:p w14:paraId="576B0F56" w14:textId="77777777" w:rsidR="008B7AE7" w:rsidRPr="008B7AE7" w:rsidRDefault="008B7AE7" w:rsidP="00D156F1">
            <w:pPr>
              <w:pStyle w:val="TableParagraph"/>
              <w:spacing w:before="29" w:line="122" w:lineRule="exact"/>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41384BF4" w14:textId="77777777" w:rsidR="008B7AE7" w:rsidRPr="008B7AE7" w:rsidRDefault="008B7AE7" w:rsidP="00D156F1">
            <w:pPr>
              <w:pStyle w:val="TableParagraph"/>
              <w:spacing w:before="29" w:line="122" w:lineRule="exact"/>
              <w:ind w:right="44"/>
              <w:rPr>
                <w:rFonts w:ascii="Arial Narrow" w:hAnsi="Arial Narrow"/>
                <w:sz w:val="11"/>
              </w:rPr>
            </w:pPr>
            <w:r w:rsidRPr="008B7AE7">
              <w:rPr>
                <w:rFonts w:ascii="Arial Narrow" w:hAnsi="Arial Narrow"/>
                <w:w w:val="105"/>
                <w:sz w:val="11"/>
              </w:rPr>
              <w:t>1,870</w:t>
            </w:r>
          </w:p>
        </w:tc>
        <w:tc>
          <w:tcPr>
            <w:tcW w:w="647" w:type="dxa"/>
            <w:tcBorders>
              <w:top w:val="nil"/>
              <w:left w:val="single" w:sz="2" w:space="0" w:color="000000"/>
              <w:bottom w:val="nil"/>
              <w:right w:val="single" w:sz="2" w:space="0" w:color="000000"/>
            </w:tcBorders>
          </w:tcPr>
          <w:p w14:paraId="27C6B731" w14:textId="3F62065E" w:rsidR="008B7AE7" w:rsidRPr="008B7AE7" w:rsidRDefault="00F9674F" w:rsidP="00F9674F">
            <w:pPr>
              <w:pStyle w:val="TableParagraph"/>
              <w:spacing w:before="19"/>
              <w:ind w:left="118"/>
              <w:jc w:val="center"/>
              <w:rPr>
                <w:rFonts w:ascii="Arial Narrow" w:hAnsi="Arial Narrow"/>
                <w:b/>
                <w:sz w:val="11"/>
              </w:rPr>
            </w:pPr>
            <w:r>
              <w:rPr>
                <w:rFonts w:ascii="Arial Narrow" w:hAnsi="Arial Narrow"/>
                <w:b/>
                <w:w w:val="105"/>
                <w:sz w:val="11"/>
              </w:rPr>
              <w:t>0</w:t>
            </w:r>
          </w:p>
        </w:tc>
        <w:tc>
          <w:tcPr>
            <w:tcW w:w="707" w:type="dxa"/>
            <w:tcBorders>
              <w:top w:val="nil"/>
              <w:left w:val="single" w:sz="2" w:space="0" w:color="000000"/>
              <w:bottom w:val="nil"/>
              <w:right w:val="single" w:sz="2" w:space="0" w:color="000000"/>
            </w:tcBorders>
            <w:shd w:val="clear" w:color="auto" w:fill="FFFF99"/>
          </w:tcPr>
          <w:p w14:paraId="0D6EADB1" w14:textId="77777777" w:rsidR="008B7AE7" w:rsidRPr="008B7AE7" w:rsidRDefault="008B7AE7" w:rsidP="00D156F1">
            <w:pPr>
              <w:pStyle w:val="TableParagraph"/>
              <w:spacing w:before="29" w:line="122" w:lineRule="exact"/>
              <w:ind w:right="95"/>
              <w:rPr>
                <w:rFonts w:ascii="Arial Narrow" w:hAnsi="Arial Narrow"/>
                <w:sz w:val="11"/>
              </w:rPr>
            </w:pPr>
            <w:r w:rsidRPr="008B7AE7">
              <w:rPr>
                <w:rFonts w:ascii="Arial Narrow" w:hAnsi="Arial Narrow"/>
                <w:w w:val="106"/>
                <w:sz w:val="11"/>
              </w:rPr>
              <w:t>–</w:t>
            </w:r>
          </w:p>
        </w:tc>
      </w:tr>
      <w:tr w:rsidR="008B7AE7" w:rsidRPr="008B7AE7" w14:paraId="5A435B8B" w14:textId="77777777" w:rsidTr="00F9674F">
        <w:trPr>
          <w:gridAfter w:val="1"/>
          <w:wAfter w:w="12" w:type="dxa"/>
          <w:trHeight w:val="177"/>
        </w:trPr>
        <w:tc>
          <w:tcPr>
            <w:tcW w:w="4239" w:type="dxa"/>
            <w:tcBorders>
              <w:top w:val="nil"/>
              <w:bottom w:val="nil"/>
              <w:right w:val="single" w:sz="2" w:space="0" w:color="000000"/>
            </w:tcBorders>
          </w:tcPr>
          <w:p w14:paraId="2164F81C" w14:textId="77777777" w:rsidR="008B7AE7" w:rsidRPr="008B7AE7" w:rsidRDefault="008B7AE7" w:rsidP="00D156F1">
            <w:pPr>
              <w:pStyle w:val="TableParagraph"/>
              <w:spacing w:before="30"/>
              <w:ind w:left="23"/>
              <w:jc w:val="left"/>
              <w:rPr>
                <w:rFonts w:ascii="Arial Narrow" w:hAnsi="Arial Narrow"/>
                <w:sz w:val="11"/>
              </w:rPr>
            </w:pPr>
            <w:r w:rsidRPr="008B7AE7">
              <w:rPr>
                <w:rFonts w:ascii="Arial Narrow" w:hAnsi="Arial Narrow"/>
                <w:w w:val="105"/>
                <w:sz w:val="11"/>
              </w:rPr>
              <w:t>Current year receipts</w:t>
            </w:r>
          </w:p>
        </w:tc>
        <w:tc>
          <w:tcPr>
            <w:tcW w:w="276" w:type="dxa"/>
            <w:tcBorders>
              <w:top w:val="nil"/>
              <w:left w:val="single" w:sz="2" w:space="0" w:color="000000"/>
              <w:bottom w:val="nil"/>
              <w:right w:val="single" w:sz="2" w:space="0" w:color="000000"/>
            </w:tcBorders>
          </w:tcPr>
          <w:p w14:paraId="398F1DA5"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427103C1" w14:textId="77777777" w:rsidR="008B7AE7" w:rsidRPr="008B7AE7" w:rsidRDefault="008B7AE7" w:rsidP="00D156F1">
            <w:pPr>
              <w:pStyle w:val="TableParagraph"/>
              <w:spacing w:before="30"/>
              <w:ind w:right="44"/>
              <w:rPr>
                <w:rFonts w:ascii="Arial Narrow" w:hAnsi="Arial Narrow"/>
                <w:sz w:val="11"/>
              </w:rPr>
            </w:pPr>
            <w:r w:rsidRPr="008B7AE7">
              <w:rPr>
                <w:rFonts w:ascii="Arial Narrow" w:hAnsi="Arial Narrow"/>
                <w:w w:val="105"/>
                <w:sz w:val="11"/>
              </w:rPr>
              <w:t>14,139</w:t>
            </w:r>
          </w:p>
        </w:tc>
        <w:tc>
          <w:tcPr>
            <w:tcW w:w="708" w:type="dxa"/>
            <w:tcBorders>
              <w:top w:val="nil"/>
              <w:left w:val="single" w:sz="2" w:space="0" w:color="000000"/>
              <w:bottom w:val="nil"/>
              <w:right w:val="single" w:sz="2" w:space="0" w:color="000000"/>
            </w:tcBorders>
            <w:shd w:val="clear" w:color="auto" w:fill="FFFF99"/>
          </w:tcPr>
          <w:p w14:paraId="04A9E187" w14:textId="77777777" w:rsidR="008B7AE7" w:rsidRPr="008B7AE7" w:rsidRDefault="008B7AE7" w:rsidP="00D156F1">
            <w:pPr>
              <w:pStyle w:val="TableParagraph"/>
              <w:spacing w:before="30"/>
              <w:ind w:right="43"/>
              <w:rPr>
                <w:rFonts w:ascii="Arial Narrow" w:hAnsi="Arial Narrow"/>
                <w:sz w:val="11"/>
              </w:rPr>
            </w:pPr>
            <w:r w:rsidRPr="008B7AE7">
              <w:rPr>
                <w:rFonts w:ascii="Arial Narrow" w:hAnsi="Arial Narrow"/>
                <w:w w:val="105"/>
                <w:sz w:val="11"/>
              </w:rPr>
              <w:t>4,189</w:t>
            </w:r>
          </w:p>
        </w:tc>
        <w:tc>
          <w:tcPr>
            <w:tcW w:w="708" w:type="dxa"/>
            <w:tcBorders>
              <w:top w:val="nil"/>
              <w:left w:val="single" w:sz="2" w:space="0" w:color="000000"/>
              <w:bottom w:val="nil"/>
              <w:right w:val="single" w:sz="2" w:space="0" w:color="000000"/>
            </w:tcBorders>
            <w:shd w:val="clear" w:color="auto" w:fill="FFFF99"/>
          </w:tcPr>
          <w:p w14:paraId="043DA66D" w14:textId="77777777" w:rsidR="008B7AE7" w:rsidRPr="008B7AE7" w:rsidRDefault="008B7AE7" w:rsidP="00D156F1">
            <w:pPr>
              <w:pStyle w:val="TableParagraph"/>
              <w:spacing w:before="30"/>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4C2667C8" w14:textId="77777777" w:rsidR="008B7AE7" w:rsidRPr="008B7AE7" w:rsidRDefault="008B7AE7" w:rsidP="00D156F1">
            <w:pPr>
              <w:pStyle w:val="TableParagraph"/>
              <w:spacing w:before="30"/>
              <w:ind w:right="44"/>
              <w:rPr>
                <w:rFonts w:ascii="Arial Narrow" w:hAnsi="Arial Narrow"/>
                <w:sz w:val="11"/>
              </w:rPr>
            </w:pPr>
            <w:r w:rsidRPr="008B7AE7">
              <w:rPr>
                <w:rFonts w:ascii="Arial Narrow" w:hAnsi="Arial Narrow"/>
                <w:w w:val="105"/>
                <w:sz w:val="11"/>
              </w:rPr>
              <w:t>5,300</w:t>
            </w:r>
          </w:p>
        </w:tc>
        <w:tc>
          <w:tcPr>
            <w:tcW w:w="746" w:type="dxa"/>
            <w:tcBorders>
              <w:top w:val="nil"/>
              <w:left w:val="single" w:sz="2" w:space="0" w:color="000000"/>
              <w:bottom w:val="nil"/>
              <w:right w:val="single" w:sz="2" w:space="0" w:color="000000"/>
            </w:tcBorders>
            <w:shd w:val="clear" w:color="auto" w:fill="FFFF99"/>
          </w:tcPr>
          <w:p w14:paraId="786848BB" w14:textId="77777777" w:rsidR="008B7AE7" w:rsidRPr="008B7AE7" w:rsidRDefault="008B7AE7" w:rsidP="00D156F1">
            <w:pPr>
              <w:pStyle w:val="TableParagraph"/>
              <w:spacing w:before="30"/>
              <w:ind w:right="44"/>
              <w:rPr>
                <w:rFonts w:ascii="Arial Narrow" w:hAnsi="Arial Narrow"/>
                <w:sz w:val="11"/>
              </w:rPr>
            </w:pPr>
            <w:r w:rsidRPr="008B7AE7">
              <w:rPr>
                <w:rFonts w:ascii="Arial Narrow" w:hAnsi="Arial Narrow"/>
                <w:w w:val="105"/>
                <w:sz w:val="11"/>
              </w:rPr>
              <w:t>7,792</w:t>
            </w:r>
          </w:p>
        </w:tc>
        <w:tc>
          <w:tcPr>
            <w:tcW w:w="708" w:type="dxa"/>
            <w:tcBorders>
              <w:top w:val="nil"/>
              <w:left w:val="single" w:sz="2" w:space="0" w:color="000000"/>
              <w:bottom w:val="nil"/>
              <w:right w:val="single" w:sz="2" w:space="0" w:color="000000"/>
            </w:tcBorders>
            <w:shd w:val="clear" w:color="auto" w:fill="FFFF99"/>
          </w:tcPr>
          <w:p w14:paraId="53BB2F69" w14:textId="77777777" w:rsidR="008B7AE7" w:rsidRPr="008B7AE7" w:rsidRDefault="008B7AE7" w:rsidP="00D156F1">
            <w:pPr>
              <w:pStyle w:val="TableParagraph"/>
              <w:spacing w:before="30"/>
              <w:ind w:right="44"/>
              <w:rPr>
                <w:rFonts w:ascii="Arial Narrow" w:hAnsi="Arial Narrow"/>
                <w:sz w:val="11"/>
              </w:rPr>
            </w:pPr>
            <w:r w:rsidRPr="008B7AE7">
              <w:rPr>
                <w:rFonts w:ascii="Arial Narrow" w:hAnsi="Arial Narrow"/>
                <w:w w:val="105"/>
                <w:sz w:val="11"/>
              </w:rPr>
              <w:t>1,047</w:t>
            </w:r>
          </w:p>
        </w:tc>
        <w:tc>
          <w:tcPr>
            <w:tcW w:w="779" w:type="dxa"/>
            <w:tcBorders>
              <w:top w:val="nil"/>
              <w:left w:val="single" w:sz="2" w:space="0" w:color="000000"/>
              <w:bottom w:val="nil"/>
              <w:right w:val="single" w:sz="2" w:space="0" w:color="000000"/>
            </w:tcBorders>
          </w:tcPr>
          <w:p w14:paraId="4F16A430" w14:textId="77777777" w:rsidR="008B7AE7" w:rsidRPr="008B7AE7" w:rsidRDefault="008B7AE7" w:rsidP="00D156F1">
            <w:pPr>
              <w:pStyle w:val="TableParagraph"/>
              <w:spacing w:before="30"/>
              <w:ind w:right="44"/>
              <w:rPr>
                <w:rFonts w:ascii="Arial Narrow" w:hAnsi="Arial Narrow"/>
                <w:sz w:val="11"/>
              </w:rPr>
            </w:pPr>
            <w:r w:rsidRPr="008B7AE7">
              <w:rPr>
                <w:rFonts w:ascii="Arial Narrow" w:hAnsi="Arial Narrow"/>
                <w:w w:val="105"/>
                <w:sz w:val="11"/>
              </w:rPr>
              <w:t>6,745</w:t>
            </w:r>
          </w:p>
        </w:tc>
        <w:tc>
          <w:tcPr>
            <w:tcW w:w="647" w:type="dxa"/>
            <w:tcBorders>
              <w:top w:val="nil"/>
              <w:left w:val="single" w:sz="2" w:space="0" w:color="000000"/>
              <w:bottom w:val="nil"/>
              <w:right w:val="single" w:sz="2" w:space="0" w:color="000000"/>
            </w:tcBorders>
          </w:tcPr>
          <w:p w14:paraId="32A5A57F" w14:textId="77777777" w:rsidR="008B7AE7" w:rsidRPr="008B7AE7" w:rsidRDefault="008B7AE7" w:rsidP="00F9674F">
            <w:pPr>
              <w:pStyle w:val="TableParagraph"/>
              <w:spacing w:before="21"/>
              <w:ind w:left="118"/>
              <w:jc w:val="center"/>
              <w:rPr>
                <w:rFonts w:ascii="Arial Narrow" w:hAnsi="Arial Narrow"/>
                <w:b/>
                <w:sz w:val="11"/>
              </w:rPr>
            </w:pPr>
            <w:r w:rsidRPr="008B7AE7">
              <w:rPr>
                <w:rFonts w:ascii="Arial Narrow" w:hAnsi="Arial Narrow"/>
                <w:b/>
                <w:w w:val="105"/>
                <w:sz w:val="11"/>
              </w:rPr>
              <w:t>644.1%</w:t>
            </w:r>
          </w:p>
        </w:tc>
        <w:tc>
          <w:tcPr>
            <w:tcW w:w="707" w:type="dxa"/>
            <w:tcBorders>
              <w:top w:val="nil"/>
              <w:left w:val="single" w:sz="2" w:space="0" w:color="000000"/>
              <w:bottom w:val="nil"/>
              <w:right w:val="single" w:sz="2" w:space="0" w:color="000000"/>
            </w:tcBorders>
            <w:shd w:val="clear" w:color="auto" w:fill="FFFF99"/>
          </w:tcPr>
          <w:p w14:paraId="17CACDBC" w14:textId="77777777" w:rsidR="008B7AE7" w:rsidRPr="008B7AE7" w:rsidRDefault="008B7AE7" w:rsidP="00D156F1">
            <w:pPr>
              <w:pStyle w:val="TableParagraph"/>
              <w:spacing w:before="30"/>
              <w:ind w:right="42"/>
              <w:rPr>
                <w:rFonts w:ascii="Arial Narrow" w:hAnsi="Arial Narrow"/>
                <w:sz w:val="11"/>
              </w:rPr>
            </w:pPr>
            <w:r w:rsidRPr="008B7AE7">
              <w:rPr>
                <w:rFonts w:ascii="Arial Narrow" w:hAnsi="Arial Narrow"/>
                <w:w w:val="105"/>
                <w:sz w:val="11"/>
              </w:rPr>
              <w:t>4,189</w:t>
            </w:r>
          </w:p>
        </w:tc>
      </w:tr>
      <w:tr w:rsidR="008B7AE7" w:rsidRPr="008B7AE7" w14:paraId="11E49262" w14:textId="77777777" w:rsidTr="00F9674F">
        <w:trPr>
          <w:gridAfter w:val="1"/>
          <w:wAfter w:w="12" w:type="dxa"/>
          <w:trHeight w:val="168"/>
        </w:trPr>
        <w:tc>
          <w:tcPr>
            <w:tcW w:w="4239" w:type="dxa"/>
            <w:tcBorders>
              <w:top w:val="nil"/>
              <w:bottom w:val="nil"/>
              <w:right w:val="single" w:sz="2" w:space="0" w:color="000000"/>
            </w:tcBorders>
          </w:tcPr>
          <w:p w14:paraId="651BD0D1" w14:textId="77777777" w:rsidR="008B7AE7" w:rsidRPr="008B7AE7" w:rsidRDefault="008B7AE7" w:rsidP="00D156F1">
            <w:pPr>
              <w:pStyle w:val="TableParagraph"/>
              <w:spacing w:before="26" w:line="123" w:lineRule="exact"/>
              <w:ind w:left="23"/>
              <w:jc w:val="left"/>
              <w:rPr>
                <w:rFonts w:ascii="Arial Narrow" w:hAnsi="Arial Narrow"/>
                <w:sz w:val="11"/>
              </w:rPr>
            </w:pPr>
            <w:r w:rsidRPr="008B7AE7">
              <w:rPr>
                <w:rFonts w:ascii="Arial Narrow" w:hAnsi="Arial Narrow"/>
                <w:w w:val="105"/>
                <w:sz w:val="11"/>
              </w:rPr>
              <w:t>Repayment of grants</w:t>
            </w:r>
          </w:p>
        </w:tc>
        <w:tc>
          <w:tcPr>
            <w:tcW w:w="276" w:type="dxa"/>
            <w:tcBorders>
              <w:top w:val="nil"/>
              <w:left w:val="single" w:sz="2" w:space="0" w:color="000000"/>
              <w:bottom w:val="nil"/>
              <w:right w:val="single" w:sz="2" w:space="0" w:color="000000"/>
            </w:tcBorders>
          </w:tcPr>
          <w:p w14:paraId="7726BC49"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single" w:sz="2" w:space="0" w:color="000000"/>
              <w:right w:val="single" w:sz="2" w:space="0" w:color="000000"/>
            </w:tcBorders>
            <w:shd w:val="clear" w:color="auto" w:fill="FFFF99"/>
          </w:tcPr>
          <w:p w14:paraId="24123EF9"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6B069312"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764517B7"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single" w:sz="2" w:space="0" w:color="000000"/>
              <w:right w:val="single" w:sz="2" w:space="0" w:color="000000"/>
            </w:tcBorders>
            <w:shd w:val="clear" w:color="auto" w:fill="FFFF99"/>
          </w:tcPr>
          <w:p w14:paraId="53ABC330"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single" w:sz="2" w:space="0" w:color="000000"/>
              <w:right w:val="single" w:sz="2" w:space="0" w:color="000000"/>
            </w:tcBorders>
            <w:shd w:val="clear" w:color="auto" w:fill="FFFF99"/>
          </w:tcPr>
          <w:p w14:paraId="7F6BDE14"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683396B4"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1E2977E5" w14:textId="77777777" w:rsidR="008B7AE7" w:rsidRPr="008B7AE7" w:rsidRDefault="008B7AE7" w:rsidP="00D156F1">
            <w:pPr>
              <w:pStyle w:val="TableParagraph"/>
              <w:jc w:val="left"/>
              <w:rPr>
                <w:rFonts w:ascii="Arial Narrow" w:hAnsi="Arial Narrow"/>
                <w:sz w:val="10"/>
              </w:rPr>
            </w:pPr>
          </w:p>
        </w:tc>
        <w:tc>
          <w:tcPr>
            <w:tcW w:w="647" w:type="dxa"/>
            <w:tcBorders>
              <w:top w:val="nil"/>
              <w:left w:val="single" w:sz="2" w:space="0" w:color="000000"/>
              <w:bottom w:val="nil"/>
              <w:right w:val="single" w:sz="2" w:space="0" w:color="000000"/>
            </w:tcBorders>
          </w:tcPr>
          <w:p w14:paraId="37E95360"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single" w:sz="2" w:space="0" w:color="000000"/>
              <w:right w:val="single" w:sz="2" w:space="0" w:color="000000"/>
            </w:tcBorders>
            <w:shd w:val="clear" w:color="auto" w:fill="FFFF99"/>
          </w:tcPr>
          <w:p w14:paraId="0D3052C9" w14:textId="77777777" w:rsidR="008B7AE7" w:rsidRPr="008B7AE7" w:rsidRDefault="008B7AE7" w:rsidP="00D156F1">
            <w:pPr>
              <w:pStyle w:val="TableParagraph"/>
              <w:spacing w:before="26" w:line="123" w:lineRule="exact"/>
              <w:ind w:right="95"/>
              <w:rPr>
                <w:rFonts w:ascii="Arial Narrow" w:hAnsi="Arial Narrow"/>
                <w:sz w:val="11"/>
              </w:rPr>
            </w:pPr>
            <w:r w:rsidRPr="008B7AE7">
              <w:rPr>
                <w:rFonts w:ascii="Arial Narrow" w:hAnsi="Arial Narrow"/>
                <w:w w:val="106"/>
                <w:sz w:val="11"/>
              </w:rPr>
              <w:t>–</w:t>
            </w:r>
          </w:p>
        </w:tc>
      </w:tr>
      <w:tr w:rsidR="008B7AE7" w:rsidRPr="008B7AE7" w14:paraId="5793C68B" w14:textId="77777777" w:rsidTr="00F9674F">
        <w:trPr>
          <w:gridAfter w:val="1"/>
          <w:wAfter w:w="12" w:type="dxa"/>
          <w:trHeight w:val="167"/>
        </w:trPr>
        <w:tc>
          <w:tcPr>
            <w:tcW w:w="4239" w:type="dxa"/>
            <w:tcBorders>
              <w:top w:val="nil"/>
              <w:bottom w:val="nil"/>
              <w:right w:val="single" w:sz="2" w:space="0" w:color="000000"/>
            </w:tcBorders>
          </w:tcPr>
          <w:p w14:paraId="08D07745"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Conditions met - transferred to revenue</w:t>
            </w:r>
          </w:p>
        </w:tc>
        <w:tc>
          <w:tcPr>
            <w:tcW w:w="276" w:type="dxa"/>
            <w:tcBorders>
              <w:top w:val="nil"/>
              <w:left w:val="single" w:sz="2" w:space="0" w:color="000000"/>
              <w:bottom w:val="nil"/>
              <w:right w:val="single" w:sz="2" w:space="0" w:color="000000"/>
            </w:tcBorders>
          </w:tcPr>
          <w:p w14:paraId="407C5859"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7D5636B4"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13,282</w:t>
            </w:r>
          </w:p>
        </w:tc>
        <w:tc>
          <w:tcPr>
            <w:tcW w:w="708" w:type="dxa"/>
            <w:tcBorders>
              <w:top w:val="single" w:sz="2" w:space="0" w:color="000000"/>
              <w:left w:val="single" w:sz="2" w:space="0" w:color="000000"/>
              <w:bottom w:val="single" w:sz="2" w:space="0" w:color="000000"/>
              <w:right w:val="single" w:sz="2" w:space="0" w:color="000000"/>
            </w:tcBorders>
          </w:tcPr>
          <w:p w14:paraId="6F7D9890"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4,189</w:t>
            </w:r>
          </w:p>
        </w:tc>
        <w:tc>
          <w:tcPr>
            <w:tcW w:w="708" w:type="dxa"/>
            <w:tcBorders>
              <w:top w:val="single" w:sz="2" w:space="0" w:color="000000"/>
              <w:left w:val="single" w:sz="2" w:space="0" w:color="000000"/>
              <w:bottom w:val="single" w:sz="2" w:space="0" w:color="000000"/>
              <w:right w:val="single" w:sz="2" w:space="0" w:color="000000"/>
            </w:tcBorders>
          </w:tcPr>
          <w:p w14:paraId="4052D236"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44572BDF" w14:textId="77777777" w:rsidR="008B7AE7" w:rsidRPr="008B7AE7" w:rsidRDefault="008B7AE7" w:rsidP="00D156F1">
            <w:pPr>
              <w:pStyle w:val="TableParagraph"/>
              <w:spacing w:before="25" w:line="123" w:lineRule="exact"/>
              <w:ind w:right="45"/>
              <w:rPr>
                <w:rFonts w:ascii="Arial Narrow" w:hAnsi="Arial Narrow"/>
                <w:b/>
                <w:sz w:val="11"/>
              </w:rPr>
            </w:pPr>
            <w:r w:rsidRPr="008B7AE7">
              <w:rPr>
                <w:rFonts w:ascii="Arial Narrow" w:hAnsi="Arial Narrow"/>
                <w:b/>
                <w:w w:val="105"/>
                <w:sz w:val="11"/>
              </w:rPr>
              <w:t>345</w:t>
            </w:r>
          </w:p>
        </w:tc>
        <w:tc>
          <w:tcPr>
            <w:tcW w:w="746" w:type="dxa"/>
            <w:tcBorders>
              <w:top w:val="single" w:sz="2" w:space="0" w:color="000000"/>
              <w:left w:val="single" w:sz="2" w:space="0" w:color="000000"/>
              <w:bottom w:val="single" w:sz="2" w:space="0" w:color="000000"/>
              <w:right w:val="single" w:sz="2" w:space="0" w:color="000000"/>
            </w:tcBorders>
          </w:tcPr>
          <w:p w14:paraId="5F3AE413"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1,016</w:t>
            </w:r>
          </w:p>
        </w:tc>
        <w:tc>
          <w:tcPr>
            <w:tcW w:w="708" w:type="dxa"/>
            <w:tcBorders>
              <w:top w:val="single" w:sz="2" w:space="0" w:color="000000"/>
              <w:left w:val="single" w:sz="2" w:space="0" w:color="000000"/>
              <w:bottom w:val="single" w:sz="2" w:space="0" w:color="000000"/>
              <w:right w:val="single" w:sz="2" w:space="0" w:color="000000"/>
            </w:tcBorders>
          </w:tcPr>
          <w:p w14:paraId="714C937A"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1,047</w:t>
            </w:r>
          </w:p>
        </w:tc>
        <w:tc>
          <w:tcPr>
            <w:tcW w:w="779" w:type="dxa"/>
            <w:tcBorders>
              <w:top w:val="nil"/>
              <w:left w:val="single" w:sz="2" w:space="0" w:color="000000"/>
              <w:bottom w:val="single" w:sz="2" w:space="0" w:color="000000"/>
              <w:right w:val="single" w:sz="2" w:space="0" w:color="000000"/>
            </w:tcBorders>
          </w:tcPr>
          <w:p w14:paraId="21C2A2B6"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(32)</w:t>
            </w:r>
          </w:p>
        </w:tc>
        <w:tc>
          <w:tcPr>
            <w:tcW w:w="647" w:type="dxa"/>
            <w:tcBorders>
              <w:top w:val="nil"/>
              <w:left w:val="single" w:sz="2" w:space="0" w:color="000000"/>
              <w:bottom w:val="nil"/>
              <w:right w:val="single" w:sz="2" w:space="0" w:color="000000"/>
            </w:tcBorders>
          </w:tcPr>
          <w:p w14:paraId="42E8EF77" w14:textId="77777777" w:rsidR="008B7AE7" w:rsidRPr="008B7AE7" w:rsidRDefault="008B7AE7" w:rsidP="00F9674F">
            <w:pPr>
              <w:pStyle w:val="TableParagraph"/>
              <w:spacing w:before="15"/>
              <w:ind w:left="154"/>
              <w:jc w:val="center"/>
              <w:rPr>
                <w:rFonts w:ascii="Arial Narrow" w:hAnsi="Arial Narrow"/>
                <w:b/>
                <w:sz w:val="11"/>
              </w:rPr>
            </w:pPr>
            <w:r w:rsidRPr="008B7AE7">
              <w:rPr>
                <w:rFonts w:ascii="Arial Narrow" w:hAnsi="Arial Narrow"/>
                <w:b/>
                <w:w w:val="105"/>
                <w:sz w:val="11"/>
              </w:rPr>
              <w:t>-3.0%</w:t>
            </w:r>
          </w:p>
        </w:tc>
        <w:tc>
          <w:tcPr>
            <w:tcW w:w="707" w:type="dxa"/>
            <w:tcBorders>
              <w:top w:val="single" w:sz="2" w:space="0" w:color="000000"/>
              <w:left w:val="single" w:sz="2" w:space="0" w:color="000000"/>
              <w:bottom w:val="single" w:sz="2" w:space="0" w:color="000000"/>
              <w:right w:val="single" w:sz="2" w:space="0" w:color="000000"/>
            </w:tcBorders>
          </w:tcPr>
          <w:p w14:paraId="7D378FC7" w14:textId="77777777" w:rsidR="008B7AE7" w:rsidRPr="008B7AE7" w:rsidRDefault="008B7AE7" w:rsidP="00D156F1">
            <w:pPr>
              <w:pStyle w:val="TableParagraph"/>
              <w:spacing w:before="25" w:line="123" w:lineRule="exact"/>
              <w:ind w:right="42"/>
              <w:rPr>
                <w:rFonts w:ascii="Arial Narrow" w:hAnsi="Arial Narrow"/>
                <w:b/>
                <w:sz w:val="11"/>
              </w:rPr>
            </w:pPr>
            <w:r w:rsidRPr="008B7AE7">
              <w:rPr>
                <w:rFonts w:ascii="Arial Narrow" w:hAnsi="Arial Narrow"/>
                <w:b/>
                <w:w w:val="105"/>
                <w:sz w:val="11"/>
              </w:rPr>
              <w:t>4,189</w:t>
            </w:r>
          </w:p>
        </w:tc>
      </w:tr>
      <w:tr w:rsidR="008B7AE7" w:rsidRPr="008B7AE7" w14:paraId="6ED8EDB7" w14:textId="77777777" w:rsidTr="00F9674F">
        <w:trPr>
          <w:gridAfter w:val="1"/>
          <w:wAfter w:w="12" w:type="dxa"/>
          <w:trHeight w:val="167"/>
        </w:trPr>
        <w:tc>
          <w:tcPr>
            <w:tcW w:w="4239" w:type="dxa"/>
            <w:tcBorders>
              <w:top w:val="nil"/>
              <w:bottom w:val="nil"/>
              <w:right w:val="single" w:sz="2" w:space="0" w:color="000000"/>
            </w:tcBorders>
          </w:tcPr>
          <w:p w14:paraId="5B34A912" w14:textId="77777777" w:rsidR="008B7AE7" w:rsidRPr="008B7AE7" w:rsidRDefault="008B7AE7" w:rsidP="00D156F1">
            <w:pPr>
              <w:pStyle w:val="TableParagraph"/>
              <w:spacing w:before="25" w:line="123" w:lineRule="exact"/>
              <w:ind w:left="23"/>
              <w:jc w:val="left"/>
              <w:rPr>
                <w:rFonts w:ascii="Arial Narrow" w:hAnsi="Arial Narrow"/>
                <w:sz w:val="11"/>
              </w:rPr>
            </w:pPr>
            <w:r w:rsidRPr="008B7AE7">
              <w:rPr>
                <w:rFonts w:ascii="Arial Narrow" w:hAnsi="Arial Narrow"/>
                <w:w w:val="105"/>
                <w:sz w:val="11"/>
              </w:rPr>
              <w:t>Conditions still to be met - transferred to liabilities</w:t>
            </w:r>
          </w:p>
        </w:tc>
        <w:tc>
          <w:tcPr>
            <w:tcW w:w="276" w:type="dxa"/>
            <w:tcBorders>
              <w:top w:val="nil"/>
              <w:left w:val="single" w:sz="2" w:space="0" w:color="000000"/>
              <w:bottom w:val="nil"/>
              <w:right w:val="single" w:sz="2" w:space="0" w:color="000000"/>
            </w:tcBorders>
          </w:tcPr>
          <w:p w14:paraId="0E470AEF"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nil"/>
              <w:right w:val="single" w:sz="2" w:space="0" w:color="000000"/>
            </w:tcBorders>
            <w:shd w:val="clear" w:color="auto" w:fill="FFFF99"/>
          </w:tcPr>
          <w:p w14:paraId="567B1BCF"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3,584</w:t>
            </w:r>
          </w:p>
        </w:tc>
        <w:tc>
          <w:tcPr>
            <w:tcW w:w="708" w:type="dxa"/>
            <w:tcBorders>
              <w:top w:val="single" w:sz="2" w:space="0" w:color="000000"/>
              <w:left w:val="single" w:sz="2" w:space="0" w:color="000000"/>
              <w:bottom w:val="nil"/>
              <w:right w:val="single" w:sz="2" w:space="0" w:color="000000"/>
            </w:tcBorders>
            <w:shd w:val="clear" w:color="auto" w:fill="FFFF99"/>
          </w:tcPr>
          <w:p w14:paraId="4BE6BBC0"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nil"/>
              <w:right w:val="single" w:sz="2" w:space="0" w:color="000000"/>
            </w:tcBorders>
            <w:shd w:val="clear" w:color="auto" w:fill="FFFF99"/>
          </w:tcPr>
          <w:p w14:paraId="6DBD8FA3"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nil"/>
              <w:right w:val="single" w:sz="2" w:space="0" w:color="000000"/>
            </w:tcBorders>
            <w:shd w:val="clear" w:color="auto" w:fill="FFFF99"/>
          </w:tcPr>
          <w:p w14:paraId="1C3C46B8"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6,825</w:t>
            </w:r>
          </w:p>
        </w:tc>
        <w:tc>
          <w:tcPr>
            <w:tcW w:w="746" w:type="dxa"/>
            <w:tcBorders>
              <w:top w:val="single" w:sz="2" w:space="0" w:color="000000"/>
              <w:left w:val="single" w:sz="2" w:space="0" w:color="000000"/>
              <w:bottom w:val="nil"/>
              <w:right w:val="single" w:sz="2" w:space="0" w:color="000000"/>
            </w:tcBorders>
            <w:shd w:val="clear" w:color="auto" w:fill="FFFF99"/>
          </w:tcPr>
          <w:p w14:paraId="4F71C6E7"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8,647</w:t>
            </w:r>
          </w:p>
        </w:tc>
        <w:tc>
          <w:tcPr>
            <w:tcW w:w="708" w:type="dxa"/>
            <w:tcBorders>
              <w:top w:val="single" w:sz="2" w:space="0" w:color="000000"/>
              <w:left w:val="single" w:sz="2" w:space="0" w:color="000000"/>
              <w:bottom w:val="nil"/>
              <w:right w:val="single" w:sz="2" w:space="0" w:color="000000"/>
            </w:tcBorders>
            <w:shd w:val="clear" w:color="auto" w:fill="FFFF99"/>
          </w:tcPr>
          <w:p w14:paraId="5AE85F63" w14:textId="77777777" w:rsidR="008B7AE7" w:rsidRPr="008B7AE7" w:rsidRDefault="008B7AE7" w:rsidP="00D156F1">
            <w:pPr>
              <w:pStyle w:val="TableParagraph"/>
              <w:spacing w:before="25" w:line="123" w:lineRule="exact"/>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1FA04025"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3,771</w:t>
            </w:r>
          </w:p>
        </w:tc>
        <w:tc>
          <w:tcPr>
            <w:tcW w:w="647" w:type="dxa"/>
            <w:tcBorders>
              <w:top w:val="nil"/>
              <w:left w:val="single" w:sz="2" w:space="0" w:color="000000"/>
              <w:bottom w:val="single" w:sz="2" w:space="0" w:color="000000"/>
              <w:right w:val="single" w:sz="2" w:space="0" w:color="000000"/>
            </w:tcBorders>
          </w:tcPr>
          <w:p w14:paraId="61C9837C" w14:textId="3AA969DA" w:rsidR="008B7AE7" w:rsidRPr="008B7AE7" w:rsidRDefault="00F9674F" w:rsidP="00F9674F">
            <w:pPr>
              <w:pStyle w:val="TableParagraph"/>
              <w:spacing w:before="15"/>
              <w:ind w:left="118"/>
              <w:jc w:val="center"/>
              <w:rPr>
                <w:rFonts w:ascii="Arial Narrow" w:hAnsi="Arial Narrow"/>
                <w:b/>
                <w:sz w:val="11"/>
              </w:rPr>
            </w:pPr>
            <w:r>
              <w:rPr>
                <w:rFonts w:ascii="Arial Narrow" w:hAnsi="Arial Narrow"/>
                <w:b/>
                <w:w w:val="105"/>
                <w:sz w:val="11"/>
              </w:rPr>
              <w:t>0</w:t>
            </w:r>
          </w:p>
        </w:tc>
        <w:tc>
          <w:tcPr>
            <w:tcW w:w="707" w:type="dxa"/>
            <w:tcBorders>
              <w:top w:val="single" w:sz="2" w:space="0" w:color="000000"/>
              <w:left w:val="single" w:sz="2" w:space="0" w:color="000000"/>
              <w:bottom w:val="nil"/>
              <w:right w:val="single" w:sz="2" w:space="0" w:color="000000"/>
            </w:tcBorders>
            <w:shd w:val="clear" w:color="auto" w:fill="FFFF99"/>
          </w:tcPr>
          <w:p w14:paraId="0AC62728" w14:textId="77777777" w:rsidR="008B7AE7" w:rsidRPr="008B7AE7" w:rsidRDefault="008B7AE7" w:rsidP="00D156F1">
            <w:pPr>
              <w:pStyle w:val="TableParagraph"/>
              <w:spacing w:before="25" w:line="123" w:lineRule="exact"/>
              <w:ind w:right="95"/>
              <w:rPr>
                <w:rFonts w:ascii="Arial Narrow" w:hAnsi="Arial Narrow"/>
                <w:sz w:val="11"/>
              </w:rPr>
            </w:pPr>
            <w:r w:rsidRPr="008B7AE7">
              <w:rPr>
                <w:rFonts w:ascii="Arial Narrow" w:hAnsi="Arial Narrow"/>
                <w:w w:val="106"/>
                <w:sz w:val="11"/>
              </w:rPr>
              <w:t>–</w:t>
            </w:r>
          </w:p>
        </w:tc>
      </w:tr>
      <w:tr w:rsidR="008B7AE7" w:rsidRPr="008B7AE7" w14:paraId="34E50ECD" w14:textId="77777777" w:rsidTr="00F9674F">
        <w:trPr>
          <w:gridAfter w:val="1"/>
          <w:wAfter w:w="12" w:type="dxa"/>
          <w:trHeight w:val="169"/>
        </w:trPr>
        <w:tc>
          <w:tcPr>
            <w:tcW w:w="4239" w:type="dxa"/>
            <w:tcBorders>
              <w:top w:val="nil"/>
              <w:bottom w:val="nil"/>
              <w:right w:val="single" w:sz="2" w:space="0" w:color="000000"/>
            </w:tcBorders>
          </w:tcPr>
          <w:p w14:paraId="13246A90" w14:textId="77777777" w:rsidR="008B7AE7" w:rsidRPr="008B7AE7" w:rsidRDefault="008B7AE7" w:rsidP="00D156F1">
            <w:pPr>
              <w:pStyle w:val="TableParagraph"/>
              <w:spacing w:before="25" w:line="124" w:lineRule="exact"/>
              <w:ind w:left="23"/>
              <w:jc w:val="left"/>
              <w:rPr>
                <w:rFonts w:ascii="Arial Narrow" w:hAnsi="Arial Narrow"/>
                <w:b/>
                <w:sz w:val="11"/>
              </w:rPr>
            </w:pPr>
            <w:r w:rsidRPr="008B7AE7">
              <w:rPr>
                <w:rFonts w:ascii="Arial Narrow" w:hAnsi="Arial Narrow"/>
                <w:b/>
                <w:w w:val="105"/>
                <w:sz w:val="11"/>
              </w:rPr>
              <w:t>District Municipality:</w:t>
            </w:r>
          </w:p>
        </w:tc>
        <w:tc>
          <w:tcPr>
            <w:tcW w:w="276" w:type="dxa"/>
            <w:tcBorders>
              <w:top w:val="nil"/>
              <w:left w:val="single" w:sz="2" w:space="0" w:color="000000"/>
              <w:bottom w:val="nil"/>
              <w:right w:val="single" w:sz="2" w:space="0" w:color="000000"/>
            </w:tcBorders>
          </w:tcPr>
          <w:p w14:paraId="7718CB22"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tcPr>
          <w:p w14:paraId="0D35D9BB"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65EE9081"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0C2AA033" w14:textId="77777777" w:rsidR="008B7AE7" w:rsidRPr="008B7AE7" w:rsidRDefault="008B7AE7" w:rsidP="00D156F1">
            <w:pPr>
              <w:pStyle w:val="TableParagraph"/>
              <w:jc w:val="left"/>
              <w:rPr>
                <w:rFonts w:ascii="Arial Narrow" w:hAnsi="Arial Narrow"/>
                <w:sz w:val="10"/>
              </w:rPr>
            </w:pPr>
          </w:p>
        </w:tc>
        <w:tc>
          <w:tcPr>
            <w:tcW w:w="825" w:type="dxa"/>
            <w:tcBorders>
              <w:top w:val="nil"/>
              <w:left w:val="single" w:sz="2" w:space="0" w:color="000000"/>
              <w:bottom w:val="nil"/>
              <w:right w:val="single" w:sz="2" w:space="0" w:color="000000"/>
            </w:tcBorders>
          </w:tcPr>
          <w:p w14:paraId="5A507741" w14:textId="77777777" w:rsidR="008B7AE7" w:rsidRPr="008B7AE7" w:rsidRDefault="008B7AE7" w:rsidP="00D156F1">
            <w:pPr>
              <w:pStyle w:val="TableParagraph"/>
              <w:jc w:val="left"/>
              <w:rPr>
                <w:rFonts w:ascii="Arial Narrow" w:hAnsi="Arial Narrow"/>
                <w:sz w:val="10"/>
              </w:rPr>
            </w:pPr>
          </w:p>
        </w:tc>
        <w:tc>
          <w:tcPr>
            <w:tcW w:w="746" w:type="dxa"/>
            <w:tcBorders>
              <w:top w:val="nil"/>
              <w:left w:val="single" w:sz="2" w:space="0" w:color="000000"/>
              <w:bottom w:val="nil"/>
              <w:right w:val="single" w:sz="2" w:space="0" w:color="000000"/>
            </w:tcBorders>
          </w:tcPr>
          <w:p w14:paraId="5BFBD154"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669A5FC0" w14:textId="77777777" w:rsidR="008B7AE7" w:rsidRPr="008B7AE7" w:rsidRDefault="008B7AE7" w:rsidP="00D156F1">
            <w:pPr>
              <w:pStyle w:val="TableParagraph"/>
              <w:jc w:val="left"/>
              <w:rPr>
                <w:rFonts w:ascii="Arial Narrow" w:hAnsi="Arial Narrow"/>
                <w:sz w:val="10"/>
              </w:rPr>
            </w:pPr>
          </w:p>
        </w:tc>
        <w:tc>
          <w:tcPr>
            <w:tcW w:w="779" w:type="dxa"/>
            <w:tcBorders>
              <w:top w:val="single" w:sz="2" w:space="0" w:color="000000"/>
              <w:left w:val="single" w:sz="2" w:space="0" w:color="000000"/>
              <w:bottom w:val="nil"/>
              <w:right w:val="single" w:sz="2" w:space="0" w:color="000000"/>
            </w:tcBorders>
          </w:tcPr>
          <w:p w14:paraId="4B583997" w14:textId="77777777" w:rsidR="008B7AE7" w:rsidRPr="008B7AE7" w:rsidRDefault="008B7AE7" w:rsidP="00D156F1">
            <w:pPr>
              <w:pStyle w:val="TableParagraph"/>
              <w:jc w:val="left"/>
              <w:rPr>
                <w:rFonts w:ascii="Arial Narrow" w:hAnsi="Arial Narrow"/>
                <w:sz w:val="10"/>
              </w:rPr>
            </w:pPr>
          </w:p>
        </w:tc>
        <w:tc>
          <w:tcPr>
            <w:tcW w:w="647" w:type="dxa"/>
            <w:tcBorders>
              <w:top w:val="single" w:sz="2" w:space="0" w:color="000000"/>
              <w:left w:val="single" w:sz="2" w:space="0" w:color="000000"/>
              <w:bottom w:val="nil"/>
              <w:right w:val="single" w:sz="2" w:space="0" w:color="000000"/>
            </w:tcBorders>
          </w:tcPr>
          <w:p w14:paraId="12A644D4"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nil"/>
              <w:right w:val="single" w:sz="2" w:space="0" w:color="000000"/>
            </w:tcBorders>
          </w:tcPr>
          <w:p w14:paraId="0FAB2CDF" w14:textId="77777777" w:rsidR="008B7AE7" w:rsidRPr="008B7AE7" w:rsidRDefault="008B7AE7" w:rsidP="00D156F1">
            <w:pPr>
              <w:pStyle w:val="TableParagraph"/>
              <w:jc w:val="left"/>
              <w:rPr>
                <w:rFonts w:ascii="Arial Narrow" w:hAnsi="Arial Narrow"/>
                <w:sz w:val="10"/>
              </w:rPr>
            </w:pPr>
          </w:p>
        </w:tc>
      </w:tr>
      <w:tr w:rsidR="008B7AE7" w:rsidRPr="008B7AE7" w14:paraId="4607F1FD" w14:textId="77777777" w:rsidTr="00F9674F">
        <w:trPr>
          <w:gridAfter w:val="1"/>
          <w:wAfter w:w="12" w:type="dxa"/>
          <w:trHeight w:val="175"/>
        </w:trPr>
        <w:tc>
          <w:tcPr>
            <w:tcW w:w="4239" w:type="dxa"/>
            <w:tcBorders>
              <w:top w:val="nil"/>
              <w:bottom w:val="nil"/>
              <w:right w:val="single" w:sz="2" w:space="0" w:color="000000"/>
            </w:tcBorders>
          </w:tcPr>
          <w:p w14:paraId="52759342" w14:textId="77777777" w:rsidR="008B7AE7" w:rsidRPr="008B7AE7" w:rsidRDefault="008B7AE7" w:rsidP="00D156F1">
            <w:pPr>
              <w:pStyle w:val="TableParagraph"/>
              <w:spacing w:before="29"/>
              <w:ind w:left="23"/>
              <w:jc w:val="left"/>
              <w:rPr>
                <w:rFonts w:ascii="Arial Narrow" w:hAnsi="Arial Narrow"/>
                <w:sz w:val="11"/>
              </w:rPr>
            </w:pPr>
            <w:r w:rsidRPr="008B7AE7">
              <w:rPr>
                <w:rFonts w:ascii="Arial Narrow" w:hAnsi="Arial Narrow"/>
                <w:w w:val="105"/>
                <w:sz w:val="11"/>
              </w:rPr>
              <w:t>Balance unspent at beginning of the year</w:t>
            </w:r>
          </w:p>
        </w:tc>
        <w:tc>
          <w:tcPr>
            <w:tcW w:w="276" w:type="dxa"/>
            <w:tcBorders>
              <w:top w:val="nil"/>
              <w:left w:val="single" w:sz="2" w:space="0" w:color="000000"/>
              <w:bottom w:val="nil"/>
              <w:right w:val="single" w:sz="2" w:space="0" w:color="000000"/>
            </w:tcBorders>
          </w:tcPr>
          <w:p w14:paraId="039F1B14"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09DE886A" w14:textId="77777777" w:rsidR="008B7AE7" w:rsidRPr="008B7AE7" w:rsidRDefault="008B7AE7" w:rsidP="00D156F1">
            <w:pPr>
              <w:pStyle w:val="TableParagraph"/>
              <w:spacing w:before="29"/>
              <w:ind w:right="44"/>
              <w:rPr>
                <w:rFonts w:ascii="Arial Narrow" w:hAnsi="Arial Narrow"/>
                <w:sz w:val="11"/>
              </w:rPr>
            </w:pPr>
            <w:r w:rsidRPr="008B7AE7">
              <w:rPr>
                <w:rFonts w:ascii="Arial Narrow" w:hAnsi="Arial Narrow"/>
                <w:w w:val="105"/>
                <w:sz w:val="11"/>
              </w:rPr>
              <w:t>1,886</w:t>
            </w:r>
          </w:p>
        </w:tc>
        <w:tc>
          <w:tcPr>
            <w:tcW w:w="708" w:type="dxa"/>
            <w:tcBorders>
              <w:top w:val="nil"/>
              <w:left w:val="single" w:sz="2" w:space="0" w:color="000000"/>
              <w:bottom w:val="nil"/>
              <w:right w:val="single" w:sz="2" w:space="0" w:color="000000"/>
            </w:tcBorders>
            <w:shd w:val="clear" w:color="auto" w:fill="FFFF99"/>
          </w:tcPr>
          <w:p w14:paraId="3923FC30" w14:textId="77777777" w:rsidR="008B7AE7" w:rsidRPr="008B7AE7" w:rsidRDefault="008B7AE7" w:rsidP="00D156F1">
            <w:pPr>
              <w:pStyle w:val="TableParagraph"/>
              <w:spacing w:before="29"/>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348E8153" w14:textId="77777777" w:rsidR="008B7AE7" w:rsidRPr="008B7AE7" w:rsidRDefault="008B7AE7" w:rsidP="00D156F1">
            <w:pPr>
              <w:pStyle w:val="TableParagraph"/>
              <w:spacing w:before="29"/>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5A04165B" w14:textId="77777777" w:rsidR="008B7AE7" w:rsidRPr="008B7AE7" w:rsidRDefault="008B7AE7" w:rsidP="00D156F1">
            <w:pPr>
              <w:pStyle w:val="TableParagraph"/>
              <w:spacing w:before="29"/>
              <w:ind w:right="44"/>
              <w:rPr>
                <w:rFonts w:ascii="Arial Narrow" w:hAnsi="Arial Narrow"/>
                <w:sz w:val="11"/>
              </w:rPr>
            </w:pPr>
            <w:r w:rsidRPr="008B7AE7">
              <w:rPr>
                <w:rFonts w:ascii="Arial Narrow" w:hAnsi="Arial Narrow"/>
                <w:w w:val="105"/>
                <w:sz w:val="11"/>
              </w:rPr>
              <w:t>1,886</w:t>
            </w:r>
          </w:p>
        </w:tc>
        <w:tc>
          <w:tcPr>
            <w:tcW w:w="746" w:type="dxa"/>
            <w:tcBorders>
              <w:top w:val="nil"/>
              <w:left w:val="single" w:sz="2" w:space="0" w:color="000000"/>
              <w:bottom w:val="nil"/>
              <w:right w:val="single" w:sz="2" w:space="0" w:color="000000"/>
            </w:tcBorders>
            <w:shd w:val="clear" w:color="auto" w:fill="FFFF99"/>
          </w:tcPr>
          <w:p w14:paraId="69DA8CA7" w14:textId="77777777" w:rsidR="008B7AE7" w:rsidRPr="008B7AE7" w:rsidRDefault="008B7AE7" w:rsidP="00D156F1">
            <w:pPr>
              <w:pStyle w:val="TableParagraph"/>
              <w:spacing w:before="29"/>
              <w:ind w:right="44"/>
              <w:rPr>
                <w:rFonts w:ascii="Arial Narrow" w:hAnsi="Arial Narrow"/>
                <w:sz w:val="11"/>
              </w:rPr>
            </w:pPr>
            <w:r w:rsidRPr="008B7AE7">
              <w:rPr>
                <w:rFonts w:ascii="Arial Narrow" w:hAnsi="Arial Narrow"/>
                <w:w w:val="105"/>
                <w:sz w:val="11"/>
              </w:rPr>
              <w:t>1,886</w:t>
            </w:r>
          </w:p>
        </w:tc>
        <w:tc>
          <w:tcPr>
            <w:tcW w:w="708" w:type="dxa"/>
            <w:tcBorders>
              <w:top w:val="nil"/>
              <w:left w:val="single" w:sz="2" w:space="0" w:color="000000"/>
              <w:bottom w:val="nil"/>
              <w:right w:val="single" w:sz="2" w:space="0" w:color="000000"/>
            </w:tcBorders>
            <w:shd w:val="clear" w:color="auto" w:fill="FFFF99"/>
          </w:tcPr>
          <w:p w14:paraId="0052DC95" w14:textId="77777777" w:rsidR="008B7AE7" w:rsidRPr="008B7AE7" w:rsidRDefault="008B7AE7" w:rsidP="00D156F1">
            <w:pPr>
              <w:pStyle w:val="TableParagraph"/>
              <w:spacing w:before="29"/>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05E4E18D" w14:textId="77777777" w:rsidR="008B7AE7" w:rsidRPr="008B7AE7" w:rsidRDefault="008B7AE7" w:rsidP="00D156F1">
            <w:pPr>
              <w:pStyle w:val="TableParagraph"/>
              <w:spacing w:before="29"/>
              <w:ind w:right="44"/>
              <w:rPr>
                <w:rFonts w:ascii="Arial Narrow" w:hAnsi="Arial Narrow"/>
                <w:sz w:val="11"/>
              </w:rPr>
            </w:pPr>
            <w:r w:rsidRPr="008B7AE7">
              <w:rPr>
                <w:rFonts w:ascii="Arial Narrow" w:hAnsi="Arial Narrow"/>
                <w:w w:val="105"/>
                <w:sz w:val="11"/>
              </w:rPr>
              <w:t>1,886</w:t>
            </w:r>
          </w:p>
        </w:tc>
        <w:tc>
          <w:tcPr>
            <w:tcW w:w="647" w:type="dxa"/>
            <w:tcBorders>
              <w:top w:val="nil"/>
              <w:left w:val="single" w:sz="2" w:space="0" w:color="000000"/>
              <w:bottom w:val="nil"/>
              <w:right w:val="single" w:sz="2" w:space="0" w:color="000000"/>
            </w:tcBorders>
          </w:tcPr>
          <w:p w14:paraId="38AD9226" w14:textId="35043D4D" w:rsidR="008B7AE7" w:rsidRPr="008B7AE7" w:rsidRDefault="00F9674F" w:rsidP="00F9674F">
            <w:pPr>
              <w:pStyle w:val="TableParagraph"/>
              <w:spacing w:before="19"/>
              <w:ind w:left="118"/>
              <w:jc w:val="center"/>
              <w:rPr>
                <w:rFonts w:ascii="Arial Narrow" w:hAnsi="Arial Narrow"/>
                <w:b/>
                <w:sz w:val="11"/>
              </w:rPr>
            </w:pPr>
            <w:r>
              <w:rPr>
                <w:rFonts w:ascii="Arial Narrow" w:hAnsi="Arial Narrow"/>
                <w:b/>
                <w:w w:val="105"/>
                <w:sz w:val="11"/>
              </w:rPr>
              <w:t>0</w:t>
            </w:r>
          </w:p>
        </w:tc>
        <w:tc>
          <w:tcPr>
            <w:tcW w:w="707" w:type="dxa"/>
            <w:tcBorders>
              <w:top w:val="nil"/>
              <w:left w:val="single" w:sz="2" w:space="0" w:color="000000"/>
              <w:bottom w:val="nil"/>
              <w:right w:val="single" w:sz="2" w:space="0" w:color="000000"/>
            </w:tcBorders>
            <w:shd w:val="clear" w:color="auto" w:fill="FFFF99"/>
          </w:tcPr>
          <w:p w14:paraId="75CC9F4B" w14:textId="77777777" w:rsidR="008B7AE7" w:rsidRPr="008B7AE7" w:rsidRDefault="008B7AE7" w:rsidP="00D156F1">
            <w:pPr>
              <w:pStyle w:val="TableParagraph"/>
              <w:spacing w:before="29"/>
              <w:ind w:right="95"/>
              <w:rPr>
                <w:rFonts w:ascii="Arial Narrow" w:hAnsi="Arial Narrow"/>
                <w:sz w:val="11"/>
              </w:rPr>
            </w:pPr>
            <w:r w:rsidRPr="008B7AE7">
              <w:rPr>
                <w:rFonts w:ascii="Arial Narrow" w:hAnsi="Arial Narrow"/>
                <w:w w:val="106"/>
                <w:sz w:val="11"/>
              </w:rPr>
              <w:t>–</w:t>
            </w:r>
          </w:p>
        </w:tc>
      </w:tr>
      <w:tr w:rsidR="008B7AE7" w:rsidRPr="008B7AE7" w14:paraId="3DEA8BF4" w14:textId="77777777" w:rsidTr="00F9674F">
        <w:trPr>
          <w:gridAfter w:val="1"/>
          <w:wAfter w:w="12" w:type="dxa"/>
          <w:trHeight w:val="172"/>
        </w:trPr>
        <w:tc>
          <w:tcPr>
            <w:tcW w:w="4239" w:type="dxa"/>
            <w:tcBorders>
              <w:top w:val="nil"/>
              <w:bottom w:val="nil"/>
              <w:right w:val="single" w:sz="2" w:space="0" w:color="000000"/>
            </w:tcBorders>
          </w:tcPr>
          <w:p w14:paraId="39DB468F" w14:textId="77777777" w:rsidR="008B7AE7" w:rsidRPr="008B7AE7" w:rsidRDefault="008B7AE7" w:rsidP="00D156F1">
            <w:pPr>
              <w:pStyle w:val="TableParagraph"/>
              <w:spacing w:before="26"/>
              <w:ind w:left="23"/>
              <w:jc w:val="left"/>
              <w:rPr>
                <w:rFonts w:ascii="Arial Narrow" w:hAnsi="Arial Narrow"/>
                <w:sz w:val="11"/>
              </w:rPr>
            </w:pPr>
            <w:r w:rsidRPr="008B7AE7">
              <w:rPr>
                <w:rFonts w:ascii="Arial Narrow" w:hAnsi="Arial Narrow"/>
                <w:w w:val="105"/>
                <w:sz w:val="11"/>
              </w:rPr>
              <w:t>Current year receipts</w:t>
            </w:r>
          </w:p>
        </w:tc>
        <w:tc>
          <w:tcPr>
            <w:tcW w:w="276" w:type="dxa"/>
            <w:tcBorders>
              <w:top w:val="nil"/>
              <w:left w:val="single" w:sz="2" w:space="0" w:color="000000"/>
              <w:bottom w:val="nil"/>
              <w:right w:val="single" w:sz="2" w:space="0" w:color="000000"/>
            </w:tcBorders>
          </w:tcPr>
          <w:p w14:paraId="2C2EB903"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177C727F"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1C4133C7"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0C6C1145"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28DF2B7B"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nil"/>
              <w:right w:val="single" w:sz="2" w:space="0" w:color="000000"/>
            </w:tcBorders>
            <w:shd w:val="clear" w:color="auto" w:fill="FFFF99"/>
          </w:tcPr>
          <w:p w14:paraId="1493D5FE"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06852F9E"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3E8078AC"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647" w:type="dxa"/>
            <w:tcBorders>
              <w:top w:val="nil"/>
              <w:left w:val="single" w:sz="2" w:space="0" w:color="000000"/>
              <w:bottom w:val="nil"/>
              <w:right w:val="single" w:sz="2" w:space="0" w:color="000000"/>
            </w:tcBorders>
          </w:tcPr>
          <w:p w14:paraId="61A221C5"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nil"/>
              <w:right w:val="single" w:sz="2" w:space="0" w:color="000000"/>
            </w:tcBorders>
            <w:shd w:val="clear" w:color="auto" w:fill="FFFF99"/>
          </w:tcPr>
          <w:p w14:paraId="23F660C1" w14:textId="77777777" w:rsidR="008B7AE7" w:rsidRPr="008B7AE7" w:rsidRDefault="008B7AE7" w:rsidP="00D156F1">
            <w:pPr>
              <w:pStyle w:val="TableParagraph"/>
              <w:spacing w:before="26"/>
              <w:ind w:right="95"/>
              <w:rPr>
                <w:rFonts w:ascii="Arial Narrow" w:hAnsi="Arial Narrow"/>
                <w:sz w:val="11"/>
              </w:rPr>
            </w:pPr>
            <w:r w:rsidRPr="008B7AE7">
              <w:rPr>
                <w:rFonts w:ascii="Arial Narrow" w:hAnsi="Arial Narrow"/>
                <w:w w:val="106"/>
                <w:sz w:val="11"/>
              </w:rPr>
              <w:t>–</w:t>
            </w:r>
          </w:p>
        </w:tc>
      </w:tr>
      <w:tr w:rsidR="008B7AE7" w:rsidRPr="008B7AE7" w14:paraId="488F9FC9" w14:textId="77777777" w:rsidTr="00F9674F">
        <w:trPr>
          <w:gridAfter w:val="1"/>
          <w:wAfter w:w="12" w:type="dxa"/>
          <w:trHeight w:val="168"/>
        </w:trPr>
        <w:tc>
          <w:tcPr>
            <w:tcW w:w="4239" w:type="dxa"/>
            <w:tcBorders>
              <w:top w:val="nil"/>
              <w:bottom w:val="nil"/>
              <w:right w:val="single" w:sz="2" w:space="0" w:color="000000"/>
            </w:tcBorders>
          </w:tcPr>
          <w:p w14:paraId="6A07E030" w14:textId="77777777" w:rsidR="008B7AE7" w:rsidRPr="008B7AE7" w:rsidRDefault="008B7AE7" w:rsidP="00D156F1">
            <w:pPr>
              <w:pStyle w:val="TableParagraph"/>
              <w:spacing w:before="26" w:line="123" w:lineRule="exact"/>
              <w:ind w:left="23"/>
              <w:jc w:val="left"/>
              <w:rPr>
                <w:rFonts w:ascii="Arial Narrow" w:hAnsi="Arial Narrow"/>
                <w:sz w:val="11"/>
              </w:rPr>
            </w:pPr>
            <w:r w:rsidRPr="008B7AE7">
              <w:rPr>
                <w:rFonts w:ascii="Arial Narrow" w:hAnsi="Arial Narrow"/>
                <w:w w:val="105"/>
                <w:sz w:val="11"/>
              </w:rPr>
              <w:t>Repayment of grants</w:t>
            </w:r>
          </w:p>
        </w:tc>
        <w:tc>
          <w:tcPr>
            <w:tcW w:w="276" w:type="dxa"/>
            <w:tcBorders>
              <w:top w:val="nil"/>
              <w:left w:val="single" w:sz="2" w:space="0" w:color="000000"/>
              <w:bottom w:val="nil"/>
              <w:right w:val="single" w:sz="2" w:space="0" w:color="000000"/>
            </w:tcBorders>
          </w:tcPr>
          <w:p w14:paraId="4B307564"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single" w:sz="2" w:space="0" w:color="000000"/>
              <w:right w:val="single" w:sz="2" w:space="0" w:color="000000"/>
            </w:tcBorders>
            <w:shd w:val="clear" w:color="auto" w:fill="FFFF99"/>
          </w:tcPr>
          <w:p w14:paraId="1D146302"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322709DC"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1EB2175D"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single" w:sz="2" w:space="0" w:color="000000"/>
              <w:right w:val="single" w:sz="2" w:space="0" w:color="000000"/>
            </w:tcBorders>
            <w:shd w:val="clear" w:color="auto" w:fill="FFFF99"/>
          </w:tcPr>
          <w:p w14:paraId="3137077A"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single" w:sz="2" w:space="0" w:color="000000"/>
              <w:right w:val="single" w:sz="2" w:space="0" w:color="000000"/>
            </w:tcBorders>
            <w:shd w:val="clear" w:color="auto" w:fill="FFFF99"/>
          </w:tcPr>
          <w:p w14:paraId="2726B21B"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128B8709"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0DC813DA" w14:textId="77777777" w:rsidR="008B7AE7" w:rsidRPr="008B7AE7" w:rsidRDefault="008B7AE7" w:rsidP="00D156F1">
            <w:pPr>
              <w:pStyle w:val="TableParagraph"/>
              <w:jc w:val="left"/>
              <w:rPr>
                <w:rFonts w:ascii="Arial Narrow" w:hAnsi="Arial Narrow"/>
                <w:sz w:val="10"/>
              </w:rPr>
            </w:pPr>
          </w:p>
        </w:tc>
        <w:tc>
          <w:tcPr>
            <w:tcW w:w="647" w:type="dxa"/>
            <w:tcBorders>
              <w:top w:val="nil"/>
              <w:left w:val="single" w:sz="2" w:space="0" w:color="000000"/>
              <w:bottom w:val="nil"/>
              <w:right w:val="single" w:sz="2" w:space="0" w:color="000000"/>
            </w:tcBorders>
          </w:tcPr>
          <w:p w14:paraId="4FAE52C8"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single" w:sz="2" w:space="0" w:color="000000"/>
              <w:right w:val="single" w:sz="2" w:space="0" w:color="000000"/>
            </w:tcBorders>
            <w:shd w:val="clear" w:color="auto" w:fill="FFFF99"/>
          </w:tcPr>
          <w:p w14:paraId="6DAAB286" w14:textId="77777777" w:rsidR="008B7AE7" w:rsidRPr="008B7AE7" w:rsidRDefault="008B7AE7" w:rsidP="00D156F1">
            <w:pPr>
              <w:pStyle w:val="TableParagraph"/>
              <w:spacing w:before="26" w:line="123" w:lineRule="exact"/>
              <w:ind w:right="95"/>
              <w:rPr>
                <w:rFonts w:ascii="Arial Narrow" w:hAnsi="Arial Narrow"/>
                <w:sz w:val="11"/>
              </w:rPr>
            </w:pPr>
            <w:r w:rsidRPr="008B7AE7">
              <w:rPr>
                <w:rFonts w:ascii="Arial Narrow" w:hAnsi="Arial Narrow"/>
                <w:w w:val="106"/>
                <w:sz w:val="11"/>
              </w:rPr>
              <w:t>–</w:t>
            </w:r>
          </w:p>
        </w:tc>
      </w:tr>
      <w:tr w:rsidR="008B7AE7" w:rsidRPr="008B7AE7" w14:paraId="32F985F0" w14:textId="77777777" w:rsidTr="00F9674F">
        <w:trPr>
          <w:gridAfter w:val="1"/>
          <w:wAfter w:w="12" w:type="dxa"/>
          <w:trHeight w:val="167"/>
        </w:trPr>
        <w:tc>
          <w:tcPr>
            <w:tcW w:w="4239" w:type="dxa"/>
            <w:tcBorders>
              <w:top w:val="nil"/>
              <w:bottom w:val="nil"/>
              <w:right w:val="single" w:sz="2" w:space="0" w:color="000000"/>
            </w:tcBorders>
          </w:tcPr>
          <w:p w14:paraId="48F1CB72"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Conditions met - transferred to revenue</w:t>
            </w:r>
          </w:p>
        </w:tc>
        <w:tc>
          <w:tcPr>
            <w:tcW w:w="276" w:type="dxa"/>
            <w:tcBorders>
              <w:top w:val="nil"/>
              <w:left w:val="single" w:sz="2" w:space="0" w:color="000000"/>
              <w:bottom w:val="nil"/>
              <w:right w:val="single" w:sz="2" w:space="0" w:color="000000"/>
            </w:tcBorders>
          </w:tcPr>
          <w:p w14:paraId="7F169DB1"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21AC81DE" w14:textId="77777777" w:rsidR="008B7AE7" w:rsidRPr="008B7AE7" w:rsidRDefault="008B7AE7" w:rsidP="00D156F1">
            <w:pPr>
              <w:pStyle w:val="TableParagraph"/>
              <w:spacing w:before="25" w:line="123" w:lineRule="exact"/>
              <w:ind w:right="13"/>
              <w:rPr>
                <w:rFonts w:ascii="Arial Narrow" w:hAnsi="Arial Narrow"/>
                <w:b/>
                <w:sz w:val="11"/>
              </w:rPr>
            </w:pPr>
            <w:r w:rsidRPr="008B7AE7">
              <w:rPr>
                <w:rFonts w:ascii="Arial Narrow" w:hAnsi="Arial Narrow"/>
                <w:b/>
                <w:w w:val="105"/>
                <w:sz w:val="11"/>
              </w:rPr>
              <w:t>(0)</w:t>
            </w:r>
          </w:p>
        </w:tc>
        <w:tc>
          <w:tcPr>
            <w:tcW w:w="708" w:type="dxa"/>
            <w:tcBorders>
              <w:top w:val="single" w:sz="2" w:space="0" w:color="000000"/>
              <w:left w:val="single" w:sz="2" w:space="0" w:color="000000"/>
              <w:bottom w:val="single" w:sz="2" w:space="0" w:color="000000"/>
              <w:right w:val="single" w:sz="2" w:space="0" w:color="000000"/>
            </w:tcBorders>
          </w:tcPr>
          <w:p w14:paraId="71FEF125"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5C760DED"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3801361C"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46" w:type="dxa"/>
            <w:tcBorders>
              <w:top w:val="single" w:sz="2" w:space="0" w:color="000000"/>
              <w:left w:val="single" w:sz="2" w:space="0" w:color="000000"/>
              <w:bottom w:val="single" w:sz="2" w:space="0" w:color="000000"/>
              <w:right w:val="single" w:sz="2" w:space="0" w:color="000000"/>
            </w:tcBorders>
          </w:tcPr>
          <w:p w14:paraId="21859110"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1C1AD1D4"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79" w:type="dxa"/>
            <w:tcBorders>
              <w:top w:val="nil"/>
              <w:left w:val="single" w:sz="2" w:space="0" w:color="000000"/>
              <w:bottom w:val="nil"/>
              <w:right w:val="single" w:sz="2" w:space="0" w:color="000000"/>
            </w:tcBorders>
          </w:tcPr>
          <w:p w14:paraId="4BF082A3" w14:textId="77777777" w:rsidR="008B7AE7" w:rsidRPr="008B7AE7" w:rsidRDefault="008B7AE7" w:rsidP="00D156F1">
            <w:pPr>
              <w:pStyle w:val="TableParagraph"/>
              <w:jc w:val="left"/>
              <w:rPr>
                <w:rFonts w:ascii="Arial Narrow" w:hAnsi="Arial Narrow"/>
                <w:sz w:val="10"/>
              </w:rPr>
            </w:pPr>
          </w:p>
        </w:tc>
        <w:tc>
          <w:tcPr>
            <w:tcW w:w="647" w:type="dxa"/>
            <w:tcBorders>
              <w:top w:val="nil"/>
              <w:left w:val="single" w:sz="2" w:space="0" w:color="000000"/>
              <w:bottom w:val="nil"/>
              <w:right w:val="single" w:sz="2" w:space="0" w:color="000000"/>
            </w:tcBorders>
          </w:tcPr>
          <w:p w14:paraId="64D09223" w14:textId="77777777" w:rsidR="008B7AE7" w:rsidRPr="008B7AE7" w:rsidRDefault="008B7AE7" w:rsidP="00F9674F">
            <w:pPr>
              <w:pStyle w:val="TableParagraph"/>
              <w:jc w:val="center"/>
              <w:rPr>
                <w:rFonts w:ascii="Arial Narrow" w:hAnsi="Arial Narrow"/>
                <w:sz w:val="10"/>
              </w:rPr>
            </w:pPr>
          </w:p>
        </w:tc>
        <w:tc>
          <w:tcPr>
            <w:tcW w:w="707" w:type="dxa"/>
            <w:tcBorders>
              <w:top w:val="single" w:sz="2" w:space="0" w:color="000000"/>
              <w:left w:val="single" w:sz="2" w:space="0" w:color="000000"/>
              <w:bottom w:val="single" w:sz="2" w:space="0" w:color="000000"/>
              <w:right w:val="single" w:sz="2" w:space="0" w:color="000000"/>
            </w:tcBorders>
          </w:tcPr>
          <w:p w14:paraId="30832A46" w14:textId="77777777" w:rsidR="008B7AE7" w:rsidRPr="008B7AE7" w:rsidRDefault="008B7AE7" w:rsidP="00D156F1">
            <w:pPr>
              <w:pStyle w:val="TableParagraph"/>
              <w:spacing w:before="25" w:line="123" w:lineRule="exact"/>
              <w:ind w:right="95"/>
              <w:rPr>
                <w:rFonts w:ascii="Arial Narrow" w:hAnsi="Arial Narrow"/>
                <w:b/>
                <w:sz w:val="11"/>
              </w:rPr>
            </w:pPr>
            <w:r w:rsidRPr="008B7AE7">
              <w:rPr>
                <w:rFonts w:ascii="Arial Narrow" w:hAnsi="Arial Narrow"/>
                <w:b/>
                <w:w w:val="106"/>
                <w:sz w:val="11"/>
              </w:rPr>
              <w:t>–</w:t>
            </w:r>
          </w:p>
        </w:tc>
      </w:tr>
      <w:tr w:rsidR="008B7AE7" w:rsidRPr="008B7AE7" w14:paraId="0B66AFFE" w14:textId="77777777" w:rsidTr="00F9674F">
        <w:trPr>
          <w:gridAfter w:val="1"/>
          <w:wAfter w:w="12" w:type="dxa"/>
          <w:trHeight w:val="167"/>
        </w:trPr>
        <w:tc>
          <w:tcPr>
            <w:tcW w:w="4239" w:type="dxa"/>
            <w:tcBorders>
              <w:top w:val="nil"/>
              <w:bottom w:val="nil"/>
              <w:right w:val="single" w:sz="2" w:space="0" w:color="000000"/>
            </w:tcBorders>
          </w:tcPr>
          <w:p w14:paraId="29941F1B" w14:textId="77777777" w:rsidR="008B7AE7" w:rsidRPr="008B7AE7" w:rsidRDefault="008B7AE7" w:rsidP="00D156F1">
            <w:pPr>
              <w:pStyle w:val="TableParagraph"/>
              <w:spacing w:before="25" w:line="123" w:lineRule="exact"/>
              <w:ind w:left="23"/>
              <w:jc w:val="left"/>
              <w:rPr>
                <w:rFonts w:ascii="Arial Narrow" w:hAnsi="Arial Narrow"/>
                <w:sz w:val="11"/>
              </w:rPr>
            </w:pPr>
            <w:r w:rsidRPr="008B7AE7">
              <w:rPr>
                <w:rFonts w:ascii="Arial Narrow" w:hAnsi="Arial Narrow"/>
                <w:w w:val="105"/>
                <w:sz w:val="11"/>
              </w:rPr>
              <w:t>Conditions still to be met - transferred to liabilities</w:t>
            </w:r>
          </w:p>
        </w:tc>
        <w:tc>
          <w:tcPr>
            <w:tcW w:w="276" w:type="dxa"/>
            <w:tcBorders>
              <w:top w:val="nil"/>
              <w:left w:val="single" w:sz="2" w:space="0" w:color="000000"/>
              <w:bottom w:val="nil"/>
              <w:right w:val="single" w:sz="2" w:space="0" w:color="000000"/>
            </w:tcBorders>
          </w:tcPr>
          <w:p w14:paraId="327A1D42"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nil"/>
              <w:right w:val="single" w:sz="2" w:space="0" w:color="000000"/>
            </w:tcBorders>
            <w:shd w:val="clear" w:color="auto" w:fill="FFFF99"/>
          </w:tcPr>
          <w:p w14:paraId="11C14DA3"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1,886</w:t>
            </w:r>
          </w:p>
        </w:tc>
        <w:tc>
          <w:tcPr>
            <w:tcW w:w="708" w:type="dxa"/>
            <w:tcBorders>
              <w:top w:val="single" w:sz="2" w:space="0" w:color="000000"/>
              <w:left w:val="single" w:sz="2" w:space="0" w:color="000000"/>
              <w:bottom w:val="nil"/>
              <w:right w:val="single" w:sz="2" w:space="0" w:color="000000"/>
            </w:tcBorders>
            <w:shd w:val="clear" w:color="auto" w:fill="FFFF99"/>
          </w:tcPr>
          <w:p w14:paraId="3FCC25D4"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nil"/>
              <w:right w:val="single" w:sz="2" w:space="0" w:color="000000"/>
            </w:tcBorders>
            <w:shd w:val="clear" w:color="auto" w:fill="FFFF99"/>
          </w:tcPr>
          <w:p w14:paraId="15D41806"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nil"/>
              <w:right w:val="single" w:sz="2" w:space="0" w:color="000000"/>
            </w:tcBorders>
            <w:shd w:val="clear" w:color="auto" w:fill="FFFF99"/>
          </w:tcPr>
          <w:p w14:paraId="04AA6823"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1,886</w:t>
            </w:r>
          </w:p>
        </w:tc>
        <w:tc>
          <w:tcPr>
            <w:tcW w:w="746" w:type="dxa"/>
            <w:tcBorders>
              <w:top w:val="single" w:sz="2" w:space="0" w:color="000000"/>
              <w:left w:val="single" w:sz="2" w:space="0" w:color="000000"/>
              <w:bottom w:val="nil"/>
              <w:right w:val="single" w:sz="2" w:space="0" w:color="000000"/>
            </w:tcBorders>
            <w:shd w:val="clear" w:color="auto" w:fill="FFFF99"/>
          </w:tcPr>
          <w:p w14:paraId="1869C4E8"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1,886</w:t>
            </w:r>
          </w:p>
        </w:tc>
        <w:tc>
          <w:tcPr>
            <w:tcW w:w="708" w:type="dxa"/>
            <w:tcBorders>
              <w:top w:val="single" w:sz="2" w:space="0" w:color="000000"/>
              <w:left w:val="single" w:sz="2" w:space="0" w:color="000000"/>
              <w:bottom w:val="nil"/>
              <w:right w:val="single" w:sz="2" w:space="0" w:color="000000"/>
            </w:tcBorders>
            <w:shd w:val="clear" w:color="auto" w:fill="FFFF99"/>
          </w:tcPr>
          <w:p w14:paraId="2CB3C8FB" w14:textId="77777777" w:rsidR="008B7AE7" w:rsidRPr="008B7AE7" w:rsidRDefault="008B7AE7" w:rsidP="00D156F1">
            <w:pPr>
              <w:pStyle w:val="TableParagraph"/>
              <w:spacing w:before="25" w:line="123" w:lineRule="exact"/>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single" w:sz="2" w:space="0" w:color="000000"/>
              <w:right w:val="single" w:sz="2" w:space="0" w:color="000000"/>
            </w:tcBorders>
          </w:tcPr>
          <w:p w14:paraId="083210B7"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1,886</w:t>
            </w:r>
          </w:p>
        </w:tc>
        <w:tc>
          <w:tcPr>
            <w:tcW w:w="647" w:type="dxa"/>
            <w:tcBorders>
              <w:top w:val="nil"/>
              <w:left w:val="single" w:sz="2" w:space="0" w:color="000000"/>
              <w:bottom w:val="single" w:sz="2" w:space="0" w:color="000000"/>
              <w:right w:val="single" w:sz="2" w:space="0" w:color="000000"/>
            </w:tcBorders>
          </w:tcPr>
          <w:p w14:paraId="03B7F38F" w14:textId="580F7C96" w:rsidR="008B7AE7" w:rsidRPr="008B7AE7" w:rsidRDefault="00F9674F" w:rsidP="00F9674F">
            <w:pPr>
              <w:pStyle w:val="TableParagraph"/>
              <w:spacing w:before="15"/>
              <w:ind w:left="118"/>
              <w:jc w:val="center"/>
              <w:rPr>
                <w:rFonts w:ascii="Arial Narrow" w:hAnsi="Arial Narrow"/>
                <w:b/>
                <w:sz w:val="11"/>
              </w:rPr>
            </w:pPr>
            <w:r>
              <w:rPr>
                <w:rFonts w:ascii="Arial Narrow" w:hAnsi="Arial Narrow"/>
                <w:b/>
                <w:w w:val="105"/>
                <w:sz w:val="11"/>
              </w:rPr>
              <w:t>0</w:t>
            </w:r>
          </w:p>
        </w:tc>
        <w:tc>
          <w:tcPr>
            <w:tcW w:w="707" w:type="dxa"/>
            <w:tcBorders>
              <w:top w:val="single" w:sz="2" w:space="0" w:color="000000"/>
              <w:left w:val="single" w:sz="2" w:space="0" w:color="000000"/>
              <w:bottom w:val="nil"/>
              <w:right w:val="single" w:sz="2" w:space="0" w:color="000000"/>
            </w:tcBorders>
            <w:shd w:val="clear" w:color="auto" w:fill="FFFF99"/>
          </w:tcPr>
          <w:p w14:paraId="43075578" w14:textId="77777777" w:rsidR="008B7AE7" w:rsidRPr="008B7AE7" w:rsidRDefault="008B7AE7" w:rsidP="00D156F1">
            <w:pPr>
              <w:pStyle w:val="TableParagraph"/>
              <w:spacing w:before="25" w:line="123" w:lineRule="exact"/>
              <w:ind w:right="95"/>
              <w:rPr>
                <w:rFonts w:ascii="Arial Narrow" w:hAnsi="Arial Narrow"/>
                <w:sz w:val="11"/>
              </w:rPr>
            </w:pPr>
            <w:r w:rsidRPr="008B7AE7">
              <w:rPr>
                <w:rFonts w:ascii="Arial Narrow" w:hAnsi="Arial Narrow"/>
                <w:w w:val="106"/>
                <w:sz w:val="11"/>
              </w:rPr>
              <w:t>–</w:t>
            </w:r>
          </w:p>
        </w:tc>
      </w:tr>
      <w:tr w:rsidR="008B7AE7" w:rsidRPr="008B7AE7" w14:paraId="572F69B3" w14:textId="77777777" w:rsidTr="00F9674F">
        <w:trPr>
          <w:gridAfter w:val="1"/>
          <w:wAfter w:w="12" w:type="dxa"/>
          <w:trHeight w:val="167"/>
        </w:trPr>
        <w:tc>
          <w:tcPr>
            <w:tcW w:w="4239" w:type="dxa"/>
            <w:tcBorders>
              <w:top w:val="nil"/>
              <w:bottom w:val="nil"/>
              <w:right w:val="single" w:sz="2" w:space="0" w:color="000000"/>
            </w:tcBorders>
          </w:tcPr>
          <w:p w14:paraId="7D7A5D1D"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Other grant providers:</w:t>
            </w:r>
          </w:p>
        </w:tc>
        <w:tc>
          <w:tcPr>
            <w:tcW w:w="276" w:type="dxa"/>
            <w:tcBorders>
              <w:top w:val="nil"/>
              <w:left w:val="single" w:sz="2" w:space="0" w:color="000000"/>
              <w:bottom w:val="nil"/>
              <w:right w:val="single" w:sz="2" w:space="0" w:color="000000"/>
            </w:tcBorders>
          </w:tcPr>
          <w:p w14:paraId="5A532A6E"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tcPr>
          <w:p w14:paraId="438F9268"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75F06E74"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23CA4DB5" w14:textId="77777777" w:rsidR="008B7AE7" w:rsidRPr="008B7AE7" w:rsidRDefault="008B7AE7" w:rsidP="00D156F1">
            <w:pPr>
              <w:pStyle w:val="TableParagraph"/>
              <w:jc w:val="left"/>
              <w:rPr>
                <w:rFonts w:ascii="Arial Narrow" w:hAnsi="Arial Narrow"/>
                <w:sz w:val="10"/>
              </w:rPr>
            </w:pPr>
          </w:p>
        </w:tc>
        <w:tc>
          <w:tcPr>
            <w:tcW w:w="825" w:type="dxa"/>
            <w:tcBorders>
              <w:top w:val="nil"/>
              <w:left w:val="single" w:sz="2" w:space="0" w:color="000000"/>
              <w:bottom w:val="nil"/>
              <w:right w:val="single" w:sz="2" w:space="0" w:color="000000"/>
            </w:tcBorders>
          </w:tcPr>
          <w:p w14:paraId="2313CC15" w14:textId="77777777" w:rsidR="008B7AE7" w:rsidRPr="008B7AE7" w:rsidRDefault="008B7AE7" w:rsidP="00D156F1">
            <w:pPr>
              <w:pStyle w:val="TableParagraph"/>
              <w:jc w:val="left"/>
              <w:rPr>
                <w:rFonts w:ascii="Arial Narrow" w:hAnsi="Arial Narrow"/>
                <w:sz w:val="10"/>
              </w:rPr>
            </w:pPr>
          </w:p>
        </w:tc>
        <w:tc>
          <w:tcPr>
            <w:tcW w:w="746" w:type="dxa"/>
            <w:tcBorders>
              <w:top w:val="nil"/>
              <w:left w:val="single" w:sz="2" w:space="0" w:color="000000"/>
              <w:bottom w:val="nil"/>
              <w:right w:val="single" w:sz="2" w:space="0" w:color="000000"/>
            </w:tcBorders>
          </w:tcPr>
          <w:p w14:paraId="4989055D"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289FA26B" w14:textId="77777777" w:rsidR="008B7AE7" w:rsidRPr="008B7AE7" w:rsidRDefault="008B7AE7" w:rsidP="00D156F1">
            <w:pPr>
              <w:pStyle w:val="TableParagraph"/>
              <w:jc w:val="left"/>
              <w:rPr>
                <w:rFonts w:ascii="Arial Narrow" w:hAnsi="Arial Narrow"/>
                <w:sz w:val="10"/>
              </w:rPr>
            </w:pPr>
          </w:p>
        </w:tc>
        <w:tc>
          <w:tcPr>
            <w:tcW w:w="779" w:type="dxa"/>
            <w:tcBorders>
              <w:top w:val="single" w:sz="2" w:space="0" w:color="000000"/>
              <w:left w:val="single" w:sz="2" w:space="0" w:color="000000"/>
              <w:bottom w:val="single" w:sz="2" w:space="0" w:color="000000"/>
              <w:right w:val="single" w:sz="2" w:space="0" w:color="000000"/>
            </w:tcBorders>
          </w:tcPr>
          <w:p w14:paraId="0F26B05A" w14:textId="77777777" w:rsidR="008B7AE7" w:rsidRPr="008B7AE7" w:rsidRDefault="008B7AE7" w:rsidP="00D156F1">
            <w:pPr>
              <w:pStyle w:val="TableParagraph"/>
              <w:jc w:val="left"/>
              <w:rPr>
                <w:rFonts w:ascii="Arial Narrow" w:hAnsi="Arial Narrow"/>
                <w:sz w:val="10"/>
              </w:rPr>
            </w:pPr>
          </w:p>
        </w:tc>
        <w:tc>
          <w:tcPr>
            <w:tcW w:w="647" w:type="dxa"/>
            <w:tcBorders>
              <w:top w:val="single" w:sz="2" w:space="0" w:color="000000"/>
              <w:left w:val="single" w:sz="2" w:space="0" w:color="000000"/>
              <w:bottom w:val="nil"/>
              <w:right w:val="single" w:sz="2" w:space="0" w:color="000000"/>
            </w:tcBorders>
          </w:tcPr>
          <w:p w14:paraId="5A481920"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nil"/>
              <w:right w:val="single" w:sz="2" w:space="0" w:color="000000"/>
            </w:tcBorders>
          </w:tcPr>
          <w:p w14:paraId="1AF8D5D1" w14:textId="77777777" w:rsidR="008B7AE7" w:rsidRPr="008B7AE7" w:rsidRDefault="008B7AE7" w:rsidP="00D156F1">
            <w:pPr>
              <w:pStyle w:val="TableParagraph"/>
              <w:jc w:val="left"/>
              <w:rPr>
                <w:rFonts w:ascii="Arial Narrow" w:hAnsi="Arial Narrow"/>
                <w:sz w:val="10"/>
              </w:rPr>
            </w:pPr>
          </w:p>
        </w:tc>
      </w:tr>
      <w:tr w:rsidR="008B7AE7" w:rsidRPr="008B7AE7" w14:paraId="7A2B9D95" w14:textId="77777777" w:rsidTr="00F9674F">
        <w:trPr>
          <w:gridAfter w:val="1"/>
          <w:wAfter w:w="12" w:type="dxa"/>
          <w:trHeight w:val="172"/>
        </w:trPr>
        <w:tc>
          <w:tcPr>
            <w:tcW w:w="4239" w:type="dxa"/>
            <w:tcBorders>
              <w:top w:val="nil"/>
              <w:bottom w:val="nil"/>
              <w:right w:val="single" w:sz="2" w:space="0" w:color="000000"/>
            </w:tcBorders>
          </w:tcPr>
          <w:p w14:paraId="50F6C966" w14:textId="77777777" w:rsidR="008B7AE7" w:rsidRPr="008B7AE7" w:rsidRDefault="008B7AE7" w:rsidP="00D156F1">
            <w:pPr>
              <w:pStyle w:val="TableParagraph"/>
              <w:spacing w:before="25"/>
              <w:ind w:left="23"/>
              <w:jc w:val="left"/>
              <w:rPr>
                <w:rFonts w:ascii="Arial Narrow" w:hAnsi="Arial Narrow"/>
                <w:sz w:val="11"/>
              </w:rPr>
            </w:pPr>
            <w:r w:rsidRPr="008B7AE7">
              <w:rPr>
                <w:rFonts w:ascii="Arial Narrow" w:hAnsi="Arial Narrow"/>
                <w:w w:val="105"/>
                <w:sz w:val="11"/>
              </w:rPr>
              <w:t>Balance unspent at beginning of the year</w:t>
            </w:r>
          </w:p>
        </w:tc>
        <w:tc>
          <w:tcPr>
            <w:tcW w:w="276" w:type="dxa"/>
            <w:tcBorders>
              <w:top w:val="nil"/>
              <w:left w:val="single" w:sz="2" w:space="0" w:color="000000"/>
              <w:bottom w:val="nil"/>
              <w:right w:val="single" w:sz="2" w:space="0" w:color="000000"/>
            </w:tcBorders>
          </w:tcPr>
          <w:p w14:paraId="269931F0"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5E1D7C88"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(4,855)</w:t>
            </w:r>
          </w:p>
        </w:tc>
        <w:tc>
          <w:tcPr>
            <w:tcW w:w="708" w:type="dxa"/>
            <w:tcBorders>
              <w:top w:val="nil"/>
              <w:left w:val="single" w:sz="2" w:space="0" w:color="000000"/>
              <w:bottom w:val="nil"/>
              <w:right w:val="single" w:sz="2" w:space="0" w:color="000000"/>
            </w:tcBorders>
            <w:shd w:val="clear" w:color="auto" w:fill="FFFF99"/>
          </w:tcPr>
          <w:p w14:paraId="2C3F5E06"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1606E63F"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21BBBF1A"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(4,855)</w:t>
            </w:r>
          </w:p>
        </w:tc>
        <w:tc>
          <w:tcPr>
            <w:tcW w:w="746" w:type="dxa"/>
            <w:tcBorders>
              <w:top w:val="nil"/>
              <w:left w:val="single" w:sz="2" w:space="0" w:color="000000"/>
              <w:bottom w:val="nil"/>
              <w:right w:val="single" w:sz="2" w:space="0" w:color="000000"/>
            </w:tcBorders>
            <w:shd w:val="clear" w:color="auto" w:fill="FFFF99"/>
          </w:tcPr>
          <w:p w14:paraId="3A9F1579"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(4,855)</w:t>
            </w:r>
          </w:p>
        </w:tc>
        <w:tc>
          <w:tcPr>
            <w:tcW w:w="708" w:type="dxa"/>
            <w:tcBorders>
              <w:top w:val="nil"/>
              <w:left w:val="single" w:sz="2" w:space="0" w:color="000000"/>
              <w:bottom w:val="nil"/>
              <w:right w:val="single" w:sz="2" w:space="0" w:color="000000"/>
            </w:tcBorders>
            <w:shd w:val="clear" w:color="auto" w:fill="FFFF99"/>
          </w:tcPr>
          <w:p w14:paraId="0407924F" w14:textId="77777777" w:rsidR="008B7AE7" w:rsidRPr="008B7AE7" w:rsidRDefault="008B7AE7" w:rsidP="00D156F1">
            <w:pPr>
              <w:pStyle w:val="TableParagraph"/>
              <w:spacing w:before="25"/>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nil"/>
              <w:right w:val="single" w:sz="2" w:space="0" w:color="000000"/>
            </w:tcBorders>
          </w:tcPr>
          <w:p w14:paraId="3184A1E3" w14:textId="77777777" w:rsidR="008B7AE7" w:rsidRPr="008B7AE7" w:rsidRDefault="008B7AE7" w:rsidP="00D156F1">
            <w:pPr>
              <w:pStyle w:val="TableParagraph"/>
              <w:spacing w:before="25"/>
              <w:ind w:right="12"/>
              <w:rPr>
                <w:rFonts w:ascii="Arial Narrow" w:hAnsi="Arial Narrow"/>
                <w:sz w:val="11"/>
              </w:rPr>
            </w:pPr>
            <w:r w:rsidRPr="008B7AE7">
              <w:rPr>
                <w:rFonts w:ascii="Arial Narrow" w:hAnsi="Arial Narrow"/>
                <w:w w:val="105"/>
                <w:sz w:val="11"/>
              </w:rPr>
              <w:t>(4,855)</w:t>
            </w:r>
          </w:p>
        </w:tc>
        <w:tc>
          <w:tcPr>
            <w:tcW w:w="647" w:type="dxa"/>
            <w:tcBorders>
              <w:top w:val="nil"/>
              <w:left w:val="single" w:sz="2" w:space="0" w:color="000000"/>
              <w:bottom w:val="nil"/>
              <w:right w:val="single" w:sz="2" w:space="0" w:color="000000"/>
            </w:tcBorders>
          </w:tcPr>
          <w:p w14:paraId="48435C5A" w14:textId="6B94C44D" w:rsidR="008B7AE7" w:rsidRPr="008B7AE7" w:rsidRDefault="00F9674F" w:rsidP="00F9674F">
            <w:pPr>
              <w:pStyle w:val="TableParagraph"/>
              <w:spacing w:before="15"/>
              <w:ind w:left="118"/>
              <w:jc w:val="center"/>
              <w:rPr>
                <w:rFonts w:ascii="Arial Narrow" w:hAnsi="Arial Narrow"/>
                <w:b/>
                <w:sz w:val="11"/>
              </w:rPr>
            </w:pPr>
            <w:r>
              <w:rPr>
                <w:rFonts w:ascii="Arial Narrow" w:hAnsi="Arial Narrow"/>
                <w:b/>
                <w:w w:val="105"/>
                <w:sz w:val="11"/>
              </w:rPr>
              <w:t>0</w:t>
            </w:r>
          </w:p>
        </w:tc>
        <w:tc>
          <w:tcPr>
            <w:tcW w:w="707" w:type="dxa"/>
            <w:tcBorders>
              <w:top w:val="nil"/>
              <w:left w:val="single" w:sz="2" w:space="0" w:color="000000"/>
              <w:bottom w:val="nil"/>
              <w:right w:val="single" w:sz="2" w:space="0" w:color="000000"/>
            </w:tcBorders>
            <w:shd w:val="clear" w:color="auto" w:fill="FFFF99"/>
          </w:tcPr>
          <w:p w14:paraId="5B3ACF32" w14:textId="77777777" w:rsidR="008B7AE7" w:rsidRPr="008B7AE7" w:rsidRDefault="008B7AE7" w:rsidP="00D156F1">
            <w:pPr>
              <w:pStyle w:val="TableParagraph"/>
              <w:spacing w:before="25"/>
              <w:ind w:right="95"/>
              <w:rPr>
                <w:rFonts w:ascii="Arial Narrow" w:hAnsi="Arial Narrow"/>
                <w:sz w:val="11"/>
              </w:rPr>
            </w:pPr>
            <w:r w:rsidRPr="008B7AE7">
              <w:rPr>
                <w:rFonts w:ascii="Arial Narrow" w:hAnsi="Arial Narrow"/>
                <w:w w:val="106"/>
                <w:sz w:val="11"/>
              </w:rPr>
              <w:t>–</w:t>
            </w:r>
          </w:p>
        </w:tc>
      </w:tr>
      <w:tr w:rsidR="008B7AE7" w:rsidRPr="008B7AE7" w14:paraId="6C5573F4" w14:textId="77777777" w:rsidTr="00F9674F">
        <w:trPr>
          <w:gridAfter w:val="1"/>
          <w:wAfter w:w="12" w:type="dxa"/>
          <w:trHeight w:val="172"/>
        </w:trPr>
        <w:tc>
          <w:tcPr>
            <w:tcW w:w="4239" w:type="dxa"/>
            <w:tcBorders>
              <w:top w:val="nil"/>
              <w:bottom w:val="nil"/>
              <w:right w:val="single" w:sz="2" w:space="0" w:color="000000"/>
            </w:tcBorders>
          </w:tcPr>
          <w:p w14:paraId="764956F6" w14:textId="77777777" w:rsidR="008B7AE7" w:rsidRPr="008B7AE7" w:rsidRDefault="008B7AE7" w:rsidP="00D156F1">
            <w:pPr>
              <w:pStyle w:val="TableParagraph"/>
              <w:spacing w:before="26"/>
              <w:ind w:left="23"/>
              <w:jc w:val="left"/>
              <w:rPr>
                <w:rFonts w:ascii="Arial Narrow" w:hAnsi="Arial Narrow"/>
                <w:sz w:val="11"/>
              </w:rPr>
            </w:pPr>
            <w:r w:rsidRPr="008B7AE7">
              <w:rPr>
                <w:rFonts w:ascii="Arial Narrow" w:hAnsi="Arial Narrow"/>
                <w:w w:val="105"/>
                <w:sz w:val="11"/>
              </w:rPr>
              <w:t>Current year receipts</w:t>
            </w:r>
          </w:p>
        </w:tc>
        <w:tc>
          <w:tcPr>
            <w:tcW w:w="276" w:type="dxa"/>
            <w:tcBorders>
              <w:top w:val="nil"/>
              <w:left w:val="single" w:sz="2" w:space="0" w:color="000000"/>
              <w:bottom w:val="nil"/>
              <w:right w:val="single" w:sz="2" w:space="0" w:color="000000"/>
            </w:tcBorders>
          </w:tcPr>
          <w:p w14:paraId="769A02B1"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nil"/>
              <w:right w:val="single" w:sz="2" w:space="0" w:color="000000"/>
            </w:tcBorders>
            <w:shd w:val="clear" w:color="auto" w:fill="FFFF99"/>
          </w:tcPr>
          <w:p w14:paraId="0D662CBA"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23CE88C1"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45611BE5"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nil"/>
              <w:right w:val="single" w:sz="2" w:space="0" w:color="000000"/>
            </w:tcBorders>
            <w:shd w:val="clear" w:color="auto" w:fill="FFFF99"/>
          </w:tcPr>
          <w:p w14:paraId="3977FA7B"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nil"/>
              <w:right w:val="single" w:sz="2" w:space="0" w:color="000000"/>
            </w:tcBorders>
            <w:shd w:val="clear" w:color="auto" w:fill="FFFF99"/>
          </w:tcPr>
          <w:p w14:paraId="4AD115CD"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nil"/>
              <w:right w:val="single" w:sz="2" w:space="0" w:color="000000"/>
            </w:tcBorders>
            <w:shd w:val="clear" w:color="auto" w:fill="FFFF99"/>
          </w:tcPr>
          <w:p w14:paraId="523E4080"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nil"/>
              <w:right w:val="single" w:sz="2" w:space="0" w:color="000000"/>
            </w:tcBorders>
          </w:tcPr>
          <w:p w14:paraId="393D3EF9"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tc>
        <w:tc>
          <w:tcPr>
            <w:tcW w:w="647" w:type="dxa"/>
            <w:tcBorders>
              <w:top w:val="nil"/>
              <w:left w:val="single" w:sz="2" w:space="0" w:color="000000"/>
              <w:bottom w:val="nil"/>
              <w:right w:val="single" w:sz="2" w:space="0" w:color="000000"/>
            </w:tcBorders>
          </w:tcPr>
          <w:p w14:paraId="7DA5B371"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nil"/>
              <w:right w:val="single" w:sz="2" w:space="0" w:color="000000"/>
            </w:tcBorders>
            <w:shd w:val="clear" w:color="auto" w:fill="FFFF99"/>
          </w:tcPr>
          <w:p w14:paraId="58E1DFD9" w14:textId="77777777" w:rsidR="008B7AE7" w:rsidRPr="008B7AE7" w:rsidRDefault="008B7AE7" w:rsidP="00D156F1">
            <w:pPr>
              <w:pStyle w:val="TableParagraph"/>
              <w:spacing w:before="26"/>
              <w:ind w:right="95"/>
              <w:rPr>
                <w:rFonts w:ascii="Arial Narrow" w:hAnsi="Arial Narrow"/>
                <w:sz w:val="11"/>
              </w:rPr>
            </w:pPr>
            <w:r w:rsidRPr="008B7AE7">
              <w:rPr>
                <w:rFonts w:ascii="Arial Narrow" w:hAnsi="Arial Narrow"/>
                <w:w w:val="106"/>
                <w:sz w:val="11"/>
              </w:rPr>
              <w:t>–</w:t>
            </w:r>
          </w:p>
        </w:tc>
      </w:tr>
      <w:tr w:rsidR="008B7AE7" w:rsidRPr="008B7AE7" w14:paraId="4249987F" w14:textId="77777777" w:rsidTr="00F9674F">
        <w:trPr>
          <w:gridAfter w:val="1"/>
          <w:wAfter w:w="12" w:type="dxa"/>
          <w:trHeight w:val="168"/>
        </w:trPr>
        <w:tc>
          <w:tcPr>
            <w:tcW w:w="4239" w:type="dxa"/>
            <w:tcBorders>
              <w:top w:val="nil"/>
              <w:bottom w:val="nil"/>
              <w:right w:val="single" w:sz="2" w:space="0" w:color="000000"/>
            </w:tcBorders>
          </w:tcPr>
          <w:p w14:paraId="254E359A" w14:textId="77777777" w:rsidR="008B7AE7" w:rsidRPr="008B7AE7" w:rsidRDefault="008B7AE7" w:rsidP="00D156F1">
            <w:pPr>
              <w:pStyle w:val="TableParagraph"/>
              <w:spacing w:before="26" w:line="123" w:lineRule="exact"/>
              <w:ind w:left="23"/>
              <w:jc w:val="left"/>
              <w:rPr>
                <w:rFonts w:ascii="Arial Narrow" w:hAnsi="Arial Narrow"/>
                <w:sz w:val="11"/>
              </w:rPr>
            </w:pPr>
            <w:r w:rsidRPr="008B7AE7">
              <w:rPr>
                <w:rFonts w:ascii="Arial Narrow" w:hAnsi="Arial Narrow"/>
                <w:w w:val="105"/>
                <w:sz w:val="11"/>
              </w:rPr>
              <w:t>Repayment of grants</w:t>
            </w:r>
          </w:p>
        </w:tc>
        <w:tc>
          <w:tcPr>
            <w:tcW w:w="276" w:type="dxa"/>
            <w:tcBorders>
              <w:top w:val="nil"/>
              <w:left w:val="single" w:sz="2" w:space="0" w:color="000000"/>
              <w:bottom w:val="nil"/>
              <w:right w:val="single" w:sz="2" w:space="0" w:color="000000"/>
            </w:tcBorders>
          </w:tcPr>
          <w:p w14:paraId="446B2664" w14:textId="77777777" w:rsidR="008B7AE7" w:rsidRPr="008B7AE7" w:rsidRDefault="008B7AE7" w:rsidP="00D156F1">
            <w:pPr>
              <w:pStyle w:val="TableParagraph"/>
              <w:jc w:val="left"/>
              <w:rPr>
                <w:rFonts w:ascii="Arial Narrow" w:hAnsi="Arial Narrow"/>
                <w:sz w:val="10"/>
              </w:rPr>
            </w:pPr>
          </w:p>
        </w:tc>
        <w:tc>
          <w:tcPr>
            <w:tcW w:w="804" w:type="dxa"/>
            <w:tcBorders>
              <w:top w:val="nil"/>
              <w:left w:val="single" w:sz="2" w:space="0" w:color="000000"/>
              <w:bottom w:val="single" w:sz="2" w:space="0" w:color="000000"/>
              <w:right w:val="single" w:sz="2" w:space="0" w:color="000000"/>
            </w:tcBorders>
            <w:shd w:val="clear" w:color="auto" w:fill="FFFF99"/>
          </w:tcPr>
          <w:p w14:paraId="5DACB52D"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45AF59F0"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731A16D0" w14:textId="77777777" w:rsidR="008B7AE7" w:rsidRPr="008B7AE7" w:rsidRDefault="008B7AE7" w:rsidP="00D156F1">
            <w:pPr>
              <w:pStyle w:val="TableParagraph"/>
              <w:spacing w:before="26" w:line="123"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single" w:sz="2" w:space="0" w:color="000000"/>
              <w:right w:val="single" w:sz="2" w:space="0" w:color="000000"/>
            </w:tcBorders>
            <w:shd w:val="clear" w:color="auto" w:fill="FFFF99"/>
          </w:tcPr>
          <w:p w14:paraId="4AEA2678"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single" w:sz="2" w:space="0" w:color="000000"/>
              <w:right w:val="single" w:sz="2" w:space="0" w:color="000000"/>
            </w:tcBorders>
            <w:shd w:val="clear" w:color="auto" w:fill="FFFF99"/>
          </w:tcPr>
          <w:p w14:paraId="13D29BA5"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11A9B873" w14:textId="77777777" w:rsidR="008B7AE7" w:rsidRPr="008B7AE7" w:rsidRDefault="008B7AE7" w:rsidP="00D156F1">
            <w:pPr>
              <w:pStyle w:val="TableParagraph"/>
              <w:spacing w:before="26" w:line="123" w:lineRule="exact"/>
              <w:ind w:right="97"/>
              <w:rPr>
                <w:rFonts w:ascii="Arial Narrow" w:hAnsi="Arial Narrow"/>
                <w:sz w:val="11"/>
              </w:rPr>
            </w:pPr>
            <w:r w:rsidRPr="008B7AE7">
              <w:rPr>
                <w:rFonts w:ascii="Arial Narrow" w:hAnsi="Arial Narrow"/>
                <w:w w:val="106"/>
                <w:sz w:val="11"/>
              </w:rPr>
              <w:t>–</w:t>
            </w:r>
          </w:p>
        </w:tc>
        <w:tc>
          <w:tcPr>
            <w:tcW w:w="779" w:type="dxa"/>
            <w:tcBorders>
              <w:top w:val="nil"/>
              <w:left w:val="single" w:sz="2" w:space="0" w:color="000000"/>
              <w:bottom w:val="single" w:sz="2" w:space="0" w:color="000000"/>
              <w:right w:val="single" w:sz="2" w:space="0" w:color="000000"/>
            </w:tcBorders>
          </w:tcPr>
          <w:p w14:paraId="3715CD66" w14:textId="77777777" w:rsidR="008B7AE7" w:rsidRPr="008B7AE7" w:rsidRDefault="008B7AE7" w:rsidP="00D156F1">
            <w:pPr>
              <w:pStyle w:val="TableParagraph"/>
              <w:jc w:val="left"/>
              <w:rPr>
                <w:rFonts w:ascii="Arial Narrow" w:hAnsi="Arial Narrow"/>
                <w:sz w:val="10"/>
              </w:rPr>
            </w:pPr>
          </w:p>
        </w:tc>
        <w:tc>
          <w:tcPr>
            <w:tcW w:w="647" w:type="dxa"/>
            <w:tcBorders>
              <w:top w:val="nil"/>
              <w:left w:val="single" w:sz="2" w:space="0" w:color="000000"/>
              <w:bottom w:val="single" w:sz="2" w:space="0" w:color="000000"/>
              <w:right w:val="single" w:sz="2" w:space="0" w:color="000000"/>
            </w:tcBorders>
          </w:tcPr>
          <w:p w14:paraId="5A758FAE" w14:textId="77777777" w:rsidR="008B7AE7" w:rsidRPr="008B7AE7" w:rsidRDefault="008B7AE7" w:rsidP="00F9674F">
            <w:pPr>
              <w:pStyle w:val="TableParagraph"/>
              <w:jc w:val="center"/>
              <w:rPr>
                <w:rFonts w:ascii="Arial Narrow" w:hAnsi="Arial Narrow"/>
                <w:sz w:val="10"/>
              </w:rPr>
            </w:pPr>
          </w:p>
        </w:tc>
        <w:tc>
          <w:tcPr>
            <w:tcW w:w="707" w:type="dxa"/>
            <w:tcBorders>
              <w:top w:val="nil"/>
              <w:left w:val="single" w:sz="2" w:space="0" w:color="000000"/>
              <w:bottom w:val="single" w:sz="2" w:space="0" w:color="000000"/>
              <w:right w:val="single" w:sz="2" w:space="0" w:color="000000"/>
            </w:tcBorders>
            <w:shd w:val="clear" w:color="auto" w:fill="FFFF99"/>
          </w:tcPr>
          <w:p w14:paraId="6B15E6F1" w14:textId="77777777" w:rsidR="008B7AE7" w:rsidRPr="008B7AE7" w:rsidRDefault="008B7AE7" w:rsidP="00D156F1">
            <w:pPr>
              <w:pStyle w:val="TableParagraph"/>
              <w:spacing w:before="26" w:line="123" w:lineRule="exact"/>
              <w:ind w:right="95"/>
              <w:rPr>
                <w:rFonts w:ascii="Arial Narrow" w:hAnsi="Arial Narrow"/>
                <w:sz w:val="11"/>
              </w:rPr>
            </w:pPr>
            <w:r w:rsidRPr="008B7AE7">
              <w:rPr>
                <w:rFonts w:ascii="Arial Narrow" w:hAnsi="Arial Narrow"/>
                <w:w w:val="106"/>
                <w:sz w:val="11"/>
              </w:rPr>
              <w:t>–</w:t>
            </w:r>
          </w:p>
        </w:tc>
      </w:tr>
      <w:tr w:rsidR="008B7AE7" w:rsidRPr="008B7AE7" w14:paraId="46649C87" w14:textId="77777777" w:rsidTr="00F9674F">
        <w:trPr>
          <w:gridAfter w:val="1"/>
          <w:wAfter w:w="12" w:type="dxa"/>
          <w:trHeight w:val="167"/>
        </w:trPr>
        <w:tc>
          <w:tcPr>
            <w:tcW w:w="4239" w:type="dxa"/>
            <w:tcBorders>
              <w:top w:val="nil"/>
              <w:bottom w:val="nil"/>
              <w:right w:val="single" w:sz="2" w:space="0" w:color="000000"/>
            </w:tcBorders>
          </w:tcPr>
          <w:p w14:paraId="1C6C1E2D"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Conditions met - transferred to revenue</w:t>
            </w:r>
          </w:p>
        </w:tc>
        <w:tc>
          <w:tcPr>
            <w:tcW w:w="276" w:type="dxa"/>
            <w:tcBorders>
              <w:top w:val="nil"/>
              <w:left w:val="single" w:sz="2" w:space="0" w:color="000000"/>
              <w:bottom w:val="nil"/>
              <w:right w:val="single" w:sz="2" w:space="0" w:color="000000"/>
            </w:tcBorders>
          </w:tcPr>
          <w:p w14:paraId="7ACE563F"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58CFAE0A"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325498EA"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727B1655"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7714A619"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46" w:type="dxa"/>
            <w:tcBorders>
              <w:top w:val="single" w:sz="2" w:space="0" w:color="000000"/>
              <w:left w:val="single" w:sz="2" w:space="0" w:color="000000"/>
              <w:bottom w:val="single" w:sz="2" w:space="0" w:color="000000"/>
              <w:right w:val="single" w:sz="2" w:space="0" w:color="000000"/>
            </w:tcBorders>
          </w:tcPr>
          <w:p w14:paraId="6E350A96"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03E3FFED"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5CDDDC12"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647" w:type="dxa"/>
            <w:tcBorders>
              <w:top w:val="single" w:sz="2" w:space="0" w:color="000000"/>
              <w:left w:val="single" w:sz="2" w:space="0" w:color="000000"/>
              <w:bottom w:val="nil"/>
              <w:right w:val="single" w:sz="2" w:space="0" w:color="000000"/>
            </w:tcBorders>
          </w:tcPr>
          <w:p w14:paraId="4650887D" w14:textId="77777777" w:rsidR="008B7AE7" w:rsidRPr="008B7AE7" w:rsidRDefault="008B7AE7" w:rsidP="00F9674F">
            <w:pPr>
              <w:pStyle w:val="TableParagraph"/>
              <w:jc w:val="center"/>
              <w:rPr>
                <w:rFonts w:ascii="Arial Narrow" w:hAnsi="Arial Narrow"/>
                <w:sz w:val="10"/>
              </w:rPr>
            </w:pPr>
          </w:p>
        </w:tc>
        <w:tc>
          <w:tcPr>
            <w:tcW w:w="707" w:type="dxa"/>
            <w:tcBorders>
              <w:top w:val="single" w:sz="2" w:space="0" w:color="000000"/>
              <w:left w:val="single" w:sz="2" w:space="0" w:color="000000"/>
              <w:bottom w:val="single" w:sz="2" w:space="0" w:color="000000"/>
              <w:right w:val="single" w:sz="2" w:space="0" w:color="000000"/>
            </w:tcBorders>
          </w:tcPr>
          <w:p w14:paraId="1A90F71C" w14:textId="77777777" w:rsidR="008B7AE7" w:rsidRPr="008B7AE7" w:rsidRDefault="008B7AE7" w:rsidP="00D156F1">
            <w:pPr>
              <w:pStyle w:val="TableParagraph"/>
              <w:spacing w:before="25" w:line="123" w:lineRule="exact"/>
              <w:ind w:right="95"/>
              <w:rPr>
                <w:rFonts w:ascii="Arial Narrow" w:hAnsi="Arial Narrow"/>
                <w:b/>
                <w:sz w:val="11"/>
              </w:rPr>
            </w:pPr>
            <w:r w:rsidRPr="008B7AE7">
              <w:rPr>
                <w:rFonts w:ascii="Arial Narrow" w:hAnsi="Arial Narrow"/>
                <w:b/>
                <w:w w:val="106"/>
                <w:sz w:val="11"/>
              </w:rPr>
              <w:t>–</w:t>
            </w:r>
          </w:p>
        </w:tc>
      </w:tr>
      <w:tr w:rsidR="008B7AE7" w:rsidRPr="008B7AE7" w14:paraId="1AC910C3" w14:textId="77777777" w:rsidTr="00F9674F">
        <w:trPr>
          <w:gridAfter w:val="1"/>
          <w:wAfter w:w="12" w:type="dxa"/>
          <w:trHeight w:val="167"/>
        </w:trPr>
        <w:tc>
          <w:tcPr>
            <w:tcW w:w="4239" w:type="dxa"/>
            <w:tcBorders>
              <w:top w:val="nil"/>
              <w:bottom w:val="single" w:sz="2" w:space="0" w:color="000000"/>
              <w:right w:val="single" w:sz="2" w:space="0" w:color="000000"/>
            </w:tcBorders>
          </w:tcPr>
          <w:p w14:paraId="1CD5B918" w14:textId="77777777" w:rsidR="008B7AE7" w:rsidRPr="008B7AE7" w:rsidRDefault="008B7AE7" w:rsidP="00D156F1">
            <w:pPr>
              <w:pStyle w:val="TableParagraph"/>
              <w:spacing w:before="25" w:line="123" w:lineRule="exact"/>
              <w:ind w:left="23"/>
              <w:jc w:val="left"/>
              <w:rPr>
                <w:rFonts w:ascii="Arial Narrow" w:hAnsi="Arial Narrow"/>
                <w:sz w:val="11"/>
              </w:rPr>
            </w:pPr>
            <w:r w:rsidRPr="008B7AE7">
              <w:rPr>
                <w:rFonts w:ascii="Arial Narrow" w:hAnsi="Arial Narrow"/>
                <w:w w:val="105"/>
                <w:sz w:val="11"/>
              </w:rPr>
              <w:t>Conditions still to be met - transferred to liabilities</w:t>
            </w:r>
          </w:p>
        </w:tc>
        <w:tc>
          <w:tcPr>
            <w:tcW w:w="276" w:type="dxa"/>
            <w:tcBorders>
              <w:top w:val="nil"/>
              <w:left w:val="single" w:sz="2" w:space="0" w:color="000000"/>
              <w:bottom w:val="single" w:sz="2" w:space="0" w:color="000000"/>
              <w:right w:val="single" w:sz="2" w:space="0" w:color="000000"/>
            </w:tcBorders>
          </w:tcPr>
          <w:p w14:paraId="4E2A7D39"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shd w:val="clear" w:color="auto" w:fill="FFFF99"/>
          </w:tcPr>
          <w:p w14:paraId="4F12D3B1"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(4,855)</w:t>
            </w:r>
          </w:p>
        </w:tc>
        <w:tc>
          <w:tcPr>
            <w:tcW w:w="708" w:type="dxa"/>
            <w:tcBorders>
              <w:top w:val="single" w:sz="2" w:space="0" w:color="000000"/>
              <w:left w:val="single" w:sz="2" w:space="0" w:color="000000"/>
              <w:bottom w:val="single" w:sz="2" w:space="0" w:color="000000"/>
              <w:right w:val="single" w:sz="2" w:space="0" w:color="000000"/>
            </w:tcBorders>
            <w:shd w:val="clear" w:color="auto" w:fill="FFFF99"/>
          </w:tcPr>
          <w:p w14:paraId="204FFAEE"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single" w:sz="2" w:space="0" w:color="000000"/>
              <w:right w:val="single" w:sz="2" w:space="0" w:color="000000"/>
            </w:tcBorders>
            <w:shd w:val="clear" w:color="auto" w:fill="FFFF99"/>
          </w:tcPr>
          <w:p w14:paraId="375A36D5"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single" w:sz="2" w:space="0" w:color="000000"/>
              <w:right w:val="single" w:sz="2" w:space="0" w:color="000000"/>
            </w:tcBorders>
            <w:shd w:val="clear" w:color="auto" w:fill="FFFF99"/>
          </w:tcPr>
          <w:p w14:paraId="1AF64FF7"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(4,855)</w:t>
            </w:r>
          </w:p>
        </w:tc>
        <w:tc>
          <w:tcPr>
            <w:tcW w:w="746" w:type="dxa"/>
            <w:tcBorders>
              <w:top w:val="single" w:sz="2" w:space="0" w:color="000000"/>
              <w:left w:val="single" w:sz="2" w:space="0" w:color="000000"/>
              <w:bottom w:val="single" w:sz="2" w:space="0" w:color="000000"/>
              <w:right w:val="single" w:sz="2" w:space="0" w:color="000000"/>
            </w:tcBorders>
            <w:shd w:val="clear" w:color="auto" w:fill="FFFF99"/>
          </w:tcPr>
          <w:p w14:paraId="76666E40"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(4,855)</w:t>
            </w:r>
          </w:p>
        </w:tc>
        <w:tc>
          <w:tcPr>
            <w:tcW w:w="708" w:type="dxa"/>
            <w:tcBorders>
              <w:top w:val="single" w:sz="2" w:space="0" w:color="000000"/>
              <w:left w:val="single" w:sz="2" w:space="0" w:color="000000"/>
              <w:bottom w:val="single" w:sz="2" w:space="0" w:color="000000"/>
              <w:right w:val="single" w:sz="2" w:space="0" w:color="000000"/>
            </w:tcBorders>
            <w:shd w:val="clear" w:color="auto" w:fill="FFFF99"/>
          </w:tcPr>
          <w:p w14:paraId="52A07DF1" w14:textId="77777777" w:rsidR="008B7AE7" w:rsidRPr="008B7AE7" w:rsidRDefault="008B7AE7" w:rsidP="00D156F1">
            <w:pPr>
              <w:pStyle w:val="TableParagraph"/>
              <w:spacing w:before="25" w:line="123" w:lineRule="exact"/>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720C6795" w14:textId="77777777" w:rsidR="008B7AE7" w:rsidRPr="008B7AE7" w:rsidRDefault="008B7AE7" w:rsidP="00D156F1">
            <w:pPr>
              <w:pStyle w:val="TableParagraph"/>
              <w:spacing w:before="25" w:line="123" w:lineRule="exact"/>
              <w:ind w:right="12"/>
              <w:rPr>
                <w:rFonts w:ascii="Arial Narrow" w:hAnsi="Arial Narrow"/>
                <w:sz w:val="11"/>
              </w:rPr>
            </w:pPr>
            <w:r w:rsidRPr="008B7AE7">
              <w:rPr>
                <w:rFonts w:ascii="Arial Narrow" w:hAnsi="Arial Narrow"/>
                <w:w w:val="105"/>
                <w:sz w:val="11"/>
              </w:rPr>
              <w:t>(4,855)</w:t>
            </w:r>
          </w:p>
        </w:tc>
        <w:tc>
          <w:tcPr>
            <w:tcW w:w="647" w:type="dxa"/>
            <w:tcBorders>
              <w:top w:val="nil"/>
              <w:left w:val="single" w:sz="2" w:space="0" w:color="000000"/>
              <w:bottom w:val="nil"/>
              <w:right w:val="single" w:sz="2" w:space="0" w:color="000000"/>
            </w:tcBorders>
          </w:tcPr>
          <w:p w14:paraId="60EEA195" w14:textId="38B35916" w:rsidR="008B7AE7" w:rsidRPr="008B7AE7" w:rsidRDefault="00F9674F" w:rsidP="00F9674F">
            <w:pPr>
              <w:pStyle w:val="TableParagraph"/>
              <w:spacing w:before="15"/>
              <w:ind w:left="118"/>
              <w:jc w:val="center"/>
              <w:rPr>
                <w:rFonts w:ascii="Arial Narrow" w:hAnsi="Arial Narrow"/>
                <w:b/>
                <w:sz w:val="11"/>
              </w:rPr>
            </w:pPr>
            <w:r>
              <w:rPr>
                <w:rFonts w:ascii="Arial Narrow" w:hAnsi="Arial Narrow"/>
                <w:b/>
                <w:w w:val="105"/>
                <w:sz w:val="11"/>
              </w:rPr>
              <w:t>0</w:t>
            </w:r>
          </w:p>
        </w:tc>
        <w:tc>
          <w:tcPr>
            <w:tcW w:w="707" w:type="dxa"/>
            <w:tcBorders>
              <w:top w:val="single" w:sz="2" w:space="0" w:color="000000"/>
              <w:left w:val="single" w:sz="2" w:space="0" w:color="000000"/>
              <w:bottom w:val="single" w:sz="2" w:space="0" w:color="000000"/>
              <w:right w:val="single" w:sz="2" w:space="0" w:color="000000"/>
            </w:tcBorders>
            <w:shd w:val="clear" w:color="auto" w:fill="FFFF99"/>
          </w:tcPr>
          <w:p w14:paraId="3DB9C50B" w14:textId="77777777" w:rsidR="008B7AE7" w:rsidRPr="008B7AE7" w:rsidRDefault="008B7AE7" w:rsidP="00D156F1">
            <w:pPr>
              <w:pStyle w:val="TableParagraph"/>
              <w:spacing w:before="25" w:line="123" w:lineRule="exact"/>
              <w:ind w:right="95"/>
              <w:rPr>
                <w:rFonts w:ascii="Arial Narrow" w:hAnsi="Arial Narrow"/>
                <w:sz w:val="11"/>
              </w:rPr>
            </w:pPr>
            <w:r w:rsidRPr="008B7AE7">
              <w:rPr>
                <w:rFonts w:ascii="Arial Narrow" w:hAnsi="Arial Narrow"/>
                <w:w w:val="106"/>
                <w:sz w:val="11"/>
              </w:rPr>
              <w:t>–</w:t>
            </w:r>
          </w:p>
        </w:tc>
      </w:tr>
      <w:tr w:rsidR="008B7AE7" w:rsidRPr="008B7AE7" w14:paraId="223006C5" w14:textId="77777777" w:rsidTr="00F9674F">
        <w:trPr>
          <w:gridAfter w:val="1"/>
          <w:wAfter w:w="12" w:type="dxa"/>
          <w:trHeight w:val="167"/>
        </w:trPr>
        <w:tc>
          <w:tcPr>
            <w:tcW w:w="4239" w:type="dxa"/>
            <w:tcBorders>
              <w:top w:val="single" w:sz="2" w:space="0" w:color="000000"/>
              <w:bottom w:val="single" w:sz="2" w:space="0" w:color="000000"/>
              <w:right w:val="single" w:sz="2" w:space="0" w:color="000000"/>
            </w:tcBorders>
          </w:tcPr>
          <w:p w14:paraId="2E94D38B"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Total operating transfers and grants revenue</w:t>
            </w:r>
          </w:p>
        </w:tc>
        <w:tc>
          <w:tcPr>
            <w:tcW w:w="276" w:type="dxa"/>
            <w:tcBorders>
              <w:top w:val="single" w:sz="2" w:space="0" w:color="000000"/>
              <w:left w:val="single" w:sz="2" w:space="0" w:color="000000"/>
              <w:bottom w:val="single" w:sz="2" w:space="0" w:color="000000"/>
              <w:right w:val="single" w:sz="2" w:space="0" w:color="000000"/>
            </w:tcBorders>
          </w:tcPr>
          <w:p w14:paraId="1E845902"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56576F93"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18,648</w:t>
            </w:r>
          </w:p>
        </w:tc>
        <w:tc>
          <w:tcPr>
            <w:tcW w:w="708" w:type="dxa"/>
            <w:tcBorders>
              <w:top w:val="single" w:sz="2" w:space="0" w:color="000000"/>
              <w:left w:val="single" w:sz="2" w:space="0" w:color="000000"/>
              <w:bottom w:val="single" w:sz="2" w:space="0" w:color="000000"/>
              <w:right w:val="single" w:sz="2" w:space="0" w:color="000000"/>
            </w:tcBorders>
          </w:tcPr>
          <w:p w14:paraId="73605009"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10,406</w:t>
            </w:r>
          </w:p>
        </w:tc>
        <w:tc>
          <w:tcPr>
            <w:tcW w:w="708" w:type="dxa"/>
            <w:tcBorders>
              <w:top w:val="single" w:sz="2" w:space="0" w:color="000000"/>
              <w:left w:val="single" w:sz="2" w:space="0" w:color="000000"/>
              <w:bottom w:val="single" w:sz="2" w:space="0" w:color="000000"/>
              <w:right w:val="single" w:sz="2" w:space="0" w:color="000000"/>
            </w:tcBorders>
          </w:tcPr>
          <w:p w14:paraId="50EB7037"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733CCD10"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2,873</w:t>
            </w:r>
          </w:p>
        </w:tc>
        <w:tc>
          <w:tcPr>
            <w:tcW w:w="746" w:type="dxa"/>
            <w:tcBorders>
              <w:top w:val="single" w:sz="2" w:space="0" w:color="000000"/>
              <w:left w:val="single" w:sz="2" w:space="0" w:color="000000"/>
              <w:bottom w:val="single" w:sz="2" w:space="0" w:color="000000"/>
              <w:right w:val="single" w:sz="2" w:space="0" w:color="000000"/>
            </w:tcBorders>
          </w:tcPr>
          <w:p w14:paraId="7E93CBE8"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4,240</w:t>
            </w:r>
          </w:p>
        </w:tc>
        <w:tc>
          <w:tcPr>
            <w:tcW w:w="708" w:type="dxa"/>
            <w:tcBorders>
              <w:top w:val="single" w:sz="2" w:space="0" w:color="000000"/>
              <w:left w:val="single" w:sz="2" w:space="0" w:color="000000"/>
              <w:bottom w:val="single" w:sz="2" w:space="0" w:color="000000"/>
              <w:right w:val="single" w:sz="2" w:space="0" w:color="000000"/>
            </w:tcBorders>
          </w:tcPr>
          <w:p w14:paraId="07026F1B"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2,601</w:t>
            </w:r>
          </w:p>
        </w:tc>
        <w:tc>
          <w:tcPr>
            <w:tcW w:w="779" w:type="dxa"/>
            <w:tcBorders>
              <w:top w:val="single" w:sz="2" w:space="0" w:color="000000"/>
              <w:left w:val="single" w:sz="2" w:space="0" w:color="000000"/>
              <w:bottom w:val="single" w:sz="2" w:space="0" w:color="000000"/>
              <w:right w:val="single" w:sz="2" w:space="0" w:color="000000"/>
            </w:tcBorders>
          </w:tcPr>
          <w:p w14:paraId="036D20F9"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1,639</w:t>
            </w:r>
          </w:p>
        </w:tc>
        <w:tc>
          <w:tcPr>
            <w:tcW w:w="647" w:type="dxa"/>
            <w:tcBorders>
              <w:top w:val="nil"/>
              <w:left w:val="single" w:sz="2" w:space="0" w:color="000000"/>
              <w:bottom w:val="single" w:sz="2" w:space="0" w:color="000000"/>
              <w:right w:val="single" w:sz="2" w:space="0" w:color="000000"/>
            </w:tcBorders>
          </w:tcPr>
          <w:p w14:paraId="0C96B2D9" w14:textId="77777777" w:rsidR="008B7AE7" w:rsidRPr="008B7AE7" w:rsidRDefault="008B7AE7" w:rsidP="00F9674F">
            <w:pPr>
              <w:pStyle w:val="TableParagraph"/>
              <w:spacing w:before="13"/>
              <w:ind w:left="140"/>
              <w:jc w:val="center"/>
              <w:rPr>
                <w:rFonts w:ascii="Arial Narrow" w:hAnsi="Arial Narrow"/>
                <w:sz w:val="11"/>
              </w:rPr>
            </w:pPr>
            <w:r w:rsidRPr="008B7AE7">
              <w:rPr>
                <w:rFonts w:ascii="Arial Narrow" w:hAnsi="Arial Narrow"/>
                <w:w w:val="105"/>
                <w:sz w:val="11"/>
              </w:rPr>
              <w:t>63.0%</w:t>
            </w:r>
          </w:p>
        </w:tc>
        <w:tc>
          <w:tcPr>
            <w:tcW w:w="707" w:type="dxa"/>
            <w:tcBorders>
              <w:top w:val="single" w:sz="2" w:space="0" w:color="000000"/>
              <w:left w:val="single" w:sz="2" w:space="0" w:color="000000"/>
              <w:bottom w:val="single" w:sz="2" w:space="0" w:color="000000"/>
              <w:right w:val="single" w:sz="2" w:space="0" w:color="000000"/>
            </w:tcBorders>
          </w:tcPr>
          <w:p w14:paraId="0C57DFC4" w14:textId="77777777" w:rsidR="008B7AE7" w:rsidRPr="008B7AE7" w:rsidRDefault="008B7AE7" w:rsidP="00D156F1">
            <w:pPr>
              <w:pStyle w:val="TableParagraph"/>
              <w:spacing w:before="25" w:line="123" w:lineRule="exact"/>
              <w:ind w:right="42"/>
              <w:rPr>
                <w:rFonts w:ascii="Arial Narrow" w:hAnsi="Arial Narrow"/>
                <w:b/>
                <w:sz w:val="11"/>
              </w:rPr>
            </w:pPr>
            <w:r w:rsidRPr="008B7AE7">
              <w:rPr>
                <w:rFonts w:ascii="Arial Narrow" w:hAnsi="Arial Narrow"/>
                <w:b/>
                <w:w w:val="105"/>
                <w:sz w:val="11"/>
              </w:rPr>
              <w:t>10,406</w:t>
            </w:r>
          </w:p>
        </w:tc>
      </w:tr>
      <w:tr w:rsidR="008B7AE7" w:rsidRPr="008B7AE7" w14:paraId="4A938ED1" w14:textId="77777777" w:rsidTr="00F9674F">
        <w:trPr>
          <w:gridAfter w:val="1"/>
          <w:wAfter w:w="12" w:type="dxa"/>
          <w:trHeight w:val="167"/>
        </w:trPr>
        <w:tc>
          <w:tcPr>
            <w:tcW w:w="4239" w:type="dxa"/>
            <w:tcBorders>
              <w:top w:val="single" w:sz="2" w:space="0" w:color="000000"/>
              <w:bottom w:val="single" w:sz="2" w:space="0" w:color="000000"/>
              <w:right w:val="single" w:sz="2" w:space="0" w:color="000000"/>
            </w:tcBorders>
          </w:tcPr>
          <w:p w14:paraId="27807F9F"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Total operating transfers and grants - CTBM</w:t>
            </w:r>
          </w:p>
        </w:tc>
        <w:tc>
          <w:tcPr>
            <w:tcW w:w="276" w:type="dxa"/>
            <w:tcBorders>
              <w:top w:val="single" w:sz="2" w:space="0" w:color="000000"/>
              <w:left w:val="single" w:sz="2" w:space="0" w:color="000000"/>
              <w:bottom w:val="single" w:sz="2" w:space="0" w:color="000000"/>
              <w:right w:val="single" w:sz="2" w:space="0" w:color="000000"/>
            </w:tcBorders>
          </w:tcPr>
          <w:p w14:paraId="07ACB841" w14:textId="77777777" w:rsidR="008B7AE7" w:rsidRPr="008B7AE7" w:rsidRDefault="008B7AE7" w:rsidP="00D156F1">
            <w:pPr>
              <w:pStyle w:val="TableParagraph"/>
              <w:spacing w:before="25" w:line="123" w:lineRule="exact"/>
              <w:ind w:left="28"/>
              <w:jc w:val="center"/>
              <w:rPr>
                <w:rFonts w:ascii="Arial Narrow" w:hAnsi="Arial Narrow"/>
                <w:sz w:val="11"/>
              </w:rPr>
            </w:pPr>
            <w:r w:rsidRPr="008B7AE7">
              <w:rPr>
                <w:rFonts w:ascii="Arial Narrow" w:hAnsi="Arial Narrow"/>
                <w:w w:val="106"/>
                <w:sz w:val="11"/>
              </w:rPr>
              <w:t>2</w:t>
            </w:r>
          </w:p>
        </w:tc>
        <w:tc>
          <w:tcPr>
            <w:tcW w:w="804" w:type="dxa"/>
            <w:tcBorders>
              <w:top w:val="single" w:sz="2" w:space="0" w:color="000000"/>
              <w:left w:val="single" w:sz="2" w:space="0" w:color="000000"/>
              <w:bottom w:val="single" w:sz="2" w:space="0" w:color="000000"/>
              <w:right w:val="single" w:sz="2" w:space="0" w:color="000000"/>
            </w:tcBorders>
          </w:tcPr>
          <w:p w14:paraId="08253FA7"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126,595</w:t>
            </w:r>
          </w:p>
        </w:tc>
        <w:tc>
          <w:tcPr>
            <w:tcW w:w="708" w:type="dxa"/>
            <w:tcBorders>
              <w:top w:val="single" w:sz="2" w:space="0" w:color="000000"/>
              <w:left w:val="single" w:sz="2" w:space="0" w:color="000000"/>
              <w:bottom w:val="single" w:sz="2" w:space="0" w:color="000000"/>
              <w:right w:val="single" w:sz="2" w:space="0" w:color="000000"/>
            </w:tcBorders>
          </w:tcPr>
          <w:p w14:paraId="18079953"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146,218</w:t>
            </w:r>
          </w:p>
        </w:tc>
        <w:tc>
          <w:tcPr>
            <w:tcW w:w="708" w:type="dxa"/>
            <w:tcBorders>
              <w:top w:val="single" w:sz="2" w:space="0" w:color="000000"/>
              <w:left w:val="single" w:sz="2" w:space="0" w:color="000000"/>
              <w:bottom w:val="single" w:sz="2" w:space="0" w:color="000000"/>
              <w:right w:val="single" w:sz="2" w:space="0" w:color="000000"/>
            </w:tcBorders>
          </w:tcPr>
          <w:p w14:paraId="7691CCB5"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52672780" w14:textId="77777777" w:rsidR="008B7AE7" w:rsidRPr="008B7AE7" w:rsidRDefault="008B7AE7" w:rsidP="00D156F1">
            <w:pPr>
              <w:pStyle w:val="TableParagraph"/>
              <w:spacing w:before="25" w:line="123" w:lineRule="exact"/>
              <w:ind w:right="13"/>
              <w:rPr>
                <w:rFonts w:ascii="Arial Narrow" w:hAnsi="Arial Narrow"/>
                <w:b/>
                <w:sz w:val="11"/>
              </w:rPr>
            </w:pPr>
            <w:r w:rsidRPr="008B7AE7">
              <w:rPr>
                <w:rFonts w:ascii="Arial Narrow" w:hAnsi="Arial Narrow"/>
                <w:b/>
                <w:w w:val="105"/>
                <w:sz w:val="11"/>
              </w:rPr>
              <w:t>(12,635)</w:t>
            </w:r>
          </w:p>
        </w:tc>
        <w:tc>
          <w:tcPr>
            <w:tcW w:w="746" w:type="dxa"/>
            <w:tcBorders>
              <w:top w:val="single" w:sz="2" w:space="0" w:color="000000"/>
              <w:left w:val="single" w:sz="2" w:space="0" w:color="000000"/>
              <w:bottom w:val="single" w:sz="2" w:space="0" w:color="000000"/>
              <w:right w:val="single" w:sz="2" w:space="0" w:color="000000"/>
            </w:tcBorders>
          </w:tcPr>
          <w:p w14:paraId="5A633B21"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52,964</w:t>
            </w:r>
          </w:p>
        </w:tc>
        <w:tc>
          <w:tcPr>
            <w:tcW w:w="708" w:type="dxa"/>
            <w:tcBorders>
              <w:top w:val="single" w:sz="2" w:space="0" w:color="000000"/>
              <w:left w:val="single" w:sz="2" w:space="0" w:color="000000"/>
              <w:bottom w:val="single" w:sz="2" w:space="0" w:color="000000"/>
              <w:right w:val="single" w:sz="2" w:space="0" w:color="000000"/>
            </w:tcBorders>
          </w:tcPr>
          <w:p w14:paraId="2BE054D4"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49,191</w:t>
            </w:r>
          </w:p>
        </w:tc>
        <w:tc>
          <w:tcPr>
            <w:tcW w:w="779" w:type="dxa"/>
            <w:tcBorders>
              <w:top w:val="single" w:sz="2" w:space="0" w:color="000000"/>
              <w:left w:val="single" w:sz="2" w:space="0" w:color="000000"/>
              <w:bottom w:val="single" w:sz="2" w:space="0" w:color="000000"/>
              <w:right w:val="single" w:sz="2" w:space="0" w:color="000000"/>
            </w:tcBorders>
          </w:tcPr>
          <w:p w14:paraId="58231BCF"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17,500</w:t>
            </w:r>
          </w:p>
        </w:tc>
        <w:tc>
          <w:tcPr>
            <w:tcW w:w="647" w:type="dxa"/>
            <w:tcBorders>
              <w:top w:val="single" w:sz="2" w:space="0" w:color="000000"/>
              <w:left w:val="single" w:sz="2" w:space="0" w:color="000000"/>
              <w:bottom w:val="single" w:sz="2" w:space="0" w:color="000000"/>
              <w:right w:val="single" w:sz="2" w:space="0" w:color="000000"/>
            </w:tcBorders>
          </w:tcPr>
          <w:p w14:paraId="55EEC963" w14:textId="77777777" w:rsidR="008B7AE7" w:rsidRPr="008B7AE7" w:rsidRDefault="008B7AE7" w:rsidP="00F9674F">
            <w:pPr>
              <w:pStyle w:val="TableParagraph"/>
              <w:spacing w:before="11"/>
              <w:ind w:left="144"/>
              <w:jc w:val="center"/>
              <w:rPr>
                <w:rFonts w:ascii="Arial Narrow" w:hAnsi="Arial Narrow"/>
                <w:b/>
                <w:sz w:val="11"/>
              </w:rPr>
            </w:pPr>
            <w:r w:rsidRPr="008B7AE7">
              <w:rPr>
                <w:rFonts w:ascii="Arial Narrow" w:hAnsi="Arial Narrow"/>
                <w:b/>
                <w:w w:val="105"/>
                <w:sz w:val="11"/>
              </w:rPr>
              <w:t>35.6%</w:t>
            </w:r>
          </w:p>
        </w:tc>
        <w:tc>
          <w:tcPr>
            <w:tcW w:w="707" w:type="dxa"/>
            <w:tcBorders>
              <w:top w:val="single" w:sz="2" w:space="0" w:color="000000"/>
              <w:left w:val="single" w:sz="2" w:space="0" w:color="000000"/>
              <w:bottom w:val="single" w:sz="2" w:space="0" w:color="000000"/>
              <w:right w:val="single" w:sz="2" w:space="0" w:color="000000"/>
            </w:tcBorders>
          </w:tcPr>
          <w:p w14:paraId="44B0B81A" w14:textId="77777777" w:rsidR="008B7AE7" w:rsidRPr="008B7AE7" w:rsidRDefault="008B7AE7" w:rsidP="00D156F1">
            <w:pPr>
              <w:pStyle w:val="TableParagraph"/>
              <w:spacing w:before="25" w:line="123" w:lineRule="exact"/>
              <w:ind w:right="42"/>
              <w:rPr>
                <w:rFonts w:ascii="Arial Narrow" w:hAnsi="Arial Narrow"/>
                <w:b/>
                <w:sz w:val="11"/>
              </w:rPr>
            </w:pPr>
            <w:r w:rsidRPr="008B7AE7">
              <w:rPr>
                <w:rFonts w:ascii="Arial Narrow" w:hAnsi="Arial Narrow"/>
                <w:b/>
                <w:w w:val="105"/>
                <w:sz w:val="11"/>
              </w:rPr>
              <w:t>146,218</w:t>
            </w:r>
          </w:p>
        </w:tc>
      </w:tr>
      <w:tr w:rsidR="008B7AE7" w:rsidRPr="008B7AE7" w14:paraId="33702199" w14:textId="77777777" w:rsidTr="00F9674F">
        <w:trPr>
          <w:gridAfter w:val="1"/>
          <w:wAfter w:w="12" w:type="dxa"/>
          <w:trHeight w:val="415"/>
        </w:trPr>
        <w:tc>
          <w:tcPr>
            <w:tcW w:w="4239" w:type="dxa"/>
            <w:vMerge w:val="restart"/>
            <w:tcBorders>
              <w:top w:val="single" w:sz="2" w:space="0" w:color="000000"/>
              <w:bottom w:val="single" w:sz="2" w:space="0" w:color="000000"/>
              <w:right w:val="single" w:sz="2" w:space="0" w:color="000000"/>
            </w:tcBorders>
          </w:tcPr>
          <w:p w14:paraId="19DACBCF" w14:textId="77777777" w:rsidR="008B7AE7" w:rsidRPr="008B7AE7" w:rsidRDefault="008B7AE7" w:rsidP="00D156F1">
            <w:pPr>
              <w:pStyle w:val="TableParagraph"/>
              <w:spacing w:before="87"/>
              <w:ind w:left="23"/>
              <w:jc w:val="left"/>
              <w:rPr>
                <w:rFonts w:ascii="Arial Narrow" w:hAnsi="Arial Narrow"/>
                <w:b/>
                <w:sz w:val="11"/>
              </w:rPr>
            </w:pPr>
            <w:r w:rsidRPr="008B7AE7">
              <w:rPr>
                <w:rFonts w:ascii="Arial Narrow" w:hAnsi="Arial Narrow"/>
                <w:b/>
                <w:w w:val="105"/>
                <w:sz w:val="11"/>
                <w:u w:val="single"/>
              </w:rPr>
              <w:t>Capital transfers and grants</w:t>
            </w:r>
            <w:r w:rsidRPr="008B7AE7">
              <w:rPr>
                <w:rFonts w:ascii="Arial Narrow" w:hAnsi="Arial Narrow"/>
                <w:b/>
                <w:w w:val="105"/>
                <w:sz w:val="11"/>
              </w:rPr>
              <w:t>:</w:t>
            </w:r>
          </w:p>
          <w:p w14:paraId="79C97C8B" w14:textId="77777777" w:rsidR="008B7AE7" w:rsidRPr="008B7AE7" w:rsidRDefault="008B7AE7" w:rsidP="00D156F1">
            <w:pPr>
              <w:pStyle w:val="TableParagraph"/>
              <w:spacing w:before="59"/>
              <w:ind w:left="23"/>
              <w:jc w:val="left"/>
              <w:rPr>
                <w:rFonts w:ascii="Arial Narrow" w:hAnsi="Arial Narrow"/>
                <w:b/>
                <w:sz w:val="11"/>
              </w:rPr>
            </w:pPr>
            <w:r w:rsidRPr="008B7AE7">
              <w:rPr>
                <w:rFonts w:ascii="Arial Narrow" w:hAnsi="Arial Narrow"/>
                <w:b/>
                <w:w w:val="105"/>
                <w:sz w:val="11"/>
              </w:rPr>
              <w:t>National Government</w:t>
            </w:r>
          </w:p>
          <w:p w14:paraId="41BBD11D" w14:textId="77777777" w:rsidR="008B7AE7" w:rsidRPr="008B7AE7" w:rsidRDefault="008B7AE7" w:rsidP="008B7AE7">
            <w:pPr>
              <w:pStyle w:val="TableParagraph"/>
              <w:spacing w:before="47" w:line="328" w:lineRule="auto"/>
              <w:ind w:left="23" w:right="2256"/>
              <w:jc w:val="left"/>
              <w:rPr>
                <w:rFonts w:ascii="Arial Narrow" w:hAnsi="Arial Narrow"/>
                <w:sz w:val="11"/>
              </w:rPr>
            </w:pPr>
            <w:r w:rsidRPr="008B7AE7">
              <w:rPr>
                <w:rFonts w:ascii="Arial Narrow" w:hAnsi="Arial Narrow"/>
                <w:w w:val="105"/>
                <w:sz w:val="11"/>
              </w:rPr>
              <w:t>Balance unspent at beginning of the year Current year</w:t>
            </w:r>
            <w:r w:rsidRPr="008B7AE7">
              <w:rPr>
                <w:rFonts w:ascii="Arial Narrow" w:hAnsi="Arial Narrow"/>
                <w:spacing w:val="-3"/>
                <w:w w:val="105"/>
                <w:sz w:val="11"/>
              </w:rPr>
              <w:t xml:space="preserve"> </w:t>
            </w:r>
            <w:r w:rsidRPr="008B7AE7">
              <w:rPr>
                <w:rFonts w:ascii="Arial Narrow" w:hAnsi="Arial Narrow"/>
                <w:w w:val="105"/>
                <w:sz w:val="11"/>
              </w:rPr>
              <w:t>receipts</w:t>
            </w:r>
          </w:p>
          <w:p w14:paraId="5D521FAC" w14:textId="77777777" w:rsidR="008B7AE7" w:rsidRPr="008B7AE7" w:rsidRDefault="008B7AE7" w:rsidP="008B7AE7">
            <w:pPr>
              <w:pStyle w:val="TableParagraph"/>
              <w:spacing w:line="126" w:lineRule="exact"/>
              <w:ind w:left="23" w:right="1344"/>
              <w:jc w:val="left"/>
              <w:rPr>
                <w:rFonts w:ascii="Arial Narrow" w:hAnsi="Arial Narrow"/>
                <w:sz w:val="11"/>
              </w:rPr>
            </w:pPr>
            <w:r w:rsidRPr="008B7AE7">
              <w:rPr>
                <w:rFonts w:ascii="Arial Narrow" w:hAnsi="Arial Narrow"/>
                <w:w w:val="105"/>
                <w:sz w:val="11"/>
              </w:rPr>
              <w:t>Repayment of</w:t>
            </w:r>
            <w:r w:rsidRPr="008B7AE7">
              <w:rPr>
                <w:rFonts w:ascii="Arial Narrow" w:hAnsi="Arial Narrow"/>
                <w:spacing w:val="-2"/>
                <w:w w:val="105"/>
                <w:sz w:val="11"/>
              </w:rPr>
              <w:t xml:space="preserve"> </w:t>
            </w:r>
            <w:r w:rsidRPr="008B7AE7">
              <w:rPr>
                <w:rFonts w:ascii="Arial Narrow" w:hAnsi="Arial Narrow"/>
                <w:w w:val="105"/>
                <w:sz w:val="11"/>
              </w:rPr>
              <w:t>grants</w:t>
            </w:r>
          </w:p>
          <w:p w14:paraId="3295F708" w14:textId="77777777" w:rsidR="008B7AE7" w:rsidRPr="008B7AE7" w:rsidRDefault="008B7AE7" w:rsidP="008B7AE7">
            <w:pPr>
              <w:pStyle w:val="TableParagraph"/>
              <w:spacing w:before="46" w:line="328" w:lineRule="auto"/>
              <w:ind w:left="23" w:right="1986"/>
              <w:jc w:val="left"/>
              <w:rPr>
                <w:rFonts w:ascii="Arial Narrow" w:hAnsi="Arial Narrow"/>
                <w:b/>
                <w:sz w:val="11"/>
              </w:rPr>
            </w:pPr>
            <w:r w:rsidRPr="008B7AE7">
              <w:rPr>
                <w:rFonts w:ascii="Arial Narrow" w:hAnsi="Arial Narrow"/>
                <w:b/>
                <w:w w:val="105"/>
                <w:sz w:val="11"/>
              </w:rPr>
              <w:t xml:space="preserve">Conditions met - transferred to revenue </w:t>
            </w:r>
            <w:r w:rsidRPr="008B7AE7">
              <w:rPr>
                <w:rFonts w:ascii="Arial Narrow" w:hAnsi="Arial Narrow"/>
                <w:w w:val="105"/>
                <w:sz w:val="11"/>
              </w:rPr>
              <w:t xml:space="preserve">Conditions still to be met - transferred to liabilities </w:t>
            </w:r>
            <w:r w:rsidRPr="008B7AE7">
              <w:rPr>
                <w:rFonts w:ascii="Arial Narrow" w:hAnsi="Arial Narrow"/>
                <w:b/>
                <w:w w:val="105"/>
                <w:sz w:val="11"/>
              </w:rPr>
              <w:t>Provincial Government:</w:t>
            </w:r>
          </w:p>
          <w:p w14:paraId="3E32B6D0" w14:textId="77777777" w:rsidR="008B7AE7" w:rsidRPr="008B7AE7" w:rsidRDefault="008B7AE7" w:rsidP="008B7AE7">
            <w:pPr>
              <w:pStyle w:val="TableParagraph"/>
              <w:spacing w:line="328" w:lineRule="auto"/>
              <w:ind w:left="23" w:right="2256"/>
              <w:jc w:val="left"/>
              <w:rPr>
                <w:rFonts w:ascii="Arial Narrow" w:hAnsi="Arial Narrow"/>
                <w:sz w:val="11"/>
              </w:rPr>
            </w:pPr>
            <w:r w:rsidRPr="008B7AE7">
              <w:rPr>
                <w:rFonts w:ascii="Arial Narrow" w:hAnsi="Arial Narrow"/>
                <w:w w:val="105"/>
                <w:sz w:val="11"/>
              </w:rPr>
              <w:t>Balance unspent at beginning of the year Current year</w:t>
            </w:r>
            <w:r w:rsidRPr="008B7AE7">
              <w:rPr>
                <w:rFonts w:ascii="Arial Narrow" w:hAnsi="Arial Narrow"/>
                <w:spacing w:val="-3"/>
                <w:w w:val="105"/>
                <w:sz w:val="11"/>
              </w:rPr>
              <w:t xml:space="preserve"> </w:t>
            </w:r>
            <w:r w:rsidRPr="008B7AE7">
              <w:rPr>
                <w:rFonts w:ascii="Arial Narrow" w:hAnsi="Arial Narrow"/>
                <w:w w:val="105"/>
                <w:sz w:val="11"/>
              </w:rPr>
              <w:t>receipts</w:t>
            </w:r>
          </w:p>
          <w:p w14:paraId="3A9C1949" w14:textId="77777777" w:rsidR="008B7AE7" w:rsidRPr="008B7AE7" w:rsidRDefault="008B7AE7" w:rsidP="008B7AE7">
            <w:pPr>
              <w:pStyle w:val="TableParagraph"/>
              <w:spacing w:line="126" w:lineRule="exact"/>
              <w:ind w:left="23" w:right="1344"/>
              <w:jc w:val="left"/>
              <w:rPr>
                <w:rFonts w:ascii="Arial Narrow" w:hAnsi="Arial Narrow"/>
                <w:sz w:val="11"/>
              </w:rPr>
            </w:pPr>
            <w:r w:rsidRPr="008B7AE7">
              <w:rPr>
                <w:rFonts w:ascii="Arial Narrow" w:hAnsi="Arial Narrow"/>
                <w:w w:val="105"/>
                <w:sz w:val="11"/>
              </w:rPr>
              <w:t>Repayment of</w:t>
            </w:r>
            <w:r w:rsidRPr="008B7AE7">
              <w:rPr>
                <w:rFonts w:ascii="Arial Narrow" w:hAnsi="Arial Narrow"/>
                <w:spacing w:val="-2"/>
                <w:w w:val="105"/>
                <w:sz w:val="11"/>
              </w:rPr>
              <w:t xml:space="preserve"> </w:t>
            </w:r>
            <w:r w:rsidRPr="008B7AE7">
              <w:rPr>
                <w:rFonts w:ascii="Arial Narrow" w:hAnsi="Arial Narrow"/>
                <w:w w:val="105"/>
                <w:sz w:val="11"/>
              </w:rPr>
              <w:t>grants</w:t>
            </w:r>
          </w:p>
          <w:p w14:paraId="1182E98D" w14:textId="77777777" w:rsidR="008B7AE7" w:rsidRPr="008B7AE7" w:rsidRDefault="008B7AE7" w:rsidP="008B7AE7">
            <w:pPr>
              <w:pStyle w:val="TableParagraph"/>
              <w:spacing w:before="47" w:line="328" w:lineRule="auto"/>
              <w:ind w:left="23" w:right="2076"/>
              <w:jc w:val="left"/>
              <w:rPr>
                <w:rFonts w:ascii="Arial Narrow" w:hAnsi="Arial Narrow"/>
                <w:b/>
                <w:sz w:val="11"/>
              </w:rPr>
            </w:pPr>
            <w:r w:rsidRPr="008B7AE7">
              <w:rPr>
                <w:rFonts w:ascii="Arial Narrow" w:hAnsi="Arial Narrow"/>
                <w:b/>
                <w:w w:val="105"/>
                <w:sz w:val="11"/>
              </w:rPr>
              <w:t xml:space="preserve">Conditions met - transferred to revenue </w:t>
            </w:r>
            <w:r w:rsidRPr="008B7AE7">
              <w:rPr>
                <w:rFonts w:ascii="Arial Narrow" w:hAnsi="Arial Narrow"/>
                <w:w w:val="105"/>
                <w:sz w:val="11"/>
              </w:rPr>
              <w:t xml:space="preserve">Conditions still to be met - transferred to liabilities </w:t>
            </w:r>
            <w:r w:rsidRPr="008B7AE7">
              <w:rPr>
                <w:rFonts w:ascii="Arial Narrow" w:hAnsi="Arial Narrow"/>
                <w:b/>
                <w:w w:val="105"/>
                <w:sz w:val="11"/>
              </w:rPr>
              <w:t>District Municipality:</w:t>
            </w:r>
          </w:p>
          <w:p w14:paraId="66468C81" w14:textId="77777777" w:rsidR="008B7AE7" w:rsidRPr="008B7AE7" w:rsidRDefault="008B7AE7" w:rsidP="008B7AE7">
            <w:pPr>
              <w:pStyle w:val="TableParagraph"/>
              <w:spacing w:line="328" w:lineRule="auto"/>
              <w:ind w:left="23" w:right="2256"/>
              <w:jc w:val="left"/>
              <w:rPr>
                <w:rFonts w:ascii="Arial Narrow" w:hAnsi="Arial Narrow"/>
                <w:sz w:val="11"/>
              </w:rPr>
            </w:pPr>
            <w:r w:rsidRPr="008B7AE7">
              <w:rPr>
                <w:rFonts w:ascii="Arial Narrow" w:hAnsi="Arial Narrow"/>
                <w:w w:val="105"/>
                <w:sz w:val="11"/>
              </w:rPr>
              <w:t>Balance unspent at beginning of the year Current year</w:t>
            </w:r>
            <w:r w:rsidRPr="008B7AE7">
              <w:rPr>
                <w:rFonts w:ascii="Arial Narrow" w:hAnsi="Arial Narrow"/>
                <w:spacing w:val="-3"/>
                <w:w w:val="105"/>
                <w:sz w:val="11"/>
              </w:rPr>
              <w:t xml:space="preserve"> </w:t>
            </w:r>
            <w:r w:rsidRPr="008B7AE7">
              <w:rPr>
                <w:rFonts w:ascii="Arial Narrow" w:hAnsi="Arial Narrow"/>
                <w:w w:val="105"/>
                <w:sz w:val="11"/>
              </w:rPr>
              <w:t>receipts</w:t>
            </w:r>
          </w:p>
          <w:p w14:paraId="3B89193D" w14:textId="77777777" w:rsidR="008B7AE7" w:rsidRPr="008B7AE7" w:rsidRDefault="008B7AE7" w:rsidP="008B7AE7">
            <w:pPr>
              <w:pStyle w:val="TableParagraph"/>
              <w:spacing w:line="126" w:lineRule="exact"/>
              <w:ind w:left="23" w:right="1344"/>
              <w:jc w:val="left"/>
              <w:rPr>
                <w:rFonts w:ascii="Arial Narrow" w:hAnsi="Arial Narrow"/>
                <w:sz w:val="11"/>
              </w:rPr>
            </w:pPr>
            <w:r w:rsidRPr="008B7AE7">
              <w:rPr>
                <w:rFonts w:ascii="Arial Narrow" w:hAnsi="Arial Narrow"/>
                <w:w w:val="105"/>
                <w:sz w:val="11"/>
              </w:rPr>
              <w:t>Repayment of</w:t>
            </w:r>
            <w:r w:rsidRPr="008B7AE7">
              <w:rPr>
                <w:rFonts w:ascii="Arial Narrow" w:hAnsi="Arial Narrow"/>
                <w:spacing w:val="-2"/>
                <w:w w:val="105"/>
                <w:sz w:val="11"/>
              </w:rPr>
              <w:t xml:space="preserve"> </w:t>
            </w:r>
            <w:r w:rsidRPr="008B7AE7">
              <w:rPr>
                <w:rFonts w:ascii="Arial Narrow" w:hAnsi="Arial Narrow"/>
                <w:w w:val="105"/>
                <w:sz w:val="11"/>
              </w:rPr>
              <w:t>grants</w:t>
            </w:r>
          </w:p>
          <w:p w14:paraId="159A13FA" w14:textId="77777777" w:rsidR="008B7AE7" w:rsidRPr="008B7AE7" w:rsidRDefault="008B7AE7" w:rsidP="008B7AE7">
            <w:pPr>
              <w:pStyle w:val="TableParagraph"/>
              <w:spacing w:before="46" w:line="328" w:lineRule="auto"/>
              <w:ind w:left="23" w:right="1986"/>
              <w:jc w:val="left"/>
              <w:rPr>
                <w:rFonts w:ascii="Arial Narrow" w:hAnsi="Arial Narrow"/>
                <w:b/>
                <w:sz w:val="11"/>
              </w:rPr>
            </w:pPr>
            <w:r w:rsidRPr="008B7AE7">
              <w:rPr>
                <w:rFonts w:ascii="Arial Narrow" w:hAnsi="Arial Narrow"/>
                <w:b/>
                <w:w w:val="105"/>
                <w:sz w:val="11"/>
              </w:rPr>
              <w:t xml:space="preserve">Conditions met - transferred to revenue </w:t>
            </w:r>
            <w:r w:rsidRPr="008B7AE7">
              <w:rPr>
                <w:rFonts w:ascii="Arial Narrow" w:hAnsi="Arial Narrow"/>
                <w:w w:val="105"/>
                <w:sz w:val="11"/>
              </w:rPr>
              <w:t xml:space="preserve">Conditions still to be met - transferred to liabilities </w:t>
            </w:r>
            <w:r w:rsidRPr="008B7AE7">
              <w:rPr>
                <w:rFonts w:ascii="Arial Narrow" w:hAnsi="Arial Narrow"/>
                <w:b/>
                <w:w w:val="105"/>
                <w:sz w:val="11"/>
              </w:rPr>
              <w:t>Other grant providers:</w:t>
            </w:r>
          </w:p>
          <w:p w14:paraId="52FD16FD" w14:textId="77777777" w:rsidR="008B7AE7" w:rsidRPr="008B7AE7" w:rsidRDefault="008B7AE7" w:rsidP="008B7AE7">
            <w:pPr>
              <w:pStyle w:val="TableParagraph"/>
              <w:spacing w:line="252" w:lineRule="auto"/>
              <w:ind w:left="23" w:right="2166"/>
              <w:jc w:val="left"/>
              <w:rPr>
                <w:rFonts w:ascii="Arial Narrow" w:hAnsi="Arial Narrow"/>
                <w:sz w:val="11"/>
              </w:rPr>
            </w:pPr>
            <w:r w:rsidRPr="008B7AE7">
              <w:rPr>
                <w:rFonts w:ascii="Arial Narrow" w:hAnsi="Arial Narrow"/>
                <w:w w:val="105"/>
                <w:sz w:val="11"/>
              </w:rPr>
              <w:t>Balance unspent at beginning of the year Current year</w:t>
            </w:r>
            <w:r w:rsidRPr="008B7AE7">
              <w:rPr>
                <w:rFonts w:ascii="Arial Narrow" w:hAnsi="Arial Narrow"/>
                <w:spacing w:val="-3"/>
                <w:w w:val="105"/>
                <w:sz w:val="11"/>
              </w:rPr>
              <w:t xml:space="preserve"> </w:t>
            </w:r>
            <w:r w:rsidRPr="008B7AE7">
              <w:rPr>
                <w:rFonts w:ascii="Arial Narrow" w:hAnsi="Arial Narrow"/>
                <w:w w:val="105"/>
                <w:sz w:val="11"/>
              </w:rPr>
              <w:t>receipts</w:t>
            </w:r>
          </w:p>
          <w:p w14:paraId="5267D874" w14:textId="77777777" w:rsidR="008B7AE7" w:rsidRPr="008B7AE7" w:rsidRDefault="008B7AE7" w:rsidP="008B7AE7">
            <w:pPr>
              <w:pStyle w:val="TableParagraph"/>
              <w:spacing w:line="126" w:lineRule="exact"/>
              <w:ind w:left="23" w:right="1344"/>
              <w:jc w:val="left"/>
              <w:rPr>
                <w:rFonts w:ascii="Arial Narrow" w:hAnsi="Arial Narrow"/>
                <w:sz w:val="11"/>
              </w:rPr>
            </w:pPr>
            <w:r w:rsidRPr="008B7AE7">
              <w:rPr>
                <w:rFonts w:ascii="Arial Narrow" w:hAnsi="Arial Narrow"/>
                <w:w w:val="105"/>
                <w:sz w:val="11"/>
              </w:rPr>
              <w:t>Repayment of</w:t>
            </w:r>
            <w:r w:rsidRPr="008B7AE7">
              <w:rPr>
                <w:rFonts w:ascii="Arial Narrow" w:hAnsi="Arial Narrow"/>
                <w:spacing w:val="-2"/>
                <w:w w:val="105"/>
                <w:sz w:val="11"/>
              </w:rPr>
              <w:t xml:space="preserve"> </w:t>
            </w:r>
            <w:r w:rsidRPr="008B7AE7">
              <w:rPr>
                <w:rFonts w:ascii="Arial Narrow" w:hAnsi="Arial Narrow"/>
                <w:w w:val="105"/>
                <w:sz w:val="11"/>
              </w:rPr>
              <w:t>grants</w:t>
            </w:r>
          </w:p>
          <w:p w14:paraId="74E7AD3C" w14:textId="77777777" w:rsidR="008B7AE7" w:rsidRPr="008B7AE7" w:rsidRDefault="008B7AE7" w:rsidP="008B7AE7">
            <w:pPr>
              <w:pStyle w:val="TableParagraph"/>
              <w:spacing w:before="5"/>
              <w:ind w:left="23" w:right="1344"/>
              <w:jc w:val="left"/>
              <w:rPr>
                <w:rFonts w:ascii="Arial Narrow" w:hAnsi="Arial Narrow"/>
                <w:b/>
                <w:sz w:val="11"/>
              </w:rPr>
            </w:pPr>
            <w:r w:rsidRPr="008B7AE7">
              <w:rPr>
                <w:rFonts w:ascii="Arial Narrow" w:hAnsi="Arial Narrow"/>
                <w:b/>
                <w:w w:val="105"/>
                <w:sz w:val="11"/>
              </w:rPr>
              <w:t>Conditions met - transferred to revenue</w:t>
            </w:r>
          </w:p>
          <w:p w14:paraId="76EDC17E" w14:textId="77777777" w:rsidR="008B7AE7" w:rsidRPr="008B7AE7" w:rsidRDefault="008B7AE7" w:rsidP="008B7AE7">
            <w:pPr>
              <w:pStyle w:val="TableParagraph"/>
              <w:spacing w:before="47" w:line="123" w:lineRule="exact"/>
              <w:ind w:left="23" w:right="1344"/>
              <w:jc w:val="left"/>
              <w:rPr>
                <w:rFonts w:ascii="Arial Narrow" w:hAnsi="Arial Narrow"/>
                <w:sz w:val="11"/>
              </w:rPr>
            </w:pPr>
            <w:r w:rsidRPr="008B7AE7">
              <w:rPr>
                <w:rFonts w:ascii="Arial Narrow" w:hAnsi="Arial Narrow"/>
                <w:w w:val="105"/>
                <w:sz w:val="11"/>
              </w:rPr>
              <w:t>Conditions still to be met - transferred to liabilities</w:t>
            </w:r>
          </w:p>
        </w:tc>
        <w:tc>
          <w:tcPr>
            <w:tcW w:w="276" w:type="dxa"/>
            <w:vMerge w:val="restart"/>
            <w:tcBorders>
              <w:top w:val="single" w:sz="2" w:space="0" w:color="000000"/>
              <w:left w:val="single" w:sz="2" w:space="0" w:color="000000"/>
              <w:bottom w:val="single" w:sz="2" w:space="0" w:color="000000"/>
              <w:right w:val="single" w:sz="2" w:space="0" w:color="000000"/>
            </w:tcBorders>
          </w:tcPr>
          <w:p w14:paraId="1A24F1CA" w14:textId="77777777" w:rsidR="008B7AE7" w:rsidRPr="008B7AE7" w:rsidRDefault="008B7AE7" w:rsidP="00D156F1">
            <w:pPr>
              <w:pStyle w:val="TableParagraph"/>
              <w:spacing w:before="87"/>
              <w:ind w:left="84"/>
              <w:jc w:val="left"/>
              <w:rPr>
                <w:rFonts w:ascii="Arial Narrow" w:hAnsi="Arial Narrow"/>
                <w:sz w:val="11"/>
              </w:rPr>
            </w:pPr>
            <w:r w:rsidRPr="008B7AE7">
              <w:rPr>
                <w:rFonts w:ascii="Arial Narrow" w:hAnsi="Arial Narrow"/>
                <w:w w:val="105"/>
                <w:sz w:val="11"/>
              </w:rPr>
              <w:t>1,3</w:t>
            </w:r>
          </w:p>
        </w:tc>
        <w:tc>
          <w:tcPr>
            <w:tcW w:w="804" w:type="dxa"/>
            <w:tcBorders>
              <w:top w:val="single" w:sz="2" w:space="0" w:color="000000"/>
              <w:left w:val="single" w:sz="2" w:space="0" w:color="000000"/>
              <w:bottom w:val="nil"/>
              <w:right w:val="single" w:sz="2" w:space="0" w:color="000000"/>
            </w:tcBorders>
          </w:tcPr>
          <w:p w14:paraId="165CA555" w14:textId="77777777" w:rsidR="008B7AE7" w:rsidRPr="008B7AE7" w:rsidRDefault="008B7AE7" w:rsidP="00D156F1">
            <w:pPr>
              <w:pStyle w:val="TableParagraph"/>
              <w:jc w:val="left"/>
              <w:rPr>
                <w:rFonts w:ascii="Arial Narrow" w:hAnsi="Arial Narrow"/>
                <w:sz w:val="10"/>
              </w:rPr>
            </w:pPr>
          </w:p>
        </w:tc>
        <w:tc>
          <w:tcPr>
            <w:tcW w:w="708" w:type="dxa"/>
            <w:tcBorders>
              <w:top w:val="single" w:sz="2" w:space="0" w:color="000000"/>
              <w:left w:val="single" w:sz="2" w:space="0" w:color="000000"/>
              <w:bottom w:val="nil"/>
              <w:right w:val="single" w:sz="2" w:space="0" w:color="000000"/>
            </w:tcBorders>
          </w:tcPr>
          <w:p w14:paraId="7B3F6446" w14:textId="77777777" w:rsidR="008B7AE7" w:rsidRPr="008B7AE7" w:rsidRDefault="008B7AE7" w:rsidP="00D156F1">
            <w:pPr>
              <w:pStyle w:val="TableParagraph"/>
              <w:jc w:val="left"/>
              <w:rPr>
                <w:rFonts w:ascii="Arial Narrow" w:hAnsi="Arial Narrow"/>
                <w:sz w:val="10"/>
              </w:rPr>
            </w:pPr>
          </w:p>
        </w:tc>
        <w:tc>
          <w:tcPr>
            <w:tcW w:w="708" w:type="dxa"/>
            <w:tcBorders>
              <w:top w:val="single" w:sz="2" w:space="0" w:color="000000"/>
              <w:left w:val="single" w:sz="2" w:space="0" w:color="000000"/>
              <w:bottom w:val="nil"/>
              <w:right w:val="single" w:sz="2" w:space="0" w:color="000000"/>
            </w:tcBorders>
          </w:tcPr>
          <w:p w14:paraId="49F6CCB0" w14:textId="77777777" w:rsidR="008B7AE7" w:rsidRPr="008B7AE7" w:rsidRDefault="008B7AE7" w:rsidP="00D156F1">
            <w:pPr>
              <w:pStyle w:val="TableParagraph"/>
              <w:jc w:val="left"/>
              <w:rPr>
                <w:rFonts w:ascii="Arial Narrow" w:hAnsi="Arial Narrow"/>
                <w:sz w:val="10"/>
              </w:rPr>
            </w:pPr>
          </w:p>
        </w:tc>
        <w:tc>
          <w:tcPr>
            <w:tcW w:w="825" w:type="dxa"/>
            <w:tcBorders>
              <w:top w:val="single" w:sz="2" w:space="0" w:color="000000"/>
              <w:left w:val="single" w:sz="2" w:space="0" w:color="000000"/>
              <w:bottom w:val="nil"/>
              <w:right w:val="single" w:sz="2" w:space="0" w:color="000000"/>
            </w:tcBorders>
          </w:tcPr>
          <w:p w14:paraId="1C174E23" w14:textId="77777777" w:rsidR="008B7AE7" w:rsidRPr="008B7AE7" w:rsidRDefault="008B7AE7" w:rsidP="00D156F1">
            <w:pPr>
              <w:pStyle w:val="TableParagraph"/>
              <w:jc w:val="left"/>
              <w:rPr>
                <w:rFonts w:ascii="Arial Narrow" w:hAnsi="Arial Narrow"/>
                <w:sz w:val="10"/>
              </w:rPr>
            </w:pPr>
          </w:p>
        </w:tc>
        <w:tc>
          <w:tcPr>
            <w:tcW w:w="746" w:type="dxa"/>
            <w:tcBorders>
              <w:top w:val="single" w:sz="2" w:space="0" w:color="000000"/>
              <w:left w:val="single" w:sz="2" w:space="0" w:color="000000"/>
              <w:bottom w:val="nil"/>
              <w:right w:val="single" w:sz="2" w:space="0" w:color="000000"/>
            </w:tcBorders>
          </w:tcPr>
          <w:p w14:paraId="451D5228" w14:textId="77777777" w:rsidR="008B7AE7" w:rsidRPr="008B7AE7" w:rsidRDefault="008B7AE7" w:rsidP="00D156F1">
            <w:pPr>
              <w:pStyle w:val="TableParagraph"/>
              <w:jc w:val="left"/>
              <w:rPr>
                <w:rFonts w:ascii="Arial Narrow" w:hAnsi="Arial Narrow"/>
                <w:sz w:val="10"/>
              </w:rPr>
            </w:pPr>
          </w:p>
        </w:tc>
        <w:tc>
          <w:tcPr>
            <w:tcW w:w="708" w:type="dxa"/>
            <w:tcBorders>
              <w:top w:val="single" w:sz="2" w:space="0" w:color="000000"/>
              <w:left w:val="single" w:sz="2" w:space="0" w:color="000000"/>
              <w:bottom w:val="nil"/>
              <w:right w:val="single" w:sz="2" w:space="0" w:color="000000"/>
            </w:tcBorders>
          </w:tcPr>
          <w:p w14:paraId="10E5A047" w14:textId="77777777" w:rsidR="008B7AE7" w:rsidRPr="008B7AE7" w:rsidRDefault="008B7AE7" w:rsidP="00D156F1">
            <w:pPr>
              <w:pStyle w:val="TableParagraph"/>
              <w:jc w:val="left"/>
              <w:rPr>
                <w:rFonts w:ascii="Arial Narrow" w:hAnsi="Arial Narrow"/>
                <w:sz w:val="10"/>
              </w:rPr>
            </w:pPr>
          </w:p>
        </w:tc>
        <w:tc>
          <w:tcPr>
            <w:tcW w:w="779" w:type="dxa"/>
            <w:tcBorders>
              <w:top w:val="single" w:sz="2" w:space="0" w:color="000000"/>
              <w:left w:val="single" w:sz="2" w:space="0" w:color="000000"/>
              <w:bottom w:val="single" w:sz="2" w:space="0" w:color="000000"/>
              <w:right w:val="single" w:sz="2" w:space="0" w:color="000000"/>
            </w:tcBorders>
          </w:tcPr>
          <w:p w14:paraId="54426BCE" w14:textId="77777777" w:rsidR="008B7AE7" w:rsidRPr="008B7AE7" w:rsidRDefault="008B7AE7" w:rsidP="00D156F1">
            <w:pPr>
              <w:pStyle w:val="TableParagraph"/>
              <w:jc w:val="left"/>
              <w:rPr>
                <w:rFonts w:ascii="Arial Narrow" w:hAnsi="Arial Narrow"/>
                <w:sz w:val="10"/>
              </w:rPr>
            </w:pPr>
          </w:p>
        </w:tc>
        <w:tc>
          <w:tcPr>
            <w:tcW w:w="647" w:type="dxa"/>
            <w:vMerge w:val="restart"/>
            <w:tcBorders>
              <w:top w:val="single" w:sz="2" w:space="0" w:color="000000"/>
              <w:left w:val="single" w:sz="2" w:space="0" w:color="000000"/>
              <w:bottom w:val="single" w:sz="2" w:space="0" w:color="000000"/>
              <w:right w:val="single" w:sz="2" w:space="0" w:color="000000"/>
            </w:tcBorders>
          </w:tcPr>
          <w:p w14:paraId="132E9787" w14:textId="77777777" w:rsidR="008B7AE7" w:rsidRPr="008B7AE7" w:rsidRDefault="008B7AE7" w:rsidP="00F9674F">
            <w:pPr>
              <w:pStyle w:val="TableParagraph"/>
              <w:jc w:val="center"/>
              <w:rPr>
                <w:rFonts w:ascii="Arial Narrow" w:hAnsi="Arial Narrow"/>
                <w:b/>
                <w:sz w:val="12"/>
              </w:rPr>
            </w:pPr>
          </w:p>
          <w:p w14:paraId="7D77D9C6" w14:textId="77777777" w:rsidR="008B7AE7" w:rsidRPr="008B7AE7" w:rsidRDefault="008B7AE7" w:rsidP="00F9674F">
            <w:pPr>
              <w:pStyle w:val="TableParagraph"/>
              <w:jc w:val="center"/>
              <w:rPr>
                <w:rFonts w:ascii="Arial Narrow" w:hAnsi="Arial Narrow"/>
                <w:b/>
                <w:sz w:val="12"/>
              </w:rPr>
            </w:pPr>
          </w:p>
          <w:p w14:paraId="79EA88EC" w14:textId="77777777" w:rsidR="008B7AE7" w:rsidRPr="008B7AE7" w:rsidRDefault="008B7AE7" w:rsidP="00F9674F">
            <w:pPr>
              <w:pStyle w:val="TableParagraph"/>
              <w:spacing w:before="11"/>
              <w:jc w:val="center"/>
              <w:rPr>
                <w:rFonts w:ascii="Arial Narrow" w:hAnsi="Arial Narrow"/>
                <w:b/>
                <w:sz w:val="13"/>
              </w:rPr>
            </w:pPr>
          </w:p>
          <w:p w14:paraId="20164ADD" w14:textId="1CD59309" w:rsidR="00F9674F" w:rsidRDefault="00F9674F" w:rsidP="00F9674F">
            <w:pPr>
              <w:pStyle w:val="TableParagraph"/>
              <w:spacing w:line="328" w:lineRule="auto"/>
              <w:ind w:left="118" w:right="82"/>
              <w:jc w:val="center"/>
              <w:rPr>
                <w:rFonts w:ascii="Arial Narrow" w:hAnsi="Arial Narrow"/>
                <w:b/>
                <w:w w:val="105"/>
                <w:sz w:val="11"/>
              </w:rPr>
            </w:pPr>
            <w:r>
              <w:rPr>
                <w:rFonts w:ascii="Arial Narrow" w:hAnsi="Arial Narrow"/>
                <w:b/>
                <w:w w:val="105"/>
                <w:sz w:val="11"/>
              </w:rPr>
              <w:t>0</w:t>
            </w:r>
          </w:p>
          <w:p w14:paraId="3593B9A6" w14:textId="209C1D21" w:rsidR="008B7AE7" w:rsidRPr="008B7AE7" w:rsidRDefault="008B7AE7" w:rsidP="00F9674F">
            <w:pPr>
              <w:pStyle w:val="TableParagraph"/>
              <w:spacing w:line="328" w:lineRule="auto"/>
              <w:ind w:left="118" w:right="82"/>
              <w:jc w:val="center"/>
              <w:rPr>
                <w:rFonts w:ascii="Arial Narrow" w:hAnsi="Arial Narrow"/>
                <w:b/>
                <w:sz w:val="11"/>
              </w:rPr>
            </w:pPr>
            <w:r w:rsidRPr="008B7AE7">
              <w:rPr>
                <w:rFonts w:ascii="Arial Narrow" w:hAnsi="Arial Narrow"/>
                <w:b/>
                <w:w w:val="105"/>
                <w:sz w:val="11"/>
              </w:rPr>
              <w:t>146.7%</w:t>
            </w:r>
          </w:p>
          <w:p w14:paraId="7F45EF24" w14:textId="77777777" w:rsidR="008B7AE7" w:rsidRPr="008B7AE7" w:rsidRDefault="008B7AE7" w:rsidP="00F9674F">
            <w:pPr>
              <w:pStyle w:val="TableParagraph"/>
              <w:spacing w:before="9"/>
              <w:jc w:val="center"/>
              <w:rPr>
                <w:rFonts w:ascii="Arial Narrow" w:hAnsi="Arial Narrow"/>
                <w:b/>
                <w:sz w:val="14"/>
              </w:rPr>
            </w:pPr>
          </w:p>
          <w:p w14:paraId="38F4301D" w14:textId="77777777" w:rsidR="008B7AE7" w:rsidRPr="008B7AE7" w:rsidRDefault="008B7AE7" w:rsidP="00F9674F">
            <w:pPr>
              <w:pStyle w:val="TableParagraph"/>
              <w:spacing w:before="1"/>
              <w:ind w:left="152"/>
              <w:jc w:val="center"/>
              <w:rPr>
                <w:rFonts w:ascii="Arial Narrow" w:hAnsi="Arial Narrow"/>
                <w:sz w:val="11"/>
              </w:rPr>
            </w:pPr>
            <w:r w:rsidRPr="008B7AE7">
              <w:rPr>
                <w:rFonts w:ascii="Arial Narrow" w:hAnsi="Arial Narrow"/>
                <w:w w:val="105"/>
                <w:sz w:val="11"/>
              </w:rPr>
              <w:t>-3.6%</w:t>
            </w:r>
          </w:p>
          <w:p w14:paraId="0AE6A214" w14:textId="47F68C45" w:rsidR="008B7AE7" w:rsidRPr="008B7AE7" w:rsidRDefault="00F9674F" w:rsidP="00F9674F">
            <w:pPr>
              <w:pStyle w:val="TableParagraph"/>
              <w:spacing w:before="49"/>
              <w:ind w:left="118"/>
              <w:jc w:val="center"/>
              <w:rPr>
                <w:rFonts w:ascii="Arial Narrow" w:hAnsi="Arial Narrow"/>
                <w:b/>
                <w:sz w:val="11"/>
              </w:rPr>
            </w:pPr>
            <w:r>
              <w:rPr>
                <w:rFonts w:ascii="Arial Narrow" w:hAnsi="Arial Narrow"/>
                <w:b/>
                <w:w w:val="105"/>
                <w:sz w:val="11"/>
              </w:rPr>
              <w:t>0</w:t>
            </w:r>
          </w:p>
          <w:p w14:paraId="6703EE30" w14:textId="77777777" w:rsidR="00F9674F" w:rsidRDefault="00F9674F" w:rsidP="00F9674F">
            <w:pPr>
              <w:pStyle w:val="TableParagraph"/>
              <w:spacing w:before="81" w:line="328" w:lineRule="auto"/>
              <w:ind w:left="118" w:right="88"/>
              <w:jc w:val="center"/>
              <w:rPr>
                <w:rFonts w:ascii="Arial Narrow" w:hAnsi="Arial Narrow"/>
                <w:b/>
                <w:spacing w:val="-1"/>
                <w:w w:val="105"/>
                <w:sz w:val="11"/>
              </w:rPr>
            </w:pPr>
            <w:r>
              <w:rPr>
                <w:rFonts w:ascii="Arial Narrow" w:hAnsi="Arial Narrow"/>
                <w:b/>
                <w:spacing w:val="-1"/>
                <w:w w:val="105"/>
                <w:sz w:val="11"/>
              </w:rPr>
              <w:t>0</w:t>
            </w:r>
          </w:p>
          <w:p w14:paraId="775142AF" w14:textId="43EFF12C" w:rsidR="008B7AE7" w:rsidRPr="008B7AE7" w:rsidRDefault="008B7AE7" w:rsidP="00F9674F">
            <w:pPr>
              <w:pStyle w:val="TableParagraph"/>
              <w:spacing w:before="81" w:line="328" w:lineRule="auto"/>
              <w:ind w:left="118" w:right="88"/>
              <w:jc w:val="center"/>
              <w:rPr>
                <w:rFonts w:ascii="Arial Narrow" w:hAnsi="Arial Narrow"/>
                <w:b/>
                <w:sz w:val="11"/>
              </w:rPr>
            </w:pPr>
            <w:r w:rsidRPr="008B7AE7">
              <w:rPr>
                <w:rFonts w:ascii="Arial Narrow" w:hAnsi="Arial Narrow"/>
                <w:b/>
                <w:spacing w:val="-1"/>
                <w:w w:val="105"/>
                <w:sz w:val="11"/>
              </w:rPr>
              <w:t>279.0%</w:t>
            </w:r>
          </w:p>
        </w:tc>
        <w:tc>
          <w:tcPr>
            <w:tcW w:w="707" w:type="dxa"/>
            <w:tcBorders>
              <w:top w:val="single" w:sz="2" w:space="0" w:color="000000"/>
              <w:left w:val="single" w:sz="2" w:space="0" w:color="000000"/>
              <w:bottom w:val="nil"/>
              <w:right w:val="single" w:sz="2" w:space="0" w:color="000000"/>
            </w:tcBorders>
          </w:tcPr>
          <w:p w14:paraId="037826AB" w14:textId="77777777" w:rsidR="008B7AE7" w:rsidRPr="008B7AE7" w:rsidRDefault="008B7AE7" w:rsidP="00D156F1">
            <w:pPr>
              <w:pStyle w:val="TableParagraph"/>
              <w:jc w:val="left"/>
              <w:rPr>
                <w:rFonts w:ascii="Arial Narrow" w:hAnsi="Arial Narrow"/>
                <w:sz w:val="10"/>
              </w:rPr>
            </w:pPr>
          </w:p>
        </w:tc>
      </w:tr>
      <w:tr w:rsidR="008B7AE7" w:rsidRPr="008B7AE7" w14:paraId="36863D30" w14:textId="77777777" w:rsidTr="00F9674F">
        <w:trPr>
          <w:gridAfter w:val="1"/>
          <w:wAfter w:w="12" w:type="dxa"/>
          <w:trHeight w:val="513"/>
        </w:trPr>
        <w:tc>
          <w:tcPr>
            <w:tcW w:w="4239" w:type="dxa"/>
            <w:vMerge/>
            <w:tcBorders>
              <w:top w:val="nil"/>
              <w:bottom w:val="single" w:sz="2" w:space="0" w:color="000000"/>
              <w:right w:val="single" w:sz="2" w:space="0" w:color="000000"/>
            </w:tcBorders>
          </w:tcPr>
          <w:p w14:paraId="6FC5BC40"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0FD3E302" w14:textId="77777777" w:rsidR="008B7AE7" w:rsidRPr="008B7AE7" w:rsidRDefault="008B7AE7" w:rsidP="00D156F1">
            <w:pPr>
              <w:rPr>
                <w:rFonts w:ascii="Arial Narrow" w:hAnsi="Arial Narrow"/>
                <w:sz w:val="2"/>
                <w:szCs w:val="2"/>
              </w:rPr>
            </w:pPr>
          </w:p>
        </w:tc>
        <w:tc>
          <w:tcPr>
            <w:tcW w:w="804" w:type="dxa"/>
            <w:tcBorders>
              <w:top w:val="nil"/>
              <w:left w:val="single" w:sz="2" w:space="0" w:color="000000"/>
              <w:bottom w:val="single" w:sz="2" w:space="0" w:color="000000"/>
              <w:right w:val="single" w:sz="2" w:space="0" w:color="000000"/>
            </w:tcBorders>
            <w:shd w:val="clear" w:color="auto" w:fill="FFFF99"/>
          </w:tcPr>
          <w:p w14:paraId="4EB86BAA" w14:textId="77777777" w:rsidR="008B7AE7" w:rsidRPr="008B7AE7" w:rsidRDefault="008B7AE7" w:rsidP="00D156F1">
            <w:pPr>
              <w:pStyle w:val="TableParagraph"/>
              <w:spacing w:before="25"/>
              <w:ind w:left="365"/>
              <w:jc w:val="left"/>
              <w:rPr>
                <w:rFonts w:ascii="Arial Narrow" w:hAnsi="Arial Narrow"/>
                <w:sz w:val="11"/>
              </w:rPr>
            </w:pPr>
            <w:r w:rsidRPr="008B7AE7">
              <w:rPr>
                <w:rFonts w:ascii="Arial Narrow" w:hAnsi="Arial Narrow"/>
                <w:w w:val="105"/>
                <w:sz w:val="11"/>
              </w:rPr>
              <w:t>15,050</w:t>
            </w:r>
          </w:p>
          <w:p w14:paraId="14072B7B" w14:textId="77777777" w:rsidR="008B7AE7" w:rsidRPr="008B7AE7" w:rsidRDefault="008B7AE7" w:rsidP="00D156F1">
            <w:pPr>
              <w:pStyle w:val="TableParagraph"/>
              <w:spacing w:before="47"/>
              <w:ind w:left="365"/>
              <w:jc w:val="left"/>
              <w:rPr>
                <w:rFonts w:ascii="Arial Narrow" w:hAnsi="Arial Narrow"/>
                <w:sz w:val="11"/>
              </w:rPr>
            </w:pPr>
            <w:r w:rsidRPr="008B7AE7">
              <w:rPr>
                <w:rFonts w:ascii="Arial Narrow" w:hAnsi="Arial Narrow"/>
                <w:w w:val="105"/>
                <w:sz w:val="11"/>
              </w:rPr>
              <w:t>65,992</w:t>
            </w:r>
          </w:p>
          <w:p w14:paraId="721BD589" w14:textId="77777777" w:rsidR="008B7AE7" w:rsidRPr="008B7AE7" w:rsidRDefault="008B7AE7" w:rsidP="00D156F1">
            <w:pPr>
              <w:pStyle w:val="TableParagraph"/>
              <w:spacing w:before="46" w:line="123" w:lineRule="exact"/>
              <w:ind w:left="418"/>
              <w:jc w:val="left"/>
              <w:rPr>
                <w:rFonts w:ascii="Arial Narrow" w:hAnsi="Arial Narrow"/>
                <w:sz w:val="11"/>
              </w:rPr>
            </w:pPr>
            <w:r w:rsidRPr="008B7AE7">
              <w:rPr>
                <w:rFonts w:ascii="Arial Narrow" w:hAnsi="Arial Narrow"/>
                <w:w w:val="105"/>
                <w:sz w:val="11"/>
              </w:rPr>
              <w:t>6,100</w:t>
            </w:r>
          </w:p>
        </w:tc>
        <w:tc>
          <w:tcPr>
            <w:tcW w:w="708" w:type="dxa"/>
            <w:tcBorders>
              <w:top w:val="nil"/>
              <w:left w:val="single" w:sz="2" w:space="0" w:color="000000"/>
              <w:bottom w:val="single" w:sz="2" w:space="0" w:color="000000"/>
              <w:right w:val="single" w:sz="2" w:space="0" w:color="000000"/>
            </w:tcBorders>
            <w:shd w:val="clear" w:color="auto" w:fill="FFFF99"/>
          </w:tcPr>
          <w:p w14:paraId="30DBF064"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p w14:paraId="00A1FD7B" w14:textId="77777777" w:rsidR="008B7AE7" w:rsidRPr="008B7AE7" w:rsidRDefault="008B7AE7" w:rsidP="00D156F1">
            <w:pPr>
              <w:pStyle w:val="TableParagraph"/>
              <w:spacing w:before="47"/>
              <w:ind w:right="43"/>
              <w:rPr>
                <w:rFonts w:ascii="Arial Narrow" w:hAnsi="Arial Narrow"/>
                <w:sz w:val="11"/>
              </w:rPr>
            </w:pPr>
            <w:r w:rsidRPr="008B7AE7">
              <w:rPr>
                <w:rFonts w:ascii="Arial Narrow" w:hAnsi="Arial Narrow"/>
                <w:w w:val="105"/>
                <w:sz w:val="11"/>
              </w:rPr>
              <w:t>69,197</w:t>
            </w:r>
          </w:p>
          <w:p w14:paraId="6186004B"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6CC62851"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p w14:paraId="0905A663" w14:textId="77777777" w:rsidR="008B7AE7" w:rsidRPr="008B7AE7" w:rsidRDefault="008B7AE7" w:rsidP="00D156F1">
            <w:pPr>
              <w:pStyle w:val="TableParagraph"/>
              <w:spacing w:before="47"/>
              <w:ind w:right="96"/>
              <w:rPr>
                <w:rFonts w:ascii="Arial Narrow" w:hAnsi="Arial Narrow"/>
                <w:sz w:val="11"/>
              </w:rPr>
            </w:pPr>
            <w:r w:rsidRPr="008B7AE7">
              <w:rPr>
                <w:rFonts w:ascii="Arial Narrow" w:hAnsi="Arial Narrow"/>
                <w:w w:val="106"/>
                <w:sz w:val="11"/>
              </w:rPr>
              <w:t>–</w:t>
            </w:r>
          </w:p>
          <w:p w14:paraId="38CCDA4A"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single" w:sz="2" w:space="0" w:color="000000"/>
              <w:right w:val="single" w:sz="2" w:space="0" w:color="000000"/>
            </w:tcBorders>
            <w:shd w:val="clear" w:color="auto" w:fill="FFFF99"/>
          </w:tcPr>
          <w:p w14:paraId="25DF16CF"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spacing w:val="-1"/>
                <w:w w:val="105"/>
                <w:sz w:val="11"/>
              </w:rPr>
              <w:t>13,938</w:t>
            </w:r>
          </w:p>
          <w:p w14:paraId="7A7AD970" w14:textId="77777777" w:rsidR="008B7AE7" w:rsidRPr="008B7AE7" w:rsidRDefault="008B7AE7" w:rsidP="00D156F1">
            <w:pPr>
              <w:pStyle w:val="TableParagraph"/>
              <w:spacing w:before="47"/>
              <w:ind w:right="44"/>
              <w:rPr>
                <w:rFonts w:ascii="Arial Narrow" w:hAnsi="Arial Narrow"/>
                <w:sz w:val="11"/>
              </w:rPr>
            </w:pPr>
            <w:r w:rsidRPr="008B7AE7">
              <w:rPr>
                <w:rFonts w:ascii="Arial Narrow" w:hAnsi="Arial Narrow"/>
                <w:spacing w:val="-1"/>
                <w:w w:val="105"/>
                <w:sz w:val="11"/>
              </w:rPr>
              <w:t>9,367</w:t>
            </w:r>
          </w:p>
          <w:p w14:paraId="55F4A083"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single" w:sz="2" w:space="0" w:color="000000"/>
              <w:right w:val="single" w:sz="2" w:space="0" w:color="000000"/>
            </w:tcBorders>
            <w:shd w:val="clear" w:color="auto" w:fill="FFFF99"/>
          </w:tcPr>
          <w:p w14:paraId="24BEA120"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spacing w:val="-1"/>
                <w:w w:val="105"/>
                <w:sz w:val="11"/>
              </w:rPr>
              <w:t>13,938</w:t>
            </w:r>
          </w:p>
          <w:p w14:paraId="403812CE" w14:textId="77777777" w:rsidR="008B7AE7" w:rsidRPr="008B7AE7" w:rsidRDefault="008B7AE7" w:rsidP="00D156F1">
            <w:pPr>
              <w:pStyle w:val="TableParagraph"/>
              <w:spacing w:before="47"/>
              <w:ind w:right="44"/>
              <w:rPr>
                <w:rFonts w:ascii="Arial Narrow" w:hAnsi="Arial Narrow"/>
                <w:sz w:val="11"/>
              </w:rPr>
            </w:pPr>
            <w:r w:rsidRPr="008B7AE7">
              <w:rPr>
                <w:rFonts w:ascii="Arial Narrow" w:hAnsi="Arial Narrow"/>
                <w:spacing w:val="-1"/>
                <w:w w:val="105"/>
                <w:sz w:val="11"/>
              </w:rPr>
              <w:t>42,675</w:t>
            </w:r>
          </w:p>
          <w:p w14:paraId="42363BEE"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35A60429" w14:textId="77777777" w:rsidR="008B7AE7" w:rsidRPr="008B7AE7" w:rsidRDefault="008B7AE7" w:rsidP="00D156F1">
            <w:pPr>
              <w:pStyle w:val="TableParagraph"/>
              <w:spacing w:before="25"/>
              <w:ind w:right="97"/>
              <w:rPr>
                <w:rFonts w:ascii="Arial Narrow" w:hAnsi="Arial Narrow"/>
                <w:sz w:val="11"/>
              </w:rPr>
            </w:pPr>
            <w:r w:rsidRPr="008B7AE7">
              <w:rPr>
                <w:rFonts w:ascii="Arial Narrow" w:hAnsi="Arial Narrow"/>
                <w:w w:val="106"/>
                <w:sz w:val="11"/>
              </w:rPr>
              <w:t>–</w:t>
            </w:r>
          </w:p>
          <w:p w14:paraId="3CFA658C" w14:textId="77777777" w:rsidR="008B7AE7" w:rsidRPr="008B7AE7" w:rsidRDefault="008B7AE7" w:rsidP="00D156F1">
            <w:pPr>
              <w:pStyle w:val="TableParagraph"/>
              <w:spacing w:before="47"/>
              <w:ind w:right="44"/>
              <w:rPr>
                <w:rFonts w:ascii="Arial Narrow" w:hAnsi="Arial Narrow"/>
                <w:sz w:val="11"/>
              </w:rPr>
            </w:pPr>
            <w:r w:rsidRPr="008B7AE7">
              <w:rPr>
                <w:rFonts w:ascii="Arial Narrow" w:hAnsi="Arial Narrow"/>
                <w:w w:val="105"/>
                <w:sz w:val="11"/>
              </w:rPr>
              <w:t>17,299</w:t>
            </w:r>
          </w:p>
          <w:p w14:paraId="6D167EBA"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1308A1BB" w14:textId="77777777" w:rsidR="008B7AE7" w:rsidRPr="008B7AE7" w:rsidRDefault="008B7AE7" w:rsidP="00D156F1">
            <w:pPr>
              <w:pStyle w:val="TableParagraph"/>
              <w:spacing w:before="25"/>
              <w:ind w:left="204"/>
              <w:jc w:val="left"/>
              <w:rPr>
                <w:rFonts w:ascii="Arial Narrow" w:hAnsi="Arial Narrow"/>
                <w:sz w:val="11"/>
              </w:rPr>
            </w:pPr>
            <w:r w:rsidRPr="008B7AE7">
              <w:rPr>
                <w:rFonts w:ascii="Arial Narrow" w:hAnsi="Arial Narrow"/>
                <w:w w:val="105"/>
                <w:sz w:val="11"/>
              </w:rPr>
              <w:t>13,938</w:t>
            </w:r>
          </w:p>
          <w:p w14:paraId="4D3135A9" w14:textId="77777777" w:rsidR="008B7AE7" w:rsidRPr="008B7AE7" w:rsidRDefault="008B7AE7" w:rsidP="00D156F1">
            <w:pPr>
              <w:pStyle w:val="TableParagraph"/>
              <w:spacing w:before="47"/>
              <w:ind w:left="204"/>
              <w:jc w:val="left"/>
              <w:rPr>
                <w:rFonts w:ascii="Arial Narrow" w:hAnsi="Arial Narrow"/>
                <w:sz w:val="11"/>
              </w:rPr>
            </w:pPr>
            <w:r w:rsidRPr="008B7AE7">
              <w:rPr>
                <w:rFonts w:ascii="Arial Narrow" w:hAnsi="Arial Narrow"/>
                <w:w w:val="105"/>
                <w:sz w:val="11"/>
              </w:rPr>
              <w:t>25,376</w:t>
            </w:r>
          </w:p>
        </w:tc>
        <w:tc>
          <w:tcPr>
            <w:tcW w:w="647" w:type="dxa"/>
            <w:vMerge/>
            <w:tcBorders>
              <w:top w:val="nil"/>
              <w:left w:val="single" w:sz="2" w:space="0" w:color="000000"/>
              <w:bottom w:val="single" w:sz="2" w:space="0" w:color="000000"/>
              <w:right w:val="single" w:sz="2" w:space="0" w:color="000000"/>
            </w:tcBorders>
          </w:tcPr>
          <w:p w14:paraId="73E46D1B" w14:textId="77777777" w:rsidR="008B7AE7" w:rsidRPr="008B7AE7" w:rsidRDefault="008B7AE7" w:rsidP="00F9674F">
            <w:pPr>
              <w:jc w:val="center"/>
              <w:rPr>
                <w:rFonts w:ascii="Arial Narrow" w:hAnsi="Arial Narrow"/>
                <w:sz w:val="2"/>
                <w:szCs w:val="2"/>
              </w:rPr>
            </w:pPr>
          </w:p>
        </w:tc>
        <w:tc>
          <w:tcPr>
            <w:tcW w:w="707" w:type="dxa"/>
            <w:tcBorders>
              <w:top w:val="nil"/>
              <w:left w:val="single" w:sz="2" w:space="0" w:color="000000"/>
              <w:bottom w:val="single" w:sz="2" w:space="0" w:color="000000"/>
              <w:right w:val="single" w:sz="2" w:space="0" w:color="000000"/>
            </w:tcBorders>
            <w:shd w:val="clear" w:color="auto" w:fill="FFFF99"/>
          </w:tcPr>
          <w:p w14:paraId="1D3AA769" w14:textId="77777777" w:rsidR="008B7AE7" w:rsidRPr="008B7AE7" w:rsidRDefault="008B7AE7" w:rsidP="00D156F1">
            <w:pPr>
              <w:pStyle w:val="TableParagraph"/>
              <w:spacing w:before="25"/>
              <w:ind w:right="95"/>
              <w:rPr>
                <w:rFonts w:ascii="Arial Narrow" w:hAnsi="Arial Narrow"/>
                <w:sz w:val="11"/>
              </w:rPr>
            </w:pPr>
            <w:r w:rsidRPr="008B7AE7">
              <w:rPr>
                <w:rFonts w:ascii="Arial Narrow" w:hAnsi="Arial Narrow"/>
                <w:w w:val="106"/>
                <w:sz w:val="11"/>
              </w:rPr>
              <w:t>–</w:t>
            </w:r>
          </w:p>
          <w:p w14:paraId="6E3531B2" w14:textId="77777777" w:rsidR="008B7AE7" w:rsidRPr="008B7AE7" w:rsidRDefault="008B7AE7" w:rsidP="00D156F1">
            <w:pPr>
              <w:pStyle w:val="TableParagraph"/>
              <w:spacing w:before="47"/>
              <w:ind w:right="42"/>
              <w:rPr>
                <w:rFonts w:ascii="Arial Narrow" w:hAnsi="Arial Narrow"/>
                <w:sz w:val="11"/>
              </w:rPr>
            </w:pPr>
            <w:r w:rsidRPr="008B7AE7">
              <w:rPr>
                <w:rFonts w:ascii="Arial Narrow" w:hAnsi="Arial Narrow"/>
                <w:w w:val="105"/>
                <w:sz w:val="11"/>
              </w:rPr>
              <w:t>69,197</w:t>
            </w:r>
          </w:p>
          <w:p w14:paraId="09C06F9B" w14:textId="77777777" w:rsidR="008B7AE7" w:rsidRPr="008B7AE7" w:rsidRDefault="008B7AE7" w:rsidP="00D156F1">
            <w:pPr>
              <w:pStyle w:val="TableParagraph"/>
              <w:spacing w:before="46" w:line="123" w:lineRule="exact"/>
              <w:ind w:right="95"/>
              <w:rPr>
                <w:rFonts w:ascii="Arial Narrow" w:hAnsi="Arial Narrow"/>
                <w:sz w:val="11"/>
              </w:rPr>
            </w:pPr>
            <w:r w:rsidRPr="008B7AE7">
              <w:rPr>
                <w:rFonts w:ascii="Arial Narrow" w:hAnsi="Arial Narrow"/>
                <w:w w:val="106"/>
                <w:sz w:val="11"/>
              </w:rPr>
              <w:t>–</w:t>
            </w:r>
          </w:p>
        </w:tc>
      </w:tr>
      <w:tr w:rsidR="008B7AE7" w:rsidRPr="008B7AE7" w14:paraId="72E24773"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56E636E6"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58D4F4F0"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single" w:sz="2" w:space="0" w:color="000000"/>
              <w:right w:val="single" w:sz="2" w:space="0" w:color="000000"/>
            </w:tcBorders>
          </w:tcPr>
          <w:p w14:paraId="7CC57DCA"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58,779</w:t>
            </w:r>
          </w:p>
        </w:tc>
        <w:tc>
          <w:tcPr>
            <w:tcW w:w="708" w:type="dxa"/>
            <w:tcBorders>
              <w:top w:val="single" w:sz="2" w:space="0" w:color="000000"/>
              <w:left w:val="single" w:sz="2" w:space="0" w:color="000000"/>
              <w:bottom w:val="single" w:sz="2" w:space="0" w:color="000000"/>
              <w:right w:val="single" w:sz="2" w:space="0" w:color="000000"/>
            </w:tcBorders>
          </w:tcPr>
          <w:p w14:paraId="3F77B016"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69,197</w:t>
            </w:r>
          </w:p>
        </w:tc>
        <w:tc>
          <w:tcPr>
            <w:tcW w:w="708" w:type="dxa"/>
            <w:tcBorders>
              <w:top w:val="single" w:sz="2" w:space="0" w:color="000000"/>
              <w:left w:val="single" w:sz="2" w:space="0" w:color="000000"/>
              <w:bottom w:val="single" w:sz="2" w:space="0" w:color="000000"/>
              <w:right w:val="single" w:sz="2" w:space="0" w:color="000000"/>
            </w:tcBorders>
          </w:tcPr>
          <w:p w14:paraId="6DAAFFA6"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541E8455"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7,054</w:t>
            </w:r>
          </w:p>
        </w:tc>
        <w:tc>
          <w:tcPr>
            <w:tcW w:w="746" w:type="dxa"/>
            <w:tcBorders>
              <w:top w:val="single" w:sz="2" w:space="0" w:color="000000"/>
              <w:left w:val="single" w:sz="2" w:space="0" w:color="000000"/>
              <w:bottom w:val="single" w:sz="2" w:space="0" w:color="000000"/>
              <w:right w:val="single" w:sz="2" w:space="0" w:color="000000"/>
            </w:tcBorders>
          </w:tcPr>
          <w:p w14:paraId="31C782A0"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16,670</w:t>
            </w:r>
          </w:p>
        </w:tc>
        <w:tc>
          <w:tcPr>
            <w:tcW w:w="708" w:type="dxa"/>
            <w:tcBorders>
              <w:top w:val="single" w:sz="2" w:space="0" w:color="000000"/>
              <w:left w:val="single" w:sz="2" w:space="0" w:color="000000"/>
              <w:bottom w:val="single" w:sz="2" w:space="0" w:color="000000"/>
              <w:right w:val="single" w:sz="2" w:space="0" w:color="000000"/>
            </w:tcBorders>
          </w:tcPr>
          <w:p w14:paraId="4DEB147B"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17,299</w:t>
            </w:r>
          </w:p>
        </w:tc>
        <w:tc>
          <w:tcPr>
            <w:tcW w:w="779" w:type="dxa"/>
            <w:tcBorders>
              <w:top w:val="single" w:sz="2" w:space="0" w:color="000000"/>
              <w:left w:val="single" w:sz="2" w:space="0" w:color="000000"/>
              <w:bottom w:val="single" w:sz="2" w:space="0" w:color="000000"/>
              <w:right w:val="single" w:sz="2" w:space="0" w:color="000000"/>
            </w:tcBorders>
          </w:tcPr>
          <w:p w14:paraId="4E7DA327" w14:textId="77777777" w:rsidR="008B7AE7" w:rsidRPr="008B7AE7" w:rsidRDefault="008B7AE7" w:rsidP="00D156F1">
            <w:pPr>
              <w:pStyle w:val="TableParagraph"/>
              <w:spacing w:before="25" w:line="123" w:lineRule="exact"/>
              <w:ind w:right="13"/>
              <w:rPr>
                <w:rFonts w:ascii="Arial Narrow" w:hAnsi="Arial Narrow"/>
                <w:b/>
                <w:sz w:val="11"/>
              </w:rPr>
            </w:pPr>
            <w:r w:rsidRPr="008B7AE7">
              <w:rPr>
                <w:rFonts w:ascii="Arial Narrow" w:hAnsi="Arial Narrow"/>
                <w:b/>
                <w:w w:val="105"/>
                <w:sz w:val="11"/>
              </w:rPr>
              <w:t>(629)</w:t>
            </w:r>
          </w:p>
        </w:tc>
        <w:tc>
          <w:tcPr>
            <w:tcW w:w="647" w:type="dxa"/>
            <w:vMerge/>
            <w:tcBorders>
              <w:top w:val="nil"/>
              <w:left w:val="single" w:sz="2" w:space="0" w:color="000000"/>
              <w:bottom w:val="single" w:sz="2" w:space="0" w:color="000000"/>
              <w:right w:val="single" w:sz="2" w:space="0" w:color="000000"/>
            </w:tcBorders>
          </w:tcPr>
          <w:p w14:paraId="44E8DB4C" w14:textId="77777777" w:rsidR="008B7AE7" w:rsidRPr="008B7AE7" w:rsidRDefault="008B7AE7" w:rsidP="00F9674F">
            <w:pPr>
              <w:jc w:val="center"/>
              <w:rPr>
                <w:rFonts w:ascii="Arial Narrow" w:hAnsi="Arial Narrow"/>
                <w:sz w:val="2"/>
                <w:szCs w:val="2"/>
              </w:rPr>
            </w:pPr>
          </w:p>
        </w:tc>
        <w:tc>
          <w:tcPr>
            <w:tcW w:w="707" w:type="dxa"/>
            <w:tcBorders>
              <w:top w:val="single" w:sz="2" w:space="0" w:color="000000"/>
              <w:left w:val="single" w:sz="2" w:space="0" w:color="000000"/>
              <w:bottom w:val="single" w:sz="2" w:space="0" w:color="000000"/>
              <w:right w:val="single" w:sz="2" w:space="0" w:color="000000"/>
            </w:tcBorders>
          </w:tcPr>
          <w:p w14:paraId="3431BB11" w14:textId="77777777" w:rsidR="008B7AE7" w:rsidRPr="008B7AE7" w:rsidRDefault="008B7AE7" w:rsidP="00D156F1">
            <w:pPr>
              <w:pStyle w:val="TableParagraph"/>
              <w:spacing w:before="25" w:line="123" w:lineRule="exact"/>
              <w:ind w:right="42"/>
              <w:rPr>
                <w:rFonts w:ascii="Arial Narrow" w:hAnsi="Arial Narrow"/>
                <w:b/>
                <w:sz w:val="11"/>
              </w:rPr>
            </w:pPr>
            <w:r w:rsidRPr="008B7AE7">
              <w:rPr>
                <w:rFonts w:ascii="Arial Narrow" w:hAnsi="Arial Narrow"/>
                <w:b/>
                <w:w w:val="105"/>
                <w:sz w:val="11"/>
              </w:rPr>
              <w:t>69,197</w:t>
            </w:r>
          </w:p>
        </w:tc>
      </w:tr>
      <w:tr w:rsidR="008B7AE7" w:rsidRPr="008B7AE7" w14:paraId="23B66846" w14:textId="77777777" w:rsidTr="00F9674F">
        <w:trPr>
          <w:gridAfter w:val="1"/>
          <w:wAfter w:w="12" w:type="dxa"/>
          <w:trHeight w:val="168"/>
        </w:trPr>
        <w:tc>
          <w:tcPr>
            <w:tcW w:w="4239" w:type="dxa"/>
            <w:vMerge/>
            <w:tcBorders>
              <w:top w:val="nil"/>
              <w:bottom w:val="single" w:sz="2" w:space="0" w:color="000000"/>
              <w:right w:val="single" w:sz="2" w:space="0" w:color="000000"/>
            </w:tcBorders>
          </w:tcPr>
          <w:p w14:paraId="6DDC0388"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2C8062E2"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nil"/>
              <w:right w:val="single" w:sz="2" w:space="0" w:color="000000"/>
            </w:tcBorders>
            <w:shd w:val="clear" w:color="auto" w:fill="FFFF99"/>
          </w:tcPr>
          <w:p w14:paraId="545E2FEC" w14:textId="77777777" w:rsidR="008B7AE7" w:rsidRPr="008B7AE7" w:rsidRDefault="008B7AE7" w:rsidP="00D156F1">
            <w:pPr>
              <w:pStyle w:val="TableParagraph"/>
              <w:spacing w:before="25" w:line="124" w:lineRule="exact"/>
              <w:ind w:right="44"/>
              <w:rPr>
                <w:rFonts w:ascii="Arial Narrow" w:hAnsi="Arial Narrow"/>
                <w:sz w:val="11"/>
              </w:rPr>
            </w:pPr>
            <w:r w:rsidRPr="008B7AE7">
              <w:rPr>
                <w:rFonts w:ascii="Arial Narrow" w:hAnsi="Arial Narrow"/>
                <w:w w:val="105"/>
                <w:sz w:val="11"/>
              </w:rPr>
              <w:t>16,163</w:t>
            </w:r>
          </w:p>
        </w:tc>
        <w:tc>
          <w:tcPr>
            <w:tcW w:w="708" w:type="dxa"/>
            <w:tcBorders>
              <w:top w:val="single" w:sz="2" w:space="0" w:color="000000"/>
              <w:left w:val="single" w:sz="2" w:space="0" w:color="000000"/>
              <w:bottom w:val="nil"/>
              <w:right w:val="single" w:sz="2" w:space="0" w:color="000000"/>
            </w:tcBorders>
            <w:shd w:val="clear" w:color="auto" w:fill="FFFF99"/>
          </w:tcPr>
          <w:p w14:paraId="3C6156F0" w14:textId="77777777" w:rsidR="008B7AE7" w:rsidRPr="008B7AE7" w:rsidRDefault="008B7AE7" w:rsidP="00D156F1">
            <w:pPr>
              <w:pStyle w:val="TableParagraph"/>
              <w:spacing w:before="25" w:line="124"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nil"/>
              <w:right w:val="single" w:sz="2" w:space="0" w:color="000000"/>
            </w:tcBorders>
            <w:shd w:val="clear" w:color="auto" w:fill="FFFF99"/>
          </w:tcPr>
          <w:p w14:paraId="7D5105BB" w14:textId="77777777" w:rsidR="008B7AE7" w:rsidRPr="008B7AE7" w:rsidRDefault="008B7AE7" w:rsidP="00D156F1">
            <w:pPr>
              <w:pStyle w:val="TableParagraph"/>
              <w:spacing w:before="25" w:line="124"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nil"/>
              <w:right w:val="single" w:sz="2" w:space="0" w:color="000000"/>
            </w:tcBorders>
            <w:shd w:val="clear" w:color="auto" w:fill="FFFF99"/>
          </w:tcPr>
          <w:p w14:paraId="2855E141" w14:textId="77777777" w:rsidR="008B7AE7" w:rsidRPr="008B7AE7" w:rsidRDefault="008B7AE7" w:rsidP="00D156F1">
            <w:pPr>
              <w:pStyle w:val="TableParagraph"/>
              <w:spacing w:before="25" w:line="124" w:lineRule="exact"/>
              <w:ind w:right="44"/>
              <w:rPr>
                <w:rFonts w:ascii="Arial Narrow" w:hAnsi="Arial Narrow"/>
                <w:sz w:val="11"/>
              </w:rPr>
            </w:pPr>
            <w:r w:rsidRPr="008B7AE7">
              <w:rPr>
                <w:rFonts w:ascii="Arial Narrow" w:hAnsi="Arial Narrow"/>
                <w:w w:val="105"/>
                <w:sz w:val="11"/>
              </w:rPr>
              <w:t>16,251</w:t>
            </w:r>
          </w:p>
        </w:tc>
        <w:tc>
          <w:tcPr>
            <w:tcW w:w="746" w:type="dxa"/>
            <w:tcBorders>
              <w:top w:val="single" w:sz="2" w:space="0" w:color="000000"/>
              <w:left w:val="single" w:sz="2" w:space="0" w:color="000000"/>
              <w:bottom w:val="nil"/>
              <w:right w:val="single" w:sz="2" w:space="0" w:color="000000"/>
            </w:tcBorders>
            <w:shd w:val="clear" w:color="auto" w:fill="FFFF99"/>
          </w:tcPr>
          <w:p w14:paraId="01AF3A15" w14:textId="77777777" w:rsidR="008B7AE7" w:rsidRPr="008B7AE7" w:rsidRDefault="008B7AE7" w:rsidP="00D156F1">
            <w:pPr>
              <w:pStyle w:val="TableParagraph"/>
              <w:spacing w:before="25" w:line="124" w:lineRule="exact"/>
              <w:ind w:right="44"/>
              <w:rPr>
                <w:rFonts w:ascii="Arial Narrow" w:hAnsi="Arial Narrow"/>
                <w:sz w:val="11"/>
              </w:rPr>
            </w:pPr>
            <w:r w:rsidRPr="008B7AE7">
              <w:rPr>
                <w:rFonts w:ascii="Arial Narrow" w:hAnsi="Arial Narrow"/>
                <w:w w:val="105"/>
                <w:sz w:val="11"/>
              </w:rPr>
              <w:t>39,943</w:t>
            </w:r>
          </w:p>
        </w:tc>
        <w:tc>
          <w:tcPr>
            <w:tcW w:w="708" w:type="dxa"/>
            <w:tcBorders>
              <w:top w:val="single" w:sz="2" w:space="0" w:color="000000"/>
              <w:left w:val="single" w:sz="2" w:space="0" w:color="000000"/>
              <w:bottom w:val="nil"/>
              <w:right w:val="single" w:sz="2" w:space="0" w:color="000000"/>
            </w:tcBorders>
            <w:shd w:val="clear" w:color="auto" w:fill="FFFF99"/>
          </w:tcPr>
          <w:p w14:paraId="3A53E556" w14:textId="77777777" w:rsidR="008B7AE7" w:rsidRPr="008B7AE7" w:rsidRDefault="008B7AE7" w:rsidP="00D156F1">
            <w:pPr>
              <w:pStyle w:val="TableParagraph"/>
              <w:spacing w:before="25" w:line="124" w:lineRule="exact"/>
              <w:ind w:right="97"/>
              <w:rPr>
                <w:rFonts w:ascii="Arial Narrow" w:hAnsi="Arial Narrow"/>
                <w:sz w:val="11"/>
              </w:rPr>
            </w:pPr>
            <w:r w:rsidRPr="008B7AE7">
              <w:rPr>
                <w:rFonts w:ascii="Arial Narrow" w:hAnsi="Arial Narrow"/>
                <w:w w:val="106"/>
                <w:sz w:val="11"/>
              </w:rPr>
              <w:t>–</w:t>
            </w:r>
          </w:p>
        </w:tc>
        <w:tc>
          <w:tcPr>
            <w:tcW w:w="779" w:type="dxa"/>
            <w:vMerge w:val="restart"/>
            <w:tcBorders>
              <w:top w:val="single" w:sz="2" w:space="0" w:color="000000"/>
              <w:left w:val="single" w:sz="2" w:space="0" w:color="000000"/>
              <w:bottom w:val="single" w:sz="2" w:space="0" w:color="000000"/>
              <w:right w:val="single" w:sz="2" w:space="0" w:color="000000"/>
            </w:tcBorders>
          </w:tcPr>
          <w:p w14:paraId="3F91E671" w14:textId="77777777" w:rsidR="008B7AE7" w:rsidRPr="008B7AE7" w:rsidRDefault="008B7AE7" w:rsidP="00D156F1">
            <w:pPr>
              <w:pStyle w:val="TableParagraph"/>
              <w:spacing w:before="25"/>
              <w:ind w:left="204"/>
              <w:jc w:val="left"/>
              <w:rPr>
                <w:rFonts w:ascii="Arial Narrow" w:hAnsi="Arial Narrow"/>
                <w:sz w:val="11"/>
              </w:rPr>
            </w:pPr>
            <w:r w:rsidRPr="008B7AE7">
              <w:rPr>
                <w:rFonts w:ascii="Arial Narrow" w:hAnsi="Arial Narrow"/>
                <w:w w:val="105"/>
                <w:sz w:val="11"/>
              </w:rPr>
              <w:t>39,943</w:t>
            </w:r>
          </w:p>
          <w:p w14:paraId="5B42517E" w14:textId="77777777" w:rsidR="008B7AE7" w:rsidRPr="008B7AE7" w:rsidRDefault="008B7AE7" w:rsidP="00D156F1">
            <w:pPr>
              <w:pStyle w:val="TableParagraph"/>
              <w:jc w:val="left"/>
              <w:rPr>
                <w:rFonts w:ascii="Arial Narrow" w:hAnsi="Arial Narrow"/>
                <w:b/>
                <w:sz w:val="12"/>
              </w:rPr>
            </w:pPr>
          </w:p>
          <w:p w14:paraId="1A3D43D0" w14:textId="77777777" w:rsidR="008B7AE7" w:rsidRPr="008B7AE7" w:rsidRDefault="008B7AE7" w:rsidP="00D156F1">
            <w:pPr>
              <w:pStyle w:val="TableParagraph"/>
              <w:spacing w:before="82" w:line="123" w:lineRule="exact"/>
              <w:ind w:left="173"/>
              <w:jc w:val="left"/>
              <w:rPr>
                <w:rFonts w:ascii="Arial Narrow" w:hAnsi="Arial Narrow"/>
                <w:sz w:val="11"/>
              </w:rPr>
            </w:pPr>
            <w:r w:rsidRPr="008B7AE7">
              <w:rPr>
                <w:rFonts w:ascii="Arial Narrow" w:hAnsi="Arial Narrow"/>
                <w:w w:val="105"/>
                <w:sz w:val="11"/>
              </w:rPr>
              <w:t>(42,385)</w:t>
            </w:r>
          </w:p>
        </w:tc>
        <w:tc>
          <w:tcPr>
            <w:tcW w:w="647" w:type="dxa"/>
            <w:vMerge/>
            <w:tcBorders>
              <w:top w:val="nil"/>
              <w:left w:val="single" w:sz="2" w:space="0" w:color="000000"/>
              <w:bottom w:val="single" w:sz="2" w:space="0" w:color="000000"/>
              <w:right w:val="single" w:sz="2" w:space="0" w:color="000000"/>
            </w:tcBorders>
          </w:tcPr>
          <w:p w14:paraId="3B5F51C3" w14:textId="77777777" w:rsidR="008B7AE7" w:rsidRPr="008B7AE7" w:rsidRDefault="008B7AE7" w:rsidP="00F9674F">
            <w:pPr>
              <w:jc w:val="center"/>
              <w:rPr>
                <w:rFonts w:ascii="Arial Narrow" w:hAnsi="Arial Narrow"/>
                <w:sz w:val="2"/>
                <w:szCs w:val="2"/>
              </w:rPr>
            </w:pPr>
          </w:p>
        </w:tc>
        <w:tc>
          <w:tcPr>
            <w:tcW w:w="707" w:type="dxa"/>
            <w:tcBorders>
              <w:top w:val="single" w:sz="2" w:space="0" w:color="000000"/>
              <w:left w:val="single" w:sz="2" w:space="0" w:color="000000"/>
              <w:bottom w:val="nil"/>
              <w:right w:val="single" w:sz="2" w:space="0" w:color="000000"/>
            </w:tcBorders>
            <w:shd w:val="clear" w:color="auto" w:fill="FFFF99"/>
          </w:tcPr>
          <w:p w14:paraId="52D07F74" w14:textId="77777777" w:rsidR="008B7AE7" w:rsidRPr="008B7AE7" w:rsidRDefault="008B7AE7" w:rsidP="00D156F1">
            <w:pPr>
              <w:pStyle w:val="TableParagraph"/>
              <w:spacing w:before="25" w:line="124" w:lineRule="exact"/>
              <w:ind w:right="95"/>
              <w:rPr>
                <w:rFonts w:ascii="Arial Narrow" w:hAnsi="Arial Narrow"/>
                <w:sz w:val="11"/>
              </w:rPr>
            </w:pPr>
            <w:r w:rsidRPr="008B7AE7">
              <w:rPr>
                <w:rFonts w:ascii="Arial Narrow" w:hAnsi="Arial Narrow"/>
                <w:w w:val="106"/>
                <w:sz w:val="11"/>
              </w:rPr>
              <w:t>–</w:t>
            </w:r>
          </w:p>
        </w:tc>
      </w:tr>
      <w:tr w:rsidR="008B7AE7" w:rsidRPr="008B7AE7" w14:paraId="2C387A0E" w14:textId="77777777" w:rsidTr="00F9674F">
        <w:trPr>
          <w:gridAfter w:val="1"/>
          <w:wAfter w:w="12" w:type="dxa"/>
          <w:trHeight w:val="165"/>
        </w:trPr>
        <w:tc>
          <w:tcPr>
            <w:tcW w:w="4239" w:type="dxa"/>
            <w:vMerge/>
            <w:tcBorders>
              <w:top w:val="nil"/>
              <w:bottom w:val="single" w:sz="2" w:space="0" w:color="000000"/>
              <w:right w:val="single" w:sz="2" w:space="0" w:color="000000"/>
            </w:tcBorders>
          </w:tcPr>
          <w:p w14:paraId="27CB04D2"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3284B964" w14:textId="77777777" w:rsidR="008B7AE7" w:rsidRPr="008B7AE7" w:rsidRDefault="008B7AE7" w:rsidP="00D156F1">
            <w:pPr>
              <w:rPr>
                <w:rFonts w:ascii="Arial Narrow" w:hAnsi="Arial Narrow"/>
                <w:sz w:val="2"/>
                <w:szCs w:val="2"/>
              </w:rPr>
            </w:pPr>
          </w:p>
        </w:tc>
        <w:tc>
          <w:tcPr>
            <w:tcW w:w="804" w:type="dxa"/>
            <w:tcBorders>
              <w:top w:val="nil"/>
              <w:left w:val="single" w:sz="2" w:space="0" w:color="000000"/>
              <w:bottom w:val="nil"/>
              <w:right w:val="single" w:sz="2" w:space="0" w:color="000000"/>
            </w:tcBorders>
          </w:tcPr>
          <w:p w14:paraId="28C907A6"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4337285F"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36149FC6" w14:textId="77777777" w:rsidR="008B7AE7" w:rsidRPr="008B7AE7" w:rsidRDefault="008B7AE7" w:rsidP="00D156F1">
            <w:pPr>
              <w:pStyle w:val="TableParagraph"/>
              <w:jc w:val="left"/>
              <w:rPr>
                <w:rFonts w:ascii="Arial Narrow" w:hAnsi="Arial Narrow"/>
                <w:sz w:val="10"/>
              </w:rPr>
            </w:pPr>
          </w:p>
        </w:tc>
        <w:tc>
          <w:tcPr>
            <w:tcW w:w="825" w:type="dxa"/>
            <w:tcBorders>
              <w:top w:val="nil"/>
              <w:left w:val="single" w:sz="2" w:space="0" w:color="000000"/>
              <w:bottom w:val="nil"/>
              <w:right w:val="single" w:sz="2" w:space="0" w:color="000000"/>
            </w:tcBorders>
          </w:tcPr>
          <w:p w14:paraId="504251E9" w14:textId="77777777" w:rsidR="008B7AE7" w:rsidRPr="008B7AE7" w:rsidRDefault="008B7AE7" w:rsidP="00D156F1">
            <w:pPr>
              <w:pStyle w:val="TableParagraph"/>
              <w:jc w:val="left"/>
              <w:rPr>
                <w:rFonts w:ascii="Arial Narrow" w:hAnsi="Arial Narrow"/>
                <w:sz w:val="10"/>
              </w:rPr>
            </w:pPr>
          </w:p>
        </w:tc>
        <w:tc>
          <w:tcPr>
            <w:tcW w:w="746" w:type="dxa"/>
            <w:tcBorders>
              <w:top w:val="nil"/>
              <w:left w:val="single" w:sz="2" w:space="0" w:color="000000"/>
              <w:bottom w:val="nil"/>
              <w:right w:val="single" w:sz="2" w:space="0" w:color="000000"/>
            </w:tcBorders>
          </w:tcPr>
          <w:p w14:paraId="1B4D2F77"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7B229735" w14:textId="77777777" w:rsidR="008B7AE7" w:rsidRPr="008B7AE7" w:rsidRDefault="008B7AE7" w:rsidP="00D156F1">
            <w:pPr>
              <w:pStyle w:val="TableParagraph"/>
              <w:jc w:val="left"/>
              <w:rPr>
                <w:rFonts w:ascii="Arial Narrow" w:hAnsi="Arial Narrow"/>
                <w:sz w:val="10"/>
              </w:rPr>
            </w:pPr>
          </w:p>
        </w:tc>
        <w:tc>
          <w:tcPr>
            <w:tcW w:w="779" w:type="dxa"/>
            <w:vMerge/>
            <w:tcBorders>
              <w:top w:val="nil"/>
              <w:left w:val="single" w:sz="2" w:space="0" w:color="000000"/>
              <w:bottom w:val="single" w:sz="2" w:space="0" w:color="000000"/>
              <w:right w:val="single" w:sz="2" w:space="0" w:color="000000"/>
            </w:tcBorders>
          </w:tcPr>
          <w:p w14:paraId="790FC82F" w14:textId="77777777" w:rsidR="008B7AE7" w:rsidRPr="008B7AE7" w:rsidRDefault="008B7AE7" w:rsidP="00D156F1">
            <w:pPr>
              <w:rPr>
                <w:rFonts w:ascii="Arial Narrow" w:hAnsi="Arial Narrow"/>
                <w:sz w:val="2"/>
                <w:szCs w:val="2"/>
              </w:rPr>
            </w:pPr>
          </w:p>
        </w:tc>
        <w:tc>
          <w:tcPr>
            <w:tcW w:w="647" w:type="dxa"/>
            <w:vMerge/>
            <w:tcBorders>
              <w:top w:val="nil"/>
              <w:left w:val="single" w:sz="2" w:space="0" w:color="000000"/>
              <w:bottom w:val="single" w:sz="2" w:space="0" w:color="000000"/>
              <w:right w:val="single" w:sz="2" w:space="0" w:color="000000"/>
            </w:tcBorders>
          </w:tcPr>
          <w:p w14:paraId="6D7F9DB2" w14:textId="77777777" w:rsidR="008B7AE7" w:rsidRPr="008B7AE7" w:rsidRDefault="008B7AE7" w:rsidP="00F9674F">
            <w:pPr>
              <w:jc w:val="center"/>
              <w:rPr>
                <w:rFonts w:ascii="Arial Narrow" w:hAnsi="Arial Narrow"/>
                <w:sz w:val="2"/>
                <w:szCs w:val="2"/>
              </w:rPr>
            </w:pPr>
          </w:p>
        </w:tc>
        <w:tc>
          <w:tcPr>
            <w:tcW w:w="707" w:type="dxa"/>
            <w:tcBorders>
              <w:top w:val="nil"/>
              <w:left w:val="single" w:sz="2" w:space="0" w:color="000000"/>
              <w:bottom w:val="nil"/>
              <w:right w:val="single" w:sz="2" w:space="0" w:color="000000"/>
            </w:tcBorders>
          </w:tcPr>
          <w:p w14:paraId="53D1A1C9" w14:textId="77777777" w:rsidR="008B7AE7" w:rsidRPr="008B7AE7" w:rsidRDefault="008B7AE7" w:rsidP="00D156F1">
            <w:pPr>
              <w:pStyle w:val="TableParagraph"/>
              <w:jc w:val="left"/>
              <w:rPr>
                <w:rFonts w:ascii="Arial Narrow" w:hAnsi="Arial Narrow"/>
                <w:sz w:val="10"/>
              </w:rPr>
            </w:pPr>
          </w:p>
        </w:tc>
      </w:tr>
      <w:tr w:rsidR="008B7AE7" w:rsidRPr="008B7AE7" w14:paraId="304D0252" w14:textId="77777777" w:rsidTr="00F9674F">
        <w:trPr>
          <w:gridAfter w:val="1"/>
          <w:wAfter w:w="12" w:type="dxa"/>
          <w:trHeight w:val="168"/>
        </w:trPr>
        <w:tc>
          <w:tcPr>
            <w:tcW w:w="4239" w:type="dxa"/>
            <w:vMerge/>
            <w:tcBorders>
              <w:top w:val="nil"/>
              <w:bottom w:val="single" w:sz="2" w:space="0" w:color="000000"/>
              <w:right w:val="single" w:sz="2" w:space="0" w:color="000000"/>
            </w:tcBorders>
          </w:tcPr>
          <w:p w14:paraId="0DAF435B"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17B7AC7D" w14:textId="77777777" w:rsidR="008B7AE7" w:rsidRPr="008B7AE7" w:rsidRDefault="008B7AE7" w:rsidP="00D156F1">
            <w:pPr>
              <w:rPr>
                <w:rFonts w:ascii="Arial Narrow" w:hAnsi="Arial Narrow"/>
                <w:sz w:val="2"/>
                <w:szCs w:val="2"/>
              </w:rPr>
            </w:pPr>
          </w:p>
        </w:tc>
        <w:tc>
          <w:tcPr>
            <w:tcW w:w="804" w:type="dxa"/>
            <w:vMerge w:val="restart"/>
            <w:tcBorders>
              <w:top w:val="nil"/>
              <w:left w:val="single" w:sz="2" w:space="0" w:color="000000"/>
              <w:bottom w:val="single" w:sz="2" w:space="0" w:color="000000"/>
              <w:right w:val="single" w:sz="2" w:space="0" w:color="000000"/>
            </w:tcBorders>
            <w:shd w:val="clear" w:color="auto" w:fill="FFFF99"/>
          </w:tcPr>
          <w:p w14:paraId="7C60F440" w14:textId="77777777" w:rsidR="008B7AE7" w:rsidRPr="008B7AE7" w:rsidRDefault="008B7AE7" w:rsidP="00D156F1">
            <w:pPr>
              <w:pStyle w:val="TableParagraph"/>
              <w:spacing w:before="26"/>
              <w:ind w:right="13"/>
              <w:rPr>
                <w:rFonts w:ascii="Arial Narrow" w:hAnsi="Arial Narrow"/>
                <w:sz w:val="11"/>
              </w:rPr>
            </w:pPr>
            <w:r w:rsidRPr="008B7AE7">
              <w:rPr>
                <w:rFonts w:ascii="Arial Narrow" w:hAnsi="Arial Narrow"/>
                <w:spacing w:val="-1"/>
                <w:w w:val="105"/>
                <w:sz w:val="11"/>
              </w:rPr>
              <w:t>(71,321)</w:t>
            </w:r>
          </w:p>
          <w:p w14:paraId="2E8727F9" w14:textId="77777777" w:rsidR="008B7AE7" w:rsidRPr="008B7AE7" w:rsidRDefault="008B7AE7" w:rsidP="00D156F1">
            <w:pPr>
              <w:pStyle w:val="TableParagraph"/>
              <w:spacing w:before="47"/>
              <w:ind w:right="45"/>
              <w:rPr>
                <w:rFonts w:ascii="Arial Narrow" w:hAnsi="Arial Narrow"/>
                <w:sz w:val="11"/>
              </w:rPr>
            </w:pPr>
            <w:r w:rsidRPr="008B7AE7">
              <w:rPr>
                <w:rFonts w:ascii="Arial Narrow" w:hAnsi="Arial Narrow"/>
                <w:spacing w:val="-1"/>
                <w:w w:val="105"/>
                <w:sz w:val="11"/>
              </w:rPr>
              <w:t>245</w:t>
            </w:r>
          </w:p>
          <w:p w14:paraId="12154484"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708" w:type="dxa"/>
            <w:vMerge w:val="restart"/>
            <w:tcBorders>
              <w:top w:val="nil"/>
              <w:left w:val="single" w:sz="2" w:space="0" w:color="000000"/>
              <w:bottom w:val="single" w:sz="2" w:space="0" w:color="000000"/>
              <w:right w:val="single" w:sz="2" w:space="0" w:color="000000"/>
            </w:tcBorders>
            <w:shd w:val="clear" w:color="auto" w:fill="FFFF99"/>
          </w:tcPr>
          <w:p w14:paraId="54F23340"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p w14:paraId="6AA4FA09" w14:textId="77777777" w:rsidR="008B7AE7" w:rsidRPr="008B7AE7" w:rsidRDefault="008B7AE7" w:rsidP="00D156F1">
            <w:pPr>
              <w:pStyle w:val="TableParagraph"/>
              <w:spacing w:before="47"/>
              <w:ind w:right="44"/>
              <w:rPr>
                <w:rFonts w:ascii="Arial Narrow" w:hAnsi="Arial Narrow"/>
                <w:sz w:val="11"/>
              </w:rPr>
            </w:pPr>
            <w:r w:rsidRPr="008B7AE7">
              <w:rPr>
                <w:rFonts w:ascii="Arial Narrow" w:hAnsi="Arial Narrow"/>
                <w:w w:val="105"/>
                <w:sz w:val="11"/>
              </w:rPr>
              <w:t>200</w:t>
            </w:r>
          </w:p>
          <w:p w14:paraId="561918AA"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708" w:type="dxa"/>
            <w:vMerge w:val="restart"/>
            <w:tcBorders>
              <w:top w:val="nil"/>
              <w:left w:val="single" w:sz="2" w:space="0" w:color="000000"/>
              <w:bottom w:val="single" w:sz="2" w:space="0" w:color="000000"/>
              <w:right w:val="single" w:sz="2" w:space="0" w:color="000000"/>
            </w:tcBorders>
            <w:shd w:val="clear" w:color="auto" w:fill="FFFF99"/>
          </w:tcPr>
          <w:p w14:paraId="1BD41318" w14:textId="77777777" w:rsidR="008B7AE7" w:rsidRPr="008B7AE7" w:rsidRDefault="008B7AE7" w:rsidP="00D156F1">
            <w:pPr>
              <w:pStyle w:val="TableParagraph"/>
              <w:spacing w:before="26"/>
              <w:ind w:right="96"/>
              <w:rPr>
                <w:rFonts w:ascii="Arial Narrow" w:hAnsi="Arial Narrow"/>
                <w:sz w:val="11"/>
              </w:rPr>
            </w:pPr>
            <w:r w:rsidRPr="008B7AE7">
              <w:rPr>
                <w:rFonts w:ascii="Arial Narrow" w:hAnsi="Arial Narrow"/>
                <w:w w:val="106"/>
                <w:sz w:val="11"/>
              </w:rPr>
              <w:t>–</w:t>
            </w:r>
          </w:p>
          <w:p w14:paraId="31ED3153" w14:textId="77777777" w:rsidR="008B7AE7" w:rsidRPr="008B7AE7" w:rsidRDefault="008B7AE7" w:rsidP="00D156F1">
            <w:pPr>
              <w:pStyle w:val="TableParagraph"/>
              <w:spacing w:before="47"/>
              <w:ind w:right="96"/>
              <w:rPr>
                <w:rFonts w:ascii="Arial Narrow" w:hAnsi="Arial Narrow"/>
                <w:sz w:val="11"/>
              </w:rPr>
            </w:pPr>
            <w:r w:rsidRPr="008B7AE7">
              <w:rPr>
                <w:rFonts w:ascii="Arial Narrow" w:hAnsi="Arial Narrow"/>
                <w:w w:val="106"/>
                <w:sz w:val="11"/>
              </w:rPr>
              <w:t>–</w:t>
            </w:r>
          </w:p>
          <w:p w14:paraId="7389FA11"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825" w:type="dxa"/>
            <w:vMerge w:val="restart"/>
            <w:tcBorders>
              <w:top w:val="nil"/>
              <w:left w:val="single" w:sz="2" w:space="0" w:color="000000"/>
              <w:bottom w:val="single" w:sz="2" w:space="0" w:color="000000"/>
              <w:right w:val="single" w:sz="2" w:space="0" w:color="000000"/>
            </w:tcBorders>
            <w:shd w:val="clear" w:color="auto" w:fill="FFFF99"/>
          </w:tcPr>
          <w:p w14:paraId="0F4B51DE" w14:textId="77777777" w:rsidR="008B7AE7" w:rsidRPr="008B7AE7" w:rsidRDefault="008B7AE7" w:rsidP="00D156F1">
            <w:pPr>
              <w:pStyle w:val="TableParagraph"/>
              <w:spacing w:before="26"/>
              <w:ind w:right="13"/>
              <w:rPr>
                <w:rFonts w:ascii="Arial Narrow" w:hAnsi="Arial Narrow"/>
                <w:sz w:val="11"/>
              </w:rPr>
            </w:pPr>
            <w:r w:rsidRPr="008B7AE7">
              <w:rPr>
                <w:rFonts w:ascii="Arial Narrow" w:hAnsi="Arial Narrow"/>
                <w:spacing w:val="-1"/>
                <w:w w:val="105"/>
                <w:sz w:val="11"/>
              </w:rPr>
              <w:t>(42,385)</w:t>
            </w:r>
          </w:p>
          <w:p w14:paraId="57907682" w14:textId="77777777" w:rsidR="008B7AE7" w:rsidRPr="008B7AE7" w:rsidRDefault="008B7AE7" w:rsidP="00D156F1">
            <w:pPr>
              <w:pStyle w:val="TableParagraph"/>
              <w:spacing w:before="47"/>
              <w:ind w:right="45"/>
              <w:rPr>
                <w:rFonts w:ascii="Arial Narrow" w:hAnsi="Arial Narrow"/>
                <w:sz w:val="11"/>
              </w:rPr>
            </w:pPr>
            <w:r w:rsidRPr="008B7AE7">
              <w:rPr>
                <w:rFonts w:ascii="Arial Narrow" w:hAnsi="Arial Narrow"/>
                <w:spacing w:val="-1"/>
                <w:w w:val="105"/>
                <w:sz w:val="11"/>
              </w:rPr>
              <w:t>190</w:t>
            </w:r>
          </w:p>
          <w:p w14:paraId="5C1F304B"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46" w:type="dxa"/>
            <w:vMerge w:val="restart"/>
            <w:tcBorders>
              <w:top w:val="nil"/>
              <w:left w:val="single" w:sz="2" w:space="0" w:color="000000"/>
              <w:bottom w:val="single" w:sz="2" w:space="0" w:color="000000"/>
              <w:right w:val="single" w:sz="2" w:space="0" w:color="000000"/>
            </w:tcBorders>
            <w:shd w:val="clear" w:color="auto" w:fill="FFFF99"/>
          </w:tcPr>
          <w:p w14:paraId="338C89A2" w14:textId="77777777" w:rsidR="008B7AE7" w:rsidRPr="008B7AE7" w:rsidRDefault="008B7AE7" w:rsidP="00D156F1">
            <w:pPr>
              <w:pStyle w:val="TableParagraph"/>
              <w:spacing w:before="26"/>
              <w:ind w:right="13"/>
              <w:rPr>
                <w:rFonts w:ascii="Arial Narrow" w:hAnsi="Arial Narrow"/>
                <w:sz w:val="11"/>
              </w:rPr>
            </w:pPr>
            <w:r w:rsidRPr="008B7AE7">
              <w:rPr>
                <w:rFonts w:ascii="Arial Narrow" w:hAnsi="Arial Narrow"/>
                <w:spacing w:val="-1"/>
                <w:w w:val="105"/>
                <w:sz w:val="11"/>
              </w:rPr>
              <w:t>(42,385)</w:t>
            </w:r>
          </w:p>
          <w:p w14:paraId="3188E445" w14:textId="77777777" w:rsidR="008B7AE7" w:rsidRPr="008B7AE7" w:rsidRDefault="008B7AE7" w:rsidP="00D156F1">
            <w:pPr>
              <w:pStyle w:val="TableParagraph"/>
              <w:spacing w:before="47"/>
              <w:ind w:right="45"/>
              <w:rPr>
                <w:rFonts w:ascii="Arial Narrow" w:hAnsi="Arial Narrow"/>
                <w:sz w:val="11"/>
              </w:rPr>
            </w:pPr>
            <w:r w:rsidRPr="008B7AE7">
              <w:rPr>
                <w:rFonts w:ascii="Arial Narrow" w:hAnsi="Arial Narrow"/>
                <w:spacing w:val="-1"/>
                <w:w w:val="105"/>
                <w:sz w:val="11"/>
              </w:rPr>
              <w:t>190</w:t>
            </w:r>
          </w:p>
          <w:p w14:paraId="6BA9EB6D"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08" w:type="dxa"/>
            <w:vMerge w:val="restart"/>
            <w:tcBorders>
              <w:top w:val="nil"/>
              <w:left w:val="single" w:sz="2" w:space="0" w:color="000000"/>
              <w:bottom w:val="single" w:sz="2" w:space="0" w:color="000000"/>
              <w:right w:val="single" w:sz="2" w:space="0" w:color="000000"/>
            </w:tcBorders>
            <w:shd w:val="clear" w:color="auto" w:fill="FFFF99"/>
          </w:tcPr>
          <w:p w14:paraId="70B9B5EC" w14:textId="77777777" w:rsidR="008B7AE7" w:rsidRPr="008B7AE7" w:rsidRDefault="008B7AE7" w:rsidP="00D156F1">
            <w:pPr>
              <w:pStyle w:val="TableParagraph"/>
              <w:spacing w:before="26"/>
              <w:ind w:right="97"/>
              <w:rPr>
                <w:rFonts w:ascii="Arial Narrow" w:hAnsi="Arial Narrow"/>
                <w:sz w:val="11"/>
              </w:rPr>
            </w:pPr>
            <w:r w:rsidRPr="008B7AE7">
              <w:rPr>
                <w:rFonts w:ascii="Arial Narrow" w:hAnsi="Arial Narrow"/>
                <w:w w:val="106"/>
                <w:sz w:val="11"/>
              </w:rPr>
              <w:t>–</w:t>
            </w:r>
          </w:p>
          <w:p w14:paraId="1F850C5B" w14:textId="77777777" w:rsidR="008B7AE7" w:rsidRPr="008B7AE7" w:rsidRDefault="008B7AE7" w:rsidP="00D156F1">
            <w:pPr>
              <w:pStyle w:val="TableParagraph"/>
              <w:spacing w:before="47"/>
              <w:ind w:right="45"/>
              <w:rPr>
                <w:rFonts w:ascii="Arial Narrow" w:hAnsi="Arial Narrow"/>
                <w:sz w:val="11"/>
              </w:rPr>
            </w:pPr>
            <w:r w:rsidRPr="008B7AE7">
              <w:rPr>
                <w:rFonts w:ascii="Arial Narrow" w:hAnsi="Arial Narrow"/>
                <w:w w:val="105"/>
                <w:sz w:val="11"/>
              </w:rPr>
              <w:t>50</w:t>
            </w:r>
          </w:p>
          <w:p w14:paraId="4E37CF02"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79" w:type="dxa"/>
            <w:vMerge/>
            <w:tcBorders>
              <w:top w:val="nil"/>
              <w:left w:val="single" w:sz="2" w:space="0" w:color="000000"/>
              <w:bottom w:val="single" w:sz="2" w:space="0" w:color="000000"/>
              <w:right w:val="single" w:sz="2" w:space="0" w:color="000000"/>
            </w:tcBorders>
          </w:tcPr>
          <w:p w14:paraId="4E0D524C" w14:textId="77777777" w:rsidR="008B7AE7" w:rsidRPr="008B7AE7" w:rsidRDefault="008B7AE7" w:rsidP="00D156F1">
            <w:pPr>
              <w:rPr>
                <w:rFonts w:ascii="Arial Narrow" w:hAnsi="Arial Narrow"/>
                <w:sz w:val="2"/>
                <w:szCs w:val="2"/>
              </w:rPr>
            </w:pPr>
          </w:p>
        </w:tc>
        <w:tc>
          <w:tcPr>
            <w:tcW w:w="647" w:type="dxa"/>
            <w:vMerge/>
            <w:tcBorders>
              <w:top w:val="nil"/>
              <w:left w:val="single" w:sz="2" w:space="0" w:color="000000"/>
              <w:bottom w:val="single" w:sz="2" w:space="0" w:color="000000"/>
              <w:right w:val="single" w:sz="2" w:space="0" w:color="000000"/>
            </w:tcBorders>
          </w:tcPr>
          <w:p w14:paraId="701B0DE4" w14:textId="77777777" w:rsidR="008B7AE7" w:rsidRPr="008B7AE7" w:rsidRDefault="008B7AE7" w:rsidP="00F9674F">
            <w:pPr>
              <w:jc w:val="center"/>
              <w:rPr>
                <w:rFonts w:ascii="Arial Narrow" w:hAnsi="Arial Narrow"/>
                <w:sz w:val="2"/>
                <w:szCs w:val="2"/>
              </w:rPr>
            </w:pPr>
          </w:p>
        </w:tc>
        <w:tc>
          <w:tcPr>
            <w:tcW w:w="707" w:type="dxa"/>
            <w:vMerge w:val="restart"/>
            <w:tcBorders>
              <w:top w:val="nil"/>
              <w:left w:val="single" w:sz="2" w:space="0" w:color="000000"/>
              <w:bottom w:val="single" w:sz="2" w:space="0" w:color="000000"/>
              <w:right w:val="single" w:sz="2" w:space="0" w:color="000000"/>
            </w:tcBorders>
            <w:shd w:val="clear" w:color="auto" w:fill="FFFF99"/>
          </w:tcPr>
          <w:p w14:paraId="58F0CD53" w14:textId="77777777" w:rsidR="008B7AE7" w:rsidRPr="008B7AE7" w:rsidRDefault="008B7AE7" w:rsidP="00D156F1">
            <w:pPr>
              <w:pStyle w:val="TableParagraph"/>
              <w:spacing w:before="26"/>
              <w:ind w:right="95"/>
              <w:rPr>
                <w:rFonts w:ascii="Arial Narrow" w:hAnsi="Arial Narrow"/>
                <w:sz w:val="11"/>
              </w:rPr>
            </w:pPr>
            <w:r w:rsidRPr="008B7AE7">
              <w:rPr>
                <w:rFonts w:ascii="Arial Narrow" w:hAnsi="Arial Narrow"/>
                <w:w w:val="106"/>
                <w:sz w:val="11"/>
              </w:rPr>
              <w:t>–</w:t>
            </w:r>
          </w:p>
          <w:p w14:paraId="2901DFC4" w14:textId="77777777" w:rsidR="008B7AE7" w:rsidRPr="008B7AE7" w:rsidRDefault="008B7AE7" w:rsidP="00D156F1">
            <w:pPr>
              <w:pStyle w:val="TableParagraph"/>
              <w:spacing w:before="47"/>
              <w:ind w:right="43"/>
              <w:rPr>
                <w:rFonts w:ascii="Arial Narrow" w:hAnsi="Arial Narrow"/>
                <w:sz w:val="11"/>
              </w:rPr>
            </w:pPr>
            <w:r w:rsidRPr="008B7AE7">
              <w:rPr>
                <w:rFonts w:ascii="Arial Narrow" w:hAnsi="Arial Narrow"/>
                <w:w w:val="105"/>
                <w:sz w:val="11"/>
              </w:rPr>
              <w:t>200</w:t>
            </w:r>
          </w:p>
          <w:p w14:paraId="47F22A49" w14:textId="77777777" w:rsidR="008B7AE7" w:rsidRPr="008B7AE7" w:rsidRDefault="008B7AE7" w:rsidP="00D156F1">
            <w:pPr>
              <w:pStyle w:val="TableParagraph"/>
              <w:spacing w:before="46" w:line="123" w:lineRule="exact"/>
              <w:ind w:right="95"/>
              <w:rPr>
                <w:rFonts w:ascii="Arial Narrow" w:hAnsi="Arial Narrow"/>
                <w:sz w:val="11"/>
              </w:rPr>
            </w:pPr>
            <w:r w:rsidRPr="008B7AE7">
              <w:rPr>
                <w:rFonts w:ascii="Arial Narrow" w:hAnsi="Arial Narrow"/>
                <w:w w:val="106"/>
                <w:sz w:val="11"/>
              </w:rPr>
              <w:t>–</w:t>
            </w:r>
          </w:p>
        </w:tc>
      </w:tr>
      <w:tr w:rsidR="008B7AE7" w:rsidRPr="008B7AE7" w14:paraId="70AF65BC"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155EC86D"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703BBFC2" w14:textId="77777777" w:rsidR="008B7AE7" w:rsidRPr="008B7AE7" w:rsidRDefault="008B7AE7" w:rsidP="00D156F1">
            <w:pPr>
              <w:rPr>
                <w:rFonts w:ascii="Arial Narrow" w:hAnsi="Arial Narrow"/>
                <w:sz w:val="2"/>
                <w:szCs w:val="2"/>
              </w:rPr>
            </w:pPr>
          </w:p>
        </w:tc>
        <w:tc>
          <w:tcPr>
            <w:tcW w:w="804" w:type="dxa"/>
            <w:vMerge/>
            <w:tcBorders>
              <w:top w:val="nil"/>
              <w:left w:val="single" w:sz="2" w:space="0" w:color="000000"/>
              <w:bottom w:val="single" w:sz="2" w:space="0" w:color="000000"/>
              <w:right w:val="single" w:sz="2" w:space="0" w:color="000000"/>
            </w:tcBorders>
            <w:shd w:val="clear" w:color="auto" w:fill="FFFF99"/>
          </w:tcPr>
          <w:p w14:paraId="3F385E3A"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7083AE82"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06CAB075" w14:textId="77777777" w:rsidR="008B7AE7" w:rsidRPr="008B7AE7" w:rsidRDefault="008B7AE7" w:rsidP="00D156F1">
            <w:pPr>
              <w:rPr>
                <w:rFonts w:ascii="Arial Narrow" w:hAnsi="Arial Narrow"/>
                <w:sz w:val="2"/>
                <w:szCs w:val="2"/>
              </w:rPr>
            </w:pPr>
          </w:p>
        </w:tc>
        <w:tc>
          <w:tcPr>
            <w:tcW w:w="825" w:type="dxa"/>
            <w:vMerge/>
            <w:tcBorders>
              <w:top w:val="nil"/>
              <w:left w:val="single" w:sz="2" w:space="0" w:color="000000"/>
              <w:bottom w:val="single" w:sz="2" w:space="0" w:color="000000"/>
              <w:right w:val="single" w:sz="2" w:space="0" w:color="000000"/>
            </w:tcBorders>
            <w:shd w:val="clear" w:color="auto" w:fill="FFFF99"/>
          </w:tcPr>
          <w:p w14:paraId="28E03C77" w14:textId="77777777" w:rsidR="008B7AE7" w:rsidRPr="008B7AE7" w:rsidRDefault="008B7AE7" w:rsidP="00D156F1">
            <w:pPr>
              <w:rPr>
                <w:rFonts w:ascii="Arial Narrow" w:hAnsi="Arial Narrow"/>
                <w:sz w:val="2"/>
                <w:szCs w:val="2"/>
              </w:rPr>
            </w:pPr>
          </w:p>
        </w:tc>
        <w:tc>
          <w:tcPr>
            <w:tcW w:w="746" w:type="dxa"/>
            <w:vMerge/>
            <w:tcBorders>
              <w:top w:val="nil"/>
              <w:left w:val="single" w:sz="2" w:space="0" w:color="000000"/>
              <w:bottom w:val="single" w:sz="2" w:space="0" w:color="000000"/>
              <w:right w:val="single" w:sz="2" w:space="0" w:color="000000"/>
            </w:tcBorders>
            <w:shd w:val="clear" w:color="auto" w:fill="FFFF99"/>
          </w:tcPr>
          <w:p w14:paraId="3D7C7167"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6A1763E4" w14:textId="77777777" w:rsidR="008B7AE7" w:rsidRPr="008B7AE7" w:rsidRDefault="008B7AE7" w:rsidP="00D156F1">
            <w:pPr>
              <w:rPr>
                <w:rFonts w:ascii="Arial Narrow" w:hAnsi="Arial Narrow"/>
                <w:sz w:val="2"/>
                <w:szCs w:val="2"/>
              </w:rPr>
            </w:pPr>
          </w:p>
        </w:tc>
        <w:tc>
          <w:tcPr>
            <w:tcW w:w="779" w:type="dxa"/>
            <w:tcBorders>
              <w:top w:val="single" w:sz="2" w:space="0" w:color="000000"/>
              <w:left w:val="single" w:sz="2" w:space="0" w:color="000000"/>
              <w:bottom w:val="single" w:sz="2" w:space="0" w:color="000000"/>
              <w:right w:val="single" w:sz="2" w:space="0" w:color="000000"/>
            </w:tcBorders>
          </w:tcPr>
          <w:p w14:paraId="1E601C1D"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139</w:t>
            </w:r>
          </w:p>
        </w:tc>
        <w:tc>
          <w:tcPr>
            <w:tcW w:w="647" w:type="dxa"/>
            <w:vMerge/>
            <w:tcBorders>
              <w:top w:val="nil"/>
              <w:left w:val="single" w:sz="2" w:space="0" w:color="000000"/>
              <w:bottom w:val="single" w:sz="2" w:space="0" w:color="000000"/>
              <w:right w:val="single" w:sz="2" w:space="0" w:color="000000"/>
            </w:tcBorders>
          </w:tcPr>
          <w:p w14:paraId="682348CB" w14:textId="77777777" w:rsidR="008B7AE7" w:rsidRPr="008B7AE7" w:rsidRDefault="008B7AE7" w:rsidP="00F9674F">
            <w:pPr>
              <w:jc w:val="center"/>
              <w:rPr>
                <w:rFonts w:ascii="Arial Narrow" w:hAnsi="Arial Narrow"/>
                <w:sz w:val="2"/>
                <w:szCs w:val="2"/>
              </w:rPr>
            </w:pPr>
          </w:p>
        </w:tc>
        <w:tc>
          <w:tcPr>
            <w:tcW w:w="707" w:type="dxa"/>
            <w:vMerge/>
            <w:tcBorders>
              <w:top w:val="nil"/>
              <w:left w:val="single" w:sz="2" w:space="0" w:color="000000"/>
              <w:bottom w:val="single" w:sz="2" w:space="0" w:color="000000"/>
              <w:right w:val="single" w:sz="2" w:space="0" w:color="000000"/>
            </w:tcBorders>
            <w:shd w:val="clear" w:color="auto" w:fill="FFFF99"/>
          </w:tcPr>
          <w:p w14:paraId="2CAC7FCB" w14:textId="77777777" w:rsidR="008B7AE7" w:rsidRPr="008B7AE7" w:rsidRDefault="008B7AE7" w:rsidP="00D156F1">
            <w:pPr>
              <w:rPr>
                <w:rFonts w:ascii="Arial Narrow" w:hAnsi="Arial Narrow"/>
                <w:sz w:val="2"/>
                <w:szCs w:val="2"/>
              </w:rPr>
            </w:pPr>
          </w:p>
        </w:tc>
      </w:tr>
      <w:tr w:rsidR="008B7AE7" w:rsidRPr="008B7AE7" w14:paraId="5F9F1C09"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13DED915"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673AB0CD" w14:textId="77777777" w:rsidR="008B7AE7" w:rsidRPr="008B7AE7" w:rsidRDefault="008B7AE7" w:rsidP="00D156F1">
            <w:pPr>
              <w:rPr>
                <w:rFonts w:ascii="Arial Narrow" w:hAnsi="Arial Narrow"/>
                <w:sz w:val="2"/>
                <w:szCs w:val="2"/>
              </w:rPr>
            </w:pPr>
          </w:p>
        </w:tc>
        <w:tc>
          <w:tcPr>
            <w:tcW w:w="804" w:type="dxa"/>
            <w:vMerge/>
            <w:tcBorders>
              <w:top w:val="nil"/>
              <w:left w:val="single" w:sz="2" w:space="0" w:color="000000"/>
              <w:bottom w:val="single" w:sz="2" w:space="0" w:color="000000"/>
              <w:right w:val="single" w:sz="2" w:space="0" w:color="000000"/>
            </w:tcBorders>
            <w:shd w:val="clear" w:color="auto" w:fill="FFFF99"/>
          </w:tcPr>
          <w:p w14:paraId="519D8ED3"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247D1324"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6D54016D" w14:textId="77777777" w:rsidR="008B7AE7" w:rsidRPr="008B7AE7" w:rsidRDefault="008B7AE7" w:rsidP="00D156F1">
            <w:pPr>
              <w:rPr>
                <w:rFonts w:ascii="Arial Narrow" w:hAnsi="Arial Narrow"/>
                <w:sz w:val="2"/>
                <w:szCs w:val="2"/>
              </w:rPr>
            </w:pPr>
          </w:p>
        </w:tc>
        <w:tc>
          <w:tcPr>
            <w:tcW w:w="825" w:type="dxa"/>
            <w:vMerge/>
            <w:tcBorders>
              <w:top w:val="nil"/>
              <w:left w:val="single" w:sz="2" w:space="0" w:color="000000"/>
              <w:bottom w:val="single" w:sz="2" w:space="0" w:color="000000"/>
              <w:right w:val="single" w:sz="2" w:space="0" w:color="000000"/>
            </w:tcBorders>
            <w:shd w:val="clear" w:color="auto" w:fill="FFFF99"/>
          </w:tcPr>
          <w:p w14:paraId="4AC79906" w14:textId="77777777" w:rsidR="008B7AE7" w:rsidRPr="008B7AE7" w:rsidRDefault="008B7AE7" w:rsidP="00D156F1">
            <w:pPr>
              <w:rPr>
                <w:rFonts w:ascii="Arial Narrow" w:hAnsi="Arial Narrow"/>
                <w:sz w:val="2"/>
                <w:szCs w:val="2"/>
              </w:rPr>
            </w:pPr>
          </w:p>
        </w:tc>
        <w:tc>
          <w:tcPr>
            <w:tcW w:w="746" w:type="dxa"/>
            <w:vMerge/>
            <w:tcBorders>
              <w:top w:val="nil"/>
              <w:left w:val="single" w:sz="2" w:space="0" w:color="000000"/>
              <w:bottom w:val="single" w:sz="2" w:space="0" w:color="000000"/>
              <w:right w:val="single" w:sz="2" w:space="0" w:color="000000"/>
            </w:tcBorders>
            <w:shd w:val="clear" w:color="auto" w:fill="FFFF99"/>
          </w:tcPr>
          <w:p w14:paraId="664660B5"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34F8DE50" w14:textId="77777777" w:rsidR="008B7AE7" w:rsidRPr="008B7AE7" w:rsidRDefault="008B7AE7" w:rsidP="00D156F1">
            <w:pPr>
              <w:rPr>
                <w:rFonts w:ascii="Arial Narrow" w:hAnsi="Arial Narrow"/>
                <w:sz w:val="2"/>
                <w:szCs w:val="2"/>
              </w:rPr>
            </w:pPr>
          </w:p>
        </w:tc>
        <w:tc>
          <w:tcPr>
            <w:tcW w:w="779" w:type="dxa"/>
            <w:tcBorders>
              <w:top w:val="single" w:sz="2" w:space="0" w:color="000000"/>
              <w:left w:val="single" w:sz="2" w:space="0" w:color="000000"/>
              <w:bottom w:val="single" w:sz="2" w:space="0" w:color="000000"/>
              <w:right w:val="single" w:sz="2" w:space="0" w:color="000000"/>
            </w:tcBorders>
          </w:tcPr>
          <w:p w14:paraId="4A7585BE" w14:textId="77777777" w:rsidR="008B7AE7" w:rsidRPr="008B7AE7" w:rsidRDefault="008B7AE7" w:rsidP="00D156F1">
            <w:pPr>
              <w:pStyle w:val="TableParagraph"/>
              <w:jc w:val="left"/>
              <w:rPr>
                <w:rFonts w:ascii="Arial Narrow" w:hAnsi="Arial Narrow"/>
                <w:sz w:val="10"/>
              </w:rPr>
            </w:pPr>
          </w:p>
        </w:tc>
        <w:tc>
          <w:tcPr>
            <w:tcW w:w="647" w:type="dxa"/>
            <w:vMerge/>
            <w:tcBorders>
              <w:top w:val="nil"/>
              <w:left w:val="single" w:sz="2" w:space="0" w:color="000000"/>
              <w:bottom w:val="single" w:sz="2" w:space="0" w:color="000000"/>
              <w:right w:val="single" w:sz="2" w:space="0" w:color="000000"/>
            </w:tcBorders>
          </w:tcPr>
          <w:p w14:paraId="1998AC55" w14:textId="77777777" w:rsidR="008B7AE7" w:rsidRPr="008B7AE7" w:rsidRDefault="008B7AE7" w:rsidP="00F9674F">
            <w:pPr>
              <w:jc w:val="center"/>
              <w:rPr>
                <w:rFonts w:ascii="Arial Narrow" w:hAnsi="Arial Narrow"/>
                <w:sz w:val="2"/>
                <w:szCs w:val="2"/>
              </w:rPr>
            </w:pPr>
          </w:p>
        </w:tc>
        <w:tc>
          <w:tcPr>
            <w:tcW w:w="707" w:type="dxa"/>
            <w:vMerge/>
            <w:tcBorders>
              <w:top w:val="nil"/>
              <w:left w:val="single" w:sz="2" w:space="0" w:color="000000"/>
              <w:bottom w:val="single" w:sz="2" w:space="0" w:color="000000"/>
              <w:right w:val="single" w:sz="2" w:space="0" w:color="000000"/>
            </w:tcBorders>
            <w:shd w:val="clear" w:color="auto" w:fill="FFFF99"/>
          </w:tcPr>
          <w:p w14:paraId="1117F859" w14:textId="77777777" w:rsidR="008B7AE7" w:rsidRPr="008B7AE7" w:rsidRDefault="008B7AE7" w:rsidP="00D156F1">
            <w:pPr>
              <w:rPr>
                <w:rFonts w:ascii="Arial Narrow" w:hAnsi="Arial Narrow"/>
                <w:sz w:val="2"/>
                <w:szCs w:val="2"/>
              </w:rPr>
            </w:pPr>
          </w:p>
        </w:tc>
      </w:tr>
      <w:tr w:rsidR="008B7AE7" w:rsidRPr="008B7AE7" w14:paraId="6B1B0A3E"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76037DD4"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7EFF11D1"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single" w:sz="2" w:space="0" w:color="000000"/>
              <w:right w:val="single" w:sz="2" w:space="0" w:color="000000"/>
            </w:tcBorders>
          </w:tcPr>
          <w:p w14:paraId="1A5B7D08"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29,180</w:t>
            </w:r>
          </w:p>
        </w:tc>
        <w:tc>
          <w:tcPr>
            <w:tcW w:w="708" w:type="dxa"/>
            <w:tcBorders>
              <w:top w:val="single" w:sz="2" w:space="0" w:color="000000"/>
              <w:left w:val="single" w:sz="2" w:space="0" w:color="000000"/>
              <w:bottom w:val="single" w:sz="2" w:space="0" w:color="000000"/>
              <w:right w:val="single" w:sz="2" w:space="0" w:color="000000"/>
            </w:tcBorders>
          </w:tcPr>
          <w:p w14:paraId="42D86A5B"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200</w:t>
            </w:r>
          </w:p>
        </w:tc>
        <w:tc>
          <w:tcPr>
            <w:tcW w:w="708" w:type="dxa"/>
            <w:tcBorders>
              <w:top w:val="single" w:sz="2" w:space="0" w:color="000000"/>
              <w:left w:val="single" w:sz="2" w:space="0" w:color="000000"/>
              <w:bottom w:val="single" w:sz="2" w:space="0" w:color="000000"/>
              <w:right w:val="single" w:sz="2" w:space="0" w:color="000000"/>
            </w:tcBorders>
          </w:tcPr>
          <w:p w14:paraId="037505B8"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3B692375"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46" w:type="dxa"/>
            <w:tcBorders>
              <w:top w:val="single" w:sz="2" w:space="0" w:color="000000"/>
              <w:left w:val="single" w:sz="2" w:space="0" w:color="000000"/>
              <w:bottom w:val="single" w:sz="2" w:space="0" w:color="000000"/>
              <w:right w:val="single" w:sz="2" w:space="0" w:color="000000"/>
            </w:tcBorders>
          </w:tcPr>
          <w:p w14:paraId="4B822182" w14:textId="77777777" w:rsidR="008B7AE7" w:rsidRPr="008B7AE7" w:rsidRDefault="008B7AE7" w:rsidP="00D156F1">
            <w:pPr>
              <w:pStyle w:val="TableParagraph"/>
              <w:spacing w:before="25" w:line="123" w:lineRule="exact"/>
              <w:ind w:right="45"/>
              <w:rPr>
                <w:rFonts w:ascii="Arial Narrow" w:hAnsi="Arial Narrow"/>
                <w:b/>
                <w:sz w:val="11"/>
              </w:rPr>
            </w:pPr>
            <w:r w:rsidRPr="008B7AE7">
              <w:rPr>
                <w:rFonts w:ascii="Arial Narrow" w:hAnsi="Arial Narrow"/>
                <w:b/>
                <w:w w:val="105"/>
                <w:sz w:val="11"/>
              </w:rPr>
              <w:t>420</w:t>
            </w:r>
          </w:p>
        </w:tc>
        <w:tc>
          <w:tcPr>
            <w:tcW w:w="708" w:type="dxa"/>
            <w:tcBorders>
              <w:top w:val="single" w:sz="2" w:space="0" w:color="000000"/>
              <w:left w:val="single" w:sz="2" w:space="0" w:color="000000"/>
              <w:bottom w:val="single" w:sz="2" w:space="0" w:color="000000"/>
              <w:right w:val="single" w:sz="2" w:space="0" w:color="000000"/>
            </w:tcBorders>
          </w:tcPr>
          <w:p w14:paraId="5A4C688B" w14:textId="77777777" w:rsidR="008B7AE7" w:rsidRPr="008B7AE7" w:rsidRDefault="008B7AE7" w:rsidP="00D156F1">
            <w:pPr>
              <w:pStyle w:val="TableParagraph"/>
              <w:spacing w:before="25" w:line="123" w:lineRule="exact"/>
              <w:ind w:right="45"/>
              <w:rPr>
                <w:rFonts w:ascii="Arial Narrow" w:hAnsi="Arial Narrow"/>
                <w:b/>
                <w:sz w:val="11"/>
              </w:rPr>
            </w:pPr>
            <w:r w:rsidRPr="008B7AE7">
              <w:rPr>
                <w:rFonts w:ascii="Arial Narrow" w:hAnsi="Arial Narrow"/>
                <w:b/>
                <w:w w:val="105"/>
                <w:sz w:val="11"/>
              </w:rPr>
              <w:t>50</w:t>
            </w:r>
          </w:p>
        </w:tc>
        <w:tc>
          <w:tcPr>
            <w:tcW w:w="779" w:type="dxa"/>
            <w:vMerge w:val="restart"/>
            <w:tcBorders>
              <w:top w:val="single" w:sz="2" w:space="0" w:color="000000"/>
              <w:left w:val="single" w:sz="2" w:space="0" w:color="000000"/>
              <w:bottom w:val="single" w:sz="2" w:space="0" w:color="000000"/>
              <w:right w:val="single" w:sz="2" w:space="0" w:color="000000"/>
            </w:tcBorders>
          </w:tcPr>
          <w:p w14:paraId="4053810D" w14:textId="77777777" w:rsidR="008B7AE7" w:rsidRPr="008B7AE7" w:rsidRDefault="008B7AE7" w:rsidP="00D156F1">
            <w:pPr>
              <w:pStyle w:val="TableParagraph"/>
              <w:spacing w:before="2"/>
              <w:jc w:val="left"/>
              <w:rPr>
                <w:rFonts w:ascii="Arial Narrow" w:hAnsi="Arial Narrow"/>
                <w:b/>
                <w:sz w:val="17"/>
              </w:rPr>
            </w:pPr>
          </w:p>
          <w:p w14:paraId="5E8AA06B" w14:textId="77777777" w:rsidR="008B7AE7" w:rsidRPr="008B7AE7" w:rsidRDefault="008B7AE7" w:rsidP="00D156F1">
            <w:pPr>
              <w:pStyle w:val="TableParagraph"/>
              <w:spacing w:before="1" w:line="123" w:lineRule="exact"/>
              <w:ind w:left="173"/>
              <w:jc w:val="left"/>
              <w:rPr>
                <w:rFonts w:ascii="Arial Narrow" w:hAnsi="Arial Narrow"/>
                <w:sz w:val="11"/>
              </w:rPr>
            </w:pPr>
            <w:r w:rsidRPr="008B7AE7">
              <w:rPr>
                <w:rFonts w:ascii="Arial Narrow" w:hAnsi="Arial Narrow"/>
                <w:w w:val="105"/>
                <w:sz w:val="11"/>
              </w:rPr>
              <w:t>(42,616)</w:t>
            </w:r>
          </w:p>
        </w:tc>
        <w:tc>
          <w:tcPr>
            <w:tcW w:w="647" w:type="dxa"/>
            <w:vMerge w:val="restart"/>
            <w:tcBorders>
              <w:top w:val="single" w:sz="2" w:space="0" w:color="000000"/>
              <w:left w:val="single" w:sz="2" w:space="0" w:color="000000"/>
              <w:bottom w:val="single" w:sz="2" w:space="0" w:color="000000"/>
              <w:right w:val="single" w:sz="2" w:space="0" w:color="000000"/>
            </w:tcBorders>
          </w:tcPr>
          <w:p w14:paraId="07391AC4" w14:textId="77777777" w:rsidR="008B7AE7" w:rsidRPr="008B7AE7" w:rsidRDefault="008B7AE7" w:rsidP="00F9674F">
            <w:pPr>
              <w:pStyle w:val="TableParagraph"/>
              <w:spacing w:before="4"/>
              <w:jc w:val="center"/>
              <w:rPr>
                <w:rFonts w:ascii="Arial Narrow" w:hAnsi="Arial Narrow"/>
                <w:b/>
                <w:sz w:val="16"/>
              </w:rPr>
            </w:pPr>
          </w:p>
          <w:p w14:paraId="34C48847" w14:textId="275EB27A" w:rsidR="008B7AE7" w:rsidRPr="008B7AE7" w:rsidRDefault="00F9674F" w:rsidP="00F9674F">
            <w:pPr>
              <w:pStyle w:val="TableParagraph"/>
              <w:spacing w:before="1"/>
              <w:ind w:left="118"/>
              <w:jc w:val="center"/>
              <w:rPr>
                <w:rFonts w:ascii="Arial Narrow" w:hAnsi="Arial Narrow"/>
                <w:b/>
                <w:sz w:val="11"/>
              </w:rPr>
            </w:pPr>
            <w:r>
              <w:rPr>
                <w:rFonts w:ascii="Arial Narrow" w:hAnsi="Arial Narrow"/>
                <w:b/>
                <w:w w:val="105"/>
                <w:sz w:val="11"/>
              </w:rPr>
              <w:t>0</w:t>
            </w:r>
          </w:p>
        </w:tc>
        <w:tc>
          <w:tcPr>
            <w:tcW w:w="707" w:type="dxa"/>
            <w:tcBorders>
              <w:top w:val="single" w:sz="2" w:space="0" w:color="000000"/>
              <w:left w:val="single" w:sz="2" w:space="0" w:color="000000"/>
              <w:bottom w:val="single" w:sz="2" w:space="0" w:color="000000"/>
              <w:right w:val="single" w:sz="2" w:space="0" w:color="000000"/>
            </w:tcBorders>
          </w:tcPr>
          <w:p w14:paraId="72ACD2AC"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200</w:t>
            </w:r>
          </w:p>
        </w:tc>
      </w:tr>
      <w:tr w:rsidR="008B7AE7" w:rsidRPr="008B7AE7" w14:paraId="16C9A244"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0764CCCF"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4111E469"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nil"/>
              <w:right w:val="single" w:sz="2" w:space="0" w:color="000000"/>
            </w:tcBorders>
            <w:shd w:val="clear" w:color="auto" w:fill="FFFF99"/>
          </w:tcPr>
          <w:p w14:paraId="6674675C"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(100,257)</w:t>
            </w:r>
          </w:p>
        </w:tc>
        <w:tc>
          <w:tcPr>
            <w:tcW w:w="708" w:type="dxa"/>
            <w:tcBorders>
              <w:top w:val="single" w:sz="2" w:space="0" w:color="000000"/>
              <w:left w:val="single" w:sz="2" w:space="0" w:color="000000"/>
              <w:bottom w:val="nil"/>
              <w:right w:val="single" w:sz="2" w:space="0" w:color="000000"/>
            </w:tcBorders>
            <w:shd w:val="clear" w:color="auto" w:fill="FFFF99"/>
          </w:tcPr>
          <w:p w14:paraId="1AAE1EBF"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nil"/>
              <w:right w:val="single" w:sz="2" w:space="0" w:color="000000"/>
            </w:tcBorders>
            <w:shd w:val="clear" w:color="auto" w:fill="FFFF99"/>
          </w:tcPr>
          <w:p w14:paraId="24DE5590"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nil"/>
              <w:right w:val="single" w:sz="2" w:space="0" w:color="000000"/>
            </w:tcBorders>
            <w:shd w:val="clear" w:color="auto" w:fill="FFFF99"/>
          </w:tcPr>
          <w:p w14:paraId="0085366E"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(42,195)</w:t>
            </w:r>
          </w:p>
        </w:tc>
        <w:tc>
          <w:tcPr>
            <w:tcW w:w="746" w:type="dxa"/>
            <w:tcBorders>
              <w:top w:val="single" w:sz="2" w:space="0" w:color="000000"/>
              <w:left w:val="single" w:sz="2" w:space="0" w:color="000000"/>
              <w:bottom w:val="nil"/>
              <w:right w:val="single" w:sz="2" w:space="0" w:color="000000"/>
            </w:tcBorders>
            <w:shd w:val="clear" w:color="auto" w:fill="FFFF99"/>
          </w:tcPr>
          <w:p w14:paraId="1185C785" w14:textId="77777777" w:rsidR="008B7AE7" w:rsidRPr="008B7AE7" w:rsidRDefault="008B7AE7" w:rsidP="00D156F1">
            <w:pPr>
              <w:pStyle w:val="TableParagraph"/>
              <w:spacing w:before="25" w:line="123" w:lineRule="exact"/>
              <w:ind w:right="13"/>
              <w:rPr>
                <w:rFonts w:ascii="Arial Narrow" w:hAnsi="Arial Narrow"/>
                <w:sz w:val="11"/>
              </w:rPr>
            </w:pPr>
            <w:r w:rsidRPr="008B7AE7">
              <w:rPr>
                <w:rFonts w:ascii="Arial Narrow" w:hAnsi="Arial Narrow"/>
                <w:w w:val="105"/>
                <w:sz w:val="11"/>
              </w:rPr>
              <w:t>(42,616)</w:t>
            </w:r>
          </w:p>
        </w:tc>
        <w:tc>
          <w:tcPr>
            <w:tcW w:w="708" w:type="dxa"/>
            <w:tcBorders>
              <w:top w:val="single" w:sz="2" w:space="0" w:color="000000"/>
              <w:left w:val="single" w:sz="2" w:space="0" w:color="000000"/>
              <w:bottom w:val="nil"/>
              <w:right w:val="single" w:sz="2" w:space="0" w:color="000000"/>
            </w:tcBorders>
            <w:shd w:val="clear" w:color="auto" w:fill="FFFF99"/>
          </w:tcPr>
          <w:p w14:paraId="5443FD94" w14:textId="77777777" w:rsidR="008B7AE7" w:rsidRPr="008B7AE7" w:rsidRDefault="008B7AE7" w:rsidP="00D156F1">
            <w:pPr>
              <w:pStyle w:val="TableParagraph"/>
              <w:spacing w:before="25" w:line="123" w:lineRule="exact"/>
              <w:ind w:right="97"/>
              <w:rPr>
                <w:rFonts w:ascii="Arial Narrow" w:hAnsi="Arial Narrow"/>
                <w:sz w:val="11"/>
              </w:rPr>
            </w:pPr>
            <w:r w:rsidRPr="008B7AE7">
              <w:rPr>
                <w:rFonts w:ascii="Arial Narrow" w:hAnsi="Arial Narrow"/>
                <w:w w:val="106"/>
                <w:sz w:val="11"/>
              </w:rPr>
              <w:t>–</w:t>
            </w:r>
          </w:p>
        </w:tc>
        <w:tc>
          <w:tcPr>
            <w:tcW w:w="779" w:type="dxa"/>
            <w:vMerge/>
            <w:tcBorders>
              <w:top w:val="nil"/>
              <w:left w:val="single" w:sz="2" w:space="0" w:color="000000"/>
              <w:bottom w:val="single" w:sz="2" w:space="0" w:color="000000"/>
              <w:right w:val="single" w:sz="2" w:space="0" w:color="000000"/>
            </w:tcBorders>
          </w:tcPr>
          <w:p w14:paraId="4F63E7F3" w14:textId="77777777" w:rsidR="008B7AE7" w:rsidRPr="008B7AE7" w:rsidRDefault="008B7AE7" w:rsidP="00D156F1">
            <w:pPr>
              <w:rPr>
                <w:rFonts w:ascii="Arial Narrow" w:hAnsi="Arial Narrow"/>
                <w:sz w:val="2"/>
                <w:szCs w:val="2"/>
              </w:rPr>
            </w:pPr>
          </w:p>
        </w:tc>
        <w:tc>
          <w:tcPr>
            <w:tcW w:w="647" w:type="dxa"/>
            <w:vMerge/>
            <w:tcBorders>
              <w:top w:val="nil"/>
              <w:left w:val="single" w:sz="2" w:space="0" w:color="000000"/>
              <w:bottom w:val="single" w:sz="2" w:space="0" w:color="000000"/>
              <w:right w:val="single" w:sz="2" w:space="0" w:color="000000"/>
            </w:tcBorders>
          </w:tcPr>
          <w:p w14:paraId="46C63AE1" w14:textId="77777777" w:rsidR="008B7AE7" w:rsidRPr="008B7AE7" w:rsidRDefault="008B7AE7" w:rsidP="00F9674F">
            <w:pPr>
              <w:jc w:val="center"/>
              <w:rPr>
                <w:rFonts w:ascii="Arial Narrow" w:hAnsi="Arial Narrow"/>
                <w:sz w:val="2"/>
                <w:szCs w:val="2"/>
              </w:rPr>
            </w:pPr>
          </w:p>
        </w:tc>
        <w:tc>
          <w:tcPr>
            <w:tcW w:w="707" w:type="dxa"/>
            <w:tcBorders>
              <w:top w:val="single" w:sz="2" w:space="0" w:color="000000"/>
              <w:left w:val="single" w:sz="2" w:space="0" w:color="000000"/>
              <w:bottom w:val="nil"/>
              <w:right w:val="single" w:sz="2" w:space="0" w:color="000000"/>
            </w:tcBorders>
            <w:shd w:val="clear" w:color="auto" w:fill="FFFF99"/>
          </w:tcPr>
          <w:p w14:paraId="3DCDAF44" w14:textId="77777777" w:rsidR="008B7AE7" w:rsidRPr="008B7AE7" w:rsidRDefault="008B7AE7" w:rsidP="00D156F1">
            <w:pPr>
              <w:pStyle w:val="TableParagraph"/>
              <w:spacing w:before="25" w:line="123" w:lineRule="exact"/>
              <w:ind w:right="95"/>
              <w:rPr>
                <w:rFonts w:ascii="Arial Narrow" w:hAnsi="Arial Narrow"/>
                <w:sz w:val="11"/>
              </w:rPr>
            </w:pPr>
            <w:r w:rsidRPr="008B7AE7">
              <w:rPr>
                <w:rFonts w:ascii="Arial Narrow" w:hAnsi="Arial Narrow"/>
                <w:w w:val="106"/>
                <w:sz w:val="11"/>
              </w:rPr>
              <w:t>–</w:t>
            </w:r>
          </w:p>
        </w:tc>
      </w:tr>
      <w:tr w:rsidR="008B7AE7" w:rsidRPr="008B7AE7" w14:paraId="48B21B7F"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5062C705"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7879ED1F" w14:textId="77777777" w:rsidR="008B7AE7" w:rsidRPr="008B7AE7" w:rsidRDefault="008B7AE7" w:rsidP="00D156F1">
            <w:pPr>
              <w:rPr>
                <w:rFonts w:ascii="Arial Narrow" w:hAnsi="Arial Narrow"/>
                <w:sz w:val="2"/>
                <w:szCs w:val="2"/>
              </w:rPr>
            </w:pPr>
          </w:p>
        </w:tc>
        <w:tc>
          <w:tcPr>
            <w:tcW w:w="804" w:type="dxa"/>
            <w:tcBorders>
              <w:top w:val="nil"/>
              <w:left w:val="single" w:sz="2" w:space="0" w:color="000000"/>
              <w:bottom w:val="nil"/>
              <w:right w:val="single" w:sz="2" w:space="0" w:color="000000"/>
            </w:tcBorders>
          </w:tcPr>
          <w:p w14:paraId="788AA416"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79C5DA7F"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365C39BE" w14:textId="77777777" w:rsidR="008B7AE7" w:rsidRPr="008B7AE7" w:rsidRDefault="008B7AE7" w:rsidP="00D156F1">
            <w:pPr>
              <w:pStyle w:val="TableParagraph"/>
              <w:jc w:val="left"/>
              <w:rPr>
                <w:rFonts w:ascii="Arial Narrow" w:hAnsi="Arial Narrow"/>
                <w:sz w:val="10"/>
              </w:rPr>
            </w:pPr>
          </w:p>
        </w:tc>
        <w:tc>
          <w:tcPr>
            <w:tcW w:w="825" w:type="dxa"/>
            <w:tcBorders>
              <w:top w:val="nil"/>
              <w:left w:val="single" w:sz="2" w:space="0" w:color="000000"/>
              <w:bottom w:val="nil"/>
              <w:right w:val="single" w:sz="2" w:space="0" w:color="000000"/>
            </w:tcBorders>
          </w:tcPr>
          <w:p w14:paraId="0B1FEE64" w14:textId="77777777" w:rsidR="008B7AE7" w:rsidRPr="008B7AE7" w:rsidRDefault="008B7AE7" w:rsidP="00D156F1">
            <w:pPr>
              <w:pStyle w:val="TableParagraph"/>
              <w:jc w:val="left"/>
              <w:rPr>
                <w:rFonts w:ascii="Arial Narrow" w:hAnsi="Arial Narrow"/>
                <w:sz w:val="10"/>
              </w:rPr>
            </w:pPr>
          </w:p>
        </w:tc>
        <w:tc>
          <w:tcPr>
            <w:tcW w:w="746" w:type="dxa"/>
            <w:tcBorders>
              <w:top w:val="nil"/>
              <w:left w:val="single" w:sz="2" w:space="0" w:color="000000"/>
              <w:bottom w:val="nil"/>
              <w:right w:val="single" w:sz="2" w:space="0" w:color="000000"/>
            </w:tcBorders>
          </w:tcPr>
          <w:p w14:paraId="630926ED"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71273F91" w14:textId="77777777" w:rsidR="008B7AE7" w:rsidRPr="008B7AE7" w:rsidRDefault="008B7AE7" w:rsidP="00D156F1">
            <w:pPr>
              <w:pStyle w:val="TableParagraph"/>
              <w:jc w:val="left"/>
              <w:rPr>
                <w:rFonts w:ascii="Arial Narrow" w:hAnsi="Arial Narrow"/>
                <w:sz w:val="10"/>
              </w:rPr>
            </w:pPr>
          </w:p>
        </w:tc>
        <w:tc>
          <w:tcPr>
            <w:tcW w:w="779" w:type="dxa"/>
            <w:tcBorders>
              <w:top w:val="single" w:sz="2" w:space="0" w:color="000000"/>
              <w:left w:val="single" w:sz="2" w:space="0" w:color="000000"/>
              <w:bottom w:val="single" w:sz="2" w:space="0" w:color="000000"/>
              <w:right w:val="single" w:sz="2" w:space="0" w:color="000000"/>
            </w:tcBorders>
          </w:tcPr>
          <w:p w14:paraId="09BE85FB" w14:textId="77777777" w:rsidR="008B7AE7" w:rsidRPr="008B7AE7" w:rsidRDefault="008B7AE7" w:rsidP="00D156F1">
            <w:pPr>
              <w:pStyle w:val="TableParagraph"/>
              <w:jc w:val="left"/>
              <w:rPr>
                <w:rFonts w:ascii="Arial Narrow" w:hAnsi="Arial Narrow"/>
                <w:sz w:val="10"/>
              </w:rPr>
            </w:pPr>
          </w:p>
        </w:tc>
        <w:tc>
          <w:tcPr>
            <w:tcW w:w="647" w:type="dxa"/>
            <w:vMerge w:val="restart"/>
            <w:tcBorders>
              <w:top w:val="single" w:sz="2" w:space="0" w:color="000000"/>
              <w:left w:val="single" w:sz="2" w:space="0" w:color="000000"/>
              <w:bottom w:val="single" w:sz="2" w:space="0" w:color="000000"/>
              <w:right w:val="single" w:sz="2" w:space="0" w:color="000000"/>
            </w:tcBorders>
          </w:tcPr>
          <w:p w14:paraId="6D269BAA" w14:textId="77777777" w:rsidR="008B7AE7" w:rsidRPr="008B7AE7" w:rsidRDefault="008B7AE7" w:rsidP="00F9674F">
            <w:pPr>
              <w:pStyle w:val="TableParagraph"/>
              <w:spacing w:before="4"/>
              <w:jc w:val="center"/>
              <w:rPr>
                <w:rFonts w:ascii="Arial Narrow" w:hAnsi="Arial Narrow"/>
                <w:b/>
                <w:sz w:val="16"/>
              </w:rPr>
            </w:pPr>
          </w:p>
          <w:p w14:paraId="7D2EAC69" w14:textId="7F7839D2" w:rsidR="008B7AE7" w:rsidRPr="008B7AE7" w:rsidRDefault="00F9674F" w:rsidP="00F9674F">
            <w:pPr>
              <w:pStyle w:val="TableParagraph"/>
              <w:spacing w:before="1"/>
              <w:ind w:left="118"/>
              <w:jc w:val="center"/>
              <w:rPr>
                <w:rFonts w:ascii="Arial Narrow" w:hAnsi="Arial Narrow"/>
                <w:b/>
                <w:sz w:val="11"/>
              </w:rPr>
            </w:pPr>
            <w:r>
              <w:rPr>
                <w:rFonts w:ascii="Arial Narrow" w:hAnsi="Arial Narrow"/>
                <w:b/>
                <w:w w:val="105"/>
                <w:sz w:val="11"/>
              </w:rPr>
              <w:t>0</w:t>
            </w:r>
          </w:p>
        </w:tc>
        <w:tc>
          <w:tcPr>
            <w:tcW w:w="707" w:type="dxa"/>
            <w:tcBorders>
              <w:top w:val="nil"/>
              <w:left w:val="single" w:sz="2" w:space="0" w:color="000000"/>
              <w:bottom w:val="nil"/>
              <w:right w:val="single" w:sz="2" w:space="0" w:color="000000"/>
            </w:tcBorders>
          </w:tcPr>
          <w:p w14:paraId="02992877" w14:textId="77777777" w:rsidR="008B7AE7" w:rsidRPr="008B7AE7" w:rsidRDefault="008B7AE7" w:rsidP="00D156F1">
            <w:pPr>
              <w:pStyle w:val="TableParagraph"/>
              <w:jc w:val="left"/>
              <w:rPr>
                <w:rFonts w:ascii="Arial Narrow" w:hAnsi="Arial Narrow"/>
                <w:sz w:val="10"/>
              </w:rPr>
            </w:pPr>
          </w:p>
        </w:tc>
      </w:tr>
      <w:tr w:rsidR="008B7AE7" w:rsidRPr="008B7AE7" w14:paraId="0AFC9C8E" w14:textId="77777777" w:rsidTr="00F9674F">
        <w:trPr>
          <w:gridAfter w:val="1"/>
          <w:wAfter w:w="12" w:type="dxa"/>
          <w:trHeight w:val="513"/>
        </w:trPr>
        <w:tc>
          <w:tcPr>
            <w:tcW w:w="4239" w:type="dxa"/>
            <w:vMerge/>
            <w:tcBorders>
              <w:top w:val="nil"/>
              <w:bottom w:val="single" w:sz="2" w:space="0" w:color="000000"/>
              <w:right w:val="single" w:sz="2" w:space="0" w:color="000000"/>
            </w:tcBorders>
          </w:tcPr>
          <w:p w14:paraId="73D5AECD"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679FF33E" w14:textId="77777777" w:rsidR="008B7AE7" w:rsidRPr="008B7AE7" w:rsidRDefault="008B7AE7" w:rsidP="00D156F1">
            <w:pPr>
              <w:rPr>
                <w:rFonts w:ascii="Arial Narrow" w:hAnsi="Arial Narrow"/>
                <w:sz w:val="2"/>
                <w:szCs w:val="2"/>
              </w:rPr>
            </w:pPr>
          </w:p>
        </w:tc>
        <w:tc>
          <w:tcPr>
            <w:tcW w:w="804" w:type="dxa"/>
            <w:tcBorders>
              <w:top w:val="nil"/>
              <w:left w:val="single" w:sz="2" w:space="0" w:color="000000"/>
              <w:bottom w:val="single" w:sz="2" w:space="0" w:color="000000"/>
              <w:right w:val="single" w:sz="2" w:space="0" w:color="000000"/>
            </w:tcBorders>
            <w:shd w:val="clear" w:color="auto" w:fill="FFFF99"/>
          </w:tcPr>
          <w:p w14:paraId="7E438CA1"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(1,846)</w:t>
            </w:r>
          </w:p>
          <w:p w14:paraId="0076E70A" w14:textId="77777777" w:rsidR="008B7AE7" w:rsidRPr="008B7AE7" w:rsidRDefault="008B7AE7" w:rsidP="00D156F1">
            <w:pPr>
              <w:pStyle w:val="TableParagraph"/>
              <w:spacing w:before="47"/>
              <w:ind w:right="96"/>
              <w:rPr>
                <w:rFonts w:ascii="Arial Narrow" w:hAnsi="Arial Narrow"/>
                <w:sz w:val="11"/>
              </w:rPr>
            </w:pPr>
            <w:r w:rsidRPr="008B7AE7">
              <w:rPr>
                <w:rFonts w:ascii="Arial Narrow" w:hAnsi="Arial Narrow"/>
                <w:w w:val="106"/>
                <w:sz w:val="11"/>
              </w:rPr>
              <w:t>–</w:t>
            </w:r>
          </w:p>
          <w:p w14:paraId="6C8A297F"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0B66D631"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p w14:paraId="0333C7C8" w14:textId="77777777" w:rsidR="008B7AE7" w:rsidRPr="008B7AE7" w:rsidRDefault="008B7AE7" w:rsidP="00D156F1">
            <w:pPr>
              <w:pStyle w:val="TableParagraph"/>
              <w:spacing w:before="47"/>
              <w:ind w:right="96"/>
              <w:rPr>
                <w:rFonts w:ascii="Arial Narrow" w:hAnsi="Arial Narrow"/>
                <w:sz w:val="11"/>
              </w:rPr>
            </w:pPr>
            <w:r w:rsidRPr="008B7AE7">
              <w:rPr>
                <w:rFonts w:ascii="Arial Narrow" w:hAnsi="Arial Narrow"/>
                <w:w w:val="106"/>
                <w:sz w:val="11"/>
              </w:rPr>
              <w:t>–</w:t>
            </w:r>
          </w:p>
          <w:p w14:paraId="7483FD0C"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068FBAD0"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p w14:paraId="52FE74EF" w14:textId="77777777" w:rsidR="008B7AE7" w:rsidRPr="008B7AE7" w:rsidRDefault="008B7AE7" w:rsidP="00D156F1">
            <w:pPr>
              <w:pStyle w:val="TableParagraph"/>
              <w:spacing w:before="47"/>
              <w:ind w:right="96"/>
              <w:rPr>
                <w:rFonts w:ascii="Arial Narrow" w:hAnsi="Arial Narrow"/>
                <w:sz w:val="11"/>
              </w:rPr>
            </w:pPr>
            <w:r w:rsidRPr="008B7AE7">
              <w:rPr>
                <w:rFonts w:ascii="Arial Narrow" w:hAnsi="Arial Narrow"/>
                <w:w w:val="106"/>
                <w:sz w:val="11"/>
              </w:rPr>
              <w:t>–</w:t>
            </w:r>
          </w:p>
          <w:p w14:paraId="06D8D795" w14:textId="77777777" w:rsidR="008B7AE7" w:rsidRPr="008B7AE7" w:rsidRDefault="008B7AE7" w:rsidP="00D156F1">
            <w:pPr>
              <w:pStyle w:val="TableParagraph"/>
              <w:spacing w:before="46" w:line="123" w:lineRule="exact"/>
              <w:ind w:right="96"/>
              <w:rPr>
                <w:rFonts w:ascii="Arial Narrow" w:hAnsi="Arial Narrow"/>
                <w:sz w:val="11"/>
              </w:rPr>
            </w:pPr>
            <w:r w:rsidRPr="008B7AE7">
              <w:rPr>
                <w:rFonts w:ascii="Arial Narrow" w:hAnsi="Arial Narrow"/>
                <w:w w:val="106"/>
                <w:sz w:val="11"/>
              </w:rPr>
              <w:t>–</w:t>
            </w:r>
          </w:p>
        </w:tc>
        <w:tc>
          <w:tcPr>
            <w:tcW w:w="825" w:type="dxa"/>
            <w:tcBorders>
              <w:top w:val="nil"/>
              <w:left w:val="single" w:sz="2" w:space="0" w:color="000000"/>
              <w:bottom w:val="single" w:sz="2" w:space="0" w:color="000000"/>
              <w:right w:val="single" w:sz="2" w:space="0" w:color="000000"/>
            </w:tcBorders>
            <w:shd w:val="clear" w:color="auto" w:fill="FFFF99"/>
          </w:tcPr>
          <w:p w14:paraId="47D3320A"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(1,846)</w:t>
            </w:r>
          </w:p>
          <w:p w14:paraId="0C338B58" w14:textId="77777777" w:rsidR="008B7AE7" w:rsidRPr="008B7AE7" w:rsidRDefault="008B7AE7" w:rsidP="00D156F1">
            <w:pPr>
              <w:pStyle w:val="TableParagraph"/>
              <w:spacing w:before="47"/>
              <w:ind w:right="97"/>
              <w:rPr>
                <w:rFonts w:ascii="Arial Narrow" w:hAnsi="Arial Narrow"/>
                <w:sz w:val="11"/>
              </w:rPr>
            </w:pPr>
            <w:r w:rsidRPr="008B7AE7">
              <w:rPr>
                <w:rFonts w:ascii="Arial Narrow" w:hAnsi="Arial Narrow"/>
                <w:w w:val="106"/>
                <w:sz w:val="11"/>
              </w:rPr>
              <w:t>–</w:t>
            </w:r>
          </w:p>
          <w:p w14:paraId="30755D0D"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46" w:type="dxa"/>
            <w:tcBorders>
              <w:top w:val="nil"/>
              <w:left w:val="single" w:sz="2" w:space="0" w:color="000000"/>
              <w:bottom w:val="single" w:sz="2" w:space="0" w:color="000000"/>
              <w:right w:val="single" w:sz="2" w:space="0" w:color="000000"/>
            </w:tcBorders>
            <w:shd w:val="clear" w:color="auto" w:fill="FFFF99"/>
          </w:tcPr>
          <w:p w14:paraId="217F8A66" w14:textId="77777777" w:rsidR="008B7AE7" w:rsidRPr="008B7AE7" w:rsidRDefault="008B7AE7" w:rsidP="00D156F1">
            <w:pPr>
              <w:pStyle w:val="TableParagraph"/>
              <w:spacing w:before="25"/>
              <w:ind w:right="13"/>
              <w:rPr>
                <w:rFonts w:ascii="Arial Narrow" w:hAnsi="Arial Narrow"/>
                <w:sz w:val="11"/>
              </w:rPr>
            </w:pPr>
            <w:r w:rsidRPr="008B7AE7">
              <w:rPr>
                <w:rFonts w:ascii="Arial Narrow" w:hAnsi="Arial Narrow"/>
                <w:w w:val="105"/>
                <w:sz w:val="11"/>
              </w:rPr>
              <w:t>(1,846)</w:t>
            </w:r>
          </w:p>
          <w:p w14:paraId="34ED3A41" w14:textId="77777777" w:rsidR="008B7AE7" w:rsidRPr="008B7AE7" w:rsidRDefault="008B7AE7" w:rsidP="00D156F1">
            <w:pPr>
              <w:pStyle w:val="TableParagraph"/>
              <w:spacing w:before="47"/>
              <w:ind w:right="97"/>
              <w:rPr>
                <w:rFonts w:ascii="Arial Narrow" w:hAnsi="Arial Narrow"/>
                <w:sz w:val="11"/>
              </w:rPr>
            </w:pPr>
            <w:r w:rsidRPr="008B7AE7">
              <w:rPr>
                <w:rFonts w:ascii="Arial Narrow" w:hAnsi="Arial Narrow"/>
                <w:w w:val="106"/>
                <w:sz w:val="11"/>
              </w:rPr>
              <w:t>–</w:t>
            </w:r>
          </w:p>
          <w:p w14:paraId="0BE0A93B"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08" w:type="dxa"/>
            <w:tcBorders>
              <w:top w:val="nil"/>
              <w:left w:val="single" w:sz="2" w:space="0" w:color="000000"/>
              <w:bottom w:val="single" w:sz="2" w:space="0" w:color="000000"/>
              <w:right w:val="single" w:sz="2" w:space="0" w:color="000000"/>
            </w:tcBorders>
            <w:shd w:val="clear" w:color="auto" w:fill="FFFF99"/>
          </w:tcPr>
          <w:p w14:paraId="44C8F933" w14:textId="77777777" w:rsidR="008B7AE7" w:rsidRPr="008B7AE7" w:rsidRDefault="008B7AE7" w:rsidP="00D156F1">
            <w:pPr>
              <w:pStyle w:val="TableParagraph"/>
              <w:spacing w:before="25"/>
              <w:ind w:right="97"/>
              <w:rPr>
                <w:rFonts w:ascii="Arial Narrow" w:hAnsi="Arial Narrow"/>
                <w:sz w:val="11"/>
              </w:rPr>
            </w:pPr>
            <w:r w:rsidRPr="008B7AE7">
              <w:rPr>
                <w:rFonts w:ascii="Arial Narrow" w:hAnsi="Arial Narrow"/>
                <w:w w:val="106"/>
                <w:sz w:val="11"/>
              </w:rPr>
              <w:t>–</w:t>
            </w:r>
          </w:p>
          <w:p w14:paraId="6D0CFF47" w14:textId="77777777" w:rsidR="008B7AE7" w:rsidRPr="008B7AE7" w:rsidRDefault="008B7AE7" w:rsidP="00D156F1">
            <w:pPr>
              <w:pStyle w:val="TableParagraph"/>
              <w:spacing w:before="47"/>
              <w:ind w:right="97"/>
              <w:rPr>
                <w:rFonts w:ascii="Arial Narrow" w:hAnsi="Arial Narrow"/>
                <w:sz w:val="11"/>
              </w:rPr>
            </w:pPr>
            <w:r w:rsidRPr="008B7AE7">
              <w:rPr>
                <w:rFonts w:ascii="Arial Narrow" w:hAnsi="Arial Narrow"/>
                <w:w w:val="106"/>
                <w:sz w:val="11"/>
              </w:rPr>
              <w:t>–</w:t>
            </w:r>
          </w:p>
          <w:p w14:paraId="26AA3A42" w14:textId="77777777" w:rsidR="008B7AE7" w:rsidRPr="008B7AE7" w:rsidRDefault="008B7AE7" w:rsidP="00D156F1">
            <w:pPr>
              <w:pStyle w:val="TableParagraph"/>
              <w:spacing w:before="46" w:line="123" w:lineRule="exact"/>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6B89CC5E" w14:textId="77777777" w:rsidR="008B7AE7" w:rsidRPr="008B7AE7" w:rsidRDefault="008B7AE7" w:rsidP="00D156F1">
            <w:pPr>
              <w:pStyle w:val="TableParagraph"/>
              <w:spacing w:before="25"/>
              <w:ind w:right="12"/>
              <w:rPr>
                <w:rFonts w:ascii="Arial Narrow" w:hAnsi="Arial Narrow"/>
                <w:sz w:val="11"/>
              </w:rPr>
            </w:pPr>
            <w:r w:rsidRPr="008B7AE7">
              <w:rPr>
                <w:rFonts w:ascii="Arial Narrow" w:hAnsi="Arial Narrow"/>
                <w:w w:val="105"/>
                <w:sz w:val="11"/>
              </w:rPr>
              <w:t>(1,846)</w:t>
            </w:r>
          </w:p>
          <w:p w14:paraId="20721C8D" w14:textId="77777777" w:rsidR="008B7AE7" w:rsidRPr="008B7AE7" w:rsidRDefault="008B7AE7" w:rsidP="00D156F1">
            <w:pPr>
              <w:pStyle w:val="TableParagraph"/>
              <w:spacing w:before="47"/>
              <w:ind w:right="96"/>
              <w:rPr>
                <w:rFonts w:ascii="Arial Narrow" w:hAnsi="Arial Narrow"/>
                <w:sz w:val="11"/>
              </w:rPr>
            </w:pPr>
            <w:r w:rsidRPr="008B7AE7">
              <w:rPr>
                <w:rFonts w:ascii="Arial Narrow" w:hAnsi="Arial Narrow"/>
                <w:w w:val="106"/>
                <w:sz w:val="11"/>
              </w:rPr>
              <w:t>–</w:t>
            </w:r>
          </w:p>
        </w:tc>
        <w:tc>
          <w:tcPr>
            <w:tcW w:w="647" w:type="dxa"/>
            <w:vMerge/>
            <w:tcBorders>
              <w:top w:val="nil"/>
              <w:left w:val="single" w:sz="2" w:space="0" w:color="000000"/>
              <w:bottom w:val="single" w:sz="2" w:space="0" w:color="000000"/>
              <w:right w:val="single" w:sz="2" w:space="0" w:color="000000"/>
            </w:tcBorders>
          </w:tcPr>
          <w:p w14:paraId="54BDFE00" w14:textId="77777777" w:rsidR="008B7AE7" w:rsidRPr="008B7AE7" w:rsidRDefault="008B7AE7" w:rsidP="00F9674F">
            <w:pPr>
              <w:jc w:val="center"/>
              <w:rPr>
                <w:rFonts w:ascii="Arial Narrow" w:hAnsi="Arial Narrow"/>
                <w:sz w:val="2"/>
                <w:szCs w:val="2"/>
              </w:rPr>
            </w:pPr>
          </w:p>
        </w:tc>
        <w:tc>
          <w:tcPr>
            <w:tcW w:w="707" w:type="dxa"/>
            <w:tcBorders>
              <w:top w:val="nil"/>
              <w:left w:val="single" w:sz="2" w:space="0" w:color="000000"/>
              <w:bottom w:val="single" w:sz="2" w:space="0" w:color="000000"/>
              <w:right w:val="single" w:sz="2" w:space="0" w:color="000000"/>
            </w:tcBorders>
            <w:shd w:val="clear" w:color="auto" w:fill="FFFF99"/>
          </w:tcPr>
          <w:p w14:paraId="17C6295C" w14:textId="77777777" w:rsidR="008B7AE7" w:rsidRPr="008B7AE7" w:rsidRDefault="008B7AE7" w:rsidP="00D156F1">
            <w:pPr>
              <w:pStyle w:val="TableParagraph"/>
              <w:spacing w:before="25"/>
              <w:ind w:right="95"/>
              <w:rPr>
                <w:rFonts w:ascii="Arial Narrow" w:hAnsi="Arial Narrow"/>
                <w:sz w:val="11"/>
              </w:rPr>
            </w:pPr>
            <w:r w:rsidRPr="008B7AE7">
              <w:rPr>
                <w:rFonts w:ascii="Arial Narrow" w:hAnsi="Arial Narrow"/>
                <w:w w:val="106"/>
                <w:sz w:val="11"/>
              </w:rPr>
              <w:t>–</w:t>
            </w:r>
          </w:p>
          <w:p w14:paraId="282D5C5B" w14:textId="77777777" w:rsidR="008B7AE7" w:rsidRPr="008B7AE7" w:rsidRDefault="008B7AE7" w:rsidP="00D156F1">
            <w:pPr>
              <w:pStyle w:val="TableParagraph"/>
              <w:spacing w:before="47"/>
              <w:ind w:right="95"/>
              <w:rPr>
                <w:rFonts w:ascii="Arial Narrow" w:hAnsi="Arial Narrow"/>
                <w:sz w:val="11"/>
              </w:rPr>
            </w:pPr>
            <w:r w:rsidRPr="008B7AE7">
              <w:rPr>
                <w:rFonts w:ascii="Arial Narrow" w:hAnsi="Arial Narrow"/>
                <w:w w:val="106"/>
                <w:sz w:val="11"/>
              </w:rPr>
              <w:t>–</w:t>
            </w:r>
          </w:p>
          <w:p w14:paraId="6F3CCFCB" w14:textId="77777777" w:rsidR="008B7AE7" w:rsidRPr="008B7AE7" w:rsidRDefault="008B7AE7" w:rsidP="00D156F1">
            <w:pPr>
              <w:pStyle w:val="TableParagraph"/>
              <w:spacing w:before="46" w:line="123" w:lineRule="exact"/>
              <w:ind w:right="95"/>
              <w:rPr>
                <w:rFonts w:ascii="Arial Narrow" w:hAnsi="Arial Narrow"/>
                <w:sz w:val="11"/>
              </w:rPr>
            </w:pPr>
            <w:r w:rsidRPr="008B7AE7">
              <w:rPr>
                <w:rFonts w:ascii="Arial Narrow" w:hAnsi="Arial Narrow"/>
                <w:w w:val="106"/>
                <w:sz w:val="11"/>
              </w:rPr>
              <w:t>–</w:t>
            </w:r>
          </w:p>
        </w:tc>
      </w:tr>
      <w:tr w:rsidR="008B7AE7" w:rsidRPr="008B7AE7" w14:paraId="6CEEB836"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180EA62A"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0509640A"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single" w:sz="2" w:space="0" w:color="000000"/>
              <w:right w:val="single" w:sz="2" w:space="0" w:color="000000"/>
            </w:tcBorders>
          </w:tcPr>
          <w:p w14:paraId="544F91BF"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0B973C7C"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43F80A55"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1DB13BF1"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46" w:type="dxa"/>
            <w:tcBorders>
              <w:top w:val="single" w:sz="2" w:space="0" w:color="000000"/>
              <w:left w:val="single" w:sz="2" w:space="0" w:color="000000"/>
              <w:bottom w:val="single" w:sz="2" w:space="0" w:color="000000"/>
              <w:right w:val="single" w:sz="2" w:space="0" w:color="000000"/>
            </w:tcBorders>
          </w:tcPr>
          <w:p w14:paraId="335556F5"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6BF5B6A4" w14:textId="77777777" w:rsidR="008B7AE7" w:rsidRPr="008B7AE7" w:rsidRDefault="008B7AE7" w:rsidP="00D156F1">
            <w:pPr>
              <w:pStyle w:val="TableParagraph"/>
              <w:spacing w:before="25" w:line="123" w:lineRule="exact"/>
              <w:ind w:right="97"/>
              <w:rPr>
                <w:rFonts w:ascii="Arial Narrow" w:hAnsi="Arial Narrow"/>
                <w:b/>
                <w:sz w:val="11"/>
              </w:rPr>
            </w:pPr>
            <w:r w:rsidRPr="008B7AE7">
              <w:rPr>
                <w:rFonts w:ascii="Arial Narrow" w:hAnsi="Arial Narrow"/>
                <w:b/>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4C6C8FEA"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647" w:type="dxa"/>
            <w:vMerge w:val="restart"/>
            <w:tcBorders>
              <w:top w:val="single" w:sz="2" w:space="0" w:color="000000"/>
              <w:left w:val="single" w:sz="2" w:space="0" w:color="000000"/>
              <w:bottom w:val="single" w:sz="2" w:space="0" w:color="000000"/>
              <w:right w:val="single" w:sz="2" w:space="0" w:color="000000"/>
            </w:tcBorders>
          </w:tcPr>
          <w:p w14:paraId="7C5FB7B3" w14:textId="77777777" w:rsidR="00F9674F" w:rsidRDefault="00F9674F" w:rsidP="00F9674F">
            <w:pPr>
              <w:pStyle w:val="TableParagraph"/>
              <w:spacing w:before="14" w:line="346" w:lineRule="exact"/>
              <w:ind w:left="118" w:right="89"/>
              <w:jc w:val="center"/>
              <w:rPr>
                <w:rFonts w:ascii="Arial Narrow" w:hAnsi="Arial Narrow"/>
                <w:b/>
                <w:spacing w:val="-1"/>
                <w:w w:val="105"/>
                <w:sz w:val="11"/>
              </w:rPr>
            </w:pPr>
            <w:r>
              <w:rPr>
                <w:rFonts w:ascii="Arial Narrow" w:hAnsi="Arial Narrow"/>
                <w:b/>
                <w:spacing w:val="-1"/>
                <w:w w:val="105"/>
                <w:sz w:val="11"/>
              </w:rPr>
              <w:t>0</w:t>
            </w:r>
          </w:p>
          <w:p w14:paraId="7BD9D1DB" w14:textId="0FE40B77" w:rsidR="008B7AE7" w:rsidRPr="008B7AE7" w:rsidRDefault="00F9674F" w:rsidP="00F9674F">
            <w:pPr>
              <w:pStyle w:val="TableParagraph"/>
              <w:spacing w:before="14" w:line="346" w:lineRule="exact"/>
              <w:ind w:left="118" w:right="89"/>
              <w:jc w:val="center"/>
              <w:rPr>
                <w:rFonts w:ascii="Arial Narrow" w:hAnsi="Arial Narrow"/>
                <w:b/>
                <w:sz w:val="11"/>
              </w:rPr>
            </w:pPr>
            <w:r>
              <w:rPr>
                <w:rFonts w:ascii="Arial Narrow" w:hAnsi="Arial Narrow"/>
                <w:b/>
                <w:spacing w:val="-1"/>
                <w:w w:val="105"/>
                <w:sz w:val="11"/>
              </w:rPr>
              <w:t>0</w:t>
            </w:r>
          </w:p>
          <w:p w14:paraId="6E54B432" w14:textId="77777777" w:rsidR="008B7AE7" w:rsidRPr="008B7AE7" w:rsidRDefault="008B7AE7" w:rsidP="00F9674F">
            <w:pPr>
              <w:pStyle w:val="TableParagraph"/>
              <w:spacing w:line="86" w:lineRule="exact"/>
              <w:ind w:left="154"/>
              <w:jc w:val="center"/>
              <w:rPr>
                <w:rFonts w:ascii="Arial Narrow" w:hAnsi="Arial Narrow"/>
                <w:b/>
                <w:sz w:val="11"/>
              </w:rPr>
            </w:pPr>
            <w:r w:rsidRPr="008B7AE7">
              <w:rPr>
                <w:rFonts w:ascii="Arial Narrow" w:hAnsi="Arial Narrow"/>
                <w:b/>
                <w:w w:val="105"/>
                <w:sz w:val="11"/>
              </w:rPr>
              <w:t>-0.1%</w:t>
            </w:r>
          </w:p>
        </w:tc>
        <w:tc>
          <w:tcPr>
            <w:tcW w:w="707" w:type="dxa"/>
            <w:tcBorders>
              <w:top w:val="single" w:sz="2" w:space="0" w:color="000000"/>
              <w:left w:val="single" w:sz="2" w:space="0" w:color="000000"/>
              <w:bottom w:val="single" w:sz="2" w:space="0" w:color="000000"/>
              <w:right w:val="single" w:sz="2" w:space="0" w:color="000000"/>
            </w:tcBorders>
          </w:tcPr>
          <w:p w14:paraId="4291C2E6" w14:textId="77777777" w:rsidR="008B7AE7" w:rsidRPr="008B7AE7" w:rsidRDefault="008B7AE7" w:rsidP="00D156F1">
            <w:pPr>
              <w:pStyle w:val="TableParagraph"/>
              <w:spacing w:before="25" w:line="123" w:lineRule="exact"/>
              <w:ind w:right="95"/>
              <w:rPr>
                <w:rFonts w:ascii="Arial Narrow" w:hAnsi="Arial Narrow"/>
                <w:b/>
                <w:sz w:val="11"/>
              </w:rPr>
            </w:pPr>
            <w:r w:rsidRPr="008B7AE7">
              <w:rPr>
                <w:rFonts w:ascii="Arial Narrow" w:hAnsi="Arial Narrow"/>
                <w:b/>
                <w:w w:val="106"/>
                <w:sz w:val="11"/>
              </w:rPr>
              <w:t>–</w:t>
            </w:r>
          </w:p>
        </w:tc>
      </w:tr>
      <w:tr w:rsidR="008B7AE7" w:rsidRPr="008B7AE7" w14:paraId="4AEEF66E" w14:textId="77777777" w:rsidTr="00F9674F">
        <w:trPr>
          <w:gridAfter w:val="1"/>
          <w:wAfter w:w="12" w:type="dxa"/>
          <w:trHeight w:val="168"/>
        </w:trPr>
        <w:tc>
          <w:tcPr>
            <w:tcW w:w="4239" w:type="dxa"/>
            <w:vMerge/>
            <w:tcBorders>
              <w:top w:val="nil"/>
              <w:bottom w:val="single" w:sz="2" w:space="0" w:color="000000"/>
              <w:right w:val="single" w:sz="2" w:space="0" w:color="000000"/>
            </w:tcBorders>
          </w:tcPr>
          <w:p w14:paraId="1D1DD479"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1C6CEC51"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nil"/>
              <w:right w:val="single" w:sz="2" w:space="0" w:color="000000"/>
            </w:tcBorders>
            <w:shd w:val="clear" w:color="auto" w:fill="FFFF99"/>
          </w:tcPr>
          <w:p w14:paraId="19B2A869" w14:textId="77777777" w:rsidR="008B7AE7" w:rsidRPr="008B7AE7" w:rsidRDefault="008B7AE7" w:rsidP="00D156F1">
            <w:pPr>
              <w:pStyle w:val="TableParagraph"/>
              <w:spacing w:before="25" w:line="124" w:lineRule="exact"/>
              <w:ind w:right="13"/>
              <w:rPr>
                <w:rFonts w:ascii="Arial Narrow" w:hAnsi="Arial Narrow"/>
                <w:sz w:val="11"/>
              </w:rPr>
            </w:pPr>
            <w:r w:rsidRPr="008B7AE7">
              <w:rPr>
                <w:rFonts w:ascii="Arial Narrow" w:hAnsi="Arial Narrow"/>
                <w:w w:val="105"/>
                <w:sz w:val="11"/>
              </w:rPr>
              <w:t>(1,846)</w:t>
            </w:r>
          </w:p>
        </w:tc>
        <w:tc>
          <w:tcPr>
            <w:tcW w:w="708" w:type="dxa"/>
            <w:tcBorders>
              <w:top w:val="single" w:sz="2" w:space="0" w:color="000000"/>
              <w:left w:val="single" w:sz="2" w:space="0" w:color="000000"/>
              <w:bottom w:val="nil"/>
              <w:right w:val="single" w:sz="2" w:space="0" w:color="000000"/>
            </w:tcBorders>
            <w:shd w:val="clear" w:color="auto" w:fill="FFFF99"/>
          </w:tcPr>
          <w:p w14:paraId="75F37478" w14:textId="77777777" w:rsidR="008B7AE7" w:rsidRPr="008B7AE7" w:rsidRDefault="008B7AE7" w:rsidP="00D156F1">
            <w:pPr>
              <w:pStyle w:val="TableParagraph"/>
              <w:spacing w:before="25" w:line="124"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nil"/>
              <w:right w:val="single" w:sz="2" w:space="0" w:color="000000"/>
            </w:tcBorders>
            <w:shd w:val="clear" w:color="auto" w:fill="FFFF99"/>
          </w:tcPr>
          <w:p w14:paraId="17C825DE" w14:textId="77777777" w:rsidR="008B7AE7" w:rsidRPr="008B7AE7" w:rsidRDefault="008B7AE7" w:rsidP="00D156F1">
            <w:pPr>
              <w:pStyle w:val="TableParagraph"/>
              <w:spacing w:before="25" w:line="124"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nil"/>
              <w:right w:val="single" w:sz="2" w:space="0" w:color="000000"/>
            </w:tcBorders>
            <w:shd w:val="clear" w:color="auto" w:fill="FFFF99"/>
          </w:tcPr>
          <w:p w14:paraId="74617C4E" w14:textId="77777777" w:rsidR="008B7AE7" w:rsidRPr="008B7AE7" w:rsidRDefault="008B7AE7" w:rsidP="00D156F1">
            <w:pPr>
              <w:pStyle w:val="TableParagraph"/>
              <w:spacing w:before="25" w:line="124" w:lineRule="exact"/>
              <w:ind w:right="13"/>
              <w:rPr>
                <w:rFonts w:ascii="Arial Narrow" w:hAnsi="Arial Narrow"/>
                <w:sz w:val="11"/>
              </w:rPr>
            </w:pPr>
            <w:r w:rsidRPr="008B7AE7">
              <w:rPr>
                <w:rFonts w:ascii="Arial Narrow" w:hAnsi="Arial Narrow"/>
                <w:w w:val="105"/>
                <w:sz w:val="11"/>
              </w:rPr>
              <w:t>(1,846)</w:t>
            </w:r>
          </w:p>
        </w:tc>
        <w:tc>
          <w:tcPr>
            <w:tcW w:w="746" w:type="dxa"/>
            <w:tcBorders>
              <w:top w:val="single" w:sz="2" w:space="0" w:color="000000"/>
              <w:left w:val="single" w:sz="2" w:space="0" w:color="000000"/>
              <w:bottom w:val="nil"/>
              <w:right w:val="single" w:sz="2" w:space="0" w:color="000000"/>
            </w:tcBorders>
            <w:shd w:val="clear" w:color="auto" w:fill="FFFF99"/>
          </w:tcPr>
          <w:p w14:paraId="5AEAA130" w14:textId="77777777" w:rsidR="008B7AE7" w:rsidRPr="008B7AE7" w:rsidRDefault="008B7AE7" w:rsidP="00D156F1">
            <w:pPr>
              <w:pStyle w:val="TableParagraph"/>
              <w:spacing w:before="25" w:line="124" w:lineRule="exact"/>
              <w:ind w:right="13"/>
              <w:rPr>
                <w:rFonts w:ascii="Arial Narrow" w:hAnsi="Arial Narrow"/>
                <w:sz w:val="11"/>
              </w:rPr>
            </w:pPr>
            <w:r w:rsidRPr="008B7AE7">
              <w:rPr>
                <w:rFonts w:ascii="Arial Narrow" w:hAnsi="Arial Narrow"/>
                <w:w w:val="105"/>
                <w:sz w:val="11"/>
              </w:rPr>
              <w:t>(1,846)</w:t>
            </w:r>
          </w:p>
        </w:tc>
        <w:tc>
          <w:tcPr>
            <w:tcW w:w="708" w:type="dxa"/>
            <w:tcBorders>
              <w:top w:val="single" w:sz="2" w:space="0" w:color="000000"/>
              <w:left w:val="single" w:sz="2" w:space="0" w:color="000000"/>
              <w:bottom w:val="nil"/>
              <w:right w:val="single" w:sz="2" w:space="0" w:color="000000"/>
            </w:tcBorders>
            <w:shd w:val="clear" w:color="auto" w:fill="FFFF99"/>
          </w:tcPr>
          <w:p w14:paraId="76369B28" w14:textId="77777777" w:rsidR="008B7AE7" w:rsidRPr="008B7AE7" w:rsidRDefault="008B7AE7" w:rsidP="00D156F1">
            <w:pPr>
              <w:pStyle w:val="TableParagraph"/>
              <w:spacing w:before="25" w:line="124" w:lineRule="exact"/>
              <w:ind w:right="97"/>
              <w:rPr>
                <w:rFonts w:ascii="Arial Narrow" w:hAnsi="Arial Narrow"/>
                <w:sz w:val="11"/>
              </w:rPr>
            </w:pPr>
            <w:r w:rsidRPr="008B7AE7">
              <w:rPr>
                <w:rFonts w:ascii="Arial Narrow" w:hAnsi="Arial Narrow"/>
                <w:w w:val="106"/>
                <w:sz w:val="11"/>
              </w:rPr>
              <w:t>–</w:t>
            </w:r>
          </w:p>
        </w:tc>
        <w:tc>
          <w:tcPr>
            <w:tcW w:w="779" w:type="dxa"/>
            <w:vMerge w:val="restart"/>
            <w:tcBorders>
              <w:top w:val="single" w:sz="2" w:space="0" w:color="000000"/>
              <w:left w:val="single" w:sz="2" w:space="0" w:color="000000"/>
              <w:bottom w:val="single" w:sz="2" w:space="0" w:color="000000"/>
              <w:right w:val="single" w:sz="2" w:space="0" w:color="000000"/>
            </w:tcBorders>
          </w:tcPr>
          <w:p w14:paraId="27EB3CE0" w14:textId="77777777" w:rsidR="008B7AE7" w:rsidRPr="008B7AE7" w:rsidRDefault="008B7AE7" w:rsidP="00D156F1">
            <w:pPr>
              <w:pStyle w:val="TableParagraph"/>
              <w:spacing w:before="25"/>
              <w:ind w:left="226"/>
              <w:jc w:val="left"/>
              <w:rPr>
                <w:rFonts w:ascii="Arial Narrow" w:hAnsi="Arial Narrow"/>
                <w:sz w:val="11"/>
              </w:rPr>
            </w:pPr>
            <w:r w:rsidRPr="008B7AE7">
              <w:rPr>
                <w:rFonts w:ascii="Arial Narrow" w:hAnsi="Arial Narrow"/>
                <w:w w:val="105"/>
                <w:sz w:val="11"/>
              </w:rPr>
              <w:t>(1,846)</w:t>
            </w:r>
          </w:p>
        </w:tc>
        <w:tc>
          <w:tcPr>
            <w:tcW w:w="647" w:type="dxa"/>
            <w:vMerge/>
            <w:tcBorders>
              <w:top w:val="nil"/>
              <w:left w:val="single" w:sz="2" w:space="0" w:color="000000"/>
              <w:bottom w:val="single" w:sz="2" w:space="0" w:color="000000"/>
              <w:right w:val="single" w:sz="2" w:space="0" w:color="000000"/>
            </w:tcBorders>
          </w:tcPr>
          <w:p w14:paraId="068B3439" w14:textId="77777777" w:rsidR="008B7AE7" w:rsidRPr="008B7AE7" w:rsidRDefault="008B7AE7" w:rsidP="00F9674F">
            <w:pPr>
              <w:jc w:val="center"/>
              <w:rPr>
                <w:rFonts w:ascii="Arial Narrow" w:hAnsi="Arial Narrow"/>
                <w:sz w:val="2"/>
                <w:szCs w:val="2"/>
              </w:rPr>
            </w:pPr>
          </w:p>
        </w:tc>
        <w:tc>
          <w:tcPr>
            <w:tcW w:w="707" w:type="dxa"/>
            <w:tcBorders>
              <w:top w:val="single" w:sz="2" w:space="0" w:color="000000"/>
              <w:left w:val="single" w:sz="2" w:space="0" w:color="000000"/>
              <w:bottom w:val="nil"/>
              <w:right w:val="single" w:sz="2" w:space="0" w:color="000000"/>
            </w:tcBorders>
            <w:shd w:val="clear" w:color="auto" w:fill="FFFF99"/>
          </w:tcPr>
          <w:p w14:paraId="255F0FD4" w14:textId="77777777" w:rsidR="008B7AE7" w:rsidRPr="008B7AE7" w:rsidRDefault="008B7AE7" w:rsidP="00D156F1">
            <w:pPr>
              <w:pStyle w:val="TableParagraph"/>
              <w:spacing w:before="25" w:line="124" w:lineRule="exact"/>
              <w:ind w:right="95"/>
              <w:rPr>
                <w:rFonts w:ascii="Arial Narrow" w:hAnsi="Arial Narrow"/>
                <w:sz w:val="11"/>
              </w:rPr>
            </w:pPr>
            <w:r w:rsidRPr="008B7AE7">
              <w:rPr>
                <w:rFonts w:ascii="Arial Narrow" w:hAnsi="Arial Narrow"/>
                <w:w w:val="106"/>
                <w:sz w:val="11"/>
              </w:rPr>
              <w:t>–</w:t>
            </w:r>
          </w:p>
        </w:tc>
      </w:tr>
      <w:tr w:rsidR="008B7AE7" w:rsidRPr="008B7AE7" w14:paraId="0798A5FF" w14:textId="77777777" w:rsidTr="00F9674F">
        <w:trPr>
          <w:gridAfter w:val="1"/>
          <w:wAfter w:w="12" w:type="dxa"/>
          <w:trHeight w:val="166"/>
        </w:trPr>
        <w:tc>
          <w:tcPr>
            <w:tcW w:w="4239" w:type="dxa"/>
            <w:vMerge/>
            <w:tcBorders>
              <w:top w:val="nil"/>
              <w:bottom w:val="single" w:sz="2" w:space="0" w:color="000000"/>
              <w:right w:val="single" w:sz="2" w:space="0" w:color="000000"/>
            </w:tcBorders>
          </w:tcPr>
          <w:p w14:paraId="4C70BF90"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1C71DCD8" w14:textId="77777777" w:rsidR="008B7AE7" w:rsidRPr="008B7AE7" w:rsidRDefault="008B7AE7" w:rsidP="00D156F1">
            <w:pPr>
              <w:rPr>
                <w:rFonts w:ascii="Arial Narrow" w:hAnsi="Arial Narrow"/>
                <w:sz w:val="2"/>
                <w:szCs w:val="2"/>
              </w:rPr>
            </w:pPr>
          </w:p>
        </w:tc>
        <w:tc>
          <w:tcPr>
            <w:tcW w:w="804" w:type="dxa"/>
            <w:tcBorders>
              <w:top w:val="nil"/>
              <w:left w:val="single" w:sz="2" w:space="0" w:color="000000"/>
              <w:bottom w:val="nil"/>
              <w:right w:val="single" w:sz="2" w:space="0" w:color="000000"/>
            </w:tcBorders>
          </w:tcPr>
          <w:p w14:paraId="573202AA"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349D1670"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0972A8FF" w14:textId="77777777" w:rsidR="008B7AE7" w:rsidRPr="008B7AE7" w:rsidRDefault="008B7AE7" w:rsidP="00D156F1">
            <w:pPr>
              <w:pStyle w:val="TableParagraph"/>
              <w:jc w:val="left"/>
              <w:rPr>
                <w:rFonts w:ascii="Arial Narrow" w:hAnsi="Arial Narrow"/>
                <w:sz w:val="10"/>
              </w:rPr>
            </w:pPr>
          </w:p>
        </w:tc>
        <w:tc>
          <w:tcPr>
            <w:tcW w:w="825" w:type="dxa"/>
            <w:tcBorders>
              <w:top w:val="nil"/>
              <w:left w:val="single" w:sz="2" w:space="0" w:color="000000"/>
              <w:bottom w:val="nil"/>
              <w:right w:val="single" w:sz="2" w:space="0" w:color="000000"/>
            </w:tcBorders>
          </w:tcPr>
          <w:p w14:paraId="0EC9FE1B" w14:textId="77777777" w:rsidR="008B7AE7" w:rsidRPr="008B7AE7" w:rsidRDefault="008B7AE7" w:rsidP="00D156F1">
            <w:pPr>
              <w:pStyle w:val="TableParagraph"/>
              <w:jc w:val="left"/>
              <w:rPr>
                <w:rFonts w:ascii="Arial Narrow" w:hAnsi="Arial Narrow"/>
                <w:sz w:val="10"/>
              </w:rPr>
            </w:pPr>
          </w:p>
        </w:tc>
        <w:tc>
          <w:tcPr>
            <w:tcW w:w="746" w:type="dxa"/>
            <w:tcBorders>
              <w:top w:val="nil"/>
              <w:left w:val="single" w:sz="2" w:space="0" w:color="000000"/>
              <w:bottom w:val="nil"/>
              <w:right w:val="single" w:sz="2" w:space="0" w:color="000000"/>
            </w:tcBorders>
          </w:tcPr>
          <w:p w14:paraId="7625FF83" w14:textId="77777777" w:rsidR="008B7AE7" w:rsidRPr="008B7AE7" w:rsidRDefault="008B7AE7" w:rsidP="00D156F1">
            <w:pPr>
              <w:pStyle w:val="TableParagraph"/>
              <w:jc w:val="left"/>
              <w:rPr>
                <w:rFonts w:ascii="Arial Narrow" w:hAnsi="Arial Narrow"/>
                <w:sz w:val="10"/>
              </w:rPr>
            </w:pPr>
          </w:p>
        </w:tc>
        <w:tc>
          <w:tcPr>
            <w:tcW w:w="708" w:type="dxa"/>
            <w:tcBorders>
              <w:top w:val="nil"/>
              <w:left w:val="single" w:sz="2" w:space="0" w:color="000000"/>
              <w:bottom w:val="nil"/>
              <w:right w:val="single" w:sz="2" w:space="0" w:color="000000"/>
            </w:tcBorders>
          </w:tcPr>
          <w:p w14:paraId="2AC83D27" w14:textId="77777777" w:rsidR="008B7AE7" w:rsidRPr="008B7AE7" w:rsidRDefault="008B7AE7" w:rsidP="00D156F1">
            <w:pPr>
              <w:pStyle w:val="TableParagraph"/>
              <w:jc w:val="left"/>
              <w:rPr>
                <w:rFonts w:ascii="Arial Narrow" w:hAnsi="Arial Narrow"/>
                <w:sz w:val="10"/>
              </w:rPr>
            </w:pPr>
          </w:p>
        </w:tc>
        <w:tc>
          <w:tcPr>
            <w:tcW w:w="779" w:type="dxa"/>
            <w:vMerge/>
            <w:tcBorders>
              <w:top w:val="nil"/>
              <w:left w:val="single" w:sz="2" w:space="0" w:color="000000"/>
              <w:bottom w:val="single" w:sz="2" w:space="0" w:color="000000"/>
              <w:right w:val="single" w:sz="2" w:space="0" w:color="000000"/>
            </w:tcBorders>
          </w:tcPr>
          <w:p w14:paraId="5EDEBEAF" w14:textId="77777777" w:rsidR="008B7AE7" w:rsidRPr="008B7AE7" w:rsidRDefault="008B7AE7" w:rsidP="00D156F1">
            <w:pPr>
              <w:rPr>
                <w:rFonts w:ascii="Arial Narrow" w:hAnsi="Arial Narrow"/>
                <w:sz w:val="2"/>
                <w:szCs w:val="2"/>
              </w:rPr>
            </w:pPr>
          </w:p>
        </w:tc>
        <w:tc>
          <w:tcPr>
            <w:tcW w:w="647" w:type="dxa"/>
            <w:vMerge/>
            <w:tcBorders>
              <w:top w:val="nil"/>
              <w:left w:val="single" w:sz="2" w:space="0" w:color="000000"/>
              <w:bottom w:val="single" w:sz="2" w:space="0" w:color="000000"/>
              <w:right w:val="single" w:sz="2" w:space="0" w:color="000000"/>
            </w:tcBorders>
          </w:tcPr>
          <w:p w14:paraId="22461E49" w14:textId="77777777" w:rsidR="008B7AE7" w:rsidRPr="008B7AE7" w:rsidRDefault="008B7AE7" w:rsidP="00F9674F">
            <w:pPr>
              <w:jc w:val="center"/>
              <w:rPr>
                <w:rFonts w:ascii="Arial Narrow" w:hAnsi="Arial Narrow"/>
                <w:sz w:val="2"/>
                <w:szCs w:val="2"/>
              </w:rPr>
            </w:pPr>
          </w:p>
        </w:tc>
        <w:tc>
          <w:tcPr>
            <w:tcW w:w="707" w:type="dxa"/>
            <w:tcBorders>
              <w:top w:val="nil"/>
              <w:left w:val="single" w:sz="2" w:space="0" w:color="000000"/>
              <w:bottom w:val="nil"/>
              <w:right w:val="single" w:sz="2" w:space="0" w:color="000000"/>
            </w:tcBorders>
          </w:tcPr>
          <w:p w14:paraId="7704A0C5" w14:textId="77777777" w:rsidR="008B7AE7" w:rsidRPr="008B7AE7" w:rsidRDefault="008B7AE7" w:rsidP="00D156F1">
            <w:pPr>
              <w:pStyle w:val="TableParagraph"/>
              <w:jc w:val="left"/>
              <w:rPr>
                <w:rFonts w:ascii="Arial Narrow" w:hAnsi="Arial Narrow"/>
                <w:sz w:val="10"/>
              </w:rPr>
            </w:pPr>
          </w:p>
        </w:tc>
      </w:tr>
      <w:tr w:rsidR="008B7AE7" w:rsidRPr="008B7AE7" w14:paraId="5DE3BBD6"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0624E801"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50E522F6" w14:textId="77777777" w:rsidR="008B7AE7" w:rsidRPr="008B7AE7" w:rsidRDefault="008B7AE7" w:rsidP="00D156F1">
            <w:pPr>
              <w:rPr>
                <w:rFonts w:ascii="Arial Narrow" w:hAnsi="Arial Narrow"/>
                <w:sz w:val="2"/>
                <w:szCs w:val="2"/>
              </w:rPr>
            </w:pPr>
          </w:p>
        </w:tc>
        <w:tc>
          <w:tcPr>
            <w:tcW w:w="804" w:type="dxa"/>
            <w:vMerge w:val="restart"/>
            <w:tcBorders>
              <w:top w:val="nil"/>
              <w:left w:val="single" w:sz="2" w:space="0" w:color="000000"/>
              <w:bottom w:val="single" w:sz="2" w:space="0" w:color="000000"/>
              <w:right w:val="single" w:sz="2" w:space="0" w:color="000000"/>
            </w:tcBorders>
            <w:shd w:val="clear" w:color="auto" w:fill="FFFF99"/>
          </w:tcPr>
          <w:p w14:paraId="017B24D7" w14:textId="77777777" w:rsidR="008B7AE7" w:rsidRPr="008B7AE7" w:rsidRDefault="008B7AE7" w:rsidP="00D156F1">
            <w:pPr>
              <w:pStyle w:val="TableParagraph"/>
              <w:spacing w:before="25"/>
              <w:ind w:right="43"/>
              <w:rPr>
                <w:rFonts w:ascii="Arial Narrow" w:hAnsi="Arial Narrow"/>
                <w:sz w:val="11"/>
              </w:rPr>
            </w:pPr>
            <w:r w:rsidRPr="008B7AE7">
              <w:rPr>
                <w:rFonts w:ascii="Arial Narrow" w:hAnsi="Arial Narrow"/>
                <w:w w:val="106"/>
                <w:sz w:val="11"/>
              </w:rPr>
              <w:t>0</w:t>
            </w:r>
          </w:p>
          <w:p w14:paraId="6C410E0A" w14:textId="77777777" w:rsidR="008B7AE7" w:rsidRPr="008B7AE7" w:rsidRDefault="008B7AE7" w:rsidP="00D156F1">
            <w:pPr>
              <w:pStyle w:val="TableParagraph"/>
              <w:spacing w:before="6"/>
              <w:ind w:right="44"/>
              <w:rPr>
                <w:rFonts w:ascii="Arial Narrow" w:hAnsi="Arial Narrow"/>
                <w:sz w:val="11"/>
              </w:rPr>
            </w:pPr>
            <w:r w:rsidRPr="008B7AE7">
              <w:rPr>
                <w:rFonts w:ascii="Arial Narrow" w:hAnsi="Arial Narrow"/>
                <w:w w:val="105"/>
                <w:sz w:val="11"/>
              </w:rPr>
              <w:t>1,489</w:t>
            </w:r>
          </w:p>
          <w:p w14:paraId="16C48FD8"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708" w:type="dxa"/>
            <w:vMerge w:val="restart"/>
            <w:tcBorders>
              <w:top w:val="nil"/>
              <w:left w:val="single" w:sz="2" w:space="0" w:color="000000"/>
              <w:bottom w:val="single" w:sz="2" w:space="0" w:color="000000"/>
              <w:right w:val="single" w:sz="2" w:space="0" w:color="000000"/>
            </w:tcBorders>
            <w:shd w:val="clear" w:color="auto" w:fill="FFFF99"/>
          </w:tcPr>
          <w:p w14:paraId="0DCF1A61"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p w14:paraId="5D33A499" w14:textId="77777777" w:rsidR="008B7AE7" w:rsidRPr="008B7AE7" w:rsidRDefault="008B7AE7" w:rsidP="00D156F1">
            <w:pPr>
              <w:pStyle w:val="TableParagraph"/>
              <w:spacing w:before="6"/>
              <w:ind w:right="43"/>
              <w:rPr>
                <w:rFonts w:ascii="Arial Narrow" w:hAnsi="Arial Narrow"/>
                <w:sz w:val="11"/>
              </w:rPr>
            </w:pPr>
            <w:r w:rsidRPr="008B7AE7">
              <w:rPr>
                <w:rFonts w:ascii="Arial Narrow" w:hAnsi="Arial Narrow"/>
                <w:w w:val="105"/>
                <w:sz w:val="11"/>
              </w:rPr>
              <w:t>1,593</w:t>
            </w:r>
          </w:p>
          <w:p w14:paraId="213E659D"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708" w:type="dxa"/>
            <w:vMerge w:val="restart"/>
            <w:tcBorders>
              <w:top w:val="nil"/>
              <w:left w:val="single" w:sz="2" w:space="0" w:color="000000"/>
              <w:bottom w:val="single" w:sz="2" w:space="0" w:color="000000"/>
              <w:right w:val="single" w:sz="2" w:space="0" w:color="000000"/>
            </w:tcBorders>
            <w:shd w:val="clear" w:color="auto" w:fill="FFFF99"/>
          </w:tcPr>
          <w:p w14:paraId="71CCFE51" w14:textId="77777777" w:rsidR="008B7AE7" w:rsidRPr="008B7AE7" w:rsidRDefault="008B7AE7" w:rsidP="00D156F1">
            <w:pPr>
              <w:pStyle w:val="TableParagraph"/>
              <w:spacing w:before="25"/>
              <w:ind w:right="96"/>
              <w:rPr>
                <w:rFonts w:ascii="Arial Narrow" w:hAnsi="Arial Narrow"/>
                <w:sz w:val="11"/>
              </w:rPr>
            </w:pPr>
            <w:r w:rsidRPr="008B7AE7">
              <w:rPr>
                <w:rFonts w:ascii="Arial Narrow" w:hAnsi="Arial Narrow"/>
                <w:w w:val="106"/>
                <w:sz w:val="11"/>
              </w:rPr>
              <w:t>–</w:t>
            </w:r>
          </w:p>
          <w:p w14:paraId="604551CD" w14:textId="77777777" w:rsidR="008B7AE7" w:rsidRPr="008B7AE7" w:rsidRDefault="008B7AE7" w:rsidP="00D156F1">
            <w:pPr>
              <w:pStyle w:val="TableParagraph"/>
              <w:spacing w:before="6"/>
              <w:ind w:right="96"/>
              <w:rPr>
                <w:rFonts w:ascii="Arial Narrow" w:hAnsi="Arial Narrow"/>
                <w:sz w:val="11"/>
              </w:rPr>
            </w:pPr>
            <w:r w:rsidRPr="008B7AE7">
              <w:rPr>
                <w:rFonts w:ascii="Arial Narrow" w:hAnsi="Arial Narrow"/>
                <w:w w:val="106"/>
                <w:sz w:val="11"/>
              </w:rPr>
              <w:t>–</w:t>
            </w:r>
          </w:p>
          <w:p w14:paraId="5E60005C" w14:textId="77777777" w:rsidR="008B7AE7" w:rsidRPr="008B7AE7" w:rsidRDefault="008B7AE7" w:rsidP="00D156F1">
            <w:pPr>
              <w:pStyle w:val="TableParagraph"/>
              <w:spacing w:before="6" w:line="123" w:lineRule="exact"/>
              <w:ind w:right="96"/>
              <w:rPr>
                <w:rFonts w:ascii="Arial Narrow" w:hAnsi="Arial Narrow"/>
                <w:sz w:val="11"/>
              </w:rPr>
            </w:pPr>
            <w:r w:rsidRPr="008B7AE7">
              <w:rPr>
                <w:rFonts w:ascii="Arial Narrow" w:hAnsi="Arial Narrow"/>
                <w:w w:val="106"/>
                <w:sz w:val="11"/>
              </w:rPr>
              <w:t>–</w:t>
            </w:r>
          </w:p>
        </w:tc>
        <w:tc>
          <w:tcPr>
            <w:tcW w:w="825" w:type="dxa"/>
            <w:vMerge w:val="restart"/>
            <w:tcBorders>
              <w:top w:val="nil"/>
              <w:left w:val="single" w:sz="2" w:space="0" w:color="000000"/>
              <w:bottom w:val="single" w:sz="2" w:space="0" w:color="000000"/>
              <w:right w:val="single" w:sz="2" w:space="0" w:color="000000"/>
            </w:tcBorders>
            <w:shd w:val="clear" w:color="auto" w:fill="FFFF99"/>
          </w:tcPr>
          <w:p w14:paraId="23FAAFED"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w w:val="106"/>
                <w:sz w:val="11"/>
              </w:rPr>
              <w:t>0</w:t>
            </w:r>
          </w:p>
          <w:p w14:paraId="633BDD27" w14:textId="77777777" w:rsidR="008B7AE7" w:rsidRPr="008B7AE7" w:rsidRDefault="008B7AE7" w:rsidP="00D156F1">
            <w:pPr>
              <w:pStyle w:val="TableParagraph"/>
              <w:spacing w:before="6"/>
              <w:ind w:right="45"/>
              <w:rPr>
                <w:rFonts w:ascii="Arial Narrow" w:hAnsi="Arial Narrow"/>
                <w:sz w:val="11"/>
              </w:rPr>
            </w:pPr>
            <w:r w:rsidRPr="008B7AE7">
              <w:rPr>
                <w:rFonts w:ascii="Arial Narrow" w:hAnsi="Arial Narrow"/>
                <w:w w:val="105"/>
                <w:sz w:val="11"/>
              </w:rPr>
              <w:t>398</w:t>
            </w:r>
          </w:p>
          <w:p w14:paraId="0AA01B01" w14:textId="77777777" w:rsidR="008B7AE7" w:rsidRPr="008B7AE7" w:rsidRDefault="008B7AE7" w:rsidP="00D156F1">
            <w:pPr>
              <w:pStyle w:val="TableParagraph"/>
              <w:spacing w:before="6" w:line="123" w:lineRule="exact"/>
              <w:ind w:right="97"/>
              <w:rPr>
                <w:rFonts w:ascii="Arial Narrow" w:hAnsi="Arial Narrow"/>
                <w:sz w:val="11"/>
              </w:rPr>
            </w:pPr>
            <w:r w:rsidRPr="008B7AE7">
              <w:rPr>
                <w:rFonts w:ascii="Arial Narrow" w:hAnsi="Arial Narrow"/>
                <w:w w:val="106"/>
                <w:sz w:val="11"/>
              </w:rPr>
              <w:t>–</w:t>
            </w:r>
          </w:p>
        </w:tc>
        <w:tc>
          <w:tcPr>
            <w:tcW w:w="746" w:type="dxa"/>
            <w:vMerge w:val="restart"/>
            <w:tcBorders>
              <w:top w:val="nil"/>
              <w:left w:val="single" w:sz="2" w:space="0" w:color="000000"/>
              <w:bottom w:val="single" w:sz="2" w:space="0" w:color="000000"/>
              <w:right w:val="single" w:sz="2" w:space="0" w:color="000000"/>
            </w:tcBorders>
            <w:shd w:val="clear" w:color="auto" w:fill="FFFF99"/>
          </w:tcPr>
          <w:p w14:paraId="3B38B62D" w14:textId="77777777" w:rsidR="008B7AE7" w:rsidRPr="008B7AE7" w:rsidRDefault="008B7AE7" w:rsidP="00D156F1">
            <w:pPr>
              <w:pStyle w:val="TableParagraph"/>
              <w:spacing w:before="25"/>
              <w:ind w:right="44"/>
              <w:rPr>
                <w:rFonts w:ascii="Arial Narrow" w:hAnsi="Arial Narrow"/>
                <w:sz w:val="11"/>
              </w:rPr>
            </w:pPr>
            <w:r w:rsidRPr="008B7AE7">
              <w:rPr>
                <w:rFonts w:ascii="Arial Narrow" w:hAnsi="Arial Narrow"/>
                <w:w w:val="106"/>
                <w:sz w:val="11"/>
              </w:rPr>
              <w:t>0</w:t>
            </w:r>
          </w:p>
          <w:p w14:paraId="09B1BAC3" w14:textId="77777777" w:rsidR="008B7AE7" w:rsidRPr="008B7AE7" w:rsidRDefault="008B7AE7" w:rsidP="00D156F1">
            <w:pPr>
              <w:pStyle w:val="TableParagraph"/>
              <w:spacing w:before="6"/>
              <w:ind w:right="45"/>
              <w:rPr>
                <w:rFonts w:ascii="Arial Narrow" w:hAnsi="Arial Narrow"/>
                <w:sz w:val="11"/>
              </w:rPr>
            </w:pPr>
            <w:r w:rsidRPr="008B7AE7">
              <w:rPr>
                <w:rFonts w:ascii="Arial Narrow" w:hAnsi="Arial Narrow"/>
                <w:w w:val="105"/>
                <w:sz w:val="11"/>
              </w:rPr>
              <w:t>398</w:t>
            </w:r>
          </w:p>
          <w:p w14:paraId="02567939" w14:textId="77777777" w:rsidR="008B7AE7" w:rsidRPr="008B7AE7" w:rsidRDefault="008B7AE7" w:rsidP="00D156F1">
            <w:pPr>
              <w:pStyle w:val="TableParagraph"/>
              <w:spacing w:before="6" w:line="123" w:lineRule="exact"/>
              <w:ind w:right="97"/>
              <w:rPr>
                <w:rFonts w:ascii="Arial Narrow" w:hAnsi="Arial Narrow"/>
                <w:sz w:val="11"/>
              </w:rPr>
            </w:pPr>
            <w:r w:rsidRPr="008B7AE7">
              <w:rPr>
                <w:rFonts w:ascii="Arial Narrow" w:hAnsi="Arial Narrow"/>
                <w:w w:val="106"/>
                <w:sz w:val="11"/>
              </w:rPr>
              <w:t>–</w:t>
            </w:r>
          </w:p>
        </w:tc>
        <w:tc>
          <w:tcPr>
            <w:tcW w:w="708" w:type="dxa"/>
            <w:vMerge w:val="restart"/>
            <w:tcBorders>
              <w:top w:val="nil"/>
              <w:left w:val="single" w:sz="2" w:space="0" w:color="000000"/>
              <w:bottom w:val="single" w:sz="2" w:space="0" w:color="000000"/>
              <w:right w:val="single" w:sz="2" w:space="0" w:color="000000"/>
            </w:tcBorders>
            <w:shd w:val="clear" w:color="auto" w:fill="FFFF99"/>
          </w:tcPr>
          <w:p w14:paraId="4A7543E4" w14:textId="77777777" w:rsidR="008B7AE7" w:rsidRPr="008B7AE7" w:rsidRDefault="008B7AE7" w:rsidP="00D156F1">
            <w:pPr>
              <w:pStyle w:val="TableParagraph"/>
              <w:spacing w:before="25"/>
              <w:ind w:right="97"/>
              <w:rPr>
                <w:rFonts w:ascii="Arial Narrow" w:hAnsi="Arial Narrow"/>
                <w:sz w:val="11"/>
              </w:rPr>
            </w:pPr>
            <w:r w:rsidRPr="008B7AE7">
              <w:rPr>
                <w:rFonts w:ascii="Arial Narrow" w:hAnsi="Arial Narrow"/>
                <w:w w:val="106"/>
                <w:sz w:val="11"/>
              </w:rPr>
              <w:t>–</w:t>
            </w:r>
          </w:p>
          <w:p w14:paraId="0FBA66E9" w14:textId="77777777" w:rsidR="008B7AE7" w:rsidRPr="008B7AE7" w:rsidRDefault="008B7AE7" w:rsidP="00D156F1">
            <w:pPr>
              <w:pStyle w:val="TableParagraph"/>
              <w:spacing w:before="6"/>
              <w:ind w:right="45"/>
              <w:rPr>
                <w:rFonts w:ascii="Arial Narrow" w:hAnsi="Arial Narrow"/>
                <w:sz w:val="11"/>
              </w:rPr>
            </w:pPr>
            <w:r w:rsidRPr="008B7AE7">
              <w:rPr>
                <w:rFonts w:ascii="Arial Narrow" w:hAnsi="Arial Narrow"/>
                <w:w w:val="105"/>
                <w:sz w:val="11"/>
              </w:rPr>
              <w:t>398</w:t>
            </w:r>
          </w:p>
          <w:p w14:paraId="7D0AC465" w14:textId="77777777" w:rsidR="008B7AE7" w:rsidRPr="008B7AE7" w:rsidRDefault="008B7AE7" w:rsidP="00D156F1">
            <w:pPr>
              <w:pStyle w:val="TableParagraph"/>
              <w:spacing w:before="6" w:line="123" w:lineRule="exact"/>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211D4909"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6"/>
                <w:sz w:val="11"/>
              </w:rPr>
              <w:t>0</w:t>
            </w:r>
          </w:p>
        </w:tc>
        <w:tc>
          <w:tcPr>
            <w:tcW w:w="647" w:type="dxa"/>
            <w:vMerge/>
            <w:tcBorders>
              <w:top w:val="nil"/>
              <w:left w:val="single" w:sz="2" w:space="0" w:color="000000"/>
              <w:bottom w:val="single" w:sz="2" w:space="0" w:color="000000"/>
              <w:right w:val="single" w:sz="2" w:space="0" w:color="000000"/>
            </w:tcBorders>
          </w:tcPr>
          <w:p w14:paraId="7B8798EF" w14:textId="77777777" w:rsidR="008B7AE7" w:rsidRPr="008B7AE7" w:rsidRDefault="008B7AE7" w:rsidP="00F9674F">
            <w:pPr>
              <w:jc w:val="center"/>
              <w:rPr>
                <w:rFonts w:ascii="Arial Narrow" w:hAnsi="Arial Narrow"/>
                <w:sz w:val="2"/>
                <w:szCs w:val="2"/>
              </w:rPr>
            </w:pPr>
          </w:p>
        </w:tc>
        <w:tc>
          <w:tcPr>
            <w:tcW w:w="707" w:type="dxa"/>
            <w:vMerge w:val="restart"/>
            <w:tcBorders>
              <w:top w:val="nil"/>
              <w:left w:val="single" w:sz="2" w:space="0" w:color="000000"/>
              <w:bottom w:val="single" w:sz="2" w:space="0" w:color="000000"/>
              <w:right w:val="single" w:sz="2" w:space="0" w:color="000000"/>
            </w:tcBorders>
            <w:shd w:val="clear" w:color="auto" w:fill="FFFF99"/>
          </w:tcPr>
          <w:p w14:paraId="1C0311A5" w14:textId="77777777" w:rsidR="008B7AE7" w:rsidRPr="008B7AE7" w:rsidRDefault="008B7AE7" w:rsidP="00D156F1">
            <w:pPr>
              <w:pStyle w:val="TableParagraph"/>
              <w:spacing w:before="25"/>
              <w:ind w:right="95"/>
              <w:rPr>
                <w:rFonts w:ascii="Arial Narrow" w:hAnsi="Arial Narrow"/>
                <w:sz w:val="11"/>
              </w:rPr>
            </w:pPr>
            <w:r w:rsidRPr="008B7AE7">
              <w:rPr>
                <w:rFonts w:ascii="Arial Narrow" w:hAnsi="Arial Narrow"/>
                <w:w w:val="106"/>
                <w:sz w:val="11"/>
              </w:rPr>
              <w:t>–</w:t>
            </w:r>
          </w:p>
          <w:p w14:paraId="3CC8B47E" w14:textId="77777777" w:rsidR="008B7AE7" w:rsidRPr="008B7AE7" w:rsidRDefault="008B7AE7" w:rsidP="00D156F1">
            <w:pPr>
              <w:pStyle w:val="TableParagraph"/>
              <w:spacing w:before="6"/>
              <w:ind w:right="42"/>
              <w:rPr>
                <w:rFonts w:ascii="Arial Narrow" w:hAnsi="Arial Narrow"/>
                <w:sz w:val="11"/>
              </w:rPr>
            </w:pPr>
            <w:r w:rsidRPr="008B7AE7">
              <w:rPr>
                <w:rFonts w:ascii="Arial Narrow" w:hAnsi="Arial Narrow"/>
                <w:w w:val="105"/>
                <w:sz w:val="11"/>
              </w:rPr>
              <w:t>1,593</w:t>
            </w:r>
          </w:p>
          <w:p w14:paraId="7AC11F89" w14:textId="77777777" w:rsidR="008B7AE7" w:rsidRPr="008B7AE7" w:rsidRDefault="008B7AE7" w:rsidP="00D156F1">
            <w:pPr>
              <w:pStyle w:val="TableParagraph"/>
              <w:spacing w:before="6" w:line="123" w:lineRule="exact"/>
              <w:ind w:right="95"/>
              <w:rPr>
                <w:rFonts w:ascii="Arial Narrow" w:hAnsi="Arial Narrow"/>
                <w:sz w:val="11"/>
              </w:rPr>
            </w:pPr>
            <w:r w:rsidRPr="008B7AE7">
              <w:rPr>
                <w:rFonts w:ascii="Arial Narrow" w:hAnsi="Arial Narrow"/>
                <w:w w:val="106"/>
                <w:sz w:val="11"/>
              </w:rPr>
              <w:t>–</w:t>
            </w:r>
          </w:p>
        </w:tc>
      </w:tr>
      <w:tr w:rsidR="008B7AE7" w:rsidRPr="008B7AE7" w14:paraId="4337BCF7" w14:textId="77777777" w:rsidTr="00F9674F">
        <w:trPr>
          <w:gridAfter w:val="1"/>
          <w:wAfter w:w="12" w:type="dxa"/>
          <w:trHeight w:val="127"/>
        </w:trPr>
        <w:tc>
          <w:tcPr>
            <w:tcW w:w="4239" w:type="dxa"/>
            <w:vMerge/>
            <w:tcBorders>
              <w:top w:val="nil"/>
              <w:bottom w:val="single" w:sz="2" w:space="0" w:color="000000"/>
              <w:right w:val="single" w:sz="2" w:space="0" w:color="000000"/>
            </w:tcBorders>
          </w:tcPr>
          <w:p w14:paraId="04A9DE55"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03C31157" w14:textId="77777777" w:rsidR="008B7AE7" w:rsidRPr="008B7AE7" w:rsidRDefault="008B7AE7" w:rsidP="00D156F1">
            <w:pPr>
              <w:rPr>
                <w:rFonts w:ascii="Arial Narrow" w:hAnsi="Arial Narrow"/>
                <w:sz w:val="2"/>
                <w:szCs w:val="2"/>
              </w:rPr>
            </w:pPr>
          </w:p>
        </w:tc>
        <w:tc>
          <w:tcPr>
            <w:tcW w:w="804" w:type="dxa"/>
            <w:vMerge/>
            <w:tcBorders>
              <w:top w:val="nil"/>
              <w:left w:val="single" w:sz="2" w:space="0" w:color="000000"/>
              <w:bottom w:val="single" w:sz="2" w:space="0" w:color="000000"/>
              <w:right w:val="single" w:sz="2" w:space="0" w:color="000000"/>
            </w:tcBorders>
            <w:shd w:val="clear" w:color="auto" w:fill="FFFF99"/>
          </w:tcPr>
          <w:p w14:paraId="6D7CDB65"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69F992A5"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267BC5F2" w14:textId="77777777" w:rsidR="008B7AE7" w:rsidRPr="008B7AE7" w:rsidRDefault="008B7AE7" w:rsidP="00D156F1">
            <w:pPr>
              <w:rPr>
                <w:rFonts w:ascii="Arial Narrow" w:hAnsi="Arial Narrow"/>
                <w:sz w:val="2"/>
                <w:szCs w:val="2"/>
              </w:rPr>
            </w:pPr>
          </w:p>
        </w:tc>
        <w:tc>
          <w:tcPr>
            <w:tcW w:w="825" w:type="dxa"/>
            <w:vMerge/>
            <w:tcBorders>
              <w:top w:val="nil"/>
              <w:left w:val="single" w:sz="2" w:space="0" w:color="000000"/>
              <w:bottom w:val="single" w:sz="2" w:space="0" w:color="000000"/>
              <w:right w:val="single" w:sz="2" w:space="0" w:color="000000"/>
            </w:tcBorders>
            <w:shd w:val="clear" w:color="auto" w:fill="FFFF99"/>
          </w:tcPr>
          <w:p w14:paraId="75658E02" w14:textId="77777777" w:rsidR="008B7AE7" w:rsidRPr="008B7AE7" w:rsidRDefault="008B7AE7" w:rsidP="00D156F1">
            <w:pPr>
              <w:rPr>
                <w:rFonts w:ascii="Arial Narrow" w:hAnsi="Arial Narrow"/>
                <w:sz w:val="2"/>
                <w:szCs w:val="2"/>
              </w:rPr>
            </w:pPr>
          </w:p>
        </w:tc>
        <w:tc>
          <w:tcPr>
            <w:tcW w:w="746" w:type="dxa"/>
            <w:vMerge/>
            <w:tcBorders>
              <w:top w:val="nil"/>
              <w:left w:val="single" w:sz="2" w:space="0" w:color="000000"/>
              <w:bottom w:val="single" w:sz="2" w:space="0" w:color="000000"/>
              <w:right w:val="single" w:sz="2" w:space="0" w:color="000000"/>
            </w:tcBorders>
            <w:shd w:val="clear" w:color="auto" w:fill="FFFF99"/>
          </w:tcPr>
          <w:p w14:paraId="5405CC4D"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7D7B7D43" w14:textId="77777777" w:rsidR="008B7AE7" w:rsidRPr="008B7AE7" w:rsidRDefault="008B7AE7" w:rsidP="00D156F1">
            <w:pPr>
              <w:rPr>
                <w:rFonts w:ascii="Arial Narrow" w:hAnsi="Arial Narrow"/>
                <w:sz w:val="2"/>
                <w:szCs w:val="2"/>
              </w:rPr>
            </w:pPr>
          </w:p>
        </w:tc>
        <w:tc>
          <w:tcPr>
            <w:tcW w:w="779" w:type="dxa"/>
            <w:tcBorders>
              <w:top w:val="single" w:sz="2" w:space="0" w:color="000000"/>
              <w:left w:val="single" w:sz="2" w:space="0" w:color="000000"/>
              <w:bottom w:val="single" w:sz="2" w:space="0" w:color="000000"/>
              <w:right w:val="single" w:sz="2" w:space="0" w:color="000000"/>
            </w:tcBorders>
          </w:tcPr>
          <w:p w14:paraId="058164A3" w14:textId="77777777" w:rsidR="008B7AE7" w:rsidRPr="008B7AE7" w:rsidRDefault="008B7AE7" w:rsidP="00D156F1">
            <w:pPr>
              <w:pStyle w:val="TableParagraph"/>
              <w:spacing w:line="108" w:lineRule="exact"/>
              <w:ind w:right="13"/>
              <w:rPr>
                <w:rFonts w:ascii="Arial Narrow" w:hAnsi="Arial Narrow"/>
                <w:sz w:val="11"/>
              </w:rPr>
            </w:pPr>
            <w:r w:rsidRPr="008B7AE7">
              <w:rPr>
                <w:rFonts w:ascii="Arial Narrow" w:hAnsi="Arial Narrow"/>
                <w:w w:val="105"/>
                <w:sz w:val="11"/>
              </w:rPr>
              <w:t>(0)</w:t>
            </w:r>
          </w:p>
        </w:tc>
        <w:tc>
          <w:tcPr>
            <w:tcW w:w="647" w:type="dxa"/>
            <w:vMerge/>
            <w:tcBorders>
              <w:top w:val="nil"/>
              <w:left w:val="single" w:sz="2" w:space="0" w:color="000000"/>
              <w:bottom w:val="single" w:sz="2" w:space="0" w:color="000000"/>
              <w:right w:val="single" w:sz="2" w:space="0" w:color="000000"/>
            </w:tcBorders>
          </w:tcPr>
          <w:p w14:paraId="4FFE66E7" w14:textId="77777777" w:rsidR="008B7AE7" w:rsidRPr="008B7AE7" w:rsidRDefault="008B7AE7" w:rsidP="00F9674F">
            <w:pPr>
              <w:jc w:val="center"/>
              <w:rPr>
                <w:rFonts w:ascii="Arial Narrow" w:hAnsi="Arial Narrow"/>
                <w:sz w:val="2"/>
                <w:szCs w:val="2"/>
              </w:rPr>
            </w:pPr>
          </w:p>
        </w:tc>
        <w:tc>
          <w:tcPr>
            <w:tcW w:w="707" w:type="dxa"/>
            <w:vMerge/>
            <w:tcBorders>
              <w:top w:val="nil"/>
              <w:left w:val="single" w:sz="2" w:space="0" w:color="000000"/>
              <w:bottom w:val="single" w:sz="2" w:space="0" w:color="000000"/>
              <w:right w:val="single" w:sz="2" w:space="0" w:color="000000"/>
            </w:tcBorders>
            <w:shd w:val="clear" w:color="auto" w:fill="FFFF99"/>
          </w:tcPr>
          <w:p w14:paraId="6DBE93C4" w14:textId="77777777" w:rsidR="008B7AE7" w:rsidRPr="008B7AE7" w:rsidRDefault="008B7AE7" w:rsidP="00D156F1">
            <w:pPr>
              <w:rPr>
                <w:rFonts w:ascii="Arial Narrow" w:hAnsi="Arial Narrow"/>
                <w:sz w:val="2"/>
                <w:szCs w:val="2"/>
              </w:rPr>
            </w:pPr>
          </w:p>
        </w:tc>
      </w:tr>
      <w:tr w:rsidR="008B7AE7" w:rsidRPr="008B7AE7" w14:paraId="154C43BE" w14:textId="77777777" w:rsidTr="00F9674F">
        <w:trPr>
          <w:gridAfter w:val="1"/>
          <w:wAfter w:w="12" w:type="dxa"/>
          <w:trHeight w:val="127"/>
        </w:trPr>
        <w:tc>
          <w:tcPr>
            <w:tcW w:w="4239" w:type="dxa"/>
            <w:vMerge/>
            <w:tcBorders>
              <w:top w:val="nil"/>
              <w:bottom w:val="single" w:sz="2" w:space="0" w:color="000000"/>
              <w:right w:val="single" w:sz="2" w:space="0" w:color="000000"/>
            </w:tcBorders>
          </w:tcPr>
          <w:p w14:paraId="4C5925D3"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130CDE2E" w14:textId="77777777" w:rsidR="008B7AE7" w:rsidRPr="008B7AE7" w:rsidRDefault="008B7AE7" w:rsidP="00D156F1">
            <w:pPr>
              <w:rPr>
                <w:rFonts w:ascii="Arial Narrow" w:hAnsi="Arial Narrow"/>
                <w:sz w:val="2"/>
                <w:szCs w:val="2"/>
              </w:rPr>
            </w:pPr>
          </w:p>
        </w:tc>
        <w:tc>
          <w:tcPr>
            <w:tcW w:w="804" w:type="dxa"/>
            <w:vMerge/>
            <w:tcBorders>
              <w:top w:val="nil"/>
              <w:left w:val="single" w:sz="2" w:space="0" w:color="000000"/>
              <w:bottom w:val="single" w:sz="2" w:space="0" w:color="000000"/>
              <w:right w:val="single" w:sz="2" w:space="0" w:color="000000"/>
            </w:tcBorders>
            <w:shd w:val="clear" w:color="auto" w:fill="FFFF99"/>
          </w:tcPr>
          <w:p w14:paraId="6FB44BF9"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72D37150"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34AEEC98" w14:textId="77777777" w:rsidR="008B7AE7" w:rsidRPr="008B7AE7" w:rsidRDefault="008B7AE7" w:rsidP="00D156F1">
            <w:pPr>
              <w:rPr>
                <w:rFonts w:ascii="Arial Narrow" w:hAnsi="Arial Narrow"/>
                <w:sz w:val="2"/>
                <w:szCs w:val="2"/>
              </w:rPr>
            </w:pPr>
          </w:p>
        </w:tc>
        <w:tc>
          <w:tcPr>
            <w:tcW w:w="825" w:type="dxa"/>
            <w:vMerge/>
            <w:tcBorders>
              <w:top w:val="nil"/>
              <w:left w:val="single" w:sz="2" w:space="0" w:color="000000"/>
              <w:bottom w:val="single" w:sz="2" w:space="0" w:color="000000"/>
              <w:right w:val="single" w:sz="2" w:space="0" w:color="000000"/>
            </w:tcBorders>
            <w:shd w:val="clear" w:color="auto" w:fill="FFFF99"/>
          </w:tcPr>
          <w:p w14:paraId="35B757AA" w14:textId="77777777" w:rsidR="008B7AE7" w:rsidRPr="008B7AE7" w:rsidRDefault="008B7AE7" w:rsidP="00D156F1">
            <w:pPr>
              <w:rPr>
                <w:rFonts w:ascii="Arial Narrow" w:hAnsi="Arial Narrow"/>
                <w:sz w:val="2"/>
                <w:szCs w:val="2"/>
              </w:rPr>
            </w:pPr>
          </w:p>
        </w:tc>
        <w:tc>
          <w:tcPr>
            <w:tcW w:w="746" w:type="dxa"/>
            <w:vMerge/>
            <w:tcBorders>
              <w:top w:val="nil"/>
              <w:left w:val="single" w:sz="2" w:space="0" w:color="000000"/>
              <w:bottom w:val="single" w:sz="2" w:space="0" w:color="000000"/>
              <w:right w:val="single" w:sz="2" w:space="0" w:color="000000"/>
            </w:tcBorders>
            <w:shd w:val="clear" w:color="auto" w:fill="FFFF99"/>
          </w:tcPr>
          <w:p w14:paraId="55AAE36E" w14:textId="77777777" w:rsidR="008B7AE7" w:rsidRPr="008B7AE7" w:rsidRDefault="008B7AE7" w:rsidP="00D156F1">
            <w:pPr>
              <w:rPr>
                <w:rFonts w:ascii="Arial Narrow" w:hAnsi="Arial Narrow"/>
                <w:sz w:val="2"/>
                <w:szCs w:val="2"/>
              </w:rPr>
            </w:pPr>
          </w:p>
        </w:tc>
        <w:tc>
          <w:tcPr>
            <w:tcW w:w="708" w:type="dxa"/>
            <w:vMerge/>
            <w:tcBorders>
              <w:top w:val="nil"/>
              <w:left w:val="single" w:sz="2" w:space="0" w:color="000000"/>
              <w:bottom w:val="single" w:sz="2" w:space="0" w:color="000000"/>
              <w:right w:val="single" w:sz="2" w:space="0" w:color="000000"/>
            </w:tcBorders>
            <w:shd w:val="clear" w:color="auto" w:fill="FFFF99"/>
          </w:tcPr>
          <w:p w14:paraId="17E3E887" w14:textId="77777777" w:rsidR="008B7AE7" w:rsidRPr="008B7AE7" w:rsidRDefault="008B7AE7" w:rsidP="00D156F1">
            <w:pPr>
              <w:rPr>
                <w:rFonts w:ascii="Arial Narrow" w:hAnsi="Arial Narrow"/>
                <w:sz w:val="2"/>
                <w:szCs w:val="2"/>
              </w:rPr>
            </w:pPr>
          </w:p>
        </w:tc>
        <w:tc>
          <w:tcPr>
            <w:tcW w:w="779" w:type="dxa"/>
            <w:tcBorders>
              <w:top w:val="single" w:sz="2" w:space="0" w:color="000000"/>
              <w:left w:val="single" w:sz="2" w:space="0" w:color="000000"/>
              <w:bottom w:val="single" w:sz="2" w:space="0" w:color="000000"/>
              <w:right w:val="single" w:sz="2" w:space="0" w:color="000000"/>
            </w:tcBorders>
          </w:tcPr>
          <w:p w14:paraId="1D5C364C" w14:textId="77777777" w:rsidR="008B7AE7" w:rsidRPr="008B7AE7" w:rsidRDefault="008B7AE7" w:rsidP="00D156F1">
            <w:pPr>
              <w:pStyle w:val="TableParagraph"/>
              <w:jc w:val="left"/>
              <w:rPr>
                <w:rFonts w:ascii="Arial Narrow" w:hAnsi="Arial Narrow"/>
                <w:sz w:val="6"/>
              </w:rPr>
            </w:pPr>
          </w:p>
        </w:tc>
        <w:tc>
          <w:tcPr>
            <w:tcW w:w="647" w:type="dxa"/>
            <w:vMerge/>
            <w:tcBorders>
              <w:top w:val="nil"/>
              <w:left w:val="single" w:sz="2" w:space="0" w:color="000000"/>
              <w:bottom w:val="single" w:sz="2" w:space="0" w:color="000000"/>
              <w:right w:val="single" w:sz="2" w:space="0" w:color="000000"/>
            </w:tcBorders>
          </w:tcPr>
          <w:p w14:paraId="759BBE60" w14:textId="77777777" w:rsidR="008B7AE7" w:rsidRPr="008B7AE7" w:rsidRDefault="008B7AE7" w:rsidP="00F9674F">
            <w:pPr>
              <w:jc w:val="center"/>
              <w:rPr>
                <w:rFonts w:ascii="Arial Narrow" w:hAnsi="Arial Narrow"/>
                <w:sz w:val="2"/>
                <w:szCs w:val="2"/>
              </w:rPr>
            </w:pPr>
          </w:p>
        </w:tc>
        <w:tc>
          <w:tcPr>
            <w:tcW w:w="707" w:type="dxa"/>
            <w:vMerge/>
            <w:tcBorders>
              <w:top w:val="nil"/>
              <w:left w:val="single" w:sz="2" w:space="0" w:color="000000"/>
              <w:bottom w:val="single" w:sz="2" w:space="0" w:color="000000"/>
              <w:right w:val="single" w:sz="2" w:space="0" w:color="000000"/>
            </w:tcBorders>
            <w:shd w:val="clear" w:color="auto" w:fill="FFFF99"/>
          </w:tcPr>
          <w:p w14:paraId="72E34EA0" w14:textId="77777777" w:rsidR="008B7AE7" w:rsidRPr="008B7AE7" w:rsidRDefault="008B7AE7" w:rsidP="00D156F1">
            <w:pPr>
              <w:rPr>
                <w:rFonts w:ascii="Arial Narrow" w:hAnsi="Arial Narrow"/>
                <w:sz w:val="2"/>
                <w:szCs w:val="2"/>
              </w:rPr>
            </w:pPr>
          </w:p>
        </w:tc>
      </w:tr>
      <w:tr w:rsidR="008B7AE7" w:rsidRPr="008B7AE7" w14:paraId="3CD18C5D" w14:textId="77777777" w:rsidTr="00F9674F">
        <w:trPr>
          <w:gridAfter w:val="1"/>
          <w:wAfter w:w="12" w:type="dxa"/>
          <w:trHeight w:val="127"/>
        </w:trPr>
        <w:tc>
          <w:tcPr>
            <w:tcW w:w="4239" w:type="dxa"/>
            <w:vMerge/>
            <w:tcBorders>
              <w:top w:val="nil"/>
              <w:bottom w:val="single" w:sz="2" w:space="0" w:color="000000"/>
              <w:right w:val="single" w:sz="2" w:space="0" w:color="000000"/>
            </w:tcBorders>
          </w:tcPr>
          <w:p w14:paraId="29CF8DFE"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1A870512"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single" w:sz="2" w:space="0" w:color="000000"/>
              <w:right w:val="single" w:sz="2" w:space="0" w:color="000000"/>
            </w:tcBorders>
          </w:tcPr>
          <w:p w14:paraId="48DA3511" w14:textId="77777777" w:rsidR="008B7AE7" w:rsidRPr="008B7AE7" w:rsidRDefault="008B7AE7" w:rsidP="00D156F1">
            <w:pPr>
              <w:pStyle w:val="TableParagraph"/>
              <w:spacing w:line="107" w:lineRule="exact"/>
              <w:ind w:right="44"/>
              <w:rPr>
                <w:rFonts w:ascii="Arial Narrow" w:hAnsi="Arial Narrow"/>
                <w:b/>
                <w:sz w:val="11"/>
              </w:rPr>
            </w:pPr>
            <w:r w:rsidRPr="008B7AE7">
              <w:rPr>
                <w:rFonts w:ascii="Arial Narrow" w:hAnsi="Arial Narrow"/>
                <w:b/>
                <w:w w:val="105"/>
                <w:sz w:val="11"/>
              </w:rPr>
              <w:t>1,489</w:t>
            </w:r>
          </w:p>
        </w:tc>
        <w:tc>
          <w:tcPr>
            <w:tcW w:w="708" w:type="dxa"/>
            <w:tcBorders>
              <w:top w:val="single" w:sz="2" w:space="0" w:color="000000"/>
              <w:left w:val="single" w:sz="2" w:space="0" w:color="000000"/>
              <w:bottom w:val="single" w:sz="2" w:space="0" w:color="000000"/>
              <w:right w:val="single" w:sz="2" w:space="0" w:color="000000"/>
            </w:tcBorders>
          </w:tcPr>
          <w:p w14:paraId="7632A97C" w14:textId="77777777" w:rsidR="008B7AE7" w:rsidRPr="008B7AE7" w:rsidRDefault="008B7AE7" w:rsidP="00D156F1">
            <w:pPr>
              <w:pStyle w:val="TableParagraph"/>
              <w:spacing w:line="107" w:lineRule="exact"/>
              <w:ind w:right="43"/>
              <w:rPr>
                <w:rFonts w:ascii="Arial Narrow" w:hAnsi="Arial Narrow"/>
                <w:b/>
                <w:sz w:val="11"/>
              </w:rPr>
            </w:pPr>
            <w:r w:rsidRPr="008B7AE7">
              <w:rPr>
                <w:rFonts w:ascii="Arial Narrow" w:hAnsi="Arial Narrow"/>
                <w:b/>
                <w:w w:val="105"/>
                <w:sz w:val="11"/>
              </w:rPr>
              <w:t>1,593</w:t>
            </w:r>
          </w:p>
        </w:tc>
        <w:tc>
          <w:tcPr>
            <w:tcW w:w="708" w:type="dxa"/>
            <w:tcBorders>
              <w:top w:val="single" w:sz="2" w:space="0" w:color="000000"/>
              <w:left w:val="single" w:sz="2" w:space="0" w:color="000000"/>
              <w:bottom w:val="single" w:sz="2" w:space="0" w:color="000000"/>
              <w:right w:val="single" w:sz="2" w:space="0" w:color="000000"/>
            </w:tcBorders>
          </w:tcPr>
          <w:p w14:paraId="109CF1DC" w14:textId="77777777" w:rsidR="008B7AE7" w:rsidRPr="008B7AE7" w:rsidRDefault="008B7AE7" w:rsidP="00D156F1">
            <w:pPr>
              <w:pStyle w:val="TableParagraph"/>
              <w:spacing w:line="107"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6FF7497B" w14:textId="77777777" w:rsidR="008B7AE7" w:rsidRPr="008B7AE7" w:rsidRDefault="008B7AE7" w:rsidP="00D156F1">
            <w:pPr>
              <w:pStyle w:val="TableParagraph"/>
              <w:spacing w:line="107" w:lineRule="exact"/>
              <w:ind w:right="97"/>
              <w:rPr>
                <w:rFonts w:ascii="Arial Narrow" w:hAnsi="Arial Narrow"/>
                <w:b/>
                <w:sz w:val="11"/>
              </w:rPr>
            </w:pPr>
            <w:r w:rsidRPr="008B7AE7">
              <w:rPr>
                <w:rFonts w:ascii="Arial Narrow" w:hAnsi="Arial Narrow"/>
                <w:b/>
                <w:w w:val="106"/>
                <w:sz w:val="11"/>
              </w:rPr>
              <w:t>–</w:t>
            </w:r>
          </w:p>
        </w:tc>
        <w:tc>
          <w:tcPr>
            <w:tcW w:w="746" w:type="dxa"/>
            <w:tcBorders>
              <w:top w:val="single" w:sz="2" w:space="0" w:color="000000"/>
              <w:left w:val="single" w:sz="2" w:space="0" w:color="000000"/>
              <w:bottom w:val="single" w:sz="2" w:space="0" w:color="000000"/>
              <w:right w:val="single" w:sz="2" w:space="0" w:color="000000"/>
            </w:tcBorders>
          </w:tcPr>
          <w:p w14:paraId="7CCAD53D" w14:textId="77777777" w:rsidR="008B7AE7" w:rsidRPr="008B7AE7" w:rsidRDefault="008B7AE7" w:rsidP="00D156F1">
            <w:pPr>
              <w:pStyle w:val="TableParagraph"/>
              <w:spacing w:line="107" w:lineRule="exact"/>
              <w:ind w:right="97"/>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0C63722F" w14:textId="77777777" w:rsidR="008B7AE7" w:rsidRPr="008B7AE7" w:rsidRDefault="008B7AE7" w:rsidP="00D156F1">
            <w:pPr>
              <w:pStyle w:val="TableParagraph"/>
              <w:spacing w:line="107" w:lineRule="exact"/>
              <w:ind w:right="45"/>
              <w:rPr>
                <w:rFonts w:ascii="Arial Narrow" w:hAnsi="Arial Narrow"/>
                <w:b/>
                <w:sz w:val="11"/>
              </w:rPr>
            </w:pPr>
            <w:r w:rsidRPr="008B7AE7">
              <w:rPr>
                <w:rFonts w:ascii="Arial Narrow" w:hAnsi="Arial Narrow"/>
                <w:b/>
                <w:w w:val="105"/>
                <w:sz w:val="11"/>
              </w:rPr>
              <w:t>398</w:t>
            </w:r>
          </w:p>
        </w:tc>
        <w:tc>
          <w:tcPr>
            <w:tcW w:w="779" w:type="dxa"/>
            <w:tcBorders>
              <w:top w:val="single" w:sz="2" w:space="0" w:color="000000"/>
              <w:left w:val="single" w:sz="2" w:space="0" w:color="000000"/>
              <w:bottom w:val="single" w:sz="2" w:space="0" w:color="000000"/>
              <w:right w:val="single" w:sz="2" w:space="0" w:color="000000"/>
            </w:tcBorders>
          </w:tcPr>
          <w:p w14:paraId="5E2033A3" w14:textId="77777777" w:rsidR="008B7AE7" w:rsidRPr="008B7AE7" w:rsidRDefault="008B7AE7" w:rsidP="00D156F1">
            <w:pPr>
              <w:pStyle w:val="TableParagraph"/>
              <w:spacing w:line="107" w:lineRule="exact"/>
              <w:ind w:right="13"/>
              <w:rPr>
                <w:rFonts w:ascii="Arial Narrow" w:hAnsi="Arial Narrow"/>
                <w:b/>
                <w:sz w:val="11"/>
              </w:rPr>
            </w:pPr>
            <w:r w:rsidRPr="008B7AE7">
              <w:rPr>
                <w:rFonts w:ascii="Arial Narrow" w:hAnsi="Arial Narrow"/>
                <w:b/>
                <w:w w:val="105"/>
                <w:sz w:val="11"/>
              </w:rPr>
              <w:t>(398)</w:t>
            </w:r>
          </w:p>
        </w:tc>
        <w:tc>
          <w:tcPr>
            <w:tcW w:w="647" w:type="dxa"/>
            <w:tcBorders>
              <w:top w:val="single" w:sz="2" w:space="0" w:color="000000"/>
              <w:left w:val="single" w:sz="2" w:space="0" w:color="000000"/>
              <w:bottom w:val="single" w:sz="2" w:space="0" w:color="000000"/>
              <w:right w:val="single" w:sz="2" w:space="0" w:color="000000"/>
            </w:tcBorders>
          </w:tcPr>
          <w:p w14:paraId="1469E7C2" w14:textId="77777777" w:rsidR="008B7AE7" w:rsidRPr="008B7AE7" w:rsidRDefault="008B7AE7" w:rsidP="00F9674F">
            <w:pPr>
              <w:pStyle w:val="TableParagraph"/>
              <w:spacing w:line="107" w:lineRule="exact"/>
              <w:ind w:right="13"/>
              <w:jc w:val="center"/>
              <w:rPr>
                <w:rFonts w:ascii="Arial Narrow" w:hAnsi="Arial Narrow"/>
                <w:b/>
                <w:sz w:val="11"/>
              </w:rPr>
            </w:pPr>
            <w:r w:rsidRPr="008B7AE7">
              <w:rPr>
                <w:rFonts w:ascii="Arial Narrow" w:hAnsi="Arial Narrow"/>
                <w:b/>
                <w:w w:val="105"/>
                <w:sz w:val="11"/>
              </w:rPr>
              <w:t>(0)</w:t>
            </w:r>
          </w:p>
        </w:tc>
        <w:tc>
          <w:tcPr>
            <w:tcW w:w="707" w:type="dxa"/>
            <w:tcBorders>
              <w:top w:val="single" w:sz="2" w:space="0" w:color="000000"/>
              <w:left w:val="single" w:sz="2" w:space="0" w:color="000000"/>
              <w:bottom w:val="single" w:sz="2" w:space="0" w:color="000000"/>
              <w:right w:val="single" w:sz="2" w:space="0" w:color="000000"/>
            </w:tcBorders>
          </w:tcPr>
          <w:p w14:paraId="3DECB466" w14:textId="77777777" w:rsidR="008B7AE7" w:rsidRPr="008B7AE7" w:rsidRDefault="008B7AE7" w:rsidP="00D156F1">
            <w:pPr>
              <w:pStyle w:val="TableParagraph"/>
              <w:spacing w:line="107" w:lineRule="exact"/>
              <w:ind w:right="42"/>
              <w:rPr>
                <w:rFonts w:ascii="Arial Narrow" w:hAnsi="Arial Narrow"/>
                <w:b/>
                <w:sz w:val="11"/>
              </w:rPr>
            </w:pPr>
            <w:r w:rsidRPr="008B7AE7">
              <w:rPr>
                <w:rFonts w:ascii="Arial Narrow" w:hAnsi="Arial Narrow"/>
                <w:b/>
                <w:w w:val="105"/>
                <w:sz w:val="11"/>
              </w:rPr>
              <w:t>1,593</w:t>
            </w:r>
          </w:p>
        </w:tc>
      </w:tr>
      <w:tr w:rsidR="008B7AE7" w:rsidRPr="008B7AE7" w14:paraId="6BD902D4" w14:textId="77777777" w:rsidTr="00F9674F">
        <w:trPr>
          <w:gridAfter w:val="1"/>
          <w:wAfter w:w="12" w:type="dxa"/>
          <w:trHeight w:val="167"/>
        </w:trPr>
        <w:tc>
          <w:tcPr>
            <w:tcW w:w="4239" w:type="dxa"/>
            <w:vMerge/>
            <w:tcBorders>
              <w:top w:val="nil"/>
              <w:bottom w:val="single" w:sz="2" w:space="0" w:color="000000"/>
              <w:right w:val="single" w:sz="2" w:space="0" w:color="000000"/>
            </w:tcBorders>
          </w:tcPr>
          <w:p w14:paraId="4E02A76C" w14:textId="77777777" w:rsidR="008B7AE7" w:rsidRPr="008B7AE7" w:rsidRDefault="008B7AE7" w:rsidP="00D156F1">
            <w:pPr>
              <w:rPr>
                <w:rFonts w:ascii="Arial Narrow" w:hAnsi="Arial Narrow"/>
                <w:sz w:val="2"/>
                <w:szCs w:val="2"/>
              </w:rPr>
            </w:pPr>
          </w:p>
        </w:tc>
        <w:tc>
          <w:tcPr>
            <w:tcW w:w="276" w:type="dxa"/>
            <w:vMerge/>
            <w:tcBorders>
              <w:top w:val="nil"/>
              <w:left w:val="single" w:sz="2" w:space="0" w:color="000000"/>
              <w:bottom w:val="single" w:sz="2" w:space="0" w:color="000000"/>
              <w:right w:val="single" w:sz="2" w:space="0" w:color="000000"/>
            </w:tcBorders>
          </w:tcPr>
          <w:p w14:paraId="56DDB9B1" w14:textId="77777777" w:rsidR="008B7AE7" w:rsidRPr="008B7AE7" w:rsidRDefault="008B7AE7" w:rsidP="00D156F1">
            <w:pPr>
              <w:rPr>
                <w:rFonts w:ascii="Arial Narrow" w:hAnsi="Arial Narrow"/>
                <w:sz w:val="2"/>
                <w:szCs w:val="2"/>
              </w:rPr>
            </w:pPr>
          </w:p>
        </w:tc>
        <w:tc>
          <w:tcPr>
            <w:tcW w:w="804" w:type="dxa"/>
            <w:tcBorders>
              <w:top w:val="single" w:sz="2" w:space="0" w:color="000000"/>
              <w:left w:val="single" w:sz="2" w:space="0" w:color="000000"/>
              <w:bottom w:val="single" w:sz="2" w:space="0" w:color="000000"/>
              <w:right w:val="single" w:sz="2" w:space="0" w:color="000000"/>
            </w:tcBorders>
            <w:shd w:val="clear" w:color="auto" w:fill="FFFF99"/>
          </w:tcPr>
          <w:p w14:paraId="1329A4E1" w14:textId="77777777" w:rsidR="008B7AE7" w:rsidRPr="008B7AE7" w:rsidRDefault="008B7AE7" w:rsidP="00D156F1">
            <w:pPr>
              <w:pStyle w:val="TableParagraph"/>
              <w:spacing w:before="25" w:line="123" w:lineRule="exact"/>
              <w:ind w:right="43"/>
              <w:rPr>
                <w:rFonts w:ascii="Arial Narrow" w:hAnsi="Arial Narrow"/>
                <w:sz w:val="11"/>
              </w:rPr>
            </w:pPr>
            <w:r w:rsidRPr="008B7AE7">
              <w:rPr>
                <w:rFonts w:ascii="Arial Narrow" w:hAnsi="Arial Narrow"/>
                <w:w w:val="106"/>
                <w:sz w:val="11"/>
              </w:rPr>
              <w:t>0</w:t>
            </w:r>
          </w:p>
        </w:tc>
        <w:tc>
          <w:tcPr>
            <w:tcW w:w="708" w:type="dxa"/>
            <w:tcBorders>
              <w:top w:val="single" w:sz="2" w:space="0" w:color="000000"/>
              <w:left w:val="single" w:sz="2" w:space="0" w:color="000000"/>
              <w:bottom w:val="single" w:sz="2" w:space="0" w:color="000000"/>
              <w:right w:val="single" w:sz="2" w:space="0" w:color="000000"/>
            </w:tcBorders>
            <w:shd w:val="clear" w:color="auto" w:fill="FFFF99"/>
          </w:tcPr>
          <w:p w14:paraId="3FA6FC98"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708" w:type="dxa"/>
            <w:tcBorders>
              <w:top w:val="single" w:sz="2" w:space="0" w:color="000000"/>
              <w:left w:val="single" w:sz="2" w:space="0" w:color="000000"/>
              <w:bottom w:val="single" w:sz="2" w:space="0" w:color="000000"/>
              <w:right w:val="single" w:sz="2" w:space="0" w:color="000000"/>
            </w:tcBorders>
            <w:shd w:val="clear" w:color="auto" w:fill="FFFF99"/>
          </w:tcPr>
          <w:p w14:paraId="0435172F" w14:textId="77777777" w:rsidR="008B7AE7" w:rsidRPr="008B7AE7" w:rsidRDefault="008B7AE7" w:rsidP="00D156F1">
            <w:pPr>
              <w:pStyle w:val="TableParagraph"/>
              <w:spacing w:before="25" w:line="123" w:lineRule="exact"/>
              <w:ind w:right="96"/>
              <w:rPr>
                <w:rFonts w:ascii="Arial Narrow" w:hAnsi="Arial Narrow"/>
                <w:sz w:val="11"/>
              </w:rPr>
            </w:pPr>
            <w:r w:rsidRPr="008B7AE7">
              <w:rPr>
                <w:rFonts w:ascii="Arial Narrow" w:hAnsi="Arial Narrow"/>
                <w:w w:val="106"/>
                <w:sz w:val="11"/>
              </w:rPr>
              <w:t>–</w:t>
            </w:r>
          </w:p>
        </w:tc>
        <w:tc>
          <w:tcPr>
            <w:tcW w:w="825" w:type="dxa"/>
            <w:tcBorders>
              <w:top w:val="single" w:sz="2" w:space="0" w:color="000000"/>
              <w:left w:val="single" w:sz="2" w:space="0" w:color="000000"/>
              <w:bottom w:val="single" w:sz="2" w:space="0" w:color="000000"/>
              <w:right w:val="single" w:sz="2" w:space="0" w:color="000000"/>
            </w:tcBorders>
            <w:shd w:val="clear" w:color="auto" w:fill="FFFF99"/>
          </w:tcPr>
          <w:p w14:paraId="03C70FE3" w14:textId="77777777" w:rsidR="008B7AE7" w:rsidRPr="008B7AE7" w:rsidRDefault="008B7AE7" w:rsidP="00D156F1">
            <w:pPr>
              <w:pStyle w:val="TableParagraph"/>
              <w:spacing w:before="25" w:line="123" w:lineRule="exact"/>
              <w:ind w:right="45"/>
              <w:rPr>
                <w:rFonts w:ascii="Arial Narrow" w:hAnsi="Arial Narrow"/>
                <w:sz w:val="11"/>
              </w:rPr>
            </w:pPr>
            <w:r w:rsidRPr="008B7AE7">
              <w:rPr>
                <w:rFonts w:ascii="Arial Narrow" w:hAnsi="Arial Narrow"/>
                <w:w w:val="105"/>
                <w:sz w:val="11"/>
              </w:rPr>
              <w:t>398</w:t>
            </w:r>
          </w:p>
        </w:tc>
        <w:tc>
          <w:tcPr>
            <w:tcW w:w="746" w:type="dxa"/>
            <w:tcBorders>
              <w:top w:val="single" w:sz="2" w:space="0" w:color="000000"/>
              <w:left w:val="single" w:sz="2" w:space="0" w:color="000000"/>
              <w:bottom w:val="single" w:sz="2" w:space="0" w:color="000000"/>
              <w:right w:val="single" w:sz="2" w:space="0" w:color="000000"/>
            </w:tcBorders>
            <w:shd w:val="clear" w:color="auto" w:fill="FFFF99"/>
          </w:tcPr>
          <w:p w14:paraId="06B93895" w14:textId="77777777" w:rsidR="008B7AE7" w:rsidRPr="008B7AE7" w:rsidRDefault="008B7AE7" w:rsidP="00D156F1">
            <w:pPr>
              <w:pStyle w:val="TableParagraph"/>
              <w:spacing w:before="25" w:line="123" w:lineRule="exact"/>
              <w:ind w:right="45"/>
              <w:rPr>
                <w:rFonts w:ascii="Arial Narrow" w:hAnsi="Arial Narrow"/>
                <w:sz w:val="11"/>
              </w:rPr>
            </w:pPr>
            <w:r w:rsidRPr="008B7AE7">
              <w:rPr>
                <w:rFonts w:ascii="Arial Narrow" w:hAnsi="Arial Narrow"/>
                <w:w w:val="105"/>
                <w:sz w:val="11"/>
              </w:rPr>
              <w:t>398</w:t>
            </w:r>
          </w:p>
        </w:tc>
        <w:tc>
          <w:tcPr>
            <w:tcW w:w="708" w:type="dxa"/>
            <w:tcBorders>
              <w:top w:val="single" w:sz="2" w:space="0" w:color="000000"/>
              <w:left w:val="single" w:sz="2" w:space="0" w:color="000000"/>
              <w:bottom w:val="single" w:sz="2" w:space="0" w:color="000000"/>
              <w:right w:val="single" w:sz="2" w:space="0" w:color="000000"/>
            </w:tcBorders>
            <w:shd w:val="clear" w:color="auto" w:fill="FFFF99"/>
          </w:tcPr>
          <w:p w14:paraId="0ABC59B0" w14:textId="77777777" w:rsidR="008B7AE7" w:rsidRPr="008B7AE7" w:rsidRDefault="008B7AE7" w:rsidP="00D156F1">
            <w:pPr>
              <w:pStyle w:val="TableParagraph"/>
              <w:spacing w:before="25" w:line="123" w:lineRule="exact"/>
              <w:ind w:right="97"/>
              <w:rPr>
                <w:rFonts w:ascii="Arial Narrow" w:hAnsi="Arial Narrow"/>
                <w:sz w:val="11"/>
              </w:rPr>
            </w:pPr>
            <w:r w:rsidRPr="008B7AE7">
              <w:rPr>
                <w:rFonts w:ascii="Arial Narrow" w:hAnsi="Arial Narrow"/>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76C97932" w14:textId="77777777" w:rsidR="008B7AE7" w:rsidRPr="008B7AE7" w:rsidRDefault="008B7AE7" w:rsidP="00D156F1">
            <w:pPr>
              <w:pStyle w:val="TableParagraph"/>
              <w:spacing w:before="25" w:line="123" w:lineRule="exact"/>
              <w:ind w:right="44"/>
              <w:rPr>
                <w:rFonts w:ascii="Arial Narrow" w:hAnsi="Arial Narrow"/>
                <w:sz w:val="11"/>
              </w:rPr>
            </w:pPr>
            <w:r w:rsidRPr="008B7AE7">
              <w:rPr>
                <w:rFonts w:ascii="Arial Narrow" w:hAnsi="Arial Narrow"/>
                <w:w w:val="105"/>
                <w:sz w:val="11"/>
              </w:rPr>
              <w:t>398</w:t>
            </w:r>
          </w:p>
        </w:tc>
        <w:tc>
          <w:tcPr>
            <w:tcW w:w="647" w:type="dxa"/>
            <w:tcBorders>
              <w:top w:val="single" w:sz="2" w:space="0" w:color="000000"/>
              <w:left w:val="single" w:sz="2" w:space="0" w:color="000000"/>
              <w:bottom w:val="nil"/>
              <w:right w:val="single" w:sz="2" w:space="0" w:color="000000"/>
            </w:tcBorders>
          </w:tcPr>
          <w:p w14:paraId="2A3B5F36" w14:textId="1C2789A3" w:rsidR="008B7AE7" w:rsidRPr="008B7AE7" w:rsidRDefault="00F9674F" w:rsidP="00F9674F">
            <w:pPr>
              <w:pStyle w:val="TableParagraph"/>
              <w:spacing w:before="15"/>
              <w:ind w:left="118"/>
              <w:jc w:val="center"/>
              <w:rPr>
                <w:rFonts w:ascii="Arial Narrow" w:hAnsi="Arial Narrow"/>
                <w:b/>
                <w:sz w:val="11"/>
              </w:rPr>
            </w:pPr>
            <w:r>
              <w:rPr>
                <w:rFonts w:ascii="Arial Narrow" w:hAnsi="Arial Narrow"/>
                <w:b/>
                <w:w w:val="105"/>
                <w:sz w:val="11"/>
              </w:rPr>
              <w:t>0</w:t>
            </w:r>
          </w:p>
        </w:tc>
        <w:tc>
          <w:tcPr>
            <w:tcW w:w="707" w:type="dxa"/>
            <w:tcBorders>
              <w:top w:val="single" w:sz="2" w:space="0" w:color="000000"/>
              <w:left w:val="single" w:sz="2" w:space="0" w:color="000000"/>
              <w:bottom w:val="single" w:sz="2" w:space="0" w:color="000000"/>
              <w:right w:val="single" w:sz="2" w:space="0" w:color="000000"/>
            </w:tcBorders>
            <w:shd w:val="clear" w:color="auto" w:fill="FFFF99"/>
          </w:tcPr>
          <w:p w14:paraId="42C071C2" w14:textId="77777777" w:rsidR="008B7AE7" w:rsidRPr="008B7AE7" w:rsidRDefault="008B7AE7" w:rsidP="00D156F1">
            <w:pPr>
              <w:pStyle w:val="TableParagraph"/>
              <w:spacing w:before="25" w:line="123" w:lineRule="exact"/>
              <w:ind w:right="95"/>
              <w:rPr>
                <w:rFonts w:ascii="Arial Narrow" w:hAnsi="Arial Narrow"/>
                <w:sz w:val="11"/>
              </w:rPr>
            </w:pPr>
            <w:r w:rsidRPr="008B7AE7">
              <w:rPr>
                <w:rFonts w:ascii="Arial Narrow" w:hAnsi="Arial Narrow"/>
                <w:w w:val="106"/>
                <w:sz w:val="11"/>
              </w:rPr>
              <w:t>–</w:t>
            </w:r>
          </w:p>
        </w:tc>
      </w:tr>
      <w:tr w:rsidR="008B7AE7" w:rsidRPr="008B7AE7" w14:paraId="2E089E97" w14:textId="77777777" w:rsidTr="00F9674F">
        <w:trPr>
          <w:gridAfter w:val="1"/>
          <w:wAfter w:w="12" w:type="dxa"/>
          <w:trHeight w:val="167"/>
        </w:trPr>
        <w:tc>
          <w:tcPr>
            <w:tcW w:w="4239" w:type="dxa"/>
            <w:tcBorders>
              <w:top w:val="single" w:sz="2" w:space="0" w:color="000000"/>
              <w:bottom w:val="single" w:sz="2" w:space="0" w:color="000000"/>
              <w:right w:val="single" w:sz="2" w:space="0" w:color="000000"/>
            </w:tcBorders>
          </w:tcPr>
          <w:p w14:paraId="7F4E79AB" w14:textId="77777777" w:rsidR="008B7AE7" w:rsidRPr="008B7AE7" w:rsidRDefault="008B7AE7" w:rsidP="00D156F1">
            <w:pPr>
              <w:pStyle w:val="TableParagraph"/>
              <w:spacing w:before="25" w:line="123" w:lineRule="exact"/>
              <w:ind w:left="23"/>
              <w:jc w:val="left"/>
              <w:rPr>
                <w:rFonts w:ascii="Arial Narrow" w:hAnsi="Arial Narrow"/>
                <w:b/>
                <w:sz w:val="11"/>
              </w:rPr>
            </w:pPr>
            <w:r w:rsidRPr="008B7AE7">
              <w:rPr>
                <w:rFonts w:ascii="Arial Narrow" w:hAnsi="Arial Narrow"/>
                <w:b/>
                <w:w w:val="105"/>
                <w:sz w:val="11"/>
              </w:rPr>
              <w:t>Total capital transfers and grants revenue</w:t>
            </w:r>
          </w:p>
        </w:tc>
        <w:tc>
          <w:tcPr>
            <w:tcW w:w="276" w:type="dxa"/>
            <w:tcBorders>
              <w:top w:val="single" w:sz="2" w:space="0" w:color="000000"/>
              <w:left w:val="single" w:sz="2" w:space="0" w:color="000000"/>
              <w:bottom w:val="single" w:sz="2" w:space="0" w:color="000000"/>
              <w:right w:val="single" w:sz="2" w:space="0" w:color="000000"/>
            </w:tcBorders>
          </w:tcPr>
          <w:p w14:paraId="009EA2AA"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60D30BE1"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89,448</w:t>
            </w:r>
          </w:p>
        </w:tc>
        <w:tc>
          <w:tcPr>
            <w:tcW w:w="708" w:type="dxa"/>
            <w:tcBorders>
              <w:top w:val="single" w:sz="2" w:space="0" w:color="000000"/>
              <w:left w:val="single" w:sz="2" w:space="0" w:color="000000"/>
              <w:bottom w:val="single" w:sz="2" w:space="0" w:color="000000"/>
              <w:right w:val="single" w:sz="2" w:space="0" w:color="000000"/>
            </w:tcBorders>
          </w:tcPr>
          <w:p w14:paraId="1B7B9274" w14:textId="77777777" w:rsidR="008B7AE7" w:rsidRPr="008B7AE7" w:rsidRDefault="008B7AE7" w:rsidP="00D156F1">
            <w:pPr>
              <w:pStyle w:val="TableParagraph"/>
              <w:spacing w:before="25" w:line="123" w:lineRule="exact"/>
              <w:ind w:right="43"/>
              <w:rPr>
                <w:rFonts w:ascii="Arial Narrow" w:hAnsi="Arial Narrow"/>
                <w:b/>
                <w:sz w:val="11"/>
              </w:rPr>
            </w:pPr>
            <w:r w:rsidRPr="008B7AE7">
              <w:rPr>
                <w:rFonts w:ascii="Arial Narrow" w:hAnsi="Arial Narrow"/>
                <w:b/>
                <w:w w:val="105"/>
                <w:sz w:val="11"/>
              </w:rPr>
              <w:t>70,990</w:t>
            </w:r>
          </w:p>
        </w:tc>
        <w:tc>
          <w:tcPr>
            <w:tcW w:w="708" w:type="dxa"/>
            <w:tcBorders>
              <w:top w:val="single" w:sz="2" w:space="0" w:color="000000"/>
              <w:left w:val="single" w:sz="2" w:space="0" w:color="000000"/>
              <w:bottom w:val="single" w:sz="2" w:space="0" w:color="000000"/>
              <w:right w:val="single" w:sz="2" w:space="0" w:color="000000"/>
            </w:tcBorders>
          </w:tcPr>
          <w:p w14:paraId="6EAE37AA" w14:textId="77777777" w:rsidR="008B7AE7" w:rsidRPr="008B7AE7" w:rsidRDefault="008B7AE7" w:rsidP="00D156F1">
            <w:pPr>
              <w:pStyle w:val="TableParagraph"/>
              <w:spacing w:before="25"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2C9A788F"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7,054</w:t>
            </w:r>
          </w:p>
        </w:tc>
        <w:tc>
          <w:tcPr>
            <w:tcW w:w="746" w:type="dxa"/>
            <w:tcBorders>
              <w:top w:val="single" w:sz="2" w:space="0" w:color="000000"/>
              <w:left w:val="single" w:sz="2" w:space="0" w:color="000000"/>
              <w:bottom w:val="single" w:sz="2" w:space="0" w:color="000000"/>
              <w:right w:val="single" w:sz="2" w:space="0" w:color="000000"/>
            </w:tcBorders>
          </w:tcPr>
          <w:p w14:paraId="3D0FCCE8"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17,090</w:t>
            </w:r>
          </w:p>
        </w:tc>
        <w:tc>
          <w:tcPr>
            <w:tcW w:w="708" w:type="dxa"/>
            <w:tcBorders>
              <w:top w:val="single" w:sz="2" w:space="0" w:color="000000"/>
              <w:left w:val="single" w:sz="2" w:space="0" w:color="000000"/>
              <w:bottom w:val="single" w:sz="2" w:space="0" w:color="000000"/>
              <w:right w:val="single" w:sz="2" w:space="0" w:color="000000"/>
            </w:tcBorders>
          </w:tcPr>
          <w:p w14:paraId="2234BAA6" w14:textId="77777777" w:rsidR="008B7AE7" w:rsidRPr="008B7AE7" w:rsidRDefault="008B7AE7" w:rsidP="00D156F1">
            <w:pPr>
              <w:pStyle w:val="TableParagraph"/>
              <w:spacing w:before="25" w:line="123" w:lineRule="exact"/>
              <w:ind w:right="44"/>
              <w:rPr>
                <w:rFonts w:ascii="Arial Narrow" w:hAnsi="Arial Narrow"/>
                <w:b/>
                <w:sz w:val="11"/>
              </w:rPr>
            </w:pPr>
            <w:r w:rsidRPr="008B7AE7">
              <w:rPr>
                <w:rFonts w:ascii="Arial Narrow" w:hAnsi="Arial Narrow"/>
                <w:b/>
                <w:w w:val="105"/>
                <w:sz w:val="11"/>
              </w:rPr>
              <w:t>17,747</w:t>
            </w:r>
          </w:p>
        </w:tc>
        <w:tc>
          <w:tcPr>
            <w:tcW w:w="779" w:type="dxa"/>
            <w:tcBorders>
              <w:top w:val="single" w:sz="2" w:space="0" w:color="000000"/>
              <w:left w:val="single" w:sz="2" w:space="0" w:color="000000"/>
              <w:bottom w:val="single" w:sz="2" w:space="0" w:color="000000"/>
              <w:right w:val="single" w:sz="2" w:space="0" w:color="000000"/>
            </w:tcBorders>
          </w:tcPr>
          <w:p w14:paraId="5BE92807" w14:textId="77777777" w:rsidR="008B7AE7" w:rsidRPr="008B7AE7" w:rsidRDefault="008B7AE7" w:rsidP="00D156F1">
            <w:pPr>
              <w:pStyle w:val="TableParagraph"/>
              <w:spacing w:before="25" w:line="123" w:lineRule="exact"/>
              <w:ind w:right="12"/>
              <w:rPr>
                <w:rFonts w:ascii="Arial Narrow" w:hAnsi="Arial Narrow"/>
                <w:b/>
                <w:sz w:val="11"/>
              </w:rPr>
            </w:pPr>
            <w:r w:rsidRPr="008B7AE7">
              <w:rPr>
                <w:rFonts w:ascii="Arial Narrow" w:hAnsi="Arial Narrow"/>
                <w:b/>
                <w:w w:val="105"/>
                <w:sz w:val="11"/>
              </w:rPr>
              <w:t>(1,027)</w:t>
            </w:r>
          </w:p>
        </w:tc>
        <w:tc>
          <w:tcPr>
            <w:tcW w:w="647" w:type="dxa"/>
            <w:tcBorders>
              <w:top w:val="nil"/>
              <w:left w:val="single" w:sz="2" w:space="0" w:color="000000"/>
              <w:bottom w:val="nil"/>
              <w:right w:val="single" w:sz="2" w:space="0" w:color="000000"/>
            </w:tcBorders>
          </w:tcPr>
          <w:p w14:paraId="1AB17773" w14:textId="77777777" w:rsidR="008B7AE7" w:rsidRPr="008B7AE7" w:rsidRDefault="008B7AE7" w:rsidP="00F9674F">
            <w:pPr>
              <w:pStyle w:val="TableParagraph"/>
              <w:jc w:val="center"/>
              <w:rPr>
                <w:rFonts w:ascii="Arial Narrow" w:hAnsi="Arial Narrow"/>
                <w:sz w:val="10"/>
              </w:rPr>
            </w:pPr>
          </w:p>
        </w:tc>
        <w:tc>
          <w:tcPr>
            <w:tcW w:w="707" w:type="dxa"/>
            <w:tcBorders>
              <w:top w:val="single" w:sz="2" w:space="0" w:color="000000"/>
              <w:left w:val="single" w:sz="2" w:space="0" w:color="000000"/>
              <w:bottom w:val="single" w:sz="2" w:space="0" w:color="000000"/>
              <w:right w:val="single" w:sz="2" w:space="0" w:color="000000"/>
            </w:tcBorders>
          </w:tcPr>
          <w:p w14:paraId="254047A0" w14:textId="77777777" w:rsidR="008B7AE7" w:rsidRPr="008B7AE7" w:rsidRDefault="008B7AE7" w:rsidP="00D156F1">
            <w:pPr>
              <w:pStyle w:val="TableParagraph"/>
              <w:spacing w:before="25" w:line="123" w:lineRule="exact"/>
              <w:ind w:right="42"/>
              <w:rPr>
                <w:rFonts w:ascii="Arial Narrow" w:hAnsi="Arial Narrow"/>
                <w:b/>
                <w:sz w:val="11"/>
              </w:rPr>
            </w:pPr>
            <w:r w:rsidRPr="008B7AE7">
              <w:rPr>
                <w:rFonts w:ascii="Arial Narrow" w:hAnsi="Arial Narrow"/>
                <w:b/>
                <w:w w:val="105"/>
                <w:sz w:val="11"/>
              </w:rPr>
              <w:t>70,990</w:t>
            </w:r>
          </w:p>
        </w:tc>
      </w:tr>
      <w:tr w:rsidR="008B7AE7" w:rsidRPr="008B7AE7" w14:paraId="613B4103" w14:textId="77777777" w:rsidTr="00F9674F">
        <w:trPr>
          <w:gridAfter w:val="1"/>
          <w:wAfter w:w="12" w:type="dxa"/>
          <w:trHeight w:val="148"/>
        </w:trPr>
        <w:tc>
          <w:tcPr>
            <w:tcW w:w="4239" w:type="dxa"/>
            <w:tcBorders>
              <w:top w:val="single" w:sz="2" w:space="0" w:color="000000"/>
              <w:bottom w:val="single" w:sz="2" w:space="0" w:color="000000"/>
              <w:right w:val="single" w:sz="2" w:space="0" w:color="000000"/>
            </w:tcBorders>
          </w:tcPr>
          <w:p w14:paraId="1BB8DC0D" w14:textId="77777777" w:rsidR="008B7AE7" w:rsidRPr="008B7AE7" w:rsidRDefault="008B7AE7" w:rsidP="00D156F1">
            <w:pPr>
              <w:pStyle w:val="TableParagraph"/>
              <w:spacing w:before="6" w:line="123" w:lineRule="exact"/>
              <w:ind w:left="23"/>
              <w:jc w:val="left"/>
              <w:rPr>
                <w:rFonts w:ascii="Arial Narrow" w:hAnsi="Arial Narrow"/>
                <w:b/>
                <w:sz w:val="11"/>
              </w:rPr>
            </w:pPr>
            <w:r w:rsidRPr="008B7AE7">
              <w:rPr>
                <w:rFonts w:ascii="Arial Narrow" w:hAnsi="Arial Narrow"/>
                <w:b/>
                <w:w w:val="105"/>
                <w:sz w:val="11"/>
              </w:rPr>
              <w:t>Total capital transfers and grants - CTBM</w:t>
            </w:r>
          </w:p>
        </w:tc>
        <w:tc>
          <w:tcPr>
            <w:tcW w:w="276" w:type="dxa"/>
            <w:tcBorders>
              <w:top w:val="single" w:sz="2" w:space="0" w:color="000000"/>
              <w:left w:val="single" w:sz="2" w:space="0" w:color="000000"/>
              <w:bottom w:val="single" w:sz="2" w:space="0" w:color="000000"/>
              <w:right w:val="single" w:sz="2" w:space="0" w:color="000000"/>
            </w:tcBorders>
          </w:tcPr>
          <w:p w14:paraId="1DDEA65B" w14:textId="77777777" w:rsidR="008B7AE7" w:rsidRPr="008B7AE7" w:rsidRDefault="008B7AE7" w:rsidP="00D156F1">
            <w:pPr>
              <w:pStyle w:val="TableParagraph"/>
              <w:spacing w:before="6" w:line="123" w:lineRule="exact"/>
              <w:ind w:left="28"/>
              <w:jc w:val="center"/>
              <w:rPr>
                <w:rFonts w:ascii="Arial Narrow" w:hAnsi="Arial Narrow"/>
                <w:sz w:val="11"/>
              </w:rPr>
            </w:pPr>
            <w:r w:rsidRPr="008B7AE7">
              <w:rPr>
                <w:rFonts w:ascii="Arial Narrow" w:hAnsi="Arial Narrow"/>
                <w:w w:val="106"/>
                <w:sz w:val="11"/>
              </w:rPr>
              <w:t>2</w:t>
            </w:r>
          </w:p>
        </w:tc>
        <w:tc>
          <w:tcPr>
            <w:tcW w:w="804" w:type="dxa"/>
            <w:tcBorders>
              <w:top w:val="single" w:sz="2" w:space="0" w:color="000000"/>
              <w:left w:val="single" w:sz="2" w:space="0" w:color="000000"/>
              <w:bottom w:val="single" w:sz="2" w:space="0" w:color="000000"/>
              <w:right w:val="single" w:sz="2" w:space="0" w:color="000000"/>
            </w:tcBorders>
          </w:tcPr>
          <w:p w14:paraId="01A0BD6A" w14:textId="77777777" w:rsidR="008B7AE7" w:rsidRPr="008B7AE7" w:rsidRDefault="008B7AE7" w:rsidP="00D156F1">
            <w:pPr>
              <w:pStyle w:val="TableParagraph"/>
              <w:spacing w:before="6" w:line="123" w:lineRule="exact"/>
              <w:ind w:right="13"/>
              <w:rPr>
                <w:rFonts w:ascii="Arial Narrow" w:hAnsi="Arial Narrow"/>
                <w:b/>
                <w:sz w:val="11"/>
              </w:rPr>
            </w:pPr>
            <w:r w:rsidRPr="008B7AE7">
              <w:rPr>
                <w:rFonts w:ascii="Arial Narrow" w:hAnsi="Arial Narrow"/>
                <w:b/>
                <w:w w:val="105"/>
                <w:sz w:val="11"/>
              </w:rPr>
              <w:t>(85,939)</w:t>
            </w:r>
          </w:p>
        </w:tc>
        <w:tc>
          <w:tcPr>
            <w:tcW w:w="708" w:type="dxa"/>
            <w:tcBorders>
              <w:top w:val="single" w:sz="2" w:space="0" w:color="000000"/>
              <w:left w:val="single" w:sz="2" w:space="0" w:color="000000"/>
              <w:bottom w:val="single" w:sz="2" w:space="0" w:color="000000"/>
              <w:right w:val="single" w:sz="2" w:space="0" w:color="000000"/>
            </w:tcBorders>
          </w:tcPr>
          <w:p w14:paraId="0E8F4282" w14:textId="77777777" w:rsidR="008B7AE7" w:rsidRPr="008B7AE7" w:rsidRDefault="008B7AE7" w:rsidP="00D156F1">
            <w:pPr>
              <w:pStyle w:val="TableParagraph"/>
              <w:spacing w:before="6" w:line="123" w:lineRule="exact"/>
              <w:ind w:right="96"/>
              <w:rPr>
                <w:rFonts w:ascii="Arial Narrow" w:hAnsi="Arial Narrow"/>
                <w:b/>
                <w:sz w:val="11"/>
              </w:rPr>
            </w:pPr>
            <w:r w:rsidRPr="008B7AE7">
              <w:rPr>
                <w:rFonts w:ascii="Arial Narrow" w:hAnsi="Arial Narrow"/>
                <w:b/>
                <w:w w:val="106"/>
                <w:sz w:val="11"/>
              </w:rPr>
              <w:t>–</w:t>
            </w:r>
          </w:p>
        </w:tc>
        <w:tc>
          <w:tcPr>
            <w:tcW w:w="708" w:type="dxa"/>
            <w:tcBorders>
              <w:top w:val="single" w:sz="2" w:space="0" w:color="000000"/>
              <w:left w:val="single" w:sz="2" w:space="0" w:color="000000"/>
              <w:bottom w:val="single" w:sz="2" w:space="0" w:color="000000"/>
              <w:right w:val="single" w:sz="2" w:space="0" w:color="000000"/>
            </w:tcBorders>
          </w:tcPr>
          <w:p w14:paraId="28F73525" w14:textId="77777777" w:rsidR="008B7AE7" w:rsidRPr="008B7AE7" w:rsidRDefault="008B7AE7" w:rsidP="00D156F1">
            <w:pPr>
              <w:pStyle w:val="TableParagraph"/>
              <w:spacing w:before="6"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2EBE8919" w14:textId="77777777" w:rsidR="008B7AE7" w:rsidRPr="008B7AE7" w:rsidRDefault="008B7AE7" w:rsidP="00D156F1">
            <w:pPr>
              <w:pStyle w:val="TableParagraph"/>
              <w:spacing w:before="6" w:line="123" w:lineRule="exact"/>
              <w:ind w:right="13"/>
              <w:rPr>
                <w:rFonts w:ascii="Arial Narrow" w:hAnsi="Arial Narrow"/>
                <w:b/>
                <w:sz w:val="11"/>
              </w:rPr>
            </w:pPr>
            <w:r w:rsidRPr="008B7AE7">
              <w:rPr>
                <w:rFonts w:ascii="Arial Narrow" w:hAnsi="Arial Narrow"/>
                <w:b/>
                <w:w w:val="105"/>
                <w:sz w:val="11"/>
              </w:rPr>
              <w:t>(27,393)</w:t>
            </w:r>
          </w:p>
        </w:tc>
        <w:tc>
          <w:tcPr>
            <w:tcW w:w="746" w:type="dxa"/>
            <w:tcBorders>
              <w:top w:val="single" w:sz="2" w:space="0" w:color="000000"/>
              <w:left w:val="single" w:sz="2" w:space="0" w:color="000000"/>
              <w:bottom w:val="single" w:sz="2" w:space="0" w:color="000000"/>
              <w:right w:val="single" w:sz="2" w:space="0" w:color="000000"/>
            </w:tcBorders>
          </w:tcPr>
          <w:p w14:paraId="5E9E4C33" w14:textId="77777777" w:rsidR="008B7AE7" w:rsidRPr="008B7AE7" w:rsidRDefault="008B7AE7" w:rsidP="00D156F1">
            <w:pPr>
              <w:pStyle w:val="TableParagraph"/>
              <w:spacing w:before="6" w:line="123" w:lineRule="exact"/>
              <w:ind w:right="13"/>
              <w:rPr>
                <w:rFonts w:ascii="Arial Narrow" w:hAnsi="Arial Narrow"/>
                <w:b/>
                <w:sz w:val="11"/>
              </w:rPr>
            </w:pPr>
            <w:r w:rsidRPr="008B7AE7">
              <w:rPr>
                <w:rFonts w:ascii="Arial Narrow" w:hAnsi="Arial Narrow"/>
                <w:b/>
                <w:w w:val="105"/>
                <w:sz w:val="11"/>
              </w:rPr>
              <w:t>(4,121)</w:t>
            </w:r>
          </w:p>
        </w:tc>
        <w:tc>
          <w:tcPr>
            <w:tcW w:w="708" w:type="dxa"/>
            <w:tcBorders>
              <w:top w:val="single" w:sz="2" w:space="0" w:color="000000"/>
              <w:left w:val="single" w:sz="2" w:space="0" w:color="000000"/>
              <w:bottom w:val="single" w:sz="2" w:space="0" w:color="000000"/>
              <w:right w:val="single" w:sz="2" w:space="0" w:color="000000"/>
            </w:tcBorders>
          </w:tcPr>
          <w:p w14:paraId="79DE26FD" w14:textId="77777777" w:rsidR="008B7AE7" w:rsidRPr="008B7AE7" w:rsidRDefault="008B7AE7" w:rsidP="00D156F1">
            <w:pPr>
              <w:pStyle w:val="TableParagraph"/>
              <w:spacing w:before="6" w:line="123" w:lineRule="exact"/>
              <w:ind w:right="97"/>
              <w:rPr>
                <w:rFonts w:ascii="Arial Narrow" w:hAnsi="Arial Narrow"/>
                <w:b/>
                <w:sz w:val="11"/>
              </w:rPr>
            </w:pPr>
            <w:r w:rsidRPr="008B7AE7">
              <w:rPr>
                <w:rFonts w:ascii="Arial Narrow" w:hAnsi="Arial Narrow"/>
                <w:b/>
                <w:w w:val="106"/>
                <w:sz w:val="11"/>
              </w:rPr>
              <w:t>–</w:t>
            </w:r>
          </w:p>
        </w:tc>
        <w:tc>
          <w:tcPr>
            <w:tcW w:w="779" w:type="dxa"/>
            <w:tcBorders>
              <w:top w:val="single" w:sz="2" w:space="0" w:color="000000"/>
              <w:left w:val="single" w:sz="2" w:space="0" w:color="000000"/>
              <w:bottom w:val="single" w:sz="2" w:space="0" w:color="000000"/>
              <w:right w:val="single" w:sz="2" w:space="0" w:color="000000"/>
            </w:tcBorders>
          </w:tcPr>
          <w:p w14:paraId="5A8AB3FD" w14:textId="77777777" w:rsidR="008B7AE7" w:rsidRPr="008B7AE7" w:rsidRDefault="008B7AE7" w:rsidP="00D156F1">
            <w:pPr>
              <w:pStyle w:val="TableParagraph"/>
              <w:spacing w:before="6" w:line="123" w:lineRule="exact"/>
              <w:ind w:right="12"/>
              <w:rPr>
                <w:rFonts w:ascii="Arial Narrow" w:hAnsi="Arial Narrow"/>
                <w:b/>
                <w:sz w:val="11"/>
              </w:rPr>
            </w:pPr>
            <w:r w:rsidRPr="008B7AE7">
              <w:rPr>
                <w:rFonts w:ascii="Arial Narrow" w:hAnsi="Arial Narrow"/>
                <w:b/>
                <w:w w:val="105"/>
                <w:sz w:val="11"/>
              </w:rPr>
              <w:t>(4,121)</w:t>
            </w:r>
          </w:p>
        </w:tc>
        <w:tc>
          <w:tcPr>
            <w:tcW w:w="647" w:type="dxa"/>
            <w:tcBorders>
              <w:top w:val="nil"/>
              <w:left w:val="single" w:sz="2" w:space="0" w:color="000000"/>
              <w:bottom w:val="nil"/>
              <w:right w:val="single" w:sz="2" w:space="0" w:color="000000"/>
            </w:tcBorders>
          </w:tcPr>
          <w:p w14:paraId="1627E953" w14:textId="77777777" w:rsidR="008B7AE7" w:rsidRPr="008B7AE7" w:rsidRDefault="008B7AE7" w:rsidP="00D156F1">
            <w:pPr>
              <w:pStyle w:val="TableParagraph"/>
              <w:jc w:val="left"/>
              <w:rPr>
                <w:rFonts w:ascii="Arial Narrow" w:hAnsi="Arial Narrow"/>
                <w:sz w:val="8"/>
              </w:rPr>
            </w:pPr>
          </w:p>
        </w:tc>
        <w:tc>
          <w:tcPr>
            <w:tcW w:w="707" w:type="dxa"/>
            <w:tcBorders>
              <w:top w:val="single" w:sz="2" w:space="0" w:color="000000"/>
              <w:left w:val="single" w:sz="2" w:space="0" w:color="000000"/>
              <w:bottom w:val="single" w:sz="2" w:space="0" w:color="000000"/>
              <w:right w:val="single" w:sz="2" w:space="0" w:color="000000"/>
            </w:tcBorders>
          </w:tcPr>
          <w:p w14:paraId="142EC4A9" w14:textId="77777777" w:rsidR="008B7AE7" w:rsidRPr="008B7AE7" w:rsidRDefault="008B7AE7" w:rsidP="00D156F1">
            <w:pPr>
              <w:pStyle w:val="TableParagraph"/>
              <w:spacing w:before="6" w:line="123" w:lineRule="exact"/>
              <w:ind w:right="95"/>
              <w:rPr>
                <w:rFonts w:ascii="Arial Narrow" w:hAnsi="Arial Narrow"/>
                <w:b/>
                <w:sz w:val="11"/>
              </w:rPr>
            </w:pPr>
            <w:r w:rsidRPr="008B7AE7">
              <w:rPr>
                <w:rFonts w:ascii="Arial Narrow" w:hAnsi="Arial Narrow"/>
                <w:b/>
                <w:w w:val="106"/>
                <w:sz w:val="11"/>
              </w:rPr>
              <w:t>–</w:t>
            </w:r>
          </w:p>
        </w:tc>
      </w:tr>
      <w:tr w:rsidR="008B7AE7" w:rsidRPr="008B7AE7" w14:paraId="73D2EC53" w14:textId="77777777" w:rsidTr="00F9674F">
        <w:trPr>
          <w:gridAfter w:val="1"/>
          <w:wAfter w:w="12" w:type="dxa"/>
          <w:trHeight w:val="302"/>
        </w:trPr>
        <w:tc>
          <w:tcPr>
            <w:tcW w:w="4239" w:type="dxa"/>
            <w:tcBorders>
              <w:top w:val="single" w:sz="2" w:space="0" w:color="000000"/>
              <w:bottom w:val="single" w:sz="2" w:space="0" w:color="000000"/>
              <w:right w:val="single" w:sz="2" w:space="0" w:color="000000"/>
            </w:tcBorders>
          </w:tcPr>
          <w:p w14:paraId="393A0414" w14:textId="77777777" w:rsidR="008B7AE7" w:rsidRPr="008B7AE7" w:rsidRDefault="008B7AE7" w:rsidP="00D156F1">
            <w:pPr>
              <w:pStyle w:val="TableParagraph"/>
              <w:spacing w:before="10"/>
              <w:jc w:val="left"/>
              <w:rPr>
                <w:rFonts w:ascii="Arial Narrow" w:hAnsi="Arial Narrow"/>
                <w:b/>
                <w:sz w:val="13"/>
              </w:rPr>
            </w:pPr>
          </w:p>
          <w:p w14:paraId="01BB5401" w14:textId="77777777" w:rsidR="008B7AE7" w:rsidRPr="008B7AE7" w:rsidRDefault="008B7AE7" w:rsidP="00D156F1">
            <w:pPr>
              <w:pStyle w:val="TableParagraph"/>
              <w:spacing w:line="123" w:lineRule="exact"/>
              <w:ind w:left="23"/>
              <w:jc w:val="left"/>
              <w:rPr>
                <w:rFonts w:ascii="Arial Narrow" w:hAnsi="Arial Narrow"/>
                <w:b/>
                <w:sz w:val="11"/>
              </w:rPr>
            </w:pPr>
            <w:r w:rsidRPr="008B7AE7">
              <w:rPr>
                <w:rFonts w:ascii="Arial Narrow" w:hAnsi="Arial Narrow"/>
                <w:b/>
                <w:w w:val="105"/>
                <w:sz w:val="11"/>
              </w:rPr>
              <w:t>TOTAL TRANSFERS AND GRANTS REVENUE</w:t>
            </w:r>
          </w:p>
        </w:tc>
        <w:tc>
          <w:tcPr>
            <w:tcW w:w="276" w:type="dxa"/>
            <w:tcBorders>
              <w:top w:val="single" w:sz="2" w:space="0" w:color="000000"/>
              <w:left w:val="single" w:sz="2" w:space="0" w:color="000000"/>
              <w:bottom w:val="single" w:sz="2" w:space="0" w:color="000000"/>
              <w:right w:val="single" w:sz="2" w:space="0" w:color="000000"/>
            </w:tcBorders>
          </w:tcPr>
          <w:p w14:paraId="0A924A96" w14:textId="77777777" w:rsidR="008B7AE7" w:rsidRPr="008B7AE7" w:rsidRDefault="008B7AE7" w:rsidP="00D156F1">
            <w:pPr>
              <w:pStyle w:val="TableParagraph"/>
              <w:jc w:val="left"/>
              <w:rPr>
                <w:rFonts w:ascii="Arial Narrow" w:hAnsi="Arial Narrow"/>
                <w:sz w:val="10"/>
              </w:rPr>
            </w:pPr>
          </w:p>
        </w:tc>
        <w:tc>
          <w:tcPr>
            <w:tcW w:w="804" w:type="dxa"/>
            <w:tcBorders>
              <w:top w:val="single" w:sz="2" w:space="0" w:color="000000"/>
              <w:left w:val="single" w:sz="2" w:space="0" w:color="000000"/>
              <w:bottom w:val="single" w:sz="2" w:space="0" w:color="000000"/>
              <w:right w:val="single" w:sz="2" w:space="0" w:color="000000"/>
            </w:tcBorders>
          </w:tcPr>
          <w:p w14:paraId="29441405" w14:textId="77777777" w:rsidR="008B7AE7" w:rsidRPr="008B7AE7" w:rsidRDefault="008B7AE7" w:rsidP="00D156F1">
            <w:pPr>
              <w:pStyle w:val="TableParagraph"/>
              <w:spacing w:before="10"/>
              <w:jc w:val="left"/>
              <w:rPr>
                <w:rFonts w:ascii="Arial Narrow" w:hAnsi="Arial Narrow"/>
                <w:b/>
                <w:sz w:val="13"/>
              </w:rPr>
            </w:pPr>
          </w:p>
          <w:p w14:paraId="33C0BEC7" w14:textId="77777777" w:rsidR="008B7AE7" w:rsidRPr="008B7AE7" w:rsidRDefault="008B7AE7" w:rsidP="00D156F1">
            <w:pPr>
              <w:pStyle w:val="TableParagraph"/>
              <w:spacing w:line="123" w:lineRule="exact"/>
              <w:ind w:right="44"/>
              <w:rPr>
                <w:rFonts w:ascii="Arial Narrow" w:hAnsi="Arial Narrow"/>
                <w:b/>
                <w:sz w:val="11"/>
              </w:rPr>
            </w:pPr>
            <w:r w:rsidRPr="008B7AE7">
              <w:rPr>
                <w:rFonts w:ascii="Arial Narrow" w:hAnsi="Arial Narrow"/>
                <w:b/>
                <w:w w:val="105"/>
                <w:sz w:val="11"/>
              </w:rPr>
              <w:t>108,097</w:t>
            </w:r>
          </w:p>
        </w:tc>
        <w:tc>
          <w:tcPr>
            <w:tcW w:w="708" w:type="dxa"/>
            <w:tcBorders>
              <w:top w:val="single" w:sz="2" w:space="0" w:color="000000"/>
              <w:left w:val="single" w:sz="2" w:space="0" w:color="000000"/>
              <w:bottom w:val="single" w:sz="2" w:space="0" w:color="000000"/>
              <w:right w:val="single" w:sz="2" w:space="0" w:color="000000"/>
            </w:tcBorders>
          </w:tcPr>
          <w:p w14:paraId="0463A104" w14:textId="77777777" w:rsidR="008B7AE7" w:rsidRPr="008B7AE7" w:rsidRDefault="008B7AE7" w:rsidP="00D156F1">
            <w:pPr>
              <w:pStyle w:val="TableParagraph"/>
              <w:spacing w:before="10"/>
              <w:jc w:val="left"/>
              <w:rPr>
                <w:rFonts w:ascii="Arial Narrow" w:hAnsi="Arial Narrow"/>
                <w:b/>
                <w:sz w:val="13"/>
              </w:rPr>
            </w:pPr>
          </w:p>
          <w:p w14:paraId="7D24C192" w14:textId="77777777" w:rsidR="008B7AE7" w:rsidRPr="008B7AE7" w:rsidRDefault="008B7AE7" w:rsidP="00D156F1">
            <w:pPr>
              <w:pStyle w:val="TableParagraph"/>
              <w:spacing w:line="123" w:lineRule="exact"/>
              <w:ind w:right="43"/>
              <w:rPr>
                <w:rFonts w:ascii="Arial Narrow" w:hAnsi="Arial Narrow"/>
                <w:b/>
                <w:sz w:val="11"/>
              </w:rPr>
            </w:pPr>
            <w:r w:rsidRPr="008B7AE7">
              <w:rPr>
                <w:rFonts w:ascii="Arial Narrow" w:hAnsi="Arial Narrow"/>
                <w:b/>
                <w:w w:val="105"/>
                <w:sz w:val="11"/>
              </w:rPr>
              <w:t>81,395</w:t>
            </w:r>
          </w:p>
        </w:tc>
        <w:tc>
          <w:tcPr>
            <w:tcW w:w="708" w:type="dxa"/>
            <w:tcBorders>
              <w:top w:val="single" w:sz="2" w:space="0" w:color="000000"/>
              <w:left w:val="single" w:sz="2" w:space="0" w:color="000000"/>
              <w:bottom w:val="single" w:sz="2" w:space="0" w:color="000000"/>
              <w:right w:val="single" w:sz="2" w:space="0" w:color="000000"/>
            </w:tcBorders>
          </w:tcPr>
          <w:p w14:paraId="0622FF8E" w14:textId="77777777" w:rsidR="008B7AE7" w:rsidRPr="008B7AE7" w:rsidRDefault="008B7AE7" w:rsidP="00D156F1">
            <w:pPr>
              <w:pStyle w:val="TableParagraph"/>
              <w:spacing w:before="10"/>
              <w:jc w:val="left"/>
              <w:rPr>
                <w:rFonts w:ascii="Arial Narrow" w:hAnsi="Arial Narrow"/>
                <w:b/>
                <w:sz w:val="13"/>
              </w:rPr>
            </w:pPr>
          </w:p>
          <w:p w14:paraId="07B2B00C" w14:textId="77777777" w:rsidR="008B7AE7" w:rsidRPr="008B7AE7" w:rsidRDefault="008B7AE7" w:rsidP="00D156F1">
            <w:pPr>
              <w:pStyle w:val="TableParagraph"/>
              <w:spacing w:line="123"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2" w:space="0" w:color="000000"/>
              <w:right w:val="single" w:sz="2" w:space="0" w:color="000000"/>
            </w:tcBorders>
          </w:tcPr>
          <w:p w14:paraId="6D187E72" w14:textId="77777777" w:rsidR="008B7AE7" w:rsidRPr="008B7AE7" w:rsidRDefault="008B7AE7" w:rsidP="00D156F1">
            <w:pPr>
              <w:pStyle w:val="TableParagraph"/>
              <w:spacing w:before="10"/>
              <w:jc w:val="left"/>
              <w:rPr>
                <w:rFonts w:ascii="Arial Narrow" w:hAnsi="Arial Narrow"/>
                <w:b/>
                <w:sz w:val="13"/>
              </w:rPr>
            </w:pPr>
          </w:p>
          <w:p w14:paraId="5FB7BD32" w14:textId="77777777" w:rsidR="008B7AE7" w:rsidRPr="008B7AE7" w:rsidRDefault="008B7AE7" w:rsidP="00D156F1">
            <w:pPr>
              <w:pStyle w:val="TableParagraph"/>
              <w:spacing w:line="123" w:lineRule="exact"/>
              <w:ind w:right="44"/>
              <w:rPr>
                <w:rFonts w:ascii="Arial Narrow" w:hAnsi="Arial Narrow"/>
                <w:b/>
                <w:sz w:val="11"/>
              </w:rPr>
            </w:pPr>
            <w:r w:rsidRPr="008B7AE7">
              <w:rPr>
                <w:rFonts w:ascii="Arial Narrow" w:hAnsi="Arial Narrow"/>
                <w:b/>
                <w:w w:val="105"/>
                <w:sz w:val="11"/>
              </w:rPr>
              <w:t>9,927</w:t>
            </w:r>
          </w:p>
        </w:tc>
        <w:tc>
          <w:tcPr>
            <w:tcW w:w="746" w:type="dxa"/>
            <w:tcBorders>
              <w:top w:val="single" w:sz="2" w:space="0" w:color="000000"/>
              <w:left w:val="single" w:sz="2" w:space="0" w:color="000000"/>
              <w:bottom w:val="single" w:sz="2" w:space="0" w:color="000000"/>
              <w:right w:val="single" w:sz="2" w:space="0" w:color="000000"/>
            </w:tcBorders>
          </w:tcPr>
          <w:p w14:paraId="26E202A7" w14:textId="77777777" w:rsidR="008B7AE7" w:rsidRPr="008B7AE7" w:rsidRDefault="008B7AE7" w:rsidP="00D156F1">
            <w:pPr>
              <w:pStyle w:val="TableParagraph"/>
              <w:spacing w:before="10"/>
              <w:jc w:val="left"/>
              <w:rPr>
                <w:rFonts w:ascii="Arial Narrow" w:hAnsi="Arial Narrow"/>
                <w:b/>
                <w:sz w:val="13"/>
              </w:rPr>
            </w:pPr>
          </w:p>
          <w:p w14:paraId="478C9231" w14:textId="77777777" w:rsidR="008B7AE7" w:rsidRPr="008B7AE7" w:rsidRDefault="008B7AE7" w:rsidP="00D156F1">
            <w:pPr>
              <w:pStyle w:val="TableParagraph"/>
              <w:spacing w:line="123" w:lineRule="exact"/>
              <w:ind w:right="44"/>
              <w:rPr>
                <w:rFonts w:ascii="Arial Narrow" w:hAnsi="Arial Narrow"/>
                <w:b/>
                <w:sz w:val="11"/>
              </w:rPr>
            </w:pPr>
            <w:r w:rsidRPr="008B7AE7">
              <w:rPr>
                <w:rFonts w:ascii="Arial Narrow" w:hAnsi="Arial Narrow"/>
                <w:b/>
                <w:w w:val="105"/>
                <w:sz w:val="11"/>
              </w:rPr>
              <w:t>21,331</w:t>
            </w:r>
          </w:p>
        </w:tc>
        <w:tc>
          <w:tcPr>
            <w:tcW w:w="708" w:type="dxa"/>
            <w:tcBorders>
              <w:top w:val="single" w:sz="2" w:space="0" w:color="000000"/>
              <w:left w:val="single" w:sz="2" w:space="0" w:color="000000"/>
              <w:bottom w:val="single" w:sz="2" w:space="0" w:color="000000"/>
              <w:right w:val="single" w:sz="2" w:space="0" w:color="000000"/>
            </w:tcBorders>
          </w:tcPr>
          <w:p w14:paraId="76D12D40" w14:textId="77777777" w:rsidR="008B7AE7" w:rsidRPr="008B7AE7" w:rsidRDefault="008B7AE7" w:rsidP="00D156F1">
            <w:pPr>
              <w:pStyle w:val="TableParagraph"/>
              <w:spacing w:before="10"/>
              <w:jc w:val="left"/>
              <w:rPr>
                <w:rFonts w:ascii="Arial Narrow" w:hAnsi="Arial Narrow"/>
                <w:b/>
                <w:sz w:val="13"/>
              </w:rPr>
            </w:pPr>
          </w:p>
          <w:p w14:paraId="51C1ED14" w14:textId="77777777" w:rsidR="008B7AE7" w:rsidRPr="008B7AE7" w:rsidRDefault="008B7AE7" w:rsidP="00D156F1">
            <w:pPr>
              <w:pStyle w:val="TableParagraph"/>
              <w:spacing w:line="123" w:lineRule="exact"/>
              <w:ind w:right="44"/>
              <w:rPr>
                <w:rFonts w:ascii="Arial Narrow" w:hAnsi="Arial Narrow"/>
                <w:b/>
                <w:sz w:val="11"/>
              </w:rPr>
            </w:pPr>
            <w:r w:rsidRPr="008B7AE7">
              <w:rPr>
                <w:rFonts w:ascii="Arial Narrow" w:hAnsi="Arial Narrow"/>
                <w:b/>
                <w:w w:val="105"/>
                <w:sz w:val="11"/>
              </w:rPr>
              <w:t>20,349</w:t>
            </w:r>
          </w:p>
        </w:tc>
        <w:tc>
          <w:tcPr>
            <w:tcW w:w="779" w:type="dxa"/>
            <w:tcBorders>
              <w:top w:val="single" w:sz="2" w:space="0" w:color="000000"/>
              <w:left w:val="single" w:sz="2" w:space="0" w:color="000000"/>
              <w:bottom w:val="single" w:sz="2" w:space="0" w:color="000000"/>
              <w:right w:val="single" w:sz="2" w:space="0" w:color="000000"/>
            </w:tcBorders>
          </w:tcPr>
          <w:p w14:paraId="17B109C9" w14:textId="77777777" w:rsidR="008B7AE7" w:rsidRPr="008B7AE7" w:rsidRDefault="008B7AE7" w:rsidP="00D156F1">
            <w:pPr>
              <w:pStyle w:val="TableParagraph"/>
              <w:spacing w:before="10"/>
              <w:jc w:val="left"/>
              <w:rPr>
                <w:rFonts w:ascii="Arial Narrow" w:hAnsi="Arial Narrow"/>
                <w:b/>
                <w:sz w:val="13"/>
              </w:rPr>
            </w:pPr>
          </w:p>
          <w:p w14:paraId="7DD11E9C" w14:textId="77777777" w:rsidR="008B7AE7" w:rsidRPr="008B7AE7" w:rsidRDefault="008B7AE7" w:rsidP="00D156F1">
            <w:pPr>
              <w:pStyle w:val="TableParagraph"/>
              <w:spacing w:line="123" w:lineRule="exact"/>
              <w:ind w:right="44"/>
              <w:rPr>
                <w:rFonts w:ascii="Arial Narrow" w:hAnsi="Arial Narrow"/>
                <w:b/>
                <w:sz w:val="11"/>
              </w:rPr>
            </w:pPr>
            <w:r w:rsidRPr="008B7AE7">
              <w:rPr>
                <w:rFonts w:ascii="Arial Narrow" w:hAnsi="Arial Narrow"/>
                <w:b/>
                <w:w w:val="105"/>
                <w:sz w:val="11"/>
              </w:rPr>
              <w:t>612</w:t>
            </w:r>
          </w:p>
        </w:tc>
        <w:tc>
          <w:tcPr>
            <w:tcW w:w="647" w:type="dxa"/>
            <w:tcBorders>
              <w:top w:val="nil"/>
              <w:left w:val="single" w:sz="2" w:space="0" w:color="000000"/>
              <w:bottom w:val="nil"/>
              <w:right w:val="single" w:sz="2" w:space="0" w:color="000000"/>
            </w:tcBorders>
          </w:tcPr>
          <w:p w14:paraId="5A904885" w14:textId="77777777" w:rsidR="008B7AE7" w:rsidRPr="008B7AE7" w:rsidRDefault="008B7AE7" w:rsidP="00D156F1">
            <w:pPr>
              <w:pStyle w:val="TableParagraph"/>
              <w:jc w:val="left"/>
              <w:rPr>
                <w:rFonts w:ascii="Arial Narrow" w:hAnsi="Arial Narrow"/>
                <w:sz w:val="10"/>
              </w:rPr>
            </w:pPr>
          </w:p>
        </w:tc>
        <w:tc>
          <w:tcPr>
            <w:tcW w:w="707" w:type="dxa"/>
            <w:tcBorders>
              <w:top w:val="single" w:sz="2" w:space="0" w:color="000000"/>
              <w:left w:val="single" w:sz="2" w:space="0" w:color="000000"/>
              <w:bottom w:val="single" w:sz="2" w:space="0" w:color="000000"/>
              <w:right w:val="single" w:sz="2" w:space="0" w:color="000000"/>
            </w:tcBorders>
          </w:tcPr>
          <w:p w14:paraId="6C3B0E46" w14:textId="77777777" w:rsidR="008B7AE7" w:rsidRPr="008B7AE7" w:rsidRDefault="008B7AE7" w:rsidP="00D156F1">
            <w:pPr>
              <w:pStyle w:val="TableParagraph"/>
              <w:spacing w:before="10"/>
              <w:jc w:val="left"/>
              <w:rPr>
                <w:rFonts w:ascii="Arial Narrow" w:hAnsi="Arial Narrow"/>
                <w:b/>
                <w:sz w:val="13"/>
              </w:rPr>
            </w:pPr>
          </w:p>
          <w:p w14:paraId="309F8C37" w14:textId="77777777" w:rsidR="008B7AE7" w:rsidRPr="008B7AE7" w:rsidRDefault="008B7AE7" w:rsidP="00D156F1">
            <w:pPr>
              <w:pStyle w:val="TableParagraph"/>
              <w:spacing w:line="123" w:lineRule="exact"/>
              <w:ind w:right="42"/>
              <w:rPr>
                <w:rFonts w:ascii="Arial Narrow" w:hAnsi="Arial Narrow"/>
                <w:b/>
                <w:sz w:val="11"/>
              </w:rPr>
            </w:pPr>
            <w:r w:rsidRPr="008B7AE7">
              <w:rPr>
                <w:rFonts w:ascii="Arial Narrow" w:hAnsi="Arial Narrow"/>
                <w:b/>
                <w:w w:val="105"/>
                <w:sz w:val="11"/>
              </w:rPr>
              <w:t>81,395</w:t>
            </w:r>
          </w:p>
        </w:tc>
      </w:tr>
      <w:tr w:rsidR="008B7AE7" w:rsidRPr="008B7AE7" w14:paraId="5BDB904B" w14:textId="77777777" w:rsidTr="00F9674F">
        <w:trPr>
          <w:gridAfter w:val="1"/>
          <w:wAfter w:w="12" w:type="dxa"/>
          <w:trHeight w:val="142"/>
        </w:trPr>
        <w:tc>
          <w:tcPr>
            <w:tcW w:w="4239" w:type="dxa"/>
            <w:tcBorders>
              <w:top w:val="single" w:sz="2" w:space="0" w:color="000000"/>
              <w:bottom w:val="single" w:sz="4" w:space="0" w:color="auto"/>
              <w:right w:val="single" w:sz="2" w:space="0" w:color="000000"/>
            </w:tcBorders>
          </w:tcPr>
          <w:p w14:paraId="7DC11DE4" w14:textId="77777777" w:rsidR="008B7AE7" w:rsidRPr="008B7AE7" w:rsidRDefault="008B7AE7" w:rsidP="00D156F1">
            <w:pPr>
              <w:pStyle w:val="TableParagraph"/>
              <w:spacing w:before="6" w:line="116" w:lineRule="exact"/>
              <w:ind w:left="23"/>
              <w:jc w:val="left"/>
              <w:rPr>
                <w:rFonts w:ascii="Arial Narrow" w:hAnsi="Arial Narrow"/>
                <w:b/>
                <w:sz w:val="11"/>
              </w:rPr>
            </w:pPr>
            <w:r w:rsidRPr="008B7AE7">
              <w:rPr>
                <w:rFonts w:ascii="Arial Narrow" w:hAnsi="Arial Narrow"/>
                <w:b/>
                <w:w w:val="105"/>
                <w:sz w:val="11"/>
              </w:rPr>
              <w:t>TOTAL TRANSFERS AND GRANTS - CTBM</w:t>
            </w:r>
          </w:p>
        </w:tc>
        <w:tc>
          <w:tcPr>
            <w:tcW w:w="276" w:type="dxa"/>
            <w:tcBorders>
              <w:top w:val="single" w:sz="2" w:space="0" w:color="000000"/>
              <w:left w:val="single" w:sz="2" w:space="0" w:color="000000"/>
              <w:bottom w:val="single" w:sz="4" w:space="0" w:color="auto"/>
              <w:right w:val="single" w:sz="2" w:space="0" w:color="000000"/>
            </w:tcBorders>
          </w:tcPr>
          <w:p w14:paraId="74A4A9D6" w14:textId="77777777" w:rsidR="008B7AE7" w:rsidRPr="008B7AE7" w:rsidRDefault="008B7AE7" w:rsidP="00D156F1">
            <w:pPr>
              <w:pStyle w:val="TableParagraph"/>
              <w:jc w:val="left"/>
              <w:rPr>
                <w:rFonts w:ascii="Arial Narrow" w:hAnsi="Arial Narrow"/>
                <w:sz w:val="8"/>
              </w:rPr>
            </w:pPr>
          </w:p>
        </w:tc>
        <w:tc>
          <w:tcPr>
            <w:tcW w:w="804" w:type="dxa"/>
            <w:tcBorders>
              <w:top w:val="single" w:sz="2" w:space="0" w:color="000000"/>
              <w:left w:val="single" w:sz="2" w:space="0" w:color="000000"/>
              <w:bottom w:val="single" w:sz="4" w:space="0" w:color="auto"/>
              <w:right w:val="single" w:sz="2" w:space="0" w:color="000000"/>
            </w:tcBorders>
          </w:tcPr>
          <w:p w14:paraId="6C147A3D" w14:textId="77777777" w:rsidR="008B7AE7" w:rsidRPr="008B7AE7" w:rsidRDefault="008B7AE7" w:rsidP="00D156F1">
            <w:pPr>
              <w:pStyle w:val="TableParagraph"/>
              <w:spacing w:before="6" w:line="116" w:lineRule="exact"/>
              <w:ind w:right="44"/>
              <w:rPr>
                <w:rFonts w:ascii="Arial Narrow" w:hAnsi="Arial Narrow"/>
                <w:b/>
                <w:sz w:val="11"/>
              </w:rPr>
            </w:pPr>
            <w:r w:rsidRPr="008B7AE7">
              <w:rPr>
                <w:rFonts w:ascii="Arial Narrow" w:hAnsi="Arial Narrow"/>
                <w:b/>
                <w:w w:val="105"/>
                <w:sz w:val="11"/>
              </w:rPr>
              <w:t>40,656</w:t>
            </w:r>
          </w:p>
        </w:tc>
        <w:tc>
          <w:tcPr>
            <w:tcW w:w="708" w:type="dxa"/>
            <w:tcBorders>
              <w:top w:val="single" w:sz="2" w:space="0" w:color="000000"/>
              <w:left w:val="single" w:sz="2" w:space="0" w:color="000000"/>
              <w:bottom w:val="single" w:sz="4" w:space="0" w:color="auto"/>
              <w:right w:val="single" w:sz="2" w:space="0" w:color="000000"/>
            </w:tcBorders>
          </w:tcPr>
          <w:p w14:paraId="68A26DF8" w14:textId="77777777" w:rsidR="008B7AE7" w:rsidRPr="008B7AE7" w:rsidRDefault="008B7AE7" w:rsidP="00D156F1">
            <w:pPr>
              <w:pStyle w:val="TableParagraph"/>
              <w:spacing w:before="6" w:line="116" w:lineRule="exact"/>
              <w:ind w:right="43"/>
              <w:rPr>
                <w:rFonts w:ascii="Arial Narrow" w:hAnsi="Arial Narrow"/>
                <w:b/>
                <w:sz w:val="11"/>
              </w:rPr>
            </w:pPr>
            <w:r w:rsidRPr="008B7AE7">
              <w:rPr>
                <w:rFonts w:ascii="Arial Narrow" w:hAnsi="Arial Narrow"/>
                <w:b/>
                <w:w w:val="105"/>
                <w:sz w:val="11"/>
              </w:rPr>
              <w:t>146,218</w:t>
            </w:r>
          </w:p>
        </w:tc>
        <w:tc>
          <w:tcPr>
            <w:tcW w:w="708" w:type="dxa"/>
            <w:tcBorders>
              <w:top w:val="single" w:sz="2" w:space="0" w:color="000000"/>
              <w:left w:val="single" w:sz="2" w:space="0" w:color="000000"/>
              <w:bottom w:val="single" w:sz="4" w:space="0" w:color="auto"/>
              <w:right w:val="single" w:sz="2" w:space="0" w:color="000000"/>
            </w:tcBorders>
          </w:tcPr>
          <w:p w14:paraId="3A61AE04" w14:textId="77777777" w:rsidR="008B7AE7" w:rsidRPr="008B7AE7" w:rsidRDefault="008B7AE7" w:rsidP="00D156F1">
            <w:pPr>
              <w:pStyle w:val="TableParagraph"/>
              <w:spacing w:before="6" w:line="116" w:lineRule="exact"/>
              <w:ind w:right="96"/>
              <w:rPr>
                <w:rFonts w:ascii="Arial Narrow" w:hAnsi="Arial Narrow"/>
                <w:b/>
                <w:sz w:val="11"/>
              </w:rPr>
            </w:pPr>
            <w:r w:rsidRPr="008B7AE7">
              <w:rPr>
                <w:rFonts w:ascii="Arial Narrow" w:hAnsi="Arial Narrow"/>
                <w:b/>
                <w:w w:val="106"/>
                <w:sz w:val="11"/>
              </w:rPr>
              <w:t>–</w:t>
            </w:r>
          </w:p>
        </w:tc>
        <w:tc>
          <w:tcPr>
            <w:tcW w:w="825" w:type="dxa"/>
            <w:tcBorders>
              <w:top w:val="single" w:sz="2" w:space="0" w:color="000000"/>
              <w:left w:val="single" w:sz="2" w:space="0" w:color="000000"/>
              <w:bottom w:val="single" w:sz="4" w:space="0" w:color="auto"/>
              <w:right w:val="single" w:sz="2" w:space="0" w:color="000000"/>
            </w:tcBorders>
          </w:tcPr>
          <w:p w14:paraId="505DB102" w14:textId="77777777" w:rsidR="008B7AE7" w:rsidRPr="008B7AE7" w:rsidRDefault="008B7AE7" w:rsidP="00D156F1">
            <w:pPr>
              <w:pStyle w:val="TableParagraph"/>
              <w:spacing w:before="6" w:line="116" w:lineRule="exact"/>
              <w:ind w:right="13"/>
              <w:rPr>
                <w:rFonts w:ascii="Arial Narrow" w:hAnsi="Arial Narrow"/>
                <w:b/>
                <w:sz w:val="11"/>
              </w:rPr>
            </w:pPr>
            <w:r w:rsidRPr="008B7AE7">
              <w:rPr>
                <w:rFonts w:ascii="Arial Narrow" w:hAnsi="Arial Narrow"/>
                <w:b/>
                <w:w w:val="105"/>
                <w:sz w:val="11"/>
              </w:rPr>
              <w:t>(40,027)</w:t>
            </w:r>
          </w:p>
        </w:tc>
        <w:tc>
          <w:tcPr>
            <w:tcW w:w="746" w:type="dxa"/>
            <w:tcBorders>
              <w:top w:val="single" w:sz="2" w:space="0" w:color="000000"/>
              <w:left w:val="single" w:sz="2" w:space="0" w:color="000000"/>
              <w:bottom w:val="single" w:sz="4" w:space="0" w:color="auto"/>
              <w:right w:val="single" w:sz="2" w:space="0" w:color="000000"/>
            </w:tcBorders>
          </w:tcPr>
          <w:p w14:paraId="355C8699" w14:textId="77777777" w:rsidR="008B7AE7" w:rsidRPr="008B7AE7" w:rsidRDefault="008B7AE7" w:rsidP="00D156F1">
            <w:pPr>
              <w:pStyle w:val="TableParagraph"/>
              <w:spacing w:before="6" w:line="116" w:lineRule="exact"/>
              <w:ind w:right="44"/>
              <w:rPr>
                <w:rFonts w:ascii="Arial Narrow" w:hAnsi="Arial Narrow"/>
                <w:b/>
                <w:sz w:val="11"/>
              </w:rPr>
            </w:pPr>
            <w:r w:rsidRPr="008B7AE7">
              <w:rPr>
                <w:rFonts w:ascii="Arial Narrow" w:hAnsi="Arial Narrow"/>
                <w:b/>
                <w:w w:val="105"/>
                <w:sz w:val="11"/>
              </w:rPr>
              <w:t>48,843</w:t>
            </w:r>
          </w:p>
        </w:tc>
        <w:tc>
          <w:tcPr>
            <w:tcW w:w="708" w:type="dxa"/>
            <w:tcBorders>
              <w:top w:val="single" w:sz="2" w:space="0" w:color="000000"/>
              <w:left w:val="single" w:sz="2" w:space="0" w:color="000000"/>
              <w:bottom w:val="single" w:sz="4" w:space="0" w:color="auto"/>
              <w:right w:val="single" w:sz="2" w:space="0" w:color="000000"/>
            </w:tcBorders>
          </w:tcPr>
          <w:p w14:paraId="39A47280" w14:textId="77777777" w:rsidR="008B7AE7" w:rsidRPr="008B7AE7" w:rsidRDefault="008B7AE7" w:rsidP="00D156F1">
            <w:pPr>
              <w:pStyle w:val="TableParagraph"/>
              <w:spacing w:before="6" w:line="116" w:lineRule="exact"/>
              <w:ind w:right="44"/>
              <w:rPr>
                <w:rFonts w:ascii="Arial Narrow" w:hAnsi="Arial Narrow"/>
                <w:b/>
                <w:sz w:val="11"/>
              </w:rPr>
            </w:pPr>
            <w:r w:rsidRPr="008B7AE7">
              <w:rPr>
                <w:rFonts w:ascii="Arial Narrow" w:hAnsi="Arial Narrow"/>
                <w:b/>
                <w:w w:val="105"/>
                <w:sz w:val="11"/>
              </w:rPr>
              <w:t>49,191</w:t>
            </w:r>
          </w:p>
        </w:tc>
        <w:tc>
          <w:tcPr>
            <w:tcW w:w="779" w:type="dxa"/>
            <w:tcBorders>
              <w:top w:val="single" w:sz="2" w:space="0" w:color="000000"/>
              <w:left w:val="single" w:sz="2" w:space="0" w:color="000000"/>
              <w:bottom w:val="single" w:sz="4" w:space="0" w:color="auto"/>
              <w:right w:val="single" w:sz="2" w:space="0" w:color="000000"/>
            </w:tcBorders>
          </w:tcPr>
          <w:p w14:paraId="74C966F2" w14:textId="77777777" w:rsidR="008B7AE7" w:rsidRPr="008B7AE7" w:rsidRDefault="008B7AE7" w:rsidP="00D156F1">
            <w:pPr>
              <w:pStyle w:val="TableParagraph"/>
              <w:spacing w:before="6" w:line="116" w:lineRule="exact"/>
              <w:ind w:right="44"/>
              <w:rPr>
                <w:rFonts w:ascii="Arial Narrow" w:hAnsi="Arial Narrow"/>
                <w:b/>
                <w:sz w:val="11"/>
              </w:rPr>
            </w:pPr>
            <w:r w:rsidRPr="008B7AE7">
              <w:rPr>
                <w:rFonts w:ascii="Arial Narrow" w:hAnsi="Arial Narrow"/>
                <w:b/>
                <w:w w:val="105"/>
                <w:sz w:val="11"/>
              </w:rPr>
              <w:t>13,379</w:t>
            </w:r>
          </w:p>
        </w:tc>
        <w:tc>
          <w:tcPr>
            <w:tcW w:w="647" w:type="dxa"/>
            <w:tcBorders>
              <w:top w:val="nil"/>
              <w:left w:val="single" w:sz="2" w:space="0" w:color="000000"/>
              <w:bottom w:val="single" w:sz="4" w:space="0" w:color="auto"/>
              <w:right w:val="single" w:sz="2" w:space="0" w:color="000000"/>
            </w:tcBorders>
          </w:tcPr>
          <w:p w14:paraId="6D7F58EF" w14:textId="77777777" w:rsidR="008B7AE7" w:rsidRPr="008B7AE7" w:rsidRDefault="008B7AE7" w:rsidP="00D156F1">
            <w:pPr>
              <w:pStyle w:val="TableParagraph"/>
              <w:jc w:val="left"/>
              <w:rPr>
                <w:rFonts w:ascii="Arial Narrow" w:hAnsi="Arial Narrow"/>
                <w:sz w:val="8"/>
              </w:rPr>
            </w:pPr>
          </w:p>
        </w:tc>
        <w:tc>
          <w:tcPr>
            <w:tcW w:w="707" w:type="dxa"/>
            <w:tcBorders>
              <w:top w:val="single" w:sz="2" w:space="0" w:color="000000"/>
              <w:left w:val="single" w:sz="2" w:space="0" w:color="000000"/>
              <w:bottom w:val="single" w:sz="4" w:space="0" w:color="auto"/>
              <w:right w:val="single" w:sz="2" w:space="0" w:color="000000"/>
            </w:tcBorders>
          </w:tcPr>
          <w:p w14:paraId="4983AEF4" w14:textId="77777777" w:rsidR="008B7AE7" w:rsidRPr="008B7AE7" w:rsidRDefault="008B7AE7" w:rsidP="00D156F1">
            <w:pPr>
              <w:pStyle w:val="TableParagraph"/>
              <w:spacing w:before="6" w:line="116" w:lineRule="exact"/>
              <w:ind w:right="42"/>
              <w:rPr>
                <w:rFonts w:ascii="Arial Narrow" w:hAnsi="Arial Narrow"/>
                <w:b/>
                <w:sz w:val="11"/>
              </w:rPr>
            </w:pPr>
            <w:r w:rsidRPr="008B7AE7">
              <w:rPr>
                <w:rFonts w:ascii="Arial Narrow" w:hAnsi="Arial Narrow"/>
                <w:b/>
                <w:w w:val="105"/>
                <w:sz w:val="11"/>
              </w:rPr>
              <w:t>146,218</w:t>
            </w:r>
          </w:p>
        </w:tc>
      </w:tr>
    </w:tbl>
    <w:p w14:paraId="25A2F9B2" w14:textId="77777777" w:rsidR="003E4486" w:rsidRDefault="003E4486">
      <w:pPr>
        <w:tabs>
          <w:tab w:val="left" w:pos="3852"/>
        </w:tabs>
        <w:rPr>
          <w:sz w:val="16"/>
          <w:szCs w:val="16"/>
        </w:rPr>
      </w:pPr>
    </w:p>
    <w:p w14:paraId="4A51E5C2" w14:textId="77777777" w:rsidR="003C0EDA" w:rsidRPr="003E4486" w:rsidRDefault="003C0EDA">
      <w:pPr>
        <w:tabs>
          <w:tab w:val="left" w:pos="90"/>
          <w:tab w:val="left" w:pos="270"/>
          <w:tab w:val="left" w:pos="1488"/>
        </w:tabs>
        <w:ind w:right="86"/>
        <w:rPr>
          <w:rFonts w:ascii="Arial Narrow" w:hAnsi="Arial Narrow" w:cs="Arial"/>
          <w:sz w:val="22"/>
          <w:szCs w:val="22"/>
        </w:rPr>
        <w:sectPr w:rsidR="003C0EDA" w:rsidRPr="003E4486" w:rsidSect="00E77BC4">
          <w:footerReference w:type="default" r:id="rId23"/>
          <w:pgSz w:w="11930" w:h="16860"/>
          <w:pgMar w:top="259" w:right="504" w:bottom="662" w:left="634" w:header="0" w:footer="835" w:gutter="0"/>
          <w:cols w:space="720"/>
          <w:docGrid w:linePitch="299"/>
        </w:sectPr>
      </w:pPr>
    </w:p>
    <w:p w14:paraId="4261C0AD" w14:textId="33644CB8" w:rsidR="00EA2595" w:rsidRDefault="00EA2595" w:rsidP="00453FBC">
      <w:pPr>
        <w:pStyle w:val="Heading5"/>
        <w:spacing w:before="81" w:after="15"/>
        <w:ind w:left="-360" w:firstLine="0"/>
        <w:rPr>
          <w:rFonts w:ascii="Arial" w:hAnsi="Arial" w:cs="Arial"/>
          <w:i w:val="0"/>
          <w:iCs w:val="0"/>
          <w:spacing w:val="-2"/>
          <w:sz w:val="22"/>
          <w:szCs w:val="22"/>
        </w:rPr>
      </w:pPr>
      <w:bookmarkStart w:id="23" w:name="_TOC_250000"/>
      <w:r w:rsidRPr="004958CD">
        <w:rPr>
          <w:rFonts w:ascii="Arial" w:hAnsi="Arial" w:cs="Arial"/>
          <w:i w:val="0"/>
          <w:iCs w:val="0"/>
          <w:sz w:val="22"/>
          <w:szCs w:val="22"/>
        </w:rPr>
        <w:t>EC105</w:t>
      </w:r>
      <w:r w:rsidRPr="004958CD">
        <w:rPr>
          <w:rFonts w:ascii="Arial" w:hAnsi="Arial" w:cs="Arial"/>
          <w:i w:val="0"/>
          <w:iCs w:val="0"/>
          <w:spacing w:val="-9"/>
          <w:sz w:val="22"/>
          <w:szCs w:val="22"/>
        </w:rPr>
        <w:t xml:space="preserve"> </w:t>
      </w:r>
      <w:r w:rsidRPr="004958CD">
        <w:rPr>
          <w:rFonts w:ascii="Arial" w:hAnsi="Arial" w:cs="Arial"/>
          <w:i w:val="0"/>
          <w:iCs w:val="0"/>
          <w:sz w:val="22"/>
          <w:szCs w:val="22"/>
        </w:rPr>
        <w:t>Ndlambe</w:t>
      </w:r>
      <w:r w:rsidRPr="004958CD">
        <w:rPr>
          <w:rFonts w:ascii="Arial" w:hAnsi="Arial" w:cs="Arial"/>
          <w:i w:val="0"/>
          <w:iCs w:val="0"/>
          <w:spacing w:val="-8"/>
          <w:sz w:val="22"/>
          <w:szCs w:val="22"/>
        </w:rPr>
        <w:t xml:space="preserve"> </w:t>
      </w:r>
      <w:r w:rsidRPr="004958CD">
        <w:rPr>
          <w:rFonts w:ascii="Arial" w:hAnsi="Arial" w:cs="Arial"/>
          <w:i w:val="0"/>
          <w:iCs w:val="0"/>
          <w:sz w:val="22"/>
          <w:szCs w:val="22"/>
        </w:rPr>
        <w:t>-</w:t>
      </w:r>
      <w:r w:rsidRPr="004958CD">
        <w:rPr>
          <w:rFonts w:ascii="Arial" w:hAnsi="Arial" w:cs="Arial"/>
          <w:i w:val="0"/>
          <w:iCs w:val="0"/>
          <w:spacing w:val="-8"/>
          <w:sz w:val="22"/>
          <w:szCs w:val="22"/>
        </w:rPr>
        <w:t xml:space="preserve"> </w:t>
      </w:r>
      <w:r w:rsidRPr="004958CD">
        <w:rPr>
          <w:rFonts w:ascii="Arial" w:hAnsi="Arial" w:cs="Arial"/>
          <w:i w:val="0"/>
          <w:iCs w:val="0"/>
          <w:sz w:val="22"/>
          <w:szCs w:val="22"/>
        </w:rPr>
        <w:t>Supporting</w:t>
      </w:r>
      <w:r w:rsidRPr="004958CD">
        <w:rPr>
          <w:rFonts w:ascii="Arial" w:hAnsi="Arial" w:cs="Arial"/>
          <w:i w:val="0"/>
          <w:iCs w:val="0"/>
          <w:spacing w:val="-8"/>
          <w:sz w:val="22"/>
          <w:szCs w:val="22"/>
        </w:rPr>
        <w:t xml:space="preserve"> </w:t>
      </w:r>
      <w:r w:rsidRPr="004958CD">
        <w:rPr>
          <w:rFonts w:ascii="Arial" w:hAnsi="Arial" w:cs="Arial"/>
          <w:i w:val="0"/>
          <w:iCs w:val="0"/>
          <w:sz w:val="22"/>
          <w:szCs w:val="22"/>
        </w:rPr>
        <w:t>Schedule</w:t>
      </w:r>
      <w:r w:rsidRPr="004958CD">
        <w:rPr>
          <w:rFonts w:ascii="Arial" w:hAnsi="Arial" w:cs="Arial"/>
          <w:i w:val="0"/>
          <w:iCs w:val="0"/>
          <w:spacing w:val="-8"/>
          <w:sz w:val="22"/>
          <w:szCs w:val="22"/>
        </w:rPr>
        <w:t xml:space="preserve"> </w:t>
      </w:r>
      <w:r w:rsidRPr="004958CD">
        <w:rPr>
          <w:rFonts w:ascii="Arial" w:hAnsi="Arial" w:cs="Arial"/>
          <w:i w:val="0"/>
          <w:iCs w:val="0"/>
          <w:sz w:val="22"/>
          <w:szCs w:val="22"/>
        </w:rPr>
        <w:t>SC21</w:t>
      </w:r>
      <w:r w:rsidRPr="004958CD">
        <w:rPr>
          <w:rFonts w:ascii="Arial" w:hAnsi="Arial" w:cs="Arial"/>
          <w:i w:val="0"/>
          <w:iCs w:val="0"/>
          <w:spacing w:val="-9"/>
          <w:sz w:val="22"/>
          <w:szCs w:val="22"/>
        </w:rPr>
        <w:t xml:space="preserve"> </w:t>
      </w:r>
      <w:r w:rsidRPr="004958CD">
        <w:rPr>
          <w:rFonts w:ascii="Arial" w:hAnsi="Arial" w:cs="Arial"/>
          <w:i w:val="0"/>
          <w:iCs w:val="0"/>
          <w:sz w:val="22"/>
          <w:szCs w:val="22"/>
        </w:rPr>
        <w:t>Monthly</w:t>
      </w:r>
      <w:r w:rsidRPr="004958CD">
        <w:rPr>
          <w:rFonts w:ascii="Arial" w:hAnsi="Arial" w:cs="Arial"/>
          <w:i w:val="0"/>
          <w:iCs w:val="0"/>
          <w:spacing w:val="-8"/>
          <w:sz w:val="22"/>
          <w:szCs w:val="22"/>
        </w:rPr>
        <w:t xml:space="preserve"> </w:t>
      </w:r>
      <w:r w:rsidRPr="004958CD">
        <w:rPr>
          <w:rFonts w:ascii="Arial" w:hAnsi="Arial" w:cs="Arial"/>
          <w:i w:val="0"/>
          <w:iCs w:val="0"/>
          <w:sz w:val="22"/>
          <w:szCs w:val="22"/>
        </w:rPr>
        <w:t>Budget</w:t>
      </w:r>
      <w:r w:rsidRPr="004958CD">
        <w:rPr>
          <w:rFonts w:ascii="Arial" w:hAnsi="Arial" w:cs="Arial"/>
          <w:i w:val="0"/>
          <w:iCs w:val="0"/>
          <w:spacing w:val="-8"/>
          <w:sz w:val="22"/>
          <w:szCs w:val="22"/>
        </w:rPr>
        <w:t xml:space="preserve"> </w:t>
      </w:r>
      <w:r w:rsidRPr="004958CD">
        <w:rPr>
          <w:rFonts w:ascii="Arial" w:hAnsi="Arial" w:cs="Arial"/>
          <w:i w:val="0"/>
          <w:iCs w:val="0"/>
          <w:sz w:val="22"/>
          <w:szCs w:val="22"/>
        </w:rPr>
        <w:t>Statement</w:t>
      </w:r>
      <w:r w:rsidRPr="004958CD">
        <w:rPr>
          <w:rFonts w:ascii="Arial" w:hAnsi="Arial" w:cs="Arial"/>
          <w:i w:val="0"/>
          <w:iCs w:val="0"/>
          <w:spacing w:val="-8"/>
          <w:sz w:val="22"/>
          <w:szCs w:val="22"/>
        </w:rPr>
        <w:t xml:space="preserve"> </w:t>
      </w:r>
      <w:r w:rsidRPr="004958CD">
        <w:rPr>
          <w:rFonts w:ascii="Arial" w:hAnsi="Arial" w:cs="Arial"/>
          <w:i w:val="0"/>
          <w:iCs w:val="0"/>
          <w:sz w:val="22"/>
          <w:szCs w:val="22"/>
        </w:rPr>
        <w:t>-</w:t>
      </w:r>
      <w:r w:rsidRPr="004958CD">
        <w:rPr>
          <w:rFonts w:ascii="Arial" w:hAnsi="Arial" w:cs="Arial"/>
          <w:i w:val="0"/>
          <w:iCs w:val="0"/>
          <w:spacing w:val="-8"/>
          <w:sz w:val="22"/>
          <w:szCs w:val="22"/>
        </w:rPr>
        <w:t xml:space="preserve"> </w:t>
      </w:r>
      <w:r w:rsidRPr="004958CD">
        <w:rPr>
          <w:rFonts w:ascii="Arial" w:hAnsi="Arial" w:cs="Arial"/>
          <w:i w:val="0"/>
          <w:iCs w:val="0"/>
          <w:sz w:val="22"/>
          <w:szCs w:val="22"/>
        </w:rPr>
        <w:t>Transfers</w:t>
      </w:r>
      <w:r w:rsidRPr="004958CD">
        <w:rPr>
          <w:rFonts w:ascii="Arial" w:hAnsi="Arial" w:cs="Arial"/>
          <w:i w:val="0"/>
          <w:iCs w:val="0"/>
          <w:spacing w:val="-9"/>
          <w:sz w:val="22"/>
          <w:szCs w:val="22"/>
        </w:rPr>
        <w:t xml:space="preserve"> </w:t>
      </w:r>
      <w:r w:rsidRPr="004958CD">
        <w:rPr>
          <w:rFonts w:ascii="Arial" w:hAnsi="Arial" w:cs="Arial"/>
          <w:i w:val="0"/>
          <w:iCs w:val="0"/>
          <w:sz w:val="22"/>
          <w:szCs w:val="22"/>
        </w:rPr>
        <w:t>and</w:t>
      </w:r>
      <w:r w:rsidRPr="004958CD">
        <w:rPr>
          <w:rFonts w:ascii="Arial" w:hAnsi="Arial" w:cs="Arial"/>
          <w:i w:val="0"/>
          <w:iCs w:val="0"/>
          <w:spacing w:val="-8"/>
          <w:sz w:val="22"/>
          <w:szCs w:val="22"/>
        </w:rPr>
        <w:t xml:space="preserve"> </w:t>
      </w:r>
      <w:r w:rsidRPr="004958CD">
        <w:rPr>
          <w:rFonts w:ascii="Arial" w:hAnsi="Arial" w:cs="Arial"/>
          <w:i w:val="0"/>
          <w:iCs w:val="0"/>
          <w:sz w:val="22"/>
          <w:szCs w:val="22"/>
        </w:rPr>
        <w:t>Grants</w:t>
      </w:r>
      <w:r w:rsidRPr="004958CD">
        <w:rPr>
          <w:rFonts w:ascii="Arial" w:hAnsi="Arial" w:cs="Arial"/>
          <w:i w:val="0"/>
          <w:iCs w:val="0"/>
          <w:spacing w:val="-8"/>
          <w:sz w:val="22"/>
          <w:szCs w:val="22"/>
        </w:rPr>
        <w:t xml:space="preserve"> </w:t>
      </w:r>
      <w:r w:rsidRPr="004958CD">
        <w:rPr>
          <w:rFonts w:ascii="Arial" w:hAnsi="Arial" w:cs="Arial"/>
          <w:i w:val="0"/>
          <w:iCs w:val="0"/>
          <w:sz w:val="22"/>
          <w:szCs w:val="22"/>
        </w:rPr>
        <w:t>made</w:t>
      </w:r>
      <w:r w:rsidRPr="004958CD">
        <w:rPr>
          <w:rFonts w:ascii="Arial" w:hAnsi="Arial" w:cs="Arial"/>
          <w:i w:val="0"/>
          <w:iCs w:val="0"/>
          <w:spacing w:val="-8"/>
          <w:sz w:val="22"/>
          <w:szCs w:val="22"/>
        </w:rPr>
        <w:t xml:space="preserve"> </w:t>
      </w:r>
      <w:r w:rsidRPr="004958CD">
        <w:rPr>
          <w:rFonts w:ascii="Arial" w:hAnsi="Arial" w:cs="Arial"/>
          <w:i w:val="0"/>
          <w:iCs w:val="0"/>
          <w:sz w:val="22"/>
          <w:szCs w:val="22"/>
        </w:rPr>
        <w:t>by</w:t>
      </w:r>
      <w:r w:rsidRPr="004958CD">
        <w:rPr>
          <w:rFonts w:ascii="Arial" w:hAnsi="Arial" w:cs="Arial"/>
          <w:i w:val="0"/>
          <w:iCs w:val="0"/>
          <w:spacing w:val="-8"/>
          <w:sz w:val="22"/>
          <w:szCs w:val="22"/>
        </w:rPr>
        <w:t xml:space="preserve"> </w:t>
      </w:r>
      <w:r w:rsidRPr="004958CD">
        <w:rPr>
          <w:rFonts w:ascii="Arial" w:hAnsi="Arial" w:cs="Arial"/>
          <w:i w:val="0"/>
          <w:iCs w:val="0"/>
          <w:sz w:val="22"/>
          <w:szCs w:val="22"/>
        </w:rPr>
        <w:t>the</w:t>
      </w:r>
      <w:r w:rsidRPr="004958CD">
        <w:rPr>
          <w:rFonts w:ascii="Arial" w:hAnsi="Arial" w:cs="Arial"/>
          <w:i w:val="0"/>
          <w:iCs w:val="0"/>
          <w:spacing w:val="-9"/>
          <w:sz w:val="22"/>
          <w:szCs w:val="22"/>
        </w:rPr>
        <w:t xml:space="preserve"> </w:t>
      </w:r>
      <w:r w:rsidRPr="004958CD">
        <w:rPr>
          <w:rFonts w:ascii="Arial" w:hAnsi="Arial" w:cs="Arial"/>
          <w:i w:val="0"/>
          <w:iCs w:val="0"/>
          <w:sz w:val="22"/>
          <w:szCs w:val="22"/>
        </w:rPr>
        <w:t>Municipality</w:t>
      </w:r>
      <w:r w:rsidRPr="004958CD">
        <w:rPr>
          <w:rFonts w:ascii="Arial" w:hAnsi="Arial" w:cs="Arial"/>
          <w:i w:val="0"/>
          <w:iCs w:val="0"/>
          <w:spacing w:val="-8"/>
          <w:sz w:val="22"/>
          <w:szCs w:val="22"/>
        </w:rPr>
        <w:t xml:space="preserve"> </w:t>
      </w:r>
      <w:r w:rsidRPr="004958CD">
        <w:rPr>
          <w:rFonts w:ascii="Arial" w:hAnsi="Arial" w:cs="Arial"/>
          <w:i w:val="0"/>
          <w:iCs w:val="0"/>
          <w:sz w:val="22"/>
          <w:szCs w:val="22"/>
        </w:rPr>
        <w:t>-</w:t>
      </w:r>
      <w:r w:rsidRPr="004958CD">
        <w:rPr>
          <w:rFonts w:ascii="Arial" w:hAnsi="Arial" w:cs="Arial"/>
          <w:i w:val="0"/>
          <w:iCs w:val="0"/>
          <w:spacing w:val="-8"/>
          <w:sz w:val="22"/>
          <w:szCs w:val="22"/>
        </w:rPr>
        <w:t xml:space="preserve"> </w:t>
      </w:r>
      <w:r w:rsidRPr="004958CD">
        <w:rPr>
          <w:rFonts w:ascii="Arial" w:hAnsi="Arial" w:cs="Arial"/>
          <w:i w:val="0"/>
          <w:iCs w:val="0"/>
          <w:sz w:val="22"/>
          <w:szCs w:val="22"/>
        </w:rPr>
        <w:t>M0</w:t>
      </w:r>
      <w:r w:rsidR="00CD5864">
        <w:rPr>
          <w:rFonts w:ascii="Arial" w:hAnsi="Arial" w:cs="Arial"/>
          <w:i w:val="0"/>
          <w:iCs w:val="0"/>
          <w:sz w:val="22"/>
          <w:szCs w:val="22"/>
        </w:rPr>
        <w:t>3 - September</w:t>
      </w:r>
    </w:p>
    <w:tbl>
      <w:tblPr>
        <w:tblW w:w="11329" w:type="dxa"/>
        <w:tblInd w:w="-270" w:type="dxa"/>
        <w:tblLook w:val="04A0" w:firstRow="1" w:lastRow="0" w:firstColumn="1" w:lastColumn="0" w:noHBand="0" w:noVBand="1"/>
      </w:tblPr>
      <w:tblGrid>
        <w:gridCol w:w="4140"/>
        <w:gridCol w:w="429"/>
        <w:gridCol w:w="788"/>
        <w:gridCol w:w="734"/>
        <w:gridCol w:w="782"/>
        <w:gridCol w:w="731"/>
        <w:gridCol w:w="727"/>
        <w:gridCol w:w="723"/>
        <w:gridCol w:w="754"/>
        <w:gridCol w:w="754"/>
        <w:gridCol w:w="767"/>
      </w:tblGrid>
      <w:tr w:rsidR="00CD5864" w14:paraId="452DA091" w14:textId="77777777" w:rsidTr="00E77BC4">
        <w:trPr>
          <w:trHeight w:val="50"/>
        </w:trPr>
        <w:tc>
          <w:tcPr>
            <w:tcW w:w="11329" w:type="dxa"/>
            <w:gridSpan w:val="11"/>
            <w:tcBorders>
              <w:top w:val="nil"/>
              <w:left w:val="nil"/>
              <w:bottom w:val="single" w:sz="4" w:space="0" w:color="000000"/>
              <w:right w:val="nil"/>
            </w:tcBorders>
            <w:noWrap/>
            <w:vAlign w:val="bottom"/>
            <w:hideMark/>
          </w:tcPr>
          <w:p w14:paraId="429765EA" w14:textId="4EF24017" w:rsidR="00CD5864" w:rsidRDefault="00CD5864">
            <w:pPr>
              <w:rPr>
                <w:rFonts w:ascii="Arial Narrow" w:hAnsi="Arial Narrow" w:cs="Arial"/>
                <w:b/>
                <w:bCs/>
                <w:color w:val="000000"/>
                <w:sz w:val="20"/>
                <w:szCs w:val="20"/>
              </w:rPr>
            </w:pPr>
          </w:p>
        </w:tc>
      </w:tr>
      <w:tr w:rsidR="00CD5864" w14:paraId="4223884D" w14:textId="77777777" w:rsidTr="00E77BC4">
        <w:trPr>
          <w:trHeight w:val="108"/>
        </w:trPr>
        <w:tc>
          <w:tcPr>
            <w:tcW w:w="4140" w:type="dxa"/>
            <w:tcBorders>
              <w:top w:val="nil"/>
              <w:left w:val="single" w:sz="4" w:space="0" w:color="000000"/>
              <w:bottom w:val="nil"/>
              <w:right w:val="nil"/>
            </w:tcBorders>
            <w:vAlign w:val="center"/>
            <w:hideMark/>
          </w:tcPr>
          <w:p w14:paraId="0275BD5C"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Description</w:t>
            </w:r>
          </w:p>
        </w:tc>
        <w:tc>
          <w:tcPr>
            <w:tcW w:w="429" w:type="dxa"/>
            <w:tcBorders>
              <w:top w:val="nil"/>
              <w:left w:val="single" w:sz="4" w:space="0" w:color="000000"/>
              <w:bottom w:val="nil"/>
              <w:right w:val="single" w:sz="4" w:space="0" w:color="000000"/>
            </w:tcBorders>
            <w:noWrap/>
            <w:vAlign w:val="center"/>
            <w:hideMark/>
          </w:tcPr>
          <w:p w14:paraId="79EE2E5C"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Ref</w:t>
            </w:r>
          </w:p>
        </w:tc>
        <w:tc>
          <w:tcPr>
            <w:tcW w:w="788" w:type="dxa"/>
            <w:tcBorders>
              <w:top w:val="nil"/>
              <w:left w:val="single" w:sz="4" w:space="0" w:color="000000"/>
              <w:bottom w:val="single" w:sz="4" w:space="0" w:color="000000"/>
              <w:right w:val="single" w:sz="4" w:space="0" w:color="000000"/>
            </w:tcBorders>
            <w:shd w:val="clear" w:color="FFFFFF" w:fill="FFFFFF"/>
            <w:vAlign w:val="center"/>
            <w:hideMark/>
          </w:tcPr>
          <w:p w14:paraId="41758B9E"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2025/26</w:t>
            </w:r>
          </w:p>
        </w:tc>
        <w:tc>
          <w:tcPr>
            <w:tcW w:w="5972" w:type="dxa"/>
            <w:gridSpan w:val="8"/>
            <w:tcBorders>
              <w:top w:val="single" w:sz="4" w:space="0" w:color="000000"/>
              <w:left w:val="nil"/>
              <w:bottom w:val="single" w:sz="4" w:space="0" w:color="000000"/>
              <w:right w:val="single" w:sz="4" w:space="0" w:color="000000"/>
            </w:tcBorders>
            <w:shd w:val="clear" w:color="FFFFFF" w:fill="FFFFFF"/>
            <w:vAlign w:val="center"/>
            <w:hideMark/>
          </w:tcPr>
          <w:p w14:paraId="5579F11B"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Budget Year 2026/27</w:t>
            </w:r>
          </w:p>
        </w:tc>
      </w:tr>
      <w:tr w:rsidR="00CD5864" w14:paraId="04F9FBEB" w14:textId="77777777" w:rsidTr="00E77BC4">
        <w:trPr>
          <w:trHeight w:val="108"/>
        </w:trPr>
        <w:tc>
          <w:tcPr>
            <w:tcW w:w="4140" w:type="dxa"/>
            <w:tcBorders>
              <w:top w:val="nil"/>
              <w:left w:val="single" w:sz="4" w:space="0" w:color="000000"/>
              <w:bottom w:val="nil"/>
              <w:right w:val="nil"/>
            </w:tcBorders>
            <w:vAlign w:val="center"/>
            <w:hideMark/>
          </w:tcPr>
          <w:p w14:paraId="6830D699"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 </w:t>
            </w:r>
          </w:p>
        </w:tc>
        <w:tc>
          <w:tcPr>
            <w:tcW w:w="429" w:type="dxa"/>
            <w:tcBorders>
              <w:top w:val="nil"/>
              <w:left w:val="single" w:sz="4" w:space="0" w:color="000000"/>
              <w:bottom w:val="nil"/>
              <w:right w:val="single" w:sz="4" w:space="0" w:color="000000"/>
            </w:tcBorders>
            <w:noWrap/>
            <w:vAlign w:val="center"/>
            <w:hideMark/>
          </w:tcPr>
          <w:p w14:paraId="34A5A99D"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88" w:type="dxa"/>
            <w:tcBorders>
              <w:top w:val="nil"/>
              <w:left w:val="single" w:sz="4" w:space="0" w:color="000000"/>
              <w:bottom w:val="nil"/>
              <w:right w:val="single" w:sz="4" w:space="0" w:color="000000"/>
            </w:tcBorders>
            <w:shd w:val="clear" w:color="FFFFFF" w:fill="FFFFFF"/>
            <w:vAlign w:val="center"/>
            <w:hideMark/>
          </w:tcPr>
          <w:p w14:paraId="5268B371"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Audited Outcome</w:t>
            </w:r>
          </w:p>
        </w:tc>
        <w:tc>
          <w:tcPr>
            <w:tcW w:w="734" w:type="dxa"/>
            <w:tcBorders>
              <w:top w:val="nil"/>
              <w:left w:val="nil"/>
              <w:bottom w:val="nil"/>
              <w:right w:val="single" w:sz="4" w:space="0" w:color="000000"/>
            </w:tcBorders>
            <w:shd w:val="clear" w:color="FFFFFF" w:fill="FFFFFF"/>
            <w:vAlign w:val="center"/>
            <w:hideMark/>
          </w:tcPr>
          <w:p w14:paraId="15B8D3DD"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Original Budget</w:t>
            </w:r>
          </w:p>
        </w:tc>
        <w:tc>
          <w:tcPr>
            <w:tcW w:w="782" w:type="dxa"/>
            <w:tcBorders>
              <w:top w:val="nil"/>
              <w:left w:val="nil"/>
              <w:bottom w:val="nil"/>
              <w:right w:val="single" w:sz="4" w:space="0" w:color="000000"/>
            </w:tcBorders>
            <w:shd w:val="clear" w:color="FFFFFF" w:fill="FFFFFF"/>
            <w:vAlign w:val="center"/>
            <w:hideMark/>
          </w:tcPr>
          <w:p w14:paraId="6EA488A5"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Adjusted Budget</w:t>
            </w:r>
          </w:p>
        </w:tc>
        <w:tc>
          <w:tcPr>
            <w:tcW w:w="731" w:type="dxa"/>
            <w:tcBorders>
              <w:top w:val="nil"/>
              <w:left w:val="nil"/>
              <w:bottom w:val="nil"/>
              <w:right w:val="single" w:sz="4" w:space="0" w:color="000000"/>
            </w:tcBorders>
            <w:shd w:val="clear" w:color="FFFFFF" w:fill="FFFFFF"/>
            <w:vAlign w:val="center"/>
            <w:hideMark/>
          </w:tcPr>
          <w:p w14:paraId="391B0718"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Monthly actual</w:t>
            </w:r>
          </w:p>
        </w:tc>
        <w:tc>
          <w:tcPr>
            <w:tcW w:w="727" w:type="dxa"/>
            <w:tcBorders>
              <w:top w:val="nil"/>
              <w:left w:val="nil"/>
              <w:bottom w:val="nil"/>
              <w:right w:val="single" w:sz="4" w:space="0" w:color="000000"/>
            </w:tcBorders>
            <w:shd w:val="clear" w:color="FFFFFF" w:fill="FFFFFF"/>
            <w:vAlign w:val="center"/>
            <w:hideMark/>
          </w:tcPr>
          <w:p w14:paraId="5CEC05F3"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YearTD actual</w:t>
            </w:r>
          </w:p>
        </w:tc>
        <w:tc>
          <w:tcPr>
            <w:tcW w:w="723" w:type="dxa"/>
            <w:tcBorders>
              <w:top w:val="nil"/>
              <w:left w:val="nil"/>
              <w:bottom w:val="nil"/>
              <w:right w:val="single" w:sz="4" w:space="0" w:color="000000"/>
            </w:tcBorders>
            <w:shd w:val="clear" w:color="FFFFFF" w:fill="FFFFFF"/>
            <w:vAlign w:val="center"/>
            <w:hideMark/>
          </w:tcPr>
          <w:p w14:paraId="65AD1A22"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YearTD budget</w:t>
            </w:r>
          </w:p>
        </w:tc>
        <w:tc>
          <w:tcPr>
            <w:tcW w:w="754" w:type="dxa"/>
            <w:tcBorders>
              <w:top w:val="nil"/>
              <w:left w:val="nil"/>
              <w:bottom w:val="nil"/>
              <w:right w:val="single" w:sz="4" w:space="0" w:color="000000"/>
            </w:tcBorders>
            <w:shd w:val="clear" w:color="FFFFFF" w:fill="FFFFFF"/>
            <w:vAlign w:val="center"/>
            <w:hideMark/>
          </w:tcPr>
          <w:p w14:paraId="3CD088E8"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YTD variance</w:t>
            </w:r>
          </w:p>
        </w:tc>
        <w:tc>
          <w:tcPr>
            <w:tcW w:w="754" w:type="dxa"/>
            <w:tcBorders>
              <w:top w:val="nil"/>
              <w:left w:val="nil"/>
              <w:bottom w:val="nil"/>
              <w:right w:val="single" w:sz="4" w:space="0" w:color="000000"/>
            </w:tcBorders>
            <w:shd w:val="clear" w:color="FFFFFF" w:fill="FFFFFF"/>
            <w:vAlign w:val="center"/>
            <w:hideMark/>
          </w:tcPr>
          <w:p w14:paraId="2720FE1B"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YTD variance</w:t>
            </w:r>
          </w:p>
        </w:tc>
        <w:tc>
          <w:tcPr>
            <w:tcW w:w="767" w:type="dxa"/>
            <w:tcBorders>
              <w:top w:val="nil"/>
              <w:left w:val="nil"/>
              <w:bottom w:val="nil"/>
              <w:right w:val="single" w:sz="4" w:space="0" w:color="000000"/>
            </w:tcBorders>
            <w:shd w:val="clear" w:color="FFFFFF" w:fill="FFFFFF"/>
            <w:vAlign w:val="center"/>
            <w:hideMark/>
          </w:tcPr>
          <w:p w14:paraId="37C112C6"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Full Year Forecast</w:t>
            </w:r>
          </w:p>
        </w:tc>
      </w:tr>
      <w:tr w:rsidR="00CD5864" w14:paraId="6529103D" w14:textId="77777777" w:rsidTr="00E77BC4">
        <w:trPr>
          <w:trHeight w:val="36"/>
        </w:trPr>
        <w:tc>
          <w:tcPr>
            <w:tcW w:w="4140" w:type="dxa"/>
            <w:tcBorders>
              <w:top w:val="nil"/>
              <w:left w:val="single" w:sz="4" w:space="0" w:color="000000"/>
              <w:bottom w:val="single" w:sz="4" w:space="0" w:color="000000"/>
              <w:right w:val="nil"/>
            </w:tcBorders>
            <w:noWrap/>
            <w:vAlign w:val="center"/>
            <w:hideMark/>
          </w:tcPr>
          <w:p w14:paraId="05420C83"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R thousand</w:t>
            </w:r>
          </w:p>
        </w:tc>
        <w:tc>
          <w:tcPr>
            <w:tcW w:w="429" w:type="dxa"/>
            <w:tcBorders>
              <w:top w:val="nil"/>
              <w:left w:val="single" w:sz="4" w:space="0" w:color="000000"/>
              <w:bottom w:val="single" w:sz="4" w:space="0" w:color="000000"/>
              <w:right w:val="single" w:sz="4" w:space="0" w:color="000000"/>
            </w:tcBorders>
            <w:noWrap/>
            <w:vAlign w:val="center"/>
            <w:hideMark/>
          </w:tcPr>
          <w:p w14:paraId="51E6C286"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88" w:type="dxa"/>
            <w:tcBorders>
              <w:top w:val="single" w:sz="4" w:space="0" w:color="000000"/>
              <w:left w:val="nil"/>
              <w:bottom w:val="single" w:sz="4" w:space="0" w:color="000000"/>
              <w:right w:val="single" w:sz="4" w:space="0" w:color="000000"/>
            </w:tcBorders>
            <w:noWrap/>
            <w:vAlign w:val="bottom"/>
            <w:hideMark/>
          </w:tcPr>
          <w:p w14:paraId="1CC16CB8"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34" w:type="dxa"/>
            <w:tcBorders>
              <w:top w:val="single" w:sz="4" w:space="0" w:color="000000"/>
              <w:left w:val="nil"/>
              <w:bottom w:val="single" w:sz="4" w:space="0" w:color="000000"/>
              <w:right w:val="single" w:sz="4" w:space="0" w:color="000000"/>
            </w:tcBorders>
            <w:shd w:val="clear" w:color="FFFFFF" w:fill="FFFFFF"/>
            <w:noWrap/>
            <w:vAlign w:val="bottom"/>
            <w:hideMark/>
          </w:tcPr>
          <w:p w14:paraId="437480BF"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2" w:type="dxa"/>
            <w:tcBorders>
              <w:top w:val="single" w:sz="4" w:space="0" w:color="000000"/>
              <w:left w:val="nil"/>
              <w:bottom w:val="single" w:sz="4" w:space="0" w:color="000000"/>
              <w:right w:val="single" w:sz="4" w:space="0" w:color="000000"/>
            </w:tcBorders>
            <w:shd w:val="clear" w:color="FFFFFF" w:fill="FFFFFF"/>
            <w:noWrap/>
            <w:vAlign w:val="bottom"/>
            <w:hideMark/>
          </w:tcPr>
          <w:p w14:paraId="677BF82D"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31" w:type="dxa"/>
            <w:tcBorders>
              <w:top w:val="single" w:sz="4" w:space="0" w:color="000000"/>
              <w:left w:val="nil"/>
              <w:bottom w:val="single" w:sz="4" w:space="0" w:color="000000"/>
              <w:right w:val="single" w:sz="4" w:space="0" w:color="000000"/>
            </w:tcBorders>
            <w:shd w:val="clear" w:color="FFFFFF" w:fill="FFFFFF"/>
            <w:noWrap/>
            <w:vAlign w:val="bottom"/>
            <w:hideMark/>
          </w:tcPr>
          <w:p w14:paraId="19ECB98E"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27" w:type="dxa"/>
            <w:tcBorders>
              <w:top w:val="single" w:sz="4" w:space="0" w:color="000000"/>
              <w:left w:val="nil"/>
              <w:bottom w:val="single" w:sz="4" w:space="0" w:color="000000"/>
              <w:right w:val="single" w:sz="4" w:space="0" w:color="000000"/>
            </w:tcBorders>
            <w:shd w:val="clear" w:color="FFFFFF" w:fill="FFFFFF"/>
            <w:noWrap/>
            <w:vAlign w:val="bottom"/>
            <w:hideMark/>
          </w:tcPr>
          <w:p w14:paraId="299742F2"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23" w:type="dxa"/>
            <w:tcBorders>
              <w:top w:val="single" w:sz="4" w:space="0" w:color="000000"/>
              <w:left w:val="nil"/>
              <w:bottom w:val="single" w:sz="4" w:space="0" w:color="000000"/>
              <w:right w:val="single" w:sz="4" w:space="0" w:color="000000"/>
            </w:tcBorders>
            <w:shd w:val="clear" w:color="FFFFFF" w:fill="FFFFFF"/>
            <w:noWrap/>
            <w:vAlign w:val="bottom"/>
            <w:hideMark/>
          </w:tcPr>
          <w:p w14:paraId="2AF006E5"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54" w:type="dxa"/>
            <w:tcBorders>
              <w:top w:val="single" w:sz="4" w:space="0" w:color="000000"/>
              <w:left w:val="nil"/>
              <w:bottom w:val="single" w:sz="4" w:space="0" w:color="000000"/>
              <w:right w:val="single" w:sz="4" w:space="0" w:color="000000"/>
            </w:tcBorders>
            <w:shd w:val="clear" w:color="FFFFFF" w:fill="FFFFFF"/>
            <w:noWrap/>
            <w:vAlign w:val="bottom"/>
            <w:hideMark/>
          </w:tcPr>
          <w:p w14:paraId="554555E2"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54" w:type="dxa"/>
            <w:tcBorders>
              <w:top w:val="nil"/>
              <w:left w:val="nil"/>
              <w:bottom w:val="single" w:sz="4" w:space="0" w:color="000000"/>
              <w:right w:val="single" w:sz="4" w:space="0" w:color="000000"/>
            </w:tcBorders>
            <w:noWrap/>
            <w:vAlign w:val="center"/>
            <w:hideMark/>
          </w:tcPr>
          <w:p w14:paraId="5FFC9F02"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w:t>
            </w:r>
          </w:p>
        </w:tc>
        <w:tc>
          <w:tcPr>
            <w:tcW w:w="767" w:type="dxa"/>
            <w:tcBorders>
              <w:top w:val="single" w:sz="4" w:space="0" w:color="000000"/>
              <w:left w:val="nil"/>
              <w:bottom w:val="single" w:sz="4" w:space="0" w:color="000000"/>
              <w:right w:val="single" w:sz="4" w:space="0" w:color="000000"/>
            </w:tcBorders>
            <w:shd w:val="clear" w:color="FFFFFF" w:fill="FFFFFF"/>
            <w:noWrap/>
            <w:vAlign w:val="bottom"/>
            <w:hideMark/>
          </w:tcPr>
          <w:p w14:paraId="796CFCBE"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r>
      <w:tr w:rsidR="00CD5864" w14:paraId="656D75AB" w14:textId="77777777" w:rsidTr="00E77BC4">
        <w:trPr>
          <w:trHeight w:val="41"/>
        </w:trPr>
        <w:tc>
          <w:tcPr>
            <w:tcW w:w="4140" w:type="dxa"/>
            <w:tcBorders>
              <w:top w:val="single" w:sz="4" w:space="0" w:color="000000"/>
              <w:left w:val="single" w:sz="4" w:space="0" w:color="000000"/>
              <w:bottom w:val="single" w:sz="4" w:space="0" w:color="000000"/>
              <w:right w:val="nil"/>
            </w:tcBorders>
            <w:noWrap/>
            <w:vAlign w:val="bottom"/>
            <w:hideMark/>
          </w:tcPr>
          <w:p w14:paraId="0421823D"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Total Monetary Transfers To Other Organs Of State:</w:t>
            </w:r>
          </w:p>
        </w:tc>
        <w:tc>
          <w:tcPr>
            <w:tcW w:w="429" w:type="dxa"/>
            <w:tcBorders>
              <w:top w:val="single" w:sz="4" w:space="0" w:color="000000"/>
              <w:left w:val="single" w:sz="4" w:space="0" w:color="000000"/>
              <w:bottom w:val="single" w:sz="4" w:space="0" w:color="000000"/>
              <w:right w:val="single" w:sz="4" w:space="0" w:color="000000"/>
            </w:tcBorders>
            <w:noWrap/>
            <w:vAlign w:val="bottom"/>
            <w:hideMark/>
          </w:tcPr>
          <w:p w14:paraId="148E0221"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single" w:sz="4" w:space="0" w:color="000000"/>
              <w:left w:val="nil"/>
              <w:bottom w:val="single" w:sz="4" w:space="0" w:color="000000"/>
              <w:right w:val="single" w:sz="4" w:space="0" w:color="000000"/>
            </w:tcBorders>
            <w:noWrap/>
            <w:vAlign w:val="bottom"/>
            <w:hideMark/>
          </w:tcPr>
          <w:p w14:paraId="26F466A9"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34" w:type="dxa"/>
            <w:tcBorders>
              <w:top w:val="single" w:sz="4" w:space="0" w:color="000000"/>
              <w:left w:val="nil"/>
              <w:bottom w:val="single" w:sz="4" w:space="0" w:color="000000"/>
              <w:right w:val="nil"/>
            </w:tcBorders>
            <w:noWrap/>
            <w:vAlign w:val="bottom"/>
            <w:hideMark/>
          </w:tcPr>
          <w:p w14:paraId="09131D7E"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82" w:type="dxa"/>
            <w:tcBorders>
              <w:top w:val="single" w:sz="4" w:space="0" w:color="000000"/>
              <w:left w:val="single" w:sz="4" w:space="0" w:color="000000"/>
              <w:bottom w:val="single" w:sz="4" w:space="0" w:color="000000"/>
              <w:right w:val="single" w:sz="4" w:space="0" w:color="000000"/>
            </w:tcBorders>
            <w:noWrap/>
            <w:vAlign w:val="bottom"/>
            <w:hideMark/>
          </w:tcPr>
          <w:p w14:paraId="3D5F11D0"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31" w:type="dxa"/>
            <w:tcBorders>
              <w:top w:val="single" w:sz="4" w:space="0" w:color="000000"/>
              <w:left w:val="nil"/>
              <w:bottom w:val="single" w:sz="4" w:space="0" w:color="000000"/>
              <w:right w:val="nil"/>
            </w:tcBorders>
            <w:noWrap/>
            <w:vAlign w:val="bottom"/>
            <w:hideMark/>
          </w:tcPr>
          <w:p w14:paraId="033B2465"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27" w:type="dxa"/>
            <w:tcBorders>
              <w:top w:val="single" w:sz="4" w:space="0" w:color="000000"/>
              <w:left w:val="single" w:sz="4" w:space="0" w:color="000000"/>
              <w:bottom w:val="single" w:sz="4" w:space="0" w:color="000000"/>
              <w:right w:val="single" w:sz="4" w:space="0" w:color="000000"/>
            </w:tcBorders>
            <w:noWrap/>
            <w:vAlign w:val="bottom"/>
            <w:hideMark/>
          </w:tcPr>
          <w:p w14:paraId="0EEFE347"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23" w:type="dxa"/>
            <w:tcBorders>
              <w:top w:val="single" w:sz="4" w:space="0" w:color="000000"/>
              <w:left w:val="nil"/>
              <w:bottom w:val="single" w:sz="4" w:space="0" w:color="000000"/>
              <w:right w:val="nil"/>
            </w:tcBorders>
            <w:noWrap/>
            <w:vAlign w:val="bottom"/>
            <w:hideMark/>
          </w:tcPr>
          <w:p w14:paraId="23EED132"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54" w:type="dxa"/>
            <w:tcBorders>
              <w:top w:val="single" w:sz="4" w:space="0" w:color="000000"/>
              <w:left w:val="nil"/>
              <w:bottom w:val="single" w:sz="4" w:space="0" w:color="000000"/>
              <w:right w:val="nil"/>
            </w:tcBorders>
            <w:noWrap/>
            <w:vAlign w:val="bottom"/>
            <w:hideMark/>
          </w:tcPr>
          <w:p w14:paraId="1BDC30B3"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54" w:type="dxa"/>
            <w:tcBorders>
              <w:top w:val="nil"/>
              <w:left w:val="single" w:sz="4" w:space="0" w:color="000000"/>
              <w:bottom w:val="nil"/>
              <w:right w:val="single" w:sz="4" w:space="0" w:color="000000"/>
            </w:tcBorders>
            <w:vAlign w:val="bottom"/>
            <w:hideMark/>
          </w:tcPr>
          <w:p w14:paraId="69450C15"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 </w:t>
            </w:r>
          </w:p>
        </w:tc>
        <w:tc>
          <w:tcPr>
            <w:tcW w:w="767" w:type="dxa"/>
            <w:tcBorders>
              <w:top w:val="single" w:sz="4" w:space="0" w:color="000000"/>
              <w:left w:val="nil"/>
              <w:bottom w:val="single" w:sz="4" w:space="0" w:color="000000"/>
              <w:right w:val="single" w:sz="4" w:space="0" w:color="000000"/>
            </w:tcBorders>
            <w:noWrap/>
            <w:vAlign w:val="bottom"/>
            <w:hideMark/>
          </w:tcPr>
          <w:p w14:paraId="18ED5F4B"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xml:space="preserve">                      –  </w:t>
            </w:r>
          </w:p>
        </w:tc>
      </w:tr>
      <w:tr w:rsidR="00CD5864" w14:paraId="227DEE4F" w14:textId="77777777" w:rsidTr="00E77BC4">
        <w:trPr>
          <w:trHeight w:val="41"/>
        </w:trPr>
        <w:tc>
          <w:tcPr>
            <w:tcW w:w="4140" w:type="dxa"/>
            <w:tcBorders>
              <w:top w:val="nil"/>
              <w:left w:val="single" w:sz="4" w:space="0" w:color="000000"/>
              <w:bottom w:val="nil"/>
              <w:right w:val="nil"/>
            </w:tcBorders>
            <w:noWrap/>
            <w:vAlign w:val="bottom"/>
            <w:hideMark/>
          </w:tcPr>
          <w:p w14:paraId="33480E84"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429" w:type="dxa"/>
            <w:tcBorders>
              <w:top w:val="nil"/>
              <w:left w:val="single" w:sz="4" w:space="0" w:color="000000"/>
              <w:bottom w:val="nil"/>
              <w:right w:val="single" w:sz="4" w:space="0" w:color="000000"/>
            </w:tcBorders>
            <w:noWrap/>
            <w:vAlign w:val="bottom"/>
            <w:hideMark/>
          </w:tcPr>
          <w:p w14:paraId="6E61BF48"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noWrap/>
            <w:vAlign w:val="bottom"/>
            <w:hideMark/>
          </w:tcPr>
          <w:p w14:paraId="36F42B7C"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34" w:type="dxa"/>
            <w:tcBorders>
              <w:top w:val="nil"/>
              <w:left w:val="nil"/>
              <w:bottom w:val="nil"/>
              <w:right w:val="nil"/>
            </w:tcBorders>
            <w:noWrap/>
            <w:vAlign w:val="bottom"/>
            <w:hideMark/>
          </w:tcPr>
          <w:p w14:paraId="5035177A"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82" w:type="dxa"/>
            <w:tcBorders>
              <w:top w:val="nil"/>
              <w:left w:val="single" w:sz="4" w:space="0" w:color="000000"/>
              <w:bottom w:val="nil"/>
              <w:right w:val="single" w:sz="4" w:space="0" w:color="000000"/>
            </w:tcBorders>
            <w:noWrap/>
            <w:vAlign w:val="bottom"/>
            <w:hideMark/>
          </w:tcPr>
          <w:p w14:paraId="1FD27E96"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31" w:type="dxa"/>
            <w:tcBorders>
              <w:top w:val="nil"/>
              <w:left w:val="nil"/>
              <w:bottom w:val="nil"/>
              <w:right w:val="nil"/>
            </w:tcBorders>
            <w:noWrap/>
            <w:vAlign w:val="bottom"/>
            <w:hideMark/>
          </w:tcPr>
          <w:p w14:paraId="694EFD1B"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27" w:type="dxa"/>
            <w:tcBorders>
              <w:top w:val="nil"/>
              <w:left w:val="single" w:sz="4" w:space="0" w:color="000000"/>
              <w:bottom w:val="nil"/>
              <w:right w:val="single" w:sz="4" w:space="0" w:color="000000"/>
            </w:tcBorders>
            <w:noWrap/>
            <w:vAlign w:val="bottom"/>
            <w:hideMark/>
          </w:tcPr>
          <w:p w14:paraId="1650F2FE"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23" w:type="dxa"/>
            <w:tcBorders>
              <w:top w:val="nil"/>
              <w:left w:val="nil"/>
              <w:bottom w:val="nil"/>
              <w:right w:val="nil"/>
            </w:tcBorders>
            <w:noWrap/>
            <w:vAlign w:val="bottom"/>
            <w:hideMark/>
          </w:tcPr>
          <w:p w14:paraId="3A86A941"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c>
          <w:tcPr>
            <w:tcW w:w="754" w:type="dxa"/>
            <w:tcBorders>
              <w:top w:val="nil"/>
              <w:left w:val="single" w:sz="4" w:space="0" w:color="000000"/>
              <w:bottom w:val="nil"/>
              <w:right w:val="single" w:sz="4" w:space="0" w:color="000000"/>
            </w:tcBorders>
            <w:shd w:val="clear" w:color="FFFFFF" w:fill="FFFFFF"/>
            <w:noWrap/>
            <w:vAlign w:val="bottom"/>
            <w:hideMark/>
          </w:tcPr>
          <w:p w14:paraId="5B17F82E"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54" w:type="dxa"/>
            <w:tcBorders>
              <w:top w:val="nil"/>
              <w:left w:val="nil"/>
              <w:bottom w:val="nil"/>
              <w:right w:val="single" w:sz="4" w:space="0" w:color="000000"/>
            </w:tcBorders>
            <w:vAlign w:val="bottom"/>
            <w:hideMark/>
          </w:tcPr>
          <w:p w14:paraId="4198E72F"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 </w:t>
            </w:r>
          </w:p>
        </w:tc>
        <w:tc>
          <w:tcPr>
            <w:tcW w:w="767" w:type="dxa"/>
            <w:tcBorders>
              <w:top w:val="nil"/>
              <w:left w:val="nil"/>
              <w:bottom w:val="nil"/>
              <w:right w:val="single" w:sz="4" w:space="0" w:color="000000"/>
            </w:tcBorders>
            <w:noWrap/>
            <w:vAlign w:val="bottom"/>
            <w:hideMark/>
          </w:tcPr>
          <w:p w14:paraId="21E9D430"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 </w:t>
            </w:r>
          </w:p>
        </w:tc>
      </w:tr>
      <w:tr w:rsidR="00CD5864" w14:paraId="6E8BD867" w14:textId="77777777" w:rsidTr="00E77BC4">
        <w:trPr>
          <w:trHeight w:val="41"/>
        </w:trPr>
        <w:tc>
          <w:tcPr>
            <w:tcW w:w="4140" w:type="dxa"/>
            <w:tcBorders>
              <w:top w:val="nil"/>
              <w:left w:val="single" w:sz="4" w:space="0" w:color="000000"/>
              <w:bottom w:val="nil"/>
              <w:right w:val="nil"/>
            </w:tcBorders>
            <w:noWrap/>
            <w:vAlign w:val="bottom"/>
            <w:hideMark/>
          </w:tcPr>
          <w:p w14:paraId="542C215E" w14:textId="77777777" w:rsidR="00CD5864" w:rsidRDefault="00CD5864">
            <w:pPr>
              <w:rPr>
                <w:rFonts w:ascii="Arial Narrow" w:hAnsi="Arial Narrow" w:cs="Arial"/>
                <w:b/>
                <w:bCs/>
                <w:color w:val="000000"/>
                <w:sz w:val="16"/>
                <w:szCs w:val="16"/>
                <w:u w:val="single"/>
              </w:rPr>
            </w:pPr>
            <w:r>
              <w:rPr>
                <w:rFonts w:ascii="Arial Narrow" w:hAnsi="Arial Narrow" w:cs="Arial"/>
                <w:b/>
                <w:bCs/>
                <w:color w:val="000000"/>
                <w:sz w:val="16"/>
                <w:szCs w:val="16"/>
                <w:u w:val="single"/>
              </w:rPr>
              <w:t>Monetary Transfers to Organisations</w:t>
            </w:r>
          </w:p>
        </w:tc>
        <w:tc>
          <w:tcPr>
            <w:tcW w:w="429" w:type="dxa"/>
            <w:tcBorders>
              <w:top w:val="nil"/>
              <w:left w:val="single" w:sz="4" w:space="0" w:color="000000"/>
              <w:bottom w:val="nil"/>
              <w:right w:val="single" w:sz="4" w:space="0" w:color="000000"/>
            </w:tcBorders>
            <w:noWrap/>
            <w:vAlign w:val="bottom"/>
            <w:hideMark/>
          </w:tcPr>
          <w:p w14:paraId="3C08F6BB"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noWrap/>
            <w:vAlign w:val="bottom"/>
            <w:hideMark/>
          </w:tcPr>
          <w:p w14:paraId="3EEE26C5"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34" w:type="dxa"/>
            <w:tcBorders>
              <w:top w:val="nil"/>
              <w:left w:val="nil"/>
              <w:bottom w:val="nil"/>
              <w:right w:val="nil"/>
            </w:tcBorders>
            <w:noWrap/>
            <w:vAlign w:val="bottom"/>
            <w:hideMark/>
          </w:tcPr>
          <w:p w14:paraId="51522E4E"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82" w:type="dxa"/>
            <w:tcBorders>
              <w:top w:val="nil"/>
              <w:left w:val="single" w:sz="4" w:space="0" w:color="000000"/>
              <w:bottom w:val="nil"/>
              <w:right w:val="single" w:sz="4" w:space="0" w:color="000000"/>
            </w:tcBorders>
            <w:noWrap/>
            <w:vAlign w:val="bottom"/>
            <w:hideMark/>
          </w:tcPr>
          <w:p w14:paraId="58C73EE6"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31" w:type="dxa"/>
            <w:tcBorders>
              <w:top w:val="nil"/>
              <w:left w:val="nil"/>
              <w:bottom w:val="nil"/>
              <w:right w:val="nil"/>
            </w:tcBorders>
            <w:noWrap/>
            <w:vAlign w:val="bottom"/>
            <w:hideMark/>
          </w:tcPr>
          <w:p w14:paraId="6EC4F237"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27" w:type="dxa"/>
            <w:tcBorders>
              <w:top w:val="nil"/>
              <w:left w:val="single" w:sz="4" w:space="0" w:color="000000"/>
              <w:bottom w:val="nil"/>
              <w:right w:val="single" w:sz="4" w:space="0" w:color="000000"/>
            </w:tcBorders>
            <w:noWrap/>
            <w:vAlign w:val="bottom"/>
            <w:hideMark/>
          </w:tcPr>
          <w:p w14:paraId="148D2111"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23" w:type="dxa"/>
            <w:tcBorders>
              <w:top w:val="nil"/>
              <w:left w:val="nil"/>
              <w:bottom w:val="nil"/>
              <w:right w:val="nil"/>
            </w:tcBorders>
            <w:noWrap/>
            <w:vAlign w:val="bottom"/>
            <w:hideMark/>
          </w:tcPr>
          <w:p w14:paraId="053A5109"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54" w:type="dxa"/>
            <w:tcBorders>
              <w:top w:val="nil"/>
              <w:left w:val="single" w:sz="4" w:space="0" w:color="000000"/>
              <w:bottom w:val="nil"/>
              <w:right w:val="single" w:sz="4" w:space="0" w:color="000000"/>
            </w:tcBorders>
            <w:shd w:val="clear" w:color="FFFFFF" w:fill="FFFFFF"/>
            <w:noWrap/>
            <w:vAlign w:val="bottom"/>
            <w:hideMark/>
          </w:tcPr>
          <w:p w14:paraId="2943812A"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c>
          <w:tcPr>
            <w:tcW w:w="754" w:type="dxa"/>
            <w:tcBorders>
              <w:top w:val="nil"/>
              <w:left w:val="nil"/>
              <w:bottom w:val="nil"/>
              <w:right w:val="single" w:sz="4" w:space="0" w:color="000000"/>
            </w:tcBorders>
            <w:vAlign w:val="bottom"/>
            <w:hideMark/>
          </w:tcPr>
          <w:p w14:paraId="1DBEF942" w14:textId="77777777" w:rsidR="00CD5864" w:rsidRDefault="00CD5864">
            <w:pPr>
              <w:jc w:val="center"/>
              <w:rPr>
                <w:rFonts w:ascii="Arial Narrow" w:hAnsi="Arial Narrow" w:cs="Arial"/>
                <w:b/>
                <w:bCs/>
                <w:color w:val="000000"/>
                <w:sz w:val="16"/>
                <w:szCs w:val="16"/>
              </w:rPr>
            </w:pPr>
            <w:r>
              <w:rPr>
                <w:rFonts w:ascii="Arial Narrow" w:hAnsi="Arial Narrow" w:cs="Arial"/>
                <w:b/>
                <w:bCs/>
                <w:color w:val="000000"/>
                <w:sz w:val="16"/>
                <w:szCs w:val="16"/>
              </w:rPr>
              <w:t> </w:t>
            </w:r>
          </w:p>
        </w:tc>
        <w:tc>
          <w:tcPr>
            <w:tcW w:w="767" w:type="dxa"/>
            <w:tcBorders>
              <w:top w:val="nil"/>
              <w:left w:val="nil"/>
              <w:bottom w:val="nil"/>
              <w:right w:val="single" w:sz="4" w:space="0" w:color="000000"/>
            </w:tcBorders>
            <w:noWrap/>
            <w:vAlign w:val="bottom"/>
            <w:hideMark/>
          </w:tcPr>
          <w:p w14:paraId="426D1A04" w14:textId="77777777" w:rsidR="00CD5864" w:rsidRDefault="00CD5864">
            <w:pPr>
              <w:rPr>
                <w:rFonts w:ascii="Arial Narrow" w:hAnsi="Arial Narrow" w:cs="Arial"/>
                <w:color w:val="000000"/>
                <w:sz w:val="16"/>
                <w:szCs w:val="16"/>
              </w:rPr>
            </w:pPr>
            <w:r>
              <w:rPr>
                <w:rFonts w:ascii="Arial Narrow" w:hAnsi="Arial Narrow" w:cs="Arial"/>
                <w:color w:val="000000"/>
                <w:sz w:val="16"/>
                <w:szCs w:val="16"/>
              </w:rPr>
              <w:t> </w:t>
            </w:r>
          </w:p>
        </w:tc>
      </w:tr>
      <w:tr w:rsidR="00CD5864" w14:paraId="799B996B" w14:textId="77777777" w:rsidTr="00E77BC4">
        <w:trPr>
          <w:trHeight w:val="41"/>
        </w:trPr>
        <w:tc>
          <w:tcPr>
            <w:tcW w:w="4140" w:type="dxa"/>
            <w:tcBorders>
              <w:top w:val="nil"/>
              <w:left w:val="single" w:sz="4" w:space="0" w:color="000000"/>
              <w:bottom w:val="nil"/>
              <w:right w:val="nil"/>
            </w:tcBorders>
            <w:shd w:val="clear" w:color="FFFF99" w:fill="FFFF99"/>
            <w:noWrap/>
            <w:vAlign w:val="bottom"/>
            <w:hideMark/>
          </w:tcPr>
          <w:p w14:paraId="05F9D62A" w14:textId="301E77DC"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Youth Development: Youth Empowerment</w:t>
            </w:r>
          </w:p>
        </w:tc>
        <w:tc>
          <w:tcPr>
            <w:tcW w:w="429" w:type="dxa"/>
            <w:tcBorders>
              <w:top w:val="nil"/>
              <w:left w:val="single" w:sz="4" w:space="0" w:color="000000"/>
              <w:bottom w:val="nil"/>
              <w:right w:val="single" w:sz="4" w:space="0" w:color="000000"/>
            </w:tcBorders>
            <w:noWrap/>
            <w:vAlign w:val="bottom"/>
            <w:hideMark/>
          </w:tcPr>
          <w:p w14:paraId="5C99CEB7"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139C2AE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65 </w:t>
            </w:r>
          </w:p>
        </w:tc>
        <w:tc>
          <w:tcPr>
            <w:tcW w:w="734" w:type="dxa"/>
            <w:tcBorders>
              <w:top w:val="nil"/>
              <w:left w:val="nil"/>
              <w:bottom w:val="nil"/>
              <w:right w:val="nil"/>
            </w:tcBorders>
            <w:shd w:val="clear" w:color="FFFF99" w:fill="FFFF99"/>
            <w:noWrap/>
            <w:vAlign w:val="bottom"/>
            <w:hideMark/>
          </w:tcPr>
          <w:p w14:paraId="6927CE3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95 </w:t>
            </w:r>
          </w:p>
        </w:tc>
        <w:tc>
          <w:tcPr>
            <w:tcW w:w="782" w:type="dxa"/>
            <w:tcBorders>
              <w:top w:val="nil"/>
              <w:left w:val="single" w:sz="4" w:space="0" w:color="000000"/>
              <w:bottom w:val="nil"/>
              <w:right w:val="single" w:sz="4" w:space="0" w:color="000000"/>
            </w:tcBorders>
            <w:shd w:val="clear" w:color="FFFF99" w:fill="FFFF99"/>
            <w:noWrap/>
            <w:vAlign w:val="bottom"/>
            <w:hideMark/>
          </w:tcPr>
          <w:p w14:paraId="371FFBF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6110F0B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61F0789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 </w:t>
            </w:r>
          </w:p>
        </w:tc>
        <w:tc>
          <w:tcPr>
            <w:tcW w:w="723" w:type="dxa"/>
            <w:tcBorders>
              <w:top w:val="nil"/>
              <w:left w:val="nil"/>
              <w:bottom w:val="nil"/>
              <w:right w:val="nil"/>
            </w:tcBorders>
            <w:shd w:val="clear" w:color="FFFF99" w:fill="FFFF99"/>
            <w:noWrap/>
            <w:vAlign w:val="bottom"/>
            <w:hideMark/>
          </w:tcPr>
          <w:p w14:paraId="614F5BA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24 </w:t>
            </w:r>
          </w:p>
        </w:tc>
        <w:tc>
          <w:tcPr>
            <w:tcW w:w="754" w:type="dxa"/>
            <w:tcBorders>
              <w:top w:val="nil"/>
              <w:left w:val="single" w:sz="4" w:space="0" w:color="000000"/>
              <w:bottom w:val="nil"/>
              <w:right w:val="single" w:sz="4" w:space="0" w:color="000000"/>
            </w:tcBorders>
            <w:shd w:val="clear" w:color="FFFFFF" w:fill="FFFFFF"/>
            <w:noWrap/>
            <w:vAlign w:val="bottom"/>
            <w:hideMark/>
          </w:tcPr>
          <w:p w14:paraId="3C7CCA6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(16)</w:t>
            </w:r>
          </w:p>
        </w:tc>
        <w:tc>
          <w:tcPr>
            <w:tcW w:w="754" w:type="dxa"/>
            <w:tcBorders>
              <w:top w:val="nil"/>
              <w:left w:val="nil"/>
              <w:bottom w:val="nil"/>
              <w:right w:val="single" w:sz="4" w:space="0" w:color="000000"/>
            </w:tcBorders>
            <w:vAlign w:val="bottom"/>
            <w:hideMark/>
          </w:tcPr>
          <w:p w14:paraId="1A6C8624"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-66.3%</w:t>
            </w:r>
          </w:p>
        </w:tc>
        <w:tc>
          <w:tcPr>
            <w:tcW w:w="767" w:type="dxa"/>
            <w:tcBorders>
              <w:top w:val="nil"/>
              <w:left w:val="nil"/>
              <w:bottom w:val="nil"/>
              <w:right w:val="single" w:sz="4" w:space="0" w:color="000000"/>
            </w:tcBorders>
            <w:shd w:val="clear" w:color="FFFF99" w:fill="FFFF99"/>
            <w:noWrap/>
            <w:vAlign w:val="bottom"/>
            <w:hideMark/>
          </w:tcPr>
          <w:p w14:paraId="5062CE92"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95 </w:t>
            </w:r>
          </w:p>
        </w:tc>
      </w:tr>
      <w:tr w:rsidR="00CD5864" w14:paraId="2554DFED" w14:textId="77777777" w:rsidTr="00E77BC4">
        <w:trPr>
          <w:trHeight w:val="41"/>
        </w:trPr>
        <w:tc>
          <w:tcPr>
            <w:tcW w:w="4140" w:type="dxa"/>
            <w:tcBorders>
              <w:top w:val="nil"/>
              <w:left w:val="single" w:sz="4" w:space="0" w:color="000000"/>
              <w:bottom w:val="nil"/>
              <w:right w:val="nil"/>
            </w:tcBorders>
            <w:shd w:val="clear" w:color="FFFF99" w:fill="FFFF99"/>
            <w:noWrap/>
            <w:vAlign w:val="bottom"/>
            <w:hideMark/>
          </w:tcPr>
          <w:p w14:paraId="61598AAA" w14:textId="15684C89"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Human Resource Management: Bursaries for non-employees</w:t>
            </w:r>
          </w:p>
        </w:tc>
        <w:tc>
          <w:tcPr>
            <w:tcW w:w="429" w:type="dxa"/>
            <w:tcBorders>
              <w:top w:val="nil"/>
              <w:left w:val="single" w:sz="4" w:space="0" w:color="000000"/>
              <w:bottom w:val="nil"/>
              <w:right w:val="single" w:sz="4" w:space="0" w:color="000000"/>
            </w:tcBorders>
            <w:noWrap/>
            <w:vAlign w:val="bottom"/>
            <w:hideMark/>
          </w:tcPr>
          <w:p w14:paraId="43299212"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2CD58F1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387 </w:t>
            </w:r>
          </w:p>
        </w:tc>
        <w:tc>
          <w:tcPr>
            <w:tcW w:w="734" w:type="dxa"/>
            <w:tcBorders>
              <w:top w:val="nil"/>
              <w:left w:val="nil"/>
              <w:bottom w:val="nil"/>
              <w:right w:val="nil"/>
            </w:tcBorders>
            <w:shd w:val="clear" w:color="FFFF99" w:fill="FFFF99"/>
            <w:noWrap/>
            <w:vAlign w:val="bottom"/>
            <w:hideMark/>
          </w:tcPr>
          <w:p w14:paraId="17E0057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300 </w:t>
            </w:r>
          </w:p>
        </w:tc>
        <w:tc>
          <w:tcPr>
            <w:tcW w:w="782" w:type="dxa"/>
            <w:tcBorders>
              <w:top w:val="nil"/>
              <w:left w:val="single" w:sz="4" w:space="0" w:color="000000"/>
              <w:bottom w:val="nil"/>
              <w:right w:val="single" w:sz="4" w:space="0" w:color="000000"/>
            </w:tcBorders>
            <w:shd w:val="clear" w:color="FFFF99" w:fill="FFFF99"/>
            <w:noWrap/>
            <w:vAlign w:val="bottom"/>
            <w:hideMark/>
          </w:tcPr>
          <w:p w14:paraId="083E1CA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51DD8FD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3BE3801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11 </w:t>
            </w:r>
          </w:p>
        </w:tc>
        <w:tc>
          <w:tcPr>
            <w:tcW w:w="723" w:type="dxa"/>
            <w:tcBorders>
              <w:top w:val="nil"/>
              <w:left w:val="nil"/>
              <w:bottom w:val="nil"/>
              <w:right w:val="nil"/>
            </w:tcBorders>
            <w:shd w:val="clear" w:color="FFFF99" w:fill="FFFF99"/>
            <w:noWrap/>
            <w:vAlign w:val="bottom"/>
            <w:hideMark/>
          </w:tcPr>
          <w:p w14:paraId="21B60EE2"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75 </w:t>
            </w:r>
          </w:p>
        </w:tc>
        <w:tc>
          <w:tcPr>
            <w:tcW w:w="754" w:type="dxa"/>
            <w:tcBorders>
              <w:top w:val="nil"/>
              <w:left w:val="single" w:sz="4" w:space="0" w:color="000000"/>
              <w:bottom w:val="nil"/>
              <w:right w:val="single" w:sz="4" w:space="0" w:color="000000"/>
            </w:tcBorders>
            <w:shd w:val="clear" w:color="FFFFFF" w:fill="FFFFFF"/>
            <w:noWrap/>
            <w:vAlign w:val="bottom"/>
            <w:hideMark/>
          </w:tcPr>
          <w:p w14:paraId="6065B8B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(64)</w:t>
            </w:r>
          </w:p>
        </w:tc>
        <w:tc>
          <w:tcPr>
            <w:tcW w:w="754" w:type="dxa"/>
            <w:tcBorders>
              <w:top w:val="nil"/>
              <w:left w:val="nil"/>
              <w:bottom w:val="nil"/>
              <w:right w:val="single" w:sz="4" w:space="0" w:color="000000"/>
            </w:tcBorders>
            <w:vAlign w:val="bottom"/>
            <w:hideMark/>
          </w:tcPr>
          <w:p w14:paraId="396CECD3"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-85.3%</w:t>
            </w:r>
          </w:p>
        </w:tc>
        <w:tc>
          <w:tcPr>
            <w:tcW w:w="767" w:type="dxa"/>
            <w:tcBorders>
              <w:top w:val="nil"/>
              <w:left w:val="nil"/>
              <w:bottom w:val="nil"/>
              <w:right w:val="single" w:sz="4" w:space="0" w:color="000000"/>
            </w:tcBorders>
            <w:shd w:val="clear" w:color="FFFF99" w:fill="FFFF99"/>
            <w:noWrap/>
            <w:vAlign w:val="bottom"/>
            <w:hideMark/>
          </w:tcPr>
          <w:p w14:paraId="22C61D0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300 </w:t>
            </w:r>
          </w:p>
        </w:tc>
      </w:tr>
      <w:tr w:rsidR="00CD5864" w14:paraId="69290922" w14:textId="77777777" w:rsidTr="00E77BC4">
        <w:trPr>
          <w:trHeight w:val="41"/>
        </w:trPr>
        <w:tc>
          <w:tcPr>
            <w:tcW w:w="4140" w:type="dxa"/>
            <w:tcBorders>
              <w:top w:val="nil"/>
              <w:left w:val="single" w:sz="4" w:space="0" w:color="000000"/>
              <w:bottom w:val="nil"/>
              <w:right w:val="nil"/>
            </w:tcBorders>
            <w:shd w:val="clear" w:color="FFFF99" w:fill="FFFF99"/>
            <w:noWrap/>
            <w:vAlign w:val="bottom"/>
            <w:hideMark/>
          </w:tcPr>
          <w:p w14:paraId="441F5207" w14:textId="5D4CE04F"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Entrepreneurial Support System: SMME Support</w:t>
            </w:r>
          </w:p>
        </w:tc>
        <w:tc>
          <w:tcPr>
            <w:tcW w:w="429" w:type="dxa"/>
            <w:tcBorders>
              <w:top w:val="nil"/>
              <w:left w:val="single" w:sz="4" w:space="0" w:color="000000"/>
              <w:bottom w:val="nil"/>
              <w:right w:val="single" w:sz="4" w:space="0" w:color="000000"/>
            </w:tcBorders>
            <w:noWrap/>
            <w:vAlign w:val="bottom"/>
            <w:hideMark/>
          </w:tcPr>
          <w:p w14:paraId="009AA299"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475C8912"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1,114 </w:t>
            </w:r>
          </w:p>
        </w:tc>
        <w:tc>
          <w:tcPr>
            <w:tcW w:w="734" w:type="dxa"/>
            <w:tcBorders>
              <w:top w:val="nil"/>
              <w:left w:val="nil"/>
              <w:bottom w:val="nil"/>
              <w:right w:val="nil"/>
            </w:tcBorders>
            <w:shd w:val="clear" w:color="FFFF99" w:fill="FFFF99"/>
            <w:noWrap/>
            <w:vAlign w:val="bottom"/>
            <w:hideMark/>
          </w:tcPr>
          <w:p w14:paraId="440347F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333 </w:t>
            </w:r>
          </w:p>
        </w:tc>
        <w:tc>
          <w:tcPr>
            <w:tcW w:w="782" w:type="dxa"/>
            <w:tcBorders>
              <w:top w:val="nil"/>
              <w:left w:val="single" w:sz="4" w:space="0" w:color="000000"/>
              <w:bottom w:val="nil"/>
              <w:right w:val="single" w:sz="4" w:space="0" w:color="000000"/>
            </w:tcBorders>
            <w:shd w:val="clear" w:color="FFFF99" w:fill="FFFF99"/>
            <w:noWrap/>
            <w:vAlign w:val="bottom"/>
            <w:hideMark/>
          </w:tcPr>
          <w:p w14:paraId="4CEBA3A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06F2BD0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214 </w:t>
            </w:r>
          </w:p>
        </w:tc>
        <w:tc>
          <w:tcPr>
            <w:tcW w:w="727" w:type="dxa"/>
            <w:tcBorders>
              <w:top w:val="nil"/>
              <w:left w:val="single" w:sz="4" w:space="0" w:color="000000"/>
              <w:bottom w:val="nil"/>
              <w:right w:val="single" w:sz="4" w:space="0" w:color="000000"/>
            </w:tcBorders>
            <w:shd w:val="clear" w:color="FFFF99" w:fill="FFFF99"/>
            <w:noWrap/>
            <w:vAlign w:val="bottom"/>
            <w:hideMark/>
          </w:tcPr>
          <w:p w14:paraId="294A6A3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293 </w:t>
            </w:r>
          </w:p>
        </w:tc>
        <w:tc>
          <w:tcPr>
            <w:tcW w:w="723" w:type="dxa"/>
            <w:tcBorders>
              <w:top w:val="nil"/>
              <w:left w:val="nil"/>
              <w:bottom w:val="nil"/>
              <w:right w:val="nil"/>
            </w:tcBorders>
            <w:shd w:val="clear" w:color="FFFF99" w:fill="FFFF99"/>
            <w:noWrap/>
            <w:vAlign w:val="bottom"/>
            <w:hideMark/>
          </w:tcPr>
          <w:p w14:paraId="26D9B46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83 </w:t>
            </w:r>
          </w:p>
        </w:tc>
        <w:tc>
          <w:tcPr>
            <w:tcW w:w="754" w:type="dxa"/>
            <w:tcBorders>
              <w:top w:val="nil"/>
              <w:left w:val="single" w:sz="4" w:space="0" w:color="000000"/>
              <w:bottom w:val="nil"/>
              <w:right w:val="single" w:sz="4" w:space="0" w:color="000000"/>
            </w:tcBorders>
            <w:shd w:val="clear" w:color="FFFFFF" w:fill="FFFFFF"/>
            <w:noWrap/>
            <w:vAlign w:val="bottom"/>
            <w:hideMark/>
          </w:tcPr>
          <w:p w14:paraId="08EB510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210 </w:t>
            </w:r>
          </w:p>
        </w:tc>
        <w:tc>
          <w:tcPr>
            <w:tcW w:w="754" w:type="dxa"/>
            <w:tcBorders>
              <w:top w:val="nil"/>
              <w:left w:val="nil"/>
              <w:bottom w:val="nil"/>
              <w:right w:val="single" w:sz="4" w:space="0" w:color="000000"/>
            </w:tcBorders>
            <w:vAlign w:val="bottom"/>
            <w:hideMark/>
          </w:tcPr>
          <w:p w14:paraId="469133F1"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252.0%</w:t>
            </w:r>
          </w:p>
        </w:tc>
        <w:tc>
          <w:tcPr>
            <w:tcW w:w="767" w:type="dxa"/>
            <w:tcBorders>
              <w:top w:val="nil"/>
              <w:left w:val="nil"/>
              <w:bottom w:val="nil"/>
              <w:right w:val="single" w:sz="4" w:space="0" w:color="000000"/>
            </w:tcBorders>
            <w:shd w:val="clear" w:color="FFFF99" w:fill="FFFF99"/>
            <w:noWrap/>
            <w:vAlign w:val="bottom"/>
            <w:hideMark/>
          </w:tcPr>
          <w:p w14:paraId="4B8284A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333 </w:t>
            </w:r>
          </w:p>
        </w:tc>
      </w:tr>
      <w:tr w:rsidR="00CD5864" w14:paraId="5358CB2A" w14:textId="77777777" w:rsidTr="00E77BC4">
        <w:trPr>
          <w:trHeight w:val="41"/>
        </w:trPr>
        <w:tc>
          <w:tcPr>
            <w:tcW w:w="4140" w:type="dxa"/>
            <w:tcBorders>
              <w:top w:val="nil"/>
              <w:left w:val="single" w:sz="4" w:space="0" w:color="000000"/>
              <w:bottom w:val="nil"/>
              <w:right w:val="nil"/>
            </w:tcBorders>
            <w:shd w:val="clear" w:color="FFFF99" w:fill="FFFF99"/>
            <w:noWrap/>
            <w:vAlign w:val="bottom"/>
            <w:hideMark/>
          </w:tcPr>
          <w:p w14:paraId="66505C34" w14:textId="1CD5905E"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Community Development Initiatives: Alexandria Victim Support Center</w:t>
            </w:r>
          </w:p>
        </w:tc>
        <w:tc>
          <w:tcPr>
            <w:tcW w:w="429" w:type="dxa"/>
            <w:tcBorders>
              <w:top w:val="nil"/>
              <w:left w:val="single" w:sz="4" w:space="0" w:color="000000"/>
              <w:bottom w:val="nil"/>
              <w:right w:val="single" w:sz="4" w:space="0" w:color="000000"/>
            </w:tcBorders>
            <w:noWrap/>
            <w:vAlign w:val="bottom"/>
            <w:hideMark/>
          </w:tcPr>
          <w:p w14:paraId="33EE2496"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51FE655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(7)</w:t>
            </w:r>
          </w:p>
        </w:tc>
        <w:tc>
          <w:tcPr>
            <w:tcW w:w="734" w:type="dxa"/>
            <w:tcBorders>
              <w:top w:val="nil"/>
              <w:left w:val="nil"/>
              <w:bottom w:val="nil"/>
              <w:right w:val="nil"/>
            </w:tcBorders>
            <w:shd w:val="clear" w:color="FFFF99" w:fill="FFFF99"/>
            <w:noWrap/>
            <w:vAlign w:val="bottom"/>
            <w:hideMark/>
          </w:tcPr>
          <w:p w14:paraId="27825BB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82" w:type="dxa"/>
            <w:tcBorders>
              <w:top w:val="nil"/>
              <w:left w:val="single" w:sz="4" w:space="0" w:color="000000"/>
              <w:bottom w:val="nil"/>
              <w:right w:val="single" w:sz="4" w:space="0" w:color="000000"/>
            </w:tcBorders>
            <w:shd w:val="clear" w:color="FFFF99" w:fill="FFFF99"/>
            <w:noWrap/>
            <w:vAlign w:val="bottom"/>
            <w:hideMark/>
          </w:tcPr>
          <w:p w14:paraId="4F05ACF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27CA252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1100085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494C837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54" w:type="dxa"/>
            <w:tcBorders>
              <w:top w:val="nil"/>
              <w:left w:val="single" w:sz="4" w:space="0" w:color="000000"/>
              <w:bottom w:val="nil"/>
              <w:right w:val="single" w:sz="4" w:space="0" w:color="000000"/>
            </w:tcBorders>
            <w:shd w:val="clear" w:color="FFFFFF" w:fill="FFFFFF"/>
            <w:noWrap/>
            <w:vAlign w:val="bottom"/>
            <w:hideMark/>
          </w:tcPr>
          <w:p w14:paraId="175B425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54" w:type="dxa"/>
            <w:tcBorders>
              <w:top w:val="nil"/>
              <w:left w:val="nil"/>
              <w:bottom w:val="nil"/>
              <w:right w:val="single" w:sz="4" w:space="0" w:color="000000"/>
            </w:tcBorders>
            <w:vAlign w:val="bottom"/>
            <w:hideMark/>
          </w:tcPr>
          <w:p w14:paraId="230DF275"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w:t>
            </w:r>
          </w:p>
        </w:tc>
        <w:tc>
          <w:tcPr>
            <w:tcW w:w="767" w:type="dxa"/>
            <w:tcBorders>
              <w:top w:val="nil"/>
              <w:left w:val="nil"/>
              <w:bottom w:val="nil"/>
              <w:right w:val="single" w:sz="4" w:space="0" w:color="000000"/>
            </w:tcBorders>
            <w:shd w:val="clear" w:color="FFFF99" w:fill="FFFF99"/>
            <w:noWrap/>
            <w:vAlign w:val="bottom"/>
            <w:hideMark/>
          </w:tcPr>
          <w:p w14:paraId="691B31F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r>
      <w:tr w:rsidR="00CD5864" w14:paraId="5B1106F8"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1076DC75" w14:textId="6BC11016"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Community Development Initiatives: Donations</w:t>
            </w:r>
          </w:p>
        </w:tc>
        <w:tc>
          <w:tcPr>
            <w:tcW w:w="429" w:type="dxa"/>
            <w:tcBorders>
              <w:top w:val="nil"/>
              <w:left w:val="single" w:sz="4" w:space="0" w:color="000000"/>
              <w:bottom w:val="nil"/>
              <w:right w:val="single" w:sz="4" w:space="0" w:color="000000"/>
            </w:tcBorders>
            <w:noWrap/>
            <w:vAlign w:val="bottom"/>
            <w:hideMark/>
          </w:tcPr>
          <w:p w14:paraId="3AF431F2"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452CE8A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100 </w:t>
            </w:r>
          </w:p>
        </w:tc>
        <w:tc>
          <w:tcPr>
            <w:tcW w:w="734" w:type="dxa"/>
            <w:tcBorders>
              <w:top w:val="nil"/>
              <w:left w:val="nil"/>
              <w:bottom w:val="nil"/>
              <w:right w:val="nil"/>
            </w:tcBorders>
            <w:shd w:val="clear" w:color="FFFF99" w:fill="FFFF99"/>
            <w:noWrap/>
            <w:vAlign w:val="bottom"/>
            <w:hideMark/>
          </w:tcPr>
          <w:p w14:paraId="66E6436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95 </w:t>
            </w:r>
          </w:p>
        </w:tc>
        <w:tc>
          <w:tcPr>
            <w:tcW w:w="782" w:type="dxa"/>
            <w:tcBorders>
              <w:top w:val="nil"/>
              <w:left w:val="single" w:sz="4" w:space="0" w:color="000000"/>
              <w:bottom w:val="nil"/>
              <w:right w:val="single" w:sz="4" w:space="0" w:color="000000"/>
            </w:tcBorders>
            <w:shd w:val="clear" w:color="FFFF99" w:fill="FFFF99"/>
            <w:noWrap/>
            <w:vAlign w:val="bottom"/>
            <w:hideMark/>
          </w:tcPr>
          <w:p w14:paraId="2AB4C67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742ED3B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437C0EE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0955B46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24 </w:t>
            </w:r>
          </w:p>
        </w:tc>
        <w:tc>
          <w:tcPr>
            <w:tcW w:w="754" w:type="dxa"/>
            <w:tcBorders>
              <w:top w:val="nil"/>
              <w:left w:val="single" w:sz="4" w:space="0" w:color="000000"/>
              <w:bottom w:val="nil"/>
              <w:right w:val="single" w:sz="4" w:space="0" w:color="000000"/>
            </w:tcBorders>
            <w:shd w:val="clear" w:color="FFFFFF" w:fill="FFFFFF"/>
            <w:noWrap/>
            <w:vAlign w:val="bottom"/>
            <w:hideMark/>
          </w:tcPr>
          <w:p w14:paraId="37F5A0A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(24)</w:t>
            </w:r>
          </w:p>
        </w:tc>
        <w:tc>
          <w:tcPr>
            <w:tcW w:w="754" w:type="dxa"/>
            <w:tcBorders>
              <w:top w:val="nil"/>
              <w:left w:val="nil"/>
              <w:bottom w:val="nil"/>
              <w:right w:val="single" w:sz="4" w:space="0" w:color="000000"/>
            </w:tcBorders>
            <w:vAlign w:val="bottom"/>
            <w:hideMark/>
          </w:tcPr>
          <w:p w14:paraId="65207E48"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2A996DA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95 </w:t>
            </w:r>
          </w:p>
        </w:tc>
      </w:tr>
      <w:tr w:rsidR="00CD5864" w14:paraId="53587099"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37454DBB" w14:textId="054C5BD6"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Disability: Casual Day (052565)</w:t>
            </w:r>
          </w:p>
        </w:tc>
        <w:tc>
          <w:tcPr>
            <w:tcW w:w="429" w:type="dxa"/>
            <w:tcBorders>
              <w:top w:val="nil"/>
              <w:left w:val="single" w:sz="4" w:space="0" w:color="000000"/>
              <w:bottom w:val="nil"/>
              <w:right w:val="single" w:sz="4" w:space="0" w:color="000000"/>
            </w:tcBorders>
            <w:noWrap/>
            <w:vAlign w:val="bottom"/>
            <w:hideMark/>
          </w:tcPr>
          <w:p w14:paraId="78C3DF83"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0D62A9F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 </w:t>
            </w:r>
          </w:p>
        </w:tc>
        <w:tc>
          <w:tcPr>
            <w:tcW w:w="734" w:type="dxa"/>
            <w:tcBorders>
              <w:top w:val="nil"/>
              <w:left w:val="nil"/>
              <w:bottom w:val="nil"/>
              <w:right w:val="nil"/>
            </w:tcBorders>
            <w:shd w:val="clear" w:color="FFFF99" w:fill="FFFF99"/>
            <w:noWrap/>
            <w:vAlign w:val="bottom"/>
            <w:hideMark/>
          </w:tcPr>
          <w:p w14:paraId="1D1F287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 </w:t>
            </w:r>
          </w:p>
        </w:tc>
        <w:tc>
          <w:tcPr>
            <w:tcW w:w="782" w:type="dxa"/>
            <w:tcBorders>
              <w:top w:val="nil"/>
              <w:left w:val="single" w:sz="4" w:space="0" w:color="000000"/>
              <w:bottom w:val="nil"/>
              <w:right w:val="single" w:sz="4" w:space="0" w:color="000000"/>
            </w:tcBorders>
            <w:shd w:val="clear" w:color="FFFF99" w:fill="FFFF99"/>
            <w:noWrap/>
            <w:vAlign w:val="bottom"/>
            <w:hideMark/>
          </w:tcPr>
          <w:p w14:paraId="4F6159B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64BBA98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0E6491E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 </w:t>
            </w:r>
          </w:p>
        </w:tc>
        <w:tc>
          <w:tcPr>
            <w:tcW w:w="723" w:type="dxa"/>
            <w:tcBorders>
              <w:top w:val="nil"/>
              <w:left w:val="nil"/>
              <w:bottom w:val="nil"/>
              <w:right w:val="nil"/>
            </w:tcBorders>
            <w:shd w:val="clear" w:color="FFFF99" w:fill="FFFF99"/>
            <w:noWrap/>
            <w:vAlign w:val="bottom"/>
            <w:hideMark/>
          </w:tcPr>
          <w:p w14:paraId="433DA17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 </w:t>
            </w:r>
          </w:p>
        </w:tc>
        <w:tc>
          <w:tcPr>
            <w:tcW w:w="754" w:type="dxa"/>
            <w:tcBorders>
              <w:top w:val="nil"/>
              <w:left w:val="single" w:sz="4" w:space="0" w:color="000000"/>
              <w:bottom w:val="nil"/>
              <w:right w:val="single" w:sz="4" w:space="0" w:color="000000"/>
            </w:tcBorders>
            <w:shd w:val="clear" w:color="FFFFFF" w:fill="FFFFFF"/>
            <w:noWrap/>
            <w:vAlign w:val="bottom"/>
            <w:hideMark/>
          </w:tcPr>
          <w:p w14:paraId="2E68DAB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 </w:t>
            </w:r>
          </w:p>
        </w:tc>
        <w:tc>
          <w:tcPr>
            <w:tcW w:w="754" w:type="dxa"/>
            <w:tcBorders>
              <w:top w:val="nil"/>
              <w:left w:val="nil"/>
              <w:bottom w:val="nil"/>
              <w:right w:val="single" w:sz="4" w:space="0" w:color="000000"/>
            </w:tcBorders>
            <w:vAlign w:val="bottom"/>
            <w:hideMark/>
          </w:tcPr>
          <w:p w14:paraId="079BF2C2"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w:t>
            </w:r>
          </w:p>
        </w:tc>
        <w:tc>
          <w:tcPr>
            <w:tcW w:w="767" w:type="dxa"/>
            <w:tcBorders>
              <w:top w:val="nil"/>
              <w:left w:val="nil"/>
              <w:bottom w:val="nil"/>
              <w:right w:val="single" w:sz="4" w:space="0" w:color="000000"/>
            </w:tcBorders>
            <w:shd w:val="clear" w:color="FFFF99" w:fill="FFFF99"/>
            <w:noWrap/>
            <w:vAlign w:val="bottom"/>
            <w:hideMark/>
          </w:tcPr>
          <w:p w14:paraId="04BCA02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 </w:t>
            </w:r>
          </w:p>
        </w:tc>
      </w:tr>
      <w:tr w:rsidR="00CD5864" w14:paraId="6657172D"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02E49087" w14:textId="5D6BDC4F"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Library Programmes: Grade 12 Intervention Programme</w:t>
            </w:r>
          </w:p>
        </w:tc>
        <w:tc>
          <w:tcPr>
            <w:tcW w:w="429" w:type="dxa"/>
            <w:tcBorders>
              <w:top w:val="nil"/>
              <w:left w:val="single" w:sz="4" w:space="0" w:color="000000"/>
              <w:bottom w:val="nil"/>
              <w:right w:val="single" w:sz="4" w:space="0" w:color="000000"/>
            </w:tcBorders>
            <w:noWrap/>
            <w:vAlign w:val="bottom"/>
            <w:hideMark/>
          </w:tcPr>
          <w:p w14:paraId="15893096"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4B199E0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337 </w:t>
            </w:r>
          </w:p>
        </w:tc>
        <w:tc>
          <w:tcPr>
            <w:tcW w:w="734" w:type="dxa"/>
            <w:tcBorders>
              <w:top w:val="nil"/>
              <w:left w:val="nil"/>
              <w:bottom w:val="nil"/>
              <w:right w:val="nil"/>
            </w:tcBorders>
            <w:shd w:val="clear" w:color="FFFF99" w:fill="FFFF99"/>
            <w:noWrap/>
            <w:vAlign w:val="bottom"/>
            <w:hideMark/>
          </w:tcPr>
          <w:p w14:paraId="30D0FBA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480 </w:t>
            </w:r>
          </w:p>
        </w:tc>
        <w:tc>
          <w:tcPr>
            <w:tcW w:w="782" w:type="dxa"/>
            <w:tcBorders>
              <w:top w:val="nil"/>
              <w:left w:val="single" w:sz="4" w:space="0" w:color="000000"/>
              <w:bottom w:val="nil"/>
              <w:right w:val="single" w:sz="4" w:space="0" w:color="000000"/>
            </w:tcBorders>
            <w:shd w:val="clear" w:color="FFFF99" w:fill="FFFF99"/>
            <w:noWrap/>
            <w:vAlign w:val="bottom"/>
            <w:hideMark/>
          </w:tcPr>
          <w:p w14:paraId="5C528EC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663C5E1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25 </w:t>
            </w:r>
          </w:p>
        </w:tc>
        <w:tc>
          <w:tcPr>
            <w:tcW w:w="727" w:type="dxa"/>
            <w:tcBorders>
              <w:top w:val="nil"/>
              <w:left w:val="single" w:sz="4" w:space="0" w:color="000000"/>
              <w:bottom w:val="nil"/>
              <w:right w:val="single" w:sz="4" w:space="0" w:color="000000"/>
            </w:tcBorders>
            <w:shd w:val="clear" w:color="FFFF99" w:fill="FFFF99"/>
            <w:noWrap/>
            <w:vAlign w:val="bottom"/>
            <w:hideMark/>
          </w:tcPr>
          <w:p w14:paraId="34F213C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100 </w:t>
            </w:r>
          </w:p>
        </w:tc>
        <w:tc>
          <w:tcPr>
            <w:tcW w:w="723" w:type="dxa"/>
            <w:tcBorders>
              <w:top w:val="nil"/>
              <w:left w:val="nil"/>
              <w:bottom w:val="nil"/>
              <w:right w:val="nil"/>
            </w:tcBorders>
            <w:shd w:val="clear" w:color="FFFF99" w:fill="FFFF99"/>
            <w:noWrap/>
            <w:vAlign w:val="bottom"/>
            <w:hideMark/>
          </w:tcPr>
          <w:p w14:paraId="45EDDCC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120 </w:t>
            </w:r>
          </w:p>
        </w:tc>
        <w:tc>
          <w:tcPr>
            <w:tcW w:w="754" w:type="dxa"/>
            <w:tcBorders>
              <w:top w:val="nil"/>
              <w:left w:val="single" w:sz="4" w:space="0" w:color="000000"/>
              <w:bottom w:val="nil"/>
              <w:right w:val="single" w:sz="4" w:space="0" w:color="000000"/>
            </w:tcBorders>
            <w:shd w:val="clear" w:color="FFFFFF" w:fill="FFFFFF"/>
            <w:noWrap/>
            <w:vAlign w:val="bottom"/>
            <w:hideMark/>
          </w:tcPr>
          <w:p w14:paraId="513BF1E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w:t>
            </w:r>
          </w:p>
        </w:tc>
        <w:tc>
          <w:tcPr>
            <w:tcW w:w="754" w:type="dxa"/>
            <w:tcBorders>
              <w:top w:val="nil"/>
              <w:left w:val="nil"/>
              <w:bottom w:val="nil"/>
              <w:right w:val="single" w:sz="4" w:space="0" w:color="000000"/>
            </w:tcBorders>
            <w:vAlign w:val="bottom"/>
            <w:hideMark/>
          </w:tcPr>
          <w:p w14:paraId="03BBC718"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w:t>
            </w:r>
          </w:p>
        </w:tc>
        <w:tc>
          <w:tcPr>
            <w:tcW w:w="767" w:type="dxa"/>
            <w:tcBorders>
              <w:top w:val="nil"/>
              <w:left w:val="nil"/>
              <w:bottom w:val="nil"/>
              <w:right w:val="single" w:sz="4" w:space="0" w:color="000000"/>
            </w:tcBorders>
            <w:shd w:val="clear" w:color="FFFF99" w:fill="FFFF99"/>
            <w:noWrap/>
            <w:vAlign w:val="bottom"/>
            <w:hideMark/>
          </w:tcPr>
          <w:p w14:paraId="55D1A29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480 </w:t>
            </w:r>
          </w:p>
        </w:tc>
      </w:tr>
      <w:tr w:rsidR="00CD5864" w14:paraId="09016687"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36210C83" w14:textId="0DEFAC0D"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Youth Development: Youth Empowerment</w:t>
            </w:r>
          </w:p>
        </w:tc>
        <w:tc>
          <w:tcPr>
            <w:tcW w:w="429" w:type="dxa"/>
            <w:tcBorders>
              <w:top w:val="nil"/>
              <w:left w:val="single" w:sz="4" w:space="0" w:color="000000"/>
              <w:bottom w:val="nil"/>
              <w:right w:val="single" w:sz="4" w:space="0" w:color="000000"/>
            </w:tcBorders>
            <w:noWrap/>
            <w:vAlign w:val="bottom"/>
            <w:hideMark/>
          </w:tcPr>
          <w:p w14:paraId="2CE9DE66"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2305BC9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4" w:type="dxa"/>
            <w:tcBorders>
              <w:top w:val="nil"/>
              <w:left w:val="nil"/>
              <w:bottom w:val="nil"/>
              <w:right w:val="nil"/>
            </w:tcBorders>
            <w:shd w:val="clear" w:color="FFFF99" w:fill="FFFF99"/>
            <w:noWrap/>
            <w:vAlign w:val="bottom"/>
            <w:hideMark/>
          </w:tcPr>
          <w:p w14:paraId="2E21601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30 </w:t>
            </w:r>
          </w:p>
        </w:tc>
        <w:tc>
          <w:tcPr>
            <w:tcW w:w="782" w:type="dxa"/>
            <w:tcBorders>
              <w:top w:val="nil"/>
              <w:left w:val="single" w:sz="4" w:space="0" w:color="000000"/>
              <w:bottom w:val="nil"/>
              <w:right w:val="single" w:sz="4" w:space="0" w:color="000000"/>
            </w:tcBorders>
            <w:shd w:val="clear" w:color="FFFF99" w:fill="FFFF99"/>
            <w:noWrap/>
            <w:vAlign w:val="bottom"/>
            <w:hideMark/>
          </w:tcPr>
          <w:p w14:paraId="516F839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3E18AED2"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53F77C2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5862405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 </w:t>
            </w:r>
          </w:p>
        </w:tc>
        <w:tc>
          <w:tcPr>
            <w:tcW w:w="754" w:type="dxa"/>
            <w:tcBorders>
              <w:top w:val="nil"/>
              <w:left w:val="single" w:sz="4" w:space="0" w:color="000000"/>
              <w:bottom w:val="nil"/>
              <w:right w:val="single" w:sz="4" w:space="0" w:color="000000"/>
            </w:tcBorders>
            <w:shd w:val="clear" w:color="FFFFFF" w:fill="FFFFFF"/>
            <w:noWrap/>
            <w:vAlign w:val="bottom"/>
            <w:hideMark/>
          </w:tcPr>
          <w:p w14:paraId="4C4B9D4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w:t>
            </w:r>
          </w:p>
        </w:tc>
        <w:tc>
          <w:tcPr>
            <w:tcW w:w="754" w:type="dxa"/>
            <w:tcBorders>
              <w:top w:val="nil"/>
              <w:left w:val="nil"/>
              <w:bottom w:val="nil"/>
              <w:right w:val="single" w:sz="4" w:space="0" w:color="000000"/>
            </w:tcBorders>
            <w:vAlign w:val="bottom"/>
            <w:hideMark/>
          </w:tcPr>
          <w:p w14:paraId="0BDD8BCE"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4D491D9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30 </w:t>
            </w:r>
          </w:p>
        </w:tc>
      </w:tr>
      <w:tr w:rsidR="00CD5864" w14:paraId="7FBD1C13"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15C70AC2" w14:textId="7699F444"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Community Development Initiatives: Donations</w:t>
            </w:r>
          </w:p>
        </w:tc>
        <w:tc>
          <w:tcPr>
            <w:tcW w:w="429" w:type="dxa"/>
            <w:tcBorders>
              <w:top w:val="nil"/>
              <w:left w:val="single" w:sz="4" w:space="0" w:color="000000"/>
              <w:bottom w:val="nil"/>
              <w:right w:val="single" w:sz="4" w:space="0" w:color="000000"/>
            </w:tcBorders>
            <w:noWrap/>
            <w:vAlign w:val="bottom"/>
            <w:hideMark/>
          </w:tcPr>
          <w:p w14:paraId="0FF4736B"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2FFC998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285 </w:t>
            </w:r>
          </w:p>
        </w:tc>
        <w:tc>
          <w:tcPr>
            <w:tcW w:w="734" w:type="dxa"/>
            <w:tcBorders>
              <w:top w:val="nil"/>
              <w:left w:val="nil"/>
              <w:bottom w:val="nil"/>
              <w:right w:val="nil"/>
            </w:tcBorders>
            <w:shd w:val="clear" w:color="FFFF99" w:fill="FFFF99"/>
            <w:noWrap/>
            <w:vAlign w:val="bottom"/>
            <w:hideMark/>
          </w:tcPr>
          <w:p w14:paraId="089A98B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356 </w:t>
            </w:r>
          </w:p>
        </w:tc>
        <w:tc>
          <w:tcPr>
            <w:tcW w:w="782" w:type="dxa"/>
            <w:tcBorders>
              <w:top w:val="nil"/>
              <w:left w:val="single" w:sz="4" w:space="0" w:color="000000"/>
              <w:bottom w:val="nil"/>
              <w:right w:val="single" w:sz="4" w:space="0" w:color="000000"/>
            </w:tcBorders>
            <w:shd w:val="clear" w:color="FFFF99" w:fill="FFFF99"/>
            <w:noWrap/>
            <w:vAlign w:val="bottom"/>
            <w:hideMark/>
          </w:tcPr>
          <w:p w14:paraId="2DE1D26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4B51105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7FED5E9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505246B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89 </w:t>
            </w:r>
          </w:p>
        </w:tc>
        <w:tc>
          <w:tcPr>
            <w:tcW w:w="754" w:type="dxa"/>
            <w:tcBorders>
              <w:top w:val="nil"/>
              <w:left w:val="single" w:sz="4" w:space="0" w:color="000000"/>
              <w:bottom w:val="nil"/>
              <w:right w:val="single" w:sz="4" w:space="0" w:color="000000"/>
            </w:tcBorders>
            <w:shd w:val="clear" w:color="FFFFFF" w:fill="FFFFFF"/>
            <w:noWrap/>
            <w:vAlign w:val="bottom"/>
            <w:hideMark/>
          </w:tcPr>
          <w:p w14:paraId="7F6F59C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(89)</w:t>
            </w:r>
          </w:p>
        </w:tc>
        <w:tc>
          <w:tcPr>
            <w:tcW w:w="754" w:type="dxa"/>
            <w:tcBorders>
              <w:top w:val="nil"/>
              <w:left w:val="nil"/>
              <w:bottom w:val="nil"/>
              <w:right w:val="single" w:sz="4" w:space="0" w:color="000000"/>
            </w:tcBorders>
            <w:vAlign w:val="bottom"/>
            <w:hideMark/>
          </w:tcPr>
          <w:p w14:paraId="6DD51BAF"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2393FF7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356 </w:t>
            </w:r>
          </w:p>
        </w:tc>
      </w:tr>
      <w:tr w:rsidR="00CD5864" w14:paraId="35C96B76"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14EAF18D" w14:textId="08E89171"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Child Programmes: Donations</w:t>
            </w:r>
          </w:p>
        </w:tc>
        <w:tc>
          <w:tcPr>
            <w:tcW w:w="429" w:type="dxa"/>
            <w:tcBorders>
              <w:top w:val="nil"/>
              <w:left w:val="single" w:sz="4" w:space="0" w:color="000000"/>
              <w:bottom w:val="nil"/>
              <w:right w:val="single" w:sz="4" w:space="0" w:color="000000"/>
            </w:tcBorders>
            <w:noWrap/>
            <w:vAlign w:val="bottom"/>
            <w:hideMark/>
          </w:tcPr>
          <w:p w14:paraId="14417063"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2D81485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35 </w:t>
            </w:r>
          </w:p>
        </w:tc>
        <w:tc>
          <w:tcPr>
            <w:tcW w:w="734" w:type="dxa"/>
            <w:tcBorders>
              <w:top w:val="nil"/>
              <w:left w:val="nil"/>
              <w:bottom w:val="nil"/>
              <w:right w:val="nil"/>
            </w:tcBorders>
            <w:shd w:val="clear" w:color="FFFF99" w:fill="FFFF99"/>
            <w:noWrap/>
            <w:vAlign w:val="bottom"/>
            <w:hideMark/>
          </w:tcPr>
          <w:p w14:paraId="53C17BF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33 </w:t>
            </w:r>
          </w:p>
        </w:tc>
        <w:tc>
          <w:tcPr>
            <w:tcW w:w="782" w:type="dxa"/>
            <w:tcBorders>
              <w:top w:val="nil"/>
              <w:left w:val="single" w:sz="4" w:space="0" w:color="000000"/>
              <w:bottom w:val="nil"/>
              <w:right w:val="single" w:sz="4" w:space="0" w:color="000000"/>
            </w:tcBorders>
            <w:shd w:val="clear" w:color="FFFF99" w:fill="FFFF99"/>
            <w:noWrap/>
            <w:vAlign w:val="bottom"/>
            <w:hideMark/>
          </w:tcPr>
          <w:p w14:paraId="40BE63D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6308FB2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16 </w:t>
            </w:r>
          </w:p>
        </w:tc>
        <w:tc>
          <w:tcPr>
            <w:tcW w:w="727" w:type="dxa"/>
            <w:tcBorders>
              <w:top w:val="nil"/>
              <w:left w:val="single" w:sz="4" w:space="0" w:color="000000"/>
              <w:bottom w:val="nil"/>
              <w:right w:val="single" w:sz="4" w:space="0" w:color="000000"/>
            </w:tcBorders>
            <w:shd w:val="clear" w:color="FFFF99" w:fill="FFFF99"/>
            <w:noWrap/>
            <w:vAlign w:val="bottom"/>
            <w:hideMark/>
          </w:tcPr>
          <w:p w14:paraId="6A98156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16 </w:t>
            </w:r>
          </w:p>
        </w:tc>
        <w:tc>
          <w:tcPr>
            <w:tcW w:w="723" w:type="dxa"/>
            <w:tcBorders>
              <w:top w:val="nil"/>
              <w:left w:val="nil"/>
              <w:bottom w:val="nil"/>
              <w:right w:val="nil"/>
            </w:tcBorders>
            <w:shd w:val="clear" w:color="FFFF99" w:fill="FFFF99"/>
            <w:noWrap/>
            <w:vAlign w:val="bottom"/>
            <w:hideMark/>
          </w:tcPr>
          <w:p w14:paraId="677920F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 </w:t>
            </w:r>
          </w:p>
        </w:tc>
        <w:tc>
          <w:tcPr>
            <w:tcW w:w="754" w:type="dxa"/>
            <w:tcBorders>
              <w:top w:val="nil"/>
              <w:left w:val="single" w:sz="4" w:space="0" w:color="000000"/>
              <w:bottom w:val="nil"/>
              <w:right w:val="single" w:sz="4" w:space="0" w:color="000000"/>
            </w:tcBorders>
            <w:shd w:val="clear" w:color="FFFFFF" w:fill="FFFFFF"/>
            <w:noWrap/>
            <w:vAlign w:val="bottom"/>
            <w:hideMark/>
          </w:tcPr>
          <w:p w14:paraId="2CF3D30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 </w:t>
            </w:r>
          </w:p>
        </w:tc>
        <w:tc>
          <w:tcPr>
            <w:tcW w:w="754" w:type="dxa"/>
            <w:tcBorders>
              <w:top w:val="nil"/>
              <w:left w:val="nil"/>
              <w:bottom w:val="nil"/>
              <w:right w:val="single" w:sz="4" w:space="0" w:color="000000"/>
            </w:tcBorders>
            <w:vAlign w:val="bottom"/>
            <w:hideMark/>
          </w:tcPr>
          <w:p w14:paraId="20F32E60"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2C46DE4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33 </w:t>
            </w:r>
          </w:p>
        </w:tc>
      </w:tr>
      <w:tr w:rsidR="00CD5864" w14:paraId="15713FC3"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0B2C4D69" w14:textId="4F3DB8C8"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Gender Development: Gender Based Violence</w:t>
            </w:r>
          </w:p>
        </w:tc>
        <w:tc>
          <w:tcPr>
            <w:tcW w:w="429" w:type="dxa"/>
            <w:tcBorders>
              <w:top w:val="nil"/>
              <w:left w:val="single" w:sz="4" w:space="0" w:color="000000"/>
              <w:bottom w:val="nil"/>
              <w:right w:val="single" w:sz="4" w:space="0" w:color="000000"/>
            </w:tcBorders>
            <w:noWrap/>
            <w:vAlign w:val="bottom"/>
            <w:hideMark/>
          </w:tcPr>
          <w:p w14:paraId="3DA269D2"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1AC26B5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83 </w:t>
            </w:r>
          </w:p>
        </w:tc>
        <w:tc>
          <w:tcPr>
            <w:tcW w:w="734" w:type="dxa"/>
            <w:tcBorders>
              <w:top w:val="nil"/>
              <w:left w:val="nil"/>
              <w:bottom w:val="nil"/>
              <w:right w:val="nil"/>
            </w:tcBorders>
            <w:shd w:val="clear" w:color="FFFF99" w:fill="FFFF99"/>
            <w:noWrap/>
            <w:vAlign w:val="bottom"/>
            <w:hideMark/>
          </w:tcPr>
          <w:p w14:paraId="2F9DB2F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 </w:t>
            </w:r>
          </w:p>
        </w:tc>
        <w:tc>
          <w:tcPr>
            <w:tcW w:w="782" w:type="dxa"/>
            <w:tcBorders>
              <w:top w:val="nil"/>
              <w:left w:val="single" w:sz="4" w:space="0" w:color="000000"/>
              <w:bottom w:val="nil"/>
              <w:right w:val="single" w:sz="4" w:space="0" w:color="000000"/>
            </w:tcBorders>
            <w:shd w:val="clear" w:color="FFFF99" w:fill="FFFF99"/>
            <w:noWrap/>
            <w:vAlign w:val="bottom"/>
            <w:hideMark/>
          </w:tcPr>
          <w:p w14:paraId="4FE781F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7F71276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3301C2B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6597726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5 </w:t>
            </w:r>
          </w:p>
        </w:tc>
        <w:tc>
          <w:tcPr>
            <w:tcW w:w="754" w:type="dxa"/>
            <w:tcBorders>
              <w:top w:val="nil"/>
              <w:left w:val="single" w:sz="4" w:space="0" w:color="000000"/>
              <w:bottom w:val="nil"/>
              <w:right w:val="single" w:sz="4" w:space="0" w:color="000000"/>
            </w:tcBorders>
            <w:shd w:val="clear" w:color="FFFFFF" w:fill="FFFFFF"/>
            <w:noWrap/>
            <w:vAlign w:val="bottom"/>
            <w:hideMark/>
          </w:tcPr>
          <w:p w14:paraId="7E0C61F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(5)</w:t>
            </w:r>
          </w:p>
        </w:tc>
        <w:tc>
          <w:tcPr>
            <w:tcW w:w="754" w:type="dxa"/>
            <w:tcBorders>
              <w:top w:val="nil"/>
              <w:left w:val="nil"/>
              <w:bottom w:val="nil"/>
              <w:right w:val="single" w:sz="4" w:space="0" w:color="000000"/>
            </w:tcBorders>
            <w:vAlign w:val="bottom"/>
            <w:hideMark/>
          </w:tcPr>
          <w:p w14:paraId="3C16E8F8"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55F43A6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 </w:t>
            </w:r>
          </w:p>
        </w:tc>
      </w:tr>
      <w:tr w:rsidR="00CD5864" w14:paraId="00FBEBCC"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34A7D41D" w14:textId="09221C64"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Gender Development: Woman’s Month</w:t>
            </w:r>
          </w:p>
        </w:tc>
        <w:tc>
          <w:tcPr>
            <w:tcW w:w="429" w:type="dxa"/>
            <w:tcBorders>
              <w:top w:val="nil"/>
              <w:left w:val="single" w:sz="4" w:space="0" w:color="000000"/>
              <w:bottom w:val="nil"/>
              <w:right w:val="single" w:sz="4" w:space="0" w:color="000000"/>
            </w:tcBorders>
            <w:noWrap/>
            <w:vAlign w:val="bottom"/>
            <w:hideMark/>
          </w:tcPr>
          <w:p w14:paraId="25811FD3"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65AE997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77 </w:t>
            </w:r>
          </w:p>
        </w:tc>
        <w:tc>
          <w:tcPr>
            <w:tcW w:w="734" w:type="dxa"/>
            <w:tcBorders>
              <w:top w:val="nil"/>
              <w:left w:val="nil"/>
              <w:bottom w:val="nil"/>
              <w:right w:val="nil"/>
            </w:tcBorders>
            <w:shd w:val="clear" w:color="FFFF99" w:fill="FFFF99"/>
            <w:noWrap/>
            <w:vAlign w:val="bottom"/>
            <w:hideMark/>
          </w:tcPr>
          <w:p w14:paraId="76429D2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95 </w:t>
            </w:r>
          </w:p>
        </w:tc>
        <w:tc>
          <w:tcPr>
            <w:tcW w:w="782" w:type="dxa"/>
            <w:tcBorders>
              <w:top w:val="nil"/>
              <w:left w:val="single" w:sz="4" w:space="0" w:color="000000"/>
              <w:bottom w:val="nil"/>
              <w:right w:val="single" w:sz="4" w:space="0" w:color="000000"/>
            </w:tcBorders>
            <w:shd w:val="clear" w:color="FFFF99" w:fill="FFFF99"/>
            <w:noWrap/>
            <w:vAlign w:val="bottom"/>
            <w:hideMark/>
          </w:tcPr>
          <w:p w14:paraId="7493FE7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6C95191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11 </w:t>
            </w:r>
          </w:p>
        </w:tc>
        <w:tc>
          <w:tcPr>
            <w:tcW w:w="727" w:type="dxa"/>
            <w:tcBorders>
              <w:top w:val="nil"/>
              <w:left w:val="single" w:sz="4" w:space="0" w:color="000000"/>
              <w:bottom w:val="nil"/>
              <w:right w:val="single" w:sz="4" w:space="0" w:color="000000"/>
            </w:tcBorders>
            <w:shd w:val="clear" w:color="FFFF99" w:fill="FFFF99"/>
            <w:noWrap/>
            <w:vAlign w:val="bottom"/>
            <w:hideMark/>
          </w:tcPr>
          <w:p w14:paraId="2EF000F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24 </w:t>
            </w:r>
          </w:p>
        </w:tc>
        <w:tc>
          <w:tcPr>
            <w:tcW w:w="723" w:type="dxa"/>
            <w:tcBorders>
              <w:top w:val="nil"/>
              <w:left w:val="nil"/>
              <w:bottom w:val="nil"/>
              <w:right w:val="nil"/>
            </w:tcBorders>
            <w:shd w:val="clear" w:color="FFFF99" w:fill="FFFF99"/>
            <w:noWrap/>
            <w:vAlign w:val="bottom"/>
            <w:hideMark/>
          </w:tcPr>
          <w:p w14:paraId="4862B2F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24 </w:t>
            </w:r>
          </w:p>
        </w:tc>
        <w:tc>
          <w:tcPr>
            <w:tcW w:w="754" w:type="dxa"/>
            <w:tcBorders>
              <w:top w:val="nil"/>
              <w:left w:val="single" w:sz="4" w:space="0" w:color="000000"/>
              <w:bottom w:val="nil"/>
              <w:right w:val="single" w:sz="4" w:space="0" w:color="000000"/>
            </w:tcBorders>
            <w:shd w:val="clear" w:color="FFFFFF" w:fill="FFFFFF"/>
            <w:noWrap/>
            <w:vAlign w:val="bottom"/>
            <w:hideMark/>
          </w:tcPr>
          <w:p w14:paraId="0D788B6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(0)</w:t>
            </w:r>
          </w:p>
        </w:tc>
        <w:tc>
          <w:tcPr>
            <w:tcW w:w="754" w:type="dxa"/>
            <w:tcBorders>
              <w:top w:val="nil"/>
              <w:left w:val="nil"/>
              <w:bottom w:val="nil"/>
              <w:right w:val="single" w:sz="4" w:space="0" w:color="000000"/>
            </w:tcBorders>
            <w:vAlign w:val="bottom"/>
            <w:hideMark/>
          </w:tcPr>
          <w:p w14:paraId="6488571D"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5D82E0E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95 </w:t>
            </w:r>
          </w:p>
        </w:tc>
      </w:tr>
      <w:tr w:rsidR="00CD5864" w14:paraId="1D2498D7"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5B91A2B6" w14:textId="54C736D8"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Project Implementation: Emergency Water and Feed Assistance Programme to Farmers</w:t>
            </w:r>
          </w:p>
        </w:tc>
        <w:tc>
          <w:tcPr>
            <w:tcW w:w="429" w:type="dxa"/>
            <w:tcBorders>
              <w:top w:val="nil"/>
              <w:left w:val="single" w:sz="4" w:space="0" w:color="000000"/>
              <w:bottom w:val="nil"/>
              <w:right w:val="single" w:sz="4" w:space="0" w:color="000000"/>
            </w:tcBorders>
            <w:noWrap/>
            <w:vAlign w:val="bottom"/>
            <w:hideMark/>
          </w:tcPr>
          <w:p w14:paraId="7D1C0365"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36BB38D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238 </w:t>
            </w:r>
          </w:p>
        </w:tc>
        <w:tc>
          <w:tcPr>
            <w:tcW w:w="734" w:type="dxa"/>
            <w:tcBorders>
              <w:top w:val="nil"/>
              <w:left w:val="nil"/>
              <w:bottom w:val="nil"/>
              <w:right w:val="nil"/>
            </w:tcBorders>
            <w:shd w:val="clear" w:color="FFFF99" w:fill="FFFF99"/>
            <w:noWrap/>
            <w:vAlign w:val="bottom"/>
            <w:hideMark/>
          </w:tcPr>
          <w:p w14:paraId="478099C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228 </w:t>
            </w:r>
          </w:p>
        </w:tc>
        <w:tc>
          <w:tcPr>
            <w:tcW w:w="782" w:type="dxa"/>
            <w:tcBorders>
              <w:top w:val="nil"/>
              <w:left w:val="single" w:sz="4" w:space="0" w:color="000000"/>
              <w:bottom w:val="nil"/>
              <w:right w:val="single" w:sz="4" w:space="0" w:color="000000"/>
            </w:tcBorders>
            <w:shd w:val="clear" w:color="FFFF99" w:fill="FFFF99"/>
            <w:noWrap/>
            <w:vAlign w:val="bottom"/>
            <w:hideMark/>
          </w:tcPr>
          <w:p w14:paraId="2B97281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60E94C1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711A3EB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16E3E8B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57 </w:t>
            </w:r>
          </w:p>
        </w:tc>
        <w:tc>
          <w:tcPr>
            <w:tcW w:w="754" w:type="dxa"/>
            <w:tcBorders>
              <w:top w:val="nil"/>
              <w:left w:val="single" w:sz="4" w:space="0" w:color="000000"/>
              <w:bottom w:val="nil"/>
              <w:right w:val="single" w:sz="4" w:space="0" w:color="000000"/>
            </w:tcBorders>
            <w:shd w:val="clear" w:color="FFFFFF" w:fill="FFFFFF"/>
            <w:noWrap/>
            <w:vAlign w:val="bottom"/>
            <w:hideMark/>
          </w:tcPr>
          <w:p w14:paraId="4062806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(57)</w:t>
            </w:r>
          </w:p>
        </w:tc>
        <w:tc>
          <w:tcPr>
            <w:tcW w:w="754" w:type="dxa"/>
            <w:tcBorders>
              <w:top w:val="nil"/>
              <w:left w:val="nil"/>
              <w:bottom w:val="nil"/>
              <w:right w:val="single" w:sz="4" w:space="0" w:color="000000"/>
            </w:tcBorders>
            <w:vAlign w:val="bottom"/>
            <w:hideMark/>
          </w:tcPr>
          <w:p w14:paraId="1DE5C34C"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1281EB1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228 </w:t>
            </w:r>
          </w:p>
        </w:tc>
      </w:tr>
      <w:tr w:rsidR="00CD5864" w14:paraId="3FF350F0"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20082E86" w14:textId="15856D32"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Sport Development and Sponsorships (Internal): Sport Donations (052565)</w:t>
            </w:r>
          </w:p>
        </w:tc>
        <w:tc>
          <w:tcPr>
            <w:tcW w:w="429" w:type="dxa"/>
            <w:tcBorders>
              <w:top w:val="nil"/>
              <w:left w:val="single" w:sz="4" w:space="0" w:color="000000"/>
              <w:bottom w:val="nil"/>
              <w:right w:val="single" w:sz="4" w:space="0" w:color="000000"/>
            </w:tcBorders>
            <w:noWrap/>
            <w:vAlign w:val="bottom"/>
            <w:hideMark/>
          </w:tcPr>
          <w:p w14:paraId="74ED89EB"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57D0E1E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381 </w:t>
            </w:r>
          </w:p>
        </w:tc>
        <w:tc>
          <w:tcPr>
            <w:tcW w:w="734" w:type="dxa"/>
            <w:tcBorders>
              <w:top w:val="nil"/>
              <w:left w:val="nil"/>
              <w:bottom w:val="nil"/>
              <w:right w:val="nil"/>
            </w:tcBorders>
            <w:shd w:val="clear" w:color="FFFF99" w:fill="FFFF99"/>
            <w:noWrap/>
            <w:vAlign w:val="bottom"/>
            <w:hideMark/>
          </w:tcPr>
          <w:p w14:paraId="0377133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352 </w:t>
            </w:r>
          </w:p>
        </w:tc>
        <w:tc>
          <w:tcPr>
            <w:tcW w:w="782" w:type="dxa"/>
            <w:tcBorders>
              <w:top w:val="nil"/>
              <w:left w:val="single" w:sz="4" w:space="0" w:color="000000"/>
              <w:bottom w:val="nil"/>
              <w:right w:val="single" w:sz="4" w:space="0" w:color="000000"/>
            </w:tcBorders>
            <w:shd w:val="clear" w:color="FFFF99" w:fill="FFFF99"/>
            <w:noWrap/>
            <w:vAlign w:val="bottom"/>
            <w:hideMark/>
          </w:tcPr>
          <w:p w14:paraId="0A280217"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3BE4E42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40 </w:t>
            </w:r>
          </w:p>
        </w:tc>
        <w:tc>
          <w:tcPr>
            <w:tcW w:w="727" w:type="dxa"/>
            <w:tcBorders>
              <w:top w:val="nil"/>
              <w:left w:val="single" w:sz="4" w:space="0" w:color="000000"/>
              <w:bottom w:val="nil"/>
              <w:right w:val="single" w:sz="4" w:space="0" w:color="000000"/>
            </w:tcBorders>
            <w:shd w:val="clear" w:color="FFFF99" w:fill="FFFF99"/>
            <w:noWrap/>
            <w:vAlign w:val="bottom"/>
            <w:hideMark/>
          </w:tcPr>
          <w:p w14:paraId="5712788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185 </w:t>
            </w:r>
          </w:p>
        </w:tc>
        <w:tc>
          <w:tcPr>
            <w:tcW w:w="723" w:type="dxa"/>
            <w:tcBorders>
              <w:top w:val="nil"/>
              <w:left w:val="nil"/>
              <w:bottom w:val="nil"/>
              <w:right w:val="nil"/>
            </w:tcBorders>
            <w:shd w:val="clear" w:color="FFFF99" w:fill="FFFF99"/>
            <w:noWrap/>
            <w:vAlign w:val="bottom"/>
            <w:hideMark/>
          </w:tcPr>
          <w:p w14:paraId="7AA789C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88 </w:t>
            </w:r>
          </w:p>
        </w:tc>
        <w:tc>
          <w:tcPr>
            <w:tcW w:w="754" w:type="dxa"/>
            <w:tcBorders>
              <w:top w:val="nil"/>
              <w:left w:val="single" w:sz="4" w:space="0" w:color="000000"/>
              <w:bottom w:val="nil"/>
              <w:right w:val="single" w:sz="4" w:space="0" w:color="000000"/>
            </w:tcBorders>
            <w:shd w:val="clear" w:color="FFFFFF" w:fill="FFFFFF"/>
            <w:noWrap/>
            <w:vAlign w:val="bottom"/>
            <w:hideMark/>
          </w:tcPr>
          <w:p w14:paraId="085D2E8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97 </w:t>
            </w:r>
          </w:p>
        </w:tc>
        <w:tc>
          <w:tcPr>
            <w:tcW w:w="754" w:type="dxa"/>
            <w:tcBorders>
              <w:top w:val="nil"/>
              <w:left w:val="nil"/>
              <w:bottom w:val="nil"/>
              <w:right w:val="single" w:sz="4" w:space="0" w:color="000000"/>
            </w:tcBorders>
            <w:vAlign w:val="bottom"/>
            <w:hideMark/>
          </w:tcPr>
          <w:p w14:paraId="79CE8A24"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0396818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352 </w:t>
            </w:r>
          </w:p>
        </w:tc>
      </w:tr>
      <w:tr w:rsidR="00CD5864" w14:paraId="257E326B"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7474D290" w14:textId="41E52C72"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Feeding/Nutritional Scheme: Support for Soup Kitchen (052565)</w:t>
            </w:r>
          </w:p>
        </w:tc>
        <w:tc>
          <w:tcPr>
            <w:tcW w:w="429" w:type="dxa"/>
            <w:tcBorders>
              <w:top w:val="nil"/>
              <w:left w:val="single" w:sz="4" w:space="0" w:color="000000"/>
              <w:bottom w:val="nil"/>
              <w:right w:val="single" w:sz="4" w:space="0" w:color="000000"/>
            </w:tcBorders>
            <w:noWrap/>
            <w:vAlign w:val="bottom"/>
            <w:hideMark/>
          </w:tcPr>
          <w:p w14:paraId="40BED42D"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73DE918B"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300 </w:t>
            </w:r>
          </w:p>
        </w:tc>
        <w:tc>
          <w:tcPr>
            <w:tcW w:w="734" w:type="dxa"/>
            <w:tcBorders>
              <w:top w:val="nil"/>
              <w:left w:val="nil"/>
              <w:bottom w:val="nil"/>
              <w:right w:val="nil"/>
            </w:tcBorders>
            <w:shd w:val="clear" w:color="FFFF99" w:fill="FFFF99"/>
            <w:noWrap/>
            <w:vAlign w:val="bottom"/>
            <w:hideMark/>
          </w:tcPr>
          <w:p w14:paraId="3C82817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200 </w:t>
            </w:r>
          </w:p>
        </w:tc>
        <w:tc>
          <w:tcPr>
            <w:tcW w:w="782" w:type="dxa"/>
            <w:tcBorders>
              <w:top w:val="nil"/>
              <w:left w:val="single" w:sz="4" w:space="0" w:color="000000"/>
              <w:bottom w:val="nil"/>
              <w:right w:val="single" w:sz="4" w:space="0" w:color="000000"/>
            </w:tcBorders>
            <w:shd w:val="clear" w:color="FFFF99" w:fill="FFFF99"/>
            <w:noWrap/>
            <w:vAlign w:val="bottom"/>
            <w:hideMark/>
          </w:tcPr>
          <w:p w14:paraId="75ADE21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2AC74BB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60 </w:t>
            </w:r>
          </w:p>
        </w:tc>
        <w:tc>
          <w:tcPr>
            <w:tcW w:w="727" w:type="dxa"/>
            <w:tcBorders>
              <w:top w:val="nil"/>
              <w:left w:val="single" w:sz="4" w:space="0" w:color="000000"/>
              <w:bottom w:val="nil"/>
              <w:right w:val="single" w:sz="4" w:space="0" w:color="000000"/>
            </w:tcBorders>
            <w:shd w:val="clear" w:color="FFFF99" w:fill="FFFF99"/>
            <w:noWrap/>
            <w:vAlign w:val="bottom"/>
            <w:hideMark/>
          </w:tcPr>
          <w:p w14:paraId="3AB1ABA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120 </w:t>
            </w:r>
          </w:p>
        </w:tc>
        <w:tc>
          <w:tcPr>
            <w:tcW w:w="723" w:type="dxa"/>
            <w:tcBorders>
              <w:top w:val="nil"/>
              <w:left w:val="nil"/>
              <w:bottom w:val="nil"/>
              <w:right w:val="nil"/>
            </w:tcBorders>
            <w:shd w:val="clear" w:color="FFFF99" w:fill="FFFF99"/>
            <w:noWrap/>
            <w:vAlign w:val="bottom"/>
            <w:hideMark/>
          </w:tcPr>
          <w:p w14:paraId="4D12707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50 </w:t>
            </w:r>
          </w:p>
        </w:tc>
        <w:tc>
          <w:tcPr>
            <w:tcW w:w="754" w:type="dxa"/>
            <w:tcBorders>
              <w:top w:val="nil"/>
              <w:left w:val="single" w:sz="4" w:space="0" w:color="000000"/>
              <w:bottom w:val="nil"/>
              <w:right w:val="single" w:sz="4" w:space="0" w:color="000000"/>
            </w:tcBorders>
            <w:shd w:val="clear" w:color="FFFFFF" w:fill="FFFFFF"/>
            <w:noWrap/>
            <w:vAlign w:val="bottom"/>
            <w:hideMark/>
          </w:tcPr>
          <w:p w14:paraId="577186C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70 </w:t>
            </w:r>
          </w:p>
        </w:tc>
        <w:tc>
          <w:tcPr>
            <w:tcW w:w="754" w:type="dxa"/>
            <w:tcBorders>
              <w:top w:val="nil"/>
              <w:left w:val="nil"/>
              <w:bottom w:val="nil"/>
              <w:right w:val="single" w:sz="4" w:space="0" w:color="000000"/>
            </w:tcBorders>
            <w:vAlign w:val="bottom"/>
            <w:hideMark/>
          </w:tcPr>
          <w:p w14:paraId="394C82AB"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473DB60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200 </w:t>
            </w:r>
          </w:p>
        </w:tc>
      </w:tr>
      <w:tr w:rsidR="00CD5864" w14:paraId="55B405A7"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75610BF5" w14:textId="4B39C6DA"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Community Development Initiatives: Donations</w:t>
            </w:r>
          </w:p>
        </w:tc>
        <w:tc>
          <w:tcPr>
            <w:tcW w:w="429" w:type="dxa"/>
            <w:tcBorders>
              <w:top w:val="nil"/>
              <w:left w:val="single" w:sz="4" w:space="0" w:color="000000"/>
              <w:bottom w:val="nil"/>
              <w:right w:val="single" w:sz="4" w:space="0" w:color="000000"/>
            </w:tcBorders>
            <w:noWrap/>
            <w:vAlign w:val="bottom"/>
            <w:hideMark/>
          </w:tcPr>
          <w:p w14:paraId="2714B516"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6073C2D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206 </w:t>
            </w:r>
          </w:p>
        </w:tc>
        <w:tc>
          <w:tcPr>
            <w:tcW w:w="734" w:type="dxa"/>
            <w:tcBorders>
              <w:top w:val="nil"/>
              <w:left w:val="nil"/>
              <w:bottom w:val="nil"/>
              <w:right w:val="nil"/>
            </w:tcBorders>
            <w:shd w:val="clear" w:color="FFFF99" w:fill="FFFF99"/>
            <w:noWrap/>
            <w:vAlign w:val="bottom"/>
            <w:hideMark/>
          </w:tcPr>
          <w:p w14:paraId="5407892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80 </w:t>
            </w:r>
          </w:p>
        </w:tc>
        <w:tc>
          <w:tcPr>
            <w:tcW w:w="782" w:type="dxa"/>
            <w:tcBorders>
              <w:top w:val="nil"/>
              <w:left w:val="single" w:sz="4" w:space="0" w:color="000000"/>
              <w:bottom w:val="nil"/>
              <w:right w:val="single" w:sz="4" w:space="0" w:color="000000"/>
            </w:tcBorders>
            <w:shd w:val="clear" w:color="FFFF99" w:fill="FFFF99"/>
            <w:noWrap/>
            <w:vAlign w:val="bottom"/>
            <w:hideMark/>
          </w:tcPr>
          <w:p w14:paraId="40247F9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533FC46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160 </w:t>
            </w:r>
          </w:p>
        </w:tc>
        <w:tc>
          <w:tcPr>
            <w:tcW w:w="727" w:type="dxa"/>
            <w:tcBorders>
              <w:top w:val="nil"/>
              <w:left w:val="single" w:sz="4" w:space="0" w:color="000000"/>
              <w:bottom w:val="nil"/>
              <w:right w:val="single" w:sz="4" w:space="0" w:color="000000"/>
            </w:tcBorders>
            <w:shd w:val="clear" w:color="FFFF99" w:fill="FFFF99"/>
            <w:noWrap/>
            <w:vAlign w:val="bottom"/>
            <w:hideMark/>
          </w:tcPr>
          <w:p w14:paraId="505FA47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227 </w:t>
            </w:r>
          </w:p>
        </w:tc>
        <w:tc>
          <w:tcPr>
            <w:tcW w:w="723" w:type="dxa"/>
            <w:tcBorders>
              <w:top w:val="nil"/>
              <w:left w:val="nil"/>
              <w:bottom w:val="nil"/>
              <w:right w:val="nil"/>
            </w:tcBorders>
            <w:shd w:val="clear" w:color="FFFF99" w:fill="FFFF99"/>
            <w:noWrap/>
            <w:vAlign w:val="bottom"/>
            <w:hideMark/>
          </w:tcPr>
          <w:p w14:paraId="0035A11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 </w:t>
            </w:r>
          </w:p>
        </w:tc>
        <w:tc>
          <w:tcPr>
            <w:tcW w:w="754" w:type="dxa"/>
            <w:tcBorders>
              <w:top w:val="nil"/>
              <w:left w:val="single" w:sz="4" w:space="0" w:color="000000"/>
              <w:bottom w:val="nil"/>
              <w:right w:val="single" w:sz="4" w:space="0" w:color="000000"/>
            </w:tcBorders>
            <w:shd w:val="clear" w:color="FFFFFF" w:fill="FFFFFF"/>
            <w:noWrap/>
            <w:vAlign w:val="bottom"/>
            <w:hideMark/>
          </w:tcPr>
          <w:p w14:paraId="247258E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207 </w:t>
            </w:r>
          </w:p>
        </w:tc>
        <w:tc>
          <w:tcPr>
            <w:tcW w:w="754" w:type="dxa"/>
            <w:tcBorders>
              <w:top w:val="nil"/>
              <w:left w:val="nil"/>
              <w:bottom w:val="nil"/>
              <w:right w:val="single" w:sz="4" w:space="0" w:color="000000"/>
            </w:tcBorders>
            <w:vAlign w:val="bottom"/>
            <w:hideMark/>
          </w:tcPr>
          <w:p w14:paraId="51C99CCA"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3E90D7C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80 </w:t>
            </w:r>
          </w:p>
        </w:tc>
      </w:tr>
      <w:tr w:rsidR="00CD5864" w14:paraId="523B9A07"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7649AF42" w14:textId="7E2ECFD5"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Protecting the Poor: Mayoral Assistance</w:t>
            </w:r>
          </w:p>
        </w:tc>
        <w:tc>
          <w:tcPr>
            <w:tcW w:w="429" w:type="dxa"/>
            <w:tcBorders>
              <w:top w:val="nil"/>
              <w:left w:val="single" w:sz="4" w:space="0" w:color="000000"/>
              <w:bottom w:val="nil"/>
              <w:right w:val="single" w:sz="4" w:space="0" w:color="000000"/>
            </w:tcBorders>
            <w:noWrap/>
            <w:vAlign w:val="bottom"/>
            <w:hideMark/>
          </w:tcPr>
          <w:p w14:paraId="03D55DC8"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2B7B7D3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157 </w:t>
            </w:r>
          </w:p>
        </w:tc>
        <w:tc>
          <w:tcPr>
            <w:tcW w:w="734" w:type="dxa"/>
            <w:tcBorders>
              <w:top w:val="nil"/>
              <w:left w:val="nil"/>
              <w:bottom w:val="nil"/>
              <w:right w:val="nil"/>
            </w:tcBorders>
            <w:shd w:val="clear" w:color="FFFF99" w:fill="FFFF99"/>
            <w:noWrap/>
            <w:vAlign w:val="bottom"/>
            <w:hideMark/>
          </w:tcPr>
          <w:p w14:paraId="3B7FDD0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150 </w:t>
            </w:r>
          </w:p>
        </w:tc>
        <w:tc>
          <w:tcPr>
            <w:tcW w:w="782" w:type="dxa"/>
            <w:tcBorders>
              <w:top w:val="nil"/>
              <w:left w:val="single" w:sz="4" w:space="0" w:color="000000"/>
              <w:bottom w:val="nil"/>
              <w:right w:val="single" w:sz="4" w:space="0" w:color="000000"/>
            </w:tcBorders>
            <w:shd w:val="clear" w:color="FFFF99" w:fill="FFFF99"/>
            <w:noWrap/>
            <w:vAlign w:val="bottom"/>
            <w:hideMark/>
          </w:tcPr>
          <w:p w14:paraId="33504AC3"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2A50EB2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7D5A794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29 </w:t>
            </w:r>
          </w:p>
        </w:tc>
        <w:tc>
          <w:tcPr>
            <w:tcW w:w="723" w:type="dxa"/>
            <w:tcBorders>
              <w:top w:val="nil"/>
              <w:left w:val="nil"/>
              <w:bottom w:val="nil"/>
              <w:right w:val="nil"/>
            </w:tcBorders>
            <w:shd w:val="clear" w:color="FFFF99" w:fill="FFFF99"/>
            <w:noWrap/>
            <w:vAlign w:val="bottom"/>
            <w:hideMark/>
          </w:tcPr>
          <w:p w14:paraId="12EC976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37 </w:t>
            </w:r>
          </w:p>
        </w:tc>
        <w:tc>
          <w:tcPr>
            <w:tcW w:w="754" w:type="dxa"/>
            <w:tcBorders>
              <w:top w:val="nil"/>
              <w:left w:val="single" w:sz="4" w:space="0" w:color="000000"/>
              <w:bottom w:val="nil"/>
              <w:right w:val="single" w:sz="4" w:space="0" w:color="000000"/>
            </w:tcBorders>
            <w:shd w:val="clear" w:color="FFFFFF" w:fill="FFFFFF"/>
            <w:noWrap/>
            <w:vAlign w:val="bottom"/>
            <w:hideMark/>
          </w:tcPr>
          <w:p w14:paraId="1978296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w:t>
            </w:r>
          </w:p>
        </w:tc>
        <w:tc>
          <w:tcPr>
            <w:tcW w:w="754" w:type="dxa"/>
            <w:tcBorders>
              <w:top w:val="nil"/>
              <w:left w:val="nil"/>
              <w:bottom w:val="nil"/>
              <w:right w:val="single" w:sz="4" w:space="0" w:color="000000"/>
            </w:tcBorders>
            <w:vAlign w:val="bottom"/>
            <w:hideMark/>
          </w:tcPr>
          <w:p w14:paraId="31D8FAA2"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6C13E4C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150 </w:t>
            </w:r>
          </w:p>
        </w:tc>
      </w:tr>
      <w:tr w:rsidR="00CD5864" w14:paraId="1DDCBEFA"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5390D72F" w14:textId="4634B992"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Project Implementation: LED Project Implementation</w:t>
            </w:r>
          </w:p>
        </w:tc>
        <w:tc>
          <w:tcPr>
            <w:tcW w:w="429" w:type="dxa"/>
            <w:tcBorders>
              <w:top w:val="nil"/>
              <w:left w:val="single" w:sz="4" w:space="0" w:color="000000"/>
              <w:bottom w:val="nil"/>
              <w:right w:val="single" w:sz="4" w:space="0" w:color="000000"/>
            </w:tcBorders>
            <w:noWrap/>
            <w:vAlign w:val="bottom"/>
            <w:hideMark/>
          </w:tcPr>
          <w:p w14:paraId="769BFB57"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59062D9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441 </w:t>
            </w:r>
          </w:p>
        </w:tc>
        <w:tc>
          <w:tcPr>
            <w:tcW w:w="734" w:type="dxa"/>
            <w:tcBorders>
              <w:top w:val="nil"/>
              <w:left w:val="nil"/>
              <w:bottom w:val="nil"/>
              <w:right w:val="nil"/>
            </w:tcBorders>
            <w:shd w:val="clear" w:color="FFFF99" w:fill="FFFF99"/>
            <w:noWrap/>
            <w:vAlign w:val="bottom"/>
            <w:hideMark/>
          </w:tcPr>
          <w:p w14:paraId="5D0F025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250 </w:t>
            </w:r>
          </w:p>
        </w:tc>
        <w:tc>
          <w:tcPr>
            <w:tcW w:w="782" w:type="dxa"/>
            <w:tcBorders>
              <w:top w:val="nil"/>
              <w:left w:val="single" w:sz="4" w:space="0" w:color="000000"/>
              <w:bottom w:val="nil"/>
              <w:right w:val="single" w:sz="4" w:space="0" w:color="000000"/>
            </w:tcBorders>
            <w:shd w:val="clear" w:color="FFFF99" w:fill="FFFF99"/>
            <w:noWrap/>
            <w:vAlign w:val="bottom"/>
            <w:hideMark/>
          </w:tcPr>
          <w:p w14:paraId="23D9CEA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75DA7B1E"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59B2178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203E3432"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63 </w:t>
            </w:r>
          </w:p>
        </w:tc>
        <w:tc>
          <w:tcPr>
            <w:tcW w:w="754" w:type="dxa"/>
            <w:tcBorders>
              <w:top w:val="nil"/>
              <w:left w:val="single" w:sz="4" w:space="0" w:color="000000"/>
              <w:bottom w:val="nil"/>
              <w:right w:val="single" w:sz="4" w:space="0" w:color="000000"/>
            </w:tcBorders>
            <w:shd w:val="clear" w:color="FFFFFF" w:fill="FFFFFF"/>
            <w:noWrap/>
            <w:vAlign w:val="bottom"/>
            <w:hideMark/>
          </w:tcPr>
          <w:p w14:paraId="0D652FF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(63)</w:t>
            </w:r>
          </w:p>
        </w:tc>
        <w:tc>
          <w:tcPr>
            <w:tcW w:w="754" w:type="dxa"/>
            <w:tcBorders>
              <w:top w:val="nil"/>
              <w:left w:val="nil"/>
              <w:bottom w:val="nil"/>
              <w:right w:val="single" w:sz="4" w:space="0" w:color="000000"/>
            </w:tcBorders>
            <w:vAlign w:val="bottom"/>
            <w:hideMark/>
          </w:tcPr>
          <w:p w14:paraId="7DECF8DA"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0713CE44"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250 </w:t>
            </w:r>
          </w:p>
        </w:tc>
      </w:tr>
      <w:tr w:rsidR="00CD5864" w14:paraId="22C2BB30"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3897401B" w14:textId="77777777"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Tourism Development: Tourism Development</w:t>
            </w:r>
          </w:p>
        </w:tc>
        <w:tc>
          <w:tcPr>
            <w:tcW w:w="429" w:type="dxa"/>
            <w:tcBorders>
              <w:top w:val="nil"/>
              <w:left w:val="single" w:sz="4" w:space="0" w:color="000000"/>
              <w:bottom w:val="nil"/>
              <w:right w:val="single" w:sz="4" w:space="0" w:color="000000"/>
            </w:tcBorders>
            <w:noWrap/>
            <w:vAlign w:val="bottom"/>
            <w:hideMark/>
          </w:tcPr>
          <w:p w14:paraId="1D8329FF"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4BEEDB7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1,199 </w:t>
            </w:r>
          </w:p>
        </w:tc>
        <w:tc>
          <w:tcPr>
            <w:tcW w:w="734" w:type="dxa"/>
            <w:tcBorders>
              <w:top w:val="nil"/>
              <w:left w:val="nil"/>
              <w:bottom w:val="nil"/>
              <w:right w:val="nil"/>
            </w:tcBorders>
            <w:shd w:val="clear" w:color="FFFF99" w:fill="FFFF99"/>
            <w:noWrap/>
            <w:vAlign w:val="bottom"/>
            <w:hideMark/>
          </w:tcPr>
          <w:p w14:paraId="2566A7DF"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1,000 </w:t>
            </w:r>
          </w:p>
        </w:tc>
        <w:tc>
          <w:tcPr>
            <w:tcW w:w="782" w:type="dxa"/>
            <w:tcBorders>
              <w:top w:val="nil"/>
              <w:left w:val="single" w:sz="4" w:space="0" w:color="000000"/>
              <w:bottom w:val="nil"/>
              <w:right w:val="single" w:sz="4" w:space="0" w:color="000000"/>
            </w:tcBorders>
            <w:shd w:val="clear" w:color="FFFF99" w:fill="FFFF99"/>
            <w:noWrap/>
            <w:vAlign w:val="bottom"/>
            <w:hideMark/>
          </w:tcPr>
          <w:p w14:paraId="6E42D39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14BCA0A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83 </w:t>
            </w:r>
          </w:p>
        </w:tc>
        <w:tc>
          <w:tcPr>
            <w:tcW w:w="727" w:type="dxa"/>
            <w:tcBorders>
              <w:top w:val="nil"/>
              <w:left w:val="single" w:sz="4" w:space="0" w:color="000000"/>
              <w:bottom w:val="nil"/>
              <w:right w:val="single" w:sz="4" w:space="0" w:color="000000"/>
            </w:tcBorders>
            <w:shd w:val="clear" w:color="FFFF99" w:fill="FFFF99"/>
            <w:noWrap/>
            <w:vAlign w:val="bottom"/>
            <w:hideMark/>
          </w:tcPr>
          <w:p w14:paraId="236AE05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250 </w:t>
            </w:r>
          </w:p>
        </w:tc>
        <w:tc>
          <w:tcPr>
            <w:tcW w:w="723" w:type="dxa"/>
            <w:tcBorders>
              <w:top w:val="nil"/>
              <w:left w:val="nil"/>
              <w:bottom w:val="nil"/>
              <w:right w:val="nil"/>
            </w:tcBorders>
            <w:shd w:val="clear" w:color="FFFF99" w:fill="FFFF99"/>
            <w:noWrap/>
            <w:vAlign w:val="bottom"/>
            <w:hideMark/>
          </w:tcPr>
          <w:p w14:paraId="562CFE49"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250 </w:t>
            </w:r>
          </w:p>
        </w:tc>
        <w:tc>
          <w:tcPr>
            <w:tcW w:w="754" w:type="dxa"/>
            <w:tcBorders>
              <w:top w:val="nil"/>
              <w:left w:val="single" w:sz="4" w:space="0" w:color="000000"/>
              <w:bottom w:val="nil"/>
              <w:right w:val="single" w:sz="4" w:space="0" w:color="000000"/>
            </w:tcBorders>
            <w:shd w:val="clear" w:color="FFFFFF" w:fill="FFFFFF"/>
            <w:noWrap/>
            <w:vAlign w:val="bottom"/>
            <w:hideMark/>
          </w:tcPr>
          <w:p w14:paraId="17241575"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(0)</w:t>
            </w:r>
          </w:p>
        </w:tc>
        <w:tc>
          <w:tcPr>
            <w:tcW w:w="754" w:type="dxa"/>
            <w:tcBorders>
              <w:top w:val="nil"/>
              <w:left w:val="nil"/>
              <w:bottom w:val="nil"/>
              <w:right w:val="single" w:sz="4" w:space="0" w:color="000000"/>
            </w:tcBorders>
            <w:vAlign w:val="bottom"/>
            <w:hideMark/>
          </w:tcPr>
          <w:p w14:paraId="5E57E24C"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6C9171A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1,000 </w:t>
            </w:r>
          </w:p>
        </w:tc>
      </w:tr>
      <w:tr w:rsidR="00CD5864" w14:paraId="0B115985" w14:textId="77777777" w:rsidTr="00E77BC4">
        <w:trPr>
          <w:trHeight w:val="44"/>
        </w:trPr>
        <w:tc>
          <w:tcPr>
            <w:tcW w:w="4140" w:type="dxa"/>
            <w:tcBorders>
              <w:top w:val="nil"/>
              <w:left w:val="single" w:sz="4" w:space="0" w:color="000000"/>
              <w:bottom w:val="nil"/>
              <w:right w:val="nil"/>
            </w:tcBorders>
            <w:shd w:val="clear" w:color="FFFF99" w:fill="FFFF99"/>
            <w:noWrap/>
            <w:vAlign w:val="bottom"/>
            <w:hideMark/>
          </w:tcPr>
          <w:p w14:paraId="2393E2E7" w14:textId="66EFE7FE" w:rsidR="00CD5864" w:rsidRDefault="00CD5864" w:rsidP="00CD5864">
            <w:pPr>
              <w:rPr>
                <w:rFonts w:ascii="Arial Narrow" w:hAnsi="Arial Narrow" w:cs="Arial"/>
                <w:color w:val="000000"/>
                <w:sz w:val="16"/>
                <w:szCs w:val="16"/>
              </w:rPr>
            </w:pPr>
            <w:r>
              <w:rPr>
                <w:rFonts w:ascii="Arial Narrow" w:hAnsi="Arial Narrow" w:cs="Arial"/>
                <w:color w:val="000000"/>
                <w:sz w:val="16"/>
                <w:szCs w:val="16"/>
              </w:rPr>
              <w:t>Public Protection and Safety: Public Security in Ndlambe Area</w:t>
            </w:r>
          </w:p>
        </w:tc>
        <w:tc>
          <w:tcPr>
            <w:tcW w:w="429" w:type="dxa"/>
            <w:tcBorders>
              <w:top w:val="nil"/>
              <w:left w:val="single" w:sz="4" w:space="0" w:color="000000"/>
              <w:bottom w:val="nil"/>
              <w:right w:val="single" w:sz="4" w:space="0" w:color="000000"/>
            </w:tcBorders>
            <w:noWrap/>
            <w:vAlign w:val="bottom"/>
            <w:hideMark/>
          </w:tcPr>
          <w:p w14:paraId="7B746FD0" w14:textId="77777777" w:rsidR="00CD5864" w:rsidRDefault="00CD5864" w:rsidP="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nil"/>
              <w:left w:val="nil"/>
              <w:bottom w:val="nil"/>
              <w:right w:val="single" w:sz="4" w:space="0" w:color="000000"/>
            </w:tcBorders>
            <w:shd w:val="clear" w:color="FFFF99" w:fill="FFFF99"/>
            <w:noWrap/>
            <w:vAlign w:val="bottom"/>
            <w:hideMark/>
          </w:tcPr>
          <w:p w14:paraId="3CF26BBC"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4" w:type="dxa"/>
            <w:tcBorders>
              <w:top w:val="nil"/>
              <w:left w:val="nil"/>
              <w:bottom w:val="nil"/>
              <w:right w:val="nil"/>
            </w:tcBorders>
            <w:shd w:val="clear" w:color="FFFF99" w:fill="FFFF99"/>
            <w:noWrap/>
            <w:vAlign w:val="bottom"/>
            <w:hideMark/>
          </w:tcPr>
          <w:p w14:paraId="3B1BD7CD"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180 </w:t>
            </w:r>
          </w:p>
        </w:tc>
        <w:tc>
          <w:tcPr>
            <w:tcW w:w="782" w:type="dxa"/>
            <w:tcBorders>
              <w:top w:val="nil"/>
              <w:left w:val="single" w:sz="4" w:space="0" w:color="000000"/>
              <w:bottom w:val="nil"/>
              <w:right w:val="single" w:sz="4" w:space="0" w:color="000000"/>
            </w:tcBorders>
            <w:shd w:val="clear" w:color="FFFF99" w:fill="FFFF99"/>
            <w:noWrap/>
            <w:vAlign w:val="bottom"/>
            <w:hideMark/>
          </w:tcPr>
          <w:p w14:paraId="36329868"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31" w:type="dxa"/>
            <w:tcBorders>
              <w:top w:val="nil"/>
              <w:left w:val="nil"/>
              <w:bottom w:val="nil"/>
              <w:right w:val="nil"/>
            </w:tcBorders>
            <w:shd w:val="clear" w:color="FFFF99" w:fill="FFFF99"/>
            <w:noWrap/>
            <w:vAlign w:val="bottom"/>
            <w:hideMark/>
          </w:tcPr>
          <w:p w14:paraId="4E0DABD1"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7" w:type="dxa"/>
            <w:tcBorders>
              <w:top w:val="nil"/>
              <w:left w:val="single" w:sz="4" w:space="0" w:color="000000"/>
              <w:bottom w:val="nil"/>
              <w:right w:val="single" w:sz="4" w:space="0" w:color="000000"/>
            </w:tcBorders>
            <w:shd w:val="clear" w:color="FFFF99" w:fill="FFFF99"/>
            <w:noWrap/>
            <w:vAlign w:val="bottom"/>
            <w:hideMark/>
          </w:tcPr>
          <w:p w14:paraId="7D854930"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  </w:t>
            </w:r>
          </w:p>
        </w:tc>
        <w:tc>
          <w:tcPr>
            <w:tcW w:w="723" w:type="dxa"/>
            <w:tcBorders>
              <w:top w:val="nil"/>
              <w:left w:val="nil"/>
              <w:bottom w:val="nil"/>
              <w:right w:val="nil"/>
            </w:tcBorders>
            <w:shd w:val="clear" w:color="FFFF99" w:fill="FFFF99"/>
            <w:noWrap/>
            <w:vAlign w:val="bottom"/>
            <w:hideMark/>
          </w:tcPr>
          <w:p w14:paraId="7D55B596"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45 </w:t>
            </w:r>
          </w:p>
        </w:tc>
        <w:tc>
          <w:tcPr>
            <w:tcW w:w="754" w:type="dxa"/>
            <w:tcBorders>
              <w:top w:val="nil"/>
              <w:left w:val="single" w:sz="4" w:space="0" w:color="000000"/>
              <w:bottom w:val="nil"/>
              <w:right w:val="single" w:sz="4" w:space="0" w:color="000000"/>
            </w:tcBorders>
            <w:shd w:val="clear" w:color="FFFFFF" w:fill="FFFFFF"/>
            <w:noWrap/>
            <w:vAlign w:val="bottom"/>
            <w:hideMark/>
          </w:tcPr>
          <w:p w14:paraId="5C244522"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(45)</w:t>
            </w:r>
          </w:p>
        </w:tc>
        <w:tc>
          <w:tcPr>
            <w:tcW w:w="754" w:type="dxa"/>
            <w:tcBorders>
              <w:top w:val="nil"/>
              <w:left w:val="nil"/>
              <w:bottom w:val="nil"/>
              <w:right w:val="single" w:sz="4" w:space="0" w:color="000000"/>
            </w:tcBorders>
            <w:vAlign w:val="bottom"/>
            <w:hideMark/>
          </w:tcPr>
          <w:p w14:paraId="767D1D1D"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-100.0%</w:t>
            </w:r>
          </w:p>
        </w:tc>
        <w:tc>
          <w:tcPr>
            <w:tcW w:w="767" w:type="dxa"/>
            <w:tcBorders>
              <w:top w:val="nil"/>
              <w:left w:val="nil"/>
              <w:bottom w:val="nil"/>
              <w:right w:val="single" w:sz="4" w:space="0" w:color="000000"/>
            </w:tcBorders>
            <w:shd w:val="clear" w:color="FFFF99" w:fill="FFFF99"/>
            <w:noWrap/>
            <w:vAlign w:val="bottom"/>
            <w:hideMark/>
          </w:tcPr>
          <w:p w14:paraId="38D2D3BA" w14:textId="77777777" w:rsidR="00CD5864" w:rsidRDefault="00CD5864" w:rsidP="00CD5864">
            <w:pPr>
              <w:jc w:val="right"/>
              <w:rPr>
                <w:rFonts w:ascii="Arial Narrow" w:hAnsi="Arial Narrow" w:cs="Arial"/>
                <w:color w:val="000000"/>
                <w:sz w:val="16"/>
                <w:szCs w:val="16"/>
              </w:rPr>
            </w:pPr>
            <w:r>
              <w:rPr>
                <w:rFonts w:ascii="Arial Narrow" w:hAnsi="Arial Narrow" w:cs="Arial"/>
                <w:color w:val="000000"/>
                <w:sz w:val="16"/>
                <w:szCs w:val="16"/>
              </w:rPr>
              <w:t xml:space="preserve">                   180 </w:t>
            </w:r>
          </w:p>
        </w:tc>
      </w:tr>
      <w:tr w:rsidR="00CD5864" w14:paraId="02F90311" w14:textId="77777777" w:rsidTr="00E77BC4">
        <w:trPr>
          <w:trHeight w:val="44"/>
        </w:trPr>
        <w:tc>
          <w:tcPr>
            <w:tcW w:w="4140" w:type="dxa"/>
            <w:tcBorders>
              <w:top w:val="single" w:sz="4" w:space="0" w:color="000000"/>
              <w:left w:val="single" w:sz="4" w:space="0" w:color="000000"/>
              <w:bottom w:val="single" w:sz="4" w:space="0" w:color="000000"/>
              <w:right w:val="nil"/>
            </w:tcBorders>
            <w:vAlign w:val="bottom"/>
            <w:hideMark/>
          </w:tcPr>
          <w:p w14:paraId="33A3F9B7" w14:textId="77777777" w:rsidR="00CD5864" w:rsidRDefault="00CD5864">
            <w:pPr>
              <w:rPr>
                <w:rFonts w:ascii="Arial Narrow" w:hAnsi="Arial Narrow" w:cs="Arial"/>
                <w:b/>
                <w:bCs/>
                <w:color w:val="000000"/>
                <w:sz w:val="16"/>
                <w:szCs w:val="16"/>
              </w:rPr>
            </w:pPr>
            <w:r>
              <w:rPr>
                <w:rFonts w:ascii="Arial Narrow" w:hAnsi="Arial Narrow" w:cs="Arial"/>
                <w:b/>
                <w:bCs/>
                <w:color w:val="000000"/>
                <w:sz w:val="16"/>
                <w:szCs w:val="16"/>
              </w:rPr>
              <w:t>Total Monetary Transfers To Organisations</w:t>
            </w:r>
          </w:p>
        </w:tc>
        <w:tc>
          <w:tcPr>
            <w:tcW w:w="429" w:type="dxa"/>
            <w:tcBorders>
              <w:top w:val="single" w:sz="4" w:space="0" w:color="000000"/>
              <w:left w:val="single" w:sz="4" w:space="0" w:color="000000"/>
              <w:bottom w:val="single" w:sz="4" w:space="0" w:color="000000"/>
              <w:right w:val="single" w:sz="4" w:space="0" w:color="000000"/>
            </w:tcBorders>
            <w:noWrap/>
            <w:vAlign w:val="bottom"/>
            <w:hideMark/>
          </w:tcPr>
          <w:p w14:paraId="34AFB660" w14:textId="77777777" w:rsidR="00CD5864" w:rsidRDefault="00CD5864">
            <w:pPr>
              <w:jc w:val="center"/>
              <w:rPr>
                <w:rFonts w:ascii="Arial Narrow" w:hAnsi="Arial Narrow" w:cs="Arial"/>
                <w:color w:val="000000"/>
                <w:sz w:val="16"/>
                <w:szCs w:val="16"/>
              </w:rPr>
            </w:pPr>
            <w:r>
              <w:rPr>
                <w:rFonts w:ascii="Arial Narrow" w:hAnsi="Arial Narrow" w:cs="Arial"/>
                <w:color w:val="000000"/>
                <w:sz w:val="16"/>
                <w:szCs w:val="16"/>
              </w:rPr>
              <w:t> </w:t>
            </w:r>
          </w:p>
        </w:tc>
        <w:tc>
          <w:tcPr>
            <w:tcW w:w="788" w:type="dxa"/>
            <w:tcBorders>
              <w:top w:val="single" w:sz="4" w:space="0" w:color="000000"/>
              <w:left w:val="nil"/>
              <w:bottom w:val="single" w:sz="4" w:space="0" w:color="000000"/>
              <w:right w:val="single" w:sz="4" w:space="0" w:color="000000"/>
            </w:tcBorders>
            <w:noWrap/>
            <w:vAlign w:val="bottom"/>
            <w:hideMark/>
          </w:tcPr>
          <w:p w14:paraId="53F452FF"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5,418 </w:t>
            </w:r>
          </w:p>
        </w:tc>
        <w:tc>
          <w:tcPr>
            <w:tcW w:w="734" w:type="dxa"/>
            <w:tcBorders>
              <w:top w:val="single" w:sz="4" w:space="0" w:color="000000"/>
              <w:left w:val="nil"/>
              <w:bottom w:val="single" w:sz="4" w:space="0" w:color="000000"/>
              <w:right w:val="single" w:sz="4" w:space="0" w:color="000000"/>
            </w:tcBorders>
            <w:noWrap/>
            <w:vAlign w:val="bottom"/>
            <w:hideMark/>
          </w:tcPr>
          <w:p w14:paraId="5F20DD79"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4,286 </w:t>
            </w:r>
          </w:p>
        </w:tc>
        <w:tc>
          <w:tcPr>
            <w:tcW w:w="782" w:type="dxa"/>
            <w:tcBorders>
              <w:top w:val="single" w:sz="4" w:space="0" w:color="000000"/>
              <w:left w:val="nil"/>
              <w:bottom w:val="single" w:sz="4" w:space="0" w:color="000000"/>
              <w:right w:val="single" w:sz="4" w:space="0" w:color="000000"/>
            </w:tcBorders>
            <w:noWrap/>
            <w:vAlign w:val="bottom"/>
            <w:hideMark/>
          </w:tcPr>
          <w:p w14:paraId="0ADD46D3"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  </w:t>
            </w:r>
          </w:p>
        </w:tc>
        <w:tc>
          <w:tcPr>
            <w:tcW w:w="731" w:type="dxa"/>
            <w:tcBorders>
              <w:top w:val="single" w:sz="4" w:space="0" w:color="000000"/>
              <w:left w:val="nil"/>
              <w:bottom w:val="single" w:sz="4" w:space="0" w:color="000000"/>
              <w:right w:val="single" w:sz="4" w:space="0" w:color="000000"/>
            </w:tcBorders>
            <w:noWrap/>
            <w:vAlign w:val="bottom"/>
            <w:hideMark/>
          </w:tcPr>
          <w:p w14:paraId="65F2B44A"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609 </w:t>
            </w:r>
          </w:p>
        </w:tc>
        <w:tc>
          <w:tcPr>
            <w:tcW w:w="727" w:type="dxa"/>
            <w:tcBorders>
              <w:top w:val="single" w:sz="4" w:space="0" w:color="000000"/>
              <w:left w:val="nil"/>
              <w:bottom w:val="single" w:sz="4" w:space="0" w:color="000000"/>
              <w:right w:val="single" w:sz="4" w:space="0" w:color="000000"/>
            </w:tcBorders>
            <w:noWrap/>
            <w:vAlign w:val="bottom"/>
            <w:hideMark/>
          </w:tcPr>
          <w:p w14:paraId="2AFB5818"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1,272 </w:t>
            </w:r>
          </w:p>
        </w:tc>
        <w:tc>
          <w:tcPr>
            <w:tcW w:w="723" w:type="dxa"/>
            <w:tcBorders>
              <w:top w:val="single" w:sz="4" w:space="0" w:color="000000"/>
              <w:left w:val="nil"/>
              <w:bottom w:val="single" w:sz="4" w:space="0" w:color="000000"/>
              <w:right w:val="single" w:sz="4" w:space="0" w:color="000000"/>
            </w:tcBorders>
            <w:noWrap/>
            <w:vAlign w:val="bottom"/>
            <w:hideMark/>
          </w:tcPr>
          <w:p w14:paraId="076F6910"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1,072 </w:t>
            </w:r>
          </w:p>
        </w:tc>
        <w:tc>
          <w:tcPr>
            <w:tcW w:w="754" w:type="dxa"/>
            <w:tcBorders>
              <w:top w:val="single" w:sz="4" w:space="0" w:color="000000"/>
              <w:left w:val="nil"/>
              <w:bottom w:val="single" w:sz="4" w:space="0" w:color="000000"/>
              <w:right w:val="single" w:sz="4" w:space="0" w:color="000000"/>
            </w:tcBorders>
            <w:noWrap/>
            <w:vAlign w:val="bottom"/>
            <w:hideMark/>
          </w:tcPr>
          <w:p w14:paraId="581E4435"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201 </w:t>
            </w:r>
          </w:p>
        </w:tc>
        <w:tc>
          <w:tcPr>
            <w:tcW w:w="754" w:type="dxa"/>
            <w:tcBorders>
              <w:top w:val="single" w:sz="4" w:space="0" w:color="000000"/>
              <w:left w:val="nil"/>
              <w:bottom w:val="single" w:sz="4" w:space="0" w:color="000000"/>
              <w:right w:val="single" w:sz="4" w:space="0" w:color="000000"/>
            </w:tcBorders>
            <w:noWrap/>
            <w:vAlign w:val="bottom"/>
            <w:hideMark/>
          </w:tcPr>
          <w:p w14:paraId="1C2B8457"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(0)</w:t>
            </w:r>
          </w:p>
        </w:tc>
        <w:tc>
          <w:tcPr>
            <w:tcW w:w="767" w:type="dxa"/>
            <w:tcBorders>
              <w:top w:val="single" w:sz="4" w:space="0" w:color="000000"/>
              <w:left w:val="nil"/>
              <w:bottom w:val="single" w:sz="4" w:space="0" w:color="000000"/>
              <w:right w:val="single" w:sz="4" w:space="0" w:color="000000"/>
            </w:tcBorders>
            <w:noWrap/>
            <w:vAlign w:val="bottom"/>
            <w:hideMark/>
          </w:tcPr>
          <w:p w14:paraId="4C80C456" w14:textId="77777777" w:rsidR="00CD5864" w:rsidRDefault="00CD5864" w:rsidP="00CD5864">
            <w:pPr>
              <w:jc w:val="right"/>
              <w:rPr>
                <w:rFonts w:ascii="Arial Narrow" w:hAnsi="Arial Narrow" w:cs="Arial"/>
                <w:b/>
                <w:bCs/>
                <w:color w:val="000000"/>
                <w:sz w:val="16"/>
                <w:szCs w:val="16"/>
              </w:rPr>
            </w:pPr>
            <w:r>
              <w:rPr>
                <w:rFonts w:ascii="Arial Narrow" w:hAnsi="Arial Narrow" w:cs="Arial"/>
                <w:b/>
                <w:bCs/>
                <w:color w:val="000000"/>
                <w:sz w:val="16"/>
                <w:szCs w:val="16"/>
              </w:rPr>
              <w:t xml:space="preserve">                4,286 </w:t>
            </w:r>
          </w:p>
        </w:tc>
      </w:tr>
    </w:tbl>
    <w:p w14:paraId="184BC913" w14:textId="035217F0" w:rsidR="00453FBC" w:rsidRPr="00453FBC" w:rsidRDefault="00453FBC" w:rsidP="00453FBC"/>
    <w:p w14:paraId="4E71ADCF" w14:textId="77777777" w:rsidR="00453FBC" w:rsidRPr="00453FBC" w:rsidRDefault="00453FBC" w:rsidP="00453FBC"/>
    <w:p w14:paraId="16FB4B76" w14:textId="00CFE1BA" w:rsidR="00EA2595" w:rsidRDefault="00EA2595" w:rsidP="00EA2595"/>
    <w:p w14:paraId="0133BDED" w14:textId="77777777" w:rsidR="00EA2595" w:rsidRDefault="00EA2595" w:rsidP="00EA2595"/>
    <w:p w14:paraId="49E2659F" w14:textId="77777777" w:rsidR="00EA2595" w:rsidRDefault="00EA2595" w:rsidP="00EA2595"/>
    <w:p w14:paraId="69C7DF04" w14:textId="77777777" w:rsidR="00EA2595" w:rsidRDefault="00EA2595" w:rsidP="00EA2595"/>
    <w:p w14:paraId="6D336631" w14:textId="77777777" w:rsidR="00EA2595" w:rsidRDefault="00EA2595" w:rsidP="00EA2595"/>
    <w:p w14:paraId="3CBA6DAF" w14:textId="77777777" w:rsidR="00EA2595" w:rsidRDefault="00EA2595" w:rsidP="00EA2595"/>
    <w:p w14:paraId="69358D76" w14:textId="77777777" w:rsidR="00EA2595" w:rsidRDefault="00EA2595" w:rsidP="00EA2595"/>
    <w:p w14:paraId="283BCBC4" w14:textId="77777777" w:rsidR="00324484" w:rsidRDefault="00324484" w:rsidP="00EA2595"/>
    <w:p w14:paraId="69710BEE" w14:textId="77777777" w:rsidR="00324484" w:rsidRDefault="00324484" w:rsidP="00EA2595"/>
    <w:p w14:paraId="2935AD54" w14:textId="77777777" w:rsidR="00324484" w:rsidRDefault="00324484" w:rsidP="00EA2595"/>
    <w:p w14:paraId="4571E0C9" w14:textId="77777777" w:rsidR="00324484" w:rsidRDefault="00324484" w:rsidP="00EA2595"/>
    <w:p w14:paraId="15DB2525" w14:textId="77777777" w:rsidR="00324484" w:rsidRDefault="00324484" w:rsidP="00EA2595"/>
    <w:p w14:paraId="3670C482" w14:textId="77777777" w:rsidR="00324484" w:rsidRDefault="00324484" w:rsidP="00EA2595"/>
    <w:p w14:paraId="7A6E4817" w14:textId="77777777" w:rsidR="00324484" w:rsidRDefault="00324484" w:rsidP="00EA2595"/>
    <w:p w14:paraId="2458F69D" w14:textId="77777777" w:rsidR="00324484" w:rsidRDefault="00324484" w:rsidP="00EA2595"/>
    <w:p w14:paraId="44507A49" w14:textId="77777777" w:rsidR="00324484" w:rsidRDefault="00324484" w:rsidP="00EA2595"/>
    <w:p w14:paraId="0DA68AFA" w14:textId="77777777" w:rsidR="00324484" w:rsidRDefault="00324484" w:rsidP="00EA2595"/>
    <w:p w14:paraId="11684351" w14:textId="77777777" w:rsidR="00324484" w:rsidRDefault="00324484" w:rsidP="00EA2595"/>
    <w:p w14:paraId="42E81DD7" w14:textId="0795104A" w:rsidR="003C0EDA" w:rsidRDefault="00E76FA0">
      <w:pPr>
        <w:pStyle w:val="Heading1"/>
        <w:spacing w:before="71" w:line="252" w:lineRule="exact"/>
        <w:ind w:left="-90"/>
        <w:rPr>
          <w:spacing w:val="-2"/>
        </w:rPr>
      </w:pPr>
      <w:r w:rsidRPr="004958CD">
        <w:t>Supporting</w:t>
      </w:r>
      <w:r w:rsidRPr="004958CD">
        <w:rPr>
          <w:spacing w:val="-16"/>
        </w:rPr>
        <w:t xml:space="preserve"> </w:t>
      </w:r>
      <w:r w:rsidRPr="004958CD">
        <w:t>Table:</w:t>
      </w:r>
      <w:r w:rsidRPr="004958CD">
        <w:rPr>
          <w:spacing w:val="-3"/>
        </w:rPr>
        <w:t xml:space="preserve"> </w:t>
      </w:r>
      <w:r w:rsidRPr="004958CD">
        <w:t>SC</w:t>
      </w:r>
      <w:r w:rsidR="00FA4AB4" w:rsidRPr="004958CD">
        <w:t>22</w:t>
      </w:r>
      <w:r w:rsidRPr="004958CD">
        <w:rPr>
          <w:spacing w:val="-9"/>
        </w:rPr>
        <w:t xml:space="preserve"> </w:t>
      </w:r>
      <w:r w:rsidRPr="004958CD">
        <w:t>-</w:t>
      </w:r>
      <w:r w:rsidRPr="004958CD">
        <w:rPr>
          <w:spacing w:val="-2"/>
        </w:rPr>
        <w:t xml:space="preserve"> </w:t>
      </w:r>
      <w:r w:rsidRPr="004958CD">
        <w:t>Councilor</w:t>
      </w:r>
      <w:r w:rsidRPr="004958CD">
        <w:rPr>
          <w:spacing w:val="-10"/>
        </w:rPr>
        <w:t xml:space="preserve"> </w:t>
      </w:r>
      <w:r w:rsidRPr="004958CD">
        <w:t>Allowances</w:t>
      </w:r>
      <w:r w:rsidRPr="004958CD">
        <w:rPr>
          <w:spacing w:val="-8"/>
        </w:rPr>
        <w:t xml:space="preserve"> </w:t>
      </w:r>
      <w:r w:rsidRPr="004958CD">
        <w:t>and</w:t>
      </w:r>
      <w:r w:rsidRPr="004958CD">
        <w:rPr>
          <w:spacing w:val="-6"/>
        </w:rPr>
        <w:t xml:space="preserve"> </w:t>
      </w:r>
      <w:r w:rsidRPr="004958CD">
        <w:t>Employee</w:t>
      </w:r>
      <w:r w:rsidRPr="004958CD">
        <w:rPr>
          <w:spacing w:val="-9"/>
        </w:rPr>
        <w:t xml:space="preserve"> </w:t>
      </w:r>
      <w:r w:rsidRPr="004958CD">
        <w:t>Related</w:t>
      </w:r>
      <w:r w:rsidRPr="004958CD">
        <w:rPr>
          <w:spacing w:val="-8"/>
        </w:rPr>
        <w:t xml:space="preserve"> </w:t>
      </w:r>
      <w:bookmarkEnd w:id="23"/>
      <w:r w:rsidRPr="004958CD">
        <w:rPr>
          <w:spacing w:val="-2"/>
        </w:rPr>
        <w:t>Costs</w:t>
      </w:r>
    </w:p>
    <w:p w14:paraId="24069ABE" w14:textId="77777777" w:rsidR="003D2499" w:rsidRPr="004958CD" w:rsidRDefault="003D2499">
      <w:pPr>
        <w:pStyle w:val="Heading1"/>
        <w:spacing w:before="71" w:line="252" w:lineRule="exact"/>
        <w:ind w:left="-90"/>
        <w:rPr>
          <w:spacing w:val="-2"/>
        </w:rPr>
      </w:pPr>
    </w:p>
    <w:p w14:paraId="341443B5" w14:textId="5F714B74" w:rsidR="003C0EDA" w:rsidRDefault="00E76FA0">
      <w:pPr>
        <w:spacing w:line="252" w:lineRule="exact"/>
        <w:ind w:left="-90"/>
        <w:rPr>
          <w:rFonts w:ascii="Arial" w:hAnsi="Arial" w:cs="Arial"/>
          <w:b/>
          <w:spacing w:val="12"/>
          <w:sz w:val="22"/>
          <w:szCs w:val="22"/>
        </w:rPr>
      </w:pPr>
      <w:r w:rsidRPr="004958CD">
        <w:rPr>
          <w:rFonts w:ascii="Arial" w:hAnsi="Arial" w:cs="Arial"/>
          <w:b/>
          <w:w w:val="75"/>
          <w:sz w:val="22"/>
          <w:szCs w:val="22"/>
        </w:rPr>
        <w:t>EC105</w:t>
      </w:r>
      <w:r w:rsidRPr="004958CD">
        <w:rPr>
          <w:rFonts w:ascii="Arial" w:hAnsi="Arial" w:cs="Arial"/>
          <w:b/>
          <w:spacing w:val="16"/>
          <w:sz w:val="22"/>
          <w:szCs w:val="22"/>
        </w:rPr>
        <w:t xml:space="preserve"> </w:t>
      </w:r>
      <w:r w:rsidRPr="004958CD">
        <w:rPr>
          <w:rFonts w:ascii="Arial" w:hAnsi="Arial" w:cs="Arial"/>
          <w:b/>
          <w:w w:val="75"/>
          <w:sz w:val="22"/>
          <w:szCs w:val="22"/>
        </w:rPr>
        <w:t>Ndlambe</w:t>
      </w:r>
      <w:r w:rsidRPr="004958CD">
        <w:rPr>
          <w:rFonts w:ascii="Arial" w:hAnsi="Arial" w:cs="Arial"/>
          <w:b/>
          <w:spacing w:val="14"/>
          <w:sz w:val="22"/>
          <w:szCs w:val="22"/>
        </w:rPr>
        <w:t xml:space="preserve"> </w:t>
      </w:r>
      <w:r w:rsidRPr="004958CD">
        <w:rPr>
          <w:rFonts w:ascii="Arial" w:hAnsi="Arial" w:cs="Arial"/>
          <w:b/>
          <w:w w:val="75"/>
          <w:sz w:val="22"/>
          <w:szCs w:val="22"/>
        </w:rPr>
        <w:t>-</w:t>
      </w:r>
      <w:r w:rsidRPr="004958CD">
        <w:rPr>
          <w:rFonts w:ascii="Arial" w:hAnsi="Arial" w:cs="Arial"/>
          <w:b/>
          <w:spacing w:val="13"/>
          <w:sz w:val="22"/>
          <w:szCs w:val="22"/>
        </w:rPr>
        <w:t xml:space="preserve"> </w:t>
      </w:r>
      <w:r w:rsidRPr="004958CD">
        <w:rPr>
          <w:rFonts w:ascii="Arial" w:hAnsi="Arial" w:cs="Arial"/>
          <w:b/>
          <w:w w:val="75"/>
          <w:sz w:val="22"/>
          <w:szCs w:val="22"/>
        </w:rPr>
        <w:t>Supporting</w:t>
      </w:r>
      <w:r w:rsidRPr="004958CD">
        <w:rPr>
          <w:rFonts w:ascii="Arial" w:hAnsi="Arial" w:cs="Arial"/>
          <w:b/>
          <w:spacing w:val="15"/>
          <w:sz w:val="22"/>
          <w:szCs w:val="22"/>
        </w:rPr>
        <w:t xml:space="preserve"> </w:t>
      </w:r>
      <w:r w:rsidRPr="004958CD">
        <w:rPr>
          <w:rFonts w:ascii="Arial" w:hAnsi="Arial" w:cs="Arial"/>
          <w:b/>
          <w:w w:val="75"/>
          <w:sz w:val="22"/>
          <w:szCs w:val="22"/>
        </w:rPr>
        <w:t>Table</w:t>
      </w:r>
      <w:r w:rsidRPr="004958CD">
        <w:rPr>
          <w:rFonts w:ascii="Arial" w:hAnsi="Arial" w:cs="Arial"/>
          <w:b/>
          <w:spacing w:val="17"/>
          <w:sz w:val="22"/>
          <w:szCs w:val="22"/>
        </w:rPr>
        <w:t xml:space="preserve"> </w:t>
      </w:r>
      <w:r w:rsidRPr="004958CD">
        <w:rPr>
          <w:rFonts w:ascii="Arial" w:hAnsi="Arial" w:cs="Arial"/>
          <w:b/>
          <w:w w:val="75"/>
          <w:sz w:val="22"/>
          <w:szCs w:val="22"/>
        </w:rPr>
        <w:t>SC</w:t>
      </w:r>
      <w:r w:rsidR="00FA4AB4" w:rsidRPr="004958CD">
        <w:rPr>
          <w:rFonts w:ascii="Arial" w:hAnsi="Arial" w:cs="Arial"/>
          <w:b/>
          <w:w w:val="75"/>
          <w:sz w:val="22"/>
          <w:szCs w:val="22"/>
        </w:rPr>
        <w:t>22</w:t>
      </w:r>
      <w:r w:rsidRPr="004958CD">
        <w:rPr>
          <w:rFonts w:ascii="Arial" w:hAnsi="Arial" w:cs="Arial"/>
          <w:b/>
          <w:spacing w:val="23"/>
          <w:sz w:val="22"/>
          <w:szCs w:val="22"/>
        </w:rPr>
        <w:t xml:space="preserve"> </w:t>
      </w:r>
      <w:r w:rsidRPr="004958CD">
        <w:rPr>
          <w:rFonts w:ascii="Arial" w:hAnsi="Arial" w:cs="Arial"/>
          <w:b/>
          <w:w w:val="75"/>
          <w:sz w:val="22"/>
          <w:szCs w:val="22"/>
        </w:rPr>
        <w:t>Monthly</w:t>
      </w:r>
      <w:r w:rsidRPr="004958CD">
        <w:rPr>
          <w:rFonts w:ascii="Arial" w:hAnsi="Arial" w:cs="Arial"/>
          <w:b/>
          <w:spacing w:val="14"/>
          <w:sz w:val="22"/>
          <w:szCs w:val="22"/>
        </w:rPr>
        <w:t xml:space="preserve"> </w:t>
      </w:r>
      <w:r w:rsidRPr="004958CD">
        <w:rPr>
          <w:rFonts w:ascii="Arial" w:hAnsi="Arial" w:cs="Arial"/>
          <w:b/>
          <w:w w:val="75"/>
          <w:sz w:val="22"/>
          <w:szCs w:val="22"/>
        </w:rPr>
        <w:t>Budget</w:t>
      </w:r>
      <w:r w:rsidRPr="004958CD">
        <w:rPr>
          <w:rFonts w:ascii="Arial" w:hAnsi="Arial" w:cs="Arial"/>
          <w:b/>
          <w:spacing w:val="16"/>
          <w:sz w:val="22"/>
          <w:szCs w:val="22"/>
        </w:rPr>
        <w:t xml:space="preserve"> </w:t>
      </w:r>
      <w:r w:rsidRPr="004958CD">
        <w:rPr>
          <w:rFonts w:ascii="Arial" w:hAnsi="Arial" w:cs="Arial"/>
          <w:b/>
          <w:w w:val="75"/>
          <w:sz w:val="22"/>
          <w:szCs w:val="22"/>
        </w:rPr>
        <w:t>Statement</w:t>
      </w:r>
      <w:r w:rsidRPr="004958CD">
        <w:rPr>
          <w:rFonts w:ascii="Arial" w:hAnsi="Arial" w:cs="Arial"/>
          <w:b/>
          <w:spacing w:val="15"/>
          <w:sz w:val="22"/>
          <w:szCs w:val="22"/>
        </w:rPr>
        <w:t xml:space="preserve"> </w:t>
      </w:r>
      <w:r w:rsidRPr="004958CD">
        <w:rPr>
          <w:rFonts w:ascii="Arial" w:hAnsi="Arial" w:cs="Arial"/>
          <w:b/>
          <w:w w:val="75"/>
          <w:sz w:val="22"/>
          <w:szCs w:val="22"/>
        </w:rPr>
        <w:t>-</w:t>
      </w:r>
      <w:r w:rsidRPr="004958CD">
        <w:rPr>
          <w:rFonts w:ascii="Arial" w:hAnsi="Arial" w:cs="Arial"/>
          <w:b/>
          <w:spacing w:val="9"/>
          <w:sz w:val="22"/>
          <w:szCs w:val="22"/>
        </w:rPr>
        <w:t xml:space="preserve"> </w:t>
      </w:r>
      <w:r w:rsidRPr="004958CD">
        <w:rPr>
          <w:rFonts w:ascii="Arial" w:hAnsi="Arial" w:cs="Arial"/>
          <w:b/>
          <w:w w:val="75"/>
          <w:sz w:val="22"/>
          <w:szCs w:val="22"/>
        </w:rPr>
        <w:t>councilor</w:t>
      </w:r>
      <w:r w:rsidRPr="004958CD">
        <w:rPr>
          <w:rFonts w:ascii="Arial" w:hAnsi="Arial" w:cs="Arial"/>
          <w:b/>
          <w:spacing w:val="16"/>
          <w:sz w:val="22"/>
          <w:szCs w:val="22"/>
        </w:rPr>
        <w:t xml:space="preserve"> </w:t>
      </w:r>
      <w:r w:rsidRPr="004958CD">
        <w:rPr>
          <w:rFonts w:ascii="Arial" w:hAnsi="Arial" w:cs="Arial"/>
          <w:b/>
          <w:w w:val="75"/>
          <w:sz w:val="22"/>
          <w:szCs w:val="22"/>
        </w:rPr>
        <w:t>and</w:t>
      </w:r>
      <w:r w:rsidRPr="004958CD">
        <w:rPr>
          <w:rFonts w:ascii="Arial" w:hAnsi="Arial" w:cs="Arial"/>
          <w:b/>
          <w:spacing w:val="15"/>
          <w:sz w:val="22"/>
          <w:szCs w:val="22"/>
        </w:rPr>
        <w:t xml:space="preserve"> </w:t>
      </w:r>
      <w:r w:rsidRPr="004958CD">
        <w:rPr>
          <w:rFonts w:ascii="Arial" w:hAnsi="Arial" w:cs="Arial"/>
          <w:b/>
          <w:w w:val="75"/>
          <w:sz w:val="22"/>
          <w:szCs w:val="22"/>
        </w:rPr>
        <w:t>staff</w:t>
      </w:r>
      <w:r w:rsidRPr="004958CD">
        <w:rPr>
          <w:rFonts w:ascii="Arial" w:hAnsi="Arial" w:cs="Arial"/>
          <w:b/>
          <w:spacing w:val="8"/>
          <w:sz w:val="22"/>
          <w:szCs w:val="22"/>
        </w:rPr>
        <w:t xml:space="preserve"> </w:t>
      </w:r>
      <w:r w:rsidRPr="004958CD">
        <w:rPr>
          <w:rFonts w:ascii="Arial" w:hAnsi="Arial" w:cs="Arial"/>
          <w:b/>
          <w:w w:val="75"/>
          <w:sz w:val="22"/>
          <w:szCs w:val="22"/>
        </w:rPr>
        <w:t>benefits</w:t>
      </w:r>
      <w:r w:rsidRPr="004958CD">
        <w:rPr>
          <w:rFonts w:ascii="Arial" w:hAnsi="Arial" w:cs="Arial"/>
          <w:b/>
          <w:spacing w:val="36"/>
          <w:sz w:val="22"/>
          <w:szCs w:val="22"/>
        </w:rPr>
        <w:t xml:space="preserve"> </w:t>
      </w:r>
      <w:r w:rsidRPr="004958CD">
        <w:rPr>
          <w:rFonts w:ascii="Arial" w:hAnsi="Arial" w:cs="Arial"/>
          <w:b/>
          <w:w w:val="75"/>
          <w:sz w:val="22"/>
          <w:szCs w:val="22"/>
        </w:rPr>
        <w:t xml:space="preserve">– </w:t>
      </w:r>
      <w:r w:rsidRPr="004958CD">
        <w:rPr>
          <w:rFonts w:ascii="Arial" w:hAnsi="Arial" w:cs="Arial"/>
          <w:b/>
          <w:spacing w:val="12"/>
          <w:sz w:val="22"/>
          <w:szCs w:val="22"/>
        </w:rPr>
        <w:t>M</w:t>
      </w:r>
      <w:r w:rsidR="00324484" w:rsidRPr="004958CD">
        <w:rPr>
          <w:rFonts w:ascii="Arial" w:hAnsi="Arial" w:cs="Arial"/>
          <w:b/>
          <w:spacing w:val="12"/>
          <w:sz w:val="22"/>
          <w:szCs w:val="22"/>
        </w:rPr>
        <w:t>0</w:t>
      </w:r>
      <w:r w:rsidR="00CD0D94">
        <w:rPr>
          <w:rFonts w:ascii="Arial" w:hAnsi="Arial" w:cs="Arial"/>
          <w:b/>
          <w:spacing w:val="12"/>
          <w:sz w:val="22"/>
          <w:szCs w:val="22"/>
        </w:rPr>
        <w:t>3 - September</w:t>
      </w:r>
    </w:p>
    <w:tbl>
      <w:tblPr>
        <w:tblW w:w="0" w:type="auto"/>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43"/>
        <w:gridCol w:w="295"/>
        <w:gridCol w:w="756"/>
        <w:gridCol w:w="756"/>
        <w:gridCol w:w="756"/>
        <w:gridCol w:w="756"/>
        <w:gridCol w:w="756"/>
        <w:gridCol w:w="757"/>
        <w:gridCol w:w="584"/>
        <w:gridCol w:w="584"/>
        <w:gridCol w:w="757"/>
      </w:tblGrid>
      <w:tr w:rsidR="00484C3B" w:rsidRPr="00484C3B" w14:paraId="57ED2ACA" w14:textId="77777777" w:rsidTr="00F9674F">
        <w:trPr>
          <w:trHeight w:val="133"/>
        </w:trPr>
        <w:tc>
          <w:tcPr>
            <w:tcW w:w="3343" w:type="dxa"/>
            <w:vMerge w:val="restart"/>
            <w:tcBorders>
              <w:bottom w:val="single" w:sz="2" w:space="0" w:color="000000"/>
            </w:tcBorders>
          </w:tcPr>
          <w:p w14:paraId="68502956" w14:textId="77777777" w:rsidR="00484C3B" w:rsidRPr="00484C3B" w:rsidRDefault="00484C3B" w:rsidP="00D156F1">
            <w:pPr>
              <w:pStyle w:val="TableParagraph"/>
              <w:spacing w:before="58"/>
              <w:ind w:left="407"/>
              <w:jc w:val="left"/>
              <w:rPr>
                <w:rFonts w:ascii="Arial Narrow" w:hAnsi="Arial Narrow"/>
                <w:b/>
                <w:sz w:val="12"/>
              </w:rPr>
            </w:pPr>
            <w:r w:rsidRPr="00484C3B">
              <w:rPr>
                <w:rFonts w:ascii="Arial Narrow" w:hAnsi="Arial Narrow"/>
                <w:b/>
                <w:w w:val="105"/>
                <w:sz w:val="12"/>
              </w:rPr>
              <w:t>Summary of Employee and Councillor remuneration</w:t>
            </w:r>
          </w:p>
          <w:p w14:paraId="664EBA0E" w14:textId="77777777" w:rsidR="00484C3B" w:rsidRPr="00484C3B" w:rsidRDefault="00484C3B" w:rsidP="00D156F1">
            <w:pPr>
              <w:pStyle w:val="TableParagraph"/>
              <w:spacing w:before="83" w:line="118" w:lineRule="exact"/>
              <w:ind w:left="23"/>
              <w:jc w:val="left"/>
              <w:rPr>
                <w:rFonts w:ascii="Arial Narrow" w:hAnsi="Arial Narrow"/>
                <w:b/>
                <w:sz w:val="12"/>
              </w:rPr>
            </w:pPr>
            <w:r w:rsidRPr="00484C3B">
              <w:rPr>
                <w:rFonts w:ascii="Arial Narrow" w:hAnsi="Arial Narrow"/>
                <w:b/>
                <w:w w:val="105"/>
                <w:sz w:val="12"/>
              </w:rPr>
              <w:t>R thousands</w:t>
            </w:r>
          </w:p>
        </w:tc>
        <w:tc>
          <w:tcPr>
            <w:tcW w:w="295" w:type="dxa"/>
            <w:vMerge w:val="restart"/>
            <w:tcBorders>
              <w:bottom w:val="single" w:sz="2" w:space="0" w:color="000000"/>
            </w:tcBorders>
          </w:tcPr>
          <w:p w14:paraId="7544A7EA" w14:textId="77777777" w:rsidR="00484C3B" w:rsidRPr="00484C3B" w:rsidRDefault="00484C3B" w:rsidP="00D156F1">
            <w:pPr>
              <w:pStyle w:val="TableParagraph"/>
              <w:spacing w:before="58"/>
              <w:ind w:left="72"/>
              <w:jc w:val="left"/>
              <w:rPr>
                <w:rFonts w:ascii="Arial Narrow" w:hAnsi="Arial Narrow"/>
                <w:b/>
                <w:sz w:val="12"/>
              </w:rPr>
            </w:pPr>
            <w:r w:rsidRPr="00484C3B">
              <w:rPr>
                <w:rFonts w:ascii="Arial Narrow" w:hAnsi="Arial Narrow"/>
                <w:b/>
                <w:w w:val="105"/>
                <w:sz w:val="12"/>
              </w:rPr>
              <w:t>Ref</w:t>
            </w:r>
          </w:p>
        </w:tc>
        <w:tc>
          <w:tcPr>
            <w:tcW w:w="756" w:type="dxa"/>
            <w:tcBorders>
              <w:bottom w:val="single" w:sz="2" w:space="0" w:color="000000"/>
            </w:tcBorders>
          </w:tcPr>
          <w:p w14:paraId="65EAAD5F" w14:textId="77777777" w:rsidR="00484C3B" w:rsidRPr="00484C3B" w:rsidRDefault="00484C3B" w:rsidP="00D156F1">
            <w:pPr>
              <w:pStyle w:val="TableParagraph"/>
              <w:spacing w:line="113" w:lineRule="exact"/>
              <w:ind w:left="193"/>
              <w:jc w:val="left"/>
              <w:rPr>
                <w:rFonts w:ascii="Arial Narrow" w:hAnsi="Arial Narrow"/>
                <w:b/>
                <w:sz w:val="12"/>
              </w:rPr>
            </w:pPr>
            <w:r w:rsidRPr="00484C3B">
              <w:rPr>
                <w:rFonts w:ascii="Arial Narrow" w:hAnsi="Arial Narrow"/>
                <w:b/>
                <w:w w:val="105"/>
                <w:sz w:val="12"/>
              </w:rPr>
              <w:t>2025/26</w:t>
            </w:r>
          </w:p>
        </w:tc>
        <w:tc>
          <w:tcPr>
            <w:tcW w:w="5706" w:type="dxa"/>
            <w:gridSpan w:val="8"/>
            <w:tcBorders>
              <w:bottom w:val="single" w:sz="2" w:space="0" w:color="000000"/>
            </w:tcBorders>
          </w:tcPr>
          <w:p w14:paraId="770A0EF8" w14:textId="77777777" w:rsidR="00484C3B" w:rsidRPr="00484C3B" w:rsidRDefault="00484C3B" w:rsidP="00D156F1">
            <w:pPr>
              <w:pStyle w:val="TableParagraph"/>
              <w:spacing w:line="113" w:lineRule="exact"/>
              <w:ind w:left="2326" w:right="2314"/>
              <w:jc w:val="center"/>
              <w:rPr>
                <w:rFonts w:ascii="Arial Narrow" w:hAnsi="Arial Narrow"/>
                <w:b/>
                <w:sz w:val="12"/>
              </w:rPr>
            </w:pPr>
            <w:r w:rsidRPr="00484C3B">
              <w:rPr>
                <w:rFonts w:ascii="Arial Narrow" w:hAnsi="Arial Narrow"/>
                <w:b/>
                <w:w w:val="105"/>
                <w:sz w:val="12"/>
              </w:rPr>
              <w:t>Budget Year 2026/27</w:t>
            </w:r>
          </w:p>
        </w:tc>
      </w:tr>
      <w:tr w:rsidR="00484C3B" w:rsidRPr="00484C3B" w14:paraId="7EFB2BC4" w14:textId="77777777" w:rsidTr="00F9674F">
        <w:trPr>
          <w:trHeight w:val="278"/>
        </w:trPr>
        <w:tc>
          <w:tcPr>
            <w:tcW w:w="3343" w:type="dxa"/>
            <w:vMerge/>
            <w:tcBorders>
              <w:top w:val="nil"/>
              <w:bottom w:val="single" w:sz="2" w:space="0" w:color="000000"/>
            </w:tcBorders>
          </w:tcPr>
          <w:p w14:paraId="408F7A66" w14:textId="77777777" w:rsidR="00484C3B" w:rsidRPr="00484C3B" w:rsidRDefault="00484C3B" w:rsidP="00D156F1">
            <w:pPr>
              <w:rPr>
                <w:rFonts w:ascii="Arial Narrow" w:hAnsi="Arial Narrow"/>
                <w:sz w:val="2"/>
                <w:szCs w:val="2"/>
              </w:rPr>
            </w:pPr>
          </w:p>
        </w:tc>
        <w:tc>
          <w:tcPr>
            <w:tcW w:w="295" w:type="dxa"/>
            <w:vMerge/>
            <w:tcBorders>
              <w:top w:val="nil"/>
              <w:bottom w:val="single" w:sz="2" w:space="0" w:color="000000"/>
            </w:tcBorders>
          </w:tcPr>
          <w:p w14:paraId="5B576DED" w14:textId="77777777" w:rsidR="00484C3B" w:rsidRPr="00484C3B" w:rsidRDefault="00484C3B" w:rsidP="00D156F1">
            <w:pPr>
              <w:rPr>
                <w:rFonts w:ascii="Arial Narrow" w:hAnsi="Arial Narrow"/>
                <w:sz w:val="2"/>
                <w:szCs w:val="2"/>
              </w:rPr>
            </w:pPr>
          </w:p>
        </w:tc>
        <w:tc>
          <w:tcPr>
            <w:tcW w:w="756" w:type="dxa"/>
            <w:tcBorders>
              <w:top w:val="single" w:sz="2" w:space="0" w:color="000000"/>
              <w:bottom w:val="single" w:sz="2" w:space="0" w:color="000000"/>
            </w:tcBorders>
          </w:tcPr>
          <w:p w14:paraId="4420F2E4" w14:textId="77777777" w:rsidR="00484C3B" w:rsidRPr="00484C3B" w:rsidRDefault="00484C3B" w:rsidP="00D156F1">
            <w:pPr>
              <w:pStyle w:val="TableParagraph"/>
              <w:spacing w:before="1"/>
              <w:ind w:left="188"/>
              <w:jc w:val="left"/>
              <w:rPr>
                <w:rFonts w:ascii="Arial Narrow" w:hAnsi="Arial Narrow"/>
                <w:b/>
                <w:sz w:val="12"/>
              </w:rPr>
            </w:pPr>
            <w:r w:rsidRPr="00484C3B">
              <w:rPr>
                <w:rFonts w:ascii="Arial Narrow" w:hAnsi="Arial Narrow"/>
                <w:b/>
                <w:w w:val="105"/>
                <w:sz w:val="12"/>
              </w:rPr>
              <w:t>Audited</w:t>
            </w:r>
          </w:p>
        </w:tc>
        <w:tc>
          <w:tcPr>
            <w:tcW w:w="756" w:type="dxa"/>
            <w:tcBorders>
              <w:top w:val="single" w:sz="2" w:space="0" w:color="000000"/>
              <w:bottom w:val="single" w:sz="2" w:space="0" w:color="000000"/>
              <w:right w:val="single" w:sz="2" w:space="0" w:color="000000"/>
            </w:tcBorders>
          </w:tcPr>
          <w:p w14:paraId="3F12EDD8" w14:textId="77777777" w:rsidR="00484C3B" w:rsidRPr="00484C3B" w:rsidRDefault="00484C3B" w:rsidP="00D156F1">
            <w:pPr>
              <w:pStyle w:val="TableParagraph"/>
              <w:spacing w:before="1"/>
              <w:ind w:left="185"/>
              <w:jc w:val="left"/>
              <w:rPr>
                <w:rFonts w:ascii="Arial Narrow" w:hAnsi="Arial Narrow"/>
                <w:b/>
                <w:sz w:val="12"/>
              </w:rPr>
            </w:pPr>
            <w:r w:rsidRPr="00484C3B">
              <w:rPr>
                <w:rFonts w:ascii="Arial Narrow" w:hAnsi="Arial Narrow"/>
                <w:b/>
                <w:w w:val="105"/>
                <w:sz w:val="12"/>
              </w:rPr>
              <w:t>Original</w:t>
            </w:r>
          </w:p>
        </w:tc>
        <w:tc>
          <w:tcPr>
            <w:tcW w:w="756" w:type="dxa"/>
            <w:tcBorders>
              <w:top w:val="single" w:sz="2" w:space="0" w:color="000000"/>
              <w:left w:val="single" w:sz="2" w:space="0" w:color="000000"/>
              <w:bottom w:val="single" w:sz="2" w:space="0" w:color="000000"/>
              <w:right w:val="single" w:sz="2" w:space="0" w:color="000000"/>
            </w:tcBorders>
          </w:tcPr>
          <w:p w14:paraId="543B4937" w14:textId="77777777" w:rsidR="00484C3B" w:rsidRPr="00484C3B" w:rsidRDefault="00484C3B" w:rsidP="00D156F1">
            <w:pPr>
              <w:pStyle w:val="TableParagraph"/>
              <w:spacing w:before="1"/>
              <w:ind w:right="145"/>
              <w:rPr>
                <w:rFonts w:ascii="Arial Narrow" w:hAnsi="Arial Narrow"/>
                <w:b/>
                <w:sz w:val="12"/>
              </w:rPr>
            </w:pPr>
            <w:r w:rsidRPr="00484C3B">
              <w:rPr>
                <w:rFonts w:ascii="Arial Narrow" w:hAnsi="Arial Narrow"/>
                <w:b/>
                <w:w w:val="105"/>
                <w:sz w:val="12"/>
              </w:rPr>
              <w:t>Adjusted</w:t>
            </w:r>
          </w:p>
        </w:tc>
        <w:tc>
          <w:tcPr>
            <w:tcW w:w="756" w:type="dxa"/>
            <w:tcBorders>
              <w:top w:val="single" w:sz="2" w:space="0" w:color="000000"/>
              <w:left w:val="single" w:sz="2" w:space="0" w:color="000000"/>
              <w:bottom w:val="single" w:sz="2" w:space="0" w:color="000000"/>
              <w:right w:val="single" w:sz="2" w:space="0" w:color="000000"/>
            </w:tcBorders>
          </w:tcPr>
          <w:p w14:paraId="0174A358" w14:textId="77777777" w:rsidR="00484C3B" w:rsidRPr="00484C3B" w:rsidRDefault="00484C3B" w:rsidP="00D156F1">
            <w:pPr>
              <w:pStyle w:val="TableParagraph"/>
              <w:spacing w:before="1"/>
              <w:ind w:left="188"/>
              <w:jc w:val="left"/>
              <w:rPr>
                <w:rFonts w:ascii="Arial Narrow" w:hAnsi="Arial Narrow"/>
                <w:b/>
                <w:sz w:val="12"/>
              </w:rPr>
            </w:pPr>
            <w:r w:rsidRPr="00484C3B">
              <w:rPr>
                <w:rFonts w:ascii="Arial Narrow" w:hAnsi="Arial Narrow"/>
                <w:b/>
                <w:w w:val="105"/>
                <w:sz w:val="12"/>
              </w:rPr>
              <w:t>Monthly</w:t>
            </w:r>
          </w:p>
        </w:tc>
        <w:tc>
          <w:tcPr>
            <w:tcW w:w="756" w:type="dxa"/>
            <w:tcBorders>
              <w:top w:val="single" w:sz="2" w:space="0" w:color="000000"/>
              <w:left w:val="single" w:sz="2" w:space="0" w:color="000000"/>
              <w:bottom w:val="single" w:sz="2" w:space="0" w:color="000000"/>
              <w:right w:val="single" w:sz="2" w:space="0" w:color="000000"/>
            </w:tcBorders>
          </w:tcPr>
          <w:p w14:paraId="72AB0AB5" w14:textId="77777777" w:rsidR="00484C3B" w:rsidRPr="00484C3B" w:rsidRDefault="00484C3B" w:rsidP="00D156F1">
            <w:pPr>
              <w:pStyle w:val="TableParagraph"/>
              <w:spacing w:before="1"/>
              <w:ind w:right="21"/>
              <w:rPr>
                <w:rFonts w:ascii="Arial Narrow" w:hAnsi="Arial Narrow"/>
                <w:b/>
                <w:sz w:val="12"/>
              </w:rPr>
            </w:pPr>
            <w:r w:rsidRPr="00484C3B">
              <w:rPr>
                <w:rFonts w:ascii="Arial Narrow" w:hAnsi="Arial Narrow"/>
                <w:b/>
                <w:w w:val="105"/>
                <w:sz w:val="12"/>
              </w:rPr>
              <w:t>YearTD actual</w:t>
            </w:r>
          </w:p>
        </w:tc>
        <w:tc>
          <w:tcPr>
            <w:tcW w:w="757" w:type="dxa"/>
            <w:tcBorders>
              <w:top w:val="single" w:sz="2" w:space="0" w:color="000000"/>
              <w:left w:val="single" w:sz="2" w:space="0" w:color="000000"/>
              <w:bottom w:val="single" w:sz="2" w:space="0" w:color="000000"/>
              <w:right w:val="single" w:sz="2" w:space="0" w:color="000000"/>
            </w:tcBorders>
          </w:tcPr>
          <w:p w14:paraId="26C6B43F" w14:textId="77777777" w:rsidR="00484C3B" w:rsidRPr="00484C3B" w:rsidRDefault="00484C3B" w:rsidP="00D156F1">
            <w:pPr>
              <w:pStyle w:val="TableParagraph"/>
              <w:spacing w:before="1"/>
              <w:ind w:left="206"/>
              <w:jc w:val="left"/>
              <w:rPr>
                <w:rFonts w:ascii="Arial Narrow" w:hAnsi="Arial Narrow"/>
                <w:b/>
                <w:sz w:val="12"/>
              </w:rPr>
            </w:pPr>
            <w:r w:rsidRPr="00484C3B">
              <w:rPr>
                <w:rFonts w:ascii="Arial Narrow" w:hAnsi="Arial Narrow"/>
                <w:b/>
                <w:w w:val="105"/>
                <w:sz w:val="12"/>
              </w:rPr>
              <w:t>YearTD</w:t>
            </w:r>
          </w:p>
        </w:tc>
        <w:tc>
          <w:tcPr>
            <w:tcW w:w="584" w:type="dxa"/>
            <w:tcBorders>
              <w:top w:val="single" w:sz="2" w:space="0" w:color="000000"/>
              <w:left w:val="single" w:sz="2" w:space="0" w:color="000000"/>
              <w:bottom w:val="single" w:sz="2" w:space="0" w:color="000000"/>
              <w:right w:val="single" w:sz="2" w:space="0" w:color="000000"/>
            </w:tcBorders>
          </w:tcPr>
          <w:p w14:paraId="2FFDA8E2" w14:textId="77777777" w:rsidR="00484C3B" w:rsidRPr="00484C3B" w:rsidRDefault="00484C3B" w:rsidP="00D156F1">
            <w:pPr>
              <w:pStyle w:val="TableParagraph"/>
              <w:spacing w:before="1"/>
              <w:ind w:left="195"/>
              <w:jc w:val="left"/>
              <w:rPr>
                <w:rFonts w:ascii="Arial Narrow" w:hAnsi="Arial Narrow"/>
                <w:b/>
                <w:sz w:val="12"/>
              </w:rPr>
            </w:pPr>
            <w:r w:rsidRPr="00484C3B">
              <w:rPr>
                <w:rFonts w:ascii="Arial Narrow" w:hAnsi="Arial Narrow"/>
                <w:b/>
                <w:w w:val="105"/>
                <w:sz w:val="12"/>
              </w:rPr>
              <w:t>YTD</w:t>
            </w:r>
          </w:p>
        </w:tc>
        <w:tc>
          <w:tcPr>
            <w:tcW w:w="584" w:type="dxa"/>
            <w:tcBorders>
              <w:top w:val="single" w:sz="2" w:space="0" w:color="000000"/>
              <w:left w:val="single" w:sz="2" w:space="0" w:color="000000"/>
              <w:bottom w:val="single" w:sz="2" w:space="0" w:color="000000"/>
              <w:right w:val="single" w:sz="2" w:space="0" w:color="000000"/>
            </w:tcBorders>
          </w:tcPr>
          <w:p w14:paraId="3144B155" w14:textId="77777777" w:rsidR="00484C3B" w:rsidRPr="00484C3B" w:rsidRDefault="00484C3B" w:rsidP="00D156F1">
            <w:pPr>
              <w:pStyle w:val="TableParagraph"/>
              <w:spacing w:before="1"/>
              <w:ind w:left="14"/>
              <w:jc w:val="center"/>
              <w:rPr>
                <w:rFonts w:ascii="Arial Narrow" w:hAnsi="Arial Narrow"/>
                <w:b/>
                <w:sz w:val="12"/>
              </w:rPr>
            </w:pPr>
            <w:r w:rsidRPr="00484C3B">
              <w:rPr>
                <w:rFonts w:ascii="Arial Narrow" w:hAnsi="Arial Narrow"/>
                <w:b/>
                <w:w w:val="105"/>
                <w:sz w:val="12"/>
              </w:rPr>
              <w:t>YTD</w:t>
            </w:r>
          </w:p>
          <w:p w14:paraId="3353CB71" w14:textId="77777777" w:rsidR="00484C3B" w:rsidRPr="00484C3B" w:rsidRDefault="00484C3B" w:rsidP="00D156F1">
            <w:pPr>
              <w:pStyle w:val="TableParagraph"/>
              <w:spacing w:before="2" w:line="118" w:lineRule="exact"/>
              <w:ind w:left="26"/>
              <w:jc w:val="center"/>
              <w:rPr>
                <w:rFonts w:ascii="Arial Narrow" w:hAnsi="Arial Narrow"/>
                <w:b/>
                <w:sz w:val="12"/>
              </w:rPr>
            </w:pPr>
            <w:r w:rsidRPr="00484C3B">
              <w:rPr>
                <w:rFonts w:ascii="Arial Narrow" w:hAnsi="Arial Narrow"/>
                <w:b/>
                <w:w w:val="104"/>
                <w:sz w:val="12"/>
              </w:rPr>
              <w:t>%</w:t>
            </w:r>
          </w:p>
        </w:tc>
        <w:tc>
          <w:tcPr>
            <w:tcW w:w="757" w:type="dxa"/>
            <w:tcBorders>
              <w:top w:val="single" w:sz="2" w:space="0" w:color="000000"/>
              <w:left w:val="single" w:sz="2" w:space="0" w:color="000000"/>
              <w:bottom w:val="single" w:sz="2" w:space="0" w:color="000000"/>
            </w:tcBorders>
          </w:tcPr>
          <w:p w14:paraId="30B0856B" w14:textId="77777777" w:rsidR="00484C3B" w:rsidRPr="00484C3B" w:rsidRDefault="00484C3B" w:rsidP="00D156F1">
            <w:pPr>
              <w:pStyle w:val="TableParagraph"/>
              <w:spacing w:before="1"/>
              <w:ind w:left="165"/>
              <w:jc w:val="left"/>
              <w:rPr>
                <w:rFonts w:ascii="Arial Narrow" w:hAnsi="Arial Narrow"/>
                <w:b/>
                <w:sz w:val="12"/>
              </w:rPr>
            </w:pPr>
            <w:r w:rsidRPr="00484C3B">
              <w:rPr>
                <w:rFonts w:ascii="Arial Narrow" w:hAnsi="Arial Narrow"/>
                <w:b/>
                <w:w w:val="105"/>
                <w:sz w:val="12"/>
              </w:rPr>
              <w:t>Full Year</w:t>
            </w:r>
          </w:p>
        </w:tc>
      </w:tr>
      <w:tr w:rsidR="00484C3B" w:rsidRPr="00484C3B" w14:paraId="472AEC06" w14:textId="77777777" w:rsidTr="00F9674F">
        <w:trPr>
          <w:trHeight w:val="130"/>
        </w:trPr>
        <w:tc>
          <w:tcPr>
            <w:tcW w:w="3343" w:type="dxa"/>
            <w:tcBorders>
              <w:top w:val="single" w:sz="2" w:space="0" w:color="000000"/>
              <w:right w:val="single" w:sz="2" w:space="0" w:color="000000"/>
            </w:tcBorders>
          </w:tcPr>
          <w:p w14:paraId="04CAEC80" w14:textId="77777777" w:rsidR="00484C3B" w:rsidRPr="00484C3B" w:rsidRDefault="00484C3B" w:rsidP="00D156F1">
            <w:pPr>
              <w:pStyle w:val="TableParagraph"/>
              <w:jc w:val="left"/>
              <w:rPr>
                <w:rFonts w:ascii="Arial Narrow" w:hAnsi="Arial Narrow"/>
                <w:sz w:val="6"/>
              </w:rPr>
            </w:pPr>
          </w:p>
        </w:tc>
        <w:tc>
          <w:tcPr>
            <w:tcW w:w="295" w:type="dxa"/>
            <w:vMerge w:val="restart"/>
            <w:tcBorders>
              <w:top w:val="single" w:sz="2" w:space="0" w:color="000000"/>
              <w:left w:val="single" w:sz="2" w:space="0" w:color="000000"/>
              <w:bottom w:val="nil"/>
              <w:right w:val="single" w:sz="2" w:space="0" w:color="000000"/>
            </w:tcBorders>
          </w:tcPr>
          <w:p w14:paraId="77DFAC5C" w14:textId="77777777" w:rsidR="00484C3B" w:rsidRPr="00484C3B" w:rsidRDefault="00484C3B" w:rsidP="00D156F1">
            <w:pPr>
              <w:pStyle w:val="TableParagraph"/>
              <w:spacing w:line="118" w:lineRule="exact"/>
              <w:ind w:left="28"/>
              <w:jc w:val="center"/>
              <w:rPr>
                <w:rFonts w:ascii="Arial Narrow" w:hAnsi="Arial Narrow"/>
                <w:sz w:val="12"/>
              </w:rPr>
            </w:pPr>
            <w:r w:rsidRPr="00484C3B">
              <w:rPr>
                <w:rFonts w:ascii="Arial Narrow" w:hAnsi="Arial Narrow"/>
                <w:w w:val="104"/>
                <w:sz w:val="12"/>
              </w:rPr>
              <w:t>1</w:t>
            </w:r>
          </w:p>
          <w:p w14:paraId="5AE438A9" w14:textId="77777777" w:rsidR="00484C3B" w:rsidRPr="00484C3B" w:rsidRDefault="00484C3B" w:rsidP="00D156F1">
            <w:pPr>
              <w:pStyle w:val="TableParagraph"/>
              <w:jc w:val="left"/>
              <w:rPr>
                <w:rFonts w:ascii="Arial Narrow" w:hAnsi="Arial Narrow"/>
                <w:b/>
                <w:sz w:val="14"/>
              </w:rPr>
            </w:pPr>
          </w:p>
          <w:p w14:paraId="005E9353" w14:textId="77777777" w:rsidR="00484C3B" w:rsidRPr="00484C3B" w:rsidRDefault="00484C3B" w:rsidP="00D156F1">
            <w:pPr>
              <w:pStyle w:val="TableParagraph"/>
              <w:jc w:val="left"/>
              <w:rPr>
                <w:rFonts w:ascii="Arial Narrow" w:hAnsi="Arial Narrow"/>
                <w:b/>
                <w:sz w:val="14"/>
              </w:rPr>
            </w:pPr>
          </w:p>
          <w:p w14:paraId="47468828" w14:textId="77777777" w:rsidR="00484C3B" w:rsidRPr="00484C3B" w:rsidRDefault="00484C3B" w:rsidP="00D156F1">
            <w:pPr>
              <w:pStyle w:val="TableParagraph"/>
              <w:jc w:val="left"/>
              <w:rPr>
                <w:rFonts w:ascii="Arial Narrow" w:hAnsi="Arial Narrow"/>
                <w:b/>
                <w:sz w:val="14"/>
              </w:rPr>
            </w:pPr>
          </w:p>
          <w:p w14:paraId="77E2386D" w14:textId="77777777" w:rsidR="00484C3B" w:rsidRPr="00484C3B" w:rsidRDefault="00484C3B" w:rsidP="00D156F1">
            <w:pPr>
              <w:pStyle w:val="TableParagraph"/>
              <w:jc w:val="left"/>
              <w:rPr>
                <w:rFonts w:ascii="Arial Narrow" w:hAnsi="Arial Narrow"/>
                <w:b/>
                <w:sz w:val="14"/>
              </w:rPr>
            </w:pPr>
          </w:p>
          <w:p w14:paraId="3C9BAA47" w14:textId="77777777" w:rsidR="00484C3B" w:rsidRPr="00484C3B" w:rsidRDefault="00484C3B" w:rsidP="00D156F1">
            <w:pPr>
              <w:pStyle w:val="TableParagraph"/>
              <w:jc w:val="left"/>
              <w:rPr>
                <w:rFonts w:ascii="Arial Narrow" w:hAnsi="Arial Narrow"/>
                <w:b/>
                <w:sz w:val="14"/>
              </w:rPr>
            </w:pPr>
          </w:p>
          <w:p w14:paraId="3AE04939" w14:textId="77777777" w:rsidR="00484C3B" w:rsidRPr="00484C3B" w:rsidRDefault="00484C3B" w:rsidP="00D156F1">
            <w:pPr>
              <w:pStyle w:val="TableParagraph"/>
              <w:jc w:val="left"/>
              <w:rPr>
                <w:rFonts w:ascii="Arial Narrow" w:hAnsi="Arial Narrow"/>
                <w:b/>
                <w:sz w:val="14"/>
              </w:rPr>
            </w:pPr>
          </w:p>
          <w:p w14:paraId="4965EAF8" w14:textId="77777777" w:rsidR="00484C3B" w:rsidRPr="00484C3B" w:rsidRDefault="00484C3B" w:rsidP="00D156F1">
            <w:pPr>
              <w:pStyle w:val="TableParagraph"/>
              <w:jc w:val="left"/>
              <w:rPr>
                <w:rFonts w:ascii="Arial Narrow" w:hAnsi="Arial Narrow"/>
                <w:b/>
                <w:sz w:val="14"/>
              </w:rPr>
            </w:pPr>
          </w:p>
          <w:p w14:paraId="65F40F12" w14:textId="77777777" w:rsidR="00484C3B" w:rsidRPr="00484C3B" w:rsidRDefault="00484C3B" w:rsidP="00D156F1">
            <w:pPr>
              <w:pStyle w:val="TableParagraph"/>
              <w:jc w:val="left"/>
              <w:rPr>
                <w:rFonts w:ascii="Arial Narrow" w:hAnsi="Arial Narrow"/>
                <w:b/>
                <w:sz w:val="14"/>
              </w:rPr>
            </w:pPr>
          </w:p>
          <w:p w14:paraId="5EF323B7" w14:textId="77777777" w:rsidR="00484C3B" w:rsidRPr="00484C3B" w:rsidRDefault="00484C3B" w:rsidP="00D156F1">
            <w:pPr>
              <w:pStyle w:val="TableParagraph"/>
              <w:jc w:val="left"/>
              <w:rPr>
                <w:rFonts w:ascii="Arial Narrow" w:hAnsi="Arial Narrow"/>
                <w:b/>
                <w:sz w:val="14"/>
              </w:rPr>
            </w:pPr>
          </w:p>
          <w:p w14:paraId="30AE1F30" w14:textId="77777777" w:rsidR="00484C3B" w:rsidRPr="00484C3B" w:rsidRDefault="00484C3B" w:rsidP="00D156F1">
            <w:pPr>
              <w:pStyle w:val="TableParagraph"/>
              <w:jc w:val="left"/>
              <w:rPr>
                <w:rFonts w:ascii="Arial Narrow" w:hAnsi="Arial Narrow"/>
                <w:b/>
                <w:sz w:val="14"/>
              </w:rPr>
            </w:pPr>
          </w:p>
          <w:p w14:paraId="22EF4A02" w14:textId="77777777" w:rsidR="00484C3B" w:rsidRPr="00484C3B" w:rsidRDefault="00484C3B" w:rsidP="00D156F1">
            <w:pPr>
              <w:pStyle w:val="TableParagraph"/>
              <w:jc w:val="left"/>
              <w:rPr>
                <w:rFonts w:ascii="Arial Narrow" w:hAnsi="Arial Narrow"/>
                <w:b/>
                <w:sz w:val="14"/>
              </w:rPr>
            </w:pPr>
          </w:p>
          <w:p w14:paraId="50F6F2D6" w14:textId="77777777" w:rsidR="00484C3B" w:rsidRPr="00484C3B" w:rsidRDefault="00484C3B" w:rsidP="00D156F1">
            <w:pPr>
              <w:pStyle w:val="TableParagraph"/>
              <w:jc w:val="left"/>
              <w:rPr>
                <w:rFonts w:ascii="Arial Narrow" w:hAnsi="Arial Narrow"/>
                <w:b/>
                <w:sz w:val="14"/>
              </w:rPr>
            </w:pPr>
          </w:p>
          <w:p w14:paraId="2CCED9DB" w14:textId="77777777" w:rsidR="00484C3B" w:rsidRPr="00484C3B" w:rsidRDefault="00484C3B" w:rsidP="00D156F1">
            <w:pPr>
              <w:pStyle w:val="TableParagraph"/>
              <w:jc w:val="left"/>
              <w:rPr>
                <w:rFonts w:ascii="Arial Narrow" w:hAnsi="Arial Narrow"/>
                <w:b/>
                <w:sz w:val="14"/>
              </w:rPr>
            </w:pPr>
          </w:p>
          <w:p w14:paraId="16885F6F" w14:textId="77777777" w:rsidR="00484C3B" w:rsidRPr="00484C3B" w:rsidRDefault="00484C3B" w:rsidP="00D156F1">
            <w:pPr>
              <w:pStyle w:val="TableParagraph"/>
              <w:jc w:val="left"/>
              <w:rPr>
                <w:rFonts w:ascii="Arial Narrow" w:hAnsi="Arial Narrow"/>
                <w:b/>
                <w:sz w:val="14"/>
              </w:rPr>
            </w:pPr>
          </w:p>
          <w:p w14:paraId="08C1D3A2" w14:textId="77777777" w:rsidR="00484C3B" w:rsidRPr="00484C3B" w:rsidRDefault="00484C3B" w:rsidP="00D156F1">
            <w:pPr>
              <w:pStyle w:val="TableParagraph"/>
              <w:jc w:val="left"/>
              <w:rPr>
                <w:rFonts w:ascii="Arial Narrow" w:hAnsi="Arial Narrow"/>
                <w:b/>
                <w:sz w:val="14"/>
              </w:rPr>
            </w:pPr>
          </w:p>
          <w:p w14:paraId="0EE0AB12" w14:textId="77777777" w:rsidR="00484C3B" w:rsidRPr="00484C3B" w:rsidRDefault="00484C3B" w:rsidP="00D156F1">
            <w:pPr>
              <w:pStyle w:val="TableParagraph"/>
              <w:spacing w:before="4"/>
              <w:jc w:val="left"/>
              <w:rPr>
                <w:rFonts w:ascii="Arial Narrow" w:hAnsi="Arial Narrow"/>
                <w:b/>
                <w:sz w:val="11"/>
              </w:rPr>
            </w:pPr>
          </w:p>
          <w:p w14:paraId="5C0F9460" w14:textId="77777777" w:rsidR="00484C3B" w:rsidRPr="00484C3B" w:rsidRDefault="00484C3B" w:rsidP="00D156F1">
            <w:pPr>
              <w:pStyle w:val="TableParagraph"/>
              <w:spacing w:before="1" w:line="130" w:lineRule="exact"/>
              <w:ind w:left="27"/>
              <w:jc w:val="left"/>
              <w:rPr>
                <w:rFonts w:ascii="Arial Narrow" w:hAnsi="Arial Narrow"/>
                <w:sz w:val="12"/>
              </w:rPr>
            </w:pPr>
            <w:r w:rsidRPr="00484C3B">
              <w:rPr>
                <w:rFonts w:ascii="Arial Narrow" w:hAnsi="Arial Narrow"/>
                <w:w w:val="104"/>
                <w:sz w:val="12"/>
              </w:rPr>
              <w:t>4</w:t>
            </w:r>
          </w:p>
          <w:p w14:paraId="5CBC019D" w14:textId="77777777" w:rsidR="00484C3B" w:rsidRPr="00484C3B" w:rsidRDefault="00484C3B" w:rsidP="00D156F1">
            <w:pPr>
              <w:pStyle w:val="TableParagraph"/>
              <w:spacing w:line="130" w:lineRule="exact"/>
              <w:ind w:left="27"/>
              <w:jc w:val="left"/>
              <w:rPr>
                <w:rFonts w:ascii="Arial Narrow" w:hAnsi="Arial Narrow"/>
                <w:sz w:val="12"/>
              </w:rPr>
            </w:pPr>
            <w:r w:rsidRPr="00484C3B">
              <w:rPr>
                <w:rFonts w:ascii="Arial Narrow" w:hAnsi="Arial Narrow"/>
                <w:w w:val="104"/>
                <w:sz w:val="12"/>
              </w:rPr>
              <w:t>2</w:t>
            </w:r>
          </w:p>
          <w:p w14:paraId="3396BC9A" w14:textId="77777777" w:rsidR="00484C3B" w:rsidRPr="00484C3B" w:rsidRDefault="00484C3B" w:rsidP="00D156F1">
            <w:pPr>
              <w:pStyle w:val="TableParagraph"/>
              <w:jc w:val="left"/>
              <w:rPr>
                <w:rFonts w:ascii="Arial Narrow" w:hAnsi="Arial Narrow"/>
                <w:b/>
                <w:sz w:val="14"/>
              </w:rPr>
            </w:pPr>
          </w:p>
          <w:p w14:paraId="38CE2E3F" w14:textId="77777777" w:rsidR="00484C3B" w:rsidRPr="00484C3B" w:rsidRDefault="00484C3B" w:rsidP="00D156F1">
            <w:pPr>
              <w:pStyle w:val="TableParagraph"/>
              <w:jc w:val="left"/>
              <w:rPr>
                <w:rFonts w:ascii="Arial Narrow" w:hAnsi="Arial Narrow"/>
                <w:b/>
                <w:sz w:val="14"/>
              </w:rPr>
            </w:pPr>
          </w:p>
          <w:p w14:paraId="58D0F99B" w14:textId="77777777" w:rsidR="00484C3B" w:rsidRPr="00484C3B" w:rsidRDefault="00484C3B" w:rsidP="00D156F1">
            <w:pPr>
              <w:pStyle w:val="TableParagraph"/>
              <w:jc w:val="left"/>
              <w:rPr>
                <w:rFonts w:ascii="Arial Narrow" w:hAnsi="Arial Narrow"/>
                <w:b/>
                <w:sz w:val="14"/>
              </w:rPr>
            </w:pPr>
          </w:p>
          <w:p w14:paraId="64049D87" w14:textId="77777777" w:rsidR="00484C3B" w:rsidRPr="00484C3B" w:rsidRDefault="00484C3B" w:rsidP="00D156F1">
            <w:pPr>
              <w:pStyle w:val="TableParagraph"/>
              <w:jc w:val="left"/>
              <w:rPr>
                <w:rFonts w:ascii="Arial Narrow" w:hAnsi="Arial Narrow"/>
                <w:b/>
                <w:sz w:val="14"/>
              </w:rPr>
            </w:pPr>
          </w:p>
          <w:p w14:paraId="201C254D" w14:textId="77777777" w:rsidR="00484C3B" w:rsidRPr="00484C3B" w:rsidRDefault="00484C3B" w:rsidP="00D156F1">
            <w:pPr>
              <w:pStyle w:val="TableParagraph"/>
              <w:spacing w:before="89"/>
              <w:ind w:left="27"/>
              <w:jc w:val="left"/>
              <w:rPr>
                <w:rFonts w:ascii="Arial Narrow" w:hAnsi="Arial Narrow"/>
                <w:sz w:val="12"/>
              </w:rPr>
            </w:pPr>
            <w:r w:rsidRPr="00484C3B">
              <w:rPr>
                <w:rFonts w:ascii="Arial Narrow" w:hAnsi="Arial Narrow"/>
                <w:w w:val="104"/>
                <w:sz w:val="12"/>
              </w:rPr>
              <w:t>3</w:t>
            </w:r>
          </w:p>
          <w:p w14:paraId="72CFCBF8"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28D0D07F" w14:textId="77777777" w:rsidR="00484C3B" w:rsidRPr="00484C3B" w:rsidRDefault="00484C3B" w:rsidP="00D156F1">
            <w:pPr>
              <w:pStyle w:val="TableParagraph"/>
              <w:spacing w:before="7"/>
              <w:jc w:val="left"/>
              <w:rPr>
                <w:rFonts w:ascii="Arial Narrow" w:hAnsi="Arial Narrow"/>
                <w:b/>
                <w:sz w:val="12"/>
              </w:rPr>
            </w:pPr>
          </w:p>
          <w:p w14:paraId="6DDB6516" w14:textId="77777777" w:rsidR="00484C3B" w:rsidRPr="00484C3B" w:rsidRDefault="00484C3B" w:rsidP="00D156F1">
            <w:pPr>
              <w:pStyle w:val="TableParagraph"/>
              <w:ind w:left="27"/>
              <w:jc w:val="left"/>
              <w:rPr>
                <w:rFonts w:ascii="Arial Narrow" w:hAnsi="Arial Narrow"/>
                <w:sz w:val="12"/>
              </w:rPr>
            </w:pPr>
            <w:r w:rsidRPr="00484C3B">
              <w:rPr>
                <w:rFonts w:ascii="Arial Narrow" w:hAnsi="Arial Narrow"/>
                <w:w w:val="104"/>
                <w:sz w:val="12"/>
              </w:rPr>
              <w:t>3</w:t>
            </w:r>
          </w:p>
          <w:p w14:paraId="14C1EBBD" w14:textId="77777777" w:rsidR="00484C3B" w:rsidRPr="00484C3B" w:rsidRDefault="00484C3B" w:rsidP="00D156F1">
            <w:pPr>
              <w:pStyle w:val="TableParagraph"/>
              <w:jc w:val="left"/>
              <w:rPr>
                <w:rFonts w:ascii="Arial Narrow" w:hAnsi="Arial Narrow"/>
                <w:b/>
                <w:sz w:val="14"/>
              </w:rPr>
            </w:pPr>
          </w:p>
          <w:p w14:paraId="6E7D771E" w14:textId="77777777" w:rsidR="00484C3B" w:rsidRPr="00484C3B" w:rsidRDefault="00484C3B" w:rsidP="00D156F1">
            <w:pPr>
              <w:pStyle w:val="TableParagraph"/>
              <w:jc w:val="left"/>
              <w:rPr>
                <w:rFonts w:ascii="Arial Narrow" w:hAnsi="Arial Narrow"/>
                <w:b/>
                <w:sz w:val="14"/>
              </w:rPr>
            </w:pPr>
          </w:p>
          <w:p w14:paraId="5E4FA259" w14:textId="77777777" w:rsidR="00484C3B" w:rsidRPr="00484C3B" w:rsidRDefault="00484C3B" w:rsidP="00D156F1">
            <w:pPr>
              <w:pStyle w:val="TableParagraph"/>
              <w:spacing w:before="108"/>
              <w:ind w:left="27"/>
              <w:jc w:val="left"/>
              <w:rPr>
                <w:rFonts w:ascii="Arial Narrow" w:hAnsi="Arial Narrow"/>
                <w:sz w:val="12"/>
              </w:rPr>
            </w:pPr>
            <w:r w:rsidRPr="00484C3B">
              <w:rPr>
                <w:rFonts w:ascii="Arial Narrow" w:hAnsi="Arial Narrow"/>
                <w:w w:val="104"/>
                <w:sz w:val="12"/>
              </w:rPr>
              <w:t>3</w:t>
            </w:r>
          </w:p>
          <w:p w14:paraId="30141244"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0D0D7DB1"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599BB19C" w14:textId="77777777" w:rsidR="00484C3B" w:rsidRPr="00484C3B" w:rsidRDefault="00484C3B" w:rsidP="00D156F1">
            <w:pPr>
              <w:pStyle w:val="TableParagraph"/>
              <w:spacing w:before="3"/>
              <w:ind w:left="27"/>
              <w:jc w:val="left"/>
              <w:rPr>
                <w:rFonts w:ascii="Arial Narrow" w:hAnsi="Arial Narrow"/>
                <w:sz w:val="12"/>
              </w:rPr>
            </w:pPr>
            <w:r w:rsidRPr="00484C3B">
              <w:rPr>
                <w:rFonts w:ascii="Arial Narrow" w:hAnsi="Arial Narrow"/>
                <w:w w:val="104"/>
                <w:sz w:val="12"/>
              </w:rPr>
              <w:t>3</w:t>
            </w:r>
          </w:p>
          <w:p w14:paraId="44F9A45C" w14:textId="77777777" w:rsidR="00484C3B" w:rsidRPr="00484C3B" w:rsidRDefault="00484C3B" w:rsidP="00D156F1">
            <w:pPr>
              <w:pStyle w:val="TableParagraph"/>
              <w:spacing w:before="8"/>
              <w:jc w:val="left"/>
              <w:rPr>
                <w:rFonts w:ascii="Arial Narrow" w:hAnsi="Arial Narrow"/>
                <w:b/>
                <w:sz w:val="12"/>
              </w:rPr>
            </w:pPr>
          </w:p>
          <w:p w14:paraId="38232C79" w14:textId="77777777" w:rsidR="00484C3B" w:rsidRPr="00484C3B" w:rsidRDefault="00484C3B" w:rsidP="00D156F1">
            <w:pPr>
              <w:pStyle w:val="TableParagraph"/>
              <w:ind w:left="27"/>
              <w:jc w:val="left"/>
              <w:rPr>
                <w:rFonts w:ascii="Arial Narrow" w:hAnsi="Arial Narrow"/>
                <w:sz w:val="12"/>
              </w:rPr>
            </w:pPr>
            <w:r w:rsidRPr="00484C3B">
              <w:rPr>
                <w:rFonts w:ascii="Arial Narrow" w:hAnsi="Arial Narrow"/>
                <w:w w:val="104"/>
                <w:sz w:val="12"/>
              </w:rPr>
              <w:t>3</w:t>
            </w:r>
          </w:p>
          <w:p w14:paraId="386DE9A3"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6BA8D739" w14:textId="77777777" w:rsidR="00484C3B" w:rsidRPr="00484C3B" w:rsidRDefault="00484C3B" w:rsidP="00D156F1">
            <w:pPr>
              <w:pStyle w:val="TableParagraph"/>
              <w:jc w:val="left"/>
              <w:rPr>
                <w:rFonts w:ascii="Arial Narrow" w:hAnsi="Arial Narrow"/>
                <w:b/>
                <w:sz w:val="14"/>
              </w:rPr>
            </w:pPr>
          </w:p>
          <w:p w14:paraId="47558AB6" w14:textId="77777777" w:rsidR="00484C3B" w:rsidRPr="00484C3B" w:rsidRDefault="00484C3B" w:rsidP="00D156F1">
            <w:pPr>
              <w:pStyle w:val="TableParagraph"/>
              <w:jc w:val="left"/>
              <w:rPr>
                <w:rFonts w:ascii="Arial Narrow" w:hAnsi="Arial Narrow"/>
                <w:b/>
                <w:sz w:val="14"/>
              </w:rPr>
            </w:pPr>
          </w:p>
          <w:p w14:paraId="37B73C43" w14:textId="77777777" w:rsidR="00484C3B" w:rsidRPr="00484C3B" w:rsidRDefault="00484C3B" w:rsidP="00D156F1">
            <w:pPr>
              <w:pStyle w:val="TableParagraph"/>
              <w:spacing w:before="108"/>
              <w:ind w:left="27"/>
              <w:jc w:val="left"/>
              <w:rPr>
                <w:rFonts w:ascii="Arial Narrow" w:hAnsi="Arial Narrow"/>
                <w:sz w:val="12"/>
              </w:rPr>
            </w:pPr>
            <w:r w:rsidRPr="00484C3B">
              <w:rPr>
                <w:rFonts w:ascii="Arial Narrow" w:hAnsi="Arial Narrow"/>
                <w:w w:val="104"/>
                <w:sz w:val="12"/>
              </w:rPr>
              <w:t>3</w:t>
            </w:r>
          </w:p>
          <w:p w14:paraId="0B8FAF82"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224CC78D" w14:textId="77777777" w:rsidR="00484C3B" w:rsidRPr="00484C3B" w:rsidRDefault="00484C3B" w:rsidP="00D156F1">
            <w:pPr>
              <w:pStyle w:val="TableParagraph"/>
              <w:spacing w:before="3"/>
              <w:ind w:left="27"/>
              <w:jc w:val="left"/>
              <w:rPr>
                <w:rFonts w:ascii="Arial Narrow" w:hAnsi="Arial Narrow"/>
                <w:sz w:val="12"/>
              </w:rPr>
            </w:pPr>
            <w:r w:rsidRPr="00484C3B">
              <w:rPr>
                <w:rFonts w:ascii="Arial Narrow" w:hAnsi="Arial Narrow"/>
                <w:w w:val="104"/>
                <w:sz w:val="12"/>
              </w:rPr>
              <w:t>3</w:t>
            </w:r>
          </w:p>
          <w:p w14:paraId="76901DF9"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11DACAAD" w14:textId="77777777" w:rsidR="00484C3B" w:rsidRPr="00484C3B" w:rsidRDefault="00484C3B" w:rsidP="00D156F1">
            <w:pPr>
              <w:pStyle w:val="TableParagraph"/>
              <w:jc w:val="left"/>
              <w:rPr>
                <w:rFonts w:ascii="Arial Narrow" w:hAnsi="Arial Narrow"/>
                <w:b/>
                <w:sz w:val="14"/>
              </w:rPr>
            </w:pPr>
          </w:p>
          <w:p w14:paraId="119E1402" w14:textId="77777777" w:rsidR="00484C3B" w:rsidRPr="00484C3B" w:rsidRDefault="00484C3B" w:rsidP="00D156F1">
            <w:pPr>
              <w:pStyle w:val="TableParagraph"/>
              <w:jc w:val="left"/>
              <w:rPr>
                <w:rFonts w:ascii="Arial Narrow" w:hAnsi="Arial Narrow"/>
                <w:b/>
                <w:sz w:val="14"/>
              </w:rPr>
            </w:pPr>
          </w:p>
          <w:p w14:paraId="78725D4D" w14:textId="77777777" w:rsidR="00484C3B" w:rsidRPr="00484C3B" w:rsidRDefault="00484C3B" w:rsidP="00D156F1">
            <w:pPr>
              <w:pStyle w:val="TableParagraph"/>
              <w:jc w:val="left"/>
              <w:rPr>
                <w:rFonts w:ascii="Arial Narrow" w:hAnsi="Arial Narrow"/>
                <w:b/>
                <w:sz w:val="14"/>
              </w:rPr>
            </w:pPr>
          </w:p>
          <w:p w14:paraId="5672453D" w14:textId="77777777" w:rsidR="00484C3B" w:rsidRPr="00484C3B" w:rsidRDefault="00484C3B" w:rsidP="00D156F1">
            <w:pPr>
              <w:pStyle w:val="TableParagraph"/>
              <w:jc w:val="left"/>
              <w:rPr>
                <w:rFonts w:ascii="Arial Narrow" w:hAnsi="Arial Narrow"/>
                <w:b/>
                <w:sz w:val="14"/>
              </w:rPr>
            </w:pPr>
          </w:p>
          <w:p w14:paraId="78D70F25" w14:textId="77777777" w:rsidR="00484C3B" w:rsidRPr="00484C3B" w:rsidRDefault="00484C3B" w:rsidP="00D156F1">
            <w:pPr>
              <w:pStyle w:val="TableParagraph"/>
              <w:jc w:val="left"/>
              <w:rPr>
                <w:rFonts w:ascii="Arial Narrow" w:hAnsi="Arial Narrow"/>
                <w:b/>
                <w:sz w:val="14"/>
              </w:rPr>
            </w:pPr>
          </w:p>
          <w:p w14:paraId="6D6D0469" w14:textId="77777777" w:rsidR="00484C3B" w:rsidRPr="00484C3B" w:rsidRDefault="00484C3B" w:rsidP="00D156F1">
            <w:pPr>
              <w:pStyle w:val="TableParagraph"/>
              <w:jc w:val="left"/>
              <w:rPr>
                <w:rFonts w:ascii="Arial Narrow" w:hAnsi="Arial Narrow"/>
                <w:b/>
                <w:sz w:val="14"/>
              </w:rPr>
            </w:pPr>
          </w:p>
          <w:p w14:paraId="0A4F27A9" w14:textId="77777777" w:rsidR="00484C3B" w:rsidRPr="00484C3B" w:rsidRDefault="00484C3B" w:rsidP="00D156F1">
            <w:pPr>
              <w:pStyle w:val="TableParagraph"/>
              <w:jc w:val="left"/>
              <w:rPr>
                <w:rFonts w:ascii="Arial Narrow" w:hAnsi="Arial Narrow"/>
                <w:b/>
                <w:sz w:val="14"/>
              </w:rPr>
            </w:pPr>
          </w:p>
          <w:p w14:paraId="19B12715" w14:textId="77777777" w:rsidR="00484C3B" w:rsidRPr="00484C3B" w:rsidRDefault="00484C3B" w:rsidP="00D156F1">
            <w:pPr>
              <w:pStyle w:val="TableParagraph"/>
              <w:jc w:val="left"/>
              <w:rPr>
                <w:rFonts w:ascii="Arial Narrow" w:hAnsi="Arial Narrow"/>
                <w:b/>
                <w:sz w:val="14"/>
              </w:rPr>
            </w:pPr>
          </w:p>
          <w:p w14:paraId="3C351C4F" w14:textId="77777777" w:rsidR="00484C3B" w:rsidRPr="00484C3B" w:rsidRDefault="00484C3B" w:rsidP="00D156F1">
            <w:pPr>
              <w:pStyle w:val="TableParagraph"/>
              <w:jc w:val="left"/>
              <w:rPr>
                <w:rFonts w:ascii="Arial Narrow" w:hAnsi="Arial Narrow"/>
                <w:b/>
                <w:sz w:val="14"/>
              </w:rPr>
            </w:pPr>
          </w:p>
          <w:p w14:paraId="5C8BC7B5" w14:textId="77777777" w:rsidR="00484C3B" w:rsidRPr="00484C3B" w:rsidRDefault="00484C3B" w:rsidP="00D156F1">
            <w:pPr>
              <w:pStyle w:val="TableParagraph"/>
              <w:spacing w:before="97"/>
              <w:ind w:left="27"/>
              <w:jc w:val="left"/>
              <w:rPr>
                <w:rFonts w:ascii="Arial Narrow" w:hAnsi="Arial Narrow"/>
                <w:sz w:val="12"/>
              </w:rPr>
            </w:pPr>
            <w:r w:rsidRPr="00484C3B">
              <w:rPr>
                <w:rFonts w:ascii="Arial Narrow" w:hAnsi="Arial Narrow"/>
                <w:w w:val="104"/>
                <w:sz w:val="12"/>
              </w:rPr>
              <w:t>6</w:t>
            </w:r>
          </w:p>
          <w:p w14:paraId="79794FC1" w14:textId="77777777" w:rsidR="00484C3B" w:rsidRPr="00484C3B" w:rsidRDefault="00484C3B" w:rsidP="00D156F1">
            <w:pPr>
              <w:pStyle w:val="TableParagraph"/>
              <w:jc w:val="left"/>
              <w:rPr>
                <w:rFonts w:ascii="Arial Narrow" w:hAnsi="Arial Narrow"/>
                <w:b/>
                <w:sz w:val="14"/>
              </w:rPr>
            </w:pPr>
          </w:p>
          <w:p w14:paraId="3DF5999F" w14:textId="77777777" w:rsidR="00484C3B" w:rsidRPr="00484C3B" w:rsidRDefault="00484C3B" w:rsidP="00D156F1">
            <w:pPr>
              <w:pStyle w:val="TableParagraph"/>
              <w:jc w:val="left"/>
              <w:rPr>
                <w:rFonts w:ascii="Arial Narrow" w:hAnsi="Arial Narrow"/>
                <w:b/>
                <w:sz w:val="14"/>
              </w:rPr>
            </w:pPr>
          </w:p>
          <w:p w14:paraId="12134201" w14:textId="77777777" w:rsidR="00484C3B" w:rsidRPr="00484C3B" w:rsidRDefault="00484C3B" w:rsidP="00D156F1">
            <w:pPr>
              <w:pStyle w:val="TableParagraph"/>
              <w:jc w:val="left"/>
              <w:rPr>
                <w:rFonts w:ascii="Arial Narrow" w:hAnsi="Arial Narrow"/>
                <w:b/>
                <w:sz w:val="14"/>
              </w:rPr>
            </w:pPr>
          </w:p>
          <w:p w14:paraId="07D7E0A8" w14:textId="77777777" w:rsidR="00484C3B" w:rsidRPr="00484C3B" w:rsidRDefault="00484C3B" w:rsidP="00D156F1">
            <w:pPr>
              <w:pStyle w:val="TableParagraph"/>
              <w:jc w:val="left"/>
              <w:rPr>
                <w:rFonts w:ascii="Arial Narrow" w:hAnsi="Arial Narrow"/>
                <w:b/>
                <w:sz w:val="14"/>
              </w:rPr>
            </w:pPr>
          </w:p>
          <w:p w14:paraId="7FD23AA9" w14:textId="77777777" w:rsidR="00484C3B" w:rsidRPr="00484C3B" w:rsidRDefault="00484C3B" w:rsidP="00D156F1">
            <w:pPr>
              <w:pStyle w:val="TableParagraph"/>
              <w:spacing w:before="1"/>
              <w:jc w:val="left"/>
              <w:rPr>
                <w:rFonts w:ascii="Arial Narrow" w:hAnsi="Arial Narrow"/>
                <w:b/>
                <w:sz w:val="20"/>
              </w:rPr>
            </w:pPr>
          </w:p>
          <w:p w14:paraId="3F2156FC" w14:textId="77777777" w:rsidR="00484C3B" w:rsidRPr="00484C3B" w:rsidRDefault="00484C3B" w:rsidP="00D156F1">
            <w:pPr>
              <w:pStyle w:val="TableParagraph"/>
              <w:ind w:left="27"/>
              <w:jc w:val="left"/>
              <w:rPr>
                <w:rFonts w:ascii="Arial Narrow" w:hAnsi="Arial Narrow"/>
                <w:sz w:val="12"/>
              </w:rPr>
            </w:pPr>
            <w:r w:rsidRPr="00484C3B">
              <w:rPr>
                <w:rFonts w:ascii="Arial Narrow" w:hAnsi="Arial Narrow"/>
                <w:w w:val="104"/>
                <w:sz w:val="12"/>
              </w:rPr>
              <w:t>4</w:t>
            </w:r>
          </w:p>
          <w:p w14:paraId="7D12E978" w14:textId="77777777" w:rsidR="00484C3B" w:rsidRPr="00484C3B" w:rsidRDefault="00484C3B" w:rsidP="00D156F1">
            <w:pPr>
              <w:pStyle w:val="TableParagraph"/>
              <w:jc w:val="left"/>
              <w:rPr>
                <w:rFonts w:ascii="Arial Narrow" w:hAnsi="Arial Narrow"/>
                <w:b/>
                <w:sz w:val="14"/>
              </w:rPr>
            </w:pPr>
          </w:p>
          <w:p w14:paraId="59939E52" w14:textId="77777777" w:rsidR="00484C3B" w:rsidRPr="00484C3B" w:rsidRDefault="00484C3B" w:rsidP="00D156F1">
            <w:pPr>
              <w:pStyle w:val="TableParagraph"/>
              <w:jc w:val="left"/>
              <w:rPr>
                <w:rFonts w:ascii="Arial Narrow" w:hAnsi="Arial Narrow"/>
                <w:b/>
                <w:sz w:val="14"/>
              </w:rPr>
            </w:pPr>
          </w:p>
          <w:p w14:paraId="0F2DA834" w14:textId="77777777" w:rsidR="00484C3B" w:rsidRPr="00484C3B" w:rsidRDefault="00484C3B" w:rsidP="00D156F1">
            <w:pPr>
              <w:pStyle w:val="TableParagraph"/>
              <w:jc w:val="left"/>
              <w:rPr>
                <w:rFonts w:ascii="Arial Narrow" w:hAnsi="Arial Narrow"/>
                <w:b/>
                <w:sz w:val="14"/>
              </w:rPr>
            </w:pPr>
          </w:p>
          <w:p w14:paraId="659A8265" w14:textId="77777777" w:rsidR="00484C3B" w:rsidRPr="00484C3B" w:rsidRDefault="00484C3B" w:rsidP="00D156F1">
            <w:pPr>
              <w:pStyle w:val="TableParagraph"/>
              <w:jc w:val="left"/>
              <w:rPr>
                <w:rFonts w:ascii="Arial Narrow" w:hAnsi="Arial Narrow"/>
                <w:b/>
                <w:sz w:val="14"/>
              </w:rPr>
            </w:pPr>
          </w:p>
          <w:p w14:paraId="73893CAC" w14:textId="77777777" w:rsidR="00484C3B" w:rsidRPr="00484C3B" w:rsidRDefault="00484C3B" w:rsidP="00D156F1">
            <w:pPr>
              <w:pStyle w:val="TableParagraph"/>
              <w:spacing w:before="5"/>
              <w:jc w:val="left"/>
              <w:rPr>
                <w:rFonts w:ascii="Arial Narrow" w:hAnsi="Arial Narrow"/>
                <w:b/>
                <w:sz w:val="18"/>
              </w:rPr>
            </w:pPr>
          </w:p>
          <w:p w14:paraId="72E98678" w14:textId="77777777" w:rsidR="00484C3B" w:rsidRPr="00484C3B" w:rsidRDefault="00484C3B" w:rsidP="00D156F1">
            <w:pPr>
              <w:pStyle w:val="TableParagraph"/>
              <w:ind w:left="27"/>
              <w:jc w:val="left"/>
              <w:rPr>
                <w:rFonts w:ascii="Arial Narrow" w:hAnsi="Arial Narrow"/>
                <w:sz w:val="12"/>
              </w:rPr>
            </w:pPr>
            <w:r w:rsidRPr="00484C3B">
              <w:rPr>
                <w:rFonts w:ascii="Arial Narrow" w:hAnsi="Arial Narrow"/>
                <w:w w:val="104"/>
                <w:sz w:val="12"/>
              </w:rPr>
              <w:t>3</w:t>
            </w:r>
          </w:p>
          <w:p w14:paraId="03D8B0B2"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2AFF3CF6" w14:textId="77777777" w:rsidR="00484C3B" w:rsidRPr="00484C3B" w:rsidRDefault="00484C3B" w:rsidP="00D156F1">
            <w:pPr>
              <w:pStyle w:val="TableParagraph"/>
              <w:spacing w:before="7"/>
              <w:jc w:val="left"/>
              <w:rPr>
                <w:rFonts w:ascii="Arial Narrow" w:hAnsi="Arial Narrow"/>
                <w:b/>
                <w:sz w:val="12"/>
              </w:rPr>
            </w:pPr>
          </w:p>
          <w:p w14:paraId="1CD267DC" w14:textId="77777777" w:rsidR="00484C3B" w:rsidRPr="00484C3B" w:rsidRDefault="00484C3B" w:rsidP="00D156F1">
            <w:pPr>
              <w:pStyle w:val="TableParagraph"/>
              <w:spacing w:before="1"/>
              <w:ind w:left="27"/>
              <w:jc w:val="left"/>
              <w:rPr>
                <w:rFonts w:ascii="Arial Narrow" w:hAnsi="Arial Narrow"/>
                <w:sz w:val="12"/>
              </w:rPr>
            </w:pPr>
            <w:r w:rsidRPr="00484C3B">
              <w:rPr>
                <w:rFonts w:ascii="Arial Narrow" w:hAnsi="Arial Narrow"/>
                <w:w w:val="104"/>
                <w:sz w:val="12"/>
              </w:rPr>
              <w:t>3</w:t>
            </w:r>
          </w:p>
          <w:p w14:paraId="4EE72921" w14:textId="77777777" w:rsidR="00484C3B" w:rsidRPr="00484C3B" w:rsidRDefault="00484C3B" w:rsidP="00D156F1">
            <w:pPr>
              <w:pStyle w:val="TableParagraph"/>
              <w:jc w:val="left"/>
              <w:rPr>
                <w:rFonts w:ascii="Arial Narrow" w:hAnsi="Arial Narrow"/>
                <w:b/>
                <w:sz w:val="14"/>
              </w:rPr>
            </w:pPr>
          </w:p>
          <w:p w14:paraId="1521B866" w14:textId="77777777" w:rsidR="00484C3B" w:rsidRPr="00484C3B" w:rsidRDefault="00484C3B" w:rsidP="00D156F1">
            <w:pPr>
              <w:pStyle w:val="TableParagraph"/>
              <w:jc w:val="left"/>
              <w:rPr>
                <w:rFonts w:ascii="Arial Narrow" w:hAnsi="Arial Narrow"/>
                <w:b/>
                <w:sz w:val="14"/>
              </w:rPr>
            </w:pPr>
          </w:p>
          <w:p w14:paraId="49ABD9A0" w14:textId="77777777" w:rsidR="00484C3B" w:rsidRPr="00484C3B" w:rsidRDefault="00484C3B" w:rsidP="00D156F1">
            <w:pPr>
              <w:pStyle w:val="TableParagraph"/>
              <w:spacing w:before="107"/>
              <w:ind w:left="27"/>
              <w:jc w:val="left"/>
              <w:rPr>
                <w:rFonts w:ascii="Arial Narrow" w:hAnsi="Arial Narrow"/>
                <w:sz w:val="12"/>
              </w:rPr>
            </w:pPr>
            <w:r w:rsidRPr="00484C3B">
              <w:rPr>
                <w:rFonts w:ascii="Arial Narrow" w:hAnsi="Arial Narrow"/>
                <w:w w:val="104"/>
                <w:sz w:val="12"/>
              </w:rPr>
              <w:t>3</w:t>
            </w:r>
          </w:p>
          <w:p w14:paraId="60C8AE48"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0DD2F439"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70EFF00B"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3FD8BED2" w14:textId="77777777" w:rsidR="00484C3B" w:rsidRPr="00484C3B" w:rsidRDefault="00484C3B" w:rsidP="00D156F1">
            <w:pPr>
              <w:pStyle w:val="TableParagraph"/>
              <w:spacing w:before="7"/>
              <w:jc w:val="left"/>
              <w:rPr>
                <w:rFonts w:ascii="Arial Narrow" w:hAnsi="Arial Narrow"/>
                <w:b/>
                <w:sz w:val="12"/>
              </w:rPr>
            </w:pPr>
          </w:p>
          <w:p w14:paraId="791D5C9F" w14:textId="77777777" w:rsidR="00484C3B" w:rsidRPr="00484C3B" w:rsidRDefault="00484C3B" w:rsidP="00D156F1">
            <w:pPr>
              <w:pStyle w:val="TableParagraph"/>
              <w:spacing w:before="1"/>
              <w:ind w:left="27"/>
              <w:jc w:val="left"/>
              <w:rPr>
                <w:rFonts w:ascii="Arial Narrow" w:hAnsi="Arial Narrow"/>
                <w:sz w:val="12"/>
              </w:rPr>
            </w:pPr>
            <w:r w:rsidRPr="00484C3B">
              <w:rPr>
                <w:rFonts w:ascii="Arial Narrow" w:hAnsi="Arial Narrow"/>
                <w:w w:val="104"/>
                <w:sz w:val="12"/>
              </w:rPr>
              <w:t>3</w:t>
            </w:r>
          </w:p>
          <w:p w14:paraId="767733E6" w14:textId="77777777" w:rsidR="00484C3B" w:rsidRPr="00484C3B" w:rsidRDefault="00484C3B" w:rsidP="00D156F1">
            <w:pPr>
              <w:pStyle w:val="TableParagraph"/>
              <w:spacing w:before="3"/>
              <w:ind w:left="27"/>
              <w:jc w:val="left"/>
              <w:rPr>
                <w:rFonts w:ascii="Arial Narrow" w:hAnsi="Arial Narrow"/>
                <w:sz w:val="12"/>
              </w:rPr>
            </w:pPr>
            <w:r w:rsidRPr="00484C3B">
              <w:rPr>
                <w:rFonts w:ascii="Arial Narrow" w:hAnsi="Arial Narrow"/>
                <w:w w:val="104"/>
                <w:sz w:val="12"/>
              </w:rPr>
              <w:t>3</w:t>
            </w:r>
          </w:p>
          <w:p w14:paraId="560EED5F" w14:textId="77777777" w:rsidR="00484C3B" w:rsidRPr="00484C3B" w:rsidRDefault="00484C3B" w:rsidP="00D156F1">
            <w:pPr>
              <w:pStyle w:val="TableParagraph"/>
              <w:jc w:val="left"/>
              <w:rPr>
                <w:rFonts w:ascii="Arial Narrow" w:hAnsi="Arial Narrow"/>
                <w:b/>
                <w:sz w:val="14"/>
              </w:rPr>
            </w:pPr>
          </w:p>
          <w:p w14:paraId="15B5483B" w14:textId="77777777" w:rsidR="00484C3B" w:rsidRPr="00484C3B" w:rsidRDefault="00484C3B" w:rsidP="00D156F1">
            <w:pPr>
              <w:pStyle w:val="TableParagraph"/>
              <w:jc w:val="left"/>
              <w:rPr>
                <w:rFonts w:ascii="Arial Narrow" w:hAnsi="Arial Narrow"/>
                <w:b/>
                <w:sz w:val="14"/>
              </w:rPr>
            </w:pPr>
          </w:p>
          <w:p w14:paraId="66A0B66E" w14:textId="77777777" w:rsidR="00484C3B" w:rsidRPr="00484C3B" w:rsidRDefault="00484C3B" w:rsidP="00D156F1">
            <w:pPr>
              <w:pStyle w:val="TableParagraph"/>
              <w:spacing w:before="108"/>
              <w:ind w:left="27"/>
              <w:jc w:val="left"/>
              <w:rPr>
                <w:rFonts w:ascii="Arial Narrow" w:hAnsi="Arial Narrow"/>
                <w:sz w:val="12"/>
              </w:rPr>
            </w:pPr>
            <w:r w:rsidRPr="00484C3B">
              <w:rPr>
                <w:rFonts w:ascii="Arial Narrow" w:hAnsi="Arial Narrow"/>
                <w:w w:val="104"/>
                <w:sz w:val="12"/>
              </w:rPr>
              <w:t>3</w:t>
            </w:r>
          </w:p>
          <w:p w14:paraId="3E83803D"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p w14:paraId="55DB7BAD" w14:textId="77777777" w:rsidR="00484C3B" w:rsidRPr="00484C3B" w:rsidRDefault="00484C3B" w:rsidP="00D156F1">
            <w:pPr>
              <w:pStyle w:val="TableParagraph"/>
              <w:spacing w:before="4"/>
              <w:ind w:left="27"/>
              <w:jc w:val="left"/>
              <w:rPr>
                <w:rFonts w:ascii="Arial Narrow" w:hAnsi="Arial Narrow"/>
                <w:sz w:val="12"/>
              </w:rPr>
            </w:pPr>
            <w:r w:rsidRPr="00484C3B">
              <w:rPr>
                <w:rFonts w:ascii="Arial Narrow" w:hAnsi="Arial Narrow"/>
                <w:w w:val="104"/>
                <w:sz w:val="12"/>
              </w:rPr>
              <w:t>3</w:t>
            </w:r>
          </w:p>
        </w:tc>
        <w:tc>
          <w:tcPr>
            <w:tcW w:w="756" w:type="dxa"/>
            <w:tcBorders>
              <w:top w:val="single" w:sz="2" w:space="0" w:color="000000"/>
              <w:left w:val="single" w:sz="2" w:space="0" w:color="000000"/>
            </w:tcBorders>
          </w:tcPr>
          <w:p w14:paraId="60247BAE" w14:textId="77777777" w:rsidR="00484C3B" w:rsidRPr="00484C3B" w:rsidRDefault="00484C3B" w:rsidP="00D156F1">
            <w:pPr>
              <w:pStyle w:val="TableParagraph"/>
              <w:spacing w:line="110" w:lineRule="exact"/>
              <w:ind w:left="35"/>
              <w:jc w:val="center"/>
              <w:rPr>
                <w:rFonts w:ascii="Arial Narrow" w:hAnsi="Arial Narrow"/>
                <w:sz w:val="12"/>
              </w:rPr>
            </w:pPr>
            <w:r w:rsidRPr="00484C3B">
              <w:rPr>
                <w:rFonts w:ascii="Arial Narrow" w:hAnsi="Arial Narrow"/>
                <w:w w:val="104"/>
                <w:sz w:val="12"/>
              </w:rPr>
              <w:t>A</w:t>
            </w:r>
          </w:p>
        </w:tc>
        <w:tc>
          <w:tcPr>
            <w:tcW w:w="756" w:type="dxa"/>
            <w:tcBorders>
              <w:top w:val="single" w:sz="2" w:space="0" w:color="000000"/>
              <w:right w:val="single" w:sz="2" w:space="0" w:color="000000"/>
            </w:tcBorders>
          </w:tcPr>
          <w:p w14:paraId="72A9A843" w14:textId="77777777" w:rsidR="00484C3B" w:rsidRPr="00484C3B" w:rsidRDefault="00484C3B" w:rsidP="00D156F1">
            <w:pPr>
              <w:pStyle w:val="TableParagraph"/>
              <w:spacing w:line="110" w:lineRule="exact"/>
              <w:ind w:left="25"/>
              <w:jc w:val="center"/>
              <w:rPr>
                <w:rFonts w:ascii="Arial Narrow" w:hAnsi="Arial Narrow"/>
                <w:sz w:val="12"/>
              </w:rPr>
            </w:pPr>
            <w:r w:rsidRPr="00484C3B">
              <w:rPr>
                <w:rFonts w:ascii="Arial Narrow" w:hAnsi="Arial Narrow"/>
                <w:w w:val="104"/>
                <w:sz w:val="12"/>
              </w:rPr>
              <w:t>B</w:t>
            </w:r>
          </w:p>
        </w:tc>
        <w:tc>
          <w:tcPr>
            <w:tcW w:w="756" w:type="dxa"/>
            <w:tcBorders>
              <w:top w:val="single" w:sz="2" w:space="0" w:color="000000"/>
              <w:left w:val="single" w:sz="2" w:space="0" w:color="000000"/>
              <w:right w:val="single" w:sz="2" w:space="0" w:color="000000"/>
            </w:tcBorders>
          </w:tcPr>
          <w:p w14:paraId="71A8FB50" w14:textId="77777777" w:rsidR="00484C3B" w:rsidRPr="00484C3B" w:rsidRDefault="00484C3B" w:rsidP="00D156F1">
            <w:pPr>
              <w:pStyle w:val="TableParagraph"/>
              <w:spacing w:line="110" w:lineRule="exact"/>
              <w:ind w:left="31"/>
              <w:jc w:val="center"/>
              <w:rPr>
                <w:rFonts w:ascii="Arial Narrow" w:hAnsi="Arial Narrow"/>
                <w:sz w:val="12"/>
              </w:rPr>
            </w:pPr>
            <w:r w:rsidRPr="00484C3B">
              <w:rPr>
                <w:rFonts w:ascii="Arial Narrow" w:hAnsi="Arial Narrow"/>
                <w:w w:val="104"/>
                <w:sz w:val="12"/>
              </w:rPr>
              <w:t>C</w:t>
            </w:r>
          </w:p>
        </w:tc>
        <w:tc>
          <w:tcPr>
            <w:tcW w:w="756" w:type="dxa"/>
            <w:tcBorders>
              <w:top w:val="single" w:sz="2" w:space="0" w:color="000000"/>
              <w:left w:val="single" w:sz="2" w:space="0" w:color="000000"/>
              <w:right w:val="single" w:sz="2" w:space="0" w:color="000000"/>
            </w:tcBorders>
          </w:tcPr>
          <w:p w14:paraId="7ABE1855" w14:textId="77777777" w:rsidR="00484C3B" w:rsidRPr="00484C3B" w:rsidRDefault="00484C3B" w:rsidP="00D156F1">
            <w:pPr>
              <w:pStyle w:val="TableParagraph"/>
              <w:jc w:val="left"/>
              <w:rPr>
                <w:rFonts w:ascii="Arial Narrow" w:hAnsi="Arial Narrow"/>
                <w:sz w:val="6"/>
              </w:rPr>
            </w:pPr>
          </w:p>
        </w:tc>
        <w:tc>
          <w:tcPr>
            <w:tcW w:w="756" w:type="dxa"/>
            <w:tcBorders>
              <w:top w:val="single" w:sz="2" w:space="0" w:color="000000"/>
              <w:left w:val="single" w:sz="2" w:space="0" w:color="000000"/>
              <w:right w:val="single" w:sz="2" w:space="0" w:color="000000"/>
            </w:tcBorders>
          </w:tcPr>
          <w:p w14:paraId="69B860D9" w14:textId="77777777" w:rsidR="00484C3B" w:rsidRPr="00484C3B" w:rsidRDefault="00484C3B" w:rsidP="00D156F1">
            <w:pPr>
              <w:pStyle w:val="TableParagraph"/>
              <w:jc w:val="left"/>
              <w:rPr>
                <w:rFonts w:ascii="Arial Narrow" w:hAnsi="Arial Narrow"/>
                <w:sz w:val="6"/>
              </w:rPr>
            </w:pPr>
          </w:p>
        </w:tc>
        <w:tc>
          <w:tcPr>
            <w:tcW w:w="757" w:type="dxa"/>
            <w:tcBorders>
              <w:top w:val="single" w:sz="2" w:space="0" w:color="000000"/>
              <w:left w:val="single" w:sz="2" w:space="0" w:color="000000"/>
              <w:right w:val="single" w:sz="2" w:space="0" w:color="000000"/>
            </w:tcBorders>
          </w:tcPr>
          <w:p w14:paraId="61685B4B" w14:textId="77777777" w:rsidR="00484C3B" w:rsidRPr="00484C3B" w:rsidRDefault="00484C3B" w:rsidP="00D156F1">
            <w:pPr>
              <w:pStyle w:val="TableParagraph"/>
              <w:jc w:val="left"/>
              <w:rPr>
                <w:rFonts w:ascii="Arial Narrow" w:hAnsi="Arial Narrow"/>
                <w:sz w:val="6"/>
              </w:rPr>
            </w:pPr>
          </w:p>
        </w:tc>
        <w:tc>
          <w:tcPr>
            <w:tcW w:w="584" w:type="dxa"/>
            <w:tcBorders>
              <w:top w:val="single" w:sz="2" w:space="0" w:color="000000"/>
              <w:left w:val="single" w:sz="2" w:space="0" w:color="000000"/>
              <w:right w:val="single" w:sz="2" w:space="0" w:color="000000"/>
            </w:tcBorders>
          </w:tcPr>
          <w:p w14:paraId="7B832CC0" w14:textId="77777777" w:rsidR="00484C3B" w:rsidRPr="00484C3B" w:rsidRDefault="00484C3B" w:rsidP="00D156F1">
            <w:pPr>
              <w:pStyle w:val="TableParagraph"/>
              <w:jc w:val="left"/>
              <w:rPr>
                <w:rFonts w:ascii="Arial Narrow" w:hAnsi="Arial Narrow"/>
                <w:sz w:val="6"/>
              </w:rPr>
            </w:pPr>
          </w:p>
        </w:tc>
        <w:tc>
          <w:tcPr>
            <w:tcW w:w="584" w:type="dxa"/>
            <w:tcBorders>
              <w:top w:val="single" w:sz="2" w:space="0" w:color="000000"/>
              <w:left w:val="single" w:sz="2" w:space="0" w:color="000000"/>
              <w:right w:val="single" w:sz="2" w:space="0" w:color="000000"/>
            </w:tcBorders>
          </w:tcPr>
          <w:p w14:paraId="7258C027" w14:textId="77777777" w:rsidR="00484C3B" w:rsidRPr="00484C3B" w:rsidRDefault="00484C3B" w:rsidP="00D156F1">
            <w:pPr>
              <w:pStyle w:val="TableParagraph"/>
              <w:jc w:val="left"/>
              <w:rPr>
                <w:rFonts w:ascii="Arial Narrow" w:hAnsi="Arial Narrow"/>
                <w:sz w:val="6"/>
              </w:rPr>
            </w:pPr>
          </w:p>
        </w:tc>
        <w:tc>
          <w:tcPr>
            <w:tcW w:w="757" w:type="dxa"/>
            <w:tcBorders>
              <w:top w:val="single" w:sz="2" w:space="0" w:color="000000"/>
              <w:left w:val="single" w:sz="2" w:space="0" w:color="000000"/>
            </w:tcBorders>
          </w:tcPr>
          <w:p w14:paraId="51D0827E" w14:textId="77777777" w:rsidR="00484C3B" w:rsidRPr="00484C3B" w:rsidRDefault="00484C3B" w:rsidP="00D156F1">
            <w:pPr>
              <w:pStyle w:val="TableParagraph"/>
              <w:spacing w:line="110" w:lineRule="exact"/>
              <w:ind w:left="32"/>
              <w:jc w:val="center"/>
              <w:rPr>
                <w:rFonts w:ascii="Arial Narrow" w:hAnsi="Arial Narrow"/>
                <w:sz w:val="12"/>
              </w:rPr>
            </w:pPr>
            <w:r w:rsidRPr="00484C3B">
              <w:rPr>
                <w:rFonts w:ascii="Arial Narrow" w:hAnsi="Arial Narrow"/>
                <w:w w:val="104"/>
                <w:sz w:val="12"/>
              </w:rPr>
              <w:t>D</w:t>
            </w:r>
          </w:p>
        </w:tc>
      </w:tr>
      <w:tr w:rsidR="00484C3B" w:rsidRPr="00484C3B" w14:paraId="619B25A5" w14:textId="77777777" w:rsidTr="00F9674F">
        <w:trPr>
          <w:trHeight w:val="268"/>
        </w:trPr>
        <w:tc>
          <w:tcPr>
            <w:tcW w:w="3343" w:type="dxa"/>
            <w:vMerge w:val="restart"/>
            <w:tcBorders>
              <w:bottom w:val="nil"/>
              <w:right w:val="single" w:sz="2" w:space="0" w:color="000000"/>
            </w:tcBorders>
          </w:tcPr>
          <w:p w14:paraId="54AD6A43" w14:textId="77777777" w:rsidR="00484C3B" w:rsidRPr="00484C3B" w:rsidRDefault="00484C3B" w:rsidP="00D156F1">
            <w:pPr>
              <w:pStyle w:val="TableParagraph"/>
              <w:spacing w:line="104" w:lineRule="exact"/>
              <w:ind w:left="23"/>
              <w:jc w:val="left"/>
              <w:rPr>
                <w:rFonts w:ascii="Arial Narrow" w:hAnsi="Arial Narrow"/>
                <w:b/>
                <w:sz w:val="12"/>
              </w:rPr>
            </w:pPr>
            <w:r w:rsidRPr="00484C3B">
              <w:rPr>
                <w:rFonts w:ascii="Arial Narrow" w:hAnsi="Arial Narrow"/>
                <w:b/>
                <w:w w:val="105"/>
                <w:sz w:val="12"/>
                <w:u w:val="single"/>
              </w:rPr>
              <w:t>Councillors (Political Office Bearers plus Other</w:t>
            </w:r>
            <w:r w:rsidRPr="00484C3B">
              <w:rPr>
                <w:rFonts w:ascii="Arial Narrow" w:hAnsi="Arial Narrow"/>
                <w:b/>
                <w:w w:val="105"/>
                <w:sz w:val="12"/>
              </w:rPr>
              <w:t>)</w:t>
            </w:r>
          </w:p>
          <w:p w14:paraId="1BD25C24" w14:textId="77777777" w:rsidR="00484C3B" w:rsidRPr="00484C3B" w:rsidRDefault="00484C3B" w:rsidP="00D156F1">
            <w:pPr>
              <w:pStyle w:val="TableParagraph"/>
              <w:spacing w:before="4"/>
              <w:ind w:left="23"/>
              <w:jc w:val="left"/>
              <w:rPr>
                <w:rFonts w:ascii="Arial Narrow" w:hAnsi="Arial Narrow"/>
                <w:b/>
                <w:sz w:val="12"/>
              </w:rPr>
            </w:pPr>
            <w:r w:rsidRPr="00484C3B">
              <w:rPr>
                <w:rFonts w:ascii="Arial Narrow" w:hAnsi="Arial Narrow"/>
                <w:b/>
                <w:w w:val="105"/>
                <w:sz w:val="12"/>
              </w:rPr>
              <w:t>Allowances and Service Related Benefits</w:t>
            </w:r>
          </w:p>
          <w:p w14:paraId="702595B6" w14:textId="77777777" w:rsidR="00484C3B" w:rsidRPr="00484C3B" w:rsidRDefault="00484C3B" w:rsidP="00D156F1">
            <w:pPr>
              <w:pStyle w:val="TableParagraph"/>
              <w:spacing w:before="4"/>
              <w:ind w:left="23"/>
              <w:jc w:val="left"/>
              <w:rPr>
                <w:rFonts w:ascii="Arial Narrow" w:hAnsi="Arial Narrow"/>
                <w:sz w:val="12"/>
              </w:rPr>
            </w:pPr>
            <w:r w:rsidRPr="00484C3B">
              <w:rPr>
                <w:rFonts w:ascii="Arial Narrow" w:hAnsi="Arial Narrow"/>
                <w:w w:val="105"/>
                <w:sz w:val="12"/>
              </w:rPr>
              <w:t>Basic Salary</w:t>
            </w:r>
          </w:p>
          <w:p w14:paraId="6CED4FA4" w14:textId="77777777" w:rsidR="00484C3B" w:rsidRPr="00484C3B" w:rsidRDefault="00484C3B" w:rsidP="00D156F1">
            <w:pPr>
              <w:pStyle w:val="TableParagraph"/>
              <w:spacing w:before="3" w:line="247" w:lineRule="auto"/>
              <w:ind w:left="23" w:right="2198"/>
              <w:jc w:val="left"/>
              <w:rPr>
                <w:rFonts w:ascii="Arial Narrow" w:hAnsi="Arial Narrow"/>
                <w:sz w:val="12"/>
              </w:rPr>
            </w:pPr>
            <w:r w:rsidRPr="00484C3B">
              <w:rPr>
                <w:rFonts w:ascii="Arial Narrow" w:hAnsi="Arial Narrow"/>
                <w:w w:val="105"/>
                <w:sz w:val="12"/>
              </w:rPr>
              <w:t>Cell phone Allowance Housing Allowance</w:t>
            </w:r>
          </w:p>
          <w:p w14:paraId="67152F67" w14:textId="77777777" w:rsidR="00484C3B" w:rsidRPr="00484C3B" w:rsidRDefault="00484C3B" w:rsidP="00D156F1">
            <w:pPr>
              <w:pStyle w:val="TableParagraph"/>
              <w:spacing w:line="137" w:lineRule="exact"/>
              <w:ind w:left="23"/>
              <w:jc w:val="left"/>
              <w:rPr>
                <w:rFonts w:ascii="Arial Narrow" w:hAnsi="Arial Narrow"/>
                <w:sz w:val="12"/>
              </w:rPr>
            </w:pPr>
            <w:r w:rsidRPr="00484C3B">
              <w:rPr>
                <w:rFonts w:ascii="Arial Narrow" w:hAnsi="Arial Narrow"/>
                <w:w w:val="105"/>
                <w:sz w:val="12"/>
              </w:rPr>
              <w:t>In-kind Benefits</w:t>
            </w:r>
          </w:p>
          <w:p w14:paraId="32C860C1" w14:textId="77777777" w:rsidR="00484C3B" w:rsidRPr="00484C3B" w:rsidRDefault="00484C3B" w:rsidP="00D156F1">
            <w:pPr>
              <w:pStyle w:val="TableParagraph"/>
              <w:spacing w:before="4" w:line="247" w:lineRule="auto"/>
              <w:ind w:left="23" w:right="1222"/>
              <w:jc w:val="left"/>
              <w:rPr>
                <w:rFonts w:ascii="Arial Narrow" w:hAnsi="Arial Narrow"/>
                <w:sz w:val="12"/>
              </w:rPr>
            </w:pPr>
            <w:r w:rsidRPr="00484C3B">
              <w:rPr>
                <w:rFonts w:ascii="Arial Narrow" w:hAnsi="Arial Narrow"/>
                <w:w w:val="105"/>
                <w:sz w:val="12"/>
              </w:rPr>
              <w:t>Market Related Non-pensionable Allowance Motor Vehicle Allowance</w:t>
            </w:r>
          </w:p>
          <w:p w14:paraId="4C3499E3" w14:textId="77777777" w:rsidR="00484C3B" w:rsidRPr="00484C3B" w:rsidRDefault="00484C3B" w:rsidP="00D156F1">
            <w:pPr>
              <w:pStyle w:val="TableParagraph"/>
              <w:spacing w:line="247" w:lineRule="auto"/>
              <w:ind w:left="23" w:right="2216"/>
              <w:jc w:val="both"/>
              <w:rPr>
                <w:rFonts w:ascii="Arial Narrow" w:hAnsi="Arial Narrow"/>
                <w:sz w:val="12"/>
              </w:rPr>
            </w:pPr>
            <w:r w:rsidRPr="00484C3B">
              <w:rPr>
                <w:rFonts w:ascii="Arial Narrow" w:hAnsi="Arial Narrow"/>
                <w:w w:val="105"/>
                <w:sz w:val="12"/>
              </w:rPr>
              <w:t>Office-bearer</w:t>
            </w:r>
            <w:r w:rsidRPr="00484C3B">
              <w:rPr>
                <w:rFonts w:ascii="Arial Narrow" w:hAnsi="Arial Narrow"/>
                <w:spacing w:val="-16"/>
                <w:w w:val="105"/>
                <w:sz w:val="12"/>
              </w:rPr>
              <w:t xml:space="preserve"> </w:t>
            </w:r>
            <w:r w:rsidRPr="00484C3B">
              <w:rPr>
                <w:rFonts w:ascii="Arial Narrow" w:hAnsi="Arial Narrow"/>
                <w:w w:val="105"/>
                <w:sz w:val="12"/>
              </w:rPr>
              <w:t>Allowance Out of pocket</w:t>
            </w:r>
            <w:r w:rsidRPr="00484C3B">
              <w:rPr>
                <w:rFonts w:ascii="Arial Narrow" w:hAnsi="Arial Narrow"/>
                <w:spacing w:val="-16"/>
                <w:w w:val="105"/>
                <w:sz w:val="12"/>
              </w:rPr>
              <w:t xml:space="preserve"> </w:t>
            </w:r>
            <w:r w:rsidRPr="00484C3B">
              <w:rPr>
                <w:rFonts w:ascii="Arial Narrow" w:hAnsi="Arial Narrow"/>
                <w:w w:val="105"/>
                <w:sz w:val="12"/>
              </w:rPr>
              <w:t>Expenses Travelling</w:t>
            </w:r>
            <w:r w:rsidRPr="00484C3B">
              <w:rPr>
                <w:rFonts w:ascii="Arial Narrow" w:hAnsi="Arial Narrow"/>
                <w:spacing w:val="-4"/>
                <w:w w:val="105"/>
                <w:sz w:val="12"/>
              </w:rPr>
              <w:t xml:space="preserve"> </w:t>
            </w:r>
            <w:r w:rsidRPr="00484C3B">
              <w:rPr>
                <w:rFonts w:ascii="Arial Narrow" w:hAnsi="Arial Narrow"/>
                <w:w w:val="105"/>
                <w:sz w:val="12"/>
              </w:rPr>
              <w:t>Allowance</w:t>
            </w:r>
          </w:p>
          <w:p w14:paraId="19008823" w14:textId="77777777" w:rsidR="00484C3B" w:rsidRPr="00484C3B" w:rsidRDefault="00484C3B" w:rsidP="00D156F1">
            <w:pPr>
              <w:pStyle w:val="TableParagraph"/>
              <w:spacing w:line="137" w:lineRule="exact"/>
              <w:ind w:left="23"/>
              <w:jc w:val="both"/>
              <w:rPr>
                <w:rFonts w:ascii="Arial Narrow" w:hAnsi="Arial Narrow"/>
                <w:sz w:val="12"/>
              </w:rPr>
            </w:pPr>
            <w:r w:rsidRPr="00484C3B">
              <w:rPr>
                <w:rFonts w:ascii="Arial Narrow" w:hAnsi="Arial Narrow"/>
                <w:w w:val="105"/>
                <w:sz w:val="12"/>
              </w:rPr>
              <w:t>Use of Personal Facilities</w:t>
            </w:r>
          </w:p>
          <w:p w14:paraId="4473650E" w14:textId="77777777" w:rsidR="00484C3B" w:rsidRPr="00484C3B" w:rsidRDefault="00484C3B" w:rsidP="00D156F1">
            <w:pPr>
              <w:pStyle w:val="TableParagraph"/>
              <w:spacing w:before="4" w:line="247" w:lineRule="auto"/>
              <w:ind w:left="23" w:right="734"/>
              <w:jc w:val="left"/>
              <w:rPr>
                <w:rFonts w:ascii="Arial Narrow" w:hAnsi="Arial Narrow"/>
                <w:b/>
                <w:sz w:val="12"/>
              </w:rPr>
            </w:pPr>
            <w:r w:rsidRPr="00484C3B">
              <w:rPr>
                <w:rFonts w:ascii="Arial Narrow" w:hAnsi="Arial Narrow"/>
                <w:b/>
                <w:w w:val="105"/>
                <w:sz w:val="12"/>
              </w:rPr>
              <w:t>Total Allowances and Service Related Benefits Social Contributions</w:t>
            </w:r>
          </w:p>
          <w:p w14:paraId="19F8A8B9" w14:textId="77777777" w:rsidR="00484C3B" w:rsidRPr="00484C3B" w:rsidRDefault="00484C3B" w:rsidP="00D156F1">
            <w:pPr>
              <w:pStyle w:val="TableParagraph"/>
              <w:spacing w:line="247" w:lineRule="auto"/>
              <w:ind w:left="23" w:right="2040"/>
              <w:jc w:val="left"/>
              <w:rPr>
                <w:rFonts w:ascii="Arial Narrow" w:hAnsi="Arial Narrow"/>
                <w:sz w:val="12"/>
              </w:rPr>
            </w:pPr>
            <w:r w:rsidRPr="00484C3B">
              <w:rPr>
                <w:rFonts w:ascii="Arial Narrow" w:hAnsi="Arial Narrow"/>
                <w:w w:val="105"/>
                <w:sz w:val="12"/>
              </w:rPr>
              <w:t>Medial Aid Benefits Pension Fund</w:t>
            </w:r>
            <w:r w:rsidRPr="00484C3B">
              <w:rPr>
                <w:rFonts w:ascii="Arial Narrow" w:hAnsi="Arial Narrow"/>
                <w:spacing w:val="-21"/>
                <w:w w:val="105"/>
                <w:sz w:val="12"/>
              </w:rPr>
              <w:t xml:space="preserve"> </w:t>
            </w:r>
            <w:r w:rsidRPr="00484C3B">
              <w:rPr>
                <w:rFonts w:ascii="Arial Narrow" w:hAnsi="Arial Narrow"/>
                <w:w w:val="105"/>
                <w:sz w:val="12"/>
              </w:rPr>
              <w:t>Contributions</w:t>
            </w:r>
          </w:p>
          <w:p w14:paraId="736D847D" w14:textId="77777777" w:rsidR="00484C3B" w:rsidRPr="00484C3B" w:rsidRDefault="00484C3B" w:rsidP="00D156F1">
            <w:pPr>
              <w:pStyle w:val="TableParagraph"/>
              <w:spacing w:line="123" w:lineRule="exact"/>
              <w:ind w:left="23"/>
              <w:jc w:val="left"/>
              <w:rPr>
                <w:rFonts w:ascii="Arial Narrow" w:hAnsi="Arial Narrow"/>
                <w:b/>
                <w:sz w:val="12"/>
              </w:rPr>
            </w:pPr>
            <w:r w:rsidRPr="00484C3B">
              <w:rPr>
                <w:rFonts w:ascii="Arial Narrow" w:hAnsi="Arial Narrow"/>
                <w:b/>
                <w:w w:val="105"/>
                <w:sz w:val="12"/>
              </w:rPr>
              <w:t>Total Social</w:t>
            </w:r>
            <w:r w:rsidRPr="00484C3B">
              <w:rPr>
                <w:rFonts w:ascii="Arial Narrow" w:hAnsi="Arial Narrow"/>
                <w:b/>
                <w:spacing w:val="-18"/>
                <w:w w:val="105"/>
                <w:sz w:val="12"/>
              </w:rPr>
              <w:t xml:space="preserve"> </w:t>
            </w:r>
            <w:r w:rsidRPr="00484C3B">
              <w:rPr>
                <w:rFonts w:ascii="Arial Narrow" w:hAnsi="Arial Narrow"/>
                <w:b/>
                <w:w w:val="105"/>
                <w:sz w:val="12"/>
              </w:rPr>
              <w:t>Contributions</w:t>
            </w:r>
          </w:p>
          <w:p w14:paraId="4B80B3F5" w14:textId="77777777" w:rsidR="00484C3B" w:rsidRPr="00484C3B" w:rsidRDefault="00484C3B" w:rsidP="00D156F1">
            <w:pPr>
              <w:pStyle w:val="TableParagraph"/>
              <w:spacing w:line="146" w:lineRule="exact"/>
              <w:ind w:left="26"/>
              <w:jc w:val="left"/>
              <w:rPr>
                <w:rFonts w:ascii="Arial Narrow" w:hAnsi="Arial Narrow"/>
                <w:b/>
                <w:sz w:val="14"/>
              </w:rPr>
            </w:pPr>
            <w:r w:rsidRPr="00484C3B">
              <w:rPr>
                <w:rFonts w:ascii="Arial Narrow" w:hAnsi="Arial Narrow"/>
                <w:b/>
                <w:sz w:val="14"/>
              </w:rPr>
              <w:t>Total Councillors</w:t>
            </w:r>
          </w:p>
          <w:p w14:paraId="2384A448" w14:textId="77777777" w:rsidR="00484C3B" w:rsidRPr="00484C3B" w:rsidRDefault="00484C3B" w:rsidP="00D156F1">
            <w:pPr>
              <w:pStyle w:val="TableParagraph"/>
              <w:spacing w:before="23" w:line="135" w:lineRule="exact"/>
              <w:ind w:left="23"/>
              <w:jc w:val="left"/>
              <w:rPr>
                <w:rFonts w:ascii="Arial Narrow" w:hAnsi="Arial Narrow"/>
                <w:b/>
                <w:sz w:val="12"/>
              </w:rPr>
            </w:pPr>
            <w:r w:rsidRPr="00484C3B">
              <w:rPr>
                <w:rFonts w:ascii="Arial Narrow" w:hAnsi="Arial Narrow"/>
                <w:b/>
                <w:w w:val="105"/>
                <w:sz w:val="12"/>
              </w:rPr>
              <w:t>% increase</w:t>
            </w:r>
          </w:p>
          <w:p w14:paraId="329F35AC" w14:textId="77777777" w:rsidR="00484C3B" w:rsidRPr="00484C3B" w:rsidRDefault="00484C3B" w:rsidP="00D156F1">
            <w:pPr>
              <w:pStyle w:val="TableParagraph"/>
              <w:spacing w:line="247" w:lineRule="auto"/>
              <w:ind w:left="23" w:right="1222"/>
              <w:jc w:val="left"/>
              <w:rPr>
                <w:rFonts w:ascii="Arial Narrow" w:hAnsi="Arial Narrow"/>
                <w:b/>
                <w:sz w:val="12"/>
              </w:rPr>
            </w:pPr>
            <w:r w:rsidRPr="00484C3B">
              <w:rPr>
                <w:rFonts w:ascii="Arial Narrow" w:hAnsi="Arial Narrow"/>
                <w:b/>
                <w:w w:val="105"/>
                <w:sz w:val="12"/>
                <w:u w:val="single"/>
              </w:rPr>
              <w:t>Senior Managers of the Municipality</w:t>
            </w:r>
            <w:r w:rsidRPr="00484C3B">
              <w:rPr>
                <w:rFonts w:ascii="Arial Narrow" w:hAnsi="Arial Narrow"/>
                <w:b/>
                <w:w w:val="105"/>
                <w:sz w:val="12"/>
              </w:rPr>
              <w:t xml:space="preserve"> Salaries and Allowances</w:t>
            </w:r>
          </w:p>
          <w:p w14:paraId="20DAE752" w14:textId="77777777" w:rsidR="00484C3B" w:rsidRPr="00484C3B" w:rsidRDefault="00484C3B" w:rsidP="00D156F1">
            <w:pPr>
              <w:pStyle w:val="TableParagraph"/>
              <w:spacing w:line="247" w:lineRule="auto"/>
              <w:ind w:left="23" w:right="2489"/>
              <w:jc w:val="left"/>
              <w:rPr>
                <w:rFonts w:ascii="Arial Narrow" w:hAnsi="Arial Narrow"/>
                <w:b/>
                <w:sz w:val="12"/>
              </w:rPr>
            </w:pPr>
            <w:r w:rsidRPr="00484C3B">
              <w:rPr>
                <w:rFonts w:ascii="Arial Narrow" w:hAnsi="Arial Narrow"/>
                <w:w w:val="105"/>
                <w:sz w:val="12"/>
              </w:rPr>
              <w:t xml:space="preserve">Basic Salary Bonuses </w:t>
            </w:r>
            <w:r w:rsidRPr="00484C3B">
              <w:rPr>
                <w:rFonts w:ascii="Arial Narrow" w:hAnsi="Arial Narrow"/>
                <w:b/>
                <w:w w:val="105"/>
                <w:sz w:val="12"/>
              </w:rPr>
              <w:t>Allowance</w:t>
            </w:r>
          </w:p>
          <w:p w14:paraId="08E8F47B" w14:textId="77777777" w:rsidR="00484C3B" w:rsidRPr="00484C3B" w:rsidRDefault="00484C3B" w:rsidP="00D156F1">
            <w:pPr>
              <w:pStyle w:val="TableParagraph"/>
              <w:spacing w:line="264" w:lineRule="auto"/>
              <w:ind w:left="23" w:right="1222"/>
              <w:jc w:val="left"/>
              <w:rPr>
                <w:rFonts w:ascii="Arial Narrow" w:hAnsi="Arial Narrow"/>
                <w:sz w:val="12"/>
              </w:rPr>
            </w:pPr>
            <w:r w:rsidRPr="00484C3B">
              <w:rPr>
                <w:rFonts w:ascii="Arial Narrow" w:hAnsi="Arial Narrow"/>
                <w:w w:val="105"/>
                <w:sz w:val="12"/>
              </w:rPr>
              <w:t>Accommodation, Travel and Incidental Cellular and Telephone</w:t>
            </w:r>
          </w:p>
          <w:p w14:paraId="6BF7D54B" w14:textId="77777777" w:rsidR="00484C3B" w:rsidRPr="00484C3B" w:rsidRDefault="00484C3B" w:rsidP="00D156F1">
            <w:pPr>
              <w:pStyle w:val="TableParagraph"/>
              <w:spacing w:line="230" w:lineRule="auto"/>
              <w:ind w:left="23" w:right="2489"/>
              <w:jc w:val="left"/>
              <w:rPr>
                <w:rFonts w:ascii="Arial Narrow" w:hAnsi="Arial Narrow"/>
                <w:sz w:val="12"/>
              </w:rPr>
            </w:pPr>
            <w:r w:rsidRPr="00484C3B">
              <w:rPr>
                <w:rFonts w:ascii="Arial Narrow" w:hAnsi="Arial Narrow"/>
                <w:w w:val="105"/>
                <w:sz w:val="12"/>
              </w:rPr>
              <w:t xml:space="preserve">Housing Benefits </w:t>
            </w:r>
            <w:r w:rsidRPr="00484C3B">
              <w:rPr>
                <w:rFonts w:ascii="Arial Narrow" w:hAnsi="Arial Narrow"/>
                <w:sz w:val="12"/>
              </w:rPr>
              <w:t>Non-pensionable</w:t>
            </w:r>
          </w:p>
          <w:p w14:paraId="1DBE8A72" w14:textId="77777777" w:rsidR="00484C3B" w:rsidRPr="00484C3B" w:rsidRDefault="00484C3B" w:rsidP="00D156F1">
            <w:pPr>
              <w:pStyle w:val="TableParagraph"/>
              <w:spacing w:before="10" w:line="230" w:lineRule="auto"/>
              <w:ind w:left="23" w:right="2198"/>
              <w:jc w:val="left"/>
              <w:rPr>
                <w:rFonts w:ascii="Arial Narrow" w:hAnsi="Arial Narrow"/>
                <w:sz w:val="12"/>
              </w:rPr>
            </w:pPr>
            <w:r w:rsidRPr="00484C3B">
              <w:rPr>
                <w:rFonts w:ascii="Arial Narrow" w:hAnsi="Arial Narrow"/>
                <w:w w:val="105"/>
                <w:sz w:val="12"/>
              </w:rPr>
              <w:t>Travel or Motor Vehicle Voluntary Work</w:t>
            </w:r>
          </w:p>
          <w:p w14:paraId="31D1F5FB" w14:textId="77777777" w:rsidR="00484C3B" w:rsidRPr="00484C3B" w:rsidRDefault="00484C3B" w:rsidP="00D156F1">
            <w:pPr>
              <w:pStyle w:val="TableParagraph"/>
              <w:spacing w:before="5"/>
              <w:ind w:left="23"/>
              <w:jc w:val="left"/>
              <w:rPr>
                <w:rFonts w:ascii="Arial Narrow" w:hAnsi="Arial Narrow"/>
                <w:b/>
                <w:sz w:val="12"/>
              </w:rPr>
            </w:pPr>
            <w:r w:rsidRPr="00484C3B">
              <w:rPr>
                <w:rFonts w:ascii="Arial Narrow" w:hAnsi="Arial Narrow"/>
                <w:b/>
                <w:w w:val="105"/>
                <w:sz w:val="12"/>
              </w:rPr>
              <w:t>Total Allowance</w:t>
            </w:r>
          </w:p>
          <w:p w14:paraId="5ED66B5C" w14:textId="77777777" w:rsidR="00484C3B" w:rsidRPr="00484C3B" w:rsidRDefault="00484C3B" w:rsidP="00D156F1">
            <w:pPr>
              <w:pStyle w:val="TableParagraph"/>
              <w:spacing w:before="3"/>
              <w:ind w:left="23"/>
              <w:jc w:val="left"/>
              <w:rPr>
                <w:rFonts w:ascii="Arial Narrow" w:hAnsi="Arial Narrow"/>
                <w:b/>
                <w:sz w:val="12"/>
              </w:rPr>
            </w:pPr>
            <w:r w:rsidRPr="00484C3B">
              <w:rPr>
                <w:rFonts w:ascii="Arial Narrow" w:hAnsi="Arial Narrow"/>
                <w:b/>
                <w:w w:val="105"/>
                <w:sz w:val="12"/>
              </w:rPr>
              <w:t>Service Related Benefits</w:t>
            </w:r>
          </w:p>
          <w:p w14:paraId="62E185B5" w14:textId="77777777" w:rsidR="00484C3B" w:rsidRPr="00484C3B" w:rsidRDefault="00484C3B" w:rsidP="00D156F1">
            <w:pPr>
              <w:pStyle w:val="TableParagraph"/>
              <w:spacing w:before="14" w:line="247" w:lineRule="auto"/>
              <w:ind w:left="23" w:right="3002"/>
              <w:jc w:val="left"/>
              <w:rPr>
                <w:rFonts w:ascii="Arial Narrow" w:hAnsi="Arial Narrow"/>
                <w:sz w:val="12"/>
              </w:rPr>
            </w:pPr>
            <w:r w:rsidRPr="00484C3B">
              <w:rPr>
                <w:rFonts w:ascii="Arial Narrow" w:hAnsi="Arial Narrow"/>
                <w:w w:val="105"/>
                <w:sz w:val="12"/>
              </w:rPr>
              <w:t xml:space="preserve">Acting </w:t>
            </w:r>
            <w:r w:rsidRPr="00484C3B">
              <w:rPr>
                <w:rFonts w:ascii="Arial Narrow" w:hAnsi="Arial Narrow"/>
                <w:sz w:val="12"/>
              </w:rPr>
              <w:t>Bonus</w:t>
            </w:r>
          </w:p>
          <w:p w14:paraId="00D35011" w14:textId="77777777" w:rsidR="00484C3B" w:rsidRPr="00484C3B" w:rsidRDefault="00484C3B" w:rsidP="00D156F1">
            <w:pPr>
              <w:pStyle w:val="TableParagraph"/>
              <w:spacing w:before="1" w:line="237" w:lineRule="auto"/>
              <w:ind w:left="23" w:right="2476"/>
              <w:jc w:val="left"/>
              <w:rPr>
                <w:rFonts w:ascii="Arial Narrow" w:hAnsi="Arial Narrow"/>
                <w:sz w:val="12"/>
              </w:rPr>
            </w:pPr>
            <w:r w:rsidRPr="00484C3B">
              <w:rPr>
                <w:rFonts w:ascii="Arial Narrow" w:hAnsi="Arial Narrow"/>
                <w:w w:val="105"/>
                <w:sz w:val="12"/>
              </w:rPr>
              <w:t>Danger</w:t>
            </w:r>
            <w:r w:rsidRPr="00484C3B">
              <w:rPr>
                <w:rFonts w:ascii="Arial Narrow" w:hAnsi="Arial Narrow"/>
                <w:spacing w:val="-12"/>
                <w:w w:val="105"/>
                <w:sz w:val="12"/>
              </w:rPr>
              <w:t xml:space="preserve"> </w:t>
            </w:r>
            <w:r w:rsidRPr="00484C3B">
              <w:rPr>
                <w:rFonts w:ascii="Arial Narrow" w:hAnsi="Arial Narrow"/>
                <w:w w:val="105"/>
                <w:sz w:val="12"/>
              </w:rPr>
              <w:t>Allowance Entertainment Fire</w:t>
            </w:r>
            <w:r w:rsidRPr="00484C3B">
              <w:rPr>
                <w:rFonts w:ascii="Arial Narrow" w:hAnsi="Arial Narrow"/>
                <w:spacing w:val="-2"/>
                <w:w w:val="105"/>
                <w:sz w:val="12"/>
              </w:rPr>
              <w:t xml:space="preserve"> </w:t>
            </w:r>
            <w:r w:rsidRPr="00484C3B">
              <w:rPr>
                <w:rFonts w:ascii="Arial Narrow" w:hAnsi="Arial Narrow"/>
                <w:w w:val="105"/>
                <w:sz w:val="12"/>
              </w:rPr>
              <w:t>Brigade</w:t>
            </w:r>
          </w:p>
          <w:p w14:paraId="45B35173" w14:textId="77777777" w:rsidR="00484C3B" w:rsidRPr="00484C3B" w:rsidRDefault="00484C3B" w:rsidP="00D156F1">
            <w:pPr>
              <w:pStyle w:val="TableParagraph"/>
              <w:spacing w:before="14" w:line="247" w:lineRule="auto"/>
              <w:ind w:left="23" w:right="2489"/>
              <w:jc w:val="left"/>
              <w:rPr>
                <w:rFonts w:ascii="Arial Narrow" w:hAnsi="Arial Narrow"/>
                <w:sz w:val="12"/>
              </w:rPr>
            </w:pPr>
            <w:r w:rsidRPr="00484C3B">
              <w:rPr>
                <w:rFonts w:ascii="Arial Narrow" w:hAnsi="Arial Narrow"/>
                <w:w w:val="105"/>
                <w:sz w:val="12"/>
              </w:rPr>
              <w:t>In-kind Benefits Leave Pay</w:t>
            </w:r>
          </w:p>
          <w:p w14:paraId="0B48883E" w14:textId="77777777" w:rsidR="00484C3B" w:rsidRPr="00484C3B" w:rsidRDefault="00484C3B" w:rsidP="00D156F1">
            <w:pPr>
              <w:pStyle w:val="TableParagraph"/>
              <w:spacing w:line="128" w:lineRule="exact"/>
              <w:ind w:left="23"/>
              <w:jc w:val="left"/>
              <w:rPr>
                <w:rFonts w:ascii="Arial Narrow" w:hAnsi="Arial Narrow"/>
                <w:sz w:val="12"/>
              </w:rPr>
            </w:pPr>
            <w:r w:rsidRPr="00484C3B">
              <w:rPr>
                <w:rFonts w:ascii="Arial Narrow" w:hAnsi="Arial Narrow"/>
                <w:w w:val="105"/>
                <w:sz w:val="12"/>
              </w:rPr>
              <w:t>Lifeguard/Duty Squads</w:t>
            </w:r>
          </w:p>
          <w:p w14:paraId="789F5AD5" w14:textId="77777777" w:rsidR="00484C3B" w:rsidRPr="00484C3B" w:rsidRDefault="00484C3B" w:rsidP="00D156F1">
            <w:pPr>
              <w:pStyle w:val="TableParagraph"/>
              <w:spacing w:before="4" w:line="247" w:lineRule="auto"/>
              <w:ind w:left="23" w:right="2198"/>
              <w:jc w:val="left"/>
              <w:rPr>
                <w:rFonts w:ascii="Arial Narrow" w:hAnsi="Arial Narrow"/>
                <w:sz w:val="12"/>
              </w:rPr>
            </w:pPr>
            <w:r w:rsidRPr="00484C3B">
              <w:rPr>
                <w:rFonts w:ascii="Arial Narrow" w:hAnsi="Arial Narrow"/>
                <w:w w:val="105"/>
                <w:sz w:val="12"/>
              </w:rPr>
              <w:t>Long Service Award Overtime</w:t>
            </w:r>
          </w:p>
          <w:p w14:paraId="146C92F2" w14:textId="77777777" w:rsidR="00484C3B" w:rsidRPr="00484C3B" w:rsidRDefault="00484C3B" w:rsidP="00D156F1">
            <w:pPr>
              <w:pStyle w:val="TableParagraph"/>
              <w:spacing w:before="9"/>
              <w:ind w:left="23"/>
              <w:jc w:val="left"/>
              <w:rPr>
                <w:rFonts w:ascii="Arial Narrow" w:hAnsi="Arial Narrow"/>
                <w:sz w:val="12"/>
              </w:rPr>
            </w:pPr>
            <w:r w:rsidRPr="00484C3B">
              <w:rPr>
                <w:rFonts w:ascii="Arial Narrow" w:hAnsi="Arial Narrow"/>
                <w:w w:val="105"/>
                <w:sz w:val="12"/>
              </w:rPr>
              <w:t>Scarcity</w:t>
            </w:r>
          </w:p>
          <w:p w14:paraId="244E013E" w14:textId="77777777" w:rsidR="00484C3B" w:rsidRPr="00484C3B" w:rsidRDefault="00484C3B" w:rsidP="00D156F1">
            <w:pPr>
              <w:pStyle w:val="TableParagraph"/>
              <w:spacing w:before="4" w:line="247" w:lineRule="auto"/>
              <w:ind w:left="23" w:right="2198"/>
              <w:jc w:val="left"/>
              <w:rPr>
                <w:rFonts w:ascii="Arial Narrow" w:hAnsi="Arial Narrow"/>
                <w:sz w:val="12"/>
              </w:rPr>
            </w:pPr>
            <w:r w:rsidRPr="00484C3B">
              <w:rPr>
                <w:rFonts w:ascii="Arial Narrow" w:hAnsi="Arial Narrow"/>
                <w:w w:val="105"/>
                <w:sz w:val="12"/>
              </w:rPr>
              <w:t>Standby Allowance Tools Allowance</w:t>
            </w:r>
          </w:p>
          <w:p w14:paraId="5F926B42" w14:textId="77777777" w:rsidR="00484C3B" w:rsidRPr="00484C3B" w:rsidRDefault="00484C3B" w:rsidP="00D156F1">
            <w:pPr>
              <w:pStyle w:val="TableParagraph"/>
              <w:spacing w:before="4" w:line="230" w:lineRule="auto"/>
              <w:ind w:left="23" w:right="1500"/>
              <w:jc w:val="left"/>
              <w:rPr>
                <w:rFonts w:ascii="Arial Narrow" w:hAnsi="Arial Narrow"/>
                <w:sz w:val="12"/>
              </w:rPr>
            </w:pPr>
            <w:r w:rsidRPr="00484C3B">
              <w:rPr>
                <w:rFonts w:ascii="Arial Narrow" w:hAnsi="Arial Narrow"/>
                <w:sz w:val="12"/>
              </w:rPr>
              <w:t xml:space="preserve">Uniform/Special/Protective Clothing </w:t>
            </w:r>
            <w:r w:rsidRPr="00484C3B">
              <w:rPr>
                <w:rFonts w:ascii="Arial Narrow" w:hAnsi="Arial Narrow"/>
                <w:w w:val="105"/>
                <w:sz w:val="12"/>
              </w:rPr>
              <w:t>Leave gratuity</w:t>
            </w:r>
          </w:p>
          <w:p w14:paraId="0F29A49D" w14:textId="77777777" w:rsidR="00484C3B" w:rsidRPr="00484C3B" w:rsidRDefault="00484C3B" w:rsidP="00D156F1">
            <w:pPr>
              <w:pStyle w:val="TableParagraph"/>
              <w:spacing w:before="5"/>
              <w:ind w:left="23"/>
              <w:jc w:val="left"/>
              <w:rPr>
                <w:rFonts w:ascii="Arial Narrow" w:hAnsi="Arial Narrow"/>
                <w:sz w:val="12"/>
              </w:rPr>
            </w:pPr>
            <w:r w:rsidRPr="00484C3B">
              <w:rPr>
                <w:rFonts w:ascii="Arial Narrow" w:hAnsi="Arial Narrow"/>
                <w:w w:val="105"/>
                <w:sz w:val="12"/>
              </w:rPr>
              <w:t>Long Term Service Award</w:t>
            </w:r>
          </w:p>
          <w:p w14:paraId="4B9CC226" w14:textId="77777777" w:rsidR="00484C3B" w:rsidRPr="00484C3B" w:rsidRDefault="00484C3B" w:rsidP="00D156F1">
            <w:pPr>
              <w:pStyle w:val="TableParagraph"/>
              <w:spacing w:before="4" w:line="247" w:lineRule="auto"/>
              <w:ind w:left="23" w:right="1808"/>
              <w:jc w:val="left"/>
              <w:rPr>
                <w:rFonts w:ascii="Arial Narrow" w:hAnsi="Arial Narrow"/>
                <w:sz w:val="12"/>
              </w:rPr>
            </w:pPr>
            <w:r w:rsidRPr="00484C3B">
              <w:rPr>
                <w:rFonts w:ascii="Arial Narrow" w:hAnsi="Arial Narrow"/>
                <w:b/>
                <w:w w:val="105"/>
                <w:sz w:val="12"/>
              </w:rPr>
              <w:t xml:space="preserve">Total Service Related Benefits Total Salaries and Allowances Social Contributions </w:t>
            </w:r>
            <w:r w:rsidRPr="00484C3B">
              <w:rPr>
                <w:rFonts w:ascii="Arial Narrow" w:hAnsi="Arial Narrow"/>
                <w:w w:val="105"/>
                <w:sz w:val="12"/>
              </w:rPr>
              <w:t>Bargaining Council</w:t>
            </w:r>
          </w:p>
          <w:p w14:paraId="57D0FE99" w14:textId="77777777" w:rsidR="00484C3B" w:rsidRPr="00484C3B" w:rsidRDefault="00484C3B" w:rsidP="00D156F1">
            <w:pPr>
              <w:pStyle w:val="TableParagraph"/>
              <w:spacing w:line="247" w:lineRule="auto"/>
              <w:ind w:left="23" w:right="2338"/>
              <w:jc w:val="left"/>
              <w:rPr>
                <w:rFonts w:ascii="Arial Narrow" w:hAnsi="Arial Narrow"/>
                <w:sz w:val="12"/>
              </w:rPr>
            </w:pPr>
            <w:r w:rsidRPr="00484C3B">
              <w:rPr>
                <w:rFonts w:ascii="Arial Narrow" w:hAnsi="Arial Narrow"/>
                <w:w w:val="105"/>
                <w:sz w:val="12"/>
              </w:rPr>
              <w:t>Group Life</w:t>
            </w:r>
            <w:r w:rsidRPr="00484C3B">
              <w:rPr>
                <w:rFonts w:ascii="Arial Narrow" w:hAnsi="Arial Narrow"/>
                <w:spacing w:val="-14"/>
                <w:w w:val="105"/>
                <w:sz w:val="12"/>
              </w:rPr>
              <w:t xml:space="preserve"> </w:t>
            </w:r>
            <w:r w:rsidRPr="00484C3B">
              <w:rPr>
                <w:rFonts w:ascii="Arial Narrow" w:hAnsi="Arial Narrow"/>
                <w:w w:val="105"/>
                <w:sz w:val="12"/>
              </w:rPr>
              <w:t>Insurance Medical</w:t>
            </w:r>
          </w:p>
          <w:p w14:paraId="07C428C6" w14:textId="77777777" w:rsidR="00484C3B" w:rsidRPr="00484C3B" w:rsidRDefault="00484C3B" w:rsidP="00D156F1">
            <w:pPr>
              <w:pStyle w:val="TableParagraph"/>
              <w:spacing w:line="137" w:lineRule="exact"/>
              <w:ind w:left="23"/>
              <w:jc w:val="left"/>
              <w:rPr>
                <w:rFonts w:ascii="Arial Narrow" w:hAnsi="Arial Narrow"/>
                <w:sz w:val="12"/>
              </w:rPr>
            </w:pPr>
            <w:r w:rsidRPr="00484C3B">
              <w:rPr>
                <w:rFonts w:ascii="Arial Narrow" w:hAnsi="Arial Narrow"/>
                <w:w w:val="105"/>
                <w:sz w:val="12"/>
              </w:rPr>
              <w:t>Pension</w:t>
            </w:r>
          </w:p>
          <w:p w14:paraId="0B5CEAB5" w14:textId="77777777" w:rsidR="00484C3B" w:rsidRPr="00484C3B" w:rsidRDefault="00484C3B" w:rsidP="00D156F1">
            <w:pPr>
              <w:pStyle w:val="TableParagraph"/>
              <w:spacing w:before="3" w:line="247" w:lineRule="auto"/>
              <w:ind w:left="23" w:right="2032"/>
              <w:jc w:val="left"/>
              <w:rPr>
                <w:rFonts w:ascii="Arial Narrow" w:hAnsi="Arial Narrow"/>
                <w:sz w:val="12"/>
              </w:rPr>
            </w:pPr>
            <w:r w:rsidRPr="00484C3B">
              <w:rPr>
                <w:rFonts w:ascii="Arial Narrow" w:hAnsi="Arial Narrow"/>
                <w:w w:val="105"/>
                <w:sz w:val="12"/>
              </w:rPr>
              <w:t xml:space="preserve">Unemployment Insurance </w:t>
            </w:r>
            <w:r w:rsidRPr="00484C3B">
              <w:rPr>
                <w:rFonts w:ascii="Arial Narrow" w:hAnsi="Arial Narrow"/>
                <w:b/>
                <w:w w:val="105"/>
                <w:sz w:val="12"/>
              </w:rPr>
              <w:t>Total Social</w:t>
            </w:r>
            <w:r w:rsidRPr="00484C3B">
              <w:rPr>
                <w:rFonts w:ascii="Arial Narrow" w:hAnsi="Arial Narrow"/>
                <w:b/>
                <w:spacing w:val="-21"/>
                <w:w w:val="105"/>
                <w:sz w:val="12"/>
              </w:rPr>
              <w:t xml:space="preserve"> </w:t>
            </w:r>
            <w:r w:rsidRPr="00484C3B">
              <w:rPr>
                <w:rFonts w:ascii="Arial Narrow" w:hAnsi="Arial Narrow"/>
                <w:b/>
                <w:w w:val="105"/>
                <w:sz w:val="12"/>
              </w:rPr>
              <w:t xml:space="preserve">Contributions Post-retirement Benefit </w:t>
            </w:r>
            <w:r w:rsidRPr="00484C3B">
              <w:rPr>
                <w:rFonts w:ascii="Arial Narrow" w:hAnsi="Arial Narrow"/>
                <w:w w:val="105"/>
                <w:sz w:val="12"/>
              </w:rPr>
              <w:t>Medical</w:t>
            </w:r>
          </w:p>
          <w:p w14:paraId="06A4CCC4" w14:textId="77777777" w:rsidR="00484C3B" w:rsidRPr="00484C3B" w:rsidRDefault="00484C3B" w:rsidP="00D156F1">
            <w:pPr>
              <w:pStyle w:val="TableParagraph"/>
              <w:spacing w:line="247" w:lineRule="auto"/>
              <w:ind w:left="23" w:right="2489"/>
              <w:jc w:val="left"/>
              <w:rPr>
                <w:rFonts w:ascii="Arial Narrow" w:hAnsi="Arial Narrow"/>
                <w:sz w:val="12"/>
              </w:rPr>
            </w:pPr>
            <w:r w:rsidRPr="00484C3B">
              <w:rPr>
                <w:rFonts w:ascii="Arial Narrow" w:hAnsi="Arial Narrow"/>
                <w:w w:val="105"/>
                <w:sz w:val="12"/>
              </w:rPr>
              <w:t xml:space="preserve">Other </w:t>
            </w:r>
            <w:r w:rsidRPr="00484C3B">
              <w:rPr>
                <w:rFonts w:ascii="Arial Narrow" w:hAnsi="Arial Narrow"/>
                <w:spacing w:val="-3"/>
                <w:w w:val="105"/>
                <w:sz w:val="12"/>
              </w:rPr>
              <w:t xml:space="preserve">Benefits </w:t>
            </w:r>
            <w:r w:rsidRPr="00484C3B">
              <w:rPr>
                <w:rFonts w:ascii="Arial Narrow" w:hAnsi="Arial Narrow"/>
                <w:w w:val="105"/>
                <w:sz w:val="12"/>
              </w:rPr>
              <w:t>Pension</w:t>
            </w:r>
          </w:p>
          <w:p w14:paraId="7B5038B7" w14:textId="77777777" w:rsidR="00484C3B" w:rsidRPr="00484C3B" w:rsidRDefault="00484C3B" w:rsidP="00D156F1">
            <w:pPr>
              <w:pStyle w:val="TableParagraph"/>
              <w:spacing w:line="137" w:lineRule="exact"/>
              <w:ind w:left="23"/>
              <w:jc w:val="left"/>
              <w:rPr>
                <w:rFonts w:ascii="Arial Narrow" w:hAnsi="Arial Narrow"/>
                <w:b/>
                <w:sz w:val="12"/>
              </w:rPr>
            </w:pPr>
            <w:r w:rsidRPr="00484C3B">
              <w:rPr>
                <w:rFonts w:ascii="Arial Narrow" w:hAnsi="Arial Narrow"/>
                <w:b/>
                <w:w w:val="105"/>
                <w:sz w:val="12"/>
              </w:rPr>
              <w:t>Total Post-retirement Benefit</w:t>
            </w:r>
          </w:p>
          <w:p w14:paraId="4F9CC98D" w14:textId="77777777" w:rsidR="00484C3B" w:rsidRPr="00484C3B" w:rsidRDefault="00484C3B" w:rsidP="00D156F1">
            <w:pPr>
              <w:pStyle w:val="TableParagraph"/>
              <w:spacing w:before="3"/>
              <w:ind w:left="23"/>
              <w:jc w:val="left"/>
              <w:rPr>
                <w:rFonts w:ascii="Arial Narrow" w:hAnsi="Arial Narrow"/>
                <w:sz w:val="12"/>
              </w:rPr>
            </w:pPr>
            <w:r w:rsidRPr="00484C3B">
              <w:rPr>
                <w:rFonts w:ascii="Arial Narrow" w:hAnsi="Arial Narrow"/>
                <w:w w:val="105"/>
                <w:sz w:val="12"/>
              </w:rPr>
              <w:t>Costs Capitalised to PPE</w:t>
            </w:r>
          </w:p>
          <w:p w14:paraId="4CED16D7" w14:textId="77777777" w:rsidR="00484C3B" w:rsidRPr="00484C3B" w:rsidRDefault="00484C3B" w:rsidP="00D156F1">
            <w:pPr>
              <w:pStyle w:val="TableParagraph"/>
              <w:spacing w:before="4"/>
              <w:ind w:left="23"/>
              <w:jc w:val="left"/>
              <w:rPr>
                <w:rFonts w:ascii="Arial Narrow" w:hAnsi="Arial Narrow"/>
                <w:b/>
                <w:sz w:val="12"/>
              </w:rPr>
            </w:pPr>
            <w:r w:rsidRPr="00484C3B">
              <w:rPr>
                <w:rFonts w:ascii="Arial Narrow" w:hAnsi="Arial Narrow"/>
                <w:b/>
                <w:w w:val="105"/>
                <w:sz w:val="12"/>
              </w:rPr>
              <w:t>Sub Total - Senior Managers of Municipality</w:t>
            </w:r>
          </w:p>
          <w:p w14:paraId="3E92102B" w14:textId="77777777" w:rsidR="00484C3B" w:rsidRPr="00484C3B" w:rsidRDefault="00484C3B" w:rsidP="00D156F1">
            <w:pPr>
              <w:pStyle w:val="TableParagraph"/>
              <w:spacing w:before="14" w:line="135" w:lineRule="exact"/>
              <w:ind w:left="23"/>
              <w:jc w:val="left"/>
              <w:rPr>
                <w:rFonts w:ascii="Arial Narrow" w:hAnsi="Arial Narrow"/>
                <w:b/>
                <w:sz w:val="12"/>
              </w:rPr>
            </w:pPr>
            <w:r w:rsidRPr="00484C3B">
              <w:rPr>
                <w:rFonts w:ascii="Arial Narrow" w:hAnsi="Arial Narrow"/>
                <w:b/>
                <w:w w:val="105"/>
                <w:sz w:val="12"/>
              </w:rPr>
              <w:t>%</w:t>
            </w:r>
            <w:r w:rsidRPr="00484C3B">
              <w:rPr>
                <w:rFonts w:ascii="Arial Narrow" w:hAnsi="Arial Narrow"/>
                <w:b/>
                <w:spacing w:val="-6"/>
                <w:w w:val="105"/>
                <w:sz w:val="12"/>
              </w:rPr>
              <w:t xml:space="preserve"> </w:t>
            </w:r>
            <w:r w:rsidRPr="00484C3B">
              <w:rPr>
                <w:rFonts w:ascii="Arial Narrow" w:hAnsi="Arial Narrow"/>
                <w:b/>
                <w:w w:val="105"/>
                <w:sz w:val="12"/>
              </w:rPr>
              <w:t>increase</w:t>
            </w:r>
          </w:p>
          <w:p w14:paraId="04832834" w14:textId="77777777" w:rsidR="00484C3B" w:rsidRPr="00484C3B" w:rsidRDefault="00484C3B" w:rsidP="00D156F1">
            <w:pPr>
              <w:pStyle w:val="TableParagraph"/>
              <w:spacing w:line="247" w:lineRule="auto"/>
              <w:ind w:left="23" w:right="2096"/>
              <w:jc w:val="left"/>
              <w:rPr>
                <w:rFonts w:ascii="Arial Narrow" w:hAnsi="Arial Narrow"/>
                <w:sz w:val="12"/>
              </w:rPr>
            </w:pPr>
            <w:r w:rsidRPr="00484C3B">
              <w:rPr>
                <w:rFonts w:ascii="Arial Narrow" w:hAnsi="Arial Narrow"/>
                <w:b/>
                <w:w w:val="105"/>
                <w:sz w:val="12"/>
                <w:u w:val="single"/>
              </w:rPr>
              <w:t>Other Municipal Staf</w:t>
            </w:r>
            <w:r w:rsidRPr="00484C3B">
              <w:rPr>
                <w:rFonts w:ascii="Arial Narrow" w:hAnsi="Arial Narrow"/>
                <w:b/>
                <w:w w:val="105"/>
                <w:sz w:val="12"/>
              </w:rPr>
              <w:t>f Salaries and</w:t>
            </w:r>
            <w:r w:rsidRPr="00484C3B">
              <w:rPr>
                <w:rFonts w:ascii="Arial Narrow" w:hAnsi="Arial Narrow"/>
                <w:b/>
                <w:spacing w:val="-13"/>
                <w:w w:val="105"/>
                <w:sz w:val="12"/>
              </w:rPr>
              <w:t xml:space="preserve"> </w:t>
            </w:r>
            <w:r w:rsidRPr="00484C3B">
              <w:rPr>
                <w:rFonts w:ascii="Arial Narrow" w:hAnsi="Arial Narrow"/>
                <w:b/>
                <w:w w:val="105"/>
                <w:sz w:val="12"/>
              </w:rPr>
              <w:t xml:space="preserve">Allowances </w:t>
            </w:r>
            <w:r w:rsidRPr="00484C3B">
              <w:rPr>
                <w:rFonts w:ascii="Arial Narrow" w:hAnsi="Arial Narrow"/>
                <w:w w:val="105"/>
                <w:sz w:val="12"/>
              </w:rPr>
              <w:t>Basic</w:t>
            </w:r>
            <w:r w:rsidRPr="00484C3B">
              <w:rPr>
                <w:rFonts w:ascii="Arial Narrow" w:hAnsi="Arial Narrow"/>
                <w:spacing w:val="-2"/>
                <w:w w:val="105"/>
                <w:sz w:val="12"/>
              </w:rPr>
              <w:t xml:space="preserve"> </w:t>
            </w:r>
            <w:r w:rsidRPr="00484C3B">
              <w:rPr>
                <w:rFonts w:ascii="Arial Narrow" w:hAnsi="Arial Narrow"/>
                <w:w w:val="105"/>
                <w:sz w:val="12"/>
              </w:rPr>
              <w:t>Salary</w:t>
            </w:r>
          </w:p>
          <w:p w14:paraId="36A9F98E" w14:textId="77777777" w:rsidR="00484C3B" w:rsidRPr="00484C3B" w:rsidRDefault="00484C3B" w:rsidP="00D156F1">
            <w:pPr>
              <w:pStyle w:val="TableParagraph"/>
              <w:spacing w:line="137" w:lineRule="exact"/>
              <w:ind w:left="23"/>
              <w:jc w:val="left"/>
              <w:rPr>
                <w:rFonts w:ascii="Arial Narrow" w:hAnsi="Arial Narrow"/>
                <w:sz w:val="12"/>
              </w:rPr>
            </w:pPr>
            <w:r w:rsidRPr="00484C3B">
              <w:rPr>
                <w:rFonts w:ascii="Arial Narrow" w:hAnsi="Arial Narrow"/>
                <w:w w:val="105"/>
                <w:sz w:val="12"/>
              </w:rPr>
              <w:t>Bonuses</w:t>
            </w:r>
          </w:p>
          <w:p w14:paraId="31D78BF0" w14:textId="77777777" w:rsidR="00484C3B" w:rsidRPr="00484C3B" w:rsidRDefault="00484C3B" w:rsidP="00D156F1">
            <w:pPr>
              <w:pStyle w:val="TableParagraph"/>
              <w:spacing w:before="1"/>
              <w:ind w:left="23"/>
              <w:jc w:val="left"/>
              <w:rPr>
                <w:rFonts w:ascii="Arial Narrow" w:hAnsi="Arial Narrow"/>
                <w:b/>
                <w:sz w:val="12"/>
              </w:rPr>
            </w:pPr>
            <w:r w:rsidRPr="00484C3B">
              <w:rPr>
                <w:rFonts w:ascii="Arial Narrow" w:hAnsi="Arial Narrow"/>
                <w:b/>
                <w:w w:val="105"/>
                <w:sz w:val="12"/>
              </w:rPr>
              <w:t>Allowance</w:t>
            </w:r>
          </w:p>
          <w:p w14:paraId="35203760" w14:textId="77777777" w:rsidR="00484C3B" w:rsidRPr="00484C3B" w:rsidRDefault="00484C3B" w:rsidP="00D156F1">
            <w:pPr>
              <w:pStyle w:val="TableParagraph"/>
              <w:spacing w:before="4" w:line="264" w:lineRule="auto"/>
              <w:ind w:left="23" w:right="1222"/>
              <w:jc w:val="left"/>
              <w:rPr>
                <w:rFonts w:ascii="Arial Narrow" w:hAnsi="Arial Narrow"/>
                <w:sz w:val="12"/>
              </w:rPr>
            </w:pPr>
            <w:r w:rsidRPr="00484C3B">
              <w:rPr>
                <w:rFonts w:ascii="Arial Narrow" w:hAnsi="Arial Narrow"/>
                <w:w w:val="105"/>
                <w:sz w:val="12"/>
              </w:rPr>
              <w:t>Accommodation, Travel and Incidental Cellular and Telephone</w:t>
            </w:r>
          </w:p>
          <w:p w14:paraId="2FF938C4" w14:textId="77777777" w:rsidR="00484C3B" w:rsidRPr="00484C3B" w:rsidRDefault="00484C3B" w:rsidP="00D156F1">
            <w:pPr>
              <w:pStyle w:val="TableParagraph"/>
              <w:spacing w:line="230" w:lineRule="auto"/>
              <w:ind w:left="23" w:right="2489"/>
              <w:jc w:val="left"/>
              <w:rPr>
                <w:rFonts w:ascii="Arial Narrow" w:hAnsi="Arial Narrow"/>
                <w:sz w:val="12"/>
              </w:rPr>
            </w:pPr>
            <w:r w:rsidRPr="00484C3B">
              <w:rPr>
                <w:rFonts w:ascii="Arial Narrow" w:hAnsi="Arial Narrow"/>
                <w:w w:val="105"/>
                <w:sz w:val="12"/>
              </w:rPr>
              <w:t xml:space="preserve">Housing Benefits </w:t>
            </w:r>
            <w:r w:rsidRPr="00484C3B">
              <w:rPr>
                <w:rFonts w:ascii="Arial Narrow" w:hAnsi="Arial Narrow"/>
                <w:sz w:val="12"/>
              </w:rPr>
              <w:t>Non-pensionable</w:t>
            </w:r>
          </w:p>
          <w:p w14:paraId="07037758" w14:textId="77777777" w:rsidR="00484C3B" w:rsidRPr="00484C3B" w:rsidRDefault="00484C3B" w:rsidP="00D156F1">
            <w:pPr>
              <w:pStyle w:val="TableParagraph"/>
              <w:spacing w:before="14" w:line="230" w:lineRule="auto"/>
              <w:ind w:left="23" w:right="2198"/>
              <w:jc w:val="left"/>
              <w:rPr>
                <w:rFonts w:ascii="Arial Narrow" w:hAnsi="Arial Narrow"/>
                <w:sz w:val="12"/>
              </w:rPr>
            </w:pPr>
            <w:r w:rsidRPr="00484C3B">
              <w:rPr>
                <w:rFonts w:ascii="Arial Narrow" w:hAnsi="Arial Narrow"/>
                <w:w w:val="105"/>
                <w:sz w:val="12"/>
              </w:rPr>
              <w:t>Travel or Motor Vehicle Voluntary Work</w:t>
            </w:r>
          </w:p>
          <w:p w14:paraId="2B063107" w14:textId="77777777" w:rsidR="00484C3B" w:rsidRPr="00484C3B" w:rsidRDefault="00484C3B" w:rsidP="00D156F1">
            <w:pPr>
              <w:pStyle w:val="TableParagraph"/>
              <w:spacing w:before="4"/>
              <w:ind w:left="23"/>
              <w:jc w:val="left"/>
              <w:rPr>
                <w:rFonts w:ascii="Arial Narrow" w:hAnsi="Arial Narrow"/>
                <w:b/>
                <w:sz w:val="12"/>
              </w:rPr>
            </w:pPr>
            <w:r w:rsidRPr="00484C3B">
              <w:rPr>
                <w:rFonts w:ascii="Arial Narrow" w:hAnsi="Arial Narrow"/>
                <w:b/>
                <w:w w:val="105"/>
                <w:sz w:val="12"/>
              </w:rPr>
              <w:t>Total Allowance</w:t>
            </w:r>
          </w:p>
          <w:p w14:paraId="2793AD04" w14:textId="77777777" w:rsidR="00484C3B" w:rsidRPr="00484C3B" w:rsidRDefault="00484C3B" w:rsidP="00D156F1">
            <w:pPr>
              <w:pStyle w:val="TableParagraph"/>
              <w:spacing w:before="4"/>
              <w:ind w:left="23"/>
              <w:jc w:val="left"/>
              <w:rPr>
                <w:rFonts w:ascii="Arial Narrow" w:hAnsi="Arial Narrow"/>
                <w:b/>
                <w:sz w:val="12"/>
              </w:rPr>
            </w:pPr>
            <w:r w:rsidRPr="00484C3B">
              <w:rPr>
                <w:rFonts w:ascii="Arial Narrow" w:hAnsi="Arial Narrow"/>
                <w:b/>
                <w:w w:val="105"/>
                <w:sz w:val="12"/>
              </w:rPr>
              <w:t>Service Related Benefits</w:t>
            </w:r>
          </w:p>
          <w:p w14:paraId="67613344" w14:textId="77777777" w:rsidR="00484C3B" w:rsidRPr="00484C3B" w:rsidRDefault="00484C3B" w:rsidP="00D156F1">
            <w:pPr>
              <w:pStyle w:val="TableParagraph"/>
              <w:spacing w:before="14" w:line="247" w:lineRule="auto"/>
              <w:ind w:left="23" w:right="3002"/>
              <w:jc w:val="left"/>
              <w:rPr>
                <w:rFonts w:ascii="Arial Narrow" w:hAnsi="Arial Narrow"/>
                <w:sz w:val="12"/>
              </w:rPr>
            </w:pPr>
            <w:r w:rsidRPr="00484C3B">
              <w:rPr>
                <w:rFonts w:ascii="Arial Narrow" w:hAnsi="Arial Narrow"/>
                <w:w w:val="105"/>
                <w:sz w:val="12"/>
              </w:rPr>
              <w:t xml:space="preserve">Acting </w:t>
            </w:r>
            <w:r w:rsidRPr="00484C3B">
              <w:rPr>
                <w:rFonts w:ascii="Arial Narrow" w:hAnsi="Arial Narrow"/>
                <w:sz w:val="12"/>
              </w:rPr>
              <w:t>Bonus</w:t>
            </w:r>
          </w:p>
          <w:p w14:paraId="16F8961E" w14:textId="77777777" w:rsidR="00484C3B" w:rsidRPr="00484C3B" w:rsidRDefault="00484C3B" w:rsidP="00D156F1">
            <w:pPr>
              <w:pStyle w:val="TableParagraph"/>
              <w:spacing w:line="237" w:lineRule="auto"/>
              <w:ind w:left="23" w:right="2476"/>
              <w:jc w:val="left"/>
              <w:rPr>
                <w:rFonts w:ascii="Arial Narrow" w:hAnsi="Arial Narrow"/>
                <w:sz w:val="12"/>
              </w:rPr>
            </w:pPr>
            <w:r w:rsidRPr="00484C3B">
              <w:rPr>
                <w:rFonts w:ascii="Arial Narrow" w:hAnsi="Arial Narrow"/>
                <w:w w:val="105"/>
                <w:sz w:val="12"/>
              </w:rPr>
              <w:t>Danger</w:t>
            </w:r>
            <w:r w:rsidRPr="00484C3B">
              <w:rPr>
                <w:rFonts w:ascii="Arial Narrow" w:hAnsi="Arial Narrow"/>
                <w:spacing w:val="-12"/>
                <w:w w:val="105"/>
                <w:sz w:val="12"/>
              </w:rPr>
              <w:t xml:space="preserve"> </w:t>
            </w:r>
            <w:r w:rsidRPr="00484C3B">
              <w:rPr>
                <w:rFonts w:ascii="Arial Narrow" w:hAnsi="Arial Narrow"/>
                <w:w w:val="105"/>
                <w:sz w:val="12"/>
              </w:rPr>
              <w:t>Allowance Entertainment Fire</w:t>
            </w:r>
            <w:r w:rsidRPr="00484C3B">
              <w:rPr>
                <w:rFonts w:ascii="Arial Narrow" w:hAnsi="Arial Narrow"/>
                <w:spacing w:val="-2"/>
                <w:w w:val="105"/>
                <w:sz w:val="12"/>
              </w:rPr>
              <w:t xml:space="preserve"> </w:t>
            </w:r>
            <w:r w:rsidRPr="00484C3B">
              <w:rPr>
                <w:rFonts w:ascii="Arial Narrow" w:hAnsi="Arial Narrow"/>
                <w:w w:val="105"/>
                <w:sz w:val="12"/>
              </w:rPr>
              <w:t>Brigade</w:t>
            </w:r>
          </w:p>
          <w:p w14:paraId="59A3AB47" w14:textId="77777777" w:rsidR="00484C3B" w:rsidRPr="00484C3B" w:rsidRDefault="00484C3B" w:rsidP="00D156F1">
            <w:pPr>
              <w:pStyle w:val="TableParagraph"/>
              <w:spacing w:before="15" w:line="247" w:lineRule="auto"/>
              <w:ind w:left="23" w:right="2489"/>
              <w:jc w:val="left"/>
              <w:rPr>
                <w:rFonts w:ascii="Arial Narrow" w:hAnsi="Arial Narrow"/>
                <w:sz w:val="12"/>
              </w:rPr>
            </w:pPr>
            <w:r w:rsidRPr="00484C3B">
              <w:rPr>
                <w:rFonts w:ascii="Arial Narrow" w:hAnsi="Arial Narrow"/>
                <w:w w:val="105"/>
                <w:sz w:val="12"/>
              </w:rPr>
              <w:t>In-kind Benefits Leave Pay</w:t>
            </w:r>
          </w:p>
          <w:p w14:paraId="76EEAD57" w14:textId="77777777" w:rsidR="00484C3B" w:rsidRPr="00484C3B" w:rsidRDefault="00484C3B" w:rsidP="00D156F1">
            <w:pPr>
              <w:pStyle w:val="TableParagraph"/>
              <w:spacing w:line="128" w:lineRule="exact"/>
              <w:ind w:left="23"/>
              <w:jc w:val="left"/>
              <w:rPr>
                <w:rFonts w:ascii="Arial Narrow" w:hAnsi="Arial Narrow"/>
                <w:sz w:val="12"/>
              </w:rPr>
            </w:pPr>
            <w:r w:rsidRPr="00484C3B">
              <w:rPr>
                <w:rFonts w:ascii="Arial Narrow" w:hAnsi="Arial Narrow"/>
                <w:w w:val="105"/>
                <w:sz w:val="12"/>
              </w:rPr>
              <w:t>Lifeguard/Duty Squads</w:t>
            </w:r>
          </w:p>
          <w:p w14:paraId="3D7CC7AF" w14:textId="77777777" w:rsidR="00484C3B" w:rsidRPr="00484C3B" w:rsidRDefault="00484C3B" w:rsidP="00D156F1">
            <w:pPr>
              <w:pStyle w:val="TableParagraph"/>
              <w:spacing w:before="4" w:line="247" w:lineRule="auto"/>
              <w:ind w:left="23" w:right="2198"/>
              <w:jc w:val="left"/>
              <w:rPr>
                <w:rFonts w:ascii="Arial Narrow" w:hAnsi="Arial Narrow"/>
                <w:sz w:val="12"/>
              </w:rPr>
            </w:pPr>
            <w:r w:rsidRPr="00484C3B">
              <w:rPr>
                <w:rFonts w:ascii="Arial Narrow" w:hAnsi="Arial Narrow"/>
                <w:w w:val="105"/>
                <w:sz w:val="12"/>
              </w:rPr>
              <w:t>Long Service Award Overtime</w:t>
            </w:r>
          </w:p>
          <w:p w14:paraId="77055FC2" w14:textId="77777777" w:rsidR="00484C3B" w:rsidRPr="00484C3B" w:rsidRDefault="00484C3B" w:rsidP="00D156F1">
            <w:pPr>
              <w:pStyle w:val="TableParagraph"/>
              <w:spacing w:before="9"/>
              <w:ind w:left="23"/>
              <w:jc w:val="left"/>
              <w:rPr>
                <w:rFonts w:ascii="Arial Narrow" w:hAnsi="Arial Narrow"/>
                <w:sz w:val="12"/>
              </w:rPr>
            </w:pPr>
            <w:r w:rsidRPr="00484C3B">
              <w:rPr>
                <w:rFonts w:ascii="Arial Narrow" w:hAnsi="Arial Narrow"/>
                <w:w w:val="105"/>
                <w:sz w:val="12"/>
              </w:rPr>
              <w:t>Scarcity</w:t>
            </w:r>
          </w:p>
          <w:p w14:paraId="243797DB" w14:textId="77777777" w:rsidR="00484C3B" w:rsidRPr="00484C3B" w:rsidRDefault="00484C3B" w:rsidP="00D156F1">
            <w:pPr>
              <w:pStyle w:val="TableParagraph"/>
              <w:spacing w:before="2" w:line="140" w:lineRule="atLeast"/>
              <w:ind w:left="23" w:right="2198"/>
              <w:jc w:val="left"/>
              <w:rPr>
                <w:rFonts w:ascii="Arial Narrow" w:hAnsi="Arial Narrow"/>
                <w:sz w:val="12"/>
              </w:rPr>
            </w:pPr>
            <w:r w:rsidRPr="00484C3B">
              <w:rPr>
                <w:rFonts w:ascii="Arial Narrow" w:hAnsi="Arial Narrow"/>
                <w:w w:val="105"/>
                <w:sz w:val="12"/>
              </w:rPr>
              <w:t>Standby Allowance Tools Allowance</w:t>
            </w:r>
          </w:p>
        </w:tc>
        <w:tc>
          <w:tcPr>
            <w:tcW w:w="295" w:type="dxa"/>
            <w:vMerge/>
            <w:tcBorders>
              <w:top w:val="nil"/>
              <w:left w:val="single" w:sz="2" w:space="0" w:color="000000"/>
              <w:bottom w:val="nil"/>
              <w:right w:val="single" w:sz="2" w:space="0" w:color="000000"/>
            </w:tcBorders>
          </w:tcPr>
          <w:p w14:paraId="03C96223"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5FC68752"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5E422DE1"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2BE6E974"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5496E360"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3B9DCAB8" w14:textId="77777777" w:rsidR="00484C3B" w:rsidRPr="00484C3B" w:rsidRDefault="00484C3B" w:rsidP="00D156F1">
            <w:pPr>
              <w:pStyle w:val="TableParagraph"/>
              <w:jc w:val="left"/>
              <w:rPr>
                <w:rFonts w:ascii="Arial Narrow" w:hAnsi="Arial Narrow"/>
                <w:sz w:val="12"/>
              </w:rPr>
            </w:pPr>
          </w:p>
        </w:tc>
        <w:tc>
          <w:tcPr>
            <w:tcW w:w="757" w:type="dxa"/>
            <w:tcBorders>
              <w:left w:val="single" w:sz="2" w:space="0" w:color="000000"/>
              <w:bottom w:val="nil"/>
              <w:right w:val="single" w:sz="2" w:space="0" w:color="000000"/>
            </w:tcBorders>
          </w:tcPr>
          <w:p w14:paraId="2F76BD73" w14:textId="77777777" w:rsidR="00484C3B" w:rsidRPr="00484C3B" w:rsidRDefault="00484C3B" w:rsidP="00D156F1">
            <w:pPr>
              <w:pStyle w:val="TableParagraph"/>
              <w:jc w:val="left"/>
              <w:rPr>
                <w:rFonts w:ascii="Arial Narrow" w:hAnsi="Arial Narrow"/>
                <w:sz w:val="12"/>
              </w:rPr>
            </w:pPr>
          </w:p>
        </w:tc>
        <w:tc>
          <w:tcPr>
            <w:tcW w:w="584" w:type="dxa"/>
            <w:vMerge w:val="restart"/>
            <w:tcBorders>
              <w:left w:val="single" w:sz="2" w:space="0" w:color="000000"/>
              <w:right w:val="single" w:sz="2" w:space="0" w:color="000000"/>
            </w:tcBorders>
          </w:tcPr>
          <w:p w14:paraId="794EBEFD" w14:textId="77777777" w:rsidR="00484C3B" w:rsidRPr="00484C3B" w:rsidRDefault="00484C3B" w:rsidP="00D156F1">
            <w:pPr>
              <w:pStyle w:val="TableParagraph"/>
              <w:jc w:val="left"/>
              <w:rPr>
                <w:rFonts w:ascii="Arial Narrow" w:hAnsi="Arial Narrow"/>
                <w:b/>
                <w:sz w:val="14"/>
              </w:rPr>
            </w:pPr>
          </w:p>
          <w:p w14:paraId="5D01E46C" w14:textId="77777777" w:rsidR="00484C3B" w:rsidRPr="00484C3B" w:rsidRDefault="00484C3B" w:rsidP="00D156F1">
            <w:pPr>
              <w:pStyle w:val="TableParagraph"/>
              <w:spacing w:before="89"/>
              <w:ind w:right="47"/>
              <w:rPr>
                <w:rFonts w:ascii="Arial Narrow" w:hAnsi="Arial Narrow"/>
                <w:sz w:val="12"/>
              </w:rPr>
            </w:pPr>
            <w:r w:rsidRPr="00484C3B">
              <w:rPr>
                <w:rFonts w:ascii="Arial Narrow" w:hAnsi="Arial Narrow"/>
                <w:sz w:val="12"/>
              </w:rPr>
              <w:t>105</w:t>
            </w:r>
          </w:p>
          <w:p w14:paraId="2CA4EE75"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4E5CD592"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A7A1E6D" w14:textId="77777777" w:rsidR="00484C3B" w:rsidRPr="00484C3B" w:rsidRDefault="00484C3B" w:rsidP="00D156F1">
            <w:pPr>
              <w:pStyle w:val="TableParagraph"/>
              <w:spacing w:before="3"/>
              <w:ind w:right="105"/>
              <w:rPr>
                <w:rFonts w:ascii="Arial Narrow" w:hAnsi="Arial Narrow"/>
                <w:sz w:val="12"/>
              </w:rPr>
            </w:pPr>
            <w:r w:rsidRPr="00484C3B">
              <w:rPr>
                <w:rFonts w:ascii="Arial Narrow" w:hAnsi="Arial Narrow"/>
                <w:w w:val="104"/>
                <w:sz w:val="12"/>
              </w:rPr>
              <w:t>–</w:t>
            </w:r>
          </w:p>
          <w:p w14:paraId="19EE1404"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D829DD1"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6ED35E3"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53932F0"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E63E332"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90FF65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val="restart"/>
            <w:tcBorders>
              <w:left w:val="single" w:sz="2" w:space="0" w:color="000000"/>
              <w:bottom w:val="single" w:sz="2" w:space="0" w:color="000000"/>
              <w:right w:val="single" w:sz="2" w:space="0" w:color="000000"/>
            </w:tcBorders>
          </w:tcPr>
          <w:p w14:paraId="546A4723" w14:textId="77777777" w:rsidR="00484C3B" w:rsidRPr="00484C3B" w:rsidRDefault="00484C3B" w:rsidP="00D156F1">
            <w:pPr>
              <w:pStyle w:val="TableParagraph"/>
              <w:jc w:val="left"/>
              <w:rPr>
                <w:rFonts w:ascii="Arial Narrow" w:hAnsi="Arial Narrow"/>
                <w:b/>
                <w:sz w:val="14"/>
              </w:rPr>
            </w:pPr>
          </w:p>
          <w:p w14:paraId="0C37FA43" w14:textId="77777777" w:rsidR="00484C3B" w:rsidRPr="00484C3B" w:rsidRDefault="00484C3B" w:rsidP="00D156F1">
            <w:pPr>
              <w:pStyle w:val="TableParagraph"/>
              <w:spacing w:before="89"/>
              <w:ind w:left="17"/>
              <w:jc w:val="center"/>
              <w:rPr>
                <w:rFonts w:ascii="Arial Narrow" w:hAnsi="Arial Narrow"/>
                <w:sz w:val="12"/>
              </w:rPr>
            </w:pPr>
            <w:r w:rsidRPr="00484C3B">
              <w:rPr>
                <w:rFonts w:ascii="Arial Narrow" w:hAnsi="Arial Narrow"/>
                <w:w w:val="105"/>
                <w:sz w:val="12"/>
              </w:rPr>
              <w:t>7%</w:t>
            </w:r>
          </w:p>
          <w:p w14:paraId="5A888912" w14:textId="77777777" w:rsidR="00484C3B" w:rsidRPr="00484C3B" w:rsidRDefault="00484C3B" w:rsidP="00D156F1">
            <w:pPr>
              <w:pStyle w:val="TableParagraph"/>
              <w:jc w:val="left"/>
              <w:rPr>
                <w:rFonts w:ascii="Arial Narrow" w:hAnsi="Arial Narrow"/>
                <w:b/>
                <w:sz w:val="14"/>
              </w:rPr>
            </w:pPr>
          </w:p>
          <w:p w14:paraId="42FF623D" w14:textId="77777777" w:rsidR="00484C3B" w:rsidRPr="00484C3B" w:rsidRDefault="00484C3B" w:rsidP="00D156F1">
            <w:pPr>
              <w:pStyle w:val="TableParagraph"/>
              <w:jc w:val="left"/>
              <w:rPr>
                <w:rFonts w:ascii="Arial Narrow" w:hAnsi="Arial Narrow"/>
                <w:b/>
                <w:sz w:val="14"/>
              </w:rPr>
            </w:pPr>
          </w:p>
          <w:p w14:paraId="5A688ACF" w14:textId="77777777" w:rsidR="00484C3B" w:rsidRPr="00484C3B" w:rsidRDefault="00484C3B" w:rsidP="00D156F1">
            <w:pPr>
              <w:pStyle w:val="TableParagraph"/>
              <w:jc w:val="left"/>
              <w:rPr>
                <w:rFonts w:ascii="Arial Narrow" w:hAnsi="Arial Narrow"/>
                <w:b/>
                <w:sz w:val="14"/>
              </w:rPr>
            </w:pPr>
          </w:p>
          <w:p w14:paraId="77A2206E" w14:textId="77777777" w:rsidR="00484C3B" w:rsidRPr="00484C3B" w:rsidRDefault="00484C3B" w:rsidP="00D156F1">
            <w:pPr>
              <w:pStyle w:val="TableParagraph"/>
              <w:jc w:val="left"/>
              <w:rPr>
                <w:rFonts w:ascii="Arial Narrow" w:hAnsi="Arial Narrow"/>
                <w:b/>
                <w:sz w:val="14"/>
              </w:rPr>
            </w:pPr>
          </w:p>
          <w:p w14:paraId="21C3181F" w14:textId="77777777" w:rsidR="00484C3B" w:rsidRPr="00484C3B" w:rsidRDefault="00484C3B" w:rsidP="00D156F1">
            <w:pPr>
              <w:pStyle w:val="TableParagraph"/>
              <w:jc w:val="left"/>
              <w:rPr>
                <w:rFonts w:ascii="Arial Narrow" w:hAnsi="Arial Narrow"/>
                <w:b/>
                <w:sz w:val="14"/>
              </w:rPr>
            </w:pPr>
          </w:p>
          <w:p w14:paraId="54810FFD" w14:textId="77777777" w:rsidR="00484C3B" w:rsidRPr="00484C3B" w:rsidRDefault="00484C3B" w:rsidP="00D156F1">
            <w:pPr>
              <w:pStyle w:val="TableParagraph"/>
              <w:jc w:val="left"/>
              <w:rPr>
                <w:rFonts w:ascii="Arial Narrow" w:hAnsi="Arial Narrow"/>
                <w:b/>
                <w:sz w:val="14"/>
              </w:rPr>
            </w:pPr>
          </w:p>
          <w:p w14:paraId="764F359F" w14:textId="77777777" w:rsidR="00484C3B" w:rsidRPr="00484C3B" w:rsidRDefault="00484C3B" w:rsidP="00D156F1">
            <w:pPr>
              <w:pStyle w:val="TableParagraph"/>
              <w:jc w:val="left"/>
              <w:rPr>
                <w:rFonts w:ascii="Arial Narrow" w:hAnsi="Arial Narrow"/>
                <w:b/>
                <w:sz w:val="14"/>
              </w:rPr>
            </w:pPr>
          </w:p>
          <w:p w14:paraId="57C9175C" w14:textId="77777777" w:rsidR="00484C3B" w:rsidRPr="00484C3B" w:rsidRDefault="00484C3B" w:rsidP="00D156F1">
            <w:pPr>
              <w:pStyle w:val="TableParagraph"/>
              <w:spacing w:before="4"/>
              <w:jc w:val="left"/>
              <w:rPr>
                <w:rFonts w:ascii="Arial Narrow" w:hAnsi="Arial Narrow"/>
                <w:b/>
                <w:sz w:val="13"/>
              </w:rPr>
            </w:pPr>
          </w:p>
          <w:p w14:paraId="58921556" w14:textId="77777777" w:rsidR="00484C3B" w:rsidRPr="00484C3B" w:rsidRDefault="00484C3B" w:rsidP="00D156F1">
            <w:pPr>
              <w:pStyle w:val="TableParagraph"/>
              <w:ind w:left="17"/>
              <w:jc w:val="center"/>
              <w:rPr>
                <w:rFonts w:ascii="Arial Narrow" w:hAnsi="Arial Narrow"/>
                <w:sz w:val="12"/>
              </w:rPr>
            </w:pPr>
            <w:r w:rsidRPr="00484C3B">
              <w:rPr>
                <w:rFonts w:ascii="Arial Narrow" w:hAnsi="Arial Narrow"/>
                <w:w w:val="105"/>
                <w:sz w:val="12"/>
              </w:rPr>
              <w:t>5%</w:t>
            </w:r>
          </w:p>
          <w:p w14:paraId="77497A2D" w14:textId="77777777" w:rsidR="00484C3B" w:rsidRPr="00484C3B" w:rsidRDefault="00484C3B" w:rsidP="00D156F1">
            <w:pPr>
              <w:pStyle w:val="TableParagraph"/>
              <w:spacing w:before="8"/>
              <w:jc w:val="left"/>
              <w:rPr>
                <w:rFonts w:ascii="Arial Narrow" w:hAnsi="Arial Narrow"/>
                <w:b/>
                <w:sz w:val="12"/>
              </w:rPr>
            </w:pPr>
          </w:p>
          <w:p w14:paraId="58E10CCD" w14:textId="77777777" w:rsidR="00484C3B" w:rsidRPr="00484C3B" w:rsidRDefault="00484C3B" w:rsidP="00D156F1">
            <w:pPr>
              <w:pStyle w:val="TableParagraph"/>
              <w:ind w:left="16"/>
              <w:jc w:val="center"/>
              <w:rPr>
                <w:rFonts w:ascii="Arial Narrow" w:hAnsi="Arial Narrow"/>
                <w:sz w:val="12"/>
              </w:rPr>
            </w:pPr>
            <w:r w:rsidRPr="00484C3B">
              <w:rPr>
                <w:rFonts w:ascii="Arial Narrow" w:hAnsi="Arial Narrow"/>
                <w:w w:val="105"/>
                <w:sz w:val="12"/>
              </w:rPr>
              <w:t>-17%</w:t>
            </w:r>
          </w:p>
          <w:p w14:paraId="4CB5096F" w14:textId="77777777" w:rsidR="00484C3B" w:rsidRPr="00484C3B" w:rsidRDefault="00484C3B" w:rsidP="00D156F1">
            <w:pPr>
              <w:pStyle w:val="TableParagraph"/>
              <w:spacing w:before="4"/>
              <w:ind w:left="17"/>
              <w:jc w:val="center"/>
              <w:rPr>
                <w:rFonts w:ascii="Arial Narrow" w:hAnsi="Arial Narrow"/>
                <w:sz w:val="12"/>
              </w:rPr>
            </w:pPr>
            <w:r w:rsidRPr="00484C3B">
              <w:rPr>
                <w:rFonts w:ascii="Arial Narrow" w:hAnsi="Arial Narrow"/>
                <w:w w:val="105"/>
                <w:sz w:val="12"/>
              </w:rPr>
              <w:t>2%</w:t>
            </w:r>
          </w:p>
          <w:p w14:paraId="5837D5EB" w14:textId="77777777" w:rsidR="00484C3B" w:rsidRPr="00484C3B" w:rsidRDefault="00484C3B" w:rsidP="00D156F1">
            <w:pPr>
              <w:pStyle w:val="TableParagraph"/>
              <w:spacing w:before="4" w:line="132" w:lineRule="exact"/>
              <w:ind w:left="16"/>
              <w:jc w:val="center"/>
              <w:rPr>
                <w:rFonts w:ascii="Arial Narrow" w:hAnsi="Arial Narrow"/>
                <w:sz w:val="12"/>
              </w:rPr>
            </w:pPr>
            <w:r w:rsidRPr="00484C3B">
              <w:rPr>
                <w:rFonts w:ascii="Arial Narrow" w:hAnsi="Arial Narrow"/>
                <w:w w:val="105"/>
                <w:sz w:val="12"/>
              </w:rPr>
              <w:t>-3%</w:t>
            </w:r>
          </w:p>
          <w:p w14:paraId="7116761B" w14:textId="77777777" w:rsidR="00484C3B" w:rsidRPr="00484C3B" w:rsidRDefault="00484C3B" w:rsidP="00D156F1">
            <w:pPr>
              <w:pStyle w:val="TableParagraph"/>
              <w:spacing w:line="132" w:lineRule="exact"/>
              <w:ind w:left="17"/>
              <w:jc w:val="center"/>
              <w:rPr>
                <w:rFonts w:ascii="Arial Narrow" w:hAnsi="Arial Narrow"/>
                <w:sz w:val="12"/>
              </w:rPr>
            </w:pPr>
            <w:r w:rsidRPr="00484C3B">
              <w:rPr>
                <w:rFonts w:ascii="Arial Narrow" w:hAnsi="Arial Narrow"/>
                <w:w w:val="105"/>
                <w:sz w:val="12"/>
              </w:rPr>
              <w:t>5%</w:t>
            </w:r>
          </w:p>
          <w:p w14:paraId="05BDCC91" w14:textId="77777777" w:rsidR="00484C3B" w:rsidRPr="00484C3B" w:rsidRDefault="00484C3B" w:rsidP="00D156F1">
            <w:pPr>
              <w:pStyle w:val="TableParagraph"/>
              <w:jc w:val="left"/>
              <w:rPr>
                <w:rFonts w:ascii="Arial Narrow" w:hAnsi="Arial Narrow"/>
                <w:b/>
                <w:sz w:val="14"/>
              </w:rPr>
            </w:pPr>
          </w:p>
          <w:p w14:paraId="5D5D99BC" w14:textId="77777777" w:rsidR="00484C3B" w:rsidRPr="00484C3B" w:rsidRDefault="00484C3B" w:rsidP="00D156F1">
            <w:pPr>
              <w:pStyle w:val="TableParagraph"/>
              <w:jc w:val="left"/>
              <w:rPr>
                <w:rFonts w:ascii="Arial Narrow" w:hAnsi="Arial Narrow"/>
                <w:b/>
                <w:sz w:val="14"/>
              </w:rPr>
            </w:pPr>
          </w:p>
          <w:p w14:paraId="6ADFB0F0" w14:textId="77777777" w:rsidR="00484C3B" w:rsidRPr="00484C3B" w:rsidRDefault="00484C3B" w:rsidP="00D156F1">
            <w:pPr>
              <w:pStyle w:val="TableParagraph"/>
              <w:spacing w:before="122"/>
              <w:ind w:left="16"/>
              <w:jc w:val="center"/>
              <w:rPr>
                <w:rFonts w:ascii="Arial Narrow" w:hAnsi="Arial Narrow"/>
                <w:sz w:val="12"/>
              </w:rPr>
            </w:pPr>
            <w:r w:rsidRPr="00484C3B">
              <w:rPr>
                <w:rFonts w:ascii="Arial Narrow" w:hAnsi="Arial Narrow"/>
                <w:w w:val="105"/>
                <w:sz w:val="12"/>
              </w:rPr>
              <w:t>-5%</w:t>
            </w:r>
          </w:p>
          <w:p w14:paraId="2293D9C1" w14:textId="77777777" w:rsidR="00484C3B" w:rsidRPr="00484C3B" w:rsidRDefault="00484C3B" w:rsidP="00D156F1">
            <w:pPr>
              <w:pStyle w:val="TableParagraph"/>
              <w:jc w:val="left"/>
              <w:rPr>
                <w:rFonts w:ascii="Arial Narrow" w:hAnsi="Arial Narrow"/>
                <w:b/>
                <w:sz w:val="14"/>
              </w:rPr>
            </w:pPr>
          </w:p>
          <w:p w14:paraId="1D15909D" w14:textId="77777777" w:rsidR="00484C3B" w:rsidRPr="00484C3B" w:rsidRDefault="00484C3B" w:rsidP="00D156F1">
            <w:pPr>
              <w:pStyle w:val="TableParagraph"/>
              <w:jc w:val="left"/>
              <w:rPr>
                <w:rFonts w:ascii="Arial Narrow" w:hAnsi="Arial Narrow"/>
                <w:b/>
                <w:sz w:val="14"/>
              </w:rPr>
            </w:pPr>
          </w:p>
          <w:p w14:paraId="5F59A628" w14:textId="77777777" w:rsidR="00484C3B" w:rsidRPr="00484C3B" w:rsidRDefault="00484C3B" w:rsidP="00D156F1">
            <w:pPr>
              <w:pStyle w:val="TableParagraph"/>
              <w:jc w:val="left"/>
              <w:rPr>
                <w:rFonts w:ascii="Arial Narrow" w:hAnsi="Arial Narrow"/>
                <w:b/>
                <w:sz w:val="14"/>
              </w:rPr>
            </w:pPr>
          </w:p>
          <w:p w14:paraId="0D48458B" w14:textId="77777777" w:rsidR="00484C3B" w:rsidRPr="00484C3B" w:rsidRDefault="00484C3B" w:rsidP="00D156F1">
            <w:pPr>
              <w:pStyle w:val="TableParagraph"/>
              <w:spacing w:before="98" w:line="135" w:lineRule="exact"/>
              <w:ind w:left="16"/>
              <w:jc w:val="center"/>
              <w:rPr>
                <w:rFonts w:ascii="Arial Narrow" w:hAnsi="Arial Narrow"/>
                <w:sz w:val="12"/>
              </w:rPr>
            </w:pPr>
            <w:r w:rsidRPr="00484C3B">
              <w:rPr>
                <w:rFonts w:ascii="Arial Narrow" w:hAnsi="Arial Narrow"/>
                <w:w w:val="105"/>
                <w:sz w:val="12"/>
              </w:rPr>
              <w:t>-5%</w:t>
            </w:r>
          </w:p>
          <w:p w14:paraId="28A0A663" w14:textId="77777777" w:rsidR="00484C3B" w:rsidRPr="00484C3B" w:rsidRDefault="00484C3B" w:rsidP="00D156F1">
            <w:pPr>
              <w:pStyle w:val="TableParagraph"/>
              <w:spacing w:line="135" w:lineRule="exact"/>
              <w:ind w:left="16"/>
              <w:jc w:val="center"/>
              <w:rPr>
                <w:rFonts w:ascii="Arial Narrow" w:hAnsi="Arial Narrow"/>
                <w:sz w:val="12"/>
              </w:rPr>
            </w:pPr>
            <w:r w:rsidRPr="00484C3B">
              <w:rPr>
                <w:rFonts w:ascii="Arial Narrow" w:hAnsi="Arial Narrow"/>
                <w:w w:val="105"/>
                <w:sz w:val="12"/>
              </w:rPr>
              <w:t>-5%</w:t>
            </w:r>
          </w:p>
          <w:p w14:paraId="361BE2FB" w14:textId="77777777" w:rsidR="00484C3B" w:rsidRPr="00484C3B" w:rsidRDefault="00484C3B" w:rsidP="00D156F1">
            <w:pPr>
              <w:pStyle w:val="TableParagraph"/>
              <w:jc w:val="left"/>
              <w:rPr>
                <w:rFonts w:ascii="Arial Narrow" w:hAnsi="Arial Narrow"/>
                <w:b/>
                <w:sz w:val="14"/>
              </w:rPr>
            </w:pPr>
          </w:p>
          <w:p w14:paraId="66DF87CE" w14:textId="77777777" w:rsidR="00484C3B" w:rsidRPr="00484C3B" w:rsidRDefault="00484C3B" w:rsidP="00D156F1">
            <w:pPr>
              <w:pStyle w:val="TableParagraph"/>
              <w:jc w:val="left"/>
              <w:rPr>
                <w:rFonts w:ascii="Arial Narrow" w:hAnsi="Arial Narrow"/>
                <w:b/>
                <w:sz w:val="11"/>
              </w:rPr>
            </w:pPr>
          </w:p>
          <w:p w14:paraId="2869D4C3" w14:textId="77777777" w:rsidR="00484C3B" w:rsidRPr="00484C3B" w:rsidRDefault="00484C3B" w:rsidP="00D156F1">
            <w:pPr>
              <w:pStyle w:val="TableParagraph"/>
              <w:spacing w:before="1"/>
              <w:ind w:left="16"/>
              <w:jc w:val="center"/>
              <w:rPr>
                <w:rFonts w:ascii="Arial Narrow" w:hAnsi="Arial Narrow"/>
                <w:sz w:val="12"/>
              </w:rPr>
            </w:pPr>
            <w:r w:rsidRPr="00484C3B">
              <w:rPr>
                <w:rFonts w:ascii="Arial Narrow" w:hAnsi="Arial Narrow"/>
                <w:w w:val="105"/>
                <w:sz w:val="12"/>
              </w:rPr>
              <w:t>-1%</w:t>
            </w:r>
          </w:p>
          <w:p w14:paraId="7F13F808" w14:textId="77777777" w:rsidR="00484C3B" w:rsidRPr="00484C3B" w:rsidRDefault="00484C3B" w:rsidP="00D156F1">
            <w:pPr>
              <w:pStyle w:val="TableParagraph"/>
              <w:spacing w:before="5"/>
              <w:jc w:val="left"/>
              <w:rPr>
                <w:rFonts w:ascii="Arial Narrow" w:hAnsi="Arial Narrow"/>
                <w:b/>
                <w:sz w:val="13"/>
              </w:rPr>
            </w:pPr>
          </w:p>
          <w:p w14:paraId="3C1F37C7" w14:textId="77777777" w:rsidR="00484C3B" w:rsidRPr="00484C3B" w:rsidRDefault="00484C3B" w:rsidP="00D156F1">
            <w:pPr>
              <w:pStyle w:val="TableParagraph"/>
              <w:spacing w:before="1"/>
              <w:ind w:left="16"/>
              <w:jc w:val="center"/>
              <w:rPr>
                <w:rFonts w:ascii="Arial Narrow" w:hAnsi="Arial Narrow"/>
                <w:sz w:val="12"/>
              </w:rPr>
            </w:pPr>
            <w:r w:rsidRPr="00484C3B">
              <w:rPr>
                <w:rFonts w:ascii="Arial Narrow" w:hAnsi="Arial Narrow"/>
                <w:w w:val="105"/>
                <w:sz w:val="12"/>
              </w:rPr>
              <w:t>-100%</w:t>
            </w:r>
          </w:p>
          <w:p w14:paraId="14ABA44A" w14:textId="77777777" w:rsidR="00484C3B" w:rsidRPr="00484C3B" w:rsidRDefault="00484C3B" w:rsidP="00D156F1">
            <w:pPr>
              <w:pStyle w:val="TableParagraph"/>
              <w:jc w:val="left"/>
              <w:rPr>
                <w:rFonts w:ascii="Arial Narrow" w:hAnsi="Arial Narrow"/>
                <w:b/>
                <w:sz w:val="14"/>
              </w:rPr>
            </w:pPr>
          </w:p>
          <w:p w14:paraId="17CA59F1" w14:textId="77777777" w:rsidR="00484C3B" w:rsidRPr="00484C3B" w:rsidRDefault="00484C3B" w:rsidP="00D156F1">
            <w:pPr>
              <w:pStyle w:val="TableParagraph"/>
              <w:jc w:val="left"/>
              <w:rPr>
                <w:rFonts w:ascii="Arial Narrow" w:hAnsi="Arial Narrow"/>
                <w:b/>
                <w:sz w:val="14"/>
              </w:rPr>
            </w:pPr>
          </w:p>
          <w:p w14:paraId="48E928B9" w14:textId="77777777" w:rsidR="00484C3B" w:rsidRPr="00484C3B" w:rsidRDefault="00484C3B" w:rsidP="00D156F1">
            <w:pPr>
              <w:pStyle w:val="TableParagraph"/>
              <w:jc w:val="left"/>
              <w:rPr>
                <w:rFonts w:ascii="Arial Narrow" w:hAnsi="Arial Narrow"/>
                <w:b/>
                <w:sz w:val="14"/>
              </w:rPr>
            </w:pPr>
          </w:p>
          <w:p w14:paraId="33CC278F" w14:textId="77777777" w:rsidR="00484C3B" w:rsidRPr="00484C3B" w:rsidRDefault="00484C3B" w:rsidP="00D156F1">
            <w:pPr>
              <w:pStyle w:val="TableParagraph"/>
              <w:jc w:val="left"/>
              <w:rPr>
                <w:rFonts w:ascii="Arial Narrow" w:hAnsi="Arial Narrow"/>
                <w:b/>
                <w:sz w:val="14"/>
              </w:rPr>
            </w:pPr>
          </w:p>
          <w:p w14:paraId="3A16776F" w14:textId="77777777" w:rsidR="00484C3B" w:rsidRPr="00484C3B" w:rsidRDefault="00484C3B" w:rsidP="00D156F1">
            <w:pPr>
              <w:pStyle w:val="TableParagraph"/>
              <w:jc w:val="left"/>
              <w:rPr>
                <w:rFonts w:ascii="Arial Narrow" w:hAnsi="Arial Narrow"/>
                <w:b/>
                <w:sz w:val="14"/>
              </w:rPr>
            </w:pPr>
          </w:p>
          <w:p w14:paraId="0AF0B90A" w14:textId="77777777" w:rsidR="00484C3B" w:rsidRPr="00484C3B" w:rsidRDefault="00484C3B" w:rsidP="00D156F1">
            <w:pPr>
              <w:pStyle w:val="TableParagraph"/>
              <w:jc w:val="left"/>
              <w:rPr>
                <w:rFonts w:ascii="Arial Narrow" w:hAnsi="Arial Narrow"/>
                <w:b/>
                <w:sz w:val="14"/>
              </w:rPr>
            </w:pPr>
          </w:p>
          <w:p w14:paraId="4FF774B2" w14:textId="77777777" w:rsidR="00484C3B" w:rsidRPr="00484C3B" w:rsidRDefault="00484C3B" w:rsidP="00D156F1">
            <w:pPr>
              <w:pStyle w:val="TableParagraph"/>
              <w:jc w:val="left"/>
              <w:rPr>
                <w:rFonts w:ascii="Arial Narrow" w:hAnsi="Arial Narrow"/>
                <w:b/>
                <w:sz w:val="14"/>
              </w:rPr>
            </w:pPr>
          </w:p>
          <w:p w14:paraId="6344B61D" w14:textId="77777777" w:rsidR="00484C3B" w:rsidRPr="00484C3B" w:rsidRDefault="00484C3B" w:rsidP="00D156F1">
            <w:pPr>
              <w:pStyle w:val="TableParagraph"/>
              <w:jc w:val="left"/>
              <w:rPr>
                <w:rFonts w:ascii="Arial Narrow" w:hAnsi="Arial Narrow"/>
                <w:b/>
                <w:sz w:val="14"/>
              </w:rPr>
            </w:pPr>
          </w:p>
          <w:p w14:paraId="5E0B747D" w14:textId="77777777" w:rsidR="00484C3B" w:rsidRPr="00484C3B" w:rsidRDefault="00484C3B" w:rsidP="00D156F1">
            <w:pPr>
              <w:pStyle w:val="TableParagraph"/>
              <w:jc w:val="left"/>
              <w:rPr>
                <w:rFonts w:ascii="Arial Narrow" w:hAnsi="Arial Narrow"/>
                <w:b/>
                <w:sz w:val="14"/>
              </w:rPr>
            </w:pPr>
          </w:p>
          <w:p w14:paraId="7880C635" w14:textId="77777777" w:rsidR="00484C3B" w:rsidRPr="00484C3B" w:rsidRDefault="00484C3B" w:rsidP="00D156F1">
            <w:pPr>
              <w:pStyle w:val="TableParagraph"/>
              <w:jc w:val="left"/>
              <w:rPr>
                <w:rFonts w:ascii="Arial Narrow" w:hAnsi="Arial Narrow"/>
                <w:b/>
                <w:sz w:val="14"/>
              </w:rPr>
            </w:pPr>
          </w:p>
          <w:p w14:paraId="7F40E78C" w14:textId="77777777" w:rsidR="00484C3B" w:rsidRPr="00484C3B" w:rsidRDefault="00484C3B" w:rsidP="00D156F1">
            <w:pPr>
              <w:pStyle w:val="TableParagraph"/>
              <w:jc w:val="left"/>
              <w:rPr>
                <w:rFonts w:ascii="Arial Narrow" w:hAnsi="Arial Narrow"/>
                <w:b/>
                <w:sz w:val="14"/>
              </w:rPr>
            </w:pPr>
          </w:p>
          <w:p w14:paraId="77FFCF48" w14:textId="77777777" w:rsidR="00484C3B" w:rsidRPr="00484C3B" w:rsidRDefault="00484C3B" w:rsidP="00D156F1">
            <w:pPr>
              <w:pStyle w:val="TableParagraph"/>
              <w:jc w:val="left"/>
              <w:rPr>
                <w:rFonts w:ascii="Arial Narrow" w:hAnsi="Arial Narrow"/>
                <w:b/>
                <w:sz w:val="14"/>
              </w:rPr>
            </w:pPr>
          </w:p>
          <w:p w14:paraId="2BBFECE0" w14:textId="77777777" w:rsidR="00484C3B" w:rsidRPr="00484C3B" w:rsidRDefault="00484C3B" w:rsidP="00D156F1">
            <w:pPr>
              <w:pStyle w:val="TableParagraph"/>
              <w:spacing w:before="7"/>
              <w:jc w:val="left"/>
              <w:rPr>
                <w:rFonts w:ascii="Arial Narrow" w:hAnsi="Arial Narrow"/>
                <w:b/>
                <w:sz w:val="16"/>
              </w:rPr>
            </w:pPr>
          </w:p>
          <w:p w14:paraId="7CEF209E" w14:textId="77777777" w:rsidR="00484C3B" w:rsidRPr="00484C3B" w:rsidRDefault="00484C3B" w:rsidP="00D156F1">
            <w:pPr>
              <w:pStyle w:val="TableParagraph"/>
              <w:ind w:left="16"/>
              <w:jc w:val="center"/>
              <w:rPr>
                <w:rFonts w:ascii="Arial Narrow" w:hAnsi="Arial Narrow"/>
                <w:sz w:val="12"/>
              </w:rPr>
            </w:pPr>
            <w:r w:rsidRPr="00484C3B">
              <w:rPr>
                <w:rFonts w:ascii="Arial Narrow" w:hAnsi="Arial Narrow"/>
                <w:w w:val="105"/>
                <w:sz w:val="12"/>
              </w:rPr>
              <w:t>-100%</w:t>
            </w:r>
          </w:p>
          <w:p w14:paraId="7CC34608" w14:textId="77777777" w:rsidR="00484C3B" w:rsidRPr="00484C3B" w:rsidRDefault="00484C3B" w:rsidP="00D156F1">
            <w:pPr>
              <w:pStyle w:val="TableParagraph"/>
              <w:spacing w:before="4"/>
              <w:ind w:left="16"/>
              <w:jc w:val="center"/>
              <w:rPr>
                <w:rFonts w:ascii="Arial Narrow" w:hAnsi="Arial Narrow"/>
                <w:sz w:val="12"/>
              </w:rPr>
            </w:pPr>
            <w:r w:rsidRPr="00484C3B">
              <w:rPr>
                <w:rFonts w:ascii="Arial Narrow" w:hAnsi="Arial Narrow"/>
                <w:w w:val="105"/>
                <w:sz w:val="12"/>
              </w:rPr>
              <w:t>-7%</w:t>
            </w:r>
          </w:p>
        </w:tc>
        <w:tc>
          <w:tcPr>
            <w:tcW w:w="757" w:type="dxa"/>
            <w:tcBorders>
              <w:left w:val="single" w:sz="2" w:space="0" w:color="000000"/>
              <w:bottom w:val="nil"/>
              <w:right w:val="single" w:sz="2" w:space="0" w:color="000000"/>
            </w:tcBorders>
          </w:tcPr>
          <w:p w14:paraId="6A628BD4" w14:textId="77777777" w:rsidR="00484C3B" w:rsidRPr="00484C3B" w:rsidRDefault="00484C3B" w:rsidP="00D156F1">
            <w:pPr>
              <w:pStyle w:val="TableParagraph"/>
              <w:jc w:val="left"/>
              <w:rPr>
                <w:rFonts w:ascii="Arial Narrow" w:hAnsi="Arial Narrow"/>
                <w:sz w:val="12"/>
              </w:rPr>
            </w:pPr>
          </w:p>
        </w:tc>
      </w:tr>
      <w:tr w:rsidR="00484C3B" w:rsidRPr="00484C3B" w14:paraId="66C88BA5" w14:textId="77777777" w:rsidTr="00F9674F">
        <w:trPr>
          <w:trHeight w:val="1401"/>
        </w:trPr>
        <w:tc>
          <w:tcPr>
            <w:tcW w:w="3343" w:type="dxa"/>
            <w:vMerge/>
            <w:tcBorders>
              <w:top w:val="nil"/>
              <w:bottom w:val="nil"/>
              <w:right w:val="single" w:sz="2" w:space="0" w:color="000000"/>
            </w:tcBorders>
          </w:tcPr>
          <w:p w14:paraId="18001EC9"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57A9B173"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24097DF8"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6,116</w:t>
            </w:r>
          </w:p>
          <w:p w14:paraId="1B3249DE"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865</w:t>
            </w:r>
          </w:p>
          <w:p w14:paraId="73489B05"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436FF2B2" w14:textId="77777777" w:rsidR="00484C3B" w:rsidRPr="00484C3B" w:rsidRDefault="00484C3B" w:rsidP="00D156F1">
            <w:pPr>
              <w:pStyle w:val="TableParagraph"/>
              <w:spacing w:before="3"/>
              <w:ind w:right="105"/>
              <w:rPr>
                <w:rFonts w:ascii="Arial Narrow" w:hAnsi="Arial Narrow"/>
                <w:sz w:val="12"/>
              </w:rPr>
            </w:pPr>
            <w:r w:rsidRPr="00484C3B">
              <w:rPr>
                <w:rFonts w:ascii="Arial Narrow" w:hAnsi="Arial Narrow"/>
                <w:w w:val="104"/>
                <w:sz w:val="12"/>
              </w:rPr>
              <w:t>–</w:t>
            </w:r>
          </w:p>
          <w:p w14:paraId="38BE7573"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DAC8DFF"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1,362</w:t>
            </w:r>
          </w:p>
          <w:p w14:paraId="5FD06BF1"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9C9E393"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12C753D"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19A8226"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6F7FAF3D"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5,702</w:t>
            </w:r>
          </w:p>
          <w:p w14:paraId="1072A349"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864</w:t>
            </w:r>
          </w:p>
          <w:p w14:paraId="18EEDF32"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EF53312" w14:textId="77777777" w:rsidR="00484C3B" w:rsidRPr="00484C3B" w:rsidRDefault="00484C3B" w:rsidP="00D156F1">
            <w:pPr>
              <w:pStyle w:val="TableParagraph"/>
              <w:spacing w:before="3"/>
              <w:ind w:right="105"/>
              <w:rPr>
                <w:rFonts w:ascii="Arial Narrow" w:hAnsi="Arial Narrow"/>
                <w:sz w:val="12"/>
              </w:rPr>
            </w:pPr>
            <w:r w:rsidRPr="00484C3B">
              <w:rPr>
                <w:rFonts w:ascii="Arial Narrow" w:hAnsi="Arial Narrow"/>
                <w:w w:val="104"/>
                <w:sz w:val="12"/>
              </w:rPr>
              <w:t>–</w:t>
            </w:r>
          </w:p>
          <w:p w14:paraId="3FB4EBF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ACD45F0"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1,360</w:t>
            </w:r>
          </w:p>
          <w:p w14:paraId="5000CE8B"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4A0099D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41AA3CD"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D0AA904"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7D02EB78"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741065CF"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341EA2EC"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165D00CB" w14:textId="77777777" w:rsidR="00484C3B" w:rsidRPr="00484C3B" w:rsidRDefault="00484C3B" w:rsidP="00D156F1">
            <w:pPr>
              <w:pStyle w:val="TableParagraph"/>
              <w:spacing w:before="3"/>
              <w:ind w:right="104"/>
              <w:rPr>
                <w:rFonts w:ascii="Arial Narrow" w:hAnsi="Arial Narrow"/>
                <w:sz w:val="12"/>
              </w:rPr>
            </w:pPr>
            <w:r w:rsidRPr="00484C3B">
              <w:rPr>
                <w:rFonts w:ascii="Arial Narrow" w:hAnsi="Arial Narrow"/>
                <w:w w:val="104"/>
                <w:sz w:val="12"/>
              </w:rPr>
              <w:t>–</w:t>
            </w:r>
          </w:p>
          <w:p w14:paraId="08F4230C"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18F138C9"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91C3E0C"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4B855A0E"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5DCA320"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0C6AECE0"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7D0E1694" w14:textId="77777777" w:rsidR="00484C3B" w:rsidRPr="00484C3B" w:rsidRDefault="00484C3B" w:rsidP="00D156F1">
            <w:pPr>
              <w:pStyle w:val="TableParagraph"/>
              <w:spacing w:line="104" w:lineRule="exact"/>
              <w:ind w:right="46"/>
              <w:rPr>
                <w:rFonts w:ascii="Arial Narrow" w:hAnsi="Arial Narrow"/>
                <w:sz w:val="12"/>
              </w:rPr>
            </w:pPr>
            <w:r w:rsidRPr="00484C3B">
              <w:rPr>
                <w:rFonts w:ascii="Arial Narrow" w:hAnsi="Arial Narrow"/>
                <w:sz w:val="12"/>
              </w:rPr>
              <w:t>511</w:t>
            </w:r>
          </w:p>
          <w:p w14:paraId="2085175D"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72</w:t>
            </w:r>
          </w:p>
          <w:p w14:paraId="2CDE1E55"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603E6AA9" w14:textId="77777777" w:rsidR="00484C3B" w:rsidRPr="00484C3B" w:rsidRDefault="00484C3B" w:rsidP="00D156F1">
            <w:pPr>
              <w:pStyle w:val="TableParagraph"/>
              <w:spacing w:before="3"/>
              <w:ind w:right="104"/>
              <w:rPr>
                <w:rFonts w:ascii="Arial Narrow" w:hAnsi="Arial Narrow"/>
                <w:sz w:val="12"/>
              </w:rPr>
            </w:pPr>
            <w:r w:rsidRPr="00484C3B">
              <w:rPr>
                <w:rFonts w:ascii="Arial Narrow" w:hAnsi="Arial Narrow"/>
                <w:w w:val="104"/>
                <w:sz w:val="12"/>
              </w:rPr>
              <w:t>–</w:t>
            </w:r>
          </w:p>
          <w:p w14:paraId="558EAFAF"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DF6A1B1"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113</w:t>
            </w:r>
          </w:p>
          <w:p w14:paraId="59A5EA53"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4D1B68FD"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F978EE6"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6451D0FD"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31CB6608"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1,531</w:t>
            </w:r>
          </w:p>
          <w:p w14:paraId="63161EDD"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216</w:t>
            </w:r>
          </w:p>
          <w:p w14:paraId="62AAFBF2"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4904FD3" w14:textId="77777777" w:rsidR="00484C3B" w:rsidRPr="00484C3B" w:rsidRDefault="00484C3B" w:rsidP="00D156F1">
            <w:pPr>
              <w:pStyle w:val="TableParagraph"/>
              <w:spacing w:before="3"/>
              <w:ind w:right="104"/>
              <w:rPr>
                <w:rFonts w:ascii="Arial Narrow" w:hAnsi="Arial Narrow"/>
                <w:sz w:val="12"/>
              </w:rPr>
            </w:pPr>
            <w:r w:rsidRPr="00484C3B">
              <w:rPr>
                <w:rFonts w:ascii="Arial Narrow" w:hAnsi="Arial Narrow"/>
                <w:w w:val="104"/>
                <w:sz w:val="12"/>
              </w:rPr>
              <w:t>–</w:t>
            </w:r>
          </w:p>
          <w:p w14:paraId="3F53347C"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61142EC"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340</w:t>
            </w:r>
          </w:p>
          <w:p w14:paraId="0F415BB0"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9671D77"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63E256B7"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D258750"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right w:val="single" w:sz="2" w:space="0" w:color="000000"/>
            </w:tcBorders>
            <w:shd w:val="clear" w:color="auto" w:fill="FFFF99"/>
          </w:tcPr>
          <w:p w14:paraId="23C50A4A"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1,425</w:t>
            </w:r>
          </w:p>
          <w:p w14:paraId="59288708"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216</w:t>
            </w:r>
          </w:p>
          <w:p w14:paraId="02D1290F"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D20CE30" w14:textId="77777777" w:rsidR="00484C3B" w:rsidRPr="00484C3B" w:rsidRDefault="00484C3B" w:rsidP="00D156F1">
            <w:pPr>
              <w:pStyle w:val="TableParagraph"/>
              <w:spacing w:before="3"/>
              <w:ind w:right="105"/>
              <w:rPr>
                <w:rFonts w:ascii="Arial Narrow" w:hAnsi="Arial Narrow"/>
                <w:sz w:val="12"/>
              </w:rPr>
            </w:pPr>
            <w:r w:rsidRPr="00484C3B">
              <w:rPr>
                <w:rFonts w:ascii="Arial Narrow" w:hAnsi="Arial Narrow"/>
                <w:w w:val="104"/>
                <w:sz w:val="12"/>
              </w:rPr>
              <w:t>–</w:t>
            </w:r>
          </w:p>
          <w:p w14:paraId="5E92C195"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F19602C"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340</w:t>
            </w:r>
          </w:p>
          <w:p w14:paraId="4B8B592A"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BE890A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64021BD3"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FF26098"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right w:val="single" w:sz="2" w:space="0" w:color="000000"/>
            </w:tcBorders>
          </w:tcPr>
          <w:p w14:paraId="5070731F"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2" w:space="0" w:color="000000"/>
              <w:right w:val="single" w:sz="2" w:space="0" w:color="000000"/>
            </w:tcBorders>
          </w:tcPr>
          <w:p w14:paraId="04FD462E"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right w:val="single" w:sz="2" w:space="0" w:color="000000"/>
            </w:tcBorders>
            <w:shd w:val="clear" w:color="auto" w:fill="FFFF99"/>
          </w:tcPr>
          <w:p w14:paraId="037A04FE" w14:textId="77777777" w:rsidR="00484C3B" w:rsidRPr="00484C3B" w:rsidRDefault="00484C3B" w:rsidP="00D156F1">
            <w:pPr>
              <w:pStyle w:val="TableParagraph"/>
              <w:spacing w:line="104" w:lineRule="exact"/>
              <w:ind w:right="50"/>
              <w:rPr>
                <w:rFonts w:ascii="Arial Narrow" w:hAnsi="Arial Narrow"/>
                <w:sz w:val="12"/>
              </w:rPr>
            </w:pPr>
            <w:r w:rsidRPr="00484C3B">
              <w:rPr>
                <w:rFonts w:ascii="Arial Narrow" w:hAnsi="Arial Narrow"/>
                <w:sz w:val="12"/>
              </w:rPr>
              <w:t>5,702</w:t>
            </w:r>
          </w:p>
          <w:p w14:paraId="7B1E332D" w14:textId="77777777" w:rsidR="00484C3B" w:rsidRPr="00484C3B" w:rsidRDefault="00484C3B" w:rsidP="00D156F1">
            <w:pPr>
              <w:pStyle w:val="TableParagraph"/>
              <w:spacing w:before="4"/>
              <w:ind w:right="49"/>
              <w:rPr>
                <w:rFonts w:ascii="Arial Narrow" w:hAnsi="Arial Narrow"/>
                <w:sz w:val="12"/>
              </w:rPr>
            </w:pPr>
            <w:r w:rsidRPr="00484C3B">
              <w:rPr>
                <w:rFonts w:ascii="Arial Narrow" w:hAnsi="Arial Narrow"/>
                <w:sz w:val="12"/>
              </w:rPr>
              <w:t>864</w:t>
            </w:r>
          </w:p>
          <w:p w14:paraId="509E3A4F"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612FD75E" w14:textId="77777777" w:rsidR="00484C3B" w:rsidRPr="00484C3B" w:rsidRDefault="00484C3B" w:rsidP="00D156F1">
            <w:pPr>
              <w:pStyle w:val="TableParagraph"/>
              <w:spacing w:before="3"/>
              <w:ind w:right="107"/>
              <w:rPr>
                <w:rFonts w:ascii="Arial Narrow" w:hAnsi="Arial Narrow"/>
                <w:sz w:val="12"/>
              </w:rPr>
            </w:pPr>
            <w:r w:rsidRPr="00484C3B">
              <w:rPr>
                <w:rFonts w:ascii="Arial Narrow" w:hAnsi="Arial Narrow"/>
                <w:w w:val="104"/>
                <w:sz w:val="12"/>
              </w:rPr>
              <w:t>–</w:t>
            </w:r>
          </w:p>
          <w:p w14:paraId="036615DB"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7E612AD4" w14:textId="77777777" w:rsidR="00484C3B" w:rsidRPr="00484C3B" w:rsidRDefault="00484C3B" w:rsidP="00D156F1">
            <w:pPr>
              <w:pStyle w:val="TableParagraph"/>
              <w:spacing w:before="4"/>
              <w:ind w:right="50"/>
              <w:rPr>
                <w:rFonts w:ascii="Arial Narrow" w:hAnsi="Arial Narrow"/>
                <w:sz w:val="12"/>
              </w:rPr>
            </w:pPr>
            <w:r w:rsidRPr="00484C3B">
              <w:rPr>
                <w:rFonts w:ascii="Arial Narrow" w:hAnsi="Arial Narrow"/>
                <w:sz w:val="12"/>
              </w:rPr>
              <w:t>1,360</w:t>
            </w:r>
          </w:p>
          <w:p w14:paraId="70B4F0A9"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68818817"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4C4ECE92"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06578651"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tc>
      </w:tr>
      <w:tr w:rsidR="00484C3B" w:rsidRPr="00484C3B" w14:paraId="175C4486" w14:textId="77777777" w:rsidTr="00F9674F">
        <w:trPr>
          <w:trHeight w:val="126"/>
        </w:trPr>
        <w:tc>
          <w:tcPr>
            <w:tcW w:w="3343" w:type="dxa"/>
            <w:vMerge/>
            <w:tcBorders>
              <w:top w:val="nil"/>
              <w:bottom w:val="nil"/>
              <w:right w:val="single" w:sz="2" w:space="0" w:color="000000"/>
            </w:tcBorders>
          </w:tcPr>
          <w:p w14:paraId="36A217F4"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037DAB69"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07257E5D"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8,344</w:t>
            </w:r>
          </w:p>
        </w:tc>
        <w:tc>
          <w:tcPr>
            <w:tcW w:w="756" w:type="dxa"/>
            <w:tcBorders>
              <w:left w:val="single" w:sz="2" w:space="0" w:color="000000"/>
              <w:right w:val="single" w:sz="2" w:space="0" w:color="000000"/>
            </w:tcBorders>
          </w:tcPr>
          <w:p w14:paraId="446D777F"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7,926</w:t>
            </w:r>
          </w:p>
        </w:tc>
        <w:tc>
          <w:tcPr>
            <w:tcW w:w="756" w:type="dxa"/>
            <w:tcBorders>
              <w:left w:val="single" w:sz="2" w:space="0" w:color="000000"/>
              <w:right w:val="single" w:sz="2" w:space="0" w:color="000000"/>
            </w:tcBorders>
          </w:tcPr>
          <w:p w14:paraId="368E2871"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06B240B6"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696</w:t>
            </w:r>
          </w:p>
        </w:tc>
        <w:tc>
          <w:tcPr>
            <w:tcW w:w="756" w:type="dxa"/>
            <w:tcBorders>
              <w:left w:val="single" w:sz="2" w:space="0" w:color="000000"/>
              <w:right w:val="single" w:sz="2" w:space="0" w:color="000000"/>
            </w:tcBorders>
          </w:tcPr>
          <w:p w14:paraId="7F69286E"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2,087</w:t>
            </w:r>
          </w:p>
        </w:tc>
        <w:tc>
          <w:tcPr>
            <w:tcW w:w="757" w:type="dxa"/>
            <w:tcBorders>
              <w:left w:val="single" w:sz="2" w:space="0" w:color="000000"/>
              <w:right w:val="single" w:sz="2" w:space="0" w:color="000000"/>
            </w:tcBorders>
          </w:tcPr>
          <w:p w14:paraId="00410B83"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1,981</w:t>
            </w:r>
          </w:p>
        </w:tc>
        <w:tc>
          <w:tcPr>
            <w:tcW w:w="584" w:type="dxa"/>
            <w:tcBorders>
              <w:left w:val="single" w:sz="2" w:space="0" w:color="000000"/>
              <w:right w:val="single" w:sz="2" w:space="0" w:color="000000"/>
            </w:tcBorders>
          </w:tcPr>
          <w:p w14:paraId="5A634454"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w w:val="105"/>
                <w:sz w:val="12"/>
              </w:rPr>
              <w:t>105</w:t>
            </w:r>
          </w:p>
        </w:tc>
        <w:tc>
          <w:tcPr>
            <w:tcW w:w="584" w:type="dxa"/>
            <w:vMerge/>
            <w:tcBorders>
              <w:top w:val="nil"/>
              <w:left w:val="single" w:sz="2" w:space="0" w:color="000000"/>
              <w:bottom w:val="single" w:sz="2" w:space="0" w:color="000000"/>
              <w:right w:val="single" w:sz="2" w:space="0" w:color="000000"/>
            </w:tcBorders>
          </w:tcPr>
          <w:p w14:paraId="2D413D02"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3ACE4C92" w14:textId="77777777" w:rsidR="00484C3B" w:rsidRPr="00484C3B" w:rsidRDefault="00484C3B" w:rsidP="00D156F1">
            <w:pPr>
              <w:pStyle w:val="TableParagraph"/>
              <w:spacing w:line="104" w:lineRule="exact"/>
              <w:ind w:right="50"/>
              <w:rPr>
                <w:rFonts w:ascii="Arial Narrow" w:hAnsi="Arial Narrow"/>
                <w:b/>
                <w:sz w:val="12"/>
              </w:rPr>
            </w:pPr>
            <w:r w:rsidRPr="00484C3B">
              <w:rPr>
                <w:rFonts w:ascii="Arial Narrow" w:hAnsi="Arial Narrow"/>
                <w:b/>
                <w:sz w:val="12"/>
              </w:rPr>
              <w:t>7,926</w:t>
            </w:r>
          </w:p>
        </w:tc>
      </w:tr>
      <w:tr w:rsidR="00484C3B" w:rsidRPr="00484C3B" w14:paraId="4A53906D" w14:textId="77777777" w:rsidTr="00F9674F">
        <w:trPr>
          <w:trHeight w:val="126"/>
        </w:trPr>
        <w:tc>
          <w:tcPr>
            <w:tcW w:w="3343" w:type="dxa"/>
            <w:vMerge/>
            <w:tcBorders>
              <w:top w:val="nil"/>
              <w:bottom w:val="nil"/>
              <w:right w:val="single" w:sz="2" w:space="0" w:color="000000"/>
            </w:tcBorders>
          </w:tcPr>
          <w:p w14:paraId="49BD8718"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06F48953"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6E44F450"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665DA5FC"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31B59761"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1E7D2E1F"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435F127C" w14:textId="77777777" w:rsidR="00484C3B" w:rsidRPr="00484C3B" w:rsidRDefault="00484C3B" w:rsidP="00D156F1">
            <w:pPr>
              <w:pStyle w:val="TableParagraph"/>
              <w:jc w:val="left"/>
              <w:rPr>
                <w:rFonts w:ascii="Arial Narrow" w:hAnsi="Arial Narrow"/>
                <w:sz w:val="6"/>
              </w:rPr>
            </w:pPr>
          </w:p>
        </w:tc>
        <w:tc>
          <w:tcPr>
            <w:tcW w:w="757" w:type="dxa"/>
            <w:tcBorders>
              <w:left w:val="single" w:sz="2" w:space="0" w:color="000000"/>
              <w:bottom w:val="nil"/>
              <w:right w:val="single" w:sz="2" w:space="0" w:color="000000"/>
            </w:tcBorders>
          </w:tcPr>
          <w:p w14:paraId="3154F3DE" w14:textId="77777777" w:rsidR="00484C3B" w:rsidRPr="00484C3B" w:rsidRDefault="00484C3B" w:rsidP="00D156F1">
            <w:pPr>
              <w:pStyle w:val="TableParagraph"/>
              <w:jc w:val="left"/>
              <w:rPr>
                <w:rFonts w:ascii="Arial Narrow" w:hAnsi="Arial Narrow"/>
                <w:sz w:val="6"/>
              </w:rPr>
            </w:pPr>
          </w:p>
        </w:tc>
        <w:tc>
          <w:tcPr>
            <w:tcW w:w="584" w:type="dxa"/>
            <w:vMerge w:val="restart"/>
            <w:tcBorders>
              <w:left w:val="single" w:sz="2" w:space="0" w:color="000000"/>
              <w:right w:val="single" w:sz="2" w:space="0" w:color="000000"/>
            </w:tcBorders>
          </w:tcPr>
          <w:p w14:paraId="231C56CE" w14:textId="77777777" w:rsidR="00484C3B" w:rsidRPr="00484C3B" w:rsidRDefault="00484C3B" w:rsidP="00D156F1">
            <w:pPr>
              <w:pStyle w:val="TableParagraph"/>
              <w:spacing w:before="108"/>
              <w:ind w:right="13"/>
              <w:rPr>
                <w:rFonts w:ascii="Arial Narrow" w:hAnsi="Arial Narrow"/>
                <w:sz w:val="12"/>
              </w:rPr>
            </w:pPr>
            <w:r w:rsidRPr="00484C3B">
              <w:rPr>
                <w:rFonts w:ascii="Arial Narrow" w:hAnsi="Arial Narrow"/>
                <w:w w:val="105"/>
                <w:sz w:val="12"/>
              </w:rPr>
              <w:t>(6)</w:t>
            </w:r>
          </w:p>
          <w:p w14:paraId="113AD76F" w14:textId="77777777" w:rsidR="00484C3B" w:rsidRPr="00484C3B" w:rsidRDefault="00484C3B" w:rsidP="00D156F1">
            <w:pPr>
              <w:pStyle w:val="TableParagraph"/>
              <w:spacing w:before="4"/>
              <w:ind w:right="48"/>
              <w:rPr>
                <w:rFonts w:ascii="Arial Narrow" w:hAnsi="Arial Narrow"/>
                <w:sz w:val="12"/>
              </w:rPr>
            </w:pPr>
            <w:r w:rsidRPr="00484C3B">
              <w:rPr>
                <w:rFonts w:ascii="Arial Narrow" w:hAnsi="Arial Narrow"/>
                <w:w w:val="104"/>
                <w:sz w:val="12"/>
              </w:rPr>
              <w:t>2</w:t>
            </w:r>
          </w:p>
        </w:tc>
        <w:tc>
          <w:tcPr>
            <w:tcW w:w="584" w:type="dxa"/>
            <w:vMerge/>
            <w:tcBorders>
              <w:top w:val="nil"/>
              <w:left w:val="single" w:sz="2" w:space="0" w:color="000000"/>
              <w:bottom w:val="single" w:sz="2" w:space="0" w:color="000000"/>
              <w:right w:val="single" w:sz="2" w:space="0" w:color="000000"/>
            </w:tcBorders>
          </w:tcPr>
          <w:p w14:paraId="19677273" w14:textId="77777777" w:rsidR="00484C3B" w:rsidRPr="00484C3B" w:rsidRDefault="00484C3B" w:rsidP="00D156F1">
            <w:pPr>
              <w:rPr>
                <w:rFonts w:ascii="Arial Narrow" w:hAnsi="Arial Narrow"/>
                <w:sz w:val="2"/>
                <w:szCs w:val="2"/>
              </w:rPr>
            </w:pPr>
          </w:p>
        </w:tc>
        <w:tc>
          <w:tcPr>
            <w:tcW w:w="757" w:type="dxa"/>
            <w:tcBorders>
              <w:left w:val="single" w:sz="2" w:space="0" w:color="000000"/>
              <w:bottom w:val="nil"/>
              <w:right w:val="single" w:sz="2" w:space="0" w:color="000000"/>
            </w:tcBorders>
          </w:tcPr>
          <w:p w14:paraId="309E774D" w14:textId="77777777" w:rsidR="00484C3B" w:rsidRPr="00484C3B" w:rsidRDefault="00484C3B" w:rsidP="00D156F1">
            <w:pPr>
              <w:pStyle w:val="TableParagraph"/>
              <w:jc w:val="left"/>
              <w:rPr>
                <w:rFonts w:ascii="Arial Narrow" w:hAnsi="Arial Narrow"/>
                <w:sz w:val="6"/>
              </w:rPr>
            </w:pPr>
          </w:p>
        </w:tc>
      </w:tr>
      <w:tr w:rsidR="00484C3B" w:rsidRPr="00484C3B" w14:paraId="77DF7138" w14:textId="77777777" w:rsidTr="00F9674F">
        <w:trPr>
          <w:trHeight w:val="268"/>
        </w:trPr>
        <w:tc>
          <w:tcPr>
            <w:tcW w:w="3343" w:type="dxa"/>
            <w:vMerge/>
            <w:tcBorders>
              <w:top w:val="nil"/>
              <w:bottom w:val="nil"/>
              <w:right w:val="single" w:sz="2" w:space="0" w:color="000000"/>
            </w:tcBorders>
          </w:tcPr>
          <w:p w14:paraId="02D87C12"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461C632E"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4A15AEBC" w14:textId="77777777" w:rsidR="00484C3B" w:rsidRPr="00484C3B" w:rsidRDefault="00484C3B" w:rsidP="00D156F1">
            <w:pPr>
              <w:pStyle w:val="TableParagraph"/>
              <w:spacing w:line="104" w:lineRule="exact"/>
              <w:ind w:right="46"/>
              <w:rPr>
                <w:rFonts w:ascii="Arial Narrow" w:hAnsi="Arial Narrow"/>
                <w:sz w:val="12"/>
              </w:rPr>
            </w:pPr>
            <w:r w:rsidRPr="00484C3B">
              <w:rPr>
                <w:rFonts w:ascii="Arial Narrow" w:hAnsi="Arial Narrow"/>
                <w:sz w:val="12"/>
              </w:rPr>
              <w:t>137</w:t>
            </w:r>
          </w:p>
          <w:p w14:paraId="3CDD36AB"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403</w:t>
            </w:r>
          </w:p>
        </w:tc>
        <w:tc>
          <w:tcPr>
            <w:tcW w:w="756" w:type="dxa"/>
            <w:tcBorders>
              <w:top w:val="nil"/>
              <w:left w:val="single" w:sz="2" w:space="0" w:color="000000"/>
              <w:right w:val="single" w:sz="2" w:space="0" w:color="000000"/>
            </w:tcBorders>
            <w:shd w:val="clear" w:color="auto" w:fill="FFFF99"/>
          </w:tcPr>
          <w:p w14:paraId="0D8705D5" w14:textId="77777777" w:rsidR="00484C3B" w:rsidRPr="00484C3B" w:rsidRDefault="00484C3B" w:rsidP="00D156F1">
            <w:pPr>
              <w:pStyle w:val="TableParagraph"/>
              <w:spacing w:line="104" w:lineRule="exact"/>
              <w:ind w:right="46"/>
              <w:rPr>
                <w:rFonts w:ascii="Arial Narrow" w:hAnsi="Arial Narrow"/>
                <w:sz w:val="12"/>
              </w:rPr>
            </w:pPr>
            <w:r w:rsidRPr="00484C3B">
              <w:rPr>
                <w:rFonts w:ascii="Arial Narrow" w:hAnsi="Arial Narrow"/>
                <w:sz w:val="12"/>
              </w:rPr>
              <w:t>152</w:t>
            </w:r>
          </w:p>
          <w:p w14:paraId="0FF76957"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398</w:t>
            </w:r>
          </w:p>
        </w:tc>
        <w:tc>
          <w:tcPr>
            <w:tcW w:w="756" w:type="dxa"/>
            <w:tcBorders>
              <w:top w:val="nil"/>
              <w:left w:val="single" w:sz="2" w:space="0" w:color="000000"/>
              <w:right w:val="single" w:sz="2" w:space="0" w:color="000000"/>
            </w:tcBorders>
            <w:shd w:val="clear" w:color="auto" w:fill="FFFF99"/>
          </w:tcPr>
          <w:p w14:paraId="2190E17C"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4E271256"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4BF7413D" w14:textId="77777777" w:rsidR="00484C3B" w:rsidRPr="00484C3B" w:rsidRDefault="00484C3B" w:rsidP="00D156F1">
            <w:pPr>
              <w:pStyle w:val="TableParagraph"/>
              <w:spacing w:line="104" w:lineRule="exact"/>
              <w:ind w:right="46"/>
              <w:rPr>
                <w:rFonts w:ascii="Arial Narrow" w:hAnsi="Arial Narrow"/>
                <w:sz w:val="12"/>
              </w:rPr>
            </w:pPr>
            <w:r w:rsidRPr="00484C3B">
              <w:rPr>
                <w:rFonts w:ascii="Arial Narrow" w:hAnsi="Arial Narrow"/>
                <w:sz w:val="12"/>
              </w:rPr>
              <w:t>10</w:t>
            </w:r>
          </w:p>
          <w:p w14:paraId="678E8C63"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34</w:t>
            </w:r>
          </w:p>
        </w:tc>
        <w:tc>
          <w:tcPr>
            <w:tcW w:w="756" w:type="dxa"/>
            <w:tcBorders>
              <w:top w:val="nil"/>
              <w:left w:val="single" w:sz="2" w:space="0" w:color="000000"/>
              <w:right w:val="single" w:sz="2" w:space="0" w:color="000000"/>
            </w:tcBorders>
            <w:shd w:val="clear" w:color="auto" w:fill="FFFF99"/>
          </w:tcPr>
          <w:p w14:paraId="62AC99E3" w14:textId="77777777" w:rsidR="00484C3B" w:rsidRPr="00484C3B" w:rsidRDefault="00484C3B" w:rsidP="00D156F1">
            <w:pPr>
              <w:pStyle w:val="TableParagraph"/>
              <w:spacing w:line="104" w:lineRule="exact"/>
              <w:ind w:right="46"/>
              <w:rPr>
                <w:rFonts w:ascii="Arial Narrow" w:hAnsi="Arial Narrow"/>
                <w:sz w:val="12"/>
              </w:rPr>
            </w:pPr>
            <w:r w:rsidRPr="00484C3B">
              <w:rPr>
                <w:rFonts w:ascii="Arial Narrow" w:hAnsi="Arial Narrow"/>
                <w:sz w:val="12"/>
              </w:rPr>
              <w:t>32</w:t>
            </w:r>
          </w:p>
          <w:p w14:paraId="12989733"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102</w:t>
            </w:r>
          </w:p>
        </w:tc>
        <w:tc>
          <w:tcPr>
            <w:tcW w:w="757" w:type="dxa"/>
            <w:tcBorders>
              <w:top w:val="nil"/>
              <w:left w:val="single" w:sz="2" w:space="0" w:color="000000"/>
              <w:right w:val="single" w:sz="2" w:space="0" w:color="000000"/>
            </w:tcBorders>
            <w:shd w:val="clear" w:color="auto" w:fill="FFFF99"/>
          </w:tcPr>
          <w:p w14:paraId="02ED2B11" w14:textId="77777777" w:rsidR="00484C3B" w:rsidRPr="00484C3B" w:rsidRDefault="00484C3B" w:rsidP="00D156F1">
            <w:pPr>
              <w:pStyle w:val="TableParagraph"/>
              <w:spacing w:line="104" w:lineRule="exact"/>
              <w:ind w:right="46"/>
              <w:rPr>
                <w:rFonts w:ascii="Arial Narrow" w:hAnsi="Arial Narrow"/>
                <w:sz w:val="12"/>
              </w:rPr>
            </w:pPr>
            <w:r w:rsidRPr="00484C3B">
              <w:rPr>
                <w:rFonts w:ascii="Arial Narrow" w:hAnsi="Arial Narrow"/>
                <w:sz w:val="12"/>
              </w:rPr>
              <w:t>38</w:t>
            </w:r>
          </w:p>
          <w:p w14:paraId="5F99CCBE"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100</w:t>
            </w:r>
          </w:p>
        </w:tc>
        <w:tc>
          <w:tcPr>
            <w:tcW w:w="584" w:type="dxa"/>
            <w:vMerge/>
            <w:tcBorders>
              <w:top w:val="nil"/>
              <w:left w:val="single" w:sz="2" w:space="0" w:color="000000"/>
              <w:right w:val="single" w:sz="2" w:space="0" w:color="000000"/>
            </w:tcBorders>
          </w:tcPr>
          <w:p w14:paraId="2A507D41"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2" w:space="0" w:color="000000"/>
              <w:right w:val="single" w:sz="2" w:space="0" w:color="000000"/>
            </w:tcBorders>
          </w:tcPr>
          <w:p w14:paraId="6CE1E421"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right w:val="single" w:sz="2" w:space="0" w:color="000000"/>
            </w:tcBorders>
            <w:shd w:val="clear" w:color="auto" w:fill="FFFF99"/>
          </w:tcPr>
          <w:p w14:paraId="30F9A4B3" w14:textId="77777777" w:rsidR="00484C3B" w:rsidRPr="00484C3B" w:rsidRDefault="00484C3B" w:rsidP="00D156F1">
            <w:pPr>
              <w:pStyle w:val="TableParagraph"/>
              <w:spacing w:line="104" w:lineRule="exact"/>
              <w:ind w:right="49"/>
              <w:rPr>
                <w:rFonts w:ascii="Arial Narrow" w:hAnsi="Arial Narrow"/>
                <w:sz w:val="12"/>
              </w:rPr>
            </w:pPr>
            <w:r w:rsidRPr="00484C3B">
              <w:rPr>
                <w:rFonts w:ascii="Arial Narrow" w:hAnsi="Arial Narrow"/>
                <w:sz w:val="12"/>
              </w:rPr>
              <w:t>152</w:t>
            </w:r>
          </w:p>
          <w:p w14:paraId="74303147" w14:textId="77777777" w:rsidR="00484C3B" w:rsidRPr="00484C3B" w:rsidRDefault="00484C3B" w:rsidP="00D156F1">
            <w:pPr>
              <w:pStyle w:val="TableParagraph"/>
              <w:spacing w:before="4"/>
              <w:ind w:right="49"/>
              <w:rPr>
                <w:rFonts w:ascii="Arial Narrow" w:hAnsi="Arial Narrow"/>
                <w:sz w:val="12"/>
              </w:rPr>
            </w:pPr>
            <w:r w:rsidRPr="00484C3B">
              <w:rPr>
                <w:rFonts w:ascii="Arial Narrow" w:hAnsi="Arial Narrow"/>
                <w:sz w:val="12"/>
              </w:rPr>
              <w:t>398</w:t>
            </w:r>
          </w:p>
        </w:tc>
      </w:tr>
      <w:tr w:rsidR="00484C3B" w:rsidRPr="00484C3B" w14:paraId="240C85A0" w14:textId="77777777" w:rsidTr="00F9674F">
        <w:trPr>
          <w:trHeight w:val="126"/>
        </w:trPr>
        <w:tc>
          <w:tcPr>
            <w:tcW w:w="3343" w:type="dxa"/>
            <w:vMerge/>
            <w:tcBorders>
              <w:top w:val="nil"/>
              <w:bottom w:val="nil"/>
              <w:right w:val="single" w:sz="2" w:space="0" w:color="000000"/>
            </w:tcBorders>
          </w:tcPr>
          <w:p w14:paraId="52075812"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7ECA8593"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3A734CD7"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539</w:t>
            </w:r>
          </w:p>
        </w:tc>
        <w:tc>
          <w:tcPr>
            <w:tcW w:w="756" w:type="dxa"/>
            <w:tcBorders>
              <w:left w:val="single" w:sz="2" w:space="0" w:color="000000"/>
              <w:right w:val="single" w:sz="2" w:space="0" w:color="000000"/>
            </w:tcBorders>
          </w:tcPr>
          <w:p w14:paraId="7457B86E"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550</w:t>
            </w:r>
          </w:p>
        </w:tc>
        <w:tc>
          <w:tcPr>
            <w:tcW w:w="756" w:type="dxa"/>
            <w:tcBorders>
              <w:left w:val="single" w:sz="2" w:space="0" w:color="000000"/>
              <w:right w:val="single" w:sz="2" w:space="0" w:color="000000"/>
            </w:tcBorders>
          </w:tcPr>
          <w:p w14:paraId="644B5C7A"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3A27B2BA"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44</w:t>
            </w:r>
          </w:p>
        </w:tc>
        <w:tc>
          <w:tcPr>
            <w:tcW w:w="756" w:type="dxa"/>
            <w:tcBorders>
              <w:left w:val="single" w:sz="2" w:space="0" w:color="000000"/>
              <w:right w:val="single" w:sz="2" w:space="0" w:color="000000"/>
            </w:tcBorders>
          </w:tcPr>
          <w:p w14:paraId="20004D75"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134</w:t>
            </w:r>
          </w:p>
        </w:tc>
        <w:tc>
          <w:tcPr>
            <w:tcW w:w="757" w:type="dxa"/>
            <w:tcBorders>
              <w:left w:val="single" w:sz="2" w:space="0" w:color="000000"/>
              <w:right w:val="single" w:sz="2" w:space="0" w:color="000000"/>
            </w:tcBorders>
          </w:tcPr>
          <w:p w14:paraId="46A84AB5"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138</w:t>
            </w:r>
          </w:p>
        </w:tc>
        <w:tc>
          <w:tcPr>
            <w:tcW w:w="584" w:type="dxa"/>
            <w:tcBorders>
              <w:left w:val="single" w:sz="2" w:space="0" w:color="000000"/>
              <w:right w:val="single" w:sz="2" w:space="0" w:color="000000"/>
            </w:tcBorders>
          </w:tcPr>
          <w:p w14:paraId="4146ED5A" w14:textId="77777777" w:rsidR="00484C3B" w:rsidRPr="00484C3B" w:rsidRDefault="00484C3B" w:rsidP="00D156F1">
            <w:pPr>
              <w:pStyle w:val="TableParagraph"/>
              <w:spacing w:line="104" w:lineRule="exact"/>
              <w:ind w:right="13"/>
              <w:rPr>
                <w:rFonts w:ascii="Arial Narrow" w:hAnsi="Arial Narrow"/>
                <w:b/>
                <w:sz w:val="12"/>
              </w:rPr>
            </w:pPr>
            <w:r w:rsidRPr="00484C3B">
              <w:rPr>
                <w:rFonts w:ascii="Arial Narrow" w:hAnsi="Arial Narrow"/>
                <w:b/>
                <w:w w:val="105"/>
                <w:sz w:val="12"/>
              </w:rPr>
              <w:t>(4)</w:t>
            </w:r>
          </w:p>
        </w:tc>
        <w:tc>
          <w:tcPr>
            <w:tcW w:w="584" w:type="dxa"/>
            <w:vMerge/>
            <w:tcBorders>
              <w:top w:val="nil"/>
              <w:left w:val="single" w:sz="2" w:space="0" w:color="000000"/>
              <w:bottom w:val="single" w:sz="2" w:space="0" w:color="000000"/>
              <w:right w:val="single" w:sz="2" w:space="0" w:color="000000"/>
            </w:tcBorders>
          </w:tcPr>
          <w:p w14:paraId="590C693D"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4C2E374E" w14:textId="77777777" w:rsidR="00484C3B" w:rsidRPr="00484C3B" w:rsidRDefault="00484C3B" w:rsidP="00D156F1">
            <w:pPr>
              <w:pStyle w:val="TableParagraph"/>
              <w:spacing w:line="104" w:lineRule="exact"/>
              <w:ind w:right="49"/>
              <w:rPr>
                <w:rFonts w:ascii="Arial Narrow" w:hAnsi="Arial Narrow"/>
                <w:b/>
                <w:sz w:val="12"/>
              </w:rPr>
            </w:pPr>
            <w:r w:rsidRPr="00484C3B">
              <w:rPr>
                <w:rFonts w:ascii="Arial Narrow" w:hAnsi="Arial Narrow"/>
                <w:b/>
                <w:sz w:val="12"/>
              </w:rPr>
              <w:t>550</w:t>
            </w:r>
          </w:p>
        </w:tc>
      </w:tr>
      <w:tr w:rsidR="00484C3B" w:rsidRPr="00484C3B" w14:paraId="4B314D10" w14:textId="77777777" w:rsidTr="00F9674F">
        <w:trPr>
          <w:trHeight w:val="119"/>
        </w:trPr>
        <w:tc>
          <w:tcPr>
            <w:tcW w:w="3343" w:type="dxa"/>
            <w:vMerge/>
            <w:tcBorders>
              <w:top w:val="nil"/>
              <w:bottom w:val="nil"/>
              <w:right w:val="single" w:sz="2" w:space="0" w:color="000000"/>
            </w:tcBorders>
          </w:tcPr>
          <w:p w14:paraId="0F6F203F"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3534D18D" w14:textId="77777777" w:rsidR="00484C3B" w:rsidRPr="00484C3B" w:rsidRDefault="00484C3B" w:rsidP="00D156F1">
            <w:pPr>
              <w:rPr>
                <w:rFonts w:ascii="Arial Narrow" w:hAnsi="Arial Narrow"/>
                <w:sz w:val="2"/>
                <w:szCs w:val="2"/>
              </w:rPr>
            </w:pPr>
          </w:p>
        </w:tc>
        <w:tc>
          <w:tcPr>
            <w:tcW w:w="756" w:type="dxa"/>
            <w:tcBorders>
              <w:left w:val="single" w:sz="2" w:space="0" w:color="000000"/>
              <w:bottom w:val="single" w:sz="12" w:space="0" w:color="000000"/>
              <w:right w:val="single" w:sz="2" w:space="0" w:color="000000"/>
            </w:tcBorders>
          </w:tcPr>
          <w:p w14:paraId="4657DEB2" w14:textId="77777777" w:rsidR="00484C3B" w:rsidRPr="00484C3B" w:rsidRDefault="00484C3B" w:rsidP="00D156F1">
            <w:pPr>
              <w:pStyle w:val="TableParagraph"/>
              <w:spacing w:line="90" w:lineRule="exact"/>
              <w:ind w:right="47"/>
              <w:rPr>
                <w:rFonts w:ascii="Arial Narrow" w:hAnsi="Arial Narrow"/>
                <w:b/>
                <w:sz w:val="12"/>
              </w:rPr>
            </w:pPr>
            <w:r w:rsidRPr="00484C3B">
              <w:rPr>
                <w:rFonts w:ascii="Arial Narrow" w:hAnsi="Arial Narrow"/>
                <w:b/>
                <w:sz w:val="12"/>
              </w:rPr>
              <w:t>8,883</w:t>
            </w:r>
          </w:p>
        </w:tc>
        <w:tc>
          <w:tcPr>
            <w:tcW w:w="756" w:type="dxa"/>
            <w:tcBorders>
              <w:left w:val="single" w:sz="2" w:space="0" w:color="000000"/>
              <w:bottom w:val="single" w:sz="12" w:space="0" w:color="000000"/>
              <w:right w:val="single" w:sz="2" w:space="0" w:color="000000"/>
            </w:tcBorders>
          </w:tcPr>
          <w:p w14:paraId="34072FA7" w14:textId="77777777" w:rsidR="00484C3B" w:rsidRPr="00484C3B" w:rsidRDefault="00484C3B" w:rsidP="00D156F1">
            <w:pPr>
              <w:pStyle w:val="TableParagraph"/>
              <w:spacing w:line="90" w:lineRule="exact"/>
              <w:ind w:right="47"/>
              <w:rPr>
                <w:rFonts w:ascii="Arial Narrow" w:hAnsi="Arial Narrow"/>
                <w:b/>
                <w:sz w:val="12"/>
              </w:rPr>
            </w:pPr>
            <w:r w:rsidRPr="00484C3B">
              <w:rPr>
                <w:rFonts w:ascii="Arial Narrow" w:hAnsi="Arial Narrow"/>
                <w:b/>
                <w:sz w:val="12"/>
              </w:rPr>
              <w:t>8,476</w:t>
            </w:r>
          </w:p>
        </w:tc>
        <w:tc>
          <w:tcPr>
            <w:tcW w:w="756" w:type="dxa"/>
            <w:tcBorders>
              <w:left w:val="single" w:sz="2" w:space="0" w:color="000000"/>
              <w:bottom w:val="single" w:sz="12" w:space="0" w:color="000000"/>
              <w:right w:val="single" w:sz="2" w:space="0" w:color="000000"/>
            </w:tcBorders>
          </w:tcPr>
          <w:p w14:paraId="12BBDD1B" w14:textId="77777777" w:rsidR="00484C3B" w:rsidRPr="00484C3B" w:rsidRDefault="00484C3B" w:rsidP="00D156F1">
            <w:pPr>
              <w:pStyle w:val="TableParagraph"/>
              <w:spacing w:line="90"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bottom w:val="single" w:sz="12" w:space="0" w:color="000000"/>
              <w:right w:val="single" w:sz="2" w:space="0" w:color="000000"/>
            </w:tcBorders>
          </w:tcPr>
          <w:p w14:paraId="4C1E1A91" w14:textId="77777777" w:rsidR="00484C3B" w:rsidRPr="00484C3B" w:rsidRDefault="00484C3B" w:rsidP="00D156F1">
            <w:pPr>
              <w:pStyle w:val="TableParagraph"/>
              <w:spacing w:line="90" w:lineRule="exact"/>
              <w:ind w:right="46"/>
              <w:rPr>
                <w:rFonts w:ascii="Arial Narrow" w:hAnsi="Arial Narrow"/>
                <w:b/>
                <w:sz w:val="12"/>
              </w:rPr>
            </w:pPr>
            <w:r w:rsidRPr="00484C3B">
              <w:rPr>
                <w:rFonts w:ascii="Arial Narrow" w:hAnsi="Arial Narrow"/>
                <w:b/>
                <w:sz w:val="12"/>
              </w:rPr>
              <w:t>740</w:t>
            </w:r>
          </w:p>
        </w:tc>
        <w:tc>
          <w:tcPr>
            <w:tcW w:w="756" w:type="dxa"/>
            <w:tcBorders>
              <w:left w:val="single" w:sz="2" w:space="0" w:color="000000"/>
              <w:bottom w:val="single" w:sz="12" w:space="0" w:color="000000"/>
              <w:right w:val="single" w:sz="2" w:space="0" w:color="000000"/>
            </w:tcBorders>
          </w:tcPr>
          <w:p w14:paraId="39EE0AA3" w14:textId="77777777" w:rsidR="00484C3B" w:rsidRPr="00484C3B" w:rsidRDefault="00484C3B" w:rsidP="00D156F1">
            <w:pPr>
              <w:pStyle w:val="TableParagraph"/>
              <w:spacing w:line="90" w:lineRule="exact"/>
              <w:ind w:right="47"/>
              <w:rPr>
                <w:rFonts w:ascii="Arial Narrow" w:hAnsi="Arial Narrow"/>
                <w:b/>
                <w:sz w:val="12"/>
              </w:rPr>
            </w:pPr>
            <w:r w:rsidRPr="00484C3B">
              <w:rPr>
                <w:rFonts w:ascii="Arial Narrow" w:hAnsi="Arial Narrow"/>
                <w:b/>
                <w:sz w:val="12"/>
              </w:rPr>
              <w:t>2,220</w:t>
            </w:r>
          </w:p>
        </w:tc>
        <w:tc>
          <w:tcPr>
            <w:tcW w:w="757" w:type="dxa"/>
            <w:tcBorders>
              <w:left w:val="single" w:sz="2" w:space="0" w:color="000000"/>
              <w:bottom w:val="single" w:sz="12" w:space="0" w:color="000000"/>
              <w:right w:val="single" w:sz="2" w:space="0" w:color="000000"/>
            </w:tcBorders>
          </w:tcPr>
          <w:p w14:paraId="7C1AE082" w14:textId="77777777" w:rsidR="00484C3B" w:rsidRPr="00484C3B" w:rsidRDefault="00484C3B" w:rsidP="00D156F1">
            <w:pPr>
              <w:pStyle w:val="TableParagraph"/>
              <w:spacing w:line="90" w:lineRule="exact"/>
              <w:ind w:right="47"/>
              <w:rPr>
                <w:rFonts w:ascii="Arial Narrow" w:hAnsi="Arial Narrow"/>
                <w:b/>
                <w:sz w:val="12"/>
              </w:rPr>
            </w:pPr>
            <w:r w:rsidRPr="00484C3B">
              <w:rPr>
                <w:rFonts w:ascii="Arial Narrow" w:hAnsi="Arial Narrow"/>
                <w:b/>
                <w:sz w:val="12"/>
              </w:rPr>
              <w:t>2,119</w:t>
            </w:r>
          </w:p>
        </w:tc>
        <w:tc>
          <w:tcPr>
            <w:tcW w:w="584" w:type="dxa"/>
            <w:tcBorders>
              <w:left w:val="single" w:sz="2" w:space="0" w:color="000000"/>
              <w:bottom w:val="single" w:sz="12" w:space="0" w:color="000000"/>
              <w:right w:val="single" w:sz="2" w:space="0" w:color="000000"/>
            </w:tcBorders>
          </w:tcPr>
          <w:p w14:paraId="2E23DE81" w14:textId="77777777" w:rsidR="00484C3B" w:rsidRPr="00484C3B" w:rsidRDefault="00484C3B" w:rsidP="00D156F1">
            <w:pPr>
              <w:pStyle w:val="TableParagraph"/>
              <w:spacing w:line="90" w:lineRule="exact"/>
              <w:ind w:right="47"/>
              <w:rPr>
                <w:rFonts w:ascii="Arial Narrow" w:hAnsi="Arial Narrow"/>
                <w:b/>
                <w:sz w:val="12"/>
              </w:rPr>
            </w:pPr>
            <w:r w:rsidRPr="00484C3B">
              <w:rPr>
                <w:rFonts w:ascii="Arial Narrow" w:hAnsi="Arial Narrow"/>
                <w:b/>
                <w:w w:val="105"/>
                <w:sz w:val="12"/>
              </w:rPr>
              <w:t>101</w:t>
            </w:r>
          </w:p>
        </w:tc>
        <w:tc>
          <w:tcPr>
            <w:tcW w:w="584" w:type="dxa"/>
            <w:vMerge/>
            <w:tcBorders>
              <w:top w:val="nil"/>
              <w:left w:val="single" w:sz="2" w:space="0" w:color="000000"/>
              <w:bottom w:val="single" w:sz="2" w:space="0" w:color="000000"/>
              <w:right w:val="single" w:sz="2" w:space="0" w:color="000000"/>
            </w:tcBorders>
          </w:tcPr>
          <w:p w14:paraId="311BB755" w14:textId="77777777" w:rsidR="00484C3B" w:rsidRPr="00484C3B" w:rsidRDefault="00484C3B" w:rsidP="00D156F1">
            <w:pPr>
              <w:rPr>
                <w:rFonts w:ascii="Arial Narrow" w:hAnsi="Arial Narrow"/>
                <w:sz w:val="2"/>
                <w:szCs w:val="2"/>
              </w:rPr>
            </w:pPr>
          </w:p>
        </w:tc>
        <w:tc>
          <w:tcPr>
            <w:tcW w:w="757" w:type="dxa"/>
            <w:tcBorders>
              <w:left w:val="single" w:sz="2" w:space="0" w:color="000000"/>
              <w:bottom w:val="single" w:sz="12" w:space="0" w:color="000000"/>
              <w:right w:val="single" w:sz="2" w:space="0" w:color="000000"/>
            </w:tcBorders>
          </w:tcPr>
          <w:p w14:paraId="0F5501C3" w14:textId="77777777" w:rsidR="00484C3B" w:rsidRPr="00484C3B" w:rsidRDefault="00484C3B" w:rsidP="00D156F1">
            <w:pPr>
              <w:pStyle w:val="TableParagraph"/>
              <w:spacing w:line="90" w:lineRule="exact"/>
              <w:ind w:right="50"/>
              <w:rPr>
                <w:rFonts w:ascii="Arial Narrow" w:hAnsi="Arial Narrow"/>
                <w:b/>
                <w:sz w:val="12"/>
              </w:rPr>
            </w:pPr>
            <w:r w:rsidRPr="00484C3B">
              <w:rPr>
                <w:rFonts w:ascii="Arial Narrow" w:hAnsi="Arial Narrow"/>
                <w:b/>
                <w:sz w:val="12"/>
              </w:rPr>
              <w:t>8,476</w:t>
            </w:r>
          </w:p>
        </w:tc>
      </w:tr>
      <w:tr w:rsidR="00484C3B" w:rsidRPr="00484C3B" w14:paraId="2EB9204F" w14:textId="77777777" w:rsidTr="00F9674F">
        <w:trPr>
          <w:trHeight w:val="402"/>
        </w:trPr>
        <w:tc>
          <w:tcPr>
            <w:tcW w:w="3343" w:type="dxa"/>
            <w:vMerge/>
            <w:tcBorders>
              <w:top w:val="nil"/>
              <w:bottom w:val="nil"/>
              <w:right w:val="single" w:sz="2" w:space="0" w:color="000000"/>
            </w:tcBorders>
          </w:tcPr>
          <w:p w14:paraId="3D6633A2"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14D79902" w14:textId="77777777" w:rsidR="00484C3B" w:rsidRPr="00484C3B" w:rsidRDefault="00484C3B" w:rsidP="00D156F1">
            <w:pPr>
              <w:rPr>
                <w:rFonts w:ascii="Arial Narrow" w:hAnsi="Arial Narrow"/>
                <w:sz w:val="2"/>
                <w:szCs w:val="2"/>
              </w:rPr>
            </w:pPr>
          </w:p>
        </w:tc>
        <w:tc>
          <w:tcPr>
            <w:tcW w:w="756" w:type="dxa"/>
            <w:tcBorders>
              <w:top w:val="single" w:sz="12" w:space="0" w:color="000000"/>
              <w:left w:val="single" w:sz="2" w:space="0" w:color="000000"/>
              <w:bottom w:val="nil"/>
              <w:right w:val="single" w:sz="2" w:space="0" w:color="000000"/>
            </w:tcBorders>
          </w:tcPr>
          <w:p w14:paraId="2E159C52" w14:textId="77777777" w:rsidR="00484C3B" w:rsidRPr="00484C3B" w:rsidRDefault="00484C3B" w:rsidP="00D156F1">
            <w:pPr>
              <w:pStyle w:val="TableParagraph"/>
              <w:jc w:val="left"/>
              <w:rPr>
                <w:rFonts w:ascii="Arial Narrow" w:hAnsi="Arial Narrow"/>
                <w:sz w:val="12"/>
              </w:rPr>
            </w:pPr>
          </w:p>
        </w:tc>
        <w:tc>
          <w:tcPr>
            <w:tcW w:w="756" w:type="dxa"/>
            <w:tcBorders>
              <w:top w:val="single" w:sz="12" w:space="0" w:color="000000"/>
              <w:left w:val="single" w:sz="2" w:space="0" w:color="000000"/>
              <w:bottom w:val="nil"/>
              <w:right w:val="single" w:sz="2" w:space="0" w:color="000000"/>
            </w:tcBorders>
          </w:tcPr>
          <w:p w14:paraId="0E1AD148" w14:textId="77777777" w:rsidR="00484C3B" w:rsidRPr="00484C3B" w:rsidRDefault="00484C3B" w:rsidP="00D156F1">
            <w:pPr>
              <w:pStyle w:val="TableParagraph"/>
              <w:jc w:val="left"/>
              <w:rPr>
                <w:rFonts w:ascii="Arial Narrow" w:hAnsi="Arial Narrow"/>
                <w:sz w:val="12"/>
              </w:rPr>
            </w:pPr>
          </w:p>
        </w:tc>
        <w:tc>
          <w:tcPr>
            <w:tcW w:w="756" w:type="dxa"/>
            <w:tcBorders>
              <w:top w:val="single" w:sz="12" w:space="0" w:color="000000"/>
              <w:left w:val="single" w:sz="2" w:space="0" w:color="000000"/>
              <w:bottom w:val="nil"/>
              <w:right w:val="single" w:sz="2" w:space="0" w:color="000000"/>
            </w:tcBorders>
          </w:tcPr>
          <w:p w14:paraId="35DB6251" w14:textId="77777777" w:rsidR="00484C3B" w:rsidRPr="00484C3B" w:rsidRDefault="00484C3B" w:rsidP="00D156F1">
            <w:pPr>
              <w:pStyle w:val="TableParagraph"/>
              <w:jc w:val="left"/>
              <w:rPr>
                <w:rFonts w:ascii="Arial Narrow" w:hAnsi="Arial Narrow"/>
                <w:sz w:val="12"/>
              </w:rPr>
            </w:pPr>
          </w:p>
        </w:tc>
        <w:tc>
          <w:tcPr>
            <w:tcW w:w="756" w:type="dxa"/>
            <w:tcBorders>
              <w:top w:val="single" w:sz="12" w:space="0" w:color="000000"/>
              <w:left w:val="single" w:sz="2" w:space="0" w:color="000000"/>
              <w:bottom w:val="nil"/>
              <w:right w:val="single" w:sz="2" w:space="0" w:color="000000"/>
            </w:tcBorders>
          </w:tcPr>
          <w:p w14:paraId="3C5788E1" w14:textId="77777777" w:rsidR="00484C3B" w:rsidRPr="00484C3B" w:rsidRDefault="00484C3B" w:rsidP="00D156F1">
            <w:pPr>
              <w:pStyle w:val="TableParagraph"/>
              <w:jc w:val="left"/>
              <w:rPr>
                <w:rFonts w:ascii="Arial Narrow" w:hAnsi="Arial Narrow"/>
                <w:sz w:val="12"/>
              </w:rPr>
            </w:pPr>
          </w:p>
        </w:tc>
        <w:tc>
          <w:tcPr>
            <w:tcW w:w="756" w:type="dxa"/>
            <w:tcBorders>
              <w:top w:val="single" w:sz="12" w:space="0" w:color="000000"/>
              <w:left w:val="single" w:sz="2" w:space="0" w:color="000000"/>
              <w:bottom w:val="nil"/>
              <w:right w:val="single" w:sz="2" w:space="0" w:color="000000"/>
            </w:tcBorders>
          </w:tcPr>
          <w:p w14:paraId="052AF636" w14:textId="77777777" w:rsidR="00484C3B" w:rsidRPr="00484C3B" w:rsidRDefault="00484C3B" w:rsidP="00D156F1">
            <w:pPr>
              <w:pStyle w:val="TableParagraph"/>
              <w:jc w:val="left"/>
              <w:rPr>
                <w:rFonts w:ascii="Arial Narrow" w:hAnsi="Arial Narrow"/>
                <w:sz w:val="12"/>
              </w:rPr>
            </w:pPr>
          </w:p>
        </w:tc>
        <w:tc>
          <w:tcPr>
            <w:tcW w:w="757" w:type="dxa"/>
            <w:tcBorders>
              <w:top w:val="single" w:sz="12" w:space="0" w:color="000000"/>
              <w:left w:val="single" w:sz="2" w:space="0" w:color="000000"/>
              <w:bottom w:val="nil"/>
              <w:right w:val="single" w:sz="2" w:space="0" w:color="000000"/>
            </w:tcBorders>
          </w:tcPr>
          <w:p w14:paraId="5C341A41" w14:textId="77777777" w:rsidR="00484C3B" w:rsidRPr="00484C3B" w:rsidRDefault="00484C3B" w:rsidP="00D156F1">
            <w:pPr>
              <w:pStyle w:val="TableParagraph"/>
              <w:jc w:val="left"/>
              <w:rPr>
                <w:rFonts w:ascii="Arial Narrow" w:hAnsi="Arial Narrow"/>
                <w:sz w:val="12"/>
              </w:rPr>
            </w:pPr>
          </w:p>
        </w:tc>
        <w:tc>
          <w:tcPr>
            <w:tcW w:w="584" w:type="dxa"/>
            <w:vMerge w:val="restart"/>
            <w:tcBorders>
              <w:top w:val="single" w:sz="12" w:space="0" w:color="000000"/>
              <w:left w:val="single" w:sz="2" w:space="0" w:color="000000"/>
              <w:right w:val="single" w:sz="2" w:space="0" w:color="000000"/>
            </w:tcBorders>
          </w:tcPr>
          <w:p w14:paraId="55E028FF" w14:textId="77777777" w:rsidR="00484C3B" w:rsidRPr="00484C3B" w:rsidRDefault="00484C3B" w:rsidP="00D156F1">
            <w:pPr>
              <w:pStyle w:val="TableParagraph"/>
              <w:jc w:val="left"/>
              <w:rPr>
                <w:rFonts w:ascii="Arial Narrow" w:hAnsi="Arial Narrow"/>
                <w:b/>
                <w:sz w:val="14"/>
              </w:rPr>
            </w:pPr>
          </w:p>
          <w:p w14:paraId="1391A25F" w14:textId="77777777" w:rsidR="00484C3B" w:rsidRPr="00484C3B" w:rsidRDefault="00484C3B" w:rsidP="00D156F1">
            <w:pPr>
              <w:pStyle w:val="TableParagraph"/>
              <w:spacing w:before="5"/>
              <w:jc w:val="left"/>
              <w:rPr>
                <w:rFonts w:ascii="Arial Narrow" w:hAnsi="Arial Narrow"/>
                <w:b/>
                <w:sz w:val="19"/>
              </w:rPr>
            </w:pPr>
          </w:p>
          <w:p w14:paraId="550EC0EC" w14:textId="77777777" w:rsidR="00484C3B" w:rsidRPr="00484C3B" w:rsidRDefault="00484C3B" w:rsidP="00D156F1">
            <w:pPr>
              <w:pStyle w:val="TableParagraph"/>
              <w:ind w:right="13"/>
              <w:rPr>
                <w:rFonts w:ascii="Arial Narrow" w:hAnsi="Arial Narrow"/>
                <w:sz w:val="12"/>
              </w:rPr>
            </w:pPr>
            <w:r w:rsidRPr="00484C3B">
              <w:rPr>
                <w:rFonts w:ascii="Arial Narrow" w:hAnsi="Arial Narrow"/>
                <w:spacing w:val="-1"/>
                <w:w w:val="105"/>
                <w:sz w:val="12"/>
              </w:rPr>
              <w:t>(92)</w:t>
            </w:r>
          </w:p>
          <w:p w14:paraId="320BF03B"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F0BE0C0"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5B9ED01"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8C63599"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4703208C" w14:textId="77777777" w:rsidR="00484C3B" w:rsidRPr="00484C3B" w:rsidRDefault="00484C3B" w:rsidP="00D156F1">
            <w:pPr>
              <w:pStyle w:val="TableParagraph"/>
              <w:spacing w:before="4" w:line="135" w:lineRule="exact"/>
              <w:ind w:right="13"/>
              <w:rPr>
                <w:rFonts w:ascii="Arial Narrow" w:hAnsi="Arial Narrow"/>
                <w:sz w:val="12"/>
              </w:rPr>
            </w:pPr>
            <w:r w:rsidRPr="00484C3B">
              <w:rPr>
                <w:rFonts w:ascii="Arial Narrow" w:hAnsi="Arial Narrow"/>
                <w:spacing w:val="-1"/>
                <w:w w:val="105"/>
                <w:sz w:val="12"/>
              </w:rPr>
              <w:t>(2)</w:t>
            </w:r>
          </w:p>
          <w:p w14:paraId="5E047F43" w14:textId="77777777" w:rsidR="00484C3B" w:rsidRPr="00484C3B" w:rsidRDefault="00484C3B" w:rsidP="00D156F1">
            <w:pPr>
              <w:pStyle w:val="TableParagraph"/>
              <w:spacing w:line="135" w:lineRule="exact"/>
              <w:ind w:right="13"/>
              <w:rPr>
                <w:rFonts w:ascii="Arial Narrow" w:hAnsi="Arial Narrow"/>
                <w:sz w:val="12"/>
              </w:rPr>
            </w:pPr>
            <w:r w:rsidRPr="00484C3B">
              <w:rPr>
                <w:rFonts w:ascii="Arial Narrow" w:hAnsi="Arial Narrow"/>
                <w:spacing w:val="-1"/>
                <w:w w:val="105"/>
                <w:sz w:val="12"/>
              </w:rPr>
              <w:t>(1)</w:t>
            </w:r>
          </w:p>
          <w:p w14:paraId="6D931676" w14:textId="77777777" w:rsidR="00484C3B" w:rsidRPr="00484C3B" w:rsidRDefault="00484C3B" w:rsidP="00D156F1">
            <w:pPr>
              <w:pStyle w:val="TableParagraph"/>
              <w:spacing w:before="13" w:line="135" w:lineRule="exact"/>
              <w:ind w:right="105"/>
              <w:rPr>
                <w:rFonts w:ascii="Arial Narrow" w:hAnsi="Arial Narrow"/>
                <w:sz w:val="12"/>
              </w:rPr>
            </w:pPr>
            <w:r w:rsidRPr="00484C3B">
              <w:rPr>
                <w:rFonts w:ascii="Arial Narrow" w:hAnsi="Arial Narrow"/>
                <w:w w:val="104"/>
                <w:sz w:val="12"/>
              </w:rPr>
              <w:t>–</w:t>
            </w:r>
          </w:p>
          <w:p w14:paraId="3ED1A700"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single" w:sz="2" w:space="0" w:color="000000"/>
              <w:right w:val="single" w:sz="2" w:space="0" w:color="000000"/>
            </w:tcBorders>
          </w:tcPr>
          <w:p w14:paraId="0C0087D7" w14:textId="77777777" w:rsidR="00484C3B" w:rsidRPr="00484C3B" w:rsidRDefault="00484C3B" w:rsidP="00D156F1">
            <w:pPr>
              <w:rPr>
                <w:rFonts w:ascii="Arial Narrow" w:hAnsi="Arial Narrow"/>
                <w:sz w:val="2"/>
                <w:szCs w:val="2"/>
              </w:rPr>
            </w:pPr>
          </w:p>
        </w:tc>
        <w:tc>
          <w:tcPr>
            <w:tcW w:w="757" w:type="dxa"/>
            <w:tcBorders>
              <w:top w:val="single" w:sz="12" w:space="0" w:color="000000"/>
              <w:left w:val="single" w:sz="2" w:space="0" w:color="000000"/>
              <w:bottom w:val="nil"/>
              <w:right w:val="single" w:sz="2" w:space="0" w:color="000000"/>
            </w:tcBorders>
          </w:tcPr>
          <w:p w14:paraId="0B67F89C" w14:textId="77777777" w:rsidR="00484C3B" w:rsidRPr="00484C3B" w:rsidRDefault="00484C3B" w:rsidP="00D156F1">
            <w:pPr>
              <w:pStyle w:val="TableParagraph"/>
              <w:jc w:val="left"/>
              <w:rPr>
                <w:rFonts w:ascii="Arial Narrow" w:hAnsi="Arial Narrow"/>
                <w:sz w:val="12"/>
              </w:rPr>
            </w:pPr>
          </w:p>
        </w:tc>
      </w:tr>
      <w:tr w:rsidR="00484C3B" w:rsidRPr="00484C3B" w14:paraId="1CC1ABB8" w14:textId="77777777" w:rsidTr="00F9674F">
        <w:trPr>
          <w:trHeight w:val="271"/>
        </w:trPr>
        <w:tc>
          <w:tcPr>
            <w:tcW w:w="3343" w:type="dxa"/>
            <w:vMerge/>
            <w:tcBorders>
              <w:top w:val="nil"/>
              <w:bottom w:val="nil"/>
              <w:right w:val="single" w:sz="2" w:space="0" w:color="000000"/>
            </w:tcBorders>
          </w:tcPr>
          <w:p w14:paraId="0F1953EA"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59B4E9FC"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bottom w:val="nil"/>
              <w:right w:val="single" w:sz="2" w:space="0" w:color="000000"/>
            </w:tcBorders>
            <w:shd w:val="clear" w:color="auto" w:fill="FFFF99"/>
          </w:tcPr>
          <w:p w14:paraId="0C81484F" w14:textId="77777777" w:rsidR="00484C3B" w:rsidRPr="00484C3B" w:rsidRDefault="00484C3B" w:rsidP="00D156F1">
            <w:pPr>
              <w:pStyle w:val="TableParagraph"/>
              <w:spacing w:line="105" w:lineRule="exact"/>
              <w:ind w:left="442"/>
              <w:jc w:val="left"/>
              <w:rPr>
                <w:rFonts w:ascii="Arial Narrow" w:hAnsi="Arial Narrow"/>
                <w:sz w:val="12"/>
              </w:rPr>
            </w:pPr>
            <w:r w:rsidRPr="00484C3B">
              <w:rPr>
                <w:rFonts w:ascii="Arial Narrow" w:hAnsi="Arial Narrow"/>
                <w:w w:val="105"/>
                <w:sz w:val="12"/>
              </w:rPr>
              <w:t>7,369</w:t>
            </w:r>
          </w:p>
          <w:p w14:paraId="56BFB76B" w14:textId="77777777" w:rsidR="00484C3B" w:rsidRPr="00484C3B" w:rsidRDefault="00484C3B" w:rsidP="00D156F1">
            <w:pPr>
              <w:pStyle w:val="TableParagraph"/>
              <w:spacing w:before="4"/>
              <w:ind w:left="442"/>
              <w:jc w:val="left"/>
              <w:rPr>
                <w:rFonts w:ascii="Arial Narrow" w:hAnsi="Arial Narrow"/>
                <w:sz w:val="12"/>
              </w:rPr>
            </w:pPr>
            <w:r w:rsidRPr="00484C3B">
              <w:rPr>
                <w:rFonts w:ascii="Arial Narrow" w:hAnsi="Arial Narrow"/>
                <w:w w:val="105"/>
                <w:sz w:val="12"/>
              </w:rPr>
              <w:t>1,272</w:t>
            </w:r>
          </w:p>
        </w:tc>
        <w:tc>
          <w:tcPr>
            <w:tcW w:w="756" w:type="dxa"/>
            <w:tcBorders>
              <w:top w:val="nil"/>
              <w:left w:val="single" w:sz="2" w:space="0" w:color="000000"/>
              <w:bottom w:val="nil"/>
              <w:right w:val="single" w:sz="2" w:space="0" w:color="000000"/>
            </w:tcBorders>
            <w:shd w:val="clear" w:color="auto" w:fill="FFFF99"/>
          </w:tcPr>
          <w:p w14:paraId="13EC70F8" w14:textId="77777777" w:rsidR="00484C3B" w:rsidRPr="00484C3B" w:rsidRDefault="00484C3B" w:rsidP="00D156F1">
            <w:pPr>
              <w:pStyle w:val="TableParagraph"/>
              <w:spacing w:line="105" w:lineRule="exact"/>
              <w:ind w:left="442"/>
              <w:jc w:val="left"/>
              <w:rPr>
                <w:rFonts w:ascii="Arial Narrow" w:hAnsi="Arial Narrow"/>
                <w:sz w:val="12"/>
              </w:rPr>
            </w:pPr>
            <w:r w:rsidRPr="00484C3B">
              <w:rPr>
                <w:rFonts w:ascii="Arial Narrow" w:hAnsi="Arial Narrow"/>
                <w:w w:val="105"/>
                <w:sz w:val="12"/>
              </w:rPr>
              <w:t>7,579</w:t>
            </w:r>
          </w:p>
          <w:p w14:paraId="70B69F8D" w14:textId="77777777" w:rsidR="00484C3B" w:rsidRPr="00484C3B" w:rsidRDefault="00484C3B" w:rsidP="00D156F1">
            <w:pPr>
              <w:pStyle w:val="TableParagraph"/>
              <w:spacing w:before="4"/>
              <w:ind w:left="442"/>
              <w:jc w:val="left"/>
              <w:rPr>
                <w:rFonts w:ascii="Arial Narrow" w:hAnsi="Arial Narrow"/>
                <w:sz w:val="12"/>
              </w:rPr>
            </w:pPr>
            <w:r w:rsidRPr="00484C3B">
              <w:rPr>
                <w:rFonts w:ascii="Arial Narrow" w:hAnsi="Arial Narrow"/>
                <w:w w:val="105"/>
                <w:sz w:val="12"/>
              </w:rPr>
              <w:t>1,363</w:t>
            </w:r>
          </w:p>
        </w:tc>
        <w:tc>
          <w:tcPr>
            <w:tcW w:w="756" w:type="dxa"/>
            <w:tcBorders>
              <w:top w:val="nil"/>
              <w:left w:val="single" w:sz="2" w:space="0" w:color="000000"/>
              <w:bottom w:val="nil"/>
              <w:right w:val="single" w:sz="2" w:space="0" w:color="000000"/>
            </w:tcBorders>
            <w:shd w:val="clear" w:color="auto" w:fill="FFFF99"/>
          </w:tcPr>
          <w:p w14:paraId="2913CCAD" w14:textId="77777777" w:rsidR="00484C3B" w:rsidRPr="00484C3B" w:rsidRDefault="00484C3B" w:rsidP="00D156F1">
            <w:pPr>
              <w:pStyle w:val="TableParagraph"/>
              <w:spacing w:line="105" w:lineRule="exact"/>
              <w:ind w:right="104"/>
              <w:rPr>
                <w:rFonts w:ascii="Arial Narrow" w:hAnsi="Arial Narrow"/>
                <w:sz w:val="12"/>
              </w:rPr>
            </w:pPr>
            <w:r w:rsidRPr="00484C3B">
              <w:rPr>
                <w:rFonts w:ascii="Arial Narrow" w:hAnsi="Arial Narrow"/>
                <w:w w:val="104"/>
                <w:sz w:val="12"/>
              </w:rPr>
              <w:t>–</w:t>
            </w:r>
          </w:p>
          <w:p w14:paraId="779FC46A"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nil"/>
              <w:right w:val="single" w:sz="2" w:space="0" w:color="000000"/>
            </w:tcBorders>
            <w:shd w:val="clear" w:color="auto" w:fill="FFFF99"/>
          </w:tcPr>
          <w:p w14:paraId="473EFFDB" w14:textId="77777777" w:rsidR="00484C3B" w:rsidRPr="00484C3B" w:rsidRDefault="00484C3B" w:rsidP="00D156F1">
            <w:pPr>
              <w:pStyle w:val="TableParagraph"/>
              <w:spacing w:line="105" w:lineRule="exact"/>
              <w:ind w:right="46"/>
              <w:rPr>
                <w:rFonts w:ascii="Arial Narrow" w:hAnsi="Arial Narrow"/>
                <w:sz w:val="12"/>
              </w:rPr>
            </w:pPr>
            <w:r w:rsidRPr="00484C3B">
              <w:rPr>
                <w:rFonts w:ascii="Arial Narrow" w:hAnsi="Arial Narrow"/>
                <w:sz w:val="12"/>
              </w:rPr>
              <w:t>601</w:t>
            </w:r>
          </w:p>
          <w:p w14:paraId="56EA5D62"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nil"/>
              <w:right w:val="single" w:sz="2" w:space="0" w:color="000000"/>
            </w:tcBorders>
            <w:shd w:val="clear" w:color="auto" w:fill="FFFF99"/>
          </w:tcPr>
          <w:p w14:paraId="780D56DC" w14:textId="77777777" w:rsidR="00484C3B" w:rsidRPr="00484C3B" w:rsidRDefault="00484C3B" w:rsidP="00D156F1">
            <w:pPr>
              <w:pStyle w:val="TableParagraph"/>
              <w:spacing w:line="105" w:lineRule="exact"/>
              <w:ind w:right="47"/>
              <w:rPr>
                <w:rFonts w:ascii="Arial Narrow" w:hAnsi="Arial Narrow"/>
                <w:sz w:val="12"/>
              </w:rPr>
            </w:pPr>
            <w:r w:rsidRPr="00484C3B">
              <w:rPr>
                <w:rFonts w:ascii="Arial Narrow" w:hAnsi="Arial Narrow"/>
                <w:sz w:val="12"/>
              </w:rPr>
              <w:t>1,802</w:t>
            </w:r>
          </w:p>
          <w:p w14:paraId="32CA231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bottom w:val="nil"/>
              <w:right w:val="single" w:sz="2" w:space="0" w:color="000000"/>
            </w:tcBorders>
            <w:shd w:val="clear" w:color="auto" w:fill="FFFF99"/>
          </w:tcPr>
          <w:p w14:paraId="0FB11C39" w14:textId="77777777" w:rsidR="00484C3B" w:rsidRPr="00484C3B" w:rsidRDefault="00484C3B" w:rsidP="00D156F1">
            <w:pPr>
              <w:pStyle w:val="TableParagraph"/>
              <w:spacing w:line="105" w:lineRule="exact"/>
              <w:ind w:right="47"/>
              <w:rPr>
                <w:rFonts w:ascii="Arial Narrow" w:hAnsi="Arial Narrow"/>
                <w:sz w:val="12"/>
              </w:rPr>
            </w:pPr>
            <w:r w:rsidRPr="00484C3B">
              <w:rPr>
                <w:rFonts w:ascii="Arial Narrow" w:hAnsi="Arial Narrow"/>
                <w:sz w:val="12"/>
              </w:rPr>
              <w:t>1,895</w:t>
            </w:r>
          </w:p>
          <w:p w14:paraId="18947BA5"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right w:val="single" w:sz="2" w:space="0" w:color="000000"/>
            </w:tcBorders>
          </w:tcPr>
          <w:p w14:paraId="1358209E"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2" w:space="0" w:color="000000"/>
              <w:right w:val="single" w:sz="2" w:space="0" w:color="000000"/>
            </w:tcBorders>
          </w:tcPr>
          <w:p w14:paraId="36E7FF4D"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bottom w:val="nil"/>
              <w:right w:val="single" w:sz="2" w:space="0" w:color="000000"/>
            </w:tcBorders>
            <w:shd w:val="clear" w:color="auto" w:fill="FFFF99"/>
          </w:tcPr>
          <w:p w14:paraId="7D3A05C2" w14:textId="77777777" w:rsidR="00484C3B" w:rsidRPr="00484C3B" w:rsidRDefault="00484C3B" w:rsidP="00D156F1">
            <w:pPr>
              <w:pStyle w:val="TableParagraph"/>
              <w:spacing w:line="105" w:lineRule="exact"/>
              <w:ind w:left="441"/>
              <w:jc w:val="left"/>
              <w:rPr>
                <w:rFonts w:ascii="Arial Narrow" w:hAnsi="Arial Narrow"/>
                <w:sz w:val="12"/>
              </w:rPr>
            </w:pPr>
            <w:r w:rsidRPr="00484C3B">
              <w:rPr>
                <w:rFonts w:ascii="Arial Narrow" w:hAnsi="Arial Narrow"/>
                <w:w w:val="105"/>
                <w:sz w:val="12"/>
              </w:rPr>
              <w:t>7,579</w:t>
            </w:r>
          </w:p>
          <w:p w14:paraId="35FBED0C" w14:textId="77777777" w:rsidR="00484C3B" w:rsidRPr="00484C3B" w:rsidRDefault="00484C3B" w:rsidP="00D156F1">
            <w:pPr>
              <w:pStyle w:val="TableParagraph"/>
              <w:spacing w:before="4"/>
              <w:ind w:left="441"/>
              <w:jc w:val="left"/>
              <w:rPr>
                <w:rFonts w:ascii="Arial Narrow" w:hAnsi="Arial Narrow"/>
                <w:sz w:val="12"/>
              </w:rPr>
            </w:pPr>
            <w:r w:rsidRPr="00484C3B">
              <w:rPr>
                <w:rFonts w:ascii="Arial Narrow" w:hAnsi="Arial Narrow"/>
                <w:w w:val="105"/>
                <w:sz w:val="12"/>
              </w:rPr>
              <w:t>1,363</w:t>
            </w:r>
          </w:p>
        </w:tc>
      </w:tr>
      <w:tr w:rsidR="00484C3B" w:rsidRPr="00484C3B" w14:paraId="083C5843" w14:textId="77777777" w:rsidTr="00F9674F">
        <w:trPr>
          <w:trHeight w:val="124"/>
        </w:trPr>
        <w:tc>
          <w:tcPr>
            <w:tcW w:w="3343" w:type="dxa"/>
            <w:vMerge/>
            <w:tcBorders>
              <w:top w:val="nil"/>
              <w:bottom w:val="nil"/>
              <w:right w:val="single" w:sz="2" w:space="0" w:color="000000"/>
            </w:tcBorders>
          </w:tcPr>
          <w:p w14:paraId="4CE57AD3"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1AA5C759"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bottom w:val="nil"/>
              <w:right w:val="single" w:sz="2" w:space="0" w:color="000000"/>
            </w:tcBorders>
          </w:tcPr>
          <w:p w14:paraId="64DD5AE0"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1AF43066"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24F1778C"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5E83FC11"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0869F996" w14:textId="77777777" w:rsidR="00484C3B" w:rsidRPr="00484C3B" w:rsidRDefault="00484C3B" w:rsidP="00D156F1">
            <w:pPr>
              <w:pStyle w:val="TableParagraph"/>
              <w:jc w:val="left"/>
              <w:rPr>
                <w:rFonts w:ascii="Arial Narrow" w:hAnsi="Arial Narrow"/>
                <w:sz w:val="6"/>
              </w:rPr>
            </w:pPr>
          </w:p>
        </w:tc>
        <w:tc>
          <w:tcPr>
            <w:tcW w:w="757" w:type="dxa"/>
            <w:tcBorders>
              <w:top w:val="nil"/>
              <w:left w:val="single" w:sz="2" w:space="0" w:color="000000"/>
              <w:bottom w:val="nil"/>
              <w:right w:val="single" w:sz="2" w:space="0" w:color="000000"/>
            </w:tcBorders>
          </w:tcPr>
          <w:p w14:paraId="6498A810" w14:textId="77777777" w:rsidR="00484C3B" w:rsidRPr="00484C3B" w:rsidRDefault="00484C3B" w:rsidP="00D156F1">
            <w:pPr>
              <w:pStyle w:val="TableParagraph"/>
              <w:jc w:val="left"/>
              <w:rPr>
                <w:rFonts w:ascii="Arial Narrow" w:hAnsi="Arial Narrow"/>
                <w:sz w:val="6"/>
              </w:rPr>
            </w:pPr>
          </w:p>
        </w:tc>
        <w:tc>
          <w:tcPr>
            <w:tcW w:w="584" w:type="dxa"/>
            <w:vMerge/>
            <w:tcBorders>
              <w:top w:val="nil"/>
              <w:left w:val="single" w:sz="2" w:space="0" w:color="000000"/>
              <w:right w:val="single" w:sz="2" w:space="0" w:color="000000"/>
            </w:tcBorders>
          </w:tcPr>
          <w:p w14:paraId="4F744CF9"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2" w:space="0" w:color="000000"/>
              <w:right w:val="single" w:sz="2" w:space="0" w:color="000000"/>
            </w:tcBorders>
          </w:tcPr>
          <w:p w14:paraId="3BB9BA29"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bottom w:val="nil"/>
              <w:right w:val="single" w:sz="2" w:space="0" w:color="000000"/>
            </w:tcBorders>
          </w:tcPr>
          <w:p w14:paraId="5F27783B" w14:textId="77777777" w:rsidR="00484C3B" w:rsidRPr="00484C3B" w:rsidRDefault="00484C3B" w:rsidP="00D156F1">
            <w:pPr>
              <w:pStyle w:val="TableParagraph"/>
              <w:jc w:val="left"/>
              <w:rPr>
                <w:rFonts w:ascii="Arial Narrow" w:hAnsi="Arial Narrow"/>
                <w:sz w:val="6"/>
              </w:rPr>
            </w:pPr>
          </w:p>
        </w:tc>
      </w:tr>
      <w:tr w:rsidR="00484C3B" w:rsidRPr="00484C3B" w14:paraId="7E4704B1" w14:textId="77777777" w:rsidTr="00F9674F">
        <w:trPr>
          <w:trHeight w:val="834"/>
        </w:trPr>
        <w:tc>
          <w:tcPr>
            <w:tcW w:w="3343" w:type="dxa"/>
            <w:vMerge/>
            <w:tcBorders>
              <w:top w:val="nil"/>
              <w:bottom w:val="nil"/>
              <w:right w:val="single" w:sz="2" w:space="0" w:color="000000"/>
            </w:tcBorders>
          </w:tcPr>
          <w:p w14:paraId="0E12BA3D"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7F7F7CF7"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58EA0285"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246F8CA6" w14:textId="77777777" w:rsidR="00484C3B" w:rsidRPr="00484C3B" w:rsidRDefault="00484C3B" w:rsidP="00D156F1">
            <w:pPr>
              <w:pStyle w:val="TableParagraph"/>
              <w:spacing w:before="13"/>
              <w:ind w:right="46"/>
              <w:rPr>
                <w:rFonts w:ascii="Arial Narrow" w:hAnsi="Arial Narrow"/>
                <w:sz w:val="12"/>
              </w:rPr>
            </w:pPr>
            <w:r w:rsidRPr="00484C3B">
              <w:rPr>
                <w:rFonts w:ascii="Arial Narrow" w:hAnsi="Arial Narrow"/>
                <w:sz w:val="12"/>
              </w:rPr>
              <w:t>123</w:t>
            </w:r>
          </w:p>
          <w:p w14:paraId="66737818"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132</w:t>
            </w:r>
          </w:p>
          <w:p w14:paraId="76D32EF8"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60</w:t>
            </w:r>
          </w:p>
          <w:p w14:paraId="1EBDE2C5" w14:textId="77777777" w:rsidR="00484C3B" w:rsidRPr="00484C3B" w:rsidRDefault="00484C3B" w:rsidP="00D156F1">
            <w:pPr>
              <w:pStyle w:val="TableParagraph"/>
              <w:spacing w:before="14" w:line="135" w:lineRule="exact"/>
              <w:ind w:right="46"/>
              <w:rPr>
                <w:rFonts w:ascii="Arial Narrow" w:hAnsi="Arial Narrow"/>
                <w:sz w:val="12"/>
              </w:rPr>
            </w:pPr>
            <w:r w:rsidRPr="00484C3B">
              <w:rPr>
                <w:rFonts w:ascii="Arial Narrow" w:hAnsi="Arial Narrow"/>
                <w:sz w:val="12"/>
              </w:rPr>
              <w:t>972</w:t>
            </w:r>
          </w:p>
          <w:p w14:paraId="75B17103"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33496AF0"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229853EE" w14:textId="77777777" w:rsidR="00484C3B" w:rsidRPr="00484C3B" w:rsidRDefault="00484C3B" w:rsidP="00D156F1">
            <w:pPr>
              <w:pStyle w:val="TableParagraph"/>
              <w:spacing w:before="13"/>
              <w:ind w:right="46"/>
              <w:rPr>
                <w:rFonts w:ascii="Arial Narrow" w:hAnsi="Arial Narrow"/>
                <w:sz w:val="12"/>
              </w:rPr>
            </w:pPr>
            <w:r w:rsidRPr="00484C3B">
              <w:rPr>
                <w:rFonts w:ascii="Arial Narrow" w:hAnsi="Arial Narrow"/>
                <w:sz w:val="12"/>
              </w:rPr>
              <w:t>123</w:t>
            </w:r>
          </w:p>
          <w:p w14:paraId="48D883AA"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139</w:t>
            </w:r>
          </w:p>
          <w:p w14:paraId="353FDF0F"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63</w:t>
            </w:r>
          </w:p>
          <w:p w14:paraId="6E5D152B" w14:textId="77777777" w:rsidR="00484C3B" w:rsidRPr="00484C3B" w:rsidRDefault="00484C3B" w:rsidP="00D156F1">
            <w:pPr>
              <w:pStyle w:val="TableParagraph"/>
              <w:spacing w:before="14" w:line="135" w:lineRule="exact"/>
              <w:ind w:right="46"/>
              <w:rPr>
                <w:rFonts w:ascii="Arial Narrow" w:hAnsi="Arial Narrow"/>
                <w:sz w:val="12"/>
              </w:rPr>
            </w:pPr>
            <w:r w:rsidRPr="00484C3B">
              <w:rPr>
                <w:rFonts w:ascii="Arial Narrow" w:hAnsi="Arial Narrow"/>
                <w:sz w:val="12"/>
              </w:rPr>
              <w:t>972</w:t>
            </w:r>
          </w:p>
          <w:p w14:paraId="040200D8"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5BE71970"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4BC7B5A7"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4790AAF3"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13FAF99B"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1E46742C" w14:textId="77777777" w:rsidR="00484C3B" w:rsidRPr="00484C3B" w:rsidRDefault="00484C3B" w:rsidP="00D156F1">
            <w:pPr>
              <w:pStyle w:val="TableParagraph"/>
              <w:spacing w:before="14" w:line="135" w:lineRule="exact"/>
              <w:ind w:right="104"/>
              <w:rPr>
                <w:rFonts w:ascii="Arial Narrow" w:hAnsi="Arial Narrow"/>
                <w:sz w:val="12"/>
              </w:rPr>
            </w:pPr>
            <w:r w:rsidRPr="00484C3B">
              <w:rPr>
                <w:rFonts w:ascii="Arial Narrow" w:hAnsi="Arial Narrow"/>
                <w:w w:val="104"/>
                <w:sz w:val="12"/>
              </w:rPr>
              <w:t>–</w:t>
            </w:r>
          </w:p>
          <w:p w14:paraId="0FE36CB1"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22CD7854"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3F8DE091" w14:textId="77777777" w:rsidR="00484C3B" w:rsidRPr="00484C3B" w:rsidRDefault="00484C3B" w:rsidP="00D156F1">
            <w:pPr>
              <w:pStyle w:val="TableParagraph"/>
              <w:spacing w:before="13"/>
              <w:ind w:right="46"/>
              <w:rPr>
                <w:rFonts w:ascii="Arial Narrow" w:hAnsi="Arial Narrow"/>
                <w:sz w:val="12"/>
              </w:rPr>
            </w:pPr>
            <w:r w:rsidRPr="00484C3B">
              <w:rPr>
                <w:rFonts w:ascii="Arial Narrow" w:hAnsi="Arial Narrow"/>
                <w:sz w:val="12"/>
              </w:rPr>
              <w:t>10</w:t>
            </w:r>
          </w:p>
          <w:p w14:paraId="40ED0167"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11</w:t>
            </w:r>
          </w:p>
          <w:p w14:paraId="5F5BA761" w14:textId="77777777" w:rsidR="00484C3B" w:rsidRPr="00484C3B" w:rsidRDefault="00484C3B" w:rsidP="00D156F1">
            <w:pPr>
              <w:pStyle w:val="TableParagraph"/>
              <w:spacing w:line="135" w:lineRule="exact"/>
              <w:ind w:right="47"/>
              <w:rPr>
                <w:rFonts w:ascii="Arial Narrow" w:hAnsi="Arial Narrow"/>
                <w:sz w:val="12"/>
              </w:rPr>
            </w:pPr>
            <w:r w:rsidRPr="00484C3B">
              <w:rPr>
                <w:rFonts w:ascii="Arial Narrow" w:hAnsi="Arial Narrow"/>
                <w:w w:val="104"/>
                <w:sz w:val="12"/>
              </w:rPr>
              <w:t>5</w:t>
            </w:r>
          </w:p>
          <w:p w14:paraId="5A3121B5" w14:textId="77777777" w:rsidR="00484C3B" w:rsidRPr="00484C3B" w:rsidRDefault="00484C3B" w:rsidP="00D156F1">
            <w:pPr>
              <w:pStyle w:val="TableParagraph"/>
              <w:spacing w:before="14" w:line="135" w:lineRule="exact"/>
              <w:ind w:right="46"/>
              <w:rPr>
                <w:rFonts w:ascii="Arial Narrow" w:hAnsi="Arial Narrow"/>
                <w:sz w:val="12"/>
              </w:rPr>
            </w:pPr>
            <w:r w:rsidRPr="00484C3B">
              <w:rPr>
                <w:rFonts w:ascii="Arial Narrow" w:hAnsi="Arial Narrow"/>
                <w:sz w:val="12"/>
              </w:rPr>
              <w:t>81</w:t>
            </w:r>
          </w:p>
          <w:p w14:paraId="29E7050E"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1EB9BDEF"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56B8371D" w14:textId="77777777" w:rsidR="00484C3B" w:rsidRPr="00484C3B" w:rsidRDefault="00484C3B" w:rsidP="00D156F1">
            <w:pPr>
              <w:pStyle w:val="TableParagraph"/>
              <w:spacing w:before="13"/>
              <w:ind w:right="46"/>
              <w:rPr>
                <w:rFonts w:ascii="Arial Narrow" w:hAnsi="Arial Narrow"/>
                <w:sz w:val="12"/>
              </w:rPr>
            </w:pPr>
            <w:r w:rsidRPr="00484C3B">
              <w:rPr>
                <w:rFonts w:ascii="Arial Narrow" w:hAnsi="Arial Narrow"/>
                <w:sz w:val="12"/>
              </w:rPr>
              <w:t>31</w:t>
            </w:r>
          </w:p>
          <w:p w14:paraId="742743B3"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33</w:t>
            </w:r>
          </w:p>
          <w:p w14:paraId="215D2703"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15</w:t>
            </w:r>
          </w:p>
          <w:p w14:paraId="0DAE50AB" w14:textId="77777777" w:rsidR="00484C3B" w:rsidRPr="00484C3B" w:rsidRDefault="00484C3B" w:rsidP="00D156F1">
            <w:pPr>
              <w:pStyle w:val="TableParagraph"/>
              <w:spacing w:before="14" w:line="135" w:lineRule="exact"/>
              <w:ind w:right="46"/>
              <w:rPr>
                <w:rFonts w:ascii="Arial Narrow" w:hAnsi="Arial Narrow"/>
                <w:sz w:val="12"/>
              </w:rPr>
            </w:pPr>
            <w:r w:rsidRPr="00484C3B">
              <w:rPr>
                <w:rFonts w:ascii="Arial Narrow" w:hAnsi="Arial Narrow"/>
                <w:sz w:val="12"/>
              </w:rPr>
              <w:t>243</w:t>
            </w:r>
          </w:p>
          <w:p w14:paraId="73597AE6"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right w:val="single" w:sz="2" w:space="0" w:color="000000"/>
            </w:tcBorders>
            <w:shd w:val="clear" w:color="auto" w:fill="FFFF99"/>
          </w:tcPr>
          <w:p w14:paraId="4ACCAE08"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293D5913" w14:textId="77777777" w:rsidR="00484C3B" w:rsidRPr="00484C3B" w:rsidRDefault="00484C3B" w:rsidP="00D156F1">
            <w:pPr>
              <w:pStyle w:val="TableParagraph"/>
              <w:spacing w:before="13"/>
              <w:ind w:right="46"/>
              <w:rPr>
                <w:rFonts w:ascii="Arial Narrow" w:hAnsi="Arial Narrow"/>
                <w:sz w:val="12"/>
              </w:rPr>
            </w:pPr>
            <w:r w:rsidRPr="00484C3B">
              <w:rPr>
                <w:rFonts w:ascii="Arial Narrow" w:hAnsi="Arial Narrow"/>
                <w:sz w:val="12"/>
              </w:rPr>
              <w:t>31</w:t>
            </w:r>
          </w:p>
          <w:p w14:paraId="318F0485"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35</w:t>
            </w:r>
          </w:p>
          <w:p w14:paraId="56AD3B41"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16</w:t>
            </w:r>
          </w:p>
          <w:p w14:paraId="4EC71DC1" w14:textId="77777777" w:rsidR="00484C3B" w:rsidRPr="00484C3B" w:rsidRDefault="00484C3B" w:rsidP="00D156F1">
            <w:pPr>
              <w:pStyle w:val="TableParagraph"/>
              <w:spacing w:before="14" w:line="135" w:lineRule="exact"/>
              <w:ind w:right="46"/>
              <w:rPr>
                <w:rFonts w:ascii="Arial Narrow" w:hAnsi="Arial Narrow"/>
                <w:sz w:val="12"/>
              </w:rPr>
            </w:pPr>
            <w:r w:rsidRPr="00484C3B">
              <w:rPr>
                <w:rFonts w:ascii="Arial Narrow" w:hAnsi="Arial Narrow"/>
                <w:sz w:val="12"/>
              </w:rPr>
              <w:t>243</w:t>
            </w:r>
          </w:p>
          <w:p w14:paraId="47CD5998"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right w:val="single" w:sz="2" w:space="0" w:color="000000"/>
            </w:tcBorders>
          </w:tcPr>
          <w:p w14:paraId="2BF2E5F3"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2" w:space="0" w:color="000000"/>
              <w:right w:val="single" w:sz="2" w:space="0" w:color="000000"/>
            </w:tcBorders>
          </w:tcPr>
          <w:p w14:paraId="206C6AEE"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right w:val="single" w:sz="2" w:space="0" w:color="000000"/>
            </w:tcBorders>
            <w:shd w:val="clear" w:color="auto" w:fill="FFFF99"/>
          </w:tcPr>
          <w:p w14:paraId="7A4EE328" w14:textId="77777777" w:rsidR="00484C3B" w:rsidRPr="00484C3B" w:rsidRDefault="00484C3B" w:rsidP="00D156F1">
            <w:pPr>
              <w:pStyle w:val="TableParagraph"/>
              <w:spacing w:line="104" w:lineRule="exact"/>
              <w:ind w:right="107"/>
              <w:rPr>
                <w:rFonts w:ascii="Arial Narrow" w:hAnsi="Arial Narrow"/>
                <w:sz w:val="12"/>
              </w:rPr>
            </w:pPr>
            <w:r w:rsidRPr="00484C3B">
              <w:rPr>
                <w:rFonts w:ascii="Arial Narrow" w:hAnsi="Arial Narrow"/>
                <w:w w:val="104"/>
                <w:sz w:val="12"/>
              </w:rPr>
              <w:t>–</w:t>
            </w:r>
          </w:p>
          <w:p w14:paraId="3F6D664C" w14:textId="77777777" w:rsidR="00484C3B" w:rsidRPr="00484C3B" w:rsidRDefault="00484C3B" w:rsidP="00D156F1">
            <w:pPr>
              <w:pStyle w:val="TableParagraph"/>
              <w:spacing w:before="13"/>
              <w:ind w:right="49"/>
              <w:rPr>
                <w:rFonts w:ascii="Arial Narrow" w:hAnsi="Arial Narrow"/>
                <w:sz w:val="12"/>
              </w:rPr>
            </w:pPr>
            <w:r w:rsidRPr="00484C3B">
              <w:rPr>
                <w:rFonts w:ascii="Arial Narrow" w:hAnsi="Arial Narrow"/>
                <w:sz w:val="12"/>
              </w:rPr>
              <w:t>123</w:t>
            </w:r>
          </w:p>
          <w:p w14:paraId="62FA59AF" w14:textId="77777777" w:rsidR="00484C3B" w:rsidRPr="00484C3B" w:rsidRDefault="00484C3B" w:rsidP="00D156F1">
            <w:pPr>
              <w:pStyle w:val="TableParagraph"/>
              <w:spacing w:before="4" w:line="135" w:lineRule="exact"/>
              <w:ind w:right="49"/>
              <w:rPr>
                <w:rFonts w:ascii="Arial Narrow" w:hAnsi="Arial Narrow"/>
                <w:sz w:val="12"/>
              </w:rPr>
            </w:pPr>
            <w:r w:rsidRPr="00484C3B">
              <w:rPr>
                <w:rFonts w:ascii="Arial Narrow" w:hAnsi="Arial Narrow"/>
                <w:sz w:val="12"/>
              </w:rPr>
              <w:t>139</w:t>
            </w:r>
          </w:p>
          <w:p w14:paraId="394F73E1" w14:textId="77777777" w:rsidR="00484C3B" w:rsidRPr="00484C3B" w:rsidRDefault="00484C3B" w:rsidP="00D156F1">
            <w:pPr>
              <w:pStyle w:val="TableParagraph"/>
              <w:spacing w:line="135" w:lineRule="exact"/>
              <w:ind w:right="49"/>
              <w:rPr>
                <w:rFonts w:ascii="Arial Narrow" w:hAnsi="Arial Narrow"/>
                <w:sz w:val="12"/>
              </w:rPr>
            </w:pPr>
            <w:r w:rsidRPr="00484C3B">
              <w:rPr>
                <w:rFonts w:ascii="Arial Narrow" w:hAnsi="Arial Narrow"/>
                <w:sz w:val="12"/>
              </w:rPr>
              <w:t>63</w:t>
            </w:r>
          </w:p>
          <w:p w14:paraId="381D4865" w14:textId="77777777" w:rsidR="00484C3B" w:rsidRPr="00484C3B" w:rsidRDefault="00484C3B" w:rsidP="00D156F1">
            <w:pPr>
              <w:pStyle w:val="TableParagraph"/>
              <w:spacing w:before="14" w:line="135" w:lineRule="exact"/>
              <w:ind w:right="49"/>
              <w:rPr>
                <w:rFonts w:ascii="Arial Narrow" w:hAnsi="Arial Narrow"/>
                <w:sz w:val="12"/>
              </w:rPr>
            </w:pPr>
            <w:r w:rsidRPr="00484C3B">
              <w:rPr>
                <w:rFonts w:ascii="Arial Narrow" w:hAnsi="Arial Narrow"/>
                <w:sz w:val="12"/>
              </w:rPr>
              <w:t>972</w:t>
            </w:r>
          </w:p>
          <w:p w14:paraId="566F135F"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tc>
      </w:tr>
      <w:tr w:rsidR="00484C3B" w:rsidRPr="00484C3B" w14:paraId="7D051540" w14:textId="77777777" w:rsidTr="00F9674F">
        <w:trPr>
          <w:trHeight w:val="126"/>
        </w:trPr>
        <w:tc>
          <w:tcPr>
            <w:tcW w:w="3343" w:type="dxa"/>
            <w:vMerge/>
            <w:tcBorders>
              <w:top w:val="nil"/>
              <w:bottom w:val="nil"/>
              <w:right w:val="single" w:sz="2" w:space="0" w:color="000000"/>
            </w:tcBorders>
          </w:tcPr>
          <w:p w14:paraId="058BEAB2"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63B773D2"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0FE3323B"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1,286</w:t>
            </w:r>
          </w:p>
        </w:tc>
        <w:tc>
          <w:tcPr>
            <w:tcW w:w="756" w:type="dxa"/>
            <w:tcBorders>
              <w:left w:val="single" w:sz="2" w:space="0" w:color="000000"/>
              <w:right w:val="single" w:sz="2" w:space="0" w:color="000000"/>
            </w:tcBorders>
          </w:tcPr>
          <w:p w14:paraId="1A0ACD57"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1,296</w:t>
            </w:r>
          </w:p>
        </w:tc>
        <w:tc>
          <w:tcPr>
            <w:tcW w:w="756" w:type="dxa"/>
            <w:tcBorders>
              <w:left w:val="single" w:sz="2" w:space="0" w:color="000000"/>
              <w:right w:val="single" w:sz="2" w:space="0" w:color="000000"/>
            </w:tcBorders>
          </w:tcPr>
          <w:p w14:paraId="2B743628"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244E752C"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107</w:t>
            </w:r>
          </w:p>
        </w:tc>
        <w:tc>
          <w:tcPr>
            <w:tcW w:w="756" w:type="dxa"/>
            <w:tcBorders>
              <w:left w:val="single" w:sz="2" w:space="0" w:color="000000"/>
              <w:right w:val="single" w:sz="2" w:space="0" w:color="000000"/>
            </w:tcBorders>
          </w:tcPr>
          <w:p w14:paraId="70F1EE40"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322</w:t>
            </w:r>
          </w:p>
        </w:tc>
        <w:tc>
          <w:tcPr>
            <w:tcW w:w="757" w:type="dxa"/>
            <w:tcBorders>
              <w:left w:val="single" w:sz="2" w:space="0" w:color="000000"/>
              <w:right w:val="single" w:sz="2" w:space="0" w:color="000000"/>
            </w:tcBorders>
          </w:tcPr>
          <w:p w14:paraId="0C4E0237"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324</w:t>
            </w:r>
          </w:p>
        </w:tc>
        <w:tc>
          <w:tcPr>
            <w:tcW w:w="584" w:type="dxa"/>
            <w:tcBorders>
              <w:left w:val="single" w:sz="2" w:space="0" w:color="000000"/>
              <w:right w:val="single" w:sz="2" w:space="0" w:color="000000"/>
            </w:tcBorders>
          </w:tcPr>
          <w:p w14:paraId="27B7C04A" w14:textId="77777777" w:rsidR="00484C3B" w:rsidRPr="00484C3B" w:rsidRDefault="00484C3B" w:rsidP="00D156F1">
            <w:pPr>
              <w:pStyle w:val="TableParagraph"/>
              <w:spacing w:line="104" w:lineRule="exact"/>
              <w:ind w:right="13"/>
              <w:rPr>
                <w:rFonts w:ascii="Arial Narrow" w:hAnsi="Arial Narrow"/>
                <w:b/>
                <w:sz w:val="12"/>
              </w:rPr>
            </w:pPr>
            <w:r w:rsidRPr="00484C3B">
              <w:rPr>
                <w:rFonts w:ascii="Arial Narrow" w:hAnsi="Arial Narrow"/>
                <w:b/>
                <w:w w:val="105"/>
                <w:sz w:val="12"/>
              </w:rPr>
              <w:t>(2)</w:t>
            </w:r>
          </w:p>
        </w:tc>
        <w:tc>
          <w:tcPr>
            <w:tcW w:w="584" w:type="dxa"/>
            <w:vMerge/>
            <w:tcBorders>
              <w:top w:val="nil"/>
              <w:left w:val="single" w:sz="2" w:space="0" w:color="000000"/>
              <w:bottom w:val="single" w:sz="2" w:space="0" w:color="000000"/>
              <w:right w:val="single" w:sz="2" w:space="0" w:color="000000"/>
            </w:tcBorders>
          </w:tcPr>
          <w:p w14:paraId="4F589539"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14618A58" w14:textId="77777777" w:rsidR="00484C3B" w:rsidRPr="00484C3B" w:rsidRDefault="00484C3B" w:rsidP="00D156F1">
            <w:pPr>
              <w:pStyle w:val="TableParagraph"/>
              <w:spacing w:line="104" w:lineRule="exact"/>
              <w:ind w:right="50"/>
              <w:rPr>
                <w:rFonts w:ascii="Arial Narrow" w:hAnsi="Arial Narrow"/>
                <w:b/>
                <w:sz w:val="12"/>
              </w:rPr>
            </w:pPr>
            <w:r w:rsidRPr="00484C3B">
              <w:rPr>
                <w:rFonts w:ascii="Arial Narrow" w:hAnsi="Arial Narrow"/>
                <w:b/>
                <w:sz w:val="12"/>
              </w:rPr>
              <w:t>1,296</w:t>
            </w:r>
          </w:p>
        </w:tc>
      </w:tr>
      <w:tr w:rsidR="00484C3B" w:rsidRPr="00484C3B" w14:paraId="613110FA" w14:textId="77777777" w:rsidTr="00F9674F">
        <w:trPr>
          <w:trHeight w:val="131"/>
        </w:trPr>
        <w:tc>
          <w:tcPr>
            <w:tcW w:w="3343" w:type="dxa"/>
            <w:vMerge/>
            <w:tcBorders>
              <w:top w:val="nil"/>
              <w:bottom w:val="nil"/>
              <w:right w:val="single" w:sz="2" w:space="0" w:color="000000"/>
            </w:tcBorders>
          </w:tcPr>
          <w:p w14:paraId="470D3CCC"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61E24462"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4066617B"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32B68B85"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20132D02"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1AB26857"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49599770" w14:textId="77777777" w:rsidR="00484C3B" w:rsidRPr="00484C3B" w:rsidRDefault="00484C3B" w:rsidP="00D156F1">
            <w:pPr>
              <w:pStyle w:val="TableParagraph"/>
              <w:jc w:val="left"/>
              <w:rPr>
                <w:rFonts w:ascii="Arial Narrow" w:hAnsi="Arial Narrow"/>
                <w:sz w:val="6"/>
              </w:rPr>
            </w:pPr>
          </w:p>
        </w:tc>
        <w:tc>
          <w:tcPr>
            <w:tcW w:w="757" w:type="dxa"/>
            <w:tcBorders>
              <w:left w:val="single" w:sz="2" w:space="0" w:color="000000"/>
              <w:bottom w:val="nil"/>
              <w:right w:val="single" w:sz="2" w:space="0" w:color="000000"/>
            </w:tcBorders>
          </w:tcPr>
          <w:p w14:paraId="0D13889F" w14:textId="77777777" w:rsidR="00484C3B" w:rsidRPr="00484C3B" w:rsidRDefault="00484C3B" w:rsidP="00D156F1">
            <w:pPr>
              <w:pStyle w:val="TableParagraph"/>
              <w:jc w:val="left"/>
              <w:rPr>
                <w:rFonts w:ascii="Arial Narrow" w:hAnsi="Arial Narrow"/>
                <w:sz w:val="6"/>
              </w:rPr>
            </w:pPr>
          </w:p>
        </w:tc>
        <w:tc>
          <w:tcPr>
            <w:tcW w:w="584" w:type="dxa"/>
            <w:vMerge w:val="restart"/>
            <w:tcBorders>
              <w:left w:val="single" w:sz="2" w:space="0" w:color="000000"/>
              <w:bottom w:val="single" w:sz="2" w:space="0" w:color="000000"/>
              <w:right w:val="single" w:sz="2" w:space="0" w:color="000000"/>
            </w:tcBorders>
          </w:tcPr>
          <w:p w14:paraId="416CE293" w14:textId="77777777" w:rsidR="00484C3B" w:rsidRPr="00484C3B" w:rsidRDefault="00484C3B" w:rsidP="00D156F1">
            <w:pPr>
              <w:pStyle w:val="TableParagraph"/>
              <w:spacing w:before="117"/>
              <w:ind w:right="13"/>
              <w:rPr>
                <w:rFonts w:ascii="Arial Narrow" w:hAnsi="Arial Narrow"/>
                <w:sz w:val="12"/>
              </w:rPr>
            </w:pPr>
            <w:r w:rsidRPr="00484C3B">
              <w:rPr>
                <w:rFonts w:ascii="Arial Narrow" w:hAnsi="Arial Narrow"/>
                <w:w w:val="105"/>
                <w:sz w:val="12"/>
              </w:rPr>
              <w:t>(53)</w:t>
            </w:r>
          </w:p>
          <w:p w14:paraId="093CFEB1"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4038540"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61B9D87"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3C76FD24"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3BDA114A"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37D61B1A"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2BDA7868"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7749FDF4"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6CA0611D"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FBA8FE4"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132F0F7F"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F7243AC"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D9ACA5E"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26524A6C"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3DFDD5A5" w14:textId="77777777" w:rsidR="00484C3B" w:rsidRPr="00484C3B" w:rsidRDefault="00484C3B" w:rsidP="00D156F1">
            <w:pPr>
              <w:pStyle w:val="TableParagraph"/>
              <w:spacing w:before="3"/>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single" w:sz="2" w:space="0" w:color="000000"/>
              <w:right w:val="single" w:sz="2" w:space="0" w:color="000000"/>
            </w:tcBorders>
          </w:tcPr>
          <w:p w14:paraId="4DF9EE90" w14:textId="77777777" w:rsidR="00484C3B" w:rsidRPr="00484C3B" w:rsidRDefault="00484C3B" w:rsidP="00D156F1">
            <w:pPr>
              <w:rPr>
                <w:rFonts w:ascii="Arial Narrow" w:hAnsi="Arial Narrow"/>
                <w:sz w:val="2"/>
                <w:szCs w:val="2"/>
              </w:rPr>
            </w:pPr>
          </w:p>
        </w:tc>
        <w:tc>
          <w:tcPr>
            <w:tcW w:w="757" w:type="dxa"/>
            <w:tcBorders>
              <w:left w:val="single" w:sz="2" w:space="0" w:color="000000"/>
              <w:bottom w:val="nil"/>
              <w:right w:val="single" w:sz="2" w:space="0" w:color="000000"/>
            </w:tcBorders>
          </w:tcPr>
          <w:p w14:paraId="0841D911" w14:textId="77777777" w:rsidR="00484C3B" w:rsidRPr="00484C3B" w:rsidRDefault="00484C3B" w:rsidP="00D156F1">
            <w:pPr>
              <w:pStyle w:val="TableParagraph"/>
              <w:jc w:val="left"/>
              <w:rPr>
                <w:rFonts w:ascii="Arial Narrow" w:hAnsi="Arial Narrow"/>
                <w:sz w:val="6"/>
              </w:rPr>
            </w:pPr>
          </w:p>
        </w:tc>
      </w:tr>
      <w:tr w:rsidR="00484C3B" w:rsidRPr="00484C3B" w14:paraId="0BB87AE6" w14:textId="77777777" w:rsidTr="00F9674F">
        <w:trPr>
          <w:trHeight w:val="2256"/>
        </w:trPr>
        <w:tc>
          <w:tcPr>
            <w:tcW w:w="3343" w:type="dxa"/>
            <w:vMerge/>
            <w:tcBorders>
              <w:top w:val="nil"/>
              <w:bottom w:val="nil"/>
              <w:right w:val="single" w:sz="2" w:space="0" w:color="000000"/>
            </w:tcBorders>
          </w:tcPr>
          <w:p w14:paraId="326542AE"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71BBCA5A"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4C4EC0ED" w14:textId="77777777" w:rsidR="00484C3B" w:rsidRPr="00484C3B" w:rsidRDefault="00484C3B" w:rsidP="00D156F1">
            <w:pPr>
              <w:pStyle w:val="TableParagraph"/>
              <w:spacing w:line="119" w:lineRule="exact"/>
              <w:ind w:right="46"/>
              <w:rPr>
                <w:rFonts w:ascii="Arial Narrow" w:hAnsi="Arial Narrow"/>
                <w:sz w:val="12"/>
              </w:rPr>
            </w:pPr>
            <w:r w:rsidRPr="00484C3B">
              <w:rPr>
                <w:rFonts w:ascii="Arial Narrow" w:hAnsi="Arial Narrow"/>
                <w:sz w:val="12"/>
              </w:rPr>
              <w:t>237</w:t>
            </w:r>
          </w:p>
          <w:p w14:paraId="044C2309"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7E8C910"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8765EE1"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30229F27"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3B406499"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30601BB9"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450</w:t>
            </w:r>
          </w:p>
          <w:p w14:paraId="72144F63"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1036783D"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4AF6599"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7D96338" w14:textId="77777777" w:rsidR="00484C3B" w:rsidRPr="00484C3B" w:rsidRDefault="00484C3B" w:rsidP="00D156F1">
            <w:pPr>
              <w:pStyle w:val="TableParagraph"/>
              <w:spacing w:before="13"/>
              <w:ind w:right="105"/>
              <w:rPr>
                <w:rFonts w:ascii="Arial Narrow" w:hAnsi="Arial Narrow"/>
                <w:sz w:val="12"/>
              </w:rPr>
            </w:pPr>
            <w:r w:rsidRPr="00484C3B">
              <w:rPr>
                <w:rFonts w:ascii="Arial Narrow" w:hAnsi="Arial Narrow"/>
                <w:w w:val="104"/>
                <w:sz w:val="12"/>
              </w:rPr>
              <w:t>–</w:t>
            </w:r>
          </w:p>
          <w:p w14:paraId="59C01D81"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A38C69D"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F284C54"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3804FD72"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327BCA78"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52131F15" w14:textId="77777777" w:rsidR="00484C3B" w:rsidRPr="00484C3B" w:rsidRDefault="00484C3B" w:rsidP="00D156F1">
            <w:pPr>
              <w:pStyle w:val="TableParagraph"/>
              <w:spacing w:line="119" w:lineRule="exact"/>
              <w:ind w:right="46"/>
              <w:rPr>
                <w:rFonts w:ascii="Arial Narrow" w:hAnsi="Arial Narrow"/>
                <w:sz w:val="12"/>
              </w:rPr>
            </w:pPr>
            <w:r w:rsidRPr="00484C3B">
              <w:rPr>
                <w:rFonts w:ascii="Arial Narrow" w:hAnsi="Arial Narrow"/>
                <w:sz w:val="12"/>
              </w:rPr>
              <w:t>214</w:t>
            </w:r>
          </w:p>
          <w:p w14:paraId="429C390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E44978F"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87736DF"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0080CE79"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687DBA0B"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3A5719C8"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3A84CE2C"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13E63086"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0E0438C"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68C148C" w14:textId="77777777" w:rsidR="00484C3B" w:rsidRPr="00484C3B" w:rsidRDefault="00484C3B" w:rsidP="00D156F1">
            <w:pPr>
              <w:pStyle w:val="TableParagraph"/>
              <w:spacing w:before="13"/>
              <w:ind w:right="105"/>
              <w:rPr>
                <w:rFonts w:ascii="Arial Narrow" w:hAnsi="Arial Narrow"/>
                <w:sz w:val="12"/>
              </w:rPr>
            </w:pPr>
            <w:r w:rsidRPr="00484C3B">
              <w:rPr>
                <w:rFonts w:ascii="Arial Narrow" w:hAnsi="Arial Narrow"/>
                <w:w w:val="104"/>
                <w:sz w:val="12"/>
              </w:rPr>
              <w:t>–</w:t>
            </w:r>
          </w:p>
          <w:p w14:paraId="36FD0BAA"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4B53EAB"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831EBA7"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0E2A5517"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090F0AA8"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21188475" w14:textId="77777777" w:rsidR="00484C3B" w:rsidRPr="00484C3B" w:rsidRDefault="00484C3B" w:rsidP="00D156F1">
            <w:pPr>
              <w:pStyle w:val="TableParagraph"/>
              <w:spacing w:line="119" w:lineRule="exact"/>
              <w:ind w:right="104"/>
              <w:rPr>
                <w:rFonts w:ascii="Arial Narrow" w:hAnsi="Arial Narrow"/>
                <w:sz w:val="12"/>
              </w:rPr>
            </w:pPr>
            <w:r w:rsidRPr="00484C3B">
              <w:rPr>
                <w:rFonts w:ascii="Arial Narrow" w:hAnsi="Arial Narrow"/>
                <w:w w:val="104"/>
                <w:sz w:val="12"/>
              </w:rPr>
              <w:t>–</w:t>
            </w:r>
          </w:p>
          <w:p w14:paraId="449E4389"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0691C01B"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0837D6A" w14:textId="77777777" w:rsidR="00484C3B" w:rsidRPr="00484C3B" w:rsidRDefault="00484C3B" w:rsidP="00D156F1">
            <w:pPr>
              <w:pStyle w:val="TableParagraph"/>
              <w:spacing w:before="3" w:line="135" w:lineRule="exact"/>
              <w:ind w:right="104"/>
              <w:rPr>
                <w:rFonts w:ascii="Arial Narrow" w:hAnsi="Arial Narrow"/>
                <w:sz w:val="12"/>
              </w:rPr>
            </w:pPr>
            <w:r w:rsidRPr="00484C3B">
              <w:rPr>
                <w:rFonts w:ascii="Arial Narrow" w:hAnsi="Arial Narrow"/>
                <w:w w:val="104"/>
                <w:sz w:val="12"/>
              </w:rPr>
              <w:t>–</w:t>
            </w:r>
          </w:p>
          <w:p w14:paraId="6F6F086C"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11A30AED"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36E6EAF5"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53D09012"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0333DEEE"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7FC0283"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19F94252"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0A720F65"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4C553BB"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312A160F"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369D1138"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42AA6E0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1F4BF6D6" w14:textId="77777777" w:rsidR="00484C3B" w:rsidRPr="00484C3B" w:rsidRDefault="00484C3B" w:rsidP="00D156F1">
            <w:pPr>
              <w:pStyle w:val="TableParagraph"/>
              <w:spacing w:line="119" w:lineRule="exact"/>
              <w:ind w:right="104"/>
              <w:rPr>
                <w:rFonts w:ascii="Arial Narrow" w:hAnsi="Arial Narrow"/>
                <w:sz w:val="12"/>
              </w:rPr>
            </w:pPr>
            <w:r w:rsidRPr="00484C3B">
              <w:rPr>
                <w:rFonts w:ascii="Arial Narrow" w:hAnsi="Arial Narrow"/>
                <w:w w:val="104"/>
                <w:sz w:val="12"/>
              </w:rPr>
              <w:t>–</w:t>
            </w:r>
          </w:p>
          <w:p w14:paraId="40491F9F"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04EF339"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FD5B116" w14:textId="77777777" w:rsidR="00484C3B" w:rsidRPr="00484C3B" w:rsidRDefault="00484C3B" w:rsidP="00D156F1">
            <w:pPr>
              <w:pStyle w:val="TableParagraph"/>
              <w:spacing w:before="3" w:line="135" w:lineRule="exact"/>
              <w:ind w:right="104"/>
              <w:rPr>
                <w:rFonts w:ascii="Arial Narrow" w:hAnsi="Arial Narrow"/>
                <w:sz w:val="12"/>
              </w:rPr>
            </w:pPr>
            <w:r w:rsidRPr="00484C3B">
              <w:rPr>
                <w:rFonts w:ascii="Arial Narrow" w:hAnsi="Arial Narrow"/>
                <w:w w:val="104"/>
                <w:sz w:val="12"/>
              </w:rPr>
              <w:t>–</w:t>
            </w:r>
          </w:p>
          <w:p w14:paraId="43F7A1F6"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0E0D35B5"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2BD22457"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37C8F14D"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32DDECB1"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06CE145A"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AEF7034"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3EB03483"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08DB533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611445B6"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61C34410"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1B16F7B3"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5B29585B" w14:textId="77777777" w:rsidR="00484C3B" w:rsidRPr="00484C3B" w:rsidRDefault="00484C3B" w:rsidP="00D156F1">
            <w:pPr>
              <w:pStyle w:val="TableParagraph"/>
              <w:spacing w:line="119" w:lineRule="exact"/>
              <w:ind w:right="104"/>
              <w:rPr>
                <w:rFonts w:ascii="Arial Narrow" w:hAnsi="Arial Narrow"/>
                <w:sz w:val="12"/>
              </w:rPr>
            </w:pPr>
            <w:r w:rsidRPr="00484C3B">
              <w:rPr>
                <w:rFonts w:ascii="Arial Narrow" w:hAnsi="Arial Narrow"/>
                <w:w w:val="104"/>
                <w:sz w:val="12"/>
              </w:rPr>
              <w:t>–</w:t>
            </w:r>
          </w:p>
          <w:p w14:paraId="5C2F7C17"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4B860D0"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066D8F6" w14:textId="77777777" w:rsidR="00484C3B" w:rsidRPr="00484C3B" w:rsidRDefault="00484C3B" w:rsidP="00D156F1">
            <w:pPr>
              <w:pStyle w:val="TableParagraph"/>
              <w:spacing w:before="3" w:line="135" w:lineRule="exact"/>
              <w:ind w:right="104"/>
              <w:rPr>
                <w:rFonts w:ascii="Arial Narrow" w:hAnsi="Arial Narrow"/>
                <w:sz w:val="12"/>
              </w:rPr>
            </w:pPr>
            <w:r w:rsidRPr="00484C3B">
              <w:rPr>
                <w:rFonts w:ascii="Arial Narrow" w:hAnsi="Arial Narrow"/>
                <w:w w:val="104"/>
                <w:sz w:val="12"/>
              </w:rPr>
              <w:t>–</w:t>
            </w:r>
          </w:p>
          <w:p w14:paraId="149E4790"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172C0BE6"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0FD12CF5"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66B66188"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7DC896E3"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135185AB"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3981A6B2"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3DE4CFA2"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0DFE52F2"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0C0C043"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2D9CCCF1"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736F041A"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right w:val="single" w:sz="2" w:space="0" w:color="000000"/>
            </w:tcBorders>
            <w:shd w:val="clear" w:color="auto" w:fill="FFFF99"/>
          </w:tcPr>
          <w:p w14:paraId="04FD4F63" w14:textId="77777777" w:rsidR="00484C3B" w:rsidRPr="00484C3B" w:rsidRDefault="00484C3B" w:rsidP="00D156F1">
            <w:pPr>
              <w:pStyle w:val="TableParagraph"/>
              <w:spacing w:line="119" w:lineRule="exact"/>
              <w:ind w:right="46"/>
              <w:rPr>
                <w:rFonts w:ascii="Arial Narrow" w:hAnsi="Arial Narrow"/>
                <w:sz w:val="12"/>
              </w:rPr>
            </w:pPr>
            <w:r w:rsidRPr="00484C3B">
              <w:rPr>
                <w:rFonts w:ascii="Arial Narrow" w:hAnsi="Arial Narrow"/>
                <w:sz w:val="12"/>
              </w:rPr>
              <w:t>53</w:t>
            </w:r>
          </w:p>
          <w:p w14:paraId="04DB38D9"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692092EE"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1B193D9"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3481A813"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6D19BC3D"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0F575A1D"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2528B805"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2628551C"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455DCF9"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1D0B3971" w14:textId="77777777" w:rsidR="00484C3B" w:rsidRPr="00484C3B" w:rsidRDefault="00484C3B" w:rsidP="00D156F1">
            <w:pPr>
              <w:pStyle w:val="TableParagraph"/>
              <w:spacing w:before="13"/>
              <w:ind w:right="105"/>
              <w:rPr>
                <w:rFonts w:ascii="Arial Narrow" w:hAnsi="Arial Narrow"/>
                <w:sz w:val="12"/>
              </w:rPr>
            </w:pPr>
            <w:r w:rsidRPr="00484C3B">
              <w:rPr>
                <w:rFonts w:ascii="Arial Narrow" w:hAnsi="Arial Narrow"/>
                <w:w w:val="104"/>
                <w:sz w:val="12"/>
              </w:rPr>
              <w:t>–</w:t>
            </w:r>
          </w:p>
          <w:p w14:paraId="52A756A0"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8B32943"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C42FA2F"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0084A6E2"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7C02DC5A"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single" w:sz="2" w:space="0" w:color="000000"/>
              <w:right w:val="single" w:sz="2" w:space="0" w:color="000000"/>
            </w:tcBorders>
          </w:tcPr>
          <w:p w14:paraId="14CC6801"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2" w:space="0" w:color="000000"/>
              <w:right w:val="single" w:sz="2" w:space="0" w:color="000000"/>
            </w:tcBorders>
          </w:tcPr>
          <w:p w14:paraId="00BE9E66"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right w:val="single" w:sz="2" w:space="0" w:color="000000"/>
            </w:tcBorders>
            <w:shd w:val="clear" w:color="auto" w:fill="FFFF99"/>
          </w:tcPr>
          <w:p w14:paraId="2BCF4CBA" w14:textId="77777777" w:rsidR="00484C3B" w:rsidRPr="00484C3B" w:rsidRDefault="00484C3B" w:rsidP="00D156F1">
            <w:pPr>
              <w:pStyle w:val="TableParagraph"/>
              <w:spacing w:line="119" w:lineRule="exact"/>
              <w:ind w:right="49"/>
              <w:rPr>
                <w:rFonts w:ascii="Arial Narrow" w:hAnsi="Arial Narrow"/>
                <w:sz w:val="12"/>
              </w:rPr>
            </w:pPr>
            <w:r w:rsidRPr="00484C3B">
              <w:rPr>
                <w:rFonts w:ascii="Arial Narrow" w:hAnsi="Arial Narrow"/>
                <w:sz w:val="12"/>
              </w:rPr>
              <w:t>214</w:t>
            </w:r>
          </w:p>
          <w:p w14:paraId="4ABF52B6"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28D4FEFA"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0E46795E" w14:textId="77777777" w:rsidR="00484C3B" w:rsidRPr="00484C3B" w:rsidRDefault="00484C3B" w:rsidP="00D156F1">
            <w:pPr>
              <w:pStyle w:val="TableParagraph"/>
              <w:spacing w:before="3" w:line="135" w:lineRule="exact"/>
              <w:ind w:right="107"/>
              <w:rPr>
                <w:rFonts w:ascii="Arial Narrow" w:hAnsi="Arial Narrow"/>
                <w:sz w:val="12"/>
              </w:rPr>
            </w:pPr>
            <w:r w:rsidRPr="00484C3B">
              <w:rPr>
                <w:rFonts w:ascii="Arial Narrow" w:hAnsi="Arial Narrow"/>
                <w:w w:val="104"/>
                <w:sz w:val="12"/>
              </w:rPr>
              <w:t>–</w:t>
            </w:r>
          </w:p>
          <w:p w14:paraId="40AAB5A2"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p w14:paraId="7006E150" w14:textId="77777777" w:rsidR="00484C3B" w:rsidRPr="00484C3B" w:rsidRDefault="00484C3B" w:rsidP="00D156F1">
            <w:pPr>
              <w:pStyle w:val="TableParagraph"/>
              <w:spacing w:before="14"/>
              <w:ind w:right="107"/>
              <w:rPr>
                <w:rFonts w:ascii="Arial Narrow" w:hAnsi="Arial Narrow"/>
                <w:sz w:val="12"/>
              </w:rPr>
            </w:pPr>
            <w:r w:rsidRPr="00484C3B">
              <w:rPr>
                <w:rFonts w:ascii="Arial Narrow" w:hAnsi="Arial Narrow"/>
                <w:w w:val="104"/>
                <w:sz w:val="12"/>
              </w:rPr>
              <w:t>–</w:t>
            </w:r>
          </w:p>
          <w:p w14:paraId="52FEB59E" w14:textId="77777777" w:rsidR="00484C3B" w:rsidRPr="00484C3B" w:rsidRDefault="00484C3B" w:rsidP="00D156F1">
            <w:pPr>
              <w:pStyle w:val="TableParagraph"/>
              <w:spacing w:before="4" w:line="135" w:lineRule="exact"/>
              <w:ind w:right="107"/>
              <w:rPr>
                <w:rFonts w:ascii="Arial Narrow" w:hAnsi="Arial Narrow"/>
                <w:sz w:val="12"/>
              </w:rPr>
            </w:pPr>
            <w:r w:rsidRPr="00484C3B">
              <w:rPr>
                <w:rFonts w:ascii="Arial Narrow" w:hAnsi="Arial Narrow"/>
                <w:w w:val="104"/>
                <w:sz w:val="12"/>
              </w:rPr>
              <w:t>–</w:t>
            </w:r>
          </w:p>
          <w:p w14:paraId="108A5C79"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p w14:paraId="270A3AEA"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4E82FC3F"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1213E38B" w14:textId="77777777" w:rsidR="00484C3B" w:rsidRPr="00484C3B" w:rsidRDefault="00484C3B" w:rsidP="00D156F1">
            <w:pPr>
              <w:pStyle w:val="TableParagraph"/>
              <w:spacing w:before="13"/>
              <w:ind w:right="107"/>
              <w:rPr>
                <w:rFonts w:ascii="Arial Narrow" w:hAnsi="Arial Narrow"/>
                <w:sz w:val="12"/>
              </w:rPr>
            </w:pPr>
            <w:r w:rsidRPr="00484C3B">
              <w:rPr>
                <w:rFonts w:ascii="Arial Narrow" w:hAnsi="Arial Narrow"/>
                <w:w w:val="104"/>
                <w:sz w:val="12"/>
              </w:rPr>
              <w:t>–</w:t>
            </w:r>
          </w:p>
          <w:p w14:paraId="200CF921"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2CBE3238"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17994FE9" w14:textId="77777777" w:rsidR="00484C3B" w:rsidRPr="00484C3B" w:rsidRDefault="00484C3B" w:rsidP="00D156F1">
            <w:pPr>
              <w:pStyle w:val="TableParagraph"/>
              <w:spacing w:before="4" w:line="135" w:lineRule="exact"/>
              <w:ind w:right="107"/>
              <w:rPr>
                <w:rFonts w:ascii="Arial Narrow" w:hAnsi="Arial Narrow"/>
                <w:sz w:val="12"/>
              </w:rPr>
            </w:pPr>
            <w:r w:rsidRPr="00484C3B">
              <w:rPr>
                <w:rFonts w:ascii="Arial Narrow" w:hAnsi="Arial Narrow"/>
                <w:w w:val="104"/>
                <w:sz w:val="12"/>
              </w:rPr>
              <w:t>–</w:t>
            </w:r>
          </w:p>
          <w:p w14:paraId="6F9B4EA5"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p w14:paraId="34250834"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tc>
      </w:tr>
      <w:tr w:rsidR="00484C3B" w:rsidRPr="00484C3B" w14:paraId="44E71D00" w14:textId="77777777" w:rsidTr="00F9674F">
        <w:trPr>
          <w:trHeight w:val="126"/>
        </w:trPr>
        <w:tc>
          <w:tcPr>
            <w:tcW w:w="3343" w:type="dxa"/>
            <w:vMerge/>
            <w:tcBorders>
              <w:top w:val="nil"/>
              <w:bottom w:val="nil"/>
              <w:right w:val="single" w:sz="2" w:space="0" w:color="000000"/>
            </w:tcBorders>
          </w:tcPr>
          <w:p w14:paraId="3F4F9263"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6AAFA8B8"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6FE882FE"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688</w:t>
            </w:r>
          </w:p>
        </w:tc>
        <w:tc>
          <w:tcPr>
            <w:tcW w:w="756" w:type="dxa"/>
            <w:tcBorders>
              <w:left w:val="single" w:sz="2" w:space="0" w:color="000000"/>
              <w:right w:val="single" w:sz="2" w:space="0" w:color="000000"/>
            </w:tcBorders>
          </w:tcPr>
          <w:p w14:paraId="45F6368B"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214</w:t>
            </w:r>
          </w:p>
        </w:tc>
        <w:tc>
          <w:tcPr>
            <w:tcW w:w="756" w:type="dxa"/>
            <w:tcBorders>
              <w:left w:val="single" w:sz="2" w:space="0" w:color="000000"/>
              <w:right w:val="single" w:sz="2" w:space="0" w:color="000000"/>
            </w:tcBorders>
          </w:tcPr>
          <w:p w14:paraId="11975E79"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770FF19D"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39B513F0"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7" w:type="dxa"/>
            <w:tcBorders>
              <w:left w:val="single" w:sz="2" w:space="0" w:color="000000"/>
              <w:right w:val="single" w:sz="2" w:space="0" w:color="000000"/>
            </w:tcBorders>
          </w:tcPr>
          <w:p w14:paraId="72CABA6C"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53</w:t>
            </w:r>
          </w:p>
        </w:tc>
        <w:tc>
          <w:tcPr>
            <w:tcW w:w="584" w:type="dxa"/>
            <w:tcBorders>
              <w:top w:val="single" w:sz="2" w:space="0" w:color="000000"/>
              <w:left w:val="single" w:sz="2" w:space="0" w:color="000000"/>
              <w:bottom w:val="single" w:sz="2" w:space="0" w:color="000000"/>
              <w:right w:val="single" w:sz="2" w:space="0" w:color="000000"/>
            </w:tcBorders>
          </w:tcPr>
          <w:p w14:paraId="665EB213" w14:textId="77777777" w:rsidR="00484C3B" w:rsidRPr="00484C3B" w:rsidRDefault="00484C3B" w:rsidP="00D156F1">
            <w:pPr>
              <w:pStyle w:val="TableParagraph"/>
              <w:spacing w:line="104" w:lineRule="exact"/>
              <w:ind w:right="13"/>
              <w:rPr>
                <w:rFonts w:ascii="Arial Narrow" w:hAnsi="Arial Narrow"/>
                <w:b/>
                <w:sz w:val="12"/>
              </w:rPr>
            </w:pPr>
            <w:r w:rsidRPr="00484C3B">
              <w:rPr>
                <w:rFonts w:ascii="Arial Narrow" w:hAnsi="Arial Narrow"/>
                <w:b/>
                <w:w w:val="105"/>
                <w:sz w:val="12"/>
              </w:rPr>
              <w:t>(53)</w:t>
            </w:r>
          </w:p>
        </w:tc>
        <w:tc>
          <w:tcPr>
            <w:tcW w:w="584" w:type="dxa"/>
            <w:vMerge/>
            <w:tcBorders>
              <w:top w:val="nil"/>
              <w:left w:val="single" w:sz="2" w:space="0" w:color="000000"/>
              <w:bottom w:val="single" w:sz="2" w:space="0" w:color="000000"/>
              <w:right w:val="single" w:sz="2" w:space="0" w:color="000000"/>
            </w:tcBorders>
          </w:tcPr>
          <w:p w14:paraId="59E27205"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5F3D11F7" w14:textId="77777777" w:rsidR="00484C3B" w:rsidRPr="00484C3B" w:rsidRDefault="00484C3B" w:rsidP="00D156F1">
            <w:pPr>
              <w:pStyle w:val="TableParagraph"/>
              <w:spacing w:line="104" w:lineRule="exact"/>
              <w:ind w:right="49"/>
              <w:rPr>
                <w:rFonts w:ascii="Arial Narrow" w:hAnsi="Arial Narrow"/>
                <w:b/>
                <w:sz w:val="12"/>
              </w:rPr>
            </w:pPr>
            <w:r w:rsidRPr="00484C3B">
              <w:rPr>
                <w:rFonts w:ascii="Arial Narrow" w:hAnsi="Arial Narrow"/>
                <w:b/>
                <w:sz w:val="12"/>
              </w:rPr>
              <w:t>214</w:t>
            </w:r>
          </w:p>
        </w:tc>
      </w:tr>
      <w:tr w:rsidR="00484C3B" w:rsidRPr="00484C3B" w14:paraId="4E562738" w14:textId="77777777" w:rsidTr="00F9674F">
        <w:trPr>
          <w:trHeight w:val="126"/>
        </w:trPr>
        <w:tc>
          <w:tcPr>
            <w:tcW w:w="3343" w:type="dxa"/>
            <w:vMerge/>
            <w:tcBorders>
              <w:top w:val="nil"/>
              <w:bottom w:val="nil"/>
              <w:right w:val="single" w:sz="2" w:space="0" w:color="000000"/>
            </w:tcBorders>
          </w:tcPr>
          <w:p w14:paraId="715074E5"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36A1649C"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689D9268"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10,615</w:t>
            </w:r>
          </w:p>
        </w:tc>
        <w:tc>
          <w:tcPr>
            <w:tcW w:w="756" w:type="dxa"/>
            <w:tcBorders>
              <w:left w:val="single" w:sz="2" w:space="0" w:color="000000"/>
              <w:right w:val="single" w:sz="2" w:space="0" w:color="000000"/>
            </w:tcBorders>
          </w:tcPr>
          <w:p w14:paraId="0006828A"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10,452</w:t>
            </w:r>
          </w:p>
        </w:tc>
        <w:tc>
          <w:tcPr>
            <w:tcW w:w="756" w:type="dxa"/>
            <w:tcBorders>
              <w:left w:val="single" w:sz="2" w:space="0" w:color="000000"/>
              <w:right w:val="single" w:sz="2" w:space="0" w:color="000000"/>
            </w:tcBorders>
          </w:tcPr>
          <w:p w14:paraId="14CAAB0C"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3E10A6B4"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708</w:t>
            </w:r>
          </w:p>
        </w:tc>
        <w:tc>
          <w:tcPr>
            <w:tcW w:w="756" w:type="dxa"/>
            <w:tcBorders>
              <w:left w:val="single" w:sz="2" w:space="0" w:color="000000"/>
              <w:right w:val="single" w:sz="2" w:space="0" w:color="000000"/>
            </w:tcBorders>
          </w:tcPr>
          <w:p w14:paraId="1FD8297E"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2,124</w:t>
            </w:r>
          </w:p>
        </w:tc>
        <w:tc>
          <w:tcPr>
            <w:tcW w:w="757" w:type="dxa"/>
            <w:tcBorders>
              <w:left w:val="single" w:sz="2" w:space="0" w:color="000000"/>
              <w:right w:val="single" w:sz="2" w:space="0" w:color="000000"/>
            </w:tcBorders>
          </w:tcPr>
          <w:p w14:paraId="42BC8FD4"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2,272</w:t>
            </w:r>
          </w:p>
        </w:tc>
        <w:tc>
          <w:tcPr>
            <w:tcW w:w="584" w:type="dxa"/>
            <w:tcBorders>
              <w:top w:val="single" w:sz="2" w:space="0" w:color="000000"/>
              <w:left w:val="single" w:sz="2" w:space="0" w:color="000000"/>
              <w:bottom w:val="single" w:sz="2" w:space="0" w:color="000000"/>
              <w:right w:val="single" w:sz="2" w:space="0" w:color="000000"/>
            </w:tcBorders>
          </w:tcPr>
          <w:p w14:paraId="56E695AD" w14:textId="77777777" w:rsidR="00484C3B" w:rsidRPr="00484C3B" w:rsidRDefault="00484C3B" w:rsidP="00D156F1">
            <w:pPr>
              <w:pStyle w:val="TableParagraph"/>
              <w:spacing w:line="104" w:lineRule="exact"/>
              <w:ind w:right="13"/>
              <w:rPr>
                <w:rFonts w:ascii="Arial Narrow" w:hAnsi="Arial Narrow"/>
                <w:b/>
                <w:sz w:val="12"/>
              </w:rPr>
            </w:pPr>
            <w:r w:rsidRPr="00484C3B">
              <w:rPr>
                <w:rFonts w:ascii="Arial Narrow" w:hAnsi="Arial Narrow"/>
                <w:b/>
                <w:w w:val="105"/>
                <w:sz w:val="12"/>
              </w:rPr>
              <w:t>(148)</w:t>
            </w:r>
          </w:p>
        </w:tc>
        <w:tc>
          <w:tcPr>
            <w:tcW w:w="584" w:type="dxa"/>
            <w:vMerge/>
            <w:tcBorders>
              <w:top w:val="nil"/>
              <w:left w:val="single" w:sz="2" w:space="0" w:color="000000"/>
              <w:bottom w:val="single" w:sz="2" w:space="0" w:color="000000"/>
              <w:right w:val="single" w:sz="2" w:space="0" w:color="000000"/>
            </w:tcBorders>
          </w:tcPr>
          <w:p w14:paraId="6708E9A2"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5BF7D93F" w14:textId="77777777" w:rsidR="00484C3B" w:rsidRPr="00484C3B" w:rsidRDefault="00484C3B" w:rsidP="00D156F1">
            <w:pPr>
              <w:pStyle w:val="TableParagraph"/>
              <w:spacing w:line="104" w:lineRule="exact"/>
              <w:ind w:right="50"/>
              <w:rPr>
                <w:rFonts w:ascii="Arial Narrow" w:hAnsi="Arial Narrow"/>
                <w:b/>
                <w:sz w:val="12"/>
              </w:rPr>
            </w:pPr>
            <w:r w:rsidRPr="00484C3B">
              <w:rPr>
                <w:rFonts w:ascii="Arial Narrow" w:hAnsi="Arial Narrow"/>
                <w:b/>
                <w:sz w:val="12"/>
              </w:rPr>
              <w:t>10,452</w:t>
            </w:r>
          </w:p>
        </w:tc>
      </w:tr>
      <w:tr w:rsidR="00484C3B" w:rsidRPr="00484C3B" w14:paraId="319436FF" w14:textId="77777777" w:rsidTr="00F9674F">
        <w:trPr>
          <w:trHeight w:val="132"/>
        </w:trPr>
        <w:tc>
          <w:tcPr>
            <w:tcW w:w="3343" w:type="dxa"/>
            <w:vMerge/>
            <w:tcBorders>
              <w:top w:val="nil"/>
              <w:bottom w:val="nil"/>
              <w:right w:val="single" w:sz="2" w:space="0" w:color="000000"/>
            </w:tcBorders>
          </w:tcPr>
          <w:p w14:paraId="5A2B674F"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4E2724FB"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4EC27E82"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167C2C74"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34C20ED8"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13C050DC"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53EAB9F9" w14:textId="77777777" w:rsidR="00484C3B" w:rsidRPr="00484C3B" w:rsidRDefault="00484C3B" w:rsidP="00D156F1">
            <w:pPr>
              <w:pStyle w:val="TableParagraph"/>
              <w:jc w:val="left"/>
              <w:rPr>
                <w:rFonts w:ascii="Arial Narrow" w:hAnsi="Arial Narrow"/>
                <w:sz w:val="8"/>
              </w:rPr>
            </w:pPr>
          </w:p>
        </w:tc>
        <w:tc>
          <w:tcPr>
            <w:tcW w:w="757" w:type="dxa"/>
            <w:tcBorders>
              <w:left w:val="single" w:sz="2" w:space="0" w:color="000000"/>
              <w:bottom w:val="nil"/>
              <w:right w:val="single" w:sz="2" w:space="0" w:color="000000"/>
            </w:tcBorders>
          </w:tcPr>
          <w:p w14:paraId="6EED6C2E" w14:textId="77777777" w:rsidR="00484C3B" w:rsidRPr="00484C3B" w:rsidRDefault="00484C3B" w:rsidP="00D156F1">
            <w:pPr>
              <w:pStyle w:val="TableParagraph"/>
              <w:jc w:val="left"/>
              <w:rPr>
                <w:rFonts w:ascii="Arial Narrow" w:hAnsi="Arial Narrow"/>
                <w:sz w:val="8"/>
              </w:rPr>
            </w:pPr>
          </w:p>
        </w:tc>
        <w:tc>
          <w:tcPr>
            <w:tcW w:w="584" w:type="dxa"/>
            <w:tcBorders>
              <w:top w:val="single" w:sz="2" w:space="0" w:color="000000"/>
              <w:left w:val="single" w:sz="2" w:space="0" w:color="000000"/>
              <w:bottom w:val="single" w:sz="2" w:space="0" w:color="000000"/>
              <w:right w:val="single" w:sz="2" w:space="0" w:color="000000"/>
            </w:tcBorders>
          </w:tcPr>
          <w:p w14:paraId="255C220A" w14:textId="77777777" w:rsidR="00484C3B" w:rsidRPr="00484C3B" w:rsidRDefault="00484C3B" w:rsidP="00D156F1">
            <w:pPr>
              <w:pStyle w:val="TableParagraph"/>
              <w:jc w:val="left"/>
              <w:rPr>
                <w:rFonts w:ascii="Arial Narrow" w:hAnsi="Arial Narrow"/>
                <w:sz w:val="8"/>
              </w:rPr>
            </w:pPr>
          </w:p>
        </w:tc>
        <w:tc>
          <w:tcPr>
            <w:tcW w:w="584" w:type="dxa"/>
            <w:tcBorders>
              <w:top w:val="single" w:sz="2" w:space="0" w:color="000000"/>
              <w:left w:val="single" w:sz="2" w:space="0" w:color="000000"/>
              <w:bottom w:val="single" w:sz="2" w:space="0" w:color="000000"/>
              <w:right w:val="single" w:sz="2" w:space="0" w:color="000000"/>
            </w:tcBorders>
          </w:tcPr>
          <w:p w14:paraId="5A92A0E3" w14:textId="77777777" w:rsidR="00484C3B" w:rsidRPr="00484C3B" w:rsidRDefault="00484C3B" w:rsidP="00D156F1">
            <w:pPr>
              <w:pStyle w:val="TableParagraph"/>
              <w:jc w:val="left"/>
              <w:rPr>
                <w:rFonts w:ascii="Arial Narrow" w:hAnsi="Arial Narrow"/>
                <w:sz w:val="8"/>
              </w:rPr>
            </w:pPr>
          </w:p>
        </w:tc>
        <w:tc>
          <w:tcPr>
            <w:tcW w:w="757" w:type="dxa"/>
            <w:tcBorders>
              <w:left w:val="single" w:sz="2" w:space="0" w:color="000000"/>
              <w:bottom w:val="nil"/>
              <w:right w:val="single" w:sz="2" w:space="0" w:color="000000"/>
            </w:tcBorders>
          </w:tcPr>
          <w:p w14:paraId="46331AB4" w14:textId="77777777" w:rsidR="00484C3B" w:rsidRPr="00484C3B" w:rsidRDefault="00484C3B" w:rsidP="00D156F1">
            <w:pPr>
              <w:pStyle w:val="TableParagraph"/>
              <w:jc w:val="left"/>
              <w:rPr>
                <w:rFonts w:ascii="Arial Narrow" w:hAnsi="Arial Narrow"/>
                <w:sz w:val="8"/>
              </w:rPr>
            </w:pPr>
          </w:p>
        </w:tc>
      </w:tr>
      <w:tr w:rsidR="00484C3B" w:rsidRPr="00484C3B" w14:paraId="2DBB6F94" w14:textId="77777777" w:rsidTr="00F9674F">
        <w:trPr>
          <w:trHeight w:val="696"/>
        </w:trPr>
        <w:tc>
          <w:tcPr>
            <w:tcW w:w="3343" w:type="dxa"/>
            <w:vMerge/>
            <w:tcBorders>
              <w:top w:val="nil"/>
              <w:bottom w:val="nil"/>
              <w:right w:val="single" w:sz="2" w:space="0" w:color="000000"/>
            </w:tcBorders>
          </w:tcPr>
          <w:p w14:paraId="1E0E92AE"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301DDFF9"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0526273B" w14:textId="77777777" w:rsidR="00484C3B" w:rsidRPr="00484C3B" w:rsidRDefault="00484C3B" w:rsidP="00D156F1">
            <w:pPr>
              <w:pStyle w:val="TableParagraph"/>
              <w:spacing w:line="108" w:lineRule="exact"/>
              <w:ind w:right="47"/>
              <w:rPr>
                <w:rFonts w:ascii="Arial Narrow" w:hAnsi="Arial Narrow"/>
                <w:sz w:val="12"/>
              </w:rPr>
            </w:pPr>
            <w:r w:rsidRPr="00484C3B">
              <w:rPr>
                <w:rFonts w:ascii="Arial Narrow" w:hAnsi="Arial Narrow"/>
                <w:w w:val="104"/>
                <w:sz w:val="12"/>
              </w:rPr>
              <w:t>1</w:t>
            </w:r>
          </w:p>
          <w:p w14:paraId="23BBB8C2"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3ABB866"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326</w:t>
            </w:r>
          </w:p>
          <w:p w14:paraId="1DCE1DAA" w14:textId="77777777" w:rsidR="00484C3B" w:rsidRPr="00484C3B" w:rsidRDefault="00484C3B" w:rsidP="00D156F1">
            <w:pPr>
              <w:pStyle w:val="TableParagraph"/>
              <w:spacing w:before="3"/>
              <w:ind w:right="47"/>
              <w:rPr>
                <w:rFonts w:ascii="Arial Narrow" w:hAnsi="Arial Narrow"/>
                <w:sz w:val="12"/>
              </w:rPr>
            </w:pPr>
            <w:r w:rsidRPr="00484C3B">
              <w:rPr>
                <w:rFonts w:ascii="Arial Narrow" w:hAnsi="Arial Narrow"/>
                <w:sz w:val="12"/>
              </w:rPr>
              <w:t>1,329</w:t>
            </w:r>
          </w:p>
          <w:p w14:paraId="0754B8EF"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11</w:t>
            </w:r>
          </w:p>
        </w:tc>
        <w:tc>
          <w:tcPr>
            <w:tcW w:w="756" w:type="dxa"/>
            <w:tcBorders>
              <w:top w:val="nil"/>
              <w:left w:val="single" w:sz="2" w:space="0" w:color="000000"/>
              <w:right w:val="single" w:sz="2" w:space="0" w:color="000000"/>
            </w:tcBorders>
            <w:shd w:val="clear" w:color="auto" w:fill="FFFF99"/>
          </w:tcPr>
          <w:p w14:paraId="584768D0" w14:textId="77777777" w:rsidR="00484C3B" w:rsidRPr="00484C3B" w:rsidRDefault="00484C3B" w:rsidP="00D156F1">
            <w:pPr>
              <w:pStyle w:val="TableParagraph"/>
              <w:spacing w:line="108" w:lineRule="exact"/>
              <w:ind w:right="47"/>
              <w:rPr>
                <w:rFonts w:ascii="Arial Narrow" w:hAnsi="Arial Narrow"/>
                <w:sz w:val="12"/>
              </w:rPr>
            </w:pPr>
            <w:r w:rsidRPr="00484C3B">
              <w:rPr>
                <w:rFonts w:ascii="Arial Narrow" w:hAnsi="Arial Narrow"/>
                <w:w w:val="104"/>
                <w:sz w:val="12"/>
              </w:rPr>
              <w:t>1</w:t>
            </w:r>
          </w:p>
          <w:p w14:paraId="468CD20C"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2362F213"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372</w:t>
            </w:r>
          </w:p>
          <w:p w14:paraId="25ED82F8" w14:textId="77777777" w:rsidR="00484C3B" w:rsidRPr="00484C3B" w:rsidRDefault="00484C3B" w:rsidP="00D156F1">
            <w:pPr>
              <w:pStyle w:val="TableParagraph"/>
              <w:spacing w:before="3"/>
              <w:ind w:right="47"/>
              <w:rPr>
                <w:rFonts w:ascii="Arial Narrow" w:hAnsi="Arial Narrow"/>
                <w:sz w:val="12"/>
              </w:rPr>
            </w:pPr>
            <w:r w:rsidRPr="00484C3B">
              <w:rPr>
                <w:rFonts w:ascii="Arial Narrow" w:hAnsi="Arial Narrow"/>
                <w:sz w:val="12"/>
              </w:rPr>
              <w:t>1,406</w:t>
            </w:r>
          </w:p>
          <w:p w14:paraId="23C6232F"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11</w:t>
            </w:r>
          </w:p>
        </w:tc>
        <w:tc>
          <w:tcPr>
            <w:tcW w:w="756" w:type="dxa"/>
            <w:tcBorders>
              <w:top w:val="nil"/>
              <w:left w:val="single" w:sz="2" w:space="0" w:color="000000"/>
              <w:right w:val="single" w:sz="2" w:space="0" w:color="000000"/>
            </w:tcBorders>
            <w:shd w:val="clear" w:color="auto" w:fill="FFFF99"/>
          </w:tcPr>
          <w:p w14:paraId="034099AB" w14:textId="77777777" w:rsidR="00484C3B" w:rsidRPr="00484C3B" w:rsidRDefault="00484C3B" w:rsidP="00D156F1">
            <w:pPr>
              <w:pStyle w:val="TableParagraph"/>
              <w:spacing w:line="108" w:lineRule="exact"/>
              <w:ind w:right="104"/>
              <w:rPr>
                <w:rFonts w:ascii="Arial Narrow" w:hAnsi="Arial Narrow"/>
                <w:sz w:val="12"/>
              </w:rPr>
            </w:pPr>
            <w:r w:rsidRPr="00484C3B">
              <w:rPr>
                <w:rFonts w:ascii="Arial Narrow" w:hAnsi="Arial Narrow"/>
                <w:w w:val="104"/>
                <w:sz w:val="12"/>
              </w:rPr>
              <w:t>–</w:t>
            </w:r>
          </w:p>
          <w:p w14:paraId="6053F58F"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100050E3"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72BC816" w14:textId="77777777" w:rsidR="00484C3B" w:rsidRPr="00484C3B" w:rsidRDefault="00484C3B" w:rsidP="00D156F1">
            <w:pPr>
              <w:pStyle w:val="TableParagraph"/>
              <w:spacing w:before="3"/>
              <w:ind w:right="104"/>
              <w:rPr>
                <w:rFonts w:ascii="Arial Narrow" w:hAnsi="Arial Narrow"/>
                <w:sz w:val="12"/>
              </w:rPr>
            </w:pPr>
            <w:r w:rsidRPr="00484C3B">
              <w:rPr>
                <w:rFonts w:ascii="Arial Narrow" w:hAnsi="Arial Narrow"/>
                <w:w w:val="104"/>
                <w:sz w:val="12"/>
              </w:rPr>
              <w:t>–</w:t>
            </w:r>
          </w:p>
          <w:p w14:paraId="65A7F9F6"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782D49E0" w14:textId="77777777" w:rsidR="00484C3B" w:rsidRPr="00484C3B" w:rsidRDefault="00484C3B" w:rsidP="00D156F1">
            <w:pPr>
              <w:pStyle w:val="TableParagraph"/>
              <w:spacing w:line="108" w:lineRule="exact"/>
              <w:ind w:right="47"/>
              <w:rPr>
                <w:rFonts w:ascii="Arial Narrow" w:hAnsi="Arial Narrow"/>
                <w:sz w:val="12"/>
              </w:rPr>
            </w:pPr>
            <w:r w:rsidRPr="00484C3B">
              <w:rPr>
                <w:rFonts w:ascii="Arial Narrow" w:hAnsi="Arial Narrow"/>
                <w:w w:val="104"/>
                <w:sz w:val="12"/>
              </w:rPr>
              <w:t>0</w:t>
            </w:r>
          </w:p>
          <w:p w14:paraId="7C780BB6"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4663057"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29</w:t>
            </w:r>
          </w:p>
          <w:p w14:paraId="7F5950BE" w14:textId="77777777" w:rsidR="00484C3B" w:rsidRPr="00484C3B" w:rsidRDefault="00484C3B" w:rsidP="00D156F1">
            <w:pPr>
              <w:pStyle w:val="TableParagraph"/>
              <w:spacing w:before="3"/>
              <w:ind w:right="46"/>
              <w:rPr>
                <w:rFonts w:ascii="Arial Narrow" w:hAnsi="Arial Narrow"/>
                <w:sz w:val="12"/>
              </w:rPr>
            </w:pPr>
            <w:r w:rsidRPr="00484C3B">
              <w:rPr>
                <w:rFonts w:ascii="Arial Narrow" w:hAnsi="Arial Narrow"/>
                <w:sz w:val="12"/>
              </w:rPr>
              <w:t>111</w:t>
            </w:r>
          </w:p>
          <w:p w14:paraId="207B92BE"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w w:val="104"/>
                <w:sz w:val="12"/>
              </w:rPr>
              <w:t>1</w:t>
            </w:r>
          </w:p>
        </w:tc>
        <w:tc>
          <w:tcPr>
            <w:tcW w:w="756" w:type="dxa"/>
            <w:tcBorders>
              <w:top w:val="nil"/>
              <w:left w:val="single" w:sz="2" w:space="0" w:color="000000"/>
              <w:right w:val="single" w:sz="2" w:space="0" w:color="000000"/>
            </w:tcBorders>
            <w:shd w:val="clear" w:color="auto" w:fill="FFFF99"/>
          </w:tcPr>
          <w:p w14:paraId="3FB95778" w14:textId="77777777" w:rsidR="00484C3B" w:rsidRPr="00484C3B" w:rsidRDefault="00484C3B" w:rsidP="00D156F1">
            <w:pPr>
              <w:pStyle w:val="TableParagraph"/>
              <w:spacing w:line="108" w:lineRule="exact"/>
              <w:ind w:right="47"/>
              <w:rPr>
                <w:rFonts w:ascii="Arial Narrow" w:hAnsi="Arial Narrow"/>
                <w:sz w:val="12"/>
              </w:rPr>
            </w:pPr>
            <w:r w:rsidRPr="00484C3B">
              <w:rPr>
                <w:rFonts w:ascii="Arial Narrow" w:hAnsi="Arial Narrow"/>
                <w:w w:val="104"/>
                <w:sz w:val="12"/>
              </w:rPr>
              <w:t>0</w:t>
            </w:r>
          </w:p>
          <w:p w14:paraId="445D6545"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4E02D744"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87</w:t>
            </w:r>
          </w:p>
          <w:p w14:paraId="5E092551" w14:textId="77777777" w:rsidR="00484C3B" w:rsidRPr="00484C3B" w:rsidRDefault="00484C3B" w:rsidP="00D156F1">
            <w:pPr>
              <w:pStyle w:val="TableParagraph"/>
              <w:spacing w:before="3"/>
              <w:ind w:right="46"/>
              <w:rPr>
                <w:rFonts w:ascii="Arial Narrow" w:hAnsi="Arial Narrow"/>
                <w:sz w:val="12"/>
              </w:rPr>
            </w:pPr>
            <w:r w:rsidRPr="00484C3B">
              <w:rPr>
                <w:rFonts w:ascii="Arial Narrow" w:hAnsi="Arial Narrow"/>
                <w:sz w:val="12"/>
              </w:rPr>
              <w:t>334</w:t>
            </w:r>
          </w:p>
          <w:p w14:paraId="1FE9778F"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w w:val="104"/>
                <w:sz w:val="12"/>
              </w:rPr>
              <w:t>3</w:t>
            </w:r>
          </w:p>
        </w:tc>
        <w:tc>
          <w:tcPr>
            <w:tcW w:w="757" w:type="dxa"/>
            <w:tcBorders>
              <w:top w:val="nil"/>
              <w:left w:val="single" w:sz="2" w:space="0" w:color="000000"/>
              <w:right w:val="single" w:sz="2" w:space="0" w:color="000000"/>
            </w:tcBorders>
            <w:shd w:val="clear" w:color="auto" w:fill="FFFF99"/>
          </w:tcPr>
          <w:p w14:paraId="5A9C6856" w14:textId="77777777" w:rsidR="00484C3B" w:rsidRPr="00484C3B" w:rsidRDefault="00484C3B" w:rsidP="00D156F1">
            <w:pPr>
              <w:pStyle w:val="TableParagraph"/>
              <w:spacing w:line="108" w:lineRule="exact"/>
              <w:ind w:right="47"/>
              <w:rPr>
                <w:rFonts w:ascii="Arial Narrow" w:hAnsi="Arial Narrow"/>
                <w:sz w:val="12"/>
              </w:rPr>
            </w:pPr>
            <w:r w:rsidRPr="00484C3B">
              <w:rPr>
                <w:rFonts w:ascii="Arial Narrow" w:hAnsi="Arial Narrow"/>
                <w:w w:val="104"/>
                <w:sz w:val="12"/>
              </w:rPr>
              <w:t>0</w:t>
            </w:r>
          </w:p>
          <w:p w14:paraId="3D5B9EB5"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7EE45C11"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93</w:t>
            </w:r>
          </w:p>
          <w:p w14:paraId="19AD01F9" w14:textId="77777777" w:rsidR="00484C3B" w:rsidRPr="00484C3B" w:rsidRDefault="00484C3B" w:rsidP="00D156F1">
            <w:pPr>
              <w:pStyle w:val="TableParagraph"/>
              <w:spacing w:before="3"/>
              <w:ind w:right="46"/>
              <w:rPr>
                <w:rFonts w:ascii="Arial Narrow" w:hAnsi="Arial Narrow"/>
                <w:sz w:val="12"/>
              </w:rPr>
            </w:pPr>
            <w:r w:rsidRPr="00484C3B">
              <w:rPr>
                <w:rFonts w:ascii="Arial Narrow" w:hAnsi="Arial Narrow"/>
                <w:sz w:val="12"/>
              </w:rPr>
              <w:t>352</w:t>
            </w:r>
          </w:p>
          <w:p w14:paraId="1D31626F"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w w:val="104"/>
                <w:sz w:val="12"/>
              </w:rPr>
              <w:t>3</w:t>
            </w:r>
          </w:p>
        </w:tc>
        <w:tc>
          <w:tcPr>
            <w:tcW w:w="584" w:type="dxa"/>
            <w:tcBorders>
              <w:top w:val="single" w:sz="2" w:space="0" w:color="000000"/>
              <w:left w:val="single" w:sz="2" w:space="0" w:color="000000"/>
              <w:right w:val="single" w:sz="2" w:space="0" w:color="000000"/>
            </w:tcBorders>
          </w:tcPr>
          <w:p w14:paraId="0A99FFEA" w14:textId="77777777" w:rsidR="00484C3B" w:rsidRPr="00484C3B" w:rsidRDefault="00484C3B" w:rsidP="00D156F1">
            <w:pPr>
              <w:pStyle w:val="TableParagraph"/>
              <w:spacing w:line="108" w:lineRule="exact"/>
              <w:ind w:right="48"/>
              <w:rPr>
                <w:rFonts w:ascii="Arial Narrow" w:hAnsi="Arial Narrow"/>
                <w:sz w:val="12"/>
              </w:rPr>
            </w:pPr>
            <w:r w:rsidRPr="00484C3B">
              <w:rPr>
                <w:rFonts w:ascii="Arial Narrow" w:hAnsi="Arial Narrow"/>
                <w:w w:val="104"/>
                <w:sz w:val="12"/>
              </w:rPr>
              <w:t>0</w:t>
            </w:r>
          </w:p>
          <w:p w14:paraId="50FB615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6D21C53" w14:textId="77777777" w:rsidR="00484C3B" w:rsidRPr="00484C3B" w:rsidRDefault="00484C3B" w:rsidP="00D156F1">
            <w:pPr>
              <w:pStyle w:val="TableParagraph"/>
              <w:spacing w:before="4"/>
              <w:ind w:right="13"/>
              <w:rPr>
                <w:rFonts w:ascii="Arial Narrow" w:hAnsi="Arial Narrow"/>
                <w:sz w:val="12"/>
              </w:rPr>
            </w:pPr>
            <w:r w:rsidRPr="00484C3B">
              <w:rPr>
                <w:rFonts w:ascii="Arial Narrow" w:hAnsi="Arial Narrow"/>
                <w:spacing w:val="-1"/>
                <w:w w:val="105"/>
                <w:sz w:val="12"/>
              </w:rPr>
              <w:t>(6)</w:t>
            </w:r>
          </w:p>
          <w:p w14:paraId="55956E33" w14:textId="77777777" w:rsidR="00484C3B" w:rsidRPr="00484C3B" w:rsidRDefault="00484C3B" w:rsidP="00D156F1">
            <w:pPr>
              <w:pStyle w:val="TableParagraph"/>
              <w:spacing w:before="3"/>
              <w:ind w:right="13"/>
              <w:rPr>
                <w:rFonts w:ascii="Arial Narrow" w:hAnsi="Arial Narrow"/>
                <w:sz w:val="12"/>
              </w:rPr>
            </w:pPr>
            <w:r w:rsidRPr="00484C3B">
              <w:rPr>
                <w:rFonts w:ascii="Arial Narrow" w:hAnsi="Arial Narrow"/>
                <w:spacing w:val="-1"/>
                <w:w w:val="105"/>
                <w:sz w:val="12"/>
              </w:rPr>
              <w:t>(17)</w:t>
            </w:r>
          </w:p>
          <w:p w14:paraId="60B17065" w14:textId="77777777" w:rsidR="00484C3B" w:rsidRPr="00484C3B" w:rsidRDefault="00484C3B" w:rsidP="00D156F1">
            <w:pPr>
              <w:pStyle w:val="TableParagraph"/>
              <w:spacing w:before="4"/>
              <w:ind w:right="13"/>
              <w:rPr>
                <w:rFonts w:ascii="Arial Narrow" w:hAnsi="Arial Narrow"/>
                <w:sz w:val="12"/>
              </w:rPr>
            </w:pPr>
            <w:r w:rsidRPr="00484C3B">
              <w:rPr>
                <w:rFonts w:ascii="Arial Narrow" w:hAnsi="Arial Narrow"/>
                <w:spacing w:val="-1"/>
                <w:w w:val="105"/>
                <w:sz w:val="12"/>
              </w:rPr>
              <w:t>(0)</w:t>
            </w:r>
          </w:p>
        </w:tc>
        <w:tc>
          <w:tcPr>
            <w:tcW w:w="584" w:type="dxa"/>
            <w:vMerge w:val="restart"/>
            <w:tcBorders>
              <w:top w:val="single" w:sz="2" w:space="0" w:color="000000"/>
              <w:left w:val="single" w:sz="2" w:space="0" w:color="000000"/>
              <w:bottom w:val="nil"/>
              <w:right w:val="single" w:sz="2" w:space="0" w:color="000000"/>
            </w:tcBorders>
          </w:tcPr>
          <w:p w14:paraId="1231B2AD" w14:textId="77777777" w:rsidR="00484C3B" w:rsidRPr="00484C3B" w:rsidRDefault="00484C3B" w:rsidP="00D156F1">
            <w:pPr>
              <w:pStyle w:val="TableParagraph"/>
              <w:spacing w:line="108" w:lineRule="exact"/>
              <w:ind w:left="223"/>
              <w:jc w:val="left"/>
              <w:rPr>
                <w:rFonts w:ascii="Arial Narrow" w:hAnsi="Arial Narrow"/>
                <w:sz w:val="12"/>
              </w:rPr>
            </w:pPr>
            <w:r w:rsidRPr="00484C3B">
              <w:rPr>
                <w:rFonts w:ascii="Arial Narrow" w:hAnsi="Arial Narrow"/>
                <w:w w:val="105"/>
                <w:sz w:val="12"/>
              </w:rPr>
              <w:t>5%</w:t>
            </w:r>
          </w:p>
          <w:p w14:paraId="17A0647A" w14:textId="77777777" w:rsidR="00484C3B" w:rsidRPr="00484C3B" w:rsidRDefault="00484C3B" w:rsidP="00D156F1">
            <w:pPr>
              <w:pStyle w:val="TableParagraph"/>
              <w:spacing w:before="7"/>
              <w:jc w:val="left"/>
              <w:rPr>
                <w:rFonts w:ascii="Arial Narrow" w:hAnsi="Arial Narrow"/>
                <w:b/>
                <w:sz w:val="12"/>
              </w:rPr>
            </w:pPr>
          </w:p>
          <w:p w14:paraId="7F3B56B0" w14:textId="77777777" w:rsidR="00484C3B" w:rsidRPr="00484C3B" w:rsidRDefault="00484C3B" w:rsidP="00D156F1">
            <w:pPr>
              <w:pStyle w:val="TableParagraph"/>
              <w:spacing w:before="1"/>
              <w:ind w:left="206"/>
              <w:jc w:val="left"/>
              <w:rPr>
                <w:rFonts w:ascii="Arial Narrow" w:hAnsi="Arial Narrow"/>
                <w:sz w:val="12"/>
              </w:rPr>
            </w:pPr>
            <w:r w:rsidRPr="00484C3B">
              <w:rPr>
                <w:rFonts w:ascii="Arial Narrow" w:hAnsi="Arial Narrow"/>
                <w:w w:val="105"/>
                <w:sz w:val="12"/>
              </w:rPr>
              <w:t>-6%</w:t>
            </w:r>
          </w:p>
          <w:p w14:paraId="22798AE3" w14:textId="77777777" w:rsidR="00484C3B" w:rsidRPr="00484C3B" w:rsidRDefault="00484C3B" w:rsidP="00D156F1">
            <w:pPr>
              <w:pStyle w:val="TableParagraph"/>
              <w:spacing w:before="3"/>
              <w:ind w:left="206"/>
              <w:jc w:val="left"/>
              <w:rPr>
                <w:rFonts w:ascii="Arial Narrow" w:hAnsi="Arial Narrow"/>
                <w:sz w:val="12"/>
              </w:rPr>
            </w:pPr>
            <w:r w:rsidRPr="00484C3B">
              <w:rPr>
                <w:rFonts w:ascii="Arial Narrow" w:hAnsi="Arial Narrow"/>
                <w:w w:val="105"/>
                <w:sz w:val="12"/>
              </w:rPr>
              <w:t>-5%</w:t>
            </w:r>
          </w:p>
          <w:p w14:paraId="2BD1DE23" w14:textId="77777777" w:rsidR="00484C3B" w:rsidRPr="00484C3B" w:rsidRDefault="00484C3B" w:rsidP="00D156F1">
            <w:pPr>
              <w:pStyle w:val="TableParagraph"/>
              <w:spacing w:before="4"/>
              <w:ind w:left="206"/>
              <w:jc w:val="left"/>
              <w:rPr>
                <w:rFonts w:ascii="Arial Narrow" w:hAnsi="Arial Narrow"/>
                <w:sz w:val="12"/>
              </w:rPr>
            </w:pPr>
            <w:r w:rsidRPr="00484C3B">
              <w:rPr>
                <w:rFonts w:ascii="Arial Narrow" w:hAnsi="Arial Narrow"/>
                <w:w w:val="105"/>
                <w:sz w:val="12"/>
              </w:rPr>
              <w:t>-5%</w:t>
            </w:r>
          </w:p>
          <w:p w14:paraId="2D43BCFB" w14:textId="77777777" w:rsidR="00484C3B" w:rsidRPr="00484C3B" w:rsidRDefault="00484C3B" w:rsidP="00D156F1">
            <w:pPr>
              <w:pStyle w:val="TableParagraph"/>
              <w:spacing w:before="4"/>
              <w:ind w:left="206"/>
              <w:jc w:val="left"/>
              <w:rPr>
                <w:rFonts w:ascii="Arial Narrow" w:hAnsi="Arial Narrow"/>
                <w:sz w:val="12"/>
              </w:rPr>
            </w:pPr>
            <w:r w:rsidRPr="00484C3B">
              <w:rPr>
                <w:rFonts w:ascii="Arial Narrow" w:hAnsi="Arial Narrow"/>
                <w:w w:val="105"/>
                <w:sz w:val="12"/>
              </w:rPr>
              <w:t>-5%</w:t>
            </w:r>
          </w:p>
          <w:p w14:paraId="1AB5C1FA" w14:textId="77777777" w:rsidR="00484C3B" w:rsidRPr="00484C3B" w:rsidRDefault="00484C3B" w:rsidP="00D156F1">
            <w:pPr>
              <w:pStyle w:val="TableParagraph"/>
              <w:jc w:val="left"/>
              <w:rPr>
                <w:rFonts w:ascii="Arial Narrow" w:hAnsi="Arial Narrow"/>
                <w:b/>
                <w:sz w:val="14"/>
              </w:rPr>
            </w:pPr>
          </w:p>
          <w:p w14:paraId="49DF50A9" w14:textId="77777777" w:rsidR="00484C3B" w:rsidRPr="00484C3B" w:rsidRDefault="00484C3B" w:rsidP="00D156F1">
            <w:pPr>
              <w:pStyle w:val="TableParagraph"/>
              <w:jc w:val="left"/>
              <w:rPr>
                <w:rFonts w:ascii="Arial Narrow" w:hAnsi="Arial Narrow"/>
                <w:b/>
                <w:sz w:val="14"/>
              </w:rPr>
            </w:pPr>
          </w:p>
          <w:p w14:paraId="1726501E" w14:textId="77777777" w:rsidR="00484C3B" w:rsidRPr="00484C3B" w:rsidRDefault="00484C3B" w:rsidP="00D156F1">
            <w:pPr>
              <w:pStyle w:val="TableParagraph"/>
              <w:jc w:val="left"/>
              <w:rPr>
                <w:rFonts w:ascii="Arial Narrow" w:hAnsi="Arial Narrow"/>
                <w:b/>
                <w:sz w:val="14"/>
              </w:rPr>
            </w:pPr>
          </w:p>
          <w:p w14:paraId="33DC57E1" w14:textId="77777777" w:rsidR="00484C3B" w:rsidRPr="00484C3B" w:rsidRDefault="00484C3B" w:rsidP="00D156F1">
            <w:pPr>
              <w:pStyle w:val="TableParagraph"/>
              <w:jc w:val="left"/>
              <w:rPr>
                <w:rFonts w:ascii="Arial Narrow" w:hAnsi="Arial Narrow"/>
                <w:b/>
                <w:sz w:val="14"/>
              </w:rPr>
            </w:pPr>
          </w:p>
          <w:p w14:paraId="2724296F" w14:textId="77777777" w:rsidR="00484C3B" w:rsidRPr="00484C3B" w:rsidRDefault="00484C3B" w:rsidP="00D156F1">
            <w:pPr>
              <w:pStyle w:val="TableParagraph"/>
              <w:spacing w:before="4"/>
              <w:jc w:val="left"/>
              <w:rPr>
                <w:rFonts w:ascii="Arial Narrow" w:hAnsi="Arial Narrow"/>
                <w:b/>
                <w:sz w:val="18"/>
              </w:rPr>
            </w:pPr>
          </w:p>
          <w:p w14:paraId="315640DF" w14:textId="77777777" w:rsidR="00484C3B" w:rsidRPr="00484C3B" w:rsidRDefault="00484C3B" w:rsidP="00D156F1">
            <w:pPr>
              <w:pStyle w:val="TableParagraph"/>
              <w:spacing w:before="1"/>
              <w:ind w:left="206"/>
              <w:jc w:val="left"/>
              <w:rPr>
                <w:rFonts w:ascii="Arial Narrow" w:hAnsi="Arial Narrow"/>
                <w:sz w:val="12"/>
              </w:rPr>
            </w:pPr>
            <w:r w:rsidRPr="00484C3B">
              <w:rPr>
                <w:rFonts w:ascii="Arial Narrow" w:hAnsi="Arial Narrow"/>
                <w:w w:val="105"/>
                <w:sz w:val="12"/>
              </w:rPr>
              <w:t>-6%</w:t>
            </w:r>
          </w:p>
          <w:p w14:paraId="550371AB" w14:textId="77777777" w:rsidR="00484C3B" w:rsidRPr="00484C3B" w:rsidRDefault="00484C3B" w:rsidP="00D156F1">
            <w:pPr>
              <w:pStyle w:val="TableParagraph"/>
              <w:jc w:val="left"/>
              <w:rPr>
                <w:rFonts w:ascii="Arial Narrow" w:hAnsi="Arial Narrow"/>
                <w:b/>
                <w:sz w:val="14"/>
              </w:rPr>
            </w:pPr>
          </w:p>
          <w:p w14:paraId="002C91FB" w14:textId="77777777" w:rsidR="00484C3B" w:rsidRPr="00484C3B" w:rsidRDefault="00484C3B" w:rsidP="00D156F1">
            <w:pPr>
              <w:pStyle w:val="TableParagraph"/>
              <w:jc w:val="left"/>
              <w:rPr>
                <w:rFonts w:ascii="Arial Narrow" w:hAnsi="Arial Narrow"/>
                <w:b/>
                <w:sz w:val="14"/>
              </w:rPr>
            </w:pPr>
          </w:p>
          <w:p w14:paraId="48E8EA07" w14:textId="77777777" w:rsidR="00484C3B" w:rsidRPr="00484C3B" w:rsidRDefault="00484C3B" w:rsidP="00D156F1">
            <w:pPr>
              <w:pStyle w:val="TableParagraph"/>
              <w:spacing w:before="107"/>
              <w:ind w:left="206"/>
              <w:jc w:val="left"/>
              <w:rPr>
                <w:rFonts w:ascii="Arial Narrow" w:hAnsi="Arial Narrow"/>
                <w:sz w:val="12"/>
              </w:rPr>
            </w:pPr>
            <w:r w:rsidRPr="00484C3B">
              <w:rPr>
                <w:rFonts w:ascii="Arial Narrow" w:hAnsi="Arial Narrow"/>
                <w:w w:val="105"/>
                <w:sz w:val="12"/>
              </w:rPr>
              <w:t>-7%</w:t>
            </w:r>
          </w:p>
          <w:p w14:paraId="2A66EFF4" w14:textId="77777777" w:rsidR="00484C3B" w:rsidRPr="00484C3B" w:rsidRDefault="00484C3B" w:rsidP="00D156F1">
            <w:pPr>
              <w:pStyle w:val="TableParagraph"/>
              <w:jc w:val="left"/>
              <w:rPr>
                <w:rFonts w:ascii="Arial Narrow" w:hAnsi="Arial Narrow"/>
                <w:b/>
                <w:sz w:val="14"/>
              </w:rPr>
            </w:pPr>
          </w:p>
          <w:p w14:paraId="4A102A99" w14:textId="77777777" w:rsidR="00484C3B" w:rsidRPr="00484C3B" w:rsidRDefault="00484C3B" w:rsidP="00D156F1">
            <w:pPr>
              <w:pStyle w:val="TableParagraph"/>
              <w:jc w:val="left"/>
              <w:rPr>
                <w:rFonts w:ascii="Arial Narrow" w:hAnsi="Arial Narrow"/>
                <w:b/>
                <w:sz w:val="14"/>
              </w:rPr>
            </w:pPr>
          </w:p>
          <w:p w14:paraId="693F09F2" w14:textId="77777777" w:rsidR="00484C3B" w:rsidRPr="00484C3B" w:rsidRDefault="00484C3B" w:rsidP="00D156F1">
            <w:pPr>
              <w:pStyle w:val="TableParagraph"/>
              <w:spacing w:before="118"/>
              <w:ind w:left="17"/>
              <w:jc w:val="center"/>
              <w:rPr>
                <w:rFonts w:ascii="Arial Narrow" w:hAnsi="Arial Narrow"/>
                <w:sz w:val="12"/>
              </w:rPr>
            </w:pPr>
            <w:r w:rsidRPr="00484C3B">
              <w:rPr>
                <w:rFonts w:ascii="Arial Narrow" w:hAnsi="Arial Narrow"/>
                <w:w w:val="105"/>
                <w:sz w:val="12"/>
              </w:rPr>
              <w:t>9%</w:t>
            </w:r>
          </w:p>
          <w:p w14:paraId="326D6501" w14:textId="77777777" w:rsidR="00484C3B" w:rsidRPr="00484C3B" w:rsidRDefault="00484C3B" w:rsidP="00D156F1">
            <w:pPr>
              <w:pStyle w:val="TableParagraph"/>
              <w:spacing w:before="4" w:line="135" w:lineRule="exact"/>
              <w:ind w:left="16"/>
              <w:jc w:val="center"/>
              <w:rPr>
                <w:rFonts w:ascii="Arial Narrow" w:hAnsi="Arial Narrow"/>
                <w:sz w:val="12"/>
              </w:rPr>
            </w:pPr>
            <w:r w:rsidRPr="00484C3B">
              <w:rPr>
                <w:rFonts w:ascii="Arial Narrow" w:hAnsi="Arial Narrow"/>
                <w:w w:val="105"/>
                <w:sz w:val="12"/>
              </w:rPr>
              <w:t>-2%</w:t>
            </w:r>
          </w:p>
          <w:p w14:paraId="29C893E8" w14:textId="77777777" w:rsidR="00484C3B" w:rsidRPr="00484C3B" w:rsidRDefault="00484C3B" w:rsidP="00D156F1">
            <w:pPr>
              <w:pStyle w:val="TableParagraph"/>
              <w:spacing w:line="135" w:lineRule="exact"/>
              <w:ind w:left="17"/>
              <w:jc w:val="center"/>
              <w:rPr>
                <w:rFonts w:ascii="Arial Narrow" w:hAnsi="Arial Narrow"/>
                <w:sz w:val="12"/>
              </w:rPr>
            </w:pPr>
            <w:r w:rsidRPr="00484C3B">
              <w:rPr>
                <w:rFonts w:ascii="Arial Narrow" w:hAnsi="Arial Narrow"/>
                <w:w w:val="105"/>
                <w:sz w:val="12"/>
              </w:rPr>
              <w:t>2%</w:t>
            </w:r>
          </w:p>
          <w:p w14:paraId="0EDEFC22" w14:textId="77777777" w:rsidR="00484C3B" w:rsidRPr="00484C3B" w:rsidRDefault="00484C3B" w:rsidP="00D156F1">
            <w:pPr>
              <w:pStyle w:val="TableParagraph"/>
              <w:spacing w:before="13"/>
              <w:ind w:left="17"/>
              <w:jc w:val="center"/>
              <w:rPr>
                <w:rFonts w:ascii="Arial Narrow" w:hAnsi="Arial Narrow"/>
                <w:sz w:val="12"/>
              </w:rPr>
            </w:pPr>
            <w:r w:rsidRPr="00484C3B">
              <w:rPr>
                <w:rFonts w:ascii="Arial Narrow" w:hAnsi="Arial Narrow"/>
                <w:w w:val="105"/>
                <w:sz w:val="12"/>
              </w:rPr>
              <w:t>10%</w:t>
            </w:r>
          </w:p>
          <w:p w14:paraId="1B7B5775" w14:textId="77777777" w:rsidR="00484C3B" w:rsidRPr="00484C3B" w:rsidRDefault="00484C3B" w:rsidP="00D156F1">
            <w:pPr>
              <w:pStyle w:val="TableParagraph"/>
              <w:spacing w:before="10"/>
              <w:jc w:val="left"/>
              <w:rPr>
                <w:rFonts w:ascii="Arial Narrow" w:hAnsi="Arial Narrow"/>
                <w:b/>
                <w:sz w:val="11"/>
              </w:rPr>
            </w:pPr>
          </w:p>
          <w:p w14:paraId="65D6D255" w14:textId="77777777" w:rsidR="00484C3B" w:rsidRPr="00484C3B" w:rsidRDefault="00484C3B" w:rsidP="00D156F1">
            <w:pPr>
              <w:pStyle w:val="TableParagraph"/>
              <w:ind w:left="17"/>
              <w:jc w:val="center"/>
              <w:rPr>
                <w:rFonts w:ascii="Arial Narrow" w:hAnsi="Arial Narrow"/>
                <w:sz w:val="12"/>
              </w:rPr>
            </w:pPr>
            <w:r w:rsidRPr="00484C3B">
              <w:rPr>
                <w:rFonts w:ascii="Arial Narrow" w:hAnsi="Arial Narrow"/>
                <w:w w:val="105"/>
                <w:sz w:val="12"/>
              </w:rPr>
              <w:t>8%</w:t>
            </w:r>
          </w:p>
          <w:p w14:paraId="7D4FF4DF" w14:textId="77777777" w:rsidR="00484C3B" w:rsidRPr="00484C3B" w:rsidRDefault="00484C3B" w:rsidP="00D156F1">
            <w:pPr>
              <w:pStyle w:val="TableParagraph"/>
              <w:spacing w:before="5"/>
              <w:jc w:val="left"/>
              <w:rPr>
                <w:rFonts w:ascii="Arial Narrow" w:hAnsi="Arial Narrow"/>
                <w:b/>
                <w:sz w:val="13"/>
              </w:rPr>
            </w:pPr>
          </w:p>
          <w:p w14:paraId="7F7201B9" w14:textId="77777777" w:rsidR="00484C3B" w:rsidRPr="00484C3B" w:rsidRDefault="00484C3B" w:rsidP="00D156F1">
            <w:pPr>
              <w:pStyle w:val="TableParagraph"/>
              <w:spacing w:before="1"/>
              <w:ind w:left="16"/>
              <w:jc w:val="center"/>
              <w:rPr>
                <w:rFonts w:ascii="Arial Narrow" w:hAnsi="Arial Narrow"/>
                <w:sz w:val="12"/>
              </w:rPr>
            </w:pPr>
            <w:r w:rsidRPr="00484C3B">
              <w:rPr>
                <w:rFonts w:ascii="Arial Narrow" w:hAnsi="Arial Narrow"/>
                <w:w w:val="105"/>
                <w:sz w:val="12"/>
              </w:rPr>
              <w:t>-45%</w:t>
            </w:r>
          </w:p>
          <w:p w14:paraId="53B91A01" w14:textId="77777777" w:rsidR="00484C3B" w:rsidRPr="00484C3B" w:rsidRDefault="00484C3B" w:rsidP="00D156F1">
            <w:pPr>
              <w:pStyle w:val="TableParagraph"/>
              <w:spacing w:before="4"/>
              <w:ind w:left="16"/>
              <w:jc w:val="center"/>
              <w:rPr>
                <w:rFonts w:ascii="Arial Narrow" w:hAnsi="Arial Narrow"/>
                <w:sz w:val="12"/>
              </w:rPr>
            </w:pPr>
            <w:r w:rsidRPr="00484C3B">
              <w:rPr>
                <w:rFonts w:ascii="Arial Narrow" w:hAnsi="Arial Narrow"/>
                <w:w w:val="105"/>
                <w:sz w:val="12"/>
              </w:rPr>
              <w:t>-97%</w:t>
            </w:r>
          </w:p>
          <w:p w14:paraId="7F2785AE" w14:textId="77777777" w:rsidR="00484C3B" w:rsidRPr="00484C3B" w:rsidRDefault="00484C3B" w:rsidP="00D156F1">
            <w:pPr>
              <w:pStyle w:val="TableParagraph"/>
              <w:jc w:val="left"/>
              <w:rPr>
                <w:rFonts w:ascii="Arial Narrow" w:hAnsi="Arial Narrow"/>
                <w:b/>
                <w:sz w:val="14"/>
              </w:rPr>
            </w:pPr>
          </w:p>
          <w:p w14:paraId="2A4064F0" w14:textId="77777777" w:rsidR="00484C3B" w:rsidRPr="00484C3B" w:rsidRDefault="00484C3B" w:rsidP="00D156F1">
            <w:pPr>
              <w:pStyle w:val="TableParagraph"/>
              <w:jc w:val="left"/>
              <w:rPr>
                <w:rFonts w:ascii="Arial Narrow" w:hAnsi="Arial Narrow"/>
                <w:b/>
                <w:sz w:val="14"/>
              </w:rPr>
            </w:pPr>
          </w:p>
          <w:p w14:paraId="036D276E" w14:textId="77777777" w:rsidR="00484C3B" w:rsidRPr="00484C3B" w:rsidRDefault="00484C3B" w:rsidP="00D156F1">
            <w:pPr>
              <w:pStyle w:val="TableParagraph"/>
              <w:spacing w:before="107" w:line="247" w:lineRule="auto"/>
              <w:ind w:left="130" w:right="99" w:hanging="12"/>
              <w:jc w:val="center"/>
              <w:rPr>
                <w:rFonts w:ascii="Arial Narrow" w:hAnsi="Arial Narrow"/>
                <w:sz w:val="12"/>
              </w:rPr>
            </w:pPr>
            <w:r w:rsidRPr="00484C3B">
              <w:rPr>
                <w:rFonts w:ascii="Arial Narrow" w:hAnsi="Arial Narrow"/>
                <w:w w:val="105"/>
                <w:sz w:val="12"/>
              </w:rPr>
              <w:t>-100% #DIV/0!</w:t>
            </w:r>
          </w:p>
          <w:p w14:paraId="0D8E4B14" w14:textId="77777777" w:rsidR="00484C3B" w:rsidRPr="00484C3B" w:rsidRDefault="00484C3B" w:rsidP="00D156F1">
            <w:pPr>
              <w:pStyle w:val="TableParagraph"/>
              <w:spacing w:before="5"/>
              <w:jc w:val="left"/>
              <w:rPr>
                <w:rFonts w:ascii="Arial Narrow" w:hAnsi="Arial Narrow"/>
                <w:b/>
                <w:sz w:val="11"/>
              </w:rPr>
            </w:pPr>
          </w:p>
          <w:p w14:paraId="26E306DF" w14:textId="77777777" w:rsidR="00484C3B" w:rsidRPr="00484C3B" w:rsidRDefault="00484C3B" w:rsidP="00D156F1">
            <w:pPr>
              <w:pStyle w:val="TableParagraph"/>
              <w:ind w:left="17"/>
              <w:jc w:val="center"/>
              <w:rPr>
                <w:rFonts w:ascii="Arial Narrow" w:hAnsi="Arial Narrow"/>
                <w:sz w:val="12"/>
              </w:rPr>
            </w:pPr>
            <w:r w:rsidRPr="00484C3B">
              <w:rPr>
                <w:rFonts w:ascii="Arial Narrow" w:hAnsi="Arial Narrow"/>
                <w:w w:val="105"/>
                <w:sz w:val="12"/>
              </w:rPr>
              <w:t>218%</w:t>
            </w:r>
          </w:p>
          <w:p w14:paraId="6E8B7339" w14:textId="77777777" w:rsidR="00484C3B" w:rsidRPr="00484C3B" w:rsidRDefault="00484C3B" w:rsidP="00D156F1">
            <w:pPr>
              <w:pStyle w:val="TableParagraph"/>
              <w:spacing w:before="4"/>
              <w:ind w:left="17"/>
              <w:jc w:val="center"/>
              <w:rPr>
                <w:rFonts w:ascii="Arial Narrow" w:hAnsi="Arial Narrow"/>
                <w:sz w:val="12"/>
              </w:rPr>
            </w:pPr>
            <w:r w:rsidRPr="00484C3B">
              <w:rPr>
                <w:rFonts w:ascii="Arial Narrow" w:hAnsi="Arial Narrow"/>
                <w:w w:val="105"/>
                <w:sz w:val="12"/>
              </w:rPr>
              <w:t>635%</w:t>
            </w:r>
          </w:p>
          <w:p w14:paraId="76D04638" w14:textId="77777777" w:rsidR="00484C3B" w:rsidRPr="00484C3B" w:rsidRDefault="00484C3B" w:rsidP="00D156F1">
            <w:pPr>
              <w:pStyle w:val="TableParagraph"/>
              <w:spacing w:before="6"/>
              <w:jc w:val="left"/>
              <w:rPr>
                <w:rFonts w:ascii="Arial Narrow" w:hAnsi="Arial Narrow"/>
                <w:b/>
                <w:sz w:val="13"/>
              </w:rPr>
            </w:pPr>
          </w:p>
          <w:p w14:paraId="2F22BD91" w14:textId="77777777" w:rsidR="00484C3B" w:rsidRPr="00484C3B" w:rsidRDefault="00484C3B" w:rsidP="00D156F1">
            <w:pPr>
              <w:pStyle w:val="TableParagraph"/>
              <w:ind w:left="17"/>
              <w:jc w:val="center"/>
              <w:rPr>
                <w:rFonts w:ascii="Arial Narrow" w:hAnsi="Arial Narrow"/>
                <w:sz w:val="12"/>
              </w:rPr>
            </w:pPr>
            <w:r w:rsidRPr="00484C3B">
              <w:rPr>
                <w:rFonts w:ascii="Arial Narrow" w:hAnsi="Arial Narrow"/>
                <w:w w:val="105"/>
                <w:sz w:val="12"/>
              </w:rPr>
              <w:t>184%</w:t>
            </w:r>
          </w:p>
        </w:tc>
        <w:tc>
          <w:tcPr>
            <w:tcW w:w="757" w:type="dxa"/>
            <w:tcBorders>
              <w:top w:val="nil"/>
              <w:left w:val="single" w:sz="2" w:space="0" w:color="000000"/>
              <w:right w:val="single" w:sz="2" w:space="0" w:color="000000"/>
            </w:tcBorders>
            <w:shd w:val="clear" w:color="auto" w:fill="FFFF99"/>
          </w:tcPr>
          <w:p w14:paraId="62CF3AD1" w14:textId="77777777" w:rsidR="00484C3B" w:rsidRPr="00484C3B" w:rsidRDefault="00484C3B" w:rsidP="00D156F1">
            <w:pPr>
              <w:pStyle w:val="TableParagraph"/>
              <w:spacing w:line="108" w:lineRule="exact"/>
              <w:ind w:right="49"/>
              <w:rPr>
                <w:rFonts w:ascii="Arial Narrow" w:hAnsi="Arial Narrow"/>
                <w:sz w:val="12"/>
              </w:rPr>
            </w:pPr>
            <w:r w:rsidRPr="00484C3B">
              <w:rPr>
                <w:rFonts w:ascii="Arial Narrow" w:hAnsi="Arial Narrow"/>
                <w:w w:val="104"/>
                <w:sz w:val="12"/>
              </w:rPr>
              <w:t>1</w:t>
            </w:r>
          </w:p>
          <w:p w14:paraId="43104748"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628B6973" w14:textId="77777777" w:rsidR="00484C3B" w:rsidRPr="00484C3B" w:rsidRDefault="00484C3B" w:rsidP="00D156F1">
            <w:pPr>
              <w:pStyle w:val="TableParagraph"/>
              <w:spacing w:before="4"/>
              <w:ind w:right="49"/>
              <w:rPr>
                <w:rFonts w:ascii="Arial Narrow" w:hAnsi="Arial Narrow"/>
                <w:sz w:val="12"/>
              </w:rPr>
            </w:pPr>
            <w:r w:rsidRPr="00484C3B">
              <w:rPr>
                <w:rFonts w:ascii="Arial Narrow" w:hAnsi="Arial Narrow"/>
                <w:sz w:val="12"/>
              </w:rPr>
              <w:t>372</w:t>
            </w:r>
          </w:p>
          <w:p w14:paraId="195947E2" w14:textId="77777777" w:rsidR="00484C3B" w:rsidRPr="00484C3B" w:rsidRDefault="00484C3B" w:rsidP="00D156F1">
            <w:pPr>
              <w:pStyle w:val="TableParagraph"/>
              <w:spacing w:before="3"/>
              <w:ind w:right="50"/>
              <w:rPr>
                <w:rFonts w:ascii="Arial Narrow" w:hAnsi="Arial Narrow"/>
                <w:sz w:val="12"/>
              </w:rPr>
            </w:pPr>
            <w:r w:rsidRPr="00484C3B">
              <w:rPr>
                <w:rFonts w:ascii="Arial Narrow" w:hAnsi="Arial Narrow"/>
                <w:sz w:val="12"/>
              </w:rPr>
              <w:t>1,406</w:t>
            </w:r>
          </w:p>
          <w:p w14:paraId="11275A2F" w14:textId="77777777" w:rsidR="00484C3B" w:rsidRPr="00484C3B" w:rsidRDefault="00484C3B" w:rsidP="00D156F1">
            <w:pPr>
              <w:pStyle w:val="TableParagraph"/>
              <w:spacing w:before="4"/>
              <w:ind w:right="49"/>
              <w:rPr>
                <w:rFonts w:ascii="Arial Narrow" w:hAnsi="Arial Narrow"/>
                <w:sz w:val="12"/>
              </w:rPr>
            </w:pPr>
            <w:r w:rsidRPr="00484C3B">
              <w:rPr>
                <w:rFonts w:ascii="Arial Narrow" w:hAnsi="Arial Narrow"/>
                <w:sz w:val="12"/>
              </w:rPr>
              <w:t>11</w:t>
            </w:r>
          </w:p>
        </w:tc>
      </w:tr>
      <w:tr w:rsidR="00484C3B" w:rsidRPr="00484C3B" w14:paraId="4A8579E2" w14:textId="77777777" w:rsidTr="00F9674F">
        <w:trPr>
          <w:trHeight w:val="126"/>
        </w:trPr>
        <w:tc>
          <w:tcPr>
            <w:tcW w:w="3343" w:type="dxa"/>
            <w:vMerge/>
            <w:tcBorders>
              <w:top w:val="nil"/>
              <w:bottom w:val="nil"/>
              <w:right w:val="single" w:sz="2" w:space="0" w:color="000000"/>
            </w:tcBorders>
          </w:tcPr>
          <w:p w14:paraId="0AB44494"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40B7A401"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601B83B7"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1,666</w:t>
            </w:r>
          </w:p>
        </w:tc>
        <w:tc>
          <w:tcPr>
            <w:tcW w:w="756" w:type="dxa"/>
            <w:tcBorders>
              <w:left w:val="single" w:sz="2" w:space="0" w:color="000000"/>
              <w:right w:val="single" w:sz="2" w:space="0" w:color="000000"/>
            </w:tcBorders>
          </w:tcPr>
          <w:p w14:paraId="1A98FD04"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1,789</w:t>
            </w:r>
          </w:p>
        </w:tc>
        <w:tc>
          <w:tcPr>
            <w:tcW w:w="756" w:type="dxa"/>
            <w:tcBorders>
              <w:left w:val="single" w:sz="2" w:space="0" w:color="000000"/>
              <w:right w:val="single" w:sz="2" w:space="0" w:color="000000"/>
            </w:tcBorders>
          </w:tcPr>
          <w:p w14:paraId="7A2F4DC1"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03C6D403"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141</w:t>
            </w:r>
          </w:p>
        </w:tc>
        <w:tc>
          <w:tcPr>
            <w:tcW w:w="756" w:type="dxa"/>
            <w:tcBorders>
              <w:left w:val="single" w:sz="2" w:space="0" w:color="000000"/>
              <w:right w:val="single" w:sz="2" w:space="0" w:color="000000"/>
            </w:tcBorders>
          </w:tcPr>
          <w:p w14:paraId="7DC023F8"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424</w:t>
            </w:r>
          </w:p>
        </w:tc>
        <w:tc>
          <w:tcPr>
            <w:tcW w:w="757" w:type="dxa"/>
            <w:tcBorders>
              <w:left w:val="single" w:sz="2" w:space="0" w:color="000000"/>
              <w:right w:val="single" w:sz="2" w:space="0" w:color="000000"/>
            </w:tcBorders>
          </w:tcPr>
          <w:p w14:paraId="4F30D9BA"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447</w:t>
            </w:r>
          </w:p>
        </w:tc>
        <w:tc>
          <w:tcPr>
            <w:tcW w:w="584" w:type="dxa"/>
            <w:tcBorders>
              <w:left w:val="single" w:sz="2" w:space="0" w:color="000000"/>
              <w:right w:val="single" w:sz="2" w:space="0" w:color="000000"/>
            </w:tcBorders>
          </w:tcPr>
          <w:p w14:paraId="201D9F7F" w14:textId="77777777" w:rsidR="00484C3B" w:rsidRPr="00484C3B" w:rsidRDefault="00484C3B" w:rsidP="00D156F1">
            <w:pPr>
              <w:pStyle w:val="TableParagraph"/>
              <w:spacing w:line="104" w:lineRule="exact"/>
              <w:ind w:right="13"/>
              <w:rPr>
                <w:rFonts w:ascii="Arial Narrow" w:hAnsi="Arial Narrow"/>
                <w:b/>
                <w:sz w:val="12"/>
              </w:rPr>
            </w:pPr>
            <w:r w:rsidRPr="00484C3B">
              <w:rPr>
                <w:rFonts w:ascii="Arial Narrow" w:hAnsi="Arial Narrow"/>
                <w:b/>
                <w:w w:val="105"/>
                <w:sz w:val="12"/>
              </w:rPr>
              <w:t>(23)</w:t>
            </w:r>
          </w:p>
        </w:tc>
        <w:tc>
          <w:tcPr>
            <w:tcW w:w="584" w:type="dxa"/>
            <w:vMerge/>
            <w:tcBorders>
              <w:top w:val="nil"/>
              <w:left w:val="single" w:sz="2" w:space="0" w:color="000000"/>
              <w:bottom w:val="nil"/>
              <w:right w:val="single" w:sz="2" w:space="0" w:color="000000"/>
            </w:tcBorders>
          </w:tcPr>
          <w:p w14:paraId="2B7C8655"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633A3162" w14:textId="77777777" w:rsidR="00484C3B" w:rsidRPr="00484C3B" w:rsidRDefault="00484C3B" w:rsidP="00D156F1">
            <w:pPr>
              <w:pStyle w:val="TableParagraph"/>
              <w:spacing w:line="104" w:lineRule="exact"/>
              <w:ind w:right="50"/>
              <w:rPr>
                <w:rFonts w:ascii="Arial Narrow" w:hAnsi="Arial Narrow"/>
                <w:b/>
                <w:sz w:val="12"/>
              </w:rPr>
            </w:pPr>
            <w:r w:rsidRPr="00484C3B">
              <w:rPr>
                <w:rFonts w:ascii="Arial Narrow" w:hAnsi="Arial Narrow"/>
                <w:b/>
                <w:sz w:val="12"/>
              </w:rPr>
              <w:t>1,789</w:t>
            </w:r>
          </w:p>
        </w:tc>
      </w:tr>
      <w:tr w:rsidR="00484C3B" w:rsidRPr="00484C3B" w14:paraId="7A6335B8" w14:textId="77777777" w:rsidTr="00F9674F">
        <w:trPr>
          <w:trHeight w:val="126"/>
        </w:trPr>
        <w:tc>
          <w:tcPr>
            <w:tcW w:w="3343" w:type="dxa"/>
            <w:vMerge/>
            <w:tcBorders>
              <w:top w:val="nil"/>
              <w:bottom w:val="nil"/>
              <w:right w:val="single" w:sz="2" w:space="0" w:color="000000"/>
            </w:tcBorders>
          </w:tcPr>
          <w:p w14:paraId="7DA1A18C"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3CBF7EE1"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197363DE"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7ACB053A"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59946A25"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2DB8F2D2" w14:textId="77777777" w:rsidR="00484C3B" w:rsidRPr="00484C3B" w:rsidRDefault="00484C3B" w:rsidP="00D156F1">
            <w:pPr>
              <w:pStyle w:val="TableParagraph"/>
              <w:jc w:val="left"/>
              <w:rPr>
                <w:rFonts w:ascii="Arial Narrow" w:hAnsi="Arial Narrow"/>
                <w:sz w:val="6"/>
              </w:rPr>
            </w:pPr>
          </w:p>
        </w:tc>
        <w:tc>
          <w:tcPr>
            <w:tcW w:w="756" w:type="dxa"/>
            <w:tcBorders>
              <w:left w:val="single" w:sz="2" w:space="0" w:color="000000"/>
              <w:bottom w:val="nil"/>
              <w:right w:val="single" w:sz="2" w:space="0" w:color="000000"/>
            </w:tcBorders>
          </w:tcPr>
          <w:p w14:paraId="2B4832EA" w14:textId="77777777" w:rsidR="00484C3B" w:rsidRPr="00484C3B" w:rsidRDefault="00484C3B" w:rsidP="00D156F1">
            <w:pPr>
              <w:pStyle w:val="TableParagraph"/>
              <w:jc w:val="left"/>
              <w:rPr>
                <w:rFonts w:ascii="Arial Narrow" w:hAnsi="Arial Narrow"/>
                <w:sz w:val="6"/>
              </w:rPr>
            </w:pPr>
          </w:p>
        </w:tc>
        <w:tc>
          <w:tcPr>
            <w:tcW w:w="757" w:type="dxa"/>
            <w:tcBorders>
              <w:left w:val="single" w:sz="2" w:space="0" w:color="000000"/>
              <w:bottom w:val="nil"/>
              <w:right w:val="single" w:sz="2" w:space="0" w:color="000000"/>
            </w:tcBorders>
          </w:tcPr>
          <w:p w14:paraId="0BD5FF92" w14:textId="77777777" w:rsidR="00484C3B" w:rsidRPr="00484C3B" w:rsidRDefault="00484C3B" w:rsidP="00D156F1">
            <w:pPr>
              <w:pStyle w:val="TableParagraph"/>
              <w:jc w:val="left"/>
              <w:rPr>
                <w:rFonts w:ascii="Arial Narrow" w:hAnsi="Arial Narrow"/>
                <w:sz w:val="6"/>
              </w:rPr>
            </w:pPr>
          </w:p>
        </w:tc>
        <w:tc>
          <w:tcPr>
            <w:tcW w:w="584" w:type="dxa"/>
            <w:vMerge w:val="restart"/>
            <w:tcBorders>
              <w:left w:val="single" w:sz="2" w:space="0" w:color="000000"/>
              <w:right w:val="single" w:sz="2" w:space="0" w:color="000000"/>
            </w:tcBorders>
          </w:tcPr>
          <w:p w14:paraId="2BBA3F3C" w14:textId="77777777" w:rsidR="00484C3B" w:rsidRPr="00484C3B" w:rsidRDefault="00484C3B" w:rsidP="00D156F1">
            <w:pPr>
              <w:pStyle w:val="TableParagraph"/>
              <w:spacing w:before="108"/>
              <w:ind w:right="105"/>
              <w:rPr>
                <w:rFonts w:ascii="Arial Narrow" w:hAnsi="Arial Narrow"/>
                <w:sz w:val="12"/>
              </w:rPr>
            </w:pPr>
            <w:r w:rsidRPr="00484C3B">
              <w:rPr>
                <w:rFonts w:ascii="Arial Narrow" w:hAnsi="Arial Narrow"/>
                <w:w w:val="104"/>
                <w:sz w:val="12"/>
              </w:rPr>
              <w:t>–</w:t>
            </w:r>
          </w:p>
          <w:p w14:paraId="2318A74E"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03D73242"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nil"/>
              <w:right w:val="single" w:sz="2" w:space="0" w:color="000000"/>
            </w:tcBorders>
          </w:tcPr>
          <w:p w14:paraId="71AFB60F" w14:textId="77777777" w:rsidR="00484C3B" w:rsidRPr="00484C3B" w:rsidRDefault="00484C3B" w:rsidP="00D156F1">
            <w:pPr>
              <w:rPr>
                <w:rFonts w:ascii="Arial Narrow" w:hAnsi="Arial Narrow"/>
                <w:sz w:val="2"/>
                <w:szCs w:val="2"/>
              </w:rPr>
            </w:pPr>
          </w:p>
        </w:tc>
        <w:tc>
          <w:tcPr>
            <w:tcW w:w="757" w:type="dxa"/>
            <w:tcBorders>
              <w:left w:val="single" w:sz="2" w:space="0" w:color="000000"/>
              <w:bottom w:val="nil"/>
              <w:right w:val="single" w:sz="2" w:space="0" w:color="000000"/>
            </w:tcBorders>
          </w:tcPr>
          <w:p w14:paraId="7CE86477" w14:textId="77777777" w:rsidR="00484C3B" w:rsidRPr="00484C3B" w:rsidRDefault="00484C3B" w:rsidP="00D156F1">
            <w:pPr>
              <w:pStyle w:val="TableParagraph"/>
              <w:jc w:val="left"/>
              <w:rPr>
                <w:rFonts w:ascii="Arial Narrow" w:hAnsi="Arial Narrow"/>
                <w:sz w:val="6"/>
              </w:rPr>
            </w:pPr>
          </w:p>
        </w:tc>
      </w:tr>
      <w:tr w:rsidR="00484C3B" w:rsidRPr="00484C3B" w14:paraId="35EB43CA" w14:textId="77777777" w:rsidTr="00F9674F">
        <w:trPr>
          <w:trHeight w:val="409"/>
        </w:trPr>
        <w:tc>
          <w:tcPr>
            <w:tcW w:w="3343" w:type="dxa"/>
            <w:vMerge/>
            <w:tcBorders>
              <w:top w:val="nil"/>
              <w:bottom w:val="nil"/>
              <w:right w:val="single" w:sz="2" w:space="0" w:color="000000"/>
            </w:tcBorders>
          </w:tcPr>
          <w:p w14:paraId="4B10C3DC"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5D36BE0A"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18256DC9"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6EF17DED"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4178D8FF"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542977B1"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55E19EF6"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4B9C1F2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3F640890"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7BA95DA4"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B7A5AE9"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0FFE59B7"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2BC47662"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AFE4A3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78721E28"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4CFBE03D"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75D659CD"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right w:val="single" w:sz="2" w:space="0" w:color="000000"/>
            </w:tcBorders>
            <w:shd w:val="clear" w:color="auto" w:fill="FFFF99"/>
          </w:tcPr>
          <w:p w14:paraId="3B3FFEEA"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21233126"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5E2145FC"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right w:val="single" w:sz="2" w:space="0" w:color="000000"/>
            </w:tcBorders>
          </w:tcPr>
          <w:p w14:paraId="3D86C3D1"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nil"/>
              <w:right w:val="single" w:sz="2" w:space="0" w:color="000000"/>
            </w:tcBorders>
          </w:tcPr>
          <w:p w14:paraId="7612F8A6"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right w:val="single" w:sz="2" w:space="0" w:color="000000"/>
            </w:tcBorders>
            <w:shd w:val="clear" w:color="auto" w:fill="FFFF99"/>
          </w:tcPr>
          <w:p w14:paraId="50D9DC55" w14:textId="77777777" w:rsidR="00484C3B" w:rsidRPr="00484C3B" w:rsidRDefault="00484C3B" w:rsidP="00D156F1">
            <w:pPr>
              <w:pStyle w:val="TableParagraph"/>
              <w:spacing w:line="104" w:lineRule="exact"/>
              <w:ind w:right="107"/>
              <w:rPr>
                <w:rFonts w:ascii="Arial Narrow" w:hAnsi="Arial Narrow"/>
                <w:sz w:val="12"/>
              </w:rPr>
            </w:pPr>
            <w:r w:rsidRPr="00484C3B">
              <w:rPr>
                <w:rFonts w:ascii="Arial Narrow" w:hAnsi="Arial Narrow"/>
                <w:w w:val="104"/>
                <w:sz w:val="12"/>
              </w:rPr>
              <w:t>–</w:t>
            </w:r>
          </w:p>
          <w:p w14:paraId="50E69599"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p w14:paraId="3905FDED"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tc>
      </w:tr>
      <w:tr w:rsidR="00484C3B" w:rsidRPr="00484C3B" w14:paraId="4393D48A" w14:textId="77777777" w:rsidTr="00F9674F">
        <w:trPr>
          <w:trHeight w:val="126"/>
        </w:trPr>
        <w:tc>
          <w:tcPr>
            <w:tcW w:w="3343" w:type="dxa"/>
            <w:vMerge/>
            <w:tcBorders>
              <w:top w:val="nil"/>
              <w:bottom w:val="nil"/>
              <w:right w:val="single" w:sz="2" w:space="0" w:color="000000"/>
            </w:tcBorders>
          </w:tcPr>
          <w:p w14:paraId="1D947C4B"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64710FE7"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607BF5C5"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0E907324"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569DE71F"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02B86F33"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788EB052"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7" w:type="dxa"/>
            <w:tcBorders>
              <w:left w:val="single" w:sz="2" w:space="0" w:color="000000"/>
              <w:right w:val="single" w:sz="2" w:space="0" w:color="000000"/>
            </w:tcBorders>
          </w:tcPr>
          <w:p w14:paraId="150F2DDC"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584" w:type="dxa"/>
            <w:tcBorders>
              <w:left w:val="single" w:sz="2" w:space="0" w:color="000000"/>
              <w:right w:val="single" w:sz="2" w:space="0" w:color="000000"/>
            </w:tcBorders>
          </w:tcPr>
          <w:p w14:paraId="025F02E7" w14:textId="77777777" w:rsidR="00484C3B" w:rsidRPr="00484C3B" w:rsidRDefault="00484C3B" w:rsidP="00D156F1">
            <w:pPr>
              <w:pStyle w:val="TableParagraph"/>
              <w:spacing w:line="104" w:lineRule="exact"/>
              <w:ind w:right="133"/>
              <w:rPr>
                <w:rFonts w:ascii="Arial Narrow" w:hAnsi="Arial Narrow"/>
                <w:b/>
                <w:sz w:val="12"/>
              </w:rPr>
            </w:pPr>
            <w:r w:rsidRPr="00484C3B">
              <w:rPr>
                <w:rFonts w:ascii="Arial Narrow" w:hAnsi="Arial Narrow"/>
                <w:b/>
                <w:w w:val="104"/>
                <w:sz w:val="12"/>
              </w:rPr>
              <w:t>-</w:t>
            </w:r>
          </w:p>
        </w:tc>
        <w:tc>
          <w:tcPr>
            <w:tcW w:w="584" w:type="dxa"/>
            <w:vMerge/>
            <w:tcBorders>
              <w:top w:val="nil"/>
              <w:left w:val="single" w:sz="2" w:space="0" w:color="000000"/>
              <w:bottom w:val="nil"/>
              <w:right w:val="single" w:sz="2" w:space="0" w:color="000000"/>
            </w:tcBorders>
          </w:tcPr>
          <w:p w14:paraId="11FF1151"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01480927" w14:textId="77777777" w:rsidR="00484C3B" w:rsidRPr="00484C3B" w:rsidRDefault="00484C3B" w:rsidP="00D156F1">
            <w:pPr>
              <w:pStyle w:val="TableParagraph"/>
              <w:spacing w:line="104" w:lineRule="exact"/>
              <w:ind w:right="135"/>
              <w:rPr>
                <w:rFonts w:ascii="Arial Narrow" w:hAnsi="Arial Narrow"/>
                <w:b/>
                <w:sz w:val="12"/>
              </w:rPr>
            </w:pPr>
            <w:r w:rsidRPr="00484C3B">
              <w:rPr>
                <w:rFonts w:ascii="Arial Narrow" w:hAnsi="Arial Narrow"/>
                <w:b/>
                <w:w w:val="104"/>
                <w:sz w:val="12"/>
              </w:rPr>
              <w:t>-</w:t>
            </w:r>
          </w:p>
        </w:tc>
      </w:tr>
      <w:tr w:rsidR="00484C3B" w:rsidRPr="00484C3B" w14:paraId="3224B809" w14:textId="77777777" w:rsidTr="00F9674F">
        <w:trPr>
          <w:trHeight w:val="126"/>
        </w:trPr>
        <w:tc>
          <w:tcPr>
            <w:tcW w:w="3343" w:type="dxa"/>
            <w:vMerge/>
            <w:tcBorders>
              <w:top w:val="nil"/>
              <w:bottom w:val="nil"/>
              <w:right w:val="single" w:sz="2" w:space="0" w:color="000000"/>
            </w:tcBorders>
          </w:tcPr>
          <w:p w14:paraId="194D94E4"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5055BD34"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shd w:val="clear" w:color="auto" w:fill="FFFF99"/>
          </w:tcPr>
          <w:p w14:paraId="04484D95"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tc>
        <w:tc>
          <w:tcPr>
            <w:tcW w:w="756" w:type="dxa"/>
            <w:tcBorders>
              <w:left w:val="single" w:sz="2" w:space="0" w:color="000000"/>
              <w:right w:val="single" w:sz="2" w:space="0" w:color="000000"/>
            </w:tcBorders>
            <w:shd w:val="clear" w:color="auto" w:fill="FFFF99"/>
          </w:tcPr>
          <w:p w14:paraId="64D510DD"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tc>
        <w:tc>
          <w:tcPr>
            <w:tcW w:w="756" w:type="dxa"/>
            <w:tcBorders>
              <w:left w:val="single" w:sz="2" w:space="0" w:color="000000"/>
              <w:right w:val="single" w:sz="2" w:space="0" w:color="000000"/>
            </w:tcBorders>
            <w:shd w:val="clear" w:color="auto" w:fill="FFFF99"/>
          </w:tcPr>
          <w:p w14:paraId="5CF4CFEA"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tc>
        <w:tc>
          <w:tcPr>
            <w:tcW w:w="756" w:type="dxa"/>
            <w:tcBorders>
              <w:left w:val="single" w:sz="2" w:space="0" w:color="000000"/>
              <w:right w:val="single" w:sz="2" w:space="0" w:color="000000"/>
            </w:tcBorders>
            <w:shd w:val="clear" w:color="auto" w:fill="FFFF99"/>
          </w:tcPr>
          <w:p w14:paraId="36D937D9"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tc>
        <w:tc>
          <w:tcPr>
            <w:tcW w:w="756" w:type="dxa"/>
            <w:tcBorders>
              <w:left w:val="single" w:sz="2" w:space="0" w:color="000000"/>
              <w:right w:val="single" w:sz="2" w:space="0" w:color="000000"/>
            </w:tcBorders>
            <w:shd w:val="clear" w:color="auto" w:fill="FFFF99"/>
          </w:tcPr>
          <w:p w14:paraId="464052A1"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tc>
        <w:tc>
          <w:tcPr>
            <w:tcW w:w="757" w:type="dxa"/>
            <w:tcBorders>
              <w:left w:val="single" w:sz="2" w:space="0" w:color="000000"/>
              <w:right w:val="single" w:sz="2" w:space="0" w:color="000000"/>
            </w:tcBorders>
            <w:shd w:val="clear" w:color="auto" w:fill="FFFF99"/>
          </w:tcPr>
          <w:p w14:paraId="2CAEB950"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tc>
        <w:tc>
          <w:tcPr>
            <w:tcW w:w="584" w:type="dxa"/>
            <w:tcBorders>
              <w:left w:val="single" w:sz="2" w:space="0" w:color="000000"/>
              <w:right w:val="single" w:sz="2" w:space="0" w:color="000000"/>
            </w:tcBorders>
          </w:tcPr>
          <w:p w14:paraId="46080F33"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nil"/>
              <w:right w:val="single" w:sz="2" w:space="0" w:color="000000"/>
            </w:tcBorders>
          </w:tcPr>
          <w:p w14:paraId="3E3BE8E6"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shd w:val="clear" w:color="auto" w:fill="FFFF99"/>
          </w:tcPr>
          <w:p w14:paraId="1B62A370" w14:textId="77777777" w:rsidR="00484C3B" w:rsidRPr="00484C3B" w:rsidRDefault="00484C3B" w:rsidP="00D156F1">
            <w:pPr>
              <w:pStyle w:val="TableParagraph"/>
              <w:spacing w:line="104" w:lineRule="exact"/>
              <w:ind w:right="107"/>
              <w:rPr>
                <w:rFonts w:ascii="Arial Narrow" w:hAnsi="Arial Narrow"/>
                <w:sz w:val="12"/>
              </w:rPr>
            </w:pPr>
            <w:r w:rsidRPr="00484C3B">
              <w:rPr>
                <w:rFonts w:ascii="Arial Narrow" w:hAnsi="Arial Narrow"/>
                <w:w w:val="104"/>
                <w:sz w:val="12"/>
              </w:rPr>
              <w:t>–</w:t>
            </w:r>
          </w:p>
        </w:tc>
      </w:tr>
      <w:tr w:rsidR="00484C3B" w:rsidRPr="00484C3B" w14:paraId="1A50506F" w14:textId="77777777" w:rsidTr="00F9674F">
        <w:trPr>
          <w:trHeight w:val="126"/>
        </w:trPr>
        <w:tc>
          <w:tcPr>
            <w:tcW w:w="3343" w:type="dxa"/>
            <w:vMerge/>
            <w:tcBorders>
              <w:top w:val="nil"/>
              <w:bottom w:val="nil"/>
              <w:right w:val="single" w:sz="2" w:space="0" w:color="000000"/>
            </w:tcBorders>
          </w:tcPr>
          <w:p w14:paraId="45B4FB86"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4B221DBE"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76DBE899"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12,281</w:t>
            </w:r>
          </w:p>
        </w:tc>
        <w:tc>
          <w:tcPr>
            <w:tcW w:w="756" w:type="dxa"/>
            <w:tcBorders>
              <w:left w:val="single" w:sz="2" w:space="0" w:color="000000"/>
              <w:right w:val="single" w:sz="2" w:space="0" w:color="000000"/>
            </w:tcBorders>
          </w:tcPr>
          <w:p w14:paraId="6D7728F8"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12,242</w:t>
            </w:r>
          </w:p>
        </w:tc>
        <w:tc>
          <w:tcPr>
            <w:tcW w:w="756" w:type="dxa"/>
            <w:tcBorders>
              <w:left w:val="single" w:sz="2" w:space="0" w:color="000000"/>
              <w:right w:val="single" w:sz="2" w:space="0" w:color="000000"/>
            </w:tcBorders>
          </w:tcPr>
          <w:p w14:paraId="0F6BA7CF"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30117177"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849</w:t>
            </w:r>
          </w:p>
        </w:tc>
        <w:tc>
          <w:tcPr>
            <w:tcW w:w="756" w:type="dxa"/>
            <w:tcBorders>
              <w:left w:val="single" w:sz="2" w:space="0" w:color="000000"/>
              <w:right w:val="single" w:sz="2" w:space="0" w:color="000000"/>
            </w:tcBorders>
          </w:tcPr>
          <w:p w14:paraId="283A9DBA"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2,548</w:t>
            </w:r>
          </w:p>
        </w:tc>
        <w:tc>
          <w:tcPr>
            <w:tcW w:w="757" w:type="dxa"/>
            <w:tcBorders>
              <w:left w:val="single" w:sz="2" w:space="0" w:color="000000"/>
              <w:right w:val="single" w:sz="2" w:space="0" w:color="000000"/>
            </w:tcBorders>
          </w:tcPr>
          <w:p w14:paraId="6BC1A496"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2,720</w:t>
            </w:r>
          </w:p>
        </w:tc>
        <w:tc>
          <w:tcPr>
            <w:tcW w:w="584" w:type="dxa"/>
            <w:tcBorders>
              <w:left w:val="single" w:sz="2" w:space="0" w:color="000000"/>
              <w:right w:val="single" w:sz="2" w:space="0" w:color="000000"/>
            </w:tcBorders>
          </w:tcPr>
          <w:p w14:paraId="7ED3FB49" w14:textId="77777777" w:rsidR="00484C3B" w:rsidRPr="00484C3B" w:rsidRDefault="00484C3B" w:rsidP="00D156F1">
            <w:pPr>
              <w:pStyle w:val="TableParagraph"/>
              <w:spacing w:line="104" w:lineRule="exact"/>
              <w:ind w:right="13"/>
              <w:rPr>
                <w:rFonts w:ascii="Arial Narrow" w:hAnsi="Arial Narrow"/>
                <w:b/>
                <w:sz w:val="12"/>
              </w:rPr>
            </w:pPr>
            <w:r w:rsidRPr="00484C3B">
              <w:rPr>
                <w:rFonts w:ascii="Arial Narrow" w:hAnsi="Arial Narrow"/>
                <w:b/>
                <w:w w:val="105"/>
                <w:sz w:val="12"/>
              </w:rPr>
              <w:t>(171)</w:t>
            </w:r>
          </w:p>
        </w:tc>
        <w:tc>
          <w:tcPr>
            <w:tcW w:w="584" w:type="dxa"/>
            <w:vMerge/>
            <w:tcBorders>
              <w:top w:val="nil"/>
              <w:left w:val="single" w:sz="2" w:space="0" w:color="000000"/>
              <w:bottom w:val="nil"/>
              <w:right w:val="single" w:sz="2" w:space="0" w:color="000000"/>
            </w:tcBorders>
          </w:tcPr>
          <w:p w14:paraId="255C15D5"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58BE5F06" w14:textId="77777777" w:rsidR="00484C3B" w:rsidRPr="00484C3B" w:rsidRDefault="00484C3B" w:rsidP="00D156F1">
            <w:pPr>
              <w:pStyle w:val="TableParagraph"/>
              <w:spacing w:line="104" w:lineRule="exact"/>
              <w:ind w:right="50"/>
              <w:rPr>
                <w:rFonts w:ascii="Arial Narrow" w:hAnsi="Arial Narrow"/>
                <w:b/>
                <w:sz w:val="12"/>
              </w:rPr>
            </w:pPr>
            <w:r w:rsidRPr="00484C3B">
              <w:rPr>
                <w:rFonts w:ascii="Arial Narrow" w:hAnsi="Arial Narrow"/>
                <w:b/>
                <w:sz w:val="12"/>
              </w:rPr>
              <w:t>12,242</w:t>
            </w:r>
          </w:p>
        </w:tc>
      </w:tr>
      <w:tr w:rsidR="00484C3B" w:rsidRPr="00484C3B" w14:paraId="70D211DC" w14:textId="77777777" w:rsidTr="00F9674F">
        <w:trPr>
          <w:trHeight w:val="409"/>
        </w:trPr>
        <w:tc>
          <w:tcPr>
            <w:tcW w:w="3343" w:type="dxa"/>
            <w:vMerge/>
            <w:tcBorders>
              <w:top w:val="nil"/>
              <w:bottom w:val="nil"/>
              <w:right w:val="single" w:sz="2" w:space="0" w:color="000000"/>
            </w:tcBorders>
          </w:tcPr>
          <w:p w14:paraId="162A7157"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754AE73A"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559586FE"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64689FE7"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1CCB54C2"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3F7F6946" w14:textId="77777777" w:rsidR="00484C3B" w:rsidRPr="00484C3B" w:rsidRDefault="00484C3B" w:rsidP="00D156F1">
            <w:pPr>
              <w:pStyle w:val="TableParagraph"/>
              <w:jc w:val="left"/>
              <w:rPr>
                <w:rFonts w:ascii="Arial Narrow" w:hAnsi="Arial Narrow"/>
                <w:sz w:val="12"/>
              </w:rPr>
            </w:pPr>
          </w:p>
        </w:tc>
        <w:tc>
          <w:tcPr>
            <w:tcW w:w="756" w:type="dxa"/>
            <w:tcBorders>
              <w:left w:val="single" w:sz="2" w:space="0" w:color="000000"/>
              <w:bottom w:val="nil"/>
              <w:right w:val="single" w:sz="2" w:space="0" w:color="000000"/>
            </w:tcBorders>
          </w:tcPr>
          <w:p w14:paraId="15F67142" w14:textId="77777777" w:rsidR="00484C3B" w:rsidRPr="00484C3B" w:rsidRDefault="00484C3B" w:rsidP="00D156F1">
            <w:pPr>
              <w:pStyle w:val="TableParagraph"/>
              <w:jc w:val="left"/>
              <w:rPr>
                <w:rFonts w:ascii="Arial Narrow" w:hAnsi="Arial Narrow"/>
                <w:sz w:val="12"/>
              </w:rPr>
            </w:pPr>
          </w:p>
        </w:tc>
        <w:tc>
          <w:tcPr>
            <w:tcW w:w="757" w:type="dxa"/>
            <w:tcBorders>
              <w:left w:val="single" w:sz="2" w:space="0" w:color="000000"/>
              <w:bottom w:val="nil"/>
              <w:right w:val="single" w:sz="2" w:space="0" w:color="000000"/>
            </w:tcBorders>
          </w:tcPr>
          <w:p w14:paraId="2A63A7C0" w14:textId="77777777" w:rsidR="00484C3B" w:rsidRPr="00484C3B" w:rsidRDefault="00484C3B" w:rsidP="00D156F1">
            <w:pPr>
              <w:pStyle w:val="TableParagraph"/>
              <w:jc w:val="left"/>
              <w:rPr>
                <w:rFonts w:ascii="Arial Narrow" w:hAnsi="Arial Narrow"/>
                <w:sz w:val="12"/>
              </w:rPr>
            </w:pPr>
          </w:p>
        </w:tc>
        <w:tc>
          <w:tcPr>
            <w:tcW w:w="584" w:type="dxa"/>
            <w:vMerge w:val="restart"/>
            <w:tcBorders>
              <w:left w:val="single" w:sz="2" w:space="0" w:color="000000"/>
              <w:right w:val="single" w:sz="2" w:space="0" w:color="000000"/>
            </w:tcBorders>
          </w:tcPr>
          <w:p w14:paraId="4C27421F" w14:textId="77777777" w:rsidR="00484C3B" w:rsidRPr="00484C3B" w:rsidRDefault="00484C3B" w:rsidP="00D156F1">
            <w:pPr>
              <w:pStyle w:val="TableParagraph"/>
              <w:jc w:val="left"/>
              <w:rPr>
                <w:rFonts w:ascii="Arial Narrow" w:hAnsi="Arial Narrow"/>
                <w:b/>
                <w:sz w:val="14"/>
              </w:rPr>
            </w:pPr>
          </w:p>
          <w:p w14:paraId="19208325" w14:textId="77777777" w:rsidR="00484C3B" w:rsidRPr="00484C3B" w:rsidRDefault="00484C3B" w:rsidP="00D156F1">
            <w:pPr>
              <w:pStyle w:val="TableParagraph"/>
              <w:spacing w:before="1"/>
              <w:jc w:val="left"/>
              <w:rPr>
                <w:rFonts w:ascii="Arial Narrow" w:hAnsi="Arial Narrow"/>
                <w:b/>
                <w:sz w:val="20"/>
              </w:rPr>
            </w:pPr>
          </w:p>
          <w:p w14:paraId="0F53DACA" w14:textId="77777777" w:rsidR="00484C3B" w:rsidRPr="00484C3B" w:rsidRDefault="00484C3B" w:rsidP="00D156F1">
            <w:pPr>
              <w:pStyle w:val="TableParagraph"/>
              <w:ind w:left="220"/>
              <w:jc w:val="center"/>
              <w:rPr>
                <w:rFonts w:ascii="Arial Narrow" w:hAnsi="Arial Narrow"/>
                <w:sz w:val="12"/>
              </w:rPr>
            </w:pPr>
            <w:r w:rsidRPr="00484C3B">
              <w:rPr>
                <w:rFonts w:ascii="Arial Narrow" w:hAnsi="Arial Narrow"/>
                <w:w w:val="105"/>
                <w:sz w:val="12"/>
              </w:rPr>
              <w:t>(2,269)</w:t>
            </w:r>
          </w:p>
          <w:p w14:paraId="1EFD41A4" w14:textId="77777777" w:rsidR="00484C3B" w:rsidRPr="00484C3B" w:rsidRDefault="00484C3B" w:rsidP="00D156F1">
            <w:pPr>
              <w:pStyle w:val="TableParagraph"/>
              <w:spacing w:before="4"/>
              <w:ind w:left="306"/>
              <w:jc w:val="center"/>
              <w:rPr>
                <w:rFonts w:ascii="Arial Narrow" w:hAnsi="Arial Narrow"/>
                <w:sz w:val="12"/>
              </w:rPr>
            </w:pPr>
            <w:r w:rsidRPr="00484C3B">
              <w:rPr>
                <w:rFonts w:ascii="Arial Narrow" w:hAnsi="Arial Narrow"/>
                <w:w w:val="104"/>
                <w:sz w:val="12"/>
              </w:rPr>
              <w:t>–</w:t>
            </w:r>
          </w:p>
          <w:p w14:paraId="74CBE447" w14:textId="77777777" w:rsidR="00484C3B" w:rsidRPr="00484C3B" w:rsidRDefault="00484C3B" w:rsidP="00D156F1">
            <w:pPr>
              <w:pStyle w:val="TableParagraph"/>
              <w:spacing w:before="7"/>
              <w:jc w:val="left"/>
              <w:rPr>
                <w:rFonts w:ascii="Arial Narrow" w:hAnsi="Arial Narrow"/>
                <w:b/>
                <w:sz w:val="12"/>
              </w:rPr>
            </w:pPr>
          </w:p>
          <w:p w14:paraId="4D015E5F" w14:textId="77777777" w:rsidR="00484C3B" w:rsidRPr="00484C3B" w:rsidRDefault="00484C3B" w:rsidP="00D156F1">
            <w:pPr>
              <w:pStyle w:val="TableParagraph"/>
              <w:spacing w:before="1"/>
              <w:ind w:right="105"/>
              <w:rPr>
                <w:rFonts w:ascii="Arial Narrow" w:hAnsi="Arial Narrow"/>
                <w:sz w:val="12"/>
              </w:rPr>
            </w:pPr>
            <w:r w:rsidRPr="00484C3B">
              <w:rPr>
                <w:rFonts w:ascii="Arial Narrow" w:hAnsi="Arial Narrow"/>
                <w:w w:val="104"/>
                <w:sz w:val="12"/>
              </w:rPr>
              <w:t>–</w:t>
            </w:r>
          </w:p>
          <w:p w14:paraId="488E2F9D" w14:textId="77777777" w:rsidR="00484C3B" w:rsidRPr="00484C3B" w:rsidRDefault="00484C3B" w:rsidP="00D156F1">
            <w:pPr>
              <w:pStyle w:val="TableParagraph"/>
              <w:spacing w:before="14"/>
              <w:ind w:right="48"/>
              <w:rPr>
                <w:rFonts w:ascii="Arial Narrow" w:hAnsi="Arial Narrow"/>
                <w:sz w:val="12"/>
              </w:rPr>
            </w:pPr>
            <w:r w:rsidRPr="00484C3B">
              <w:rPr>
                <w:rFonts w:ascii="Arial Narrow" w:hAnsi="Arial Narrow"/>
                <w:w w:val="104"/>
                <w:sz w:val="12"/>
              </w:rPr>
              <w:t>7</w:t>
            </w:r>
          </w:p>
          <w:p w14:paraId="11C5705B" w14:textId="77777777" w:rsidR="00484C3B" w:rsidRPr="00484C3B" w:rsidRDefault="00484C3B" w:rsidP="00D156F1">
            <w:pPr>
              <w:pStyle w:val="TableParagraph"/>
              <w:spacing w:before="4" w:line="135" w:lineRule="exact"/>
              <w:ind w:right="13"/>
              <w:rPr>
                <w:rFonts w:ascii="Arial Narrow" w:hAnsi="Arial Narrow"/>
                <w:sz w:val="12"/>
              </w:rPr>
            </w:pPr>
            <w:r w:rsidRPr="00484C3B">
              <w:rPr>
                <w:rFonts w:ascii="Arial Narrow" w:hAnsi="Arial Narrow"/>
                <w:spacing w:val="-1"/>
                <w:w w:val="105"/>
                <w:sz w:val="12"/>
              </w:rPr>
              <w:t>(3)</w:t>
            </w:r>
          </w:p>
          <w:p w14:paraId="5E741020" w14:textId="77777777" w:rsidR="00484C3B" w:rsidRPr="00484C3B" w:rsidRDefault="00484C3B" w:rsidP="00D156F1">
            <w:pPr>
              <w:pStyle w:val="TableParagraph"/>
              <w:spacing w:line="135" w:lineRule="exact"/>
              <w:ind w:right="48"/>
              <w:rPr>
                <w:rFonts w:ascii="Arial Narrow" w:hAnsi="Arial Narrow"/>
                <w:sz w:val="12"/>
              </w:rPr>
            </w:pPr>
            <w:r w:rsidRPr="00484C3B">
              <w:rPr>
                <w:rFonts w:ascii="Arial Narrow" w:hAnsi="Arial Narrow"/>
                <w:w w:val="104"/>
                <w:sz w:val="12"/>
              </w:rPr>
              <w:t>4</w:t>
            </w:r>
          </w:p>
          <w:p w14:paraId="259B76E4" w14:textId="77777777" w:rsidR="00484C3B" w:rsidRPr="00484C3B" w:rsidRDefault="00484C3B" w:rsidP="00D156F1">
            <w:pPr>
              <w:pStyle w:val="TableParagraph"/>
              <w:spacing w:before="13" w:line="135" w:lineRule="exact"/>
              <w:ind w:right="47"/>
              <w:rPr>
                <w:rFonts w:ascii="Arial Narrow" w:hAnsi="Arial Narrow"/>
                <w:sz w:val="12"/>
              </w:rPr>
            </w:pPr>
            <w:r w:rsidRPr="00484C3B">
              <w:rPr>
                <w:rFonts w:ascii="Arial Narrow" w:hAnsi="Arial Narrow"/>
                <w:sz w:val="12"/>
              </w:rPr>
              <w:t>141</w:t>
            </w:r>
          </w:p>
          <w:p w14:paraId="582CC572"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nil"/>
              <w:right w:val="single" w:sz="2" w:space="0" w:color="000000"/>
            </w:tcBorders>
          </w:tcPr>
          <w:p w14:paraId="489F7E3B" w14:textId="77777777" w:rsidR="00484C3B" w:rsidRPr="00484C3B" w:rsidRDefault="00484C3B" w:rsidP="00D156F1">
            <w:pPr>
              <w:rPr>
                <w:rFonts w:ascii="Arial Narrow" w:hAnsi="Arial Narrow"/>
                <w:sz w:val="2"/>
                <w:szCs w:val="2"/>
              </w:rPr>
            </w:pPr>
          </w:p>
        </w:tc>
        <w:tc>
          <w:tcPr>
            <w:tcW w:w="757" w:type="dxa"/>
            <w:tcBorders>
              <w:left w:val="single" w:sz="2" w:space="0" w:color="000000"/>
              <w:bottom w:val="nil"/>
              <w:right w:val="single" w:sz="2" w:space="0" w:color="000000"/>
            </w:tcBorders>
          </w:tcPr>
          <w:p w14:paraId="29BA72C7" w14:textId="77777777" w:rsidR="00484C3B" w:rsidRPr="00484C3B" w:rsidRDefault="00484C3B" w:rsidP="00D156F1">
            <w:pPr>
              <w:pStyle w:val="TableParagraph"/>
              <w:jc w:val="left"/>
              <w:rPr>
                <w:rFonts w:ascii="Arial Narrow" w:hAnsi="Arial Narrow"/>
                <w:sz w:val="12"/>
              </w:rPr>
            </w:pPr>
          </w:p>
        </w:tc>
      </w:tr>
      <w:tr w:rsidR="00484C3B" w:rsidRPr="00484C3B" w14:paraId="73ACFFA1" w14:textId="77777777" w:rsidTr="00F9674F">
        <w:trPr>
          <w:trHeight w:val="270"/>
        </w:trPr>
        <w:tc>
          <w:tcPr>
            <w:tcW w:w="3343" w:type="dxa"/>
            <w:vMerge/>
            <w:tcBorders>
              <w:top w:val="nil"/>
              <w:bottom w:val="nil"/>
              <w:right w:val="single" w:sz="2" w:space="0" w:color="000000"/>
            </w:tcBorders>
          </w:tcPr>
          <w:p w14:paraId="46040F65"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24CF73E1"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bottom w:val="nil"/>
              <w:right w:val="single" w:sz="2" w:space="0" w:color="000000"/>
            </w:tcBorders>
            <w:shd w:val="clear" w:color="auto" w:fill="FFFF99"/>
          </w:tcPr>
          <w:p w14:paraId="459D3E94" w14:textId="77777777" w:rsidR="00484C3B" w:rsidRPr="00484C3B" w:rsidRDefault="00484C3B" w:rsidP="00D156F1">
            <w:pPr>
              <w:pStyle w:val="TableParagraph"/>
              <w:spacing w:line="104" w:lineRule="exact"/>
              <w:ind w:right="48"/>
              <w:rPr>
                <w:rFonts w:ascii="Arial Narrow" w:hAnsi="Arial Narrow"/>
                <w:sz w:val="12"/>
              </w:rPr>
            </w:pPr>
            <w:r w:rsidRPr="00484C3B">
              <w:rPr>
                <w:rFonts w:ascii="Arial Narrow" w:hAnsi="Arial Narrow"/>
                <w:sz w:val="12"/>
              </w:rPr>
              <w:t>123,840</w:t>
            </w:r>
          </w:p>
          <w:p w14:paraId="3C768450"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nil"/>
              <w:right w:val="single" w:sz="2" w:space="0" w:color="000000"/>
            </w:tcBorders>
            <w:shd w:val="clear" w:color="auto" w:fill="FFFF99"/>
          </w:tcPr>
          <w:p w14:paraId="29BED505" w14:textId="77777777" w:rsidR="00484C3B" w:rsidRPr="00484C3B" w:rsidRDefault="00484C3B" w:rsidP="00D156F1">
            <w:pPr>
              <w:pStyle w:val="TableParagraph"/>
              <w:spacing w:line="104" w:lineRule="exact"/>
              <w:ind w:right="48"/>
              <w:rPr>
                <w:rFonts w:ascii="Arial Narrow" w:hAnsi="Arial Narrow"/>
                <w:sz w:val="12"/>
              </w:rPr>
            </w:pPr>
            <w:r w:rsidRPr="00484C3B">
              <w:rPr>
                <w:rFonts w:ascii="Arial Narrow" w:hAnsi="Arial Narrow"/>
                <w:sz w:val="12"/>
              </w:rPr>
              <w:t>138,828</w:t>
            </w:r>
          </w:p>
          <w:p w14:paraId="18FEE022"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nil"/>
              <w:right w:val="single" w:sz="2" w:space="0" w:color="000000"/>
            </w:tcBorders>
            <w:shd w:val="clear" w:color="auto" w:fill="FFFF99"/>
          </w:tcPr>
          <w:p w14:paraId="04E93E7D"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030EF57D"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nil"/>
              <w:right w:val="single" w:sz="2" w:space="0" w:color="000000"/>
            </w:tcBorders>
            <w:shd w:val="clear" w:color="auto" w:fill="FFFF99"/>
          </w:tcPr>
          <w:p w14:paraId="6FEC7919"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10,852</w:t>
            </w:r>
          </w:p>
          <w:p w14:paraId="5DEEB93B"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nil"/>
              <w:right w:val="single" w:sz="2" w:space="0" w:color="000000"/>
            </w:tcBorders>
            <w:shd w:val="clear" w:color="auto" w:fill="FFFF99"/>
          </w:tcPr>
          <w:p w14:paraId="2A44F4A9"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32,438</w:t>
            </w:r>
          </w:p>
          <w:p w14:paraId="326AC446"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bottom w:val="nil"/>
              <w:right w:val="single" w:sz="2" w:space="0" w:color="000000"/>
            </w:tcBorders>
            <w:shd w:val="clear" w:color="auto" w:fill="FFFF99"/>
          </w:tcPr>
          <w:p w14:paraId="44F872D8" w14:textId="77777777" w:rsidR="00484C3B" w:rsidRPr="00484C3B" w:rsidRDefault="00484C3B" w:rsidP="00D156F1">
            <w:pPr>
              <w:pStyle w:val="TableParagraph"/>
              <w:spacing w:line="104" w:lineRule="exact"/>
              <w:ind w:right="47"/>
              <w:rPr>
                <w:rFonts w:ascii="Arial Narrow" w:hAnsi="Arial Narrow"/>
                <w:sz w:val="12"/>
              </w:rPr>
            </w:pPr>
            <w:r w:rsidRPr="00484C3B">
              <w:rPr>
                <w:rFonts w:ascii="Arial Narrow" w:hAnsi="Arial Narrow"/>
                <w:sz w:val="12"/>
              </w:rPr>
              <w:t>34,707</w:t>
            </w:r>
          </w:p>
          <w:p w14:paraId="0A5A91E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right w:val="single" w:sz="2" w:space="0" w:color="000000"/>
            </w:tcBorders>
          </w:tcPr>
          <w:p w14:paraId="4F9BFEB1"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nil"/>
              <w:right w:val="single" w:sz="2" w:space="0" w:color="000000"/>
            </w:tcBorders>
          </w:tcPr>
          <w:p w14:paraId="2E86B9D9"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bottom w:val="nil"/>
              <w:right w:val="single" w:sz="2" w:space="0" w:color="000000"/>
            </w:tcBorders>
            <w:shd w:val="clear" w:color="auto" w:fill="FFFF99"/>
          </w:tcPr>
          <w:p w14:paraId="019482BE" w14:textId="77777777" w:rsidR="00484C3B" w:rsidRPr="00484C3B" w:rsidRDefault="00484C3B" w:rsidP="00D156F1">
            <w:pPr>
              <w:pStyle w:val="TableParagraph"/>
              <w:spacing w:line="104" w:lineRule="exact"/>
              <w:ind w:right="50"/>
              <w:rPr>
                <w:rFonts w:ascii="Arial Narrow" w:hAnsi="Arial Narrow"/>
                <w:sz w:val="12"/>
              </w:rPr>
            </w:pPr>
            <w:r w:rsidRPr="00484C3B">
              <w:rPr>
                <w:rFonts w:ascii="Arial Narrow" w:hAnsi="Arial Narrow"/>
                <w:sz w:val="12"/>
              </w:rPr>
              <w:t>138,828</w:t>
            </w:r>
          </w:p>
          <w:p w14:paraId="39685C62"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tc>
      </w:tr>
      <w:tr w:rsidR="00484C3B" w:rsidRPr="00484C3B" w14:paraId="3617507D" w14:textId="77777777" w:rsidTr="00F9674F">
        <w:trPr>
          <w:trHeight w:val="124"/>
        </w:trPr>
        <w:tc>
          <w:tcPr>
            <w:tcW w:w="3343" w:type="dxa"/>
            <w:vMerge/>
            <w:tcBorders>
              <w:top w:val="nil"/>
              <w:bottom w:val="nil"/>
              <w:right w:val="single" w:sz="2" w:space="0" w:color="000000"/>
            </w:tcBorders>
          </w:tcPr>
          <w:p w14:paraId="4ED7BB99"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4544BD04"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bottom w:val="nil"/>
              <w:right w:val="single" w:sz="2" w:space="0" w:color="000000"/>
            </w:tcBorders>
          </w:tcPr>
          <w:p w14:paraId="79141386"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123DEA0D"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6C48BDA0"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3D9F9936" w14:textId="77777777" w:rsidR="00484C3B" w:rsidRPr="00484C3B" w:rsidRDefault="00484C3B" w:rsidP="00D156F1">
            <w:pPr>
              <w:pStyle w:val="TableParagraph"/>
              <w:jc w:val="left"/>
              <w:rPr>
                <w:rFonts w:ascii="Arial Narrow" w:hAnsi="Arial Narrow"/>
                <w:sz w:val="6"/>
              </w:rPr>
            </w:pPr>
          </w:p>
        </w:tc>
        <w:tc>
          <w:tcPr>
            <w:tcW w:w="756" w:type="dxa"/>
            <w:tcBorders>
              <w:top w:val="nil"/>
              <w:left w:val="single" w:sz="2" w:space="0" w:color="000000"/>
              <w:bottom w:val="nil"/>
              <w:right w:val="single" w:sz="2" w:space="0" w:color="000000"/>
            </w:tcBorders>
          </w:tcPr>
          <w:p w14:paraId="2EC590A6" w14:textId="77777777" w:rsidR="00484C3B" w:rsidRPr="00484C3B" w:rsidRDefault="00484C3B" w:rsidP="00D156F1">
            <w:pPr>
              <w:pStyle w:val="TableParagraph"/>
              <w:jc w:val="left"/>
              <w:rPr>
                <w:rFonts w:ascii="Arial Narrow" w:hAnsi="Arial Narrow"/>
                <w:sz w:val="6"/>
              </w:rPr>
            </w:pPr>
          </w:p>
        </w:tc>
        <w:tc>
          <w:tcPr>
            <w:tcW w:w="757" w:type="dxa"/>
            <w:tcBorders>
              <w:top w:val="nil"/>
              <w:left w:val="single" w:sz="2" w:space="0" w:color="000000"/>
              <w:bottom w:val="nil"/>
              <w:right w:val="single" w:sz="2" w:space="0" w:color="000000"/>
            </w:tcBorders>
          </w:tcPr>
          <w:p w14:paraId="6C4AF696" w14:textId="77777777" w:rsidR="00484C3B" w:rsidRPr="00484C3B" w:rsidRDefault="00484C3B" w:rsidP="00D156F1">
            <w:pPr>
              <w:pStyle w:val="TableParagraph"/>
              <w:jc w:val="left"/>
              <w:rPr>
                <w:rFonts w:ascii="Arial Narrow" w:hAnsi="Arial Narrow"/>
                <w:sz w:val="6"/>
              </w:rPr>
            </w:pPr>
          </w:p>
        </w:tc>
        <w:tc>
          <w:tcPr>
            <w:tcW w:w="584" w:type="dxa"/>
            <w:vMerge/>
            <w:tcBorders>
              <w:top w:val="nil"/>
              <w:left w:val="single" w:sz="2" w:space="0" w:color="000000"/>
              <w:right w:val="single" w:sz="2" w:space="0" w:color="000000"/>
            </w:tcBorders>
          </w:tcPr>
          <w:p w14:paraId="12E2C0DF"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nil"/>
              <w:right w:val="single" w:sz="2" w:space="0" w:color="000000"/>
            </w:tcBorders>
          </w:tcPr>
          <w:p w14:paraId="200DDF8A"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bottom w:val="nil"/>
              <w:right w:val="single" w:sz="2" w:space="0" w:color="000000"/>
            </w:tcBorders>
          </w:tcPr>
          <w:p w14:paraId="4F457145" w14:textId="77777777" w:rsidR="00484C3B" w:rsidRPr="00484C3B" w:rsidRDefault="00484C3B" w:rsidP="00D156F1">
            <w:pPr>
              <w:pStyle w:val="TableParagraph"/>
              <w:jc w:val="left"/>
              <w:rPr>
                <w:rFonts w:ascii="Arial Narrow" w:hAnsi="Arial Narrow"/>
                <w:sz w:val="6"/>
              </w:rPr>
            </w:pPr>
          </w:p>
        </w:tc>
      </w:tr>
      <w:tr w:rsidR="00484C3B" w:rsidRPr="00484C3B" w14:paraId="4C0E19E0" w14:textId="77777777" w:rsidTr="00F9674F">
        <w:trPr>
          <w:trHeight w:val="835"/>
        </w:trPr>
        <w:tc>
          <w:tcPr>
            <w:tcW w:w="3343" w:type="dxa"/>
            <w:vMerge/>
            <w:tcBorders>
              <w:top w:val="nil"/>
              <w:bottom w:val="nil"/>
              <w:right w:val="single" w:sz="2" w:space="0" w:color="000000"/>
            </w:tcBorders>
          </w:tcPr>
          <w:p w14:paraId="37779EE2"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031704EB"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right w:val="single" w:sz="2" w:space="0" w:color="000000"/>
            </w:tcBorders>
            <w:shd w:val="clear" w:color="auto" w:fill="FFFF99"/>
          </w:tcPr>
          <w:p w14:paraId="2524636B"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0006D49F"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332</w:t>
            </w:r>
          </w:p>
          <w:p w14:paraId="21178C97"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471</w:t>
            </w:r>
          </w:p>
          <w:p w14:paraId="1F793282"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791</w:t>
            </w:r>
          </w:p>
          <w:p w14:paraId="07936871" w14:textId="77777777" w:rsidR="00484C3B" w:rsidRPr="00484C3B" w:rsidRDefault="00484C3B" w:rsidP="00D156F1">
            <w:pPr>
              <w:pStyle w:val="TableParagraph"/>
              <w:spacing w:before="13" w:line="135" w:lineRule="exact"/>
              <w:ind w:right="47"/>
              <w:rPr>
                <w:rFonts w:ascii="Arial Narrow" w:hAnsi="Arial Narrow"/>
                <w:sz w:val="12"/>
              </w:rPr>
            </w:pPr>
            <w:r w:rsidRPr="00484C3B">
              <w:rPr>
                <w:rFonts w:ascii="Arial Narrow" w:hAnsi="Arial Narrow"/>
                <w:sz w:val="12"/>
              </w:rPr>
              <w:t>6,334</w:t>
            </w:r>
          </w:p>
          <w:p w14:paraId="3D1A67E8"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3910F33E"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5A5061B2"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308</w:t>
            </w:r>
          </w:p>
          <w:p w14:paraId="58C0D124"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489</w:t>
            </w:r>
          </w:p>
          <w:p w14:paraId="782425FF"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792</w:t>
            </w:r>
          </w:p>
          <w:p w14:paraId="1DD29243" w14:textId="77777777" w:rsidR="00484C3B" w:rsidRPr="00484C3B" w:rsidRDefault="00484C3B" w:rsidP="00D156F1">
            <w:pPr>
              <w:pStyle w:val="TableParagraph"/>
              <w:spacing w:before="13" w:line="135" w:lineRule="exact"/>
              <w:ind w:right="47"/>
              <w:rPr>
                <w:rFonts w:ascii="Arial Narrow" w:hAnsi="Arial Narrow"/>
                <w:sz w:val="12"/>
              </w:rPr>
            </w:pPr>
            <w:r w:rsidRPr="00484C3B">
              <w:rPr>
                <w:rFonts w:ascii="Arial Narrow" w:hAnsi="Arial Narrow"/>
                <w:sz w:val="12"/>
              </w:rPr>
              <w:t>5,807</w:t>
            </w:r>
          </w:p>
          <w:p w14:paraId="3241DA19"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2358CF0B"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210BAA4C"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5790DC28"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6B5ACD5C"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158532AB" w14:textId="77777777" w:rsidR="00484C3B" w:rsidRPr="00484C3B" w:rsidRDefault="00484C3B" w:rsidP="00D156F1">
            <w:pPr>
              <w:pStyle w:val="TableParagraph"/>
              <w:spacing w:before="13" w:line="135" w:lineRule="exact"/>
              <w:ind w:right="104"/>
              <w:rPr>
                <w:rFonts w:ascii="Arial Narrow" w:hAnsi="Arial Narrow"/>
                <w:sz w:val="12"/>
              </w:rPr>
            </w:pPr>
            <w:r w:rsidRPr="00484C3B">
              <w:rPr>
                <w:rFonts w:ascii="Arial Narrow" w:hAnsi="Arial Narrow"/>
                <w:w w:val="104"/>
                <w:sz w:val="12"/>
              </w:rPr>
              <w:t>–</w:t>
            </w:r>
          </w:p>
          <w:p w14:paraId="31F5817F"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3275A188"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65C2A151"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28</w:t>
            </w:r>
          </w:p>
          <w:p w14:paraId="76B38221"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41</w:t>
            </w:r>
          </w:p>
          <w:p w14:paraId="5F9426CB"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68</w:t>
            </w:r>
          </w:p>
          <w:p w14:paraId="51A12EDC" w14:textId="77777777" w:rsidR="00484C3B" w:rsidRPr="00484C3B" w:rsidRDefault="00484C3B" w:rsidP="00D156F1">
            <w:pPr>
              <w:pStyle w:val="TableParagraph"/>
              <w:spacing w:before="13" w:line="135" w:lineRule="exact"/>
              <w:ind w:right="46"/>
              <w:rPr>
                <w:rFonts w:ascii="Arial Narrow" w:hAnsi="Arial Narrow"/>
                <w:sz w:val="12"/>
              </w:rPr>
            </w:pPr>
            <w:r w:rsidRPr="00484C3B">
              <w:rPr>
                <w:rFonts w:ascii="Arial Narrow" w:hAnsi="Arial Narrow"/>
                <w:sz w:val="12"/>
              </w:rPr>
              <w:t>543</w:t>
            </w:r>
          </w:p>
          <w:p w14:paraId="2F8F8417"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right w:val="single" w:sz="2" w:space="0" w:color="000000"/>
            </w:tcBorders>
            <w:shd w:val="clear" w:color="auto" w:fill="FFFF99"/>
          </w:tcPr>
          <w:p w14:paraId="2FCB3BDA" w14:textId="77777777" w:rsidR="00484C3B" w:rsidRPr="00484C3B" w:rsidRDefault="00484C3B" w:rsidP="00D156F1">
            <w:pPr>
              <w:pStyle w:val="TableParagraph"/>
              <w:spacing w:line="104" w:lineRule="exact"/>
              <w:ind w:right="104"/>
              <w:rPr>
                <w:rFonts w:ascii="Arial Narrow" w:hAnsi="Arial Narrow"/>
                <w:sz w:val="12"/>
              </w:rPr>
            </w:pPr>
            <w:r w:rsidRPr="00484C3B">
              <w:rPr>
                <w:rFonts w:ascii="Arial Narrow" w:hAnsi="Arial Narrow"/>
                <w:w w:val="104"/>
                <w:sz w:val="12"/>
              </w:rPr>
              <w:t>–</w:t>
            </w:r>
          </w:p>
          <w:p w14:paraId="22C3D757"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84</w:t>
            </w:r>
          </w:p>
          <w:p w14:paraId="4E28E079"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120</w:t>
            </w:r>
          </w:p>
          <w:p w14:paraId="113860D2"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202</w:t>
            </w:r>
          </w:p>
          <w:p w14:paraId="3AE70A1E" w14:textId="77777777" w:rsidR="00484C3B" w:rsidRPr="00484C3B" w:rsidRDefault="00484C3B" w:rsidP="00D156F1">
            <w:pPr>
              <w:pStyle w:val="TableParagraph"/>
              <w:spacing w:before="13" w:line="135" w:lineRule="exact"/>
              <w:ind w:right="47"/>
              <w:rPr>
                <w:rFonts w:ascii="Arial Narrow" w:hAnsi="Arial Narrow"/>
                <w:sz w:val="12"/>
              </w:rPr>
            </w:pPr>
            <w:r w:rsidRPr="00484C3B">
              <w:rPr>
                <w:rFonts w:ascii="Arial Narrow" w:hAnsi="Arial Narrow"/>
                <w:sz w:val="12"/>
              </w:rPr>
              <w:t>1,592</w:t>
            </w:r>
          </w:p>
          <w:p w14:paraId="4C7BF2B8"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right w:val="single" w:sz="2" w:space="0" w:color="000000"/>
            </w:tcBorders>
            <w:shd w:val="clear" w:color="auto" w:fill="FFFF99"/>
          </w:tcPr>
          <w:p w14:paraId="4A1B642B" w14:textId="77777777" w:rsidR="00484C3B" w:rsidRPr="00484C3B" w:rsidRDefault="00484C3B" w:rsidP="00D156F1">
            <w:pPr>
              <w:pStyle w:val="TableParagraph"/>
              <w:spacing w:line="104" w:lineRule="exact"/>
              <w:ind w:right="105"/>
              <w:rPr>
                <w:rFonts w:ascii="Arial Narrow" w:hAnsi="Arial Narrow"/>
                <w:sz w:val="12"/>
              </w:rPr>
            </w:pPr>
            <w:r w:rsidRPr="00484C3B">
              <w:rPr>
                <w:rFonts w:ascii="Arial Narrow" w:hAnsi="Arial Narrow"/>
                <w:w w:val="104"/>
                <w:sz w:val="12"/>
              </w:rPr>
              <w:t>–</w:t>
            </w:r>
          </w:p>
          <w:p w14:paraId="17DEB1F8"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77</w:t>
            </w:r>
          </w:p>
          <w:p w14:paraId="555E4398"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122</w:t>
            </w:r>
          </w:p>
          <w:p w14:paraId="1C540985" w14:textId="77777777" w:rsidR="00484C3B" w:rsidRPr="00484C3B" w:rsidRDefault="00484C3B" w:rsidP="00D156F1">
            <w:pPr>
              <w:pStyle w:val="TableParagraph"/>
              <w:spacing w:line="135" w:lineRule="exact"/>
              <w:ind w:right="46"/>
              <w:rPr>
                <w:rFonts w:ascii="Arial Narrow" w:hAnsi="Arial Narrow"/>
                <w:sz w:val="12"/>
              </w:rPr>
            </w:pPr>
            <w:r w:rsidRPr="00484C3B">
              <w:rPr>
                <w:rFonts w:ascii="Arial Narrow" w:hAnsi="Arial Narrow"/>
                <w:sz w:val="12"/>
              </w:rPr>
              <w:t>198</w:t>
            </w:r>
          </w:p>
          <w:p w14:paraId="5EFDEAFD" w14:textId="77777777" w:rsidR="00484C3B" w:rsidRPr="00484C3B" w:rsidRDefault="00484C3B" w:rsidP="00D156F1">
            <w:pPr>
              <w:pStyle w:val="TableParagraph"/>
              <w:spacing w:before="13" w:line="135" w:lineRule="exact"/>
              <w:ind w:right="47"/>
              <w:rPr>
                <w:rFonts w:ascii="Arial Narrow" w:hAnsi="Arial Narrow"/>
                <w:sz w:val="12"/>
              </w:rPr>
            </w:pPr>
            <w:r w:rsidRPr="00484C3B">
              <w:rPr>
                <w:rFonts w:ascii="Arial Narrow" w:hAnsi="Arial Narrow"/>
                <w:sz w:val="12"/>
              </w:rPr>
              <w:t>1,452</w:t>
            </w:r>
          </w:p>
          <w:p w14:paraId="4E2CC42D"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right w:val="single" w:sz="2" w:space="0" w:color="000000"/>
            </w:tcBorders>
          </w:tcPr>
          <w:p w14:paraId="266ECB24"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nil"/>
              <w:right w:val="single" w:sz="2" w:space="0" w:color="000000"/>
            </w:tcBorders>
          </w:tcPr>
          <w:p w14:paraId="0373E0ED"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right w:val="single" w:sz="2" w:space="0" w:color="000000"/>
            </w:tcBorders>
            <w:shd w:val="clear" w:color="auto" w:fill="FFFF99"/>
          </w:tcPr>
          <w:p w14:paraId="0F888418" w14:textId="77777777" w:rsidR="00484C3B" w:rsidRPr="00484C3B" w:rsidRDefault="00484C3B" w:rsidP="00D156F1">
            <w:pPr>
              <w:pStyle w:val="TableParagraph"/>
              <w:spacing w:line="104" w:lineRule="exact"/>
              <w:ind w:right="107"/>
              <w:rPr>
                <w:rFonts w:ascii="Arial Narrow" w:hAnsi="Arial Narrow"/>
                <w:sz w:val="12"/>
              </w:rPr>
            </w:pPr>
            <w:r w:rsidRPr="00484C3B">
              <w:rPr>
                <w:rFonts w:ascii="Arial Narrow" w:hAnsi="Arial Narrow"/>
                <w:w w:val="104"/>
                <w:sz w:val="12"/>
              </w:rPr>
              <w:t>–</w:t>
            </w:r>
          </w:p>
          <w:p w14:paraId="034055B4" w14:textId="77777777" w:rsidR="00484C3B" w:rsidRPr="00484C3B" w:rsidRDefault="00484C3B" w:rsidP="00D156F1">
            <w:pPr>
              <w:pStyle w:val="TableParagraph"/>
              <w:spacing w:before="14"/>
              <w:ind w:right="49"/>
              <w:rPr>
                <w:rFonts w:ascii="Arial Narrow" w:hAnsi="Arial Narrow"/>
                <w:sz w:val="12"/>
              </w:rPr>
            </w:pPr>
            <w:r w:rsidRPr="00484C3B">
              <w:rPr>
                <w:rFonts w:ascii="Arial Narrow" w:hAnsi="Arial Narrow"/>
                <w:sz w:val="12"/>
              </w:rPr>
              <w:t>308</w:t>
            </w:r>
          </w:p>
          <w:p w14:paraId="56248AB8" w14:textId="77777777" w:rsidR="00484C3B" w:rsidRPr="00484C3B" w:rsidRDefault="00484C3B" w:rsidP="00D156F1">
            <w:pPr>
              <w:pStyle w:val="TableParagraph"/>
              <w:spacing w:before="4" w:line="135" w:lineRule="exact"/>
              <w:ind w:right="49"/>
              <w:rPr>
                <w:rFonts w:ascii="Arial Narrow" w:hAnsi="Arial Narrow"/>
                <w:sz w:val="12"/>
              </w:rPr>
            </w:pPr>
            <w:r w:rsidRPr="00484C3B">
              <w:rPr>
                <w:rFonts w:ascii="Arial Narrow" w:hAnsi="Arial Narrow"/>
                <w:sz w:val="12"/>
              </w:rPr>
              <w:t>489</w:t>
            </w:r>
          </w:p>
          <w:p w14:paraId="52EA94C1" w14:textId="77777777" w:rsidR="00484C3B" w:rsidRPr="00484C3B" w:rsidRDefault="00484C3B" w:rsidP="00D156F1">
            <w:pPr>
              <w:pStyle w:val="TableParagraph"/>
              <w:spacing w:line="135" w:lineRule="exact"/>
              <w:ind w:right="49"/>
              <w:rPr>
                <w:rFonts w:ascii="Arial Narrow" w:hAnsi="Arial Narrow"/>
                <w:sz w:val="12"/>
              </w:rPr>
            </w:pPr>
            <w:r w:rsidRPr="00484C3B">
              <w:rPr>
                <w:rFonts w:ascii="Arial Narrow" w:hAnsi="Arial Narrow"/>
                <w:sz w:val="12"/>
              </w:rPr>
              <w:t>792</w:t>
            </w:r>
          </w:p>
          <w:p w14:paraId="0C598DC7" w14:textId="77777777" w:rsidR="00484C3B" w:rsidRPr="00484C3B" w:rsidRDefault="00484C3B" w:rsidP="00D156F1">
            <w:pPr>
              <w:pStyle w:val="TableParagraph"/>
              <w:spacing w:before="13" w:line="135" w:lineRule="exact"/>
              <w:ind w:right="50"/>
              <w:rPr>
                <w:rFonts w:ascii="Arial Narrow" w:hAnsi="Arial Narrow"/>
                <w:sz w:val="12"/>
              </w:rPr>
            </w:pPr>
            <w:r w:rsidRPr="00484C3B">
              <w:rPr>
                <w:rFonts w:ascii="Arial Narrow" w:hAnsi="Arial Narrow"/>
                <w:sz w:val="12"/>
              </w:rPr>
              <w:t>5,807</w:t>
            </w:r>
          </w:p>
          <w:p w14:paraId="62A0C0B7"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tc>
      </w:tr>
      <w:tr w:rsidR="00484C3B" w:rsidRPr="00484C3B" w14:paraId="3D159EF0" w14:textId="77777777" w:rsidTr="00F9674F">
        <w:trPr>
          <w:trHeight w:val="126"/>
        </w:trPr>
        <w:tc>
          <w:tcPr>
            <w:tcW w:w="3343" w:type="dxa"/>
            <w:vMerge/>
            <w:tcBorders>
              <w:top w:val="nil"/>
              <w:bottom w:val="nil"/>
              <w:right w:val="single" w:sz="2" w:space="0" w:color="000000"/>
            </w:tcBorders>
          </w:tcPr>
          <w:p w14:paraId="540387B5"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267A02B9" w14:textId="77777777" w:rsidR="00484C3B" w:rsidRPr="00484C3B" w:rsidRDefault="00484C3B" w:rsidP="00D156F1">
            <w:pPr>
              <w:rPr>
                <w:rFonts w:ascii="Arial Narrow" w:hAnsi="Arial Narrow"/>
                <w:sz w:val="2"/>
                <w:szCs w:val="2"/>
              </w:rPr>
            </w:pPr>
          </w:p>
        </w:tc>
        <w:tc>
          <w:tcPr>
            <w:tcW w:w="756" w:type="dxa"/>
            <w:tcBorders>
              <w:left w:val="single" w:sz="2" w:space="0" w:color="000000"/>
              <w:right w:val="single" w:sz="2" w:space="0" w:color="000000"/>
            </w:tcBorders>
          </w:tcPr>
          <w:p w14:paraId="31C73020"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7,928</w:t>
            </w:r>
          </w:p>
        </w:tc>
        <w:tc>
          <w:tcPr>
            <w:tcW w:w="756" w:type="dxa"/>
            <w:tcBorders>
              <w:left w:val="single" w:sz="2" w:space="0" w:color="000000"/>
              <w:right w:val="single" w:sz="2" w:space="0" w:color="000000"/>
            </w:tcBorders>
          </w:tcPr>
          <w:p w14:paraId="418E08F4"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7,396</w:t>
            </w:r>
          </w:p>
        </w:tc>
        <w:tc>
          <w:tcPr>
            <w:tcW w:w="756" w:type="dxa"/>
            <w:tcBorders>
              <w:left w:val="single" w:sz="2" w:space="0" w:color="000000"/>
              <w:right w:val="single" w:sz="2" w:space="0" w:color="000000"/>
            </w:tcBorders>
          </w:tcPr>
          <w:p w14:paraId="00FA3D81" w14:textId="77777777" w:rsidR="00484C3B" w:rsidRPr="00484C3B" w:rsidRDefault="00484C3B" w:rsidP="00D156F1">
            <w:pPr>
              <w:pStyle w:val="TableParagraph"/>
              <w:spacing w:line="104" w:lineRule="exact"/>
              <w:ind w:right="132"/>
              <w:rPr>
                <w:rFonts w:ascii="Arial Narrow" w:hAnsi="Arial Narrow"/>
                <w:b/>
                <w:sz w:val="12"/>
              </w:rPr>
            </w:pPr>
            <w:r w:rsidRPr="00484C3B">
              <w:rPr>
                <w:rFonts w:ascii="Arial Narrow" w:hAnsi="Arial Narrow"/>
                <w:b/>
                <w:w w:val="104"/>
                <w:sz w:val="12"/>
              </w:rPr>
              <w:t>-</w:t>
            </w:r>
          </w:p>
        </w:tc>
        <w:tc>
          <w:tcPr>
            <w:tcW w:w="756" w:type="dxa"/>
            <w:tcBorders>
              <w:left w:val="single" w:sz="2" w:space="0" w:color="000000"/>
              <w:right w:val="single" w:sz="2" w:space="0" w:color="000000"/>
            </w:tcBorders>
          </w:tcPr>
          <w:p w14:paraId="1B162E92" w14:textId="77777777" w:rsidR="00484C3B" w:rsidRPr="00484C3B" w:rsidRDefault="00484C3B" w:rsidP="00D156F1">
            <w:pPr>
              <w:pStyle w:val="TableParagraph"/>
              <w:spacing w:line="104" w:lineRule="exact"/>
              <w:ind w:right="46"/>
              <w:rPr>
                <w:rFonts w:ascii="Arial Narrow" w:hAnsi="Arial Narrow"/>
                <w:b/>
                <w:sz w:val="12"/>
              </w:rPr>
            </w:pPr>
            <w:r w:rsidRPr="00484C3B">
              <w:rPr>
                <w:rFonts w:ascii="Arial Narrow" w:hAnsi="Arial Narrow"/>
                <w:b/>
                <w:sz w:val="12"/>
              </w:rPr>
              <w:t>680</w:t>
            </w:r>
          </w:p>
        </w:tc>
        <w:tc>
          <w:tcPr>
            <w:tcW w:w="756" w:type="dxa"/>
            <w:tcBorders>
              <w:left w:val="single" w:sz="2" w:space="0" w:color="000000"/>
              <w:right w:val="single" w:sz="2" w:space="0" w:color="000000"/>
            </w:tcBorders>
          </w:tcPr>
          <w:p w14:paraId="3D054D10"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1,998</w:t>
            </w:r>
          </w:p>
        </w:tc>
        <w:tc>
          <w:tcPr>
            <w:tcW w:w="757" w:type="dxa"/>
            <w:tcBorders>
              <w:left w:val="single" w:sz="2" w:space="0" w:color="000000"/>
              <w:right w:val="single" w:sz="2" w:space="0" w:color="000000"/>
            </w:tcBorders>
          </w:tcPr>
          <w:p w14:paraId="0F6A42BC"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sz w:val="12"/>
              </w:rPr>
              <w:t>1,849</w:t>
            </w:r>
          </w:p>
        </w:tc>
        <w:tc>
          <w:tcPr>
            <w:tcW w:w="584" w:type="dxa"/>
            <w:tcBorders>
              <w:left w:val="single" w:sz="2" w:space="0" w:color="000000"/>
              <w:right w:val="single" w:sz="2" w:space="0" w:color="000000"/>
            </w:tcBorders>
          </w:tcPr>
          <w:p w14:paraId="7A8ECEE8" w14:textId="77777777" w:rsidR="00484C3B" w:rsidRPr="00484C3B" w:rsidRDefault="00484C3B" w:rsidP="00D156F1">
            <w:pPr>
              <w:pStyle w:val="TableParagraph"/>
              <w:spacing w:line="104" w:lineRule="exact"/>
              <w:ind w:right="47"/>
              <w:rPr>
                <w:rFonts w:ascii="Arial Narrow" w:hAnsi="Arial Narrow"/>
                <w:b/>
                <w:sz w:val="12"/>
              </w:rPr>
            </w:pPr>
            <w:r w:rsidRPr="00484C3B">
              <w:rPr>
                <w:rFonts w:ascii="Arial Narrow" w:hAnsi="Arial Narrow"/>
                <w:b/>
                <w:w w:val="105"/>
                <w:sz w:val="12"/>
              </w:rPr>
              <w:t>149</w:t>
            </w:r>
          </w:p>
        </w:tc>
        <w:tc>
          <w:tcPr>
            <w:tcW w:w="584" w:type="dxa"/>
            <w:vMerge/>
            <w:tcBorders>
              <w:top w:val="nil"/>
              <w:left w:val="single" w:sz="2" w:space="0" w:color="000000"/>
              <w:bottom w:val="nil"/>
              <w:right w:val="single" w:sz="2" w:space="0" w:color="000000"/>
            </w:tcBorders>
          </w:tcPr>
          <w:p w14:paraId="53A4855A" w14:textId="77777777" w:rsidR="00484C3B" w:rsidRPr="00484C3B" w:rsidRDefault="00484C3B" w:rsidP="00D156F1">
            <w:pPr>
              <w:rPr>
                <w:rFonts w:ascii="Arial Narrow" w:hAnsi="Arial Narrow"/>
                <w:sz w:val="2"/>
                <w:szCs w:val="2"/>
              </w:rPr>
            </w:pPr>
          </w:p>
        </w:tc>
        <w:tc>
          <w:tcPr>
            <w:tcW w:w="757" w:type="dxa"/>
            <w:tcBorders>
              <w:left w:val="single" w:sz="2" w:space="0" w:color="000000"/>
              <w:right w:val="single" w:sz="2" w:space="0" w:color="000000"/>
            </w:tcBorders>
          </w:tcPr>
          <w:p w14:paraId="699CBD43" w14:textId="77777777" w:rsidR="00484C3B" w:rsidRPr="00484C3B" w:rsidRDefault="00484C3B" w:rsidP="00D156F1">
            <w:pPr>
              <w:pStyle w:val="TableParagraph"/>
              <w:spacing w:line="104" w:lineRule="exact"/>
              <w:ind w:right="50"/>
              <w:rPr>
                <w:rFonts w:ascii="Arial Narrow" w:hAnsi="Arial Narrow"/>
                <w:b/>
                <w:sz w:val="12"/>
              </w:rPr>
            </w:pPr>
            <w:r w:rsidRPr="00484C3B">
              <w:rPr>
                <w:rFonts w:ascii="Arial Narrow" w:hAnsi="Arial Narrow"/>
                <w:b/>
                <w:sz w:val="12"/>
              </w:rPr>
              <w:t>7,396</w:t>
            </w:r>
          </w:p>
        </w:tc>
      </w:tr>
      <w:tr w:rsidR="00484C3B" w:rsidRPr="00484C3B" w14:paraId="50842D2C" w14:textId="77777777" w:rsidTr="00F9674F">
        <w:trPr>
          <w:trHeight w:val="134"/>
        </w:trPr>
        <w:tc>
          <w:tcPr>
            <w:tcW w:w="3343" w:type="dxa"/>
            <w:vMerge/>
            <w:tcBorders>
              <w:top w:val="nil"/>
              <w:bottom w:val="nil"/>
              <w:right w:val="single" w:sz="2" w:space="0" w:color="000000"/>
            </w:tcBorders>
          </w:tcPr>
          <w:p w14:paraId="017F30BD"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nil"/>
              <w:right w:val="single" w:sz="2" w:space="0" w:color="000000"/>
            </w:tcBorders>
          </w:tcPr>
          <w:p w14:paraId="077D6415" w14:textId="77777777" w:rsidR="00484C3B" w:rsidRPr="00484C3B" w:rsidRDefault="00484C3B" w:rsidP="00D156F1">
            <w:pPr>
              <w:rPr>
                <w:rFonts w:ascii="Arial Narrow" w:hAnsi="Arial Narrow"/>
                <w:sz w:val="2"/>
                <w:szCs w:val="2"/>
              </w:rPr>
            </w:pPr>
          </w:p>
        </w:tc>
        <w:tc>
          <w:tcPr>
            <w:tcW w:w="756" w:type="dxa"/>
            <w:tcBorders>
              <w:left w:val="single" w:sz="2" w:space="0" w:color="000000"/>
              <w:bottom w:val="nil"/>
              <w:right w:val="single" w:sz="2" w:space="0" w:color="000000"/>
            </w:tcBorders>
          </w:tcPr>
          <w:p w14:paraId="70752D8E"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5A618134"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69A69D9A"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37F9047F" w14:textId="77777777" w:rsidR="00484C3B" w:rsidRPr="00484C3B" w:rsidRDefault="00484C3B" w:rsidP="00D156F1">
            <w:pPr>
              <w:pStyle w:val="TableParagraph"/>
              <w:jc w:val="left"/>
              <w:rPr>
                <w:rFonts w:ascii="Arial Narrow" w:hAnsi="Arial Narrow"/>
                <w:sz w:val="8"/>
              </w:rPr>
            </w:pPr>
          </w:p>
        </w:tc>
        <w:tc>
          <w:tcPr>
            <w:tcW w:w="756" w:type="dxa"/>
            <w:tcBorders>
              <w:left w:val="single" w:sz="2" w:space="0" w:color="000000"/>
              <w:bottom w:val="nil"/>
              <w:right w:val="single" w:sz="2" w:space="0" w:color="000000"/>
            </w:tcBorders>
          </w:tcPr>
          <w:p w14:paraId="672E5706" w14:textId="77777777" w:rsidR="00484C3B" w:rsidRPr="00484C3B" w:rsidRDefault="00484C3B" w:rsidP="00D156F1">
            <w:pPr>
              <w:pStyle w:val="TableParagraph"/>
              <w:jc w:val="left"/>
              <w:rPr>
                <w:rFonts w:ascii="Arial Narrow" w:hAnsi="Arial Narrow"/>
                <w:sz w:val="8"/>
              </w:rPr>
            </w:pPr>
          </w:p>
        </w:tc>
        <w:tc>
          <w:tcPr>
            <w:tcW w:w="757" w:type="dxa"/>
            <w:tcBorders>
              <w:left w:val="single" w:sz="2" w:space="0" w:color="000000"/>
              <w:bottom w:val="nil"/>
              <w:right w:val="single" w:sz="2" w:space="0" w:color="000000"/>
            </w:tcBorders>
          </w:tcPr>
          <w:p w14:paraId="77CD67AE" w14:textId="77777777" w:rsidR="00484C3B" w:rsidRPr="00484C3B" w:rsidRDefault="00484C3B" w:rsidP="00D156F1">
            <w:pPr>
              <w:pStyle w:val="TableParagraph"/>
              <w:jc w:val="left"/>
              <w:rPr>
                <w:rFonts w:ascii="Arial Narrow" w:hAnsi="Arial Narrow"/>
                <w:sz w:val="8"/>
              </w:rPr>
            </w:pPr>
          </w:p>
        </w:tc>
        <w:tc>
          <w:tcPr>
            <w:tcW w:w="584" w:type="dxa"/>
            <w:vMerge w:val="restart"/>
            <w:tcBorders>
              <w:left w:val="single" w:sz="2" w:space="0" w:color="000000"/>
              <w:bottom w:val="nil"/>
              <w:right w:val="single" w:sz="2" w:space="0" w:color="000000"/>
            </w:tcBorders>
          </w:tcPr>
          <w:p w14:paraId="1E0F6AA2" w14:textId="77777777" w:rsidR="00484C3B" w:rsidRPr="00484C3B" w:rsidRDefault="00484C3B" w:rsidP="00D156F1">
            <w:pPr>
              <w:pStyle w:val="TableParagraph"/>
              <w:spacing w:before="117"/>
              <w:ind w:right="13"/>
              <w:rPr>
                <w:rFonts w:ascii="Arial Narrow" w:hAnsi="Arial Narrow"/>
                <w:sz w:val="12"/>
              </w:rPr>
            </w:pPr>
            <w:r w:rsidRPr="00484C3B">
              <w:rPr>
                <w:rFonts w:ascii="Arial Narrow" w:hAnsi="Arial Narrow"/>
                <w:spacing w:val="-1"/>
                <w:w w:val="105"/>
                <w:sz w:val="12"/>
              </w:rPr>
              <w:t>(149)</w:t>
            </w:r>
          </w:p>
          <w:p w14:paraId="507A9C65" w14:textId="77777777" w:rsidR="00484C3B" w:rsidRPr="00484C3B" w:rsidRDefault="00484C3B" w:rsidP="00D156F1">
            <w:pPr>
              <w:pStyle w:val="TableParagraph"/>
              <w:spacing w:before="4"/>
              <w:ind w:right="14"/>
              <w:rPr>
                <w:rFonts w:ascii="Arial Narrow" w:hAnsi="Arial Narrow"/>
                <w:sz w:val="12"/>
              </w:rPr>
            </w:pPr>
            <w:r w:rsidRPr="00484C3B">
              <w:rPr>
                <w:rFonts w:ascii="Arial Narrow" w:hAnsi="Arial Narrow"/>
                <w:spacing w:val="-1"/>
                <w:w w:val="105"/>
                <w:sz w:val="12"/>
              </w:rPr>
              <w:t>(2,806)</w:t>
            </w:r>
          </w:p>
          <w:p w14:paraId="0ACEBCD7"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p w14:paraId="382F3808"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06856007"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45C1AD35" w14:textId="77777777" w:rsidR="00484C3B" w:rsidRPr="00484C3B" w:rsidRDefault="00484C3B" w:rsidP="00D156F1">
            <w:pPr>
              <w:pStyle w:val="TableParagraph"/>
              <w:spacing w:before="14"/>
              <w:ind w:right="13"/>
              <w:rPr>
                <w:rFonts w:ascii="Arial Narrow" w:hAnsi="Arial Narrow"/>
                <w:sz w:val="12"/>
              </w:rPr>
            </w:pPr>
            <w:r w:rsidRPr="00484C3B">
              <w:rPr>
                <w:rFonts w:ascii="Arial Narrow" w:hAnsi="Arial Narrow"/>
                <w:spacing w:val="-1"/>
                <w:w w:val="105"/>
                <w:sz w:val="12"/>
              </w:rPr>
              <w:t>(38)</w:t>
            </w:r>
          </w:p>
          <w:p w14:paraId="321E9ABA" w14:textId="77777777" w:rsidR="00484C3B" w:rsidRPr="00484C3B" w:rsidRDefault="00484C3B" w:rsidP="00D156F1">
            <w:pPr>
              <w:pStyle w:val="TableParagraph"/>
              <w:spacing w:before="3" w:line="135" w:lineRule="exact"/>
              <w:ind w:right="47"/>
              <w:rPr>
                <w:rFonts w:ascii="Arial Narrow" w:hAnsi="Arial Narrow"/>
                <w:sz w:val="12"/>
              </w:rPr>
            </w:pPr>
            <w:r w:rsidRPr="00484C3B">
              <w:rPr>
                <w:rFonts w:ascii="Arial Narrow" w:hAnsi="Arial Narrow"/>
                <w:sz w:val="12"/>
              </w:rPr>
              <w:t>177</w:t>
            </w:r>
          </w:p>
          <w:p w14:paraId="5B22AE8E"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5C8F6762"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76</w:t>
            </w:r>
          </w:p>
          <w:p w14:paraId="047E06BA" w14:textId="77777777" w:rsidR="00484C3B" w:rsidRPr="00484C3B" w:rsidRDefault="00484C3B" w:rsidP="00D156F1">
            <w:pPr>
              <w:pStyle w:val="TableParagraph"/>
              <w:spacing w:before="4"/>
              <w:ind w:right="48"/>
              <w:rPr>
                <w:rFonts w:ascii="Arial Narrow" w:hAnsi="Arial Narrow"/>
                <w:sz w:val="12"/>
              </w:rPr>
            </w:pPr>
            <w:r w:rsidRPr="00484C3B">
              <w:rPr>
                <w:rFonts w:ascii="Arial Narrow" w:hAnsi="Arial Narrow"/>
                <w:sz w:val="12"/>
              </w:rPr>
              <w:t>2,160</w:t>
            </w:r>
          </w:p>
          <w:p w14:paraId="71D4C52A"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0A9CD3EC"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651</w:t>
            </w:r>
          </w:p>
          <w:p w14:paraId="3D7ABB5C"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nil"/>
              <w:right w:val="single" w:sz="2" w:space="0" w:color="000000"/>
            </w:tcBorders>
          </w:tcPr>
          <w:p w14:paraId="28727BDC" w14:textId="77777777" w:rsidR="00484C3B" w:rsidRPr="00484C3B" w:rsidRDefault="00484C3B" w:rsidP="00D156F1">
            <w:pPr>
              <w:rPr>
                <w:rFonts w:ascii="Arial Narrow" w:hAnsi="Arial Narrow"/>
                <w:sz w:val="2"/>
                <w:szCs w:val="2"/>
              </w:rPr>
            </w:pPr>
          </w:p>
        </w:tc>
        <w:tc>
          <w:tcPr>
            <w:tcW w:w="757" w:type="dxa"/>
            <w:tcBorders>
              <w:left w:val="single" w:sz="2" w:space="0" w:color="000000"/>
              <w:bottom w:val="nil"/>
              <w:right w:val="single" w:sz="2" w:space="0" w:color="000000"/>
            </w:tcBorders>
          </w:tcPr>
          <w:p w14:paraId="4B066CAE" w14:textId="77777777" w:rsidR="00484C3B" w:rsidRPr="00484C3B" w:rsidRDefault="00484C3B" w:rsidP="00D156F1">
            <w:pPr>
              <w:pStyle w:val="TableParagraph"/>
              <w:jc w:val="left"/>
              <w:rPr>
                <w:rFonts w:ascii="Arial Narrow" w:hAnsi="Arial Narrow"/>
                <w:sz w:val="8"/>
              </w:rPr>
            </w:pPr>
          </w:p>
        </w:tc>
      </w:tr>
      <w:tr w:rsidR="00484C3B" w:rsidRPr="00484C3B" w14:paraId="05C7ECA5" w14:textId="77777777" w:rsidTr="00F9674F">
        <w:trPr>
          <w:trHeight w:val="1843"/>
        </w:trPr>
        <w:tc>
          <w:tcPr>
            <w:tcW w:w="3343" w:type="dxa"/>
            <w:vMerge/>
            <w:tcBorders>
              <w:top w:val="nil"/>
              <w:bottom w:val="single" w:sz="4" w:space="0" w:color="auto"/>
              <w:right w:val="single" w:sz="2" w:space="0" w:color="000000"/>
            </w:tcBorders>
          </w:tcPr>
          <w:p w14:paraId="79C5C247" w14:textId="77777777" w:rsidR="00484C3B" w:rsidRPr="00484C3B" w:rsidRDefault="00484C3B" w:rsidP="00D156F1">
            <w:pPr>
              <w:rPr>
                <w:rFonts w:ascii="Arial Narrow" w:hAnsi="Arial Narrow"/>
                <w:sz w:val="2"/>
                <w:szCs w:val="2"/>
              </w:rPr>
            </w:pPr>
          </w:p>
        </w:tc>
        <w:tc>
          <w:tcPr>
            <w:tcW w:w="295" w:type="dxa"/>
            <w:vMerge/>
            <w:tcBorders>
              <w:top w:val="nil"/>
              <w:left w:val="single" w:sz="2" w:space="0" w:color="000000"/>
              <w:bottom w:val="single" w:sz="4" w:space="0" w:color="auto"/>
              <w:right w:val="single" w:sz="2" w:space="0" w:color="000000"/>
            </w:tcBorders>
          </w:tcPr>
          <w:p w14:paraId="32BB2112" w14:textId="77777777" w:rsidR="00484C3B" w:rsidRPr="00484C3B" w:rsidRDefault="00484C3B" w:rsidP="00D156F1">
            <w:pPr>
              <w:rPr>
                <w:rFonts w:ascii="Arial Narrow" w:hAnsi="Arial Narrow"/>
                <w:sz w:val="2"/>
                <w:szCs w:val="2"/>
              </w:rPr>
            </w:pPr>
          </w:p>
        </w:tc>
        <w:tc>
          <w:tcPr>
            <w:tcW w:w="756" w:type="dxa"/>
            <w:tcBorders>
              <w:top w:val="nil"/>
              <w:left w:val="single" w:sz="2" w:space="0" w:color="000000"/>
              <w:bottom w:val="single" w:sz="4" w:space="0" w:color="auto"/>
              <w:right w:val="single" w:sz="2" w:space="0" w:color="000000"/>
            </w:tcBorders>
            <w:shd w:val="clear" w:color="auto" w:fill="FFFF99"/>
          </w:tcPr>
          <w:p w14:paraId="4FF06C01" w14:textId="77777777" w:rsidR="00484C3B" w:rsidRPr="00484C3B" w:rsidRDefault="00484C3B" w:rsidP="00D156F1">
            <w:pPr>
              <w:pStyle w:val="TableParagraph"/>
              <w:spacing w:line="121" w:lineRule="exact"/>
              <w:ind w:right="47"/>
              <w:rPr>
                <w:rFonts w:ascii="Arial Narrow" w:hAnsi="Arial Narrow"/>
                <w:sz w:val="12"/>
              </w:rPr>
            </w:pPr>
            <w:r w:rsidRPr="00484C3B">
              <w:rPr>
                <w:rFonts w:ascii="Arial Narrow" w:hAnsi="Arial Narrow"/>
                <w:sz w:val="12"/>
              </w:rPr>
              <w:t>1,520</w:t>
            </w:r>
          </w:p>
          <w:p w14:paraId="556C529B"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10,504</w:t>
            </w:r>
          </w:p>
          <w:p w14:paraId="37A9E1E5"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12</w:t>
            </w:r>
          </w:p>
          <w:p w14:paraId="0B4BE304"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7950B53D"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2845EC7C" w14:textId="77777777" w:rsidR="00484C3B" w:rsidRPr="00484C3B" w:rsidRDefault="00484C3B" w:rsidP="00D156F1">
            <w:pPr>
              <w:pStyle w:val="TableParagraph"/>
              <w:spacing w:before="14"/>
              <w:ind w:right="105"/>
              <w:rPr>
                <w:rFonts w:ascii="Arial Narrow" w:hAnsi="Arial Narrow"/>
                <w:sz w:val="12"/>
              </w:rPr>
            </w:pPr>
            <w:r w:rsidRPr="00484C3B">
              <w:rPr>
                <w:rFonts w:ascii="Arial Narrow" w:hAnsi="Arial Narrow"/>
                <w:w w:val="104"/>
                <w:sz w:val="12"/>
              </w:rPr>
              <w:t>–</w:t>
            </w:r>
          </w:p>
          <w:p w14:paraId="1D8E0653"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769</w:t>
            </w:r>
          </w:p>
          <w:p w14:paraId="6C95573F"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3840F576"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678</w:t>
            </w:r>
          </w:p>
          <w:p w14:paraId="2F158729"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11,628</w:t>
            </w:r>
          </w:p>
          <w:p w14:paraId="67EEFAD2" w14:textId="77777777" w:rsidR="00484C3B" w:rsidRPr="00484C3B" w:rsidRDefault="00484C3B" w:rsidP="00D156F1">
            <w:pPr>
              <w:pStyle w:val="TableParagraph"/>
              <w:spacing w:before="13"/>
              <w:ind w:right="105"/>
              <w:rPr>
                <w:rFonts w:ascii="Arial Narrow" w:hAnsi="Arial Narrow"/>
                <w:sz w:val="12"/>
              </w:rPr>
            </w:pPr>
            <w:r w:rsidRPr="00484C3B">
              <w:rPr>
                <w:rFonts w:ascii="Arial Narrow" w:hAnsi="Arial Narrow"/>
                <w:w w:val="104"/>
                <w:sz w:val="12"/>
              </w:rPr>
              <w:t>–</w:t>
            </w:r>
          </w:p>
          <w:p w14:paraId="56193CB4"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3,605</w:t>
            </w:r>
          </w:p>
          <w:p w14:paraId="213AAD3E"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single" w:sz="4" w:space="0" w:color="auto"/>
              <w:right w:val="single" w:sz="2" w:space="0" w:color="000000"/>
            </w:tcBorders>
            <w:shd w:val="clear" w:color="auto" w:fill="FFFF99"/>
          </w:tcPr>
          <w:p w14:paraId="6314F3EB" w14:textId="77777777" w:rsidR="00484C3B" w:rsidRPr="00484C3B" w:rsidRDefault="00484C3B" w:rsidP="00D156F1">
            <w:pPr>
              <w:pStyle w:val="TableParagraph"/>
              <w:spacing w:line="121" w:lineRule="exact"/>
              <w:ind w:right="47"/>
              <w:rPr>
                <w:rFonts w:ascii="Arial Narrow" w:hAnsi="Arial Narrow"/>
                <w:sz w:val="12"/>
              </w:rPr>
            </w:pPr>
            <w:r w:rsidRPr="00484C3B">
              <w:rPr>
                <w:rFonts w:ascii="Arial Narrow" w:hAnsi="Arial Narrow"/>
                <w:sz w:val="12"/>
              </w:rPr>
              <w:t>1,293</w:t>
            </w:r>
          </w:p>
          <w:p w14:paraId="35DE7AC1"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11,528</w:t>
            </w:r>
          </w:p>
          <w:p w14:paraId="331805AC"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14</w:t>
            </w:r>
          </w:p>
          <w:p w14:paraId="3B9E5CDE"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455D9221"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31BBE1E4"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154</w:t>
            </w:r>
          </w:p>
          <w:p w14:paraId="0FD5C2DF"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16A18CBA"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4EA07963"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35</w:t>
            </w:r>
          </w:p>
          <w:p w14:paraId="7D5D9F2E"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1,301</w:t>
            </w:r>
          </w:p>
          <w:p w14:paraId="0BB0AE36" w14:textId="77777777" w:rsidR="00484C3B" w:rsidRPr="00484C3B" w:rsidRDefault="00484C3B" w:rsidP="00D156F1">
            <w:pPr>
              <w:pStyle w:val="TableParagraph"/>
              <w:spacing w:before="13"/>
              <w:ind w:right="105"/>
              <w:rPr>
                <w:rFonts w:ascii="Arial Narrow" w:hAnsi="Arial Narrow"/>
                <w:sz w:val="12"/>
              </w:rPr>
            </w:pPr>
            <w:r w:rsidRPr="00484C3B">
              <w:rPr>
                <w:rFonts w:ascii="Arial Narrow" w:hAnsi="Arial Narrow"/>
                <w:w w:val="104"/>
                <w:sz w:val="12"/>
              </w:rPr>
              <w:t>–</w:t>
            </w:r>
          </w:p>
          <w:p w14:paraId="141802E5"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1,416</w:t>
            </w:r>
          </w:p>
          <w:p w14:paraId="7833C449"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single" w:sz="4" w:space="0" w:color="auto"/>
              <w:right w:val="single" w:sz="2" w:space="0" w:color="000000"/>
            </w:tcBorders>
            <w:shd w:val="clear" w:color="auto" w:fill="FFFF99"/>
          </w:tcPr>
          <w:p w14:paraId="74FE0E17" w14:textId="77777777" w:rsidR="00484C3B" w:rsidRPr="00484C3B" w:rsidRDefault="00484C3B" w:rsidP="00D156F1">
            <w:pPr>
              <w:pStyle w:val="TableParagraph"/>
              <w:spacing w:line="121" w:lineRule="exact"/>
              <w:ind w:right="104"/>
              <w:rPr>
                <w:rFonts w:ascii="Arial Narrow" w:hAnsi="Arial Narrow"/>
                <w:sz w:val="12"/>
              </w:rPr>
            </w:pPr>
            <w:r w:rsidRPr="00484C3B">
              <w:rPr>
                <w:rFonts w:ascii="Arial Narrow" w:hAnsi="Arial Narrow"/>
                <w:w w:val="104"/>
                <w:sz w:val="12"/>
              </w:rPr>
              <w:t>–</w:t>
            </w:r>
          </w:p>
          <w:p w14:paraId="516F8602"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3E74EC1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69227BE" w14:textId="77777777" w:rsidR="00484C3B" w:rsidRPr="00484C3B" w:rsidRDefault="00484C3B" w:rsidP="00D156F1">
            <w:pPr>
              <w:pStyle w:val="TableParagraph"/>
              <w:spacing w:before="3" w:line="135" w:lineRule="exact"/>
              <w:ind w:right="104"/>
              <w:rPr>
                <w:rFonts w:ascii="Arial Narrow" w:hAnsi="Arial Narrow"/>
                <w:sz w:val="12"/>
              </w:rPr>
            </w:pPr>
            <w:r w:rsidRPr="00484C3B">
              <w:rPr>
                <w:rFonts w:ascii="Arial Narrow" w:hAnsi="Arial Narrow"/>
                <w:w w:val="104"/>
                <w:sz w:val="12"/>
              </w:rPr>
              <w:t>–</w:t>
            </w:r>
          </w:p>
          <w:p w14:paraId="500B6164"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5FA40A19"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332459F1" w14:textId="77777777" w:rsidR="00484C3B" w:rsidRPr="00484C3B" w:rsidRDefault="00484C3B" w:rsidP="00D156F1">
            <w:pPr>
              <w:pStyle w:val="TableParagraph"/>
              <w:spacing w:before="4" w:line="135" w:lineRule="exact"/>
              <w:ind w:right="104"/>
              <w:rPr>
                <w:rFonts w:ascii="Arial Narrow" w:hAnsi="Arial Narrow"/>
                <w:sz w:val="12"/>
              </w:rPr>
            </w:pPr>
            <w:r w:rsidRPr="00484C3B">
              <w:rPr>
                <w:rFonts w:ascii="Arial Narrow" w:hAnsi="Arial Narrow"/>
                <w:w w:val="104"/>
                <w:sz w:val="12"/>
              </w:rPr>
              <w:t>–</w:t>
            </w:r>
          </w:p>
          <w:p w14:paraId="149B4BDE"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24BA4AE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19D87628"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2039A823"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5EF404C1"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p w14:paraId="5267493D"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single" w:sz="4" w:space="0" w:color="auto"/>
              <w:right w:val="single" w:sz="2" w:space="0" w:color="000000"/>
            </w:tcBorders>
            <w:shd w:val="clear" w:color="auto" w:fill="FFFF99"/>
          </w:tcPr>
          <w:p w14:paraId="5F717CEE" w14:textId="77777777" w:rsidR="00484C3B" w:rsidRPr="00484C3B" w:rsidRDefault="00484C3B" w:rsidP="00D156F1">
            <w:pPr>
              <w:pStyle w:val="TableParagraph"/>
              <w:spacing w:line="121" w:lineRule="exact"/>
              <w:ind w:right="46"/>
              <w:rPr>
                <w:rFonts w:ascii="Arial Narrow" w:hAnsi="Arial Narrow"/>
                <w:sz w:val="12"/>
              </w:rPr>
            </w:pPr>
            <w:r w:rsidRPr="00484C3B">
              <w:rPr>
                <w:rFonts w:ascii="Arial Narrow" w:hAnsi="Arial Narrow"/>
                <w:sz w:val="12"/>
              </w:rPr>
              <w:t>63</w:t>
            </w:r>
          </w:p>
          <w:p w14:paraId="1FD29326"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58</w:t>
            </w:r>
          </w:p>
          <w:p w14:paraId="6C63E6BA"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w w:val="104"/>
                <w:sz w:val="12"/>
              </w:rPr>
              <w:t>1</w:t>
            </w:r>
          </w:p>
          <w:p w14:paraId="4F976A2D" w14:textId="77777777" w:rsidR="00484C3B" w:rsidRPr="00484C3B" w:rsidRDefault="00484C3B" w:rsidP="00D156F1">
            <w:pPr>
              <w:pStyle w:val="TableParagraph"/>
              <w:spacing w:before="3" w:line="135" w:lineRule="exact"/>
              <w:ind w:right="104"/>
              <w:rPr>
                <w:rFonts w:ascii="Arial Narrow" w:hAnsi="Arial Narrow"/>
                <w:sz w:val="12"/>
              </w:rPr>
            </w:pPr>
            <w:r w:rsidRPr="00484C3B">
              <w:rPr>
                <w:rFonts w:ascii="Arial Narrow" w:hAnsi="Arial Narrow"/>
                <w:w w:val="104"/>
                <w:sz w:val="12"/>
              </w:rPr>
              <w:t>–</w:t>
            </w:r>
          </w:p>
          <w:p w14:paraId="7ED11CE1"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374DF074"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440E70C6"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132</w:t>
            </w:r>
          </w:p>
          <w:p w14:paraId="79094593"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73BF1CF3"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69</w:t>
            </w:r>
          </w:p>
          <w:p w14:paraId="05C67C8F"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752</w:t>
            </w:r>
          </w:p>
          <w:p w14:paraId="2AA52B2E"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1D764427"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347</w:t>
            </w:r>
          </w:p>
          <w:p w14:paraId="5D2147BC"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6" w:type="dxa"/>
            <w:tcBorders>
              <w:top w:val="nil"/>
              <w:left w:val="single" w:sz="2" w:space="0" w:color="000000"/>
              <w:bottom w:val="single" w:sz="4" w:space="0" w:color="auto"/>
              <w:right w:val="single" w:sz="2" w:space="0" w:color="000000"/>
            </w:tcBorders>
            <w:shd w:val="clear" w:color="auto" w:fill="FFFF99"/>
          </w:tcPr>
          <w:p w14:paraId="60C9E0A5" w14:textId="77777777" w:rsidR="00484C3B" w:rsidRPr="00484C3B" w:rsidRDefault="00484C3B" w:rsidP="00D156F1">
            <w:pPr>
              <w:pStyle w:val="TableParagraph"/>
              <w:spacing w:line="121" w:lineRule="exact"/>
              <w:ind w:right="46"/>
              <w:rPr>
                <w:rFonts w:ascii="Arial Narrow" w:hAnsi="Arial Narrow"/>
                <w:sz w:val="12"/>
              </w:rPr>
            </w:pPr>
            <w:r w:rsidRPr="00484C3B">
              <w:rPr>
                <w:rFonts w:ascii="Arial Narrow" w:hAnsi="Arial Narrow"/>
                <w:sz w:val="12"/>
              </w:rPr>
              <w:t>184</w:t>
            </w:r>
          </w:p>
          <w:p w14:paraId="3BBC029E"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76</w:t>
            </w:r>
          </w:p>
          <w:p w14:paraId="36BD37B9"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w w:val="104"/>
                <w:sz w:val="12"/>
              </w:rPr>
              <w:t>4</w:t>
            </w:r>
          </w:p>
          <w:p w14:paraId="140F8342" w14:textId="77777777" w:rsidR="00484C3B" w:rsidRPr="00484C3B" w:rsidRDefault="00484C3B" w:rsidP="00D156F1">
            <w:pPr>
              <w:pStyle w:val="TableParagraph"/>
              <w:spacing w:before="3" w:line="135" w:lineRule="exact"/>
              <w:ind w:right="104"/>
              <w:rPr>
                <w:rFonts w:ascii="Arial Narrow" w:hAnsi="Arial Narrow"/>
                <w:sz w:val="12"/>
              </w:rPr>
            </w:pPr>
            <w:r w:rsidRPr="00484C3B">
              <w:rPr>
                <w:rFonts w:ascii="Arial Narrow" w:hAnsi="Arial Narrow"/>
                <w:w w:val="104"/>
                <w:sz w:val="12"/>
              </w:rPr>
              <w:t>–</w:t>
            </w:r>
          </w:p>
          <w:p w14:paraId="322B46A8"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4142600A" w14:textId="77777777" w:rsidR="00484C3B" w:rsidRPr="00484C3B" w:rsidRDefault="00484C3B" w:rsidP="00D156F1">
            <w:pPr>
              <w:pStyle w:val="TableParagraph"/>
              <w:spacing w:before="14"/>
              <w:ind w:right="104"/>
              <w:rPr>
                <w:rFonts w:ascii="Arial Narrow" w:hAnsi="Arial Narrow"/>
                <w:sz w:val="12"/>
              </w:rPr>
            </w:pPr>
            <w:r w:rsidRPr="00484C3B">
              <w:rPr>
                <w:rFonts w:ascii="Arial Narrow" w:hAnsi="Arial Narrow"/>
                <w:w w:val="104"/>
                <w:sz w:val="12"/>
              </w:rPr>
              <w:t>–</w:t>
            </w:r>
          </w:p>
          <w:p w14:paraId="2A6B44A3" w14:textId="77777777" w:rsidR="00484C3B" w:rsidRPr="00484C3B" w:rsidRDefault="00484C3B" w:rsidP="00D156F1">
            <w:pPr>
              <w:pStyle w:val="TableParagraph"/>
              <w:spacing w:before="4" w:line="135" w:lineRule="exact"/>
              <w:ind w:right="46"/>
              <w:rPr>
                <w:rFonts w:ascii="Arial Narrow" w:hAnsi="Arial Narrow"/>
                <w:sz w:val="12"/>
              </w:rPr>
            </w:pPr>
            <w:r w:rsidRPr="00484C3B">
              <w:rPr>
                <w:rFonts w:ascii="Arial Narrow" w:hAnsi="Arial Narrow"/>
                <w:sz w:val="12"/>
              </w:rPr>
              <w:t>177</w:t>
            </w:r>
          </w:p>
          <w:p w14:paraId="7034F55B" w14:textId="77777777" w:rsidR="00484C3B" w:rsidRPr="00484C3B" w:rsidRDefault="00484C3B" w:rsidP="00D156F1">
            <w:pPr>
              <w:pStyle w:val="TableParagraph"/>
              <w:spacing w:line="135" w:lineRule="exact"/>
              <w:ind w:right="104"/>
              <w:rPr>
                <w:rFonts w:ascii="Arial Narrow" w:hAnsi="Arial Narrow"/>
                <w:sz w:val="12"/>
              </w:rPr>
            </w:pPr>
            <w:r w:rsidRPr="00484C3B">
              <w:rPr>
                <w:rFonts w:ascii="Arial Narrow" w:hAnsi="Arial Narrow"/>
                <w:w w:val="104"/>
                <w:sz w:val="12"/>
              </w:rPr>
              <w:t>–</w:t>
            </w:r>
          </w:p>
          <w:p w14:paraId="3AB5A396"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111</w:t>
            </w:r>
          </w:p>
          <w:p w14:paraId="65519153"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2,501</w:t>
            </w:r>
          </w:p>
          <w:p w14:paraId="05410335" w14:textId="77777777" w:rsidR="00484C3B" w:rsidRPr="00484C3B" w:rsidRDefault="00484C3B" w:rsidP="00D156F1">
            <w:pPr>
              <w:pStyle w:val="TableParagraph"/>
              <w:spacing w:before="13"/>
              <w:ind w:right="104"/>
              <w:rPr>
                <w:rFonts w:ascii="Arial Narrow" w:hAnsi="Arial Narrow"/>
                <w:sz w:val="12"/>
              </w:rPr>
            </w:pPr>
            <w:r w:rsidRPr="00484C3B">
              <w:rPr>
                <w:rFonts w:ascii="Arial Narrow" w:hAnsi="Arial Narrow"/>
                <w:w w:val="104"/>
                <w:sz w:val="12"/>
              </w:rPr>
              <w:t>–</w:t>
            </w:r>
          </w:p>
          <w:p w14:paraId="2A24CADE"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1,005</w:t>
            </w:r>
          </w:p>
          <w:p w14:paraId="60876C7B" w14:textId="77777777" w:rsidR="00484C3B" w:rsidRPr="00484C3B" w:rsidRDefault="00484C3B" w:rsidP="00D156F1">
            <w:pPr>
              <w:pStyle w:val="TableParagraph"/>
              <w:spacing w:before="4"/>
              <w:ind w:right="104"/>
              <w:rPr>
                <w:rFonts w:ascii="Arial Narrow" w:hAnsi="Arial Narrow"/>
                <w:sz w:val="12"/>
              </w:rPr>
            </w:pPr>
            <w:r w:rsidRPr="00484C3B">
              <w:rPr>
                <w:rFonts w:ascii="Arial Narrow" w:hAnsi="Arial Narrow"/>
                <w:w w:val="104"/>
                <w:sz w:val="12"/>
              </w:rPr>
              <w:t>–</w:t>
            </w:r>
          </w:p>
        </w:tc>
        <w:tc>
          <w:tcPr>
            <w:tcW w:w="757" w:type="dxa"/>
            <w:tcBorders>
              <w:top w:val="nil"/>
              <w:left w:val="single" w:sz="2" w:space="0" w:color="000000"/>
              <w:bottom w:val="single" w:sz="4" w:space="0" w:color="auto"/>
              <w:right w:val="single" w:sz="2" w:space="0" w:color="000000"/>
            </w:tcBorders>
            <w:shd w:val="clear" w:color="auto" w:fill="FFFF99"/>
          </w:tcPr>
          <w:p w14:paraId="46598F9D" w14:textId="77777777" w:rsidR="00484C3B" w:rsidRPr="00484C3B" w:rsidRDefault="00484C3B" w:rsidP="00D156F1">
            <w:pPr>
              <w:pStyle w:val="TableParagraph"/>
              <w:spacing w:line="121" w:lineRule="exact"/>
              <w:ind w:right="46"/>
              <w:rPr>
                <w:rFonts w:ascii="Arial Narrow" w:hAnsi="Arial Narrow"/>
                <w:sz w:val="12"/>
              </w:rPr>
            </w:pPr>
            <w:r w:rsidRPr="00484C3B">
              <w:rPr>
                <w:rFonts w:ascii="Arial Narrow" w:hAnsi="Arial Narrow"/>
                <w:sz w:val="12"/>
              </w:rPr>
              <w:t>333</w:t>
            </w:r>
          </w:p>
          <w:p w14:paraId="74E74735"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sz w:val="12"/>
              </w:rPr>
              <w:t>2,882</w:t>
            </w:r>
          </w:p>
          <w:p w14:paraId="67A3BFE7" w14:textId="77777777" w:rsidR="00484C3B" w:rsidRPr="00484C3B" w:rsidRDefault="00484C3B" w:rsidP="00D156F1">
            <w:pPr>
              <w:pStyle w:val="TableParagraph"/>
              <w:spacing w:before="4"/>
              <w:ind w:right="47"/>
              <w:rPr>
                <w:rFonts w:ascii="Arial Narrow" w:hAnsi="Arial Narrow"/>
                <w:sz w:val="12"/>
              </w:rPr>
            </w:pPr>
            <w:r w:rsidRPr="00484C3B">
              <w:rPr>
                <w:rFonts w:ascii="Arial Narrow" w:hAnsi="Arial Narrow"/>
                <w:w w:val="104"/>
                <w:sz w:val="12"/>
              </w:rPr>
              <w:t>4</w:t>
            </w:r>
          </w:p>
          <w:p w14:paraId="1005E04E" w14:textId="77777777" w:rsidR="00484C3B" w:rsidRPr="00484C3B" w:rsidRDefault="00484C3B" w:rsidP="00D156F1">
            <w:pPr>
              <w:pStyle w:val="TableParagraph"/>
              <w:spacing w:before="3" w:line="135" w:lineRule="exact"/>
              <w:ind w:right="105"/>
              <w:rPr>
                <w:rFonts w:ascii="Arial Narrow" w:hAnsi="Arial Narrow"/>
                <w:sz w:val="12"/>
              </w:rPr>
            </w:pPr>
            <w:r w:rsidRPr="00484C3B">
              <w:rPr>
                <w:rFonts w:ascii="Arial Narrow" w:hAnsi="Arial Narrow"/>
                <w:w w:val="104"/>
                <w:sz w:val="12"/>
              </w:rPr>
              <w:t>–</w:t>
            </w:r>
          </w:p>
          <w:p w14:paraId="4C7ACC94"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1E07251B" w14:textId="77777777" w:rsidR="00484C3B" w:rsidRPr="00484C3B" w:rsidRDefault="00484C3B" w:rsidP="00D156F1">
            <w:pPr>
              <w:pStyle w:val="TableParagraph"/>
              <w:spacing w:before="14"/>
              <w:ind w:right="46"/>
              <w:rPr>
                <w:rFonts w:ascii="Arial Narrow" w:hAnsi="Arial Narrow"/>
                <w:sz w:val="12"/>
              </w:rPr>
            </w:pPr>
            <w:r w:rsidRPr="00484C3B">
              <w:rPr>
                <w:rFonts w:ascii="Arial Narrow" w:hAnsi="Arial Narrow"/>
                <w:sz w:val="12"/>
              </w:rPr>
              <w:t>38</w:t>
            </w:r>
          </w:p>
          <w:p w14:paraId="13274066" w14:textId="77777777" w:rsidR="00484C3B" w:rsidRPr="00484C3B" w:rsidRDefault="00484C3B" w:rsidP="00D156F1">
            <w:pPr>
              <w:pStyle w:val="TableParagraph"/>
              <w:spacing w:before="4" w:line="135" w:lineRule="exact"/>
              <w:ind w:right="105"/>
              <w:rPr>
                <w:rFonts w:ascii="Arial Narrow" w:hAnsi="Arial Narrow"/>
                <w:sz w:val="12"/>
              </w:rPr>
            </w:pPr>
            <w:r w:rsidRPr="00484C3B">
              <w:rPr>
                <w:rFonts w:ascii="Arial Narrow" w:hAnsi="Arial Narrow"/>
                <w:w w:val="104"/>
                <w:sz w:val="12"/>
              </w:rPr>
              <w:t>–</w:t>
            </w:r>
          </w:p>
          <w:p w14:paraId="63DE3662" w14:textId="77777777" w:rsidR="00484C3B" w:rsidRPr="00484C3B" w:rsidRDefault="00484C3B" w:rsidP="00D156F1">
            <w:pPr>
              <w:pStyle w:val="TableParagraph"/>
              <w:spacing w:line="135" w:lineRule="exact"/>
              <w:ind w:right="105"/>
              <w:rPr>
                <w:rFonts w:ascii="Arial Narrow" w:hAnsi="Arial Narrow"/>
                <w:sz w:val="12"/>
              </w:rPr>
            </w:pPr>
            <w:r w:rsidRPr="00484C3B">
              <w:rPr>
                <w:rFonts w:ascii="Arial Narrow" w:hAnsi="Arial Narrow"/>
                <w:w w:val="104"/>
                <w:sz w:val="12"/>
              </w:rPr>
              <w:t>–</w:t>
            </w:r>
          </w:p>
          <w:p w14:paraId="5ED949AE"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35</w:t>
            </w:r>
          </w:p>
          <w:p w14:paraId="50EC909F"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340</w:t>
            </w:r>
          </w:p>
          <w:p w14:paraId="1E74F9A2" w14:textId="77777777" w:rsidR="00484C3B" w:rsidRPr="00484C3B" w:rsidRDefault="00484C3B" w:rsidP="00D156F1">
            <w:pPr>
              <w:pStyle w:val="TableParagraph"/>
              <w:spacing w:before="13"/>
              <w:ind w:right="105"/>
              <w:rPr>
                <w:rFonts w:ascii="Arial Narrow" w:hAnsi="Arial Narrow"/>
                <w:sz w:val="12"/>
              </w:rPr>
            </w:pPr>
            <w:r w:rsidRPr="00484C3B">
              <w:rPr>
                <w:rFonts w:ascii="Arial Narrow" w:hAnsi="Arial Narrow"/>
                <w:w w:val="104"/>
                <w:sz w:val="12"/>
              </w:rPr>
              <w:t>–</w:t>
            </w:r>
          </w:p>
          <w:p w14:paraId="0899757A" w14:textId="77777777" w:rsidR="00484C3B" w:rsidRPr="00484C3B" w:rsidRDefault="00484C3B" w:rsidP="00D156F1">
            <w:pPr>
              <w:pStyle w:val="TableParagraph"/>
              <w:spacing w:before="4"/>
              <w:ind w:right="46"/>
              <w:rPr>
                <w:rFonts w:ascii="Arial Narrow" w:hAnsi="Arial Narrow"/>
                <w:sz w:val="12"/>
              </w:rPr>
            </w:pPr>
            <w:r w:rsidRPr="00484C3B">
              <w:rPr>
                <w:rFonts w:ascii="Arial Narrow" w:hAnsi="Arial Narrow"/>
                <w:sz w:val="12"/>
              </w:rPr>
              <w:t>354</w:t>
            </w:r>
          </w:p>
          <w:p w14:paraId="023C7096" w14:textId="77777777" w:rsidR="00484C3B" w:rsidRPr="00484C3B" w:rsidRDefault="00484C3B" w:rsidP="00D156F1">
            <w:pPr>
              <w:pStyle w:val="TableParagraph"/>
              <w:spacing w:before="4"/>
              <w:ind w:right="105"/>
              <w:rPr>
                <w:rFonts w:ascii="Arial Narrow" w:hAnsi="Arial Narrow"/>
                <w:sz w:val="12"/>
              </w:rPr>
            </w:pPr>
            <w:r w:rsidRPr="00484C3B">
              <w:rPr>
                <w:rFonts w:ascii="Arial Narrow" w:hAnsi="Arial Narrow"/>
                <w:w w:val="104"/>
                <w:sz w:val="12"/>
              </w:rPr>
              <w:t>–</w:t>
            </w:r>
          </w:p>
        </w:tc>
        <w:tc>
          <w:tcPr>
            <w:tcW w:w="584" w:type="dxa"/>
            <w:vMerge/>
            <w:tcBorders>
              <w:top w:val="nil"/>
              <w:left w:val="single" w:sz="2" w:space="0" w:color="000000"/>
              <w:bottom w:val="single" w:sz="4" w:space="0" w:color="auto"/>
              <w:right w:val="single" w:sz="2" w:space="0" w:color="000000"/>
            </w:tcBorders>
          </w:tcPr>
          <w:p w14:paraId="63B7E4DC" w14:textId="77777777" w:rsidR="00484C3B" w:rsidRPr="00484C3B" w:rsidRDefault="00484C3B" w:rsidP="00D156F1">
            <w:pPr>
              <w:rPr>
                <w:rFonts w:ascii="Arial Narrow" w:hAnsi="Arial Narrow"/>
                <w:sz w:val="2"/>
                <w:szCs w:val="2"/>
              </w:rPr>
            </w:pPr>
          </w:p>
        </w:tc>
        <w:tc>
          <w:tcPr>
            <w:tcW w:w="584" w:type="dxa"/>
            <w:vMerge/>
            <w:tcBorders>
              <w:top w:val="nil"/>
              <w:left w:val="single" w:sz="2" w:space="0" w:color="000000"/>
              <w:bottom w:val="single" w:sz="4" w:space="0" w:color="auto"/>
              <w:right w:val="single" w:sz="2" w:space="0" w:color="000000"/>
            </w:tcBorders>
          </w:tcPr>
          <w:p w14:paraId="20D3B8DF" w14:textId="77777777" w:rsidR="00484C3B" w:rsidRPr="00484C3B" w:rsidRDefault="00484C3B" w:rsidP="00D156F1">
            <w:pPr>
              <w:rPr>
                <w:rFonts w:ascii="Arial Narrow" w:hAnsi="Arial Narrow"/>
                <w:sz w:val="2"/>
                <w:szCs w:val="2"/>
              </w:rPr>
            </w:pPr>
          </w:p>
        </w:tc>
        <w:tc>
          <w:tcPr>
            <w:tcW w:w="757" w:type="dxa"/>
            <w:tcBorders>
              <w:top w:val="nil"/>
              <w:left w:val="single" w:sz="2" w:space="0" w:color="000000"/>
              <w:bottom w:val="single" w:sz="4" w:space="0" w:color="auto"/>
              <w:right w:val="single" w:sz="2" w:space="0" w:color="000000"/>
            </w:tcBorders>
            <w:shd w:val="clear" w:color="auto" w:fill="FFFF99"/>
          </w:tcPr>
          <w:p w14:paraId="75681189" w14:textId="77777777" w:rsidR="00484C3B" w:rsidRPr="00484C3B" w:rsidRDefault="00484C3B" w:rsidP="00D156F1">
            <w:pPr>
              <w:pStyle w:val="TableParagraph"/>
              <w:spacing w:line="121" w:lineRule="exact"/>
              <w:ind w:right="50"/>
              <w:rPr>
                <w:rFonts w:ascii="Arial Narrow" w:hAnsi="Arial Narrow"/>
                <w:sz w:val="12"/>
              </w:rPr>
            </w:pPr>
            <w:r w:rsidRPr="00484C3B">
              <w:rPr>
                <w:rFonts w:ascii="Arial Narrow" w:hAnsi="Arial Narrow"/>
                <w:sz w:val="12"/>
              </w:rPr>
              <w:t>1,293</w:t>
            </w:r>
          </w:p>
          <w:p w14:paraId="34759C65" w14:textId="77777777" w:rsidR="00484C3B" w:rsidRPr="00484C3B" w:rsidRDefault="00484C3B" w:rsidP="00D156F1">
            <w:pPr>
              <w:pStyle w:val="TableParagraph"/>
              <w:spacing w:before="4"/>
              <w:ind w:right="50"/>
              <w:rPr>
                <w:rFonts w:ascii="Arial Narrow" w:hAnsi="Arial Narrow"/>
                <w:sz w:val="12"/>
              </w:rPr>
            </w:pPr>
            <w:r w:rsidRPr="00484C3B">
              <w:rPr>
                <w:rFonts w:ascii="Arial Narrow" w:hAnsi="Arial Narrow"/>
                <w:sz w:val="12"/>
              </w:rPr>
              <w:t>11,528</w:t>
            </w:r>
          </w:p>
          <w:p w14:paraId="1EFDB0A0" w14:textId="77777777" w:rsidR="00484C3B" w:rsidRPr="00484C3B" w:rsidRDefault="00484C3B" w:rsidP="00D156F1">
            <w:pPr>
              <w:pStyle w:val="TableParagraph"/>
              <w:spacing w:before="4"/>
              <w:ind w:right="49"/>
              <w:rPr>
                <w:rFonts w:ascii="Arial Narrow" w:hAnsi="Arial Narrow"/>
                <w:sz w:val="12"/>
              </w:rPr>
            </w:pPr>
            <w:r w:rsidRPr="00484C3B">
              <w:rPr>
                <w:rFonts w:ascii="Arial Narrow" w:hAnsi="Arial Narrow"/>
                <w:sz w:val="12"/>
              </w:rPr>
              <w:t>14</w:t>
            </w:r>
          </w:p>
          <w:p w14:paraId="056DAD1D" w14:textId="77777777" w:rsidR="00484C3B" w:rsidRPr="00484C3B" w:rsidRDefault="00484C3B" w:rsidP="00D156F1">
            <w:pPr>
              <w:pStyle w:val="TableParagraph"/>
              <w:spacing w:before="3" w:line="135" w:lineRule="exact"/>
              <w:ind w:right="107"/>
              <w:rPr>
                <w:rFonts w:ascii="Arial Narrow" w:hAnsi="Arial Narrow"/>
                <w:sz w:val="12"/>
              </w:rPr>
            </w:pPr>
            <w:r w:rsidRPr="00484C3B">
              <w:rPr>
                <w:rFonts w:ascii="Arial Narrow" w:hAnsi="Arial Narrow"/>
                <w:w w:val="104"/>
                <w:sz w:val="12"/>
              </w:rPr>
              <w:t>–</w:t>
            </w:r>
          </w:p>
          <w:p w14:paraId="5B96F3D8"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p w14:paraId="49159C28" w14:textId="77777777" w:rsidR="00484C3B" w:rsidRPr="00484C3B" w:rsidRDefault="00484C3B" w:rsidP="00D156F1">
            <w:pPr>
              <w:pStyle w:val="TableParagraph"/>
              <w:spacing w:before="14"/>
              <w:ind w:right="49"/>
              <w:rPr>
                <w:rFonts w:ascii="Arial Narrow" w:hAnsi="Arial Narrow"/>
                <w:sz w:val="12"/>
              </w:rPr>
            </w:pPr>
            <w:r w:rsidRPr="00484C3B">
              <w:rPr>
                <w:rFonts w:ascii="Arial Narrow" w:hAnsi="Arial Narrow"/>
                <w:sz w:val="12"/>
              </w:rPr>
              <w:t>154</w:t>
            </w:r>
          </w:p>
          <w:p w14:paraId="5D147994" w14:textId="77777777" w:rsidR="00484C3B" w:rsidRPr="00484C3B" w:rsidRDefault="00484C3B" w:rsidP="00D156F1">
            <w:pPr>
              <w:pStyle w:val="TableParagraph"/>
              <w:spacing w:before="4" w:line="135" w:lineRule="exact"/>
              <w:ind w:right="107"/>
              <w:rPr>
                <w:rFonts w:ascii="Arial Narrow" w:hAnsi="Arial Narrow"/>
                <w:sz w:val="12"/>
              </w:rPr>
            </w:pPr>
            <w:r w:rsidRPr="00484C3B">
              <w:rPr>
                <w:rFonts w:ascii="Arial Narrow" w:hAnsi="Arial Narrow"/>
                <w:w w:val="104"/>
                <w:sz w:val="12"/>
              </w:rPr>
              <w:t>–</w:t>
            </w:r>
          </w:p>
          <w:p w14:paraId="758914CE" w14:textId="77777777" w:rsidR="00484C3B" w:rsidRPr="00484C3B" w:rsidRDefault="00484C3B" w:rsidP="00D156F1">
            <w:pPr>
              <w:pStyle w:val="TableParagraph"/>
              <w:spacing w:line="135" w:lineRule="exact"/>
              <w:ind w:right="107"/>
              <w:rPr>
                <w:rFonts w:ascii="Arial Narrow" w:hAnsi="Arial Narrow"/>
                <w:sz w:val="12"/>
              </w:rPr>
            </w:pPr>
            <w:r w:rsidRPr="00484C3B">
              <w:rPr>
                <w:rFonts w:ascii="Arial Narrow" w:hAnsi="Arial Narrow"/>
                <w:w w:val="104"/>
                <w:sz w:val="12"/>
              </w:rPr>
              <w:t>–</w:t>
            </w:r>
          </w:p>
          <w:p w14:paraId="26F00E36" w14:textId="77777777" w:rsidR="00484C3B" w:rsidRPr="00484C3B" w:rsidRDefault="00484C3B" w:rsidP="00D156F1">
            <w:pPr>
              <w:pStyle w:val="TableParagraph"/>
              <w:spacing w:before="4"/>
              <w:ind w:right="49"/>
              <w:rPr>
                <w:rFonts w:ascii="Arial Narrow" w:hAnsi="Arial Narrow"/>
                <w:sz w:val="12"/>
              </w:rPr>
            </w:pPr>
            <w:r w:rsidRPr="00484C3B">
              <w:rPr>
                <w:rFonts w:ascii="Arial Narrow" w:hAnsi="Arial Narrow"/>
                <w:sz w:val="12"/>
              </w:rPr>
              <w:t>35</w:t>
            </w:r>
          </w:p>
          <w:p w14:paraId="625DEC55" w14:textId="77777777" w:rsidR="00484C3B" w:rsidRPr="00484C3B" w:rsidRDefault="00484C3B" w:rsidP="00D156F1">
            <w:pPr>
              <w:pStyle w:val="TableParagraph"/>
              <w:spacing w:before="4"/>
              <w:ind w:right="50"/>
              <w:rPr>
                <w:rFonts w:ascii="Arial Narrow" w:hAnsi="Arial Narrow"/>
                <w:sz w:val="12"/>
              </w:rPr>
            </w:pPr>
            <w:r w:rsidRPr="00484C3B">
              <w:rPr>
                <w:rFonts w:ascii="Arial Narrow" w:hAnsi="Arial Narrow"/>
                <w:sz w:val="12"/>
              </w:rPr>
              <w:t>1,301</w:t>
            </w:r>
          </w:p>
          <w:p w14:paraId="484053FE" w14:textId="77777777" w:rsidR="00484C3B" w:rsidRPr="00484C3B" w:rsidRDefault="00484C3B" w:rsidP="00D156F1">
            <w:pPr>
              <w:pStyle w:val="TableParagraph"/>
              <w:spacing w:before="13"/>
              <w:ind w:right="107"/>
              <w:rPr>
                <w:rFonts w:ascii="Arial Narrow" w:hAnsi="Arial Narrow"/>
                <w:sz w:val="12"/>
              </w:rPr>
            </w:pPr>
            <w:r w:rsidRPr="00484C3B">
              <w:rPr>
                <w:rFonts w:ascii="Arial Narrow" w:hAnsi="Arial Narrow"/>
                <w:w w:val="104"/>
                <w:sz w:val="12"/>
              </w:rPr>
              <w:t>–</w:t>
            </w:r>
          </w:p>
          <w:p w14:paraId="66E30C51" w14:textId="77777777" w:rsidR="00484C3B" w:rsidRPr="00484C3B" w:rsidRDefault="00484C3B" w:rsidP="00D156F1">
            <w:pPr>
              <w:pStyle w:val="TableParagraph"/>
              <w:spacing w:before="4"/>
              <w:ind w:right="50"/>
              <w:rPr>
                <w:rFonts w:ascii="Arial Narrow" w:hAnsi="Arial Narrow"/>
                <w:sz w:val="12"/>
              </w:rPr>
            </w:pPr>
            <w:r w:rsidRPr="00484C3B">
              <w:rPr>
                <w:rFonts w:ascii="Arial Narrow" w:hAnsi="Arial Narrow"/>
                <w:sz w:val="12"/>
              </w:rPr>
              <w:t>1,416</w:t>
            </w:r>
          </w:p>
          <w:p w14:paraId="2F5C5F7C" w14:textId="77777777" w:rsidR="00484C3B" w:rsidRPr="00484C3B" w:rsidRDefault="00484C3B" w:rsidP="00D156F1">
            <w:pPr>
              <w:pStyle w:val="TableParagraph"/>
              <w:spacing w:before="4"/>
              <w:ind w:right="107"/>
              <w:rPr>
                <w:rFonts w:ascii="Arial Narrow" w:hAnsi="Arial Narrow"/>
                <w:sz w:val="12"/>
              </w:rPr>
            </w:pPr>
            <w:r w:rsidRPr="00484C3B">
              <w:rPr>
                <w:rFonts w:ascii="Arial Narrow" w:hAnsi="Arial Narrow"/>
                <w:w w:val="104"/>
                <w:sz w:val="12"/>
              </w:rPr>
              <w:t>–</w:t>
            </w:r>
          </w:p>
        </w:tc>
      </w:tr>
    </w:tbl>
    <w:p w14:paraId="761A94D0" w14:textId="297C22F0" w:rsidR="009C06A2" w:rsidRPr="009C06A2" w:rsidRDefault="009C06A2" w:rsidP="009C06A2">
      <w:pPr>
        <w:pStyle w:val="BodyText"/>
        <w:spacing w:before="94" w:line="276" w:lineRule="auto"/>
        <w:ind w:right="-101"/>
        <w:jc w:val="both"/>
        <w:rPr>
          <w:sz w:val="20"/>
          <w:szCs w:val="20"/>
        </w:rPr>
      </w:pPr>
    </w:p>
    <w:p w14:paraId="22D8B185" w14:textId="3D11530F" w:rsidR="00CD0D94" w:rsidRPr="00CD0D94" w:rsidRDefault="00CD0D94" w:rsidP="00CD0D94">
      <w:pPr>
        <w:pStyle w:val="BodyText"/>
        <w:spacing w:before="94" w:line="276" w:lineRule="auto"/>
        <w:ind w:right="-101"/>
        <w:jc w:val="both"/>
        <w:rPr>
          <w:sz w:val="20"/>
          <w:szCs w:val="20"/>
        </w:rPr>
      </w:pPr>
      <w:r w:rsidRPr="00CD0D94">
        <w:rPr>
          <w:noProof/>
          <w:sz w:val="20"/>
          <w:szCs w:val="20"/>
        </w:rPr>
        <w:drawing>
          <wp:inline distT="0" distB="0" distL="0" distR="0" wp14:anchorId="06C3DBEC" wp14:editId="7FC4F8F8">
            <wp:extent cx="6481953" cy="2063750"/>
            <wp:effectExtent l="0" t="0" r="0" b="0"/>
            <wp:docPr id="14860086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96526" cy="2068390"/>
                    </a:xfrm>
                    <a:prstGeom prst="rect">
                      <a:avLst/>
                    </a:prstGeom>
                    <a:noFill/>
                    <a:ln>
                      <a:noFill/>
                    </a:ln>
                  </pic:spPr>
                </pic:pic>
              </a:graphicData>
            </a:graphic>
          </wp:inline>
        </w:drawing>
      </w:r>
    </w:p>
    <w:p w14:paraId="585FA1E5" w14:textId="77777777" w:rsidR="004958CD" w:rsidRDefault="004958CD" w:rsidP="004958CD">
      <w:pPr>
        <w:pStyle w:val="BodyText"/>
        <w:spacing w:before="94" w:line="276" w:lineRule="auto"/>
        <w:ind w:right="-101"/>
        <w:jc w:val="both"/>
        <w:rPr>
          <w:sz w:val="20"/>
          <w:szCs w:val="20"/>
        </w:rPr>
      </w:pPr>
    </w:p>
    <w:p w14:paraId="32E102D7" w14:textId="40D6F3D7" w:rsidR="003C0EDA" w:rsidRPr="00973DBA" w:rsidRDefault="00E76FA0" w:rsidP="004958CD">
      <w:pPr>
        <w:pStyle w:val="BodyText"/>
        <w:spacing w:before="94" w:line="276" w:lineRule="auto"/>
        <w:ind w:right="-101"/>
        <w:jc w:val="both"/>
        <w:rPr>
          <w:sz w:val="20"/>
          <w:szCs w:val="20"/>
        </w:rPr>
      </w:pPr>
      <w:r>
        <w:rPr>
          <w:sz w:val="20"/>
          <w:szCs w:val="20"/>
        </w:rPr>
        <w:t>Table</w:t>
      </w:r>
      <w:r>
        <w:rPr>
          <w:spacing w:val="-9"/>
          <w:sz w:val="20"/>
          <w:szCs w:val="20"/>
        </w:rPr>
        <w:t xml:space="preserve"> </w:t>
      </w:r>
      <w:r>
        <w:rPr>
          <w:sz w:val="20"/>
          <w:szCs w:val="20"/>
        </w:rPr>
        <w:t>SC8</w:t>
      </w:r>
      <w:r>
        <w:rPr>
          <w:spacing w:val="-9"/>
          <w:sz w:val="20"/>
          <w:szCs w:val="20"/>
        </w:rPr>
        <w:t xml:space="preserve"> </w:t>
      </w:r>
      <w:r>
        <w:rPr>
          <w:sz w:val="20"/>
          <w:szCs w:val="20"/>
        </w:rPr>
        <w:t>provides</w:t>
      </w:r>
      <w:r>
        <w:rPr>
          <w:spacing w:val="-8"/>
          <w:sz w:val="20"/>
          <w:szCs w:val="20"/>
        </w:rPr>
        <w:t xml:space="preserve"> </w:t>
      </w:r>
      <w:r>
        <w:rPr>
          <w:sz w:val="20"/>
          <w:szCs w:val="20"/>
        </w:rPr>
        <w:t>details</w:t>
      </w:r>
      <w:r>
        <w:rPr>
          <w:spacing w:val="-8"/>
          <w:sz w:val="20"/>
          <w:szCs w:val="20"/>
        </w:rPr>
        <w:t xml:space="preserve"> </w:t>
      </w:r>
      <w:r>
        <w:rPr>
          <w:sz w:val="20"/>
          <w:szCs w:val="20"/>
        </w:rPr>
        <w:t>for</w:t>
      </w:r>
      <w:r>
        <w:rPr>
          <w:spacing w:val="-10"/>
          <w:sz w:val="20"/>
          <w:szCs w:val="20"/>
        </w:rPr>
        <w:t xml:space="preserve"> </w:t>
      </w:r>
      <w:r>
        <w:rPr>
          <w:sz w:val="20"/>
          <w:szCs w:val="20"/>
        </w:rPr>
        <w:t>Remuneration</w:t>
      </w:r>
      <w:r>
        <w:rPr>
          <w:spacing w:val="-11"/>
          <w:sz w:val="20"/>
          <w:szCs w:val="20"/>
        </w:rPr>
        <w:t xml:space="preserve"> </w:t>
      </w:r>
      <w:r>
        <w:rPr>
          <w:sz w:val="20"/>
          <w:szCs w:val="20"/>
        </w:rPr>
        <w:t>of</w:t>
      </w:r>
      <w:r>
        <w:rPr>
          <w:spacing w:val="-10"/>
          <w:sz w:val="20"/>
          <w:szCs w:val="20"/>
        </w:rPr>
        <w:t xml:space="preserve"> </w:t>
      </w:r>
      <w:r>
        <w:rPr>
          <w:sz w:val="20"/>
          <w:szCs w:val="20"/>
        </w:rPr>
        <w:t>Councillors</w:t>
      </w:r>
      <w:r>
        <w:rPr>
          <w:spacing w:val="-8"/>
          <w:sz w:val="20"/>
          <w:szCs w:val="20"/>
        </w:rPr>
        <w:t xml:space="preserve"> </w:t>
      </w:r>
      <w:r>
        <w:rPr>
          <w:sz w:val="20"/>
          <w:szCs w:val="20"/>
        </w:rPr>
        <w:t>and</w:t>
      </w:r>
      <w:r>
        <w:rPr>
          <w:spacing w:val="-9"/>
          <w:sz w:val="20"/>
          <w:szCs w:val="20"/>
        </w:rPr>
        <w:t xml:space="preserve"> </w:t>
      </w:r>
      <w:r>
        <w:rPr>
          <w:sz w:val="20"/>
          <w:szCs w:val="20"/>
        </w:rPr>
        <w:t>Employee</w:t>
      </w:r>
      <w:r>
        <w:rPr>
          <w:spacing w:val="-11"/>
          <w:sz w:val="20"/>
          <w:szCs w:val="20"/>
        </w:rPr>
        <w:t xml:space="preserve"> </w:t>
      </w:r>
      <w:r>
        <w:rPr>
          <w:sz w:val="20"/>
          <w:szCs w:val="20"/>
        </w:rPr>
        <w:t>related</w:t>
      </w:r>
      <w:r>
        <w:rPr>
          <w:spacing w:val="-8"/>
          <w:sz w:val="20"/>
          <w:szCs w:val="20"/>
        </w:rPr>
        <w:t xml:space="preserve"> </w:t>
      </w:r>
      <w:r>
        <w:rPr>
          <w:sz w:val="20"/>
          <w:szCs w:val="20"/>
        </w:rPr>
        <w:t>costs.</w:t>
      </w:r>
      <w:r>
        <w:rPr>
          <w:spacing w:val="-8"/>
          <w:sz w:val="20"/>
          <w:szCs w:val="20"/>
        </w:rPr>
        <w:t xml:space="preserve"> </w:t>
      </w:r>
      <w:r>
        <w:rPr>
          <w:sz w:val="20"/>
          <w:szCs w:val="20"/>
        </w:rPr>
        <w:t>The</w:t>
      </w:r>
      <w:r>
        <w:rPr>
          <w:spacing w:val="-11"/>
          <w:sz w:val="20"/>
          <w:szCs w:val="20"/>
        </w:rPr>
        <w:t xml:space="preserve"> </w:t>
      </w:r>
      <w:r>
        <w:rPr>
          <w:sz w:val="20"/>
          <w:szCs w:val="20"/>
        </w:rPr>
        <w:t>total</w:t>
      </w:r>
      <w:r>
        <w:rPr>
          <w:spacing w:val="-10"/>
          <w:sz w:val="20"/>
          <w:szCs w:val="20"/>
        </w:rPr>
        <w:t xml:space="preserve"> </w:t>
      </w:r>
      <w:r w:rsidR="00074DDA">
        <w:rPr>
          <w:sz w:val="20"/>
          <w:szCs w:val="20"/>
        </w:rPr>
        <w:t>year</w:t>
      </w:r>
      <w:r w:rsidR="00074DDA">
        <w:rPr>
          <w:spacing w:val="-10"/>
          <w:sz w:val="20"/>
          <w:szCs w:val="20"/>
        </w:rPr>
        <w:t>-to-date</w:t>
      </w:r>
      <w:r>
        <w:rPr>
          <w:sz w:val="20"/>
          <w:szCs w:val="20"/>
        </w:rPr>
        <w:t xml:space="preserve"> salaries,</w:t>
      </w:r>
      <w:r>
        <w:rPr>
          <w:spacing w:val="-8"/>
          <w:sz w:val="20"/>
          <w:szCs w:val="20"/>
        </w:rPr>
        <w:t xml:space="preserve"> </w:t>
      </w:r>
      <w:r>
        <w:rPr>
          <w:sz w:val="20"/>
          <w:szCs w:val="20"/>
        </w:rPr>
        <w:t>allowances</w:t>
      </w:r>
      <w:r>
        <w:rPr>
          <w:spacing w:val="-9"/>
          <w:sz w:val="20"/>
          <w:szCs w:val="20"/>
        </w:rPr>
        <w:t xml:space="preserve"> </w:t>
      </w:r>
      <w:r>
        <w:rPr>
          <w:sz w:val="20"/>
          <w:szCs w:val="20"/>
        </w:rPr>
        <w:t>and</w:t>
      </w:r>
      <w:r>
        <w:rPr>
          <w:spacing w:val="-13"/>
          <w:sz w:val="20"/>
          <w:szCs w:val="20"/>
        </w:rPr>
        <w:t xml:space="preserve"> </w:t>
      </w:r>
      <w:r>
        <w:rPr>
          <w:sz w:val="20"/>
          <w:szCs w:val="20"/>
        </w:rPr>
        <w:t>benefits</w:t>
      </w:r>
      <w:r>
        <w:rPr>
          <w:spacing w:val="-8"/>
          <w:sz w:val="20"/>
          <w:szCs w:val="20"/>
        </w:rPr>
        <w:t xml:space="preserve"> </w:t>
      </w:r>
      <w:r>
        <w:rPr>
          <w:sz w:val="20"/>
          <w:szCs w:val="20"/>
        </w:rPr>
        <w:t>paid</w:t>
      </w:r>
      <w:r>
        <w:rPr>
          <w:spacing w:val="-9"/>
          <w:sz w:val="20"/>
          <w:szCs w:val="20"/>
        </w:rPr>
        <w:t xml:space="preserve"> </w:t>
      </w:r>
      <w:r>
        <w:rPr>
          <w:sz w:val="20"/>
          <w:szCs w:val="20"/>
        </w:rPr>
        <w:t>at</w:t>
      </w:r>
      <w:r>
        <w:rPr>
          <w:spacing w:val="-7"/>
          <w:sz w:val="20"/>
          <w:szCs w:val="20"/>
        </w:rPr>
        <w:t xml:space="preserve"> </w:t>
      </w:r>
      <w:r>
        <w:rPr>
          <w:sz w:val="20"/>
          <w:szCs w:val="20"/>
        </w:rPr>
        <w:t>end</w:t>
      </w:r>
      <w:r>
        <w:rPr>
          <w:spacing w:val="-11"/>
          <w:sz w:val="20"/>
          <w:szCs w:val="20"/>
        </w:rPr>
        <w:t xml:space="preserve"> </w:t>
      </w:r>
      <w:r>
        <w:rPr>
          <w:sz w:val="20"/>
          <w:szCs w:val="20"/>
        </w:rPr>
        <w:t>of</w:t>
      </w:r>
      <w:r>
        <w:rPr>
          <w:spacing w:val="-8"/>
          <w:sz w:val="20"/>
          <w:szCs w:val="20"/>
        </w:rPr>
        <w:t xml:space="preserve"> </w:t>
      </w:r>
      <w:r w:rsidR="00484C3B">
        <w:rPr>
          <w:sz w:val="20"/>
          <w:szCs w:val="20"/>
        </w:rPr>
        <w:t>September</w:t>
      </w:r>
      <w:r>
        <w:rPr>
          <w:sz w:val="20"/>
          <w:szCs w:val="20"/>
        </w:rPr>
        <w:t xml:space="preserve"> amount</w:t>
      </w:r>
      <w:r>
        <w:rPr>
          <w:spacing w:val="-13"/>
          <w:sz w:val="20"/>
          <w:szCs w:val="20"/>
        </w:rPr>
        <w:t xml:space="preserve"> </w:t>
      </w:r>
      <w:r>
        <w:rPr>
          <w:sz w:val="20"/>
          <w:szCs w:val="20"/>
        </w:rPr>
        <w:t>to</w:t>
      </w:r>
      <w:r>
        <w:rPr>
          <w:spacing w:val="-9"/>
          <w:sz w:val="20"/>
          <w:szCs w:val="20"/>
        </w:rPr>
        <w:t xml:space="preserve"> </w:t>
      </w:r>
      <w:r>
        <w:rPr>
          <w:sz w:val="20"/>
          <w:szCs w:val="20"/>
        </w:rPr>
        <w:t>R</w:t>
      </w:r>
      <w:r w:rsidR="00484C3B">
        <w:rPr>
          <w:sz w:val="20"/>
          <w:szCs w:val="20"/>
        </w:rPr>
        <w:t>54,413</w:t>
      </w:r>
      <w:r>
        <w:rPr>
          <w:sz w:val="20"/>
          <w:szCs w:val="20"/>
        </w:rPr>
        <w:t xml:space="preserve"> million</w:t>
      </w:r>
      <w:r>
        <w:rPr>
          <w:spacing w:val="-9"/>
          <w:sz w:val="20"/>
          <w:szCs w:val="20"/>
        </w:rPr>
        <w:t xml:space="preserve"> </w:t>
      </w:r>
      <w:r>
        <w:rPr>
          <w:sz w:val="20"/>
          <w:szCs w:val="20"/>
        </w:rPr>
        <w:t>and</w:t>
      </w:r>
      <w:r>
        <w:rPr>
          <w:spacing w:val="-9"/>
          <w:sz w:val="20"/>
          <w:szCs w:val="20"/>
        </w:rPr>
        <w:t xml:space="preserve"> </w:t>
      </w:r>
      <w:r>
        <w:rPr>
          <w:sz w:val="20"/>
          <w:szCs w:val="20"/>
        </w:rPr>
        <w:t>the</w:t>
      </w:r>
      <w:r>
        <w:rPr>
          <w:spacing w:val="-9"/>
          <w:sz w:val="20"/>
          <w:szCs w:val="20"/>
        </w:rPr>
        <w:t xml:space="preserve"> </w:t>
      </w:r>
      <w:r>
        <w:rPr>
          <w:sz w:val="20"/>
          <w:szCs w:val="20"/>
        </w:rPr>
        <w:t xml:space="preserve">year- to-date budget is </w:t>
      </w:r>
      <w:r w:rsidR="00074DDA">
        <w:rPr>
          <w:sz w:val="20"/>
          <w:szCs w:val="20"/>
        </w:rPr>
        <w:t>R</w:t>
      </w:r>
      <w:r w:rsidR="00484C3B">
        <w:rPr>
          <w:sz w:val="20"/>
          <w:szCs w:val="20"/>
        </w:rPr>
        <w:t>57,909</w:t>
      </w:r>
      <w:r>
        <w:rPr>
          <w:sz w:val="20"/>
          <w:szCs w:val="20"/>
        </w:rPr>
        <w:t xml:space="preserve"> million and the expenditure for remuneration of councilors amounts to </w:t>
      </w:r>
      <w:r w:rsidR="001615DF">
        <w:rPr>
          <w:sz w:val="20"/>
          <w:szCs w:val="20"/>
        </w:rPr>
        <w:t>R</w:t>
      </w:r>
      <w:r w:rsidR="00484C3B">
        <w:rPr>
          <w:sz w:val="20"/>
          <w:szCs w:val="20"/>
        </w:rPr>
        <w:t>2,220</w:t>
      </w:r>
      <w:r w:rsidR="001615DF">
        <w:rPr>
          <w:sz w:val="20"/>
          <w:szCs w:val="20"/>
        </w:rPr>
        <w:t xml:space="preserve"> million</w:t>
      </w:r>
      <w:r>
        <w:rPr>
          <w:sz w:val="20"/>
          <w:szCs w:val="20"/>
        </w:rPr>
        <w:t xml:space="preserve"> while the year-to-date budget is R</w:t>
      </w:r>
      <w:r w:rsidR="00484C3B">
        <w:rPr>
          <w:sz w:val="20"/>
          <w:szCs w:val="20"/>
        </w:rPr>
        <w:t>2,119</w:t>
      </w:r>
      <w:r w:rsidR="00A16919">
        <w:rPr>
          <w:sz w:val="20"/>
          <w:szCs w:val="20"/>
        </w:rPr>
        <w:t xml:space="preserve"> </w:t>
      </w:r>
      <w:r w:rsidR="00400297">
        <w:rPr>
          <w:sz w:val="20"/>
          <w:szCs w:val="20"/>
        </w:rPr>
        <w:t>million</w:t>
      </w:r>
      <w:r>
        <w:rPr>
          <w:sz w:val="20"/>
          <w:szCs w:val="20"/>
        </w:rPr>
        <w:t>. The actual year-to-date expenditure for senior managers</w:t>
      </w:r>
      <w:r>
        <w:rPr>
          <w:spacing w:val="-7"/>
          <w:sz w:val="20"/>
          <w:szCs w:val="20"/>
        </w:rPr>
        <w:t xml:space="preserve"> </w:t>
      </w:r>
      <w:r>
        <w:rPr>
          <w:sz w:val="20"/>
          <w:szCs w:val="20"/>
        </w:rPr>
        <w:t>is</w:t>
      </w:r>
      <w:r>
        <w:rPr>
          <w:spacing w:val="-6"/>
          <w:sz w:val="20"/>
          <w:szCs w:val="20"/>
        </w:rPr>
        <w:t xml:space="preserve"> </w:t>
      </w:r>
      <w:r w:rsidR="00A91B87">
        <w:rPr>
          <w:sz w:val="20"/>
          <w:szCs w:val="20"/>
        </w:rPr>
        <w:t>R</w:t>
      </w:r>
      <w:r w:rsidR="00484C3B">
        <w:rPr>
          <w:sz w:val="20"/>
          <w:szCs w:val="20"/>
        </w:rPr>
        <w:t>2,548</w:t>
      </w:r>
      <w:r w:rsidR="001615DF">
        <w:rPr>
          <w:sz w:val="20"/>
          <w:szCs w:val="20"/>
        </w:rPr>
        <w:t xml:space="preserve"> million</w:t>
      </w:r>
      <w:r w:rsidR="00973DBA">
        <w:rPr>
          <w:sz w:val="20"/>
          <w:szCs w:val="20"/>
        </w:rPr>
        <w:t>,</w:t>
      </w:r>
      <w:r>
        <w:rPr>
          <w:spacing w:val="-6"/>
          <w:sz w:val="20"/>
          <w:szCs w:val="20"/>
        </w:rPr>
        <w:t xml:space="preserve"> </w:t>
      </w:r>
      <w:r>
        <w:rPr>
          <w:sz w:val="20"/>
          <w:szCs w:val="20"/>
        </w:rPr>
        <w:t>and</w:t>
      </w:r>
      <w:r>
        <w:rPr>
          <w:spacing w:val="-9"/>
          <w:sz w:val="20"/>
          <w:szCs w:val="20"/>
        </w:rPr>
        <w:t xml:space="preserve"> </w:t>
      </w:r>
      <w:r>
        <w:rPr>
          <w:sz w:val="20"/>
          <w:szCs w:val="20"/>
        </w:rPr>
        <w:t>the</w:t>
      </w:r>
      <w:r>
        <w:rPr>
          <w:spacing w:val="-6"/>
          <w:sz w:val="20"/>
          <w:szCs w:val="20"/>
        </w:rPr>
        <w:t xml:space="preserve"> </w:t>
      </w:r>
      <w:r>
        <w:rPr>
          <w:sz w:val="20"/>
          <w:szCs w:val="20"/>
        </w:rPr>
        <w:t>year-to-date</w:t>
      </w:r>
      <w:r>
        <w:rPr>
          <w:spacing w:val="-6"/>
          <w:sz w:val="20"/>
          <w:szCs w:val="20"/>
        </w:rPr>
        <w:t xml:space="preserve"> </w:t>
      </w:r>
      <w:r>
        <w:rPr>
          <w:sz w:val="20"/>
          <w:szCs w:val="20"/>
        </w:rPr>
        <w:t>budget</w:t>
      </w:r>
      <w:r>
        <w:rPr>
          <w:spacing w:val="-7"/>
          <w:sz w:val="20"/>
          <w:szCs w:val="20"/>
        </w:rPr>
        <w:t xml:space="preserve"> </w:t>
      </w:r>
      <w:r>
        <w:rPr>
          <w:sz w:val="20"/>
          <w:szCs w:val="20"/>
        </w:rPr>
        <w:t>thereof</w:t>
      </w:r>
      <w:r>
        <w:rPr>
          <w:spacing w:val="-5"/>
          <w:sz w:val="20"/>
          <w:szCs w:val="20"/>
        </w:rPr>
        <w:t xml:space="preserve"> </w:t>
      </w:r>
      <w:r>
        <w:rPr>
          <w:sz w:val="20"/>
          <w:szCs w:val="20"/>
        </w:rPr>
        <w:t>is</w:t>
      </w:r>
      <w:r>
        <w:rPr>
          <w:spacing w:val="-5"/>
          <w:sz w:val="20"/>
          <w:szCs w:val="20"/>
        </w:rPr>
        <w:t xml:space="preserve"> </w:t>
      </w:r>
      <w:r w:rsidR="00973DBA">
        <w:rPr>
          <w:sz w:val="20"/>
          <w:szCs w:val="20"/>
        </w:rPr>
        <w:t>R</w:t>
      </w:r>
      <w:r w:rsidR="00484C3B">
        <w:rPr>
          <w:sz w:val="20"/>
          <w:szCs w:val="20"/>
        </w:rPr>
        <w:t>2,720</w:t>
      </w:r>
      <w:r w:rsidR="001615DF">
        <w:rPr>
          <w:sz w:val="20"/>
          <w:szCs w:val="20"/>
        </w:rPr>
        <w:t xml:space="preserve"> </w:t>
      </w:r>
      <w:r>
        <w:rPr>
          <w:sz w:val="20"/>
          <w:szCs w:val="20"/>
        </w:rPr>
        <w:t xml:space="preserve">million. </w:t>
      </w:r>
      <w:r>
        <w:rPr>
          <w:spacing w:val="-5"/>
          <w:sz w:val="20"/>
          <w:szCs w:val="20"/>
        </w:rPr>
        <w:t xml:space="preserve"> </w:t>
      </w:r>
      <w:r>
        <w:rPr>
          <w:sz w:val="20"/>
          <w:szCs w:val="20"/>
        </w:rPr>
        <w:t>The</w:t>
      </w:r>
      <w:r>
        <w:rPr>
          <w:spacing w:val="-6"/>
          <w:sz w:val="20"/>
          <w:szCs w:val="20"/>
        </w:rPr>
        <w:t xml:space="preserve"> </w:t>
      </w:r>
      <w:r>
        <w:rPr>
          <w:sz w:val="20"/>
          <w:szCs w:val="20"/>
        </w:rPr>
        <w:t>year-to-date</w:t>
      </w:r>
      <w:r>
        <w:rPr>
          <w:spacing w:val="-11"/>
          <w:sz w:val="20"/>
          <w:szCs w:val="20"/>
        </w:rPr>
        <w:t xml:space="preserve"> </w:t>
      </w:r>
      <w:r>
        <w:rPr>
          <w:sz w:val="20"/>
          <w:szCs w:val="20"/>
        </w:rPr>
        <w:t>cost</w:t>
      </w:r>
      <w:r>
        <w:rPr>
          <w:spacing w:val="-7"/>
          <w:sz w:val="20"/>
          <w:szCs w:val="20"/>
        </w:rPr>
        <w:t xml:space="preserve"> </w:t>
      </w:r>
      <w:r>
        <w:rPr>
          <w:sz w:val="20"/>
          <w:szCs w:val="20"/>
        </w:rPr>
        <w:t>for other municipal staff is R</w:t>
      </w:r>
      <w:r w:rsidR="00484C3B">
        <w:rPr>
          <w:sz w:val="20"/>
          <w:szCs w:val="20"/>
        </w:rPr>
        <w:t>49,645</w:t>
      </w:r>
      <w:r>
        <w:rPr>
          <w:sz w:val="20"/>
          <w:szCs w:val="20"/>
        </w:rPr>
        <w:t xml:space="preserve"> million and the year-to-date budget is R</w:t>
      </w:r>
      <w:r w:rsidR="00484C3B">
        <w:rPr>
          <w:sz w:val="20"/>
          <w:szCs w:val="20"/>
        </w:rPr>
        <w:t>53,070</w:t>
      </w:r>
      <w:r>
        <w:rPr>
          <w:sz w:val="20"/>
          <w:szCs w:val="20"/>
        </w:rPr>
        <w:t>million. It must be noted that the year-to-date actual amount for continued members is R</w:t>
      </w:r>
      <w:r w:rsidR="00484C3B">
        <w:rPr>
          <w:sz w:val="20"/>
          <w:szCs w:val="20"/>
        </w:rPr>
        <w:t>741,637</w:t>
      </w:r>
      <w:r w:rsidRPr="00A91B87">
        <w:rPr>
          <w:sz w:val="20"/>
          <w:szCs w:val="20"/>
        </w:rPr>
        <w:t xml:space="preserve"> </w:t>
      </w:r>
      <w:r w:rsidR="00973DBA">
        <w:rPr>
          <w:sz w:val="20"/>
          <w:szCs w:val="20"/>
        </w:rPr>
        <w:t>thousand</w:t>
      </w:r>
      <w:r>
        <w:rPr>
          <w:sz w:val="20"/>
          <w:szCs w:val="20"/>
        </w:rPr>
        <w:t xml:space="preserve"> and is excluded from the table above</w:t>
      </w:r>
      <w:r w:rsidR="00973DBA">
        <w:rPr>
          <w:sz w:val="20"/>
          <w:szCs w:val="20"/>
        </w:rPr>
        <w:t>.</w:t>
      </w:r>
    </w:p>
    <w:p w14:paraId="6144D555" w14:textId="40DC6005" w:rsidR="003C0EDA" w:rsidRDefault="003C0EDA" w:rsidP="004958CD">
      <w:pPr>
        <w:tabs>
          <w:tab w:val="left" w:pos="4350"/>
        </w:tabs>
        <w:jc w:val="center"/>
        <w:rPr>
          <w:sz w:val="11"/>
        </w:rPr>
        <w:sectPr w:rsidR="003C0EDA" w:rsidSect="00E77BC4">
          <w:footerReference w:type="default" r:id="rId25"/>
          <w:pgSz w:w="11930" w:h="16860"/>
          <w:pgMar w:top="259" w:right="504" w:bottom="662" w:left="634" w:header="0" w:footer="288" w:gutter="0"/>
          <w:cols w:space="720"/>
        </w:sectPr>
      </w:pPr>
    </w:p>
    <w:p w14:paraId="3ABB7B21" w14:textId="12C91611" w:rsidR="001615DF" w:rsidRDefault="001615DF" w:rsidP="00DD77A7">
      <w:pPr>
        <w:spacing w:before="84" w:after="14"/>
        <w:ind w:left="-90"/>
        <w:rPr>
          <w:rFonts w:ascii="Arial Narrow" w:hAnsi="Arial Narrow"/>
          <w:b/>
          <w:sz w:val="22"/>
          <w:szCs w:val="22"/>
        </w:rPr>
      </w:pPr>
      <w:bookmarkStart w:id="24" w:name="_bookmark12"/>
      <w:bookmarkEnd w:id="24"/>
      <w:r w:rsidRPr="001615DF">
        <w:rPr>
          <w:rFonts w:ascii="Arial Narrow" w:hAnsi="Arial Narrow"/>
          <w:b/>
          <w:spacing w:val="-2"/>
          <w:w w:val="105"/>
          <w:sz w:val="22"/>
          <w:szCs w:val="22"/>
        </w:rPr>
        <w:t>EC105</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Ndlambe</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w:t>
      </w:r>
      <w:r w:rsidRPr="001615DF">
        <w:rPr>
          <w:rFonts w:ascii="Arial Narrow" w:hAnsi="Arial Narrow"/>
          <w:b/>
          <w:spacing w:val="3"/>
          <w:w w:val="105"/>
          <w:sz w:val="22"/>
          <w:szCs w:val="22"/>
        </w:rPr>
        <w:t xml:space="preserve"> </w:t>
      </w:r>
      <w:r w:rsidRPr="001615DF">
        <w:rPr>
          <w:rFonts w:ascii="Arial Narrow" w:hAnsi="Arial Narrow"/>
          <w:b/>
          <w:spacing w:val="-2"/>
          <w:w w:val="105"/>
          <w:sz w:val="22"/>
          <w:szCs w:val="22"/>
        </w:rPr>
        <w:t>Supporting</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Schedule</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SC23</w:t>
      </w:r>
      <w:r w:rsidRPr="001615DF">
        <w:rPr>
          <w:rFonts w:ascii="Arial Narrow" w:hAnsi="Arial Narrow"/>
          <w:b/>
          <w:spacing w:val="6"/>
          <w:w w:val="105"/>
          <w:sz w:val="22"/>
          <w:szCs w:val="22"/>
        </w:rPr>
        <w:t xml:space="preserve"> </w:t>
      </w:r>
      <w:r w:rsidRPr="001615DF">
        <w:rPr>
          <w:rFonts w:ascii="Arial Narrow" w:hAnsi="Arial Narrow"/>
          <w:b/>
          <w:spacing w:val="-2"/>
          <w:w w:val="105"/>
          <w:sz w:val="22"/>
          <w:szCs w:val="22"/>
        </w:rPr>
        <w:t>Monthly</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Budget</w:t>
      </w:r>
      <w:r w:rsidRPr="001615DF">
        <w:rPr>
          <w:rFonts w:ascii="Arial Narrow" w:hAnsi="Arial Narrow"/>
          <w:b/>
          <w:spacing w:val="3"/>
          <w:w w:val="105"/>
          <w:sz w:val="22"/>
          <w:szCs w:val="22"/>
        </w:rPr>
        <w:t xml:space="preserve"> </w:t>
      </w:r>
      <w:r w:rsidRPr="001615DF">
        <w:rPr>
          <w:rFonts w:ascii="Arial Narrow" w:hAnsi="Arial Narrow"/>
          <w:b/>
          <w:spacing w:val="-2"/>
          <w:w w:val="105"/>
          <w:sz w:val="22"/>
          <w:szCs w:val="22"/>
        </w:rPr>
        <w:t>Statement</w:t>
      </w:r>
      <w:r w:rsidRPr="001615DF">
        <w:rPr>
          <w:rFonts w:ascii="Arial Narrow" w:hAnsi="Arial Narrow"/>
          <w:b/>
          <w:spacing w:val="3"/>
          <w:w w:val="105"/>
          <w:sz w:val="22"/>
          <w:szCs w:val="22"/>
        </w:rPr>
        <w:t xml:space="preserve"> </w:t>
      </w:r>
      <w:r w:rsidRPr="001615DF">
        <w:rPr>
          <w:rFonts w:ascii="Arial Narrow" w:hAnsi="Arial Narrow"/>
          <w:b/>
          <w:spacing w:val="-2"/>
          <w:w w:val="105"/>
          <w:sz w:val="22"/>
          <w:szCs w:val="22"/>
        </w:rPr>
        <w:t>-</w:t>
      </w:r>
      <w:r w:rsidRPr="001615DF">
        <w:rPr>
          <w:rFonts w:ascii="Arial Narrow" w:hAnsi="Arial Narrow"/>
          <w:b/>
          <w:spacing w:val="3"/>
          <w:w w:val="105"/>
          <w:sz w:val="22"/>
          <w:szCs w:val="22"/>
        </w:rPr>
        <w:t xml:space="preserve"> </w:t>
      </w:r>
      <w:r w:rsidRPr="001615DF">
        <w:rPr>
          <w:rFonts w:ascii="Arial Narrow" w:hAnsi="Arial Narrow"/>
          <w:b/>
          <w:spacing w:val="-2"/>
          <w:w w:val="105"/>
          <w:sz w:val="22"/>
          <w:szCs w:val="22"/>
        </w:rPr>
        <w:t>Summary</w:t>
      </w:r>
      <w:r w:rsidRPr="001615DF">
        <w:rPr>
          <w:rFonts w:ascii="Arial Narrow" w:hAnsi="Arial Narrow"/>
          <w:b/>
          <w:spacing w:val="6"/>
          <w:w w:val="105"/>
          <w:sz w:val="22"/>
          <w:szCs w:val="22"/>
        </w:rPr>
        <w:t xml:space="preserve"> </w:t>
      </w:r>
      <w:r w:rsidRPr="001615DF">
        <w:rPr>
          <w:rFonts w:ascii="Arial Narrow" w:hAnsi="Arial Narrow"/>
          <w:b/>
          <w:spacing w:val="-2"/>
          <w:w w:val="105"/>
          <w:sz w:val="22"/>
          <w:szCs w:val="22"/>
        </w:rPr>
        <w:t>salaries,</w:t>
      </w:r>
      <w:r w:rsidRPr="001615DF">
        <w:rPr>
          <w:rFonts w:ascii="Arial Narrow" w:hAnsi="Arial Narrow"/>
          <w:b/>
          <w:spacing w:val="4"/>
          <w:w w:val="105"/>
          <w:sz w:val="22"/>
          <w:szCs w:val="22"/>
        </w:rPr>
        <w:t xml:space="preserve"> </w:t>
      </w:r>
      <w:r w:rsidRPr="001615DF">
        <w:rPr>
          <w:rFonts w:ascii="Arial Narrow" w:hAnsi="Arial Narrow"/>
          <w:b/>
          <w:spacing w:val="-2"/>
          <w:w w:val="105"/>
          <w:sz w:val="22"/>
          <w:szCs w:val="22"/>
        </w:rPr>
        <w:t>allowances</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and</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benefits</w:t>
      </w:r>
      <w:r w:rsidR="00DD77A7">
        <w:rPr>
          <w:rFonts w:ascii="Arial Narrow" w:hAnsi="Arial Narrow"/>
          <w:b/>
          <w:spacing w:val="-2"/>
          <w:w w:val="105"/>
          <w:sz w:val="22"/>
          <w:szCs w:val="22"/>
        </w:rPr>
        <w:t xml:space="preserve"> </w:t>
      </w:r>
      <w:r w:rsidRPr="001615DF">
        <w:rPr>
          <w:rFonts w:ascii="Arial Narrow" w:hAnsi="Arial Narrow"/>
          <w:b/>
          <w:spacing w:val="-2"/>
          <w:w w:val="105"/>
          <w:sz w:val="22"/>
          <w:szCs w:val="22"/>
        </w:rPr>
        <w:t>(Councillors,</w:t>
      </w:r>
      <w:r w:rsidRPr="001615DF">
        <w:rPr>
          <w:rFonts w:ascii="Arial Narrow" w:hAnsi="Arial Narrow"/>
          <w:b/>
          <w:spacing w:val="4"/>
          <w:w w:val="105"/>
          <w:sz w:val="22"/>
          <w:szCs w:val="22"/>
        </w:rPr>
        <w:t xml:space="preserve"> </w:t>
      </w:r>
      <w:r w:rsidRPr="001615DF">
        <w:rPr>
          <w:rFonts w:ascii="Arial Narrow" w:hAnsi="Arial Narrow"/>
          <w:b/>
          <w:spacing w:val="-2"/>
          <w:w w:val="105"/>
          <w:sz w:val="22"/>
          <w:szCs w:val="22"/>
        </w:rPr>
        <w:t>Senior</w:t>
      </w:r>
      <w:r w:rsidRPr="001615DF">
        <w:rPr>
          <w:rFonts w:ascii="Arial Narrow" w:hAnsi="Arial Narrow"/>
          <w:b/>
          <w:spacing w:val="4"/>
          <w:w w:val="105"/>
          <w:sz w:val="22"/>
          <w:szCs w:val="22"/>
        </w:rPr>
        <w:t xml:space="preserve"> </w:t>
      </w:r>
      <w:r w:rsidRPr="001615DF">
        <w:rPr>
          <w:rFonts w:ascii="Arial Narrow" w:hAnsi="Arial Narrow"/>
          <w:b/>
          <w:spacing w:val="-2"/>
          <w:w w:val="105"/>
          <w:sz w:val="22"/>
          <w:szCs w:val="22"/>
        </w:rPr>
        <w:t>Managers</w:t>
      </w:r>
      <w:r w:rsidRPr="001615DF">
        <w:rPr>
          <w:rFonts w:ascii="Arial Narrow" w:hAnsi="Arial Narrow"/>
          <w:b/>
          <w:spacing w:val="6"/>
          <w:w w:val="105"/>
          <w:sz w:val="22"/>
          <w:szCs w:val="22"/>
        </w:rPr>
        <w:t xml:space="preserve"> </w:t>
      </w:r>
      <w:r w:rsidRPr="001615DF">
        <w:rPr>
          <w:rFonts w:ascii="Arial Narrow" w:hAnsi="Arial Narrow"/>
          <w:b/>
          <w:spacing w:val="-2"/>
          <w:w w:val="105"/>
          <w:sz w:val="22"/>
          <w:szCs w:val="22"/>
        </w:rPr>
        <w:t>and</w:t>
      </w:r>
      <w:r w:rsidRPr="001615DF">
        <w:rPr>
          <w:rFonts w:ascii="Arial Narrow" w:hAnsi="Arial Narrow"/>
          <w:b/>
          <w:spacing w:val="4"/>
          <w:w w:val="105"/>
          <w:sz w:val="22"/>
          <w:szCs w:val="22"/>
        </w:rPr>
        <w:t xml:space="preserve"> </w:t>
      </w:r>
      <w:r w:rsidRPr="001615DF">
        <w:rPr>
          <w:rFonts w:ascii="Arial Narrow" w:hAnsi="Arial Narrow"/>
          <w:b/>
          <w:spacing w:val="-2"/>
          <w:w w:val="105"/>
          <w:sz w:val="22"/>
          <w:szCs w:val="22"/>
        </w:rPr>
        <w:t>Board</w:t>
      </w:r>
      <w:r w:rsidRPr="001615DF">
        <w:rPr>
          <w:rFonts w:ascii="Arial Narrow" w:hAnsi="Arial Narrow"/>
          <w:b/>
          <w:spacing w:val="4"/>
          <w:w w:val="105"/>
          <w:sz w:val="22"/>
          <w:szCs w:val="22"/>
        </w:rPr>
        <w:t xml:space="preserve"> </w:t>
      </w:r>
      <w:r w:rsidRPr="001615DF">
        <w:rPr>
          <w:rFonts w:ascii="Arial Narrow" w:hAnsi="Arial Narrow"/>
          <w:b/>
          <w:spacing w:val="-2"/>
          <w:w w:val="105"/>
          <w:sz w:val="22"/>
          <w:szCs w:val="22"/>
        </w:rPr>
        <w:t>Members</w:t>
      </w:r>
      <w:r w:rsidRPr="001615DF">
        <w:rPr>
          <w:rFonts w:ascii="Arial Narrow" w:hAnsi="Arial Narrow"/>
          <w:b/>
          <w:spacing w:val="5"/>
          <w:w w:val="105"/>
          <w:sz w:val="22"/>
          <w:szCs w:val="22"/>
        </w:rPr>
        <w:t xml:space="preserve"> </w:t>
      </w:r>
      <w:r w:rsidRPr="001615DF">
        <w:rPr>
          <w:rFonts w:ascii="Arial Narrow" w:hAnsi="Arial Narrow"/>
          <w:b/>
          <w:spacing w:val="-2"/>
          <w:w w:val="105"/>
          <w:sz w:val="22"/>
          <w:szCs w:val="22"/>
        </w:rPr>
        <w:t>of</w:t>
      </w:r>
      <w:r w:rsidRPr="001615DF">
        <w:rPr>
          <w:rFonts w:ascii="Arial Narrow" w:hAnsi="Arial Narrow"/>
          <w:b/>
          <w:spacing w:val="4"/>
          <w:w w:val="105"/>
          <w:sz w:val="22"/>
          <w:szCs w:val="22"/>
        </w:rPr>
        <w:t xml:space="preserve"> </w:t>
      </w:r>
      <w:r w:rsidRPr="001615DF">
        <w:rPr>
          <w:rFonts w:ascii="Arial Narrow" w:hAnsi="Arial Narrow"/>
          <w:b/>
          <w:spacing w:val="-2"/>
          <w:w w:val="105"/>
          <w:sz w:val="22"/>
          <w:szCs w:val="22"/>
        </w:rPr>
        <w:t>Entities)</w:t>
      </w:r>
      <w:r w:rsidRPr="001615DF">
        <w:rPr>
          <w:rFonts w:ascii="Arial Narrow" w:hAnsi="Arial Narrow"/>
          <w:b/>
          <w:spacing w:val="3"/>
          <w:w w:val="105"/>
          <w:sz w:val="22"/>
          <w:szCs w:val="22"/>
        </w:rPr>
        <w:t xml:space="preserve"> </w:t>
      </w:r>
      <w:r w:rsidRPr="001615DF">
        <w:rPr>
          <w:rFonts w:ascii="Arial Narrow" w:hAnsi="Arial Narrow"/>
          <w:b/>
          <w:spacing w:val="-2"/>
          <w:w w:val="105"/>
          <w:sz w:val="22"/>
          <w:szCs w:val="22"/>
        </w:rPr>
        <w:t>-</w:t>
      </w:r>
      <w:r w:rsidRPr="001615DF">
        <w:rPr>
          <w:rFonts w:ascii="Arial Narrow" w:hAnsi="Arial Narrow"/>
          <w:b/>
          <w:spacing w:val="3"/>
          <w:w w:val="105"/>
          <w:sz w:val="22"/>
          <w:szCs w:val="22"/>
        </w:rPr>
        <w:t xml:space="preserve"> </w:t>
      </w:r>
      <w:r w:rsidRPr="001615DF">
        <w:rPr>
          <w:rFonts w:ascii="Arial Narrow" w:hAnsi="Arial Narrow"/>
          <w:b/>
          <w:spacing w:val="-2"/>
          <w:w w:val="105"/>
          <w:sz w:val="22"/>
          <w:szCs w:val="22"/>
        </w:rPr>
        <w:t>M0</w:t>
      </w:r>
      <w:r w:rsidR="00271019">
        <w:rPr>
          <w:rFonts w:ascii="Arial Narrow" w:hAnsi="Arial Narrow"/>
          <w:b/>
          <w:spacing w:val="-2"/>
          <w:w w:val="105"/>
          <w:sz w:val="22"/>
          <w:szCs w:val="22"/>
        </w:rPr>
        <w:t>3 - September</w:t>
      </w:r>
    </w:p>
    <w:p w14:paraId="0ABD15A7" w14:textId="77777777" w:rsidR="00DD77A7" w:rsidRDefault="00DD77A7" w:rsidP="00DD77A7">
      <w:pPr>
        <w:spacing w:before="84" w:after="14"/>
        <w:ind w:left="-90"/>
        <w:rPr>
          <w:rFonts w:ascii="Arial Narrow" w:hAnsi="Arial Narrow"/>
          <w:b/>
          <w:sz w:val="22"/>
          <w:szCs w:val="22"/>
        </w:rPr>
      </w:pPr>
    </w:p>
    <w:tbl>
      <w:tblPr>
        <w:tblW w:w="11037"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85"/>
        <w:gridCol w:w="356"/>
        <w:gridCol w:w="1265"/>
        <w:gridCol w:w="1265"/>
        <w:gridCol w:w="1265"/>
        <w:gridCol w:w="1266"/>
        <w:gridCol w:w="1265"/>
        <w:gridCol w:w="1270"/>
      </w:tblGrid>
      <w:tr w:rsidR="00271019" w:rsidRPr="0049258B" w14:paraId="04C39272" w14:textId="77777777" w:rsidTr="0049258B">
        <w:trPr>
          <w:trHeight w:val="220"/>
        </w:trPr>
        <w:tc>
          <w:tcPr>
            <w:tcW w:w="3085" w:type="dxa"/>
            <w:vMerge w:val="restart"/>
            <w:tcBorders>
              <w:bottom w:val="single" w:sz="2" w:space="0" w:color="000000"/>
            </w:tcBorders>
          </w:tcPr>
          <w:p w14:paraId="07687FDD" w14:textId="77777777" w:rsidR="00271019" w:rsidRPr="0049258B" w:rsidRDefault="00271019" w:rsidP="00D156F1">
            <w:pPr>
              <w:pStyle w:val="TableParagraph"/>
              <w:spacing w:before="98"/>
              <w:ind w:left="129"/>
              <w:jc w:val="left"/>
              <w:rPr>
                <w:rFonts w:ascii="Arial Narrow" w:hAnsi="Arial Narrow"/>
                <w:b/>
                <w:sz w:val="16"/>
                <w:szCs w:val="16"/>
              </w:rPr>
            </w:pPr>
            <w:r w:rsidRPr="0049258B">
              <w:rPr>
                <w:rFonts w:ascii="Arial Narrow" w:hAnsi="Arial Narrow"/>
                <w:b/>
                <w:sz w:val="16"/>
                <w:szCs w:val="16"/>
              </w:rPr>
              <w:t>Disclosure of Salaries, Allowances &amp; Benefits 1.</w:t>
            </w:r>
          </w:p>
          <w:p w14:paraId="4EFDFA74" w14:textId="77777777" w:rsidR="00271019" w:rsidRPr="0049258B" w:rsidRDefault="00271019" w:rsidP="00D156F1">
            <w:pPr>
              <w:pStyle w:val="TableParagraph"/>
              <w:spacing w:before="3"/>
              <w:jc w:val="left"/>
              <w:rPr>
                <w:rFonts w:ascii="Arial Narrow" w:hAnsi="Arial Narrow"/>
                <w:b/>
                <w:sz w:val="16"/>
                <w:szCs w:val="16"/>
              </w:rPr>
            </w:pPr>
          </w:p>
          <w:p w14:paraId="007E24B0" w14:textId="77777777" w:rsidR="00271019" w:rsidRPr="0049258B" w:rsidRDefault="00271019" w:rsidP="00D156F1">
            <w:pPr>
              <w:pStyle w:val="TableParagraph"/>
              <w:ind w:left="23"/>
              <w:jc w:val="left"/>
              <w:rPr>
                <w:rFonts w:ascii="Arial Narrow" w:hAnsi="Arial Narrow"/>
                <w:b/>
                <w:sz w:val="16"/>
                <w:szCs w:val="16"/>
              </w:rPr>
            </w:pPr>
            <w:r w:rsidRPr="0049258B">
              <w:rPr>
                <w:rFonts w:ascii="Arial Narrow" w:hAnsi="Arial Narrow"/>
                <w:b/>
                <w:sz w:val="16"/>
                <w:szCs w:val="16"/>
              </w:rPr>
              <w:t>R thousands</w:t>
            </w:r>
          </w:p>
        </w:tc>
        <w:tc>
          <w:tcPr>
            <w:tcW w:w="356" w:type="dxa"/>
            <w:vMerge w:val="restart"/>
            <w:tcBorders>
              <w:bottom w:val="single" w:sz="2" w:space="0" w:color="000000"/>
            </w:tcBorders>
          </w:tcPr>
          <w:p w14:paraId="025220AC" w14:textId="77777777" w:rsidR="00271019" w:rsidRPr="0049258B" w:rsidRDefault="00271019" w:rsidP="00D156F1">
            <w:pPr>
              <w:pStyle w:val="TableParagraph"/>
              <w:spacing w:before="98"/>
              <w:ind w:left="78"/>
              <w:jc w:val="left"/>
              <w:rPr>
                <w:rFonts w:ascii="Arial Narrow" w:hAnsi="Arial Narrow"/>
                <w:b/>
                <w:sz w:val="16"/>
                <w:szCs w:val="16"/>
              </w:rPr>
            </w:pPr>
            <w:r w:rsidRPr="0049258B">
              <w:rPr>
                <w:rFonts w:ascii="Arial Narrow" w:hAnsi="Arial Narrow"/>
                <w:b/>
                <w:sz w:val="16"/>
                <w:szCs w:val="16"/>
              </w:rPr>
              <w:t>Ref</w:t>
            </w:r>
          </w:p>
        </w:tc>
        <w:tc>
          <w:tcPr>
            <w:tcW w:w="7596" w:type="dxa"/>
            <w:gridSpan w:val="6"/>
            <w:tcBorders>
              <w:bottom w:val="single" w:sz="2" w:space="0" w:color="000000"/>
            </w:tcBorders>
          </w:tcPr>
          <w:p w14:paraId="23BC2AD2" w14:textId="77777777" w:rsidR="00271019" w:rsidRPr="0049258B" w:rsidRDefault="00271019" w:rsidP="00D156F1">
            <w:pPr>
              <w:pStyle w:val="TableParagraph"/>
              <w:spacing w:before="18"/>
              <w:ind w:left="2896" w:right="2880"/>
              <w:jc w:val="center"/>
              <w:rPr>
                <w:rFonts w:ascii="Arial Narrow" w:hAnsi="Arial Narrow"/>
                <w:b/>
                <w:sz w:val="16"/>
                <w:szCs w:val="16"/>
              </w:rPr>
            </w:pPr>
            <w:r w:rsidRPr="0049258B">
              <w:rPr>
                <w:rFonts w:ascii="Arial Narrow" w:hAnsi="Arial Narrow"/>
                <w:b/>
                <w:sz w:val="16"/>
                <w:szCs w:val="16"/>
              </w:rPr>
              <w:t>Budget Year 2026/27</w:t>
            </w:r>
          </w:p>
        </w:tc>
      </w:tr>
      <w:tr w:rsidR="00271019" w:rsidRPr="0049258B" w14:paraId="033F3DFA" w14:textId="77777777" w:rsidTr="0049258B">
        <w:trPr>
          <w:trHeight w:val="410"/>
        </w:trPr>
        <w:tc>
          <w:tcPr>
            <w:tcW w:w="3085" w:type="dxa"/>
            <w:vMerge/>
            <w:tcBorders>
              <w:top w:val="nil"/>
              <w:bottom w:val="single" w:sz="2" w:space="0" w:color="000000"/>
            </w:tcBorders>
          </w:tcPr>
          <w:p w14:paraId="5DD5C391" w14:textId="77777777" w:rsidR="00271019" w:rsidRPr="0049258B" w:rsidRDefault="00271019" w:rsidP="00D156F1">
            <w:pPr>
              <w:rPr>
                <w:rFonts w:ascii="Arial Narrow" w:hAnsi="Arial Narrow"/>
                <w:sz w:val="16"/>
                <w:szCs w:val="16"/>
              </w:rPr>
            </w:pPr>
          </w:p>
        </w:tc>
        <w:tc>
          <w:tcPr>
            <w:tcW w:w="356" w:type="dxa"/>
            <w:vMerge/>
            <w:tcBorders>
              <w:top w:val="nil"/>
              <w:bottom w:val="single" w:sz="2" w:space="0" w:color="000000"/>
            </w:tcBorders>
          </w:tcPr>
          <w:p w14:paraId="6CBC70F2" w14:textId="77777777" w:rsidR="00271019" w:rsidRPr="0049258B" w:rsidRDefault="00271019" w:rsidP="00D156F1">
            <w:pPr>
              <w:rPr>
                <w:rFonts w:ascii="Arial Narrow" w:hAnsi="Arial Narrow"/>
                <w:sz w:val="16"/>
                <w:szCs w:val="16"/>
              </w:rPr>
            </w:pPr>
          </w:p>
        </w:tc>
        <w:tc>
          <w:tcPr>
            <w:tcW w:w="1265" w:type="dxa"/>
            <w:tcBorders>
              <w:top w:val="single" w:sz="2" w:space="0" w:color="000000"/>
              <w:bottom w:val="single" w:sz="2" w:space="0" w:color="000000"/>
            </w:tcBorders>
          </w:tcPr>
          <w:p w14:paraId="1445DF37" w14:textId="77777777" w:rsidR="00271019" w:rsidRPr="0049258B" w:rsidRDefault="00271019" w:rsidP="00D156F1">
            <w:pPr>
              <w:pStyle w:val="TableParagraph"/>
              <w:spacing w:line="153" w:lineRule="exact"/>
              <w:ind w:left="387" w:right="367"/>
              <w:jc w:val="center"/>
              <w:rPr>
                <w:rFonts w:ascii="Arial Narrow" w:hAnsi="Arial Narrow"/>
                <w:b/>
                <w:sz w:val="16"/>
                <w:szCs w:val="16"/>
              </w:rPr>
            </w:pPr>
            <w:r w:rsidRPr="0049258B">
              <w:rPr>
                <w:rFonts w:ascii="Arial Narrow" w:hAnsi="Arial Narrow"/>
                <w:b/>
                <w:sz w:val="16"/>
                <w:szCs w:val="16"/>
              </w:rPr>
              <w:t>Salary</w:t>
            </w:r>
          </w:p>
        </w:tc>
        <w:tc>
          <w:tcPr>
            <w:tcW w:w="1265" w:type="dxa"/>
            <w:tcBorders>
              <w:top w:val="single" w:sz="2" w:space="0" w:color="000000"/>
              <w:bottom w:val="single" w:sz="2" w:space="0" w:color="000000"/>
              <w:right w:val="single" w:sz="2" w:space="0" w:color="000000"/>
            </w:tcBorders>
          </w:tcPr>
          <w:p w14:paraId="5790F8A7" w14:textId="77777777" w:rsidR="00271019" w:rsidRPr="0049258B" w:rsidRDefault="00271019" w:rsidP="00D156F1">
            <w:pPr>
              <w:pStyle w:val="TableParagraph"/>
              <w:spacing w:line="153" w:lineRule="exact"/>
              <w:ind w:left="204"/>
              <w:jc w:val="left"/>
              <w:rPr>
                <w:rFonts w:ascii="Arial Narrow" w:hAnsi="Arial Narrow"/>
                <w:b/>
                <w:sz w:val="16"/>
                <w:szCs w:val="16"/>
              </w:rPr>
            </w:pPr>
            <w:r w:rsidRPr="0049258B">
              <w:rPr>
                <w:rFonts w:ascii="Arial Narrow" w:hAnsi="Arial Narrow"/>
                <w:b/>
                <w:sz w:val="16"/>
                <w:szCs w:val="16"/>
              </w:rPr>
              <w:t>Contributions</w:t>
            </w:r>
          </w:p>
        </w:tc>
        <w:tc>
          <w:tcPr>
            <w:tcW w:w="1265" w:type="dxa"/>
            <w:tcBorders>
              <w:top w:val="single" w:sz="2" w:space="0" w:color="000000"/>
              <w:left w:val="single" w:sz="2" w:space="0" w:color="000000"/>
              <w:bottom w:val="single" w:sz="2" w:space="0" w:color="000000"/>
              <w:right w:val="single" w:sz="2" w:space="0" w:color="000000"/>
            </w:tcBorders>
          </w:tcPr>
          <w:p w14:paraId="6F9FF6EE" w14:textId="77777777" w:rsidR="00271019" w:rsidRPr="0049258B" w:rsidRDefault="00271019" w:rsidP="00D156F1">
            <w:pPr>
              <w:pStyle w:val="TableParagraph"/>
              <w:spacing w:line="153" w:lineRule="exact"/>
              <w:ind w:left="274"/>
              <w:jc w:val="left"/>
              <w:rPr>
                <w:rFonts w:ascii="Arial Narrow" w:hAnsi="Arial Narrow"/>
                <w:b/>
                <w:sz w:val="16"/>
                <w:szCs w:val="16"/>
              </w:rPr>
            </w:pPr>
            <w:r w:rsidRPr="0049258B">
              <w:rPr>
                <w:rFonts w:ascii="Arial Narrow" w:hAnsi="Arial Narrow"/>
                <w:b/>
                <w:sz w:val="16"/>
                <w:szCs w:val="16"/>
              </w:rPr>
              <w:t>Allowances</w:t>
            </w:r>
          </w:p>
        </w:tc>
        <w:tc>
          <w:tcPr>
            <w:tcW w:w="1266" w:type="dxa"/>
            <w:tcBorders>
              <w:top w:val="single" w:sz="2" w:space="0" w:color="000000"/>
              <w:left w:val="single" w:sz="2" w:space="0" w:color="000000"/>
              <w:bottom w:val="single" w:sz="2" w:space="0" w:color="000000"/>
              <w:right w:val="single" w:sz="2" w:space="0" w:color="000000"/>
            </w:tcBorders>
          </w:tcPr>
          <w:p w14:paraId="66D1079D" w14:textId="77777777" w:rsidR="00271019" w:rsidRPr="0049258B" w:rsidRDefault="00271019" w:rsidP="00D156F1">
            <w:pPr>
              <w:pStyle w:val="TableParagraph"/>
              <w:spacing w:line="153" w:lineRule="exact"/>
              <w:ind w:right="148"/>
              <w:rPr>
                <w:rFonts w:ascii="Arial Narrow" w:hAnsi="Arial Narrow"/>
                <w:b/>
                <w:sz w:val="16"/>
                <w:szCs w:val="16"/>
              </w:rPr>
            </w:pPr>
            <w:r w:rsidRPr="0049258B">
              <w:rPr>
                <w:rFonts w:ascii="Arial Narrow" w:hAnsi="Arial Narrow"/>
                <w:b/>
                <w:sz w:val="16"/>
                <w:szCs w:val="16"/>
              </w:rPr>
              <w:t>Service Related</w:t>
            </w:r>
          </w:p>
        </w:tc>
        <w:tc>
          <w:tcPr>
            <w:tcW w:w="1265" w:type="dxa"/>
            <w:tcBorders>
              <w:top w:val="single" w:sz="2" w:space="0" w:color="000000"/>
              <w:left w:val="single" w:sz="2" w:space="0" w:color="000000"/>
              <w:bottom w:val="single" w:sz="2" w:space="0" w:color="000000"/>
              <w:right w:val="single" w:sz="2" w:space="0" w:color="000000"/>
            </w:tcBorders>
          </w:tcPr>
          <w:p w14:paraId="7C1DF550" w14:textId="77777777" w:rsidR="00271019" w:rsidRPr="0049258B" w:rsidRDefault="00271019" w:rsidP="00D156F1">
            <w:pPr>
              <w:pStyle w:val="TableParagraph"/>
              <w:spacing w:line="153" w:lineRule="exact"/>
              <w:ind w:left="344"/>
              <w:jc w:val="left"/>
              <w:rPr>
                <w:rFonts w:ascii="Arial Narrow" w:hAnsi="Arial Narrow"/>
                <w:b/>
                <w:sz w:val="16"/>
                <w:szCs w:val="16"/>
              </w:rPr>
            </w:pPr>
            <w:r w:rsidRPr="0049258B">
              <w:rPr>
                <w:rFonts w:ascii="Arial Narrow" w:hAnsi="Arial Narrow"/>
                <w:b/>
                <w:sz w:val="16"/>
                <w:szCs w:val="16"/>
              </w:rPr>
              <w:t>Bonuses</w:t>
            </w:r>
          </w:p>
        </w:tc>
        <w:tc>
          <w:tcPr>
            <w:tcW w:w="1269" w:type="dxa"/>
            <w:tcBorders>
              <w:top w:val="single" w:sz="2" w:space="0" w:color="000000"/>
              <w:left w:val="single" w:sz="2" w:space="0" w:color="000000"/>
              <w:bottom w:val="single" w:sz="2" w:space="0" w:color="000000"/>
            </w:tcBorders>
          </w:tcPr>
          <w:p w14:paraId="2458F1C1" w14:textId="77777777" w:rsidR="00271019" w:rsidRPr="0049258B" w:rsidRDefault="00271019" w:rsidP="00D156F1">
            <w:pPr>
              <w:pStyle w:val="TableParagraph"/>
              <w:spacing w:line="153" w:lineRule="exact"/>
              <w:ind w:left="201"/>
              <w:jc w:val="left"/>
              <w:rPr>
                <w:rFonts w:ascii="Arial Narrow" w:hAnsi="Arial Narrow"/>
                <w:b/>
                <w:sz w:val="16"/>
                <w:szCs w:val="16"/>
              </w:rPr>
            </w:pPr>
            <w:r w:rsidRPr="0049258B">
              <w:rPr>
                <w:rFonts w:ascii="Arial Narrow" w:hAnsi="Arial Narrow"/>
                <w:b/>
                <w:sz w:val="16"/>
                <w:szCs w:val="16"/>
              </w:rPr>
              <w:t>Total Package</w:t>
            </w:r>
          </w:p>
        </w:tc>
      </w:tr>
      <w:tr w:rsidR="00271019" w:rsidRPr="0049258B" w14:paraId="5A41801E" w14:textId="77777777" w:rsidTr="0049258B">
        <w:trPr>
          <w:trHeight w:val="123"/>
        </w:trPr>
        <w:tc>
          <w:tcPr>
            <w:tcW w:w="3085" w:type="dxa"/>
            <w:tcBorders>
              <w:top w:val="single" w:sz="2" w:space="0" w:color="000000"/>
              <w:bottom w:val="nil"/>
              <w:right w:val="single" w:sz="2" w:space="0" w:color="000000"/>
            </w:tcBorders>
          </w:tcPr>
          <w:p w14:paraId="2C395086" w14:textId="77777777" w:rsidR="00271019" w:rsidRPr="0049258B" w:rsidRDefault="00271019" w:rsidP="00D156F1">
            <w:pPr>
              <w:pStyle w:val="TableParagraph"/>
              <w:spacing w:line="109" w:lineRule="exact"/>
              <w:ind w:left="23"/>
              <w:jc w:val="left"/>
              <w:rPr>
                <w:rFonts w:ascii="Arial Narrow" w:hAnsi="Arial Narrow"/>
                <w:b/>
                <w:sz w:val="16"/>
                <w:szCs w:val="16"/>
              </w:rPr>
            </w:pPr>
            <w:r w:rsidRPr="0049258B">
              <w:rPr>
                <w:rFonts w:ascii="Arial Narrow" w:hAnsi="Arial Narrow"/>
                <w:b/>
                <w:sz w:val="16"/>
                <w:szCs w:val="16"/>
                <w:u w:val="single"/>
              </w:rPr>
              <w:t>Councillors</w:t>
            </w:r>
          </w:p>
        </w:tc>
        <w:tc>
          <w:tcPr>
            <w:tcW w:w="356" w:type="dxa"/>
            <w:tcBorders>
              <w:top w:val="single" w:sz="2" w:space="0" w:color="000000"/>
              <w:left w:val="single" w:sz="2" w:space="0" w:color="000000"/>
              <w:bottom w:val="nil"/>
              <w:right w:val="single" w:sz="2" w:space="0" w:color="000000"/>
            </w:tcBorders>
          </w:tcPr>
          <w:p w14:paraId="2DD30112" w14:textId="77777777" w:rsidR="00271019" w:rsidRPr="0049258B" w:rsidRDefault="00271019" w:rsidP="00D156F1">
            <w:pPr>
              <w:pStyle w:val="TableParagraph"/>
              <w:spacing w:line="109" w:lineRule="exact"/>
              <w:ind w:left="33"/>
              <w:jc w:val="center"/>
              <w:rPr>
                <w:rFonts w:ascii="Arial Narrow" w:hAnsi="Arial Narrow"/>
                <w:sz w:val="16"/>
                <w:szCs w:val="16"/>
              </w:rPr>
            </w:pPr>
            <w:r w:rsidRPr="0049258B">
              <w:rPr>
                <w:rFonts w:ascii="Arial Narrow" w:hAnsi="Arial Narrow"/>
                <w:w w:val="99"/>
                <w:sz w:val="16"/>
                <w:szCs w:val="16"/>
              </w:rPr>
              <w:t>3</w:t>
            </w:r>
          </w:p>
        </w:tc>
        <w:tc>
          <w:tcPr>
            <w:tcW w:w="1265" w:type="dxa"/>
            <w:vMerge w:val="restart"/>
            <w:tcBorders>
              <w:top w:val="single" w:sz="2" w:space="0" w:color="000000"/>
              <w:left w:val="single" w:sz="2" w:space="0" w:color="000000"/>
              <w:bottom w:val="nil"/>
              <w:right w:val="single" w:sz="2" w:space="0" w:color="000000"/>
            </w:tcBorders>
          </w:tcPr>
          <w:p w14:paraId="12DCD899"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single" w:sz="2" w:space="0" w:color="000000"/>
              <w:left w:val="single" w:sz="2" w:space="0" w:color="000000"/>
              <w:bottom w:val="nil"/>
              <w:right w:val="single" w:sz="2" w:space="0" w:color="000000"/>
            </w:tcBorders>
          </w:tcPr>
          <w:p w14:paraId="3D6E1CE1"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single" w:sz="2" w:space="0" w:color="000000"/>
              <w:left w:val="single" w:sz="2" w:space="0" w:color="000000"/>
              <w:bottom w:val="nil"/>
              <w:right w:val="single" w:sz="2" w:space="0" w:color="000000"/>
            </w:tcBorders>
          </w:tcPr>
          <w:p w14:paraId="4456BF87" w14:textId="77777777" w:rsidR="00271019" w:rsidRPr="0049258B" w:rsidRDefault="00271019" w:rsidP="00D156F1">
            <w:pPr>
              <w:pStyle w:val="TableParagraph"/>
              <w:jc w:val="left"/>
              <w:rPr>
                <w:rFonts w:ascii="Arial Narrow" w:hAnsi="Arial Narrow"/>
                <w:sz w:val="16"/>
                <w:szCs w:val="16"/>
              </w:rPr>
            </w:pPr>
          </w:p>
        </w:tc>
        <w:tc>
          <w:tcPr>
            <w:tcW w:w="1266" w:type="dxa"/>
            <w:vMerge w:val="restart"/>
            <w:tcBorders>
              <w:top w:val="single" w:sz="2" w:space="0" w:color="000000"/>
              <w:left w:val="single" w:sz="2" w:space="0" w:color="000000"/>
              <w:bottom w:val="nil"/>
              <w:right w:val="single" w:sz="2" w:space="0" w:color="000000"/>
            </w:tcBorders>
          </w:tcPr>
          <w:p w14:paraId="4EFE6513"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single" w:sz="2" w:space="0" w:color="000000"/>
              <w:left w:val="single" w:sz="2" w:space="0" w:color="000000"/>
              <w:bottom w:val="nil"/>
            </w:tcBorders>
          </w:tcPr>
          <w:p w14:paraId="10786B3D" w14:textId="77777777" w:rsidR="00271019" w:rsidRPr="0049258B" w:rsidRDefault="00271019" w:rsidP="00D156F1">
            <w:pPr>
              <w:pStyle w:val="TableParagraph"/>
              <w:jc w:val="left"/>
              <w:rPr>
                <w:rFonts w:ascii="Arial Narrow" w:hAnsi="Arial Narrow"/>
                <w:sz w:val="16"/>
                <w:szCs w:val="16"/>
              </w:rPr>
            </w:pPr>
          </w:p>
        </w:tc>
        <w:tc>
          <w:tcPr>
            <w:tcW w:w="1269" w:type="dxa"/>
            <w:tcBorders>
              <w:top w:val="single" w:sz="2" w:space="0" w:color="000000"/>
              <w:bottom w:val="nil"/>
            </w:tcBorders>
          </w:tcPr>
          <w:p w14:paraId="76B6B4C2" w14:textId="77777777" w:rsidR="00271019" w:rsidRPr="0049258B" w:rsidRDefault="00271019" w:rsidP="00D156F1">
            <w:pPr>
              <w:pStyle w:val="TableParagraph"/>
              <w:jc w:val="left"/>
              <w:rPr>
                <w:rFonts w:ascii="Arial Narrow" w:hAnsi="Arial Narrow"/>
                <w:sz w:val="16"/>
                <w:szCs w:val="16"/>
              </w:rPr>
            </w:pPr>
          </w:p>
        </w:tc>
      </w:tr>
      <w:tr w:rsidR="00271019" w:rsidRPr="0049258B" w14:paraId="393A0882" w14:textId="77777777" w:rsidTr="0049258B">
        <w:trPr>
          <w:trHeight w:val="184"/>
        </w:trPr>
        <w:tc>
          <w:tcPr>
            <w:tcW w:w="3085" w:type="dxa"/>
            <w:vMerge w:val="restart"/>
            <w:tcBorders>
              <w:top w:val="nil"/>
              <w:bottom w:val="nil"/>
              <w:right w:val="single" w:sz="2" w:space="0" w:color="000000"/>
            </w:tcBorders>
          </w:tcPr>
          <w:p w14:paraId="1DDCF2AA" w14:textId="77777777" w:rsidR="00271019" w:rsidRPr="0049258B" w:rsidRDefault="00271019" w:rsidP="00D156F1">
            <w:pPr>
              <w:pStyle w:val="TableParagraph"/>
              <w:spacing w:line="136" w:lineRule="exact"/>
              <w:ind w:left="23"/>
              <w:jc w:val="left"/>
              <w:rPr>
                <w:rFonts w:ascii="Arial Narrow" w:hAnsi="Arial Narrow"/>
                <w:sz w:val="16"/>
                <w:szCs w:val="16"/>
              </w:rPr>
            </w:pPr>
            <w:r w:rsidRPr="0049258B">
              <w:rPr>
                <w:rFonts w:ascii="Arial Narrow" w:hAnsi="Arial Narrow"/>
                <w:sz w:val="16"/>
                <w:szCs w:val="16"/>
              </w:rPr>
              <w:t>Speaker</w:t>
            </w:r>
          </w:p>
        </w:tc>
        <w:tc>
          <w:tcPr>
            <w:tcW w:w="356" w:type="dxa"/>
            <w:vMerge w:val="restart"/>
            <w:tcBorders>
              <w:top w:val="nil"/>
              <w:left w:val="single" w:sz="2" w:space="0" w:color="000000"/>
              <w:bottom w:val="nil"/>
              <w:right w:val="single" w:sz="2" w:space="0" w:color="000000"/>
            </w:tcBorders>
          </w:tcPr>
          <w:p w14:paraId="40562F96" w14:textId="77777777" w:rsidR="00271019" w:rsidRPr="0049258B" w:rsidRDefault="00271019" w:rsidP="00D156F1">
            <w:pPr>
              <w:pStyle w:val="TableParagraph"/>
              <w:spacing w:line="137" w:lineRule="exact"/>
              <w:ind w:left="33"/>
              <w:jc w:val="center"/>
              <w:rPr>
                <w:rFonts w:ascii="Arial Narrow" w:hAnsi="Arial Narrow"/>
                <w:sz w:val="16"/>
                <w:szCs w:val="16"/>
              </w:rPr>
            </w:pPr>
            <w:r w:rsidRPr="0049258B">
              <w:rPr>
                <w:rFonts w:ascii="Arial Narrow" w:hAnsi="Arial Narrow"/>
                <w:w w:val="99"/>
                <w:sz w:val="16"/>
                <w:szCs w:val="16"/>
              </w:rPr>
              <w:t>4</w:t>
            </w:r>
          </w:p>
        </w:tc>
        <w:tc>
          <w:tcPr>
            <w:tcW w:w="1265" w:type="dxa"/>
            <w:vMerge/>
            <w:tcBorders>
              <w:top w:val="nil"/>
              <w:left w:val="single" w:sz="2" w:space="0" w:color="000000"/>
              <w:bottom w:val="nil"/>
              <w:right w:val="single" w:sz="2" w:space="0" w:color="000000"/>
            </w:tcBorders>
          </w:tcPr>
          <w:p w14:paraId="456C6070"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tcPr>
          <w:p w14:paraId="69BC8572"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tcPr>
          <w:p w14:paraId="005861AD" w14:textId="77777777" w:rsidR="00271019" w:rsidRPr="0049258B" w:rsidRDefault="00271019" w:rsidP="00D156F1">
            <w:pPr>
              <w:rPr>
                <w:rFonts w:ascii="Arial Narrow" w:hAnsi="Arial Narrow"/>
                <w:sz w:val="16"/>
                <w:szCs w:val="16"/>
              </w:rPr>
            </w:pPr>
          </w:p>
        </w:tc>
        <w:tc>
          <w:tcPr>
            <w:tcW w:w="1266" w:type="dxa"/>
            <w:vMerge/>
            <w:tcBorders>
              <w:top w:val="nil"/>
              <w:left w:val="single" w:sz="2" w:space="0" w:color="000000"/>
              <w:bottom w:val="nil"/>
              <w:right w:val="single" w:sz="2" w:space="0" w:color="000000"/>
            </w:tcBorders>
          </w:tcPr>
          <w:p w14:paraId="59A7D59B"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tcBorders>
          </w:tcPr>
          <w:p w14:paraId="16BA7826" w14:textId="77777777" w:rsidR="00271019" w:rsidRPr="0049258B" w:rsidRDefault="00271019" w:rsidP="00D156F1">
            <w:pPr>
              <w:rPr>
                <w:rFonts w:ascii="Arial Narrow" w:hAnsi="Arial Narrow"/>
                <w:sz w:val="16"/>
                <w:szCs w:val="16"/>
              </w:rPr>
            </w:pPr>
          </w:p>
        </w:tc>
        <w:tc>
          <w:tcPr>
            <w:tcW w:w="1269" w:type="dxa"/>
            <w:vMerge w:val="restart"/>
            <w:tcBorders>
              <w:top w:val="nil"/>
              <w:bottom w:val="nil"/>
            </w:tcBorders>
          </w:tcPr>
          <w:p w14:paraId="0AA00DB1" w14:textId="77777777" w:rsidR="00271019" w:rsidRPr="0049258B" w:rsidRDefault="00271019" w:rsidP="00D156F1">
            <w:pPr>
              <w:pStyle w:val="TableParagraph"/>
              <w:spacing w:line="137" w:lineRule="exact"/>
              <w:ind w:left="744"/>
              <w:jc w:val="left"/>
              <w:rPr>
                <w:rFonts w:ascii="Arial Narrow" w:hAnsi="Arial Narrow"/>
                <w:sz w:val="16"/>
                <w:szCs w:val="16"/>
              </w:rPr>
            </w:pPr>
            <w:r w:rsidRPr="0049258B">
              <w:rPr>
                <w:rFonts w:ascii="Arial Narrow" w:hAnsi="Arial Narrow"/>
                <w:sz w:val="16"/>
                <w:szCs w:val="16"/>
              </w:rPr>
              <w:t>70,508</w:t>
            </w:r>
          </w:p>
        </w:tc>
      </w:tr>
      <w:tr w:rsidR="00271019" w:rsidRPr="0049258B" w14:paraId="02A992CB" w14:textId="77777777" w:rsidTr="0049258B">
        <w:trPr>
          <w:trHeight w:val="127"/>
        </w:trPr>
        <w:tc>
          <w:tcPr>
            <w:tcW w:w="3085" w:type="dxa"/>
            <w:vMerge/>
            <w:tcBorders>
              <w:top w:val="nil"/>
              <w:bottom w:val="nil"/>
              <w:right w:val="single" w:sz="2" w:space="0" w:color="000000"/>
            </w:tcBorders>
          </w:tcPr>
          <w:p w14:paraId="02652877" w14:textId="77777777" w:rsidR="00271019" w:rsidRPr="0049258B" w:rsidRDefault="00271019" w:rsidP="00D156F1">
            <w:pPr>
              <w:rPr>
                <w:rFonts w:ascii="Arial Narrow" w:hAnsi="Arial Narrow"/>
                <w:sz w:val="16"/>
                <w:szCs w:val="16"/>
              </w:rPr>
            </w:pPr>
          </w:p>
        </w:tc>
        <w:tc>
          <w:tcPr>
            <w:tcW w:w="356" w:type="dxa"/>
            <w:vMerge/>
            <w:tcBorders>
              <w:top w:val="nil"/>
              <w:left w:val="single" w:sz="2" w:space="0" w:color="000000"/>
              <w:bottom w:val="nil"/>
              <w:right w:val="single" w:sz="2" w:space="0" w:color="000000"/>
            </w:tcBorders>
          </w:tcPr>
          <w:p w14:paraId="7DCE0A69" w14:textId="77777777" w:rsidR="00271019" w:rsidRPr="0049258B" w:rsidRDefault="00271019" w:rsidP="00D156F1">
            <w:pPr>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64724C4A" w14:textId="77777777" w:rsidR="00271019" w:rsidRPr="0049258B" w:rsidRDefault="00271019" w:rsidP="00D156F1">
            <w:pPr>
              <w:pStyle w:val="TableParagraph"/>
              <w:spacing w:line="113" w:lineRule="exact"/>
              <w:ind w:right="53"/>
              <w:rPr>
                <w:rFonts w:ascii="Arial Narrow" w:hAnsi="Arial Narrow"/>
                <w:sz w:val="16"/>
                <w:szCs w:val="16"/>
              </w:rPr>
            </w:pPr>
            <w:r w:rsidRPr="0049258B">
              <w:rPr>
                <w:rFonts w:ascii="Arial Narrow" w:hAnsi="Arial Narrow"/>
                <w:sz w:val="16"/>
                <w:szCs w:val="16"/>
              </w:rPr>
              <w:t>50,887</w:t>
            </w:r>
          </w:p>
        </w:tc>
        <w:tc>
          <w:tcPr>
            <w:tcW w:w="1265" w:type="dxa"/>
            <w:tcBorders>
              <w:top w:val="nil"/>
              <w:left w:val="single" w:sz="2" w:space="0" w:color="000000"/>
              <w:bottom w:val="nil"/>
              <w:right w:val="single" w:sz="2" w:space="0" w:color="000000"/>
            </w:tcBorders>
            <w:shd w:val="clear" w:color="auto" w:fill="FFFF99"/>
          </w:tcPr>
          <w:p w14:paraId="0FE5A441" w14:textId="77777777" w:rsidR="00271019" w:rsidRPr="0049258B" w:rsidRDefault="00271019" w:rsidP="00D156F1">
            <w:pPr>
              <w:pStyle w:val="TableParagraph"/>
              <w:spacing w:line="113" w:lineRule="exact"/>
              <w:ind w:right="54"/>
              <w:rPr>
                <w:rFonts w:ascii="Arial Narrow" w:hAnsi="Arial Narrow"/>
                <w:sz w:val="16"/>
                <w:szCs w:val="16"/>
              </w:rPr>
            </w:pPr>
            <w:r w:rsidRPr="0049258B">
              <w:rPr>
                <w:rFonts w:ascii="Arial Narrow" w:hAnsi="Arial Narrow"/>
                <w:sz w:val="16"/>
                <w:szCs w:val="16"/>
              </w:rPr>
              <w:t>9,073</w:t>
            </w:r>
          </w:p>
        </w:tc>
        <w:tc>
          <w:tcPr>
            <w:tcW w:w="1265" w:type="dxa"/>
            <w:tcBorders>
              <w:top w:val="nil"/>
              <w:left w:val="single" w:sz="2" w:space="0" w:color="000000"/>
              <w:bottom w:val="nil"/>
              <w:right w:val="single" w:sz="2" w:space="0" w:color="000000"/>
            </w:tcBorders>
            <w:shd w:val="clear" w:color="auto" w:fill="FFFF99"/>
          </w:tcPr>
          <w:p w14:paraId="77DAFE44" w14:textId="77777777" w:rsidR="00271019" w:rsidRPr="0049258B" w:rsidRDefault="00271019" w:rsidP="00D156F1">
            <w:pPr>
              <w:pStyle w:val="TableParagraph"/>
              <w:spacing w:line="113" w:lineRule="exact"/>
              <w:ind w:right="54"/>
              <w:rPr>
                <w:rFonts w:ascii="Arial Narrow" w:hAnsi="Arial Narrow"/>
                <w:sz w:val="16"/>
                <w:szCs w:val="16"/>
              </w:rPr>
            </w:pPr>
            <w:r w:rsidRPr="0049258B">
              <w:rPr>
                <w:rFonts w:ascii="Arial Narrow" w:hAnsi="Arial Narrow"/>
                <w:sz w:val="16"/>
                <w:szCs w:val="16"/>
              </w:rPr>
              <w:t>10,548</w:t>
            </w:r>
          </w:p>
        </w:tc>
        <w:tc>
          <w:tcPr>
            <w:tcW w:w="1266" w:type="dxa"/>
            <w:tcBorders>
              <w:top w:val="nil"/>
              <w:left w:val="single" w:sz="2" w:space="0" w:color="000000"/>
              <w:bottom w:val="nil"/>
              <w:right w:val="single" w:sz="2" w:space="0" w:color="000000"/>
            </w:tcBorders>
            <w:shd w:val="clear" w:color="auto" w:fill="FFFF99"/>
          </w:tcPr>
          <w:p w14:paraId="275980CC" w14:textId="77777777" w:rsidR="00271019" w:rsidRPr="0049258B" w:rsidRDefault="00271019" w:rsidP="00D156F1">
            <w:pPr>
              <w:pStyle w:val="TableParagraph"/>
              <w:spacing w:line="113"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BEBEBE"/>
          </w:tcPr>
          <w:p w14:paraId="2FAEE2F5" w14:textId="77777777" w:rsidR="00271019" w:rsidRPr="0049258B" w:rsidRDefault="00271019" w:rsidP="00D156F1">
            <w:pPr>
              <w:pStyle w:val="TableParagraph"/>
              <w:spacing w:line="113"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nil"/>
            </w:tcBorders>
          </w:tcPr>
          <w:p w14:paraId="6345AA77" w14:textId="77777777" w:rsidR="00271019" w:rsidRPr="0049258B" w:rsidRDefault="00271019" w:rsidP="00D156F1">
            <w:pPr>
              <w:rPr>
                <w:rFonts w:ascii="Arial Narrow" w:hAnsi="Arial Narrow"/>
                <w:sz w:val="16"/>
                <w:szCs w:val="16"/>
              </w:rPr>
            </w:pPr>
          </w:p>
        </w:tc>
      </w:tr>
      <w:tr w:rsidR="00271019" w:rsidRPr="0049258B" w14:paraId="66D527C3" w14:textId="77777777" w:rsidTr="0049258B">
        <w:trPr>
          <w:trHeight w:val="148"/>
        </w:trPr>
        <w:tc>
          <w:tcPr>
            <w:tcW w:w="3085" w:type="dxa"/>
            <w:tcBorders>
              <w:top w:val="nil"/>
              <w:bottom w:val="nil"/>
              <w:right w:val="single" w:sz="2" w:space="0" w:color="000000"/>
            </w:tcBorders>
          </w:tcPr>
          <w:p w14:paraId="3E711704" w14:textId="77777777" w:rsidR="00271019" w:rsidRPr="0049258B" w:rsidRDefault="00271019" w:rsidP="00D156F1">
            <w:pPr>
              <w:pStyle w:val="TableParagraph"/>
              <w:spacing w:line="136" w:lineRule="exact"/>
              <w:ind w:left="23"/>
              <w:jc w:val="left"/>
              <w:rPr>
                <w:rFonts w:ascii="Arial Narrow" w:hAnsi="Arial Narrow"/>
                <w:sz w:val="16"/>
                <w:szCs w:val="16"/>
              </w:rPr>
            </w:pPr>
            <w:r w:rsidRPr="0049258B">
              <w:rPr>
                <w:rFonts w:ascii="Arial Narrow" w:hAnsi="Arial Narrow"/>
                <w:sz w:val="16"/>
                <w:szCs w:val="16"/>
              </w:rPr>
              <w:t>Chief Whip</w:t>
            </w:r>
          </w:p>
        </w:tc>
        <w:tc>
          <w:tcPr>
            <w:tcW w:w="356" w:type="dxa"/>
            <w:tcBorders>
              <w:top w:val="nil"/>
              <w:left w:val="single" w:sz="2" w:space="0" w:color="000000"/>
              <w:bottom w:val="nil"/>
              <w:right w:val="single" w:sz="2" w:space="0" w:color="000000"/>
            </w:tcBorders>
          </w:tcPr>
          <w:p w14:paraId="138CC0CF"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19CD9334" w14:textId="77777777" w:rsidR="00271019" w:rsidRPr="0049258B" w:rsidRDefault="00271019" w:rsidP="00D156F1">
            <w:pPr>
              <w:pStyle w:val="TableParagraph"/>
              <w:spacing w:line="136"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7E94E8BC" w14:textId="77777777" w:rsidR="00271019" w:rsidRPr="0049258B" w:rsidRDefault="00271019" w:rsidP="00D156F1">
            <w:pPr>
              <w:pStyle w:val="TableParagraph"/>
              <w:spacing w:line="136"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31B17300" w14:textId="77777777" w:rsidR="00271019" w:rsidRPr="0049258B" w:rsidRDefault="00271019" w:rsidP="00D156F1">
            <w:pPr>
              <w:pStyle w:val="TableParagraph"/>
              <w:spacing w:line="136"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7F95A6D4" w14:textId="77777777" w:rsidR="00271019" w:rsidRPr="0049258B" w:rsidRDefault="00271019" w:rsidP="00D156F1">
            <w:pPr>
              <w:pStyle w:val="TableParagraph"/>
              <w:spacing w:line="136"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BEBEBE"/>
          </w:tcPr>
          <w:p w14:paraId="2B2E1F6F" w14:textId="77777777" w:rsidR="00271019" w:rsidRPr="0049258B" w:rsidRDefault="00271019" w:rsidP="00D156F1">
            <w:pPr>
              <w:pStyle w:val="TableParagraph"/>
              <w:spacing w:line="136" w:lineRule="exact"/>
              <w:ind w:right="111"/>
              <w:rPr>
                <w:rFonts w:ascii="Arial Narrow" w:hAnsi="Arial Narrow"/>
                <w:sz w:val="16"/>
                <w:szCs w:val="16"/>
              </w:rPr>
            </w:pPr>
            <w:r w:rsidRPr="0049258B">
              <w:rPr>
                <w:rFonts w:ascii="Arial Narrow" w:hAnsi="Arial Narrow"/>
                <w:w w:val="99"/>
                <w:sz w:val="16"/>
                <w:szCs w:val="16"/>
              </w:rPr>
              <w:t>–</w:t>
            </w:r>
          </w:p>
        </w:tc>
        <w:tc>
          <w:tcPr>
            <w:tcW w:w="1269" w:type="dxa"/>
            <w:tcBorders>
              <w:top w:val="nil"/>
              <w:bottom w:val="nil"/>
            </w:tcBorders>
          </w:tcPr>
          <w:p w14:paraId="2378A816" w14:textId="77777777" w:rsidR="00271019" w:rsidRPr="0049258B" w:rsidRDefault="00271019" w:rsidP="00D156F1">
            <w:pPr>
              <w:pStyle w:val="TableParagraph"/>
              <w:spacing w:line="136" w:lineRule="exact"/>
              <w:ind w:right="111"/>
              <w:rPr>
                <w:rFonts w:ascii="Arial Narrow" w:hAnsi="Arial Narrow"/>
                <w:sz w:val="16"/>
                <w:szCs w:val="16"/>
              </w:rPr>
            </w:pPr>
            <w:r w:rsidRPr="0049258B">
              <w:rPr>
                <w:rFonts w:ascii="Arial Narrow" w:hAnsi="Arial Narrow"/>
                <w:w w:val="99"/>
                <w:sz w:val="16"/>
                <w:szCs w:val="16"/>
              </w:rPr>
              <w:t>–</w:t>
            </w:r>
          </w:p>
        </w:tc>
      </w:tr>
      <w:tr w:rsidR="00271019" w:rsidRPr="0049258B" w14:paraId="1A7707D8" w14:textId="77777777" w:rsidTr="0049258B">
        <w:trPr>
          <w:trHeight w:val="149"/>
        </w:trPr>
        <w:tc>
          <w:tcPr>
            <w:tcW w:w="3085" w:type="dxa"/>
            <w:tcBorders>
              <w:top w:val="nil"/>
              <w:bottom w:val="nil"/>
              <w:right w:val="single" w:sz="2" w:space="0" w:color="000000"/>
            </w:tcBorders>
          </w:tcPr>
          <w:p w14:paraId="1A634087" w14:textId="77777777" w:rsidR="00271019" w:rsidRPr="0049258B" w:rsidRDefault="00271019" w:rsidP="00D156F1">
            <w:pPr>
              <w:pStyle w:val="TableParagraph"/>
              <w:spacing w:line="136" w:lineRule="exact"/>
              <w:ind w:left="23"/>
              <w:jc w:val="left"/>
              <w:rPr>
                <w:rFonts w:ascii="Arial Narrow" w:hAnsi="Arial Narrow"/>
                <w:sz w:val="16"/>
                <w:szCs w:val="16"/>
              </w:rPr>
            </w:pPr>
            <w:r w:rsidRPr="0049258B">
              <w:rPr>
                <w:rFonts w:ascii="Arial Narrow" w:hAnsi="Arial Narrow"/>
                <w:sz w:val="16"/>
                <w:szCs w:val="16"/>
              </w:rPr>
              <w:t>Executive Mayor/Mayor</w:t>
            </w:r>
          </w:p>
        </w:tc>
        <w:tc>
          <w:tcPr>
            <w:tcW w:w="356" w:type="dxa"/>
            <w:tcBorders>
              <w:top w:val="nil"/>
              <w:left w:val="single" w:sz="2" w:space="0" w:color="000000"/>
              <w:bottom w:val="nil"/>
              <w:right w:val="single" w:sz="2" w:space="0" w:color="000000"/>
            </w:tcBorders>
          </w:tcPr>
          <w:p w14:paraId="6CAF48F7"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1B8F2857" w14:textId="77777777" w:rsidR="00271019" w:rsidRPr="0049258B" w:rsidRDefault="00271019" w:rsidP="00D156F1">
            <w:pPr>
              <w:pStyle w:val="TableParagraph"/>
              <w:spacing w:line="136" w:lineRule="exact"/>
              <w:ind w:right="53"/>
              <w:rPr>
                <w:rFonts w:ascii="Arial Narrow" w:hAnsi="Arial Narrow"/>
                <w:sz w:val="16"/>
                <w:szCs w:val="16"/>
              </w:rPr>
            </w:pPr>
            <w:r w:rsidRPr="0049258B">
              <w:rPr>
                <w:rFonts w:ascii="Arial Narrow" w:hAnsi="Arial Narrow"/>
                <w:sz w:val="16"/>
                <w:szCs w:val="16"/>
              </w:rPr>
              <w:t>61,705</w:t>
            </w:r>
          </w:p>
        </w:tc>
        <w:tc>
          <w:tcPr>
            <w:tcW w:w="1265" w:type="dxa"/>
            <w:tcBorders>
              <w:top w:val="nil"/>
              <w:left w:val="single" w:sz="2" w:space="0" w:color="000000"/>
              <w:bottom w:val="nil"/>
              <w:right w:val="single" w:sz="2" w:space="0" w:color="000000"/>
            </w:tcBorders>
            <w:shd w:val="clear" w:color="auto" w:fill="FFFF99"/>
          </w:tcPr>
          <w:p w14:paraId="5E0B47C7" w14:textId="77777777" w:rsidR="00271019" w:rsidRPr="0049258B" w:rsidRDefault="00271019" w:rsidP="00D156F1">
            <w:pPr>
              <w:pStyle w:val="TableParagraph"/>
              <w:spacing w:line="136" w:lineRule="exact"/>
              <w:ind w:right="54"/>
              <w:rPr>
                <w:rFonts w:ascii="Arial Narrow" w:hAnsi="Arial Narrow"/>
                <w:sz w:val="16"/>
                <w:szCs w:val="16"/>
              </w:rPr>
            </w:pPr>
            <w:r w:rsidRPr="0049258B">
              <w:rPr>
                <w:rFonts w:ascii="Arial Narrow" w:hAnsi="Arial Narrow"/>
                <w:sz w:val="16"/>
                <w:szCs w:val="16"/>
              </w:rPr>
              <w:t>6,068</w:t>
            </w:r>
          </w:p>
        </w:tc>
        <w:tc>
          <w:tcPr>
            <w:tcW w:w="1265" w:type="dxa"/>
            <w:tcBorders>
              <w:top w:val="nil"/>
              <w:left w:val="single" w:sz="2" w:space="0" w:color="000000"/>
              <w:bottom w:val="nil"/>
              <w:right w:val="single" w:sz="2" w:space="0" w:color="000000"/>
            </w:tcBorders>
            <w:shd w:val="clear" w:color="auto" w:fill="FFFF99"/>
          </w:tcPr>
          <w:p w14:paraId="71CD83A4" w14:textId="77777777" w:rsidR="00271019" w:rsidRPr="0049258B" w:rsidRDefault="00271019" w:rsidP="00D156F1">
            <w:pPr>
              <w:pStyle w:val="TableParagraph"/>
              <w:spacing w:line="136" w:lineRule="exact"/>
              <w:ind w:right="54"/>
              <w:rPr>
                <w:rFonts w:ascii="Arial Narrow" w:hAnsi="Arial Narrow"/>
                <w:sz w:val="16"/>
                <w:szCs w:val="16"/>
              </w:rPr>
            </w:pPr>
            <w:r w:rsidRPr="0049258B">
              <w:rPr>
                <w:rFonts w:ascii="Arial Narrow" w:hAnsi="Arial Narrow"/>
                <w:sz w:val="16"/>
                <w:szCs w:val="16"/>
              </w:rPr>
              <w:t>19,392</w:t>
            </w:r>
          </w:p>
        </w:tc>
        <w:tc>
          <w:tcPr>
            <w:tcW w:w="1266" w:type="dxa"/>
            <w:tcBorders>
              <w:top w:val="nil"/>
              <w:left w:val="single" w:sz="2" w:space="0" w:color="000000"/>
              <w:bottom w:val="nil"/>
              <w:right w:val="single" w:sz="2" w:space="0" w:color="000000"/>
            </w:tcBorders>
            <w:shd w:val="clear" w:color="auto" w:fill="FFFF99"/>
          </w:tcPr>
          <w:p w14:paraId="74402F6C" w14:textId="77777777" w:rsidR="00271019" w:rsidRPr="0049258B" w:rsidRDefault="00271019" w:rsidP="00D156F1">
            <w:pPr>
              <w:pStyle w:val="TableParagraph"/>
              <w:spacing w:line="136"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BEBEBE"/>
          </w:tcPr>
          <w:p w14:paraId="5D684462" w14:textId="77777777" w:rsidR="00271019" w:rsidRPr="0049258B" w:rsidRDefault="00271019" w:rsidP="00D156F1">
            <w:pPr>
              <w:pStyle w:val="TableParagraph"/>
              <w:spacing w:line="136" w:lineRule="exact"/>
              <w:ind w:right="111"/>
              <w:rPr>
                <w:rFonts w:ascii="Arial Narrow" w:hAnsi="Arial Narrow"/>
                <w:sz w:val="16"/>
                <w:szCs w:val="16"/>
              </w:rPr>
            </w:pPr>
            <w:r w:rsidRPr="0049258B">
              <w:rPr>
                <w:rFonts w:ascii="Arial Narrow" w:hAnsi="Arial Narrow"/>
                <w:w w:val="99"/>
                <w:sz w:val="16"/>
                <w:szCs w:val="16"/>
              </w:rPr>
              <w:t>–</w:t>
            </w:r>
          </w:p>
        </w:tc>
        <w:tc>
          <w:tcPr>
            <w:tcW w:w="1269" w:type="dxa"/>
            <w:tcBorders>
              <w:top w:val="nil"/>
              <w:bottom w:val="nil"/>
            </w:tcBorders>
          </w:tcPr>
          <w:p w14:paraId="04145113" w14:textId="77777777" w:rsidR="00271019" w:rsidRPr="0049258B" w:rsidRDefault="00271019" w:rsidP="00D156F1">
            <w:pPr>
              <w:pStyle w:val="TableParagraph"/>
              <w:spacing w:line="136" w:lineRule="exact"/>
              <w:ind w:right="49"/>
              <w:rPr>
                <w:rFonts w:ascii="Arial Narrow" w:hAnsi="Arial Narrow"/>
                <w:sz w:val="16"/>
                <w:szCs w:val="16"/>
              </w:rPr>
            </w:pPr>
            <w:r w:rsidRPr="0049258B">
              <w:rPr>
                <w:rFonts w:ascii="Arial Narrow" w:hAnsi="Arial Narrow"/>
                <w:sz w:val="16"/>
                <w:szCs w:val="16"/>
              </w:rPr>
              <w:t>87,165</w:t>
            </w:r>
          </w:p>
        </w:tc>
      </w:tr>
      <w:tr w:rsidR="00271019" w:rsidRPr="0049258B" w14:paraId="7C74AC92" w14:textId="77777777" w:rsidTr="0049258B">
        <w:trPr>
          <w:trHeight w:val="148"/>
        </w:trPr>
        <w:tc>
          <w:tcPr>
            <w:tcW w:w="3085" w:type="dxa"/>
            <w:tcBorders>
              <w:top w:val="nil"/>
              <w:bottom w:val="nil"/>
              <w:right w:val="single" w:sz="2" w:space="0" w:color="000000"/>
            </w:tcBorders>
          </w:tcPr>
          <w:p w14:paraId="637496F3" w14:textId="77777777" w:rsidR="00271019" w:rsidRPr="0049258B" w:rsidRDefault="00271019" w:rsidP="00D156F1">
            <w:pPr>
              <w:pStyle w:val="TableParagraph"/>
              <w:spacing w:line="136" w:lineRule="exact"/>
              <w:ind w:left="23"/>
              <w:jc w:val="left"/>
              <w:rPr>
                <w:rFonts w:ascii="Arial Narrow" w:hAnsi="Arial Narrow"/>
                <w:sz w:val="16"/>
                <w:szCs w:val="16"/>
              </w:rPr>
            </w:pPr>
            <w:r w:rsidRPr="0049258B">
              <w:rPr>
                <w:rFonts w:ascii="Arial Narrow" w:hAnsi="Arial Narrow"/>
                <w:sz w:val="16"/>
                <w:szCs w:val="16"/>
              </w:rPr>
              <w:t>Deputy Executive Mayor/Deputy Mayor</w:t>
            </w:r>
          </w:p>
        </w:tc>
        <w:tc>
          <w:tcPr>
            <w:tcW w:w="356" w:type="dxa"/>
            <w:tcBorders>
              <w:top w:val="nil"/>
              <w:left w:val="single" w:sz="2" w:space="0" w:color="000000"/>
              <w:bottom w:val="nil"/>
              <w:right w:val="single" w:sz="2" w:space="0" w:color="000000"/>
            </w:tcBorders>
          </w:tcPr>
          <w:p w14:paraId="0ACFCBEF"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60CF59A0" w14:textId="77777777" w:rsidR="00271019" w:rsidRPr="0049258B" w:rsidRDefault="00271019" w:rsidP="00D156F1">
            <w:pPr>
              <w:pStyle w:val="TableParagraph"/>
              <w:spacing w:line="136"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0DAE4C1C" w14:textId="77777777" w:rsidR="00271019" w:rsidRPr="0049258B" w:rsidRDefault="00271019" w:rsidP="00D156F1">
            <w:pPr>
              <w:pStyle w:val="TableParagraph"/>
              <w:spacing w:line="136"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72AA80BF" w14:textId="77777777" w:rsidR="00271019" w:rsidRPr="0049258B" w:rsidRDefault="00271019" w:rsidP="00D156F1">
            <w:pPr>
              <w:pStyle w:val="TableParagraph"/>
              <w:spacing w:line="136"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121A1088" w14:textId="77777777" w:rsidR="00271019" w:rsidRPr="0049258B" w:rsidRDefault="00271019" w:rsidP="00D156F1">
            <w:pPr>
              <w:pStyle w:val="TableParagraph"/>
              <w:spacing w:line="136"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BEBEBE"/>
          </w:tcPr>
          <w:p w14:paraId="0CF8EFAD" w14:textId="77777777" w:rsidR="00271019" w:rsidRPr="0049258B" w:rsidRDefault="00271019" w:rsidP="00D156F1">
            <w:pPr>
              <w:pStyle w:val="TableParagraph"/>
              <w:spacing w:line="136" w:lineRule="exact"/>
              <w:ind w:right="111"/>
              <w:rPr>
                <w:rFonts w:ascii="Arial Narrow" w:hAnsi="Arial Narrow"/>
                <w:sz w:val="16"/>
                <w:szCs w:val="16"/>
              </w:rPr>
            </w:pPr>
            <w:r w:rsidRPr="0049258B">
              <w:rPr>
                <w:rFonts w:ascii="Arial Narrow" w:hAnsi="Arial Narrow"/>
                <w:w w:val="99"/>
                <w:sz w:val="16"/>
                <w:szCs w:val="16"/>
              </w:rPr>
              <w:t>–</w:t>
            </w:r>
          </w:p>
        </w:tc>
        <w:tc>
          <w:tcPr>
            <w:tcW w:w="1269" w:type="dxa"/>
            <w:tcBorders>
              <w:top w:val="nil"/>
              <w:bottom w:val="nil"/>
            </w:tcBorders>
          </w:tcPr>
          <w:p w14:paraId="450F7127" w14:textId="77777777" w:rsidR="00271019" w:rsidRPr="0049258B" w:rsidRDefault="00271019" w:rsidP="00D156F1">
            <w:pPr>
              <w:pStyle w:val="TableParagraph"/>
              <w:spacing w:line="136" w:lineRule="exact"/>
              <w:ind w:right="111"/>
              <w:rPr>
                <w:rFonts w:ascii="Arial Narrow" w:hAnsi="Arial Narrow"/>
                <w:sz w:val="16"/>
                <w:szCs w:val="16"/>
              </w:rPr>
            </w:pPr>
            <w:r w:rsidRPr="0049258B">
              <w:rPr>
                <w:rFonts w:ascii="Arial Narrow" w:hAnsi="Arial Narrow"/>
                <w:w w:val="99"/>
                <w:sz w:val="16"/>
                <w:szCs w:val="16"/>
              </w:rPr>
              <w:t>–</w:t>
            </w:r>
          </w:p>
        </w:tc>
      </w:tr>
      <w:tr w:rsidR="00271019" w:rsidRPr="0049258B" w14:paraId="37E84BB4" w14:textId="77777777" w:rsidTr="0049258B">
        <w:trPr>
          <w:trHeight w:val="149"/>
        </w:trPr>
        <w:tc>
          <w:tcPr>
            <w:tcW w:w="3085" w:type="dxa"/>
            <w:tcBorders>
              <w:top w:val="nil"/>
              <w:bottom w:val="nil"/>
              <w:right w:val="single" w:sz="2" w:space="0" w:color="000000"/>
            </w:tcBorders>
          </w:tcPr>
          <w:p w14:paraId="230D6137" w14:textId="77777777" w:rsidR="00271019" w:rsidRPr="0049258B" w:rsidRDefault="00271019" w:rsidP="00D156F1">
            <w:pPr>
              <w:pStyle w:val="TableParagraph"/>
              <w:spacing w:line="136" w:lineRule="exact"/>
              <w:ind w:left="23"/>
              <w:jc w:val="left"/>
              <w:rPr>
                <w:rFonts w:ascii="Arial Narrow" w:hAnsi="Arial Narrow"/>
                <w:sz w:val="16"/>
                <w:szCs w:val="16"/>
              </w:rPr>
            </w:pPr>
            <w:r w:rsidRPr="0049258B">
              <w:rPr>
                <w:rFonts w:ascii="Arial Narrow" w:hAnsi="Arial Narrow"/>
                <w:sz w:val="16"/>
                <w:szCs w:val="16"/>
              </w:rPr>
              <w:t>Executive Committee/Mayoral Committee</w:t>
            </w:r>
          </w:p>
        </w:tc>
        <w:tc>
          <w:tcPr>
            <w:tcW w:w="356" w:type="dxa"/>
            <w:tcBorders>
              <w:top w:val="nil"/>
              <w:left w:val="single" w:sz="2" w:space="0" w:color="000000"/>
              <w:bottom w:val="nil"/>
              <w:right w:val="single" w:sz="2" w:space="0" w:color="000000"/>
            </w:tcBorders>
          </w:tcPr>
          <w:p w14:paraId="53573E57"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54FF74C2" w14:textId="77777777" w:rsidR="00271019" w:rsidRPr="0049258B" w:rsidRDefault="00271019" w:rsidP="00D156F1">
            <w:pPr>
              <w:pStyle w:val="TableParagraph"/>
              <w:spacing w:line="136" w:lineRule="exact"/>
              <w:ind w:right="53"/>
              <w:rPr>
                <w:rFonts w:ascii="Arial Narrow" w:hAnsi="Arial Narrow"/>
                <w:sz w:val="16"/>
                <w:szCs w:val="16"/>
              </w:rPr>
            </w:pPr>
            <w:r w:rsidRPr="0049258B">
              <w:rPr>
                <w:rFonts w:ascii="Arial Narrow" w:hAnsi="Arial Narrow"/>
                <w:sz w:val="16"/>
                <w:szCs w:val="16"/>
              </w:rPr>
              <w:t>75,342</w:t>
            </w:r>
          </w:p>
        </w:tc>
        <w:tc>
          <w:tcPr>
            <w:tcW w:w="1265" w:type="dxa"/>
            <w:tcBorders>
              <w:top w:val="nil"/>
              <w:left w:val="single" w:sz="2" w:space="0" w:color="000000"/>
              <w:bottom w:val="nil"/>
              <w:right w:val="single" w:sz="2" w:space="0" w:color="000000"/>
            </w:tcBorders>
            <w:shd w:val="clear" w:color="auto" w:fill="FFFF99"/>
          </w:tcPr>
          <w:p w14:paraId="672F188E" w14:textId="77777777" w:rsidR="00271019" w:rsidRPr="0049258B" w:rsidRDefault="00271019" w:rsidP="00D156F1">
            <w:pPr>
              <w:pStyle w:val="TableParagraph"/>
              <w:spacing w:line="136" w:lineRule="exact"/>
              <w:ind w:right="54"/>
              <w:rPr>
                <w:rFonts w:ascii="Arial Narrow" w:hAnsi="Arial Narrow"/>
                <w:sz w:val="16"/>
                <w:szCs w:val="16"/>
              </w:rPr>
            </w:pPr>
            <w:r w:rsidRPr="0049258B">
              <w:rPr>
                <w:rFonts w:ascii="Arial Narrow" w:hAnsi="Arial Narrow"/>
                <w:sz w:val="16"/>
                <w:szCs w:val="16"/>
              </w:rPr>
              <w:t>9,971</w:t>
            </w:r>
          </w:p>
        </w:tc>
        <w:tc>
          <w:tcPr>
            <w:tcW w:w="1265" w:type="dxa"/>
            <w:tcBorders>
              <w:top w:val="nil"/>
              <w:left w:val="single" w:sz="2" w:space="0" w:color="000000"/>
              <w:bottom w:val="nil"/>
              <w:right w:val="single" w:sz="2" w:space="0" w:color="000000"/>
            </w:tcBorders>
            <w:shd w:val="clear" w:color="auto" w:fill="FFFF99"/>
          </w:tcPr>
          <w:p w14:paraId="14CDF6E0" w14:textId="77777777" w:rsidR="00271019" w:rsidRPr="0049258B" w:rsidRDefault="00271019" w:rsidP="00D156F1">
            <w:pPr>
              <w:pStyle w:val="TableParagraph"/>
              <w:spacing w:line="136" w:lineRule="exact"/>
              <w:ind w:right="54"/>
              <w:rPr>
                <w:rFonts w:ascii="Arial Narrow" w:hAnsi="Arial Narrow"/>
                <w:sz w:val="16"/>
                <w:szCs w:val="16"/>
              </w:rPr>
            </w:pPr>
            <w:r w:rsidRPr="0049258B">
              <w:rPr>
                <w:rFonts w:ascii="Arial Narrow" w:hAnsi="Arial Narrow"/>
                <w:sz w:val="16"/>
                <w:szCs w:val="16"/>
              </w:rPr>
              <w:t>30,345</w:t>
            </w:r>
          </w:p>
        </w:tc>
        <w:tc>
          <w:tcPr>
            <w:tcW w:w="1266" w:type="dxa"/>
            <w:tcBorders>
              <w:top w:val="nil"/>
              <w:left w:val="single" w:sz="2" w:space="0" w:color="000000"/>
              <w:bottom w:val="nil"/>
              <w:right w:val="single" w:sz="2" w:space="0" w:color="000000"/>
            </w:tcBorders>
            <w:shd w:val="clear" w:color="auto" w:fill="FFFF99"/>
          </w:tcPr>
          <w:p w14:paraId="3C84A972" w14:textId="77777777" w:rsidR="00271019" w:rsidRPr="0049258B" w:rsidRDefault="00271019" w:rsidP="00D156F1">
            <w:pPr>
              <w:pStyle w:val="TableParagraph"/>
              <w:spacing w:line="136"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BEBEBE"/>
          </w:tcPr>
          <w:p w14:paraId="48654B7C" w14:textId="77777777" w:rsidR="00271019" w:rsidRPr="0049258B" w:rsidRDefault="00271019" w:rsidP="00D156F1">
            <w:pPr>
              <w:pStyle w:val="TableParagraph"/>
              <w:spacing w:line="136" w:lineRule="exact"/>
              <w:ind w:right="111"/>
              <w:rPr>
                <w:rFonts w:ascii="Arial Narrow" w:hAnsi="Arial Narrow"/>
                <w:sz w:val="16"/>
                <w:szCs w:val="16"/>
              </w:rPr>
            </w:pPr>
            <w:r w:rsidRPr="0049258B">
              <w:rPr>
                <w:rFonts w:ascii="Arial Narrow" w:hAnsi="Arial Narrow"/>
                <w:w w:val="99"/>
                <w:sz w:val="16"/>
                <w:szCs w:val="16"/>
              </w:rPr>
              <w:t>–</w:t>
            </w:r>
          </w:p>
        </w:tc>
        <w:tc>
          <w:tcPr>
            <w:tcW w:w="1269" w:type="dxa"/>
            <w:tcBorders>
              <w:top w:val="nil"/>
              <w:bottom w:val="nil"/>
            </w:tcBorders>
          </w:tcPr>
          <w:p w14:paraId="710DC26A" w14:textId="77777777" w:rsidR="00271019" w:rsidRPr="0049258B" w:rsidRDefault="00271019" w:rsidP="00D156F1">
            <w:pPr>
              <w:pStyle w:val="TableParagraph"/>
              <w:spacing w:line="136" w:lineRule="exact"/>
              <w:ind w:right="49"/>
              <w:rPr>
                <w:rFonts w:ascii="Arial Narrow" w:hAnsi="Arial Narrow"/>
                <w:sz w:val="16"/>
                <w:szCs w:val="16"/>
              </w:rPr>
            </w:pPr>
            <w:r w:rsidRPr="0049258B">
              <w:rPr>
                <w:rFonts w:ascii="Arial Narrow" w:hAnsi="Arial Narrow"/>
                <w:sz w:val="16"/>
                <w:szCs w:val="16"/>
              </w:rPr>
              <w:t>115,658</w:t>
            </w:r>
          </w:p>
        </w:tc>
      </w:tr>
      <w:tr w:rsidR="00271019" w:rsidRPr="0049258B" w14:paraId="604DB926" w14:textId="77777777" w:rsidTr="0049258B">
        <w:trPr>
          <w:trHeight w:val="312"/>
        </w:trPr>
        <w:tc>
          <w:tcPr>
            <w:tcW w:w="3085" w:type="dxa"/>
            <w:tcBorders>
              <w:top w:val="nil"/>
              <w:bottom w:val="single" w:sz="2" w:space="0" w:color="000000"/>
              <w:right w:val="single" w:sz="2" w:space="0" w:color="000000"/>
            </w:tcBorders>
          </w:tcPr>
          <w:p w14:paraId="65AD0125" w14:textId="77777777" w:rsidR="00271019" w:rsidRPr="0049258B" w:rsidRDefault="00271019" w:rsidP="00D156F1">
            <w:pPr>
              <w:pStyle w:val="TableParagraph"/>
              <w:spacing w:before="3" w:line="156" w:lineRule="exact"/>
              <w:ind w:left="23" w:right="993"/>
              <w:jc w:val="left"/>
              <w:rPr>
                <w:rFonts w:ascii="Arial Narrow" w:hAnsi="Arial Narrow"/>
                <w:sz w:val="16"/>
                <w:szCs w:val="16"/>
              </w:rPr>
            </w:pPr>
            <w:r w:rsidRPr="0049258B">
              <w:rPr>
                <w:rFonts w:ascii="Arial Narrow" w:hAnsi="Arial Narrow"/>
                <w:sz w:val="16"/>
                <w:szCs w:val="16"/>
              </w:rPr>
              <w:t>Total for all other councillors Section 79 committee chairperson</w:t>
            </w:r>
          </w:p>
        </w:tc>
        <w:tc>
          <w:tcPr>
            <w:tcW w:w="356" w:type="dxa"/>
            <w:tcBorders>
              <w:top w:val="nil"/>
              <w:left w:val="single" w:sz="2" w:space="0" w:color="000000"/>
              <w:bottom w:val="single" w:sz="2" w:space="0" w:color="000000"/>
              <w:right w:val="single" w:sz="2" w:space="0" w:color="000000"/>
            </w:tcBorders>
          </w:tcPr>
          <w:p w14:paraId="3911D098"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right w:val="single" w:sz="2" w:space="0" w:color="000000"/>
            </w:tcBorders>
            <w:shd w:val="clear" w:color="auto" w:fill="FFFF99"/>
          </w:tcPr>
          <w:p w14:paraId="7B7C1D20" w14:textId="77777777" w:rsidR="00271019" w:rsidRPr="0049258B" w:rsidRDefault="00271019" w:rsidP="00D156F1">
            <w:pPr>
              <w:pStyle w:val="TableParagraph"/>
              <w:spacing w:line="156" w:lineRule="exact"/>
              <w:ind w:left="693"/>
              <w:jc w:val="left"/>
              <w:rPr>
                <w:rFonts w:ascii="Arial Narrow" w:hAnsi="Arial Narrow"/>
                <w:sz w:val="16"/>
                <w:szCs w:val="16"/>
              </w:rPr>
            </w:pPr>
            <w:r w:rsidRPr="0049258B">
              <w:rPr>
                <w:rFonts w:ascii="Arial Narrow" w:hAnsi="Arial Narrow"/>
                <w:sz w:val="16"/>
                <w:szCs w:val="16"/>
              </w:rPr>
              <w:t>295,581</w:t>
            </w:r>
          </w:p>
          <w:p w14:paraId="63764085" w14:textId="77777777" w:rsidR="00271019" w:rsidRPr="0049258B" w:rsidRDefault="00271019" w:rsidP="00D156F1">
            <w:pPr>
              <w:pStyle w:val="TableParagraph"/>
              <w:spacing w:line="150" w:lineRule="exact"/>
              <w:ind w:left="755"/>
              <w:jc w:val="left"/>
              <w:rPr>
                <w:rFonts w:ascii="Arial Narrow" w:hAnsi="Arial Narrow"/>
                <w:sz w:val="16"/>
                <w:szCs w:val="16"/>
              </w:rPr>
            </w:pPr>
            <w:r w:rsidRPr="0049258B">
              <w:rPr>
                <w:rFonts w:ascii="Arial Narrow" w:hAnsi="Arial Narrow"/>
                <w:sz w:val="16"/>
                <w:szCs w:val="16"/>
              </w:rPr>
              <w:t>27,153</w:t>
            </w:r>
          </w:p>
        </w:tc>
        <w:tc>
          <w:tcPr>
            <w:tcW w:w="1265" w:type="dxa"/>
            <w:tcBorders>
              <w:top w:val="nil"/>
              <w:left w:val="single" w:sz="2" w:space="0" w:color="000000"/>
              <w:right w:val="single" w:sz="2" w:space="0" w:color="000000"/>
            </w:tcBorders>
            <w:shd w:val="clear" w:color="auto" w:fill="FFFF99"/>
          </w:tcPr>
          <w:p w14:paraId="4A961DBC" w14:textId="77777777" w:rsidR="00271019" w:rsidRPr="0049258B" w:rsidRDefault="00271019" w:rsidP="00D156F1">
            <w:pPr>
              <w:pStyle w:val="TableParagraph"/>
              <w:spacing w:line="156" w:lineRule="exact"/>
              <w:ind w:right="54"/>
              <w:rPr>
                <w:rFonts w:ascii="Arial Narrow" w:hAnsi="Arial Narrow"/>
                <w:sz w:val="16"/>
                <w:szCs w:val="16"/>
              </w:rPr>
            </w:pPr>
            <w:r w:rsidRPr="0049258B">
              <w:rPr>
                <w:rFonts w:ascii="Arial Narrow" w:hAnsi="Arial Narrow"/>
                <w:spacing w:val="-2"/>
                <w:sz w:val="16"/>
                <w:szCs w:val="16"/>
              </w:rPr>
              <w:t>16,924</w:t>
            </w:r>
          </w:p>
          <w:p w14:paraId="7BFF92F4" w14:textId="77777777" w:rsidR="00271019" w:rsidRPr="0049258B" w:rsidRDefault="00271019" w:rsidP="00D156F1">
            <w:pPr>
              <w:pStyle w:val="TableParagraph"/>
              <w:spacing w:line="150" w:lineRule="exact"/>
              <w:ind w:right="54"/>
              <w:rPr>
                <w:rFonts w:ascii="Arial Narrow" w:hAnsi="Arial Narrow"/>
                <w:sz w:val="16"/>
                <w:szCs w:val="16"/>
              </w:rPr>
            </w:pPr>
            <w:r w:rsidRPr="0049258B">
              <w:rPr>
                <w:rFonts w:ascii="Arial Narrow" w:hAnsi="Arial Narrow"/>
                <w:spacing w:val="-2"/>
                <w:sz w:val="16"/>
                <w:szCs w:val="16"/>
              </w:rPr>
              <w:t>2,036</w:t>
            </w:r>
          </w:p>
        </w:tc>
        <w:tc>
          <w:tcPr>
            <w:tcW w:w="1265" w:type="dxa"/>
            <w:tcBorders>
              <w:top w:val="nil"/>
              <w:left w:val="single" w:sz="2" w:space="0" w:color="000000"/>
              <w:right w:val="single" w:sz="2" w:space="0" w:color="000000"/>
            </w:tcBorders>
            <w:shd w:val="clear" w:color="auto" w:fill="FFFF99"/>
          </w:tcPr>
          <w:p w14:paraId="16B59CCB" w14:textId="77777777" w:rsidR="00271019" w:rsidRPr="0049258B" w:rsidRDefault="00271019" w:rsidP="00D156F1">
            <w:pPr>
              <w:pStyle w:val="TableParagraph"/>
              <w:spacing w:line="156" w:lineRule="exact"/>
              <w:ind w:right="54"/>
              <w:rPr>
                <w:rFonts w:ascii="Arial Narrow" w:hAnsi="Arial Narrow"/>
                <w:sz w:val="16"/>
                <w:szCs w:val="16"/>
              </w:rPr>
            </w:pPr>
            <w:r w:rsidRPr="0049258B">
              <w:rPr>
                <w:rFonts w:ascii="Arial Narrow" w:hAnsi="Arial Narrow"/>
                <w:spacing w:val="-2"/>
                <w:sz w:val="16"/>
                <w:szCs w:val="16"/>
              </w:rPr>
              <w:t>116,732</w:t>
            </w:r>
          </w:p>
          <w:p w14:paraId="504CDEDA" w14:textId="77777777" w:rsidR="00271019" w:rsidRPr="0049258B" w:rsidRDefault="00271019" w:rsidP="00D156F1">
            <w:pPr>
              <w:pStyle w:val="TableParagraph"/>
              <w:spacing w:line="150" w:lineRule="exact"/>
              <w:ind w:right="54"/>
              <w:rPr>
                <w:rFonts w:ascii="Arial Narrow" w:hAnsi="Arial Narrow"/>
                <w:sz w:val="16"/>
                <w:szCs w:val="16"/>
              </w:rPr>
            </w:pPr>
            <w:r w:rsidRPr="0049258B">
              <w:rPr>
                <w:rFonts w:ascii="Arial Narrow" w:hAnsi="Arial Narrow"/>
                <w:spacing w:val="-2"/>
                <w:sz w:val="16"/>
                <w:szCs w:val="16"/>
              </w:rPr>
              <w:t>8,338</w:t>
            </w:r>
          </w:p>
        </w:tc>
        <w:tc>
          <w:tcPr>
            <w:tcW w:w="1266" w:type="dxa"/>
            <w:tcBorders>
              <w:top w:val="nil"/>
              <w:left w:val="single" w:sz="2" w:space="0" w:color="000000"/>
              <w:right w:val="single" w:sz="2" w:space="0" w:color="000000"/>
            </w:tcBorders>
            <w:shd w:val="clear" w:color="auto" w:fill="FFFF99"/>
          </w:tcPr>
          <w:p w14:paraId="300E397F" w14:textId="77777777" w:rsidR="00271019" w:rsidRPr="0049258B" w:rsidRDefault="00271019" w:rsidP="00D156F1">
            <w:pPr>
              <w:pStyle w:val="TableParagraph"/>
              <w:spacing w:line="156" w:lineRule="exact"/>
              <w:ind w:right="118"/>
              <w:rPr>
                <w:rFonts w:ascii="Arial Narrow" w:hAnsi="Arial Narrow"/>
                <w:sz w:val="16"/>
                <w:szCs w:val="16"/>
              </w:rPr>
            </w:pPr>
            <w:r w:rsidRPr="0049258B">
              <w:rPr>
                <w:rFonts w:ascii="Arial Narrow" w:hAnsi="Arial Narrow"/>
                <w:w w:val="99"/>
                <w:sz w:val="16"/>
                <w:szCs w:val="16"/>
              </w:rPr>
              <w:t>–</w:t>
            </w:r>
          </w:p>
          <w:p w14:paraId="2CC090FC" w14:textId="77777777" w:rsidR="00271019" w:rsidRPr="0049258B" w:rsidRDefault="00271019" w:rsidP="00D156F1">
            <w:pPr>
              <w:pStyle w:val="TableParagraph"/>
              <w:spacing w:line="150"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tcBorders>
            <w:shd w:val="clear" w:color="auto" w:fill="BEBEBE"/>
          </w:tcPr>
          <w:p w14:paraId="7286D0D6"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90691E9" w14:textId="77777777" w:rsidR="00271019" w:rsidRPr="0049258B" w:rsidRDefault="00271019" w:rsidP="00D156F1">
            <w:pPr>
              <w:pStyle w:val="TableParagraph"/>
              <w:spacing w:line="150" w:lineRule="exact"/>
              <w:ind w:right="111"/>
              <w:rPr>
                <w:rFonts w:ascii="Arial Narrow" w:hAnsi="Arial Narrow"/>
                <w:sz w:val="16"/>
                <w:szCs w:val="16"/>
              </w:rPr>
            </w:pPr>
            <w:r w:rsidRPr="0049258B">
              <w:rPr>
                <w:rFonts w:ascii="Arial Narrow" w:hAnsi="Arial Narrow"/>
                <w:w w:val="99"/>
                <w:sz w:val="16"/>
                <w:szCs w:val="16"/>
              </w:rPr>
              <w:t>–</w:t>
            </w:r>
          </w:p>
        </w:tc>
        <w:tc>
          <w:tcPr>
            <w:tcW w:w="1269" w:type="dxa"/>
            <w:tcBorders>
              <w:top w:val="nil"/>
            </w:tcBorders>
          </w:tcPr>
          <w:p w14:paraId="4C186E56" w14:textId="77777777" w:rsidR="00271019" w:rsidRPr="0049258B" w:rsidRDefault="00271019" w:rsidP="00D156F1">
            <w:pPr>
              <w:pStyle w:val="TableParagraph"/>
              <w:spacing w:line="158" w:lineRule="exact"/>
              <w:ind w:right="49"/>
              <w:rPr>
                <w:rFonts w:ascii="Arial Narrow" w:hAnsi="Arial Narrow"/>
                <w:sz w:val="16"/>
                <w:szCs w:val="16"/>
              </w:rPr>
            </w:pPr>
            <w:r w:rsidRPr="0049258B">
              <w:rPr>
                <w:rFonts w:ascii="Arial Narrow" w:hAnsi="Arial Narrow"/>
                <w:sz w:val="16"/>
                <w:szCs w:val="16"/>
              </w:rPr>
              <w:t>429,238</w:t>
            </w:r>
          </w:p>
        </w:tc>
      </w:tr>
      <w:tr w:rsidR="00271019" w:rsidRPr="0049258B" w14:paraId="7CD2BE75" w14:textId="77777777" w:rsidTr="0049258B">
        <w:trPr>
          <w:trHeight w:val="117"/>
        </w:trPr>
        <w:tc>
          <w:tcPr>
            <w:tcW w:w="3085" w:type="dxa"/>
            <w:tcBorders>
              <w:top w:val="single" w:sz="2" w:space="0" w:color="000000"/>
              <w:bottom w:val="single" w:sz="2" w:space="0" w:color="000000"/>
              <w:right w:val="single" w:sz="2" w:space="0" w:color="000000"/>
            </w:tcBorders>
          </w:tcPr>
          <w:p w14:paraId="20C4D3D4" w14:textId="77777777" w:rsidR="00271019" w:rsidRPr="0049258B" w:rsidRDefault="00271019" w:rsidP="00D156F1">
            <w:pPr>
              <w:pStyle w:val="TableParagraph"/>
              <w:spacing w:line="102" w:lineRule="exact"/>
              <w:ind w:left="23"/>
              <w:jc w:val="left"/>
              <w:rPr>
                <w:rFonts w:ascii="Arial Narrow" w:hAnsi="Arial Narrow"/>
                <w:b/>
                <w:sz w:val="16"/>
                <w:szCs w:val="16"/>
              </w:rPr>
            </w:pPr>
            <w:r w:rsidRPr="0049258B">
              <w:rPr>
                <w:rFonts w:ascii="Arial Narrow" w:hAnsi="Arial Narrow"/>
                <w:b/>
                <w:sz w:val="16"/>
                <w:szCs w:val="16"/>
              </w:rPr>
              <w:t>Total Councillors</w:t>
            </w:r>
          </w:p>
        </w:tc>
        <w:tc>
          <w:tcPr>
            <w:tcW w:w="356" w:type="dxa"/>
            <w:tcBorders>
              <w:top w:val="single" w:sz="2" w:space="0" w:color="000000"/>
              <w:left w:val="single" w:sz="2" w:space="0" w:color="000000"/>
              <w:bottom w:val="single" w:sz="2" w:space="0" w:color="000000"/>
              <w:right w:val="single" w:sz="2" w:space="0" w:color="000000"/>
            </w:tcBorders>
          </w:tcPr>
          <w:p w14:paraId="39FF2A82" w14:textId="77777777" w:rsidR="00271019" w:rsidRPr="0049258B" w:rsidRDefault="00271019" w:rsidP="00D156F1">
            <w:pPr>
              <w:pStyle w:val="TableParagraph"/>
              <w:spacing w:line="102" w:lineRule="exact"/>
              <w:ind w:left="33"/>
              <w:jc w:val="center"/>
              <w:rPr>
                <w:rFonts w:ascii="Arial Narrow" w:hAnsi="Arial Narrow"/>
                <w:sz w:val="16"/>
                <w:szCs w:val="16"/>
              </w:rPr>
            </w:pPr>
            <w:r w:rsidRPr="0049258B">
              <w:rPr>
                <w:rFonts w:ascii="Arial Narrow" w:hAnsi="Arial Narrow"/>
                <w:w w:val="99"/>
                <w:sz w:val="16"/>
                <w:szCs w:val="16"/>
              </w:rPr>
              <w:t>8</w:t>
            </w:r>
          </w:p>
        </w:tc>
        <w:tc>
          <w:tcPr>
            <w:tcW w:w="1265" w:type="dxa"/>
            <w:tcBorders>
              <w:left w:val="single" w:sz="2" w:space="0" w:color="000000"/>
              <w:bottom w:val="single" w:sz="18" w:space="0" w:color="000000"/>
              <w:right w:val="single" w:sz="2" w:space="0" w:color="000000"/>
            </w:tcBorders>
          </w:tcPr>
          <w:p w14:paraId="0D0E8370" w14:textId="77777777" w:rsidR="00271019" w:rsidRPr="0049258B" w:rsidRDefault="00271019" w:rsidP="00D156F1">
            <w:pPr>
              <w:pStyle w:val="TableParagraph"/>
              <w:spacing w:line="102" w:lineRule="exact"/>
              <w:ind w:right="53"/>
              <w:rPr>
                <w:rFonts w:ascii="Arial Narrow" w:hAnsi="Arial Narrow"/>
                <w:b/>
                <w:sz w:val="16"/>
                <w:szCs w:val="16"/>
              </w:rPr>
            </w:pPr>
            <w:r w:rsidRPr="0049258B">
              <w:rPr>
                <w:rFonts w:ascii="Arial Narrow" w:hAnsi="Arial Narrow"/>
                <w:b/>
                <w:sz w:val="16"/>
                <w:szCs w:val="16"/>
              </w:rPr>
              <w:t>510,669</w:t>
            </w:r>
          </w:p>
        </w:tc>
        <w:tc>
          <w:tcPr>
            <w:tcW w:w="1265" w:type="dxa"/>
            <w:tcBorders>
              <w:left w:val="single" w:sz="2" w:space="0" w:color="000000"/>
              <w:bottom w:val="single" w:sz="18" w:space="0" w:color="000000"/>
              <w:right w:val="single" w:sz="2" w:space="0" w:color="000000"/>
            </w:tcBorders>
          </w:tcPr>
          <w:p w14:paraId="00D51ABC" w14:textId="77777777" w:rsidR="00271019" w:rsidRPr="0049258B" w:rsidRDefault="00271019" w:rsidP="00D156F1">
            <w:pPr>
              <w:pStyle w:val="TableParagraph"/>
              <w:spacing w:line="102" w:lineRule="exact"/>
              <w:ind w:right="54"/>
              <w:rPr>
                <w:rFonts w:ascii="Arial Narrow" w:hAnsi="Arial Narrow"/>
                <w:b/>
                <w:sz w:val="16"/>
                <w:szCs w:val="16"/>
              </w:rPr>
            </w:pPr>
            <w:r w:rsidRPr="0049258B">
              <w:rPr>
                <w:rFonts w:ascii="Arial Narrow" w:hAnsi="Arial Narrow"/>
                <w:b/>
                <w:sz w:val="16"/>
                <w:szCs w:val="16"/>
              </w:rPr>
              <w:t>44,072</w:t>
            </w:r>
          </w:p>
        </w:tc>
        <w:tc>
          <w:tcPr>
            <w:tcW w:w="1265" w:type="dxa"/>
            <w:tcBorders>
              <w:left w:val="single" w:sz="2" w:space="0" w:color="000000"/>
              <w:bottom w:val="single" w:sz="18" w:space="0" w:color="000000"/>
              <w:right w:val="single" w:sz="2" w:space="0" w:color="000000"/>
            </w:tcBorders>
          </w:tcPr>
          <w:p w14:paraId="0A6F56DF" w14:textId="77777777" w:rsidR="00271019" w:rsidRPr="0049258B" w:rsidRDefault="00271019" w:rsidP="00D156F1">
            <w:pPr>
              <w:pStyle w:val="TableParagraph"/>
              <w:spacing w:line="102" w:lineRule="exact"/>
              <w:ind w:right="54"/>
              <w:rPr>
                <w:rFonts w:ascii="Arial Narrow" w:hAnsi="Arial Narrow"/>
                <w:b/>
                <w:sz w:val="16"/>
                <w:szCs w:val="16"/>
              </w:rPr>
            </w:pPr>
            <w:r w:rsidRPr="0049258B">
              <w:rPr>
                <w:rFonts w:ascii="Arial Narrow" w:hAnsi="Arial Narrow"/>
                <w:b/>
                <w:sz w:val="16"/>
                <w:szCs w:val="16"/>
              </w:rPr>
              <w:t>185,355</w:t>
            </w:r>
          </w:p>
        </w:tc>
        <w:tc>
          <w:tcPr>
            <w:tcW w:w="1266" w:type="dxa"/>
            <w:tcBorders>
              <w:left w:val="single" w:sz="2" w:space="0" w:color="000000"/>
              <w:bottom w:val="single" w:sz="18" w:space="0" w:color="000000"/>
              <w:right w:val="single" w:sz="2" w:space="0" w:color="000000"/>
            </w:tcBorders>
          </w:tcPr>
          <w:p w14:paraId="6C6461CE" w14:textId="77777777" w:rsidR="00271019" w:rsidRPr="0049258B" w:rsidRDefault="00271019" w:rsidP="00D156F1">
            <w:pPr>
              <w:pStyle w:val="TableParagraph"/>
              <w:spacing w:line="102" w:lineRule="exact"/>
              <w:ind w:right="118"/>
              <w:rPr>
                <w:rFonts w:ascii="Arial Narrow" w:hAnsi="Arial Narrow"/>
                <w:b/>
                <w:sz w:val="16"/>
                <w:szCs w:val="16"/>
              </w:rPr>
            </w:pPr>
            <w:r w:rsidRPr="0049258B">
              <w:rPr>
                <w:rFonts w:ascii="Arial Narrow" w:hAnsi="Arial Narrow"/>
                <w:b/>
                <w:w w:val="99"/>
                <w:sz w:val="16"/>
                <w:szCs w:val="16"/>
              </w:rPr>
              <w:t>–</w:t>
            </w:r>
          </w:p>
        </w:tc>
        <w:tc>
          <w:tcPr>
            <w:tcW w:w="1265" w:type="dxa"/>
            <w:tcBorders>
              <w:left w:val="single" w:sz="2" w:space="0" w:color="000000"/>
              <w:bottom w:val="single" w:sz="18" w:space="0" w:color="000000"/>
              <w:right w:val="single" w:sz="2" w:space="0" w:color="000000"/>
            </w:tcBorders>
          </w:tcPr>
          <w:p w14:paraId="62091B66" w14:textId="77777777" w:rsidR="00271019" w:rsidRPr="0049258B" w:rsidRDefault="00271019" w:rsidP="00D156F1">
            <w:pPr>
              <w:pStyle w:val="TableParagraph"/>
              <w:spacing w:line="102" w:lineRule="exact"/>
              <w:ind w:right="118"/>
              <w:rPr>
                <w:rFonts w:ascii="Arial Narrow" w:hAnsi="Arial Narrow"/>
                <w:b/>
                <w:sz w:val="16"/>
                <w:szCs w:val="16"/>
              </w:rPr>
            </w:pPr>
            <w:r w:rsidRPr="0049258B">
              <w:rPr>
                <w:rFonts w:ascii="Arial Narrow" w:hAnsi="Arial Narrow"/>
                <w:b/>
                <w:w w:val="99"/>
                <w:sz w:val="16"/>
                <w:szCs w:val="16"/>
              </w:rPr>
              <w:t>–</w:t>
            </w:r>
          </w:p>
        </w:tc>
        <w:tc>
          <w:tcPr>
            <w:tcW w:w="1269" w:type="dxa"/>
            <w:tcBorders>
              <w:left w:val="single" w:sz="2" w:space="0" w:color="000000"/>
              <w:bottom w:val="single" w:sz="18" w:space="0" w:color="000000"/>
              <w:right w:val="single" w:sz="2" w:space="0" w:color="000000"/>
            </w:tcBorders>
          </w:tcPr>
          <w:p w14:paraId="126D0E85" w14:textId="77777777" w:rsidR="00271019" w:rsidRPr="0049258B" w:rsidRDefault="00271019" w:rsidP="00D156F1">
            <w:pPr>
              <w:pStyle w:val="TableParagraph"/>
              <w:spacing w:line="102" w:lineRule="exact"/>
              <w:ind w:right="57"/>
              <w:rPr>
                <w:rFonts w:ascii="Arial Narrow" w:hAnsi="Arial Narrow"/>
                <w:b/>
                <w:sz w:val="16"/>
                <w:szCs w:val="16"/>
              </w:rPr>
            </w:pPr>
            <w:r w:rsidRPr="0049258B">
              <w:rPr>
                <w:rFonts w:ascii="Arial Narrow" w:hAnsi="Arial Narrow"/>
                <w:b/>
                <w:sz w:val="16"/>
                <w:szCs w:val="16"/>
              </w:rPr>
              <w:t>702,569</w:t>
            </w:r>
          </w:p>
        </w:tc>
      </w:tr>
      <w:tr w:rsidR="00271019" w:rsidRPr="0049258B" w14:paraId="5C12F6A2" w14:textId="77777777" w:rsidTr="0049258B">
        <w:trPr>
          <w:trHeight w:val="253"/>
        </w:trPr>
        <w:tc>
          <w:tcPr>
            <w:tcW w:w="3085" w:type="dxa"/>
            <w:tcBorders>
              <w:top w:val="single" w:sz="2" w:space="0" w:color="000000"/>
              <w:bottom w:val="nil"/>
              <w:right w:val="single" w:sz="2" w:space="0" w:color="000000"/>
            </w:tcBorders>
          </w:tcPr>
          <w:p w14:paraId="3BE18CE9" w14:textId="77777777" w:rsidR="00271019" w:rsidRPr="0049258B" w:rsidRDefault="00271019" w:rsidP="00D156F1">
            <w:pPr>
              <w:pStyle w:val="TableParagraph"/>
              <w:spacing w:before="108" w:line="136" w:lineRule="exact"/>
              <w:ind w:left="23"/>
              <w:jc w:val="left"/>
              <w:rPr>
                <w:rFonts w:ascii="Arial Narrow" w:hAnsi="Arial Narrow"/>
                <w:b/>
                <w:sz w:val="16"/>
                <w:szCs w:val="16"/>
              </w:rPr>
            </w:pPr>
            <w:r w:rsidRPr="0049258B">
              <w:rPr>
                <w:rFonts w:ascii="Arial Narrow" w:hAnsi="Arial Narrow"/>
                <w:b/>
                <w:sz w:val="16"/>
                <w:szCs w:val="16"/>
                <w:u w:val="single"/>
              </w:rPr>
              <w:t>Senior Managers of the Municipality</w:t>
            </w:r>
          </w:p>
        </w:tc>
        <w:tc>
          <w:tcPr>
            <w:tcW w:w="356" w:type="dxa"/>
            <w:tcBorders>
              <w:top w:val="single" w:sz="2" w:space="0" w:color="000000"/>
              <w:left w:val="single" w:sz="2" w:space="0" w:color="000000"/>
              <w:bottom w:val="nil"/>
              <w:right w:val="single" w:sz="2" w:space="0" w:color="000000"/>
            </w:tcBorders>
          </w:tcPr>
          <w:p w14:paraId="56E78A9A" w14:textId="77777777" w:rsidR="00271019" w:rsidRPr="0049258B" w:rsidRDefault="00271019" w:rsidP="00D156F1">
            <w:pPr>
              <w:pStyle w:val="TableParagraph"/>
              <w:spacing w:before="108" w:line="137" w:lineRule="exact"/>
              <w:ind w:left="33"/>
              <w:jc w:val="center"/>
              <w:rPr>
                <w:rFonts w:ascii="Arial Narrow" w:hAnsi="Arial Narrow"/>
                <w:sz w:val="16"/>
                <w:szCs w:val="16"/>
              </w:rPr>
            </w:pPr>
            <w:r w:rsidRPr="0049258B">
              <w:rPr>
                <w:rFonts w:ascii="Arial Narrow" w:hAnsi="Arial Narrow"/>
                <w:w w:val="99"/>
                <w:sz w:val="16"/>
                <w:szCs w:val="16"/>
              </w:rPr>
              <w:t>5</w:t>
            </w:r>
          </w:p>
        </w:tc>
        <w:tc>
          <w:tcPr>
            <w:tcW w:w="1265" w:type="dxa"/>
            <w:vMerge w:val="restart"/>
            <w:tcBorders>
              <w:top w:val="single" w:sz="18" w:space="0" w:color="000000"/>
              <w:left w:val="single" w:sz="2" w:space="0" w:color="000000"/>
              <w:bottom w:val="nil"/>
              <w:right w:val="single" w:sz="2" w:space="0" w:color="000000"/>
            </w:tcBorders>
          </w:tcPr>
          <w:p w14:paraId="0BBD2C7C"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single" w:sz="18" w:space="0" w:color="000000"/>
              <w:left w:val="single" w:sz="2" w:space="0" w:color="000000"/>
              <w:bottom w:val="nil"/>
              <w:right w:val="single" w:sz="2" w:space="0" w:color="000000"/>
            </w:tcBorders>
          </w:tcPr>
          <w:p w14:paraId="73605228"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single" w:sz="18" w:space="0" w:color="000000"/>
              <w:left w:val="single" w:sz="2" w:space="0" w:color="000000"/>
              <w:bottom w:val="nil"/>
              <w:right w:val="single" w:sz="2" w:space="0" w:color="000000"/>
            </w:tcBorders>
          </w:tcPr>
          <w:p w14:paraId="513CC2D0" w14:textId="77777777" w:rsidR="00271019" w:rsidRPr="0049258B" w:rsidRDefault="00271019" w:rsidP="00D156F1">
            <w:pPr>
              <w:pStyle w:val="TableParagraph"/>
              <w:jc w:val="left"/>
              <w:rPr>
                <w:rFonts w:ascii="Arial Narrow" w:hAnsi="Arial Narrow"/>
                <w:sz w:val="16"/>
                <w:szCs w:val="16"/>
              </w:rPr>
            </w:pPr>
          </w:p>
        </w:tc>
        <w:tc>
          <w:tcPr>
            <w:tcW w:w="1266" w:type="dxa"/>
            <w:vMerge w:val="restart"/>
            <w:tcBorders>
              <w:top w:val="single" w:sz="18" w:space="0" w:color="000000"/>
              <w:left w:val="single" w:sz="2" w:space="0" w:color="000000"/>
              <w:bottom w:val="nil"/>
              <w:right w:val="single" w:sz="2" w:space="0" w:color="000000"/>
            </w:tcBorders>
          </w:tcPr>
          <w:p w14:paraId="230A9030"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single" w:sz="18" w:space="0" w:color="000000"/>
              <w:left w:val="single" w:sz="2" w:space="0" w:color="000000"/>
              <w:bottom w:val="nil"/>
              <w:right w:val="single" w:sz="2" w:space="0" w:color="000000"/>
            </w:tcBorders>
          </w:tcPr>
          <w:p w14:paraId="674A471E" w14:textId="77777777" w:rsidR="00271019" w:rsidRPr="0049258B" w:rsidRDefault="00271019" w:rsidP="00D156F1">
            <w:pPr>
              <w:pStyle w:val="TableParagraph"/>
              <w:jc w:val="left"/>
              <w:rPr>
                <w:rFonts w:ascii="Arial Narrow" w:hAnsi="Arial Narrow"/>
                <w:sz w:val="16"/>
                <w:szCs w:val="16"/>
              </w:rPr>
            </w:pPr>
          </w:p>
        </w:tc>
        <w:tc>
          <w:tcPr>
            <w:tcW w:w="1269" w:type="dxa"/>
            <w:vMerge w:val="restart"/>
            <w:tcBorders>
              <w:top w:val="single" w:sz="18" w:space="0" w:color="000000"/>
              <w:bottom w:val="single" w:sz="2" w:space="0" w:color="000000"/>
            </w:tcBorders>
          </w:tcPr>
          <w:p w14:paraId="27974741" w14:textId="77777777" w:rsidR="00271019" w:rsidRPr="0049258B" w:rsidRDefault="00271019" w:rsidP="00D156F1">
            <w:pPr>
              <w:pStyle w:val="TableParagraph"/>
              <w:jc w:val="left"/>
              <w:rPr>
                <w:rFonts w:ascii="Arial Narrow" w:hAnsi="Arial Narrow"/>
                <w:b/>
                <w:sz w:val="16"/>
                <w:szCs w:val="16"/>
              </w:rPr>
            </w:pPr>
          </w:p>
          <w:p w14:paraId="71955E07" w14:textId="77777777" w:rsidR="00271019" w:rsidRPr="0049258B" w:rsidRDefault="00271019" w:rsidP="00D156F1">
            <w:pPr>
              <w:pStyle w:val="TableParagraph"/>
              <w:spacing w:line="158" w:lineRule="exact"/>
              <w:ind w:right="49"/>
              <w:rPr>
                <w:rFonts w:ascii="Arial Narrow" w:hAnsi="Arial Narrow"/>
                <w:sz w:val="16"/>
                <w:szCs w:val="16"/>
              </w:rPr>
            </w:pPr>
            <w:r w:rsidRPr="0049258B">
              <w:rPr>
                <w:rFonts w:ascii="Arial Narrow" w:hAnsi="Arial Narrow"/>
                <w:spacing w:val="-2"/>
                <w:sz w:val="16"/>
                <w:szCs w:val="16"/>
              </w:rPr>
              <w:t>195,433</w:t>
            </w:r>
          </w:p>
          <w:p w14:paraId="0A453572" w14:textId="77777777" w:rsidR="00271019" w:rsidRPr="0049258B" w:rsidRDefault="00271019" w:rsidP="00D156F1">
            <w:pPr>
              <w:pStyle w:val="TableParagraph"/>
              <w:spacing w:line="156" w:lineRule="exact"/>
              <w:ind w:right="49"/>
              <w:rPr>
                <w:rFonts w:ascii="Arial Narrow" w:hAnsi="Arial Narrow"/>
                <w:sz w:val="16"/>
                <w:szCs w:val="16"/>
              </w:rPr>
            </w:pPr>
            <w:r w:rsidRPr="0049258B">
              <w:rPr>
                <w:rFonts w:ascii="Arial Narrow" w:hAnsi="Arial Narrow"/>
                <w:spacing w:val="-2"/>
                <w:sz w:val="16"/>
                <w:szCs w:val="16"/>
              </w:rPr>
              <w:t>163,366</w:t>
            </w:r>
          </w:p>
          <w:p w14:paraId="1C20167B" w14:textId="77777777" w:rsidR="00271019" w:rsidRPr="0049258B" w:rsidRDefault="00271019" w:rsidP="00D156F1">
            <w:pPr>
              <w:pStyle w:val="TableParagraph"/>
              <w:spacing w:line="156" w:lineRule="exact"/>
              <w:ind w:right="49"/>
              <w:rPr>
                <w:rFonts w:ascii="Arial Narrow" w:hAnsi="Arial Narrow"/>
                <w:sz w:val="16"/>
                <w:szCs w:val="16"/>
              </w:rPr>
            </w:pPr>
            <w:r w:rsidRPr="0049258B">
              <w:rPr>
                <w:rFonts w:ascii="Arial Narrow" w:hAnsi="Arial Narrow"/>
                <w:spacing w:val="-2"/>
                <w:sz w:val="16"/>
                <w:szCs w:val="16"/>
              </w:rPr>
              <w:t>164,104</w:t>
            </w:r>
          </w:p>
          <w:p w14:paraId="160B2BC7" w14:textId="77777777" w:rsidR="00271019" w:rsidRPr="0049258B" w:rsidRDefault="00271019" w:rsidP="00D156F1">
            <w:pPr>
              <w:pStyle w:val="TableParagraph"/>
              <w:spacing w:line="156" w:lineRule="exact"/>
              <w:ind w:right="49"/>
              <w:rPr>
                <w:rFonts w:ascii="Arial Narrow" w:hAnsi="Arial Narrow"/>
                <w:sz w:val="16"/>
                <w:szCs w:val="16"/>
              </w:rPr>
            </w:pPr>
            <w:r w:rsidRPr="0049258B">
              <w:rPr>
                <w:rFonts w:ascii="Arial Narrow" w:hAnsi="Arial Narrow"/>
                <w:spacing w:val="-2"/>
                <w:sz w:val="16"/>
                <w:szCs w:val="16"/>
              </w:rPr>
              <w:t>163,480</w:t>
            </w:r>
          </w:p>
          <w:p w14:paraId="459B2285" w14:textId="77777777" w:rsidR="00271019" w:rsidRPr="0049258B" w:rsidRDefault="00271019" w:rsidP="00D156F1">
            <w:pPr>
              <w:pStyle w:val="TableParagraph"/>
              <w:spacing w:line="156" w:lineRule="exact"/>
              <w:ind w:right="49"/>
              <w:rPr>
                <w:rFonts w:ascii="Arial Narrow" w:hAnsi="Arial Narrow"/>
                <w:sz w:val="16"/>
                <w:szCs w:val="16"/>
              </w:rPr>
            </w:pPr>
            <w:r w:rsidRPr="0049258B">
              <w:rPr>
                <w:rFonts w:ascii="Arial Narrow" w:hAnsi="Arial Narrow"/>
                <w:spacing w:val="-2"/>
                <w:sz w:val="16"/>
                <w:szCs w:val="16"/>
              </w:rPr>
              <w:t>163,017</w:t>
            </w:r>
          </w:p>
          <w:p w14:paraId="6B882F1E" w14:textId="77777777" w:rsidR="00271019" w:rsidRPr="0049258B" w:rsidRDefault="00271019" w:rsidP="00D156F1">
            <w:pPr>
              <w:pStyle w:val="TableParagraph"/>
              <w:spacing w:line="158" w:lineRule="exact"/>
              <w:ind w:right="111"/>
              <w:rPr>
                <w:rFonts w:ascii="Arial Narrow" w:hAnsi="Arial Narrow"/>
                <w:sz w:val="16"/>
                <w:szCs w:val="16"/>
              </w:rPr>
            </w:pPr>
            <w:r w:rsidRPr="0049258B">
              <w:rPr>
                <w:rFonts w:ascii="Arial Narrow" w:hAnsi="Arial Narrow"/>
                <w:w w:val="99"/>
                <w:sz w:val="16"/>
                <w:szCs w:val="16"/>
              </w:rPr>
              <w:t>–</w:t>
            </w:r>
          </w:p>
          <w:p w14:paraId="628473D4" w14:textId="77777777" w:rsidR="00271019" w:rsidRPr="0049258B" w:rsidRDefault="00271019" w:rsidP="00D156F1">
            <w:pPr>
              <w:pStyle w:val="TableParagraph"/>
              <w:jc w:val="left"/>
              <w:rPr>
                <w:rFonts w:ascii="Arial Narrow" w:hAnsi="Arial Narrow"/>
                <w:b/>
                <w:sz w:val="16"/>
                <w:szCs w:val="16"/>
              </w:rPr>
            </w:pPr>
          </w:p>
          <w:p w14:paraId="0E5C7571" w14:textId="77777777" w:rsidR="00271019" w:rsidRPr="0049258B" w:rsidRDefault="00271019" w:rsidP="00D156F1">
            <w:pPr>
              <w:pStyle w:val="TableParagraph"/>
              <w:spacing w:before="124" w:line="158" w:lineRule="exact"/>
              <w:ind w:right="111"/>
              <w:rPr>
                <w:rFonts w:ascii="Arial Narrow" w:hAnsi="Arial Narrow"/>
                <w:sz w:val="16"/>
                <w:szCs w:val="16"/>
              </w:rPr>
            </w:pPr>
            <w:r w:rsidRPr="0049258B">
              <w:rPr>
                <w:rFonts w:ascii="Arial Narrow" w:hAnsi="Arial Narrow"/>
                <w:w w:val="99"/>
                <w:sz w:val="16"/>
                <w:szCs w:val="16"/>
              </w:rPr>
              <w:t>–</w:t>
            </w:r>
          </w:p>
          <w:p w14:paraId="0C123956"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22E3E15"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3107B0E"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1A4D903F"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2CA3714B"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153E0AC3"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082F9D61"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25B5511B"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7F53B7F"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55F843F0"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0532EFF"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023EBA31"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B799D34"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43909E99"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1E2121BC"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7817EE14"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49156BBA"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55D29F27"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0C307A2E"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ACBF67A"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3DBB6FE6"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5AC0B2A1"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2D91AFCB"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4911C866"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4A41E019"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5C3F0043"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77F9FABB"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4C14C375"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539B2C28"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02F9CD68" w14:textId="77777777" w:rsidR="00271019" w:rsidRPr="0049258B" w:rsidRDefault="00271019" w:rsidP="00D156F1">
            <w:pPr>
              <w:pStyle w:val="TableParagraph"/>
              <w:spacing w:line="156" w:lineRule="exact"/>
              <w:ind w:right="111"/>
              <w:rPr>
                <w:rFonts w:ascii="Arial Narrow" w:hAnsi="Arial Narrow"/>
                <w:sz w:val="16"/>
                <w:szCs w:val="16"/>
              </w:rPr>
            </w:pPr>
            <w:r w:rsidRPr="0049258B">
              <w:rPr>
                <w:rFonts w:ascii="Arial Narrow" w:hAnsi="Arial Narrow"/>
                <w:w w:val="99"/>
                <w:sz w:val="16"/>
                <w:szCs w:val="16"/>
              </w:rPr>
              <w:t>–</w:t>
            </w:r>
          </w:p>
          <w:p w14:paraId="4449BE36" w14:textId="77777777" w:rsidR="00271019" w:rsidRPr="0049258B" w:rsidRDefault="00271019" w:rsidP="00D156F1">
            <w:pPr>
              <w:pStyle w:val="TableParagraph"/>
              <w:spacing w:line="158" w:lineRule="exact"/>
              <w:ind w:right="111"/>
              <w:rPr>
                <w:rFonts w:ascii="Arial Narrow" w:hAnsi="Arial Narrow"/>
                <w:sz w:val="16"/>
                <w:szCs w:val="16"/>
              </w:rPr>
            </w:pPr>
            <w:r w:rsidRPr="0049258B">
              <w:rPr>
                <w:rFonts w:ascii="Arial Narrow" w:hAnsi="Arial Narrow"/>
                <w:w w:val="99"/>
                <w:sz w:val="16"/>
                <w:szCs w:val="16"/>
              </w:rPr>
              <w:t>–</w:t>
            </w:r>
          </w:p>
        </w:tc>
      </w:tr>
      <w:tr w:rsidR="00271019" w:rsidRPr="0049258B" w14:paraId="60AC42E0" w14:textId="77777777" w:rsidTr="0049258B">
        <w:trPr>
          <w:trHeight w:val="131"/>
        </w:trPr>
        <w:tc>
          <w:tcPr>
            <w:tcW w:w="3085" w:type="dxa"/>
            <w:vMerge w:val="restart"/>
            <w:tcBorders>
              <w:top w:val="nil"/>
              <w:bottom w:val="nil"/>
              <w:right w:val="single" w:sz="2" w:space="0" w:color="000000"/>
            </w:tcBorders>
          </w:tcPr>
          <w:p w14:paraId="5E8C8D9A" w14:textId="77777777" w:rsidR="00271019" w:rsidRPr="0049258B" w:rsidRDefault="00271019" w:rsidP="00D156F1">
            <w:pPr>
              <w:pStyle w:val="TableParagraph"/>
              <w:spacing w:line="131" w:lineRule="exact"/>
              <w:ind w:left="23"/>
              <w:jc w:val="left"/>
              <w:rPr>
                <w:rFonts w:ascii="Arial Narrow" w:hAnsi="Arial Narrow"/>
                <w:sz w:val="16"/>
                <w:szCs w:val="16"/>
              </w:rPr>
            </w:pPr>
            <w:r w:rsidRPr="0049258B">
              <w:rPr>
                <w:rFonts w:ascii="Arial Narrow" w:hAnsi="Arial Narrow"/>
                <w:sz w:val="16"/>
                <w:szCs w:val="16"/>
              </w:rPr>
              <w:t>Municipal Manager (MM)</w:t>
            </w:r>
          </w:p>
        </w:tc>
        <w:tc>
          <w:tcPr>
            <w:tcW w:w="356" w:type="dxa"/>
            <w:vMerge w:val="restart"/>
            <w:tcBorders>
              <w:top w:val="nil"/>
              <w:left w:val="single" w:sz="2" w:space="0" w:color="000000"/>
              <w:bottom w:val="nil"/>
              <w:right w:val="single" w:sz="2" w:space="0" w:color="000000"/>
            </w:tcBorders>
          </w:tcPr>
          <w:p w14:paraId="5121243C" w14:textId="77777777" w:rsidR="00271019" w:rsidRPr="0049258B" w:rsidRDefault="00271019" w:rsidP="00D156F1">
            <w:pPr>
              <w:pStyle w:val="TableParagraph"/>
              <w:jc w:val="left"/>
              <w:rPr>
                <w:rFonts w:ascii="Arial Narrow" w:hAnsi="Arial Narrow"/>
                <w:sz w:val="16"/>
                <w:szCs w:val="16"/>
              </w:rPr>
            </w:pPr>
          </w:p>
        </w:tc>
        <w:tc>
          <w:tcPr>
            <w:tcW w:w="1265" w:type="dxa"/>
            <w:vMerge/>
            <w:tcBorders>
              <w:top w:val="nil"/>
              <w:left w:val="single" w:sz="2" w:space="0" w:color="000000"/>
              <w:bottom w:val="nil"/>
              <w:right w:val="single" w:sz="2" w:space="0" w:color="000000"/>
            </w:tcBorders>
          </w:tcPr>
          <w:p w14:paraId="7F780316"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tcPr>
          <w:p w14:paraId="3A1B5569"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tcPr>
          <w:p w14:paraId="45A85EB5" w14:textId="77777777" w:rsidR="00271019" w:rsidRPr="0049258B" w:rsidRDefault="00271019" w:rsidP="00D156F1">
            <w:pPr>
              <w:rPr>
                <w:rFonts w:ascii="Arial Narrow" w:hAnsi="Arial Narrow"/>
                <w:sz w:val="16"/>
                <w:szCs w:val="16"/>
              </w:rPr>
            </w:pPr>
          </w:p>
        </w:tc>
        <w:tc>
          <w:tcPr>
            <w:tcW w:w="1266" w:type="dxa"/>
            <w:vMerge/>
            <w:tcBorders>
              <w:top w:val="nil"/>
              <w:left w:val="single" w:sz="2" w:space="0" w:color="000000"/>
              <w:bottom w:val="nil"/>
              <w:right w:val="single" w:sz="2" w:space="0" w:color="000000"/>
            </w:tcBorders>
          </w:tcPr>
          <w:p w14:paraId="67461D1E"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tcPr>
          <w:p w14:paraId="07D80029" w14:textId="77777777" w:rsidR="00271019" w:rsidRPr="0049258B" w:rsidRDefault="00271019" w:rsidP="00D156F1">
            <w:pPr>
              <w:rPr>
                <w:rFonts w:ascii="Arial Narrow" w:hAnsi="Arial Narrow"/>
                <w:sz w:val="16"/>
                <w:szCs w:val="16"/>
              </w:rPr>
            </w:pPr>
          </w:p>
        </w:tc>
        <w:tc>
          <w:tcPr>
            <w:tcW w:w="1269" w:type="dxa"/>
            <w:vMerge/>
            <w:tcBorders>
              <w:top w:val="nil"/>
              <w:bottom w:val="single" w:sz="2" w:space="0" w:color="000000"/>
            </w:tcBorders>
          </w:tcPr>
          <w:p w14:paraId="048AECD4" w14:textId="77777777" w:rsidR="00271019" w:rsidRPr="0049258B" w:rsidRDefault="00271019" w:rsidP="00D156F1">
            <w:pPr>
              <w:rPr>
                <w:rFonts w:ascii="Arial Narrow" w:hAnsi="Arial Narrow"/>
                <w:sz w:val="16"/>
                <w:szCs w:val="16"/>
              </w:rPr>
            </w:pPr>
          </w:p>
        </w:tc>
      </w:tr>
      <w:tr w:rsidR="00271019" w:rsidRPr="0049258B" w14:paraId="3ABAC1E2" w14:textId="77777777" w:rsidTr="0049258B">
        <w:trPr>
          <w:trHeight w:val="122"/>
        </w:trPr>
        <w:tc>
          <w:tcPr>
            <w:tcW w:w="3085" w:type="dxa"/>
            <w:vMerge/>
            <w:tcBorders>
              <w:top w:val="nil"/>
              <w:bottom w:val="nil"/>
              <w:right w:val="single" w:sz="2" w:space="0" w:color="000000"/>
            </w:tcBorders>
          </w:tcPr>
          <w:p w14:paraId="4B8E7E9D" w14:textId="77777777" w:rsidR="00271019" w:rsidRPr="0049258B" w:rsidRDefault="00271019" w:rsidP="00D156F1">
            <w:pPr>
              <w:rPr>
                <w:rFonts w:ascii="Arial Narrow" w:hAnsi="Arial Narrow"/>
                <w:sz w:val="16"/>
                <w:szCs w:val="16"/>
              </w:rPr>
            </w:pPr>
          </w:p>
        </w:tc>
        <w:tc>
          <w:tcPr>
            <w:tcW w:w="356" w:type="dxa"/>
            <w:vMerge/>
            <w:tcBorders>
              <w:top w:val="nil"/>
              <w:left w:val="single" w:sz="2" w:space="0" w:color="000000"/>
              <w:bottom w:val="nil"/>
              <w:right w:val="single" w:sz="2" w:space="0" w:color="000000"/>
            </w:tcBorders>
          </w:tcPr>
          <w:p w14:paraId="349C34D0" w14:textId="77777777" w:rsidR="00271019" w:rsidRPr="0049258B" w:rsidRDefault="00271019" w:rsidP="00D156F1">
            <w:pPr>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67A2D8FD" w14:textId="77777777" w:rsidR="00271019" w:rsidRPr="0049258B" w:rsidRDefault="00271019" w:rsidP="00D156F1">
            <w:pPr>
              <w:pStyle w:val="TableParagraph"/>
              <w:spacing w:line="108" w:lineRule="exact"/>
              <w:ind w:right="53"/>
              <w:rPr>
                <w:rFonts w:ascii="Arial Narrow" w:hAnsi="Arial Narrow"/>
                <w:sz w:val="16"/>
                <w:szCs w:val="16"/>
              </w:rPr>
            </w:pPr>
            <w:r w:rsidRPr="0049258B">
              <w:rPr>
                <w:rFonts w:ascii="Arial Narrow" w:hAnsi="Arial Narrow"/>
                <w:sz w:val="16"/>
                <w:szCs w:val="16"/>
              </w:rPr>
              <w:t>144,962</w:t>
            </w:r>
          </w:p>
        </w:tc>
        <w:tc>
          <w:tcPr>
            <w:tcW w:w="1265" w:type="dxa"/>
            <w:tcBorders>
              <w:top w:val="nil"/>
              <w:left w:val="single" w:sz="2" w:space="0" w:color="000000"/>
              <w:bottom w:val="nil"/>
              <w:right w:val="single" w:sz="2" w:space="0" w:color="000000"/>
            </w:tcBorders>
            <w:shd w:val="clear" w:color="auto" w:fill="FFFF99"/>
          </w:tcPr>
          <w:p w14:paraId="6D6B6269" w14:textId="77777777" w:rsidR="00271019" w:rsidRPr="0049258B" w:rsidRDefault="00271019" w:rsidP="00D156F1">
            <w:pPr>
              <w:pStyle w:val="TableParagraph"/>
              <w:spacing w:line="108" w:lineRule="exact"/>
              <w:ind w:right="54"/>
              <w:rPr>
                <w:rFonts w:ascii="Arial Narrow" w:hAnsi="Arial Narrow"/>
                <w:sz w:val="16"/>
                <w:szCs w:val="16"/>
              </w:rPr>
            </w:pPr>
            <w:r w:rsidRPr="0049258B">
              <w:rPr>
                <w:rFonts w:ascii="Arial Narrow" w:hAnsi="Arial Narrow"/>
                <w:sz w:val="16"/>
                <w:szCs w:val="16"/>
              </w:rPr>
              <w:t>32,350</w:t>
            </w:r>
          </w:p>
        </w:tc>
        <w:tc>
          <w:tcPr>
            <w:tcW w:w="1265" w:type="dxa"/>
            <w:tcBorders>
              <w:top w:val="nil"/>
              <w:left w:val="single" w:sz="2" w:space="0" w:color="000000"/>
              <w:bottom w:val="nil"/>
              <w:right w:val="single" w:sz="2" w:space="0" w:color="000000"/>
            </w:tcBorders>
            <w:shd w:val="clear" w:color="auto" w:fill="FFFF99"/>
          </w:tcPr>
          <w:p w14:paraId="4BAB43B0" w14:textId="77777777" w:rsidR="00271019" w:rsidRPr="0049258B" w:rsidRDefault="00271019" w:rsidP="00D156F1">
            <w:pPr>
              <w:pStyle w:val="TableParagraph"/>
              <w:spacing w:line="108" w:lineRule="exact"/>
              <w:ind w:right="54"/>
              <w:rPr>
                <w:rFonts w:ascii="Arial Narrow" w:hAnsi="Arial Narrow"/>
                <w:sz w:val="16"/>
                <w:szCs w:val="16"/>
              </w:rPr>
            </w:pPr>
            <w:r w:rsidRPr="0049258B">
              <w:rPr>
                <w:rFonts w:ascii="Arial Narrow" w:hAnsi="Arial Narrow"/>
                <w:sz w:val="16"/>
                <w:szCs w:val="16"/>
              </w:rPr>
              <w:t>18,121</w:t>
            </w:r>
          </w:p>
        </w:tc>
        <w:tc>
          <w:tcPr>
            <w:tcW w:w="1266" w:type="dxa"/>
            <w:tcBorders>
              <w:top w:val="nil"/>
              <w:left w:val="single" w:sz="2" w:space="0" w:color="000000"/>
              <w:bottom w:val="nil"/>
              <w:right w:val="single" w:sz="2" w:space="0" w:color="000000"/>
            </w:tcBorders>
            <w:shd w:val="clear" w:color="auto" w:fill="FFFF99"/>
          </w:tcPr>
          <w:p w14:paraId="0450A65C" w14:textId="77777777" w:rsidR="00271019" w:rsidRPr="0049258B" w:rsidRDefault="00271019" w:rsidP="00D156F1">
            <w:pPr>
              <w:pStyle w:val="TableParagraph"/>
              <w:spacing w:line="108"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250ACEB9" w14:textId="77777777" w:rsidR="00271019" w:rsidRPr="0049258B" w:rsidRDefault="00271019" w:rsidP="00D156F1">
            <w:pPr>
              <w:pStyle w:val="TableParagraph"/>
              <w:spacing w:line="108"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2AA944A2" w14:textId="77777777" w:rsidR="00271019" w:rsidRPr="0049258B" w:rsidRDefault="00271019" w:rsidP="00D156F1">
            <w:pPr>
              <w:rPr>
                <w:rFonts w:ascii="Arial Narrow" w:hAnsi="Arial Narrow"/>
                <w:sz w:val="16"/>
                <w:szCs w:val="16"/>
              </w:rPr>
            </w:pPr>
          </w:p>
        </w:tc>
      </w:tr>
      <w:tr w:rsidR="00271019" w:rsidRPr="0049258B" w14:paraId="0F079FB5" w14:textId="77777777" w:rsidTr="0049258B">
        <w:trPr>
          <w:trHeight w:val="145"/>
        </w:trPr>
        <w:tc>
          <w:tcPr>
            <w:tcW w:w="3085" w:type="dxa"/>
            <w:vMerge w:val="restart"/>
            <w:tcBorders>
              <w:top w:val="nil"/>
              <w:bottom w:val="nil"/>
              <w:right w:val="single" w:sz="2" w:space="0" w:color="000000"/>
            </w:tcBorders>
          </w:tcPr>
          <w:p w14:paraId="29ACDC6F" w14:textId="77777777" w:rsidR="00271019" w:rsidRPr="0049258B" w:rsidRDefault="00271019" w:rsidP="00D156F1">
            <w:pPr>
              <w:pStyle w:val="TableParagraph"/>
              <w:spacing w:line="143" w:lineRule="exact"/>
              <w:ind w:left="23"/>
              <w:jc w:val="left"/>
              <w:rPr>
                <w:rFonts w:ascii="Arial Narrow" w:hAnsi="Arial Narrow"/>
                <w:sz w:val="16"/>
                <w:szCs w:val="16"/>
              </w:rPr>
            </w:pPr>
            <w:r w:rsidRPr="0049258B">
              <w:rPr>
                <w:rFonts w:ascii="Arial Narrow" w:hAnsi="Arial Narrow"/>
                <w:sz w:val="16"/>
                <w:szCs w:val="16"/>
              </w:rPr>
              <w:t>Chief Finance Officer</w:t>
            </w:r>
          </w:p>
        </w:tc>
        <w:tc>
          <w:tcPr>
            <w:tcW w:w="356" w:type="dxa"/>
            <w:tcBorders>
              <w:top w:val="nil"/>
              <w:left w:val="single" w:sz="2" w:space="0" w:color="000000"/>
              <w:bottom w:val="nil"/>
              <w:right w:val="single" w:sz="2" w:space="0" w:color="000000"/>
            </w:tcBorders>
          </w:tcPr>
          <w:p w14:paraId="6791664A"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500E082A" w14:textId="77777777" w:rsidR="00271019" w:rsidRPr="0049258B" w:rsidRDefault="00271019" w:rsidP="00D156F1">
            <w:pPr>
              <w:pStyle w:val="TableParagraph"/>
              <w:spacing w:line="132" w:lineRule="exact"/>
              <w:ind w:right="53"/>
              <w:rPr>
                <w:rFonts w:ascii="Arial Narrow" w:hAnsi="Arial Narrow"/>
                <w:sz w:val="16"/>
                <w:szCs w:val="16"/>
              </w:rPr>
            </w:pPr>
            <w:r w:rsidRPr="0049258B">
              <w:rPr>
                <w:rFonts w:ascii="Arial Narrow" w:hAnsi="Arial Narrow"/>
                <w:sz w:val="16"/>
                <w:szCs w:val="16"/>
              </w:rPr>
              <w:t>115,437</w:t>
            </w:r>
          </w:p>
        </w:tc>
        <w:tc>
          <w:tcPr>
            <w:tcW w:w="1265" w:type="dxa"/>
            <w:tcBorders>
              <w:top w:val="nil"/>
              <w:left w:val="single" w:sz="2" w:space="0" w:color="000000"/>
              <w:bottom w:val="nil"/>
              <w:right w:val="single" w:sz="2" w:space="0" w:color="000000"/>
            </w:tcBorders>
            <w:shd w:val="clear" w:color="auto" w:fill="FFFF99"/>
          </w:tcPr>
          <w:p w14:paraId="455C0095" w14:textId="77777777" w:rsidR="00271019" w:rsidRPr="0049258B" w:rsidRDefault="00271019" w:rsidP="00D156F1">
            <w:pPr>
              <w:pStyle w:val="TableParagraph"/>
              <w:spacing w:line="132" w:lineRule="exact"/>
              <w:ind w:right="54"/>
              <w:rPr>
                <w:rFonts w:ascii="Arial Narrow" w:hAnsi="Arial Narrow"/>
                <w:sz w:val="16"/>
                <w:szCs w:val="16"/>
              </w:rPr>
            </w:pPr>
            <w:r w:rsidRPr="0049258B">
              <w:rPr>
                <w:rFonts w:ascii="Arial Narrow" w:hAnsi="Arial Narrow"/>
                <w:sz w:val="16"/>
                <w:szCs w:val="16"/>
              </w:rPr>
              <w:t>27,035</w:t>
            </w:r>
          </w:p>
        </w:tc>
        <w:tc>
          <w:tcPr>
            <w:tcW w:w="1265" w:type="dxa"/>
            <w:tcBorders>
              <w:top w:val="nil"/>
              <w:left w:val="single" w:sz="2" w:space="0" w:color="000000"/>
              <w:bottom w:val="nil"/>
              <w:right w:val="single" w:sz="2" w:space="0" w:color="000000"/>
            </w:tcBorders>
            <w:shd w:val="clear" w:color="auto" w:fill="FFFF99"/>
          </w:tcPr>
          <w:p w14:paraId="758F3F59" w14:textId="77777777" w:rsidR="00271019" w:rsidRPr="0049258B" w:rsidRDefault="00271019" w:rsidP="00D156F1">
            <w:pPr>
              <w:pStyle w:val="TableParagraph"/>
              <w:spacing w:line="132" w:lineRule="exact"/>
              <w:ind w:right="54"/>
              <w:rPr>
                <w:rFonts w:ascii="Arial Narrow" w:hAnsi="Arial Narrow"/>
                <w:sz w:val="16"/>
                <w:szCs w:val="16"/>
              </w:rPr>
            </w:pPr>
            <w:r w:rsidRPr="0049258B">
              <w:rPr>
                <w:rFonts w:ascii="Arial Narrow" w:hAnsi="Arial Narrow"/>
                <w:sz w:val="16"/>
                <w:szCs w:val="16"/>
              </w:rPr>
              <w:t>20,894</w:t>
            </w:r>
          </w:p>
        </w:tc>
        <w:tc>
          <w:tcPr>
            <w:tcW w:w="1266" w:type="dxa"/>
            <w:tcBorders>
              <w:top w:val="nil"/>
              <w:left w:val="single" w:sz="2" w:space="0" w:color="000000"/>
              <w:bottom w:val="nil"/>
              <w:right w:val="single" w:sz="2" w:space="0" w:color="000000"/>
            </w:tcBorders>
            <w:shd w:val="clear" w:color="auto" w:fill="FFFF99"/>
          </w:tcPr>
          <w:p w14:paraId="137E36C4" w14:textId="77777777" w:rsidR="00271019" w:rsidRPr="0049258B" w:rsidRDefault="00271019" w:rsidP="00D156F1">
            <w:pPr>
              <w:pStyle w:val="TableParagraph"/>
              <w:spacing w:line="132"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6C07B360" w14:textId="77777777" w:rsidR="00271019" w:rsidRPr="0049258B" w:rsidRDefault="00271019" w:rsidP="00D156F1">
            <w:pPr>
              <w:pStyle w:val="TableParagraph"/>
              <w:spacing w:line="132"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7E795039" w14:textId="77777777" w:rsidR="00271019" w:rsidRPr="0049258B" w:rsidRDefault="00271019" w:rsidP="00D156F1">
            <w:pPr>
              <w:rPr>
                <w:rFonts w:ascii="Arial Narrow" w:hAnsi="Arial Narrow"/>
                <w:sz w:val="16"/>
                <w:szCs w:val="16"/>
              </w:rPr>
            </w:pPr>
          </w:p>
        </w:tc>
      </w:tr>
      <w:tr w:rsidR="00271019" w:rsidRPr="0049258B" w14:paraId="1EEC4ED1" w14:textId="77777777" w:rsidTr="0049258B">
        <w:trPr>
          <w:trHeight w:val="252"/>
        </w:trPr>
        <w:tc>
          <w:tcPr>
            <w:tcW w:w="3085" w:type="dxa"/>
            <w:vMerge/>
            <w:tcBorders>
              <w:top w:val="nil"/>
              <w:bottom w:val="nil"/>
              <w:right w:val="single" w:sz="2" w:space="0" w:color="000000"/>
            </w:tcBorders>
          </w:tcPr>
          <w:p w14:paraId="3286A61E" w14:textId="77777777" w:rsidR="00271019" w:rsidRPr="0049258B" w:rsidRDefault="00271019" w:rsidP="00D156F1">
            <w:pPr>
              <w:rPr>
                <w:rFonts w:ascii="Arial Narrow" w:hAnsi="Arial Narrow"/>
                <w:sz w:val="16"/>
                <w:szCs w:val="16"/>
              </w:rPr>
            </w:pPr>
          </w:p>
        </w:tc>
        <w:tc>
          <w:tcPr>
            <w:tcW w:w="356" w:type="dxa"/>
            <w:vMerge w:val="restart"/>
            <w:tcBorders>
              <w:top w:val="nil"/>
              <w:left w:val="single" w:sz="2" w:space="0" w:color="000000"/>
              <w:bottom w:val="nil"/>
              <w:right w:val="single" w:sz="2" w:space="0" w:color="000000"/>
            </w:tcBorders>
          </w:tcPr>
          <w:p w14:paraId="729F8BB0" w14:textId="77777777" w:rsidR="00271019" w:rsidRPr="0049258B" w:rsidRDefault="00271019" w:rsidP="00D156F1">
            <w:pPr>
              <w:pStyle w:val="TableParagraph"/>
              <w:jc w:val="left"/>
              <w:rPr>
                <w:rFonts w:ascii="Arial Narrow" w:hAnsi="Arial Narrow"/>
                <w:sz w:val="16"/>
                <w:szCs w:val="16"/>
              </w:rPr>
            </w:pPr>
          </w:p>
        </w:tc>
        <w:tc>
          <w:tcPr>
            <w:tcW w:w="1265" w:type="dxa"/>
            <w:vMerge w:val="restart"/>
            <w:tcBorders>
              <w:top w:val="nil"/>
              <w:left w:val="single" w:sz="2" w:space="0" w:color="000000"/>
              <w:bottom w:val="nil"/>
              <w:right w:val="single" w:sz="2" w:space="0" w:color="000000"/>
            </w:tcBorders>
            <w:shd w:val="clear" w:color="auto" w:fill="FFFF99"/>
          </w:tcPr>
          <w:p w14:paraId="6DBEC104" w14:textId="77777777" w:rsidR="00271019" w:rsidRPr="0049258B" w:rsidRDefault="00271019" w:rsidP="00D156F1">
            <w:pPr>
              <w:pStyle w:val="TableParagraph"/>
              <w:spacing w:line="130" w:lineRule="exact"/>
              <w:ind w:left="693"/>
              <w:jc w:val="left"/>
              <w:rPr>
                <w:rFonts w:ascii="Arial Narrow" w:hAnsi="Arial Narrow"/>
                <w:sz w:val="16"/>
                <w:szCs w:val="16"/>
              </w:rPr>
            </w:pPr>
            <w:r w:rsidRPr="0049258B">
              <w:rPr>
                <w:rFonts w:ascii="Arial Narrow" w:hAnsi="Arial Narrow"/>
                <w:sz w:val="16"/>
                <w:szCs w:val="16"/>
              </w:rPr>
              <w:t>106,323</w:t>
            </w:r>
          </w:p>
        </w:tc>
        <w:tc>
          <w:tcPr>
            <w:tcW w:w="1265" w:type="dxa"/>
            <w:vMerge w:val="restart"/>
            <w:tcBorders>
              <w:top w:val="nil"/>
              <w:left w:val="single" w:sz="2" w:space="0" w:color="000000"/>
              <w:bottom w:val="nil"/>
              <w:right w:val="single" w:sz="2" w:space="0" w:color="000000"/>
            </w:tcBorders>
            <w:shd w:val="clear" w:color="auto" w:fill="FFFF99"/>
          </w:tcPr>
          <w:p w14:paraId="49FFADD0" w14:textId="77777777" w:rsidR="00271019" w:rsidRPr="0049258B" w:rsidRDefault="00271019" w:rsidP="00D156F1">
            <w:pPr>
              <w:pStyle w:val="TableParagraph"/>
              <w:spacing w:line="130" w:lineRule="exact"/>
              <w:ind w:left="754"/>
              <w:jc w:val="left"/>
              <w:rPr>
                <w:rFonts w:ascii="Arial Narrow" w:hAnsi="Arial Narrow"/>
                <w:sz w:val="16"/>
                <w:szCs w:val="16"/>
              </w:rPr>
            </w:pPr>
            <w:r w:rsidRPr="0049258B">
              <w:rPr>
                <w:rFonts w:ascii="Arial Narrow" w:hAnsi="Arial Narrow"/>
                <w:sz w:val="16"/>
                <w:szCs w:val="16"/>
              </w:rPr>
              <w:t>26,990</w:t>
            </w:r>
          </w:p>
        </w:tc>
        <w:tc>
          <w:tcPr>
            <w:tcW w:w="1265" w:type="dxa"/>
            <w:vMerge w:val="restart"/>
            <w:tcBorders>
              <w:top w:val="nil"/>
              <w:left w:val="single" w:sz="2" w:space="0" w:color="000000"/>
              <w:bottom w:val="nil"/>
              <w:right w:val="single" w:sz="2" w:space="0" w:color="000000"/>
            </w:tcBorders>
            <w:shd w:val="clear" w:color="auto" w:fill="FFFF99"/>
          </w:tcPr>
          <w:p w14:paraId="70BBEC09" w14:textId="77777777" w:rsidR="00271019" w:rsidRPr="0049258B" w:rsidRDefault="00271019" w:rsidP="00D156F1">
            <w:pPr>
              <w:pStyle w:val="TableParagraph"/>
              <w:spacing w:line="130" w:lineRule="exact"/>
              <w:ind w:left="754"/>
              <w:jc w:val="left"/>
              <w:rPr>
                <w:rFonts w:ascii="Arial Narrow" w:hAnsi="Arial Narrow"/>
                <w:sz w:val="16"/>
                <w:szCs w:val="16"/>
              </w:rPr>
            </w:pPr>
            <w:r w:rsidRPr="0049258B">
              <w:rPr>
                <w:rFonts w:ascii="Arial Narrow" w:hAnsi="Arial Narrow"/>
                <w:sz w:val="16"/>
                <w:szCs w:val="16"/>
              </w:rPr>
              <w:t>30,791</w:t>
            </w:r>
          </w:p>
        </w:tc>
        <w:tc>
          <w:tcPr>
            <w:tcW w:w="1266" w:type="dxa"/>
            <w:vMerge w:val="restart"/>
            <w:tcBorders>
              <w:top w:val="nil"/>
              <w:left w:val="single" w:sz="2" w:space="0" w:color="000000"/>
              <w:bottom w:val="nil"/>
              <w:right w:val="single" w:sz="2" w:space="0" w:color="000000"/>
            </w:tcBorders>
            <w:shd w:val="clear" w:color="auto" w:fill="FFFF99"/>
          </w:tcPr>
          <w:p w14:paraId="745B0F8D" w14:textId="77777777" w:rsidR="00271019" w:rsidRPr="0049258B" w:rsidRDefault="00271019" w:rsidP="00D156F1">
            <w:pPr>
              <w:pStyle w:val="TableParagraph"/>
              <w:spacing w:line="130" w:lineRule="exact"/>
              <w:ind w:right="118"/>
              <w:rPr>
                <w:rFonts w:ascii="Arial Narrow" w:hAnsi="Arial Narrow"/>
                <w:sz w:val="16"/>
                <w:szCs w:val="16"/>
              </w:rPr>
            </w:pPr>
            <w:r w:rsidRPr="0049258B">
              <w:rPr>
                <w:rFonts w:ascii="Arial Narrow" w:hAnsi="Arial Narrow"/>
                <w:w w:val="99"/>
                <w:sz w:val="16"/>
                <w:szCs w:val="16"/>
              </w:rPr>
              <w:t>–</w:t>
            </w:r>
          </w:p>
        </w:tc>
        <w:tc>
          <w:tcPr>
            <w:tcW w:w="1265" w:type="dxa"/>
            <w:vMerge w:val="restart"/>
            <w:tcBorders>
              <w:top w:val="nil"/>
              <w:left w:val="single" w:sz="2" w:space="0" w:color="000000"/>
              <w:bottom w:val="nil"/>
            </w:tcBorders>
            <w:shd w:val="clear" w:color="auto" w:fill="FFFF99"/>
          </w:tcPr>
          <w:p w14:paraId="64707ED8" w14:textId="77777777" w:rsidR="00271019" w:rsidRPr="0049258B" w:rsidRDefault="00271019" w:rsidP="00D156F1">
            <w:pPr>
              <w:pStyle w:val="TableParagraph"/>
              <w:spacing w:line="130"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4ABF1097" w14:textId="77777777" w:rsidR="00271019" w:rsidRPr="0049258B" w:rsidRDefault="00271019" w:rsidP="00D156F1">
            <w:pPr>
              <w:rPr>
                <w:rFonts w:ascii="Arial Narrow" w:hAnsi="Arial Narrow"/>
                <w:sz w:val="16"/>
                <w:szCs w:val="16"/>
              </w:rPr>
            </w:pPr>
          </w:p>
        </w:tc>
      </w:tr>
      <w:tr w:rsidR="00271019" w:rsidRPr="0049258B" w14:paraId="6D9DAEA4" w14:textId="77777777" w:rsidTr="0049258B">
        <w:trPr>
          <w:trHeight w:val="122"/>
        </w:trPr>
        <w:tc>
          <w:tcPr>
            <w:tcW w:w="3085" w:type="dxa"/>
            <w:tcBorders>
              <w:top w:val="nil"/>
              <w:bottom w:val="nil"/>
              <w:right w:val="single" w:sz="2" w:space="0" w:color="000000"/>
            </w:tcBorders>
            <w:shd w:val="clear" w:color="auto" w:fill="FFFF99"/>
          </w:tcPr>
          <w:p w14:paraId="6A987939" w14:textId="77777777" w:rsidR="00271019" w:rsidRPr="0049258B" w:rsidRDefault="00271019" w:rsidP="00D156F1">
            <w:pPr>
              <w:pStyle w:val="TableParagraph"/>
              <w:spacing w:line="108" w:lineRule="exact"/>
              <w:ind w:left="23"/>
              <w:jc w:val="left"/>
              <w:rPr>
                <w:rFonts w:ascii="Arial Narrow" w:hAnsi="Arial Narrow"/>
                <w:sz w:val="16"/>
                <w:szCs w:val="16"/>
              </w:rPr>
            </w:pPr>
            <w:r w:rsidRPr="0049258B">
              <w:rPr>
                <w:rFonts w:ascii="Arial Narrow" w:hAnsi="Arial Narrow"/>
                <w:sz w:val="16"/>
                <w:szCs w:val="16"/>
              </w:rPr>
              <w:t>Director Infrastructure Development</w:t>
            </w:r>
          </w:p>
        </w:tc>
        <w:tc>
          <w:tcPr>
            <w:tcW w:w="356" w:type="dxa"/>
            <w:vMerge/>
            <w:tcBorders>
              <w:top w:val="nil"/>
              <w:left w:val="single" w:sz="2" w:space="0" w:color="000000"/>
              <w:bottom w:val="nil"/>
              <w:right w:val="single" w:sz="2" w:space="0" w:color="000000"/>
            </w:tcBorders>
          </w:tcPr>
          <w:p w14:paraId="766F5C9D"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shd w:val="clear" w:color="auto" w:fill="FFFF99"/>
          </w:tcPr>
          <w:p w14:paraId="2940FC3B"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shd w:val="clear" w:color="auto" w:fill="FFFF99"/>
          </w:tcPr>
          <w:p w14:paraId="3D192D63"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right w:val="single" w:sz="2" w:space="0" w:color="000000"/>
            </w:tcBorders>
            <w:shd w:val="clear" w:color="auto" w:fill="FFFF99"/>
          </w:tcPr>
          <w:p w14:paraId="09EF1386" w14:textId="77777777" w:rsidR="00271019" w:rsidRPr="0049258B" w:rsidRDefault="00271019" w:rsidP="00D156F1">
            <w:pPr>
              <w:rPr>
                <w:rFonts w:ascii="Arial Narrow" w:hAnsi="Arial Narrow"/>
                <w:sz w:val="16"/>
                <w:szCs w:val="16"/>
              </w:rPr>
            </w:pPr>
          </w:p>
        </w:tc>
        <w:tc>
          <w:tcPr>
            <w:tcW w:w="1266" w:type="dxa"/>
            <w:vMerge/>
            <w:tcBorders>
              <w:top w:val="nil"/>
              <w:left w:val="single" w:sz="2" w:space="0" w:color="000000"/>
              <w:bottom w:val="nil"/>
              <w:right w:val="single" w:sz="2" w:space="0" w:color="000000"/>
            </w:tcBorders>
            <w:shd w:val="clear" w:color="auto" w:fill="FFFF99"/>
          </w:tcPr>
          <w:p w14:paraId="33CCA604" w14:textId="77777777" w:rsidR="00271019" w:rsidRPr="0049258B" w:rsidRDefault="00271019" w:rsidP="00D156F1">
            <w:pPr>
              <w:rPr>
                <w:rFonts w:ascii="Arial Narrow" w:hAnsi="Arial Narrow"/>
                <w:sz w:val="16"/>
                <w:szCs w:val="16"/>
              </w:rPr>
            </w:pPr>
          </w:p>
        </w:tc>
        <w:tc>
          <w:tcPr>
            <w:tcW w:w="1265" w:type="dxa"/>
            <w:vMerge/>
            <w:tcBorders>
              <w:top w:val="nil"/>
              <w:left w:val="single" w:sz="2" w:space="0" w:color="000000"/>
              <w:bottom w:val="nil"/>
            </w:tcBorders>
            <w:shd w:val="clear" w:color="auto" w:fill="FFFF99"/>
          </w:tcPr>
          <w:p w14:paraId="4D09B2FB" w14:textId="77777777" w:rsidR="00271019" w:rsidRPr="0049258B" w:rsidRDefault="00271019" w:rsidP="00D156F1">
            <w:pPr>
              <w:rPr>
                <w:rFonts w:ascii="Arial Narrow" w:hAnsi="Arial Narrow"/>
                <w:sz w:val="16"/>
                <w:szCs w:val="16"/>
              </w:rPr>
            </w:pPr>
          </w:p>
        </w:tc>
        <w:tc>
          <w:tcPr>
            <w:tcW w:w="1269" w:type="dxa"/>
            <w:vMerge/>
            <w:tcBorders>
              <w:top w:val="nil"/>
              <w:bottom w:val="single" w:sz="2" w:space="0" w:color="000000"/>
            </w:tcBorders>
          </w:tcPr>
          <w:p w14:paraId="0824249F" w14:textId="77777777" w:rsidR="00271019" w:rsidRPr="0049258B" w:rsidRDefault="00271019" w:rsidP="00D156F1">
            <w:pPr>
              <w:rPr>
                <w:rFonts w:ascii="Arial Narrow" w:hAnsi="Arial Narrow"/>
                <w:sz w:val="16"/>
                <w:szCs w:val="16"/>
              </w:rPr>
            </w:pPr>
          </w:p>
        </w:tc>
      </w:tr>
      <w:tr w:rsidR="00271019" w:rsidRPr="0049258B" w14:paraId="090DE585" w14:textId="77777777" w:rsidTr="0049258B">
        <w:trPr>
          <w:trHeight w:val="144"/>
        </w:trPr>
        <w:tc>
          <w:tcPr>
            <w:tcW w:w="3085" w:type="dxa"/>
            <w:tcBorders>
              <w:top w:val="nil"/>
              <w:bottom w:val="nil"/>
              <w:right w:val="single" w:sz="2" w:space="0" w:color="000000"/>
            </w:tcBorders>
            <w:shd w:val="clear" w:color="auto" w:fill="FFFF99"/>
          </w:tcPr>
          <w:p w14:paraId="5541C356" w14:textId="77777777" w:rsidR="00271019" w:rsidRPr="0049258B" w:rsidRDefault="00271019" w:rsidP="00D156F1">
            <w:pPr>
              <w:pStyle w:val="TableParagraph"/>
              <w:spacing w:line="131" w:lineRule="exact"/>
              <w:ind w:left="23"/>
              <w:jc w:val="left"/>
              <w:rPr>
                <w:rFonts w:ascii="Arial Narrow" w:hAnsi="Arial Narrow"/>
                <w:sz w:val="16"/>
                <w:szCs w:val="16"/>
              </w:rPr>
            </w:pPr>
            <w:r w:rsidRPr="0049258B">
              <w:rPr>
                <w:rFonts w:ascii="Arial Narrow" w:hAnsi="Arial Narrow"/>
                <w:sz w:val="16"/>
                <w:szCs w:val="16"/>
              </w:rPr>
              <w:t>Director Community Services</w:t>
            </w:r>
          </w:p>
        </w:tc>
        <w:tc>
          <w:tcPr>
            <w:tcW w:w="356" w:type="dxa"/>
            <w:tcBorders>
              <w:top w:val="nil"/>
              <w:left w:val="single" w:sz="2" w:space="0" w:color="000000"/>
              <w:bottom w:val="nil"/>
              <w:right w:val="single" w:sz="2" w:space="0" w:color="000000"/>
            </w:tcBorders>
          </w:tcPr>
          <w:p w14:paraId="56EF9A86"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4107F02E" w14:textId="77777777" w:rsidR="00271019" w:rsidRPr="0049258B" w:rsidRDefault="00271019" w:rsidP="00D156F1">
            <w:pPr>
              <w:pStyle w:val="TableParagraph"/>
              <w:spacing w:line="131" w:lineRule="exact"/>
              <w:ind w:right="53"/>
              <w:rPr>
                <w:rFonts w:ascii="Arial Narrow" w:hAnsi="Arial Narrow"/>
                <w:sz w:val="16"/>
                <w:szCs w:val="16"/>
              </w:rPr>
            </w:pPr>
            <w:r w:rsidRPr="0049258B">
              <w:rPr>
                <w:rFonts w:ascii="Arial Narrow" w:hAnsi="Arial Narrow"/>
                <w:sz w:val="16"/>
                <w:szCs w:val="16"/>
              </w:rPr>
              <w:t>114,273</w:t>
            </w:r>
          </w:p>
        </w:tc>
        <w:tc>
          <w:tcPr>
            <w:tcW w:w="1265" w:type="dxa"/>
            <w:tcBorders>
              <w:top w:val="nil"/>
              <w:left w:val="single" w:sz="2" w:space="0" w:color="000000"/>
              <w:bottom w:val="nil"/>
              <w:right w:val="single" w:sz="2" w:space="0" w:color="000000"/>
            </w:tcBorders>
            <w:shd w:val="clear" w:color="auto" w:fill="FFFF99"/>
          </w:tcPr>
          <w:p w14:paraId="6895E4F5" w14:textId="77777777" w:rsidR="00271019" w:rsidRPr="0049258B" w:rsidRDefault="00271019" w:rsidP="00D156F1">
            <w:pPr>
              <w:pStyle w:val="TableParagraph"/>
              <w:spacing w:line="131" w:lineRule="exact"/>
              <w:ind w:right="54"/>
              <w:rPr>
                <w:rFonts w:ascii="Arial Narrow" w:hAnsi="Arial Narrow"/>
                <w:sz w:val="16"/>
                <w:szCs w:val="16"/>
              </w:rPr>
            </w:pPr>
            <w:r w:rsidRPr="0049258B">
              <w:rPr>
                <w:rFonts w:ascii="Arial Narrow" w:hAnsi="Arial Narrow"/>
                <w:sz w:val="16"/>
                <w:szCs w:val="16"/>
              </w:rPr>
              <w:t>28,313</w:t>
            </w:r>
          </w:p>
        </w:tc>
        <w:tc>
          <w:tcPr>
            <w:tcW w:w="1265" w:type="dxa"/>
            <w:tcBorders>
              <w:top w:val="nil"/>
              <w:left w:val="single" w:sz="2" w:space="0" w:color="000000"/>
              <w:bottom w:val="nil"/>
              <w:right w:val="single" w:sz="2" w:space="0" w:color="000000"/>
            </w:tcBorders>
            <w:shd w:val="clear" w:color="auto" w:fill="FFFF99"/>
          </w:tcPr>
          <w:p w14:paraId="597D7972" w14:textId="77777777" w:rsidR="00271019" w:rsidRPr="0049258B" w:rsidRDefault="00271019" w:rsidP="00D156F1">
            <w:pPr>
              <w:pStyle w:val="TableParagraph"/>
              <w:spacing w:line="131" w:lineRule="exact"/>
              <w:ind w:right="54"/>
              <w:rPr>
                <w:rFonts w:ascii="Arial Narrow" w:hAnsi="Arial Narrow"/>
                <w:sz w:val="16"/>
                <w:szCs w:val="16"/>
              </w:rPr>
            </w:pPr>
            <w:r w:rsidRPr="0049258B">
              <w:rPr>
                <w:rFonts w:ascii="Arial Narrow" w:hAnsi="Arial Narrow"/>
                <w:sz w:val="16"/>
                <w:szCs w:val="16"/>
              </w:rPr>
              <w:t>20,894</w:t>
            </w:r>
          </w:p>
        </w:tc>
        <w:tc>
          <w:tcPr>
            <w:tcW w:w="1266" w:type="dxa"/>
            <w:tcBorders>
              <w:top w:val="nil"/>
              <w:left w:val="single" w:sz="2" w:space="0" w:color="000000"/>
              <w:bottom w:val="nil"/>
              <w:right w:val="single" w:sz="2" w:space="0" w:color="000000"/>
            </w:tcBorders>
            <w:shd w:val="clear" w:color="auto" w:fill="FFFF99"/>
          </w:tcPr>
          <w:p w14:paraId="3DA90094" w14:textId="77777777" w:rsidR="00271019" w:rsidRPr="0049258B" w:rsidRDefault="00271019" w:rsidP="00D156F1">
            <w:pPr>
              <w:pStyle w:val="TableParagraph"/>
              <w:spacing w:line="131"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1787F267" w14:textId="77777777" w:rsidR="00271019" w:rsidRPr="0049258B" w:rsidRDefault="00271019" w:rsidP="00D156F1">
            <w:pPr>
              <w:pStyle w:val="TableParagraph"/>
              <w:spacing w:line="131"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556B1B94" w14:textId="77777777" w:rsidR="00271019" w:rsidRPr="0049258B" w:rsidRDefault="00271019" w:rsidP="00D156F1">
            <w:pPr>
              <w:rPr>
                <w:rFonts w:ascii="Arial Narrow" w:hAnsi="Arial Narrow"/>
                <w:sz w:val="16"/>
                <w:szCs w:val="16"/>
              </w:rPr>
            </w:pPr>
          </w:p>
        </w:tc>
      </w:tr>
      <w:tr w:rsidR="00271019" w:rsidRPr="0049258B" w14:paraId="701F5B74" w14:textId="77777777" w:rsidTr="0049258B">
        <w:trPr>
          <w:trHeight w:val="318"/>
        </w:trPr>
        <w:tc>
          <w:tcPr>
            <w:tcW w:w="3085" w:type="dxa"/>
            <w:tcBorders>
              <w:top w:val="nil"/>
              <w:bottom w:val="nil"/>
              <w:right w:val="single" w:sz="2" w:space="0" w:color="000000"/>
            </w:tcBorders>
            <w:shd w:val="clear" w:color="auto" w:fill="FFFF99"/>
          </w:tcPr>
          <w:p w14:paraId="752AD03E" w14:textId="77777777" w:rsidR="00271019" w:rsidRPr="0049258B" w:rsidRDefault="00271019" w:rsidP="00D156F1">
            <w:pPr>
              <w:pStyle w:val="TableParagraph"/>
              <w:spacing w:line="155" w:lineRule="exact"/>
              <w:ind w:left="23"/>
              <w:jc w:val="left"/>
              <w:rPr>
                <w:rFonts w:ascii="Arial Narrow" w:hAnsi="Arial Narrow"/>
                <w:sz w:val="16"/>
                <w:szCs w:val="16"/>
              </w:rPr>
            </w:pPr>
            <w:r w:rsidRPr="0049258B">
              <w:rPr>
                <w:rFonts w:ascii="Arial Narrow" w:hAnsi="Arial Narrow"/>
                <w:sz w:val="16"/>
                <w:szCs w:val="16"/>
              </w:rPr>
              <w:t>Director Corporate Services</w:t>
            </w:r>
          </w:p>
        </w:tc>
        <w:tc>
          <w:tcPr>
            <w:tcW w:w="356" w:type="dxa"/>
            <w:tcBorders>
              <w:top w:val="nil"/>
              <w:left w:val="single" w:sz="2" w:space="0" w:color="000000"/>
              <w:bottom w:val="nil"/>
              <w:right w:val="single" w:sz="2" w:space="0" w:color="000000"/>
            </w:tcBorders>
          </w:tcPr>
          <w:p w14:paraId="0683CBD2"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092EDCFB" w14:textId="77777777" w:rsidR="00271019" w:rsidRPr="0049258B" w:rsidRDefault="00271019" w:rsidP="00D156F1">
            <w:pPr>
              <w:pStyle w:val="TableParagraph"/>
              <w:spacing w:line="153" w:lineRule="exact"/>
              <w:ind w:right="53"/>
              <w:rPr>
                <w:rFonts w:ascii="Arial Narrow" w:hAnsi="Arial Narrow"/>
                <w:sz w:val="16"/>
                <w:szCs w:val="16"/>
              </w:rPr>
            </w:pPr>
            <w:r w:rsidRPr="0049258B">
              <w:rPr>
                <w:rFonts w:ascii="Arial Narrow" w:hAnsi="Arial Narrow"/>
                <w:sz w:val="16"/>
                <w:szCs w:val="16"/>
              </w:rPr>
              <w:t>119,787</w:t>
            </w:r>
          </w:p>
          <w:p w14:paraId="65E04AAB" w14:textId="77777777" w:rsidR="00271019" w:rsidRPr="0049258B" w:rsidRDefault="00271019" w:rsidP="00D156F1">
            <w:pPr>
              <w:pStyle w:val="TableParagraph"/>
              <w:spacing w:line="158"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689D78E1" w14:textId="77777777" w:rsidR="00271019" w:rsidRPr="0049258B" w:rsidRDefault="00271019" w:rsidP="00D156F1">
            <w:pPr>
              <w:pStyle w:val="TableParagraph"/>
              <w:spacing w:line="153" w:lineRule="exact"/>
              <w:ind w:right="54"/>
              <w:rPr>
                <w:rFonts w:ascii="Arial Narrow" w:hAnsi="Arial Narrow"/>
                <w:sz w:val="16"/>
                <w:szCs w:val="16"/>
              </w:rPr>
            </w:pPr>
            <w:r w:rsidRPr="0049258B">
              <w:rPr>
                <w:rFonts w:ascii="Arial Narrow" w:hAnsi="Arial Narrow"/>
                <w:sz w:val="16"/>
                <w:szCs w:val="16"/>
              </w:rPr>
              <w:t>26,735</w:t>
            </w:r>
          </w:p>
          <w:p w14:paraId="7C334C1E" w14:textId="77777777" w:rsidR="00271019" w:rsidRPr="0049258B" w:rsidRDefault="00271019" w:rsidP="00D156F1">
            <w:pPr>
              <w:pStyle w:val="TableParagraph"/>
              <w:spacing w:line="158"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56FC08D1" w14:textId="77777777" w:rsidR="00271019" w:rsidRPr="0049258B" w:rsidRDefault="00271019" w:rsidP="00D156F1">
            <w:pPr>
              <w:pStyle w:val="TableParagraph"/>
              <w:spacing w:line="153" w:lineRule="exact"/>
              <w:ind w:right="54"/>
              <w:rPr>
                <w:rFonts w:ascii="Arial Narrow" w:hAnsi="Arial Narrow"/>
                <w:sz w:val="16"/>
                <w:szCs w:val="16"/>
              </w:rPr>
            </w:pPr>
            <w:r w:rsidRPr="0049258B">
              <w:rPr>
                <w:rFonts w:ascii="Arial Narrow" w:hAnsi="Arial Narrow"/>
                <w:sz w:val="16"/>
                <w:szCs w:val="16"/>
              </w:rPr>
              <w:t>16,495</w:t>
            </w:r>
          </w:p>
          <w:p w14:paraId="1DEB25C0" w14:textId="77777777" w:rsidR="00271019" w:rsidRPr="0049258B" w:rsidRDefault="00271019" w:rsidP="00D156F1">
            <w:pPr>
              <w:pStyle w:val="TableParagraph"/>
              <w:spacing w:line="158"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6113F8D6" w14:textId="77777777" w:rsidR="00271019" w:rsidRPr="0049258B" w:rsidRDefault="00271019" w:rsidP="00D156F1">
            <w:pPr>
              <w:pStyle w:val="TableParagraph"/>
              <w:spacing w:line="153" w:lineRule="exact"/>
              <w:ind w:right="118"/>
              <w:rPr>
                <w:rFonts w:ascii="Arial Narrow" w:hAnsi="Arial Narrow"/>
                <w:sz w:val="16"/>
                <w:szCs w:val="16"/>
              </w:rPr>
            </w:pPr>
            <w:r w:rsidRPr="0049258B">
              <w:rPr>
                <w:rFonts w:ascii="Arial Narrow" w:hAnsi="Arial Narrow"/>
                <w:w w:val="99"/>
                <w:sz w:val="16"/>
                <w:szCs w:val="16"/>
              </w:rPr>
              <w:t>–</w:t>
            </w:r>
          </w:p>
          <w:p w14:paraId="563E0B86" w14:textId="77777777" w:rsidR="00271019" w:rsidRPr="0049258B" w:rsidRDefault="00271019" w:rsidP="00D156F1">
            <w:pPr>
              <w:pStyle w:val="TableParagraph"/>
              <w:spacing w:line="158"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254CEF18" w14:textId="77777777" w:rsidR="00271019" w:rsidRPr="0049258B" w:rsidRDefault="00271019" w:rsidP="00D156F1">
            <w:pPr>
              <w:pStyle w:val="TableParagraph"/>
              <w:spacing w:line="153" w:lineRule="exact"/>
              <w:ind w:right="111"/>
              <w:rPr>
                <w:rFonts w:ascii="Arial Narrow" w:hAnsi="Arial Narrow"/>
                <w:sz w:val="16"/>
                <w:szCs w:val="16"/>
              </w:rPr>
            </w:pPr>
            <w:r w:rsidRPr="0049258B">
              <w:rPr>
                <w:rFonts w:ascii="Arial Narrow" w:hAnsi="Arial Narrow"/>
                <w:w w:val="99"/>
                <w:sz w:val="16"/>
                <w:szCs w:val="16"/>
              </w:rPr>
              <w:t>–</w:t>
            </w:r>
          </w:p>
          <w:p w14:paraId="137D3647" w14:textId="77777777" w:rsidR="00271019" w:rsidRPr="0049258B" w:rsidRDefault="00271019" w:rsidP="00D156F1">
            <w:pPr>
              <w:pStyle w:val="TableParagraph"/>
              <w:spacing w:line="158"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4597EB01" w14:textId="77777777" w:rsidR="00271019" w:rsidRPr="0049258B" w:rsidRDefault="00271019" w:rsidP="00D156F1">
            <w:pPr>
              <w:rPr>
                <w:rFonts w:ascii="Arial Narrow" w:hAnsi="Arial Narrow"/>
                <w:sz w:val="16"/>
                <w:szCs w:val="16"/>
              </w:rPr>
            </w:pPr>
          </w:p>
        </w:tc>
      </w:tr>
      <w:tr w:rsidR="00271019" w:rsidRPr="0049258B" w14:paraId="1A5C6153" w14:textId="77777777" w:rsidTr="0049258B">
        <w:trPr>
          <w:trHeight w:val="293"/>
        </w:trPr>
        <w:tc>
          <w:tcPr>
            <w:tcW w:w="3085" w:type="dxa"/>
            <w:tcBorders>
              <w:top w:val="nil"/>
              <w:bottom w:val="nil"/>
              <w:right w:val="single" w:sz="2" w:space="0" w:color="000000"/>
            </w:tcBorders>
          </w:tcPr>
          <w:p w14:paraId="7E046606" w14:textId="77777777" w:rsidR="00271019" w:rsidRPr="0049258B" w:rsidRDefault="00271019" w:rsidP="00D156F1">
            <w:pPr>
              <w:pStyle w:val="TableParagraph"/>
              <w:spacing w:before="126" w:line="159" w:lineRule="exact"/>
              <w:ind w:left="23"/>
              <w:jc w:val="left"/>
              <w:rPr>
                <w:rFonts w:ascii="Arial Narrow" w:hAnsi="Arial Narrow"/>
                <w:i/>
                <w:sz w:val="16"/>
                <w:szCs w:val="16"/>
              </w:rPr>
            </w:pPr>
            <w:r w:rsidRPr="0049258B">
              <w:rPr>
                <w:rFonts w:ascii="Arial Narrow" w:hAnsi="Arial Narrow"/>
                <w:i/>
                <w:sz w:val="16"/>
                <w:szCs w:val="16"/>
              </w:rPr>
              <w:t>List of each offical with packages &gt;= senior manager</w:t>
            </w:r>
          </w:p>
        </w:tc>
        <w:tc>
          <w:tcPr>
            <w:tcW w:w="356" w:type="dxa"/>
            <w:tcBorders>
              <w:top w:val="nil"/>
              <w:left w:val="single" w:sz="2" w:space="0" w:color="000000"/>
              <w:bottom w:val="nil"/>
              <w:right w:val="single" w:sz="2" w:space="0" w:color="000000"/>
            </w:tcBorders>
          </w:tcPr>
          <w:p w14:paraId="09CB022C"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tcPr>
          <w:p w14:paraId="4C1F0D8D"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tcPr>
          <w:p w14:paraId="5E57C392"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tcPr>
          <w:p w14:paraId="67F6A0B6" w14:textId="77777777" w:rsidR="00271019" w:rsidRPr="0049258B" w:rsidRDefault="00271019" w:rsidP="00D156F1">
            <w:pPr>
              <w:pStyle w:val="TableParagraph"/>
              <w:jc w:val="left"/>
              <w:rPr>
                <w:rFonts w:ascii="Arial Narrow" w:hAnsi="Arial Narrow"/>
                <w:sz w:val="16"/>
                <w:szCs w:val="16"/>
              </w:rPr>
            </w:pPr>
          </w:p>
        </w:tc>
        <w:tc>
          <w:tcPr>
            <w:tcW w:w="1266" w:type="dxa"/>
            <w:tcBorders>
              <w:top w:val="nil"/>
              <w:left w:val="single" w:sz="2" w:space="0" w:color="000000"/>
              <w:bottom w:val="nil"/>
              <w:right w:val="single" w:sz="2" w:space="0" w:color="000000"/>
            </w:tcBorders>
          </w:tcPr>
          <w:p w14:paraId="7B805CCD"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tcBorders>
          </w:tcPr>
          <w:p w14:paraId="067519E4" w14:textId="77777777" w:rsidR="00271019" w:rsidRPr="0049258B" w:rsidRDefault="00271019" w:rsidP="00D156F1">
            <w:pPr>
              <w:pStyle w:val="TableParagraph"/>
              <w:jc w:val="left"/>
              <w:rPr>
                <w:rFonts w:ascii="Arial Narrow" w:hAnsi="Arial Narrow"/>
                <w:sz w:val="16"/>
                <w:szCs w:val="16"/>
              </w:rPr>
            </w:pPr>
          </w:p>
        </w:tc>
        <w:tc>
          <w:tcPr>
            <w:tcW w:w="1269" w:type="dxa"/>
            <w:vMerge/>
            <w:tcBorders>
              <w:top w:val="nil"/>
              <w:bottom w:val="single" w:sz="2" w:space="0" w:color="000000"/>
            </w:tcBorders>
          </w:tcPr>
          <w:p w14:paraId="556EE537" w14:textId="77777777" w:rsidR="00271019" w:rsidRPr="0049258B" w:rsidRDefault="00271019" w:rsidP="00D156F1">
            <w:pPr>
              <w:rPr>
                <w:rFonts w:ascii="Arial Narrow" w:hAnsi="Arial Narrow"/>
                <w:sz w:val="16"/>
                <w:szCs w:val="16"/>
              </w:rPr>
            </w:pPr>
          </w:p>
        </w:tc>
      </w:tr>
      <w:tr w:rsidR="00271019" w:rsidRPr="0049258B" w14:paraId="75B1A60F" w14:textId="77777777" w:rsidTr="0049258B">
        <w:trPr>
          <w:trHeight w:val="145"/>
        </w:trPr>
        <w:tc>
          <w:tcPr>
            <w:tcW w:w="3085" w:type="dxa"/>
            <w:vMerge w:val="restart"/>
            <w:tcBorders>
              <w:top w:val="nil"/>
              <w:bottom w:val="single" w:sz="2" w:space="0" w:color="000000"/>
              <w:right w:val="single" w:sz="2" w:space="0" w:color="000000"/>
            </w:tcBorders>
            <w:shd w:val="clear" w:color="auto" w:fill="FFFF99"/>
          </w:tcPr>
          <w:p w14:paraId="650E67AB" w14:textId="77777777" w:rsidR="00271019" w:rsidRPr="0049258B" w:rsidRDefault="00271019" w:rsidP="00D156F1">
            <w:pPr>
              <w:rPr>
                <w:rFonts w:ascii="Arial Narrow" w:hAnsi="Arial Narrow"/>
                <w:sz w:val="16"/>
                <w:szCs w:val="16"/>
              </w:rPr>
            </w:pPr>
          </w:p>
        </w:tc>
        <w:tc>
          <w:tcPr>
            <w:tcW w:w="356" w:type="dxa"/>
            <w:tcBorders>
              <w:top w:val="nil"/>
              <w:left w:val="single" w:sz="2" w:space="0" w:color="000000"/>
              <w:bottom w:val="nil"/>
              <w:right w:val="single" w:sz="2" w:space="0" w:color="000000"/>
            </w:tcBorders>
          </w:tcPr>
          <w:p w14:paraId="74AC0600"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066F2A03" w14:textId="77777777" w:rsidR="00271019" w:rsidRPr="0049258B" w:rsidRDefault="00271019" w:rsidP="00D156F1">
            <w:pPr>
              <w:pStyle w:val="TableParagraph"/>
              <w:spacing w:line="131"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71AB59E0"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55A3EDB2"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0CE2A14E" w14:textId="77777777" w:rsidR="00271019" w:rsidRPr="0049258B" w:rsidRDefault="00271019" w:rsidP="00D156F1">
            <w:pPr>
              <w:pStyle w:val="TableParagraph"/>
              <w:spacing w:line="131"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6D52E66E" w14:textId="77777777" w:rsidR="00271019" w:rsidRPr="0049258B" w:rsidRDefault="00271019" w:rsidP="00D156F1">
            <w:pPr>
              <w:pStyle w:val="TableParagraph"/>
              <w:spacing w:line="131"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205EF38A" w14:textId="77777777" w:rsidR="00271019" w:rsidRPr="0049258B" w:rsidRDefault="00271019" w:rsidP="00D156F1">
            <w:pPr>
              <w:rPr>
                <w:rFonts w:ascii="Arial Narrow" w:hAnsi="Arial Narrow"/>
                <w:sz w:val="16"/>
                <w:szCs w:val="16"/>
              </w:rPr>
            </w:pPr>
          </w:p>
        </w:tc>
      </w:tr>
      <w:tr w:rsidR="00271019" w:rsidRPr="0049258B" w14:paraId="4E7D20AF" w14:textId="77777777" w:rsidTr="0049258B">
        <w:trPr>
          <w:trHeight w:val="144"/>
        </w:trPr>
        <w:tc>
          <w:tcPr>
            <w:tcW w:w="3085" w:type="dxa"/>
            <w:vMerge/>
            <w:tcBorders>
              <w:top w:val="nil"/>
              <w:bottom w:val="single" w:sz="2" w:space="0" w:color="000000"/>
              <w:right w:val="single" w:sz="2" w:space="0" w:color="000000"/>
            </w:tcBorders>
            <w:shd w:val="clear" w:color="auto" w:fill="FFFF99"/>
          </w:tcPr>
          <w:p w14:paraId="3B3C7EBE" w14:textId="77777777" w:rsidR="00271019" w:rsidRPr="0049258B" w:rsidRDefault="00271019" w:rsidP="00D156F1">
            <w:pPr>
              <w:rPr>
                <w:rFonts w:ascii="Arial Narrow" w:hAnsi="Arial Narrow"/>
                <w:sz w:val="16"/>
                <w:szCs w:val="16"/>
              </w:rPr>
            </w:pPr>
          </w:p>
        </w:tc>
        <w:tc>
          <w:tcPr>
            <w:tcW w:w="356" w:type="dxa"/>
            <w:tcBorders>
              <w:top w:val="nil"/>
              <w:left w:val="single" w:sz="2" w:space="0" w:color="000000"/>
              <w:bottom w:val="nil"/>
              <w:right w:val="single" w:sz="2" w:space="0" w:color="000000"/>
            </w:tcBorders>
          </w:tcPr>
          <w:p w14:paraId="1AD70B14"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46D0BFC1" w14:textId="77777777" w:rsidR="00271019" w:rsidRPr="0049258B" w:rsidRDefault="00271019" w:rsidP="00D156F1">
            <w:pPr>
              <w:pStyle w:val="TableParagraph"/>
              <w:spacing w:line="131"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51591F83"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631ABA9B"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1375BA3B" w14:textId="77777777" w:rsidR="00271019" w:rsidRPr="0049258B" w:rsidRDefault="00271019" w:rsidP="00D156F1">
            <w:pPr>
              <w:pStyle w:val="TableParagraph"/>
              <w:spacing w:line="131"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26762ED2" w14:textId="77777777" w:rsidR="00271019" w:rsidRPr="0049258B" w:rsidRDefault="00271019" w:rsidP="00D156F1">
            <w:pPr>
              <w:pStyle w:val="TableParagraph"/>
              <w:spacing w:line="131"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1EEEE969" w14:textId="77777777" w:rsidR="00271019" w:rsidRPr="0049258B" w:rsidRDefault="00271019" w:rsidP="00D156F1">
            <w:pPr>
              <w:rPr>
                <w:rFonts w:ascii="Arial Narrow" w:hAnsi="Arial Narrow"/>
                <w:sz w:val="16"/>
                <w:szCs w:val="16"/>
              </w:rPr>
            </w:pPr>
          </w:p>
        </w:tc>
      </w:tr>
      <w:tr w:rsidR="00271019" w:rsidRPr="0049258B" w14:paraId="170CB70F" w14:textId="77777777" w:rsidTr="0049258B">
        <w:trPr>
          <w:trHeight w:val="145"/>
        </w:trPr>
        <w:tc>
          <w:tcPr>
            <w:tcW w:w="3085" w:type="dxa"/>
            <w:vMerge/>
            <w:tcBorders>
              <w:top w:val="nil"/>
              <w:bottom w:val="single" w:sz="2" w:space="0" w:color="000000"/>
              <w:right w:val="single" w:sz="2" w:space="0" w:color="000000"/>
            </w:tcBorders>
            <w:shd w:val="clear" w:color="auto" w:fill="FFFF99"/>
          </w:tcPr>
          <w:p w14:paraId="315BB49D" w14:textId="77777777" w:rsidR="00271019" w:rsidRPr="0049258B" w:rsidRDefault="00271019" w:rsidP="00D156F1">
            <w:pPr>
              <w:rPr>
                <w:rFonts w:ascii="Arial Narrow" w:hAnsi="Arial Narrow"/>
                <w:sz w:val="16"/>
                <w:szCs w:val="16"/>
              </w:rPr>
            </w:pPr>
          </w:p>
        </w:tc>
        <w:tc>
          <w:tcPr>
            <w:tcW w:w="356" w:type="dxa"/>
            <w:tcBorders>
              <w:top w:val="nil"/>
              <w:left w:val="single" w:sz="2" w:space="0" w:color="000000"/>
              <w:bottom w:val="nil"/>
              <w:right w:val="single" w:sz="2" w:space="0" w:color="000000"/>
            </w:tcBorders>
          </w:tcPr>
          <w:p w14:paraId="262CB91D"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1CC64B5A" w14:textId="77777777" w:rsidR="00271019" w:rsidRPr="0049258B" w:rsidRDefault="00271019" w:rsidP="00D156F1">
            <w:pPr>
              <w:pStyle w:val="TableParagraph"/>
              <w:spacing w:line="131"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7E458FE9"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4DAEE424"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497314B7" w14:textId="77777777" w:rsidR="00271019" w:rsidRPr="0049258B" w:rsidRDefault="00271019" w:rsidP="00D156F1">
            <w:pPr>
              <w:pStyle w:val="TableParagraph"/>
              <w:spacing w:line="131"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5EEE8FF0" w14:textId="77777777" w:rsidR="00271019" w:rsidRPr="0049258B" w:rsidRDefault="00271019" w:rsidP="00D156F1">
            <w:pPr>
              <w:pStyle w:val="TableParagraph"/>
              <w:spacing w:line="131"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0114D3C4" w14:textId="77777777" w:rsidR="00271019" w:rsidRPr="0049258B" w:rsidRDefault="00271019" w:rsidP="00D156F1">
            <w:pPr>
              <w:rPr>
                <w:rFonts w:ascii="Arial Narrow" w:hAnsi="Arial Narrow"/>
                <w:sz w:val="16"/>
                <w:szCs w:val="16"/>
              </w:rPr>
            </w:pPr>
          </w:p>
        </w:tc>
      </w:tr>
      <w:tr w:rsidR="00271019" w:rsidRPr="0049258B" w14:paraId="1C7E00FD" w14:textId="77777777" w:rsidTr="0049258B">
        <w:trPr>
          <w:trHeight w:val="145"/>
        </w:trPr>
        <w:tc>
          <w:tcPr>
            <w:tcW w:w="3085" w:type="dxa"/>
            <w:vMerge/>
            <w:tcBorders>
              <w:top w:val="nil"/>
              <w:bottom w:val="single" w:sz="2" w:space="0" w:color="000000"/>
              <w:right w:val="single" w:sz="2" w:space="0" w:color="000000"/>
            </w:tcBorders>
            <w:shd w:val="clear" w:color="auto" w:fill="FFFF99"/>
          </w:tcPr>
          <w:p w14:paraId="5DD77E69" w14:textId="77777777" w:rsidR="00271019" w:rsidRPr="0049258B" w:rsidRDefault="00271019" w:rsidP="00D156F1">
            <w:pPr>
              <w:rPr>
                <w:rFonts w:ascii="Arial Narrow" w:hAnsi="Arial Narrow"/>
                <w:sz w:val="16"/>
                <w:szCs w:val="16"/>
              </w:rPr>
            </w:pPr>
          </w:p>
        </w:tc>
        <w:tc>
          <w:tcPr>
            <w:tcW w:w="356" w:type="dxa"/>
            <w:tcBorders>
              <w:top w:val="nil"/>
              <w:left w:val="single" w:sz="2" w:space="0" w:color="000000"/>
              <w:bottom w:val="nil"/>
              <w:right w:val="single" w:sz="2" w:space="0" w:color="000000"/>
            </w:tcBorders>
          </w:tcPr>
          <w:p w14:paraId="2F195DD2" w14:textId="77777777" w:rsidR="00271019" w:rsidRPr="0049258B" w:rsidRDefault="00271019" w:rsidP="00D156F1">
            <w:pPr>
              <w:pStyle w:val="TableParagraph"/>
              <w:jc w:val="left"/>
              <w:rPr>
                <w:rFonts w:ascii="Arial Narrow" w:hAnsi="Arial Narrow"/>
                <w:sz w:val="16"/>
                <w:szCs w:val="16"/>
              </w:rPr>
            </w:pPr>
          </w:p>
        </w:tc>
        <w:tc>
          <w:tcPr>
            <w:tcW w:w="1265" w:type="dxa"/>
            <w:tcBorders>
              <w:top w:val="nil"/>
              <w:left w:val="single" w:sz="2" w:space="0" w:color="000000"/>
              <w:bottom w:val="nil"/>
              <w:right w:val="single" w:sz="2" w:space="0" w:color="000000"/>
            </w:tcBorders>
            <w:shd w:val="clear" w:color="auto" w:fill="FFFF99"/>
          </w:tcPr>
          <w:p w14:paraId="7B311102" w14:textId="77777777" w:rsidR="00271019" w:rsidRPr="0049258B" w:rsidRDefault="00271019" w:rsidP="00D156F1">
            <w:pPr>
              <w:pStyle w:val="TableParagraph"/>
              <w:spacing w:line="131" w:lineRule="exact"/>
              <w:ind w:right="115"/>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2466841F"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right w:val="single" w:sz="2" w:space="0" w:color="000000"/>
            </w:tcBorders>
            <w:shd w:val="clear" w:color="auto" w:fill="FFFF99"/>
          </w:tcPr>
          <w:p w14:paraId="0BE75F9F" w14:textId="77777777" w:rsidR="00271019" w:rsidRPr="0049258B" w:rsidRDefault="00271019" w:rsidP="00D156F1">
            <w:pPr>
              <w:pStyle w:val="TableParagraph"/>
              <w:spacing w:line="131" w:lineRule="exact"/>
              <w:ind w:right="116"/>
              <w:rPr>
                <w:rFonts w:ascii="Arial Narrow" w:hAnsi="Arial Narrow"/>
                <w:sz w:val="16"/>
                <w:szCs w:val="16"/>
              </w:rPr>
            </w:pPr>
            <w:r w:rsidRPr="0049258B">
              <w:rPr>
                <w:rFonts w:ascii="Arial Narrow" w:hAnsi="Arial Narrow"/>
                <w:w w:val="99"/>
                <w:sz w:val="16"/>
                <w:szCs w:val="16"/>
              </w:rPr>
              <w:t>–</w:t>
            </w:r>
          </w:p>
        </w:tc>
        <w:tc>
          <w:tcPr>
            <w:tcW w:w="1266" w:type="dxa"/>
            <w:tcBorders>
              <w:top w:val="nil"/>
              <w:left w:val="single" w:sz="2" w:space="0" w:color="000000"/>
              <w:bottom w:val="nil"/>
              <w:right w:val="single" w:sz="2" w:space="0" w:color="000000"/>
            </w:tcBorders>
            <w:shd w:val="clear" w:color="auto" w:fill="FFFF99"/>
          </w:tcPr>
          <w:p w14:paraId="464C1FBE" w14:textId="77777777" w:rsidR="00271019" w:rsidRPr="0049258B" w:rsidRDefault="00271019" w:rsidP="00D156F1">
            <w:pPr>
              <w:pStyle w:val="TableParagraph"/>
              <w:spacing w:line="131" w:lineRule="exact"/>
              <w:ind w:right="118"/>
              <w:rPr>
                <w:rFonts w:ascii="Arial Narrow" w:hAnsi="Arial Narrow"/>
                <w:sz w:val="16"/>
                <w:szCs w:val="16"/>
              </w:rPr>
            </w:pPr>
            <w:r w:rsidRPr="0049258B">
              <w:rPr>
                <w:rFonts w:ascii="Arial Narrow" w:hAnsi="Arial Narrow"/>
                <w:w w:val="99"/>
                <w:sz w:val="16"/>
                <w:szCs w:val="16"/>
              </w:rPr>
              <w:t>–</w:t>
            </w:r>
          </w:p>
        </w:tc>
        <w:tc>
          <w:tcPr>
            <w:tcW w:w="1265" w:type="dxa"/>
            <w:tcBorders>
              <w:top w:val="nil"/>
              <w:left w:val="single" w:sz="2" w:space="0" w:color="000000"/>
              <w:bottom w:val="nil"/>
            </w:tcBorders>
            <w:shd w:val="clear" w:color="auto" w:fill="FFFF99"/>
          </w:tcPr>
          <w:p w14:paraId="716A92B6" w14:textId="77777777" w:rsidR="00271019" w:rsidRPr="0049258B" w:rsidRDefault="00271019" w:rsidP="00D156F1">
            <w:pPr>
              <w:pStyle w:val="TableParagraph"/>
              <w:spacing w:line="131" w:lineRule="exact"/>
              <w:ind w:right="111"/>
              <w:rPr>
                <w:rFonts w:ascii="Arial Narrow" w:hAnsi="Arial Narrow"/>
                <w:sz w:val="16"/>
                <w:szCs w:val="16"/>
              </w:rPr>
            </w:pPr>
            <w:r w:rsidRPr="0049258B">
              <w:rPr>
                <w:rFonts w:ascii="Arial Narrow" w:hAnsi="Arial Narrow"/>
                <w:w w:val="99"/>
                <w:sz w:val="16"/>
                <w:szCs w:val="16"/>
              </w:rPr>
              <w:t>–</w:t>
            </w:r>
          </w:p>
        </w:tc>
        <w:tc>
          <w:tcPr>
            <w:tcW w:w="1269" w:type="dxa"/>
            <w:vMerge/>
            <w:tcBorders>
              <w:top w:val="nil"/>
              <w:bottom w:val="single" w:sz="2" w:space="0" w:color="000000"/>
            </w:tcBorders>
          </w:tcPr>
          <w:p w14:paraId="208B5664" w14:textId="77777777" w:rsidR="00271019" w:rsidRPr="0049258B" w:rsidRDefault="00271019" w:rsidP="00D156F1">
            <w:pPr>
              <w:rPr>
                <w:rFonts w:ascii="Arial Narrow" w:hAnsi="Arial Narrow"/>
                <w:sz w:val="16"/>
                <w:szCs w:val="16"/>
              </w:rPr>
            </w:pPr>
          </w:p>
        </w:tc>
      </w:tr>
      <w:tr w:rsidR="00271019" w:rsidRPr="0049258B" w14:paraId="28F43BF8" w14:textId="77777777" w:rsidTr="0049258B">
        <w:trPr>
          <w:trHeight w:val="145"/>
        </w:trPr>
        <w:tc>
          <w:tcPr>
            <w:tcW w:w="3085" w:type="dxa"/>
            <w:tcBorders>
              <w:top w:val="single" w:sz="2" w:space="0" w:color="000000"/>
              <w:bottom w:val="single" w:sz="2" w:space="0" w:color="000000"/>
              <w:right w:val="single" w:sz="2" w:space="0" w:color="000000"/>
            </w:tcBorders>
          </w:tcPr>
          <w:p w14:paraId="28F8A867" w14:textId="77777777" w:rsidR="00271019" w:rsidRPr="0049258B" w:rsidRDefault="00271019" w:rsidP="00D156F1">
            <w:pPr>
              <w:pStyle w:val="TableParagraph"/>
              <w:spacing w:line="131" w:lineRule="exact"/>
              <w:ind w:left="23"/>
              <w:jc w:val="left"/>
              <w:rPr>
                <w:rFonts w:ascii="Arial Narrow" w:hAnsi="Arial Narrow"/>
                <w:b/>
                <w:sz w:val="16"/>
                <w:szCs w:val="16"/>
              </w:rPr>
            </w:pPr>
            <w:r w:rsidRPr="0049258B">
              <w:rPr>
                <w:rFonts w:ascii="Arial Narrow" w:hAnsi="Arial Narrow"/>
                <w:b/>
                <w:sz w:val="16"/>
                <w:szCs w:val="16"/>
              </w:rPr>
              <w:t>Total Senior Managers of the Municipality</w:t>
            </w:r>
          </w:p>
        </w:tc>
        <w:tc>
          <w:tcPr>
            <w:tcW w:w="356" w:type="dxa"/>
            <w:tcBorders>
              <w:top w:val="single" w:sz="2" w:space="0" w:color="000000"/>
              <w:left w:val="single" w:sz="2" w:space="0" w:color="000000"/>
              <w:bottom w:val="single" w:sz="2" w:space="0" w:color="000000"/>
              <w:right w:val="single" w:sz="2" w:space="0" w:color="000000"/>
            </w:tcBorders>
          </w:tcPr>
          <w:p w14:paraId="66613DA0" w14:textId="77777777" w:rsidR="00271019" w:rsidRPr="0049258B" w:rsidRDefault="00271019" w:rsidP="00D156F1">
            <w:pPr>
              <w:pStyle w:val="TableParagraph"/>
              <w:spacing w:line="131" w:lineRule="exact"/>
              <w:ind w:left="44" w:right="14"/>
              <w:jc w:val="center"/>
              <w:rPr>
                <w:rFonts w:ascii="Arial Narrow" w:hAnsi="Arial Narrow"/>
                <w:sz w:val="16"/>
                <w:szCs w:val="16"/>
              </w:rPr>
            </w:pPr>
            <w:r w:rsidRPr="0049258B">
              <w:rPr>
                <w:rFonts w:ascii="Arial Narrow" w:hAnsi="Arial Narrow"/>
                <w:sz w:val="16"/>
                <w:szCs w:val="16"/>
              </w:rPr>
              <w:t>8,10</w:t>
            </w:r>
          </w:p>
        </w:tc>
        <w:tc>
          <w:tcPr>
            <w:tcW w:w="1265" w:type="dxa"/>
            <w:tcBorders>
              <w:top w:val="single" w:sz="2" w:space="0" w:color="000000"/>
              <w:left w:val="single" w:sz="2" w:space="0" w:color="000000"/>
              <w:bottom w:val="single" w:sz="2" w:space="0" w:color="000000"/>
              <w:right w:val="single" w:sz="2" w:space="0" w:color="000000"/>
            </w:tcBorders>
          </w:tcPr>
          <w:p w14:paraId="3B860488" w14:textId="77777777" w:rsidR="00271019" w:rsidRPr="0049258B" w:rsidRDefault="00271019" w:rsidP="00D156F1">
            <w:pPr>
              <w:pStyle w:val="TableParagraph"/>
              <w:spacing w:line="131" w:lineRule="exact"/>
              <w:ind w:right="53"/>
              <w:rPr>
                <w:rFonts w:ascii="Arial Narrow" w:hAnsi="Arial Narrow"/>
                <w:b/>
                <w:sz w:val="16"/>
                <w:szCs w:val="16"/>
              </w:rPr>
            </w:pPr>
            <w:r w:rsidRPr="0049258B">
              <w:rPr>
                <w:rFonts w:ascii="Arial Narrow" w:hAnsi="Arial Narrow"/>
                <w:b/>
                <w:sz w:val="16"/>
                <w:szCs w:val="16"/>
              </w:rPr>
              <w:t>600,782</w:t>
            </w:r>
          </w:p>
        </w:tc>
        <w:tc>
          <w:tcPr>
            <w:tcW w:w="1265" w:type="dxa"/>
            <w:tcBorders>
              <w:top w:val="single" w:sz="2" w:space="0" w:color="000000"/>
              <w:left w:val="single" w:sz="2" w:space="0" w:color="000000"/>
              <w:bottom w:val="single" w:sz="2" w:space="0" w:color="000000"/>
              <w:right w:val="single" w:sz="2" w:space="0" w:color="000000"/>
            </w:tcBorders>
          </w:tcPr>
          <w:p w14:paraId="1F68B458" w14:textId="77777777" w:rsidR="00271019" w:rsidRPr="0049258B" w:rsidRDefault="00271019" w:rsidP="00D156F1">
            <w:pPr>
              <w:pStyle w:val="TableParagraph"/>
              <w:spacing w:line="131" w:lineRule="exact"/>
              <w:ind w:right="54"/>
              <w:rPr>
                <w:rFonts w:ascii="Arial Narrow" w:hAnsi="Arial Narrow"/>
                <w:b/>
                <w:sz w:val="16"/>
                <w:szCs w:val="16"/>
              </w:rPr>
            </w:pPr>
            <w:r w:rsidRPr="0049258B">
              <w:rPr>
                <w:rFonts w:ascii="Arial Narrow" w:hAnsi="Arial Narrow"/>
                <w:b/>
                <w:sz w:val="16"/>
                <w:szCs w:val="16"/>
              </w:rPr>
              <w:t>141,422</w:t>
            </w:r>
          </w:p>
        </w:tc>
        <w:tc>
          <w:tcPr>
            <w:tcW w:w="1265" w:type="dxa"/>
            <w:tcBorders>
              <w:top w:val="single" w:sz="2" w:space="0" w:color="000000"/>
              <w:left w:val="single" w:sz="2" w:space="0" w:color="000000"/>
              <w:bottom w:val="single" w:sz="2" w:space="0" w:color="000000"/>
              <w:right w:val="single" w:sz="2" w:space="0" w:color="000000"/>
            </w:tcBorders>
          </w:tcPr>
          <w:p w14:paraId="0EDB4CC5" w14:textId="77777777" w:rsidR="00271019" w:rsidRPr="0049258B" w:rsidRDefault="00271019" w:rsidP="00D156F1">
            <w:pPr>
              <w:pStyle w:val="TableParagraph"/>
              <w:spacing w:line="131" w:lineRule="exact"/>
              <w:ind w:right="54"/>
              <w:rPr>
                <w:rFonts w:ascii="Arial Narrow" w:hAnsi="Arial Narrow"/>
                <w:b/>
                <w:sz w:val="16"/>
                <w:szCs w:val="16"/>
              </w:rPr>
            </w:pPr>
            <w:r w:rsidRPr="0049258B">
              <w:rPr>
                <w:rFonts w:ascii="Arial Narrow" w:hAnsi="Arial Narrow"/>
                <w:b/>
                <w:sz w:val="16"/>
                <w:szCs w:val="16"/>
              </w:rPr>
              <w:t>107,196</w:t>
            </w:r>
          </w:p>
        </w:tc>
        <w:tc>
          <w:tcPr>
            <w:tcW w:w="1266" w:type="dxa"/>
            <w:tcBorders>
              <w:top w:val="single" w:sz="2" w:space="0" w:color="000000"/>
              <w:left w:val="single" w:sz="2" w:space="0" w:color="000000"/>
              <w:bottom w:val="single" w:sz="2" w:space="0" w:color="000000"/>
              <w:right w:val="single" w:sz="2" w:space="0" w:color="000000"/>
            </w:tcBorders>
          </w:tcPr>
          <w:p w14:paraId="0E1CC8E8" w14:textId="77777777" w:rsidR="00271019" w:rsidRPr="0049258B" w:rsidRDefault="00271019" w:rsidP="00D156F1">
            <w:pPr>
              <w:pStyle w:val="TableParagraph"/>
              <w:spacing w:line="131" w:lineRule="exact"/>
              <w:ind w:right="118"/>
              <w:rPr>
                <w:rFonts w:ascii="Arial Narrow" w:hAnsi="Arial Narrow"/>
                <w:b/>
                <w:sz w:val="16"/>
                <w:szCs w:val="16"/>
              </w:rPr>
            </w:pPr>
            <w:r w:rsidRPr="0049258B">
              <w:rPr>
                <w:rFonts w:ascii="Arial Narrow" w:hAnsi="Arial Narrow"/>
                <w:b/>
                <w:w w:val="99"/>
                <w:sz w:val="16"/>
                <w:szCs w:val="16"/>
              </w:rPr>
              <w:t>–</w:t>
            </w:r>
          </w:p>
        </w:tc>
        <w:tc>
          <w:tcPr>
            <w:tcW w:w="1265" w:type="dxa"/>
            <w:tcBorders>
              <w:top w:val="single" w:sz="2" w:space="0" w:color="000000"/>
              <w:left w:val="single" w:sz="2" w:space="0" w:color="000000"/>
              <w:bottom w:val="single" w:sz="2" w:space="0" w:color="000000"/>
              <w:right w:val="single" w:sz="2" w:space="0" w:color="000000"/>
            </w:tcBorders>
          </w:tcPr>
          <w:p w14:paraId="01542D9F" w14:textId="77777777" w:rsidR="00271019" w:rsidRPr="0049258B" w:rsidRDefault="00271019" w:rsidP="00D156F1">
            <w:pPr>
              <w:pStyle w:val="TableParagraph"/>
              <w:spacing w:line="131" w:lineRule="exact"/>
              <w:ind w:right="118"/>
              <w:rPr>
                <w:rFonts w:ascii="Arial Narrow" w:hAnsi="Arial Narrow"/>
                <w:b/>
                <w:sz w:val="16"/>
                <w:szCs w:val="16"/>
              </w:rPr>
            </w:pPr>
            <w:r w:rsidRPr="0049258B">
              <w:rPr>
                <w:rFonts w:ascii="Arial Narrow" w:hAnsi="Arial Narrow"/>
                <w:b/>
                <w:w w:val="99"/>
                <w:sz w:val="16"/>
                <w:szCs w:val="16"/>
              </w:rPr>
              <w:t>–</w:t>
            </w:r>
          </w:p>
        </w:tc>
        <w:tc>
          <w:tcPr>
            <w:tcW w:w="1269" w:type="dxa"/>
            <w:tcBorders>
              <w:top w:val="single" w:sz="2" w:space="0" w:color="000000"/>
              <w:left w:val="single" w:sz="2" w:space="0" w:color="000000"/>
              <w:bottom w:val="single" w:sz="2" w:space="0" w:color="000000"/>
            </w:tcBorders>
          </w:tcPr>
          <w:p w14:paraId="1566EF3A" w14:textId="77777777" w:rsidR="00271019" w:rsidRPr="0049258B" w:rsidRDefault="00271019" w:rsidP="00D156F1">
            <w:pPr>
              <w:pStyle w:val="TableParagraph"/>
              <w:spacing w:line="131" w:lineRule="exact"/>
              <w:ind w:right="49"/>
              <w:rPr>
                <w:rFonts w:ascii="Arial Narrow" w:hAnsi="Arial Narrow"/>
                <w:b/>
                <w:sz w:val="16"/>
                <w:szCs w:val="16"/>
              </w:rPr>
            </w:pPr>
            <w:r w:rsidRPr="0049258B">
              <w:rPr>
                <w:rFonts w:ascii="Arial Narrow" w:hAnsi="Arial Narrow"/>
                <w:b/>
                <w:sz w:val="16"/>
                <w:szCs w:val="16"/>
              </w:rPr>
              <w:t>849,400</w:t>
            </w:r>
          </w:p>
        </w:tc>
      </w:tr>
    </w:tbl>
    <w:p w14:paraId="18906B4C" w14:textId="58F7EE9B" w:rsidR="00DD77A7" w:rsidRPr="00DD77A7" w:rsidRDefault="00DD77A7" w:rsidP="004958CD">
      <w:pPr>
        <w:spacing w:before="84" w:after="14"/>
        <w:rPr>
          <w:rFonts w:ascii="Arial Narrow" w:hAnsi="Arial Narrow"/>
          <w:b/>
          <w:sz w:val="22"/>
          <w:szCs w:val="22"/>
        </w:rPr>
        <w:sectPr w:rsidR="00DD77A7" w:rsidRPr="00DD77A7" w:rsidSect="00E77BC4">
          <w:footerReference w:type="default" r:id="rId26"/>
          <w:pgSz w:w="11930" w:h="16860"/>
          <w:pgMar w:top="259" w:right="504" w:bottom="662" w:left="634" w:header="274" w:footer="806" w:gutter="0"/>
          <w:cols w:space="720"/>
          <w:docGrid w:linePitch="299"/>
        </w:sectPr>
      </w:pPr>
    </w:p>
    <w:p w14:paraId="6FFDA923" w14:textId="77777777" w:rsidR="004958CD" w:rsidRPr="00F9674F" w:rsidRDefault="004958CD" w:rsidP="004958CD">
      <w:pPr>
        <w:rPr>
          <w:rFonts w:ascii="Arial" w:eastAsiaTheme="minorEastAsia" w:hAnsi="Arial" w:cs="Arial"/>
          <w:b/>
          <w:bCs/>
          <w:sz w:val="22"/>
          <w:szCs w:val="22"/>
        </w:rPr>
      </w:pPr>
    </w:p>
    <w:p w14:paraId="0BC0E196" w14:textId="56B75DA7" w:rsidR="00DD77A7" w:rsidRPr="00F9674F" w:rsidRDefault="00DD77A7" w:rsidP="004958CD">
      <w:pPr>
        <w:rPr>
          <w:rFonts w:ascii="Arial" w:hAnsi="Arial" w:cs="Arial"/>
          <w:b/>
          <w:bCs/>
          <w:sz w:val="22"/>
          <w:szCs w:val="22"/>
        </w:rPr>
      </w:pPr>
      <w:r w:rsidRPr="00F9674F">
        <w:rPr>
          <w:rFonts w:ascii="Arial" w:hAnsi="Arial" w:cs="Arial"/>
          <w:b/>
          <w:bCs/>
          <w:sz w:val="22"/>
          <w:szCs w:val="22"/>
        </w:rPr>
        <w:t>EC105</w:t>
      </w:r>
      <w:r w:rsidRPr="00F9674F">
        <w:rPr>
          <w:rFonts w:ascii="Arial" w:hAnsi="Arial" w:cs="Arial"/>
          <w:b/>
          <w:bCs/>
          <w:spacing w:val="5"/>
          <w:sz w:val="22"/>
          <w:szCs w:val="22"/>
        </w:rPr>
        <w:t xml:space="preserve"> </w:t>
      </w:r>
      <w:r w:rsidRPr="00F9674F">
        <w:rPr>
          <w:rFonts w:ascii="Arial" w:hAnsi="Arial" w:cs="Arial"/>
          <w:b/>
          <w:bCs/>
          <w:sz w:val="22"/>
          <w:szCs w:val="22"/>
        </w:rPr>
        <w:t>Ndlambe</w:t>
      </w:r>
      <w:r w:rsidRPr="00F9674F">
        <w:rPr>
          <w:rFonts w:ascii="Arial" w:hAnsi="Arial" w:cs="Arial"/>
          <w:b/>
          <w:bCs/>
          <w:spacing w:val="4"/>
          <w:sz w:val="22"/>
          <w:szCs w:val="22"/>
        </w:rPr>
        <w:t xml:space="preserve"> </w:t>
      </w:r>
      <w:r w:rsidRPr="00F9674F">
        <w:rPr>
          <w:rFonts w:ascii="Arial" w:hAnsi="Arial" w:cs="Arial"/>
          <w:b/>
          <w:bCs/>
          <w:sz w:val="22"/>
          <w:szCs w:val="22"/>
        </w:rPr>
        <w:t>-</w:t>
      </w:r>
      <w:r w:rsidRPr="00F9674F">
        <w:rPr>
          <w:rFonts w:ascii="Arial" w:hAnsi="Arial" w:cs="Arial"/>
          <w:b/>
          <w:bCs/>
          <w:spacing w:val="5"/>
          <w:sz w:val="22"/>
          <w:szCs w:val="22"/>
        </w:rPr>
        <w:t xml:space="preserve"> </w:t>
      </w:r>
      <w:r w:rsidRPr="00F9674F">
        <w:rPr>
          <w:rFonts w:ascii="Arial" w:hAnsi="Arial" w:cs="Arial"/>
          <w:b/>
          <w:bCs/>
          <w:sz w:val="22"/>
          <w:szCs w:val="22"/>
        </w:rPr>
        <w:t>Supporting</w:t>
      </w:r>
      <w:r w:rsidRPr="00F9674F">
        <w:rPr>
          <w:rFonts w:ascii="Arial" w:hAnsi="Arial" w:cs="Arial"/>
          <w:b/>
          <w:bCs/>
          <w:spacing w:val="7"/>
          <w:sz w:val="22"/>
          <w:szCs w:val="22"/>
        </w:rPr>
        <w:t xml:space="preserve"> </w:t>
      </w:r>
      <w:r w:rsidRPr="00F9674F">
        <w:rPr>
          <w:rFonts w:ascii="Arial" w:hAnsi="Arial" w:cs="Arial"/>
          <w:b/>
          <w:bCs/>
          <w:sz w:val="22"/>
          <w:szCs w:val="22"/>
        </w:rPr>
        <w:t>Table</w:t>
      </w:r>
      <w:r w:rsidRPr="00F9674F">
        <w:rPr>
          <w:rFonts w:ascii="Arial" w:hAnsi="Arial" w:cs="Arial"/>
          <w:b/>
          <w:bCs/>
          <w:spacing w:val="5"/>
          <w:sz w:val="22"/>
          <w:szCs w:val="22"/>
        </w:rPr>
        <w:t xml:space="preserve"> </w:t>
      </w:r>
      <w:r w:rsidRPr="00F9674F">
        <w:rPr>
          <w:rFonts w:ascii="Arial" w:hAnsi="Arial" w:cs="Arial"/>
          <w:b/>
          <w:bCs/>
          <w:sz w:val="22"/>
          <w:szCs w:val="22"/>
        </w:rPr>
        <w:t>SC30</w:t>
      </w:r>
      <w:r w:rsidRPr="00F9674F">
        <w:rPr>
          <w:rFonts w:ascii="Arial" w:hAnsi="Arial" w:cs="Arial"/>
          <w:b/>
          <w:bCs/>
          <w:spacing w:val="5"/>
          <w:sz w:val="22"/>
          <w:szCs w:val="22"/>
        </w:rPr>
        <w:t xml:space="preserve"> </w:t>
      </w:r>
      <w:r w:rsidRPr="00F9674F">
        <w:rPr>
          <w:rFonts w:ascii="Arial" w:hAnsi="Arial" w:cs="Arial"/>
          <w:b/>
          <w:bCs/>
          <w:sz w:val="22"/>
          <w:szCs w:val="22"/>
        </w:rPr>
        <w:t>Monthly</w:t>
      </w:r>
      <w:r w:rsidRPr="00F9674F">
        <w:rPr>
          <w:rFonts w:ascii="Arial" w:hAnsi="Arial" w:cs="Arial"/>
          <w:b/>
          <w:bCs/>
          <w:spacing w:val="5"/>
          <w:sz w:val="22"/>
          <w:szCs w:val="22"/>
        </w:rPr>
        <w:t xml:space="preserve"> </w:t>
      </w:r>
      <w:r w:rsidRPr="00F9674F">
        <w:rPr>
          <w:rFonts w:ascii="Arial" w:hAnsi="Arial" w:cs="Arial"/>
          <w:b/>
          <w:bCs/>
          <w:sz w:val="22"/>
          <w:szCs w:val="22"/>
        </w:rPr>
        <w:t>Budget</w:t>
      </w:r>
      <w:r w:rsidRPr="00F9674F">
        <w:rPr>
          <w:rFonts w:ascii="Arial" w:hAnsi="Arial" w:cs="Arial"/>
          <w:b/>
          <w:bCs/>
          <w:spacing w:val="5"/>
          <w:sz w:val="22"/>
          <w:szCs w:val="22"/>
        </w:rPr>
        <w:t xml:space="preserve"> </w:t>
      </w:r>
      <w:r w:rsidRPr="00F9674F">
        <w:rPr>
          <w:rFonts w:ascii="Arial" w:hAnsi="Arial" w:cs="Arial"/>
          <w:b/>
          <w:bCs/>
          <w:sz w:val="22"/>
          <w:szCs w:val="22"/>
        </w:rPr>
        <w:t>Statement</w:t>
      </w:r>
      <w:r w:rsidRPr="00F9674F">
        <w:rPr>
          <w:rFonts w:ascii="Arial" w:hAnsi="Arial" w:cs="Arial"/>
          <w:b/>
          <w:bCs/>
          <w:spacing w:val="5"/>
          <w:sz w:val="22"/>
          <w:szCs w:val="22"/>
        </w:rPr>
        <w:t xml:space="preserve"> </w:t>
      </w:r>
      <w:r w:rsidRPr="00F9674F">
        <w:rPr>
          <w:rFonts w:ascii="Arial" w:hAnsi="Arial" w:cs="Arial"/>
          <w:b/>
          <w:bCs/>
          <w:sz w:val="22"/>
          <w:szCs w:val="22"/>
        </w:rPr>
        <w:t>-</w:t>
      </w:r>
      <w:r w:rsidRPr="00F9674F">
        <w:rPr>
          <w:rFonts w:ascii="Arial" w:hAnsi="Arial" w:cs="Arial"/>
          <w:b/>
          <w:bCs/>
          <w:spacing w:val="5"/>
          <w:sz w:val="22"/>
          <w:szCs w:val="22"/>
        </w:rPr>
        <w:t xml:space="preserve"> </w:t>
      </w:r>
      <w:r w:rsidRPr="00F9674F">
        <w:rPr>
          <w:rFonts w:ascii="Arial" w:hAnsi="Arial" w:cs="Arial"/>
          <w:b/>
          <w:bCs/>
          <w:sz w:val="22"/>
          <w:szCs w:val="22"/>
        </w:rPr>
        <w:t>Actuals</w:t>
      </w:r>
      <w:r w:rsidRPr="00F9674F">
        <w:rPr>
          <w:rFonts w:ascii="Arial" w:hAnsi="Arial" w:cs="Arial"/>
          <w:b/>
          <w:bCs/>
          <w:spacing w:val="5"/>
          <w:sz w:val="22"/>
          <w:szCs w:val="22"/>
        </w:rPr>
        <w:t xml:space="preserve"> </w:t>
      </w:r>
      <w:r w:rsidRPr="00F9674F">
        <w:rPr>
          <w:rFonts w:ascii="Arial" w:hAnsi="Arial" w:cs="Arial"/>
          <w:b/>
          <w:bCs/>
          <w:sz w:val="22"/>
          <w:szCs w:val="22"/>
        </w:rPr>
        <w:t>Monthly</w:t>
      </w:r>
      <w:r w:rsidRPr="00F9674F">
        <w:rPr>
          <w:rFonts w:ascii="Arial" w:hAnsi="Arial" w:cs="Arial"/>
          <w:b/>
          <w:bCs/>
          <w:spacing w:val="5"/>
          <w:sz w:val="22"/>
          <w:szCs w:val="22"/>
        </w:rPr>
        <w:t xml:space="preserve"> </w:t>
      </w:r>
      <w:r w:rsidRPr="00F9674F">
        <w:rPr>
          <w:rFonts w:ascii="Arial" w:hAnsi="Arial" w:cs="Arial"/>
          <w:b/>
          <w:bCs/>
          <w:sz w:val="22"/>
          <w:szCs w:val="22"/>
        </w:rPr>
        <w:t>Cashflows</w:t>
      </w:r>
      <w:r w:rsidRPr="00F9674F">
        <w:rPr>
          <w:rFonts w:ascii="Arial" w:hAnsi="Arial" w:cs="Arial"/>
          <w:b/>
          <w:bCs/>
          <w:spacing w:val="5"/>
          <w:sz w:val="22"/>
          <w:szCs w:val="22"/>
        </w:rPr>
        <w:t xml:space="preserve"> </w:t>
      </w:r>
      <w:r w:rsidRPr="00F9674F">
        <w:rPr>
          <w:rFonts w:ascii="Arial" w:hAnsi="Arial" w:cs="Arial"/>
          <w:b/>
          <w:bCs/>
          <w:sz w:val="22"/>
          <w:szCs w:val="22"/>
        </w:rPr>
        <w:t>(All)</w:t>
      </w:r>
      <w:r w:rsidRPr="00F9674F">
        <w:rPr>
          <w:rFonts w:ascii="Arial" w:hAnsi="Arial" w:cs="Arial"/>
          <w:b/>
          <w:bCs/>
          <w:spacing w:val="5"/>
          <w:sz w:val="22"/>
          <w:szCs w:val="22"/>
        </w:rPr>
        <w:t xml:space="preserve"> </w:t>
      </w:r>
      <w:r w:rsidRPr="00F9674F">
        <w:rPr>
          <w:rFonts w:ascii="Arial" w:hAnsi="Arial" w:cs="Arial"/>
          <w:b/>
          <w:bCs/>
          <w:sz w:val="22"/>
          <w:szCs w:val="22"/>
        </w:rPr>
        <w:t>-</w:t>
      </w:r>
      <w:r w:rsidRPr="00F9674F">
        <w:rPr>
          <w:rFonts w:ascii="Arial" w:hAnsi="Arial" w:cs="Arial"/>
          <w:b/>
          <w:bCs/>
          <w:spacing w:val="5"/>
          <w:sz w:val="22"/>
          <w:szCs w:val="22"/>
        </w:rPr>
        <w:t xml:space="preserve"> </w:t>
      </w:r>
      <w:r w:rsidRPr="00F9674F">
        <w:rPr>
          <w:rFonts w:ascii="Arial" w:hAnsi="Arial" w:cs="Arial"/>
          <w:b/>
          <w:bCs/>
          <w:sz w:val="22"/>
          <w:szCs w:val="22"/>
        </w:rPr>
        <w:t>M0</w:t>
      </w:r>
      <w:r w:rsidR="005B033C" w:rsidRPr="00F9674F">
        <w:rPr>
          <w:rFonts w:ascii="Arial" w:hAnsi="Arial" w:cs="Arial"/>
          <w:b/>
          <w:bCs/>
          <w:sz w:val="22"/>
          <w:szCs w:val="22"/>
        </w:rPr>
        <w:t>3 - September</w:t>
      </w:r>
    </w:p>
    <w:tbl>
      <w:tblPr>
        <w:tblW w:w="16187" w:type="dxa"/>
        <w:tblInd w:w="-365" w:type="dxa"/>
        <w:tblLook w:val="04A0" w:firstRow="1" w:lastRow="0" w:firstColumn="1" w:lastColumn="0" w:noHBand="0" w:noVBand="1"/>
      </w:tblPr>
      <w:tblGrid>
        <w:gridCol w:w="2648"/>
        <w:gridCol w:w="428"/>
        <w:gridCol w:w="874"/>
        <w:gridCol w:w="874"/>
        <w:gridCol w:w="874"/>
        <w:gridCol w:w="874"/>
        <w:gridCol w:w="874"/>
        <w:gridCol w:w="874"/>
        <w:gridCol w:w="874"/>
        <w:gridCol w:w="874"/>
        <w:gridCol w:w="874"/>
        <w:gridCol w:w="874"/>
        <w:gridCol w:w="874"/>
        <w:gridCol w:w="874"/>
        <w:gridCol w:w="874"/>
        <w:gridCol w:w="874"/>
        <w:gridCol w:w="875"/>
      </w:tblGrid>
      <w:tr w:rsidR="005B033C" w:rsidRPr="005B033C" w14:paraId="2CECA928" w14:textId="77777777" w:rsidTr="00E77BC4">
        <w:trPr>
          <w:trHeight w:val="447"/>
        </w:trPr>
        <w:tc>
          <w:tcPr>
            <w:tcW w:w="2648" w:type="dxa"/>
            <w:vMerge w:val="restart"/>
            <w:tcBorders>
              <w:top w:val="single" w:sz="4" w:space="0" w:color="auto"/>
              <w:left w:val="single" w:sz="4" w:space="0" w:color="auto"/>
              <w:bottom w:val="nil"/>
              <w:right w:val="nil"/>
            </w:tcBorders>
            <w:noWrap/>
            <w:vAlign w:val="center"/>
            <w:hideMark/>
          </w:tcPr>
          <w:p w14:paraId="6B1823A2"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Description</w:t>
            </w:r>
          </w:p>
        </w:tc>
        <w:tc>
          <w:tcPr>
            <w:tcW w:w="428" w:type="dxa"/>
            <w:vMerge w:val="restart"/>
            <w:tcBorders>
              <w:top w:val="single" w:sz="4" w:space="0" w:color="auto"/>
              <w:left w:val="single" w:sz="4" w:space="0" w:color="auto"/>
              <w:bottom w:val="nil"/>
              <w:right w:val="single" w:sz="4" w:space="0" w:color="auto"/>
            </w:tcBorders>
            <w:noWrap/>
            <w:vAlign w:val="center"/>
            <w:hideMark/>
          </w:tcPr>
          <w:p w14:paraId="181BFAD6"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Ref</w:t>
            </w:r>
          </w:p>
        </w:tc>
        <w:tc>
          <w:tcPr>
            <w:tcW w:w="10488" w:type="dxa"/>
            <w:gridSpan w:val="12"/>
            <w:tcBorders>
              <w:top w:val="single" w:sz="4" w:space="0" w:color="auto"/>
              <w:left w:val="nil"/>
              <w:bottom w:val="single" w:sz="4" w:space="0" w:color="auto"/>
              <w:right w:val="single" w:sz="4" w:space="0" w:color="000000"/>
            </w:tcBorders>
            <w:vAlign w:val="center"/>
            <w:hideMark/>
          </w:tcPr>
          <w:p w14:paraId="04729653"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xml:space="preserve"> </w:t>
            </w:r>
          </w:p>
        </w:tc>
        <w:tc>
          <w:tcPr>
            <w:tcW w:w="2623" w:type="dxa"/>
            <w:gridSpan w:val="3"/>
            <w:tcBorders>
              <w:top w:val="single" w:sz="4" w:space="0" w:color="auto"/>
              <w:left w:val="nil"/>
              <w:bottom w:val="single" w:sz="4" w:space="0" w:color="auto"/>
              <w:right w:val="single" w:sz="4" w:space="0" w:color="000000"/>
            </w:tcBorders>
            <w:vAlign w:val="center"/>
            <w:hideMark/>
          </w:tcPr>
          <w:p w14:paraId="3AFD9291"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2026/27 Medium Term Revenue &amp; Expenditure Framework</w:t>
            </w:r>
          </w:p>
        </w:tc>
      </w:tr>
      <w:tr w:rsidR="005B033C" w:rsidRPr="005B033C" w14:paraId="26C2254B" w14:textId="77777777" w:rsidTr="00E77BC4">
        <w:trPr>
          <w:trHeight w:val="413"/>
        </w:trPr>
        <w:tc>
          <w:tcPr>
            <w:tcW w:w="2648" w:type="dxa"/>
            <w:vMerge/>
            <w:tcBorders>
              <w:top w:val="single" w:sz="4" w:space="0" w:color="auto"/>
              <w:left w:val="single" w:sz="4" w:space="0" w:color="auto"/>
              <w:bottom w:val="nil"/>
              <w:right w:val="nil"/>
            </w:tcBorders>
            <w:vAlign w:val="center"/>
            <w:hideMark/>
          </w:tcPr>
          <w:p w14:paraId="0E222D44" w14:textId="77777777" w:rsidR="005B033C" w:rsidRPr="005B033C" w:rsidRDefault="005B033C" w:rsidP="005B033C">
            <w:pPr>
              <w:rPr>
                <w:rFonts w:ascii="Arial Narrow" w:hAnsi="Arial Narrow" w:cs="Calibri"/>
                <w:b/>
                <w:bCs/>
                <w:sz w:val="16"/>
                <w:szCs w:val="16"/>
              </w:rPr>
            </w:pPr>
          </w:p>
        </w:tc>
        <w:tc>
          <w:tcPr>
            <w:tcW w:w="428" w:type="dxa"/>
            <w:vMerge/>
            <w:tcBorders>
              <w:top w:val="single" w:sz="4" w:space="0" w:color="auto"/>
              <w:left w:val="single" w:sz="4" w:space="0" w:color="auto"/>
              <w:bottom w:val="nil"/>
              <w:right w:val="single" w:sz="4" w:space="0" w:color="auto"/>
            </w:tcBorders>
            <w:vAlign w:val="center"/>
            <w:hideMark/>
          </w:tcPr>
          <w:p w14:paraId="502F32FD" w14:textId="77777777" w:rsidR="005B033C" w:rsidRPr="005B033C" w:rsidRDefault="005B033C" w:rsidP="005B033C">
            <w:pPr>
              <w:rPr>
                <w:rFonts w:ascii="Arial Narrow" w:hAnsi="Arial Narrow" w:cs="Calibri"/>
                <w:b/>
                <w:bCs/>
                <w:sz w:val="16"/>
                <w:szCs w:val="16"/>
              </w:rPr>
            </w:pPr>
          </w:p>
        </w:tc>
        <w:tc>
          <w:tcPr>
            <w:tcW w:w="874" w:type="dxa"/>
            <w:tcBorders>
              <w:top w:val="nil"/>
              <w:left w:val="nil"/>
              <w:bottom w:val="nil"/>
              <w:right w:val="single" w:sz="4" w:space="0" w:color="auto"/>
            </w:tcBorders>
            <w:vAlign w:val="center"/>
            <w:hideMark/>
          </w:tcPr>
          <w:p w14:paraId="3DC3F0F9"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July</w:t>
            </w:r>
          </w:p>
        </w:tc>
        <w:tc>
          <w:tcPr>
            <w:tcW w:w="874" w:type="dxa"/>
            <w:tcBorders>
              <w:top w:val="nil"/>
              <w:left w:val="nil"/>
              <w:bottom w:val="nil"/>
              <w:right w:val="single" w:sz="4" w:space="0" w:color="auto"/>
            </w:tcBorders>
            <w:vAlign w:val="center"/>
            <w:hideMark/>
          </w:tcPr>
          <w:p w14:paraId="21004ADD"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August</w:t>
            </w:r>
          </w:p>
        </w:tc>
        <w:tc>
          <w:tcPr>
            <w:tcW w:w="874" w:type="dxa"/>
            <w:tcBorders>
              <w:top w:val="nil"/>
              <w:left w:val="nil"/>
              <w:bottom w:val="nil"/>
              <w:right w:val="single" w:sz="4" w:space="0" w:color="auto"/>
            </w:tcBorders>
            <w:vAlign w:val="center"/>
            <w:hideMark/>
          </w:tcPr>
          <w:p w14:paraId="2344C1ED"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Sept</w:t>
            </w:r>
          </w:p>
        </w:tc>
        <w:tc>
          <w:tcPr>
            <w:tcW w:w="874" w:type="dxa"/>
            <w:tcBorders>
              <w:top w:val="nil"/>
              <w:left w:val="nil"/>
              <w:bottom w:val="nil"/>
              <w:right w:val="single" w:sz="4" w:space="0" w:color="auto"/>
            </w:tcBorders>
            <w:vAlign w:val="center"/>
            <w:hideMark/>
          </w:tcPr>
          <w:p w14:paraId="1FD05912"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October</w:t>
            </w:r>
          </w:p>
        </w:tc>
        <w:tc>
          <w:tcPr>
            <w:tcW w:w="874" w:type="dxa"/>
            <w:tcBorders>
              <w:top w:val="nil"/>
              <w:left w:val="nil"/>
              <w:bottom w:val="nil"/>
              <w:right w:val="single" w:sz="4" w:space="0" w:color="auto"/>
            </w:tcBorders>
            <w:vAlign w:val="center"/>
            <w:hideMark/>
          </w:tcPr>
          <w:p w14:paraId="16F5D551"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Nov</w:t>
            </w:r>
          </w:p>
        </w:tc>
        <w:tc>
          <w:tcPr>
            <w:tcW w:w="874" w:type="dxa"/>
            <w:tcBorders>
              <w:top w:val="nil"/>
              <w:left w:val="nil"/>
              <w:bottom w:val="nil"/>
              <w:right w:val="single" w:sz="4" w:space="0" w:color="auto"/>
            </w:tcBorders>
            <w:vAlign w:val="center"/>
            <w:hideMark/>
          </w:tcPr>
          <w:p w14:paraId="70054CBB"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Dec</w:t>
            </w:r>
          </w:p>
        </w:tc>
        <w:tc>
          <w:tcPr>
            <w:tcW w:w="874" w:type="dxa"/>
            <w:tcBorders>
              <w:top w:val="nil"/>
              <w:left w:val="nil"/>
              <w:bottom w:val="nil"/>
              <w:right w:val="single" w:sz="4" w:space="0" w:color="auto"/>
            </w:tcBorders>
            <w:vAlign w:val="center"/>
            <w:hideMark/>
          </w:tcPr>
          <w:p w14:paraId="165D86A4"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January</w:t>
            </w:r>
          </w:p>
        </w:tc>
        <w:tc>
          <w:tcPr>
            <w:tcW w:w="874" w:type="dxa"/>
            <w:tcBorders>
              <w:top w:val="nil"/>
              <w:left w:val="nil"/>
              <w:bottom w:val="nil"/>
              <w:right w:val="single" w:sz="4" w:space="0" w:color="auto"/>
            </w:tcBorders>
            <w:vAlign w:val="center"/>
            <w:hideMark/>
          </w:tcPr>
          <w:p w14:paraId="1D02F9DA"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Feb</w:t>
            </w:r>
          </w:p>
        </w:tc>
        <w:tc>
          <w:tcPr>
            <w:tcW w:w="874" w:type="dxa"/>
            <w:tcBorders>
              <w:top w:val="nil"/>
              <w:left w:val="nil"/>
              <w:bottom w:val="nil"/>
              <w:right w:val="single" w:sz="4" w:space="0" w:color="auto"/>
            </w:tcBorders>
            <w:vAlign w:val="center"/>
            <w:hideMark/>
          </w:tcPr>
          <w:p w14:paraId="1637E37C"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March</w:t>
            </w:r>
          </w:p>
        </w:tc>
        <w:tc>
          <w:tcPr>
            <w:tcW w:w="874" w:type="dxa"/>
            <w:tcBorders>
              <w:top w:val="nil"/>
              <w:left w:val="nil"/>
              <w:bottom w:val="nil"/>
              <w:right w:val="single" w:sz="4" w:space="0" w:color="auto"/>
            </w:tcBorders>
            <w:vAlign w:val="center"/>
            <w:hideMark/>
          </w:tcPr>
          <w:p w14:paraId="791EC3DE"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April</w:t>
            </w:r>
          </w:p>
        </w:tc>
        <w:tc>
          <w:tcPr>
            <w:tcW w:w="874" w:type="dxa"/>
            <w:tcBorders>
              <w:top w:val="nil"/>
              <w:left w:val="nil"/>
              <w:bottom w:val="nil"/>
              <w:right w:val="single" w:sz="4" w:space="0" w:color="auto"/>
            </w:tcBorders>
            <w:vAlign w:val="center"/>
            <w:hideMark/>
          </w:tcPr>
          <w:p w14:paraId="2C4D01DA"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May</w:t>
            </w:r>
          </w:p>
        </w:tc>
        <w:tc>
          <w:tcPr>
            <w:tcW w:w="874" w:type="dxa"/>
            <w:tcBorders>
              <w:top w:val="nil"/>
              <w:left w:val="nil"/>
              <w:bottom w:val="nil"/>
              <w:right w:val="nil"/>
            </w:tcBorders>
            <w:vAlign w:val="center"/>
            <w:hideMark/>
          </w:tcPr>
          <w:p w14:paraId="214CD8BF"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June</w:t>
            </w:r>
          </w:p>
        </w:tc>
        <w:tc>
          <w:tcPr>
            <w:tcW w:w="874" w:type="dxa"/>
            <w:vMerge w:val="restart"/>
            <w:tcBorders>
              <w:top w:val="nil"/>
              <w:left w:val="single" w:sz="4" w:space="0" w:color="auto"/>
              <w:bottom w:val="single" w:sz="4" w:space="0" w:color="000000"/>
              <w:right w:val="single" w:sz="4" w:space="0" w:color="auto"/>
            </w:tcBorders>
            <w:vAlign w:val="center"/>
            <w:hideMark/>
          </w:tcPr>
          <w:p w14:paraId="1C23D4FB"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Budget Year 2026/27</w:t>
            </w:r>
          </w:p>
        </w:tc>
        <w:tc>
          <w:tcPr>
            <w:tcW w:w="874" w:type="dxa"/>
            <w:vMerge w:val="restart"/>
            <w:tcBorders>
              <w:top w:val="nil"/>
              <w:left w:val="single" w:sz="4" w:space="0" w:color="auto"/>
              <w:bottom w:val="single" w:sz="4" w:space="0" w:color="000000"/>
              <w:right w:val="single" w:sz="4" w:space="0" w:color="auto"/>
            </w:tcBorders>
            <w:vAlign w:val="center"/>
            <w:hideMark/>
          </w:tcPr>
          <w:p w14:paraId="25AE6080"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Budget Year 2027/28</w:t>
            </w:r>
          </w:p>
        </w:tc>
        <w:tc>
          <w:tcPr>
            <w:tcW w:w="875" w:type="dxa"/>
            <w:vMerge w:val="restart"/>
            <w:tcBorders>
              <w:top w:val="nil"/>
              <w:left w:val="single" w:sz="4" w:space="0" w:color="auto"/>
              <w:bottom w:val="single" w:sz="4" w:space="0" w:color="000000"/>
              <w:right w:val="single" w:sz="4" w:space="0" w:color="auto"/>
            </w:tcBorders>
            <w:vAlign w:val="center"/>
            <w:hideMark/>
          </w:tcPr>
          <w:p w14:paraId="2DB8D4A2"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Budget Year  2028/29</w:t>
            </w:r>
          </w:p>
        </w:tc>
      </w:tr>
      <w:tr w:rsidR="005B033C" w:rsidRPr="005B033C" w14:paraId="77230265" w14:textId="77777777" w:rsidTr="00E77BC4">
        <w:trPr>
          <w:trHeight w:val="248"/>
        </w:trPr>
        <w:tc>
          <w:tcPr>
            <w:tcW w:w="2648" w:type="dxa"/>
            <w:tcBorders>
              <w:top w:val="nil"/>
              <w:left w:val="single" w:sz="4" w:space="0" w:color="auto"/>
              <w:bottom w:val="single" w:sz="4" w:space="0" w:color="auto"/>
              <w:right w:val="nil"/>
            </w:tcBorders>
            <w:noWrap/>
            <w:vAlign w:val="center"/>
            <w:hideMark/>
          </w:tcPr>
          <w:p w14:paraId="011D6AF1"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R thousands</w:t>
            </w:r>
          </w:p>
        </w:tc>
        <w:tc>
          <w:tcPr>
            <w:tcW w:w="428" w:type="dxa"/>
            <w:tcBorders>
              <w:top w:val="nil"/>
              <w:left w:val="single" w:sz="4" w:space="0" w:color="auto"/>
              <w:bottom w:val="single" w:sz="4" w:space="0" w:color="auto"/>
              <w:right w:val="single" w:sz="4" w:space="0" w:color="auto"/>
            </w:tcBorders>
            <w:noWrap/>
            <w:vAlign w:val="bottom"/>
            <w:hideMark/>
          </w:tcPr>
          <w:p w14:paraId="609C57F8" w14:textId="77777777" w:rsidR="005B033C" w:rsidRPr="005B033C" w:rsidRDefault="005B033C" w:rsidP="005B033C">
            <w:pPr>
              <w:jc w:val="center"/>
              <w:rPr>
                <w:rFonts w:ascii="Arial Narrow" w:hAnsi="Arial Narrow" w:cs="Calibri"/>
                <w:sz w:val="16"/>
                <w:szCs w:val="16"/>
              </w:rPr>
            </w:pPr>
            <w:r w:rsidRPr="005B033C">
              <w:rPr>
                <w:rFonts w:ascii="Arial Narrow" w:hAnsi="Arial Narrow" w:cs="Calibri"/>
                <w:sz w:val="16"/>
                <w:szCs w:val="16"/>
              </w:rPr>
              <w:t>1</w:t>
            </w:r>
          </w:p>
        </w:tc>
        <w:tc>
          <w:tcPr>
            <w:tcW w:w="874" w:type="dxa"/>
            <w:tcBorders>
              <w:top w:val="nil"/>
              <w:left w:val="nil"/>
              <w:bottom w:val="single" w:sz="4" w:space="0" w:color="auto"/>
              <w:right w:val="single" w:sz="4" w:space="0" w:color="auto"/>
            </w:tcBorders>
            <w:shd w:val="clear" w:color="000000" w:fill="FFFF99"/>
            <w:noWrap/>
            <w:vAlign w:val="center"/>
            <w:hideMark/>
          </w:tcPr>
          <w:p w14:paraId="68E7BCAE"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1D3E409F"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7841CC54"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0F48B80B"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73C9257B"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06AFD553"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22978B86"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2AD05A44"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16239A3A"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6EE06D66"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32D1C317"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tcBorders>
              <w:top w:val="nil"/>
              <w:left w:val="nil"/>
              <w:bottom w:val="single" w:sz="4" w:space="0" w:color="auto"/>
              <w:right w:val="single" w:sz="4" w:space="0" w:color="auto"/>
            </w:tcBorders>
            <w:shd w:val="clear" w:color="000000" w:fill="FFFF99"/>
            <w:noWrap/>
            <w:vAlign w:val="center"/>
            <w:hideMark/>
          </w:tcPr>
          <w:p w14:paraId="34360586"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Outcome</w:t>
            </w:r>
          </w:p>
        </w:tc>
        <w:tc>
          <w:tcPr>
            <w:tcW w:w="874" w:type="dxa"/>
            <w:vMerge/>
            <w:tcBorders>
              <w:top w:val="nil"/>
              <w:left w:val="single" w:sz="4" w:space="0" w:color="auto"/>
              <w:bottom w:val="single" w:sz="4" w:space="0" w:color="000000"/>
              <w:right w:val="single" w:sz="4" w:space="0" w:color="auto"/>
            </w:tcBorders>
            <w:vAlign w:val="center"/>
            <w:hideMark/>
          </w:tcPr>
          <w:p w14:paraId="177EBA0D" w14:textId="77777777" w:rsidR="005B033C" w:rsidRPr="005B033C" w:rsidRDefault="005B033C" w:rsidP="005B033C">
            <w:pPr>
              <w:rPr>
                <w:rFonts w:ascii="Arial Narrow" w:hAnsi="Arial Narrow" w:cs="Calibri"/>
                <w:b/>
                <w:bCs/>
                <w:sz w:val="16"/>
                <w:szCs w:val="16"/>
              </w:rPr>
            </w:pPr>
          </w:p>
        </w:tc>
        <w:tc>
          <w:tcPr>
            <w:tcW w:w="874" w:type="dxa"/>
            <w:vMerge/>
            <w:tcBorders>
              <w:top w:val="nil"/>
              <w:left w:val="single" w:sz="4" w:space="0" w:color="auto"/>
              <w:bottom w:val="single" w:sz="4" w:space="0" w:color="000000"/>
              <w:right w:val="single" w:sz="4" w:space="0" w:color="auto"/>
            </w:tcBorders>
            <w:vAlign w:val="center"/>
            <w:hideMark/>
          </w:tcPr>
          <w:p w14:paraId="73B44C6D" w14:textId="77777777" w:rsidR="005B033C" w:rsidRPr="005B033C" w:rsidRDefault="005B033C" w:rsidP="005B033C">
            <w:pPr>
              <w:rPr>
                <w:rFonts w:ascii="Arial Narrow" w:hAnsi="Arial Narrow" w:cs="Calibri"/>
                <w:b/>
                <w:bCs/>
                <w:sz w:val="16"/>
                <w:szCs w:val="16"/>
              </w:rPr>
            </w:pPr>
          </w:p>
        </w:tc>
        <w:tc>
          <w:tcPr>
            <w:tcW w:w="875" w:type="dxa"/>
            <w:vMerge/>
            <w:tcBorders>
              <w:top w:val="nil"/>
              <w:left w:val="single" w:sz="4" w:space="0" w:color="auto"/>
              <w:bottom w:val="single" w:sz="4" w:space="0" w:color="000000"/>
              <w:right w:val="single" w:sz="4" w:space="0" w:color="auto"/>
            </w:tcBorders>
            <w:vAlign w:val="center"/>
            <w:hideMark/>
          </w:tcPr>
          <w:p w14:paraId="66E4EB47" w14:textId="77777777" w:rsidR="005B033C" w:rsidRPr="005B033C" w:rsidRDefault="005B033C" w:rsidP="005B033C">
            <w:pPr>
              <w:rPr>
                <w:rFonts w:ascii="Arial Narrow" w:hAnsi="Arial Narrow" w:cs="Calibri"/>
                <w:b/>
                <w:bCs/>
                <w:sz w:val="16"/>
                <w:szCs w:val="16"/>
              </w:rPr>
            </w:pPr>
          </w:p>
        </w:tc>
      </w:tr>
      <w:tr w:rsidR="005B033C" w:rsidRPr="005B033C" w14:paraId="0F50B9F4" w14:textId="77777777" w:rsidTr="00E77BC4">
        <w:trPr>
          <w:trHeight w:val="248"/>
        </w:trPr>
        <w:tc>
          <w:tcPr>
            <w:tcW w:w="2648" w:type="dxa"/>
            <w:tcBorders>
              <w:top w:val="nil"/>
              <w:left w:val="single" w:sz="4" w:space="0" w:color="auto"/>
              <w:bottom w:val="nil"/>
              <w:right w:val="nil"/>
            </w:tcBorders>
            <w:noWrap/>
            <w:vAlign w:val="bottom"/>
            <w:hideMark/>
          </w:tcPr>
          <w:p w14:paraId="151FC359" w14:textId="77777777" w:rsidR="005B033C" w:rsidRPr="005B033C" w:rsidRDefault="005B033C" w:rsidP="005B033C">
            <w:pPr>
              <w:rPr>
                <w:rFonts w:ascii="Arial Narrow" w:hAnsi="Arial Narrow" w:cs="Calibri"/>
                <w:b/>
                <w:bCs/>
                <w:sz w:val="16"/>
                <w:szCs w:val="16"/>
                <w:u w:val="single"/>
              </w:rPr>
            </w:pPr>
            <w:r w:rsidRPr="005B033C">
              <w:rPr>
                <w:rFonts w:ascii="Arial Narrow" w:hAnsi="Arial Narrow" w:cs="Calibri"/>
                <w:b/>
                <w:bCs/>
                <w:sz w:val="16"/>
                <w:szCs w:val="16"/>
                <w:u w:val="single"/>
              </w:rPr>
              <w:t>Cash Receipts By Source</w:t>
            </w:r>
          </w:p>
        </w:tc>
        <w:tc>
          <w:tcPr>
            <w:tcW w:w="428" w:type="dxa"/>
            <w:tcBorders>
              <w:top w:val="nil"/>
              <w:left w:val="single" w:sz="4" w:space="0" w:color="auto"/>
              <w:bottom w:val="nil"/>
              <w:right w:val="single" w:sz="4" w:space="0" w:color="auto"/>
            </w:tcBorders>
            <w:noWrap/>
            <w:vAlign w:val="bottom"/>
            <w:hideMark/>
          </w:tcPr>
          <w:p w14:paraId="7E95DB1C"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5603C0B3"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90472DC"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6AB747F9"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1451046F"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0323DC29"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11C1CF76"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5340AF0B"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73882D48"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4A3E1FC3"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4C555860"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012C413B"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nil"/>
            </w:tcBorders>
            <w:noWrap/>
            <w:vAlign w:val="bottom"/>
            <w:hideMark/>
          </w:tcPr>
          <w:p w14:paraId="19CF2C8F"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single" w:sz="4" w:space="0" w:color="auto"/>
              <w:bottom w:val="nil"/>
              <w:right w:val="single" w:sz="4" w:space="0" w:color="auto"/>
            </w:tcBorders>
            <w:noWrap/>
            <w:vAlign w:val="bottom"/>
            <w:hideMark/>
          </w:tcPr>
          <w:p w14:paraId="3BED1F4D"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12D6988A" w14:textId="77777777" w:rsidR="005B033C" w:rsidRPr="005B033C" w:rsidRDefault="005B033C" w:rsidP="005B033C">
            <w:pPr>
              <w:jc w:val="center"/>
              <w:rPr>
                <w:rFonts w:ascii="Arial Narrow" w:hAnsi="Arial Narrow" w:cs="Calibri"/>
                <w:b/>
                <w:bCs/>
                <w:sz w:val="16"/>
                <w:szCs w:val="16"/>
              </w:rPr>
            </w:pPr>
            <w:r w:rsidRPr="005B033C">
              <w:rPr>
                <w:rFonts w:ascii="Arial Narrow" w:hAnsi="Arial Narrow" w:cs="Calibri"/>
                <w:b/>
                <w:bCs/>
                <w:sz w:val="16"/>
                <w:szCs w:val="16"/>
              </w:rPr>
              <w:t> </w:t>
            </w:r>
          </w:p>
        </w:tc>
        <w:tc>
          <w:tcPr>
            <w:tcW w:w="875" w:type="dxa"/>
            <w:tcBorders>
              <w:top w:val="nil"/>
              <w:left w:val="nil"/>
              <w:bottom w:val="nil"/>
              <w:right w:val="single" w:sz="4" w:space="0" w:color="auto"/>
            </w:tcBorders>
            <w:noWrap/>
            <w:vAlign w:val="bottom"/>
            <w:hideMark/>
          </w:tcPr>
          <w:p w14:paraId="4DA6B3E8"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r>
      <w:tr w:rsidR="005B033C" w:rsidRPr="005B033C" w14:paraId="62471704" w14:textId="77777777" w:rsidTr="00E77BC4">
        <w:trPr>
          <w:trHeight w:val="248"/>
        </w:trPr>
        <w:tc>
          <w:tcPr>
            <w:tcW w:w="2648" w:type="dxa"/>
            <w:tcBorders>
              <w:top w:val="nil"/>
              <w:left w:val="single" w:sz="4" w:space="0" w:color="auto"/>
              <w:bottom w:val="nil"/>
              <w:right w:val="nil"/>
            </w:tcBorders>
            <w:noWrap/>
            <w:vAlign w:val="bottom"/>
            <w:hideMark/>
          </w:tcPr>
          <w:p w14:paraId="26FA83FC"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Property rates</w:t>
            </w:r>
          </w:p>
        </w:tc>
        <w:tc>
          <w:tcPr>
            <w:tcW w:w="428" w:type="dxa"/>
            <w:tcBorders>
              <w:top w:val="nil"/>
              <w:left w:val="single" w:sz="4" w:space="0" w:color="auto"/>
              <w:bottom w:val="nil"/>
              <w:right w:val="single" w:sz="4" w:space="0" w:color="auto"/>
            </w:tcBorders>
            <w:noWrap/>
            <w:vAlign w:val="bottom"/>
            <w:hideMark/>
          </w:tcPr>
          <w:p w14:paraId="73A612D1"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52CC59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14,188 </w:t>
            </w:r>
          </w:p>
        </w:tc>
        <w:tc>
          <w:tcPr>
            <w:tcW w:w="874" w:type="dxa"/>
            <w:tcBorders>
              <w:top w:val="nil"/>
              <w:left w:val="nil"/>
              <w:bottom w:val="nil"/>
              <w:right w:val="single" w:sz="4" w:space="0" w:color="auto"/>
            </w:tcBorders>
            <w:shd w:val="clear" w:color="000000" w:fill="FFFF99"/>
            <w:noWrap/>
            <w:vAlign w:val="bottom"/>
            <w:hideMark/>
          </w:tcPr>
          <w:p w14:paraId="61A476B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15,466 </w:t>
            </w:r>
          </w:p>
        </w:tc>
        <w:tc>
          <w:tcPr>
            <w:tcW w:w="874" w:type="dxa"/>
            <w:tcBorders>
              <w:top w:val="nil"/>
              <w:left w:val="nil"/>
              <w:bottom w:val="nil"/>
              <w:right w:val="single" w:sz="4" w:space="0" w:color="auto"/>
            </w:tcBorders>
            <w:shd w:val="clear" w:color="000000" w:fill="FFFF99"/>
            <w:noWrap/>
            <w:vAlign w:val="bottom"/>
            <w:hideMark/>
          </w:tcPr>
          <w:p w14:paraId="7D6BFE6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14,271 </w:t>
            </w:r>
          </w:p>
        </w:tc>
        <w:tc>
          <w:tcPr>
            <w:tcW w:w="874" w:type="dxa"/>
            <w:tcBorders>
              <w:top w:val="nil"/>
              <w:left w:val="nil"/>
              <w:bottom w:val="nil"/>
              <w:right w:val="single" w:sz="4" w:space="0" w:color="auto"/>
            </w:tcBorders>
            <w:shd w:val="clear" w:color="000000" w:fill="FFFF99"/>
            <w:noWrap/>
            <w:vAlign w:val="bottom"/>
            <w:hideMark/>
          </w:tcPr>
          <w:p w14:paraId="330CD6F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EA0B30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601DF5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0E158A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013E9C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6FC0D3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E950C4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704798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1B5F3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C49555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179,618 </w:t>
            </w:r>
          </w:p>
        </w:tc>
        <w:tc>
          <w:tcPr>
            <w:tcW w:w="874" w:type="dxa"/>
            <w:tcBorders>
              <w:top w:val="nil"/>
              <w:left w:val="nil"/>
              <w:bottom w:val="nil"/>
              <w:right w:val="single" w:sz="4" w:space="0" w:color="auto"/>
            </w:tcBorders>
            <w:shd w:val="clear" w:color="000000" w:fill="FFFF99"/>
            <w:noWrap/>
            <w:vAlign w:val="bottom"/>
            <w:hideMark/>
          </w:tcPr>
          <w:p w14:paraId="745C179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188,958 </w:t>
            </w:r>
          </w:p>
        </w:tc>
        <w:tc>
          <w:tcPr>
            <w:tcW w:w="875" w:type="dxa"/>
            <w:tcBorders>
              <w:top w:val="nil"/>
              <w:left w:val="single" w:sz="4" w:space="0" w:color="auto"/>
              <w:bottom w:val="nil"/>
              <w:right w:val="single" w:sz="4" w:space="0" w:color="auto"/>
            </w:tcBorders>
            <w:shd w:val="clear" w:color="000000" w:fill="FFFF99"/>
            <w:noWrap/>
            <w:vAlign w:val="bottom"/>
            <w:hideMark/>
          </w:tcPr>
          <w:p w14:paraId="0C02CB8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198,784 </w:t>
            </w:r>
          </w:p>
        </w:tc>
      </w:tr>
      <w:tr w:rsidR="005B033C" w:rsidRPr="005B033C" w14:paraId="25B4D09C" w14:textId="77777777" w:rsidTr="00E77BC4">
        <w:trPr>
          <w:trHeight w:val="248"/>
        </w:trPr>
        <w:tc>
          <w:tcPr>
            <w:tcW w:w="2648" w:type="dxa"/>
            <w:tcBorders>
              <w:top w:val="nil"/>
              <w:left w:val="single" w:sz="4" w:space="0" w:color="auto"/>
              <w:bottom w:val="nil"/>
              <w:right w:val="nil"/>
            </w:tcBorders>
            <w:noWrap/>
            <w:vAlign w:val="bottom"/>
            <w:hideMark/>
          </w:tcPr>
          <w:p w14:paraId="5C4AE2E5"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Service charges - electricity revenue</w:t>
            </w:r>
          </w:p>
        </w:tc>
        <w:tc>
          <w:tcPr>
            <w:tcW w:w="428" w:type="dxa"/>
            <w:tcBorders>
              <w:top w:val="nil"/>
              <w:left w:val="single" w:sz="4" w:space="0" w:color="auto"/>
              <w:bottom w:val="nil"/>
              <w:right w:val="single" w:sz="4" w:space="0" w:color="auto"/>
            </w:tcBorders>
            <w:noWrap/>
            <w:vAlign w:val="bottom"/>
            <w:hideMark/>
          </w:tcPr>
          <w:p w14:paraId="3FEF615B"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D76A4B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13,076 </w:t>
            </w:r>
          </w:p>
        </w:tc>
        <w:tc>
          <w:tcPr>
            <w:tcW w:w="874" w:type="dxa"/>
            <w:tcBorders>
              <w:top w:val="nil"/>
              <w:left w:val="nil"/>
              <w:bottom w:val="nil"/>
              <w:right w:val="single" w:sz="4" w:space="0" w:color="auto"/>
            </w:tcBorders>
            <w:shd w:val="clear" w:color="000000" w:fill="FFFF99"/>
            <w:noWrap/>
            <w:vAlign w:val="bottom"/>
            <w:hideMark/>
          </w:tcPr>
          <w:p w14:paraId="2B9902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12,602 </w:t>
            </w:r>
          </w:p>
        </w:tc>
        <w:tc>
          <w:tcPr>
            <w:tcW w:w="874" w:type="dxa"/>
            <w:tcBorders>
              <w:top w:val="nil"/>
              <w:left w:val="nil"/>
              <w:bottom w:val="nil"/>
              <w:right w:val="single" w:sz="4" w:space="0" w:color="auto"/>
            </w:tcBorders>
            <w:shd w:val="clear" w:color="000000" w:fill="FFFF99"/>
            <w:noWrap/>
            <w:vAlign w:val="bottom"/>
            <w:hideMark/>
          </w:tcPr>
          <w:p w14:paraId="280E416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14,243 </w:t>
            </w:r>
          </w:p>
        </w:tc>
        <w:tc>
          <w:tcPr>
            <w:tcW w:w="874" w:type="dxa"/>
            <w:tcBorders>
              <w:top w:val="nil"/>
              <w:left w:val="nil"/>
              <w:bottom w:val="nil"/>
              <w:right w:val="single" w:sz="4" w:space="0" w:color="auto"/>
            </w:tcBorders>
            <w:shd w:val="clear" w:color="000000" w:fill="FFFF99"/>
            <w:noWrap/>
            <w:vAlign w:val="bottom"/>
            <w:hideMark/>
          </w:tcPr>
          <w:p w14:paraId="45EFE3B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EFF880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C13006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003A40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6B73E0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ED3B54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ADE9F7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997778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2D09EA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6434A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122,591 </w:t>
            </w:r>
          </w:p>
        </w:tc>
        <w:tc>
          <w:tcPr>
            <w:tcW w:w="874" w:type="dxa"/>
            <w:tcBorders>
              <w:top w:val="nil"/>
              <w:left w:val="nil"/>
              <w:bottom w:val="nil"/>
              <w:right w:val="single" w:sz="4" w:space="0" w:color="auto"/>
            </w:tcBorders>
            <w:shd w:val="clear" w:color="000000" w:fill="FFFF99"/>
            <w:noWrap/>
            <w:vAlign w:val="bottom"/>
            <w:hideMark/>
          </w:tcPr>
          <w:p w14:paraId="7743DFE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131,172 </w:t>
            </w:r>
          </w:p>
        </w:tc>
        <w:tc>
          <w:tcPr>
            <w:tcW w:w="875" w:type="dxa"/>
            <w:tcBorders>
              <w:top w:val="nil"/>
              <w:left w:val="single" w:sz="4" w:space="0" w:color="auto"/>
              <w:bottom w:val="nil"/>
              <w:right w:val="single" w:sz="4" w:space="0" w:color="auto"/>
            </w:tcBorders>
            <w:shd w:val="clear" w:color="000000" w:fill="FFFF99"/>
            <w:noWrap/>
            <w:vAlign w:val="bottom"/>
            <w:hideMark/>
          </w:tcPr>
          <w:p w14:paraId="01F16B7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142,828 </w:t>
            </w:r>
          </w:p>
        </w:tc>
      </w:tr>
      <w:tr w:rsidR="005B033C" w:rsidRPr="005B033C" w14:paraId="22BCC085" w14:textId="77777777" w:rsidTr="00E77BC4">
        <w:trPr>
          <w:trHeight w:val="248"/>
        </w:trPr>
        <w:tc>
          <w:tcPr>
            <w:tcW w:w="2648" w:type="dxa"/>
            <w:tcBorders>
              <w:top w:val="nil"/>
              <w:left w:val="single" w:sz="4" w:space="0" w:color="auto"/>
              <w:bottom w:val="nil"/>
              <w:right w:val="nil"/>
            </w:tcBorders>
            <w:noWrap/>
            <w:vAlign w:val="bottom"/>
            <w:hideMark/>
          </w:tcPr>
          <w:p w14:paraId="24B3A760"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Service charges - water revenue</w:t>
            </w:r>
          </w:p>
        </w:tc>
        <w:tc>
          <w:tcPr>
            <w:tcW w:w="428" w:type="dxa"/>
            <w:tcBorders>
              <w:top w:val="nil"/>
              <w:left w:val="single" w:sz="4" w:space="0" w:color="auto"/>
              <w:bottom w:val="nil"/>
              <w:right w:val="single" w:sz="4" w:space="0" w:color="auto"/>
            </w:tcBorders>
            <w:noWrap/>
            <w:vAlign w:val="bottom"/>
            <w:hideMark/>
          </w:tcPr>
          <w:p w14:paraId="1B28C8EC"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6B0BE4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3,144 </w:t>
            </w:r>
          </w:p>
        </w:tc>
        <w:tc>
          <w:tcPr>
            <w:tcW w:w="874" w:type="dxa"/>
            <w:tcBorders>
              <w:top w:val="nil"/>
              <w:left w:val="nil"/>
              <w:bottom w:val="nil"/>
              <w:right w:val="single" w:sz="4" w:space="0" w:color="auto"/>
            </w:tcBorders>
            <w:shd w:val="clear" w:color="000000" w:fill="FFFF99"/>
            <w:noWrap/>
            <w:vAlign w:val="bottom"/>
            <w:hideMark/>
          </w:tcPr>
          <w:p w14:paraId="4581957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3,256 </w:t>
            </w:r>
          </w:p>
        </w:tc>
        <w:tc>
          <w:tcPr>
            <w:tcW w:w="874" w:type="dxa"/>
            <w:tcBorders>
              <w:top w:val="nil"/>
              <w:left w:val="nil"/>
              <w:bottom w:val="nil"/>
              <w:right w:val="single" w:sz="4" w:space="0" w:color="auto"/>
            </w:tcBorders>
            <w:shd w:val="clear" w:color="000000" w:fill="FFFF99"/>
            <w:noWrap/>
            <w:vAlign w:val="bottom"/>
            <w:hideMark/>
          </w:tcPr>
          <w:p w14:paraId="1750F6D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3,271 </w:t>
            </w:r>
          </w:p>
        </w:tc>
        <w:tc>
          <w:tcPr>
            <w:tcW w:w="874" w:type="dxa"/>
            <w:tcBorders>
              <w:top w:val="nil"/>
              <w:left w:val="nil"/>
              <w:bottom w:val="nil"/>
              <w:right w:val="single" w:sz="4" w:space="0" w:color="auto"/>
            </w:tcBorders>
            <w:shd w:val="clear" w:color="000000" w:fill="FFFF99"/>
            <w:noWrap/>
            <w:vAlign w:val="bottom"/>
            <w:hideMark/>
          </w:tcPr>
          <w:p w14:paraId="181A577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59972E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AD8D9A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C22090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0C0F79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5E7D9A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A95245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6A1286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F97D3B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EA27E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67,787 </w:t>
            </w:r>
          </w:p>
        </w:tc>
        <w:tc>
          <w:tcPr>
            <w:tcW w:w="874" w:type="dxa"/>
            <w:tcBorders>
              <w:top w:val="nil"/>
              <w:left w:val="nil"/>
              <w:bottom w:val="nil"/>
              <w:right w:val="single" w:sz="4" w:space="0" w:color="auto"/>
            </w:tcBorders>
            <w:shd w:val="clear" w:color="000000" w:fill="FFFF99"/>
            <w:noWrap/>
            <w:vAlign w:val="bottom"/>
            <w:hideMark/>
          </w:tcPr>
          <w:p w14:paraId="3AD73A2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73,312 </w:t>
            </w:r>
          </w:p>
        </w:tc>
        <w:tc>
          <w:tcPr>
            <w:tcW w:w="875" w:type="dxa"/>
            <w:tcBorders>
              <w:top w:val="nil"/>
              <w:left w:val="single" w:sz="4" w:space="0" w:color="auto"/>
              <w:bottom w:val="nil"/>
              <w:right w:val="single" w:sz="4" w:space="0" w:color="auto"/>
            </w:tcBorders>
            <w:shd w:val="clear" w:color="000000" w:fill="FFFF99"/>
            <w:noWrap/>
            <w:vAlign w:val="bottom"/>
            <w:hideMark/>
          </w:tcPr>
          <w:p w14:paraId="6DDF188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74,076 </w:t>
            </w:r>
          </w:p>
        </w:tc>
      </w:tr>
      <w:tr w:rsidR="005B033C" w:rsidRPr="005B033C" w14:paraId="744452D1" w14:textId="77777777" w:rsidTr="00E77BC4">
        <w:trPr>
          <w:trHeight w:val="248"/>
        </w:trPr>
        <w:tc>
          <w:tcPr>
            <w:tcW w:w="2648" w:type="dxa"/>
            <w:tcBorders>
              <w:top w:val="nil"/>
              <w:left w:val="single" w:sz="4" w:space="0" w:color="auto"/>
              <w:bottom w:val="nil"/>
              <w:right w:val="nil"/>
            </w:tcBorders>
            <w:noWrap/>
            <w:vAlign w:val="bottom"/>
            <w:hideMark/>
          </w:tcPr>
          <w:p w14:paraId="3E328143"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Service charges - sanitation revenue</w:t>
            </w:r>
          </w:p>
        </w:tc>
        <w:tc>
          <w:tcPr>
            <w:tcW w:w="428" w:type="dxa"/>
            <w:tcBorders>
              <w:top w:val="nil"/>
              <w:left w:val="single" w:sz="4" w:space="0" w:color="auto"/>
              <w:bottom w:val="nil"/>
              <w:right w:val="single" w:sz="4" w:space="0" w:color="auto"/>
            </w:tcBorders>
            <w:noWrap/>
            <w:vAlign w:val="bottom"/>
            <w:hideMark/>
          </w:tcPr>
          <w:p w14:paraId="3295C41A"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690EE57"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xml:space="preserve">                 1,351 </w:t>
            </w:r>
          </w:p>
        </w:tc>
        <w:tc>
          <w:tcPr>
            <w:tcW w:w="874" w:type="dxa"/>
            <w:tcBorders>
              <w:top w:val="nil"/>
              <w:left w:val="nil"/>
              <w:bottom w:val="nil"/>
              <w:right w:val="single" w:sz="4" w:space="0" w:color="auto"/>
            </w:tcBorders>
            <w:shd w:val="clear" w:color="000000" w:fill="FFFF99"/>
            <w:noWrap/>
            <w:vAlign w:val="bottom"/>
            <w:hideMark/>
          </w:tcPr>
          <w:p w14:paraId="711451B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1,417 </w:t>
            </w:r>
          </w:p>
        </w:tc>
        <w:tc>
          <w:tcPr>
            <w:tcW w:w="874" w:type="dxa"/>
            <w:tcBorders>
              <w:top w:val="nil"/>
              <w:left w:val="nil"/>
              <w:bottom w:val="nil"/>
              <w:right w:val="single" w:sz="4" w:space="0" w:color="auto"/>
            </w:tcBorders>
            <w:shd w:val="clear" w:color="000000" w:fill="FFFF99"/>
            <w:noWrap/>
            <w:vAlign w:val="bottom"/>
            <w:hideMark/>
          </w:tcPr>
          <w:p w14:paraId="3390296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1,354 </w:t>
            </w:r>
          </w:p>
        </w:tc>
        <w:tc>
          <w:tcPr>
            <w:tcW w:w="874" w:type="dxa"/>
            <w:tcBorders>
              <w:top w:val="nil"/>
              <w:left w:val="nil"/>
              <w:bottom w:val="nil"/>
              <w:right w:val="single" w:sz="4" w:space="0" w:color="auto"/>
            </w:tcBorders>
            <w:shd w:val="clear" w:color="000000" w:fill="FFFF99"/>
            <w:noWrap/>
            <w:vAlign w:val="bottom"/>
            <w:hideMark/>
          </w:tcPr>
          <w:p w14:paraId="3C9156B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EB8A5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CBDF5A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E85E06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0FDEBD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84D619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BA5801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30195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B4A26A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6B8D58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34,186 </w:t>
            </w:r>
          </w:p>
        </w:tc>
        <w:tc>
          <w:tcPr>
            <w:tcW w:w="874" w:type="dxa"/>
            <w:tcBorders>
              <w:top w:val="nil"/>
              <w:left w:val="nil"/>
              <w:bottom w:val="nil"/>
              <w:right w:val="single" w:sz="4" w:space="0" w:color="auto"/>
            </w:tcBorders>
            <w:shd w:val="clear" w:color="000000" w:fill="FFFF99"/>
            <w:noWrap/>
            <w:vAlign w:val="bottom"/>
            <w:hideMark/>
          </w:tcPr>
          <w:p w14:paraId="5BE3F98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36,107 </w:t>
            </w:r>
          </w:p>
        </w:tc>
        <w:tc>
          <w:tcPr>
            <w:tcW w:w="875" w:type="dxa"/>
            <w:tcBorders>
              <w:top w:val="nil"/>
              <w:left w:val="single" w:sz="4" w:space="0" w:color="auto"/>
              <w:bottom w:val="nil"/>
              <w:right w:val="single" w:sz="4" w:space="0" w:color="auto"/>
            </w:tcBorders>
            <w:shd w:val="clear" w:color="000000" w:fill="FFFF99"/>
            <w:noWrap/>
            <w:vAlign w:val="bottom"/>
            <w:hideMark/>
          </w:tcPr>
          <w:p w14:paraId="53E787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26,390 </w:t>
            </w:r>
          </w:p>
        </w:tc>
      </w:tr>
      <w:tr w:rsidR="005B033C" w:rsidRPr="005B033C" w14:paraId="5AD1EEB3" w14:textId="77777777" w:rsidTr="00E77BC4">
        <w:trPr>
          <w:trHeight w:val="248"/>
        </w:trPr>
        <w:tc>
          <w:tcPr>
            <w:tcW w:w="2648" w:type="dxa"/>
            <w:tcBorders>
              <w:top w:val="nil"/>
              <w:left w:val="single" w:sz="4" w:space="0" w:color="auto"/>
              <w:bottom w:val="nil"/>
              <w:right w:val="nil"/>
            </w:tcBorders>
            <w:noWrap/>
            <w:vAlign w:val="bottom"/>
            <w:hideMark/>
          </w:tcPr>
          <w:p w14:paraId="7C2A086B"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Service charges - refuse</w:t>
            </w:r>
          </w:p>
        </w:tc>
        <w:tc>
          <w:tcPr>
            <w:tcW w:w="428" w:type="dxa"/>
            <w:tcBorders>
              <w:top w:val="nil"/>
              <w:left w:val="single" w:sz="4" w:space="0" w:color="auto"/>
              <w:bottom w:val="nil"/>
              <w:right w:val="single" w:sz="4" w:space="0" w:color="auto"/>
            </w:tcBorders>
            <w:noWrap/>
            <w:vAlign w:val="bottom"/>
            <w:hideMark/>
          </w:tcPr>
          <w:p w14:paraId="7391F1AC"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0F1369D"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xml:space="preserve">                 1,911 </w:t>
            </w:r>
          </w:p>
        </w:tc>
        <w:tc>
          <w:tcPr>
            <w:tcW w:w="874" w:type="dxa"/>
            <w:tcBorders>
              <w:top w:val="nil"/>
              <w:left w:val="nil"/>
              <w:bottom w:val="nil"/>
              <w:right w:val="single" w:sz="4" w:space="0" w:color="auto"/>
            </w:tcBorders>
            <w:shd w:val="clear" w:color="000000" w:fill="FFFF99"/>
            <w:noWrap/>
            <w:vAlign w:val="bottom"/>
            <w:hideMark/>
          </w:tcPr>
          <w:p w14:paraId="00C90AD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2,126 </w:t>
            </w:r>
          </w:p>
        </w:tc>
        <w:tc>
          <w:tcPr>
            <w:tcW w:w="874" w:type="dxa"/>
            <w:tcBorders>
              <w:top w:val="nil"/>
              <w:left w:val="nil"/>
              <w:bottom w:val="nil"/>
              <w:right w:val="single" w:sz="4" w:space="0" w:color="auto"/>
            </w:tcBorders>
            <w:shd w:val="clear" w:color="000000" w:fill="FFFF99"/>
            <w:noWrap/>
            <w:vAlign w:val="bottom"/>
            <w:hideMark/>
          </w:tcPr>
          <w:p w14:paraId="3BB2945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1,922 </w:t>
            </w:r>
          </w:p>
        </w:tc>
        <w:tc>
          <w:tcPr>
            <w:tcW w:w="874" w:type="dxa"/>
            <w:tcBorders>
              <w:top w:val="nil"/>
              <w:left w:val="nil"/>
              <w:bottom w:val="nil"/>
              <w:right w:val="single" w:sz="4" w:space="0" w:color="auto"/>
            </w:tcBorders>
            <w:shd w:val="clear" w:color="000000" w:fill="FFFF99"/>
            <w:noWrap/>
            <w:vAlign w:val="bottom"/>
            <w:hideMark/>
          </w:tcPr>
          <w:p w14:paraId="4CF2394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38B61E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536EA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6DB84A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E7DF3D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101011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E936B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8B3F8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1110F5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686224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29,025 </w:t>
            </w:r>
          </w:p>
        </w:tc>
        <w:tc>
          <w:tcPr>
            <w:tcW w:w="874" w:type="dxa"/>
            <w:tcBorders>
              <w:top w:val="nil"/>
              <w:left w:val="nil"/>
              <w:bottom w:val="nil"/>
              <w:right w:val="single" w:sz="4" w:space="0" w:color="auto"/>
            </w:tcBorders>
            <w:shd w:val="clear" w:color="000000" w:fill="FFFF99"/>
            <w:noWrap/>
            <w:vAlign w:val="bottom"/>
            <w:hideMark/>
          </w:tcPr>
          <w:p w14:paraId="32DE7F1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30,534 </w:t>
            </w:r>
          </w:p>
        </w:tc>
        <w:tc>
          <w:tcPr>
            <w:tcW w:w="875" w:type="dxa"/>
            <w:tcBorders>
              <w:top w:val="nil"/>
              <w:left w:val="single" w:sz="4" w:space="0" w:color="auto"/>
              <w:bottom w:val="nil"/>
              <w:right w:val="single" w:sz="4" w:space="0" w:color="auto"/>
            </w:tcBorders>
            <w:shd w:val="clear" w:color="000000" w:fill="FFFF99"/>
            <w:noWrap/>
            <w:vAlign w:val="bottom"/>
            <w:hideMark/>
          </w:tcPr>
          <w:p w14:paraId="1CBEB27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31,934 </w:t>
            </w:r>
          </w:p>
        </w:tc>
      </w:tr>
      <w:tr w:rsidR="005B033C" w:rsidRPr="005B033C" w14:paraId="1A9FAEB6" w14:textId="77777777" w:rsidTr="00E77BC4">
        <w:trPr>
          <w:trHeight w:val="248"/>
        </w:trPr>
        <w:tc>
          <w:tcPr>
            <w:tcW w:w="2648" w:type="dxa"/>
            <w:tcBorders>
              <w:top w:val="nil"/>
              <w:left w:val="single" w:sz="4" w:space="0" w:color="auto"/>
              <w:bottom w:val="nil"/>
              <w:right w:val="nil"/>
            </w:tcBorders>
            <w:noWrap/>
            <w:vAlign w:val="bottom"/>
            <w:hideMark/>
          </w:tcPr>
          <w:p w14:paraId="42BF36F3"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Rental of facilities and equipment</w:t>
            </w:r>
          </w:p>
        </w:tc>
        <w:tc>
          <w:tcPr>
            <w:tcW w:w="428" w:type="dxa"/>
            <w:tcBorders>
              <w:top w:val="nil"/>
              <w:left w:val="single" w:sz="4" w:space="0" w:color="auto"/>
              <w:bottom w:val="nil"/>
              <w:right w:val="single" w:sz="4" w:space="0" w:color="auto"/>
            </w:tcBorders>
            <w:noWrap/>
            <w:vAlign w:val="bottom"/>
            <w:hideMark/>
          </w:tcPr>
          <w:p w14:paraId="3CABCDA9"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5FDADE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199 </w:t>
            </w:r>
          </w:p>
        </w:tc>
        <w:tc>
          <w:tcPr>
            <w:tcW w:w="874" w:type="dxa"/>
            <w:tcBorders>
              <w:top w:val="nil"/>
              <w:left w:val="nil"/>
              <w:bottom w:val="nil"/>
              <w:right w:val="single" w:sz="4" w:space="0" w:color="auto"/>
            </w:tcBorders>
            <w:shd w:val="clear" w:color="000000" w:fill="FFFF99"/>
            <w:noWrap/>
            <w:vAlign w:val="bottom"/>
            <w:hideMark/>
          </w:tcPr>
          <w:p w14:paraId="1004504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84 </w:t>
            </w:r>
          </w:p>
        </w:tc>
        <w:tc>
          <w:tcPr>
            <w:tcW w:w="874" w:type="dxa"/>
            <w:tcBorders>
              <w:top w:val="nil"/>
              <w:left w:val="nil"/>
              <w:bottom w:val="nil"/>
              <w:right w:val="single" w:sz="4" w:space="0" w:color="auto"/>
            </w:tcBorders>
            <w:shd w:val="clear" w:color="000000" w:fill="FFFF99"/>
            <w:noWrap/>
            <w:vAlign w:val="bottom"/>
            <w:hideMark/>
          </w:tcPr>
          <w:p w14:paraId="10888ED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86 </w:t>
            </w:r>
          </w:p>
        </w:tc>
        <w:tc>
          <w:tcPr>
            <w:tcW w:w="874" w:type="dxa"/>
            <w:tcBorders>
              <w:top w:val="nil"/>
              <w:left w:val="nil"/>
              <w:bottom w:val="nil"/>
              <w:right w:val="single" w:sz="4" w:space="0" w:color="auto"/>
            </w:tcBorders>
            <w:shd w:val="clear" w:color="000000" w:fill="FFFF99"/>
            <w:noWrap/>
            <w:vAlign w:val="bottom"/>
            <w:hideMark/>
          </w:tcPr>
          <w:p w14:paraId="61DC4F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BE0F95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0C9930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01993D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04A3A7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AB27F8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CD39877"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6C8CE41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416746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C7BB88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1,943 </w:t>
            </w:r>
          </w:p>
        </w:tc>
        <w:tc>
          <w:tcPr>
            <w:tcW w:w="874" w:type="dxa"/>
            <w:tcBorders>
              <w:top w:val="nil"/>
              <w:left w:val="nil"/>
              <w:bottom w:val="nil"/>
              <w:right w:val="single" w:sz="4" w:space="0" w:color="auto"/>
            </w:tcBorders>
            <w:shd w:val="clear" w:color="000000" w:fill="FFFF99"/>
            <w:noWrap/>
            <w:vAlign w:val="bottom"/>
            <w:hideMark/>
          </w:tcPr>
          <w:p w14:paraId="516306A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2,044 </w:t>
            </w:r>
          </w:p>
        </w:tc>
        <w:tc>
          <w:tcPr>
            <w:tcW w:w="875" w:type="dxa"/>
            <w:tcBorders>
              <w:top w:val="nil"/>
              <w:left w:val="single" w:sz="4" w:space="0" w:color="auto"/>
              <w:bottom w:val="nil"/>
              <w:right w:val="single" w:sz="4" w:space="0" w:color="auto"/>
            </w:tcBorders>
            <w:shd w:val="clear" w:color="000000" w:fill="FFFF99"/>
            <w:noWrap/>
            <w:vAlign w:val="bottom"/>
            <w:hideMark/>
          </w:tcPr>
          <w:p w14:paraId="5F033F4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1,512 </w:t>
            </w:r>
          </w:p>
        </w:tc>
      </w:tr>
      <w:tr w:rsidR="005B033C" w:rsidRPr="005B033C" w14:paraId="23CEE77E" w14:textId="77777777" w:rsidTr="00E77BC4">
        <w:trPr>
          <w:trHeight w:val="248"/>
        </w:trPr>
        <w:tc>
          <w:tcPr>
            <w:tcW w:w="2648" w:type="dxa"/>
            <w:tcBorders>
              <w:top w:val="nil"/>
              <w:left w:val="single" w:sz="4" w:space="0" w:color="auto"/>
              <w:bottom w:val="nil"/>
              <w:right w:val="nil"/>
            </w:tcBorders>
            <w:noWrap/>
            <w:vAlign w:val="bottom"/>
            <w:hideMark/>
          </w:tcPr>
          <w:p w14:paraId="7AFE31C3"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Interest earned - external investments</w:t>
            </w:r>
          </w:p>
        </w:tc>
        <w:tc>
          <w:tcPr>
            <w:tcW w:w="428" w:type="dxa"/>
            <w:tcBorders>
              <w:top w:val="nil"/>
              <w:left w:val="single" w:sz="4" w:space="0" w:color="auto"/>
              <w:bottom w:val="nil"/>
              <w:right w:val="single" w:sz="4" w:space="0" w:color="auto"/>
            </w:tcBorders>
            <w:noWrap/>
            <w:vAlign w:val="bottom"/>
            <w:hideMark/>
          </w:tcPr>
          <w:p w14:paraId="04C80825"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8ED222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657 </w:t>
            </w:r>
          </w:p>
        </w:tc>
        <w:tc>
          <w:tcPr>
            <w:tcW w:w="874" w:type="dxa"/>
            <w:tcBorders>
              <w:top w:val="nil"/>
              <w:left w:val="nil"/>
              <w:bottom w:val="nil"/>
              <w:right w:val="single" w:sz="4" w:space="0" w:color="auto"/>
            </w:tcBorders>
            <w:shd w:val="clear" w:color="000000" w:fill="FFFF99"/>
            <w:noWrap/>
            <w:vAlign w:val="bottom"/>
            <w:hideMark/>
          </w:tcPr>
          <w:p w14:paraId="0C42DF5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618 </w:t>
            </w:r>
          </w:p>
        </w:tc>
        <w:tc>
          <w:tcPr>
            <w:tcW w:w="874" w:type="dxa"/>
            <w:tcBorders>
              <w:top w:val="nil"/>
              <w:left w:val="nil"/>
              <w:bottom w:val="nil"/>
              <w:right w:val="single" w:sz="4" w:space="0" w:color="auto"/>
            </w:tcBorders>
            <w:shd w:val="clear" w:color="000000" w:fill="FFFF99"/>
            <w:noWrap/>
            <w:vAlign w:val="bottom"/>
            <w:hideMark/>
          </w:tcPr>
          <w:p w14:paraId="7C7E21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89 </w:t>
            </w:r>
          </w:p>
        </w:tc>
        <w:tc>
          <w:tcPr>
            <w:tcW w:w="874" w:type="dxa"/>
            <w:tcBorders>
              <w:top w:val="nil"/>
              <w:left w:val="nil"/>
              <w:bottom w:val="nil"/>
              <w:right w:val="single" w:sz="4" w:space="0" w:color="auto"/>
            </w:tcBorders>
            <w:shd w:val="clear" w:color="000000" w:fill="FFFF99"/>
            <w:noWrap/>
            <w:vAlign w:val="bottom"/>
            <w:hideMark/>
          </w:tcPr>
          <w:p w14:paraId="0DD3893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743C9F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EA6D68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181BB4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8FBA89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980132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16BBF0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D8B11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B37E00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9999F7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5,966 </w:t>
            </w:r>
          </w:p>
        </w:tc>
        <w:tc>
          <w:tcPr>
            <w:tcW w:w="874" w:type="dxa"/>
            <w:tcBorders>
              <w:top w:val="nil"/>
              <w:left w:val="nil"/>
              <w:bottom w:val="nil"/>
              <w:right w:val="single" w:sz="4" w:space="0" w:color="auto"/>
            </w:tcBorders>
            <w:shd w:val="clear" w:color="000000" w:fill="FFFF99"/>
            <w:noWrap/>
            <w:vAlign w:val="bottom"/>
            <w:hideMark/>
          </w:tcPr>
          <w:p w14:paraId="15868F6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6,276 </w:t>
            </w:r>
          </w:p>
        </w:tc>
        <w:tc>
          <w:tcPr>
            <w:tcW w:w="875" w:type="dxa"/>
            <w:tcBorders>
              <w:top w:val="nil"/>
              <w:left w:val="single" w:sz="4" w:space="0" w:color="auto"/>
              <w:bottom w:val="nil"/>
              <w:right w:val="single" w:sz="4" w:space="0" w:color="auto"/>
            </w:tcBorders>
            <w:shd w:val="clear" w:color="000000" w:fill="FFFF99"/>
            <w:noWrap/>
            <w:vAlign w:val="bottom"/>
            <w:hideMark/>
          </w:tcPr>
          <w:p w14:paraId="6638959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15,226 </w:t>
            </w:r>
          </w:p>
        </w:tc>
      </w:tr>
      <w:tr w:rsidR="005B033C" w:rsidRPr="005B033C" w14:paraId="0FE799A3" w14:textId="77777777" w:rsidTr="00E77BC4">
        <w:trPr>
          <w:trHeight w:val="248"/>
        </w:trPr>
        <w:tc>
          <w:tcPr>
            <w:tcW w:w="2648" w:type="dxa"/>
            <w:tcBorders>
              <w:top w:val="nil"/>
              <w:left w:val="single" w:sz="4" w:space="0" w:color="auto"/>
              <w:bottom w:val="nil"/>
              <w:right w:val="nil"/>
            </w:tcBorders>
            <w:noWrap/>
            <w:vAlign w:val="bottom"/>
            <w:hideMark/>
          </w:tcPr>
          <w:p w14:paraId="5393A45D"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Interest earned - outstanding debtors</w:t>
            </w:r>
          </w:p>
        </w:tc>
        <w:tc>
          <w:tcPr>
            <w:tcW w:w="428" w:type="dxa"/>
            <w:tcBorders>
              <w:top w:val="nil"/>
              <w:left w:val="single" w:sz="4" w:space="0" w:color="auto"/>
              <w:bottom w:val="nil"/>
              <w:right w:val="single" w:sz="4" w:space="0" w:color="auto"/>
            </w:tcBorders>
            <w:noWrap/>
            <w:vAlign w:val="bottom"/>
            <w:hideMark/>
          </w:tcPr>
          <w:p w14:paraId="62156A96"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AA6DE6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409 </w:t>
            </w:r>
          </w:p>
        </w:tc>
        <w:tc>
          <w:tcPr>
            <w:tcW w:w="874" w:type="dxa"/>
            <w:tcBorders>
              <w:top w:val="nil"/>
              <w:left w:val="nil"/>
              <w:bottom w:val="nil"/>
              <w:right w:val="single" w:sz="4" w:space="0" w:color="auto"/>
            </w:tcBorders>
            <w:shd w:val="clear" w:color="000000" w:fill="FFFF99"/>
            <w:noWrap/>
            <w:vAlign w:val="bottom"/>
            <w:hideMark/>
          </w:tcPr>
          <w:p w14:paraId="1EAFBE9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282 </w:t>
            </w:r>
          </w:p>
        </w:tc>
        <w:tc>
          <w:tcPr>
            <w:tcW w:w="874" w:type="dxa"/>
            <w:tcBorders>
              <w:top w:val="nil"/>
              <w:left w:val="nil"/>
              <w:bottom w:val="nil"/>
              <w:right w:val="single" w:sz="4" w:space="0" w:color="auto"/>
            </w:tcBorders>
            <w:shd w:val="clear" w:color="000000" w:fill="FFFF99"/>
            <w:noWrap/>
            <w:vAlign w:val="bottom"/>
            <w:hideMark/>
          </w:tcPr>
          <w:p w14:paraId="572F42C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258 </w:t>
            </w:r>
          </w:p>
        </w:tc>
        <w:tc>
          <w:tcPr>
            <w:tcW w:w="874" w:type="dxa"/>
            <w:tcBorders>
              <w:top w:val="nil"/>
              <w:left w:val="nil"/>
              <w:bottom w:val="nil"/>
              <w:right w:val="single" w:sz="4" w:space="0" w:color="auto"/>
            </w:tcBorders>
            <w:shd w:val="clear" w:color="000000" w:fill="FFFF99"/>
            <w:noWrap/>
            <w:vAlign w:val="bottom"/>
            <w:hideMark/>
          </w:tcPr>
          <w:p w14:paraId="4B22A92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BC058F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D21079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2D173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7E0F12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B9019E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23F216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AF1BF9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74EF24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AB11DA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7,905 </w:t>
            </w:r>
          </w:p>
        </w:tc>
        <w:tc>
          <w:tcPr>
            <w:tcW w:w="874" w:type="dxa"/>
            <w:tcBorders>
              <w:top w:val="nil"/>
              <w:left w:val="nil"/>
              <w:bottom w:val="nil"/>
              <w:right w:val="single" w:sz="4" w:space="0" w:color="auto"/>
            </w:tcBorders>
            <w:shd w:val="clear" w:color="000000" w:fill="FFFF99"/>
            <w:noWrap/>
            <w:vAlign w:val="bottom"/>
            <w:hideMark/>
          </w:tcPr>
          <w:p w14:paraId="67CC632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8,316 </w:t>
            </w:r>
          </w:p>
        </w:tc>
        <w:tc>
          <w:tcPr>
            <w:tcW w:w="875" w:type="dxa"/>
            <w:tcBorders>
              <w:top w:val="nil"/>
              <w:left w:val="single" w:sz="4" w:space="0" w:color="auto"/>
              <w:bottom w:val="nil"/>
              <w:right w:val="single" w:sz="4" w:space="0" w:color="auto"/>
            </w:tcBorders>
            <w:shd w:val="clear" w:color="000000" w:fill="FFFF99"/>
            <w:noWrap/>
            <w:vAlign w:val="bottom"/>
            <w:hideMark/>
          </w:tcPr>
          <w:p w14:paraId="270542F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2,113 </w:t>
            </w:r>
          </w:p>
        </w:tc>
      </w:tr>
      <w:tr w:rsidR="005B033C" w:rsidRPr="005B033C" w14:paraId="035FD9C4" w14:textId="77777777" w:rsidTr="00E77BC4">
        <w:trPr>
          <w:trHeight w:val="248"/>
        </w:trPr>
        <w:tc>
          <w:tcPr>
            <w:tcW w:w="2648" w:type="dxa"/>
            <w:tcBorders>
              <w:top w:val="nil"/>
              <w:left w:val="single" w:sz="4" w:space="0" w:color="auto"/>
              <w:bottom w:val="nil"/>
              <w:right w:val="nil"/>
            </w:tcBorders>
            <w:noWrap/>
            <w:vAlign w:val="bottom"/>
            <w:hideMark/>
          </w:tcPr>
          <w:p w14:paraId="42FDBEC2"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Dividends received</w:t>
            </w:r>
          </w:p>
        </w:tc>
        <w:tc>
          <w:tcPr>
            <w:tcW w:w="428" w:type="dxa"/>
            <w:tcBorders>
              <w:top w:val="nil"/>
              <w:left w:val="single" w:sz="4" w:space="0" w:color="auto"/>
              <w:bottom w:val="nil"/>
              <w:right w:val="single" w:sz="4" w:space="0" w:color="auto"/>
            </w:tcBorders>
            <w:noWrap/>
            <w:vAlign w:val="bottom"/>
            <w:hideMark/>
          </w:tcPr>
          <w:p w14:paraId="1B8BE954"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182EE9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708F89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2E35A6D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B4EC58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7FD693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FBA6F9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E58FE5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722A97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7CD4F1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A5F289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FA5653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7292E4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1E102D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203753B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single" w:sz="4" w:space="0" w:color="auto"/>
              <w:bottom w:val="nil"/>
              <w:right w:val="single" w:sz="4" w:space="0" w:color="auto"/>
            </w:tcBorders>
            <w:shd w:val="clear" w:color="000000" w:fill="FFFF99"/>
            <w:noWrap/>
            <w:vAlign w:val="bottom"/>
            <w:hideMark/>
          </w:tcPr>
          <w:p w14:paraId="05936A4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6E807D50" w14:textId="77777777" w:rsidTr="00E77BC4">
        <w:trPr>
          <w:trHeight w:val="248"/>
        </w:trPr>
        <w:tc>
          <w:tcPr>
            <w:tcW w:w="2648" w:type="dxa"/>
            <w:tcBorders>
              <w:top w:val="nil"/>
              <w:left w:val="single" w:sz="4" w:space="0" w:color="auto"/>
              <w:bottom w:val="nil"/>
              <w:right w:val="nil"/>
            </w:tcBorders>
            <w:noWrap/>
            <w:vAlign w:val="bottom"/>
            <w:hideMark/>
          </w:tcPr>
          <w:p w14:paraId="0F31F6BE"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Fines, penalties and forfeits</w:t>
            </w:r>
          </w:p>
        </w:tc>
        <w:tc>
          <w:tcPr>
            <w:tcW w:w="428" w:type="dxa"/>
            <w:tcBorders>
              <w:top w:val="nil"/>
              <w:left w:val="single" w:sz="4" w:space="0" w:color="auto"/>
              <w:bottom w:val="nil"/>
              <w:right w:val="single" w:sz="4" w:space="0" w:color="auto"/>
            </w:tcBorders>
            <w:noWrap/>
            <w:vAlign w:val="bottom"/>
            <w:hideMark/>
          </w:tcPr>
          <w:p w14:paraId="0AD395E4"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22A0E8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33 </w:t>
            </w:r>
          </w:p>
        </w:tc>
        <w:tc>
          <w:tcPr>
            <w:tcW w:w="874" w:type="dxa"/>
            <w:tcBorders>
              <w:top w:val="nil"/>
              <w:left w:val="nil"/>
              <w:bottom w:val="nil"/>
              <w:right w:val="single" w:sz="4" w:space="0" w:color="auto"/>
            </w:tcBorders>
            <w:shd w:val="clear" w:color="000000" w:fill="FFFF99"/>
            <w:noWrap/>
            <w:vAlign w:val="bottom"/>
            <w:hideMark/>
          </w:tcPr>
          <w:p w14:paraId="527BAAC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16 </w:t>
            </w:r>
          </w:p>
        </w:tc>
        <w:tc>
          <w:tcPr>
            <w:tcW w:w="874" w:type="dxa"/>
            <w:tcBorders>
              <w:top w:val="nil"/>
              <w:left w:val="nil"/>
              <w:bottom w:val="nil"/>
              <w:right w:val="single" w:sz="4" w:space="0" w:color="auto"/>
            </w:tcBorders>
            <w:shd w:val="clear" w:color="000000" w:fill="FFFF99"/>
            <w:noWrap/>
            <w:vAlign w:val="bottom"/>
            <w:hideMark/>
          </w:tcPr>
          <w:p w14:paraId="6D528EF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19 </w:t>
            </w:r>
          </w:p>
        </w:tc>
        <w:tc>
          <w:tcPr>
            <w:tcW w:w="874" w:type="dxa"/>
            <w:tcBorders>
              <w:top w:val="nil"/>
              <w:left w:val="nil"/>
              <w:bottom w:val="nil"/>
              <w:right w:val="single" w:sz="4" w:space="0" w:color="auto"/>
            </w:tcBorders>
            <w:shd w:val="clear" w:color="000000" w:fill="FFFF99"/>
            <w:noWrap/>
            <w:vAlign w:val="bottom"/>
            <w:hideMark/>
          </w:tcPr>
          <w:p w14:paraId="1344A12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AE7512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21F66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CF78D9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FFF931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ABB1D9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76B1F3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9885E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D54AB8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444587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693 </w:t>
            </w:r>
          </w:p>
        </w:tc>
        <w:tc>
          <w:tcPr>
            <w:tcW w:w="874" w:type="dxa"/>
            <w:tcBorders>
              <w:top w:val="nil"/>
              <w:left w:val="nil"/>
              <w:bottom w:val="nil"/>
              <w:right w:val="single" w:sz="4" w:space="0" w:color="auto"/>
            </w:tcBorders>
            <w:shd w:val="clear" w:color="000000" w:fill="FFFF99"/>
            <w:noWrap/>
            <w:vAlign w:val="bottom"/>
            <w:hideMark/>
          </w:tcPr>
          <w:p w14:paraId="1D03B17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729 </w:t>
            </w:r>
          </w:p>
        </w:tc>
        <w:tc>
          <w:tcPr>
            <w:tcW w:w="875" w:type="dxa"/>
            <w:tcBorders>
              <w:top w:val="nil"/>
              <w:left w:val="single" w:sz="4" w:space="0" w:color="auto"/>
              <w:bottom w:val="nil"/>
              <w:right w:val="single" w:sz="4" w:space="0" w:color="auto"/>
            </w:tcBorders>
            <w:shd w:val="clear" w:color="000000" w:fill="FFFF99"/>
            <w:noWrap/>
            <w:vAlign w:val="bottom"/>
            <w:hideMark/>
          </w:tcPr>
          <w:p w14:paraId="31BB037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668 </w:t>
            </w:r>
          </w:p>
        </w:tc>
      </w:tr>
      <w:tr w:rsidR="005B033C" w:rsidRPr="005B033C" w14:paraId="254B779D" w14:textId="77777777" w:rsidTr="00E77BC4">
        <w:trPr>
          <w:trHeight w:val="248"/>
        </w:trPr>
        <w:tc>
          <w:tcPr>
            <w:tcW w:w="2648" w:type="dxa"/>
            <w:tcBorders>
              <w:top w:val="nil"/>
              <w:left w:val="single" w:sz="4" w:space="0" w:color="auto"/>
              <w:bottom w:val="nil"/>
              <w:right w:val="nil"/>
            </w:tcBorders>
            <w:noWrap/>
            <w:vAlign w:val="bottom"/>
            <w:hideMark/>
          </w:tcPr>
          <w:p w14:paraId="52544FC9"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Licences and permits</w:t>
            </w:r>
          </w:p>
        </w:tc>
        <w:tc>
          <w:tcPr>
            <w:tcW w:w="428" w:type="dxa"/>
            <w:tcBorders>
              <w:top w:val="nil"/>
              <w:left w:val="single" w:sz="4" w:space="0" w:color="auto"/>
              <w:bottom w:val="nil"/>
              <w:right w:val="single" w:sz="4" w:space="0" w:color="auto"/>
            </w:tcBorders>
            <w:noWrap/>
            <w:vAlign w:val="bottom"/>
            <w:hideMark/>
          </w:tcPr>
          <w:p w14:paraId="0785B740"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FD3D4F0"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xml:space="preserve">                 1,438 </w:t>
            </w:r>
          </w:p>
        </w:tc>
        <w:tc>
          <w:tcPr>
            <w:tcW w:w="874" w:type="dxa"/>
            <w:tcBorders>
              <w:top w:val="nil"/>
              <w:left w:val="nil"/>
              <w:bottom w:val="nil"/>
              <w:right w:val="single" w:sz="4" w:space="0" w:color="auto"/>
            </w:tcBorders>
            <w:shd w:val="clear" w:color="000000" w:fill="FFFF99"/>
            <w:noWrap/>
            <w:vAlign w:val="bottom"/>
            <w:hideMark/>
          </w:tcPr>
          <w:p w14:paraId="6C9CC7F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1,000 </w:t>
            </w:r>
          </w:p>
        </w:tc>
        <w:tc>
          <w:tcPr>
            <w:tcW w:w="874" w:type="dxa"/>
            <w:tcBorders>
              <w:top w:val="nil"/>
              <w:left w:val="nil"/>
              <w:bottom w:val="nil"/>
              <w:right w:val="single" w:sz="4" w:space="0" w:color="auto"/>
            </w:tcBorders>
            <w:shd w:val="clear" w:color="000000" w:fill="FFFF99"/>
            <w:noWrap/>
            <w:vAlign w:val="bottom"/>
            <w:hideMark/>
          </w:tcPr>
          <w:p w14:paraId="55B115B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1,465 </w:t>
            </w:r>
          </w:p>
        </w:tc>
        <w:tc>
          <w:tcPr>
            <w:tcW w:w="874" w:type="dxa"/>
            <w:tcBorders>
              <w:top w:val="nil"/>
              <w:left w:val="nil"/>
              <w:bottom w:val="nil"/>
              <w:right w:val="single" w:sz="4" w:space="0" w:color="auto"/>
            </w:tcBorders>
            <w:shd w:val="clear" w:color="000000" w:fill="FFFF99"/>
            <w:noWrap/>
            <w:vAlign w:val="bottom"/>
            <w:hideMark/>
          </w:tcPr>
          <w:p w14:paraId="059B016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691597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121A83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33ED6C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CC1EB0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663476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9B854D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F9CF04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2BA20D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98AC48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8,109 </w:t>
            </w:r>
          </w:p>
        </w:tc>
        <w:tc>
          <w:tcPr>
            <w:tcW w:w="874" w:type="dxa"/>
            <w:tcBorders>
              <w:top w:val="nil"/>
              <w:left w:val="nil"/>
              <w:bottom w:val="nil"/>
              <w:right w:val="single" w:sz="4" w:space="0" w:color="auto"/>
            </w:tcBorders>
            <w:shd w:val="clear" w:color="000000" w:fill="FFFF99"/>
            <w:noWrap/>
            <w:vAlign w:val="bottom"/>
            <w:hideMark/>
          </w:tcPr>
          <w:p w14:paraId="3BA2428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8,530 </w:t>
            </w:r>
          </w:p>
        </w:tc>
        <w:tc>
          <w:tcPr>
            <w:tcW w:w="875" w:type="dxa"/>
            <w:tcBorders>
              <w:top w:val="nil"/>
              <w:left w:val="single" w:sz="4" w:space="0" w:color="auto"/>
              <w:bottom w:val="nil"/>
              <w:right w:val="single" w:sz="4" w:space="0" w:color="auto"/>
            </w:tcBorders>
            <w:shd w:val="clear" w:color="000000" w:fill="FFFF99"/>
            <w:noWrap/>
            <w:vAlign w:val="bottom"/>
            <w:hideMark/>
          </w:tcPr>
          <w:p w14:paraId="5ADE82C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7,813 </w:t>
            </w:r>
          </w:p>
        </w:tc>
      </w:tr>
      <w:tr w:rsidR="005B033C" w:rsidRPr="005B033C" w14:paraId="05C28CEA" w14:textId="77777777" w:rsidTr="00E77BC4">
        <w:trPr>
          <w:trHeight w:val="248"/>
        </w:trPr>
        <w:tc>
          <w:tcPr>
            <w:tcW w:w="2648" w:type="dxa"/>
            <w:tcBorders>
              <w:top w:val="nil"/>
              <w:left w:val="single" w:sz="4" w:space="0" w:color="auto"/>
              <w:bottom w:val="nil"/>
              <w:right w:val="nil"/>
            </w:tcBorders>
            <w:noWrap/>
            <w:vAlign w:val="bottom"/>
            <w:hideMark/>
          </w:tcPr>
          <w:p w14:paraId="5B3896C7"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Agency services</w:t>
            </w:r>
          </w:p>
        </w:tc>
        <w:tc>
          <w:tcPr>
            <w:tcW w:w="428" w:type="dxa"/>
            <w:tcBorders>
              <w:top w:val="nil"/>
              <w:left w:val="single" w:sz="4" w:space="0" w:color="auto"/>
              <w:bottom w:val="nil"/>
              <w:right w:val="single" w:sz="4" w:space="0" w:color="auto"/>
            </w:tcBorders>
            <w:noWrap/>
            <w:vAlign w:val="bottom"/>
            <w:hideMark/>
          </w:tcPr>
          <w:p w14:paraId="24FD3AD8"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1C72F3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169F92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9897B7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A52FD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CE0167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BCB920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BAED1F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CBACBE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52C18A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7BBAFE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65882A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C98B73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9BA0A4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612845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single" w:sz="4" w:space="0" w:color="auto"/>
              <w:bottom w:val="nil"/>
              <w:right w:val="single" w:sz="4" w:space="0" w:color="auto"/>
            </w:tcBorders>
            <w:shd w:val="clear" w:color="000000" w:fill="FFFF99"/>
            <w:noWrap/>
            <w:vAlign w:val="bottom"/>
            <w:hideMark/>
          </w:tcPr>
          <w:p w14:paraId="610B337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51A59124" w14:textId="77777777" w:rsidTr="00E77BC4">
        <w:trPr>
          <w:trHeight w:val="248"/>
        </w:trPr>
        <w:tc>
          <w:tcPr>
            <w:tcW w:w="2648" w:type="dxa"/>
            <w:tcBorders>
              <w:top w:val="nil"/>
              <w:left w:val="single" w:sz="4" w:space="0" w:color="auto"/>
              <w:bottom w:val="nil"/>
              <w:right w:val="nil"/>
            </w:tcBorders>
            <w:noWrap/>
            <w:vAlign w:val="bottom"/>
            <w:hideMark/>
          </w:tcPr>
          <w:p w14:paraId="13A4AC53"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Transfer receipts - Operational</w:t>
            </w:r>
          </w:p>
        </w:tc>
        <w:tc>
          <w:tcPr>
            <w:tcW w:w="428" w:type="dxa"/>
            <w:tcBorders>
              <w:top w:val="nil"/>
              <w:left w:val="single" w:sz="4" w:space="0" w:color="auto"/>
              <w:bottom w:val="nil"/>
              <w:right w:val="single" w:sz="4" w:space="0" w:color="auto"/>
            </w:tcBorders>
            <w:noWrap/>
            <w:vAlign w:val="bottom"/>
            <w:hideMark/>
          </w:tcPr>
          <w:p w14:paraId="2F73B249"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48B74F6"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xml:space="preserve">               62,941 </w:t>
            </w:r>
          </w:p>
        </w:tc>
        <w:tc>
          <w:tcPr>
            <w:tcW w:w="874" w:type="dxa"/>
            <w:tcBorders>
              <w:top w:val="nil"/>
              <w:left w:val="nil"/>
              <w:bottom w:val="nil"/>
              <w:right w:val="single" w:sz="4" w:space="0" w:color="auto"/>
            </w:tcBorders>
            <w:shd w:val="clear" w:color="000000" w:fill="FFFF99"/>
            <w:noWrap/>
            <w:vAlign w:val="bottom"/>
            <w:hideMark/>
          </w:tcPr>
          <w:p w14:paraId="7512BE0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4,038 </w:t>
            </w:r>
          </w:p>
        </w:tc>
        <w:tc>
          <w:tcPr>
            <w:tcW w:w="874" w:type="dxa"/>
            <w:tcBorders>
              <w:top w:val="nil"/>
              <w:left w:val="nil"/>
              <w:bottom w:val="nil"/>
              <w:right w:val="single" w:sz="4" w:space="0" w:color="auto"/>
            </w:tcBorders>
            <w:shd w:val="clear" w:color="000000" w:fill="FFFF99"/>
            <w:noWrap/>
            <w:vAlign w:val="bottom"/>
            <w:hideMark/>
          </w:tcPr>
          <w:p w14:paraId="6B12243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5,308 </w:t>
            </w:r>
          </w:p>
        </w:tc>
        <w:tc>
          <w:tcPr>
            <w:tcW w:w="874" w:type="dxa"/>
            <w:tcBorders>
              <w:top w:val="nil"/>
              <w:left w:val="nil"/>
              <w:bottom w:val="nil"/>
              <w:right w:val="single" w:sz="4" w:space="0" w:color="auto"/>
            </w:tcBorders>
            <w:shd w:val="clear" w:color="000000" w:fill="FFFF99"/>
            <w:noWrap/>
            <w:vAlign w:val="bottom"/>
            <w:hideMark/>
          </w:tcPr>
          <w:p w14:paraId="3204E31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088ECB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FED9F3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A00E08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EB3B76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F90172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5D41A9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50DD9C4"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5F68213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CF6C9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156,623 </w:t>
            </w:r>
          </w:p>
        </w:tc>
        <w:tc>
          <w:tcPr>
            <w:tcW w:w="874" w:type="dxa"/>
            <w:tcBorders>
              <w:top w:val="nil"/>
              <w:left w:val="nil"/>
              <w:bottom w:val="nil"/>
              <w:right w:val="single" w:sz="4" w:space="0" w:color="auto"/>
            </w:tcBorders>
            <w:shd w:val="clear" w:color="000000" w:fill="FFFF99"/>
            <w:noWrap/>
            <w:vAlign w:val="bottom"/>
            <w:hideMark/>
          </w:tcPr>
          <w:p w14:paraId="0884968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160,891 </w:t>
            </w:r>
          </w:p>
        </w:tc>
        <w:tc>
          <w:tcPr>
            <w:tcW w:w="875" w:type="dxa"/>
            <w:tcBorders>
              <w:top w:val="nil"/>
              <w:left w:val="single" w:sz="4" w:space="0" w:color="auto"/>
              <w:bottom w:val="nil"/>
              <w:right w:val="single" w:sz="4" w:space="0" w:color="auto"/>
            </w:tcBorders>
            <w:shd w:val="clear" w:color="000000" w:fill="FFFF99"/>
            <w:noWrap/>
            <w:vAlign w:val="bottom"/>
            <w:hideMark/>
          </w:tcPr>
          <w:p w14:paraId="618F4DB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160,603 </w:t>
            </w:r>
          </w:p>
        </w:tc>
      </w:tr>
      <w:tr w:rsidR="005B033C" w:rsidRPr="005B033C" w14:paraId="56DBA391" w14:textId="77777777" w:rsidTr="00E77BC4">
        <w:trPr>
          <w:trHeight w:val="248"/>
        </w:trPr>
        <w:tc>
          <w:tcPr>
            <w:tcW w:w="2648" w:type="dxa"/>
            <w:tcBorders>
              <w:top w:val="nil"/>
              <w:left w:val="single" w:sz="4" w:space="0" w:color="auto"/>
              <w:bottom w:val="nil"/>
              <w:right w:val="nil"/>
            </w:tcBorders>
            <w:noWrap/>
            <w:vAlign w:val="bottom"/>
            <w:hideMark/>
          </w:tcPr>
          <w:p w14:paraId="57BDF13C"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Other revenue</w:t>
            </w:r>
          </w:p>
        </w:tc>
        <w:tc>
          <w:tcPr>
            <w:tcW w:w="428" w:type="dxa"/>
            <w:tcBorders>
              <w:top w:val="nil"/>
              <w:left w:val="single" w:sz="4" w:space="0" w:color="auto"/>
              <w:bottom w:val="nil"/>
              <w:right w:val="single" w:sz="4" w:space="0" w:color="auto"/>
            </w:tcBorders>
            <w:noWrap/>
            <w:vAlign w:val="bottom"/>
            <w:hideMark/>
          </w:tcPr>
          <w:p w14:paraId="2CDC7EDD"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1FBA5A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1,050 </w:t>
            </w:r>
          </w:p>
        </w:tc>
        <w:tc>
          <w:tcPr>
            <w:tcW w:w="874" w:type="dxa"/>
            <w:tcBorders>
              <w:top w:val="nil"/>
              <w:left w:val="nil"/>
              <w:bottom w:val="nil"/>
              <w:right w:val="single" w:sz="4" w:space="0" w:color="auto"/>
            </w:tcBorders>
            <w:shd w:val="clear" w:color="000000" w:fill="FFFF99"/>
            <w:noWrap/>
            <w:vAlign w:val="bottom"/>
            <w:hideMark/>
          </w:tcPr>
          <w:p w14:paraId="4E0DAD9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4,176 </w:t>
            </w:r>
          </w:p>
        </w:tc>
        <w:tc>
          <w:tcPr>
            <w:tcW w:w="874" w:type="dxa"/>
            <w:tcBorders>
              <w:top w:val="nil"/>
              <w:left w:val="nil"/>
              <w:bottom w:val="nil"/>
              <w:right w:val="single" w:sz="4" w:space="0" w:color="auto"/>
            </w:tcBorders>
            <w:shd w:val="clear" w:color="000000" w:fill="FFFF99"/>
            <w:noWrap/>
            <w:vAlign w:val="bottom"/>
            <w:hideMark/>
          </w:tcPr>
          <w:p w14:paraId="7DC931C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1,467 </w:t>
            </w:r>
          </w:p>
        </w:tc>
        <w:tc>
          <w:tcPr>
            <w:tcW w:w="874" w:type="dxa"/>
            <w:tcBorders>
              <w:top w:val="nil"/>
              <w:left w:val="nil"/>
              <w:bottom w:val="nil"/>
              <w:right w:val="single" w:sz="4" w:space="0" w:color="auto"/>
            </w:tcBorders>
            <w:shd w:val="clear" w:color="000000" w:fill="FFFF99"/>
            <w:noWrap/>
            <w:vAlign w:val="bottom"/>
            <w:hideMark/>
          </w:tcPr>
          <w:p w14:paraId="2A867FE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4E64D3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22DE21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54790C2"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58914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6DFA60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CF13DC0"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6DDAB51B"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7A62BC2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D8FB0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13,564 </w:t>
            </w:r>
          </w:p>
        </w:tc>
        <w:tc>
          <w:tcPr>
            <w:tcW w:w="874" w:type="dxa"/>
            <w:tcBorders>
              <w:top w:val="nil"/>
              <w:left w:val="nil"/>
              <w:bottom w:val="nil"/>
              <w:right w:val="single" w:sz="4" w:space="0" w:color="auto"/>
            </w:tcBorders>
            <w:shd w:val="clear" w:color="000000" w:fill="FFFF99"/>
            <w:noWrap/>
            <w:vAlign w:val="bottom"/>
            <w:hideMark/>
          </w:tcPr>
          <w:p w14:paraId="772269A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14,270 </w:t>
            </w:r>
          </w:p>
        </w:tc>
        <w:tc>
          <w:tcPr>
            <w:tcW w:w="875" w:type="dxa"/>
            <w:tcBorders>
              <w:top w:val="nil"/>
              <w:left w:val="single" w:sz="4" w:space="0" w:color="auto"/>
              <w:bottom w:val="nil"/>
              <w:right w:val="single" w:sz="4" w:space="0" w:color="auto"/>
            </w:tcBorders>
            <w:shd w:val="clear" w:color="000000" w:fill="FFFF99"/>
            <w:noWrap/>
            <w:vAlign w:val="bottom"/>
            <w:hideMark/>
          </w:tcPr>
          <w:p w14:paraId="7E3BCAA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41,386 </w:t>
            </w:r>
          </w:p>
        </w:tc>
      </w:tr>
      <w:tr w:rsidR="005B033C" w:rsidRPr="005B033C" w14:paraId="43484B19" w14:textId="77777777" w:rsidTr="00E77BC4">
        <w:trPr>
          <w:trHeight w:val="248"/>
        </w:trPr>
        <w:tc>
          <w:tcPr>
            <w:tcW w:w="2648" w:type="dxa"/>
            <w:tcBorders>
              <w:top w:val="nil"/>
              <w:left w:val="single" w:sz="4" w:space="0" w:color="auto"/>
              <w:bottom w:val="nil"/>
              <w:right w:val="nil"/>
            </w:tcBorders>
            <w:noWrap/>
            <w:vAlign w:val="bottom"/>
            <w:hideMark/>
          </w:tcPr>
          <w:p w14:paraId="431EE597"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Cash Receipts by Source</w:t>
            </w:r>
          </w:p>
        </w:tc>
        <w:tc>
          <w:tcPr>
            <w:tcW w:w="428" w:type="dxa"/>
            <w:tcBorders>
              <w:top w:val="nil"/>
              <w:left w:val="single" w:sz="4" w:space="0" w:color="auto"/>
              <w:bottom w:val="nil"/>
              <w:right w:val="single" w:sz="4" w:space="0" w:color="auto"/>
            </w:tcBorders>
            <w:noWrap/>
            <w:vAlign w:val="bottom"/>
            <w:hideMark/>
          </w:tcPr>
          <w:p w14:paraId="135AAB9F"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single" w:sz="4" w:space="0" w:color="auto"/>
              <w:left w:val="nil"/>
              <w:bottom w:val="nil"/>
              <w:right w:val="single" w:sz="4" w:space="0" w:color="auto"/>
            </w:tcBorders>
            <w:noWrap/>
            <w:vAlign w:val="bottom"/>
            <w:hideMark/>
          </w:tcPr>
          <w:p w14:paraId="1876BD78"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100,400 </w:t>
            </w:r>
          </w:p>
        </w:tc>
        <w:tc>
          <w:tcPr>
            <w:tcW w:w="874" w:type="dxa"/>
            <w:tcBorders>
              <w:top w:val="single" w:sz="4" w:space="0" w:color="auto"/>
              <w:left w:val="nil"/>
              <w:bottom w:val="nil"/>
              <w:right w:val="single" w:sz="4" w:space="0" w:color="auto"/>
            </w:tcBorders>
            <w:noWrap/>
            <w:vAlign w:val="bottom"/>
            <w:hideMark/>
          </w:tcPr>
          <w:p w14:paraId="1E4F5BBE"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45,081 </w:t>
            </w:r>
          </w:p>
        </w:tc>
        <w:tc>
          <w:tcPr>
            <w:tcW w:w="874" w:type="dxa"/>
            <w:tcBorders>
              <w:top w:val="single" w:sz="4" w:space="0" w:color="auto"/>
              <w:left w:val="nil"/>
              <w:bottom w:val="nil"/>
              <w:right w:val="single" w:sz="4" w:space="0" w:color="auto"/>
            </w:tcBorders>
            <w:noWrap/>
            <w:vAlign w:val="bottom"/>
            <w:hideMark/>
          </w:tcPr>
          <w:p w14:paraId="657F55DF"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43,753 </w:t>
            </w:r>
          </w:p>
        </w:tc>
        <w:tc>
          <w:tcPr>
            <w:tcW w:w="874" w:type="dxa"/>
            <w:tcBorders>
              <w:top w:val="single" w:sz="4" w:space="0" w:color="auto"/>
              <w:left w:val="nil"/>
              <w:bottom w:val="nil"/>
              <w:right w:val="single" w:sz="4" w:space="0" w:color="auto"/>
            </w:tcBorders>
            <w:noWrap/>
            <w:vAlign w:val="bottom"/>
            <w:hideMark/>
          </w:tcPr>
          <w:p w14:paraId="610E41A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7AF95DE2"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4B93AC7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7B4C8415"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41740992"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1BA00E4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6650139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290BFC8B"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nil"/>
            </w:tcBorders>
            <w:noWrap/>
            <w:vAlign w:val="bottom"/>
            <w:hideMark/>
          </w:tcPr>
          <w:p w14:paraId="4BE429E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single" w:sz="4" w:space="0" w:color="auto"/>
              <w:bottom w:val="nil"/>
              <w:right w:val="single" w:sz="4" w:space="0" w:color="auto"/>
            </w:tcBorders>
            <w:noWrap/>
            <w:vAlign w:val="bottom"/>
            <w:hideMark/>
          </w:tcPr>
          <w:p w14:paraId="0B29433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628,010 </w:t>
            </w:r>
          </w:p>
        </w:tc>
        <w:tc>
          <w:tcPr>
            <w:tcW w:w="874" w:type="dxa"/>
            <w:tcBorders>
              <w:top w:val="single" w:sz="4" w:space="0" w:color="auto"/>
              <w:left w:val="nil"/>
              <w:bottom w:val="nil"/>
              <w:right w:val="single" w:sz="4" w:space="0" w:color="auto"/>
            </w:tcBorders>
            <w:noWrap/>
            <w:vAlign w:val="bottom"/>
            <w:hideMark/>
          </w:tcPr>
          <w:p w14:paraId="49054258"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661,139 </w:t>
            </w:r>
          </w:p>
        </w:tc>
        <w:tc>
          <w:tcPr>
            <w:tcW w:w="875" w:type="dxa"/>
            <w:tcBorders>
              <w:top w:val="single" w:sz="4" w:space="0" w:color="auto"/>
              <w:left w:val="nil"/>
              <w:bottom w:val="nil"/>
              <w:right w:val="single" w:sz="4" w:space="0" w:color="auto"/>
            </w:tcBorders>
            <w:noWrap/>
            <w:vAlign w:val="bottom"/>
            <w:hideMark/>
          </w:tcPr>
          <w:p w14:paraId="69CEF2DF"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703,333 </w:t>
            </w:r>
          </w:p>
        </w:tc>
      </w:tr>
      <w:tr w:rsidR="005B033C" w:rsidRPr="005B033C" w14:paraId="72C72405" w14:textId="77777777" w:rsidTr="00E77BC4">
        <w:trPr>
          <w:trHeight w:val="248"/>
        </w:trPr>
        <w:tc>
          <w:tcPr>
            <w:tcW w:w="2648" w:type="dxa"/>
            <w:tcBorders>
              <w:top w:val="nil"/>
              <w:left w:val="single" w:sz="4" w:space="0" w:color="auto"/>
              <w:bottom w:val="nil"/>
              <w:right w:val="nil"/>
            </w:tcBorders>
            <w:noWrap/>
            <w:vAlign w:val="bottom"/>
            <w:hideMark/>
          </w:tcPr>
          <w:p w14:paraId="4775E21C"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Other Cash Flows by Source</w:t>
            </w:r>
          </w:p>
        </w:tc>
        <w:tc>
          <w:tcPr>
            <w:tcW w:w="428" w:type="dxa"/>
            <w:tcBorders>
              <w:top w:val="nil"/>
              <w:left w:val="single" w:sz="4" w:space="0" w:color="auto"/>
              <w:bottom w:val="nil"/>
              <w:right w:val="single" w:sz="4" w:space="0" w:color="auto"/>
            </w:tcBorders>
            <w:noWrap/>
            <w:vAlign w:val="bottom"/>
            <w:hideMark/>
          </w:tcPr>
          <w:p w14:paraId="107038D2"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C40924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14396EC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7A5BF48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4C1B5C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666F3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696550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4049982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25E23F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096D63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45A4856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39F55B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noWrap/>
            <w:vAlign w:val="bottom"/>
            <w:hideMark/>
          </w:tcPr>
          <w:p w14:paraId="22A8A41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single" w:sz="4" w:space="0" w:color="auto"/>
              <w:bottom w:val="nil"/>
              <w:right w:val="single" w:sz="4" w:space="0" w:color="auto"/>
            </w:tcBorders>
            <w:noWrap/>
            <w:vAlign w:val="bottom"/>
            <w:hideMark/>
          </w:tcPr>
          <w:p w14:paraId="3AAB4F2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907AA3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5" w:type="dxa"/>
            <w:tcBorders>
              <w:top w:val="nil"/>
              <w:left w:val="nil"/>
              <w:bottom w:val="nil"/>
              <w:right w:val="single" w:sz="4" w:space="0" w:color="auto"/>
            </w:tcBorders>
            <w:noWrap/>
            <w:vAlign w:val="bottom"/>
            <w:hideMark/>
          </w:tcPr>
          <w:p w14:paraId="1619B1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r>
      <w:tr w:rsidR="005B033C" w:rsidRPr="005B033C" w14:paraId="7C514EC1" w14:textId="77777777" w:rsidTr="00E77BC4">
        <w:trPr>
          <w:trHeight w:val="248"/>
        </w:trPr>
        <w:tc>
          <w:tcPr>
            <w:tcW w:w="2648" w:type="dxa"/>
            <w:tcBorders>
              <w:top w:val="nil"/>
              <w:left w:val="single" w:sz="4" w:space="0" w:color="auto"/>
              <w:bottom w:val="nil"/>
              <w:right w:val="nil"/>
            </w:tcBorders>
            <w:noWrap/>
            <w:vAlign w:val="bottom"/>
            <w:hideMark/>
          </w:tcPr>
          <w:p w14:paraId="5CBDBB24"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Transfer receipts - capital</w:t>
            </w:r>
          </w:p>
        </w:tc>
        <w:tc>
          <w:tcPr>
            <w:tcW w:w="428" w:type="dxa"/>
            <w:tcBorders>
              <w:top w:val="nil"/>
              <w:left w:val="single" w:sz="4" w:space="0" w:color="auto"/>
              <w:bottom w:val="nil"/>
              <w:right w:val="single" w:sz="4" w:space="0" w:color="auto"/>
            </w:tcBorders>
            <w:noWrap/>
            <w:vAlign w:val="bottom"/>
            <w:hideMark/>
          </w:tcPr>
          <w:p w14:paraId="75C1407F"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1D441F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23,517 </w:t>
            </w:r>
          </w:p>
        </w:tc>
        <w:tc>
          <w:tcPr>
            <w:tcW w:w="874" w:type="dxa"/>
            <w:tcBorders>
              <w:top w:val="nil"/>
              <w:left w:val="nil"/>
              <w:bottom w:val="nil"/>
              <w:right w:val="single" w:sz="4" w:space="0" w:color="auto"/>
            </w:tcBorders>
            <w:shd w:val="clear" w:color="000000" w:fill="FFFF99"/>
            <w:noWrap/>
            <w:vAlign w:val="bottom"/>
            <w:hideMark/>
          </w:tcPr>
          <w:p w14:paraId="16F3AE6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9,791 </w:t>
            </w:r>
          </w:p>
        </w:tc>
        <w:tc>
          <w:tcPr>
            <w:tcW w:w="874" w:type="dxa"/>
            <w:tcBorders>
              <w:top w:val="nil"/>
              <w:left w:val="nil"/>
              <w:bottom w:val="nil"/>
              <w:right w:val="single" w:sz="4" w:space="0" w:color="auto"/>
            </w:tcBorders>
            <w:shd w:val="clear" w:color="000000" w:fill="FFFF99"/>
            <w:noWrap/>
            <w:vAlign w:val="bottom"/>
            <w:hideMark/>
          </w:tcPr>
          <w:p w14:paraId="1D772B3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9,954 </w:t>
            </w:r>
          </w:p>
        </w:tc>
        <w:tc>
          <w:tcPr>
            <w:tcW w:w="874" w:type="dxa"/>
            <w:tcBorders>
              <w:top w:val="nil"/>
              <w:left w:val="nil"/>
              <w:bottom w:val="nil"/>
              <w:right w:val="single" w:sz="4" w:space="0" w:color="auto"/>
            </w:tcBorders>
            <w:shd w:val="clear" w:color="000000" w:fill="FFFF99"/>
            <w:noWrap/>
            <w:vAlign w:val="bottom"/>
            <w:hideMark/>
          </w:tcPr>
          <w:p w14:paraId="7FC1CFD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94F7CC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972493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070816E"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77220B6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01BB82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27541E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76D431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5B4521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01BD98F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69,397 </w:t>
            </w:r>
          </w:p>
        </w:tc>
        <w:tc>
          <w:tcPr>
            <w:tcW w:w="874" w:type="dxa"/>
            <w:tcBorders>
              <w:top w:val="nil"/>
              <w:left w:val="nil"/>
              <w:bottom w:val="nil"/>
              <w:right w:val="single" w:sz="4" w:space="0" w:color="auto"/>
            </w:tcBorders>
            <w:shd w:val="clear" w:color="000000" w:fill="FFFF99"/>
            <w:noWrap/>
            <w:vAlign w:val="bottom"/>
            <w:hideMark/>
          </w:tcPr>
          <w:p w14:paraId="61A305F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66,148 </w:t>
            </w:r>
          </w:p>
        </w:tc>
        <w:tc>
          <w:tcPr>
            <w:tcW w:w="875" w:type="dxa"/>
            <w:tcBorders>
              <w:top w:val="nil"/>
              <w:left w:val="nil"/>
              <w:bottom w:val="nil"/>
              <w:right w:val="single" w:sz="4" w:space="0" w:color="auto"/>
            </w:tcBorders>
            <w:shd w:val="clear" w:color="000000" w:fill="FFFF99"/>
            <w:noWrap/>
            <w:vAlign w:val="bottom"/>
            <w:hideMark/>
          </w:tcPr>
          <w:p w14:paraId="4627B4D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122,958 </w:t>
            </w:r>
          </w:p>
        </w:tc>
      </w:tr>
      <w:tr w:rsidR="005B033C" w:rsidRPr="005B033C" w14:paraId="2EB3EE63" w14:textId="77777777" w:rsidTr="00E77BC4">
        <w:trPr>
          <w:trHeight w:val="248"/>
        </w:trPr>
        <w:tc>
          <w:tcPr>
            <w:tcW w:w="2648" w:type="dxa"/>
            <w:tcBorders>
              <w:top w:val="nil"/>
              <w:left w:val="single" w:sz="4" w:space="0" w:color="auto"/>
              <w:bottom w:val="nil"/>
              <w:right w:val="nil"/>
            </w:tcBorders>
            <w:noWrap/>
            <w:vAlign w:val="bottom"/>
            <w:hideMark/>
          </w:tcPr>
          <w:p w14:paraId="56473A39"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Agencies</w:t>
            </w:r>
          </w:p>
        </w:tc>
        <w:tc>
          <w:tcPr>
            <w:tcW w:w="428" w:type="dxa"/>
            <w:tcBorders>
              <w:top w:val="nil"/>
              <w:left w:val="single" w:sz="4" w:space="0" w:color="auto"/>
              <w:bottom w:val="nil"/>
              <w:right w:val="single" w:sz="4" w:space="0" w:color="auto"/>
            </w:tcBorders>
            <w:noWrap/>
            <w:vAlign w:val="bottom"/>
            <w:hideMark/>
          </w:tcPr>
          <w:p w14:paraId="05917D25"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97A9F2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038632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E417E2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192737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A6484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D3A49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01DF604"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73C0E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BBB783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200A9B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E7B4DA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B5F1C3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0AC96EC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1,593 </w:t>
            </w:r>
          </w:p>
        </w:tc>
        <w:tc>
          <w:tcPr>
            <w:tcW w:w="874" w:type="dxa"/>
            <w:tcBorders>
              <w:top w:val="nil"/>
              <w:left w:val="nil"/>
              <w:bottom w:val="nil"/>
              <w:right w:val="single" w:sz="4" w:space="0" w:color="auto"/>
            </w:tcBorders>
            <w:shd w:val="clear" w:color="000000" w:fill="FFFF99"/>
            <w:noWrap/>
            <w:vAlign w:val="bottom"/>
            <w:hideMark/>
          </w:tcPr>
          <w:p w14:paraId="6CAC70A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5" w:type="dxa"/>
            <w:tcBorders>
              <w:top w:val="nil"/>
              <w:left w:val="nil"/>
              <w:bottom w:val="nil"/>
              <w:right w:val="single" w:sz="4" w:space="0" w:color="auto"/>
            </w:tcBorders>
            <w:shd w:val="clear" w:color="000000" w:fill="FFFF99"/>
            <w:noWrap/>
            <w:vAlign w:val="bottom"/>
            <w:hideMark/>
          </w:tcPr>
          <w:p w14:paraId="2E69DF9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r>
      <w:tr w:rsidR="005B033C" w:rsidRPr="005B033C" w14:paraId="2665603E" w14:textId="77777777" w:rsidTr="00E77BC4">
        <w:trPr>
          <w:trHeight w:val="248"/>
        </w:trPr>
        <w:tc>
          <w:tcPr>
            <w:tcW w:w="2648" w:type="dxa"/>
            <w:tcBorders>
              <w:top w:val="nil"/>
              <w:left w:val="single" w:sz="4" w:space="0" w:color="auto"/>
              <w:bottom w:val="nil"/>
              <w:right w:val="nil"/>
            </w:tcBorders>
            <w:noWrap/>
            <w:vAlign w:val="bottom"/>
            <w:hideMark/>
          </w:tcPr>
          <w:p w14:paraId="47CD24D4"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Proceeds on disposal of PPE</w:t>
            </w:r>
          </w:p>
        </w:tc>
        <w:tc>
          <w:tcPr>
            <w:tcW w:w="428" w:type="dxa"/>
            <w:tcBorders>
              <w:top w:val="nil"/>
              <w:left w:val="single" w:sz="4" w:space="0" w:color="auto"/>
              <w:bottom w:val="nil"/>
              <w:right w:val="single" w:sz="4" w:space="0" w:color="auto"/>
            </w:tcBorders>
            <w:noWrap/>
            <w:vAlign w:val="bottom"/>
            <w:hideMark/>
          </w:tcPr>
          <w:p w14:paraId="240AC331"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BEEF10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75 </w:t>
            </w:r>
          </w:p>
        </w:tc>
        <w:tc>
          <w:tcPr>
            <w:tcW w:w="874" w:type="dxa"/>
            <w:tcBorders>
              <w:top w:val="nil"/>
              <w:left w:val="nil"/>
              <w:bottom w:val="nil"/>
              <w:right w:val="single" w:sz="4" w:space="0" w:color="auto"/>
            </w:tcBorders>
            <w:shd w:val="clear" w:color="000000" w:fill="FFFF99"/>
            <w:noWrap/>
            <w:vAlign w:val="bottom"/>
            <w:hideMark/>
          </w:tcPr>
          <w:p w14:paraId="28A1D5F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102 </w:t>
            </w:r>
          </w:p>
        </w:tc>
        <w:tc>
          <w:tcPr>
            <w:tcW w:w="874" w:type="dxa"/>
            <w:tcBorders>
              <w:top w:val="nil"/>
              <w:left w:val="nil"/>
              <w:bottom w:val="nil"/>
              <w:right w:val="single" w:sz="4" w:space="0" w:color="auto"/>
            </w:tcBorders>
            <w:shd w:val="clear" w:color="000000" w:fill="FFFF99"/>
            <w:noWrap/>
            <w:vAlign w:val="bottom"/>
            <w:hideMark/>
          </w:tcPr>
          <w:p w14:paraId="639B1E1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0DDD6E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98B575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1A3114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7DBAF9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1ECB81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15ED14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D8E52F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812FD2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B87304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6C536BC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75AB1A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4D5DE6A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7DF49B5A" w14:textId="77777777" w:rsidTr="00E77BC4">
        <w:trPr>
          <w:trHeight w:val="248"/>
        </w:trPr>
        <w:tc>
          <w:tcPr>
            <w:tcW w:w="2648" w:type="dxa"/>
            <w:tcBorders>
              <w:top w:val="nil"/>
              <w:left w:val="single" w:sz="4" w:space="0" w:color="auto"/>
              <w:bottom w:val="nil"/>
              <w:right w:val="nil"/>
            </w:tcBorders>
            <w:noWrap/>
            <w:vAlign w:val="bottom"/>
            <w:hideMark/>
          </w:tcPr>
          <w:p w14:paraId="1A29F561"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Short term loans</w:t>
            </w:r>
          </w:p>
        </w:tc>
        <w:tc>
          <w:tcPr>
            <w:tcW w:w="428" w:type="dxa"/>
            <w:tcBorders>
              <w:top w:val="nil"/>
              <w:left w:val="single" w:sz="4" w:space="0" w:color="auto"/>
              <w:bottom w:val="nil"/>
              <w:right w:val="single" w:sz="4" w:space="0" w:color="auto"/>
            </w:tcBorders>
            <w:noWrap/>
            <w:vAlign w:val="bottom"/>
            <w:hideMark/>
          </w:tcPr>
          <w:p w14:paraId="56B74F52"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16AE8C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D7050D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28DB07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5C805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593E67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5FC237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4EA533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C8758E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F6A22F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5CBDBD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8BE4C1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7798E3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5D51532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13EFFF7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7927910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5E8E0752" w14:textId="77777777" w:rsidTr="00E77BC4">
        <w:trPr>
          <w:trHeight w:val="248"/>
        </w:trPr>
        <w:tc>
          <w:tcPr>
            <w:tcW w:w="2648" w:type="dxa"/>
            <w:tcBorders>
              <w:top w:val="nil"/>
              <w:left w:val="single" w:sz="4" w:space="0" w:color="auto"/>
              <w:bottom w:val="nil"/>
              <w:right w:val="nil"/>
            </w:tcBorders>
            <w:noWrap/>
            <w:vAlign w:val="bottom"/>
            <w:hideMark/>
          </w:tcPr>
          <w:p w14:paraId="2BF8C0CF"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Borrowing long term/refinancing</w:t>
            </w:r>
          </w:p>
        </w:tc>
        <w:tc>
          <w:tcPr>
            <w:tcW w:w="428" w:type="dxa"/>
            <w:tcBorders>
              <w:top w:val="nil"/>
              <w:left w:val="single" w:sz="4" w:space="0" w:color="auto"/>
              <w:bottom w:val="nil"/>
              <w:right w:val="single" w:sz="4" w:space="0" w:color="auto"/>
            </w:tcBorders>
            <w:noWrap/>
            <w:vAlign w:val="bottom"/>
            <w:hideMark/>
          </w:tcPr>
          <w:p w14:paraId="01099B72"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89D1A8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6E0EF2F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4E8C288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1FB966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BC726E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22C01B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D4AEA9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E15F77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BC3C74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0C0E56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32D8ED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5CE841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5EAE102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6AD7BC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587368F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346AB609" w14:textId="77777777" w:rsidTr="00E77BC4">
        <w:trPr>
          <w:trHeight w:val="248"/>
        </w:trPr>
        <w:tc>
          <w:tcPr>
            <w:tcW w:w="2648" w:type="dxa"/>
            <w:tcBorders>
              <w:top w:val="nil"/>
              <w:left w:val="single" w:sz="4" w:space="0" w:color="auto"/>
              <w:bottom w:val="nil"/>
              <w:right w:val="nil"/>
            </w:tcBorders>
            <w:noWrap/>
            <w:vAlign w:val="bottom"/>
            <w:hideMark/>
          </w:tcPr>
          <w:p w14:paraId="09BBB4DA"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Increase or decrease in consumer deposits</w:t>
            </w:r>
          </w:p>
        </w:tc>
        <w:tc>
          <w:tcPr>
            <w:tcW w:w="428" w:type="dxa"/>
            <w:tcBorders>
              <w:top w:val="nil"/>
              <w:left w:val="single" w:sz="4" w:space="0" w:color="auto"/>
              <w:bottom w:val="nil"/>
              <w:right w:val="single" w:sz="4" w:space="0" w:color="auto"/>
            </w:tcBorders>
            <w:noWrap/>
            <w:vAlign w:val="bottom"/>
            <w:hideMark/>
          </w:tcPr>
          <w:p w14:paraId="0115BD6E"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A10DB3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30 </w:t>
            </w:r>
          </w:p>
        </w:tc>
        <w:tc>
          <w:tcPr>
            <w:tcW w:w="874" w:type="dxa"/>
            <w:tcBorders>
              <w:top w:val="nil"/>
              <w:left w:val="nil"/>
              <w:bottom w:val="nil"/>
              <w:right w:val="single" w:sz="4" w:space="0" w:color="auto"/>
            </w:tcBorders>
            <w:shd w:val="clear" w:color="000000" w:fill="FFFF99"/>
            <w:noWrap/>
            <w:vAlign w:val="bottom"/>
            <w:hideMark/>
          </w:tcPr>
          <w:p w14:paraId="33B66D9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30 </w:t>
            </w:r>
          </w:p>
        </w:tc>
        <w:tc>
          <w:tcPr>
            <w:tcW w:w="874" w:type="dxa"/>
            <w:tcBorders>
              <w:top w:val="nil"/>
              <w:left w:val="nil"/>
              <w:bottom w:val="nil"/>
              <w:right w:val="single" w:sz="4" w:space="0" w:color="auto"/>
            </w:tcBorders>
            <w:shd w:val="clear" w:color="000000" w:fill="FFFF99"/>
            <w:noWrap/>
            <w:vAlign w:val="bottom"/>
            <w:hideMark/>
          </w:tcPr>
          <w:p w14:paraId="7896863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35 </w:t>
            </w:r>
          </w:p>
        </w:tc>
        <w:tc>
          <w:tcPr>
            <w:tcW w:w="874" w:type="dxa"/>
            <w:tcBorders>
              <w:top w:val="nil"/>
              <w:left w:val="nil"/>
              <w:bottom w:val="nil"/>
              <w:right w:val="single" w:sz="4" w:space="0" w:color="auto"/>
            </w:tcBorders>
            <w:shd w:val="clear" w:color="000000" w:fill="FFFF99"/>
            <w:noWrap/>
            <w:vAlign w:val="bottom"/>
            <w:hideMark/>
          </w:tcPr>
          <w:p w14:paraId="41A8598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27E7C3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96FEEF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6307C4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D1CD9A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6D6D36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A78FA4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E27146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C4637E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6CDBE1F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4A780E3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7AC6B71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1853E5BE" w14:textId="77777777" w:rsidTr="00E77BC4">
        <w:trPr>
          <w:trHeight w:val="248"/>
        </w:trPr>
        <w:tc>
          <w:tcPr>
            <w:tcW w:w="2648" w:type="dxa"/>
            <w:tcBorders>
              <w:top w:val="nil"/>
              <w:left w:val="single" w:sz="4" w:space="0" w:color="auto"/>
              <w:bottom w:val="nil"/>
              <w:right w:val="nil"/>
            </w:tcBorders>
            <w:noWrap/>
            <w:vAlign w:val="bottom"/>
            <w:hideMark/>
          </w:tcPr>
          <w:p w14:paraId="7CD65899"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Vat Control Receipts</w:t>
            </w:r>
          </w:p>
        </w:tc>
        <w:tc>
          <w:tcPr>
            <w:tcW w:w="428" w:type="dxa"/>
            <w:tcBorders>
              <w:top w:val="nil"/>
              <w:left w:val="single" w:sz="4" w:space="0" w:color="auto"/>
              <w:bottom w:val="nil"/>
              <w:right w:val="single" w:sz="4" w:space="0" w:color="auto"/>
            </w:tcBorders>
            <w:noWrap/>
            <w:vAlign w:val="bottom"/>
            <w:hideMark/>
          </w:tcPr>
          <w:p w14:paraId="4611E3E9"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761451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450 </w:t>
            </w:r>
          </w:p>
        </w:tc>
        <w:tc>
          <w:tcPr>
            <w:tcW w:w="874" w:type="dxa"/>
            <w:tcBorders>
              <w:top w:val="nil"/>
              <w:left w:val="nil"/>
              <w:bottom w:val="nil"/>
              <w:right w:val="single" w:sz="4" w:space="0" w:color="auto"/>
            </w:tcBorders>
            <w:shd w:val="clear" w:color="000000" w:fill="FFFF99"/>
            <w:noWrap/>
            <w:vAlign w:val="bottom"/>
            <w:hideMark/>
          </w:tcPr>
          <w:p w14:paraId="29A3C52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480 </w:t>
            </w:r>
          </w:p>
        </w:tc>
        <w:tc>
          <w:tcPr>
            <w:tcW w:w="874" w:type="dxa"/>
            <w:tcBorders>
              <w:top w:val="nil"/>
              <w:left w:val="nil"/>
              <w:bottom w:val="nil"/>
              <w:right w:val="single" w:sz="4" w:space="0" w:color="auto"/>
            </w:tcBorders>
            <w:shd w:val="clear" w:color="000000" w:fill="FFFF99"/>
            <w:noWrap/>
            <w:vAlign w:val="bottom"/>
            <w:hideMark/>
          </w:tcPr>
          <w:p w14:paraId="0ACFBF3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7,126 </w:t>
            </w:r>
          </w:p>
        </w:tc>
        <w:tc>
          <w:tcPr>
            <w:tcW w:w="874" w:type="dxa"/>
            <w:tcBorders>
              <w:top w:val="nil"/>
              <w:left w:val="nil"/>
              <w:bottom w:val="nil"/>
              <w:right w:val="single" w:sz="4" w:space="0" w:color="auto"/>
            </w:tcBorders>
            <w:shd w:val="clear" w:color="000000" w:fill="FFFF99"/>
            <w:noWrap/>
            <w:vAlign w:val="bottom"/>
            <w:hideMark/>
          </w:tcPr>
          <w:p w14:paraId="5EE85EF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90722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788A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672AB2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81BC8B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CF0B38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9243D1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E47E57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73B88E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21FF20D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26,704 </w:t>
            </w:r>
          </w:p>
        </w:tc>
        <w:tc>
          <w:tcPr>
            <w:tcW w:w="874" w:type="dxa"/>
            <w:tcBorders>
              <w:top w:val="nil"/>
              <w:left w:val="nil"/>
              <w:bottom w:val="nil"/>
              <w:right w:val="single" w:sz="4" w:space="0" w:color="auto"/>
            </w:tcBorders>
            <w:shd w:val="clear" w:color="000000" w:fill="FFFF99"/>
            <w:noWrap/>
            <w:vAlign w:val="bottom"/>
            <w:hideMark/>
          </w:tcPr>
          <w:p w14:paraId="539BB0A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24,044 </w:t>
            </w:r>
          </w:p>
        </w:tc>
        <w:tc>
          <w:tcPr>
            <w:tcW w:w="875" w:type="dxa"/>
            <w:tcBorders>
              <w:top w:val="nil"/>
              <w:left w:val="nil"/>
              <w:bottom w:val="nil"/>
              <w:right w:val="single" w:sz="4" w:space="0" w:color="auto"/>
            </w:tcBorders>
            <w:shd w:val="clear" w:color="000000" w:fill="FFFF99"/>
            <w:noWrap/>
            <w:vAlign w:val="bottom"/>
            <w:hideMark/>
          </w:tcPr>
          <w:p w14:paraId="16D584C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24,311 </w:t>
            </w:r>
          </w:p>
        </w:tc>
      </w:tr>
      <w:tr w:rsidR="005B033C" w:rsidRPr="005B033C" w14:paraId="09DDA8AD" w14:textId="77777777" w:rsidTr="00E77BC4">
        <w:trPr>
          <w:trHeight w:val="248"/>
        </w:trPr>
        <w:tc>
          <w:tcPr>
            <w:tcW w:w="2648" w:type="dxa"/>
            <w:tcBorders>
              <w:top w:val="nil"/>
              <w:left w:val="single" w:sz="4" w:space="0" w:color="auto"/>
              <w:bottom w:val="nil"/>
              <w:right w:val="nil"/>
            </w:tcBorders>
            <w:noWrap/>
            <w:vAlign w:val="bottom"/>
            <w:hideMark/>
          </w:tcPr>
          <w:p w14:paraId="65A171E1"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Decrease(increase)in non-current receivables</w:t>
            </w:r>
          </w:p>
        </w:tc>
        <w:tc>
          <w:tcPr>
            <w:tcW w:w="428" w:type="dxa"/>
            <w:tcBorders>
              <w:top w:val="nil"/>
              <w:left w:val="single" w:sz="4" w:space="0" w:color="auto"/>
              <w:bottom w:val="nil"/>
              <w:right w:val="single" w:sz="4" w:space="0" w:color="auto"/>
            </w:tcBorders>
            <w:noWrap/>
            <w:vAlign w:val="bottom"/>
            <w:hideMark/>
          </w:tcPr>
          <w:p w14:paraId="7D9AA5FE"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0DEF8A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4F5465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097D87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C5704F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165A3F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34FF6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DBCCA0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EA046E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5CD68F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44052B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2B172B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C8BDB6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0C6E073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416C2C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283B66A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241016EF" w14:textId="77777777" w:rsidTr="00E77BC4">
        <w:trPr>
          <w:trHeight w:val="248"/>
        </w:trPr>
        <w:tc>
          <w:tcPr>
            <w:tcW w:w="2648" w:type="dxa"/>
            <w:tcBorders>
              <w:top w:val="nil"/>
              <w:left w:val="single" w:sz="4" w:space="0" w:color="auto"/>
              <w:bottom w:val="nil"/>
              <w:right w:val="nil"/>
            </w:tcBorders>
            <w:noWrap/>
            <w:vAlign w:val="bottom"/>
            <w:hideMark/>
          </w:tcPr>
          <w:p w14:paraId="179CBB6F"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Decrease(increase)in non-current investments</w:t>
            </w:r>
          </w:p>
        </w:tc>
        <w:tc>
          <w:tcPr>
            <w:tcW w:w="428" w:type="dxa"/>
            <w:tcBorders>
              <w:top w:val="nil"/>
              <w:left w:val="single" w:sz="4" w:space="0" w:color="auto"/>
              <w:bottom w:val="nil"/>
              <w:right w:val="single" w:sz="4" w:space="0" w:color="auto"/>
            </w:tcBorders>
            <w:noWrap/>
            <w:vAlign w:val="bottom"/>
            <w:hideMark/>
          </w:tcPr>
          <w:p w14:paraId="72CF48D8"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52A772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192A40E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509A68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E4762FC"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73AD4FB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AD8D89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BFA8F2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6525A4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05F305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ECE30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25AA7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B0A1ED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7E4D854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EFFD68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37D5E71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37886D90" w14:textId="77777777" w:rsidTr="00E77BC4">
        <w:trPr>
          <w:trHeight w:val="248"/>
        </w:trPr>
        <w:tc>
          <w:tcPr>
            <w:tcW w:w="2648" w:type="dxa"/>
            <w:tcBorders>
              <w:top w:val="nil"/>
              <w:left w:val="single" w:sz="4" w:space="0" w:color="auto"/>
              <w:bottom w:val="nil"/>
              <w:right w:val="nil"/>
            </w:tcBorders>
            <w:noWrap/>
            <w:vAlign w:val="bottom"/>
            <w:hideMark/>
          </w:tcPr>
          <w:p w14:paraId="184C88AC"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Insurance Refund Capital</w:t>
            </w:r>
          </w:p>
        </w:tc>
        <w:tc>
          <w:tcPr>
            <w:tcW w:w="428" w:type="dxa"/>
            <w:tcBorders>
              <w:top w:val="nil"/>
              <w:left w:val="single" w:sz="4" w:space="0" w:color="auto"/>
              <w:bottom w:val="nil"/>
              <w:right w:val="single" w:sz="4" w:space="0" w:color="auto"/>
            </w:tcBorders>
            <w:noWrap/>
            <w:vAlign w:val="bottom"/>
            <w:hideMark/>
          </w:tcPr>
          <w:p w14:paraId="4B23EAA7"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BEDDD0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2F45905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1ABF2CE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32B5957"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10F1EE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C210B2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AB6FBA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8E190A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078610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52EAF5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B08A09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shd w:val="clear" w:color="000000" w:fill="FFFF99"/>
            <w:noWrap/>
            <w:vAlign w:val="bottom"/>
            <w:hideMark/>
          </w:tcPr>
          <w:p w14:paraId="4505F62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10C2326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105 </w:t>
            </w:r>
          </w:p>
        </w:tc>
        <w:tc>
          <w:tcPr>
            <w:tcW w:w="874" w:type="dxa"/>
            <w:tcBorders>
              <w:top w:val="nil"/>
              <w:left w:val="nil"/>
              <w:bottom w:val="nil"/>
              <w:right w:val="single" w:sz="4" w:space="0" w:color="auto"/>
            </w:tcBorders>
            <w:shd w:val="clear" w:color="000000" w:fill="FFFF99"/>
            <w:noWrap/>
            <w:vAlign w:val="bottom"/>
            <w:hideMark/>
          </w:tcPr>
          <w:p w14:paraId="0515792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107 </w:t>
            </w:r>
          </w:p>
        </w:tc>
        <w:tc>
          <w:tcPr>
            <w:tcW w:w="875" w:type="dxa"/>
            <w:tcBorders>
              <w:top w:val="nil"/>
              <w:left w:val="nil"/>
              <w:bottom w:val="nil"/>
              <w:right w:val="single" w:sz="4" w:space="0" w:color="auto"/>
            </w:tcBorders>
            <w:shd w:val="clear" w:color="000000" w:fill="FFFF99"/>
            <w:noWrap/>
            <w:vAlign w:val="bottom"/>
            <w:hideMark/>
          </w:tcPr>
          <w:p w14:paraId="23D4D8A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110 </w:t>
            </w:r>
          </w:p>
        </w:tc>
      </w:tr>
      <w:tr w:rsidR="005B033C" w:rsidRPr="005B033C" w14:paraId="701D76DD" w14:textId="77777777" w:rsidTr="00E77BC4">
        <w:trPr>
          <w:trHeight w:val="248"/>
        </w:trPr>
        <w:tc>
          <w:tcPr>
            <w:tcW w:w="2648" w:type="dxa"/>
            <w:tcBorders>
              <w:top w:val="nil"/>
              <w:left w:val="single" w:sz="4" w:space="0" w:color="auto"/>
              <w:bottom w:val="nil"/>
              <w:right w:val="nil"/>
            </w:tcBorders>
            <w:noWrap/>
            <w:vAlign w:val="bottom"/>
            <w:hideMark/>
          </w:tcPr>
          <w:p w14:paraId="07E00090"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Interest-short term Investment(Greater than 90 days)</w:t>
            </w:r>
          </w:p>
        </w:tc>
        <w:tc>
          <w:tcPr>
            <w:tcW w:w="428" w:type="dxa"/>
            <w:tcBorders>
              <w:top w:val="nil"/>
              <w:left w:val="single" w:sz="4" w:space="0" w:color="auto"/>
              <w:bottom w:val="nil"/>
              <w:right w:val="single" w:sz="4" w:space="0" w:color="auto"/>
            </w:tcBorders>
            <w:noWrap/>
            <w:vAlign w:val="bottom"/>
            <w:hideMark/>
          </w:tcPr>
          <w:p w14:paraId="37824039"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AE68F1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1A0D458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A30CE1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D5E3859"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72A45D7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6A25B6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D982DB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21FB0E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4D1A64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9E55D1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F303C8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shd w:val="clear" w:color="000000" w:fill="FFFF99"/>
            <w:noWrap/>
            <w:vAlign w:val="bottom"/>
            <w:hideMark/>
          </w:tcPr>
          <w:p w14:paraId="088DE6D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46DDDF5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48CDAB2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152CBB6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6236AA16" w14:textId="77777777" w:rsidTr="00E77BC4">
        <w:trPr>
          <w:trHeight w:val="248"/>
        </w:trPr>
        <w:tc>
          <w:tcPr>
            <w:tcW w:w="2648" w:type="dxa"/>
            <w:tcBorders>
              <w:top w:val="single" w:sz="4" w:space="0" w:color="auto"/>
              <w:left w:val="single" w:sz="4" w:space="0" w:color="auto"/>
              <w:bottom w:val="single" w:sz="4" w:space="0" w:color="auto"/>
              <w:right w:val="nil"/>
            </w:tcBorders>
            <w:noWrap/>
            <w:vAlign w:val="bottom"/>
            <w:hideMark/>
          </w:tcPr>
          <w:p w14:paraId="3565FB70"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Total Cash Receipts by Source</w:t>
            </w:r>
          </w:p>
        </w:tc>
        <w:tc>
          <w:tcPr>
            <w:tcW w:w="428" w:type="dxa"/>
            <w:tcBorders>
              <w:top w:val="single" w:sz="4" w:space="0" w:color="auto"/>
              <w:left w:val="single" w:sz="4" w:space="0" w:color="auto"/>
              <w:bottom w:val="single" w:sz="4" w:space="0" w:color="auto"/>
              <w:right w:val="single" w:sz="4" w:space="0" w:color="auto"/>
            </w:tcBorders>
            <w:noWrap/>
            <w:vAlign w:val="bottom"/>
            <w:hideMark/>
          </w:tcPr>
          <w:p w14:paraId="246BDAF8"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single" w:sz="4" w:space="0" w:color="auto"/>
              <w:left w:val="nil"/>
              <w:bottom w:val="single" w:sz="4" w:space="0" w:color="auto"/>
              <w:right w:val="single" w:sz="4" w:space="0" w:color="auto"/>
            </w:tcBorders>
            <w:noWrap/>
            <w:vAlign w:val="bottom"/>
            <w:hideMark/>
          </w:tcPr>
          <w:p w14:paraId="58BC296B"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124,471 </w:t>
            </w:r>
          </w:p>
        </w:tc>
        <w:tc>
          <w:tcPr>
            <w:tcW w:w="874" w:type="dxa"/>
            <w:tcBorders>
              <w:top w:val="single" w:sz="4" w:space="0" w:color="auto"/>
              <w:left w:val="nil"/>
              <w:bottom w:val="single" w:sz="4" w:space="0" w:color="auto"/>
              <w:right w:val="single" w:sz="4" w:space="0" w:color="auto"/>
            </w:tcBorders>
            <w:noWrap/>
            <w:vAlign w:val="bottom"/>
            <w:hideMark/>
          </w:tcPr>
          <w:p w14:paraId="458DD918"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55,484 </w:t>
            </w:r>
          </w:p>
        </w:tc>
        <w:tc>
          <w:tcPr>
            <w:tcW w:w="874" w:type="dxa"/>
            <w:tcBorders>
              <w:top w:val="single" w:sz="4" w:space="0" w:color="auto"/>
              <w:left w:val="nil"/>
              <w:bottom w:val="single" w:sz="4" w:space="0" w:color="auto"/>
              <w:right w:val="single" w:sz="4" w:space="0" w:color="auto"/>
            </w:tcBorders>
            <w:noWrap/>
            <w:vAlign w:val="bottom"/>
            <w:hideMark/>
          </w:tcPr>
          <w:p w14:paraId="6DCE44C8"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60,868 </w:t>
            </w:r>
          </w:p>
        </w:tc>
        <w:tc>
          <w:tcPr>
            <w:tcW w:w="874" w:type="dxa"/>
            <w:tcBorders>
              <w:top w:val="single" w:sz="4" w:space="0" w:color="auto"/>
              <w:left w:val="nil"/>
              <w:bottom w:val="single" w:sz="4" w:space="0" w:color="auto"/>
              <w:right w:val="single" w:sz="4" w:space="0" w:color="auto"/>
            </w:tcBorders>
            <w:noWrap/>
            <w:vAlign w:val="bottom"/>
            <w:hideMark/>
          </w:tcPr>
          <w:p w14:paraId="1D31AF6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1623014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57F4A1C3"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5EEE8CAE"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0097DD0F"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5D0846D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219371E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30850275"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nil"/>
            </w:tcBorders>
            <w:noWrap/>
            <w:vAlign w:val="bottom"/>
            <w:hideMark/>
          </w:tcPr>
          <w:p w14:paraId="79BC190B"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single" w:sz="4" w:space="0" w:color="auto"/>
              <w:bottom w:val="single" w:sz="4" w:space="0" w:color="auto"/>
              <w:right w:val="single" w:sz="4" w:space="0" w:color="auto"/>
            </w:tcBorders>
            <w:noWrap/>
            <w:vAlign w:val="bottom"/>
            <w:hideMark/>
          </w:tcPr>
          <w:p w14:paraId="4019B355"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725,809 </w:t>
            </w:r>
          </w:p>
        </w:tc>
        <w:tc>
          <w:tcPr>
            <w:tcW w:w="874" w:type="dxa"/>
            <w:tcBorders>
              <w:top w:val="single" w:sz="4" w:space="0" w:color="auto"/>
              <w:left w:val="nil"/>
              <w:bottom w:val="single" w:sz="4" w:space="0" w:color="auto"/>
              <w:right w:val="single" w:sz="4" w:space="0" w:color="auto"/>
            </w:tcBorders>
            <w:noWrap/>
            <w:vAlign w:val="bottom"/>
            <w:hideMark/>
          </w:tcPr>
          <w:p w14:paraId="350192EE"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751,331 </w:t>
            </w:r>
          </w:p>
        </w:tc>
        <w:tc>
          <w:tcPr>
            <w:tcW w:w="875" w:type="dxa"/>
            <w:tcBorders>
              <w:top w:val="single" w:sz="4" w:space="0" w:color="auto"/>
              <w:left w:val="nil"/>
              <w:bottom w:val="single" w:sz="4" w:space="0" w:color="auto"/>
              <w:right w:val="single" w:sz="4" w:space="0" w:color="auto"/>
            </w:tcBorders>
            <w:noWrap/>
            <w:vAlign w:val="bottom"/>
            <w:hideMark/>
          </w:tcPr>
          <w:p w14:paraId="186E802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850,602 </w:t>
            </w:r>
          </w:p>
        </w:tc>
      </w:tr>
      <w:tr w:rsidR="005B033C" w:rsidRPr="005B033C" w14:paraId="47268D21" w14:textId="77777777" w:rsidTr="00E77BC4">
        <w:trPr>
          <w:trHeight w:val="248"/>
        </w:trPr>
        <w:tc>
          <w:tcPr>
            <w:tcW w:w="2648" w:type="dxa"/>
            <w:tcBorders>
              <w:top w:val="nil"/>
              <w:left w:val="single" w:sz="4" w:space="0" w:color="auto"/>
              <w:bottom w:val="nil"/>
              <w:right w:val="nil"/>
            </w:tcBorders>
            <w:noWrap/>
            <w:vAlign w:val="bottom"/>
            <w:hideMark/>
          </w:tcPr>
          <w:p w14:paraId="6F32809F" w14:textId="77777777" w:rsidR="005B033C" w:rsidRPr="005B033C" w:rsidRDefault="005B033C" w:rsidP="005B033C">
            <w:pPr>
              <w:rPr>
                <w:rFonts w:ascii="Arial Narrow" w:hAnsi="Arial Narrow" w:cs="Calibri"/>
                <w:b/>
                <w:bCs/>
                <w:sz w:val="16"/>
                <w:szCs w:val="16"/>
                <w:u w:val="single"/>
              </w:rPr>
            </w:pPr>
            <w:r w:rsidRPr="005B033C">
              <w:rPr>
                <w:rFonts w:ascii="Arial Narrow" w:hAnsi="Arial Narrow" w:cs="Calibri"/>
                <w:b/>
                <w:bCs/>
                <w:sz w:val="16"/>
                <w:szCs w:val="16"/>
                <w:u w:val="single"/>
              </w:rPr>
              <w:t>Cash Payments by Type</w:t>
            </w:r>
          </w:p>
        </w:tc>
        <w:tc>
          <w:tcPr>
            <w:tcW w:w="428" w:type="dxa"/>
            <w:tcBorders>
              <w:top w:val="nil"/>
              <w:left w:val="single" w:sz="4" w:space="0" w:color="auto"/>
              <w:bottom w:val="nil"/>
              <w:right w:val="single" w:sz="4" w:space="0" w:color="auto"/>
            </w:tcBorders>
            <w:noWrap/>
            <w:vAlign w:val="bottom"/>
            <w:hideMark/>
          </w:tcPr>
          <w:p w14:paraId="7F7D3E02"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2C0C27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7F062A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1C05BFA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2396DE8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DE3F85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DBA57B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0C450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165D180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C6F7D9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2C30DFE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A0B15B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noWrap/>
            <w:vAlign w:val="bottom"/>
            <w:hideMark/>
          </w:tcPr>
          <w:p w14:paraId="464CAAB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single" w:sz="4" w:space="0" w:color="auto"/>
              <w:bottom w:val="nil"/>
              <w:right w:val="single" w:sz="4" w:space="0" w:color="auto"/>
            </w:tcBorders>
            <w:noWrap/>
            <w:vAlign w:val="bottom"/>
            <w:hideMark/>
          </w:tcPr>
          <w:p w14:paraId="063D8F1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2A714B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5" w:type="dxa"/>
            <w:tcBorders>
              <w:top w:val="nil"/>
              <w:left w:val="nil"/>
              <w:bottom w:val="nil"/>
              <w:right w:val="single" w:sz="4" w:space="0" w:color="auto"/>
            </w:tcBorders>
            <w:noWrap/>
            <w:vAlign w:val="bottom"/>
            <w:hideMark/>
          </w:tcPr>
          <w:p w14:paraId="5ED25C2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r>
      <w:tr w:rsidR="005B033C" w:rsidRPr="005B033C" w14:paraId="2B3349A1" w14:textId="77777777" w:rsidTr="00E77BC4">
        <w:trPr>
          <w:trHeight w:val="248"/>
        </w:trPr>
        <w:tc>
          <w:tcPr>
            <w:tcW w:w="2648" w:type="dxa"/>
            <w:tcBorders>
              <w:top w:val="nil"/>
              <w:left w:val="single" w:sz="4" w:space="0" w:color="auto"/>
              <w:bottom w:val="nil"/>
              <w:right w:val="nil"/>
            </w:tcBorders>
            <w:noWrap/>
            <w:vAlign w:val="bottom"/>
            <w:hideMark/>
          </w:tcPr>
          <w:p w14:paraId="2D00FB9D"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Employee related costs</w:t>
            </w:r>
          </w:p>
        </w:tc>
        <w:tc>
          <w:tcPr>
            <w:tcW w:w="428" w:type="dxa"/>
            <w:tcBorders>
              <w:top w:val="nil"/>
              <w:left w:val="single" w:sz="4" w:space="0" w:color="auto"/>
              <w:bottom w:val="nil"/>
              <w:right w:val="single" w:sz="4" w:space="0" w:color="auto"/>
            </w:tcBorders>
            <w:noWrap/>
            <w:vAlign w:val="bottom"/>
            <w:hideMark/>
          </w:tcPr>
          <w:p w14:paraId="19C17A99"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E88FAC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17,951 </w:t>
            </w:r>
          </w:p>
        </w:tc>
        <w:tc>
          <w:tcPr>
            <w:tcW w:w="874" w:type="dxa"/>
            <w:tcBorders>
              <w:top w:val="nil"/>
              <w:left w:val="nil"/>
              <w:bottom w:val="nil"/>
              <w:right w:val="single" w:sz="4" w:space="0" w:color="auto"/>
            </w:tcBorders>
            <w:shd w:val="clear" w:color="000000" w:fill="FFFF99"/>
            <w:noWrap/>
            <w:vAlign w:val="bottom"/>
            <w:hideMark/>
          </w:tcPr>
          <w:p w14:paraId="58096AC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18,549 </w:t>
            </w:r>
          </w:p>
        </w:tc>
        <w:tc>
          <w:tcPr>
            <w:tcW w:w="874" w:type="dxa"/>
            <w:tcBorders>
              <w:top w:val="nil"/>
              <w:left w:val="nil"/>
              <w:bottom w:val="nil"/>
              <w:right w:val="single" w:sz="4" w:space="0" w:color="auto"/>
            </w:tcBorders>
            <w:shd w:val="clear" w:color="000000" w:fill="FFFF99"/>
            <w:noWrap/>
            <w:vAlign w:val="bottom"/>
            <w:hideMark/>
          </w:tcPr>
          <w:p w14:paraId="7C53116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18,588 </w:t>
            </w:r>
          </w:p>
        </w:tc>
        <w:tc>
          <w:tcPr>
            <w:tcW w:w="874" w:type="dxa"/>
            <w:tcBorders>
              <w:top w:val="nil"/>
              <w:left w:val="nil"/>
              <w:bottom w:val="nil"/>
              <w:right w:val="single" w:sz="4" w:space="0" w:color="auto"/>
            </w:tcBorders>
            <w:shd w:val="clear" w:color="000000" w:fill="FFFF99"/>
            <w:noWrap/>
            <w:vAlign w:val="bottom"/>
            <w:hideMark/>
          </w:tcPr>
          <w:p w14:paraId="19CEF7C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4046E07"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8FDC92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B19AE8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48A1E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478956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10872E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C2BC8C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6C2461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1608F1A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226,766 </w:t>
            </w:r>
          </w:p>
        </w:tc>
        <w:tc>
          <w:tcPr>
            <w:tcW w:w="874" w:type="dxa"/>
            <w:tcBorders>
              <w:top w:val="nil"/>
              <w:left w:val="nil"/>
              <w:bottom w:val="nil"/>
              <w:right w:val="single" w:sz="4" w:space="0" w:color="auto"/>
            </w:tcBorders>
            <w:shd w:val="clear" w:color="000000" w:fill="FFFF99"/>
            <w:noWrap/>
            <w:vAlign w:val="bottom"/>
            <w:hideMark/>
          </w:tcPr>
          <w:p w14:paraId="702C283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237,311 </w:t>
            </w:r>
          </w:p>
        </w:tc>
        <w:tc>
          <w:tcPr>
            <w:tcW w:w="875" w:type="dxa"/>
            <w:tcBorders>
              <w:top w:val="nil"/>
              <w:left w:val="nil"/>
              <w:bottom w:val="nil"/>
              <w:right w:val="single" w:sz="4" w:space="0" w:color="auto"/>
            </w:tcBorders>
            <w:shd w:val="clear" w:color="000000" w:fill="FFFF99"/>
            <w:noWrap/>
            <w:vAlign w:val="bottom"/>
            <w:hideMark/>
          </w:tcPr>
          <w:p w14:paraId="6910239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24,831 </w:t>
            </w:r>
          </w:p>
        </w:tc>
      </w:tr>
      <w:tr w:rsidR="005B033C" w:rsidRPr="005B033C" w14:paraId="17A4BCBA" w14:textId="77777777" w:rsidTr="00E77BC4">
        <w:trPr>
          <w:trHeight w:val="248"/>
        </w:trPr>
        <w:tc>
          <w:tcPr>
            <w:tcW w:w="2648" w:type="dxa"/>
            <w:tcBorders>
              <w:top w:val="nil"/>
              <w:left w:val="single" w:sz="4" w:space="0" w:color="auto"/>
              <w:bottom w:val="nil"/>
              <w:right w:val="nil"/>
            </w:tcBorders>
            <w:noWrap/>
            <w:vAlign w:val="bottom"/>
            <w:hideMark/>
          </w:tcPr>
          <w:p w14:paraId="699C682C"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Remuneration of councillors</w:t>
            </w:r>
          </w:p>
        </w:tc>
        <w:tc>
          <w:tcPr>
            <w:tcW w:w="428" w:type="dxa"/>
            <w:tcBorders>
              <w:top w:val="nil"/>
              <w:left w:val="single" w:sz="4" w:space="0" w:color="auto"/>
              <w:bottom w:val="nil"/>
              <w:right w:val="single" w:sz="4" w:space="0" w:color="auto"/>
            </w:tcBorders>
            <w:noWrap/>
            <w:vAlign w:val="bottom"/>
            <w:hideMark/>
          </w:tcPr>
          <w:p w14:paraId="30555327"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463B99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746 </w:t>
            </w:r>
          </w:p>
        </w:tc>
        <w:tc>
          <w:tcPr>
            <w:tcW w:w="874" w:type="dxa"/>
            <w:tcBorders>
              <w:top w:val="nil"/>
              <w:left w:val="nil"/>
              <w:bottom w:val="nil"/>
              <w:right w:val="single" w:sz="4" w:space="0" w:color="auto"/>
            </w:tcBorders>
            <w:shd w:val="clear" w:color="000000" w:fill="FFFF99"/>
            <w:noWrap/>
            <w:vAlign w:val="bottom"/>
            <w:hideMark/>
          </w:tcPr>
          <w:p w14:paraId="10D4899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746 </w:t>
            </w:r>
          </w:p>
        </w:tc>
        <w:tc>
          <w:tcPr>
            <w:tcW w:w="874" w:type="dxa"/>
            <w:tcBorders>
              <w:top w:val="nil"/>
              <w:left w:val="nil"/>
              <w:bottom w:val="nil"/>
              <w:right w:val="single" w:sz="4" w:space="0" w:color="auto"/>
            </w:tcBorders>
            <w:shd w:val="clear" w:color="000000" w:fill="FFFF99"/>
            <w:noWrap/>
            <w:vAlign w:val="bottom"/>
            <w:hideMark/>
          </w:tcPr>
          <w:p w14:paraId="44AF194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746 </w:t>
            </w:r>
          </w:p>
        </w:tc>
        <w:tc>
          <w:tcPr>
            <w:tcW w:w="874" w:type="dxa"/>
            <w:tcBorders>
              <w:top w:val="nil"/>
              <w:left w:val="nil"/>
              <w:bottom w:val="nil"/>
              <w:right w:val="single" w:sz="4" w:space="0" w:color="auto"/>
            </w:tcBorders>
            <w:shd w:val="clear" w:color="000000" w:fill="FFFF99"/>
            <w:noWrap/>
            <w:vAlign w:val="bottom"/>
            <w:hideMark/>
          </w:tcPr>
          <w:p w14:paraId="0C68C3A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A27C7B9"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5325D20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CF858B9"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0E7091C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F95D17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191AF5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CFFEEF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17FAEE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6A65E78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8,776 </w:t>
            </w:r>
          </w:p>
        </w:tc>
        <w:tc>
          <w:tcPr>
            <w:tcW w:w="874" w:type="dxa"/>
            <w:tcBorders>
              <w:top w:val="nil"/>
              <w:left w:val="nil"/>
              <w:bottom w:val="nil"/>
              <w:right w:val="single" w:sz="4" w:space="0" w:color="auto"/>
            </w:tcBorders>
            <w:shd w:val="clear" w:color="000000" w:fill="FFFF99"/>
            <w:noWrap/>
            <w:vAlign w:val="bottom"/>
            <w:hideMark/>
          </w:tcPr>
          <w:p w14:paraId="626FF97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8,794 </w:t>
            </w:r>
          </w:p>
        </w:tc>
        <w:tc>
          <w:tcPr>
            <w:tcW w:w="875" w:type="dxa"/>
            <w:tcBorders>
              <w:top w:val="nil"/>
              <w:left w:val="nil"/>
              <w:bottom w:val="nil"/>
              <w:right w:val="single" w:sz="4" w:space="0" w:color="auto"/>
            </w:tcBorders>
            <w:shd w:val="clear" w:color="000000" w:fill="FFFF99"/>
            <w:noWrap/>
            <w:vAlign w:val="bottom"/>
            <w:hideMark/>
          </w:tcPr>
          <w:p w14:paraId="7CC11DE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8,812 </w:t>
            </w:r>
          </w:p>
        </w:tc>
      </w:tr>
      <w:tr w:rsidR="005B033C" w:rsidRPr="005B033C" w14:paraId="660FAC7E" w14:textId="77777777" w:rsidTr="00E77BC4">
        <w:trPr>
          <w:trHeight w:val="248"/>
        </w:trPr>
        <w:tc>
          <w:tcPr>
            <w:tcW w:w="2648" w:type="dxa"/>
            <w:tcBorders>
              <w:top w:val="nil"/>
              <w:left w:val="single" w:sz="4" w:space="0" w:color="auto"/>
              <w:bottom w:val="nil"/>
              <w:right w:val="nil"/>
            </w:tcBorders>
            <w:noWrap/>
            <w:vAlign w:val="bottom"/>
            <w:hideMark/>
          </w:tcPr>
          <w:p w14:paraId="25E8D9A7"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Finance charges</w:t>
            </w:r>
          </w:p>
        </w:tc>
        <w:tc>
          <w:tcPr>
            <w:tcW w:w="428" w:type="dxa"/>
            <w:tcBorders>
              <w:top w:val="nil"/>
              <w:left w:val="single" w:sz="4" w:space="0" w:color="auto"/>
              <w:bottom w:val="nil"/>
              <w:right w:val="single" w:sz="4" w:space="0" w:color="auto"/>
            </w:tcBorders>
            <w:noWrap/>
            <w:vAlign w:val="bottom"/>
            <w:hideMark/>
          </w:tcPr>
          <w:p w14:paraId="70F2AA57"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87DC12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B68684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6F7688C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16ADBB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B7CD592"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F1A422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D69367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85BAB6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FCB7A6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C231E5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A503C3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323A5F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09A291E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CC3317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274D931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3A68F917" w14:textId="77777777" w:rsidTr="00E77BC4">
        <w:trPr>
          <w:trHeight w:val="248"/>
        </w:trPr>
        <w:tc>
          <w:tcPr>
            <w:tcW w:w="2648" w:type="dxa"/>
            <w:tcBorders>
              <w:top w:val="nil"/>
              <w:left w:val="single" w:sz="4" w:space="0" w:color="auto"/>
              <w:bottom w:val="nil"/>
              <w:right w:val="nil"/>
            </w:tcBorders>
            <w:noWrap/>
            <w:vAlign w:val="bottom"/>
            <w:hideMark/>
          </w:tcPr>
          <w:p w14:paraId="02595C42"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Bulk purchases - Electricity</w:t>
            </w:r>
          </w:p>
        </w:tc>
        <w:tc>
          <w:tcPr>
            <w:tcW w:w="428" w:type="dxa"/>
            <w:tcBorders>
              <w:top w:val="nil"/>
              <w:left w:val="single" w:sz="4" w:space="0" w:color="auto"/>
              <w:bottom w:val="nil"/>
              <w:right w:val="single" w:sz="4" w:space="0" w:color="auto"/>
            </w:tcBorders>
            <w:noWrap/>
            <w:vAlign w:val="bottom"/>
            <w:hideMark/>
          </w:tcPr>
          <w:p w14:paraId="3934F478"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F9364AE"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xml:space="preserve">               24,003 </w:t>
            </w:r>
          </w:p>
        </w:tc>
        <w:tc>
          <w:tcPr>
            <w:tcW w:w="874" w:type="dxa"/>
            <w:tcBorders>
              <w:top w:val="nil"/>
              <w:left w:val="nil"/>
              <w:bottom w:val="nil"/>
              <w:right w:val="single" w:sz="4" w:space="0" w:color="auto"/>
            </w:tcBorders>
            <w:shd w:val="clear" w:color="000000" w:fill="FFFF99"/>
            <w:noWrap/>
            <w:vAlign w:val="bottom"/>
            <w:hideMark/>
          </w:tcPr>
          <w:p w14:paraId="148A43D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3,459 </w:t>
            </w:r>
          </w:p>
        </w:tc>
        <w:tc>
          <w:tcPr>
            <w:tcW w:w="874" w:type="dxa"/>
            <w:tcBorders>
              <w:top w:val="nil"/>
              <w:left w:val="nil"/>
              <w:bottom w:val="nil"/>
              <w:right w:val="single" w:sz="4" w:space="0" w:color="auto"/>
            </w:tcBorders>
            <w:shd w:val="clear" w:color="000000" w:fill="FFFF99"/>
            <w:noWrap/>
            <w:vAlign w:val="bottom"/>
            <w:hideMark/>
          </w:tcPr>
          <w:p w14:paraId="1758BC9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16,242 </w:t>
            </w:r>
          </w:p>
        </w:tc>
        <w:tc>
          <w:tcPr>
            <w:tcW w:w="874" w:type="dxa"/>
            <w:tcBorders>
              <w:top w:val="nil"/>
              <w:left w:val="nil"/>
              <w:bottom w:val="nil"/>
              <w:right w:val="single" w:sz="4" w:space="0" w:color="auto"/>
            </w:tcBorders>
            <w:shd w:val="clear" w:color="000000" w:fill="FFFF99"/>
            <w:noWrap/>
            <w:vAlign w:val="bottom"/>
            <w:hideMark/>
          </w:tcPr>
          <w:p w14:paraId="4248870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371405B"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5ABEC5F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3BD6594"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73EEB83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81E84A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5D2DC3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5563D7B"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0881974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6E95B23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115,617 </w:t>
            </w:r>
          </w:p>
        </w:tc>
        <w:tc>
          <w:tcPr>
            <w:tcW w:w="874" w:type="dxa"/>
            <w:tcBorders>
              <w:top w:val="nil"/>
              <w:left w:val="nil"/>
              <w:bottom w:val="nil"/>
              <w:right w:val="single" w:sz="4" w:space="0" w:color="auto"/>
            </w:tcBorders>
            <w:shd w:val="clear" w:color="000000" w:fill="FFFF99"/>
            <w:noWrap/>
            <w:vAlign w:val="bottom"/>
            <w:hideMark/>
          </w:tcPr>
          <w:p w14:paraId="7FE3F5D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121,398 </w:t>
            </w:r>
          </w:p>
        </w:tc>
        <w:tc>
          <w:tcPr>
            <w:tcW w:w="875" w:type="dxa"/>
            <w:tcBorders>
              <w:top w:val="nil"/>
              <w:left w:val="nil"/>
              <w:bottom w:val="nil"/>
              <w:right w:val="single" w:sz="4" w:space="0" w:color="auto"/>
            </w:tcBorders>
            <w:shd w:val="clear" w:color="000000" w:fill="FFFF99"/>
            <w:noWrap/>
            <w:vAlign w:val="bottom"/>
            <w:hideMark/>
          </w:tcPr>
          <w:p w14:paraId="675B737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117,094 </w:t>
            </w:r>
          </w:p>
        </w:tc>
      </w:tr>
      <w:tr w:rsidR="005B033C" w:rsidRPr="005B033C" w14:paraId="18AF6740" w14:textId="77777777" w:rsidTr="00E77BC4">
        <w:trPr>
          <w:trHeight w:val="248"/>
        </w:trPr>
        <w:tc>
          <w:tcPr>
            <w:tcW w:w="2648" w:type="dxa"/>
            <w:tcBorders>
              <w:top w:val="nil"/>
              <w:left w:val="single" w:sz="4" w:space="0" w:color="auto"/>
              <w:bottom w:val="nil"/>
              <w:right w:val="nil"/>
            </w:tcBorders>
            <w:noWrap/>
            <w:vAlign w:val="bottom"/>
            <w:hideMark/>
          </w:tcPr>
          <w:p w14:paraId="6828B9ED"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Acquisition - Water &amp; other inventory</w:t>
            </w:r>
          </w:p>
        </w:tc>
        <w:tc>
          <w:tcPr>
            <w:tcW w:w="428" w:type="dxa"/>
            <w:tcBorders>
              <w:top w:val="nil"/>
              <w:left w:val="single" w:sz="4" w:space="0" w:color="auto"/>
              <w:bottom w:val="nil"/>
              <w:right w:val="single" w:sz="4" w:space="0" w:color="auto"/>
            </w:tcBorders>
            <w:noWrap/>
            <w:vAlign w:val="bottom"/>
            <w:hideMark/>
          </w:tcPr>
          <w:p w14:paraId="7D719961"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A1607B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3,361 </w:t>
            </w:r>
          </w:p>
        </w:tc>
        <w:tc>
          <w:tcPr>
            <w:tcW w:w="874" w:type="dxa"/>
            <w:tcBorders>
              <w:top w:val="nil"/>
              <w:left w:val="nil"/>
              <w:bottom w:val="nil"/>
              <w:right w:val="single" w:sz="4" w:space="0" w:color="auto"/>
            </w:tcBorders>
            <w:shd w:val="clear" w:color="000000" w:fill="FFFF99"/>
            <w:noWrap/>
            <w:vAlign w:val="bottom"/>
            <w:hideMark/>
          </w:tcPr>
          <w:p w14:paraId="0A33ADE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1,528 </w:t>
            </w:r>
          </w:p>
        </w:tc>
        <w:tc>
          <w:tcPr>
            <w:tcW w:w="874" w:type="dxa"/>
            <w:tcBorders>
              <w:top w:val="nil"/>
              <w:left w:val="nil"/>
              <w:bottom w:val="nil"/>
              <w:right w:val="single" w:sz="4" w:space="0" w:color="auto"/>
            </w:tcBorders>
            <w:shd w:val="clear" w:color="000000" w:fill="FFFF99"/>
            <w:noWrap/>
            <w:vAlign w:val="bottom"/>
            <w:hideMark/>
          </w:tcPr>
          <w:p w14:paraId="7BA38BB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1,864 </w:t>
            </w:r>
          </w:p>
        </w:tc>
        <w:tc>
          <w:tcPr>
            <w:tcW w:w="874" w:type="dxa"/>
            <w:tcBorders>
              <w:top w:val="nil"/>
              <w:left w:val="nil"/>
              <w:bottom w:val="nil"/>
              <w:right w:val="single" w:sz="4" w:space="0" w:color="auto"/>
            </w:tcBorders>
            <w:shd w:val="clear" w:color="000000" w:fill="FFFF99"/>
            <w:noWrap/>
            <w:vAlign w:val="bottom"/>
            <w:hideMark/>
          </w:tcPr>
          <w:p w14:paraId="4C342E5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8E3B73A"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2F8CED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E23CC5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E64302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4991C1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0D888C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E04515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6B1A45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57FB665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38,651 </w:t>
            </w:r>
          </w:p>
        </w:tc>
        <w:tc>
          <w:tcPr>
            <w:tcW w:w="874" w:type="dxa"/>
            <w:tcBorders>
              <w:top w:val="nil"/>
              <w:left w:val="nil"/>
              <w:bottom w:val="nil"/>
              <w:right w:val="single" w:sz="4" w:space="0" w:color="auto"/>
            </w:tcBorders>
            <w:shd w:val="clear" w:color="000000" w:fill="FFFF99"/>
            <w:noWrap/>
            <w:vAlign w:val="bottom"/>
            <w:hideMark/>
          </w:tcPr>
          <w:p w14:paraId="629105C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42,859 </w:t>
            </w:r>
          </w:p>
        </w:tc>
        <w:tc>
          <w:tcPr>
            <w:tcW w:w="875" w:type="dxa"/>
            <w:tcBorders>
              <w:top w:val="nil"/>
              <w:left w:val="nil"/>
              <w:bottom w:val="nil"/>
              <w:right w:val="single" w:sz="4" w:space="0" w:color="auto"/>
            </w:tcBorders>
            <w:shd w:val="clear" w:color="000000" w:fill="FFFF99"/>
            <w:noWrap/>
            <w:vAlign w:val="bottom"/>
            <w:hideMark/>
          </w:tcPr>
          <w:p w14:paraId="70982AD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66,845 </w:t>
            </w:r>
          </w:p>
        </w:tc>
      </w:tr>
      <w:tr w:rsidR="005B033C" w:rsidRPr="005B033C" w14:paraId="65D9FA4B" w14:textId="77777777" w:rsidTr="00E77BC4">
        <w:trPr>
          <w:trHeight w:val="248"/>
        </w:trPr>
        <w:tc>
          <w:tcPr>
            <w:tcW w:w="2648" w:type="dxa"/>
            <w:tcBorders>
              <w:top w:val="nil"/>
              <w:left w:val="single" w:sz="4" w:space="0" w:color="auto"/>
              <w:bottom w:val="nil"/>
              <w:right w:val="nil"/>
            </w:tcBorders>
            <w:noWrap/>
            <w:vAlign w:val="bottom"/>
            <w:hideMark/>
          </w:tcPr>
          <w:p w14:paraId="1C18B521"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Contracted services</w:t>
            </w:r>
          </w:p>
        </w:tc>
        <w:tc>
          <w:tcPr>
            <w:tcW w:w="428" w:type="dxa"/>
            <w:tcBorders>
              <w:top w:val="nil"/>
              <w:left w:val="single" w:sz="4" w:space="0" w:color="auto"/>
              <w:bottom w:val="nil"/>
              <w:right w:val="single" w:sz="4" w:space="0" w:color="auto"/>
            </w:tcBorders>
            <w:noWrap/>
            <w:vAlign w:val="bottom"/>
            <w:hideMark/>
          </w:tcPr>
          <w:p w14:paraId="7AE97346"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8F83EC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9,475 </w:t>
            </w:r>
          </w:p>
        </w:tc>
        <w:tc>
          <w:tcPr>
            <w:tcW w:w="874" w:type="dxa"/>
            <w:tcBorders>
              <w:top w:val="nil"/>
              <w:left w:val="nil"/>
              <w:bottom w:val="nil"/>
              <w:right w:val="single" w:sz="4" w:space="0" w:color="auto"/>
            </w:tcBorders>
            <w:shd w:val="clear" w:color="000000" w:fill="FFFF99"/>
            <w:noWrap/>
            <w:vAlign w:val="bottom"/>
            <w:hideMark/>
          </w:tcPr>
          <w:p w14:paraId="168D96B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12,424 </w:t>
            </w:r>
          </w:p>
        </w:tc>
        <w:tc>
          <w:tcPr>
            <w:tcW w:w="874" w:type="dxa"/>
            <w:tcBorders>
              <w:top w:val="nil"/>
              <w:left w:val="nil"/>
              <w:bottom w:val="nil"/>
              <w:right w:val="single" w:sz="4" w:space="0" w:color="auto"/>
            </w:tcBorders>
            <w:shd w:val="clear" w:color="000000" w:fill="FFFF99"/>
            <w:noWrap/>
            <w:vAlign w:val="bottom"/>
            <w:hideMark/>
          </w:tcPr>
          <w:p w14:paraId="50DAA67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8,846 </w:t>
            </w:r>
          </w:p>
        </w:tc>
        <w:tc>
          <w:tcPr>
            <w:tcW w:w="874" w:type="dxa"/>
            <w:tcBorders>
              <w:top w:val="nil"/>
              <w:left w:val="nil"/>
              <w:bottom w:val="nil"/>
              <w:right w:val="single" w:sz="4" w:space="0" w:color="auto"/>
            </w:tcBorders>
            <w:shd w:val="clear" w:color="000000" w:fill="FFFF99"/>
            <w:noWrap/>
            <w:vAlign w:val="bottom"/>
            <w:hideMark/>
          </w:tcPr>
          <w:p w14:paraId="6F311CD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A2C3660"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1D2EEBC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C18D2AB"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4F56B0A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BC2E76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F344F3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4D06B1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AA9375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38BC99E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139,688 </w:t>
            </w:r>
          </w:p>
        </w:tc>
        <w:tc>
          <w:tcPr>
            <w:tcW w:w="874" w:type="dxa"/>
            <w:tcBorders>
              <w:top w:val="nil"/>
              <w:left w:val="nil"/>
              <w:bottom w:val="nil"/>
              <w:right w:val="single" w:sz="4" w:space="0" w:color="auto"/>
            </w:tcBorders>
            <w:shd w:val="clear" w:color="000000" w:fill="FFFF99"/>
            <w:noWrap/>
            <w:vAlign w:val="bottom"/>
            <w:hideMark/>
          </w:tcPr>
          <w:p w14:paraId="3668636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144,732 </w:t>
            </w:r>
          </w:p>
        </w:tc>
        <w:tc>
          <w:tcPr>
            <w:tcW w:w="875" w:type="dxa"/>
            <w:tcBorders>
              <w:top w:val="nil"/>
              <w:left w:val="nil"/>
              <w:bottom w:val="nil"/>
              <w:right w:val="single" w:sz="4" w:space="0" w:color="auto"/>
            </w:tcBorders>
            <w:shd w:val="clear" w:color="000000" w:fill="FFFF99"/>
            <w:noWrap/>
            <w:vAlign w:val="bottom"/>
            <w:hideMark/>
          </w:tcPr>
          <w:p w14:paraId="5DBAE46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148,954 </w:t>
            </w:r>
          </w:p>
        </w:tc>
      </w:tr>
      <w:tr w:rsidR="005B033C" w:rsidRPr="005B033C" w14:paraId="01E88154" w14:textId="77777777" w:rsidTr="00E77BC4">
        <w:trPr>
          <w:trHeight w:val="248"/>
        </w:trPr>
        <w:tc>
          <w:tcPr>
            <w:tcW w:w="2648" w:type="dxa"/>
            <w:tcBorders>
              <w:top w:val="nil"/>
              <w:left w:val="single" w:sz="4" w:space="0" w:color="auto"/>
              <w:bottom w:val="nil"/>
              <w:right w:val="nil"/>
            </w:tcBorders>
            <w:noWrap/>
            <w:vAlign w:val="bottom"/>
            <w:hideMark/>
          </w:tcPr>
          <w:p w14:paraId="76640122"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Grants and subsidies paid - other municipalities</w:t>
            </w:r>
          </w:p>
        </w:tc>
        <w:tc>
          <w:tcPr>
            <w:tcW w:w="428" w:type="dxa"/>
            <w:tcBorders>
              <w:top w:val="nil"/>
              <w:left w:val="single" w:sz="4" w:space="0" w:color="auto"/>
              <w:bottom w:val="nil"/>
              <w:right w:val="single" w:sz="4" w:space="0" w:color="auto"/>
            </w:tcBorders>
            <w:noWrap/>
            <w:vAlign w:val="bottom"/>
            <w:hideMark/>
          </w:tcPr>
          <w:p w14:paraId="758C7926"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910942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C0F6A0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664CAD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13C7859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85C845C"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404EB87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071DB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70C050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32A51B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98E71D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B2F99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51DD93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25229C2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BCC313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238A0B8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40ACBE8B" w14:textId="77777777" w:rsidTr="00E77BC4">
        <w:trPr>
          <w:trHeight w:val="248"/>
        </w:trPr>
        <w:tc>
          <w:tcPr>
            <w:tcW w:w="2648" w:type="dxa"/>
            <w:tcBorders>
              <w:top w:val="nil"/>
              <w:left w:val="single" w:sz="4" w:space="0" w:color="auto"/>
              <w:bottom w:val="nil"/>
              <w:right w:val="nil"/>
            </w:tcBorders>
            <w:noWrap/>
            <w:vAlign w:val="bottom"/>
            <w:hideMark/>
          </w:tcPr>
          <w:p w14:paraId="4FB613BC"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Grants and subsidies paid - other</w:t>
            </w:r>
          </w:p>
        </w:tc>
        <w:tc>
          <w:tcPr>
            <w:tcW w:w="428" w:type="dxa"/>
            <w:tcBorders>
              <w:top w:val="nil"/>
              <w:left w:val="single" w:sz="4" w:space="0" w:color="auto"/>
              <w:bottom w:val="nil"/>
              <w:right w:val="single" w:sz="4" w:space="0" w:color="auto"/>
            </w:tcBorders>
            <w:noWrap/>
            <w:vAlign w:val="bottom"/>
            <w:hideMark/>
          </w:tcPr>
          <w:p w14:paraId="171FF130"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F74796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26262B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43731CA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21F998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1517583"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D15CF2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8B9A7B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5652AC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5271B7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85571C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0FADF6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59FCF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7E4960B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4,306 </w:t>
            </w:r>
          </w:p>
        </w:tc>
        <w:tc>
          <w:tcPr>
            <w:tcW w:w="874" w:type="dxa"/>
            <w:tcBorders>
              <w:top w:val="nil"/>
              <w:left w:val="nil"/>
              <w:bottom w:val="nil"/>
              <w:right w:val="single" w:sz="4" w:space="0" w:color="auto"/>
            </w:tcBorders>
            <w:shd w:val="clear" w:color="000000" w:fill="FFFF99"/>
            <w:noWrap/>
            <w:vAlign w:val="bottom"/>
            <w:hideMark/>
          </w:tcPr>
          <w:p w14:paraId="600F80E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4,352 </w:t>
            </w:r>
          </w:p>
        </w:tc>
        <w:tc>
          <w:tcPr>
            <w:tcW w:w="875" w:type="dxa"/>
            <w:tcBorders>
              <w:top w:val="nil"/>
              <w:left w:val="nil"/>
              <w:bottom w:val="nil"/>
              <w:right w:val="single" w:sz="4" w:space="0" w:color="auto"/>
            </w:tcBorders>
            <w:shd w:val="clear" w:color="000000" w:fill="FFFF99"/>
            <w:noWrap/>
            <w:vAlign w:val="bottom"/>
            <w:hideMark/>
          </w:tcPr>
          <w:p w14:paraId="4DD0071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4,502 </w:t>
            </w:r>
          </w:p>
        </w:tc>
      </w:tr>
      <w:tr w:rsidR="005B033C" w:rsidRPr="005B033C" w14:paraId="5C11DD2A" w14:textId="77777777" w:rsidTr="00E77BC4">
        <w:trPr>
          <w:trHeight w:val="248"/>
        </w:trPr>
        <w:tc>
          <w:tcPr>
            <w:tcW w:w="2648" w:type="dxa"/>
            <w:tcBorders>
              <w:top w:val="nil"/>
              <w:left w:val="single" w:sz="4" w:space="0" w:color="auto"/>
              <w:bottom w:val="nil"/>
              <w:right w:val="nil"/>
            </w:tcBorders>
            <w:noWrap/>
            <w:vAlign w:val="bottom"/>
            <w:hideMark/>
          </w:tcPr>
          <w:p w14:paraId="3E16B562"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Other expenditure</w:t>
            </w:r>
          </w:p>
        </w:tc>
        <w:tc>
          <w:tcPr>
            <w:tcW w:w="428" w:type="dxa"/>
            <w:tcBorders>
              <w:top w:val="nil"/>
              <w:left w:val="single" w:sz="4" w:space="0" w:color="auto"/>
              <w:bottom w:val="nil"/>
              <w:right w:val="single" w:sz="4" w:space="0" w:color="auto"/>
            </w:tcBorders>
            <w:noWrap/>
            <w:vAlign w:val="bottom"/>
            <w:hideMark/>
          </w:tcPr>
          <w:p w14:paraId="0839571B"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ACF6CD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19,940 </w:t>
            </w:r>
          </w:p>
        </w:tc>
        <w:tc>
          <w:tcPr>
            <w:tcW w:w="874" w:type="dxa"/>
            <w:tcBorders>
              <w:top w:val="nil"/>
              <w:left w:val="nil"/>
              <w:bottom w:val="nil"/>
              <w:right w:val="single" w:sz="4" w:space="0" w:color="auto"/>
            </w:tcBorders>
            <w:shd w:val="clear" w:color="000000" w:fill="FFFF99"/>
            <w:noWrap/>
            <w:vAlign w:val="bottom"/>
            <w:hideMark/>
          </w:tcPr>
          <w:p w14:paraId="2290541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9,714 </w:t>
            </w:r>
          </w:p>
        </w:tc>
        <w:tc>
          <w:tcPr>
            <w:tcW w:w="874" w:type="dxa"/>
            <w:tcBorders>
              <w:top w:val="nil"/>
              <w:left w:val="nil"/>
              <w:bottom w:val="nil"/>
              <w:right w:val="single" w:sz="4" w:space="0" w:color="auto"/>
            </w:tcBorders>
            <w:shd w:val="clear" w:color="000000" w:fill="FFFF99"/>
            <w:noWrap/>
            <w:vAlign w:val="bottom"/>
            <w:hideMark/>
          </w:tcPr>
          <w:p w14:paraId="15F7EA1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7,890 </w:t>
            </w:r>
          </w:p>
        </w:tc>
        <w:tc>
          <w:tcPr>
            <w:tcW w:w="874" w:type="dxa"/>
            <w:tcBorders>
              <w:top w:val="nil"/>
              <w:left w:val="nil"/>
              <w:bottom w:val="nil"/>
              <w:right w:val="single" w:sz="4" w:space="0" w:color="auto"/>
            </w:tcBorders>
            <w:shd w:val="clear" w:color="000000" w:fill="FFFF99"/>
            <w:noWrap/>
            <w:vAlign w:val="bottom"/>
            <w:hideMark/>
          </w:tcPr>
          <w:p w14:paraId="62DBB94F"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26106C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F4EF7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754FA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67EA16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02A21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710421C"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75C52780"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278958F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5B26616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79,998 </w:t>
            </w:r>
          </w:p>
        </w:tc>
        <w:tc>
          <w:tcPr>
            <w:tcW w:w="874" w:type="dxa"/>
            <w:tcBorders>
              <w:top w:val="nil"/>
              <w:left w:val="nil"/>
              <w:bottom w:val="nil"/>
              <w:right w:val="single" w:sz="4" w:space="0" w:color="auto"/>
            </w:tcBorders>
            <w:shd w:val="clear" w:color="000000" w:fill="FFFF99"/>
            <w:noWrap/>
            <w:vAlign w:val="bottom"/>
            <w:hideMark/>
          </w:tcPr>
          <w:p w14:paraId="6A749C2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83,277 </w:t>
            </w:r>
          </w:p>
        </w:tc>
        <w:tc>
          <w:tcPr>
            <w:tcW w:w="875" w:type="dxa"/>
            <w:tcBorders>
              <w:top w:val="nil"/>
              <w:left w:val="nil"/>
              <w:bottom w:val="nil"/>
              <w:right w:val="single" w:sz="4" w:space="0" w:color="auto"/>
            </w:tcBorders>
            <w:shd w:val="clear" w:color="000000" w:fill="FFFF99"/>
            <w:noWrap/>
            <w:vAlign w:val="bottom"/>
            <w:hideMark/>
          </w:tcPr>
          <w:p w14:paraId="1697E3F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86,649 </w:t>
            </w:r>
          </w:p>
        </w:tc>
      </w:tr>
      <w:tr w:rsidR="005B033C" w:rsidRPr="005B033C" w14:paraId="02821E08" w14:textId="77777777" w:rsidTr="00E77BC4">
        <w:trPr>
          <w:trHeight w:val="240"/>
        </w:trPr>
        <w:tc>
          <w:tcPr>
            <w:tcW w:w="2648" w:type="dxa"/>
            <w:tcBorders>
              <w:top w:val="nil"/>
              <w:left w:val="single" w:sz="4" w:space="0" w:color="auto"/>
              <w:bottom w:val="nil"/>
              <w:right w:val="nil"/>
            </w:tcBorders>
            <w:noWrap/>
            <w:vAlign w:val="bottom"/>
            <w:hideMark/>
          </w:tcPr>
          <w:p w14:paraId="345E6AF3"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Cash Payments by Type</w:t>
            </w:r>
          </w:p>
        </w:tc>
        <w:tc>
          <w:tcPr>
            <w:tcW w:w="428" w:type="dxa"/>
            <w:tcBorders>
              <w:top w:val="nil"/>
              <w:left w:val="single" w:sz="4" w:space="0" w:color="auto"/>
              <w:bottom w:val="nil"/>
              <w:right w:val="single" w:sz="4" w:space="0" w:color="auto"/>
            </w:tcBorders>
            <w:noWrap/>
            <w:vAlign w:val="bottom"/>
            <w:hideMark/>
          </w:tcPr>
          <w:p w14:paraId="2539CC30"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single" w:sz="4" w:space="0" w:color="auto"/>
              <w:left w:val="nil"/>
              <w:bottom w:val="nil"/>
              <w:right w:val="single" w:sz="4" w:space="0" w:color="auto"/>
            </w:tcBorders>
            <w:noWrap/>
            <w:vAlign w:val="bottom"/>
            <w:hideMark/>
          </w:tcPr>
          <w:p w14:paraId="355B141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75,476 </w:t>
            </w:r>
          </w:p>
        </w:tc>
        <w:tc>
          <w:tcPr>
            <w:tcW w:w="874" w:type="dxa"/>
            <w:tcBorders>
              <w:top w:val="single" w:sz="4" w:space="0" w:color="auto"/>
              <w:left w:val="nil"/>
              <w:bottom w:val="nil"/>
              <w:right w:val="single" w:sz="4" w:space="0" w:color="auto"/>
            </w:tcBorders>
            <w:noWrap/>
            <w:vAlign w:val="bottom"/>
            <w:hideMark/>
          </w:tcPr>
          <w:p w14:paraId="021EC19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46,419 </w:t>
            </w:r>
          </w:p>
        </w:tc>
        <w:tc>
          <w:tcPr>
            <w:tcW w:w="874" w:type="dxa"/>
            <w:tcBorders>
              <w:top w:val="single" w:sz="4" w:space="0" w:color="auto"/>
              <w:left w:val="nil"/>
              <w:bottom w:val="nil"/>
              <w:right w:val="single" w:sz="4" w:space="0" w:color="auto"/>
            </w:tcBorders>
            <w:noWrap/>
            <w:vAlign w:val="bottom"/>
            <w:hideMark/>
          </w:tcPr>
          <w:p w14:paraId="70F4EA9C"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54,177 </w:t>
            </w:r>
          </w:p>
        </w:tc>
        <w:tc>
          <w:tcPr>
            <w:tcW w:w="874" w:type="dxa"/>
            <w:tcBorders>
              <w:top w:val="single" w:sz="4" w:space="0" w:color="auto"/>
              <w:left w:val="nil"/>
              <w:bottom w:val="nil"/>
              <w:right w:val="single" w:sz="4" w:space="0" w:color="auto"/>
            </w:tcBorders>
            <w:noWrap/>
            <w:vAlign w:val="bottom"/>
            <w:hideMark/>
          </w:tcPr>
          <w:p w14:paraId="7ED9441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7015A94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0A0BE5EF"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0580ACE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34762B21"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34616B9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1868D76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single" w:sz="4" w:space="0" w:color="auto"/>
            </w:tcBorders>
            <w:noWrap/>
            <w:vAlign w:val="bottom"/>
            <w:hideMark/>
          </w:tcPr>
          <w:p w14:paraId="091C143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nil"/>
              <w:right w:val="nil"/>
            </w:tcBorders>
            <w:noWrap/>
            <w:vAlign w:val="bottom"/>
            <w:hideMark/>
          </w:tcPr>
          <w:p w14:paraId="154113C5"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single" w:sz="4" w:space="0" w:color="auto"/>
              <w:bottom w:val="nil"/>
              <w:right w:val="single" w:sz="4" w:space="0" w:color="auto"/>
            </w:tcBorders>
            <w:noWrap/>
            <w:vAlign w:val="bottom"/>
            <w:hideMark/>
          </w:tcPr>
          <w:p w14:paraId="7CA03B7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613,802 </w:t>
            </w:r>
          </w:p>
        </w:tc>
        <w:tc>
          <w:tcPr>
            <w:tcW w:w="874" w:type="dxa"/>
            <w:tcBorders>
              <w:top w:val="single" w:sz="4" w:space="0" w:color="auto"/>
              <w:left w:val="nil"/>
              <w:bottom w:val="nil"/>
              <w:right w:val="single" w:sz="4" w:space="0" w:color="auto"/>
            </w:tcBorders>
            <w:noWrap/>
            <w:vAlign w:val="bottom"/>
            <w:hideMark/>
          </w:tcPr>
          <w:p w14:paraId="2A16285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642,723 </w:t>
            </w:r>
          </w:p>
        </w:tc>
        <w:tc>
          <w:tcPr>
            <w:tcW w:w="875" w:type="dxa"/>
            <w:tcBorders>
              <w:top w:val="single" w:sz="4" w:space="0" w:color="auto"/>
              <w:left w:val="nil"/>
              <w:bottom w:val="nil"/>
              <w:right w:val="single" w:sz="4" w:space="0" w:color="auto"/>
            </w:tcBorders>
            <w:noWrap/>
            <w:vAlign w:val="bottom"/>
            <w:hideMark/>
          </w:tcPr>
          <w:p w14:paraId="2F16387F"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457,687 </w:t>
            </w:r>
          </w:p>
        </w:tc>
      </w:tr>
      <w:tr w:rsidR="005B033C" w:rsidRPr="005B033C" w14:paraId="07A81F70" w14:textId="77777777" w:rsidTr="00E77BC4">
        <w:trPr>
          <w:trHeight w:val="248"/>
        </w:trPr>
        <w:tc>
          <w:tcPr>
            <w:tcW w:w="2648" w:type="dxa"/>
            <w:tcBorders>
              <w:top w:val="nil"/>
              <w:left w:val="single" w:sz="4" w:space="0" w:color="auto"/>
              <w:bottom w:val="nil"/>
              <w:right w:val="nil"/>
            </w:tcBorders>
            <w:noWrap/>
            <w:vAlign w:val="bottom"/>
            <w:hideMark/>
          </w:tcPr>
          <w:p w14:paraId="0176530D"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Other Cash Flows/Payments by Type</w:t>
            </w:r>
          </w:p>
        </w:tc>
        <w:tc>
          <w:tcPr>
            <w:tcW w:w="428" w:type="dxa"/>
            <w:tcBorders>
              <w:top w:val="nil"/>
              <w:left w:val="single" w:sz="4" w:space="0" w:color="auto"/>
              <w:bottom w:val="nil"/>
              <w:right w:val="single" w:sz="4" w:space="0" w:color="auto"/>
            </w:tcBorders>
            <w:noWrap/>
            <w:vAlign w:val="bottom"/>
            <w:hideMark/>
          </w:tcPr>
          <w:p w14:paraId="335CC53F"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907E0E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E4CB6C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00CEE3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7B1B5DC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3E885E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A66980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7CE2666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148084C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2172485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84D219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20E99B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noWrap/>
            <w:vAlign w:val="bottom"/>
            <w:hideMark/>
          </w:tcPr>
          <w:p w14:paraId="052BBEA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noWrap/>
            <w:vAlign w:val="bottom"/>
            <w:hideMark/>
          </w:tcPr>
          <w:p w14:paraId="7A3CBBF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704F52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5" w:type="dxa"/>
            <w:tcBorders>
              <w:top w:val="nil"/>
              <w:left w:val="nil"/>
              <w:bottom w:val="nil"/>
              <w:right w:val="single" w:sz="4" w:space="0" w:color="auto"/>
            </w:tcBorders>
            <w:noWrap/>
            <w:vAlign w:val="bottom"/>
            <w:hideMark/>
          </w:tcPr>
          <w:p w14:paraId="643CB2E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r>
      <w:tr w:rsidR="005B033C" w:rsidRPr="005B033C" w14:paraId="04B6AFC3" w14:textId="77777777" w:rsidTr="00E77BC4">
        <w:trPr>
          <w:trHeight w:val="248"/>
        </w:trPr>
        <w:tc>
          <w:tcPr>
            <w:tcW w:w="2648" w:type="dxa"/>
            <w:tcBorders>
              <w:top w:val="nil"/>
              <w:left w:val="single" w:sz="4" w:space="0" w:color="auto"/>
              <w:bottom w:val="nil"/>
              <w:right w:val="nil"/>
            </w:tcBorders>
            <w:noWrap/>
            <w:vAlign w:val="bottom"/>
            <w:hideMark/>
          </w:tcPr>
          <w:p w14:paraId="57CAC528"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Capital assets</w:t>
            </w:r>
          </w:p>
        </w:tc>
        <w:tc>
          <w:tcPr>
            <w:tcW w:w="428" w:type="dxa"/>
            <w:tcBorders>
              <w:top w:val="nil"/>
              <w:left w:val="single" w:sz="4" w:space="0" w:color="auto"/>
              <w:bottom w:val="nil"/>
              <w:right w:val="single" w:sz="4" w:space="0" w:color="auto"/>
            </w:tcBorders>
            <w:noWrap/>
            <w:vAlign w:val="bottom"/>
            <w:hideMark/>
          </w:tcPr>
          <w:p w14:paraId="18FA7596"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B7DBE1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23,375 </w:t>
            </w:r>
          </w:p>
        </w:tc>
        <w:tc>
          <w:tcPr>
            <w:tcW w:w="874" w:type="dxa"/>
            <w:tcBorders>
              <w:top w:val="nil"/>
              <w:left w:val="nil"/>
              <w:bottom w:val="nil"/>
              <w:right w:val="single" w:sz="4" w:space="0" w:color="auto"/>
            </w:tcBorders>
            <w:shd w:val="clear" w:color="000000" w:fill="FFFF99"/>
            <w:noWrap/>
            <w:vAlign w:val="bottom"/>
            <w:hideMark/>
          </w:tcPr>
          <w:p w14:paraId="01F2D7A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10,029 </w:t>
            </w:r>
          </w:p>
        </w:tc>
        <w:tc>
          <w:tcPr>
            <w:tcW w:w="874" w:type="dxa"/>
            <w:tcBorders>
              <w:top w:val="nil"/>
              <w:left w:val="nil"/>
              <w:bottom w:val="nil"/>
              <w:right w:val="single" w:sz="4" w:space="0" w:color="auto"/>
            </w:tcBorders>
            <w:shd w:val="clear" w:color="000000" w:fill="FFFF99"/>
            <w:noWrap/>
            <w:vAlign w:val="bottom"/>
            <w:hideMark/>
          </w:tcPr>
          <w:p w14:paraId="5C47938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7,078 </w:t>
            </w:r>
          </w:p>
        </w:tc>
        <w:tc>
          <w:tcPr>
            <w:tcW w:w="874" w:type="dxa"/>
            <w:tcBorders>
              <w:top w:val="nil"/>
              <w:left w:val="nil"/>
              <w:bottom w:val="nil"/>
              <w:right w:val="single" w:sz="4" w:space="0" w:color="auto"/>
            </w:tcBorders>
            <w:shd w:val="clear" w:color="000000" w:fill="FFFF99"/>
            <w:noWrap/>
            <w:vAlign w:val="bottom"/>
            <w:hideMark/>
          </w:tcPr>
          <w:p w14:paraId="40F2AF6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393FF6B5"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65E853F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CEB3A1A"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0720B07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C1EA7D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F19981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63EC213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4C30EA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7A16D89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94,012 </w:t>
            </w:r>
          </w:p>
        </w:tc>
        <w:tc>
          <w:tcPr>
            <w:tcW w:w="874" w:type="dxa"/>
            <w:tcBorders>
              <w:top w:val="nil"/>
              <w:left w:val="nil"/>
              <w:bottom w:val="nil"/>
              <w:right w:val="single" w:sz="4" w:space="0" w:color="auto"/>
            </w:tcBorders>
            <w:shd w:val="clear" w:color="000000" w:fill="FFFF99"/>
            <w:noWrap/>
            <w:vAlign w:val="bottom"/>
            <w:hideMark/>
          </w:tcPr>
          <w:p w14:paraId="597F04B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71,147 </w:t>
            </w:r>
          </w:p>
        </w:tc>
        <w:tc>
          <w:tcPr>
            <w:tcW w:w="875" w:type="dxa"/>
            <w:tcBorders>
              <w:top w:val="nil"/>
              <w:left w:val="nil"/>
              <w:bottom w:val="nil"/>
              <w:right w:val="single" w:sz="4" w:space="0" w:color="auto"/>
            </w:tcBorders>
            <w:shd w:val="clear" w:color="000000" w:fill="FFFF99"/>
            <w:noWrap/>
            <w:vAlign w:val="bottom"/>
            <w:hideMark/>
          </w:tcPr>
          <w:p w14:paraId="78E5032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74,250 </w:t>
            </w:r>
          </w:p>
        </w:tc>
      </w:tr>
      <w:tr w:rsidR="005B033C" w:rsidRPr="005B033C" w14:paraId="79D77536" w14:textId="77777777" w:rsidTr="00E77BC4">
        <w:trPr>
          <w:trHeight w:val="248"/>
        </w:trPr>
        <w:tc>
          <w:tcPr>
            <w:tcW w:w="2648" w:type="dxa"/>
            <w:tcBorders>
              <w:top w:val="nil"/>
              <w:left w:val="single" w:sz="4" w:space="0" w:color="auto"/>
              <w:bottom w:val="nil"/>
              <w:right w:val="nil"/>
            </w:tcBorders>
            <w:noWrap/>
            <w:vAlign w:val="bottom"/>
            <w:hideMark/>
          </w:tcPr>
          <w:p w14:paraId="6F816F21"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Retention-capital</w:t>
            </w:r>
          </w:p>
        </w:tc>
        <w:tc>
          <w:tcPr>
            <w:tcW w:w="428" w:type="dxa"/>
            <w:tcBorders>
              <w:top w:val="nil"/>
              <w:left w:val="single" w:sz="4" w:space="0" w:color="auto"/>
              <w:bottom w:val="nil"/>
              <w:right w:val="single" w:sz="4" w:space="0" w:color="auto"/>
            </w:tcBorders>
            <w:noWrap/>
            <w:vAlign w:val="bottom"/>
            <w:hideMark/>
          </w:tcPr>
          <w:p w14:paraId="53913408"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485F83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142 </w:t>
            </w:r>
          </w:p>
        </w:tc>
        <w:tc>
          <w:tcPr>
            <w:tcW w:w="874" w:type="dxa"/>
            <w:tcBorders>
              <w:top w:val="nil"/>
              <w:left w:val="nil"/>
              <w:bottom w:val="nil"/>
              <w:right w:val="single" w:sz="4" w:space="0" w:color="auto"/>
            </w:tcBorders>
            <w:shd w:val="clear" w:color="000000" w:fill="FFFF99"/>
            <w:noWrap/>
            <w:vAlign w:val="bottom"/>
            <w:hideMark/>
          </w:tcPr>
          <w:p w14:paraId="2291142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918 </w:t>
            </w:r>
          </w:p>
        </w:tc>
        <w:tc>
          <w:tcPr>
            <w:tcW w:w="874" w:type="dxa"/>
            <w:tcBorders>
              <w:top w:val="nil"/>
              <w:left w:val="nil"/>
              <w:bottom w:val="nil"/>
              <w:right w:val="single" w:sz="4" w:space="0" w:color="auto"/>
            </w:tcBorders>
            <w:shd w:val="clear" w:color="000000" w:fill="FFFF99"/>
            <w:noWrap/>
            <w:vAlign w:val="bottom"/>
            <w:hideMark/>
          </w:tcPr>
          <w:p w14:paraId="32BDF2E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C1C7B9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BBED488"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52EC3C7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BD8CA58"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56D76A6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119185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AC7297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58F1AC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7E039FA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6C11D06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02757C9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7039F0C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679A1796" w14:textId="77777777" w:rsidTr="00E77BC4">
        <w:trPr>
          <w:trHeight w:val="248"/>
        </w:trPr>
        <w:tc>
          <w:tcPr>
            <w:tcW w:w="2648" w:type="dxa"/>
            <w:tcBorders>
              <w:top w:val="nil"/>
              <w:left w:val="single" w:sz="4" w:space="0" w:color="auto"/>
              <w:bottom w:val="nil"/>
              <w:right w:val="nil"/>
            </w:tcBorders>
            <w:noWrap/>
            <w:vAlign w:val="bottom"/>
            <w:hideMark/>
          </w:tcPr>
          <w:p w14:paraId="59B884E3"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Repayment of borrowing</w:t>
            </w:r>
          </w:p>
        </w:tc>
        <w:tc>
          <w:tcPr>
            <w:tcW w:w="428" w:type="dxa"/>
            <w:tcBorders>
              <w:top w:val="nil"/>
              <w:left w:val="single" w:sz="4" w:space="0" w:color="auto"/>
              <w:bottom w:val="nil"/>
              <w:right w:val="single" w:sz="4" w:space="0" w:color="auto"/>
            </w:tcBorders>
            <w:noWrap/>
            <w:vAlign w:val="bottom"/>
            <w:hideMark/>
          </w:tcPr>
          <w:p w14:paraId="16CEE470"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A1E6CB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1C3D5BA9"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8F2183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7A96F9A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CF52EA7"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350B773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E840F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010CCA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F87C76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06F8D49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300847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5E69A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4ABD4A3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AD4E4B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3456236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05DFD30F" w14:textId="77777777" w:rsidTr="00E77BC4">
        <w:trPr>
          <w:trHeight w:val="248"/>
        </w:trPr>
        <w:tc>
          <w:tcPr>
            <w:tcW w:w="2648" w:type="dxa"/>
            <w:tcBorders>
              <w:top w:val="nil"/>
              <w:left w:val="single" w:sz="4" w:space="0" w:color="auto"/>
              <w:bottom w:val="nil"/>
              <w:right w:val="nil"/>
            </w:tcBorders>
            <w:noWrap/>
            <w:vAlign w:val="bottom"/>
            <w:hideMark/>
          </w:tcPr>
          <w:p w14:paraId="1D87D386"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Other Cash Flows/Payments</w:t>
            </w:r>
          </w:p>
        </w:tc>
        <w:tc>
          <w:tcPr>
            <w:tcW w:w="428" w:type="dxa"/>
            <w:tcBorders>
              <w:top w:val="nil"/>
              <w:left w:val="single" w:sz="4" w:space="0" w:color="auto"/>
              <w:bottom w:val="nil"/>
              <w:right w:val="single" w:sz="4" w:space="0" w:color="auto"/>
            </w:tcBorders>
            <w:noWrap/>
            <w:vAlign w:val="bottom"/>
            <w:hideMark/>
          </w:tcPr>
          <w:p w14:paraId="7ECA8315"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A13C0C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1,357 </w:t>
            </w:r>
          </w:p>
        </w:tc>
        <w:tc>
          <w:tcPr>
            <w:tcW w:w="874" w:type="dxa"/>
            <w:tcBorders>
              <w:top w:val="nil"/>
              <w:left w:val="nil"/>
              <w:bottom w:val="nil"/>
              <w:right w:val="single" w:sz="4" w:space="0" w:color="auto"/>
            </w:tcBorders>
            <w:shd w:val="clear" w:color="000000" w:fill="FFFF99"/>
            <w:noWrap/>
            <w:vAlign w:val="bottom"/>
            <w:hideMark/>
          </w:tcPr>
          <w:p w14:paraId="22D8623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1,812 </w:t>
            </w:r>
          </w:p>
        </w:tc>
        <w:tc>
          <w:tcPr>
            <w:tcW w:w="874" w:type="dxa"/>
            <w:tcBorders>
              <w:top w:val="nil"/>
              <w:left w:val="nil"/>
              <w:bottom w:val="nil"/>
              <w:right w:val="single" w:sz="4" w:space="0" w:color="auto"/>
            </w:tcBorders>
            <w:shd w:val="clear" w:color="000000" w:fill="FFFF99"/>
            <w:noWrap/>
            <w:vAlign w:val="bottom"/>
            <w:hideMark/>
          </w:tcPr>
          <w:p w14:paraId="623BFD51"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3271EE8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7D7C226"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0B400C3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3322513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469332CE"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1810D1A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584855E0" w14:textId="77777777" w:rsidR="005B033C" w:rsidRPr="005B033C" w:rsidRDefault="005B033C" w:rsidP="005B033C">
            <w:pPr>
              <w:jc w:val="right"/>
              <w:rPr>
                <w:rFonts w:ascii="Arial Narrow" w:hAnsi="Arial Narrow" w:cs="Calibri"/>
                <w:color w:val="000000"/>
                <w:sz w:val="16"/>
                <w:szCs w:val="16"/>
              </w:rPr>
            </w:pPr>
            <w:r w:rsidRPr="005B033C">
              <w:rPr>
                <w:rFonts w:ascii="Arial Narrow" w:hAnsi="Arial Narrow" w:cs="Calibri"/>
                <w:color w:val="00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6A135A86" w14:textId="77777777" w:rsidR="005B033C" w:rsidRPr="005B033C" w:rsidRDefault="005B033C" w:rsidP="005B033C">
            <w:pPr>
              <w:jc w:val="right"/>
              <w:rPr>
                <w:rFonts w:ascii="Arial Narrow" w:hAnsi="Arial Narrow" w:cs="Calibri"/>
                <w:color w:val="FF0000"/>
                <w:sz w:val="16"/>
                <w:szCs w:val="16"/>
              </w:rPr>
            </w:pPr>
            <w:r w:rsidRPr="005B033C">
              <w:rPr>
                <w:rFonts w:ascii="Arial Narrow" w:hAnsi="Arial Narrow" w:cs="Calibri"/>
                <w:color w:val="FF0000"/>
                <w:sz w:val="16"/>
                <w:szCs w:val="16"/>
              </w:rPr>
              <w:t> </w:t>
            </w:r>
          </w:p>
        </w:tc>
        <w:tc>
          <w:tcPr>
            <w:tcW w:w="874" w:type="dxa"/>
            <w:tcBorders>
              <w:top w:val="nil"/>
              <w:left w:val="nil"/>
              <w:bottom w:val="nil"/>
              <w:right w:val="single" w:sz="4" w:space="0" w:color="auto"/>
            </w:tcBorders>
            <w:shd w:val="clear" w:color="000000" w:fill="FFFF99"/>
            <w:noWrap/>
            <w:vAlign w:val="bottom"/>
            <w:hideMark/>
          </w:tcPr>
          <w:p w14:paraId="0384B2F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shd w:val="clear" w:color="000000" w:fill="FFFF99"/>
            <w:noWrap/>
            <w:vAlign w:val="bottom"/>
            <w:hideMark/>
          </w:tcPr>
          <w:p w14:paraId="14D2002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4" w:type="dxa"/>
            <w:tcBorders>
              <w:top w:val="nil"/>
              <w:left w:val="nil"/>
              <w:bottom w:val="nil"/>
              <w:right w:val="single" w:sz="4" w:space="0" w:color="auto"/>
            </w:tcBorders>
            <w:shd w:val="clear" w:color="000000" w:fill="FFFF99"/>
            <w:noWrap/>
            <w:vAlign w:val="bottom"/>
            <w:hideMark/>
          </w:tcPr>
          <w:p w14:paraId="575D876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c>
          <w:tcPr>
            <w:tcW w:w="875" w:type="dxa"/>
            <w:tcBorders>
              <w:top w:val="nil"/>
              <w:left w:val="nil"/>
              <w:bottom w:val="nil"/>
              <w:right w:val="single" w:sz="4" w:space="0" w:color="auto"/>
            </w:tcBorders>
            <w:shd w:val="clear" w:color="000000" w:fill="FFFF99"/>
            <w:noWrap/>
            <w:vAlign w:val="bottom"/>
            <w:hideMark/>
          </w:tcPr>
          <w:p w14:paraId="3A20581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  </w:t>
            </w:r>
          </w:p>
        </w:tc>
      </w:tr>
      <w:tr w:rsidR="005B033C" w:rsidRPr="005B033C" w14:paraId="1019CDDC" w14:textId="77777777" w:rsidTr="00E77BC4">
        <w:trPr>
          <w:trHeight w:val="248"/>
        </w:trPr>
        <w:tc>
          <w:tcPr>
            <w:tcW w:w="2648" w:type="dxa"/>
            <w:tcBorders>
              <w:top w:val="single" w:sz="4" w:space="0" w:color="auto"/>
              <w:left w:val="single" w:sz="4" w:space="0" w:color="auto"/>
              <w:bottom w:val="single" w:sz="4" w:space="0" w:color="auto"/>
              <w:right w:val="nil"/>
            </w:tcBorders>
            <w:noWrap/>
            <w:vAlign w:val="bottom"/>
            <w:hideMark/>
          </w:tcPr>
          <w:p w14:paraId="76B0871D"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Total Cash Payments by Type</w:t>
            </w:r>
          </w:p>
        </w:tc>
        <w:tc>
          <w:tcPr>
            <w:tcW w:w="428" w:type="dxa"/>
            <w:tcBorders>
              <w:top w:val="single" w:sz="4" w:space="0" w:color="auto"/>
              <w:left w:val="single" w:sz="4" w:space="0" w:color="auto"/>
              <w:bottom w:val="single" w:sz="4" w:space="0" w:color="auto"/>
              <w:right w:val="single" w:sz="4" w:space="0" w:color="auto"/>
            </w:tcBorders>
            <w:noWrap/>
            <w:vAlign w:val="bottom"/>
            <w:hideMark/>
          </w:tcPr>
          <w:p w14:paraId="6D3C6B3A"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single" w:sz="4" w:space="0" w:color="auto"/>
              <w:left w:val="nil"/>
              <w:bottom w:val="single" w:sz="4" w:space="0" w:color="auto"/>
              <w:right w:val="single" w:sz="4" w:space="0" w:color="auto"/>
            </w:tcBorders>
            <w:noWrap/>
            <w:vAlign w:val="bottom"/>
            <w:hideMark/>
          </w:tcPr>
          <w:p w14:paraId="41EA8E7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100,350 </w:t>
            </w:r>
          </w:p>
        </w:tc>
        <w:tc>
          <w:tcPr>
            <w:tcW w:w="874" w:type="dxa"/>
            <w:tcBorders>
              <w:top w:val="single" w:sz="4" w:space="0" w:color="auto"/>
              <w:left w:val="nil"/>
              <w:bottom w:val="single" w:sz="4" w:space="0" w:color="auto"/>
              <w:right w:val="single" w:sz="4" w:space="0" w:color="auto"/>
            </w:tcBorders>
            <w:noWrap/>
            <w:vAlign w:val="bottom"/>
            <w:hideMark/>
          </w:tcPr>
          <w:p w14:paraId="5E68A247"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59,178 </w:t>
            </w:r>
          </w:p>
        </w:tc>
        <w:tc>
          <w:tcPr>
            <w:tcW w:w="874" w:type="dxa"/>
            <w:tcBorders>
              <w:top w:val="single" w:sz="4" w:space="0" w:color="auto"/>
              <w:left w:val="nil"/>
              <w:bottom w:val="single" w:sz="4" w:space="0" w:color="auto"/>
              <w:right w:val="single" w:sz="4" w:space="0" w:color="auto"/>
            </w:tcBorders>
            <w:noWrap/>
            <w:vAlign w:val="bottom"/>
            <w:hideMark/>
          </w:tcPr>
          <w:p w14:paraId="6F26745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61,255 </w:t>
            </w:r>
          </w:p>
        </w:tc>
        <w:tc>
          <w:tcPr>
            <w:tcW w:w="874" w:type="dxa"/>
            <w:tcBorders>
              <w:top w:val="single" w:sz="4" w:space="0" w:color="auto"/>
              <w:left w:val="nil"/>
              <w:bottom w:val="single" w:sz="4" w:space="0" w:color="auto"/>
              <w:right w:val="single" w:sz="4" w:space="0" w:color="auto"/>
            </w:tcBorders>
            <w:noWrap/>
            <w:vAlign w:val="bottom"/>
            <w:hideMark/>
          </w:tcPr>
          <w:p w14:paraId="3149A1FE"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70D8614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38185F4C"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1A0CA82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729C775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779B8997"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24FA543A"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single" w:sz="4" w:space="0" w:color="auto"/>
            </w:tcBorders>
            <w:noWrap/>
            <w:vAlign w:val="bottom"/>
            <w:hideMark/>
          </w:tcPr>
          <w:p w14:paraId="327DFDFA"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nil"/>
              <w:bottom w:val="single" w:sz="4" w:space="0" w:color="auto"/>
              <w:right w:val="nil"/>
            </w:tcBorders>
            <w:noWrap/>
            <w:vAlign w:val="bottom"/>
            <w:hideMark/>
          </w:tcPr>
          <w:p w14:paraId="26852F8C"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single" w:sz="4" w:space="0" w:color="auto"/>
              <w:left w:val="single" w:sz="4" w:space="0" w:color="auto"/>
              <w:bottom w:val="single" w:sz="4" w:space="0" w:color="auto"/>
              <w:right w:val="single" w:sz="4" w:space="0" w:color="auto"/>
            </w:tcBorders>
            <w:noWrap/>
            <w:vAlign w:val="bottom"/>
            <w:hideMark/>
          </w:tcPr>
          <w:p w14:paraId="5E7DCB8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707,814 </w:t>
            </w:r>
          </w:p>
        </w:tc>
        <w:tc>
          <w:tcPr>
            <w:tcW w:w="874" w:type="dxa"/>
            <w:tcBorders>
              <w:top w:val="single" w:sz="4" w:space="0" w:color="auto"/>
              <w:left w:val="nil"/>
              <w:bottom w:val="single" w:sz="4" w:space="0" w:color="auto"/>
              <w:right w:val="single" w:sz="4" w:space="0" w:color="auto"/>
            </w:tcBorders>
            <w:noWrap/>
            <w:vAlign w:val="bottom"/>
            <w:hideMark/>
          </w:tcPr>
          <w:p w14:paraId="1AF5C054"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713,870 </w:t>
            </w:r>
          </w:p>
        </w:tc>
        <w:tc>
          <w:tcPr>
            <w:tcW w:w="875" w:type="dxa"/>
            <w:tcBorders>
              <w:top w:val="single" w:sz="4" w:space="0" w:color="auto"/>
              <w:left w:val="nil"/>
              <w:bottom w:val="single" w:sz="4" w:space="0" w:color="auto"/>
              <w:right w:val="single" w:sz="4" w:space="0" w:color="auto"/>
            </w:tcBorders>
            <w:noWrap/>
            <w:vAlign w:val="bottom"/>
            <w:hideMark/>
          </w:tcPr>
          <w:p w14:paraId="60E01887"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531,937 </w:t>
            </w:r>
          </w:p>
        </w:tc>
      </w:tr>
      <w:tr w:rsidR="005B033C" w:rsidRPr="005B033C" w14:paraId="6E47F3BF" w14:textId="77777777" w:rsidTr="00E77BC4">
        <w:trPr>
          <w:trHeight w:val="248"/>
        </w:trPr>
        <w:tc>
          <w:tcPr>
            <w:tcW w:w="2648" w:type="dxa"/>
            <w:tcBorders>
              <w:top w:val="nil"/>
              <w:left w:val="single" w:sz="4" w:space="0" w:color="auto"/>
              <w:bottom w:val="nil"/>
              <w:right w:val="nil"/>
            </w:tcBorders>
            <w:noWrap/>
            <w:vAlign w:val="bottom"/>
            <w:hideMark/>
          </w:tcPr>
          <w:p w14:paraId="48FB2A18"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428" w:type="dxa"/>
            <w:tcBorders>
              <w:top w:val="nil"/>
              <w:left w:val="single" w:sz="4" w:space="0" w:color="auto"/>
              <w:bottom w:val="nil"/>
              <w:right w:val="single" w:sz="4" w:space="0" w:color="auto"/>
            </w:tcBorders>
            <w:noWrap/>
            <w:vAlign w:val="bottom"/>
            <w:hideMark/>
          </w:tcPr>
          <w:p w14:paraId="668AA4E5"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6FE4DEA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3A3E710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noWrap/>
            <w:vAlign w:val="bottom"/>
            <w:hideMark/>
          </w:tcPr>
          <w:p w14:paraId="08820005" w14:textId="77777777" w:rsidR="005B033C" w:rsidRPr="005B033C" w:rsidRDefault="005B033C" w:rsidP="005B033C">
            <w:pPr>
              <w:jc w:val="right"/>
              <w:rPr>
                <w:rFonts w:ascii="Arial Narrow" w:hAnsi="Arial Narrow" w:cs="Calibri"/>
                <w:sz w:val="16"/>
                <w:szCs w:val="16"/>
              </w:rPr>
            </w:pPr>
          </w:p>
        </w:tc>
        <w:tc>
          <w:tcPr>
            <w:tcW w:w="874" w:type="dxa"/>
            <w:tcBorders>
              <w:top w:val="nil"/>
              <w:left w:val="single" w:sz="4" w:space="0" w:color="auto"/>
              <w:bottom w:val="nil"/>
              <w:right w:val="single" w:sz="4" w:space="0" w:color="auto"/>
            </w:tcBorders>
            <w:noWrap/>
            <w:vAlign w:val="bottom"/>
            <w:hideMark/>
          </w:tcPr>
          <w:p w14:paraId="7E476C5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151381F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286CFA0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77BFD11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14C4C88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C4CC76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088B237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5CDBA28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nil"/>
            </w:tcBorders>
            <w:noWrap/>
            <w:vAlign w:val="bottom"/>
            <w:hideMark/>
          </w:tcPr>
          <w:p w14:paraId="70F623C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single" w:sz="4" w:space="0" w:color="auto"/>
              <w:bottom w:val="nil"/>
              <w:right w:val="single" w:sz="4" w:space="0" w:color="auto"/>
            </w:tcBorders>
            <w:noWrap/>
            <w:vAlign w:val="bottom"/>
            <w:hideMark/>
          </w:tcPr>
          <w:p w14:paraId="2DC664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noWrap/>
            <w:vAlign w:val="bottom"/>
            <w:hideMark/>
          </w:tcPr>
          <w:p w14:paraId="2F0598C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c>
          <w:tcPr>
            <w:tcW w:w="875" w:type="dxa"/>
            <w:tcBorders>
              <w:top w:val="nil"/>
              <w:left w:val="nil"/>
              <w:bottom w:val="nil"/>
              <w:right w:val="single" w:sz="4" w:space="0" w:color="auto"/>
            </w:tcBorders>
            <w:noWrap/>
            <w:vAlign w:val="bottom"/>
            <w:hideMark/>
          </w:tcPr>
          <w:p w14:paraId="04C4003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w:t>
            </w:r>
          </w:p>
        </w:tc>
      </w:tr>
      <w:tr w:rsidR="005B033C" w:rsidRPr="005B033C" w14:paraId="6BBA5368" w14:textId="77777777" w:rsidTr="00E77BC4">
        <w:trPr>
          <w:trHeight w:val="248"/>
        </w:trPr>
        <w:tc>
          <w:tcPr>
            <w:tcW w:w="2648" w:type="dxa"/>
            <w:tcBorders>
              <w:top w:val="nil"/>
              <w:left w:val="single" w:sz="4" w:space="0" w:color="auto"/>
              <w:bottom w:val="nil"/>
              <w:right w:val="nil"/>
            </w:tcBorders>
            <w:vAlign w:val="center"/>
            <w:hideMark/>
          </w:tcPr>
          <w:p w14:paraId="595EDD12"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NET INCREASE/(DECREASE) IN CASH HELD</w:t>
            </w:r>
          </w:p>
        </w:tc>
        <w:tc>
          <w:tcPr>
            <w:tcW w:w="428" w:type="dxa"/>
            <w:tcBorders>
              <w:top w:val="nil"/>
              <w:left w:val="single" w:sz="4" w:space="0" w:color="auto"/>
              <w:bottom w:val="nil"/>
              <w:right w:val="single" w:sz="4" w:space="0" w:color="auto"/>
            </w:tcBorders>
            <w:noWrap/>
            <w:vAlign w:val="bottom"/>
            <w:hideMark/>
          </w:tcPr>
          <w:p w14:paraId="2753F0F4" w14:textId="77777777" w:rsidR="005B033C" w:rsidRPr="005B033C" w:rsidRDefault="005B033C" w:rsidP="005B033C">
            <w:pPr>
              <w:rPr>
                <w:rFonts w:ascii="Arial Narrow" w:hAnsi="Arial Narrow" w:cs="Calibri"/>
                <w:b/>
                <w:bCs/>
                <w:sz w:val="16"/>
                <w:szCs w:val="16"/>
              </w:rPr>
            </w:pPr>
            <w:r w:rsidRPr="005B033C">
              <w:rPr>
                <w:rFonts w:ascii="Arial Narrow" w:hAnsi="Arial Narrow" w:cs="Calibri"/>
                <w:b/>
                <w:bCs/>
                <w:sz w:val="16"/>
                <w:szCs w:val="16"/>
              </w:rPr>
              <w:t> </w:t>
            </w:r>
          </w:p>
        </w:tc>
        <w:tc>
          <w:tcPr>
            <w:tcW w:w="874" w:type="dxa"/>
            <w:tcBorders>
              <w:top w:val="nil"/>
              <w:left w:val="nil"/>
              <w:bottom w:val="nil"/>
              <w:right w:val="single" w:sz="4" w:space="0" w:color="auto"/>
            </w:tcBorders>
            <w:noWrap/>
            <w:vAlign w:val="bottom"/>
            <w:hideMark/>
          </w:tcPr>
          <w:p w14:paraId="5A4F8C51"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24,121 </w:t>
            </w:r>
          </w:p>
        </w:tc>
        <w:tc>
          <w:tcPr>
            <w:tcW w:w="874" w:type="dxa"/>
            <w:tcBorders>
              <w:top w:val="nil"/>
              <w:left w:val="nil"/>
              <w:bottom w:val="nil"/>
              <w:right w:val="single" w:sz="4" w:space="0" w:color="auto"/>
            </w:tcBorders>
            <w:noWrap/>
            <w:vAlign w:val="bottom"/>
            <w:hideMark/>
          </w:tcPr>
          <w:p w14:paraId="38C6EACC"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(3,694)</w:t>
            </w:r>
          </w:p>
        </w:tc>
        <w:tc>
          <w:tcPr>
            <w:tcW w:w="874" w:type="dxa"/>
            <w:tcBorders>
              <w:top w:val="nil"/>
              <w:left w:val="nil"/>
              <w:bottom w:val="nil"/>
              <w:right w:val="single" w:sz="4" w:space="0" w:color="auto"/>
            </w:tcBorders>
            <w:noWrap/>
            <w:vAlign w:val="bottom"/>
            <w:hideMark/>
          </w:tcPr>
          <w:p w14:paraId="422A791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(387)</w:t>
            </w:r>
          </w:p>
        </w:tc>
        <w:tc>
          <w:tcPr>
            <w:tcW w:w="874" w:type="dxa"/>
            <w:tcBorders>
              <w:top w:val="nil"/>
              <w:left w:val="nil"/>
              <w:bottom w:val="nil"/>
              <w:right w:val="single" w:sz="4" w:space="0" w:color="auto"/>
            </w:tcBorders>
            <w:noWrap/>
            <w:vAlign w:val="bottom"/>
            <w:hideMark/>
          </w:tcPr>
          <w:p w14:paraId="727521AD"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1299E961"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359AE7B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12B7F0CF"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359DF7D0"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0838AC6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013A83A0"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single" w:sz="4" w:space="0" w:color="auto"/>
            </w:tcBorders>
            <w:noWrap/>
            <w:vAlign w:val="bottom"/>
            <w:hideMark/>
          </w:tcPr>
          <w:p w14:paraId="3CD837F0"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nil"/>
              <w:bottom w:val="nil"/>
              <w:right w:val="nil"/>
            </w:tcBorders>
            <w:noWrap/>
            <w:vAlign w:val="bottom"/>
            <w:hideMark/>
          </w:tcPr>
          <w:p w14:paraId="4DE6CF79"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  </w:t>
            </w:r>
          </w:p>
        </w:tc>
        <w:tc>
          <w:tcPr>
            <w:tcW w:w="874" w:type="dxa"/>
            <w:tcBorders>
              <w:top w:val="nil"/>
              <w:left w:val="single" w:sz="4" w:space="0" w:color="auto"/>
              <w:bottom w:val="nil"/>
              <w:right w:val="single" w:sz="4" w:space="0" w:color="auto"/>
            </w:tcBorders>
            <w:noWrap/>
            <w:vAlign w:val="bottom"/>
            <w:hideMark/>
          </w:tcPr>
          <w:p w14:paraId="2AB23FBB"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17,995 </w:t>
            </w:r>
          </w:p>
        </w:tc>
        <w:tc>
          <w:tcPr>
            <w:tcW w:w="874" w:type="dxa"/>
            <w:tcBorders>
              <w:top w:val="nil"/>
              <w:left w:val="nil"/>
              <w:bottom w:val="nil"/>
              <w:right w:val="single" w:sz="4" w:space="0" w:color="auto"/>
            </w:tcBorders>
            <w:noWrap/>
            <w:vAlign w:val="bottom"/>
            <w:hideMark/>
          </w:tcPr>
          <w:p w14:paraId="1343BC8E"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37,461 </w:t>
            </w:r>
          </w:p>
        </w:tc>
        <w:tc>
          <w:tcPr>
            <w:tcW w:w="875" w:type="dxa"/>
            <w:tcBorders>
              <w:top w:val="nil"/>
              <w:left w:val="nil"/>
              <w:bottom w:val="nil"/>
              <w:right w:val="single" w:sz="4" w:space="0" w:color="auto"/>
            </w:tcBorders>
            <w:noWrap/>
            <w:vAlign w:val="bottom"/>
            <w:hideMark/>
          </w:tcPr>
          <w:p w14:paraId="28A56256" w14:textId="77777777" w:rsidR="005B033C" w:rsidRPr="005B033C" w:rsidRDefault="005B033C" w:rsidP="005B033C">
            <w:pPr>
              <w:jc w:val="right"/>
              <w:rPr>
                <w:rFonts w:ascii="Arial Narrow" w:hAnsi="Arial Narrow" w:cs="Calibri"/>
                <w:b/>
                <w:bCs/>
                <w:sz w:val="16"/>
                <w:szCs w:val="16"/>
              </w:rPr>
            </w:pPr>
            <w:r w:rsidRPr="005B033C">
              <w:rPr>
                <w:rFonts w:ascii="Arial Narrow" w:hAnsi="Arial Narrow" w:cs="Calibri"/>
                <w:b/>
                <w:bCs/>
                <w:sz w:val="16"/>
                <w:szCs w:val="16"/>
              </w:rPr>
              <w:t xml:space="preserve">             318,665 </w:t>
            </w:r>
          </w:p>
        </w:tc>
      </w:tr>
      <w:tr w:rsidR="005B033C" w:rsidRPr="005B033C" w14:paraId="5B61EA11" w14:textId="77777777" w:rsidTr="00E77BC4">
        <w:trPr>
          <w:trHeight w:val="248"/>
        </w:trPr>
        <w:tc>
          <w:tcPr>
            <w:tcW w:w="2648" w:type="dxa"/>
            <w:tcBorders>
              <w:top w:val="nil"/>
              <w:left w:val="single" w:sz="4" w:space="0" w:color="auto"/>
              <w:bottom w:val="nil"/>
              <w:right w:val="nil"/>
            </w:tcBorders>
            <w:noWrap/>
            <w:vAlign w:val="bottom"/>
            <w:hideMark/>
          </w:tcPr>
          <w:p w14:paraId="661EB8A3"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Cash/cash equivalents at the month/year beginning:</w:t>
            </w:r>
          </w:p>
        </w:tc>
        <w:tc>
          <w:tcPr>
            <w:tcW w:w="428" w:type="dxa"/>
            <w:tcBorders>
              <w:top w:val="nil"/>
              <w:left w:val="single" w:sz="4" w:space="0" w:color="auto"/>
              <w:bottom w:val="nil"/>
              <w:right w:val="single" w:sz="4" w:space="0" w:color="auto"/>
            </w:tcBorders>
            <w:noWrap/>
            <w:vAlign w:val="bottom"/>
            <w:hideMark/>
          </w:tcPr>
          <w:p w14:paraId="439E28CB"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nil"/>
              <w:right w:val="single" w:sz="4" w:space="0" w:color="auto"/>
            </w:tcBorders>
            <w:shd w:val="clear" w:color="000000" w:fill="FFFF99"/>
            <w:noWrap/>
            <w:vAlign w:val="bottom"/>
            <w:hideMark/>
          </w:tcPr>
          <w:p w14:paraId="258FDCF3"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51,812 </w:t>
            </w:r>
          </w:p>
        </w:tc>
        <w:tc>
          <w:tcPr>
            <w:tcW w:w="874" w:type="dxa"/>
            <w:tcBorders>
              <w:top w:val="nil"/>
              <w:left w:val="nil"/>
              <w:bottom w:val="nil"/>
              <w:right w:val="single" w:sz="4" w:space="0" w:color="auto"/>
            </w:tcBorders>
            <w:noWrap/>
            <w:vAlign w:val="bottom"/>
            <w:hideMark/>
          </w:tcPr>
          <w:p w14:paraId="1B1C0AA8"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75,933 </w:t>
            </w:r>
          </w:p>
        </w:tc>
        <w:tc>
          <w:tcPr>
            <w:tcW w:w="874" w:type="dxa"/>
            <w:tcBorders>
              <w:top w:val="nil"/>
              <w:left w:val="nil"/>
              <w:bottom w:val="nil"/>
              <w:right w:val="single" w:sz="4" w:space="0" w:color="auto"/>
            </w:tcBorders>
            <w:noWrap/>
            <w:vAlign w:val="bottom"/>
            <w:hideMark/>
          </w:tcPr>
          <w:p w14:paraId="1DD1813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72,240 </w:t>
            </w:r>
          </w:p>
        </w:tc>
        <w:tc>
          <w:tcPr>
            <w:tcW w:w="874" w:type="dxa"/>
            <w:tcBorders>
              <w:top w:val="nil"/>
              <w:left w:val="nil"/>
              <w:bottom w:val="nil"/>
              <w:right w:val="single" w:sz="4" w:space="0" w:color="auto"/>
            </w:tcBorders>
            <w:noWrap/>
            <w:vAlign w:val="bottom"/>
            <w:hideMark/>
          </w:tcPr>
          <w:p w14:paraId="0957A91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nil"/>
              <w:right w:val="single" w:sz="4" w:space="0" w:color="auto"/>
            </w:tcBorders>
            <w:noWrap/>
            <w:vAlign w:val="bottom"/>
            <w:hideMark/>
          </w:tcPr>
          <w:p w14:paraId="02FEF6CF"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0A4F04B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nil"/>
              <w:right w:val="single" w:sz="4" w:space="0" w:color="auto"/>
            </w:tcBorders>
            <w:noWrap/>
            <w:vAlign w:val="bottom"/>
            <w:hideMark/>
          </w:tcPr>
          <w:p w14:paraId="1473DB90"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3BBAE4F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nil"/>
              <w:right w:val="single" w:sz="4" w:space="0" w:color="auto"/>
            </w:tcBorders>
            <w:noWrap/>
            <w:vAlign w:val="bottom"/>
            <w:hideMark/>
          </w:tcPr>
          <w:p w14:paraId="0BEDC0A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3B040F8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nil"/>
              <w:right w:val="single" w:sz="4" w:space="0" w:color="auto"/>
            </w:tcBorders>
            <w:noWrap/>
            <w:vAlign w:val="bottom"/>
            <w:hideMark/>
          </w:tcPr>
          <w:p w14:paraId="25D4472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nil"/>
              <w:right w:val="nil"/>
            </w:tcBorders>
            <w:noWrap/>
            <w:vAlign w:val="bottom"/>
            <w:hideMark/>
          </w:tcPr>
          <w:p w14:paraId="5BBA2A82"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single" w:sz="4" w:space="0" w:color="auto"/>
              <w:bottom w:val="nil"/>
              <w:right w:val="single" w:sz="4" w:space="0" w:color="auto"/>
            </w:tcBorders>
            <w:noWrap/>
            <w:vAlign w:val="bottom"/>
            <w:hideMark/>
          </w:tcPr>
          <w:p w14:paraId="0FFDB5CA"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26,525 </w:t>
            </w:r>
          </w:p>
        </w:tc>
        <w:tc>
          <w:tcPr>
            <w:tcW w:w="874" w:type="dxa"/>
            <w:tcBorders>
              <w:top w:val="nil"/>
              <w:left w:val="nil"/>
              <w:bottom w:val="nil"/>
              <w:right w:val="single" w:sz="4" w:space="0" w:color="auto"/>
            </w:tcBorders>
            <w:noWrap/>
            <w:vAlign w:val="bottom"/>
            <w:hideMark/>
          </w:tcPr>
          <w:p w14:paraId="1333C3D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44,520 </w:t>
            </w:r>
          </w:p>
        </w:tc>
        <w:tc>
          <w:tcPr>
            <w:tcW w:w="875" w:type="dxa"/>
            <w:tcBorders>
              <w:top w:val="nil"/>
              <w:left w:val="nil"/>
              <w:bottom w:val="nil"/>
              <w:right w:val="single" w:sz="4" w:space="0" w:color="auto"/>
            </w:tcBorders>
            <w:noWrap/>
            <w:vAlign w:val="bottom"/>
            <w:hideMark/>
          </w:tcPr>
          <w:p w14:paraId="43EC4D6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81,981 </w:t>
            </w:r>
          </w:p>
        </w:tc>
      </w:tr>
      <w:tr w:rsidR="005B033C" w:rsidRPr="005B033C" w14:paraId="4CC05597" w14:textId="77777777" w:rsidTr="00E77BC4">
        <w:trPr>
          <w:trHeight w:val="248"/>
        </w:trPr>
        <w:tc>
          <w:tcPr>
            <w:tcW w:w="2648" w:type="dxa"/>
            <w:tcBorders>
              <w:top w:val="nil"/>
              <w:left w:val="single" w:sz="4" w:space="0" w:color="auto"/>
              <w:bottom w:val="single" w:sz="4" w:space="0" w:color="auto"/>
              <w:right w:val="nil"/>
            </w:tcBorders>
            <w:noWrap/>
            <w:vAlign w:val="bottom"/>
            <w:hideMark/>
          </w:tcPr>
          <w:p w14:paraId="565D67DD" w14:textId="77777777" w:rsidR="005B033C" w:rsidRPr="005B033C" w:rsidRDefault="005B033C" w:rsidP="005B033C">
            <w:pPr>
              <w:ind w:firstLineChars="100" w:firstLine="160"/>
              <w:rPr>
                <w:rFonts w:ascii="Arial Narrow" w:hAnsi="Arial Narrow" w:cs="Calibri"/>
                <w:sz w:val="16"/>
                <w:szCs w:val="16"/>
              </w:rPr>
            </w:pPr>
            <w:r w:rsidRPr="005B033C">
              <w:rPr>
                <w:rFonts w:ascii="Arial Narrow" w:hAnsi="Arial Narrow" w:cs="Calibri"/>
                <w:sz w:val="16"/>
                <w:szCs w:val="16"/>
              </w:rPr>
              <w:t>Cash/cash equivalents at the month/year end:</w:t>
            </w:r>
          </w:p>
        </w:tc>
        <w:tc>
          <w:tcPr>
            <w:tcW w:w="428" w:type="dxa"/>
            <w:tcBorders>
              <w:top w:val="nil"/>
              <w:left w:val="single" w:sz="4" w:space="0" w:color="auto"/>
              <w:bottom w:val="single" w:sz="4" w:space="0" w:color="auto"/>
              <w:right w:val="single" w:sz="4" w:space="0" w:color="auto"/>
            </w:tcBorders>
            <w:noWrap/>
            <w:vAlign w:val="bottom"/>
            <w:hideMark/>
          </w:tcPr>
          <w:p w14:paraId="58667362" w14:textId="77777777" w:rsidR="005B033C" w:rsidRPr="005B033C" w:rsidRDefault="005B033C" w:rsidP="005B033C">
            <w:pPr>
              <w:rPr>
                <w:rFonts w:ascii="Arial Narrow" w:hAnsi="Arial Narrow" w:cs="Calibri"/>
                <w:sz w:val="16"/>
                <w:szCs w:val="16"/>
              </w:rPr>
            </w:pPr>
            <w:r w:rsidRPr="005B033C">
              <w:rPr>
                <w:rFonts w:ascii="Arial Narrow" w:hAnsi="Arial Narrow" w:cs="Calibri"/>
                <w:sz w:val="16"/>
                <w:szCs w:val="16"/>
              </w:rPr>
              <w:t> </w:t>
            </w:r>
          </w:p>
        </w:tc>
        <w:tc>
          <w:tcPr>
            <w:tcW w:w="874" w:type="dxa"/>
            <w:tcBorders>
              <w:top w:val="nil"/>
              <w:left w:val="nil"/>
              <w:bottom w:val="single" w:sz="4" w:space="0" w:color="auto"/>
              <w:right w:val="single" w:sz="4" w:space="0" w:color="auto"/>
            </w:tcBorders>
            <w:noWrap/>
            <w:vAlign w:val="bottom"/>
            <w:hideMark/>
          </w:tcPr>
          <w:p w14:paraId="6D65583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75,933 </w:t>
            </w:r>
          </w:p>
        </w:tc>
        <w:tc>
          <w:tcPr>
            <w:tcW w:w="874" w:type="dxa"/>
            <w:tcBorders>
              <w:top w:val="nil"/>
              <w:left w:val="nil"/>
              <w:bottom w:val="single" w:sz="4" w:space="0" w:color="auto"/>
              <w:right w:val="single" w:sz="4" w:space="0" w:color="auto"/>
            </w:tcBorders>
            <w:noWrap/>
            <w:vAlign w:val="bottom"/>
            <w:hideMark/>
          </w:tcPr>
          <w:p w14:paraId="63F6C34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72,240 </w:t>
            </w:r>
          </w:p>
        </w:tc>
        <w:tc>
          <w:tcPr>
            <w:tcW w:w="874" w:type="dxa"/>
            <w:tcBorders>
              <w:top w:val="nil"/>
              <w:left w:val="nil"/>
              <w:bottom w:val="single" w:sz="4" w:space="0" w:color="auto"/>
              <w:right w:val="single" w:sz="4" w:space="0" w:color="auto"/>
            </w:tcBorders>
            <w:noWrap/>
            <w:vAlign w:val="bottom"/>
            <w:hideMark/>
          </w:tcPr>
          <w:p w14:paraId="0CAE276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10296AA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1FECC41C"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592C384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1078721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77BD6B7D"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38D18EC6"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5A5F1F3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single" w:sz="4" w:space="0" w:color="auto"/>
            </w:tcBorders>
            <w:noWrap/>
            <w:vAlign w:val="bottom"/>
            <w:hideMark/>
          </w:tcPr>
          <w:p w14:paraId="0E3D604B"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nil"/>
              <w:bottom w:val="single" w:sz="4" w:space="0" w:color="auto"/>
              <w:right w:val="nil"/>
            </w:tcBorders>
            <w:noWrap/>
            <w:vAlign w:val="bottom"/>
            <w:hideMark/>
          </w:tcPr>
          <w:p w14:paraId="63A3D285"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71,852 </w:t>
            </w:r>
          </w:p>
        </w:tc>
        <w:tc>
          <w:tcPr>
            <w:tcW w:w="874" w:type="dxa"/>
            <w:tcBorders>
              <w:top w:val="nil"/>
              <w:left w:val="single" w:sz="4" w:space="0" w:color="auto"/>
              <w:bottom w:val="single" w:sz="4" w:space="0" w:color="auto"/>
              <w:right w:val="single" w:sz="4" w:space="0" w:color="auto"/>
            </w:tcBorders>
            <w:noWrap/>
            <w:vAlign w:val="bottom"/>
            <w:hideMark/>
          </w:tcPr>
          <w:p w14:paraId="1ED017C7"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44,520 </w:t>
            </w:r>
          </w:p>
        </w:tc>
        <w:tc>
          <w:tcPr>
            <w:tcW w:w="874" w:type="dxa"/>
            <w:tcBorders>
              <w:top w:val="nil"/>
              <w:left w:val="nil"/>
              <w:bottom w:val="single" w:sz="4" w:space="0" w:color="auto"/>
              <w:right w:val="single" w:sz="4" w:space="0" w:color="auto"/>
            </w:tcBorders>
            <w:noWrap/>
            <w:vAlign w:val="bottom"/>
            <w:hideMark/>
          </w:tcPr>
          <w:p w14:paraId="302CF081"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81,981 </w:t>
            </w:r>
          </w:p>
        </w:tc>
        <w:tc>
          <w:tcPr>
            <w:tcW w:w="875" w:type="dxa"/>
            <w:tcBorders>
              <w:top w:val="nil"/>
              <w:left w:val="nil"/>
              <w:bottom w:val="single" w:sz="4" w:space="0" w:color="auto"/>
              <w:right w:val="single" w:sz="4" w:space="0" w:color="auto"/>
            </w:tcBorders>
            <w:noWrap/>
            <w:vAlign w:val="bottom"/>
            <w:hideMark/>
          </w:tcPr>
          <w:p w14:paraId="47135C14" w14:textId="77777777" w:rsidR="005B033C" w:rsidRPr="005B033C" w:rsidRDefault="005B033C" w:rsidP="005B033C">
            <w:pPr>
              <w:jc w:val="right"/>
              <w:rPr>
                <w:rFonts w:ascii="Arial Narrow" w:hAnsi="Arial Narrow" w:cs="Calibri"/>
                <w:sz w:val="16"/>
                <w:szCs w:val="16"/>
              </w:rPr>
            </w:pPr>
            <w:r w:rsidRPr="005B033C">
              <w:rPr>
                <w:rFonts w:ascii="Arial Narrow" w:hAnsi="Arial Narrow" w:cs="Calibri"/>
                <w:sz w:val="16"/>
                <w:szCs w:val="16"/>
              </w:rPr>
              <w:t xml:space="preserve">             400,646 </w:t>
            </w:r>
          </w:p>
        </w:tc>
      </w:tr>
    </w:tbl>
    <w:p w14:paraId="185A5C85" w14:textId="77777777" w:rsidR="00DD77A7" w:rsidRDefault="00DD77A7" w:rsidP="00DD77A7">
      <w:pPr>
        <w:tabs>
          <w:tab w:val="left" w:pos="720"/>
        </w:tabs>
      </w:pPr>
    </w:p>
    <w:p w14:paraId="2219E402" w14:textId="20DF94C6" w:rsidR="00BB47CB" w:rsidRDefault="00BB47CB" w:rsidP="00A610B5">
      <w:pPr>
        <w:widowControl w:val="0"/>
        <w:rPr>
          <w:sz w:val="12"/>
        </w:rPr>
      </w:pPr>
    </w:p>
    <w:sectPr w:rsidR="00BB47CB" w:rsidSect="00E77BC4">
      <w:footerReference w:type="default" r:id="rId27"/>
      <w:pgSz w:w="16860" w:h="11930" w:orient="landscape"/>
      <w:pgMar w:top="634" w:right="259" w:bottom="504" w:left="662" w:header="0" w:footer="2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D8E82" w14:textId="77777777" w:rsidR="00817E0F" w:rsidRDefault="00817E0F">
      <w:r>
        <w:separator/>
      </w:r>
    </w:p>
  </w:endnote>
  <w:endnote w:type="continuationSeparator" w:id="0">
    <w:p w14:paraId="50AF83B8" w14:textId="77777777" w:rsidR="00817E0F" w:rsidRDefault="0081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868778"/>
      <w:docPartObj>
        <w:docPartGallery w:val="Page Numbers (Bottom of Page)"/>
        <w:docPartUnique/>
      </w:docPartObj>
    </w:sdtPr>
    <w:sdtEndPr/>
    <w:sdtContent>
      <w:sdt>
        <w:sdtPr>
          <w:id w:val="-1769616900"/>
          <w:docPartObj>
            <w:docPartGallery w:val="Page Numbers (Top of Page)"/>
            <w:docPartUnique/>
          </w:docPartObj>
        </w:sdtPr>
        <w:sdtEndPr/>
        <w:sdtContent>
          <w:p w14:paraId="13483082"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53799C14" w14:textId="77777777" w:rsidR="003C0EDA" w:rsidRDefault="003C0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249375"/>
      <w:docPartObj>
        <w:docPartGallery w:val="Page Numbers (Bottom of Page)"/>
        <w:docPartUnique/>
      </w:docPartObj>
    </w:sdtPr>
    <w:sdtEndPr/>
    <w:sdtContent>
      <w:sdt>
        <w:sdtPr>
          <w:id w:val="1554891242"/>
          <w:docPartObj>
            <w:docPartGallery w:val="Page Numbers (Top of Page)"/>
            <w:docPartUnique/>
          </w:docPartObj>
        </w:sdtPr>
        <w:sdtEndPr/>
        <w:sdtContent>
          <w:p w14:paraId="73E02707"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79461B92" w14:textId="77777777" w:rsidR="003C0EDA" w:rsidRDefault="003C0ED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383432"/>
      <w:docPartObj>
        <w:docPartGallery w:val="Page Numbers (Bottom of Page)"/>
        <w:docPartUnique/>
      </w:docPartObj>
    </w:sdtPr>
    <w:sdtEndPr/>
    <w:sdtContent>
      <w:sdt>
        <w:sdtPr>
          <w:id w:val="703520349"/>
          <w:docPartObj>
            <w:docPartGallery w:val="Page Numbers (Top of Page)"/>
            <w:docPartUnique/>
          </w:docPartObj>
        </w:sdtPr>
        <w:sdtEndPr/>
        <w:sdtContent>
          <w:p w14:paraId="26C57EE9"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01A27F2C" w14:textId="77777777" w:rsidR="003C0EDA" w:rsidRDefault="003C0EDA">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022590"/>
      <w:docPartObj>
        <w:docPartGallery w:val="Page Numbers (Bottom of Page)"/>
        <w:docPartUnique/>
      </w:docPartObj>
    </w:sdtPr>
    <w:sdtEndPr/>
    <w:sdtContent>
      <w:sdt>
        <w:sdtPr>
          <w:id w:val="-155837775"/>
          <w:docPartObj>
            <w:docPartGallery w:val="Page Numbers (Top of Page)"/>
            <w:docPartUnique/>
          </w:docPartObj>
        </w:sdtPr>
        <w:sdtEndPr/>
        <w:sdtContent>
          <w:p w14:paraId="578A73D1"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7589F1DD" w14:textId="77777777" w:rsidR="003C0EDA" w:rsidRDefault="003C0EDA">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744031"/>
      <w:docPartObj>
        <w:docPartGallery w:val="Page Numbers (Bottom of Page)"/>
        <w:docPartUnique/>
      </w:docPartObj>
    </w:sdtPr>
    <w:sdtEndPr/>
    <w:sdtContent>
      <w:sdt>
        <w:sdtPr>
          <w:id w:val="790564283"/>
          <w:docPartObj>
            <w:docPartGallery w:val="Page Numbers (Top of Page)"/>
            <w:docPartUnique/>
          </w:docPartObj>
        </w:sdtPr>
        <w:sdtEndPr/>
        <w:sdtContent>
          <w:p w14:paraId="766A30E8"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62E32C77" w14:textId="77777777" w:rsidR="003C0EDA" w:rsidRDefault="003C0EDA">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584607"/>
      <w:docPartObj>
        <w:docPartGallery w:val="Page Numbers (Bottom of Page)"/>
        <w:docPartUnique/>
      </w:docPartObj>
    </w:sdtPr>
    <w:sdtEndPr/>
    <w:sdtContent>
      <w:sdt>
        <w:sdtPr>
          <w:id w:val="-887339468"/>
          <w:docPartObj>
            <w:docPartGallery w:val="Page Numbers (Top of Page)"/>
            <w:docPartUnique/>
          </w:docPartObj>
        </w:sdtPr>
        <w:sdtEndPr/>
        <w:sdtContent>
          <w:p w14:paraId="01C03ADB"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469E849A" w14:textId="77777777" w:rsidR="003C0EDA" w:rsidRDefault="003C0EDA">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206126"/>
      <w:docPartObj>
        <w:docPartGallery w:val="Page Numbers (Bottom of Page)"/>
        <w:docPartUnique/>
      </w:docPartObj>
    </w:sdtPr>
    <w:sdtEndPr/>
    <w:sdtContent>
      <w:sdt>
        <w:sdtPr>
          <w:id w:val="-54243863"/>
          <w:docPartObj>
            <w:docPartGallery w:val="Page Numbers (Top of Page)"/>
            <w:docPartUnique/>
          </w:docPartObj>
        </w:sdtPr>
        <w:sdtEndPr/>
        <w:sdtContent>
          <w:p w14:paraId="385ACA2F"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0E0B4438" w14:textId="77777777" w:rsidR="003C0EDA" w:rsidRDefault="003C0EDA">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957027"/>
      <w:docPartObj>
        <w:docPartGallery w:val="Page Numbers (Bottom of Page)"/>
        <w:docPartUnique/>
      </w:docPartObj>
    </w:sdtPr>
    <w:sdtEndPr/>
    <w:sdtContent>
      <w:sdt>
        <w:sdtPr>
          <w:id w:val="258952894"/>
          <w:docPartObj>
            <w:docPartGallery w:val="Page Numbers (Top of Page)"/>
            <w:docPartUnique/>
          </w:docPartObj>
        </w:sdtPr>
        <w:sdtEndPr/>
        <w:sdtContent>
          <w:p w14:paraId="6CA5CDCC"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2FD4FA3B" w14:textId="77777777" w:rsidR="003C0EDA" w:rsidRDefault="003C0EDA">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403617"/>
      <w:docPartObj>
        <w:docPartGallery w:val="Page Numbers (Bottom of Page)"/>
        <w:docPartUnique/>
      </w:docPartObj>
    </w:sdtPr>
    <w:sdtEndPr/>
    <w:sdtContent>
      <w:sdt>
        <w:sdtPr>
          <w:id w:val="318086638"/>
          <w:docPartObj>
            <w:docPartGallery w:val="Page Numbers (Top of Page)"/>
            <w:docPartUnique/>
          </w:docPartObj>
        </w:sdtPr>
        <w:sdtEndPr/>
        <w:sdtContent>
          <w:p w14:paraId="6972415D" w14:textId="77777777" w:rsidR="003C0EDA" w:rsidRDefault="00E76FA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5F427BFA" w14:textId="77777777" w:rsidR="003C0EDA" w:rsidRDefault="003C0ED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DB8E" w14:textId="77777777" w:rsidR="00817E0F" w:rsidRDefault="00817E0F">
      <w:r>
        <w:separator/>
      </w:r>
    </w:p>
  </w:footnote>
  <w:footnote w:type="continuationSeparator" w:id="0">
    <w:p w14:paraId="4D02F30F" w14:textId="77777777" w:rsidR="00817E0F" w:rsidRDefault="00817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B48F" w14:textId="77777777" w:rsidR="00A753A4" w:rsidRDefault="00A753A4">
    <w:pPr>
      <w:spacing w:before="15"/>
      <w:jc w:val="center"/>
      <w:rPr>
        <w:rFonts w:ascii="Arial Narrow" w:hAnsi="Arial Narrow"/>
        <w:b/>
        <w:bCs/>
        <w:sz w:val="20"/>
        <w:szCs w:val="20"/>
      </w:rPr>
    </w:pPr>
    <w:bookmarkStart w:id="0" w:name="_Hlk197932528"/>
    <w:bookmarkStart w:id="1" w:name="_Hlk197932529"/>
  </w:p>
  <w:p w14:paraId="5A851285" w14:textId="02BEFBAE" w:rsidR="003C0EDA" w:rsidRDefault="00E76FA0">
    <w:pPr>
      <w:spacing w:before="15"/>
      <w:jc w:val="center"/>
      <w:rPr>
        <w:rFonts w:ascii="Arial Narrow" w:hAnsi="Arial Narrow"/>
        <w:b/>
        <w:bCs/>
        <w:spacing w:val="-2"/>
        <w:sz w:val="20"/>
        <w:szCs w:val="20"/>
      </w:rPr>
    </w:pPr>
    <w:r w:rsidRPr="00B2581A">
      <w:rPr>
        <w:rFonts w:ascii="Arial Narrow" w:hAnsi="Arial Narrow"/>
        <w:b/>
        <w:bCs/>
        <w:sz w:val="20"/>
        <w:szCs w:val="20"/>
      </w:rPr>
      <w:t>EC105:</w:t>
    </w:r>
    <w:r w:rsidRPr="00B2581A">
      <w:rPr>
        <w:rFonts w:ascii="Arial Narrow" w:hAnsi="Arial Narrow"/>
        <w:b/>
        <w:bCs/>
        <w:spacing w:val="-8"/>
        <w:sz w:val="20"/>
        <w:szCs w:val="20"/>
      </w:rPr>
      <w:t xml:space="preserve"> </w:t>
    </w:r>
    <w:r w:rsidRPr="00B2581A">
      <w:rPr>
        <w:rFonts w:ascii="Arial Narrow" w:hAnsi="Arial Narrow"/>
        <w:b/>
        <w:bCs/>
        <w:sz w:val="20"/>
        <w:szCs w:val="20"/>
      </w:rPr>
      <w:t>Ndlambe</w:t>
    </w:r>
    <w:r w:rsidRPr="00B2581A">
      <w:rPr>
        <w:rFonts w:ascii="Arial Narrow" w:hAnsi="Arial Narrow"/>
        <w:b/>
        <w:bCs/>
        <w:spacing w:val="-12"/>
        <w:sz w:val="20"/>
        <w:szCs w:val="20"/>
      </w:rPr>
      <w:t xml:space="preserve"> </w:t>
    </w:r>
    <w:r w:rsidRPr="00B2581A">
      <w:rPr>
        <w:rFonts w:ascii="Arial Narrow" w:hAnsi="Arial Narrow"/>
        <w:b/>
        <w:bCs/>
        <w:sz w:val="20"/>
        <w:szCs w:val="20"/>
      </w:rPr>
      <w:t>Local</w:t>
    </w:r>
    <w:r w:rsidRPr="00B2581A">
      <w:rPr>
        <w:rFonts w:ascii="Arial Narrow" w:hAnsi="Arial Narrow"/>
        <w:b/>
        <w:bCs/>
        <w:spacing w:val="-11"/>
        <w:sz w:val="20"/>
        <w:szCs w:val="20"/>
      </w:rPr>
      <w:t xml:space="preserve"> </w:t>
    </w:r>
    <w:r w:rsidRPr="00B2581A">
      <w:rPr>
        <w:rFonts w:ascii="Arial Narrow" w:hAnsi="Arial Narrow"/>
        <w:b/>
        <w:bCs/>
        <w:sz w:val="20"/>
        <w:szCs w:val="20"/>
      </w:rPr>
      <w:t>Municipality:</w:t>
    </w:r>
    <w:r w:rsidRPr="00B2581A">
      <w:rPr>
        <w:rFonts w:ascii="Arial Narrow" w:hAnsi="Arial Narrow"/>
        <w:b/>
        <w:bCs/>
        <w:spacing w:val="-8"/>
        <w:sz w:val="20"/>
        <w:szCs w:val="20"/>
      </w:rPr>
      <w:t xml:space="preserve"> </w:t>
    </w:r>
    <w:r w:rsidRPr="00B2581A">
      <w:rPr>
        <w:rFonts w:ascii="Arial Narrow" w:hAnsi="Arial Narrow"/>
        <w:b/>
        <w:bCs/>
        <w:sz w:val="20"/>
        <w:szCs w:val="20"/>
      </w:rPr>
      <w:t>Monthly</w:t>
    </w:r>
    <w:r w:rsidRPr="00B2581A">
      <w:rPr>
        <w:rFonts w:ascii="Arial Narrow" w:hAnsi="Arial Narrow"/>
        <w:b/>
        <w:bCs/>
        <w:spacing w:val="-8"/>
        <w:sz w:val="20"/>
        <w:szCs w:val="20"/>
      </w:rPr>
      <w:t xml:space="preserve"> </w:t>
    </w:r>
    <w:r w:rsidRPr="00B2581A">
      <w:rPr>
        <w:rFonts w:ascii="Arial Narrow" w:hAnsi="Arial Narrow"/>
        <w:b/>
        <w:bCs/>
        <w:sz w:val="20"/>
        <w:szCs w:val="20"/>
      </w:rPr>
      <w:t>Budget</w:t>
    </w:r>
    <w:r w:rsidRPr="00B2581A">
      <w:rPr>
        <w:rFonts w:ascii="Arial Narrow" w:hAnsi="Arial Narrow"/>
        <w:b/>
        <w:bCs/>
        <w:spacing w:val="-10"/>
        <w:sz w:val="20"/>
        <w:szCs w:val="20"/>
      </w:rPr>
      <w:t xml:space="preserve"> </w:t>
    </w:r>
    <w:r w:rsidRPr="00B2581A">
      <w:rPr>
        <w:rFonts w:ascii="Arial Narrow" w:hAnsi="Arial Narrow"/>
        <w:b/>
        <w:bCs/>
        <w:spacing w:val="-2"/>
        <w:sz w:val="20"/>
        <w:szCs w:val="20"/>
      </w:rPr>
      <w:t>Statement M</w:t>
    </w:r>
    <w:bookmarkEnd w:id="0"/>
    <w:bookmarkEnd w:id="1"/>
    <w:r w:rsidR="00497510">
      <w:rPr>
        <w:rFonts w:ascii="Arial Narrow" w:hAnsi="Arial Narrow"/>
        <w:b/>
        <w:bCs/>
        <w:spacing w:val="-2"/>
        <w:sz w:val="20"/>
        <w:szCs w:val="20"/>
      </w:rPr>
      <w:t>0</w:t>
    </w:r>
    <w:r w:rsidR="005F35B9">
      <w:rPr>
        <w:rFonts w:ascii="Arial Narrow" w:hAnsi="Arial Narrow"/>
        <w:b/>
        <w:bCs/>
        <w:spacing w:val="-2"/>
        <w:sz w:val="20"/>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5F88"/>
    <w:multiLevelType w:val="hybridMultilevel"/>
    <w:tmpl w:val="4B70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276FC"/>
    <w:multiLevelType w:val="hybridMultilevel"/>
    <w:tmpl w:val="EA48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15655"/>
    <w:multiLevelType w:val="hybridMultilevel"/>
    <w:tmpl w:val="5170C40E"/>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3" w15:restartNumberingAfterBreak="0">
    <w:nsid w:val="064E14BE"/>
    <w:multiLevelType w:val="hybridMultilevel"/>
    <w:tmpl w:val="FBBC18FA"/>
    <w:lvl w:ilvl="0" w:tplc="72FA6D2A">
      <w:start w:val="1"/>
      <w:numFmt w:val="decimal"/>
      <w:lvlText w:val="%1."/>
      <w:lvlJc w:val="left"/>
      <w:pPr>
        <w:ind w:left="782" w:hanging="116"/>
      </w:pPr>
      <w:rPr>
        <w:rFonts w:ascii="Arial Narrow" w:eastAsia="Arial Narrow" w:hAnsi="Arial Narrow" w:cs="Arial Narrow" w:hint="default"/>
        <w:b w:val="0"/>
        <w:bCs w:val="0"/>
        <w:i/>
        <w:iCs/>
        <w:spacing w:val="-1"/>
        <w:w w:val="106"/>
        <w:sz w:val="12"/>
        <w:szCs w:val="12"/>
        <w:lang w:val="en-US" w:eastAsia="en-US" w:bidi="ar-SA"/>
      </w:rPr>
    </w:lvl>
    <w:lvl w:ilvl="1" w:tplc="5C1E5A40">
      <w:numFmt w:val="bullet"/>
      <w:lvlText w:val="•"/>
      <w:lvlJc w:val="left"/>
      <w:pPr>
        <w:ind w:left="1890" w:hanging="116"/>
      </w:pPr>
      <w:rPr>
        <w:rFonts w:hint="default"/>
        <w:lang w:val="en-US" w:eastAsia="en-US" w:bidi="ar-SA"/>
      </w:rPr>
    </w:lvl>
    <w:lvl w:ilvl="2" w:tplc="AF18B3EA">
      <w:numFmt w:val="bullet"/>
      <w:lvlText w:val="•"/>
      <w:lvlJc w:val="left"/>
      <w:pPr>
        <w:ind w:left="3000" w:hanging="116"/>
      </w:pPr>
      <w:rPr>
        <w:rFonts w:hint="default"/>
        <w:lang w:val="en-US" w:eastAsia="en-US" w:bidi="ar-SA"/>
      </w:rPr>
    </w:lvl>
    <w:lvl w:ilvl="3" w:tplc="97A66A36">
      <w:numFmt w:val="bullet"/>
      <w:lvlText w:val="•"/>
      <w:lvlJc w:val="left"/>
      <w:pPr>
        <w:ind w:left="4110" w:hanging="116"/>
      </w:pPr>
      <w:rPr>
        <w:rFonts w:hint="default"/>
        <w:lang w:val="en-US" w:eastAsia="en-US" w:bidi="ar-SA"/>
      </w:rPr>
    </w:lvl>
    <w:lvl w:ilvl="4" w:tplc="FDD8FAF6">
      <w:numFmt w:val="bullet"/>
      <w:lvlText w:val="•"/>
      <w:lvlJc w:val="left"/>
      <w:pPr>
        <w:ind w:left="5220" w:hanging="116"/>
      </w:pPr>
      <w:rPr>
        <w:rFonts w:hint="default"/>
        <w:lang w:val="en-US" w:eastAsia="en-US" w:bidi="ar-SA"/>
      </w:rPr>
    </w:lvl>
    <w:lvl w:ilvl="5" w:tplc="6CEC2D1E">
      <w:numFmt w:val="bullet"/>
      <w:lvlText w:val="•"/>
      <w:lvlJc w:val="left"/>
      <w:pPr>
        <w:ind w:left="6330" w:hanging="116"/>
      </w:pPr>
      <w:rPr>
        <w:rFonts w:hint="default"/>
        <w:lang w:val="en-US" w:eastAsia="en-US" w:bidi="ar-SA"/>
      </w:rPr>
    </w:lvl>
    <w:lvl w:ilvl="6" w:tplc="1DF46C1E">
      <w:numFmt w:val="bullet"/>
      <w:lvlText w:val="•"/>
      <w:lvlJc w:val="left"/>
      <w:pPr>
        <w:ind w:left="7440" w:hanging="116"/>
      </w:pPr>
      <w:rPr>
        <w:rFonts w:hint="default"/>
        <w:lang w:val="en-US" w:eastAsia="en-US" w:bidi="ar-SA"/>
      </w:rPr>
    </w:lvl>
    <w:lvl w:ilvl="7" w:tplc="205604C0">
      <w:numFmt w:val="bullet"/>
      <w:lvlText w:val="•"/>
      <w:lvlJc w:val="left"/>
      <w:pPr>
        <w:ind w:left="8550" w:hanging="116"/>
      </w:pPr>
      <w:rPr>
        <w:rFonts w:hint="default"/>
        <w:lang w:val="en-US" w:eastAsia="en-US" w:bidi="ar-SA"/>
      </w:rPr>
    </w:lvl>
    <w:lvl w:ilvl="8" w:tplc="BB7AE886">
      <w:numFmt w:val="bullet"/>
      <w:lvlText w:val="•"/>
      <w:lvlJc w:val="left"/>
      <w:pPr>
        <w:ind w:left="9660" w:hanging="116"/>
      </w:pPr>
      <w:rPr>
        <w:rFonts w:hint="default"/>
        <w:lang w:val="en-US" w:eastAsia="en-US" w:bidi="ar-SA"/>
      </w:rPr>
    </w:lvl>
  </w:abstractNum>
  <w:abstractNum w:abstractNumId="4" w15:restartNumberingAfterBreak="0">
    <w:nsid w:val="10A8292C"/>
    <w:multiLevelType w:val="hybridMultilevel"/>
    <w:tmpl w:val="1616BE04"/>
    <w:lvl w:ilvl="0" w:tplc="55A6371A">
      <w:start w:val="1"/>
      <w:numFmt w:val="lowerRoman"/>
      <w:lvlText w:val="%1."/>
      <w:lvlJc w:val="left"/>
      <w:pPr>
        <w:ind w:left="112" w:hanging="89"/>
      </w:pPr>
      <w:rPr>
        <w:rFonts w:ascii="Arial Narrow" w:eastAsia="Arial Narrow" w:hAnsi="Arial Narrow" w:cs="Arial Narrow" w:hint="default"/>
        <w:b w:val="0"/>
        <w:bCs w:val="0"/>
        <w:i w:val="0"/>
        <w:iCs w:val="0"/>
        <w:spacing w:val="0"/>
        <w:w w:val="101"/>
        <w:sz w:val="14"/>
        <w:szCs w:val="14"/>
        <w:lang w:val="en-US" w:eastAsia="en-US" w:bidi="ar-SA"/>
      </w:rPr>
    </w:lvl>
    <w:lvl w:ilvl="1" w:tplc="57606CB8">
      <w:numFmt w:val="bullet"/>
      <w:lvlText w:val="•"/>
      <w:lvlJc w:val="left"/>
      <w:pPr>
        <w:ind w:left="406" w:hanging="89"/>
      </w:pPr>
      <w:rPr>
        <w:rFonts w:hint="default"/>
        <w:lang w:val="en-US" w:eastAsia="en-US" w:bidi="ar-SA"/>
      </w:rPr>
    </w:lvl>
    <w:lvl w:ilvl="2" w:tplc="4092901A">
      <w:numFmt w:val="bullet"/>
      <w:lvlText w:val="•"/>
      <w:lvlJc w:val="left"/>
      <w:pPr>
        <w:ind w:left="692" w:hanging="89"/>
      </w:pPr>
      <w:rPr>
        <w:rFonts w:hint="default"/>
        <w:lang w:val="en-US" w:eastAsia="en-US" w:bidi="ar-SA"/>
      </w:rPr>
    </w:lvl>
    <w:lvl w:ilvl="3" w:tplc="BAF4DCAA">
      <w:numFmt w:val="bullet"/>
      <w:lvlText w:val="•"/>
      <w:lvlJc w:val="left"/>
      <w:pPr>
        <w:ind w:left="978" w:hanging="89"/>
      </w:pPr>
      <w:rPr>
        <w:rFonts w:hint="default"/>
        <w:lang w:val="en-US" w:eastAsia="en-US" w:bidi="ar-SA"/>
      </w:rPr>
    </w:lvl>
    <w:lvl w:ilvl="4" w:tplc="DF44F500">
      <w:numFmt w:val="bullet"/>
      <w:lvlText w:val="•"/>
      <w:lvlJc w:val="left"/>
      <w:pPr>
        <w:ind w:left="1264" w:hanging="89"/>
      </w:pPr>
      <w:rPr>
        <w:rFonts w:hint="default"/>
        <w:lang w:val="en-US" w:eastAsia="en-US" w:bidi="ar-SA"/>
      </w:rPr>
    </w:lvl>
    <w:lvl w:ilvl="5" w:tplc="B1663026">
      <w:numFmt w:val="bullet"/>
      <w:lvlText w:val="•"/>
      <w:lvlJc w:val="left"/>
      <w:pPr>
        <w:ind w:left="1550" w:hanging="89"/>
      </w:pPr>
      <w:rPr>
        <w:rFonts w:hint="default"/>
        <w:lang w:val="en-US" w:eastAsia="en-US" w:bidi="ar-SA"/>
      </w:rPr>
    </w:lvl>
    <w:lvl w:ilvl="6" w:tplc="8878E6E4">
      <w:numFmt w:val="bullet"/>
      <w:lvlText w:val="•"/>
      <w:lvlJc w:val="left"/>
      <w:pPr>
        <w:ind w:left="1836" w:hanging="89"/>
      </w:pPr>
      <w:rPr>
        <w:rFonts w:hint="default"/>
        <w:lang w:val="en-US" w:eastAsia="en-US" w:bidi="ar-SA"/>
      </w:rPr>
    </w:lvl>
    <w:lvl w:ilvl="7" w:tplc="4C167ABA">
      <w:numFmt w:val="bullet"/>
      <w:lvlText w:val="•"/>
      <w:lvlJc w:val="left"/>
      <w:pPr>
        <w:ind w:left="2122" w:hanging="89"/>
      </w:pPr>
      <w:rPr>
        <w:rFonts w:hint="default"/>
        <w:lang w:val="en-US" w:eastAsia="en-US" w:bidi="ar-SA"/>
      </w:rPr>
    </w:lvl>
    <w:lvl w:ilvl="8" w:tplc="9872EE14">
      <w:numFmt w:val="bullet"/>
      <w:lvlText w:val="•"/>
      <w:lvlJc w:val="left"/>
      <w:pPr>
        <w:ind w:left="2408" w:hanging="89"/>
      </w:pPr>
      <w:rPr>
        <w:rFonts w:hint="default"/>
        <w:lang w:val="en-US" w:eastAsia="en-US" w:bidi="ar-SA"/>
      </w:rPr>
    </w:lvl>
  </w:abstractNum>
  <w:abstractNum w:abstractNumId="5" w15:restartNumberingAfterBreak="0">
    <w:nsid w:val="127E1BE5"/>
    <w:multiLevelType w:val="hybridMultilevel"/>
    <w:tmpl w:val="BEC05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01E94"/>
    <w:multiLevelType w:val="hybridMultilevel"/>
    <w:tmpl w:val="5F523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7030CC"/>
    <w:multiLevelType w:val="hybridMultilevel"/>
    <w:tmpl w:val="5EE26D26"/>
    <w:lvl w:ilvl="0" w:tplc="E54C2BAE">
      <w:start w:val="1"/>
      <w:numFmt w:val="decimal"/>
      <w:lvlText w:val="%1."/>
      <w:lvlJc w:val="left"/>
      <w:pPr>
        <w:ind w:left="299" w:hanging="123"/>
      </w:pPr>
      <w:rPr>
        <w:rFonts w:ascii="Arial Narrow" w:eastAsia="Arial Narrow" w:hAnsi="Arial Narrow" w:cs="Arial Narrow" w:hint="default"/>
        <w:b w:val="0"/>
        <w:bCs w:val="0"/>
        <w:i/>
        <w:iCs/>
        <w:spacing w:val="0"/>
        <w:w w:val="101"/>
        <w:sz w:val="13"/>
        <w:szCs w:val="13"/>
        <w:lang w:val="en-US" w:eastAsia="en-US" w:bidi="ar-SA"/>
      </w:rPr>
    </w:lvl>
    <w:lvl w:ilvl="1" w:tplc="198A124A">
      <w:numFmt w:val="bullet"/>
      <w:lvlText w:val="•"/>
      <w:lvlJc w:val="left"/>
      <w:pPr>
        <w:ind w:left="1403" w:hanging="123"/>
      </w:pPr>
      <w:rPr>
        <w:rFonts w:hint="default"/>
        <w:lang w:val="en-US" w:eastAsia="en-US" w:bidi="ar-SA"/>
      </w:rPr>
    </w:lvl>
    <w:lvl w:ilvl="2" w:tplc="016490BA">
      <w:numFmt w:val="bullet"/>
      <w:lvlText w:val="•"/>
      <w:lvlJc w:val="left"/>
      <w:pPr>
        <w:ind w:left="2507" w:hanging="123"/>
      </w:pPr>
      <w:rPr>
        <w:rFonts w:hint="default"/>
        <w:lang w:val="en-US" w:eastAsia="en-US" w:bidi="ar-SA"/>
      </w:rPr>
    </w:lvl>
    <w:lvl w:ilvl="3" w:tplc="96141D84">
      <w:numFmt w:val="bullet"/>
      <w:lvlText w:val="•"/>
      <w:lvlJc w:val="left"/>
      <w:pPr>
        <w:ind w:left="3611" w:hanging="123"/>
      </w:pPr>
      <w:rPr>
        <w:rFonts w:hint="default"/>
        <w:lang w:val="en-US" w:eastAsia="en-US" w:bidi="ar-SA"/>
      </w:rPr>
    </w:lvl>
    <w:lvl w:ilvl="4" w:tplc="AD9E3AD8">
      <w:numFmt w:val="bullet"/>
      <w:lvlText w:val="•"/>
      <w:lvlJc w:val="left"/>
      <w:pPr>
        <w:ind w:left="4715" w:hanging="123"/>
      </w:pPr>
      <w:rPr>
        <w:rFonts w:hint="default"/>
        <w:lang w:val="en-US" w:eastAsia="en-US" w:bidi="ar-SA"/>
      </w:rPr>
    </w:lvl>
    <w:lvl w:ilvl="5" w:tplc="EA4A9F02">
      <w:numFmt w:val="bullet"/>
      <w:lvlText w:val="•"/>
      <w:lvlJc w:val="left"/>
      <w:pPr>
        <w:ind w:left="5819" w:hanging="123"/>
      </w:pPr>
      <w:rPr>
        <w:rFonts w:hint="default"/>
        <w:lang w:val="en-US" w:eastAsia="en-US" w:bidi="ar-SA"/>
      </w:rPr>
    </w:lvl>
    <w:lvl w:ilvl="6" w:tplc="A6802AEC">
      <w:numFmt w:val="bullet"/>
      <w:lvlText w:val="•"/>
      <w:lvlJc w:val="left"/>
      <w:pPr>
        <w:ind w:left="6922" w:hanging="123"/>
      </w:pPr>
      <w:rPr>
        <w:rFonts w:hint="default"/>
        <w:lang w:val="en-US" w:eastAsia="en-US" w:bidi="ar-SA"/>
      </w:rPr>
    </w:lvl>
    <w:lvl w:ilvl="7" w:tplc="F798259A">
      <w:numFmt w:val="bullet"/>
      <w:lvlText w:val="•"/>
      <w:lvlJc w:val="left"/>
      <w:pPr>
        <w:ind w:left="8026" w:hanging="123"/>
      </w:pPr>
      <w:rPr>
        <w:rFonts w:hint="default"/>
        <w:lang w:val="en-US" w:eastAsia="en-US" w:bidi="ar-SA"/>
      </w:rPr>
    </w:lvl>
    <w:lvl w:ilvl="8" w:tplc="FE743E0E">
      <w:numFmt w:val="bullet"/>
      <w:lvlText w:val="•"/>
      <w:lvlJc w:val="left"/>
      <w:pPr>
        <w:ind w:left="9130" w:hanging="123"/>
      </w:pPr>
      <w:rPr>
        <w:rFonts w:hint="default"/>
        <w:lang w:val="en-US" w:eastAsia="en-US" w:bidi="ar-SA"/>
      </w:rPr>
    </w:lvl>
  </w:abstractNum>
  <w:abstractNum w:abstractNumId="8" w15:restartNumberingAfterBreak="0">
    <w:nsid w:val="160C7301"/>
    <w:multiLevelType w:val="hybridMultilevel"/>
    <w:tmpl w:val="63508D66"/>
    <w:lvl w:ilvl="0" w:tplc="00D8D878">
      <w:start w:val="1"/>
      <w:numFmt w:val="decimal"/>
      <w:lvlText w:val="%1."/>
      <w:lvlJc w:val="left"/>
      <w:pPr>
        <w:ind w:left="940" w:hanging="125"/>
      </w:pPr>
      <w:rPr>
        <w:rFonts w:ascii="Arial Narrow" w:eastAsia="Arial Narrow" w:hAnsi="Arial Narrow" w:cs="Arial Narrow" w:hint="default"/>
        <w:b w:val="0"/>
        <w:bCs w:val="0"/>
        <w:i/>
        <w:iCs/>
        <w:spacing w:val="0"/>
        <w:w w:val="103"/>
        <w:sz w:val="13"/>
        <w:szCs w:val="13"/>
        <w:lang w:val="en-US" w:eastAsia="en-US" w:bidi="ar-SA"/>
      </w:rPr>
    </w:lvl>
    <w:lvl w:ilvl="1" w:tplc="209A1536">
      <w:numFmt w:val="bullet"/>
      <w:lvlText w:val="•"/>
      <w:lvlJc w:val="left"/>
      <w:pPr>
        <w:ind w:left="2034" w:hanging="125"/>
      </w:pPr>
      <w:rPr>
        <w:rFonts w:hint="default"/>
        <w:lang w:val="en-US" w:eastAsia="en-US" w:bidi="ar-SA"/>
      </w:rPr>
    </w:lvl>
    <w:lvl w:ilvl="2" w:tplc="34C6F8DE">
      <w:numFmt w:val="bullet"/>
      <w:lvlText w:val="•"/>
      <w:lvlJc w:val="left"/>
      <w:pPr>
        <w:ind w:left="3128" w:hanging="125"/>
      </w:pPr>
      <w:rPr>
        <w:rFonts w:hint="default"/>
        <w:lang w:val="en-US" w:eastAsia="en-US" w:bidi="ar-SA"/>
      </w:rPr>
    </w:lvl>
    <w:lvl w:ilvl="3" w:tplc="203ACA94">
      <w:numFmt w:val="bullet"/>
      <w:lvlText w:val="•"/>
      <w:lvlJc w:val="left"/>
      <w:pPr>
        <w:ind w:left="4222" w:hanging="125"/>
      </w:pPr>
      <w:rPr>
        <w:rFonts w:hint="default"/>
        <w:lang w:val="en-US" w:eastAsia="en-US" w:bidi="ar-SA"/>
      </w:rPr>
    </w:lvl>
    <w:lvl w:ilvl="4" w:tplc="1FD80D5C">
      <w:numFmt w:val="bullet"/>
      <w:lvlText w:val="•"/>
      <w:lvlJc w:val="left"/>
      <w:pPr>
        <w:ind w:left="5316" w:hanging="125"/>
      </w:pPr>
      <w:rPr>
        <w:rFonts w:hint="default"/>
        <w:lang w:val="en-US" w:eastAsia="en-US" w:bidi="ar-SA"/>
      </w:rPr>
    </w:lvl>
    <w:lvl w:ilvl="5" w:tplc="F1446F34">
      <w:numFmt w:val="bullet"/>
      <w:lvlText w:val="•"/>
      <w:lvlJc w:val="left"/>
      <w:pPr>
        <w:ind w:left="6410" w:hanging="125"/>
      </w:pPr>
      <w:rPr>
        <w:rFonts w:hint="default"/>
        <w:lang w:val="en-US" w:eastAsia="en-US" w:bidi="ar-SA"/>
      </w:rPr>
    </w:lvl>
    <w:lvl w:ilvl="6" w:tplc="B854DEEA">
      <w:numFmt w:val="bullet"/>
      <w:lvlText w:val="•"/>
      <w:lvlJc w:val="left"/>
      <w:pPr>
        <w:ind w:left="7504" w:hanging="125"/>
      </w:pPr>
      <w:rPr>
        <w:rFonts w:hint="default"/>
        <w:lang w:val="en-US" w:eastAsia="en-US" w:bidi="ar-SA"/>
      </w:rPr>
    </w:lvl>
    <w:lvl w:ilvl="7" w:tplc="542EC866">
      <w:numFmt w:val="bullet"/>
      <w:lvlText w:val="•"/>
      <w:lvlJc w:val="left"/>
      <w:pPr>
        <w:ind w:left="8598" w:hanging="125"/>
      </w:pPr>
      <w:rPr>
        <w:rFonts w:hint="default"/>
        <w:lang w:val="en-US" w:eastAsia="en-US" w:bidi="ar-SA"/>
      </w:rPr>
    </w:lvl>
    <w:lvl w:ilvl="8" w:tplc="905C9E02">
      <w:numFmt w:val="bullet"/>
      <w:lvlText w:val="•"/>
      <w:lvlJc w:val="left"/>
      <w:pPr>
        <w:ind w:left="9692" w:hanging="125"/>
      </w:pPr>
      <w:rPr>
        <w:rFonts w:hint="default"/>
        <w:lang w:val="en-US" w:eastAsia="en-US" w:bidi="ar-SA"/>
      </w:rPr>
    </w:lvl>
  </w:abstractNum>
  <w:abstractNum w:abstractNumId="9" w15:restartNumberingAfterBreak="0">
    <w:nsid w:val="18064CC6"/>
    <w:multiLevelType w:val="hybridMultilevel"/>
    <w:tmpl w:val="2E468546"/>
    <w:lvl w:ilvl="0" w:tplc="6DF4BE3E">
      <w:start w:val="2"/>
      <w:numFmt w:val="lowerRoman"/>
      <w:lvlText w:val="%1."/>
      <w:lvlJc w:val="left"/>
      <w:pPr>
        <w:ind w:left="133" w:hanging="111"/>
      </w:pPr>
      <w:rPr>
        <w:rFonts w:ascii="Arial Narrow" w:eastAsia="Arial Narrow" w:hAnsi="Arial Narrow" w:cs="Arial Narrow" w:hint="default"/>
        <w:b w:val="0"/>
        <w:bCs w:val="0"/>
        <w:i w:val="0"/>
        <w:iCs w:val="0"/>
        <w:spacing w:val="-1"/>
        <w:w w:val="103"/>
        <w:sz w:val="13"/>
        <w:szCs w:val="13"/>
        <w:lang w:val="en-US" w:eastAsia="en-US" w:bidi="ar-SA"/>
      </w:rPr>
    </w:lvl>
    <w:lvl w:ilvl="1" w:tplc="FC166108">
      <w:numFmt w:val="bullet"/>
      <w:lvlText w:val="•"/>
      <w:lvlJc w:val="left"/>
      <w:pPr>
        <w:ind w:left="410" w:hanging="111"/>
      </w:pPr>
      <w:rPr>
        <w:rFonts w:hint="default"/>
        <w:lang w:val="en-US" w:eastAsia="en-US" w:bidi="ar-SA"/>
      </w:rPr>
    </w:lvl>
    <w:lvl w:ilvl="2" w:tplc="E208FD7C">
      <w:numFmt w:val="bullet"/>
      <w:lvlText w:val="•"/>
      <w:lvlJc w:val="left"/>
      <w:pPr>
        <w:ind w:left="681" w:hanging="111"/>
      </w:pPr>
      <w:rPr>
        <w:rFonts w:hint="default"/>
        <w:lang w:val="en-US" w:eastAsia="en-US" w:bidi="ar-SA"/>
      </w:rPr>
    </w:lvl>
    <w:lvl w:ilvl="3" w:tplc="039A62C6">
      <w:numFmt w:val="bullet"/>
      <w:lvlText w:val="•"/>
      <w:lvlJc w:val="left"/>
      <w:pPr>
        <w:ind w:left="951" w:hanging="111"/>
      </w:pPr>
      <w:rPr>
        <w:rFonts w:hint="default"/>
        <w:lang w:val="en-US" w:eastAsia="en-US" w:bidi="ar-SA"/>
      </w:rPr>
    </w:lvl>
    <w:lvl w:ilvl="4" w:tplc="B1E05DDC">
      <w:numFmt w:val="bullet"/>
      <w:lvlText w:val="•"/>
      <w:lvlJc w:val="left"/>
      <w:pPr>
        <w:ind w:left="1222" w:hanging="111"/>
      </w:pPr>
      <w:rPr>
        <w:rFonts w:hint="default"/>
        <w:lang w:val="en-US" w:eastAsia="en-US" w:bidi="ar-SA"/>
      </w:rPr>
    </w:lvl>
    <w:lvl w:ilvl="5" w:tplc="4CBAEDF4">
      <w:numFmt w:val="bullet"/>
      <w:lvlText w:val="•"/>
      <w:lvlJc w:val="left"/>
      <w:pPr>
        <w:ind w:left="1493" w:hanging="111"/>
      </w:pPr>
      <w:rPr>
        <w:rFonts w:hint="default"/>
        <w:lang w:val="en-US" w:eastAsia="en-US" w:bidi="ar-SA"/>
      </w:rPr>
    </w:lvl>
    <w:lvl w:ilvl="6" w:tplc="5992C986">
      <w:numFmt w:val="bullet"/>
      <w:lvlText w:val="•"/>
      <w:lvlJc w:val="left"/>
      <w:pPr>
        <w:ind w:left="1763" w:hanging="111"/>
      </w:pPr>
      <w:rPr>
        <w:rFonts w:hint="default"/>
        <w:lang w:val="en-US" w:eastAsia="en-US" w:bidi="ar-SA"/>
      </w:rPr>
    </w:lvl>
    <w:lvl w:ilvl="7" w:tplc="C9DEBCB0">
      <w:numFmt w:val="bullet"/>
      <w:lvlText w:val="•"/>
      <w:lvlJc w:val="left"/>
      <w:pPr>
        <w:ind w:left="2034" w:hanging="111"/>
      </w:pPr>
      <w:rPr>
        <w:rFonts w:hint="default"/>
        <w:lang w:val="en-US" w:eastAsia="en-US" w:bidi="ar-SA"/>
      </w:rPr>
    </w:lvl>
    <w:lvl w:ilvl="8" w:tplc="5434C0EA">
      <w:numFmt w:val="bullet"/>
      <w:lvlText w:val="•"/>
      <w:lvlJc w:val="left"/>
      <w:pPr>
        <w:ind w:left="2304" w:hanging="111"/>
      </w:pPr>
      <w:rPr>
        <w:rFonts w:hint="default"/>
        <w:lang w:val="en-US" w:eastAsia="en-US" w:bidi="ar-SA"/>
      </w:rPr>
    </w:lvl>
  </w:abstractNum>
  <w:abstractNum w:abstractNumId="10" w15:restartNumberingAfterBreak="0">
    <w:nsid w:val="19340B4A"/>
    <w:multiLevelType w:val="hybridMultilevel"/>
    <w:tmpl w:val="A240E0D0"/>
    <w:lvl w:ilvl="0" w:tplc="2C8204B0">
      <w:start w:val="1"/>
      <w:numFmt w:val="decimal"/>
      <w:lvlText w:val="%1."/>
      <w:lvlJc w:val="left"/>
      <w:pPr>
        <w:ind w:left="590" w:hanging="125"/>
      </w:pPr>
      <w:rPr>
        <w:rFonts w:ascii="Arial Narrow" w:eastAsia="Arial Narrow" w:hAnsi="Arial Narrow" w:cs="Arial Narrow" w:hint="default"/>
        <w:b w:val="0"/>
        <w:bCs w:val="0"/>
        <w:i/>
        <w:iCs/>
        <w:spacing w:val="-2"/>
        <w:w w:val="99"/>
        <w:sz w:val="14"/>
        <w:szCs w:val="14"/>
        <w:lang w:val="en-US" w:eastAsia="en-US" w:bidi="ar-SA"/>
      </w:rPr>
    </w:lvl>
    <w:lvl w:ilvl="1" w:tplc="3EAA63D6">
      <w:numFmt w:val="bullet"/>
      <w:lvlText w:val="•"/>
      <w:lvlJc w:val="left"/>
      <w:pPr>
        <w:ind w:left="1673" w:hanging="125"/>
      </w:pPr>
      <w:rPr>
        <w:rFonts w:hint="default"/>
        <w:lang w:val="en-US" w:eastAsia="en-US" w:bidi="ar-SA"/>
      </w:rPr>
    </w:lvl>
    <w:lvl w:ilvl="2" w:tplc="96FE234C">
      <w:numFmt w:val="bullet"/>
      <w:lvlText w:val="•"/>
      <w:lvlJc w:val="left"/>
      <w:pPr>
        <w:ind w:left="2747" w:hanging="125"/>
      </w:pPr>
      <w:rPr>
        <w:rFonts w:hint="default"/>
        <w:lang w:val="en-US" w:eastAsia="en-US" w:bidi="ar-SA"/>
      </w:rPr>
    </w:lvl>
    <w:lvl w:ilvl="3" w:tplc="6970774A">
      <w:numFmt w:val="bullet"/>
      <w:lvlText w:val="•"/>
      <w:lvlJc w:val="left"/>
      <w:pPr>
        <w:ind w:left="3821" w:hanging="125"/>
      </w:pPr>
      <w:rPr>
        <w:rFonts w:hint="default"/>
        <w:lang w:val="en-US" w:eastAsia="en-US" w:bidi="ar-SA"/>
      </w:rPr>
    </w:lvl>
    <w:lvl w:ilvl="4" w:tplc="D1925BF0">
      <w:numFmt w:val="bullet"/>
      <w:lvlText w:val="•"/>
      <w:lvlJc w:val="left"/>
      <w:pPr>
        <w:ind w:left="4895" w:hanging="125"/>
      </w:pPr>
      <w:rPr>
        <w:rFonts w:hint="default"/>
        <w:lang w:val="en-US" w:eastAsia="en-US" w:bidi="ar-SA"/>
      </w:rPr>
    </w:lvl>
    <w:lvl w:ilvl="5" w:tplc="9B4071FC">
      <w:numFmt w:val="bullet"/>
      <w:lvlText w:val="•"/>
      <w:lvlJc w:val="left"/>
      <w:pPr>
        <w:ind w:left="5969" w:hanging="125"/>
      </w:pPr>
      <w:rPr>
        <w:rFonts w:hint="default"/>
        <w:lang w:val="en-US" w:eastAsia="en-US" w:bidi="ar-SA"/>
      </w:rPr>
    </w:lvl>
    <w:lvl w:ilvl="6" w:tplc="3D6004E0">
      <w:numFmt w:val="bullet"/>
      <w:lvlText w:val="•"/>
      <w:lvlJc w:val="left"/>
      <w:pPr>
        <w:ind w:left="7042" w:hanging="125"/>
      </w:pPr>
      <w:rPr>
        <w:rFonts w:hint="default"/>
        <w:lang w:val="en-US" w:eastAsia="en-US" w:bidi="ar-SA"/>
      </w:rPr>
    </w:lvl>
    <w:lvl w:ilvl="7" w:tplc="75D6ED70">
      <w:numFmt w:val="bullet"/>
      <w:lvlText w:val="•"/>
      <w:lvlJc w:val="left"/>
      <w:pPr>
        <w:ind w:left="8116" w:hanging="125"/>
      </w:pPr>
      <w:rPr>
        <w:rFonts w:hint="default"/>
        <w:lang w:val="en-US" w:eastAsia="en-US" w:bidi="ar-SA"/>
      </w:rPr>
    </w:lvl>
    <w:lvl w:ilvl="8" w:tplc="92E26AA8">
      <w:numFmt w:val="bullet"/>
      <w:lvlText w:val="•"/>
      <w:lvlJc w:val="left"/>
      <w:pPr>
        <w:ind w:left="9190" w:hanging="125"/>
      </w:pPr>
      <w:rPr>
        <w:rFonts w:hint="default"/>
        <w:lang w:val="en-US" w:eastAsia="en-US" w:bidi="ar-SA"/>
      </w:rPr>
    </w:lvl>
  </w:abstractNum>
  <w:abstractNum w:abstractNumId="11" w15:restartNumberingAfterBreak="0">
    <w:nsid w:val="25392A48"/>
    <w:multiLevelType w:val="hybridMultilevel"/>
    <w:tmpl w:val="69ECE66E"/>
    <w:lvl w:ilvl="0" w:tplc="BB645F2C">
      <w:start w:val="93"/>
      <w:numFmt w:val="decimal"/>
      <w:lvlText w:val="%1"/>
      <w:lvlJc w:val="left"/>
      <w:pPr>
        <w:ind w:left="415" w:hanging="284"/>
        <w:jc w:val="left"/>
      </w:pPr>
      <w:rPr>
        <w:rFonts w:ascii="Arial Narrow" w:eastAsia="Arial Narrow" w:hAnsi="Arial Narrow" w:cs="Arial Narrow" w:hint="default"/>
        <w:w w:val="104"/>
        <w:sz w:val="6"/>
        <w:szCs w:val="6"/>
        <w:lang w:val="en-US" w:eastAsia="en-US" w:bidi="en-US"/>
      </w:rPr>
    </w:lvl>
    <w:lvl w:ilvl="1" w:tplc="83E0CC1E">
      <w:numFmt w:val="bullet"/>
      <w:lvlText w:val="•"/>
      <w:lvlJc w:val="left"/>
      <w:pPr>
        <w:ind w:left="433" w:hanging="284"/>
      </w:pPr>
      <w:rPr>
        <w:rFonts w:hint="default"/>
        <w:lang w:val="en-US" w:eastAsia="en-US" w:bidi="en-US"/>
      </w:rPr>
    </w:lvl>
    <w:lvl w:ilvl="2" w:tplc="49E40E36">
      <w:numFmt w:val="bullet"/>
      <w:lvlText w:val="•"/>
      <w:lvlJc w:val="left"/>
      <w:pPr>
        <w:ind w:left="447" w:hanging="284"/>
      </w:pPr>
      <w:rPr>
        <w:rFonts w:hint="default"/>
        <w:lang w:val="en-US" w:eastAsia="en-US" w:bidi="en-US"/>
      </w:rPr>
    </w:lvl>
    <w:lvl w:ilvl="3" w:tplc="8C62322E">
      <w:numFmt w:val="bullet"/>
      <w:lvlText w:val="•"/>
      <w:lvlJc w:val="left"/>
      <w:pPr>
        <w:ind w:left="461" w:hanging="284"/>
      </w:pPr>
      <w:rPr>
        <w:rFonts w:hint="default"/>
        <w:lang w:val="en-US" w:eastAsia="en-US" w:bidi="en-US"/>
      </w:rPr>
    </w:lvl>
    <w:lvl w:ilvl="4" w:tplc="8A02D6D0">
      <w:numFmt w:val="bullet"/>
      <w:lvlText w:val="•"/>
      <w:lvlJc w:val="left"/>
      <w:pPr>
        <w:ind w:left="474" w:hanging="284"/>
      </w:pPr>
      <w:rPr>
        <w:rFonts w:hint="default"/>
        <w:lang w:val="en-US" w:eastAsia="en-US" w:bidi="en-US"/>
      </w:rPr>
    </w:lvl>
    <w:lvl w:ilvl="5" w:tplc="A3D48FD6">
      <w:numFmt w:val="bullet"/>
      <w:lvlText w:val="•"/>
      <w:lvlJc w:val="left"/>
      <w:pPr>
        <w:ind w:left="488" w:hanging="284"/>
      </w:pPr>
      <w:rPr>
        <w:rFonts w:hint="default"/>
        <w:lang w:val="en-US" w:eastAsia="en-US" w:bidi="en-US"/>
      </w:rPr>
    </w:lvl>
    <w:lvl w:ilvl="6" w:tplc="850EE580">
      <w:numFmt w:val="bullet"/>
      <w:lvlText w:val="•"/>
      <w:lvlJc w:val="left"/>
      <w:pPr>
        <w:ind w:left="502" w:hanging="284"/>
      </w:pPr>
      <w:rPr>
        <w:rFonts w:hint="default"/>
        <w:lang w:val="en-US" w:eastAsia="en-US" w:bidi="en-US"/>
      </w:rPr>
    </w:lvl>
    <w:lvl w:ilvl="7" w:tplc="04C4491C">
      <w:numFmt w:val="bullet"/>
      <w:lvlText w:val="•"/>
      <w:lvlJc w:val="left"/>
      <w:pPr>
        <w:ind w:left="516" w:hanging="284"/>
      </w:pPr>
      <w:rPr>
        <w:rFonts w:hint="default"/>
        <w:lang w:val="en-US" w:eastAsia="en-US" w:bidi="en-US"/>
      </w:rPr>
    </w:lvl>
    <w:lvl w:ilvl="8" w:tplc="094AA760">
      <w:numFmt w:val="bullet"/>
      <w:lvlText w:val="•"/>
      <w:lvlJc w:val="left"/>
      <w:pPr>
        <w:ind w:left="529" w:hanging="284"/>
      </w:pPr>
      <w:rPr>
        <w:rFonts w:hint="default"/>
        <w:lang w:val="en-US" w:eastAsia="en-US" w:bidi="en-US"/>
      </w:rPr>
    </w:lvl>
  </w:abstractNum>
  <w:abstractNum w:abstractNumId="12" w15:restartNumberingAfterBreak="0">
    <w:nsid w:val="2707753F"/>
    <w:multiLevelType w:val="hybridMultilevel"/>
    <w:tmpl w:val="E0E434CE"/>
    <w:lvl w:ilvl="0" w:tplc="E446072C">
      <w:start w:val="2"/>
      <w:numFmt w:val="lowerRoman"/>
      <w:lvlText w:val="%1."/>
      <w:lvlJc w:val="left"/>
      <w:pPr>
        <w:ind w:left="129" w:hanging="106"/>
      </w:pPr>
      <w:rPr>
        <w:rFonts w:ascii="Arial Narrow" w:eastAsia="Arial Narrow" w:hAnsi="Arial Narrow" w:cs="Arial Narrow" w:hint="default"/>
        <w:b w:val="0"/>
        <w:bCs w:val="0"/>
        <w:i w:val="0"/>
        <w:iCs w:val="0"/>
        <w:spacing w:val="0"/>
        <w:w w:val="106"/>
        <w:sz w:val="12"/>
        <w:szCs w:val="12"/>
        <w:lang w:val="en-US" w:eastAsia="en-US" w:bidi="ar-SA"/>
      </w:rPr>
    </w:lvl>
    <w:lvl w:ilvl="1" w:tplc="8B4C5F72">
      <w:numFmt w:val="bullet"/>
      <w:lvlText w:val="•"/>
      <w:lvlJc w:val="left"/>
      <w:pPr>
        <w:ind w:left="379" w:hanging="106"/>
      </w:pPr>
      <w:rPr>
        <w:rFonts w:hint="default"/>
        <w:lang w:val="en-US" w:eastAsia="en-US" w:bidi="ar-SA"/>
      </w:rPr>
    </w:lvl>
    <w:lvl w:ilvl="2" w:tplc="3238178E">
      <w:numFmt w:val="bullet"/>
      <w:lvlText w:val="•"/>
      <w:lvlJc w:val="left"/>
      <w:pPr>
        <w:ind w:left="638" w:hanging="106"/>
      </w:pPr>
      <w:rPr>
        <w:rFonts w:hint="default"/>
        <w:lang w:val="en-US" w:eastAsia="en-US" w:bidi="ar-SA"/>
      </w:rPr>
    </w:lvl>
    <w:lvl w:ilvl="3" w:tplc="06089D1C">
      <w:numFmt w:val="bullet"/>
      <w:lvlText w:val="•"/>
      <w:lvlJc w:val="left"/>
      <w:pPr>
        <w:ind w:left="898" w:hanging="106"/>
      </w:pPr>
      <w:rPr>
        <w:rFonts w:hint="default"/>
        <w:lang w:val="en-US" w:eastAsia="en-US" w:bidi="ar-SA"/>
      </w:rPr>
    </w:lvl>
    <w:lvl w:ilvl="4" w:tplc="E814E214">
      <w:numFmt w:val="bullet"/>
      <w:lvlText w:val="•"/>
      <w:lvlJc w:val="left"/>
      <w:pPr>
        <w:ind w:left="1157" w:hanging="106"/>
      </w:pPr>
      <w:rPr>
        <w:rFonts w:hint="default"/>
        <w:lang w:val="en-US" w:eastAsia="en-US" w:bidi="ar-SA"/>
      </w:rPr>
    </w:lvl>
    <w:lvl w:ilvl="5" w:tplc="D3CCE84A">
      <w:numFmt w:val="bullet"/>
      <w:lvlText w:val="•"/>
      <w:lvlJc w:val="left"/>
      <w:pPr>
        <w:ind w:left="1417" w:hanging="106"/>
      </w:pPr>
      <w:rPr>
        <w:rFonts w:hint="default"/>
        <w:lang w:val="en-US" w:eastAsia="en-US" w:bidi="ar-SA"/>
      </w:rPr>
    </w:lvl>
    <w:lvl w:ilvl="6" w:tplc="1E8420F0">
      <w:numFmt w:val="bullet"/>
      <w:lvlText w:val="•"/>
      <w:lvlJc w:val="left"/>
      <w:pPr>
        <w:ind w:left="1676" w:hanging="106"/>
      </w:pPr>
      <w:rPr>
        <w:rFonts w:hint="default"/>
        <w:lang w:val="en-US" w:eastAsia="en-US" w:bidi="ar-SA"/>
      </w:rPr>
    </w:lvl>
    <w:lvl w:ilvl="7" w:tplc="DC60D8BE">
      <w:numFmt w:val="bullet"/>
      <w:lvlText w:val="•"/>
      <w:lvlJc w:val="left"/>
      <w:pPr>
        <w:ind w:left="1935" w:hanging="106"/>
      </w:pPr>
      <w:rPr>
        <w:rFonts w:hint="default"/>
        <w:lang w:val="en-US" w:eastAsia="en-US" w:bidi="ar-SA"/>
      </w:rPr>
    </w:lvl>
    <w:lvl w:ilvl="8" w:tplc="70806846">
      <w:numFmt w:val="bullet"/>
      <w:lvlText w:val="•"/>
      <w:lvlJc w:val="left"/>
      <w:pPr>
        <w:ind w:left="2195" w:hanging="106"/>
      </w:pPr>
      <w:rPr>
        <w:rFonts w:hint="default"/>
        <w:lang w:val="en-US" w:eastAsia="en-US" w:bidi="ar-SA"/>
      </w:rPr>
    </w:lvl>
  </w:abstractNum>
  <w:abstractNum w:abstractNumId="13" w15:restartNumberingAfterBreak="0">
    <w:nsid w:val="274F4BCD"/>
    <w:multiLevelType w:val="hybridMultilevel"/>
    <w:tmpl w:val="963CF16A"/>
    <w:lvl w:ilvl="0" w:tplc="15E8DE1A">
      <w:start w:val="1"/>
      <w:numFmt w:val="decimal"/>
      <w:lvlText w:val="%1."/>
      <w:lvlJc w:val="left"/>
      <w:pPr>
        <w:ind w:left="590" w:hanging="125"/>
      </w:pPr>
      <w:rPr>
        <w:rFonts w:ascii="Arial Narrow" w:eastAsia="Arial Narrow" w:hAnsi="Arial Narrow" w:cs="Arial Narrow" w:hint="default"/>
        <w:b w:val="0"/>
        <w:bCs w:val="0"/>
        <w:i/>
        <w:iCs/>
        <w:spacing w:val="-2"/>
        <w:w w:val="99"/>
        <w:sz w:val="14"/>
        <w:szCs w:val="14"/>
        <w:lang w:val="en-US" w:eastAsia="en-US" w:bidi="ar-SA"/>
      </w:rPr>
    </w:lvl>
    <w:lvl w:ilvl="1" w:tplc="070497EE">
      <w:numFmt w:val="bullet"/>
      <w:lvlText w:val="•"/>
      <w:lvlJc w:val="left"/>
      <w:pPr>
        <w:ind w:left="1673" w:hanging="125"/>
      </w:pPr>
      <w:rPr>
        <w:rFonts w:hint="default"/>
        <w:lang w:val="en-US" w:eastAsia="en-US" w:bidi="ar-SA"/>
      </w:rPr>
    </w:lvl>
    <w:lvl w:ilvl="2" w:tplc="0CA21BB0">
      <w:numFmt w:val="bullet"/>
      <w:lvlText w:val="•"/>
      <w:lvlJc w:val="left"/>
      <w:pPr>
        <w:ind w:left="2747" w:hanging="125"/>
      </w:pPr>
      <w:rPr>
        <w:rFonts w:hint="default"/>
        <w:lang w:val="en-US" w:eastAsia="en-US" w:bidi="ar-SA"/>
      </w:rPr>
    </w:lvl>
    <w:lvl w:ilvl="3" w:tplc="91C6FAC6">
      <w:numFmt w:val="bullet"/>
      <w:lvlText w:val="•"/>
      <w:lvlJc w:val="left"/>
      <w:pPr>
        <w:ind w:left="3821" w:hanging="125"/>
      </w:pPr>
      <w:rPr>
        <w:rFonts w:hint="default"/>
        <w:lang w:val="en-US" w:eastAsia="en-US" w:bidi="ar-SA"/>
      </w:rPr>
    </w:lvl>
    <w:lvl w:ilvl="4" w:tplc="01E4F08C">
      <w:numFmt w:val="bullet"/>
      <w:lvlText w:val="•"/>
      <w:lvlJc w:val="left"/>
      <w:pPr>
        <w:ind w:left="4895" w:hanging="125"/>
      </w:pPr>
      <w:rPr>
        <w:rFonts w:hint="default"/>
        <w:lang w:val="en-US" w:eastAsia="en-US" w:bidi="ar-SA"/>
      </w:rPr>
    </w:lvl>
    <w:lvl w:ilvl="5" w:tplc="ED601060">
      <w:numFmt w:val="bullet"/>
      <w:lvlText w:val="•"/>
      <w:lvlJc w:val="left"/>
      <w:pPr>
        <w:ind w:left="5969" w:hanging="125"/>
      </w:pPr>
      <w:rPr>
        <w:rFonts w:hint="default"/>
        <w:lang w:val="en-US" w:eastAsia="en-US" w:bidi="ar-SA"/>
      </w:rPr>
    </w:lvl>
    <w:lvl w:ilvl="6" w:tplc="837CA0B2">
      <w:numFmt w:val="bullet"/>
      <w:lvlText w:val="•"/>
      <w:lvlJc w:val="left"/>
      <w:pPr>
        <w:ind w:left="7042" w:hanging="125"/>
      </w:pPr>
      <w:rPr>
        <w:rFonts w:hint="default"/>
        <w:lang w:val="en-US" w:eastAsia="en-US" w:bidi="ar-SA"/>
      </w:rPr>
    </w:lvl>
    <w:lvl w:ilvl="7" w:tplc="6E728E00">
      <w:numFmt w:val="bullet"/>
      <w:lvlText w:val="•"/>
      <w:lvlJc w:val="left"/>
      <w:pPr>
        <w:ind w:left="8116" w:hanging="125"/>
      </w:pPr>
      <w:rPr>
        <w:rFonts w:hint="default"/>
        <w:lang w:val="en-US" w:eastAsia="en-US" w:bidi="ar-SA"/>
      </w:rPr>
    </w:lvl>
    <w:lvl w:ilvl="8" w:tplc="058C37C4">
      <w:numFmt w:val="bullet"/>
      <w:lvlText w:val="•"/>
      <w:lvlJc w:val="left"/>
      <w:pPr>
        <w:ind w:left="9190" w:hanging="125"/>
      </w:pPr>
      <w:rPr>
        <w:rFonts w:hint="default"/>
        <w:lang w:val="en-US" w:eastAsia="en-US" w:bidi="ar-SA"/>
      </w:rPr>
    </w:lvl>
  </w:abstractNum>
  <w:abstractNum w:abstractNumId="14" w15:restartNumberingAfterBreak="0">
    <w:nsid w:val="2D472FB2"/>
    <w:multiLevelType w:val="hybridMultilevel"/>
    <w:tmpl w:val="DBA4B4CC"/>
    <w:lvl w:ilvl="0" w:tplc="8812C0BC">
      <w:start w:val="2"/>
      <w:numFmt w:val="lowerRoman"/>
      <w:lvlText w:val="%1."/>
      <w:lvlJc w:val="left"/>
      <w:pPr>
        <w:ind w:left="138" w:hanging="115"/>
      </w:pPr>
      <w:rPr>
        <w:rFonts w:ascii="Arial Narrow" w:eastAsia="Arial Narrow" w:hAnsi="Arial Narrow" w:cs="Arial Narrow" w:hint="default"/>
        <w:b w:val="0"/>
        <w:bCs w:val="0"/>
        <w:i w:val="0"/>
        <w:iCs w:val="0"/>
        <w:spacing w:val="0"/>
        <w:w w:val="99"/>
        <w:sz w:val="14"/>
        <w:szCs w:val="14"/>
        <w:lang w:val="en-US" w:eastAsia="en-US" w:bidi="ar-SA"/>
      </w:rPr>
    </w:lvl>
    <w:lvl w:ilvl="1" w:tplc="62B4265A">
      <w:numFmt w:val="bullet"/>
      <w:lvlText w:val="•"/>
      <w:lvlJc w:val="left"/>
      <w:pPr>
        <w:ind w:left="417" w:hanging="115"/>
      </w:pPr>
      <w:rPr>
        <w:rFonts w:hint="default"/>
        <w:lang w:val="en-US" w:eastAsia="en-US" w:bidi="ar-SA"/>
      </w:rPr>
    </w:lvl>
    <w:lvl w:ilvl="2" w:tplc="AF524D44">
      <w:numFmt w:val="bullet"/>
      <w:lvlText w:val="•"/>
      <w:lvlJc w:val="left"/>
      <w:pPr>
        <w:ind w:left="694" w:hanging="115"/>
      </w:pPr>
      <w:rPr>
        <w:rFonts w:hint="default"/>
        <w:lang w:val="en-US" w:eastAsia="en-US" w:bidi="ar-SA"/>
      </w:rPr>
    </w:lvl>
    <w:lvl w:ilvl="3" w:tplc="85F81080">
      <w:numFmt w:val="bullet"/>
      <w:lvlText w:val="•"/>
      <w:lvlJc w:val="left"/>
      <w:pPr>
        <w:ind w:left="971" w:hanging="115"/>
      </w:pPr>
      <w:rPr>
        <w:rFonts w:hint="default"/>
        <w:lang w:val="en-US" w:eastAsia="en-US" w:bidi="ar-SA"/>
      </w:rPr>
    </w:lvl>
    <w:lvl w:ilvl="4" w:tplc="4662872C">
      <w:numFmt w:val="bullet"/>
      <w:lvlText w:val="•"/>
      <w:lvlJc w:val="left"/>
      <w:pPr>
        <w:ind w:left="1249" w:hanging="115"/>
      </w:pPr>
      <w:rPr>
        <w:rFonts w:hint="default"/>
        <w:lang w:val="en-US" w:eastAsia="en-US" w:bidi="ar-SA"/>
      </w:rPr>
    </w:lvl>
    <w:lvl w:ilvl="5" w:tplc="2CAE6BAE">
      <w:numFmt w:val="bullet"/>
      <w:lvlText w:val="•"/>
      <w:lvlJc w:val="left"/>
      <w:pPr>
        <w:ind w:left="1526" w:hanging="115"/>
      </w:pPr>
      <w:rPr>
        <w:rFonts w:hint="default"/>
        <w:lang w:val="en-US" w:eastAsia="en-US" w:bidi="ar-SA"/>
      </w:rPr>
    </w:lvl>
    <w:lvl w:ilvl="6" w:tplc="8FDC8468">
      <w:numFmt w:val="bullet"/>
      <w:lvlText w:val="•"/>
      <w:lvlJc w:val="left"/>
      <w:pPr>
        <w:ind w:left="1803" w:hanging="115"/>
      </w:pPr>
      <w:rPr>
        <w:rFonts w:hint="default"/>
        <w:lang w:val="en-US" w:eastAsia="en-US" w:bidi="ar-SA"/>
      </w:rPr>
    </w:lvl>
    <w:lvl w:ilvl="7" w:tplc="E8F0E2D2">
      <w:numFmt w:val="bullet"/>
      <w:lvlText w:val="•"/>
      <w:lvlJc w:val="left"/>
      <w:pPr>
        <w:ind w:left="2081" w:hanging="115"/>
      </w:pPr>
      <w:rPr>
        <w:rFonts w:hint="default"/>
        <w:lang w:val="en-US" w:eastAsia="en-US" w:bidi="ar-SA"/>
      </w:rPr>
    </w:lvl>
    <w:lvl w:ilvl="8" w:tplc="2B9EBFF8">
      <w:numFmt w:val="bullet"/>
      <w:lvlText w:val="•"/>
      <w:lvlJc w:val="left"/>
      <w:pPr>
        <w:ind w:left="2358" w:hanging="115"/>
      </w:pPr>
      <w:rPr>
        <w:rFonts w:hint="default"/>
        <w:lang w:val="en-US" w:eastAsia="en-US" w:bidi="ar-SA"/>
      </w:rPr>
    </w:lvl>
  </w:abstractNum>
  <w:abstractNum w:abstractNumId="15" w15:restartNumberingAfterBreak="0">
    <w:nsid w:val="32E70618"/>
    <w:multiLevelType w:val="hybridMultilevel"/>
    <w:tmpl w:val="D30878AE"/>
    <w:lvl w:ilvl="0" w:tplc="067AF0D0">
      <w:start w:val="93"/>
      <w:numFmt w:val="decimal"/>
      <w:lvlText w:val="%1"/>
      <w:lvlJc w:val="left"/>
      <w:pPr>
        <w:ind w:left="415" w:hanging="284"/>
        <w:jc w:val="left"/>
      </w:pPr>
      <w:rPr>
        <w:rFonts w:ascii="Arial Narrow" w:eastAsia="Arial Narrow" w:hAnsi="Arial Narrow" w:cs="Arial Narrow" w:hint="default"/>
        <w:w w:val="104"/>
        <w:sz w:val="6"/>
        <w:szCs w:val="6"/>
        <w:lang w:val="en-US" w:eastAsia="en-US" w:bidi="en-US"/>
      </w:rPr>
    </w:lvl>
    <w:lvl w:ilvl="1" w:tplc="E916765A">
      <w:numFmt w:val="bullet"/>
      <w:lvlText w:val="•"/>
      <w:lvlJc w:val="left"/>
      <w:pPr>
        <w:ind w:left="433" w:hanging="284"/>
      </w:pPr>
      <w:rPr>
        <w:rFonts w:hint="default"/>
        <w:lang w:val="en-US" w:eastAsia="en-US" w:bidi="en-US"/>
      </w:rPr>
    </w:lvl>
    <w:lvl w:ilvl="2" w:tplc="FCC26B16">
      <w:numFmt w:val="bullet"/>
      <w:lvlText w:val="•"/>
      <w:lvlJc w:val="left"/>
      <w:pPr>
        <w:ind w:left="447" w:hanging="284"/>
      </w:pPr>
      <w:rPr>
        <w:rFonts w:hint="default"/>
        <w:lang w:val="en-US" w:eastAsia="en-US" w:bidi="en-US"/>
      </w:rPr>
    </w:lvl>
    <w:lvl w:ilvl="3" w:tplc="BCFA6226">
      <w:numFmt w:val="bullet"/>
      <w:lvlText w:val="•"/>
      <w:lvlJc w:val="left"/>
      <w:pPr>
        <w:ind w:left="461" w:hanging="284"/>
      </w:pPr>
      <w:rPr>
        <w:rFonts w:hint="default"/>
        <w:lang w:val="en-US" w:eastAsia="en-US" w:bidi="en-US"/>
      </w:rPr>
    </w:lvl>
    <w:lvl w:ilvl="4" w:tplc="C068F75A">
      <w:numFmt w:val="bullet"/>
      <w:lvlText w:val="•"/>
      <w:lvlJc w:val="left"/>
      <w:pPr>
        <w:ind w:left="474" w:hanging="284"/>
      </w:pPr>
      <w:rPr>
        <w:rFonts w:hint="default"/>
        <w:lang w:val="en-US" w:eastAsia="en-US" w:bidi="en-US"/>
      </w:rPr>
    </w:lvl>
    <w:lvl w:ilvl="5" w:tplc="B92EC2EA">
      <w:numFmt w:val="bullet"/>
      <w:lvlText w:val="•"/>
      <w:lvlJc w:val="left"/>
      <w:pPr>
        <w:ind w:left="488" w:hanging="284"/>
      </w:pPr>
      <w:rPr>
        <w:rFonts w:hint="default"/>
        <w:lang w:val="en-US" w:eastAsia="en-US" w:bidi="en-US"/>
      </w:rPr>
    </w:lvl>
    <w:lvl w:ilvl="6" w:tplc="2C205360">
      <w:numFmt w:val="bullet"/>
      <w:lvlText w:val="•"/>
      <w:lvlJc w:val="left"/>
      <w:pPr>
        <w:ind w:left="502" w:hanging="284"/>
      </w:pPr>
      <w:rPr>
        <w:rFonts w:hint="default"/>
        <w:lang w:val="en-US" w:eastAsia="en-US" w:bidi="en-US"/>
      </w:rPr>
    </w:lvl>
    <w:lvl w:ilvl="7" w:tplc="F0185A66">
      <w:numFmt w:val="bullet"/>
      <w:lvlText w:val="•"/>
      <w:lvlJc w:val="left"/>
      <w:pPr>
        <w:ind w:left="516" w:hanging="284"/>
      </w:pPr>
      <w:rPr>
        <w:rFonts w:hint="default"/>
        <w:lang w:val="en-US" w:eastAsia="en-US" w:bidi="en-US"/>
      </w:rPr>
    </w:lvl>
    <w:lvl w:ilvl="8" w:tplc="593E2992">
      <w:numFmt w:val="bullet"/>
      <w:lvlText w:val="•"/>
      <w:lvlJc w:val="left"/>
      <w:pPr>
        <w:ind w:left="529" w:hanging="284"/>
      </w:pPr>
      <w:rPr>
        <w:rFonts w:hint="default"/>
        <w:lang w:val="en-US" w:eastAsia="en-US" w:bidi="en-US"/>
      </w:rPr>
    </w:lvl>
  </w:abstractNum>
  <w:abstractNum w:abstractNumId="16" w15:restartNumberingAfterBreak="0">
    <w:nsid w:val="335E558E"/>
    <w:multiLevelType w:val="hybridMultilevel"/>
    <w:tmpl w:val="EE4437C4"/>
    <w:lvl w:ilvl="0" w:tplc="F39408DC">
      <w:start w:val="1"/>
      <w:numFmt w:val="decimal"/>
      <w:lvlText w:val="%1."/>
      <w:lvlJc w:val="left"/>
      <w:pPr>
        <w:ind w:left="1133" w:hanging="116"/>
      </w:pPr>
      <w:rPr>
        <w:rFonts w:ascii="Arial Narrow" w:eastAsia="Arial Narrow" w:hAnsi="Arial Narrow" w:cs="Arial Narrow" w:hint="default"/>
        <w:b w:val="0"/>
        <w:bCs w:val="0"/>
        <w:i/>
        <w:iCs/>
        <w:spacing w:val="-1"/>
        <w:w w:val="106"/>
        <w:sz w:val="12"/>
        <w:szCs w:val="12"/>
        <w:lang w:val="en-US" w:eastAsia="en-US" w:bidi="ar-SA"/>
      </w:rPr>
    </w:lvl>
    <w:lvl w:ilvl="1" w:tplc="1E8684FA">
      <w:numFmt w:val="bullet"/>
      <w:lvlText w:val="•"/>
      <w:lvlJc w:val="left"/>
      <w:pPr>
        <w:ind w:left="2196" w:hanging="116"/>
      </w:pPr>
      <w:rPr>
        <w:rFonts w:hint="default"/>
        <w:lang w:val="en-US" w:eastAsia="en-US" w:bidi="ar-SA"/>
      </w:rPr>
    </w:lvl>
    <w:lvl w:ilvl="2" w:tplc="E10AF884">
      <w:numFmt w:val="bullet"/>
      <w:lvlText w:val="•"/>
      <w:lvlJc w:val="left"/>
      <w:pPr>
        <w:ind w:left="3252" w:hanging="116"/>
      </w:pPr>
      <w:rPr>
        <w:rFonts w:hint="default"/>
        <w:lang w:val="en-US" w:eastAsia="en-US" w:bidi="ar-SA"/>
      </w:rPr>
    </w:lvl>
    <w:lvl w:ilvl="3" w:tplc="6B309D24">
      <w:numFmt w:val="bullet"/>
      <w:lvlText w:val="•"/>
      <w:lvlJc w:val="left"/>
      <w:pPr>
        <w:ind w:left="4308" w:hanging="116"/>
      </w:pPr>
      <w:rPr>
        <w:rFonts w:hint="default"/>
        <w:lang w:val="en-US" w:eastAsia="en-US" w:bidi="ar-SA"/>
      </w:rPr>
    </w:lvl>
    <w:lvl w:ilvl="4" w:tplc="F06E4126">
      <w:numFmt w:val="bullet"/>
      <w:lvlText w:val="•"/>
      <w:lvlJc w:val="left"/>
      <w:pPr>
        <w:ind w:left="5364" w:hanging="116"/>
      </w:pPr>
      <w:rPr>
        <w:rFonts w:hint="default"/>
        <w:lang w:val="en-US" w:eastAsia="en-US" w:bidi="ar-SA"/>
      </w:rPr>
    </w:lvl>
    <w:lvl w:ilvl="5" w:tplc="A266D4B6">
      <w:numFmt w:val="bullet"/>
      <w:lvlText w:val="•"/>
      <w:lvlJc w:val="left"/>
      <w:pPr>
        <w:ind w:left="6420" w:hanging="116"/>
      </w:pPr>
      <w:rPr>
        <w:rFonts w:hint="default"/>
        <w:lang w:val="en-US" w:eastAsia="en-US" w:bidi="ar-SA"/>
      </w:rPr>
    </w:lvl>
    <w:lvl w:ilvl="6" w:tplc="EF88D370">
      <w:numFmt w:val="bullet"/>
      <w:lvlText w:val="•"/>
      <w:lvlJc w:val="left"/>
      <w:pPr>
        <w:ind w:left="7476" w:hanging="116"/>
      </w:pPr>
      <w:rPr>
        <w:rFonts w:hint="default"/>
        <w:lang w:val="en-US" w:eastAsia="en-US" w:bidi="ar-SA"/>
      </w:rPr>
    </w:lvl>
    <w:lvl w:ilvl="7" w:tplc="074E80E8">
      <w:numFmt w:val="bullet"/>
      <w:lvlText w:val="•"/>
      <w:lvlJc w:val="left"/>
      <w:pPr>
        <w:ind w:left="8532" w:hanging="116"/>
      </w:pPr>
      <w:rPr>
        <w:rFonts w:hint="default"/>
        <w:lang w:val="en-US" w:eastAsia="en-US" w:bidi="ar-SA"/>
      </w:rPr>
    </w:lvl>
    <w:lvl w:ilvl="8" w:tplc="BEC08680">
      <w:numFmt w:val="bullet"/>
      <w:lvlText w:val="•"/>
      <w:lvlJc w:val="left"/>
      <w:pPr>
        <w:ind w:left="9588" w:hanging="116"/>
      </w:pPr>
      <w:rPr>
        <w:rFonts w:hint="default"/>
        <w:lang w:val="en-US" w:eastAsia="en-US" w:bidi="ar-SA"/>
      </w:rPr>
    </w:lvl>
  </w:abstractNum>
  <w:abstractNum w:abstractNumId="17" w15:restartNumberingAfterBreak="0">
    <w:nsid w:val="37836607"/>
    <w:multiLevelType w:val="hybridMultilevel"/>
    <w:tmpl w:val="EC90FA1A"/>
    <w:lvl w:ilvl="0" w:tplc="45FE976A">
      <w:start w:val="2"/>
      <w:numFmt w:val="lowerRoman"/>
      <w:lvlText w:val="%1."/>
      <w:lvlJc w:val="left"/>
      <w:pPr>
        <w:ind w:left="138" w:hanging="115"/>
      </w:pPr>
      <w:rPr>
        <w:rFonts w:ascii="Arial Narrow" w:eastAsia="Arial Narrow" w:hAnsi="Arial Narrow" w:cs="Arial Narrow" w:hint="default"/>
        <w:b w:val="0"/>
        <w:bCs w:val="0"/>
        <w:i w:val="0"/>
        <w:iCs w:val="0"/>
        <w:spacing w:val="0"/>
        <w:w w:val="99"/>
        <w:sz w:val="14"/>
        <w:szCs w:val="14"/>
        <w:lang w:val="en-US" w:eastAsia="en-US" w:bidi="ar-SA"/>
      </w:rPr>
    </w:lvl>
    <w:lvl w:ilvl="1" w:tplc="61463684">
      <w:numFmt w:val="bullet"/>
      <w:lvlText w:val="•"/>
      <w:lvlJc w:val="left"/>
      <w:pPr>
        <w:ind w:left="417" w:hanging="115"/>
      </w:pPr>
      <w:rPr>
        <w:rFonts w:hint="default"/>
        <w:lang w:val="en-US" w:eastAsia="en-US" w:bidi="ar-SA"/>
      </w:rPr>
    </w:lvl>
    <w:lvl w:ilvl="2" w:tplc="CB66B77E">
      <w:numFmt w:val="bullet"/>
      <w:lvlText w:val="•"/>
      <w:lvlJc w:val="left"/>
      <w:pPr>
        <w:ind w:left="694" w:hanging="115"/>
      </w:pPr>
      <w:rPr>
        <w:rFonts w:hint="default"/>
        <w:lang w:val="en-US" w:eastAsia="en-US" w:bidi="ar-SA"/>
      </w:rPr>
    </w:lvl>
    <w:lvl w:ilvl="3" w:tplc="0428EC3C">
      <w:numFmt w:val="bullet"/>
      <w:lvlText w:val="•"/>
      <w:lvlJc w:val="left"/>
      <w:pPr>
        <w:ind w:left="971" w:hanging="115"/>
      </w:pPr>
      <w:rPr>
        <w:rFonts w:hint="default"/>
        <w:lang w:val="en-US" w:eastAsia="en-US" w:bidi="ar-SA"/>
      </w:rPr>
    </w:lvl>
    <w:lvl w:ilvl="4" w:tplc="3F4CB940">
      <w:numFmt w:val="bullet"/>
      <w:lvlText w:val="•"/>
      <w:lvlJc w:val="left"/>
      <w:pPr>
        <w:ind w:left="1249" w:hanging="115"/>
      </w:pPr>
      <w:rPr>
        <w:rFonts w:hint="default"/>
        <w:lang w:val="en-US" w:eastAsia="en-US" w:bidi="ar-SA"/>
      </w:rPr>
    </w:lvl>
    <w:lvl w:ilvl="5" w:tplc="82E64646">
      <w:numFmt w:val="bullet"/>
      <w:lvlText w:val="•"/>
      <w:lvlJc w:val="left"/>
      <w:pPr>
        <w:ind w:left="1526" w:hanging="115"/>
      </w:pPr>
      <w:rPr>
        <w:rFonts w:hint="default"/>
        <w:lang w:val="en-US" w:eastAsia="en-US" w:bidi="ar-SA"/>
      </w:rPr>
    </w:lvl>
    <w:lvl w:ilvl="6" w:tplc="6164A110">
      <w:numFmt w:val="bullet"/>
      <w:lvlText w:val="•"/>
      <w:lvlJc w:val="left"/>
      <w:pPr>
        <w:ind w:left="1803" w:hanging="115"/>
      </w:pPr>
      <w:rPr>
        <w:rFonts w:hint="default"/>
        <w:lang w:val="en-US" w:eastAsia="en-US" w:bidi="ar-SA"/>
      </w:rPr>
    </w:lvl>
    <w:lvl w:ilvl="7" w:tplc="59045826">
      <w:numFmt w:val="bullet"/>
      <w:lvlText w:val="•"/>
      <w:lvlJc w:val="left"/>
      <w:pPr>
        <w:ind w:left="2081" w:hanging="115"/>
      </w:pPr>
      <w:rPr>
        <w:rFonts w:hint="default"/>
        <w:lang w:val="en-US" w:eastAsia="en-US" w:bidi="ar-SA"/>
      </w:rPr>
    </w:lvl>
    <w:lvl w:ilvl="8" w:tplc="2F5A0734">
      <w:numFmt w:val="bullet"/>
      <w:lvlText w:val="•"/>
      <w:lvlJc w:val="left"/>
      <w:pPr>
        <w:ind w:left="2358" w:hanging="115"/>
      </w:pPr>
      <w:rPr>
        <w:rFonts w:hint="default"/>
        <w:lang w:val="en-US" w:eastAsia="en-US" w:bidi="ar-SA"/>
      </w:rPr>
    </w:lvl>
  </w:abstractNum>
  <w:abstractNum w:abstractNumId="18" w15:restartNumberingAfterBreak="0">
    <w:nsid w:val="397458ED"/>
    <w:multiLevelType w:val="hybridMultilevel"/>
    <w:tmpl w:val="AEEACD40"/>
    <w:lvl w:ilvl="0" w:tplc="B95A3F52">
      <w:start w:val="1"/>
      <w:numFmt w:val="decimal"/>
      <w:lvlText w:val="%1."/>
      <w:lvlJc w:val="left"/>
      <w:pPr>
        <w:ind w:left="707" w:hanging="125"/>
      </w:pPr>
      <w:rPr>
        <w:rFonts w:ascii="Arial Narrow" w:eastAsia="Arial Narrow" w:hAnsi="Arial Narrow" w:cs="Arial Narrow" w:hint="default"/>
        <w:b w:val="0"/>
        <w:bCs w:val="0"/>
        <w:i/>
        <w:iCs/>
        <w:spacing w:val="0"/>
        <w:w w:val="103"/>
        <w:sz w:val="13"/>
        <w:szCs w:val="13"/>
        <w:lang w:val="en-US" w:eastAsia="en-US" w:bidi="ar-SA"/>
      </w:rPr>
    </w:lvl>
    <w:lvl w:ilvl="1" w:tplc="88B4C294">
      <w:numFmt w:val="bullet"/>
      <w:lvlText w:val="•"/>
      <w:lvlJc w:val="left"/>
      <w:pPr>
        <w:ind w:left="1763" w:hanging="125"/>
      </w:pPr>
      <w:rPr>
        <w:rFonts w:hint="default"/>
        <w:lang w:val="en-US" w:eastAsia="en-US" w:bidi="ar-SA"/>
      </w:rPr>
    </w:lvl>
    <w:lvl w:ilvl="2" w:tplc="306E5CDA">
      <w:numFmt w:val="bullet"/>
      <w:lvlText w:val="•"/>
      <w:lvlJc w:val="left"/>
      <w:pPr>
        <w:ind w:left="2827" w:hanging="125"/>
      </w:pPr>
      <w:rPr>
        <w:rFonts w:hint="default"/>
        <w:lang w:val="en-US" w:eastAsia="en-US" w:bidi="ar-SA"/>
      </w:rPr>
    </w:lvl>
    <w:lvl w:ilvl="3" w:tplc="97D8DE80">
      <w:numFmt w:val="bullet"/>
      <w:lvlText w:val="•"/>
      <w:lvlJc w:val="left"/>
      <w:pPr>
        <w:ind w:left="3891" w:hanging="125"/>
      </w:pPr>
      <w:rPr>
        <w:rFonts w:hint="default"/>
        <w:lang w:val="en-US" w:eastAsia="en-US" w:bidi="ar-SA"/>
      </w:rPr>
    </w:lvl>
    <w:lvl w:ilvl="4" w:tplc="778A75E6">
      <w:numFmt w:val="bullet"/>
      <w:lvlText w:val="•"/>
      <w:lvlJc w:val="left"/>
      <w:pPr>
        <w:ind w:left="4955" w:hanging="125"/>
      </w:pPr>
      <w:rPr>
        <w:rFonts w:hint="default"/>
        <w:lang w:val="en-US" w:eastAsia="en-US" w:bidi="ar-SA"/>
      </w:rPr>
    </w:lvl>
    <w:lvl w:ilvl="5" w:tplc="728A7DC6">
      <w:numFmt w:val="bullet"/>
      <w:lvlText w:val="•"/>
      <w:lvlJc w:val="left"/>
      <w:pPr>
        <w:ind w:left="6019" w:hanging="125"/>
      </w:pPr>
      <w:rPr>
        <w:rFonts w:hint="default"/>
        <w:lang w:val="en-US" w:eastAsia="en-US" w:bidi="ar-SA"/>
      </w:rPr>
    </w:lvl>
    <w:lvl w:ilvl="6" w:tplc="975E7136">
      <w:numFmt w:val="bullet"/>
      <w:lvlText w:val="•"/>
      <w:lvlJc w:val="left"/>
      <w:pPr>
        <w:ind w:left="7082" w:hanging="125"/>
      </w:pPr>
      <w:rPr>
        <w:rFonts w:hint="default"/>
        <w:lang w:val="en-US" w:eastAsia="en-US" w:bidi="ar-SA"/>
      </w:rPr>
    </w:lvl>
    <w:lvl w:ilvl="7" w:tplc="8A9288D2">
      <w:numFmt w:val="bullet"/>
      <w:lvlText w:val="•"/>
      <w:lvlJc w:val="left"/>
      <w:pPr>
        <w:ind w:left="8146" w:hanging="125"/>
      </w:pPr>
      <w:rPr>
        <w:rFonts w:hint="default"/>
        <w:lang w:val="en-US" w:eastAsia="en-US" w:bidi="ar-SA"/>
      </w:rPr>
    </w:lvl>
    <w:lvl w:ilvl="8" w:tplc="744AD692">
      <w:numFmt w:val="bullet"/>
      <w:lvlText w:val="•"/>
      <w:lvlJc w:val="left"/>
      <w:pPr>
        <w:ind w:left="9210" w:hanging="125"/>
      </w:pPr>
      <w:rPr>
        <w:rFonts w:hint="default"/>
        <w:lang w:val="en-US" w:eastAsia="en-US" w:bidi="ar-SA"/>
      </w:rPr>
    </w:lvl>
  </w:abstractNum>
  <w:abstractNum w:abstractNumId="19" w15:restartNumberingAfterBreak="0">
    <w:nsid w:val="3A4706A5"/>
    <w:multiLevelType w:val="hybridMultilevel"/>
    <w:tmpl w:val="A89E6992"/>
    <w:lvl w:ilvl="0" w:tplc="B91011E6">
      <w:start w:val="1"/>
      <w:numFmt w:val="decimal"/>
      <w:lvlText w:val="%1."/>
      <w:lvlJc w:val="left"/>
      <w:pPr>
        <w:ind w:left="382" w:hanging="132"/>
      </w:pPr>
      <w:rPr>
        <w:rFonts w:ascii="Arial Narrow" w:eastAsia="Arial Narrow" w:hAnsi="Arial Narrow" w:cs="Arial Narrow" w:hint="default"/>
        <w:i/>
        <w:spacing w:val="-1"/>
        <w:w w:val="102"/>
        <w:sz w:val="14"/>
        <w:szCs w:val="14"/>
        <w:lang w:val="en-US" w:eastAsia="en-US" w:bidi="en-US"/>
      </w:rPr>
    </w:lvl>
    <w:lvl w:ilvl="1" w:tplc="F3B02782">
      <w:numFmt w:val="bullet"/>
      <w:lvlText w:val="•"/>
      <w:lvlJc w:val="left"/>
      <w:pPr>
        <w:ind w:left="1480" w:hanging="132"/>
      </w:pPr>
      <w:rPr>
        <w:rFonts w:hint="default"/>
        <w:lang w:val="en-US" w:eastAsia="en-US" w:bidi="en-US"/>
      </w:rPr>
    </w:lvl>
    <w:lvl w:ilvl="2" w:tplc="ED7A0D90">
      <w:numFmt w:val="bullet"/>
      <w:lvlText w:val="•"/>
      <w:lvlJc w:val="left"/>
      <w:pPr>
        <w:ind w:left="2580" w:hanging="132"/>
      </w:pPr>
      <w:rPr>
        <w:rFonts w:hint="default"/>
        <w:lang w:val="en-US" w:eastAsia="en-US" w:bidi="en-US"/>
      </w:rPr>
    </w:lvl>
    <w:lvl w:ilvl="3" w:tplc="A1C0C9C4">
      <w:numFmt w:val="bullet"/>
      <w:lvlText w:val="•"/>
      <w:lvlJc w:val="left"/>
      <w:pPr>
        <w:ind w:left="3681" w:hanging="132"/>
      </w:pPr>
      <w:rPr>
        <w:rFonts w:hint="default"/>
        <w:lang w:val="en-US" w:eastAsia="en-US" w:bidi="en-US"/>
      </w:rPr>
    </w:lvl>
    <w:lvl w:ilvl="4" w:tplc="FA680C8A">
      <w:numFmt w:val="bullet"/>
      <w:lvlText w:val="•"/>
      <w:lvlJc w:val="left"/>
      <w:pPr>
        <w:ind w:left="4781" w:hanging="132"/>
      </w:pPr>
      <w:rPr>
        <w:rFonts w:hint="default"/>
        <w:lang w:val="en-US" w:eastAsia="en-US" w:bidi="en-US"/>
      </w:rPr>
    </w:lvl>
    <w:lvl w:ilvl="5" w:tplc="85AC94C8">
      <w:numFmt w:val="bullet"/>
      <w:lvlText w:val="•"/>
      <w:lvlJc w:val="left"/>
      <w:pPr>
        <w:ind w:left="5882" w:hanging="132"/>
      </w:pPr>
      <w:rPr>
        <w:rFonts w:hint="default"/>
        <w:lang w:val="en-US" w:eastAsia="en-US" w:bidi="en-US"/>
      </w:rPr>
    </w:lvl>
    <w:lvl w:ilvl="6" w:tplc="5B763806">
      <w:numFmt w:val="bullet"/>
      <w:lvlText w:val="•"/>
      <w:lvlJc w:val="left"/>
      <w:pPr>
        <w:ind w:left="6982" w:hanging="132"/>
      </w:pPr>
      <w:rPr>
        <w:rFonts w:hint="default"/>
        <w:lang w:val="en-US" w:eastAsia="en-US" w:bidi="en-US"/>
      </w:rPr>
    </w:lvl>
    <w:lvl w:ilvl="7" w:tplc="C444EAD6">
      <w:numFmt w:val="bullet"/>
      <w:lvlText w:val="•"/>
      <w:lvlJc w:val="left"/>
      <w:pPr>
        <w:ind w:left="8082" w:hanging="132"/>
      </w:pPr>
      <w:rPr>
        <w:rFonts w:hint="default"/>
        <w:lang w:val="en-US" w:eastAsia="en-US" w:bidi="en-US"/>
      </w:rPr>
    </w:lvl>
    <w:lvl w:ilvl="8" w:tplc="C278F2E6">
      <w:numFmt w:val="bullet"/>
      <w:lvlText w:val="•"/>
      <w:lvlJc w:val="left"/>
      <w:pPr>
        <w:ind w:left="9183" w:hanging="132"/>
      </w:pPr>
      <w:rPr>
        <w:rFonts w:hint="default"/>
        <w:lang w:val="en-US" w:eastAsia="en-US" w:bidi="en-US"/>
      </w:rPr>
    </w:lvl>
  </w:abstractNum>
  <w:abstractNum w:abstractNumId="20" w15:restartNumberingAfterBreak="0">
    <w:nsid w:val="3F3C0F0D"/>
    <w:multiLevelType w:val="hybridMultilevel"/>
    <w:tmpl w:val="2B92C386"/>
    <w:lvl w:ilvl="0" w:tplc="861EADDA">
      <w:start w:val="1"/>
      <w:numFmt w:val="decimal"/>
      <w:lvlText w:val="%1."/>
      <w:lvlJc w:val="left"/>
      <w:pPr>
        <w:ind w:left="590" w:hanging="125"/>
      </w:pPr>
      <w:rPr>
        <w:rFonts w:ascii="Arial Narrow" w:eastAsia="Arial Narrow" w:hAnsi="Arial Narrow" w:cs="Arial Narrow" w:hint="default"/>
        <w:b w:val="0"/>
        <w:bCs w:val="0"/>
        <w:i/>
        <w:iCs/>
        <w:spacing w:val="-2"/>
        <w:w w:val="99"/>
        <w:sz w:val="14"/>
        <w:szCs w:val="14"/>
        <w:lang w:val="en-US" w:eastAsia="en-US" w:bidi="ar-SA"/>
      </w:rPr>
    </w:lvl>
    <w:lvl w:ilvl="1" w:tplc="FB349ABE">
      <w:numFmt w:val="bullet"/>
      <w:lvlText w:val="•"/>
      <w:lvlJc w:val="left"/>
      <w:pPr>
        <w:ind w:left="1673" w:hanging="125"/>
      </w:pPr>
      <w:rPr>
        <w:rFonts w:hint="default"/>
        <w:lang w:val="en-US" w:eastAsia="en-US" w:bidi="ar-SA"/>
      </w:rPr>
    </w:lvl>
    <w:lvl w:ilvl="2" w:tplc="025A7A4C">
      <w:numFmt w:val="bullet"/>
      <w:lvlText w:val="•"/>
      <w:lvlJc w:val="left"/>
      <w:pPr>
        <w:ind w:left="2747" w:hanging="125"/>
      </w:pPr>
      <w:rPr>
        <w:rFonts w:hint="default"/>
        <w:lang w:val="en-US" w:eastAsia="en-US" w:bidi="ar-SA"/>
      </w:rPr>
    </w:lvl>
    <w:lvl w:ilvl="3" w:tplc="15B41EFE">
      <w:numFmt w:val="bullet"/>
      <w:lvlText w:val="•"/>
      <w:lvlJc w:val="left"/>
      <w:pPr>
        <w:ind w:left="3821" w:hanging="125"/>
      </w:pPr>
      <w:rPr>
        <w:rFonts w:hint="default"/>
        <w:lang w:val="en-US" w:eastAsia="en-US" w:bidi="ar-SA"/>
      </w:rPr>
    </w:lvl>
    <w:lvl w:ilvl="4" w:tplc="5F887394">
      <w:numFmt w:val="bullet"/>
      <w:lvlText w:val="•"/>
      <w:lvlJc w:val="left"/>
      <w:pPr>
        <w:ind w:left="4895" w:hanging="125"/>
      </w:pPr>
      <w:rPr>
        <w:rFonts w:hint="default"/>
        <w:lang w:val="en-US" w:eastAsia="en-US" w:bidi="ar-SA"/>
      </w:rPr>
    </w:lvl>
    <w:lvl w:ilvl="5" w:tplc="71321DF2">
      <w:numFmt w:val="bullet"/>
      <w:lvlText w:val="•"/>
      <w:lvlJc w:val="left"/>
      <w:pPr>
        <w:ind w:left="5969" w:hanging="125"/>
      </w:pPr>
      <w:rPr>
        <w:rFonts w:hint="default"/>
        <w:lang w:val="en-US" w:eastAsia="en-US" w:bidi="ar-SA"/>
      </w:rPr>
    </w:lvl>
    <w:lvl w:ilvl="6" w:tplc="4F34D3F0">
      <w:numFmt w:val="bullet"/>
      <w:lvlText w:val="•"/>
      <w:lvlJc w:val="left"/>
      <w:pPr>
        <w:ind w:left="7042" w:hanging="125"/>
      </w:pPr>
      <w:rPr>
        <w:rFonts w:hint="default"/>
        <w:lang w:val="en-US" w:eastAsia="en-US" w:bidi="ar-SA"/>
      </w:rPr>
    </w:lvl>
    <w:lvl w:ilvl="7" w:tplc="50042B18">
      <w:numFmt w:val="bullet"/>
      <w:lvlText w:val="•"/>
      <w:lvlJc w:val="left"/>
      <w:pPr>
        <w:ind w:left="8116" w:hanging="125"/>
      </w:pPr>
      <w:rPr>
        <w:rFonts w:hint="default"/>
        <w:lang w:val="en-US" w:eastAsia="en-US" w:bidi="ar-SA"/>
      </w:rPr>
    </w:lvl>
    <w:lvl w:ilvl="8" w:tplc="A392AE6A">
      <w:numFmt w:val="bullet"/>
      <w:lvlText w:val="•"/>
      <w:lvlJc w:val="left"/>
      <w:pPr>
        <w:ind w:left="9190" w:hanging="125"/>
      </w:pPr>
      <w:rPr>
        <w:rFonts w:hint="default"/>
        <w:lang w:val="en-US" w:eastAsia="en-US" w:bidi="ar-SA"/>
      </w:rPr>
    </w:lvl>
  </w:abstractNum>
  <w:abstractNum w:abstractNumId="21" w15:restartNumberingAfterBreak="0">
    <w:nsid w:val="41DA0243"/>
    <w:multiLevelType w:val="hybridMultilevel"/>
    <w:tmpl w:val="059EEA6A"/>
    <w:lvl w:ilvl="0" w:tplc="5CA0F372">
      <w:start w:val="1"/>
      <w:numFmt w:val="decimal"/>
      <w:lvlText w:val="%1."/>
      <w:lvlJc w:val="left"/>
      <w:pPr>
        <w:ind w:left="382" w:hanging="132"/>
      </w:pPr>
      <w:rPr>
        <w:rFonts w:ascii="Arial Narrow" w:eastAsia="Arial Narrow" w:hAnsi="Arial Narrow" w:cs="Arial Narrow" w:hint="default"/>
        <w:i/>
        <w:spacing w:val="-1"/>
        <w:w w:val="102"/>
        <w:sz w:val="14"/>
        <w:szCs w:val="14"/>
        <w:lang w:val="en-US" w:eastAsia="en-US" w:bidi="en-US"/>
      </w:rPr>
    </w:lvl>
    <w:lvl w:ilvl="1" w:tplc="06924934">
      <w:numFmt w:val="bullet"/>
      <w:lvlText w:val="•"/>
      <w:lvlJc w:val="left"/>
      <w:pPr>
        <w:ind w:left="1480" w:hanging="132"/>
      </w:pPr>
      <w:rPr>
        <w:rFonts w:hint="default"/>
        <w:lang w:val="en-US" w:eastAsia="en-US" w:bidi="en-US"/>
      </w:rPr>
    </w:lvl>
    <w:lvl w:ilvl="2" w:tplc="9CE6BFAE">
      <w:numFmt w:val="bullet"/>
      <w:lvlText w:val="•"/>
      <w:lvlJc w:val="left"/>
      <w:pPr>
        <w:ind w:left="2580" w:hanging="132"/>
      </w:pPr>
      <w:rPr>
        <w:rFonts w:hint="default"/>
        <w:lang w:val="en-US" w:eastAsia="en-US" w:bidi="en-US"/>
      </w:rPr>
    </w:lvl>
    <w:lvl w:ilvl="3" w:tplc="05A29744">
      <w:numFmt w:val="bullet"/>
      <w:lvlText w:val="•"/>
      <w:lvlJc w:val="left"/>
      <w:pPr>
        <w:ind w:left="3681" w:hanging="132"/>
      </w:pPr>
      <w:rPr>
        <w:rFonts w:hint="default"/>
        <w:lang w:val="en-US" w:eastAsia="en-US" w:bidi="en-US"/>
      </w:rPr>
    </w:lvl>
    <w:lvl w:ilvl="4" w:tplc="878C9666">
      <w:numFmt w:val="bullet"/>
      <w:lvlText w:val="•"/>
      <w:lvlJc w:val="left"/>
      <w:pPr>
        <w:ind w:left="4781" w:hanging="132"/>
      </w:pPr>
      <w:rPr>
        <w:rFonts w:hint="default"/>
        <w:lang w:val="en-US" w:eastAsia="en-US" w:bidi="en-US"/>
      </w:rPr>
    </w:lvl>
    <w:lvl w:ilvl="5" w:tplc="337A2D3E">
      <w:numFmt w:val="bullet"/>
      <w:lvlText w:val="•"/>
      <w:lvlJc w:val="left"/>
      <w:pPr>
        <w:ind w:left="5882" w:hanging="132"/>
      </w:pPr>
      <w:rPr>
        <w:rFonts w:hint="default"/>
        <w:lang w:val="en-US" w:eastAsia="en-US" w:bidi="en-US"/>
      </w:rPr>
    </w:lvl>
    <w:lvl w:ilvl="6" w:tplc="12E67EB6">
      <w:numFmt w:val="bullet"/>
      <w:lvlText w:val="•"/>
      <w:lvlJc w:val="left"/>
      <w:pPr>
        <w:ind w:left="6982" w:hanging="132"/>
      </w:pPr>
      <w:rPr>
        <w:rFonts w:hint="default"/>
        <w:lang w:val="en-US" w:eastAsia="en-US" w:bidi="en-US"/>
      </w:rPr>
    </w:lvl>
    <w:lvl w:ilvl="7" w:tplc="AB240CA8">
      <w:numFmt w:val="bullet"/>
      <w:lvlText w:val="•"/>
      <w:lvlJc w:val="left"/>
      <w:pPr>
        <w:ind w:left="8082" w:hanging="132"/>
      </w:pPr>
      <w:rPr>
        <w:rFonts w:hint="default"/>
        <w:lang w:val="en-US" w:eastAsia="en-US" w:bidi="en-US"/>
      </w:rPr>
    </w:lvl>
    <w:lvl w:ilvl="8" w:tplc="0D062426">
      <w:numFmt w:val="bullet"/>
      <w:lvlText w:val="•"/>
      <w:lvlJc w:val="left"/>
      <w:pPr>
        <w:ind w:left="9183" w:hanging="132"/>
      </w:pPr>
      <w:rPr>
        <w:rFonts w:hint="default"/>
        <w:lang w:val="en-US" w:eastAsia="en-US" w:bidi="en-US"/>
      </w:rPr>
    </w:lvl>
  </w:abstractNum>
  <w:abstractNum w:abstractNumId="22" w15:restartNumberingAfterBreak="0">
    <w:nsid w:val="4702600F"/>
    <w:multiLevelType w:val="hybridMultilevel"/>
    <w:tmpl w:val="58FACB10"/>
    <w:lvl w:ilvl="0" w:tplc="1C090001">
      <w:start w:val="1"/>
      <w:numFmt w:val="bullet"/>
      <w:lvlText w:val=""/>
      <w:lvlJc w:val="left"/>
      <w:pPr>
        <w:ind w:left="990" w:hanging="360"/>
      </w:pPr>
      <w:rPr>
        <w:rFonts w:ascii="Symbol" w:hAnsi="Symbol" w:hint="default"/>
      </w:rPr>
    </w:lvl>
    <w:lvl w:ilvl="1" w:tplc="1C090003" w:tentative="1">
      <w:start w:val="1"/>
      <w:numFmt w:val="bullet"/>
      <w:lvlText w:val="o"/>
      <w:lvlJc w:val="left"/>
      <w:pPr>
        <w:ind w:left="1710" w:hanging="360"/>
      </w:pPr>
      <w:rPr>
        <w:rFonts w:ascii="Courier New" w:hAnsi="Courier New" w:cs="Courier New" w:hint="default"/>
      </w:rPr>
    </w:lvl>
    <w:lvl w:ilvl="2" w:tplc="1C090005" w:tentative="1">
      <w:start w:val="1"/>
      <w:numFmt w:val="bullet"/>
      <w:lvlText w:val=""/>
      <w:lvlJc w:val="left"/>
      <w:pPr>
        <w:ind w:left="2430" w:hanging="360"/>
      </w:pPr>
      <w:rPr>
        <w:rFonts w:ascii="Wingdings" w:hAnsi="Wingdings" w:hint="default"/>
      </w:rPr>
    </w:lvl>
    <w:lvl w:ilvl="3" w:tplc="1C090001" w:tentative="1">
      <w:start w:val="1"/>
      <w:numFmt w:val="bullet"/>
      <w:lvlText w:val=""/>
      <w:lvlJc w:val="left"/>
      <w:pPr>
        <w:ind w:left="3150" w:hanging="360"/>
      </w:pPr>
      <w:rPr>
        <w:rFonts w:ascii="Symbol" w:hAnsi="Symbol" w:hint="default"/>
      </w:rPr>
    </w:lvl>
    <w:lvl w:ilvl="4" w:tplc="1C090003" w:tentative="1">
      <w:start w:val="1"/>
      <w:numFmt w:val="bullet"/>
      <w:lvlText w:val="o"/>
      <w:lvlJc w:val="left"/>
      <w:pPr>
        <w:ind w:left="3870" w:hanging="360"/>
      </w:pPr>
      <w:rPr>
        <w:rFonts w:ascii="Courier New" w:hAnsi="Courier New" w:cs="Courier New" w:hint="default"/>
      </w:rPr>
    </w:lvl>
    <w:lvl w:ilvl="5" w:tplc="1C090005" w:tentative="1">
      <w:start w:val="1"/>
      <w:numFmt w:val="bullet"/>
      <w:lvlText w:val=""/>
      <w:lvlJc w:val="left"/>
      <w:pPr>
        <w:ind w:left="4590" w:hanging="360"/>
      </w:pPr>
      <w:rPr>
        <w:rFonts w:ascii="Wingdings" w:hAnsi="Wingdings" w:hint="default"/>
      </w:rPr>
    </w:lvl>
    <w:lvl w:ilvl="6" w:tplc="1C090001" w:tentative="1">
      <w:start w:val="1"/>
      <w:numFmt w:val="bullet"/>
      <w:lvlText w:val=""/>
      <w:lvlJc w:val="left"/>
      <w:pPr>
        <w:ind w:left="5310" w:hanging="360"/>
      </w:pPr>
      <w:rPr>
        <w:rFonts w:ascii="Symbol" w:hAnsi="Symbol" w:hint="default"/>
      </w:rPr>
    </w:lvl>
    <w:lvl w:ilvl="7" w:tplc="1C090003" w:tentative="1">
      <w:start w:val="1"/>
      <w:numFmt w:val="bullet"/>
      <w:lvlText w:val="o"/>
      <w:lvlJc w:val="left"/>
      <w:pPr>
        <w:ind w:left="6030" w:hanging="360"/>
      </w:pPr>
      <w:rPr>
        <w:rFonts w:ascii="Courier New" w:hAnsi="Courier New" w:cs="Courier New" w:hint="default"/>
      </w:rPr>
    </w:lvl>
    <w:lvl w:ilvl="8" w:tplc="1C090005" w:tentative="1">
      <w:start w:val="1"/>
      <w:numFmt w:val="bullet"/>
      <w:lvlText w:val=""/>
      <w:lvlJc w:val="left"/>
      <w:pPr>
        <w:ind w:left="6750" w:hanging="360"/>
      </w:pPr>
      <w:rPr>
        <w:rFonts w:ascii="Wingdings" w:hAnsi="Wingdings" w:hint="default"/>
      </w:rPr>
    </w:lvl>
  </w:abstractNum>
  <w:abstractNum w:abstractNumId="23" w15:restartNumberingAfterBreak="0">
    <w:nsid w:val="482B6FB1"/>
    <w:multiLevelType w:val="hybridMultilevel"/>
    <w:tmpl w:val="B0F66B24"/>
    <w:lvl w:ilvl="0" w:tplc="AE06C9EC">
      <w:start w:val="1"/>
      <w:numFmt w:val="decimal"/>
      <w:lvlText w:val="%1."/>
      <w:lvlJc w:val="left"/>
      <w:pPr>
        <w:ind w:left="1133" w:hanging="116"/>
      </w:pPr>
      <w:rPr>
        <w:rFonts w:ascii="Arial Narrow" w:eastAsia="Arial Narrow" w:hAnsi="Arial Narrow" w:cs="Arial Narrow" w:hint="default"/>
        <w:b w:val="0"/>
        <w:bCs w:val="0"/>
        <w:i/>
        <w:iCs/>
        <w:spacing w:val="-1"/>
        <w:w w:val="106"/>
        <w:sz w:val="12"/>
        <w:szCs w:val="12"/>
        <w:lang w:val="en-US" w:eastAsia="en-US" w:bidi="ar-SA"/>
      </w:rPr>
    </w:lvl>
    <w:lvl w:ilvl="1" w:tplc="F4284548">
      <w:numFmt w:val="bullet"/>
      <w:lvlText w:val="•"/>
      <w:lvlJc w:val="left"/>
      <w:pPr>
        <w:ind w:left="2196" w:hanging="116"/>
      </w:pPr>
      <w:rPr>
        <w:rFonts w:hint="default"/>
        <w:lang w:val="en-US" w:eastAsia="en-US" w:bidi="ar-SA"/>
      </w:rPr>
    </w:lvl>
    <w:lvl w:ilvl="2" w:tplc="2EC00116">
      <w:numFmt w:val="bullet"/>
      <w:lvlText w:val="•"/>
      <w:lvlJc w:val="left"/>
      <w:pPr>
        <w:ind w:left="3252" w:hanging="116"/>
      </w:pPr>
      <w:rPr>
        <w:rFonts w:hint="default"/>
        <w:lang w:val="en-US" w:eastAsia="en-US" w:bidi="ar-SA"/>
      </w:rPr>
    </w:lvl>
    <w:lvl w:ilvl="3" w:tplc="EE48044E">
      <w:numFmt w:val="bullet"/>
      <w:lvlText w:val="•"/>
      <w:lvlJc w:val="left"/>
      <w:pPr>
        <w:ind w:left="4308" w:hanging="116"/>
      </w:pPr>
      <w:rPr>
        <w:rFonts w:hint="default"/>
        <w:lang w:val="en-US" w:eastAsia="en-US" w:bidi="ar-SA"/>
      </w:rPr>
    </w:lvl>
    <w:lvl w:ilvl="4" w:tplc="9A4C0294">
      <w:numFmt w:val="bullet"/>
      <w:lvlText w:val="•"/>
      <w:lvlJc w:val="left"/>
      <w:pPr>
        <w:ind w:left="5364" w:hanging="116"/>
      </w:pPr>
      <w:rPr>
        <w:rFonts w:hint="default"/>
        <w:lang w:val="en-US" w:eastAsia="en-US" w:bidi="ar-SA"/>
      </w:rPr>
    </w:lvl>
    <w:lvl w:ilvl="5" w:tplc="63262BA8">
      <w:numFmt w:val="bullet"/>
      <w:lvlText w:val="•"/>
      <w:lvlJc w:val="left"/>
      <w:pPr>
        <w:ind w:left="6420" w:hanging="116"/>
      </w:pPr>
      <w:rPr>
        <w:rFonts w:hint="default"/>
        <w:lang w:val="en-US" w:eastAsia="en-US" w:bidi="ar-SA"/>
      </w:rPr>
    </w:lvl>
    <w:lvl w:ilvl="6" w:tplc="1FA8D184">
      <w:numFmt w:val="bullet"/>
      <w:lvlText w:val="•"/>
      <w:lvlJc w:val="left"/>
      <w:pPr>
        <w:ind w:left="7476" w:hanging="116"/>
      </w:pPr>
      <w:rPr>
        <w:rFonts w:hint="default"/>
        <w:lang w:val="en-US" w:eastAsia="en-US" w:bidi="ar-SA"/>
      </w:rPr>
    </w:lvl>
    <w:lvl w:ilvl="7" w:tplc="743A3C16">
      <w:numFmt w:val="bullet"/>
      <w:lvlText w:val="•"/>
      <w:lvlJc w:val="left"/>
      <w:pPr>
        <w:ind w:left="8532" w:hanging="116"/>
      </w:pPr>
      <w:rPr>
        <w:rFonts w:hint="default"/>
        <w:lang w:val="en-US" w:eastAsia="en-US" w:bidi="ar-SA"/>
      </w:rPr>
    </w:lvl>
    <w:lvl w:ilvl="8" w:tplc="6EA0638C">
      <w:numFmt w:val="bullet"/>
      <w:lvlText w:val="•"/>
      <w:lvlJc w:val="left"/>
      <w:pPr>
        <w:ind w:left="9588" w:hanging="116"/>
      </w:pPr>
      <w:rPr>
        <w:rFonts w:hint="default"/>
        <w:lang w:val="en-US" w:eastAsia="en-US" w:bidi="ar-SA"/>
      </w:rPr>
    </w:lvl>
  </w:abstractNum>
  <w:abstractNum w:abstractNumId="24" w15:restartNumberingAfterBreak="0">
    <w:nsid w:val="4A3D4C25"/>
    <w:multiLevelType w:val="hybridMultilevel"/>
    <w:tmpl w:val="5BEAAADC"/>
    <w:lvl w:ilvl="0" w:tplc="5502A67C">
      <w:start w:val="1"/>
      <w:numFmt w:val="decimal"/>
      <w:lvlText w:val="%1."/>
      <w:lvlJc w:val="left"/>
      <w:pPr>
        <w:ind w:left="940" w:hanging="125"/>
      </w:pPr>
      <w:rPr>
        <w:rFonts w:ascii="Arial Narrow" w:eastAsia="Arial Narrow" w:hAnsi="Arial Narrow" w:cs="Arial Narrow" w:hint="default"/>
        <w:b w:val="0"/>
        <w:bCs w:val="0"/>
        <w:i/>
        <w:iCs/>
        <w:spacing w:val="0"/>
        <w:w w:val="103"/>
        <w:sz w:val="13"/>
        <w:szCs w:val="13"/>
        <w:lang w:val="en-US" w:eastAsia="en-US" w:bidi="ar-SA"/>
      </w:rPr>
    </w:lvl>
    <w:lvl w:ilvl="1" w:tplc="713472DE">
      <w:numFmt w:val="bullet"/>
      <w:lvlText w:val="•"/>
      <w:lvlJc w:val="left"/>
      <w:pPr>
        <w:ind w:left="2034" w:hanging="125"/>
      </w:pPr>
      <w:rPr>
        <w:rFonts w:hint="default"/>
        <w:lang w:val="en-US" w:eastAsia="en-US" w:bidi="ar-SA"/>
      </w:rPr>
    </w:lvl>
    <w:lvl w:ilvl="2" w:tplc="16A4194E">
      <w:numFmt w:val="bullet"/>
      <w:lvlText w:val="•"/>
      <w:lvlJc w:val="left"/>
      <w:pPr>
        <w:ind w:left="3128" w:hanging="125"/>
      </w:pPr>
      <w:rPr>
        <w:rFonts w:hint="default"/>
        <w:lang w:val="en-US" w:eastAsia="en-US" w:bidi="ar-SA"/>
      </w:rPr>
    </w:lvl>
    <w:lvl w:ilvl="3" w:tplc="1408BF12">
      <w:numFmt w:val="bullet"/>
      <w:lvlText w:val="•"/>
      <w:lvlJc w:val="left"/>
      <w:pPr>
        <w:ind w:left="4222" w:hanging="125"/>
      </w:pPr>
      <w:rPr>
        <w:rFonts w:hint="default"/>
        <w:lang w:val="en-US" w:eastAsia="en-US" w:bidi="ar-SA"/>
      </w:rPr>
    </w:lvl>
    <w:lvl w:ilvl="4" w:tplc="AD505BE8">
      <w:numFmt w:val="bullet"/>
      <w:lvlText w:val="•"/>
      <w:lvlJc w:val="left"/>
      <w:pPr>
        <w:ind w:left="5316" w:hanging="125"/>
      </w:pPr>
      <w:rPr>
        <w:rFonts w:hint="default"/>
        <w:lang w:val="en-US" w:eastAsia="en-US" w:bidi="ar-SA"/>
      </w:rPr>
    </w:lvl>
    <w:lvl w:ilvl="5" w:tplc="3D347D72">
      <w:numFmt w:val="bullet"/>
      <w:lvlText w:val="•"/>
      <w:lvlJc w:val="left"/>
      <w:pPr>
        <w:ind w:left="6410" w:hanging="125"/>
      </w:pPr>
      <w:rPr>
        <w:rFonts w:hint="default"/>
        <w:lang w:val="en-US" w:eastAsia="en-US" w:bidi="ar-SA"/>
      </w:rPr>
    </w:lvl>
    <w:lvl w:ilvl="6" w:tplc="113C6646">
      <w:numFmt w:val="bullet"/>
      <w:lvlText w:val="•"/>
      <w:lvlJc w:val="left"/>
      <w:pPr>
        <w:ind w:left="7504" w:hanging="125"/>
      </w:pPr>
      <w:rPr>
        <w:rFonts w:hint="default"/>
        <w:lang w:val="en-US" w:eastAsia="en-US" w:bidi="ar-SA"/>
      </w:rPr>
    </w:lvl>
    <w:lvl w:ilvl="7" w:tplc="182EFD4C">
      <w:numFmt w:val="bullet"/>
      <w:lvlText w:val="•"/>
      <w:lvlJc w:val="left"/>
      <w:pPr>
        <w:ind w:left="8598" w:hanging="125"/>
      </w:pPr>
      <w:rPr>
        <w:rFonts w:hint="default"/>
        <w:lang w:val="en-US" w:eastAsia="en-US" w:bidi="ar-SA"/>
      </w:rPr>
    </w:lvl>
    <w:lvl w:ilvl="8" w:tplc="DA64EEBA">
      <w:numFmt w:val="bullet"/>
      <w:lvlText w:val="•"/>
      <w:lvlJc w:val="left"/>
      <w:pPr>
        <w:ind w:left="9692" w:hanging="125"/>
      </w:pPr>
      <w:rPr>
        <w:rFonts w:hint="default"/>
        <w:lang w:val="en-US" w:eastAsia="en-US" w:bidi="ar-SA"/>
      </w:rPr>
    </w:lvl>
  </w:abstractNum>
  <w:abstractNum w:abstractNumId="25" w15:restartNumberingAfterBreak="0">
    <w:nsid w:val="545F1882"/>
    <w:multiLevelType w:val="hybridMultilevel"/>
    <w:tmpl w:val="C6D673CE"/>
    <w:lvl w:ilvl="0" w:tplc="45FA1C8E">
      <w:start w:val="2"/>
      <w:numFmt w:val="lowerRoman"/>
      <w:lvlText w:val="%1."/>
      <w:lvlJc w:val="left"/>
      <w:pPr>
        <w:ind w:left="138" w:hanging="115"/>
      </w:pPr>
      <w:rPr>
        <w:rFonts w:ascii="Arial Narrow" w:eastAsia="Arial Narrow" w:hAnsi="Arial Narrow" w:cs="Arial Narrow" w:hint="default"/>
        <w:b w:val="0"/>
        <w:bCs w:val="0"/>
        <w:i w:val="0"/>
        <w:iCs w:val="0"/>
        <w:spacing w:val="0"/>
        <w:w w:val="99"/>
        <w:sz w:val="14"/>
        <w:szCs w:val="14"/>
        <w:lang w:val="en-US" w:eastAsia="en-US" w:bidi="ar-SA"/>
      </w:rPr>
    </w:lvl>
    <w:lvl w:ilvl="1" w:tplc="D3D89FEE">
      <w:numFmt w:val="bullet"/>
      <w:lvlText w:val="•"/>
      <w:lvlJc w:val="left"/>
      <w:pPr>
        <w:ind w:left="417" w:hanging="115"/>
      </w:pPr>
      <w:rPr>
        <w:rFonts w:hint="default"/>
        <w:lang w:val="en-US" w:eastAsia="en-US" w:bidi="ar-SA"/>
      </w:rPr>
    </w:lvl>
    <w:lvl w:ilvl="2" w:tplc="D43A71FA">
      <w:numFmt w:val="bullet"/>
      <w:lvlText w:val="•"/>
      <w:lvlJc w:val="left"/>
      <w:pPr>
        <w:ind w:left="694" w:hanging="115"/>
      </w:pPr>
      <w:rPr>
        <w:rFonts w:hint="default"/>
        <w:lang w:val="en-US" w:eastAsia="en-US" w:bidi="ar-SA"/>
      </w:rPr>
    </w:lvl>
    <w:lvl w:ilvl="3" w:tplc="FB8CBCF6">
      <w:numFmt w:val="bullet"/>
      <w:lvlText w:val="•"/>
      <w:lvlJc w:val="left"/>
      <w:pPr>
        <w:ind w:left="971" w:hanging="115"/>
      </w:pPr>
      <w:rPr>
        <w:rFonts w:hint="default"/>
        <w:lang w:val="en-US" w:eastAsia="en-US" w:bidi="ar-SA"/>
      </w:rPr>
    </w:lvl>
    <w:lvl w:ilvl="4" w:tplc="CBA4C686">
      <w:numFmt w:val="bullet"/>
      <w:lvlText w:val="•"/>
      <w:lvlJc w:val="left"/>
      <w:pPr>
        <w:ind w:left="1249" w:hanging="115"/>
      </w:pPr>
      <w:rPr>
        <w:rFonts w:hint="default"/>
        <w:lang w:val="en-US" w:eastAsia="en-US" w:bidi="ar-SA"/>
      </w:rPr>
    </w:lvl>
    <w:lvl w:ilvl="5" w:tplc="8C6EF7B4">
      <w:numFmt w:val="bullet"/>
      <w:lvlText w:val="•"/>
      <w:lvlJc w:val="left"/>
      <w:pPr>
        <w:ind w:left="1526" w:hanging="115"/>
      </w:pPr>
      <w:rPr>
        <w:rFonts w:hint="default"/>
        <w:lang w:val="en-US" w:eastAsia="en-US" w:bidi="ar-SA"/>
      </w:rPr>
    </w:lvl>
    <w:lvl w:ilvl="6" w:tplc="7116DFBE">
      <w:numFmt w:val="bullet"/>
      <w:lvlText w:val="•"/>
      <w:lvlJc w:val="left"/>
      <w:pPr>
        <w:ind w:left="1803" w:hanging="115"/>
      </w:pPr>
      <w:rPr>
        <w:rFonts w:hint="default"/>
        <w:lang w:val="en-US" w:eastAsia="en-US" w:bidi="ar-SA"/>
      </w:rPr>
    </w:lvl>
    <w:lvl w:ilvl="7" w:tplc="402A0B9E">
      <w:numFmt w:val="bullet"/>
      <w:lvlText w:val="•"/>
      <w:lvlJc w:val="left"/>
      <w:pPr>
        <w:ind w:left="2081" w:hanging="115"/>
      </w:pPr>
      <w:rPr>
        <w:rFonts w:hint="default"/>
        <w:lang w:val="en-US" w:eastAsia="en-US" w:bidi="ar-SA"/>
      </w:rPr>
    </w:lvl>
    <w:lvl w:ilvl="8" w:tplc="F574EDB2">
      <w:numFmt w:val="bullet"/>
      <w:lvlText w:val="•"/>
      <w:lvlJc w:val="left"/>
      <w:pPr>
        <w:ind w:left="2358" w:hanging="115"/>
      </w:pPr>
      <w:rPr>
        <w:rFonts w:hint="default"/>
        <w:lang w:val="en-US" w:eastAsia="en-US" w:bidi="ar-SA"/>
      </w:rPr>
    </w:lvl>
  </w:abstractNum>
  <w:abstractNum w:abstractNumId="26" w15:restartNumberingAfterBreak="0">
    <w:nsid w:val="5649791E"/>
    <w:multiLevelType w:val="hybridMultilevel"/>
    <w:tmpl w:val="8E5CED34"/>
    <w:lvl w:ilvl="0" w:tplc="04090001">
      <w:start w:val="1"/>
      <w:numFmt w:val="bullet"/>
      <w:lvlText w:val=""/>
      <w:lvlJc w:val="left"/>
      <w:pPr>
        <w:ind w:left="832" w:hanging="360"/>
      </w:pPr>
      <w:rPr>
        <w:rFonts w:ascii="Symbol" w:hAnsi="Symbol"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27" w15:restartNumberingAfterBreak="0">
    <w:nsid w:val="58341A65"/>
    <w:multiLevelType w:val="hybridMultilevel"/>
    <w:tmpl w:val="A2C029F0"/>
    <w:lvl w:ilvl="0" w:tplc="610A4F14">
      <w:start w:val="94"/>
      <w:numFmt w:val="decimal"/>
      <w:lvlText w:val="%1"/>
      <w:lvlJc w:val="left"/>
      <w:pPr>
        <w:ind w:left="415" w:hanging="284"/>
        <w:jc w:val="left"/>
      </w:pPr>
      <w:rPr>
        <w:rFonts w:ascii="Arial Narrow" w:eastAsia="Arial Narrow" w:hAnsi="Arial Narrow" w:cs="Arial Narrow" w:hint="default"/>
        <w:w w:val="104"/>
        <w:sz w:val="6"/>
        <w:szCs w:val="6"/>
        <w:lang w:val="en-US" w:eastAsia="en-US" w:bidi="en-US"/>
      </w:rPr>
    </w:lvl>
    <w:lvl w:ilvl="1" w:tplc="05586C7C">
      <w:numFmt w:val="bullet"/>
      <w:lvlText w:val="•"/>
      <w:lvlJc w:val="left"/>
      <w:pPr>
        <w:ind w:left="433" w:hanging="284"/>
      </w:pPr>
      <w:rPr>
        <w:rFonts w:hint="default"/>
        <w:lang w:val="en-US" w:eastAsia="en-US" w:bidi="en-US"/>
      </w:rPr>
    </w:lvl>
    <w:lvl w:ilvl="2" w:tplc="6C6244A6">
      <w:numFmt w:val="bullet"/>
      <w:lvlText w:val="•"/>
      <w:lvlJc w:val="left"/>
      <w:pPr>
        <w:ind w:left="447" w:hanging="284"/>
      </w:pPr>
      <w:rPr>
        <w:rFonts w:hint="default"/>
        <w:lang w:val="en-US" w:eastAsia="en-US" w:bidi="en-US"/>
      </w:rPr>
    </w:lvl>
    <w:lvl w:ilvl="3" w:tplc="0B2C126C">
      <w:numFmt w:val="bullet"/>
      <w:lvlText w:val="•"/>
      <w:lvlJc w:val="left"/>
      <w:pPr>
        <w:ind w:left="461" w:hanging="284"/>
      </w:pPr>
      <w:rPr>
        <w:rFonts w:hint="default"/>
        <w:lang w:val="en-US" w:eastAsia="en-US" w:bidi="en-US"/>
      </w:rPr>
    </w:lvl>
    <w:lvl w:ilvl="4" w:tplc="2CDA2200">
      <w:numFmt w:val="bullet"/>
      <w:lvlText w:val="•"/>
      <w:lvlJc w:val="left"/>
      <w:pPr>
        <w:ind w:left="474" w:hanging="284"/>
      </w:pPr>
      <w:rPr>
        <w:rFonts w:hint="default"/>
        <w:lang w:val="en-US" w:eastAsia="en-US" w:bidi="en-US"/>
      </w:rPr>
    </w:lvl>
    <w:lvl w:ilvl="5" w:tplc="BC9C22BC">
      <w:numFmt w:val="bullet"/>
      <w:lvlText w:val="•"/>
      <w:lvlJc w:val="left"/>
      <w:pPr>
        <w:ind w:left="488" w:hanging="284"/>
      </w:pPr>
      <w:rPr>
        <w:rFonts w:hint="default"/>
        <w:lang w:val="en-US" w:eastAsia="en-US" w:bidi="en-US"/>
      </w:rPr>
    </w:lvl>
    <w:lvl w:ilvl="6" w:tplc="03A4136E">
      <w:numFmt w:val="bullet"/>
      <w:lvlText w:val="•"/>
      <w:lvlJc w:val="left"/>
      <w:pPr>
        <w:ind w:left="502" w:hanging="284"/>
      </w:pPr>
      <w:rPr>
        <w:rFonts w:hint="default"/>
        <w:lang w:val="en-US" w:eastAsia="en-US" w:bidi="en-US"/>
      </w:rPr>
    </w:lvl>
    <w:lvl w:ilvl="7" w:tplc="C89CB9B8">
      <w:numFmt w:val="bullet"/>
      <w:lvlText w:val="•"/>
      <w:lvlJc w:val="left"/>
      <w:pPr>
        <w:ind w:left="516" w:hanging="284"/>
      </w:pPr>
      <w:rPr>
        <w:rFonts w:hint="default"/>
        <w:lang w:val="en-US" w:eastAsia="en-US" w:bidi="en-US"/>
      </w:rPr>
    </w:lvl>
    <w:lvl w:ilvl="8" w:tplc="39BE8456">
      <w:numFmt w:val="bullet"/>
      <w:lvlText w:val="•"/>
      <w:lvlJc w:val="left"/>
      <w:pPr>
        <w:ind w:left="529" w:hanging="284"/>
      </w:pPr>
      <w:rPr>
        <w:rFonts w:hint="default"/>
        <w:lang w:val="en-US" w:eastAsia="en-US" w:bidi="en-US"/>
      </w:rPr>
    </w:lvl>
  </w:abstractNum>
  <w:abstractNum w:abstractNumId="28" w15:restartNumberingAfterBreak="0">
    <w:nsid w:val="59AB3FF1"/>
    <w:multiLevelType w:val="hybridMultilevel"/>
    <w:tmpl w:val="6A105922"/>
    <w:lvl w:ilvl="0" w:tplc="FDAC6ED0">
      <w:start w:val="1"/>
      <w:numFmt w:val="decimal"/>
      <w:lvlText w:val="%1."/>
      <w:lvlJc w:val="left"/>
      <w:pPr>
        <w:ind w:left="590" w:hanging="125"/>
      </w:pPr>
      <w:rPr>
        <w:rFonts w:ascii="Arial Narrow" w:eastAsia="Arial Narrow" w:hAnsi="Arial Narrow" w:cs="Arial Narrow" w:hint="default"/>
        <w:b w:val="0"/>
        <w:bCs w:val="0"/>
        <w:i/>
        <w:iCs/>
        <w:spacing w:val="-2"/>
        <w:w w:val="99"/>
        <w:sz w:val="14"/>
        <w:szCs w:val="14"/>
        <w:lang w:val="en-US" w:eastAsia="en-US" w:bidi="ar-SA"/>
      </w:rPr>
    </w:lvl>
    <w:lvl w:ilvl="1" w:tplc="8638B84C">
      <w:numFmt w:val="bullet"/>
      <w:lvlText w:val="•"/>
      <w:lvlJc w:val="left"/>
      <w:pPr>
        <w:ind w:left="1673" w:hanging="125"/>
      </w:pPr>
      <w:rPr>
        <w:rFonts w:hint="default"/>
        <w:lang w:val="en-US" w:eastAsia="en-US" w:bidi="ar-SA"/>
      </w:rPr>
    </w:lvl>
    <w:lvl w:ilvl="2" w:tplc="DC62329C">
      <w:numFmt w:val="bullet"/>
      <w:lvlText w:val="•"/>
      <w:lvlJc w:val="left"/>
      <w:pPr>
        <w:ind w:left="2747" w:hanging="125"/>
      </w:pPr>
      <w:rPr>
        <w:rFonts w:hint="default"/>
        <w:lang w:val="en-US" w:eastAsia="en-US" w:bidi="ar-SA"/>
      </w:rPr>
    </w:lvl>
    <w:lvl w:ilvl="3" w:tplc="091A8FB6">
      <w:numFmt w:val="bullet"/>
      <w:lvlText w:val="•"/>
      <w:lvlJc w:val="left"/>
      <w:pPr>
        <w:ind w:left="3821" w:hanging="125"/>
      </w:pPr>
      <w:rPr>
        <w:rFonts w:hint="default"/>
        <w:lang w:val="en-US" w:eastAsia="en-US" w:bidi="ar-SA"/>
      </w:rPr>
    </w:lvl>
    <w:lvl w:ilvl="4" w:tplc="D1F65B36">
      <w:numFmt w:val="bullet"/>
      <w:lvlText w:val="•"/>
      <w:lvlJc w:val="left"/>
      <w:pPr>
        <w:ind w:left="4895" w:hanging="125"/>
      </w:pPr>
      <w:rPr>
        <w:rFonts w:hint="default"/>
        <w:lang w:val="en-US" w:eastAsia="en-US" w:bidi="ar-SA"/>
      </w:rPr>
    </w:lvl>
    <w:lvl w:ilvl="5" w:tplc="80860412">
      <w:numFmt w:val="bullet"/>
      <w:lvlText w:val="•"/>
      <w:lvlJc w:val="left"/>
      <w:pPr>
        <w:ind w:left="5969" w:hanging="125"/>
      </w:pPr>
      <w:rPr>
        <w:rFonts w:hint="default"/>
        <w:lang w:val="en-US" w:eastAsia="en-US" w:bidi="ar-SA"/>
      </w:rPr>
    </w:lvl>
    <w:lvl w:ilvl="6" w:tplc="89B68DF4">
      <w:numFmt w:val="bullet"/>
      <w:lvlText w:val="•"/>
      <w:lvlJc w:val="left"/>
      <w:pPr>
        <w:ind w:left="7042" w:hanging="125"/>
      </w:pPr>
      <w:rPr>
        <w:rFonts w:hint="default"/>
        <w:lang w:val="en-US" w:eastAsia="en-US" w:bidi="ar-SA"/>
      </w:rPr>
    </w:lvl>
    <w:lvl w:ilvl="7" w:tplc="4276F9E0">
      <w:numFmt w:val="bullet"/>
      <w:lvlText w:val="•"/>
      <w:lvlJc w:val="left"/>
      <w:pPr>
        <w:ind w:left="8116" w:hanging="125"/>
      </w:pPr>
      <w:rPr>
        <w:rFonts w:hint="default"/>
        <w:lang w:val="en-US" w:eastAsia="en-US" w:bidi="ar-SA"/>
      </w:rPr>
    </w:lvl>
    <w:lvl w:ilvl="8" w:tplc="B9B60EA4">
      <w:numFmt w:val="bullet"/>
      <w:lvlText w:val="•"/>
      <w:lvlJc w:val="left"/>
      <w:pPr>
        <w:ind w:left="9190" w:hanging="125"/>
      </w:pPr>
      <w:rPr>
        <w:rFonts w:hint="default"/>
        <w:lang w:val="en-US" w:eastAsia="en-US" w:bidi="ar-SA"/>
      </w:rPr>
    </w:lvl>
  </w:abstractNum>
  <w:abstractNum w:abstractNumId="29" w15:restartNumberingAfterBreak="0">
    <w:nsid w:val="5A2B68D5"/>
    <w:multiLevelType w:val="hybridMultilevel"/>
    <w:tmpl w:val="2126F174"/>
    <w:lvl w:ilvl="0" w:tplc="B45A7282">
      <w:start w:val="2"/>
      <w:numFmt w:val="lowerRoman"/>
      <w:lvlText w:val="%1."/>
      <w:lvlJc w:val="left"/>
      <w:pPr>
        <w:ind w:left="129" w:hanging="106"/>
      </w:pPr>
      <w:rPr>
        <w:rFonts w:ascii="Arial Narrow" w:eastAsia="Arial Narrow" w:hAnsi="Arial Narrow" w:cs="Arial Narrow" w:hint="default"/>
        <w:b w:val="0"/>
        <w:bCs w:val="0"/>
        <w:i w:val="0"/>
        <w:iCs w:val="0"/>
        <w:spacing w:val="0"/>
        <w:w w:val="106"/>
        <w:sz w:val="12"/>
        <w:szCs w:val="12"/>
        <w:lang w:val="en-US" w:eastAsia="en-US" w:bidi="ar-SA"/>
      </w:rPr>
    </w:lvl>
    <w:lvl w:ilvl="1" w:tplc="850218FC">
      <w:numFmt w:val="bullet"/>
      <w:lvlText w:val="•"/>
      <w:lvlJc w:val="left"/>
      <w:pPr>
        <w:ind w:left="379" w:hanging="106"/>
      </w:pPr>
      <w:rPr>
        <w:rFonts w:hint="default"/>
        <w:lang w:val="en-US" w:eastAsia="en-US" w:bidi="ar-SA"/>
      </w:rPr>
    </w:lvl>
    <w:lvl w:ilvl="2" w:tplc="EC9837FE">
      <w:numFmt w:val="bullet"/>
      <w:lvlText w:val="•"/>
      <w:lvlJc w:val="left"/>
      <w:pPr>
        <w:ind w:left="638" w:hanging="106"/>
      </w:pPr>
      <w:rPr>
        <w:rFonts w:hint="default"/>
        <w:lang w:val="en-US" w:eastAsia="en-US" w:bidi="ar-SA"/>
      </w:rPr>
    </w:lvl>
    <w:lvl w:ilvl="3" w:tplc="97F4EEA8">
      <w:numFmt w:val="bullet"/>
      <w:lvlText w:val="•"/>
      <w:lvlJc w:val="left"/>
      <w:pPr>
        <w:ind w:left="898" w:hanging="106"/>
      </w:pPr>
      <w:rPr>
        <w:rFonts w:hint="default"/>
        <w:lang w:val="en-US" w:eastAsia="en-US" w:bidi="ar-SA"/>
      </w:rPr>
    </w:lvl>
    <w:lvl w:ilvl="4" w:tplc="6B146372">
      <w:numFmt w:val="bullet"/>
      <w:lvlText w:val="•"/>
      <w:lvlJc w:val="left"/>
      <w:pPr>
        <w:ind w:left="1157" w:hanging="106"/>
      </w:pPr>
      <w:rPr>
        <w:rFonts w:hint="default"/>
        <w:lang w:val="en-US" w:eastAsia="en-US" w:bidi="ar-SA"/>
      </w:rPr>
    </w:lvl>
    <w:lvl w:ilvl="5" w:tplc="7D42AAB8">
      <w:numFmt w:val="bullet"/>
      <w:lvlText w:val="•"/>
      <w:lvlJc w:val="left"/>
      <w:pPr>
        <w:ind w:left="1417" w:hanging="106"/>
      </w:pPr>
      <w:rPr>
        <w:rFonts w:hint="default"/>
        <w:lang w:val="en-US" w:eastAsia="en-US" w:bidi="ar-SA"/>
      </w:rPr>
    </w:lvl>
    <w:lvl w:ilvl="6" w:tplc="F1887944">
      <w:numFmt w:val="bullet"/>
      <w:lvlText w:val="•"/>
      <w:lvlJc w:val="left"/>
      <w:pPr>
        <w:ind w:left="1676" w:hanging="106"/>
      </w:pPr>
      <w:rPr>
        <w:rFonts w:hint="default"/>
        <w:lang w:val="en-US" w:eastAsia="en-US" w:bidi="ar-SA"/>
      </w:rPr>
    </w:lvl>
    <w:lvl w:ilvl="7" w:tplc="98267A9E">
      <w:numFmt w:val="bullet"/>
      <w:lvlText w:val="•"/>
      <w:lvlJc w:val="left"/>
      <w:pPr>
        <w:ind w:left="1935" w:hanging="106"/>
      </w:pPr>
      <w:rPr>
        <w:rFonts w:hint="default"/>
        <w:lang w:val="en-US" w:eastAsia="en-US" w:bidi="ar-SA"/>
      </w:rPr>
    </w:lvl>
    <w:lvl w:ilvl="8" w:tplc="6DD63C0C">
      <w:numFmt w:val="bullet"/>
      <w:lvlText w:val="•"/>
      <w:lvlJc w:val="left"/>
      <w:pPr>
        <w:ind w:left="2195" w:hanging="106"/>
      </w:pPr>
      <w:rPr>
        <w:rFonts w:hint="default"/>
        <w:lang w:val="en-US" w:eastAsia="en-US" w:bidi="ar-SA"/>
      </w:rPr>
    </w:lvl>
  </w:abstractNum>
  <w:abstractNum w:abstractNumId="30" w15:restartNumberingAfterBreak="0">
    <w:nsid w:val="61084083"/>
    <w:multiLevelType w:val="hybridMultilevel"/>
    <w:tmpl w:val="2D66F858"/>
    <w:lvl w:ilvl="0" w:tplc="DFCC3994">
      <w:start w:val="2"/>
      <w:numFmt w:val="lowerRoman"/>
      <w:lvlText w:val="%1."/>
      <w:lvlJc w:val="left"/>
      <w:pPr>
        <w:ind w:left="138" w:hanging="115"/>
      </w:pPr>
      <w:rPr>
        <w:rFonts w:ascii="Arial Narrow" w:eastAsia="Arial Narrow" w:hAnsi="Arial Narrow" w:cs="Arial Narrow" w:hint="default"/>
        <w:b w:val="0"/>
        <w:bCs w:val="0"/>
        <w:i w:val="0"/>
        <w:iCs w:val="0"/>
        <w:spacing w:val="0"/>
        <w:w w:val="99"/>
        <w:sz w:val="14"/>
        <w:szCs w:val="14"/>
        <w:lang w:val="en-US" w:eastAsia="en-US" w:bidi="ar-SA"/>
      </w:rPr>
    </w:lvl>
    <w:lvl w:ilvl="1" w:tplc="5E4AA60A">
      <w:numFmt w:val="bullet"/>
      <w:lvlText w:val="•"/>
      <w:lvlJc w:val="left"/>
      <w:pPr>
        <w:ind w:left="417" w:hanging="115"/>
      </w:pPr>
      <w:rPr>
        <w:rFonts w:hint="default"/>
        <w:lang w:val="en-US" w:eastAsia="en-US" w:bidi="ar-SA"/>
      </w:rPr>
    </w:lvl>
    <w:lvl w:ilvl="2" w:tplc="7856D694">
      <w:numFmt w:val="bullet"/>
      <w:lvlText w:val="•"/>
      <w:lvlJc w:val="left"/>
      <w:pPr>
        <w:ind w:left="694" w:hanging="115"/>
      </w:pPr>
      <w:rPr>
        <w:rFonts w:hint="default"/>
        <w:lang w:val="en-US" w:eastAsia="en-US" w:bidi="ar-SA"/>
      </w:rPr>
    </w:lvl>
    <w:lvl w:ilvl="3" w:tplc="85383132">
      <w:numFmt w:val="bullet"/>
      <w:lvlText w:val="•"/>
      <w:lvlJc w:val="left"/>
      <w:pPr>
        <w:ind w:left="971" w:hanging="115"/>
      </w:pPr>
      <w:rPr>
        <w:rFonts w:hint="default"/>
        <w:lang w:val="en-US" w:eastAsia="en-US" w:bidi="ar-SA"/>
      </w:rPr>
    </w:lvl>
    <w:lvl w:ilvl="4" w:tplc="992C9418">
      <w:numFmt w:val="bullet"/>
      <w:lvlText w:val="•"/>
      <w:lvlJc w:val="left"/>
      <w:pPr>
        <w:ind w:left="1249" w:hanging="115"/>
      </w:pPr>
      <w:rPr>
        <w:rFonts w:hint="default"/>
        <w:lang w:val="en-US" w:eastAsia="en-US" w:bidi="ar-SA"/>
      </w:rPr>
    </w:lvl>
    <w:lvl w:ilvl="5" w:tplc="D33C273E">
      <w:numFmt w:val="bullet"/>
      <w:lvlText w:val="•"/>
      <w:lvlJc w:val="left"/>
      <w:pPr>
        <w:ind w:left="1526" w:hanging="115"/>
      </w:pPr>
      <w:rPr>
        <w:rFonts w:hint="default"/>
        <w:lang w:val="en-US" w:eastAsia="en-US" w:bidi="ar-SA"/>
      </w:rPr>
    </w:lvl>
    <w:lvl w:ilvl="6" w:tplc="E07A647E">
      <w:numFmt w:val="bullet"/>
      <w:lvlText w:val="•"/>
      <w:lvlJc w:val="left"/>
      <w:pPr>
        <w:ind w:left="1803" w:hanging="115"/>
      </w:pPr>
      <w:rPr>
        <w:rFonts w:hint="default"/>
        <w:lang w:val="en-US" w:eastAsia="en-US" w:bidi="ar-SA"/>
      </w:rPr>
    </w:lvl>
    <w:lvl w:ilvl="7" w:tplc="9AF07F16">
      <w:numFmt w:val="bullet"/>
      <w:lvlText w:val="•"/>
      <w:lvlJc w:val="left"/>
      <w:pPr>
        <w:ind w:left="2081" w:hanging="115"/>
      </w:pPr>
      <w:rPr>
        <w:rFonts w:hint="default"/>
        <w:lang w:val="en-US" w:eastAsia="en-US" w:bidi="ar-SA"/>
      </w:rPr>
    </w:lvl>
    <w:lvl w:ilvl="8" w:tplc="F6908858">
      <w:numFmt w:val="bullet"/>
      <w:lvlText w:val="•"/>
      <w:lvlJc w:val="left"/>
      <w:pPr>
        <w:ind w:left="2358" w:hanging="115"/>
      </w:pPr>
      <w:rPr>
        <w:rFonts w:hint="default"/>
        <w:lang w:val="en-US" w:eastAsia="en-US" w:bidi="ar-SA"/>
      </w:rPr>
    </w:lvl>
  </w:abstractNum>
  <w:abstractNum w:abstractNumId="31" w15:restartNumberingAfterBreak="0">
    <w:nsid w:val="646E2CBE"/>
    <w:multiLevelType w:val="hybridMultilevel"/>
    <w:tmpl w:val="77044FA4"/>
    <w:lvl w:ilvl="0" w:tplc="9DA67918">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73D6E75"/>
    <w:multiLevelType w:val="hybridMultilevel"/>
    <w:tmpl w:val="F8BABDAA"/>
    <w:lvl w:ilvl="0" w:tplc="839207D4">
      <w:start w:val="1"/>
      <w:numFmt w:val="decimal"/>
      <w:lvlText w:val="%1."/>
      <w:lvlJc w:val="left"/>
      <w:pPr>
        <w:ind w:left="1100" w:hanging="428"/>
      </w:pPr>
      <w:rPr>
        <w:rFonts w:ascii="Arial" w:eastAsia="Arial" w:hAnsi="Arial" w:cs="Arial" w:hint="default"/>
        <w:b/>
        <w:bCs/>
        <w:i w:val="0"/>
        <w:iCs w:val="0"/>
        <w:color w:val="21405F"/>
        <w:w w:val="95"/>
        <w:sz w:val="26"/>
        <w:szCs w:val="26"/>
        <w:lang w:val="en-US" w:eastAsia="en-US" w:bidi="ar-SA"/>
      </w:rPr>
    </w:lvl>
    <w:lvl w:ilvl="1" w:tplc="9F0E422E">
      <w:numFmt w:val="bullet"/>
      <w:lvlText w:val="•"/>
      <w:lvlJc w:val="left"/>
      <w:pPr>
        <w:ind w:left="2102" w:hanging="428"/>
      </w:pPr>
      <w:rPr>
        <w:rFonts w:hint="default"/>
        <w:lang w:val="en-US" w:eastAsia="en-US" w:bidi="ar-SA"/>
      </w:rPr>
    </w:lvl>
    <w:lvl w:ilvl="2" w:tplc="50BCD06A">
      <w:numFmt w:val="bullet"/>
      <w:lvlText w:val="•"/>
      <w:lvlJc w:val="left"/>
      <w:pPr>
        <w:ind w:left="3104" w:hanging="428"/>
      </w:pPr>
      <w:rPr>
        <w:rFonts w:hint="default"/>
        <w:lang w:val="en-US" w:eastAsia="en-US" w:bidi="ar-SA"/>
      </w:rPr>
    </w:lvl>
    <w:lvl w:ilvl="3" w:tplc="1AD266A8">
      <w:numFmt w:val="bullet"/>
      <w:lvlText w:val="•"/>
      <w:lvlJc w:val="left"/>
      <w:pPr>
        <w:ind w:left="4106" w:hanging="428"/>
      </w:pPr>
      <w:rPr>
        <w:rFonts w:hint="default"/>
        <w:lang w:val="en-US" w:eastAsia="en-US" w:bidi="ar-SA"/>
      </w:rPr>
    </w:lvl>
    <w:lvl w:ilvl="4" w:tplc="B0EE0FEA">
      <w:numFmt w:val="bullet"/>
      <w:lvlText w:val="•"/>
      <w:lvlJc w:val="left"/>
      <w:pPr>
        <w:ind w:left="5108" w:hanging="428"/>
      </w:pPr>
      <w:rPr>
        <w:rFonts w:hint="default"/>
        <w:lang w:val="en-US" w:eastAsia="en-US" w:bidi="ar-SA"/>
      </w:rPr>
    </w:lvl>
    <w:lvl w:ilvl="5" w:tplc="E6FAAE90">
      <w:numFmt w:val="bullet"/>
      <w:lvlText w:val="•"/>
      <w:lvlJc w:val="left"/>
      <w:pPr>
        <w:ind w:left="6110" w:hanging="428"/>
      </w:pPr>
      <w:rPr>
        <w:rFonts w:hint="default"/>
        <w:lang w:val="en-US" w:eastAsia="en-US" w:bidi="ar-SA"/>
      </w:rPr>
    </w:lvl>
    <w:lvl w:ilvl="6" w:tplc="5FF24C24">
      <w:numFmt w:val="bullet"/>
      <w:lvlText w:val="•"/>
      <w:lvlJc w:val="left"/>
      <w:pPr>
        <w:ind w:left="7112" w:hanging="428"/>
      </w:pPr>
      <w:rPr>
        <w:rFonts w:hint="default"/>
        <w:lang w:val="en-US" w:eastAsia="en-US" w:bidi="ar-SA"/>
      </w:rPr>
    </w:lvl>
    <w:lvl w:ilvl="7" w:tplc="6624D36E">
      <w:numFmt w:val="bullet"/>
      <w:lvlText w:val="•"/>
      <w:lvlJc w:val="left"/>
      <w:pPr>
        <w:ind w:left="8114" w:hanging="428"/>
      </w:pPr>
      <w:rPr>
        <w:rFonts w:hint="default"/>
        <w:lang w:val="en-US" w:eastAsia="en-US" w:bidi="ar-SA"/>
      </w:rPr>
    </w:lvl>
    <w:lvl w:ilvl="8" w:tplc="DBD292D2">
      <w:numFmt w:val="bullet"/>
      <w:lvlText w:val="•"/>
      <w:lvlJc w:val="left"/>
      <w:pPr>
        <w:ind w:left="9116" w:hanging="428"/>
      </w:pPr>
      <w:rPr>
        <w:rFonts w:hint="default"/>
        <w:lang w:val="en-US" w:eastAsia="en-US" w:bidi="ar-SA"/>
      </w:rPr>
    </w:lvl>
  </w:abstractNum>
  <w:abstractNum w:abstractNumId="33" w15:restartNumberingAfterBreak="0">
    <w:nsid w:val="67574789"/>
    <w:multiLevelType w:val="hybridMultilevel"/>
    <w:tmpl w:val="4808A8E8"/>
    <w:lvl w:ilvl="0" w:tplc="3B3E2A3E">
      <w:start w:val="2"/>
      <w:numFmt w:val="lowerRoman"/>
      <w:lvlText w:val="%1."/>
      <w:lvlJc w:val="left"/>
      <w:pPr>
        <w:ind w:left="138" w:hanging="115"/>
      </w:pPr>
      <w:rPr>
        <w:rFonts w:ascii="Arial Narrow" w:eastAsia="Arial Narrow" w:hAnsi="Arial Narrow" w:cs="Arial Narrow" w:hint="default"/>
        <w:b w:val="0"/>
        <w:bCs w:val="0"/>
        <w:i w:val="0"/>
        <w:iCs w:val="0"/>
        <w:spacing w:val="0"/>
        <w:w w:val="99"/>
        <w:sz w:val="14"/>
        <w:szCs w:val="14"/>
        <w:lang w:val="en-US" w:eastAsia="en-US" w:bidi="ar-SA"/>
      </w:rPr>
    </w:lvl>
    <w:lvl w:ilvl="1" w:tplc="DF685AB2">
      <w:numFmt w:val="bullet"/>
      <w:lvlText w:val="•"/>
      <w:lvlJc w:val="left"/>
      <w:pPr>
        <w:ind w:left="417" w:hanging="115"/>
      </w:pPr>
      <w:rPr>
        <w:rFonts w:hint="default"/>
        <w:lang w:val="en-US" w:eastAsia="en-US" w:bidi="ar-SA"/>
      </w:rPr>
    </w:lvl>
    <w:lvl w:ilvl="2" w:tplc="BD1C6150">
      <w:numFmt w:val="bullet"/>
      <w:lvlText w:val="•"/>
      <w:lvlJc w:val="left"/>
      <w:pPr>
        <w:ind w:left="694" w:hanging="115"/>
      </w:pPr>
      <w:rPr>
        <w:rFonts w:hint="default"/>
        <w:lang w:val="en-US" w:eastAsia="en-US" w:bidi="ar-SA"/>
      </w:rPr>
    </w:lvl>
    <w:lvl w:ilvl="3" w:tplc="BE9A9530">
      <w:numFmt w:val="bullet"/>
      <w:lvlText w:val="•"/>
      <w:lvlJc w:val="left"/>
      <w:pPr>
        <w:ind w:left="971" w:hanging="115"/>
      </w:pPr>
      <w:rPr>
        <w:rFonts w:hint="default"/>
        <w:lang w:val="en-US" w:eastAsia="en-US" w:bidi="ar-SA"/>
      </w:rPr>
    </w:lvl>
    <w:lvl w:ilvl="4" w:tplc="DA324D3E">
      <w:numFmt w:val="bullet"/>
      <w:lvlText w:val="•"/>
      <w:lvlJc w:val="left"/>
      <w:pPr>
        <w:ind w:left="1249" w:hanging="115"/>
      </w:pPr>
      <w:rPr>
        <w:rFonts w:hint="default"/>
        <w:lang w:val="en-US" w:eastAsia="en-US" w:bidi="ar-SA"/>
      </w:rPr>
    </w:lvl>
    <w:lvl w:ilvl="5" w:tplc="C1FC6492">
      <w:numFmt w:val="bullet"/>
      <w:lvlText w:val="•"/>
      <w:lvlJc w:val="left"/>
      <w:pPr>
        <w:ind w:left="1526" w:hanging="115"/>
      </w:pPr>
      <w:rPr>
        <w:rFonts w:hint="default"/>
        <w:lang w:val="en-US" w:eastAsia="en-US" w:bidi="ar-SA"/>
      </w:rPr>
    </w:lvl>
    <w:lvl w:ilvl="6" w:tplc="C686B3E4">
      <w:numFmt w:val="bullet"/>
      <w:lvlText w:val="•"/>
      <w:lvlJc w:val="left"/>
      <w:pPr>
        <w:ind w:left="1803" w:hanging="115"/>
      </w:pPr>
      <w:rPr>
        <w:rFonts w:hint="default"/>
        <w:lang w:val="en-US" w:eastAsia="en-US" w:bidi="ar-SA"/>
      </w:rPr>
    </w:lvl>
    <w:lvl w:ilvl="7" w:tplc="BE52EA66">
      <w:numFmt w:val="bullet"/>
      <w:lvlText w:val="•"/>
      <w:lvlJc w:val="left"/>
      <w:pPr>
        <w:ind w:left="2081" w:hanging="115"/>
      </w:pPr>
      <w:rPr>
        <w:rFonts w:hint="default"/>
        <w:lang w:val="en-US" w:eastAsia="en-US" w:bidi="ar-SA"/>
      </w:rPr>
    </w:lvl>
    <w:lvl w:ilvl="8" w:tplc="E48C5738">
      <w:numFmt w:val="bullet"/>
      <w:lvlText w:val="•"/>
      <w:lvlJc w:val="left"/>
      <w:pPr>
        <w:ind w:left="2358" w:hanging="115"/>
      </w:pPr>
      <w:rPr>
        <w:rFonts w:hint="default"/>
        <w:lang w:val="en-US" w:eastAsia="en-US" w:bidi="ar-SA"/>
      </w:rPr>
    </w:lvl>
  </w:abstractNum>
  <w:abstractNum w:abstractNumId="34" w15:restartNumberingAfterBreak="0">
    <w:nsid w:val="69FC48A2"/>
    <w:multiLevelType w:val="hybridMultilevel"/>
    <w:tmpl w:val="B6CC52DE"/>
    <w:lvl w:ilvl="0" w:tplc="5ECEA3B0">
      <w:start w:val="1"/>
      <w:numFmt w:val="decimal"/>
      <w:lvlText w:val="%1."/>
      <w:lvlJc w:val="left"/>
      <w:pPr>
        <w:ind w:left="672" w:hanging="125"/>
      </w:pPr>
      <w:rPr>
        <w:rFonts w:ascii="Arial Narrow" w:eastAsia="Arial Narrow" w:hAnsi="Arial Narrow" w:cs="Arial Narrow" w:hint="default"/>
        <w:b w:val="0"/>
        <w:bCs w:val="0"/>
        <w:i/>
        <w:iCs/>
        <w:spacing w:val="0"/>
        <w:w w:val="105"/>
        <w:sz w:val="13"/>
        <w:szCs w:val="13"/>
        <w:lang w:val="en-US" w:eastAsia="en-US" w:bidi="ar-SA"/>
      </w:rPr>
    </w:lvl>
    <w:lvl w:ilvl="1" w:tplc="32D6A5D4">
      <w:numFmt w:val="bullet"/>
      <w:lvlText w:val="•"/>
      <w:lvlJc w:val="left"/>
      <w:pPr>
        <w:ind w:left="1748" w:hanging="125"/>
      </w:pPr>
      <w:rPr>
        <w:rFonts w:hint="default"/>
        <w:lang w:val="en-US" w:eastAsia="en-US" w:bidi="ar-SA"/>
      </w:rPr>
    </w:lvl>
    <w:lvl w:ilvl="2" w:tplc="2D488922">
      <w:numFmt w:val="bullet"/>
      <w:lvlText w:val="•"/>
      <w:lvlJc w:val="left"/>
      <w:pPr>
        <w:ind w:left="2816" w:hanging="125"/>
      </w:pPr>
      <w:rPr>
        <w:rFonts w:hint="default"/>
        <w:lang w:val="en-US" w:eastAsia="en-US" w:bidi="ar-SA"/>
      </w:rPr>
    </w:lvl>
    <w:lvl w:ilvl="3" w:tplc="5742103C">
      <w:numFmt w:val="bullet"/>
      <w:lvlText w:val="•"/>
      <w:lvlJc w:val="left"/>
      <w:pPr>
        <w:ind w:left="3885" w:hanging="125"/>
      </w:pPr>
      <w:rPr>
        <w:rFonts w:hint="default"/>
        <w:lang w:val="en-US" w:eastAsia="en-US" w:bidi="ar-SA"/>
      </w:rPr>
    </w:lvl>
    <w:lvl w:ilvl="4" w:tplc="18E8FD52">
      <w:numFmt w:val="bullet"/>
      <w:lvlText w:val="•"/>
      <w:lvlJc w:val="left"/>
      <w:pPr>
        <w:ind w:left="4953" w:hanging="125"/>
      </w:pPr>
      <w:rPr>
        <w:rFonts w:hint="default"/>
        <w:lang w:val="en-US" w:eastAsia="en-US" w:bidi="ar-SA"/>
      </w:rPr>
    </w:lvl>
    <w:lvl w:ilvl="5" w:tplc="BD529962">
      <w:numFmt w:val="bullet"/>
      <w:lvlText w:val="•"/>
      <w:lvlJc w:val="left"/>
      <w:pPr>
        <w:ind w:left="6022" w:hanging="125"/>
      </w:pPr>
      <w:rPr>
        <w:rFonts w:hint="default"/>
        <w:lang w:val="en-US" w:eastAsia="en-US" w:bidi="ar-SA"/>
      </w:rPr>
    </w:lvl>
    <w:lvl w:ilvl="6" w:tplc="E44A9E1A">
      <w:numFmt w:val="bullet"/>
      <w:lvlText w:val="•"/>
      <w:lvlJc w:val="left"/>
      <w:pPr>
        <w:ind w:left="7090" w:hanging="125"/>
      </w:pPr>
      <w:rPr>
        <w:rFonts w:hint="default"/>
        <w:lang w:val="en-US" w:eastAsia="en-US" w:bidi="ar-SA"/>
      </w:rPr>
    </w:lvl>
    <w:lvl w:ilvl="7" w:tplc="FC04E51C">
      <w:numFmt w:val="bullet"/>
      <w:lvlText w:val="•"/>
      <w:lvlJc w:val="left"/>
      <w:pPr>
        <w:ind w:left="8158" w:hanging="125"/>
      </w:pPr>
      <w:rPr>
        <w:rFonts w:hint="default"/>
        <w:lang w:val="en-US" w:eastAsia="en-US" w:bidi="ar-SA"/>
      </w:rPr>
    </w:lvl>
    <w:lvl w:ilvl="8" w:tplc="EB0A6534">
      <w:numFmt w:val="bullet"/>
      <w:lvlText w:val="•"/>
      <w:lvlJc w:val="left"/>
      <w:pPr>
        <w:ind w:left="9227" w:hanging="125"/>
      </w:pPr>
      <w:rPr>
        <w:rFonts w:hint="default"/>
        <w:lang w:val="en-US" w:eastAsia="en-US" w:bidi="ar-SA"/>
      </w:rPr>
    </w:lvl>
  </w:abstractNum>
  <w:abstractNum w:abstractNumId="35" w15:restartNumberingAfterBreak="0">
    <w:nsid w:val="6A1E4CD3"/>
    <w:multiLevelType w:val="hybridMultilevel"/>
    <w:tmpl w:val="72162CA4"/>
    <w:lvl w:ilvl="0" w:tplc="21D65BA0">
      <w:start w:val="281"/>
      <w:numFmt w:val="bullet"/>
      <w:lvlText w:val="–"/>
      <w:lvlJc w:val="left"/>
      <w:pPr>
        <w:ind w:left="720" w:hanging="360"/>
      </w:pPr>
      <w:rPr>
        <w:rFonts w:ascii="Arial Narrow" w:eastAsia="Arial" w:hAnsi="Arial Narrow" w:cs="Arial" w:hint="default"/>
        <w:w w:val="105"/>
        <w:sz w:val="1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241C37"/>
    <w:multiLevelType w:val="hybridMultilevel"/>
    <w:tmpl w:val="456C9F96"/>
    <w:lvl w:ilvl="0" w:tplc="C5DC3C38">
      <w:start w:val="94"/>
      <w:numFmt w:val="decimal"/>
      <w:lvlText w:val="%1"/>
      <w:lvlJc w:val="left"/>
      <w:pPr>
        <w:ind w:left="415" w:hanging="284"/>
        <w:jc w:val="left"/>
      </w:pPr>
      <w:rPr>
        <w:rFonts w:ascii="Arial Narrow" w:eastAsia="Arial Narrow" w:hAnsi="Arial Narrow" w:cs="Arial Narrow" w:hint="default"/>
        <w:w w:val="104"/>
        <w:sz w:val="6"/>
        <w:szCs w:val="6"/>
        <w:lang w:val="en-US" w:eastAsia="en-US" w:bidi="en-US"/>
      </w:rPr>
    </w:lvl>
    <w:lvl w:ilvl="1" w:tplc="7EAC052A">
      <w:numFmt w:val="bullet"/>
      <w:lvlText w:val="•"/>
      <w:lvlJc w:val="left"/>
      <w:pPr>
        <w:ind w:left="429" w:hanging="284"/>
      </w:pPr>
      <w:rPr>
        <w:rFonts w:hint="default"/>
        <w:lang w:val="en-US" w:eastAsia="en-US" w:bidi="en-US"/>
      </w:rPr>
    </w:lvl>
    <w:lvl w:ilvl="2" w:tplc="90021952">
      <w:numFmt w:val="bullet"/>
      <w:lvlText w:val="•"/>
      <w:lvlJc w:val="left"/>
      <w:pPr>
        <w:ind w:left="439" w:hanging="284"/>
      </w:pPr>
      <w:rPr>
        <w:rFonts w:hint="default"/>
        <w:lang w:val="en-US" w:eastAsia="en-US" w:bidi="en-US"/>
      </w:rPr>
    </w:lvl>
    <w:lvl w:ilvl="3" w:tplc="DD9C68CA">
      <w:numFmt w:val="bullet"/>
      <w:lvlText w:val="•"/>
      <w:lvlJc w:val="left"/>
      <w:pPr>
        <w:ind w:left="449" w:hanging="284"/>
      </w:pPr>
      <w:rPr>
        <w:rFonts w:hint="default"/>
        <w:lang w:val="en-US" w:eastAsia="en-US" w:bidi="en-US"/>
      </w:rPr>
    </w:lvl>
    <w:lvl w:ilvl="4" w:tplc="9730B3A2">
      <w:numFmt w:val="bullet"/>
      <w:lvlText w:val="•"/>
      <w:lvlJc w:val="left"/>
      <w:pPr>
        <w:ind w:left="458" w:hanging="284"/>
      </w:pPr>
      <w:rPr>
        <w:rFonts w:hint="default"/>
        <w:lang w:val="en-US" w:eastAsia="en-US" w:bidi="en-US"/>
      </w:rPr>
    </w:lvl>
    <w:lvl w:ilvl="5" w:tplc="F7647DDE">
      <w:numFmt w:val="bullet"/>
      <w:lvlText w:val="•"/>
      <w:lvlJc w:val="left"/>
      <w:pPr>
        <w:ind w:left="468" w:hanging="284"/>
      </w:pPr>
      <w:rPr>
        <w:rFonts w:hint="default"/>
        <w:lang w:val="en-US" w:eastAsia="en-US" w:bidi="en-US"/>
      </w:rPr>
    </w:lvl>
    <w:lvl w:ilvl="6" w:tplc="0E7873E2">
      <w:numFmt w:val="bullet"/>
      <w:lvlText w:val="•"/>
      <w:lvlJc w:val="left"/>
      <w:pPr>
        <w:ind w:left="478" w:hanging="284"/>
      </w:pPr>
      <w:rPr>
        <w:rFonts w:hint="default"/>
        <w:lang w:val="en-US" w:eastAsia="en-US" w:bidi="en-US"/>
      </w:rPr>
    </w:lvl>
    <w:lvl w:ilvl="7" w:tplc="1E700AD4">
      <w:numFmt w:val="bullet"/>
      <w:lvlText w:val="•"/>
      <w:lvlJc w:val="left"/>
      <w:pPr>
        <w:ind w:left="488" w:hanging="284"/>
      </w:pPr>
      <w:rPr>
        <w:rFonts w:hint="default"/>
        <w:lang w:val="en-US" w:eastAsia="en-US" w:bidi="en-US"/>
      </w:rPr>
    </w:lvl>
    <w:lvl w:ilvl="8" w:tplc="CA7C813A">
      <w:numFmt w:val="bullet"/>
      <w:lvlText w:val="•"/>
      <w:lvlJc w:val="left"/>
      <w:pPr>
        <w:ind w:left="497" w:hanging="284"/>
      </w:pPr>
      <w:rPr>
        <w:rFonts w:hint="default"/>
        <w:lang w:val="en-US" w:eastAsia="en-US" w:bidi="en-US"/>
      </w:rPr>
    </w:lvl>
  </w:abstractNum>
  <w:abstractNum w:abstractNumId="37" w15:restartNumberingAfterBreak="0">
    <w:nsid w:val="705C5940"/>
    <w:multiLevelType w:val="hybridMultilevel"/>
    <w:tmpl w:val="81227358"/>
    <w:lvl w:ilvl="0" w:tplc="7270BAC0">
      <w:start w:val="93"/>
      <w:numFmt w:val="decimal"/>
      <w:lvlText w:val="%1"/>
      <w:lvlJc w:val="left"/>
      <w:pPr>
        <w:ind w:left="415" w:hanging="284"/>
        <w:jc w:val="left"/>
      </w:pPr>
      <w:rPr>
        <w:rFonts w:ascii="Arial Narrow" w:eastAsia="Arial Narrow" w:hAnsi="Arial Narrow" w:cs="Arial Narrow" w:hint="default"/>
        <w:w w:val="104"/>
        <w:sz w:val="6"/>
        <w:szCs w:val="6"/>
        <w:lang w:val="en-US" w:eastAsia="en-US" w:bidi="en-US"/>
      </w:rPr>
    </w:lvl>
    <w:lvl w:ilvl="1" w:tplc="F9C2154E">
      <w:numFmt w:val="bullet"/>
      <w:lvlText w:val="•"/>
      <w:lvlJc w:val="left"/>
      <w:pPr>
        <w:ind w:left="433" w:hanging="284"/>
      </w:pPr>
      <w:rPr>
        <w:rFonts w:hint="default"/>
        <w:lang w:val="en-US" w:eastAsia="en-US" w:bidi="en-US"/>
      </w:rPr>
    </w:lvl>
    <w:lvl w:ilvl="2" w:tplc="BC86FDCA">
      <w:numFmt w:val="bullet"/>
      <w:lvlText w:val="•"/>
      <w:lvlJc w:val="left"/>
      <w:pPr>
        <w:ind w:left="447" w:hanging="284"/>
      </w:pPr>
      <w:rPr>
        <w:rFonts w:hint="default"/>
        <w:lang w:val="en-US" w:eastAsia="en-US" w:bidi="en-US"/>
      </w:rPr>
    </w:lvl>
    <w:lvl w:ilvl="3" w:tplc="BD46A8A6">
      <w:numFmt w:val="bullet"/>
      <w:lvlText w:val="•"/>
      <w:lvlJc w:val="left"/>
      <w:pPr>
        <w:ind w:left="461" w:hanging="284"/>
      </w:pPr>
      <w:rPr>
        <w:rFonts w:hint="default"/>
        <w:lang w:val="en-US" w:eastAsia="en-US" w:bidi="en-US"/>
      </w:rPr>
    </w:lvl>
    <w:lvl w:ilvl="4" w:tplc="552E5C58">
      <w:numFmt w:val="bullet"/>
      <w:lvlText w:val="•"/>
      <w:lvlJc w:val="left"/>
      <w:pPr>
        <w:ind w:left="474" w:hanging="284"/>
      </w:pPr>
      <w:rPr>
        <w:rFonts w:hint="default"/>
        <w:lang w:val="en-US" w:eastAsia="en-US" w:bidi="en-US"/>
      </w:rPr>
    </w:lvl>
    <w:lvl w:ilvl="5" w:tplc="EDEC26AC">
      <w:numFmt w:val="bullet"/>
      <w:lvlText w:val="•"/>
      <w:lvlJc w:val="left"/>
      <w:pPr>
        <w:ind w:left="488" w:hanging="284"/>
      </w:pPr>
      <w:rPr>
        <w:rFonts w:hint="default"/>
        <w:lang w:val="en-US" w:eastAsia="en-US" w:bidi="en-US"/>
      </w:rPr>
    </w:lvl>
    <w:lvl w:ilvl="6" w:tplc="E36C21F4">
      <w:numFmt w:val="bullet"/>
      <w:lvlText w:val="•"/>
      <w:lvlJc w:val="left"/>
      <w:pPr>
        <w:ind w:left="502" w:hanging="284"/>
      </w:pPr>
      <w:rPr>
        <w:rFonts w:hint="default"/>
        <w:lang w:val="en-US" w:eastAsia="en-US" w:bidi="en-US"/>
      </w:rPr>
    </w:lvl>
    <w:lvl w:ilvl="7" w:tplc="DF2C4630">
      <w:numFmt w:val="bullet"/>
      <w:lvlText w:val="•"/>
      <w:lvlJc w:val="left"/>
      <w:pPr>
        <w:ind w:left="516" w:hanging="284"/>
      </w:pPr>
      <w:rPr>
        <w:rFonts w:hint="default"/>
        <w:lang w:val="en-US" w:eastAsia="en-US" w:bidi="en-US"/>
      </w:rPr>
    </w:lvl>
    <w:lvl w:ilvl="8" w:tplc="22F2FE76">
      <w:numFmt w:val="bullet"/>
      <w:lvlText w:val="•"/>
      <w:lvlJc w:val="left"/>
      <w:pPr>
        <w:ind w:left="529" w:hanging="284"/>
      </w:pPr>
      <w:rPr>
        <w:rFonts w:hint="default"/>
        <w:lang w:val="en-US" w:eastAsia="en-US" w:bidi="en-US"/>
      </w:rPr>
    </w:lvl>
  </w:abstractNum>
  <w:abstractNum w:abstractNumId="38" w15:restartNumberingAfterBreak="0">
    <w:nsid w:val="723076C5"/>
    <w:multiLevelType w:val="hybridMultilevel"/>
    <w:tmpl w:val="4E98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816514"/>
    <w:multiLevelType w:val="hybridMultilevel"/>
    <w:tmpl w:val="F9D2B586"/>
    <w:lvl w:ilvl="0" w:tplc="5CE40DDA">
      <w:start w:val="1"/>
      <w:numFmt w:val="decimal"/>
      <w:lvlText w:val="%1."/>
      <w:lvlJc w:val="left"/>
      <w:pPr>
        <w:ind w:left="382" w:hanging="132"/>
      </w:pPr>
      <w:rPr>
        <w:rFonts w:ascii="Arial Narrow" w:eastAsia="Arial Narrow" w:hAnsi="Arial Narrow" w:cs="Arial Narrow" w:hint="default"/>
        <w:i/>
        <w:spacing w:val="-1"/>
        <w:w w:val="102"/>
        <w:sz w:val="14"/>
        <w:szCs w:val="14"/>
        <w:lang w:val="en-US" w:eastAsia="en-US" w:bidi="en-US"/>
      </w:rPr>
    </w:lvl>
    <w:lvl w:ilvl="1" w:tplc="AD1A4E34">
      <w:numFmt w:val="bullet"/>
      <w:lvlText w:val="•"/>
      <w:lvlJc w:val="left"/>
      <w:pPr>
        <w:ind w:left="1480" w:hanging="132"/>
      </w:pPr>
      <w:rPr>
        <w:rFonts w:hint="default"/>
        <w:lang w:val="en-US" w:eastAsia="en-US" w:bidi="en-US"/>
      </w:rPr>
    </w:lvl>
    <w:lvl w:ilvl="2" w:tplc="908AAAD4">
      <w:numFmt w:val="bullet"/>
      <w:lvlText w:val="•"/>
      <w:lvlJc w:val="left"/>
      <w:pPr>
        <w:ind w:left="2580" w:hanging="132"/>
      </w:pPr>
      <w:rPr>
        <w:rFonts w:hint="default"/>
        <w:lang w:val="en-US" w:eastAsia="en-US" w:bidi="en-US"/>
      </w:rPr>
    </w:lvl>
    <w:lvl w:ilvl="3" w:tplc="3AD0A78C">
      <w:numFmt w:val="bullet"/>
      <w:lvlText w:val="•"/>
      <w:lvlJc w:val="left"/>
      <w:pPr>
        <w:ind w:left="3681" w:hanging="132"/>
      </w:pPr>
      <w:rPr>
        <w:rFonts w:hint="default"/>
        <w:lang w:val="en-US" w:eastAsia="en-US" w:bidi="en-US"/>
      </w:rPr>
    </w:lvl>
    <w:lvl w:ilvl="4" w:tplc="2B2226C0">
      <w:numFmt w:val="bullet"/>
      <w:lvlText w:val="•"/>
      <w:lvlJc w:val="left"/>
      <w:pPr>
        <w:ind w:left="4781" w:hanging="132"/>
      </w:pPr>
      <w:rPr>
        <w:rFonts w:hint="default"/>
        <w:lang w:val="en-US" w:eastAsia="en-US" w:bidi="en-US"/>
      </w:rPr>
    </w:lvl>
    <w:lvl w:ilvl="5" w:tplc="13AE56DA">
      <w:numFmt w:val="bullet"/>
      <w:lvlText w:val="•"/>
      <w:lvlJc w:val="left"/>
      <w:pPr>
        <w:ind w:left="5882" w:hanging="132"/>
      </w:pPr>
      <w:rPr>
        <w:rFonts w:hint="default"/>
        <w:lang w:val="en-US" w:eastAsia="en-US" w:bidi="en-US"/>
      </w:rPr>
    </w:lvl>
    <w:lvl w:ilvl="6" w:tplc="5628AF86">
      <w:numFmt w:val="bullet"/>
      <w:lvlText w:val="•"/>
      <w:lvlJc w:val="left"/>
      <w:pPr>
        <w:ind w:left="6982" w:hanging="132"/>
      </w:pPr>
      <w:rPr>
        <w:rFonts w:hint="default"/>
        <w:lang w:val="en-US" w:eastAsia="en-US" w:bidi="en-US"/>
      </w:rPr>
    </w:lvl>
    <w:lvl w:ilvl="7" w:tplc="5E94C7D8">
      <w:numFmt w:val="bullet"/>
      <w:lvlText w:val="•"/>
      <w:lvlJc w:val="left"/>
      <w:pPr>
        <w:ind w:left="8082" w:hanging="132"/>
      </w:pPr>
      <w:rPr>
        <w:rFonts w:hint="default"/>
        <w:lang w:val="en-US" w:eastAsia="en-US" w:bidi="en-US"/>
      </w:rPr>
    </w:lvl>
    <w:lvl w:ilvl="8" w:tplc="59267AD0">
      <w:numFmt w:val="bullet"/>
      <w:lvlText w:val="•"/>
      <w:lvlJc w:val="left"/>
      <w:pPr>
        <w:ind w:left="9183" w:hanging="132"/>
      </w:pPr>
      <w:rPr>
        <w:rFonts w:hint="default"/>
        <w:lang w:val="en-US" w:eastAsia="en-US" w:bidi="en-US"/>
      </w:rPr>
    </w:lvl>
  </w:abstractNum>
  <w:abstractNum w:abstractNumId="40" w15:restartNumberingAfterBreak="0">
    <w:nsid w:val="77A37C16"/>
    <w:multiLevelType w:val="hybridMultilevel"/>
    <w:tmpl w:val="5B0AE3C0"/>
    <w:lvl w:ilvl="0" w:tplc="C0C027F2">
      <w:start w:val="1"/>
      <w:numFmt w:val="decimal"/>
      <w:lvlText w:val="%1."/>
      <w:lvlJc w:val="left"/>
      <w:pPr>
        <w:ind w:left="590" w:hanging="125"/>
      </w:pPr>
      <w:rPr>
        <w:rFonts w:ascii="Arial Narrow" w:eastAsia="Arial Narrow" w:hAnsi="Arial Narrow" w:cs="Arial Narrow" w:hint="default"/>
        <w:b w:val="0"/>
        <w:bCs w:val="0"/>
        <w:i/>
        <w:iCs/>
        <w:spacing w:val="-2"/>
        <w:w w:val="99"/>
        <w:sz w:val="14"/>
        <w:szCs w:val="14"/>
        <w:lang w:val="en-US" w:eastAsia="en-US" w:bidi="ar-SA"/>
      </w:rPr>
    </w:lvl>
    <w:lvl w:ilvl="1" w:tplc="D7683BE2">
      <w:numFmt w:val="bullet"/>
      <w:lvlText w:val="•"/>
      <w:lvlJc w:val="left"/>
      <w:pPr>
        <w:ind w:left="1673" w:hanging="125"/>
      </w:pPr>
      <w:rPr>
        <w:rFonts w:hint="default"/>
        <w:lang w:val="en-US" w:eastAsia="en-US" w:bidi="ar-SA"/>
      </w:rPr>
    </w:lvl>
    <w:lvl w:ilvl="2" w:tplc="DBE0A634">
      <w:numFmt w:val="bullet"/>
      <w:lvlText w:val="•"/>
      <w:lvlJc w:val="left"/>
      <w:pPr>
        <w:ind w:left="2747" w:hanging="125"/>
      </w:pPr>
      <w:rPr>
        <w:rFonts w:hint="default"/>
        <w:lang w:val="en-US" w:eastAsia="en-US" w:bidi="ar-SA"/>
      </w:rPr>
    </w:lvl>
    <w:lvl w:ilvl="3" w:tplc="C3C87ED6">
      <w:numFmt w:val="bullet"/>
      <w:lvlText w:val="•"/>
      <w:lvlJc w:val="left"/>
      <w:pPr>
        <w:ind w:left="3821" w:hanging="125"/>
      </w:pPr>
      <w:rPr>
        <w:rFonts w:hint="default"/>
        <w:lang w:val="en-US" w:eastAsia="en-US" w:bidi="ar-SA"/>
      </w:rPr>
    </w:lvl>
    <w:lvl w:ilvl="4" w:tplc="7FC63AB2">
      <w:numFmt w:val="bullet"/>
      <w:lvlText w:val="•"/>
      <w:lvlJc w:val="left"/>
      <w:pPr>
        <w:ind w:left="4895" w:hanging="125"/>
      </w:pPr>
      <w:rPr>
        <w:rFonts w:hint="default"/>
        <w:lang w:val="en-US" w:eastAsia="en-US" w:bidi="ar-SA"/>
      </w:rPr>
    </w:lvl>
    <w:lvl w:ilvl="5" w:tplc="1882A862">
      <w:numFmt w:val="bullet"/>
      <w:lvlText w:val="•"/>
      <w:lvlJc w:val="left"/>
      <w:pPr>
        <w:ind w:left="5969" w:hanging="125"/>
      </w:pPr>
      <w:rPr>
        <w:rFonts w:hint="default"/>
        <w:lang w:val="en-US" w:eastAsia="en-US" w:bidi="ar-SA"/>
      </w:rPr>
    </w:lvl>
    <w:lvl w:ilvl="6" w:tplc="28743F8A">
      <w:numFmt w:val="bullet"/>
      <w:lvlText w:val="•"/>
      <w:lvlJc w:val="left"/>
      <w:pPr>
        <w:ind w:left="7042" w:hanging="125"/>
      </w:pPr>
      <w:rPr>
        <w:rFonts w:hint="default"/>
        <w:lang w:val="en-US" w:eastAsia="en-US" w:bidi="ar-SA"/>
      </w:rPr>
    </w:lvl>
    <w:lvl w:ilvl="7" w:tplc="214CC69E">
      <w:numFmt w:val="bullet"/>
      <w:lvlText w:val="•"/>
      <w:lvlJc w:val="left"/>
      <w:pPr>
        <w:ind w:left="8116" w:hanging="125"/>
      </w:pPr>
      <w:rPr>
        <w:rFonts w:hint="default"/>
        <w:lang w:val="en-US" w:eastAsia="en-US" w:bidi="ar-SA"/>
      </w:rPr>
    </w:lvl>
    <w:lvl w:ilvl="8" w:tplc="589A86BC">
      <w:numFmt w:val="bullet"/>
      <w:lvlText w:val="•"/>
      <w:lvlJc w:val="left"/>
      <w:pPr>
        <w:ind w:left="9190" w:hanging="125"/>
      </w:pPr>
      <w:rPr>
        <w:rFonts w:hint="default"/>
        <w:lang w:val="en-US" w:eastAsia="en-US" w:bidi="ar-SA"/>
      </w:rPr>
    </w:lvl>
  </w:abstractNum>
  <w:abstractNum w:abstractNumId="41" w15:restartNumberingAfterBreak="0">
    <w:nsid w:val="77F0768C"/>
    <w:multiLevelType w:val="hybridMultilevel"/>
    <w:tmpl w:val="B4EA1696"/>
    <w:lvl w:ilvl="0" w:tplc="6B389E18">
      <w:start w:val="1"/>
      <w:numFmt w:val="decimal"/>
      <w:lvlText w:val="%1."/>
      <w:lvlJc w:val="left"/>
      <w:pPr>
        <w:ind w:left="382" w:hanging="132"/>
      </w:pPr>
      <w:rPr>
        <w:rFonts w:ascii="Arial Narrow" w:eastAsia="Arial Narrow" w:hAnsi="Arial Narrow" w:cs="Arial Narrow" w:hint="default"/>
        <w:b w:val="0"/>
        <w:bCs w:val="0"/>
        <w:i/>
        <w:iCs/>
        <w:spacing w:val="-1"/>
        <w:w w:val="102"/>
        <w:sz w:val="14"/>
        <w:szCs w:val="14"/>
        <w:lang w:val="en-US" w:eastAsia="en-US" w:bidi="ar-SA"/>
      </w:rPr>
    </w:lvl>
    <w:lvl w:ilvl="1" w:tplc="9B220A2C">
      <w:numFmt w:val="bullet"/>
      <w:lvlText w:val="•"/>
      <w:lvlJc w:val="left"/>
      <w:pPr>
        <w:ind w:left="1478" w:hanging="132"/>
      </w:pPr>
      <w:rPr>
        <w:rFonts w:hint="default"/>
        <w:lang w:val="en-US" w:eastAsia="en-US" w:bidi="ar-SA"/>
      </w:rPr>
    </w:lvl>
    <w:lvl w:ilvl="2" w:tplc="B5B21E36">
      <w:numFmt w:val="bullet"/>
      <w:lvlText w:val="•"/>
      <w:lvlJc w:val="left"/>
      <w:pPr>
        <w:ind w:left="2576" w:hanging="132"/>
      </w:pPr>
      <w:rPr>
        <w:rFonts w:hint="default"/>
        <w:lang w:val="en-US" w:eastAsia="en-US" w:bidi="ar-SA"/>
      </w:rPr>
    </w:lvl>
    <w:lvl w:ilvl="3" w:tplc="4FBAFEFE">
      <w:numFmt w:val="bullet"/>
      <w:lvlText w:val="•"/>
      <w:lvlJc w:val="left"/>
      <w:pPr>
        <w:ind w:left="3675" w:hanging="132"/>
      </w:pPr>
      <w:rPr>
        <w:rFonts w:hint="default"/>
        <w:lang w:val="en-US" w:eastAsia="en-US" w:bidi="ar-SA"/>
      </w:rPr>
    </w:lvl>
    <w:lvl w:ilvl="4" w:tplc="0506F15E">
      <w:numFmt w:val="bullet"/>
      <w:lvlText w:val="•"/>
      <w:lvlJc w:val="left"/>
      <w:pPr>
        <w:ind w:left="4773" w:hanging="132"/>
      </w:pPr>
      <w:rPr>
        <w:rFonts w:hint="default"/>
        <w:lang w:val="en-US" w:eastAsia="en-US" w:bidi="ar-SA"/>
      </w:rPr>
    </w:lvl>
    <w:lvl w:ilvl="5" w:tplc="540E056A">
      <w:numFmt w:val="bullet"/>
      <w:lvlText w:val="•"/>
      <w:lvlJc w:val="left"/>
      <w:pPr>
        <w:ind w:left="5872" w:hanging="132"/>
      </w:pPr>
      <w:rPr>
        <w:rFonts w:hint="default"/>
        <w:lang w:val="en-US" w:eastAsia="en-US" w:bidi="ar-SA"/>
      </w:rPr>
    </w:lvl>
    <w:lvl w:ilvl="6" w:tplc="25465250">
      <w:numFmt w:val="bullet"/>
      <w:lvlText w:val="•"/>
      <w:lvlJc w:val="left"/>
      <w:pPr>
        <w:ind w:left="6970" w:hanging="132"/>
      </w:pPr>
      <w:rPr>
        <w:rFonts w:hint="default"/>
        <w:lang w:val="en-US" w:eastAsia="en-US" w:bidi="ar-SA"/>
      </w:rPr>
    </w:lvl>
    <w:lvl w:ilvl="7" w:tplc="25F480D0">
      <w:numFmt w:val="bullet"/>
      <w:lvlText w:val="•"/>
      <w:lvlJc w:val="left"/>
      <w:pPr>
        <w:ind w:left="8068" w:hanging="132"/>
      </w:pPr>
      <w:rPr>
        <w:rFonts w:hint="default"/>
        <w:lang w:val="en-US" w:eastAsia="en-US" w:bidi="ar-SA"/>
      </w:rPr>
    </w:lvl>
    <w:lvl w:ilvl="8" w:tplc="45343976">
      <w:numFmt w:val="bullet"/>
      <w:lvlText w:val="•"/>
      <w:lvlJc w:val="left"/>
      <w:pPr>
        <w:ind w:left="9167" w:hanging="132"/>
      </w:pPr>
      <w:rPr>
        <w:rFonts w:hint="default"/>
        <w:lang w:val="en-US" w:eastAsia="en-US" w:bidi="ar-SA"/>
      </w:rPr>
    </w:lvl>
  </w:abstractNum>
  <w:abstractNum w:abstractNumId="42" w15:restartNumberingAfterBreak="0">
    <w:nsid w:val="7FB33FFB"/>
    <w:multiLevelType w:val="hybridMultilevel"/>
    <w:tmpl w:val="942E338C"/>
    <w:lvl w:ilvl="0" w:tplc="FC7474EE">
      <w:start w:val="1"/>
      <w:numFmt w:val="decimal"/>
      <w:lvlText w:val="%1."/>
      <w:lvlJc w:val="left"/>
      <w:pPr>
        <w:ind w:left="653" w:hanging="125"/>
        <w:jc w:val="left"/>
      </w:pPr>
      <w:rPr>
        <w:rFonts w:ascii="Arial Narrow" w:eastAsia="Arial Narrow" w:hAnsi="Arial Narrow" w:cs="Arial Narrow" w:hint="default"/>
        <w:i/>
        <w:spacing w:val="-2"/>
        <w:w w:val="99"/>
        <w:sz w:val="14"/>
        <w:szCs w:val="14"/>
        <w:lang w:val="en-US" w:eastAsia="en-US" w:bidi="en-US"/>
      </w:rPr>
    </w:lvl>
    <w:lvl w:ilvl="1" w:tplc="6434B566">
      <w:numFmt w:val="bullet"/>
      <w:lvlText w:val="•"/>
      <w:lvlJc w:val="left"/>
      <w:pPr>
        <w:ind w:left="1728" w:hanging="125"/>
      </w:pPr>
      <w:rPr>
        <w:rFonts w:hint="default"/>
        <w:lang w:val="en-US" w:eastAsia="en-US" w:bidi="en-US"/>
      </w:rPr>
    </w:lvl>
    <w:lvl w:ilvl="2" w:tplc="7E40E492">
      <w:numFmt w:val="bullet"/>
      <w:lvlText w:val="•"/>
      <w:lvlJc w:val="left"/>
      <w:pPr>
        <w:ind w:left="2796" w:hanging="125"/>
      </w:pPr>
      <w:rPr>
        <w:rFonts w:hint="default"/>
        <w:lang w:val="en-US" w:eastAsia="en-US" w:bidi="en-US"/>
      </w:rPr>
    </w:lvl>
    <w:lvl w:ilvl="3" w:tplc="50C89EF6">
      <w:numFmt w:val="bullet"/>
      <w:lvlText w:val="•"/>
      <w:lvlJc w:val="left"/>
      <w:pPr>
        <w:ind w:left="3865" w:hanging="125"/>
      </w:pPr>
      <w:rPr>
        <w:rFonts w:hint="default"/>
        <w:lang w:val="en-US" w:eastAsia="en-US" w:bidi="en-US"/>
      </w:rPr>
    </w:lvl>
    <w:lvl w:ilvl="4" w:tplc="B2FE5CBA">
      <w:numFmt w:val="bullet"/>
      <w:lvlText w:val="•"/>
      <w:lvlJc w:val="left"/>
      <w:pPr>
        <w:ind w:left="4933" w:hanging="125"/>
      </w:pPr>
      <w:rPr>
        <w:rFonts w:hint="default"/>
        <w:lang w:val="en-US" w:eastAsia="en-US" w:bidi="en-US"/>
      </w:rPr>
    </w:lvl>
    <w:lvl w:ilvl="5" w:tplc="E528C90A">
      <w:numFmt w:val="bullet"/>
      <w:lvlText w:val="•"/>
      <w:lvlJc w:val="left"/>
      <w:pPr>
        <w:ind w:left="6002" w:hanging="125"/>
      </w:pPr>
      <w:rPr>
        <w:rFonts w:hint="default"/>
        <w:lang w:val="en-US" w:eastAsia="en-US" w:bidi="en-US"/>
      </w:rPr>
    </w:lvl>
    <w:lvl w:ilvl="6" w:tplc="01DE2084">
      <w:numFmt w:val="bullet"/>
      <w:lvlText w:val="•"/>
      <w:lvlJc w:val="left"/>
      <w:pPr>
        <w:ind w:left="7070" w:hanging="125"/>
      </w:pPr>
      <w:rPr>
        <w:rFonts w:hint="default"/>
        <w:lang w:val="en-US" w:eastAsia="en-US" w:bidi="en-US"/>
      </w:rPr>
    </w:lvl>
    <w:lvl w:ilvl="7" w:tplc="DA8CAC58">
      <w:numFmt w:val="bullet"/>
      <w:lvlText w:val="•"/>
      <w:lvlJc w:val="left"/>
      <w:pPr>
        <w:ind w:left="8138" w:hanging="125"/>
      </w:pPr>
      <w:rPr>
        <w:rFonts w:hint="default"/>
        <w:lang w:val="en-US" w:eastAsia="en-US" w:bidi="en-US"/>
      </w:rPr>
    </w:lvl>
    <w:lvl w:ilvl="8" w:tplc="4B928840">
      <w:numFmt w:val="bullet"/>
      <w:lvlText w:val="•"/>
      <w:lvlJc w:val="left"/>
      <w:pPr>
        <w:ind w:left="9207" w:hanging="125"/>
      </w:pPr>
      <w:rPr>
        <w:rFonts w:hint="default"/>
        <w:lang w:val="en-US" w:eastAsia="en-US" w:bidi="en-US"/>
      </w:rPr>
    </w:lvl>
  </w:abstractNum>
  <w:num w:numId="1" w16cid:durableId="326978358">
    <w:abstractNumId w:val="32"/>
  </w:num>
  <w:num w:numId="2" w16cid:durableId="64495341">
    <w:abstractNumId w:val="31"/>
  </w:num>
  <w:num w:numId="3" w16cid:durableId="185290928">
    <w:abstractNumId w:val="4"/>
  </w:num>
  <w:num w:numId="4" w16cid:durableId="10422272">
    <w:abstractNumId w:val="34"/>
  </w:num>
  <w:num w:numId="5" w16cid:durableId="1949509745">
    <w:abstractNumId w:val="23"/>
  </w:num>
  <w:num w:numId="6" w16cid:durableId="1459296695">
    <w:abstractNumId w:val="12"/>
  </w:num>
  <w:num w:numId="7" w16cid:durableId="1002394469">
    <w:abstractNumId w:val="16"/>
  </w:num>
  <w:num w:numId="8" w16cid:durableId="805320327">
    <w:abstractNumId w:val="29"/>
  </w:num>
  <w:num w:numId="9" w16cid:durableId="735934413">
    <w:abstractNumId w:val="41"/>
  </w:num>
  <w:num w:numId="10" w16cid:durableId="1050423967">
    <w:abstractNumId w:val="19"/>
  </w:num>
  <w:num w:numId="11" w16cid:durableId="1743679557">
    <w:abstractNumId w:val="38"/>
  </w:num>
  <w:num w:numId="12" w16cid:durableId="2073190499">
    <w:abstractNumId w:val="21"/>
  </w:num>
  <w:num w:numId="13" w16cid:durableId="108941216">
    <w:abstractNumId w:val="39"/>
  </w:num>
  <w:num w:numId="14" w16cid:durableId="1746292588">
    <w:abstractNumId w:val="22"/>
  </w:num>
  <w:num w:numId="15" w16cid:durableId="153843919">
    <w:abstractNumId w:val="24"/>
  </w:num>
  <w:num w:numId="16" w16cid:durableId="1583026891">
    <w:abstractNumId w:val="8"/>
  </w:num>
  <w:num w:numId="17" w16cid:durableId="1757021557">
    <w:abstractNumId w:val="40"/>
  </w:num>
  <w:num w:numId="18" w16cid:durableId="1333992633">
    <w:abstractNumId w:val="30"/>
  </w:num>
  <w:num w:numId="19" w16cid:durableId="413208933">
    <w:abstractNumId w:val="0"/>
  </w:num>
  <w:num w:numId="20" w16cid:durableId="1536238878">
    <w:abstractNumId w:val="20"/>
  </w:num>
  <w:num w:numId="21" w16cid:durableId="948774827">
    <w:abstractNumId w:val="33"/>
  </w:num>
  <w:num w:numId="22" w16cid:durableId="1767725188">
    <w:abstractNumId w:val="35"/>
  </w:num>
  <w:num w:numId="23" w16cid:durableId="1798647003">
    <w:abstractNumId w:val="28"/>
  </w:num>
  <w:num w:numId="24" w16cid:durableId="772894973">
    <w:abstractNumId w:val="14"/>
  </w:num>
  <w:num w:numId="25" w16cid:durableId="896933205">
    <w:abstractNumId w:val="1"/>
  </w:num>
  <w:num w:numId="26" w16cid:durableId="963191248">
    <w:abstractNumId w:val="26"/>
  </w:num>
  <w:num w:numId="27" w16cid:durableId="2017877792">
    <w:abstractNumId w:val="10"/>
  </w:num>
  <w:num w:numId="28" w16cid:durableId="197473127">
    <w:abstractNumId w:val="17"/>
  </w:num>
  <w:num w:numId="29" w16cid:durableId="1426267150">
    <w:abstractNumId w:val="18"/>
  </w:num>
  <w:num w:numId="30" w16cid:durableId="98838468">
    <w:abstractNumId w:val="9"/>
  </w:num>
  <w:num w:numId="31" w16cid:durableId="1123883004">
    <w:abstractNumId w:val="13"/>
  </w:num>
  <w:num w:numId="32" w16cid:durableId="1112241976">
    <w:abstractNumId w:val="25"/>
  </w:num>
  <w:num w:numId="33" w16cid:durableId="597324190">
    <w:abstractNumId w:val="2"/>
  </w:num>
  <w:num w:numId="34" w16cid:durableId="208809422">
    <w:abstractNumId w:val="7"/>
  </w:num>
  <w:num w:numId="35" w16cid:durableId="1144471092">
    <w:abstractNumId w:val="5"/>
  </w:num>
  <w:num w:numId="36" w16cid:durableId="1703357360">
    <w:abstractNumId w:val="3"/>
  </w:num>
  <w:num w:numId="37" w16cid:durableId="281155911">
    <w:abstractNumId w:val="37"/>
  </w:num>
  <w:num w:numId="38" w16cid:durableId="867914395">
    <w:abstractNumId w:val="27"/>
  </w:num>
  <w:num w:numId="39" w16cid:durableId="714695132">
    <w:abstractNumId w:val="15"/>
  </w:num>
  <w:num w:numId="40" w16cid:durableId="2137747637">
    <w:abstractNumId w:val="11"/>
  </w:num>
  <w:num w:numId="41" w16cid:durableId="578442043">
    <w:abstractNumId w:val="36"/>
  </w:num>
  <w:num w:numId="42" w16cid:durableId="877856444">
    <w:abstractNumId w:val="42"/>
  </w:num>
  <w:num w:numId="43" w16cid:durableId="18378431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DA"/>
    <w:rsid w:val="000049A1"/>
    <w:rsid w:val="0000528F"/>
    <w:rsid w:val="00010356"/>
    <w:rsid w:val="00011B6B"/>
    <w:rsid w:val="000201F2"/>
    <w:rsid w:val="00021C3D"/>
    <w:rsid w:val="0003056F"/>
    <w:rsid w:val="00030E50"/>
    <w:rsid w:val="00036D53"/>
    <w:rsid w:val="000468C0"/>
    <w:rsid w:val="000519E1"/>
    <w:rsid w:val="00051B17"/>
    <w:rsid w:val="000556ED"/>
    <w:rsid w:val="000575A0"/>
    <w:rsid w:val="000663CC"/>
    <w:rsid w:val="00074DDA"/>
    <w:rsid w:val="000853BF"/>
    <w:rsid w:val="00092DD3"/>
    <w:rsid w:val="0009432E"/>
    <w:rsid w:val="00095343"/>
    <w:rsid w:val="00095913"/>
    <w:rsid w:val="000A6AC3"/>
    <w:rsid w:val="000C3588"/>
    <w:rsid w:val="000C7C91"/>
    <w:rsid w:val="000D1D2B"/>
    <w:rsid w:val="000E2038"/>
    <w:rsid w:val="000E36CA"/>
    <w:rsid w:val="000E4D8B"/>
    <w:rsid w:val="000F00D7"/>
    <w:rsid w:val="00102BEE"/>
    <w:rsid w:val="00107289"/>
    <w:rsid w:val="00120046"/>
    <w:rsid w:val="001203A1"/>
    <w:rsid w:val="00121FD9"/>
    <w:rsid w:val="00127BA3"/>
    <w:rsid w:val="00132A9D"/>
    <w:rsid w:val="001335A9"/>
    <w:rsid w:val="00133E94"/>
    <w:rsid w:val="00135D1C"/>
    <w:rsid w:val="0014504B"/>
    <w:rsid w:val="00146CD3"/>
    <w:rsid w:val="00153DE4"/>
    <w:rsid w:val="001615DF"/>
    <w:rsid w:val="0017651A"/>
    <w:rsid w:val="001768CE"/>
    <w:rsid w:val="00176B9B"/>
    <w:rsid w:val="00196FCE"/>
    <w:rsid w:val="001971B9"/>
    <w:rsid w:val="001A26DF"/>
    <w:rsid w:val="001A6758"/>
    <w:rsid w:val="001A6AFD"/>
    <w:rsid w:val="001A6DEB"/>
    <w:rsid w:val="001B05A2"/>
    <w:rsid w:val="001B094D"/>
    <w:rsid w:val="001B0F59"/>
    <w:rsid w:val="001B4EFE"/>
    <w:rsid w:val="001C63BC"/>
    <w:rsid w:val="001D5582"/>
    <w:rsid w:val="001E29B0"/>
    <w:rsid w:val="001E3E36"/>
    <w:rsid w:val="001E4B69"/>
    <w:rsid w:val="001F0CFC"/>
    <w:rsid w:val="001F5501"/>
    <w:rsid w:val="001F6F53"/>
    <w:rsid w:val="001F7BF5"/>
    <w:rsid w:val="002011A6"/>
    <w:rsid w:val="00212B3D"/>
    <w:rsid w:val="00212F69"/>
    <w:rsid w:val="00217FD9"/>
    <w:rsid w:val="00221266"/>
    <w:rsid w:val="002245F8"/>
    <w:rsid w:val="002318B3"/>
    <w:rsid w:val="00237616"/>
    <w:rsid w:val="0025244F"/>
    <w:rsid w:val="00256C58"/>
    <w:rsid w:val="00263475"/>
    <w:rsid w:val="00271019"/>
    <w:rsid w:val="0028217C"/>
    <w:rsid w:val="002841AF"/>
    <w:rsid w:val="00284E47"/>
    <w:rsid w:val="00285BF0"/>
    <w:rsid w:val="00286EB1"/>
    <w:rsid w:val="00295371"/>
    <w:rsid w:val="002976BC"/>
    <w:rsid w:val="002A66F1"/>
    <w:rsid w:val="002B3130"/>
    <w:rsid w:val="002B3A31"/>
    <w:rsid w:val="002B3E4F"/>
    <w:rsid w:val="002B53C6"/>
    <w:rsid w:val="002B79EF"/>
    <w:rsid w:val="002D0662"/>
    <w:rsid w:val="002D6B5B"/>
    <w:rsid w:val="00320E74"/>
    <w:rsid w:val="00324484"/>
    <w:rsid w:val="00327422"/>
    <w:rsid w:val="00327562"/>
    <w:rsid w:val="003418B4"/>
    <w:rsid w:val="00341B29"/>
    <w:rsid w:val="00342238"/>
    <w:rsid w:val="00342BFA"/>
    <w:rsid w:val="00343477"/>
    <w:rsid w:val="003528E7"/>
    <w:rsid w:val="00353423"/>
    <w:rsid w:val="0036103E"/>
    <w:rsid w:val="00374787"/>
    <w:rsid w:val="00377527"/>
    <w:rsid w:val="0038505B"/>
    <w:rsid w:val="003850CA"/>
    <w:rsid w:val="00385330"/>
    <w:rsid w:val="003863DA"/>
    <w:rsid w:val="00387D5C"/>
    <w:rsid w:val="00392164"/>
    <w:rsid w:val="003935B5"/>
    <w:rsid w:val="0039418A"/>
    <w:rsid w:val="003947D7"/>
    <w:rsid w:val="00397868"/>
    <w:rsid w:val="00397EC6"/>
    <w:rsid w:val="003A760B"/>
    <w:rsid w:val="003B2CDE"/>
    <w:rsid w:val="003B30E4"/>
    <w:rsid w:val="003B7B5D"/>
    <w:rsid w:val="003C0EDA"/>
    <w:rsid w:val="003C55E2"/>
    <w:rsid w:val="003D1769"/>
    <w:rsid w:val="003D2499"/>
    <w:rsid w:val="003D2F07"/>
    <w:rsid w:val="003D39CF"/>
    <w:rsid w:val="003D7847"/>
    <w:rsid w:val="003E205C"/>
    <w:rsid w:val="003E310A"/>
    <w:rsid w:val="003E3714"/>
    <w:rsid w:val="003E3EB7"/>
    <w:rsid w:val="003E4486"/>
    <w:rsid w:val="003E7447"/>
    <w:rsid w:val="003E7BAC"/>
    <w:rsid w:val="003F63DB"/>
    <w:rsid w:val="00400297"/>
    <w:rsid w:val="00400C70"/>
    <w:rsid w:val="0041151A"/>
    <w:rsid w:val="00413A99"/>
    <w:rsid w:val="00422718"/>
    <w:rsid w:val="00431886"/>
    <w:rsid w:val="004319A4"/>
    <w:rsid w:val="004325EE"/>
    <w:rsid w:val="00443707"/>
    <w:rsid w:val="00453FBC"/>
    <w:rsid w:val="0046411B"/>
    <w:rsid w:val="0046784E"/>
    <w:rsid w:val="00467BC8"/>
    <w:rsid w:val="00470EB6"/>
    <w:rsid w:val="00472F33"/>
    <w:rsid w:val="00473890"/>
    <w:rsid w:val="00474510"/>
    <w:rsid w:val="00480D05"/>
    <w:rsid w:val="004814EC"/>
    <w:rsid w:val="00484C3B"/>
    <w:rsid w:val="00486C7E"/>
    <w:rsid w:val="00490B60"/>
    <w:rsid w:val="00491392"/>
    <w:rsid w:val="0049258B"/>
    <w:rsid w:val="004936E0"/>
    <w:rsid w:val="004958CD"/>
    <w:rsid w:val="00497510"/>
    <w:rsid w:val="00497630"/>
    <w:rsid w:val="004A2748"/>
    <w:rsid w:val="004A5387"/>
    <w:rsid w:val="004B5489"/>
    <w:rsid w:val="004C371D"/>
    <w:rsid w:val="004D4390"/>
    <w:rsid w:val="004D571E"/>
    <w:rsid w:val="004D6C16"/>
    <w:rsid w:val="004E29C4"/>
    <w:rsid w:val="004E4B14"/>
    <w:rsid w:val="004F0021"/>
    <w:rsid w:val="005115AF"/>
    <w:rsid w:val="0051165F"/>
    <w:rsid w:val="00512C08"/>
    <w:rsid w:val="00522E2C"/>
    <w:rsid w:val="00536768"/>
    <w:rsid w:val="005457E5"/>
    <w:rsid w:val="00546100"/>
    <w:rsid w:val="00546C06"/>
    <w:rsid w:val="00561E0D"/>
    <w:rsid w:val="005659D5"/>
    <w:rsid w:val="0057520D"/>
    <w:rsid w:val="00575F93"/>
    <w:rsid w:val="00596653"/>
    <w:rsid w:val="005A4D8B"/>
    <w:rsid w:val="005B033C"/>
    <w:rsid w:val="005B059D"/>
    <w:rsid w:val="005D1BE1"/>
    <w:rsid w:val="005D7D87"/>
    <w:rsid w:val="005E34F7"/>
    <w:rsid w:val="005E4978"/>
    <w:rsid w:val="005E713A"/>
    <w:rsid w:val="005F2064"/>
    <w:rsid w:val="005F35B9"/>
    <w:rsid w:val="005F5716"/>
    <w:rsid w:val="00601AA0"/>
    <w:rsid w:val="00604018"/>
    <w:rsid w:val="006048BD"/>
    <w:rsid w:val="00614C36"/>
    <w:rsid w:val="00620E99"/>
    <w:rsid w:val="0062484D"/>
    <w:rsid w:val="00625D9E"/>
    <w:rsid w:val="00627035"/>
    <w:rsid w:val="0063093A"/>
    <w:rsid w:val="00631069"/>
    <w:rsid w:val="00644019"/>
    <w:rsid w:val="00651DEC"/>
    <w:rsid w:val="006547FF"/>
    <w:rsid w:val="00665DA4"/>
    <w:rsid w:val="006666A3"/>
    <w:rsid w:val="00666A3E"/>
    <w:rsid w:val="00666C9B"/>
    <w:rsid w:val="006705C6"/>
    <w:rsid w:val="00680B36"/>
    <w:rsid w:val="00683820"/>
    <w:rsid w:val="00686074"/>
    <w:rsid w:val="00686FCC"/>
    <w:rsid w:val="006A5B2E"/>
    <w:rsid w:val="006A7C0F"/>
    <w:rsid w:val="006B550B"/>
    <w:rsid w:val="006C1EEA"/>
    <w:rsid w:val="006C2A23"/>
    <w:rsid w:val="006E5428"/>
    <w:rsid w:val="006F4569"/>
    <w:rsid w:val="006F6088"/>
    <w:rsid w:val="00701011"/>
    <w:rsid w:val="00714970"/>
    <w:rsid w:val="0072014B"/>
    <w:rsid w:val="00726970"/>
    <w:rsid w:val="007276A1"/>
    <w:rsid w:val="00740734"/>
    <w:rsid w:val="00743A67"/>
    <w:rsid w:val="007510BA"/>
    <w:rsid w:val="00751202"/>
    <w:rsid w:val="00755E5A"/>
    <w:rsid w:val="0076796C"/>
    <w:rsid w:val="00767F3A"/>
    <w:rsid w:val="00771745"/>
    <w:rsid w:val="00773726"/>
    <w:rsid w:val="00774DC1"/>
    <w:rsid w:val="00775099"/>
    <w:rsid w:val="007768C8"/>
    <w:rsid w:val="00782C70"/>
    <w:rsid w:val="00784893"/>
    <w:rsid w:val="0079197C"/>
    <w:rsid w:val="007922E7"/>
    <w:rsid w:val="007932A1"/>
    <w:rsid w:val="007968E4"/>
    <w:rsid w:val="007A0DF3"/>
    <w:rsid w:val="007A2EDA"/>
    <w:rsid w:val="007A2EFC"/>
    <w:rsid w:val="007B3484"/>
    <w:rsid w:val="007C0EDE"/>
    <w:rsid w:val="007C2AAC"/>
    <w:rsid w:val="007D1014"/>
    <w:rsid w:val="007D2A16"/>
    <w:rsid w:val="007D50D9"/>
    <w:rsid w:val="007D6423"/>
    <w:rsid w:val="007E3FFF"/>
    <w:rsid w:val="007F21F3"/>
    <w:rsid w:val="007F6810"/>
    <w:rsid w:val="007F7458"/>
    <w:rsid w:val="00803E07"/>
    <w:rsid w:val="00804D45"/>
    <w:rsid w:val="00806780"/>
    <w:rsid w:val="008101C1"/>
    <w:rsid w:val="008112E8"/>
    <w:rsid w:val="00813420"/>
    <w:rsid w:val="00816810"/>
    <w:rsid w:val="00817E0F"/>
    <w:rsid w:val="00820C1F"/>
    <w:rsid w:val="00823346"/>
    <w:rsid w:val="008237E5"/>
    <w:rsid w:val="00825A34"/>
    <w:rsid w:val="008263CC"/>
    <w:rsid w:val="00827921"/>
    <w:rsid w:val="00833A6E"/>
    <w:rsid w:val="00834A4B"/>
    <w:rsid w:val="00834D32"/>
    <w:rsid w:val="008362E8"/>
    <w:rsid w:val="00836D89"/>
    <w:rsid w:val="00836EEB"/>
    <w:rsid w:val="00852CB7"/>
    <w:rsid w:val="00855183"/>
    <w:rsid w:val="00855259"/>
    <w:rsid w:val="00856CC1"/>
    <w:rsid w:val="00857A2E"/>
    <w:rsid w:val="00857E8A"/>
    <w:rsid w:val="00857F9F"/>
    <w:rsid w:val="0086057C"/>
    <w:rsid w:val="00863143"/>
    <w:rsid w:val="0086739A"/>
    <w:rsid w:val="008730FB"/>
    <w:rsid w:val="00876F77"/>
    <w:rsid w:val="00877014"/>
    <w:rsid w:val="008852C6"/>
    <w:rsid w:val="0088688F"/>
    <w:rsid w:val="00887DC1"/>
    <w:rsid w:val="00895F26"/>
    <w:rsid w:val="008A03FB"/>
    <w:rsid w:val="008A5BC4"/>
    <w:rsid w:val="008B7AE7"/>
    <w:rsid w:val="008C546A"/>
    <w:rsid w:val="008C5BAA"/>
    <w:rsid w:val="008D22A7"/>
    <w:rsid w:val="008D5450"/>
    <w:rsid w:val="008D75CD"/>
    <w:rsid w:val="008E2662"/>
    <w:rsid w:val="008E42CD"/>
    <w:rsid w:val="008F1CA9"/>
    <w:rsid w:val="008F4D87"/>
    <w:rsid w:val="008F6FE1"/>
    <w:rsid w:val="009008DC"/>
    <w:rsid w:val="0090179B"/>
    <w:rsid w:val="009033BF"/>
    <w:rsid w:val="009038EE"/>
    <w:rsid w:val="009076A2"/>
    <w:rsid w:val="00910D38"/>
    <w:rsid w:val="00911A32"/>
    <w:rsid w:val="0091455E"/>
    <w:rsid w:val="00920B0D"/>
    <w:rsid w:val="00921B87"/>
    <w:rsid w:val="009309FF"/>
    <w:rsid w:val="00930DBB"/>
    <w:rsid w:val="00932C37"/>
    <w:rsid w:val="00941759"/>
    <w:rsid w:val="00946F96"/>
    <w:rsid w:val="00952703"/>
    <w:rsid w:val="009549EA"/>
    <w:rsid w:val="00957495"/>
    <w:rsid w:val="00973DBA"/>
    <w:rsid w:val="00987568"/>
    <w:rsid w:val="009968AE"/>
    <w:rsid w:val="00996CAC"/>
    <w:rsid w:val="009A2980"/>
    <w:rsid w:val="009B336D"/>
    <w:rsid w:val="009C06A2"/>
    <w:rsid w:val="009D0EBA"/>
    <w:rsid w:val="009D1AB2"/>
    <w:rsid w:val="009D633E"/>
    <w:rsid w:val="009E1EE9"/>
    <w:rsid w:val="009F0C99"/>
    <w:rsid w:val="009F71F4"/>
    <w:rsid w:val="009F7CBF"/>
    <w:rsid w:val="00A0000D"/>
    <w:rsid w:val="00A0025B"/>
    <w:rsid w:val="00A05599"/>
    <w:rsid w:val="00A07683"/>
    <w:rsid w:val="00A15673"/>
    <w:rsid w:val="00A16919"/>
    <w:rsid w:val="00A170A3"/>
    <w:rsid w:val="00A228D4"/>
    <w:rsid w:val="00A30725"/>
    <w:rsid w:val="00A347F7"/>
    <w:rsid w:val="00A36868"/>
    <w:rsid w:val="00A448AF"/>
    <w:rsid w:val="00A448DC"/>
    <w:rsid w:val="00A4554E"/>
    <w:rsid w:val="00A54A85"/>
    <w:rsid w:val="00A54D4C"/>
    <w:rsid w:val="00A610B5"/>
    <w:rsid w:val="00A61423"/>
    <w:rsid w:val="00A626E7"/>
    <w:rsid w:val="00A63A85"/>
    <w:rsid w:val="00A64055"/>
    <w:rsid w:val="00A65A47"/>
    <w:rsid w:val="00A753A4"/>
    <w:rsid w:val="00A80ACD"/>
    <w:rsid w:val="00A82F13"/>
    <w:rsid w:val="00A91B87"/>
    <w:rsid w:val="00A937A7"/>
    <w:rsid w:val="00A95097"/>
    <w:rsid w:val="00AA1C55"/>
    <w:rsid w:val="00AA5364"/>
    <w:rsid w:val="00AB05D4"/>
    <w:rsid w:val="00AC667D"/>
    <w:rsid w:val="00AD1EDA"/>
    <w:rsid w:val="00AD4C78"/>
    <w:rsid w:val="00AE1739"/>
    <w:rsid w:val="00AE2D53"/>
    <w:rsid w:val="00AE498A"/>
    <w:rsid w:val="00AE69CC"/>
    <w:rsid w:val="00B02119"/>
    <w:rsid w:val="00B0735F"/>
    <w:rsid w:val="00B07CB2"/>
    <w:rsid w:val="00B11FCB"/>
    <w:rsid w:val="00B14AF9"/>
    <w:rsid w:val="00B1756C"/>
    <w:rsid w:val="00B2581A"/>
    <w:rsid w:val="00B3033F"/>
    <w:rsid w:val="00B32FF8"/>
    <w:rsid w:val="00B35535"/>
    <w:rsid w:val="00B35E1B"/>
    <w:rsid w:val="00B4572B"/>
    <w:rsid w:val="00B462F3"/>
    <w:rsid w:val="00B5355B"/>
    <w:rsid w:val="00B65353"/>
    <w:rsid w:val="00B84088"/>
    <w:rsid w:val="00B8480F"/>
    <w:rsid w:val="00B909E1"/>
    <w:rsid w:val="00B91058"/>
    <w:rsid w:val="00B91CCC"/>
    <w:rsid w:val="00BA1EAD"/>
    <w:rsid w:val="00BB47CB"/>
    <w:rsid w:val="00BB648E"/>
    <w:rsid w:val="00BC1C85"/>
    <w:rsid w:val="00BC1D0D"/>
    <w:rsid w:val="00BC4C4C"/>
    <w:rsid w:val="00BE1669"/>
    <w:rsid w:val="00BE550E"/>
    <w:rsid w:val="00BE5959"/>
    <w:rsid w:val="00C05499"/>
    <w:rsid w:val="00C06023"/>
    <w:rsid w:val="00C23050"/>
    <w:rsid w:val="00C27CE7"/>
    <w:rsid w:val="00C34317"/>
    <w:rsid w:val="00C3662C"/>
    <w:rsid w:val="00C43FBF"/>
    <w:rsid w:val="00C477F9"/>
    <w:rsid w:val="00C50969"/>
    <w:rsid w:val="00C57DE5"/>
    <w:rsid w:val="00C651C9"/>
    <w:rsid w:val="00C7732E"/>
    <w:rsid w:val="00C77846"/>
    <w:rsid w:val="00C800CD"/>
    <w:rsid w:val="00C80742"/>
    <w:rsid w:val="00C83BF2"/>
    <w:rsid w:val="00CA0881"/>
    <w:rsid w:val="00CA4E0A"/>
    <w:rsid w:val="00CA56FC"/>
    <w:rsid w:val="00CA6DB3"/>
    <w:rsid w:val="00CA77FE"/>
    <w:rsid w:val="00CB60AF"/>
    <w:rsid w:val="00CC5115"/>
    <w:rsid w:val="00CD0D94"/>
    <w:rsid w:val="00CD1624"/>
    <w:rsid w:val="00CD1FF6"/>
    <w:rsid w:val="00CD5864"/>
    <w:rsid w:val="00CD7FD0"/>
    <w:rsid w:val="00CE05B5"/>
    <w:rsid w:val="00CF125F"/>
    <w:rsid w:val="00CF5B46"/>
    <w:rsid w:val="00D025CC"/>
    <w:rsid w:val="00D03981"/>
    <w:rsid w:val="00D04A34"/>
    <w:rsid w:val="00D17AAF"/>
    <w:rsid w:val="00D401CA"/>
    <w:rsid w:val="00D52D06"/>
    <w:rsid w:val="00D55305"/>
    <w:rsid w:val="00D56579"/>
    <w:rsid w:val="00D57500"/>
    <w:rsid w:val="00D57940"/>
    <w:rsid w:val="00D632D6"/>
    <w:rsid w:val="00D84527"/>
    <w:rsid w:val="00D8751D"/>
    <w:rsid w:val="00D90C0A"/>
    <w:rsid w:val="00D93A97"/>
    <w:rsid w:val="00DA3E79"/>
    <w:rsid w:val="00DA7747"/>
    <w:rsid w:val="00DB33EC"/>
    <w:rsid w:val="00DC4BB2"/>
    <w:rsid w:val="00DC70CB"/>
    <w:rsid w:val="00DD3F13"/>
    <w:rsid w:val="00DD4BFB"/>
    <w:rsid w:val="00DD5B0F"/>
    <w:rsid w:val="00DD5B56"/>
    <w:rsid w:val="00DD6323"/>
    <w:rsid w:val="00DD77A7"/>
    <w:rsid w:val="00DE09C9"/>
    <w:rsid w:val="00DE159B"/>
    <w:rsid w:val="00DE58EB"/>
    <w:rsid w:val="00DF1348"/>
    <w:rsid w:val="00DF6077"/>
    <w:rsid w:val="00E00436"/>
    <w:rsid w:val="00E005C6"/>
    <w:rsid w:val="00E022EF"/>
    <w:rsid w:val="00E17477"/>
    <w:rsid w:val="00E212F5"/>
    <w:rsid w:val="00E2295D"/>
    <w:rsid w:val="00E26BCB"/>
    <w:rsid w:val="00E26F14"/>
    <w:rsid w:val="00E27DE2"/>
    <w:rsid w:val="00E33C96"/>
    <w:rsid w:val="00E35ADE"/>
    <w:rsid w:val="00E40F60"/>
    <w:rsid w:val="00E46F48"/>
    <w:rsid w:val="00E47010"/>
    <w:rsid w:val="00E54A85"/>
    <w:rsid w:val="00E560B5"/>
    <w:rsid w:val="00E57A86"/>
    <w:rsid w:val="00E63757"/>
    <w:rsid w:val="00E660D2"/>
    <w:rsid w:val="00E71A20"/>
    <w:rsid w:val="00E731D6"/>
    <w:rsid w:val="00E747BD"/>
    <w:rsid w:val="00E76FA0"/>
    <w:rsid w:val="00E77BC4"/>
    <w:rsid w:val="00E8061A"/>
    <w:rsid w:val="00E82354"/>
    <w:rsid w:val="00E85706"/>
    <w:rsid w:val="00E928F7"/>
    <w:rsid w:val="00EA1838"/>
    <w:rsid w:val="00EA18E7"/>
    <w:rsid w:val="00EA2595"/>
    <w:rsid w:val="00EA5785"/>
    <w:rsid w:val="00EB7554"/>
    <w:rsid w:val="00EB7598"/>
    <w:rsid w:val="00ED24B0"/>
    <w:rsid w:val="00ED36DC"/>
    <w:rsid w:val="00EE63A5"/>
    <w:rsid w:val="00EF64A1"/>
    <w:rsid w:val="00EF6E26"/>
    <w:rsid w:val="00EF7CBB"/>
    <w:rsid w:val="00F04C8E"/>
    <w:rsid w:val="00F06707"/>
    <w:rsid w:val="00F10036"/>
    <w:rsid w:val="00F113ED"/>
    <w:rsid w:val="00F12516"/>
    <w:rsid w:val="00F15429"/>
    <w:rsid w:val="00F23D4B"/>
    <w:rsid w:val="00F252D7"/>
    <w:rsid w:val="00F31E0F"/>
    <w:rsid w:val="00F36BCE"/>
    <w:rsid w:val="00F54514"/>
    <w:rsid w:val="00F559DE"/>
    <w:rsid w:val="00F61990"/>
    <w:rsid w:val="00F663BA"/>
    <w:rsid w:val="00F75439"/>
    <w:rsid w:val="00F76BAD"/>
    <w:rsid w:val="00F7715A"/>
    <w:rsid w:val="00F90332"/>
    <w:rsid w:val="00F9674F"/>
    <w:rsid w:val="00FA4AB4"/>
    <w:rsid w:val="00FB382C"/>
    <w:rsid w:val="00FB48E9"/>
    <w:rsid w:val="00FB6CC9"/>
    <w:rsid w:val="00FC04FE"/>
    <w:rsid w:val="00FC2238"/>
    <w:rsid w:val="00FC5DD0"/>
    <w:rsid w:val="00FC637A"/>
    <w:rsid w:val="00FD2963"/>
    <w:rsid w:val="00FD30FC"/>
    <w:rsid w:val="00FD337E"/>
    <w:rsid w:val="00FD7F3D"/>
    <w:rsid w:val="00FE3512"/>
    <w:rsid w:val="00FE6F66"/>
    <w:rsid w:val="00FF054A"/>
    <w:rsid w:val="00FF08E6"/>
    <w:rsid w:val="00FF1FC6"/>
    <w:rsid w:val="00FF3BB9"/>
    <w:rsid w:val="00FF4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3FBEC"/>
  <w15:docId w15:val="{74D3E990-FE9B-4C11-AF6A-F250CA7F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D89"/>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9"/>
    <w:qFormat/>
    <w:pPr>
      <w:widowControl w:val="0"/>
      <w:ind w:left="112"/>
      <w:outlineLvl w:val="0"/>
    </w:pPr>
    <w:rPr>
      <w:rFonts w:ascii="Arial" w:eastAsia="Arial" w:hAnsi="Arial" w:cs="Arial"/>
      <w:b/>
      <w:bCs/>
      <w:sz w:val="22"/>
      <w:szCs w:val="22"/>
    </w:rPr>
  </w:style>
  <w:style w:type="paragraph" w:styleId="Heading2">
    <w:name w:val="heading 2"/>
    <w:basedOn w:val="Normal"/>
    <w:link w:val="Heading2Char"/>
    <w:uiPriority w:val="9"/>
    <w:unhideWhenUsed/>
    <w:qFormat/>
    <w:pPr>
      <w:widowControl w:val="0"/>
      <w:ind w:left="20"/>
      <w:outlineLvl w:val="1"/>
    </w:pPr>
    <w:rPr>
      <w:rFonts w:ascii="Calibri" w:eastAsia="Calibri" w:hAnsi="Calibri" w:cs="Calibri"/>
      <w:sz w:val="20"/>
      <w:szCs w:val="20"/>
    </w:rPr>
  </w:style>
  <w:style w:type="paragraph" w:styleId="Heading3">
    <w:name w:val="heading 3"/>
    <w:basedOn w:val="Normal"/>
    <w:link w:val="Heading3Char"/>
    <w:uiPriority w:val="9"/>
    <w:unhideWhenUsed/>
    <w:qFormat/>
    <w:pPr>
      <w:widowControl w:val="0"/>
      <w:spacing w:before="87" w:after="20"/>
      <w:ind w:left="147"/>
      <w:outlineLvl w:val="2"/>
    </w:pPr>
    <w:rPr>
      <w:rFonts w:ascii="Arial Narrow" w:eastAsia="Arial Narrow" w:hAnsi="Arial Narrow" w:cs="Arial Narrow"/>
      <w:b/>
      <w:bCs/>
      <w:sz w:val="18"/>
      <w:szCs w:val="18"/>
    </w:rPr>
  </w:style>
  <w:style w:type="paragraph" w:styleId="Heading4">
    <w:name w:val="heading 4"/>
    <w:basedOn w:val="Normal"/>
    <w:link w:val="Heading4Char"/>
    <w:uiPriority w:val="9"/>
    <w:unhideWhenUsed/>
    <w:qFormat/>
    <w:pPr>
      <w:widowControl w:val="0"/>
      <w:spacing w:before="25"/>
      <w:ind w:left="20"/>
      <w:outlineLvl w:val="3"/>
    </w:pPr>
    <w:rPr>
      <w:rFonts w:ascii="Arial Narrow" w:eastAsia="Arial Narrow" w:hAnsi="Arial Narrow" w:cs="Arial Narrow"/>
      <w:b/>
      <w:bCs/>
      <w:sz w:val="15"/>
      <w:szCs w:val="15"/>
    </w:rPr>
  </w:style>
  <w:style w:type="paragraph" w:styleId="Heading5">
    <w:name w:val="heading 5"/>
    <w:basedOn w:val="Normal"/>
    <w:next w:val="Normal"/>
    <w:link w:val="Heading5Char"/>
    <w:uiPriority w:val="9"/>
    <w:unhideWhenUsed/>
    <w:qFormat/>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qFormat/>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1"/>
    <w:unhideWhenUsed/>
    <w:qFormat/>
    <w:pPr>
      <w:tabs>
        <w:tab w:val="num" w:pos="5040"/>
      </w:tabs>
      <w:spacing w:before="240" w:after="60"/>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1"/>
    <w:unhideWhenUsed/>
    <w:qFormat/>
    <w:pPr>
      <w:tabs>
        <w:tab w:val="num" w:pos="5760"/>
      </w:tabs>
      <w:spacing w:before="240" w:after="60"/>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1"/>
    <w:unhideWhenUsed/>
    <w:qFormat/>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widowControl w:val="0"/>
      <w:spacing w:before="157"/>
      <w:ind w:left="410"/>
    </w:pPr>
    <w:rPr>
      <w:rFonts w:ascii="Arial" w:eastAsia="Arial" w:hAnsi="Arial" w:cs="Arial"/>
      <w:b/>
      <w:bCs/>
      <w:sz w:val="20"/>
      <w:szCs w:val="20"/>
    </w:rPr>
  </w:style>
  <w:style w:type="paragraph" w:styleId="TOC2">
    <w:name w:val="toc 2"/>
    <w:basedOn w:val="Normal"/>
    <w:uiPriority w:val="1"/>
    <w:qFormat/>
    <w:pPr>
      <w:widowControl w:val="0"/>
      <w:spacing w:before="34"/>
      <w:ind w:left="630"/>
    </w:pPr>
    <w:rPr>
      <w:rFonts w:ascii="Arial" w:eastAsia="Arial" w:hAnsi="Arial" w:cs="Arial"/>
      <w:b/>
      <w:bCs/>
      <w:sz w:val="20"/>
      <w:szCs w:val="20"/>
    </w:rPr>
  </w:style>
  <w:style w:type="paragraph" w:styleId="TOC3">
    <w:name w:val="toc 3"/>
    <w:basedOn w:val="Normal"/>
    <w:uiPriority w:val="39"/>
    <w:qFormat/>
    <w:pPr>
      <w:widowControl w:val="0"/>
      <w:spacing w:before="39"/>
      <w:ind w:left="842"/>
    </w:pPr>
    <w:rPr>
      <w:rFonts w:ascii="Arial" w:eastAsia="Arial" w:hAnsi="Arial" w:cs="Arial"/>
      <w:b/>
      <w:bCs/>
      <w:sz w:val="20"/>
      <w:szCs w:val="20"/>
    </w:rPr>
  </w:style>
  <w:style w:type="paragraph" w:styleId="TOC4">
    <w:name w:val="toc 4"/>
    <w:basedOn w:val="Normal"/>
    <w:uiPriority w:val="1"/>
    <w:qFormat/>
    <w:pPr>
      <w:widowControl w:val="0"/>
      <w:ind w:left="892"/>
    </w:pPr>
    <w:rPr>
      <w:rFonts w:ascii="Arial" w:eastAsia="Arial" w:hAnsi="Arial" w:cs="Arial"/>
      <w:b/>
      <w:bCs/>
      <w:sz w:val="20"/>
      <w:szCs w:val="20"/>
    </w:rPr>
  </w:style>
  <w:style w:type="paragraph" w:styleId="TOC5">
    <w:name w:val="toc 5"/>
    <w:basedOn w:val="Normal"/>
    <w:uiPriority w:val="1"/>
    <w:qFormat/>
    <w:pPr>
      <w:widowControl w:val="0"/>
      <w:spacing w:before="34"/>
      <w:ind w:left="1062"/>
    </w:pPr>
    <w:rPr>
      <w:rFonts w:ascii="Arial" w:eastAsia="Arial" w:hAnsi="Arial" w:cs="Arial"/>
      <w:b/>
      <w:bCs/>
      <w:sz w:val="20"/>
      <w:szCs w:val="20"/>
    </w:rPr>
  </w:style>
  <w:style w:type="paragraph" w:styleId="BodyText">
    <w:name w:val="Body Text"/>
    <w:basedOn w:val="Normal"/>
    <w:link w:val="BodyTextChar"/>
    <w:uiPriority w:val="1"/>
    <w:qFormat/>
    <w:pPr>
      <w:widowControl w:val="0"/>
    </w:pPr>
    <w:rPr>
      <w:rFonts w:ascii="Arial" w:eastAsia="Arial" w:hAnsi="Arial" w:cs="Arial"/>
      <w:sz w:val="22"/>
      <w:szCs w:val="22"/>
    </w:rPr>
  </w:style>
  <w:style w:type="paragraph" w:styleId="Title">
    <w:name w:val="Title"/>
    <w:basedOn w:val="Normal"/>
    <w:link w:val="TitleChar"/>
    <w:uiPriority w:val="10"/>
    <w:qFormat/>
    <w:pPr>
      <w:widowControl w:val="0"/>
      <w:spacing w:before="100"/>
      <w:ind w:left="2116" w:hanging="480"/>
    </w:pPr>
    <w:rPr>
      <w:rFonts w:ascii="Arial Black" w:eastAsia="Arial Black" w:hAnsi="Arial Black" w:cs="Arial Black"/>
      <w:sz w:val="72"/>
      <w:szCs w:val="72"/>
    </w:rPr>
  </w:style>
  <w:style w:type="paragraph" w:styleId="ListParagraph">
    <w:name w:val="List Paragraph"/>
    <w:basedOn w:val="Normal"/>
    <w:uiPriority w:val="1"/>
    <w:qFormat/>
    <w:pPr>
      <w:widowControl w:val="0"/>
      <w:ind w:left="1239" w:hanging="568"/>
      <w:jc w:val="both"/>
    </w:pPr>
    <w:rPr>
      <w:rFonts w:ascii="Arial" w:eastAsia="Arial" w:hAnsi="Arial" w:cs="Arial"/>
      <w:sz w:val="22"/>
      <w:szCs w:val="22"/>
    </w:rPr>
  </w:style>
  <w:style w:type="paragraph" w:customStyle="1" w:styleId="TableParagraph">
    <w:name w:val="Table Paragraph"/>
    <w:basedOn w:val="Normal"/>
    <w:uiPriority w:val="1"/>
    <w:qFormat/>
    <w:pPr>
      <w:widowControl w:val="0"/>
      <w:jc w:val="right"/>
    </w:pPr>
    <w:rPr>
      <w:rFonts w:ascii="Arial" w:eastAsia="Arial" w:hAnsi="Arial" w:cs="Arial"/>
      <w:sz w:val="22"/>
      <w:szCs w:val="22"/>
    </w:rPr>
  </w:style>
  <w:style w:type="character" w:customStyle="1" w:styleId="Heading2Char">
    <w:name w:val="Heading 2 Char"/>
    <w:basedOn w:val="DefaultParagraphFont"/>
    <w:link w:val="Heading2"/>
    <w:uiPriority w:val="9"/>
    <w:rPr>
      <w:rFonts w:ascii="Calibri" w:eastAsia="Calibri" w:hAnsi="Calibri" w:cs="Calibri"/>
      <w:sz w:val="20"/>
      <w:szCs w:val="20"/>
    </w:rPr>
  </w:style>
  <w:style w:type="character" w:customStyle="1" w:styleId="Heading3Char">
    <w:name w:val="Heading 3 Char"/>
    <w:basedOn w:val="DefaultParagraphFont"/>
    <w:link w:val="Heading3"/>
    <w:uiPriority w:val="9"/>
    <w:rPr>
      <w:rFonts w:ascii="Arial Narrow" w:eastAsia="Arial Narrow" w:hAnsi="Arial Narrow" w:cs="Arial Narrow"/>
      <w:b/>
      <w:bCs/>
      <w:sz w:val="18"/>
      <w:szCs w:val="18"/>
    </w:rPr>
  </w:style>
  <w:style w:type="character" w:customStyle="1" w:styleId="Heading4Char">
    <w:name w:val="Heading 4 Char"/>
    <w:basedOn w:val="DefaultParagraphFont"/>
    <w:link w:val="Heading4"/>
    <w:uiPriority w:val="9"/>
    <w:rPr>
      <w:rFonts w:ascii="Arial Narrow" w:eastAsia="Arial Narrow" w:hAnsi="Arial Narrow" w:cs="Arial Narrow"/>
      <w:b/>
      <w:bCs/>
      <w:sz w:val="15"/>
      <w:szCs w:val="15"/>
    </w:r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uiPriority w:val="9"/>
    <w:rPr>
      <w:rFonts w:ascii="Arial" w:eastAsia="Arial" w:hAnsi="Arial" w:cs="Arial"/>
      <w:b/>
      <w:bCs/>
    </w:rPr>
  </w:style>
  <w:style w:type="character" w:customStyle="1" w:styleId="BodyTextChar">
    <w:name w:val="Body Text Char"/>
    <w:basedOn w:val="DefaultParagraphFont"/>
    <w:link w:val="BodyText"/>
    <w:uiPriority w:val="1"/>
    <w:rPr>
      <w:rFonts w:ascii="Arial" w:eastAsia="Arial" w:hAnsi="Arial" w:cs="Arial"/>
    </w:r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paragraph" w:styleId="Header">
    <w:name w:val="header"/>
    <w:basedOn w:val="Normal"/>
    <w:link w:val="HeaderChar"/>
    <w:uiPriority w:val="99"/>
    <w:unhideWhenUsed/>
    <w:pPr>
      <w:widowControl w:val="0"/>
      <w:tabs>
        <w:tab w:val="center" w:pos="4513"/>
        <w:tab w:val="right" w:pos="9026"/>
      </w:tabs>
    </w:pPr>
    <w:rPr>
      <w:rFonts w:ascii="Arial Narrow" w:eastAsia="Arial Narrow" w:hAnsi="Arial Narrow" w:cs="Arial Narrow"/>
      <w:sz w:val="22"/>
      <w:szCs w:val="22"/>
    </w:rPr>
  </w:style>
  <w:style w:type="character" w:customStyle="1" w:styleId="HeaderChar">
    <w:name w:val="Header Char"/>
    <w:basedOn w:val="DefaultParagraphFont"/>
    <w:link w:val="Header"/>
    <w:uiPriority w:val="99"/>
    <w:rPr>
      <w:rFonts w:ascii="Arial Narrow" w:eastAsia="Arial Narrow" w:hAnsi="Arial Narrow" w:cs="Arial Narrow"/>
    </w:rPr>
  </w:style>
  <w:style w:type="paragraph" w:styleId="Footer">
    <w:name w:val="footer"/>
    <w:basedOn w:val="Normal"/>
    <w:link w:val="FooterChar"/>
    <w:uiPriority w:val="99"/>
    <w:unhideWhenUsed/>
    <w:pPr>
      <w:widowControl w:val="0"/>
      <w:tabs>
        <w:tab w:val="center" w:pos="4513"/>
        <w:tab w:val="right" w:pos="9026"/>
      </w:tabs>
    </w:pPr>
    <w:rPr>
      <w:rFonts w:ascii="Arial Narrow" w:eastAsia="Arial Narrow" w:hAnsi="Arial Narrow" w:cs="Arial Narrow"/>
      <w:sz w:val="22"/>
      <w:szCs w:val="22"/>
    </w:rPr>
  </w:style>
  <w:style w:type="character" w:customStyle="1" w:styleId="FooterChar">
    <w:name w:val="Footer Char"/>
    <w:basedOn w:val="DefaultParagraphFont"/>
    <w:link w:val="Footer"/>
    <w:uiPriority w:val="99"/>
    <w:rPr>
      <w:rFonts w:ascii="Arial Narrow" w:eastAsia="Arial Narrow" w:hAnsi="Arial Narrow" w:cs="Arial Narrow"/>
    </w:rPr>
  </w:style>
  <w:style w:type="numbering" w:customStyle="1" w:styleId="NoList6">
    <w:name w:val="No List6"/>
    <w:next w:val="NoList"/>
    <w:uiPriority w:val="99"/>
    <w:semiHidden/>
    <w:unhideWhenUsed/>
  </w:style>
  <w:style w:type="numbering" w:customStyle="1" w:styleId="NoList7">
    <w:name w:val="No List7"/>
    <w:next w:val="NoList"/>
    <w:uiPriority w:val="99"/>
    <w:semiHidden/>
    <w:unhideWhenUsed/>
  </w:style>
  <w:style w:type="numbering" w:customStyle="1" w:styleId="NoList8">
    <w:name w:val="No List8"/>
    <w:next w:val="NoList"/>
    <w:uiPriority w:val="99"/>
    <w:semiHidden/>
    <w:unhideWhenUsed/>
  </w:style>
  <w:style w:type="numbering" w:customStyle="1" w:styleId="NoList9">
    <w:name w:val="No List9"/>
    <w:next w:val="NoList"/>
    <w:uiPriority w:val="99"/>
    <w:semiHidden/>
    <w:unhideWhenUsed/>
  </w:style>
  <w:style w:type="numbering" w:customStyle="1" w:styleId="NoList10">
    <w:name w:val="No List10"/>
    <w:next w:val="NoList"/>
    <w:uiPriority w:val="99"/>
    <w:semiHidden/>
    <w:unhideWhenUsed/>
  </w:style>
  <w:style w:type="numbering" w:customStyle="1" w:styleId="NoList11">
    <w:name w:val="No List11"/>
    <w:next w:val="NoList"/>
    <w:uiPriority w:val="99"/>
    <w:semiHidden/>
    <w:unhideWhenUsed/>
  </w:style>
  <w:style w:type="numbering" w:customStyle="1" w:styleId="NoList12">
    <w:name w:val="No List12"/>
    <w:next w:val="NoList"/>
    <w:uiPriority w:val="99"/>
    <w:semiHidden/>
    <w:unhideWhenUsed/>
  </w:style>
  <w:style w:type="numbering" w:customStyle="1" w:styleId="NoList13">
    <w:name w:val="No List13"/>
    <w:next w:val="NoList"/>
    <w:uiPriority w:val="99"/>
    <w:semiHidden/>
    <w:unhideWhenUsed/>
  </w:style>
  <w:style w:type="numbering" w:customStyle="1" w:styleId="NoList14">
    <w:name w:val="No List14"/>
    <w:next w:val="NoList"/>
    <w:uiPriority w:val="99"/>
    <w:semiHidden/>
    <w:unhideWhenUsed/>
  </w:style>
  <w:style w:type="numbering" w:customStyle="1" w:styleId="NoList15">
    <w:name w:val="No List15"/>
    <w:next w:val="NoList"/>
    <w:uiPriority w:val="99"/>
    <w:semiHidden/>
    <w:unhideWhenUsed/>
  </w:style>
  <w:style w:type="numbering" w:customStyle="1" w:styleId="NoList16">
    <w:name w:val="No List16"/>
    <w:next w:val="NoList"/>
    <w:uiPriority w:val="99"/>
    <w:semiHidden/>
    <w:unhideWhenUsed/>
  </w:style>
  <w:style w:type="numbering" w:customStyle="1" w:styleId="NoList17">
    <w:name w:val="No List17"/>
    <w:next w:val="NoList"/>
    <w:uiPriority w:val="99"/>
    <w:semiHidden/>
    <w:unhideWhenUsed/>
  </w:style>
  <w:style w:type="numbering" w:customStyle="1" w:styleId="NoList18">
    <w:name w:val="No List18"/>
    <w:next w:val="NoList"/>
    <w:uiPriority w:val="99"/>
    <w:semiHidden/>
    <w:unhideWhenUsed/>
  </w:style>
  <w:style w:type="numbering" w:customStyle="1" w:styleId="NoList19">
    <w:name w:val="No List19"/>
    <w:next w:val="NoList"/>
    <w:uiPriority w:val="99"/>
    <w:semiHidden/>
    <w:unhideWhenUsed/>
  </w:style>
  <w:style w:type="numbering" w:customStyle="1" w:styleId="NoList20">
    <w:name w:val="No List20"/>
    <w:next w:val="NoList"/>
    <w:uiPriority w:val="99"/>
    <w:semiHidden/>
    <w:unhideWhenUsed/>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spacing w:before="100" w:beforeAutospacing="1" w:after="100" w:afterAutospacing="1"/>
    </w:pPr>
    <w:rPr>
      <w:lang w:val="en-ZA" w:eastAsia="en-ZA"/>
    </w:rPr>
  </w:style>
  <w:style w:type="paragraph" w:customStyle="1" w:styleId="xl65">
    <w:name w:val="xl65"/>
    <w:basedOn w:val="Normal"/>
    <w:pPr>
      <w:pBdr>
        <w:lef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66">
    <w:name w:val="xl66"/>
    <w:basedOn w:val="Normal"/>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67">
    <w:name w:val="xl67"/>
    <w:basedOn w:val="Normal"/>
    <w:pPr>
      <w:pBdr>
        <w:left w:val="single" w:sz="4" w:space="7" w:color="auto"/>
      </w:pBdr>
      <w:spacing w:before="100" w:beforeAutospacing="1" w:after="100" w:afterAutospacing="1"/>
      <w:ind w:firstLine="100"/>
    </w:pPr>
    <w:rPr>
      <w:rFonts w:ascii="Arial Narrow" w:hAnsi="Arial Narrow"/>
      <w:sz w:val="16"/>
      <w:szCs w:val="16"/>
      <w:lang w:val="en-ZA" w:eastAsia="en-ZA"/>
    </w:rPr>
  </w:style>
  <w:style w:type="paragraph" w:customStyle="1" w:styleId="xl68">
    <w:name w:val="xl68"/>
    <w:basedOn w:val="Normal"/>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69">
    <w:name w:val="xl69"/>
    <w:basedOn w:val="Normal"/>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70">
    <w:name w:val="xl70"/>
    <w:basedOn w:val="Normal"/>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1">
    <w:name w:val="xl71"/>
    <w:basedOn w:val="Normal"/>
    <w:pPr>
      <w:pBdr>
        <w:left w:val="single" w:sz="4" w:space="0" w:color="auto"/>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72">
    <w:name w:val="xl72"/>
    <w:basedOn w:val="Normal"/>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3">
    <w:name w:val="xl73"/>
    <w:basedOn w:val="Normal"/>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4">
    <w:name w:val="xl74"/>
    <w:basedOn w:val="Normal"/>
    <w:pPr>
      <w:pBdr>
        <w:top w:val="single" w:sz="4" w:space="0" w:color="auto"/>
        <w:left w:val="single" w:sz="4" w:space="0" w:color="auto"/>
        <w:bottom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78">
    <w:name w:val="xl78"/>
    <w:basedOn w:val="Normal"/>
    <w:pPr>
      <w:pBdr>
        <w:left w:val="single" w:sz="4" w:space="0" w:color="auto"/>
      </w:pBdr>
      <w:spacing w:before="100" w:beforeAutospacing="1" w:after="100" w:afterAutospacing="1"/>
    </w:pPr>
    <w:rPr>
      <w:rFonts w:ascii="Arial Narrow" w:hAnsi="Arial Narrow"/>
      <w:sz w:val="16"/>
      <w:szCs w:val="16"/>
      <w:lang w:val="en-ZA" w:eastAsia="en-ZA"/>
    </w:rPr>
  </w:style>
  <w:style w:type="paragraph" w:customStyle="1" w:styleId="xl79">
    <w:name w:val="xl79"/>
    <w:basedOn w:val="Normal"/>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80">
    <w:name w:val="xl80"/>
    <w:basedOn w:val="Normal"/>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81">
    <w:name w:val="xl81"/>
    <w:basedOn w:val="Normal"/>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82">
    <w:name w:val="xl82"/>
    <w:basedOn w:val="Normal"/>
    <w:pPr>
      <w:pBdr>
        <w:left w:val="single" w:sz="4" w:space="7" w:color="auto"/>
        <w:bottom w:val="single" w:sz="4" w:space="0" w:color="auto"/>
      </w:pBdr>
      <w:spacing w:before="100" w:beforeAutospacing="1" w:after="100" w:afterAutospacing="1"/>
      <w:ind w:firstLine="100"/>
    </w:pPr>
    <w:rPr>
      <w:rFonts w:ascii="Arial Narrow" w:hAnsi="Arial Narrow"/>
      <w:sz w:val="16"/>
      <w:szCs w:val="16"/>
      <w:lang w:val="en-ZA" w:eastAsia="en-ZA"/>
    </w:rPr>
  </w:style>
  <w:style w:type="paragraph" w:customStyle="1" w:styleId="xl83">
    <w:name w:val="xl83"/>
    <w:basedOn w:val="Normal"/>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84">
    <w:name w:val="xl84"/>
    <w:basedOn w:val="Normal"/>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85">
    <w:name w:val="xl85"/>
    <w:basedOn w:val="Normal"/>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86">
    <w:name w:val="xl86"/>
    <w:basedOn w:val="Normal"/>
    <w:pPr>
      <w:spacing w:before="100" w:beforeAutospacing="1" w:after="100" w:afterAutospacing="1"/>
    </w:pPr>
    <w:rPr>
      <w:rFonts w:ascii="Arial Narrow" w:hAnsi="Arial Narrow"/>
      <w:b/>
      <w:bCs/>
      <w:sz w:val="20"/>
      <w:szCs w:val="20"/>
      <w:lang w:val="en-ZA" w:eastAsia="en-ZA"/>
    </w:rPr>
  </w:style>
  <w:style w:type="paragraph" w:customStyle="1" w:styleId="xl87">
    <w:name w:val="xl87"/>
    <w:basedOn w:val="Normal"/>
    <w:pPr>
      <w:spacing w:before="100" w:beforeAutospacing="1" w:after="100" w:afterAutospacing="1"/>
      <w:jc w:val="center"/>
    </w:pPr>
    <w:rPr>
      <w:rFonts w:ascii="Arial Narrow" w:hAnsi="Arial Narrow"/>
      <w:sz w:val="16"/>
      <w:szCs w:val="16"/>
      <w:lang w:val="en-ZA" w:eastAsia="en-ZA"/>
    </w:rPr>
  </w:style>
  <w:style w:type="paragraph" w:customStyle="1" w:styleId="xl88">
    <w:name w:val="xl88"/>
    <w:basedOn w:val="Normal"/>
    <w:pPr>
      <w:spacing w:before="100" w:beforeAutospacing="1" w:after="100" w:afterAutospacing="1"/>
    </w:pPr>
    <w:rPr>
      <w:rFonts w:ascii="Arial Narrow" w:hAnsi="Arial Narrow"/>
      <w:sz w:val="16"/>
      <w:szCs w:val="16"/>
      <w:lang w:val="en-ZA" w:eastAsia="en-ZA"/>
    </w:rPr>
  </w:style>
  <w:style w:type="paragraph" w:customStyle="1" w:styleId="xl89">
    <w:name w:val="xl89"/>
    <w:basedOn w:val="Normal"/>
    <w:pPr>
      <w:pBdr>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90">
    <w:name w:val="xl90"/>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91">
    <w:name w:val="xl91"/>
    <w:basedOn w:val="Normal"/>
    <w:pPr>
      <w:pBdr>
        <w:lef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92">
    <w:name w:val="xl92"/>
    <w:basedOn w:val="Normal"/>
    <w:pPr>
      <w:pBdr>
        <w:left w:val="single" w:sz="4" w:space="0" w:color="auto"/>
        <w:bottom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93">
    <w:name w:val="xl93"/>
    <w:basedOn w:val="Normal"/>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lang w:val="en-ZA" w:eastAsia="en-ZA"/>
    </w:rPr>
  </w:style>
  <w:style w:type="paragraph" w:customStyle="1" w:styleId="xl94">
    <w:name w:val="xl94"/>
    <w:basedOn w:val="Normal"/>
    <w:pPr>
      <w:pBdr>
        <w:bottom w:val="single" w:sz="4" w:space="0" w:color="auto"/>
        <w:right w:val="single" w:sz="4" w:space="0" w:color="auto"/>
      </w:pBdr>
      <w:shd w:val="clear" w:color="000000" w:fill="FFFF99"/>
      <w:spacing w:before="100" w:beforeAutospacing="1" w:after="100" w:afterAutospacing="1"/>
      <w:jc w:val="center"/>
    </w:pPr>
    <w:rPr>
      <w:rFonts w:ascii="Arial Narrow" w:hAnsi="Arial Narrow"/>
      <w:b/>
      <w:bCs/>
      <w:sz w:val="16"/>
      <w:szCs w:val="16"/>
      <w:lang w:val="en-ZA" w:eastAsia="en-ZA"/>
    </w:rPr>
  </w:style>
  <w:style w:type="paragraph" w:customStyle="1" w:styleId="xl95">
    <w:name w:val="xl95"/>
    <w:basedOn w:val="Normal"/>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Narrow" w:hAnsi="Arial Narrow"/>
      <w:b/>
      <w:bCs/>
      <w:sz w:val="16"/>
      <w:szCs w:val="16"/>
      <w:lang w:val="en-ZA" w:eastAsia="en-ZA"/>
    </w:rPr>
  </w:style>
  <w:style w:type="paragraph" w:customStyle="1" w:styleId="xl96">
    <w:name w:val="xl96"/>
    <w:basedOn w:val="Normal"/>
    <w:pPr>
      <w:pBdr>
        <w:left w:val="single" w:sz="4" w:space="0" w:color="auto"/>
        <w:bottom w:val="single" w:sz="4" w:space="0" w:color="auto"/>
      </w:pBdr>
      <w:shd w:val="clear" w:color="000000" w:fill="FFFF99"/>
      <w:spacing w:before="100" w:beforeAutospacing="1" w:after="100" w:afterAutospacing="1"/>
      <w:jc w:val="center"/>
    </w:pPr>
    <w:rPr>
      <w:rFonts w:ascii="Arial Narrow" w:hAnsi="Arial Narrow"/>
      <w:b/>
      <w:bCs/>
      <w:sz w:val="16"/>
      <w:szCs w:val="16"/>
      <w:lang w:val="en-ZA" w:eastAsia="en-ZA"/>
    </w:rPr>
  </w:style>
  <w:style w:type="paragraph" w:customStyle="1" w:styleId="xl97">
    <w:name w:val="xl97"/>
    <w:basedOn w:val="Normal"/>
    <w:pPr>
      <w:pBdr>
        <w:left w:val="single" w:sz="4" w:space="0" w:color="auto"/>
      </w:pBdr>
      <w:spacing w:before="100" w:beforeAutospacing="1" w:after="100" w:afterAutospacing="1"/>
    </w:pPr>
    <w:rPr>
      <w:rFonts w:ascii="Arial Narrow" w:hAnsi="Arial Narrow"/>
      <w:b/>
      <w:bCs/>
      <w:sz w:val="16"/>
      <w:szCs w:val="16"/>
      <w:u w:val="single"/>
      <w:lang w:val="en-ZA" w:eastAsia="en-ZA"/>
    </w:rPr>
  </w:style>
  <w:style w:type="paragraph" w:customStyle="1" w:styleId="xl98">
    <w:name w:val="xl98"/>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99">
    <w:name w:val="xl99"/>
    <w:basedOn w:val="Normal"/>
    <w:pPr>
      <w:pBdr>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00">
    <w:name w:val="xl100"/>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01">
    <w:name w:val="xl101"/>
    <w:basedOn w:val="Normal"/>
    <w:pPr>
      <w:pBdr>
        <w:lef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02">
    <w:name w:val="xl102"/>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03">
    <w:name w:val="xl103"/>
    <w:basedOn w:val="Normal"/>
    <w:pPr>
      <w:pBdr>
        <w:left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04">
    <w:name w:val="xl104"/>
    <w:basedOn w:val="Normal"/>
    <w:pPr>
      <w:pBdr>
        <w:right w:val="single" w:sz="4" w:space="0" w:color="auto"/>
      </w:pBdr>
      <w:shd w:val="clear" w:color="000000" w:fill="FFFF99"/>
      <w:spacing w:before="100" w:beforeAutospacing="1" w:after="100" w:afterAutospacing="1"/>
    </w:pPr>
    <w:rPr>
      <w:rFonts w:ascii="Arial Narrow" w:hAnsi="Arial Narrow"/>
      <w:sz w:val="16"/>
      <w:szCs w:val="16"/>
      <w:lang w:val="en-ZA" w:eastAsia="en-ZA"/>
    </w:rPr>
  </w:style>
  <w:style w:type="paragraph" w:customStyle="1" w:styleId="xl105">
    <w:name w:val="xl105"/>
    <w:basedOn w:val="Normal"/>
    <w:pPr>
      <w:pBdr>
        <w:lef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06">
    <w:name w:val="xl106"/>
    <w:basedOn w:val="Normal"/>
    <w:pPr>
      <w:pBdr>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07">
    <w:name w:val="xl107"/>
    <w:basedOn w:val="Normal"/>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08">
    <w:name w:val="xl108"/>
    <w:basedOn w:val="Normal"/>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09">
    <w:name w:val="xl109"/>
    <w:basedOn w:val="Normal"/>
    <w:pPr>
      <w:pBdr>
        <w:top w:val="single" w:sz="4" w:space="0" w:color="auto"/>
        <w:lef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0">
    <w:name w:val="xl110"/>
    <w:basedOn w:val="Normal"/>
    <w:pPr>
      <w:pBdr>
        <w:top w:val="single" w:sz="4" w:space="0" w:color="auto"/>
        <w:left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1">
    <w:name w:val="xl111"/>
    <w:basedOn w:val="Normal"/>
    <w:pPr>
      <w:pBdr>
        <w:lef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3">
    <w:name w:val="xl113"/>
    <w:basedOn w:val="Normal"/>
    <w:pPr>
      <w:pBdr>
        <w:top w:val="single" w:sz="4" w:space="0" w:color="auto"/>
        <w:bottom w:val="single" w:sz="4" w:space="0" w:color="auto"/>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4">
    <w:name w:val="xl114"/>
    <w:basedOn w:val="Normal"/>
    <w:pPr>
      <w:pBdr>
        <w:top w:val="single" w:sz="4" w:space="0" w:color="auto"/>
        <w:left w:val="single" w:sz="4" w:space="0" w:color="auto"/>
        <w:bottom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5">
    <w:name w:val="xl115"/>
    <w:basedOn w:val="Normal"/>
    <w:pPr>
      <w:pBdr>
        <w:lef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6">
    <w:name w:val="xl116"/>
    <w:basedOn w:val="Normal"/>
    <w:pPr>
      <w:pBdr>
        <w:righ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7">
    <w:name w:val="xl117"/>
    <w:basedOn w:val="Normal"/>
    <w:pPr>
      <w:pBdr>
        <w:left w:val="single" w:sz="4" w:space="0" w:color="auto"/>
      </w:pBdr>
      <w:spacing w:before="100" w:beforeAutospacing="1" w:after="100" w:afterAutospacing="1"/>
    </w:pPr>
    <w:rPr>
      <w:rFonts w:ascii="Arial Narrow" w:hAnsi="Arial Narrow"/>
      <w:b/>
      <w:bCs/>
      <w:sz w:val="16"/>
      <w:szCs w:val="16"/>
      <w:lang w:val="en-ZA" w:eastAsia="en-ZA"/>
    </w:rPr>
  </w:style>
  <w:style w:type="paragraph" w:customStyle="1" w:styleId="xl118">
    <w:name w:val="xl118"/>
    <w:basedOn w:val="Normal"/>
    <w:pPr>
      <w:pBdr>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19">
    <w:name w:val="xl119"/>
    <w:basedOn w:val="Normal"/>
    <w:pPr>
      <w:pBdr>
        <w:bottom w:val="single" w:sz="4" w:space="0" w:color="auto"/>
        <w:right w:val="single" w:sz="4" w:space="0" w:color="auto"/>
      </w:pBdr>
      <w:spacing w:before="100" w:beforeAutospacing="1" w:after="100" w:afterAutospacing="1"/>
    </w:pPr>
    <w:rPr>
      <w:rFonts w:ascii="Arial Narrow" w:hAnsi="Arial Narrow"/>
      <w:sz w:val="16"/>
      <w:szCs w:val="16"/>
      <w:lang w:val="en-ZA" w:eastAsia="en-ZA"/>
    </w:rPr>
  </w:style>
  <w:style w:type="paragraph" w:customStyle="1" w:styleId="xl120">
    <w:name w:val="xl120"/>
    <w:basedOn w:val="Normal"/>
    <w:pPr>
      <w:pBdr>
        <w:left w:val="single" w:sz="4" w:space="0" w:color="auto"/>
        <w:bottom w:val="single" w:sz="4" w:space="0" w:color="auto"/>
      </w:pBdr>
      <w:spacing w:before="100" w:beforeAutospacing="1" w:after="100" w:afterAutospacing="1"/>
    </w:pPr>
    <w:rPr>
      <w:rFonts w:ascii="Arial Narrow" w:hAnsi="Arial Narrow"/>
      <w:sz w:val="16"/>
      <w:szCs w:val="16"/>
      <w:lang w:val="en-ZA" w:eastAsia="en-ZA"/>
    </w:rPr>
  </w:style>
  <w:style w:type="paragraph" w:customStyle="1" w:styleId="xl121">
    <w:name w:val="xl121"/>
    <w:basedOn w:val="Normal"/>
    <w:pPr>
      <w:pBdr>
        <w:top w:val="single" w:sz="4" w:space="0" w:color="auto"/>
        <w:lef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2">
    <w:name w:val="xl122"/>
    <w:basedOn w:val="Normal"/>
    <w:pPr>
      <w:pBdr>
        <w:lef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3">
    <w:name w:val="xl123"/>
    <w:basedOn w:val="Normal"/>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4">
    <w:name w:val="xl124"/>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5">
    <w:name w:val="xl125"/>
    <w:basedOn w:val="Normal"/>
    <w:pPr>
      <w:pBdr>
        <w:top w:val="single" w:sz="4" w:space="0" w:color="auto"/>
        <w:left w:val="single" w:sz="4" w:space="0" w:color="auto"/>
        <w:bottom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6">
    <w:name w:val="xl126"/>
    <w:basedOn w:val="Normal"/>
    <w:pPr>
      <w:pBdr>
        <w:top w:val="single" w:sz="4" w:space="0" w:color="auto"/>
        <w:bottom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7">
    <w:name w:val="xl127"/>
    <w:basedOn w:val="Normal"/>
    <w:pPr>
      <w:pBdr>
        <w:top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8">
    <w:name w:val="xl128"/>
    <w:basedOn w:val="Normal"/>
    <w:pPr>
      <w:pBdr>
        <w:top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29">
    <w:name w:val="xl129"/>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30">
    <w:name w:val="xl130"/>
    <w:basedOn w:val="Normal"/>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31">
    <w:name w:val="xl131"/>
    <w:basedOn w:val="Normal"/>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32">
    <w:name w:val="xl132"/>
    <w:basedOn w:val="Normal"/>
    <w:pPr>
      <w:pBdr>
        <w:left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33">
    <w:name w:val="xl133"/>
    <w:basedOn w:val="Normal"/>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paragraph" w:customStyle="1" w:styleId="xl134">
    <w:name w:val="xl134"/>
    <w:basedOn w:val="Normal"/>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lang w:val="en-ZA" w:eastAsia="en-ZA"/>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val="0"/>
    </w:pPr>
    <w:rPr>
      <w:rFonts w:ascii="Arial" w:eastAsia="Arial" w:hAnsi="Arial" w:cs="Arial"/>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rPr>
  </w:style>
  <w:style w:type="numbering" w:customStyle="1" w:styleId="NoList21">
    <w:name w:val="No List21"/>
    <w:next w:val="NoList"/>
    <w:uiPriority w:val="99"/>
    <w:semiHidden/>
    <w:unhideWhenUsed/>
  </w:style>
  <w:style w:type="numbering" w:customStyle="1" w:styleId="NoList22">
    <w:name w:val="No List22"/>
    <w:next w:val="NoList"/>
    <w:uiPriority w:val="99"/>
    <w:semiHidden/>
    <w:unhideWhenUsed/>
  </w:style>
  <w:style w:type="numbering" w:customStyle="1" w:styleId="NoList23">
    <w:name w:val="No List23"/>
    <w:next w:val="NoList"/>
    <w:uiPriority w:val="99"/>
    <w:semiHidden/>
    <w:unhideWhenUsed/>
  </w:style>
  <w:style w:type="numbering" w:customStyle="1" w:styleId="NoList24">
    <w:name w:val="No List24"/>
    <w:next w:val="NoList"/>
    <w:uiPriority w:val="99"/>
    <w:semiHidden/>
    <w:unhideWhenUsed/>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semiHidden/>
    <w:rPr>
      <w:rFonts w:eastAsiaTheme="minorEastAsia"/>
      <w:b/>
      <w:bCs/>
      <w:i/>
      <w:iCs/>
      <w:sz w:val="26"/>
      <w:szCs w:val="26"/>
    </w:rPr>
  </w:style>
  <w:style w:type="character" w:customStyle="1" w:styleId="Heading6Char">
    <w:name w:val="Heading 6 Char"/>
    <w:basedOn w:val="DefaultParagraphFont"/>
    <w:link w:val="Heading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Pr>
      <w:rFonts w:eastAsiaTheme="minorEastAsia"/>
      <w:sz w:val="24"/>
      <w:szCs w:val="24"/>
    </w:rPr>
  </w:style>
  <w:style w:type="character" w:customStyle="1" w:styleId="Heading8Char">
    <w:name w:val="Heading 8 Char"/>
    <w:basedOn w:val="DefaultParagraphFont"/>
    <w:link w:val="Heading8"/>
    <w:uiPriority w:val="9"/>
    <w:semiHidden/>
    <w:rPr>
      <w:rFonts w:eastAsiaTheme="minorEastAsia"/>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character" w:customStyle="1" w:styleId="TitleChar">
    <w:name w:val="Title Char"/>
    <w:basedOn w:val="DefaultParagraphFont"/>
    <w:link w:val="Title"/>
    <w:uiPriority w:val="10"/>
    <w:rPr>
      <w:rFonts w:ascii="Arial Black" w:eastAsia="Arial Black" w:hAnsi="Arial Black" w:cs="Arial Black"/>
      <w:sz w:val="72"/>
      <w:szCs w:val="72"/>
    </w:rPr>
  </w:style>
  <w:style w:type="paragraph" w:styleId="Subtitle">
    <w:name w:val="Subtitle"/>
    <w:basedOn w:val="Normal"/>
    <w:next w:val="Normal"/>
    <w:link w:val="SubtitleChar"/>
    <w:uiPriority w:val="11"/>
    <w:qFormat/>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Pr>
      <w:i/>
      <w:iCs/>
      <w:color w:val="404040" w:themeColor="text1" w:themeTint="BF"/>
      <w:kern w:val="2"/>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Pr>
      <w:i/>
      <w:iCs/>
      <w:color w:val="365F91" w:themeColor="accent1" w:themeShade="BF"/>
      <w:kern w:val="2"/>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25">
    <w:name w:val="No List25"/>
    <w:next w:val="NoList"/>
    <w:uiPriority w:val="99"/>
    <w:semiHidden/>
    <w:unhideWhenUsed/>
  </w:style>
  <w:style w:type="numbering" w:customStyle="1" w:styleId="NoList26">
    <w:name w:val="No List26"/>
    <w:next w:val="NoList"/>
    <w:uiPriority w:val="99"/>
    <w:semiHidden/>
    <w:unhideWhenUsed/>
  </w:style>
  <w:style w:type="numbering" w:customStyle="1" w:styleId="NoList27">
    <w:name w:val="No List27"/>
    <w:next w:val="NoList"/>
    <w:uiPriority w:val="99"/>
    <w:semiHidden/>
    <w:unhideWhenUsed/>
  </w:style>
  <w:style w:type="numbering" w:customStyle="1" w:styleId="NoList28">
    <w:name w:val="No List28"/>
    <w:next w:val="NoList"/>
    <w:uiPriority w:val="99"/>
    <w:semiHidden/>
    <w:unhideWhenUsed/>
  </w:style>
  <w:style w:type="numbering" w:customStyle="1" w:styleId="NoList29">
    <w:name w:val="No List29"/>
    <w:next w:val="NoList"/>
    <w:uiPriority w:val="99"/>
    <w:semiHidden/>
    <w:unhideWhenUsed/>
  </w:style>
  <w:style w:type="numbering" w:customStyle="1" w:styleId="NoList30">
    <w:name w:val="No List30"/>
    <w:next w:val="NoList"/>
    <w:uiPriority w:val="99"/>
    <w:semiHidden/>
    <w:unhideWhenUsed/>
  </w:style>
  <w:style w:type="numbering" w:customStyle="1" w:styleId="NoList31">
    <w:name w:val="No List31"/>
    <w:next w:val="NoList"/>
    <w:uiPriority w:val="99"/>
    <w:semiHidden/>
    <w:unhideWhenUsed/>
  </w:style>
  <w:style w:type="numbering" w:customStyle="1" w:styleId="NoList32">
    <w:name w:val="No List32"/>
    <w:next w:val="NoList"/>
    <w:uiPriority w:val="99"/>
    <w:semiHidden/>
    <w:unhideWhenUsed/>
  </w:style>
  <w:style w:type="numbering" w:customStyle="1" w:styleId="NoList33">
    <w:name w:val="No List33"/>
    <w:next w:val="NoList"/>
    <w:uiPriority w:val="99"/>
    <w:semiHidden/>
    <w:unhideWhenUsed/>
  </w:style>
  <w:style w:type="numbering" w:customStyle="1" w:styleId="NoList34">
    <w:name w:val="No List34"/>
    <w:next w:val="NoList"/>
    <w:uiPriority w:val="99"/>
    <w:semiHidden/>
    <w:unhideWhenUsed/>
  </w:style>
  <w:style w:type="numbering" w:customStyle="1" w:styleId="NoList35">
    <w:name w:val="No List35"/>
    <w:next w:val="NoList"/>
    <w:uiPriority w:val="99"/>
    <w:semiHidden/>
    <w:unhideWhenUsed/>
  </w:style>
  <w:style w:type="numbering" w:customStyle="1" w:styleId="NoList36">
    <w:name w:val="No List36"/>
    <w:next w:val="NoList"/>
    <w:uiPriority w:val="99"/>
    <w:semiHidden/>
    <w:unhideWhenUsed/>
  </w:style>
  <w:style w:type="numbering" w:customStyle="1" w:styleId="NoList37">
    <w:name w:val="No List37"/>
    <w:next w:val="No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8">
    <w:name w:val="No List38"/>
    <w:next w:val="NoList"/>
    <w:uiPriority w:val="99"/>
    <w:semiHidden/>
    <w:unhideWhenUsed/>
  </w:style>
  <w:style w:type="numbering" w:customStyle="1" w:styleId="NoList39">
    <w:name w:val="No List39"/>
    <w:next w:val="NoList"/>
    <w:uiPriority w:val="99"/>
    <w:semiHidden/>
    <w:unhideWhenUsed/>
  </w:style>
  <w:style w:type="numbering" w:customStyle="1" w:styleId="NoList40">
    <w:name w:val="No List40"/>
    <w:next w:val="No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lang w:val="en-AU"/>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en-AU"/>
    </w:rPr>
  </w:style>
  <w:style w:type="paragraph" w:styleId="NormalWeb">
    <w:name w:val="Normal (Web)"/>
    <w:basedOn w:val="Normal"/>
    <w:uiPriority w:val="99"/>
    <w:unhideWhenUsed/>
    <w:pPr>
      <w:spacing w:before="100" w:beforeAutospacing="1" w:after="100" w:afterAutospacing="1"/>
    </w:pPr>
    <w:rPr>
      <w:lang w:val="en-ZA" w:eastAsia="en-ZA"/>
    </w:rPr>
  </w:style>
  <w:style w:type="character" w:customStyle="1" w:styleId="object">
    <w:name w:val="object"/>
    <w:basedOn w:val="DefaultParagraphFont"/>
  </w:style>
  <w:style w:type="paragraph" w:customStyle="1" w:styleId="xl63">
    <w:name w:val="xl63"/>
    <w:basedOn w:val="Normal"/>
    <w:pPr>
      <w:spacing w:before="100" w:beforeAutospacing="1" w:after="100" w:afterAutospacing="1"/>
    </w:pPr>
    <w:rPr>
      <w:b/>
      <w:bCs/>
      <w:sz w:val="20"/>
      <w:szCs w:val="20"/>
    </w:rPr>
  </w:style>
  <w:style w:type="paragraph" w:customStyle="1" w:styleId="xl64">
    <w:name w:val="xl64"/>
    <w:basedOn w:val="Normal"/>
    <w:pPr>
      <w:spacing w:before="100" w:beforeAutospacing="1" w:after="100" w:afterAutospacing="1"/>
    </w:pPr>
    <w:rPr>
      <w:b/>
      <w:bCs/>
      <w:sz w:val="20"/>
      <w:szCs w:val="20"/>
    </w:rPr>
  </w:style>
  <w:style w:type="paragraph" w:styleId="NoSpacing">
    <w:name w:val="No Spacing"/>
    <w:uiPriority w:val="1"/>
    <w:qFormat/>
    <w:rPr>
      <w:rFonts w:ascii="Arial" w:eastAsia="Arial" w:hAnsi="Arial" w:cs="Arial"/>
    </w:rPr>
  </w:style>
  <w:style w:type="paragraph" w:customStyle="1" w:styleId="xl135">
    <w:name w:val="xl135"/>
    <w:basedOn w:val="Normal"/>
    <w:pPr>
      <w:pBdr>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sz w:val="16"/>
      <w:szCs w:val="16"/>
    </w:rPr>
  </w:style>
  <w:style w:type="paragraph" w:styleId="Revision">
    <w:name w:val="Revision"/>
    <w:hidden/>
    <w:uiPriority w:val="99"/>
    <w:semiHidden/>
    <w:pPr>
      <w:widowControl/>
    </w:pPr>
    <w:rPr>
      <w:rFonts w:ascii="Arial" w:eastAsia="Arial" w:hAnsi="Arial" w:cs="Arial"/>
    </w:rPr>
  </w:style>
  <w:style w:type="numbering" w:customStyle="1" w:styleId="NoList41">
    <w:name w:val="No List41"/>
    <w:next w:val="NoList"/>
    <w:uiPriority w:val="99"/>
    <w:semiHidden/>
    <w:unhideWhenUsed/>
  </w:style>
  <w:style w:type="numbering" w:customStyle="1" w:styleId="NoList42">
    <w:name w:val="No List42"/>
    <w:next w:val="NoList"/>
    <w:uiPriority w:val="99"/>
    <w:semiHidden/>
    <w:unhideWhenUsed/>
  </w:style>
  <w:style w:type="numbering" w:customStyle="1" w:styleId="NoList43">
    <w:name w:val="No List43"/>
    <w:next w:val="NoList"/>
    <w:uiPriority w:val="99"/>
    <w:semiHidden/>
    <w:unhideWhenUsed/>
  </w:style>
  <w:style w:type="numbering" w:customStyle="1" w:styleId="NoList44">
    <w:name w:val="No List44"/>
    <w:next w:val="NoList"/>
    <w:uiPriority w:val="99"/>
    <w:semiHidden/>
    <w:unhideWhenUsed/>
  </w:style>
  <w:style w:type="numbering" w:customStyle="1" w:styleId="NoList45">
    <w:name w:val="No List45"/>
    <w:next w:val="NoList"/>
    <w:uiPriority w:val="99"/>
    <w:semiHidden/>
    <w:unhideWhenUsed/>
  </w:style>
  <w:style w:type="numbering" w:customStyle="1" w:styleId="NoList46">
    <w:name w:val="No List46"/>
    <w:next w:val="NoList"/>
    <w:uiPriority w:val="99"/>
    <w:semiHidden/>
    <w:unhideWhenUsed/>
  </w:style>
  <w:style w:type="numbering" w:customStyle="1" w:styleId="NoList47">
    <w:name w:val="No List47"/>
    <w:next w:val="NoList"/>
    <w:uiPriority w:val="99"/>
    <w:semiHidden/>
    <w:unhideWhenUsed/>
  </w:style>
  <w:style w:type="numbering" w:customStyle="1" w:styleId="NoList48">
    <w:name w:val="No List48"/>
    <w:next w:val="NoList"/>
    <w:uiPriority w:val="99"/>
    <w:semiHidden/>
    <w:unhideWhenUsed/>
  </w:style>
  <w:style w:type="numbering" w:customStyle="1" w:styleId="NoList49">
    <w:name w:val="No List49"/>
    <w:next w:val="NoList"/>
    <w:uiPriority w:val="99"/>
    <w:semiHidden/>
    <w:unhideWhenUsed/>
  </w:style>
  <w:style w:type="numbering" w:customStyle="1" w:styleId="NoList50">
    <w:name w:val="No List50"/>
    <w:next w:val="NoList"/>
    <w:uiPriority w:val="99"/>
    <w:semiHidden/>
    <w:unhideWhenUsed/>
  </w:style>
  <w:style w:type="numbering" w:customStyle="1" w:styleId="NoList51">
    <w:name w:val="No List51"/>
    <w:next w:val="NoList"/>
    <w:uiPriority w:val="99"/>
    <w:semiHidden/>
    <w:unhideWhenUsed/>
  </w:style>
  <w:style w:type="numbering" w:customStyle="1" w:styleId="NoList52">
    <w:name w:val="No List52"/>
    <w:next w:val="NoList"/>
    <w:uiPriority w:val="99"/>
    <w:semiHidden/>
    <w:unhideWhenUsed/>
  </w:style>
  <w:style w:type="numbering" w:customStyle="1" w:styleId="NoList53">
    <w:name w:val="No List53"/>
    <w:next w:val="NoList"/>
    <w:uiPriority w:val="99"/>
    <w:semiHidden/>
    <w:unhideWhenUsed/>
  </w:style>
  <w:style w:type="numbering" w:customStyle="1" w:styleId="NoList54">
    <w:name w:val="No List54"/>
    <w:next w:val="NoList"/>
    <w:uiPriority w:val="99"/>
    <w:semiHidden/>
    <w:unhideWhenUsed/>
  </w:style>
  <w:style w:type="numbering" w:customStyle="1" w:styleId="NoList55">
    <w:name w:val="No List55"/>
    <w:next w:val="NoList"/>
    <w:uiPriority w:val="99"/>
    <w:semiHidden/>
    <w:unhideWhenUsed/>
  </w:style>
  <w:style w:type="numbering" w:customStyle="1" w:styleId="NoList56">
    <w:name w:val="No List56"/>
    <w:next w:val="NoList"/>
    <w:uiPriority w:val="99"/>
    <w:semiHidden/>
    <w:unhideWhenUsed/>
  </w:style>
  <w:style w:type="table" w:customStyle="1" w:styleId="TableGrid0">
    <w:name w:val="TableGrid"/>
    <w:pPr>
      <w:widowControl/>
    </w:pPr>
    <w:rPr>
      <w:rFonts w:eastAsiaTheme="minorEastAsia"/>
      <w:kern w:val="2"/>
      <w:sz w:val="24"/>
      <w:szCs w:val="24"/>
      <w:lang w:val="en-ZA" w:eastAsia="en-ZA"/>
      <w14:ligatures w14:val="standardContextual"/>
    </w:rPr>
    <w:tblPr>
      <w:tblCellMar>
        <w:top w:w="0" w:type="dxa"/>
        <w:left w:w="0" w:type="dxa"/>
        <w:bottom w:w="0" w:type="dxa"/>
        <w:right w:w="0" w:type="dxa"/>
      </w:tblCellMar>
    </w:tblPr>
  </w:style>
  <w:style w:type="numbering" w:customStyle="1" w:styleId="NoList57">
    <w:name w:val="No List57"/>
    <w:next w:val="NoList"/>
    <w:uiPriority w:val="99"/>
    <w:semiHidden/>
    <w:unhideWhenUsed/>
  </w:style>
  <w:style w:type="numbering" w:customStyle="1" w:styleId="NoList58">
    <w:name w:val="No List58"/>
    <w:next w:val="NoList"/>
    <w:uiPriority w:val="99"/>
    <w:semiHidden/>
    <w:unhideWhenUsed/>
  </w:style>
  <w:style w:type="paragraph" w:styleId="TOCHeading">
    <w:name w:val="TOC Heading"/>
    <w:basedOn w:val="Heading1"/>
    <w:next w:val="Normal"/>
    <w:uiPriority w:val="39"/>
    <w:unhideWhenUsed/>
    <w:qFormat/>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ZA" w:eastAsia="en-ZA"/>
    </w:rPr>
  </w:style>
  <w:style w:type="paragraph" w:customStyle="1" w:styleId="xl136">
    <w:name w:val="xl136"/>
    <w:basedOn w:val="Normal"/>
    <w:rsid w:val="009D63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37">
    <w:name w:val="xl137"/>
    <w:basedOn w:val="Normal"/>
    <w:rsid w:val="009D63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38">
    <w:name w:val="xl138"/>
    <w:basedOn w:val="Normal"/>
    <w:rsid w:val="009D633E"/>
    <w:pPr>
      <w:pBdr>
        <w:left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139">
    <w:name w:val="xl139"/>
    <w:basedOn w:val="Normal"/>
    <w:rsid w:val="009D63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6"/>
      <w:szCs w:val="16"/>
      <w:lang w:val="en-ZA" w:eastAsia="en-ZA"/>
    </w:rPr>
  </w:style>
  <w:style w:type="paragraph" w:customStyle="1" w:styleId="xl20025">
    <w:name w:val="xl20025"/>
    <w:basedOn w:val="Normal"/>
    <w:rsid w:val="00F15429"/>
    <w:pPr>
      <w:spacing w:before="100" w:beforeAutospacing="1" w:after="100" w:afterAutospacing="1"/>
    </w:pPr>
    <w:rPr>
      <w:rFonts w:ascii="Arial Narrow" w:hAnsi="Arial Narrow"/>
      <w:color w:val="000000"/>
      <w:sz w:val="16"/>
      <w:szCs w:val="16"/>
    </w:rPr>
  </w:style>
  <w:style w:type="paragraph" w:customStyle="1" w:styleId="xl20026">
    <w:name w:val="xl20026"/>
    <w:basedOn w:val="Normal"/>
    <w:rsid w:val="00F15429"/>
    <w:pPr>
      <w:spacing w:before="100" w:beforeAutospacing="1" w:after="100" w:afterAutospacing="1"/>
    </w:pPr>
    <w:rPr>
      <w:rFonts w:ascii="Arial" w:hAnsi="Arial" w:cs="Arial"/>
    </w:rPr>
  </w:style>
  <w:style w:type="paragraph" w:customStyle="1" w:styleId="xl20027">
    <w:name w:val="xl20027"/>
    <w:basedOn w:val="Normal"/>
    <w:rsid w:val="00F1542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28">
    <w:name w:val="xl20028"/>
    <w:basedOn w:val="Normal"/>
    <w:rsid w:val="00F15429"/>
    <w:pPr>
      <w:pBdr>
        <w:left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29">
    <w:name w:val="xl20029"/>
    <w:basedOn w:val="Normal"/>
    <w:rsid w:val="00F15429"/>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30">
    <w:name w:val="xl20030"/>
    <w:basedOn w:val="Normal"/>
    <w:rsid w:val="00F15429"/>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31">
    <w:name w:val="xl20031"/>
    <w:basedOn w:val="Normal"/>
    <w:rsid w:val="00F15429"/>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32">
    <w:name w:val="xl20032"/>
    <w:basedOn w:val="Normal"/>
    <w:rsid w:val="00F15429"/>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33">
    <w:name w:val="xl20033"/>
    <w:basedOn w:val="Normal"/>
    <w:rsid w:val="00F15429"/>
    <w:pPr>
      <w:pBdr>
        <w:left w:val="single" w:sz="4" w:space="0" w:color="000000"/>
        <w:bottom w:val="single" w:sz="4" w:space="0" w:color="000000"/>
      </w:pBdr>
      <w:spacing w:before="100" w:beforeAutospacing="1" w:after="100" w:afterAutospacing="1"/>
      <w:textAlignment w:val="center"/>
    </w:pPr>
    <w:rPr>
      <w:rFonts w:ascii="Arial Narrow" w:hAnsi="Arial Narrow"/>
      <w:b/>
      <w:bCs/>
      <w:color w:val="000000"/>
      <w:sz w:val="16"/>
      <w:szCs w:val="16"/>
    </w:rPr>
  </w:style>
  <w:style w:type="paragraph" w:customStyle="1" w:styleId="xl20034">
    <w:name w:val="xl20034"/>
    <w:basedOn w:val="Normal"/>
    <w:rsid w:val="00F15429"/>
    <w:pPr>
      <w:pBdr>
        <w:left w:val="single" w:sz="4" w:space="0" w:color="000000"/>
        <w:bottom w:val="single" w:sz="4" w:space="0" w:color="000000"/>
        <w:right w:val="single" w:sz="4" w:space="0" w:color="000000"/>
      </w:pBdr>
      <w:spacing w:before="100" w:beforeAutospacing="1" w:after="100" w:afterAutospacing="1"/>
      <w:jc w:val="center"/>
    </w:pPr>
    <w:rPr>
      <w:rFonts w:ascii="Arial Narrow" w:hAnsi="Arial Narrow"/>
      <w:color w:val="000000"/>
      <w:sz w:val="16"/>
      <w:szCs w:val="16"/>
    </w:rPr>
  </w:style>
  <w:style w:type="paragraph" w:customStyle="1" w:styleId="xl20035">
    <w:name w:val="xl20035"/>
    <w:basedOn w:val="Normal"/>
    <w:rsid w:val="00F15429"/>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Narrow" w:hAnsi="Arial Narrow"/>
      <w:color w:val="000000"/>
      <w:sz w:val="16"/>
      <w:szCs w:val="16"/>
    </w:rPr>
  </w:style>
  <w:style w:type="paragraph" w:customStyle="1" w:styleId="xl20036">
    <w:name w:val="xl20036"/>
    <w:basedOn w:val="Normal"/>
    <w:rsid w:val="00F15429"/>
    <w:pPr>
      <w:pBdr>
        <w:left w:val="single" w:sz="4" w:space="0" w:color="000000"/>
        <w:bottom w:val="single" w:sz="4" w:space="0" w:color="000000"/>
        <w:right w:val="single" w:sz="4" w:space="0" w:color="000000"/>
      </w:pBdr>
      <w:spacing w:before="100" w:beforeAutospacing="1" w:after="100" w:afterAutospacing="1"/>
    </w:pPr>
    <w:rPr>
      <w:rFonts w:ascii="Arial Narrow" w:hAnsi="Arial Narrow"/>
      <w:color w:val="000000"/>
      <w:sz w:val="16"/>
      <w:szCs w:val="16"/>
    </w:rPr>
  </w:style>
  <w:style w:type="paragraph" w:customStyle="1" w:styleId="xl20037">
    <w:name w:val="xl20037"/>
    <w:basedOn w:val="Normal"/>
    <w:rsid w:val="00F15429"/>
    <w:pPr>
      <w:pBdr>
        <w:left w:val="single" w:sz="4" w:space="0" w:color="000000"/>
        <w:bottom w:val="single" w:sz="4" w:space="0" w:color="000000"/>
        <w:right w:val="single" w:sz="4" w:space="0" w:color="000000"/>
      </w:pBdr>
      <w:spacing w:before="100" w:beforeAutospacing="1" w:after="100" w:afterAutospacing="1"/>
    </w:pPr>
    <w:rPr>
      <w:rFonts w:ascii="Arial Narrow" w:hAnsi="Arial Narrow"/>
      <w:color w:val="000000"/>
      <w:sz w:val="16"/>
      <w:szCs w:val="16"/>
    </w:rPr>
  </w:style>
  <w:style w:type="paragraph" w:customStyle="1" w:styleId="xl20038">
    <w:name w:val="xl20038"/>
    <w:basedOn w:val="Normal"/>
    <w:rsid w:val="00F15429"/>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Narrow" w:hAnsi="Arial Narrow"/>
      <w:color w:val="000000"/>
      <w:sz w:val="16"/>
      <w:szCs w:val="16"/>
    </w:rPr>
  </w:style>
  <w:style w:type="paragraph" w:customStyle="1" w:styleId="xl20039">
    <w:name w:val="xl20039"/>
    <w:basedOn w:val="Normal"/>
    <w:rsid w:val="00F15429"/>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40">
    <w:name w:val="xl20040"/>
    <w:basedOn w:val="Normal"/>
    <w:rsid w:val="00F15429"/>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Narrow" w:hAnsi="Arial Narrow"/>
      <w:color w:val="000000"/>
      <w:sz w:val="16"/>
      <w:szCs w:val="16"/>
    </w:rPr>
  </w:style>
  <w:style w:type="paragraph" w:customStyle="1" w:styleId="xl20041">
    <w:name w:val="xl20041"/>
    <w:basedOn w:val="Normal"/>
    <w:rsid w:val="00F15429"/>
    <w:pPr>
      <w:pBdr>
        <w:left w:val="single" w:sz="4" w:space="0" w:color="000000"/>
        <w:right w:val="single" w:sz="4" w:space="0" w:color="000000"/>
      </w:pBdr>
      <w:spacing w:before="100" w:beforeAutospacing="1" w:after="100" w:afterAutospacing="1"/>
    </w:pPr>
    <w:rPr>
      <w:rFonts w:ascii="Arial Narrow" w:hAnsi="Arial Narrow"/>
      <w:b/>
      <w:bCs/>
      <w:color w:val="000000"/>
      <w:sz w:val="16"/>
      <w:szCs w:val="16"/>
      <w:u w:val="single"/>
    </w:rPr>
  </w:style>
  <w:style w:type="paragraph" w:customStyle="1" w:styleId="xl20042">
    <w:name w:val="xl20042"/>
    <w:basedOn w:val="Normal"/>
    <w:rsid w:val="00F15429"/>
    <w:pPr>
      <w:pBdr>
        <w:left w:val="single" w:sz="4" w:space="0" w:color="000000"/>
        <w:right w:val="single" w:sz="4" w:space="0" w:color="000000"/>
      </w:pBdr>
      <w:spacing w:before="100" w:beforeAutospacing="1" w:after="100" w:afterAutospacing="1"/>
    </w:pPr>
    <w:rPr>
      <w:rFonts w:ascii="Arial Narrow" w:hAnsi="Arial Narrow"/>
      <w:sz w:val="16"/>
      <w:szCs w:val="16"/>
    </w:rPr>
  </w:style>
  <w:style w:type="paragraph" w:customStyle="1" w:styleId="xl20043">
    <w:name w:val="xl20043"/>
    <w:basedOn w:val="Normal"/>
    <w:rsid w:val="00F15429"/>
    <w:pPr>
      <w:pBdr>
        <w:left w:val="single" w:sz="4" w:space="0" w:color="000000"/>
        <w:right w:val="single" w:sz="4" w:space="0" w:color="000000"/>
      </w:pBdr>
      <w:spacing w:before="100" w:beforeAutospacing="1" w:after="100" w:afterAutospacing="1"/>
      <w:jc w:val="right"/>
    </w:pPr>
    <w:rPr>
      <w:rFonts w:ascii="Arial Narrow" w:hAnsi="Arial Narrow"/>
      <w:sz w:val="16"/>
      <w:szCs w:val="16"/>
    </w:rPr>
  </w:style>
  <w:style w:type="paragraph" w:customStyle="1" w:styleId="xl20044">
    <w:name w:val="xl20044"/>
    <w:basedOn w:val="Normal"/>
    <w:rsid w:val="00F15429"/>
    <w:pPr>
      <w:pBdr>
        <w:left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45">
    <w:name w:val="xl20045"/>
    <w:basedOn w:val="Normal"/>
    <w:rsid w:val="00F15429"/>
    <w:pPr>
      <w:pBdr>
        <w:left w:val="single" w:sz="4" w:space="0" w:color="000000"/>
        <w:right w:val="single" w:sz="4" w:space="0" w:color="000000"/>
      </w:pBdr>
      <w:spacing w:before="100" w:beforeAutospacing="1" w:after="100" w:afterAutospacing="1"/>
    </w:pPr>
    <w:rPr>
      <w:rFonts w:ascii="Arial Narrow" w:hAnsi="Arial Narrow"/>
      <w:color w:val="000000"/>
      <w:sz w:val="16"/>
      <w:szCs w:val="16"/>
    </w:rPr>
  </w:style>
  <w:style w:type="paragraph" w:customStyle="1" w:styleId="xl20046">
    <w:name w:val="xl20046"/>
    <w:basedOn w:val="Normal"/>
    <w:rsid w:val="00F15429"/>
    <w:pPr>
      <w:pBdr>
        <w:left w:val="single" w:sz="4" w:space="0" w:color="000000"/>
        <w:right w:val="single" w:sz="4" w:space="0" w:color="000000"/>
      </w:pBdr>
      <w:shd w:val="clear" w:color="FFFF99" w:fill="FFFF99"/>
      <w:spacing w:before="100" w:beforeAutospacing="1" w:after="100" w:afterAutospacing="1"/>
    </w:pPr>
    <w:rPr>
      <w:rFonts w:ascii="Arial Narrow" w:hAnsi="Arial Narrow"/>
      <w:color w:val="000000"/>
      <w:sz w:val="16"/>
      <w:szCs w:val="16"/>
    </w:rPr>
  </w:style>
  <w:style w:type="paragraph" w:customStyle="1" w:styleId="xl20047">
    <w:name w:val="xl20047"/>
    <w:basedOn w:val="Normal"/>
    <w:rsid w:val="00F15429"/>
    <w:pPr>
      <w:pBdr>
        <w:top w:val="single" w:sz="4" w:space="0" w:color="000000"/>
        <w:left w:val="single" w:sz="4" w:space="0" w:color="000000"/>
        <w:right w:val="single" w:sz="4" w:space="0" w:color="000000"/>
      </w:pBdr>
      <w:spacing w:before="100" w:beforeAutospacing="1" w:after="100" w:afterAutospacing="1"/>
    </w:pPr>
    <w:rPr>
      <w:rFonts w:ascii="Arial Narrow" w:hAnsi="Arial Narrow"/>
      <w:color w:val="000000"/>
      <w:sz w:val="16"/>
      <w:szCs w:val="16"/>
    </w:rPr>
  </w:style>
  <w:style w:type="paragraph" w:customStyle="1" w:styleId="xl20048">
    <w:name w:val="xl20048"/>
    <w:basedOn w:val="Normal"/>
    <w:rsid w:val="00F15429"/>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Narrow" w:hAnsi="Arial Narrow"/>
      <w:color w:val="000000"/>
      <w:sz w:val="16"/>
      <w:szCs w:val="16"/>
    </w:rPr>
  </w:style>
  <w:style w:type="paragraph" w:customStyle="1" w:styleId="xl20049">
    <w:name w:val="xl20049"/>
    <w:basedOn w:val="Normal"/>
    <w:rsid w:val="00F15429"/>
    <w:pPr>
      <w:pBdr>
        <w:left w:val="single" w:sz="4" w:space="0" w:color="000000"/>
        <w:right w:val="single" w:sz="4" w:space="0" w:color="000000"/>
      </w:pBdr>
      <w:spacing w:before="100" w:beforeAutospacing="1" w:after="100" w:afterAutospacing="1"/>
    </w:pPr>
    <w:rPr>
      <w:rFonts w:ascii="Arial Narrow" w:hAnsi="Arial Narrow"/>
      <w:color w:val="000000"/>
      <w:sz w:val="16"/>
      <w:szCs w:val="16"/>
    </w:rPr>
  </w:style>
  <w:style w:type="paragraph" w:customStyle="1" w:styleId="xl20050">
    <w:name w:val="xl20050"/>
    <w:basedOn w:val="Normal"/>
    <w:rsid w:val="00F15429"/>
    <w:pPr>
      <w:pBdr>
        <w:left w:val="single" w:sz="4" w:space="0" w:color="000000"/>
        <w:right w:val="single" w:sz="4" w:space="0" w:color="000000"/>
      </w:pBdr>
      <w:spacing w:before="100" w:beforeAutospacing="1" w:after="100" w:afterAutospacing="1"/>
      <w:jc w:val="center"/>
      <w:textAlignment w:val="top"/>
    </w:pPr>
    <w:rPr>
      <w:rFonts w:ascii="Arial Narrow" w:hAnsi="Arial Narrow"/>
      <w:color w:val="000000"/>
      <w:sz w:val="16"/>
      <w:szCs w:val="16"/>
    </w:rPr>
  </w:style>
  <w:style w:type="paragraph" w:customStyle="1" w:styleId="xl20051">
    <w:name w:val="xl20051"/>
    <w:basedOn w:val="Normal"/>
    <w:rsid w:val="00F15429"/>
    <w:pPr>
      <w:pBdr>
        <w:left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52">
    <w:name w:val="xl20052"/>
    <w:basedOn w:val="Normal"/>
    <w:rsid w:val="00F15429"/>
    <w:pPr>
      <w:pBdr>
        <w:left w:val="single" w:sz="4" w:space="0" w:color="000000"/>
      </w:pBdr>
      <w:spacing w:before="100" w:beforeAutospacing="1" w:after="100" w:afterAutospacing="1"/>
    </w:pPr>
    <w:rPr>
      <w:rFonts w:ascii="Arial Narrow" w:hAnsi="Arial Narrow"/>
      <w:b/>
      <w:bCs/>
      <w:sz w:val="16"/>
      <w:szCs w:val="16"/>
    </w:rPr>
  </w:style>
  <w:style w:type="paragraph" w:customStyle="1" w:styleId="xl20053">
    <w:name w:val="xl20053"/>
    <w:basedOn w:val="Normal"/>
    <w:rsid w:val="00F1542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54">
    <w:name w:val="xl20054"/>
    <w:basedOn w:val="Normal"/>
    <w:rsid w:val="00F15429"/>
    <w:pPr>
      <w:pBdr>
        <w:top w:val="single" w:sz="4" w:space="0" w:color="000000"/>
        <w:left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55">
    <w:name w:val="xl20055"/>
    <w:basedOn w:val="Normal"/>
    <w:rsid w:val="00F15429"/>
    <w:pPr>
      <w:pBdr>
        <w:left w:val="single" w:sz="4" w:space="0" w:color="000000"/>
        <w:right w:val="single" w:sz="4" w:space="0" w:color="000000"/>
      </w:pBdr>
      <w:spacing w:before="100" w:beforeAutospacing="1" w:after="100" w:afterAutospacing="1"/>
    </w:pPr>
    <w:rPr>
      <w:rFonts w:ascii="Arial Narrow" w:hAnsi="Arial Narrow"/>
      <w:i/>
      <w:iCs/>
      <w:color w:val="000000"/>
      <w:sz w:val="16"/>
      <w:szCs w:val="16"/>
    </w:rPr>
  </w:style>
  <w:style w:type="paragraph" w:customStyle="1" w:styleId="xl20056">
    <w:name w:val="xl20056"/>
    <w:basedOn w:val="Normal"/>
    <w:rsid w:val="00F15429"/>
    <w:pPr>
      <w:pBdr>
        <w:left w:val="single" w:sz="4" w:space="0" w:color="000000"/>
        <w:right w:val="single" w:sz="4" w:space="0" w:color="000000"/>
      </w:pBdr>
      <w:spacing w:before="100" w:beforeAutospacing="1" w:after="100" w:afterAutospacing="1"/>
      <w:textAlignment w:val="top"/>
    </w:pPr>
    <w:rPr>
      <w:rFonts w:ascii="Arial Narrow" w:hAnsi="Arial Narrow"/>
      <w:b/>
      <w:bCs/>
      <w:color w:val="000000"/>
      <w:sz w:val="16"/>
      <w:szCs w:val="16"/>
    </w:rPr>
  </w:style>
  <w:style w:type="paragraph" w:customStyle="1" w:styleId="xl20057">
    <w:name w:val="xl20057"/>
    <w:basedOn w:val="Normal"/>
    <w:rsid w:val="00F15429"/>
    <w:pPr>
      <w:pBdr>
        <w:top w:val="single" w:sz="4" w:space="0" w:color="000000"/>
        <w:left w:val="single" w:sz="4" w:space="0" w:color="000000"/>
        <w:bottom w:val="single" w:sz="8" w:space="0" w:color="000000"/>
        <w:right w:val="single" w:sz="4" w:space="0" w:color="000000"/>
      </w:pBdr>
      <w:spacing w:before="100" w:beforeAutospacing="1" w:after="100" w:afterAutospacing="1"/>
      <w:textAlignment w:val="top"/>
    </w:pPr>
    <w:rPr>
      <w:rFonts w:ascii="Arial Narrow" w:hAnsi="Arial Narrow"/>
      <w:b/>
      <w:bCs/>
      <w:color w:val="000000"/>
      <w:sz w:val="16"/>
      <w:szCs w:val="16"/>
    </w:rPr>
  </w:style>
  <w:style w:type="paragraph" w:customStyle="1" w:styleId="xl20058">
    <w:name w:val="xl20058"/>
    <w:basedOn w:val="Normal"/>
    <w:rsid w:val="00F15429"/>
    <w:pPr>
      <w:pBdr>
        <w:left w:val="single" w:sz="4" w:space="0" w:color="000000"/>
        <w:right w:val="single" w:sz="4" w:space="0" w:color="000000"/>
      </w:pBdr>
      <w:spacing w:before="100" w:beforeAutospacing="1" w:after="100" w:afterAutospacing="1"/>
    </w:pPr>
    <w:rPr>
      <w:rFonts w:ascii="Arial Narrow" w:hAnsi="Arial Narrow"/>
      <w:b/>
      <w:bCs/>
      <w:color w:val="000000"/>
      <w:sz w:val="16"/>
      <w:szCs w:val="16"/>
      <w:u w:val="single"/>
    </w:rPr>
  </w:style>
  <w:style w:type="paragraph" w:customStyle="1" w:styleId="xl20059">
    <w:name w:val="xl20059"/>
    <w:basedOn w:val="Normal"/>
    <w:rsid w:val="00F15429"/>
    <w:pPr>
      <w:pBdr>
        <w:left w:val="single" w:sz="4" w:space="0" w:color="000000"/>
        <w:right w:val="single" w:sz="4" w:space="0" w:color="000000"/>
      </w:pBdr>
      <w:spacing w:before="100" w:beforeAutospacing="1" w:after="100" w:afterAutospacing="1"/>
      <w:jc w:val="right"/>
    </w:pPr>
    <w:rPr>
      <w:rFonts w:ascii="Arial Narrow" w:hAnsi="Arial Narrow"/>
      <w:sz w:val="16"/>
      <w:szCs w:val="16"/>
    </w:rPr>
  </w:style>
  <w:style w:type="paragraph" w:customStyle="1" w:styleId="xl20060">
    <w:name w:val="xl20060"/>
    <w:basedOn w:val="Normal"/>
    <w:rsid w:val="00F15429"/>
    <w:pPr>
      <w:pBdr>
        <w:top w:val="single" w:sz="4" w:space="0" w:color="000000"/>
        <w:left w:val="single" w:sz="4" w:space="0" w:color="000000"/>
        <w:bottom w:val="double" w:sz="6"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61">
    <w:name w:val="xl20061"/>
    <w:basedOn w:val="Normal"/>
    <w:rsid w:val="00F15429"/>
    <w:pPr>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62">
    <w:name w:val="xl20062"/>
    <w:basedOn w:val="Normal"/>
    <w:rsid w:val="00F15429"/>
    <w:pPr>
      <w:pBdr>
        <w:left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63">
    <w:name w:val="xl20063"/>
    <w:basedOn w:val="Normal"/>
    <w:rsid w:val="00F15429"/>
    <w:pPr>
      <w:pBdr>
        <w:top w:val="single" w:sz="4" w:space="0" w:color="000000"/>
        <w:left w:val="single" w:sz="4"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64">
    <w:name w:val="xl20064"/>
    <w:basedOn w:val="Normal"/>
    <w:rsid w:val="00F15429"/>
    <w:pPr>
      <w:pBdr>
        <w:top w:val="single" w:sz="4" w:space="0" w:color="000000"/>
        <w:left w:val="single" w:sz="4" w:space="0" w:color="000000"/>
        <w:bottom w:val="single" w:sz="8"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65">
    <w:name w:val="xl20065"/>
    <w:basedOn w:val="Normal"/>
    <w:rsid w:val="00F15429"/>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66">
    <w:name w:val="xl20066"/>
    <w:basedOn w:val="Normal"/>
    <w:rsid w:val="00F15429"/>
    <w:pPr>
      <w:pBdr>
        <w:left w:val="single" w:sz="4" w:space="0" w:color="000000"/>
        <w:right w:val="single" w:sz="4" w:space="0" w:color="000000"/>
      </w:pBdr>
      <w:spacing w:before="100" w:beforeAutospacing="1" w:after="100" w:afterAutospacing="1"/>
    </w:pPr>
    <w:rPr>
      <w:rFonts w:ascii="Arial Narrow" w:hAnsi="Arial Narrow"/>
      <w:b/>
      <w:bCs/>
      <w:sz w:val="16"/>
      <w:szCs w:val="16"/>
    </w:rPr>
  </w:style>
  <w:style w:type="paragraph" w:customStyle="1" w:styleId="xl20067">
    <w:name w:val="xl20067"/>
    <w:basedOn w:val="Normal"/>
    <w:rsid w:val="00F15429"/>
    <w:pPr>
      <w:pBdr>
        <w:left w:val="single" w:sz="4"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68">
    <w:name w:val="xl20068"/>
    <w:basedOn w:val="Normal"/>
    <w:rsid w:val="00F15429"/>
    <w:pPr>
      <w:pBdr>
        <w:top w:val="single" w:sz="4" w:space="0" w:color="000000"/>
        <w:left w:val="single" w:sz="4" w:space="0" w:color="000000"/>
        <w:bottom w:val="double" w:sz="6"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69">
    <w:name w:val="xl20069"/>
    <w:basedOn w:val="Normal"/>
    <w:rsid w:val="00F15429"/>
    <w:pPr>
      <w:pBdr>
        <w:left w:val="single" w:sz="4" w:space="0" w:color="000000"/>
      </w:pBdr>
      <w:spacing w:before="100" w:beforeAutospacing="1" w:after="100" w:afterAutospacing="1"/>
    </w:pPr>
    <w:rPr>
      <w:rFonts w:ascii="Arial Narrow" w:hAnsi="Arial Narrow"/>
      <w:sz w:val="16"/>
      <w:szCs w:val="16"/>
    </w:rPr>
  </w:style>
  <w:style w:type="paragraph" w:customStyle="1" w:styleId="xl20070">
    <w:name w:val="xl20070"/>
    <w:basedOn w:val="Normal"/>
    <w:rsid w:val="00F15429"/>
    <w:pPr>
      <w:pBdr>
        <w:left w:val="single" w:sz="4" w:space="0" w:color="000000"/>
        <w:bottom w:val="single" w:sz="4"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71">
    <w:name w:val="xl20071"/>
    <w:basedOn w:val="Normal"/>
    <w:rsid w:val="00F15429"/>
    <w:pPr>
      <w:pBdr>
        <w:left w:val="single" w:sz="4" w:space="0" w:color="000000"/>
      </w:pBdr>
      <w:spacing w:before="100" w:beforeAutospacing="1" w:after="100" w:afterAutospacing="1"/>
    </w:pPr>
    <w:rPr>
      <w:rFonts w:ascii="Arial Narrow" w:hAnsi="Arial Narrow"/>
      <w:color w:val="000000"/>
      <w:sz w:val="16"/>
      <w:szCs w:val="16"/>
    </w:rPr>
  </w:style>
  <w:style w:type="paragraph" w:customStyle="1" w:styleId="xl20072">
    <w:name w:val="xl20072"/>
    <w:basedOn w:val="Normal"/>
    <w:rsid w:val="00F15429"/>
    <w:pPr>
      <w:pBdr>
        <w:right w:val="single" w:sz="4" w:space="0" w:color="000000"/>
      </w:pBdr>
      <w:spacing w:before="100" w:beforeAutospacing="1" w:after="100" w:afterAutospacing="1"/>
      <w:jc w:val="right"/>
    </w:pPr>
    <w:rPr>
      <w:rFonts w:ascii="Arial Narrow" w:hAnsi="Arial Narrow"/>
      <w:sz w:val="16"/>
      <w:szCs w:val="16"/>
    </w:rPr>
  </w:style>
  <w:style w:type="paragraph" w:customStyle="1" w:styleId="xl20073">
    <w:name w:val="xl20073"/>
    <w:basedOn w:val="Normal"/>
    <w:rsid w:val="00F15429"/>
    <w:pPr>
      <w:pBdr>
        <w:left w:val="single" w:sz="4" w:space="0" w:color="000000"/>
        <w:right w:val="single" w:sz="4" w:space="0" w:color="000000"/>
      </w:pBdr>
      <w:spacing w:before="100" w:beforeAutospacing="1" w:after="100" w:afterAutospacing="1"/>
    </w:pPr>
    <w:rPr>
      <w:rFonts w:ascii="Arial Narrow" w:hAnsi="Arial Narrow"/>
      <w:b/>
      <w:bCs/>
      <w:i/>
      <w:iCs/>
      <w:color w:val="000000"/>
      <w:sz w:val="16"/>
      <w:szCs w:val="16"/>
    </w:rPr>
  </w:style>
  <w:style w:type="paragraph" w:customStyle="1" w:styleId="xl20074">
    <w:name w:val="xl20074"/>
    <w:basedOn w:val="Normal"/>
    <w:rsid w:val="00F15429"/>
    <w:pPr>
      <w:spacing w:before="100" w:beforeAutospacing="1" w:after="100" w:afterAutospacing="1"/>
    </w:pPr>
    <w:rPr>
      <w:rFonts w:ascii="Arial Narrow" w:hAnsi="Arial Narrow"/>
      <w:b/>
      <w:bCs/>
      <w:color w:val="000000"/>
      <w:sz w:val="16"/>
      <w:szCs w:val="16"/>
    </w:rPr>
  </w:style>
  <w:style w:type="paragraph" w:customStyle="1" w:styleId="xl20075">
    <w:name w:val="xl20075"/>
    <w:basedOn w:val="Normal"/>
    <w:rsid w:val="00F15429"/>
    <w:pPr>
      <w:pBdr>
        <w:left w:val="single" w:sz="4" w:space="0" w:color="000000"/>
        <w:bottom w:val="double" w:sz="6" w:space="0" w:color="000000"/>
        <w:right w:val="single" w:sz="4" w:space="0" w:color="000000"/>
      </w:pBdr>
      <w:spacing w:before="100" w:beforeAutospacing="1" w:after="100" w:afterAutospacing="1"/>
      <w:jc w:val="right"/>
    </w:pPr>
    <w:rPr>
      <w:rFonts w:ascii="Arial Narrow" w:hAnsi="Arial Narrow"/>
      <w:b/>
      <w:bCs/>
      <w:sz w:val="16"/>
      <w:szCs w:val="16"/>
    </w:rPr>
  </w:style>
  <w:style w:type="paragraph" w:customStyle="1" w:styleId="xl20076">
    <w:name w:val="xl20076"/>
    <w:basedOn w:val="Normal"/>
    <w:rsid w:val="00F15429"/>
    <w:pPr>
      <w:pBdr>
        <w:left w:val="single" w:sz="4" w:space="0" w:color="000000"/>
        <w:right w:val="single" w:sz="4" w:space="0" w:color="000000"/>
      </w:pBdr>
      <w:spacing w:before="100" w:beforeAutospacing="1" w:after="100" w:afterAutospacing="1"/>
    </w:pPr>
    <w:rPr>
      <w:rFonts w:ascii="Arial Narrow" w:hAnsi="Arial Narrow"/>
      <w:color w:val="000000"/>
      <w:sz w:val="16"/>
      <w:szCs w:val="16"/>
    </w:rPr>
  </w:style>
  <w:style w:type="paragraph" w:customStyle="1" w:styleId="xl20077">
    <w:name w:val="xl20077"/>
    <w:basedOn w:val="Normal"/>
    <w:rsid w:val="00F15429"/>
    <w:pPr>
      <w:pBdr>
        <w:left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78">
    <w:name w:val="xl20078"/>
    <w:basedOn w:val="Normal"/>
    <w:rsid w:val="00F15429"/>
    <w:pPr>
      <w:pBdr>
        <w:left w:val="single" w:sz="4" w:space="0" w:color="000000"/>
        <w:bottom w:val="single" w:sz="4" w:space="0" w:color="000000"/>
        <w:right w:val="single" w:sz="4" w:space="0" w:color="000000"/>
      </w:pBdr>
      <w:spacing w:before="100" w:beforeAutospacing="1" w:after="100" w:afterAutospacing="1"/>
    </w:pPr>
    <w:rPr>
      <w:rFonts w:ascii="Arial Narrow" w:hAnsi="Arial Narrow"/>
      <w:b/>
      <w:bCs/>
      <w:color w:val="000000"/>
      <w:sz w:val="16"/>
      <w:szCs w:val="16"/>
    </w:rPr>
  </w:style>
  <w:style w:type="paragraph" w:customStyle="1" w:styleId="xl20079">
    <w:name w:val="xl20079"/>
    <w:basedOn w:val="Normal"/>
    <w:rsid w:val="00F15429"/>
    <w:pPr>
      <w:pBdr>
        <w:left w:val="single" w:sz="4" w:space="0" w:color="000000"/>
        <w:bottom w:val="single" w:sz="4" w:space="0" w:color="000000"/>
        <w:right w:val="single" w:sz="4" w:space="0" w:color="000000"/>
      </w:pBdr>
      <w:spacing w:before="100" w:beforeAutospacing="1" w:after="100" w:afterAutospacing="1"/>
    </w:pPr>
    <w:rPr>
      <w:rFonts w:ascii="Arial Narrow" w:hAnsi="Arial Narrow"/>
      <w:sz w:val="16"/>
      <w:szCs w:val="16"/>
    </w:rPr>
  </w:style>
  <w:style w:type="paragraph" w:customStyle="1" w:styleId="xl20080">
    <w:name w:val="xl20080"/>
    <w:basedOn w:val="Normal"/>
    <w:rsid w:val="00F15429"/>
    <w:pPr>
      <w:pBdr>
        <w:left w:val="single" w:sz="4" w:space="0" w:color="000000"/>
        <w:bottom w:val="single" w:sz="8" w:space="0" w:color="000000"/>
        <w:right w:val="single" w:sz="4" w:space="0" w:color="000000"/>
      </w:pBdr>
      <w:spacing w:before="100" w:beforeAutospacing="1" w:after="100" w:afterAutospacing="1"/>
      <w:jc w:val="center"/>
      <w:textAlignment w:val="top"/>
    </w:pPr>
    <w:rPr>
      <w:rFonts w:ascii="Arial Narrow" w:hAnsi="Arial Narrow"/>
      <w:color w:val="000000"/>
      <w:sz w:val="16"/>
      <w:szCs w:val="16"/>
    </w:rPr>
  </w:style>
  <w:style w:type="paragraph" w:customStyle="1" w:styleId="xl20081">
    <w:name w:val="xl20081"/>
    <w:basedOn w:val="Normal"/>
    <w:rsid w:val="00F15429"/>
    <w:pPr>
      <w:pBdr>
        <w:bottom w:val="single" w:sz="4" w:space="0" w:color="000000"/>
      </w:pBdr>
      <w:spacing w:before="100" w:beforeAutospacing="1" w:after="100" w:afterAutospacing="1"/>
    </w:pPr>
    <w:rPr>
      <w:rFonts w:ascii="Arial Narrow" w:hAnsi="Arial Narrow"/>
      <w:b/>
      <w:bCs/>
      <w:color w:val="000000"/>
    </w:rPr>
  </w:style>
  <w:style w:type="paragraph" w:customStyle="1" w:styleId="xl20082">
    <w:name w:val="xl20082"/>
    <w:basedOn w:val="Normal"/>
    <w:rsid w:val="00F15429"/>
    <w:pPr>
      <w:pBdr>
        <w:bottom w:val="single" w:sz="4" w:space="0" w:color="000000"/>
      </w:pBdr>
      <w:spacing w:before="100" w:beforeAutospacing="1" w:after="100" w:afterAutospacing="1"/>
    </w:pPr>
    <w:rPr>
      <w:rFonts w:ascii="Arial" w:hAnsi="Arial" w:cs="Arial"/>
    </w:rPr>
  </w:style>
  <w:style w:type="paragraph" w:customStyle="1" w:styleId="xl20083">
    <w:name w:val="xl20083"/>
    <w:basedOn w:val="Normal"/>
    <w:rsid w:val="00F15429"/>
    <w:pPr>
      <w:pBdr>
        <w:top w:val="single" w:sz="4" w:space="0" w:color="000000"/>
        <w:lef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84">
    <w:name w:val="xl20084"/>
    <w:basedOn w:val="Normal"/>
    <w:rsid w:val="00F15429"/>
    <w:pPr>
      <w:pBdr>
        <w:left w:val="single" w:sz="4" w:space="0" w:color="000000"/>
      </w:pBdr>
      <w:spacing w:before="100" w:beforeAutospacing="1" w:after="100" w:afterAutospacing="1"/>
    </w:pPr>
    <w:rPr>
      <w:rFonts w:ascii="Arial" w:hAnsi="Arial" w:cs="Arial"/>
    </w:rPr>
  </w:style>
  <w:style w:type="paragraph" w:customStyle="1" w:styleId="xl20085">
    <w:name w:val="xl20085"/>
    <w:basedOn w:val="Normal"/>
    <w:rsid w:val="00F15429"/>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86">
    <w:name w:val="xl20086"/>
    <w:basedOn w:val="Normal"/>
    <w:rsid w:val="00F15429"/>
    <w:pPr>
      <w:pBdr>
        <w:left w:val="single" w:sz="4" w:space="0" w:color="000000"/>
        <w:right w:val="single" w:sz="4" w:space="0" w:color="000000"/>
      </w:pBdr>
      <w:spacing w:before="100" w:beforeAutospacing="1" w:after="100" w:afterAutospacing="1"/>
    </w:pPr>
    <w:rPr>
      <w:rFonts w:ascii="Arial" w:hAnsi="Arial" w:cs="Arial"/>
    </w:rPr>
  </w:style>
  <w:style w:type="paragraph" w:customStyle="1" w:styleId="xl20087">
    <w:name w:val="xl20087"/>
    <w:basedOn w:val="Normal"/>
    <w:rsid w:val="00F15429"/>
    <w:pPr>
      <w:pBdr>
        <w:top w:val="single" w:sz="4" w:space="0" w:color="000000"/>
        <w:bottom w:val="single" w:sz="4" w:space="0" w:color="000000"/>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20088">
    <w:name w:val="xl20088"/>
    <w:basedOn w:val="Normal"/>
    <w:rsid w:val="00F15429"/>
    <w:pPr>
      <w:pBdr>
        <w:top w:val="single" w:sz="4" w:space="0" w:color="000000"/>
        <w:bottom w:val="single" w:sz="4" w:space="0" w:color="000000"/>
      </w:pBdr>
      <w:spacing w:before="100" w:beforeAutospacing="1" w:after="100" w:afterAutospacing="1"/>
    </w:pPr>
    <w:rPr>
      <w:rFonts w:ascii="Arial" w:hAnsi="Arial" w:cs="Arial"/>
    </w:rPr>
  </w:style>
  <w:style w:type="paragraph" w:customStyle="1" w:styleId="xl20089">
    <w:name w:val="xl20089"/>
    <w:basedOn w:val="Normal"/>
    <w:rsid w:val="00F15429"/>
    <w:pPr>
      <w:pBdr>
        <w:top w:val="single" w:sz="4" w:space="0" w:color="000000"/>
        <w:bottom w:val="single" w:sz="4" w:space="0" w:color="000000"/>
        <w:right w:val="single" w:sz="4" w:space="0" w:color="000000"/>
      </w:pBdr>
      <w:spacing w:before="100" w:beforeAutospacing="1" w:after="100" w:afterAutospacing="1"/>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 Id="rId22" Type="http://schemas.openxmlformats.org/officeDocument/2006/relationships/chart" Target="charts/chart5.xml"/><Relationship Id="rId27" Type="http://schemas.openxmlformats.org/officeDocument/2006/relationships/footer" Target="footer9.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matthews\Desktop\CASTWAY\NT_Templates\7.1\CSchedule.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matthews\Desktop\CASTWAY\NT_Templates\7.1\CSchedule.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matthews\Desktop\CASTWAY\NT_Templates\7.1\CSchedule.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matthews\Desktop\CASTWAY\NT_Templates\7.1\CSchedule.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matthews\Desktop\CASTWAY\NT_Templates\7.1\CSchedule.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30610666603099"/>
          <c:y val="0.10039612518314729"/>
          <c:w val="0.80707270424004574"/>
          <c:h val="0.7122988542094888"/>
        </c:manualLayout>
      </c:layout>
      <c:barChart>
        <c:barDir val="col"/>
        <c:grouping val="clustered"/>
        <c:varyColors val="1"/>
        <c:ser>
          <c:idx val="0"/>
          <c:order val="0"/>
          <c:tx>
            <c:v>Budget Year 2023/24</c:v>
          </c:tx>
          <c:spPr>
            <a:solidFill>
              <a:srgbClr val="0000FF"/>
            </a:solidFill>
            <a:ln cmpd="sng">
              <a:solidFill>
                <a:srgbClr val="000000"/>
              </a:solidFill>
            </a:ln>
          </c:spPr>
          <c:invertIfNegative val="1"/>
          <c:cat>
            <c:strRef>
              <c:f>SC71charts!$B$52:$I$52</c:f>
              <c:strCache>
                <c:ptCount val="8"/>
                <c:pt idx="0">
                  <c:v> 0-30 Days </c:v>
                </c:pt>
                <c:pt idx="1">
                  <c:v>31-60 Days</c:v>
                </c:pt>
                <c:pt idx="2">
                  <c:v>61-90 Days</c:v>
                </c:pt>
                <c:pt idx="3">
                  <c:v>91-120 Days</c:v>
                </c:pt>
                <c:pt idx="4">
                  <c:v>121-150 Dys</c:v>
                </c:pt>
                <c:pt idx="5">
                  <c:v>151-180 Dys</c:v>
                </c:pt>
                <c:pt idx="6">
                  <c:v>181 Dys-1 Yr</c:v>
                </c:pt>
                <c:pt idx="7">
                  <c:v>Over 1Yr</c:v>
                </c:pt>
              </c:strCache>
            </c:strRef>
          </c:cat>
          <c:val>
            <c:numRef>
              <c:f>SC71charts!$B$53:$I$53</c:f>
              <c:numCache>
                <c:formatCode>_(* #,##0,_);_(* \(#,##0,\);_(* "–"?_);_(@_)</c:formatCode>
                <c:ptCount val="8"/>
                <c:pt idx="0">
                  <c:v>39950342</c:v>
                </c:pt>
                <c:pt idx="1">
                  <c:v>19412654</c:v>
                </c:pt>
                <c:pt idx="2">
                  <c:v>18987011</c:v>
                </c:pt>
                <c:pt idx="3">
                  <c:v>15019970</c:v>
                </c:pt>
                <c:pt idx="4">
                  <c:v>9556374</c:v>
                </c:pt>
                <c:pt idx="5">
                  <c:v>8846860</c:v>
                </c:pt>
                <c:pt idx="6">
                  <c:v>9121219</c:v>
                </c:pt>
                <c:pt idx="7">
                  <c:v>213514448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C2A8-4F22-BE18-8D91E84ED088}"/>
            </c:ext>
          </c:extLst>
        </c:ser>
        <c:ser>
          <c:idx val="1"/>
          <c:order val="1"/>
          <c:tx>
            <c:strRef>
              <c:f>SC71charts!$A$54</c:f>
              <c:strCache>
                <c:ptCount val="1"/>
                <c:pt idx="0">
                  <c:v>2025/26</c:v>
                </c:pt>
              </c:strCache>
            </c:strRef>
          </c:tx>
          <c:invertIfNegative val="1"/>
          <c:cat>
            <c:strRef>
              <c:f>SC71charts!$B$52:$I$52</c:f>
              <c:strCache>
                <c:ptCount val="8"/>
                <c:pt idx="0">
                  <c:v> 0-30 Days </c:v>
                </c:pt>
                <c:pt idx="1">
                  <c:v>31-60 Days</c:v>
                </c:pt>
                <c:pt idx="2">
                  <c:v>61-90 Days</c:v>
                </c:pt>
                <c:pt idx="3">
                  <c:v>91-120 Days</c:v>
                </c:pt>
                <c:pt idx="4">
                  <c:v>121-150 Dys</c:v>
                </c:pt>
                <c:pt idx="5">
                  <c:v>151-180 Dys</c:v>
                </c:pt>
                <c:pt idx="6">
                  <c:v>181 Dys-1 Yr</c:v>
                </c:pt>
                <c:pt idx="7">
                  <c:v>Over 1Yr</c:v>
                </c:pt>
              </c:strCache>
            </c:strRef>
          </c:cat>
          <c:val>
            <c:numRef>
              <c:f>SC71charts!$B$54:$I$54</c:f>
              <c:numCache>
                <c:formatCode>_(* #,##0,_);_(* \(#,##0,\);_(* "–"?_);_(@_)</c:formatCode>
                <c:ptCount val="8"/>
                <c:pt idx="0">
                  <c:v>40860188</c:v>
                </c:pt>
                <c:pt idx="1">
                  <c:v>17302699</c:v>
                </c:pt>
                <c:pt idx="2">
                  <c:v>17909649</c:v>
                </c:pt>
                <c:pt idx="3">
                  <c:v>8223532</c:v>
                </c:pt>
                <c:pt idx="4">
                  <c:v>7503701</c:v>
                </c:pt>
                <c:pt idx="5">
                  <c:v>6254785</c:v>
                </c:pt>
                <c:pt idx="6">
                  <c:v>5669776</c:v>
                </c:pt>
                <c:pt idx="7">
                  <c:v>163524459</c:v>
                </c:pt>
              </c:numCache>
            </c:numRef>
          </c:val>
          <c:extLst>
            <c:ext xmlns:c16="http://schemas.microsoft.com/office/drawing/2014/chart" uri="{C3380CC4-5D6E-409C-BE32-E72D297353CC}">
              <c16:uniqueId val="{00000001-C2A8-4F22-BE18-8D91E84ED088}"/>
            </c:ext>
          </c:extLst>
        </c:ser>
        <c:dLbls>
          <c:showLegendKey val="0"/>
          <c:showVal val="0"/>
          <c:showCatName val="0"/>
          <c:showSerName val="0"/>
          <c:showPercent val="0"/>
          <c:showBubbleSize val="0"/>
        </c:dLbls>
        <c:gapWidth val="150"/>
        <c:axId val="2007962212"/>
        <c:axId val="940017724"/>
      </c:barChart>
      <c:catAx>
        <c:axId val="2007962212"/>
        <c:scaling>
          <c:orientation val="minMax"/>
        </c:scaling>
        <c:delete val="0"/>
        <c:axPos val="b"/>
        <c:title>
          <c:tx>
            <c:rich>
              <a:bodyPr/>
              <a:lstStyle/>
              <a:p>
                <a:pPr lvl="0">
                  <a:defRPr b="0">
                    <a:solidFill>
                      <a:srgbClr val="000000"/>
                    </a:solidFill>
                    <a:latin typeface="+mn-lt"/>
                  </a:defRPr>
                </a:pPr>
                <a:endParaRPr lang="en-ZA"/>
              </a:p>
            </c:rich>
          </c:tx>
          <c:overlay val="0"/>
        </c:title>
        <c:numFmt formatCode="General" sourceLinked="1"/>
        <c:majorTickMark val="out"/>
        <c:minorTickMark val="none"/>
        <c:tickLblPos val="nextTo"/>
        <c:txPr>
          <a:bodyPr rot="0"/>
          <a:lstStyle/>
          <a:p>
            <a:pPr lvl="0">
              <a:defRPr sz="900" b="0" i="0">
                <a:solidFill>
                  <a:srgbClr val="000000"/>
                </a:solidFill>
                <a:latin typeface="Arial Narrow"/>
              </a:defRPr>
            </a:pPr>
            <a:endParaRPr lang="en-US"/>
          </a:p>
        </c:txPr>
        <c:crossAx val="940017724"/>
        <c:crosses val="autoZero"/>
        <c:auto val="1"/>
        <c:lblAlgn val="ctr"/>
        <c:lblOffset val="100"/>
        <c:noMultiLvlLbl val="1"/>
      </c:catAx>
      <c:valAx>
        <c:axId val="940017724"/>
        <c:scaling>
          <c:orientation val="minMax"/>
        </c:scaling>
        <c:delete val="0"/>
        <c:axPos val="l"/>
        <c:majorGridlines>
          <c:spPr>
            <a:ln>
              <a:solidFill>
                <a:srgbClr val="B7B7B7"/>
              </a:solidFill>
            </a:ln>
          </c:spPr>
        </c:majorGridlines>
        <c:title>
          <c:tx>
            <c:rich>
              <a:bodyPr/>
              <a:lstStyle/>
              <a:p>
                <a:pPr lvl="0">
                  <a:defRPr sz="900" b="1" i="0">
                    <a:solidFill>
                      <a:srgbClr val="000000"/>
                    </a:solidFill>
                    <a:latin typeface="Arial Narrow"/>
                  </a:defRPr>
                </a:pPr>
                <a:r>
                  <a:rPr lang="en-ZA" sz="900" b="1" i="0">
                    <a:solidFill>
                      <a:srgbClr val="000000"/>
                    </a:solidFill>
                    <a:latin typeface="Arial Narrow"/>
                  </a:rPr>
                  <a:t>R'000</a:t>
                </a:r>
              </a:p>
            </c:rich>
          </c:tx>
          <c:layout>
            <c:manualLayout>
              <c:xMode val="edge"/>
              <c:yMode val="edge"/>
              <c:x val="2.0834439085628924E-2"/>
              <c:y val="0.3985849961525893"/>
            </c:manualLayout>
          </c:layout>
          <c:overlay val="0"/>
        </c:title>
        <c:numFmt formatCode="_(* #,##0,_);_(* \(#,##0,\);_(* &quot;–&quot;?_);_(@_)" sourceLinked="1"/>
        <c:majorTickMark val="out"/>
        <c:minorTickMark val="none"/>
        <c:tickLblPos val="nextTo"/>
        <c:spPr>
          <a:ln/>
        </c:spPr>
        <c:txPr>
          <a:bodyPr rot="0"/>
          <a:lstStyle/>
          <a:p>
            <a:pPr lvl="0">
              <a:defRPr sz="900" b="0" i="0">
                <a:solidFill>
                  <a:srgbClr val="000000"/>
                </a:solidFill>
                <a:latin typeface="Arial Narrow"/>
              </a:defRPr>
            </a:pPr>
            <a:endParaRPr lang="en-US"/>
          </a:p>
        </c:txPr>
        <c:crossAx val="2007962212"/>
        <c:crosses val="autoZero"/>
        <c:crossBetween val="between"/>
      </c:valAx>
    </c:plotArea>
    <c:plotVisOnly val="1"/>
    <c:dispBlanksAs val="zero"/>
    <c:showDLblsOverMax val="1"/>
  </c:chart>
  <c:spPr>
    <a:solidFill>
      <a:srgbClr val="FFFFFF"/>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06416954889985"/>
          <c:y val="0.13064138827306782"/>
          <c:w val="0.70822871440135404"/>
          <c:h val="0.61373047826035321"/>
        </c:manualLayout>
      </c:layout>
      <c:barChart>
        <c:barDir val="col"/>
        <c:grouping val="clustered"/>
        <c:varyColors val="1"/>
        <c:ser>
          <c:idx val="0"/>
          <c:order val="0"/>
          <c:tx>
            <c:v> 2022/23 </c:v>
          </c:tx>
          <c:spPr>
            <a:solidFill>
              <a:srgbClr val="0000FF"/>
            </a:solidFill>
            <a:ln cmpd="sng">
              <a:solidFill>
                <a:srgbClr val="000000"/>
              </a:solidFill>
            </a:ln>
          </c:spPr>
          <c:invertIfNegative val="1"/>
          <c:cat>
            <c:strRef>
              <c:f>SC71charts!$A$78:$A$81</c:f>
              <c:strCache>
                <c:ptCount val="4"/>
                <c:pt idx="0">
                  <c:v>Organs of State</c:v>
                </c:pt>
                <c:pt idx="1">
                  <c:v>Commercial</c:v>
                </c:pt>
                <c:pt idx="2">
                  <c:v>Households</c:v>
                </c:pt>
                <c:pt idx="3">
                  <c:v>Other</c:v>
                </c:pt>
              </c:strCache>
            </c:strRef>
          </c:cat>
          <c:val>
            <c:numRef>
              <c:f>SC71charts!$B$78:$B$81</c:f>
              <c:numCache>
                <c:formatCode>_(* #,##0,_);_(* \(#,##0,\);_(* "–"?_);_(@_)</c:formatCode>
                <c:ptCount val="4"/>
                <c:pt idx="0">
                  <c:v>12871012.449999999</c:v>
                </c:pt>
                <c:pt idx="1">
                  <c:v>56277805.32</c:v>
                </c:pt>
                <c:pt idx="2">
                  <c:v>255227793.88999999</c:v>
                </c:pt>
                <c:pt idx="3">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E96C-49C0-9E5C-04C41E75F1B1}"/>
            </c:ext>
          </c:extLst>
        </c:ser>
        <c:ser>
          <c:idx val="1"/>
          <c:order val="1"/>
          <c:tx>
            <c:v>Budget Year 2023/24</c:v>
          </c:tx>
          <c:spPr>
            <a:solidFill>
              <a:srgbClr val="FFFF00"/>
            </a:solidFill>
            <a:ln cmpd="sng">
              <a:solidFill>
                <a:srgbClr val="000000"/>
              </a:solidFill>
            </a:ln>
          </c:spPr>
          <c:invertIfNegative val="1"/>
          <c:cat>
            <c:strRef>
              <c:f>SC71charts!$A$78:$A$81</c:f>
              <c:strCache>
                <c:ptCount val="4"/>
                <c:pt idx="0">
                  <c:v>Organs of State</c:v>
                </c:pt>
                <c:pt idx="1">
                  <c:v>Commercial</c:v>
                </c:pt>
                <c:pt idx="2">
                  <c:v>Households</c:v>
                </c:pt>
                <c:pt idx="3">
                  <c:v>Other</c:v>
                </c:pt>
              </c:strCache>
            </c:strRef>
          </c:cat>
          <c:val>
            <c:numRef>
              <c:f>SC71charts!$C$78:$C$81</c:f>
              <c:numCache>
                <c:formatCode>_(* #,##0,_);_(* \(#,##0,\);_(* "–"?_);_(@_)</c:formatCode>
                <c:ptCount val="4"/>
                <c:pt idx="0">
                  <c:v>13269085</c:v>
                </c:pt>
                <c:pt idx="1">
                  <c:v>58018356</c:v>
                </c:pt>
                <c:pt idx="2">
                  <c:v>263121437</c:v>
                </c:pt>
                <c:pt idx="3">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E96C-49C0-9E5C-04C41E75F1B1}"/>
            </c:ext>
          </c:extLst>
        </c:ser>
        <c:dLbls>
          <c:showLegendKey val="0"/>
          <c:showVal val="0"/>
          <c:showCatName val="0"/>
          <c:showSerName val="0"/>
          <c:showPercent val="0"/>
          <c:showBubbleSize val="0"/>
        </c:dLbls>
        <c:gapWidth val="150"/>
        <c:axId val="323086103"/>
        <c:axId val="1470731628"/>
      </c:barChart>
      <c:catAx>
        <c:axId val="323086103"/>
        <c:scaling>
          <c:orientation val="minMax"/>
        </c:scaling>
        <c:delete val="0"/>
        <c:axPos val="b"/>
        <c:title>
          <c:tx>
            <c:rich>
              <a:bodyPr/>
              <a:lstStyle/>
              <a:p>
                <a:pPr lvl="0">
                  <a:defRPr b="0">
                    <a:solidFill>
                      <a:srgbClr val="000000"/>
                    </a:solidFill>
                    <a:latin typeface="+mn-lt"/>
                  </a:defRPr>
                </a:pPr>
                <a:endParaRPr lang="en-ZA"/>
              </a:p>
            </c:rich>
          </c:tx>
          <c:overlay val="0"/>
        </c:title>
        <c:numFmt formatCode="General" sourceLinked="1"/>
        <c:majorTickMark val="out"/>
        <c:minorTickMark val="none"/>
        <c:tickLblPos val="nextTo"/>
        <c:txPr>
          <a:bodyPr rot="0"/>
          <a:lstStyle/>
          <a:p>
            <a:pPr lvl="0">
              <a:defRPr sz="1000" b="0" i="0">
                <a:solidFill>
                  <a:srgbClr val="000000"/>
                </a:solidFill>
                <a:latin typeface="Arial Narrow"/>
              </a:defRPr>
            </a:pPr>
            <a:endParaRPr lang="en-US"/>
          </a:p>
        </c:txPr>
        <c:crossAx val="1470731628"/>
        <c:crosses val="autoZero"/>
        <c:auto val="1"/>
        <c:lblAlgn val="ctr"/>
        <c:lblOffset val="100"/>
        <c:noMultiLvlLbl val="1"/>
      </c:catAx>
      <c:valAx>
        <c:axId val="1470731628"/>
        <c:scaling>
          <c:orientation val="minMax"/>
        </c:scaling>
        <c:delete val="0"/>
        <c:axPos val="l"/>
        <c:majorGridlines>
          <c:spPr>
            <a:ln>
              <a:solidFill>
                <a:srgbClr val="B7B7B7"/>
              </a:solidFill>
            </a:ln>
          </c:spPr>
        </c:majorGridlines>
        <c:title>
          <c:tx>
            <c:rich>
              <a:bodyPr/>
              <a:lstStyle/>
              <a:p>
                <a:pPr lvl="0">
                  <a:defRPr sz="1000" b="1" i="0">
                    <a:solidFill>
                      <a:srgbClr val="000000"/>
                    </a:solidFill>
                    <a:latin typeface="Arial Narrow"/>
                  </a:defRPr>
                </a:pPr>
                <a:r>
                  <a:rPr lang="en-ZA" sz="1000" b="1" i="0">
                    <a:solidFill>
                      <a:srgbClr val="000000"/>
                    </a:solidFill>
                    <a:latin typeface="Arial Narrow"/>
                  </a:rPr>
                  <a:t>R'000</a:t>
                </a:r>
              </a:p>
            </c:rich>
          </c:tx>
          <c:layout>
            <c:manualLayout>
              <c:xMode val="edge"/>
              <c:yMode val="edge"/>
              <c:x val="4.5507395687688579E-2"/>
              <c:y val="0.41677224736048263"/>
            </c:manualLayout>
          </c:layout>
          <c:overlay val="0"/>
        </c:title>
        <c:numFmt formatCode="_(* #,##0,_);_(* \(#,##0,\);_(* &quot;–&quot;?_);_(@_)" sourceLinked="1"/>
        <c:majorTickMark val="out"/>
        <c:minorTickMark val="none"/>
        <c:tickLblPos val="nextTo"/>
        <c:spPr>
          <a:ln/>
        </c:spPr>
        <c:txPr>
          <a:bodyPr rot="0"/>
          <a:lstStyle/>
          <a:p>
            <a:pPr lvl="0">
              <a:defRPr sz="1000" b="0" i="0">
                <a:solidFill>
                  <a:srgbClr val="000000"/>
                </a:solidFill>
                <a:latin typeface="Arial Narrow"/>
              </a:defRPr>
            </a:pPr>
            <a:endParaRPr lang="en-US"/>
          </a:p>
        </c:txPr>
        <c:crossAx val="323086103"/>
        <c:crosses val="autoZero"/>
        <c:crossBetween val="between"/>
      </c:valAx>
    </c:plotArea>
    <c:plotVisOnly val="1"/>
    <c:dispBlanksAs val="zero"/>
    <c:showDLblsOverMax val="1"/>
  </c:chart>
  <c:spPr>
    <a:solidFill>
      <a:srgbClr val="FFFFFF"/>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19140382018722"/>
          <c:y val="0.10716101432202864"/>
          <c:w val="0.78389923080424206"/>
          <c:h val="0.61501271002542002"/>
        </c:manualLayout>
      </c:layout>
      <c:barChart>
        <c:barDir val="col"/>
        <c:grouping val="clustered"/>
        <c:varyColors val="1"/>
        <c:ser>
          <c:idx val="0"/>
          <c:order val="0"/>
          <c:tx>
            <c:v>2022/23</c:v>
          </c:tx>
          <c:spPr>
            <a:solidFill>
              <a:srgbClr val="0000FF"/>
            </a:solidFill>
            <a:ln cmpd="sng">
              <a:solidFill>
                <a:srgbClr val="000000"/>
              </a:solidFill>
            </a:ln>
          </c:spPr>
          <c:invertIfNegative val="1"/>
          <c:cat>
            <c:strRef>
              <c:f>SC71charts!$B$102:$J$102</c:f>
              <c:strCache>
                <c:ptCount val="9"/>
                <c:pt idx="0">
                  <c:v> Bulk Electricity </c:v>
                </c:pt>
                <c:pt idx="1">
                  <c:v>Bulk Water</c:v>
                </c:pt>
                <c:pt idx="2">
                  <c:v>PAYE deductions</c:v>
                </c:pt>
                <c:pt idx="3">
                  <c:v>VAT (output less input)</c:v>
                </c:pt>
                <c:pt idx="4">
                  <c:v>Pensions / Retirement deductions</c:v>
                </c:pt>
                <c:pt idx="5">
                  <c:v>Loan repayments</c:v>
                </c:pt>
                <c:pt idx="6">
                  <c:v>Trade Creditors</c:v>
                </c:pt>
                <c:pt idx="7">
                  <c:v>Auditor General</c:v>
                </c:pt>
                <c:pt idx="8">
                  <c:v>Other</c:v>
                </c:pt>
              </c:strCache>
            </c:strRef>
          </c:cat>
          <c:val>
            <c:numRef>
              <c:f>SC71charts!$B$103:$J$103</c:f>
              <c:numCache>
                <c:formatCode>_(* #,##0,_);_(* \(#,##0,\);_(* "–"?_);_(@_)</c:formatCode>
                <c:ptCount val="9"/>
                <c:pt idx="0">
                  <c:v>0</c:v>
                </c:pt>
                <c:pt idx="1">
                  <c:v>0</c:v>
                </c:pt>
                <c:pt idx="2">
                  <c:v>0</c:v>
                </c:pt>
                <c:pt idx="3">
                  <c:v>0</c:v>
                </c:pt>
                <c:pt idx="4">
                  <c:v>0</c:v>
                </c:pt>
                <c:pt idx="5">
                  <c:v>0</c:v>
                </c:pt>
                <c:pt idx="6">
                  <c:v>805859</c:v>
                </c:pt>
                <c:pt idx="7">
                  <c:v>0</c:v>
                </c:pt>
                <c:pt idx="8">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D361-4AF6-906E-02414317EC52}"/>
            </c:ext>
          </c:extLst>
        </c:ser>
        <c:ser>
          <c:idx val="1"/>
          <c:order val="1"/>
          <c:tx>
            <c:strRef>
              <c:f>SC71charts!$A$104</c:f>
              <c:strCache>
                <c:ptCount val="1"/>
                <c:pt idx="0">
                  <c:v>Budget Year 2026/27</c:v>
                </c:pt>
              </c:strCache>
            </c:strRef>
          </c:tx>
          <c:invertIfNegative val="1"/>
          <c:cat>
            <c:strRef>
              <c:f>SC71charts!$B$102:$J$102</c:f>
              <c:strCache>
                <c:ptCount val="9"/>
                <c:pt idx="0">
                  <c:v> Bulk Electricity </c:v>
                </c:pt>
                <c:pt idx="1">
                  <c:v>Bulk Water</c:v>
                </c:pt>
                <c:pt idx="2">
                  <c:v>PAYE deductions</c:v>
                </c:pt>
                <c:pt idx="3">
                  <c:v>VAT (output less input)</c:v>
                </c:pt>
                <c:pt idx="4">
                  <c:v>Pensions / Retirement deductions</c:v>
                </c:pt>
                <c:pt idx="5">
                  <c:v>Loan repayments</c:v>
                </c:pt>
                <c:pt idx="6">
                  <c:v>Trade Creditors</c:v>
                </c:pt>
                <c:pt idx="7">
                  <c:v>Auditor General</c:v>
                </c:pt>
                <c:pt idx="8">
                  <c:v>Other</c:v>
                </c:pt>
              </c:strCache>
            </c:strRef>
          </c:cat>
          <c:val>
            <c:numRef>
              <c:f>SC71charts!$B$104:$J$104</c:f>
              <c:numCache>
                <c:formatCode>_(* #,##0,_);_(* \(#,##0,\);_(* "–"?_);_(@_)</c:formatCode>
                <c:ptCount val="9"/>
                <c:pt idx="0">
                  <c:v>0</c:v>
                </c:pt>
                <c:pt idx="1">
                  <c:v>0</c:v>
                </c:pt>
                <c:pt idx="2">
                  <c:v>0</c:v>
                </c:pt>
                <c:pt idx="3">
                  <c:v>0</c:v>
                </c:pt>
                <c:pt idx="4">
                  <c:v>0</c:v>
                </c:pt>
                <c:pt idx="5">
                  <c:v>0</c:v>
                </c:pt>
                <c:pt idx="6">
                  <c:v>2227867</c:v>
                </c:pt>
                <c:pt idx="7">
                  <c:v>0</c:v>
                </c:pt>
                <c:pt idx="8">
                  <c:v>0</c:v>
                </c:pt>
              </c:numCache>
            </c:numRef>
          </c:val>
          <c:extLst>
            <c:ext xmlns:c16="http://schemas.microsoft.com/office/drawing/2014/chart" uri="{C3380CC4-5D6E-409C-BE32-E72D297353CC}">
              <c16:uniqueId val="{00000001-D361-4AF6-906E-02414317EC52}"/>
            </c:ext>
          </c:extLst>
        </c:ser>
        <c:dLbls>
          <c:showLegendKey val="0"/>
          <c:showVal val="0"/>
          <c:showCatName val="0"/>
          <c:showSerName val="0"/>
          <c:showPercent val="0"/>
          <c:showBubbleSize val="0"/>
        </c:dLbls>
        <c:gapWidth val="150"/>
        <c:axId val="1699711741"/>
        <c:axId val="1767868813"/>
      </c:barChart>
      <c:catAx>
        <c:axId val="1699711741"/>
        <c:scaling>
          <c:orientation val="minMax"/>
        </c:scaling>
        <c:delete val="0"/>
        <c:axPos val="b"/>
        <c:title>
          <c:tx>
            <c:rich>
              <a:bodyPr/>
              <a:lstStyle/>
              <a:p>
                <a:pPr lvl="0">
                  <a:defRPr b="0">
                    <a:solidFill>
                      <a:srgbClr val="000000"/>
                    </a:solidFill>
                    <a:latin typeface="+mn-lt"/>
                  </a:defRPr>
                </a:pPr>
                <a:endParaRPr lang="en-ZA"/>
              </a:p>
            </c:rich>
          </c:tx>
          <c:overlay val="0"/>
        </c:title>
        <c:numFmt formatCode="General" sourceLinked="1"/>
        <c:majorTickMark val="out"/>
        <c:minorTickMark val="none"/>
        <c:tickLblPos val="nextTo"/>
        <c:txPr>
          <a:bodyPr rot="0"/>
          <a:lstStyle/>
          <a:p>
            <a:pPr lvl="0">
              <a:defRPr sz="800" b="0" i="0">
                <a:solidFill>
                  <a:srgbClr val="000000"/>
                </a:solidFill>
                <a:latin typeface="Arial Narrow"/>
              </a:defRPr>
            </a:pPr>
            <a:endParaRPr lang="en-US"/>
          </a:p>
        </c:txPr>
        <c:crossAx val="1767868813"/>
        <c:crosses val="autoZero"/>
        <c:auto val="1"/>
        <c:lblAlgn val="ctr"/>
        <c:lblOffset val="100"/>
        <c:noMultiLvlLbl val="1"/>
      </c:catAx>
      <c:valAx>
        <c:axId val="1767868813"/>
        <c:scaling>
          <c:orientation val="minMax"/>
        </c:scaling>
        <c:delete val="0"/>
        <c:axPos val="l"/>
        <c:majorGridlines>
          <c:spPr>
            <a:ln>
              <a:solidFill>
                <a:srgbClr val="B7B7B7"/>
              </a:solidFill>
            </a:ln>
          </c:spPr>
        </c:majorGridlines>
        <c:title>
          <c:tx>
            <c:rich>
              <a:bodyPr/>
              <a:lstStyle/>
              <a:p>
                <a:pPr lvl="0">
                  <a:defRPr sz="800" b="1" i="0">
                    <a:solidFill>
                      <a:srgbClr val="000000"/>
                    </a:solidFill>
                    <a:latin typeface="Arial Narrow"/>
                  </a:defRPr>
                </a:pPr>
                <a:r>
                  <a:rPr lang="en-ZA" sz="800" b="1" i="0">
                    <a:solidFill>
                      <a:srgbClr val="000000"/>
                    </a:solidFill>
                    <a:latin typeface="Arial Narrow"/>
                  </a:rPr>
                  <a:t>R'000</a:t>
                </a:r>
              </a:p>
            </c:rich>
          </c:tx>
          <c:layout>
            <c:manualLayout>
              <c:xMode val="edge"/>
              <c:yMode val="edge"/>
              <c:x val="3.9368181738587353E-2"/>
              <c:y val="0.38469420565703916"/>
            </c:manualLayout>
          </c:layout>
          <c:overlay val="0"/>
        </c:title>
        <c:numFmt formatCode="_(* #,##0,_);_(* \(#,##0,\);_(* &quot;–&quot;?_);_(@_)" sourceLinked="1"/>
        <c:majorTickMark val="out"/>
        <c:minorTickMark val="none"/>
        <c:tickLblPos val="nextTo"/>
        <c:spPr>
          <a:ln/>
        </c:spPr>
        <c:txPr>
          <a:bodyPr rot="0"/>
          <a:lstStyle/>
          <a:p>
            <a:pPr lvl="0">
              <a:defRPr sz="800" b="0" i="0">
                <a:solidFill>
                  <a:srgbClr val="000000"/>
                </a:solidFill>
                <a:latin typeface="Arial Narrow"/>
              </a:defRPr>
            </a:pPr>
            <a:endParaRPr lang="en-US"/>
          </a:p>
        </c:txPr>
        <c:crossAx val="1699711741"/>
        <c:crosses val="autoZero"/>
        <c:crossBetween val="between"/>
      </c:valAx>
    </c:plotArea>
    <c:plotVisOnly val="1"/>
    <c:dispBlanksAs val="zero"/>
    <c:showDLblsOverMax val="1"/>
  </c:chart>
  <c:spPr>
    <a:solidFill>
      <a:srgbClr val="FFFFFF"/>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3370067066301"/>
          <c:y val="0.11717394416607016"/>
          <c:w val="0.77294671468512688"/>
          <c:h val="0.63160454943132105"/>
        </c:manualLayout>
      </c:layout>
      <c:barChart>
        <c:barDir val="col"/>
        <c:grouping val="clustered"/>
        <c:varyColors val="1"/>
        <c:ser>
          <c:idx val="0"/>
          <c:order val="0"/>
          <c:tx>
            <c:strRef>
              <c:f>SC71charts!$B$2</c:f>
              <c:strCache>
                <c:ptCount val="1"/>
                <c:pt idx="0">
                  <c:v>2025/26</c:v>
                </c:pt>
              </c:strCache>
            </c:strRef>
          </c:tx>
          <c:invertIfNegative val="1"/>
          <c:cat>
            <c:strRef>
              <c:f>SC71charts!$A$3:$A$14</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SC71charts!$B$3:$B$14</c:f>
              <c:numCache>
                <c:formatCode>_(* #,##0,_);_(* \(#,##0,\);_(* "–"?_);_(@_)</c:formatCode>
                <c:ptCount val="12"/>
                <c:pt idx="0">
                  <c:v>3619480.6999999997</c:v>
                </c:pt>
                <c:pt idx="1">
                  <c:v>17795911.759999998</c:v>
                </c:pt>
                <c:pt idx="2">
                  <c:v>27851542.379999995</c:v>
                </c:pt>
                <c:pt idx="3">
                  <c:v>21288250.91</c:v>
                </c:pt>
                <c:pt idx="4">
                  <c:v>15096141.18</c:v>
                </c:pt>
                <c:pt idx="5">
                  <c:v>25772668.630000003</c:v>
                </c:pt>
                <c:pt idx="6">
                  <c:v>6383654.0999999996</c:v>
                </c:pt>
                <c:pt idx="7">
                  <c:v>13488997.57</c:v>
                </c:pt>
                <c:pt idx="8">
                  <c:v>13090216.039999999</c:v>
                </c:pt>
                <c:pt idx="9">
                  <c:v>15401365.540000001</c:v>
                </c:pt>
                <c:pt idx="10">
                  <c:v>6449628.3100000005</c:v>
                </c:pt>
                <c:pt idx="11">
                  <c:v>14157356.300000001</c:v>
                </c:pt>
              </c:numCache>
            </c:numRef>
          </c:val>
          <c:extLst>
            <c:ext xmlns:c16="http://schemas.microsoft.com/office/drawing/2014/chart" uri="{C3380CC4-5D6E-409C-BE32-E72D297353CC}">
              <c16:uniqueId val="{00000000-0BE8-440C-B669-18155638ACF5}"/>
            </c:ext>
          </c:extLst>
        </c:ser>
        <c:ser>
          <c:idx val="1"/>
          <c:order val="1"/>
          <c:tx>
            <c:strRef>
              <c:f>SC71charts!$C$2</c:f>
              <c:strCache>
                <c:ptCount val="1"/>
                <c:pt idx="0">
                  <c:v>Original Budget</c:v>
                </c:pt>
              </c:strCache>
            </c:strRef>
          </c:tx>
          <c:invertIfNegative val="1"/>
          <c:cat>
            <c:strRef>
              <c:f>SC71charts!$A$3:$A$14</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SC71charts!$C$3:$C$14</c:f>
              <c:numCache>
                <c:formatCode>_(* #,##0,_);_(* \(#,##0,\);_(* "–"?_);_(@_)</c:formatCode>
                <c:ptCount val="12"/>
                <c:pt idx="0">
                  <c:v>6359733</c:v>
                </c:pt>
                <c:pt idx="1">
                  <c:v>8492916</c:v>
                </c:pt>
                <c:pt idx="2">
                  <c:v>13978665</c:v>
                </c:pt>
                <c:pt idx="3">
                  <c:v>8032916</c:v>
                </c:pt>
                <c:pt idx="4">
                  <c:v>7093198</c:v>
                </c:pt>
                <c:pt idx="5">
                  <c:v>6032916</c:v>
                </c:pt>
                <c:pt idx="6">
                  <c:v>6032916</c:v>
                </c:pt>
                <c:pt idx="7">
                  <c:v>6432916</c:v>
                </c:pt>
                <c:pt idx="8">
                  <c:v>5582916</c:v>
                </c:pt>
                <c:pt idx="9">
                  <c:v>5532916</c:v>
                </c:pt>
                <c:pt idx="10">
                  <c:v>5532916</c:v>
                </c:pt>
                <c:pt idx="11">
                  <c:v>5532923</c:v>
                </c:pt>
              </c:numCache>
            </c:numRef>
          </c:val>
          <c:extLst>
            <c:ext xmlns:c16="http://schemas.microsoft.com/office/drawing/2014/chart" uri="{C3380CC4-5D6E-409C-BE32-E72D297353CC}">
              <c16:uniqueId val="{00000001-0BE8-440C-B669-18155638ACF5}"/>
            </c:ext>
          </c:extLst>
        </c:ser>
        <c:ser>
          <c:idx val="2"/>
          <c:order val="2"/>
          <c:tx>
            <c:strRef>
              <c:f>SC71charts!$D$2</c:f>
              <c:strCache>
                <c:ptCount val="1"/>
                <c:pt idx="0">
                  <c:v>Adjusted Budget</c:v>
                </c:pt>
              </c:strCache>
            </c:strRef>
          </c:tx>
          <c:invertIfNegative val="1"/>
          <c:cat>
            <c:strRef>
              <c:f>SC71charts!$A$3:$A$14</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SC71charts!$D$3:$D$14</c:f>
              <c:numCache>
                <c:formatCode>_(* #,##0,_);_(* \(#,##0,\);_(* "–"?_);_(@_)</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2-0BE8-440C-B669-18155638ACF5}"/>
            </c:ext>
          </c:extLst>
        </c:ser>
        <c:ser>
          <c:idx val="3"/>
          <c:order val="3"/>
          <c:tx>
            <c:strRef>
              <c:f>SC71charts!$E$2</c:f>
              <c:strCache>
                <c:ptCount val="1"/>
                <c:pt idx="0">
                  <c:v>Monthly actual</c:v>
                </c:pt>
              </c:strCache>
            </c:strRef>
          </c:tx>
          <c:invertIfNegative val="1"/>
          <c:cat>
            <c:strRef>
              <c:f>SC71charts!$A$3:$A$14</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SC71charts!$E$3:$E$14</c:f>
              <c:numCache>
                <c:formatCode>_(* #,##0,_);_(* \(#,##0,\);_(* "–"?_);_(@_)</c:formatCode>
                <c:ptCount val="12"/>
                <c:pt idx="0">
                  <c:v>1326897.4099999999</c:v>
                </c:pt>
                <c:pt idx="1">
                  <c:v>7676578.0499999998</c:v>
                </c:pt>
                <c:pt idx="2">
                  <c:v>6166427.9299999997</c:v>
                </c:pt>
                <c:pt idx="3">
                  <c:v>0</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3-0BE8-440C-B669-18155638ACF5}"/>
            </c:ext>
          </c:extLst>
        </c:ser>
        <c:dLbls>
          <c:showLegendKey val="0"/>
          <c:showVal val="0"/>
          <c:showCatName val="0"/>
          <c:showSerName val="0"/>
          <c:showPercent val="0"/>
          <c:showBubbleSize val="0"/>
        </c:dLbls>
        <c:gapWidth val="150"/>
        <c:axId val="185765240"/>
        <c:axId val="1943060631"/>
      </c:barChart>
      <c:catAx>
        <c:axId val="185765240"/>
        <c:scaling>
          <c:orientation val="minMax"/>
        </c:scaling>
        <c:delete val="0"/>
        <c:axPos val="b"/>
        <c:title>
          <c:tx>
            <c:rich>
              <a:bodyPr/>
              <a:lstStyle/>
              <a:p>
                <a:pPr lvl="0">
                  <a:defRPr b="0">
                    <a:solidFill>
                      <a:srgbClr val="000000"/>
                    </a:solidFill>
                    <a:latin typeface="+mn-lt"/>
                  </a:defRPr>
                </a:pPr>
                <a:endParaRPr lang="en-ZA"/>
              </a:p>
            </c:rich>
          </c:tx>
          <c:overlay val="0"/>
        </c:title>
        <c:numFmt formatCode="General" sourceLinked="1"/>
        <c:majorTickMark val="out"/>
        <c:minorTickMark val="none"/>
        <c:tickLblPos val="nextTo"/>
        <c:txPr>
          <a:bodyPr rot="-2700000"/>
          <a:lstStyle/>
          <a:p>
            <a:pPr lvl="0">
              <a:defRPr sz="800" b="0" i="0">
                <a:solidFill>
                  <a:srgbClr val="000000"/>
                </a:solidFill>
                <a:latin typeface="Arial Narrow"/>
              </a:defRPr>
            </a:pPr>
            <a:endParaRPr lang="en-US"/>
          </a:p>
        </c:txPr>
        <c:crossAx val="1943060631"/>
        <c:crosses val="autoZero"/>
        <c:auto val="1"/>
        <c:lblAlgn val="ctr"/>
        <c:lblOffset val="100"/>
        <c:noMultiLvlLbl val="1"/>
      </c:catAx>
      <c:valAx>
        <c:axId val="1943060631"/>
        <c:scaling>
          <c:orientation val="minMax"/>
        </c:scaling>
        <c:delete val="0"/>
        <c:axPos val="l"/>
        <c:numFmt formatCode="_(* #,##0,_);_(* \(#,##0,\);_(* &quot;–&quot;?_);_(@_)" sourceLinked="1"/>
        <c:majorTickMark val="cross"/>
        <c:minorTickMark val="cross"/>
        <c:tickLblPos val="nextTo"/>
        <c:spPr>
          <a:ln>
            <a:noFill/>
          </a:ln>
        </c:spPr>
        <c:crossAx val="185765240"/>
        <c:crosses val="autoZero"/>
        <c:crossBetween val="between"/>
      </c:valAx>
    </c:plotArea>
    <c:plotVisOnly val="1"/>
    <c:dispBlanksAs val="zero"/>
    <c:showDLblsOverMax val="1"/>
  </c:chart>
  <c:spPr>
    <a:solidFill>
      <a:srgbClr val="FFFFFF"/>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06140448159326"/>
          <c:y val="0.10042657637078642"/>
          <c:w val="0.82718447026960773"/>
          <c:h val="0.62997608234124314"/>
        </c:manualLayout>
      </c:layout>
      <c:barChart>
        <c:barDir val="col"/>
        <c:grouping val="clustered"/>
        <c:varyColors val="1"/>
        <c:ser>
          <c:idx val="0"/>
          <c:order val="0"/>
          <c:tx>
            <c:v>YearTD actual</c:v>
          </c:tx>
          <c:spPr>
            <a:solidFill>
              <a:srgbClr val="FF0000"/>
            </a:solidFill>
            <a:ln cmpd="sng">
              <a:solidFill>
                <a:srgbClr val="000000"/>
              </a:solidFill>
            </a:ln>
          </c:spPr>
          <c:invertIfNegative val="1"/>
          <c:cat>
            <c:strRef>
              <c:f>SC71charts!$A$28:$A$39</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SC71charts!$B$28:$B$39</c:f>
              <c:numCache>
                <c:formatCode>_(* #,##0,_);_(* \(#,##0,\);_(* "–"?_);_(@_)</c:formatCode>
                <c:ptCount val="12"/>
                <c:pt idx="0">
                  <c:v>1326897.4099999999</c:v>
                </c:pt>
                <c:pt idx="1">
                  <c:v>9003475.459999999</c:v>
                </c:pt>
                <c:pt idx="2">
                  <c:v>15169903.389999999</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07AE-4BAA-9424-7EC49801229E}"/>
            </c:ext>
          </c:extLst>
        </c:ser>
        <c:ser>
          <c:idx val="1"/>
          <c:order val="1"/>
          <c:tx>
            <c:strRef>
              <c:f>SC71charts!$C$27</c:f>
              <c:strCache>
                <c:ptCount val="1"/>
                <c:pt idx="0">
                  <c:v>YearTD budget</c:v>
                </c:pt>
              </c:strCache>
            </c:strRef>
          </c:tx>
          <c:invertIfNegative val="1"/>
          <c:cat>
            <c:strRef>
              <c:f>SC71charts!$A$28:$A$39</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SC71charts!$C$28:$C$39</c:f>
              <c:numCache>
                <c:formatCode>_(* #,##0,_);_(* \(#,##0,\);_(* "–"?_);_(@_)</c:formatCode>
                <c:ptCount val="12"/>
                <c:pt idx="0">
                  <c:v>6359733</c:v>
                </c:pt>
                <c:pt idx="1">
                  <c:v>14852649</c:v>
                </c:pt>
                <c:pt idx="2">
                  <c:v>28831314</c:v>
                </c:pt>
                <c:pt idx="3">
                  <c:v>36864230</c:v>
                </c:pt>
                <c:pt idx="4">
                  <c:v>43957428</c:v>
                </c:pt>
                <c:pt idx="5">
                  <c:v>49990344</c:v>
                </c:pt>
                <c:pt idx="6">
                  <c:v>56023260</c:v>
                </c:pt>
                <c:pt idx="7">
                  <c:v>62456176</c:v>
                </c:pt>
                <c:pt idx="8">
                  <c:v>68039092</c:v>
                </c:pt>
                <c:pt idx="9">
                  <c:v>73572008</c:v>
                </c:pt>
                <c:pt idx="10">
                  <c:v>79104924</c:v>
                </c:pt>
                <c:pt idx="11">
                  <c:v>84637847</c:v>
                </c:pt>
              </c:numCache>
            </c:numRef>
          </c:val>
          <c:extLst>
            <c:ext xmlns:c16="http://schemas.microsoft.com/office/drawing/2014/chart" uri="{C3380CC4-5D6E-409C-BE32-E72D297353CC}">
              <c16:uniqueId val="{00000001-07AE-4BAA-9424-7EC49801229E}"/>
            </c:ext>
          </c:extLst>
        </c:ser>
        <c:dLbls>
          <c:showLegendKey val="0"/>
          <c:showVal val="0"/>
          <c:showCatName val="0"/>
          <c:showSerName val="0"/>
          <c:showPercent val="0"/>
          <c:showBubbleSize val="0"/>
        </c:dLbls>
        <c:gapWidth val="150"/>
        <c:axId val="412755647"/>
        <c:axId val="823155221"/>
      </c:barChart>
      <c:catAx>
        <c:axId val="412755647"/>
        <c:scaling>
          <c:orientation val="minMax"/>
        </c:scaling>
        <c:delete val="0"/>
        <c:axPos val="b"/>
        <c:title>
          <c:tx>
            <c:rich>
              <a:bodyPr/>
              <a:lstStyle/>
              <a:p>
                <a:pPr lvl="0">
                  <a:defRPr b="0">
                    <a:solidFill>
                      <a:srgbClr val="000000"/>
                    </a:solidFill>
                    <a:latin typeface="+mn-lt"/>
                  </a:defRPr>
                </a:pPr>
                <a:endParaRPr lang="en-ZA"/>
              </a:p>
            </c:rich>
          </c:tx>
          <c:overlay val="0"/>
        </c:title>
        <c:numFmt formatCode="General" sourceLinked="1"/>
        <c:majorTickMark val="out"/>
        <c:minorTickMark val="none"/>
        <c:tickLblPos val="nextTo"/>
        <c:txPr>
          <a:bodyPr rot="-2700000"/>
          <a:lstStyle/>
          <a:p>
            <a:pPr lvl="0">
              <a:defRPr sz="800" b="0" i="0">
                <a:solidFill>
                  <a:srgbClr val="000000"/>
                </a:solidFill>
                <a:latin typeface="Arial Narrow"/>
              </a:defRPr>
            </a:pPr>
            <a:endParaRPr lang="en-US"/>
          </a:p>
        </c:txPr>
        <c:crossAx val="823155221"/>
        <c:crosses val="autoZero"/>
        <c:auto val="1"/>
        <c:lblAlgn val="ctr"/>
        <c:lblOffset val="100"/>
        <c:noMultiLvlLbl val="1"/>
      </c:catAx>
      <c:valAx>
        <c:axId val="823155221"/>
        <c:scaling>
          <c:orientation val="minMax"/>
        </c:scaling>
        <c:delete val="0"/>
        <c:axPos val="l"/>
        <c:majorGridlines>
          <c:spPr>
            <a:ln>
              <a:solidFill>
                <a:srgbClr val="B7B7B7"/>
              </a:solidFill>
            </a:ln>
          </c:spPr>
        </c:majorGridlines>
        <c:title>
          <c:tx>
            <c:rich>
              <a:bodyPr/>
              <a:lstStyle/>
              <a:p>
                <a:pPr lvl="0">
                  <a:defRPr sz="800" b="0" i="0">
                    <a:solidFill>
                      <a:srgbClr val="000000"/>
                    </a:solidFill>
                    <a:latin typeface="Arial Narrow"/>
                  </a:defRPr>
                </a:pPr>
                <a:r>
                  <a:rPr lang="en-ZA" sz="800" b="0" i="0">
                    <a:solidFill>
                      <a:srgbClr val="000000"/>
                    </a:solidFill>
                    <a:latin typeface="Arial Narrow"/>
                  </a:rPr>
                  <a:t>R'000</a:t>
                </a:r>
              </a:p>
            </c:rich>
          </c:tx>
          <c:layout>
            <c:manualLayout>
              <c:xMode val="edge"/>
              <c:yMode val="edge"/>
              <c:x val="2.292789059262329E-2"/>
              <c:y val="0.43192604337427104"/>
            </c:manualLayout>
          </c:layout>
          <c:overlay val="0"/>
        </c:title>
        <c:numFmt formatCode="_(* #,##0,_);_(* \(#,##0,\);_(* &quot;–&quot;?_);_(@_)" sourceLinked="1"/>
        <c:majorTickMark val="out"/>
        <c:minorTickMark val="none"/>
        <c:tickLblPos val="nextTo"/>
        <c:spPr>
          <a:ln/>
        </c:spPr>
        <c:txPr>
          <a:bodyPr rot="0"/>
          <a:lstStyle/>
          <a:p>
            <a:pPr lvl="0">
              <a:defRPr sz="800" b="0" i="0">
                <a:solidFill>
                  <a:srgbClr val="000000"/>
                </a:solidFill>
                <a:latin typeface="Arial Narrow"/>
              </a:defRPr>
            </a:pPr>
            <a:endParaRPr lang="en-US"/>
          </a:p>
        </c:txPr>
        <c:crossAx val="412755647"/>
        <c:crosses val="autoZero"/>
        <c:crossBetween val="between"/>
      </c:valAx>
    </c:plotArea>
    <c:plotVisOnly val="1"/>
    <c:dispBlanksAs val="zero"/>
    <c:showDLblsOverMax val="1"/>
  </c:chart>
  <c:spPr>
    <a:solidFill>
      <a:srgbClr val="FFFFFF"/>
    </a:solidFil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0E735-99ED-42BF-B601-6704B785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22612</Words>
  <Characters>128891</Characters>
  <Application>Microsoft Office Word</Application>
  <DocSecurity>4</DocSecurity>
  <Lines>1074</Lines>
  <Paragraphs>302</Paragraphs>
  <ScaleCrop>false</ScaleCrop>
  <HeadingPairs>
    <vt:vector size="2" baseType="variant">
      <vt:variant>
        <vt:lpstr>Title</vt:lpstr>
      </vt:variant>
      <vt:variant>
        <vt:i4>1</vt:i4>
      </vt:variant>
    </vt:vector>
  </HeadingPairs>
  <TitlesOfParts>
    <vt:vector size="1" baseType="lpstr">
      <vt:lpstr>MONTHLY BUDGET STATEMENT REPORT APRIL 2021</vt:lpstr>
    </vt:vector>
  </TitlesOfParts>
  <Company/>
  <LinksUpToDate>false</LinksUpToDate>
  <CharactersWithSpaces>151201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BUDGET STATEMENT REPORT APRIL 2021</dc:title>
  <dc:subject>A d d r e s s: 47 Campbell Street,   Port Alfred 6070, T e l n o: (0 46) 604 5579 D u e d a t e: 1 4 May  2 0 2 1</dc:subject>
  <dc:creator>smsiza</dc:creator>
  <cp:keywords/>
  <dc:description/>
  <cp:lastModifiedBy>Nomfundo G. Dzudzudzu</cp:lastModifiedBy>
  <cp:revision>2</cp:revision>
  <cp:lastPrinted>2026-10-14T13:38:00Z</cp:lastPrinted>
  <dcterms:created xsi:type="dcterms:W3CDTF">2026-10-19T09:41:00Z</dcterms:created>
  <dcterms:modified xsi:type="dcterms:W3CDTF">2026-10-19T09:41:00Z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2023-03-14T00:00:00Z</vt:filetime>
  </property>
  <property fmtid="{D5CDD505-2E9C-101B-9397-08002B2CF9AE}" pid="3" name="Creator">
    <vt:lpwstr>Microsoft® Word for Microsoft 365</vt:lpwstr>
  </property>
  <property fmtid="{D5CDD505-2E9C-101B-9397-08002B2CF9AE}" pid="4" name="LastSaved">
    <vt:filetime>2023-04-13T00:00:00Z</vt:filetime>
  </property>
</Properties>
</file>